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11621584"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17</w:t>
            </w:r>
            <w:r w:rsidR="00DE09E2">
              <w:rPr>
                <w:lang w:val="sv-SE"/>
              </w:rPr>
              <w:t>.</w:t>
            </w:r>
            <w:del w:id="4" w:author="23.548_CR0001R3_(Rel-17)_eEDGE_5GC" w:date="2021-12-22T13:33:00Z">
              <w:r w:rsidR="00B05799" w:rsidDel="0013353A">
                <w:rPr>
                  <w:lang w:val="sv-SE"/>
                </w:rPr>
                <w:delText>0</w:delText>
              </w:r>
            </w:del>
            <w:ins w:id="5" w:author="23.548_CR0001R3_(Rel-17)_eEDGE_5GC" w:date="2021-12-22T13:33:00Z">
              <w:r w:rsidR="0013353A">
                <w:rPr>
                  <w:lang w:val="sv-SE"/>
                </w:rPr>
                <w:t>1</w:t>
              </w:r>
            </w:ins>
            <w:r w:rsidRPr="00C70D9E">
              <w:rPr>
                <w:lang w:val="sv-SE"/>
              </w:rPr>
              <w:t>.</w:t>
            </w:r>
            <w:r w:rsidR="00012B2C" w:rsidRPr="00C70D9E">
              <w:rPr>
                <w:lang w:val="sv-SE"/>
              </w:rPr>
              <w:t>0</w:t>
            </w:r>
            <w:bookmarkEnd w:id="3"/>
            <w:r w:rsidRPr="00C70D9E">
              <w:rPr>
                <w:lang w:val="sv-SE"/>
              </w:rPr>
              <w:t xml:space="preserve"> </w:t>
            </w:r>
            <w:r w:rsidRPr="00C70D9E">
              <w:rPr>
                <w:sz w:val="32"/>
                <w:lang w:val="sv-SE"/>
              </w:rPr>
              <w:t>(</w:t>
            </w:r>
            <w:bookmarkStart w:id="6" w:name="issueDate"/>
            <w:r w:rsidR="00012B2C" w:rsidRPr="00C70D9E">
              <w:rPr>
                <w:sz w:val="32"/>
                <w:lang w:val="sv-SE"/>
              </w:rPr>
              <w:t>2021</w:t>
            </w:r>
            <w:r w:rsidRPr="00C70D9E">
              <w:rPr>
                <w:sz w:val="32"/>
                <w:lang w:val="sv-SE"/>
              </w:rPr>
              <w:t>-</w:t>
            </w:r>
            <w:bookmarkEnd w:id="6"/>
            <w:ins w:id="7" w:author="23.548_CR0001R3_(Rel-17)_eEDGE_5GC" w:date="2021-12-22T13:33:00Z">
              <w:r w:rsidR="0013353A">
                <w:rPr>
                  <w:sz w:val="32"/>
                  <w:lang w:val="sv-SE"/>
                </w:rPr>
                <w:t>12</w:t>
              </w:r>
            </w:ins>
            <w:del w:id="8" w:author="23.548_CR0001R3_(Rel-17)_eEDGE_5GC" w:date="2021-12-22T13:33:00Z">
              <w:r w:rsidR="00B202CD" w:rsidRPr="00C70D9E" w:rsidDel="0013353A">
                <w:rPr>
                  <w:sz w:val="32"/>
                  <w:lang w:val="sv-SE"/>
                </w:rPr>
                <w:delText>0</w:delText>
              </w:r>
              <w:r w:rsidR="00015906" w:rsidDel="0013353A">
                <w:rPr>
                  <w:sz w:val="32"/>
                  <w:lang w:val="sv-SE"/>
                </w:rPr>
                <w:delText>9</w:delText>
              </w:r>
            </w:del>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9" w:name="spectype2"/>
            <w:r w:rsidRPr="00C70D9E">
              <w:t>Specification</w:t>
            </w:r>
            <w:bookmarkEnd w:id="9"/>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10"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10"/>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7797F502"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11" w:name="specRelease"/>
            <w:r w:rsidRPr="00C70D9E">
              <w:rPr>
                <w:rStyle w:val="ZGSM"/>
              </w:rPr>
              <w:t>17</w:t>
            </w:r>
            <w:bookmarkEnd w:id="11"/>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bookmarkStart w:id="12" w:name="_Hlk26521069"/>
      <w:bookmarkStart w:id="13" w:name="_MON_1637044072"/>
      <w:bookmarkEnd w:id="13"/>
      <w:tr w:rsidR="00D57972" w14:paraId="12F57619" w14:textId="77777777" w:rsidTr="005E4BB2">
        <w:trPr>
          <w:trHeight w:hRule="exact" w:val="1531"/>
        </w:trPr>
        <w:tc>
          <w:tcPr>
            <w:tcW w:w="4883" w:type="dxa"/>
            <w:shd w:val="clear" w:color="auto" w:fill="auto"/>
          </w:tcPr>
          <w:p w14:paraId="57F3C7F9" w14:textId="6A42613C" w:rsidR="00D57972" w:rsidRDefault="00B95C85">
            <w:r>
              <w:object w:dxaOrig="1943" w:dyaOrig="1373" w14:anchorId="591DE0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11" o:title=""/>
                </v:shape>
                <o:OLEObject Type="Embed" ProgID="Word.Picture.8" ShapeID="_x0000_i1025" DrawAspect="Content" ObjectID="_1701697217" r:id="rId12"/>
              </w:object>
            </w:r>
            <w:bookmarkEnd w:id="12"/>
          </w:p>
        </w:tc>
        <w:bookmarkStart w:id="14" w:name="_Hlk26521126"/>
        <w:bookmarkStart w:id="15" w:name="_MON_1637044125"/>
        <w:bookmarkEnd w:id="15"/>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7pt;height:75.15pt" o:ole="">
                  <v:imagedata r:id="rId13" o:title=""/>
                </v:shape>
                <o:OLEObject Type="Embed" ProgID="Word.Picture.8" ShapeID="_x0000_i1026" DrawAspect="Content" ObjectID="_1701697218" r:id="rId14"/>
              </w:object>
            </w:r>
            <w:bookmarkEnd w:id="14"/>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16"/>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7"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8"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650 Route des Lucioles - Sophia Antipolis</w:t>
            </w:r>
          </w:p>
          <w:p w14:paraId="69FBBF0A"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8"/>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5D3ADADF"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FC50C4">
              <w:rPr>
                <w:noProof/>
                <w:sz w:val="18"/>
              </w:rPr>
              <w:t>1</w:t>
            </w:r>
            <w:r w:rsidRPr="00133525">
              <w:rPr>
                <w:noProof/>
                <w:sz w:val="18"/>
              </w:rPr>
              <w:t>, 3GPP Organizational Partners (ARIB, ATIS, CCSA, ETSI, TSDSI, TTA, TTC).</w:t>
            </w:r>
            <w:bookmarkStart w:id="20" w:name="copyrightaddon"/>
            <w:bookmarkEnd w:id="20"/>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368309E4" w14:textId="77777777" w:rsidR="00E16509" w:rsidRDefault="00E16509" w:rsidP="00133525"/>
        </w:tc>
      </w:tr>
      <w:bookmarkEnd w:id="17"/>
    </w:tbl>
    <w:p w14:paraId="358E0B7C" w14:textId="77777777" w:rsidR="00080512" w:rsidRPr="004D3578" w:rsidRDefault="00080512">
      <w:pPr>
        <w:pStyle w:val="TT"/>
      </w:pPr>
      <w:r w:rsidRPr="004D3578">
        <w:br w:type="page"/>
      </w:r>
      <w:bookmarkStart w:id="21" w:name="tableOfContents"/>
      <w:bookmarkEnd w:id="21"/>
      <w:r w:rsidRPr="004D3578">
        <w:lastRenderedPageBreak/>
        <w:t>Contents</w:t>
      </w:r>
    </w:p>
    <w:p w14:paraId="608F8814" w14:textId="472C0932" w:rsidR="00B95C85"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B95C85">
        <w:t>Foreword</w:t>
      </w:r>
      <w:r w:rsidR="00B95C85">
        <w:tab/>
      </w:r>
      <w:r w:rsidR="00B95C85">
        <w:fldChar w:fldCharType="begin" w:fldLock="1"/>
      </w:r>
      <w:r w:rsidR="00B95C85">
        <w:instrText xml:space="preserve"> PAGEREF _Toc83207164 \h </w:instrText>
      </w:r>
      <w:r w:rsidR="00B95C85">
        <w:fldChar w:fldCharType="separate"/>
      </w:r>
      <w:r w:rsidR="00B95C85">
        <w:t>5</w:t>
      </w:r>
      <w:r w:rsidR="00B95C85">
        <w:fldChar w:fldCharType="end"/>
      </w:r>
    </w:p>
    <w:p w14:paraId="7D6447EB" w14:textId="7158A379" w:rsidR="00B95C85" w:rsidRDefault="00B95C8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_Toc83207165 \h </w:instrText>
      </w:r>
      <w:r>
        <w:fldChar w:fldCharType="separate"/>
      </w:r>
      <w:r>
        <w:t>6</w:t>
      </w:r>
      <w:r>
        <w:fldChar w:fldCharType="end"/>
      </w:r>
    </w:p>
    <w:p w14:paraId="0B280EB7" w14:textId="171F0096" w:rsidR="00B95C85" w:rsidRDefault="00B95C8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_Toc83207166 \h </w:instrText>
      </w:r>
      <w:r>
        <w:fldChar w:fldCharType="separate"/>
      </w:r>
      <w:r>
        <w:t>6</w:t>
      </w:r>
      <w:r>
        <w:fldChar w:fldCharType="end"/>
      </w:r>
    </w:p>
    <w:p w14:paraId="1AC93E33" w14:textId="434352A6" w:rsidR="00B95C85" w:rsidRDefault="00B95C8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_Toc83207167 \h </w:instrText>
      </w:r>
      <w:r>
        <w:fldChar w:fldCharType="separate"/>
      </w:r>
      <w:r>
        <w:t>6</w:t>
      </w:r>
      <w:r>
        <w:fldChar w:fldCharType="end"/>
      </w:r>
    </w:p>
    <w:p w14:paraId="3563FB73" w14:textId="6AC1E01B" w:rsidR="00B95C85" w:rsidRDefault="00B95C8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_Toc83207168 \h </w:instrText>
      </w:r>
      <w:r>
        <w:fldChar w:fldCharType="separate"/>
      </w:r>
      <w:r>
        <w:t>6</w:t>
      </w:r>
      <w:r>
        <w:fldChar w:fldCharType="end"/>
      </w:r>
    </w:p>
    <w:p w14:paraId="57B24B35" w14:textId="3AC7831E" w:rsidR="00B95C85" w:rsidRDefault="00B95C8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_Toc83207169 \h </w:instrText>
      </w:r>
      <w:r>
        <w:fldChar w:fldCharType="separate"/>
      </w:r>
      <w:r>
        <w:t>7</w:t>
      </w:r>
      <w:r>
        <w:fldChar w:fldCharType="end"/>
      </w:r>
    </w:p>
    <w:p w14:paraId="6DFC27B0" w14:textId="5FC4B0AD" w:rsidR="00B95C85" w:rsidRDefault="00B95C8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and Connectivity Models</w:t>
      </w:r>
      <w:r>
        <w:tab/>
      </w:r>
      <w:r>
        <w:fldChar w:fldCharType="begin" w:fldLock="1"/>
      </w:r>
      <w:r>
        <w:instrText xml:space="preserve"> PAGEREF _Toc83207170 \h </w:instrText>
      </w:r>
      <w:r>
        <w:fldChar w:fldCharType="separate"/>
      </w:r>
      <w:r>
        <w:t>7</w:t>
      </w:r>
      <w:r>
        <w:fldChar w:fldCharType="end"/>
      </w:r>
    </w:p>
    <w:p w14:paraId="7D8B794E" w14:textId="3EBEAD0C" w:rsidR="00B95C85" w:rsidRDefault="00B95C8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_Toc83207171 \h </w:instrText>
      </w:r>
      <w:r>
        <w:fldChar w:fldCharType="separate"/>
      </w:r>
      <w:r>
        <w:t>7</w:t>
      </w:r>
      <w:r>
        <w:fldChar w:fldCharType="end"/>
      </w:r>
    </w:p>
    <w:p w14:paraId="6AB9949A" w14:textId="5CF8B5CC" w:rsidR="00B95C85" w:rsidRDefault="00B95C8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Reference Architecture for Supporting Edge Computing</w:t>
      </w:r>
      <w:r>
        <w:tab/>
      </w:r>
      <w:r>
        <w:fldChar w:fldCharType="begin" w:fldLock="1"/>
      </w:r>
      <w:r>
        <w:instrText xml:space="preserve"> PAGEREF _Toc83207172 \h </w:instrText>
      </w:r>
      <w:r>
        <w:fldChar w:fldCharType="separate"/>
      </w:r>
      <w:r>
        <w:t>7</w:t>
      </w:r>
      <w:r>
        <w:fldChar w:fldCharType="end"/>
      </w:r>
    </w:p>
    <w:p w14:paraId="6C86CE1B" w14:textId="73C187FD" w:rsidR="00B95C85" w:rsidRDefault="00B95C8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 xml:space="preserve">Connectivity </w:t>
      </w:r>
      <w:r>
        <w:rPr>
          <w:lang w:eastAsia="zh-CN"/>
        </w:rPr>
        <w:t>M</w:t>
      </w:r>
      <w:r>
        <w:t>odels</w:t>
      </w:r>
      <w:r>
        <w:tab/>
      </w:r>
      <w:r>
        <w:fldChar w:fldCharType="begin" w:fldLock="1"/>
      </w:r>
      <w:r>
        <w:instrText xml:space="preserve"> PAGEREF _Toc83207173 \h </w:instrText>
      </w:r>
      <w:r>
        <w:fldChar w:fldCharType="separate"/>
      </w:r>
      <w:r>
        <w:t>9</w:t>
      </w:r>
      <w:r>
        <w:fldChar w:fldCharType="end"/>
      </w:r>
    </w:p>
    <w:p w14:paraId="0A9DCCCF" w14:textId="3798631C" w:rsidR="00B95C85" w:rsidRDefault="00B95C8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_Toc83207174 \h </w:instrText>
      </w:r>
      <w:r>
        <w:fldChar w:fldCharType="separate"/>
      </w:r>
      <w:r>
        <w:t>10</w:t>
      </w:r>
      <w:r>
        <w:fldChar w:fldCharType="end"/>
      </w:r>
    </w:p>
    <w:p w14:paraId="62C6E35C" w14:textId="5A22C450" w:rsidR="00B95C85" w:rsidRDefault="00B95C8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EASDF</w:t>
      </w:r>
      <w:r>
        <w:tab/>
      </w:r>
      <w:r>
        <w:fldChar w:fldCharType="begin" w:fldLock="1"/>
      </w:r>
      <w:r>
        <w:instrText xml:space="preserve"> PAGEREF _Toc83207175 \h </w:instrText>
      </w:r>
      <w:r>
        <w:fldChar w:fldCharType="separate"/>
      </w:r>
      <w:r>
        <w:t>10</w:t>
      </w:r>
      <w:r>
        <w:fldChar w:fldCharType="end"/>
      </w:r>
    </w:p>
    <w:p w14:paraId="030D292D" w14:textId="383EDA70" w:rsidR="00B95C85" w:rsidRDefault="00B95C85">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_Toc83207176 \h </w:instrText>
      </w:r>
      <w:r>
        <w:fldChar w:fldCharType="separate"/>
      </w:r>
      <w:r>
        <w:t>10</w:t>
      </w:r>
      <w:r>
        <w:fldChar w:fldCharType="end"/>
      </w:r>
    </w:p>
    <w:p w14:paraId="2AF15447" w14:textId="79D82D2D" w:rsidR="00B95C85" w:rsidRDefault="00B95C85">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EASDF Discovery and Selection</w:t>
      </w:r>
      <w:r>
        <w:tab/>
      </w:r>
      <w:r>
        <w:fldChar w:fldCharType="begin" w:fldLock="1"/>
      </w:r>
      <w:r>
        <w:instrText xml:space="preserve"> PAGEREF _Toc83207177 \h </w:instrText>
      </w:r>
      <w:r>
        <w:fldChar w:fldCharType="separate"/>
      </w:r>
      <w:r>
        <w:t>10</w:t>
      </w:r>
      <w:r>
        <w:fldChar w:fldCharType="end"/>
      </w:r>
    </w:p>
    <w:p w14:paraId="073AF2BA" w14:textId="333F4329" w:rsidR="00B95C85" w:rsidRDefault="00B95C8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 xml:space="preserve">Procedures for </w:t>
      </w:r>
      <w:r>
        <w:rPr>
          <w:lang w:eastAsia="zh-CN"/>
        </w:rPr>
        <w:t>S</w:t>
      </w:r>
      <w:r>
        <w:t>upporting Edge Computing</w:t>
      </w:r>
      <w:r>
        <w:tab/>
      </w:r>
      <w:r>
        <w:fldChar w:fldCharType="begin" w:fldLock="1"/>
      </w:r>
      <w:r>
        <w:instrText xml:space="preserve"> PAGEREF _Toc83207178 \h </w:instrText>
      </w:r>
      <w:r>
        <w:fldChar w:fldCharType="separate"/>
      </w:r>
      <w:r>
        <w:t>11</w:t>
      </w:r>
      <w:r>
        <w:fldChar w:fldCharType="end"/>
      </w:r>
    </w:p>
    <w:p w14:paraId="7B7E8642" w14:textId="2D5DF9D6" w:rsidR="00B95C85" w:rsidRDefault="00B95C8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_Toc83207179 \h </w:instrText>
      </w:r>
      <w:r>
        <w:fldChar w:fldCharType="separate"/>
      </w:r>
      <w:r>
        <w:t>11</w:t>
      </w:r>
      <w:r>
        <w:fldChar w:fldCharType="end"/>
      </w:r>
    </w:p>
    <w:p w14:paraId="3FF19720" w14:textId="4F246799" w:rsidR="00B95C85" w:rsidRDefault="00B95C8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Pr>
          <w:lang w:eastAsia="zh-CN"/>
        </w:rPr>
        <w:t>EAS</w:t>
      </w:r>
      <w:r>
        <w:t xml:space="preserve"> Discovery and Re-discovery</w:t>
      </w:r>
      <w:r>
        <w:tab/>
      </w:r>
      <w:r>
        <w:fldChar w:fldCharType="begin" w:fldLock="1"/>
      </w:r>
      <w:r>
        <w:instrText xml:space="preserve"> PAGEREF _Toc83207180 \h </w:instrText>
      </w:r>
      <w:r>
        <w:fldChar w:fldCharType="separate"/>
      </w:r>
      <w:r>
        <w:t>11</w:t>
      </w:r>
      <w:r>
        <w:fldChar w:fldCharType="end"/>
      </w:r>
    </w:p>
    <w:p w14:paraId="323F77EC" w14:textId="167EFA63" w:rsidR="00B95C85" w:rsidRDefault="00B95C8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_Toc83207181 \h </w:instrText>
      </w:r>
      <w:r>
        <w:fldChar w:fldCharType="separate"/>
      </w:r>
      <w:r>
        <w:t>11</w:t>
      </w:r>
      <w:r>
        <w:fldChar w:fldCharType="end"/>
      </w:r>
    </w:p>
    <w:p w14:paraId="47E875A5" w14:textId="49AA9E10" w:rsidR="00B95C85" w:rsidRDefault="00B95C8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_Toc83207182 \h </w:instrText>
      </w:r>
      <w:r>
        <w:fldChar w:fldCharType="separate"/>
      </w:r>
      <w:r>
        <w:t>12</w:t>
      </w:r>
      <w:r>
        <w:fldChar w:fldCharType="end"/>
      </w:r>
    </w:p>
    <w:p w14:paraId="3BF61DC6" w14:textId="3ADA372D" w:rsidR="00B95C85" w:rsidRDefault="00B95C8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_Toc83207183 \h </w:instrText>
      </w:r>
      <w:r>
        <w:fldChar w:fldCharType="separate"/>
      </w:r>
      <w:r>
        <w:t>12</w:t>
      </w:r>
      <w:r>
        <w:fldChar w:fldCharType="end"/>
      </w:r>
    </w:p>
    <w:p w14:paraId="6BE0FECE" w14:textId="3B148C72" w:rsidR="00B95C85" w:rsidRDefault="00B95C8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EAS Discovery Procedure</w:t>
      </w:r>
      <w:r>
        <w:tab/>
      </w:r>
      <w:r>
        <w:fldChar w:fldCharType="begin" w:fldLock="1"/>
      </w:r>
      <w:r>
        <w:instrText xml:space="preserve"> PAGEREF _Toc83207184 \h </w:instrText>
      </w:r>
      <w:r>
        <w:fldChar w:fldCharType="separate"/>
      </w:r>
      <w:r>
        <w:t>12</w:t>
      </w:r>
      <w:r>
        <w:fldChar w:fldCharType="end"/>
      </w:r>
    </w:p>
    <w:p w14:paraId="319C28C9" w14:textId="0D968D51" w:rsidR="00B95C85" w:rsidRDefault="00B95C8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EAS Re-discovery Procedure at Edge Relocation</w:t>
      </w:r>
      <w:r>
        <w:tab/>
      </w:r>
      <w:r>
        <w:fldChar w:fldCharType="begin" w:fldLock="1"/>
      </w:r>
      <w:r>
        <w:instrText xml:space="preserve"> PAGEREF _Toc83207185 \h </w:instrText>
      </w:r>
      <w:r>
        <w:fldChar w:fldCharType="separate"/>
      </w:r>
      <w:r>
        <w:t>12</w:t>
      </w:r>
      <w:r>
        <w:fldChar w:fldCharType="end"/>
      </w:r>
    </w:p>
    <w:p w14:paraId="4ED57BEA" w14:textId="735B6239" w:rsidR="00B95C85" w:rsidRDefault="00B95C8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Procedure for EAS Discovery with Dynamic PSA Distribution</w:t>
      </w:r>
      <w:r>
        <w:tab/>
      </w:r>
      <w:r>
        <w:fldChar w:fldCharType="begin" w:fldLock="1"/>
      </w:r>
      <w:r>
        <w:instrText xml:space="preserve"> PAGEREF _Toc83207186 \h </w:instrText>
      </w:r>
      <w:r>
        <w:fldChar w:fldCharType="separate"/>
      </w:r>
      <w:r>
        <w:t>13</w:t>
      </w:r>
      <w:r>
        <w:fldChar w:fldCharType="end"/>
      </w:r>
    </w:p>
    <w:p w14:paraId="6EFF9220" w14:textId="2B4C1D90" w:rsidR="00B95C85" w:rsidRDefault="00B95C8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EAS (Re-)discovery over Session Breakout Connectivity Model</w:t>
      </w:r>
      <w:r>
        <w:tab/>
      </w:r>
      <w:r>
        <w:fldChar w:fldCharType="begin" w:fldLock="1"/>
      </w:r>
      <w:r>
        <w:instrText xml:space="preserve"> PAGEREF _Toc83207187 \h </w:instrText>
      </w:r>
      <w:r>
        <w:fldChar w:fldCharType="separate"/>
      </w:r>
      <w:r>
        <w:t>15</w:t>
      </w:r>
      <w:r>
        <w:fldChar w:fldCharType="end"/>
      </w:r>
    </w:p>
    <w:p w14:paraId="5D95D8D3" w14:textId="06A9FCD5" w:rsidR="00B95C85" w:rsidRDefault="00B95C8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_Toc83207188 \h </w:instrText>
      </w:r>
      <w:r>
        <w:fldChar w:fldCharType="separate"/>
      </w:r>
      <w:r>
        <w:t>15</w:t>
      </w:r>
      <w:r>
        <w:fldChar w:fldCharType="end"/>
      </w:r>
    </w:p>
    <w:p w14:paraId="58ABF297" w14:textId="79C4117F" w:rsidR="00B95C85" w:rsidRDefault="00B95C8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EAS Discovery Procedure</w:t>
      </w:r>
      <w:r>
        <w:tab/>
      </w:r>
      <w:r>
        <w:fldChar w:fldCharType="begin" w:fldLock="1"/>
      </w:r>
      <w:r>
        <w:instrText xml:space="preserve"> PAGEREF _Toc83207189 \h </w:instrText>
      </w:r>
      <w:r>
        <w:fldChar w:fldCharType="separate"/>
      </w:r>
      <w:r>
        <w:t>15</w:t>
      </w:r>
      <w:r>
        <w:fldChar w:fldCharType="end"/>
      </w:r>
    </w:p>
    <w:p w14:paraId="57865FD3" w14:textId="19DE9271" w:rsidR="00B95C85" w:rsidRDefault="00B95C85">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_Toc83207190 \h </w:instrText>
      </w:r>
      <w:r>
        <w:fldChar w:fldCharType="separate"/>
      </w:r>
      <w:r>
        <w:t>15</w:t>
      </w:r>
      <w:r>
        <w:fldChar w:fldCharType="end"/>
      </w:r>
    </w:p>
    <w:p w14:paraId="5916FABE" w14:textId="6E5D3F3D" w:rsidR="00B95C85" w:rsidRDefault="00B95C85">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EAS Discovery Procedure with EASDF</w:t>
      </w:r>
      <w:r>
        <w:tab/>
      </w:r>
      <w:r>
        <w:fldChar w:fldCharType="begin" w:fldLock="1"/>
      </w:r>
      <w:r>
        <w:instrText xml:space="preserve"> PAGEREF _Toc83207191 \h </w:instrText>
      </w:r>
      <w:r>
        <w:fldChar w:fldCharType="separate"/>
      </w:r>
      <w:r>
        <w:t>16</w:t>
      </w:r>
      <w:r>
        <w:fldChar w:fldCharType="end"/>
      </w:r>
    </w:p>
    <w:p w14:paraId="619E23BD" w14:textId="6F193F83" w:rsidR="00B95C85" w:rsidRDefault="00B95C85">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EAS Discovery Procedure with Local DNS Server/Resolver</w:t>
      </w:r>
      <w:r>
        <w:tab/>
      </w:r>
      <w:r>
        <w:fldChar w:fldCharType="begin" w:fldLock="1"/>
      </w:r>
      <w:r>
        <w:instrText xml:space="preserve"> PAGEREF _Toc83207192 \h </w:instrText>
      </w:r>
      <w:r>
        <w:fldChar w:fldCharType="separate"/>
      </w:r>
      <w:r>
        <w:t>21</w:t>
      </w:r>
      <w:r>
        <w:fldChar w:fldCharType="end"/>
      </w:r>
    </w:p>
    <w:p w14:paraId="0ACDE5E7" w14:textId="4D509AD7" w:rsidR="00B95C85" w:rsidRDefault="00B95C8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EAS Re-discovery Procedure at Edge Relocation</w:t>
      </w:r>
      <w:r>
        <w:tab/>
      </w:r>
      <w:r>
        <w:fldChar w:fldCharType="begin" w:fldLock="1"/>
      </w:r>
      <w:r>
        <w:instrText xml:space="preserve"> PAGEREF _Toc83207193 \h </w:instrText>
      </w:r>
      <w:r>
        <w:fldChar w:fldCharType="separate"/>
      </w:r>
      <w:r>
        <w:t>23</w:t>
      </w:r>
      <w:r>
        <w:fldChar w:fldCharType="end"/>
      </w:r>
    </w:p>
    <w:p w14:paraId="17F97309" w14:textId="0ECD0571" w:rsidR="00B95C85" w:rsidRDefault="00B95C85">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Node Level EAS Deployment Information Management</w:t>
      </w:r>
      <w:r>
        <w:tab/>
      </w:r>
      <w:r>
        <w:fldChar w:fldCharType="begin" w:fldLock="1"/>
      </w:r>
      <w:r>
        <w:instrText xml:space="preserve"> PAGEREF _Toc83207194 \h </w:instrText>
      </w:r>
      <w:r>
        <w:fldChar w:fldCharType="separate"/>
      </w:r>
      <w:r>
        <w:t>24</w:t>
      </w:r>
      <w:r>
        <w:fldChar w:fldCharType="end"/>
      </w:r>
    </w:p>
    <w:p w14:paraId="57BEE8E0" w14:textId="3E35EBA5" w:rsidR="00B95C85" w:rsidRDefault="00B95C85">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_Toc83207195 \h </w:instrText>
      </w:r>
      <w:r>
        <w:fldChar w:fldCharType="separate"/>
      </w:r>
      <w:r>
        <w:t>24</w:t>
      </w:r>
      <w:r>
        <w:fldChar w:fldCharType="end"/>
      </w:r>
    </w:p>
    <w:p w14:paraId="51F8B397" w14:textId="047520B1" w:rsidR="00B95C85" w:rsidRDefault="00B95C85">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EAS Deployment Information Provision from AF via NEF</w:t>
      </w:r>
      <w:r>
        <w:tab/>
      </w:r>
      <w:r>
        <w:fldChar w:fldCharType="begin" w:fldLock="1"/>
      </w:r>
      <w:r>
        <w:instrText xml:space="preserve"> PAGEREF _Toc83207196 \h </w:instrText>
      </w:r>
      <w:r>
        <w:fldChar w:fldCharType="separate"/>
      </w:r>
      <w:r>
        <w:t>25</w:t>
      </w:r>
      <w:r>
        <w:fldChar w:fldCharType="end"/>
      </w:r>
    </w:p>
    <w:p w14:paraId="4D0E7601" w14:textId="752DD7FC" w:rsidR="00B95C85" w:rsidRDefault="00B95C85">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EAS Deployment Information Management in the SMF</w:t>
      </w:r>
      <w:r>
        <w:tab/>
      </w:r>
      <w:r>
        <w:fldChar w:fldCharType="begin" w:fldLock="1"/>
      </w:r>
      <w:r>
        <w:instrText xml:space="preserve"> PAGEREF _Toc83207197 \h </w:instrText>
      </w:r>
      <w:r>
        <w:fldChar w:fldCharType="separate"/>
      </w:r>
      <w:r>
        <w:t>25</w:t>
      </w:r>
      <w:r>
        <w:fldChar w:fldCharType="end"/>
      </w:r>
    </w:p>
    <w:p w14:paraId="3ED1EF83" w14:textId="52B752CF" w:rsidR="00B95C85" w:rsidRDefault="00B95C85">
      <w:pPr>
        <w:pStyle w:val="TOC5"/>
        <w:rPr>
          <w:rFonts w:asciiTheme="minorHAnsi" w:eastAsiaTheme="minorEastAsia" w:hAnsiTheme="minorHAnsi" w:cstheme="minorBidi"/>
          <w:sz w:val="22"/>
          <w:szCs w:val="22"/>
          <w:lang w:eastAsia="en-GB"/>
        </w:rPr>
      </w:pPr>
      <w:r>
        <w:t>6.2.3.4.4</w:t>
      </w:r>
      <w:r>
        <w:rPr>
          <w:rFonts w:asciiTheme="minorHAnsi" w:eastAsiaTheme="minorEastAsia" w:hAnsiTheme="minorHAnsi" w:cstheme="minorBidi"/>
          <w:sz w:val="22"/>
          <w:szCs w:val="22"/>
          <w:lang w:eastAsia="en-GB"/>
        </w:rPr>
        <w:tab/>
      </w:r>
      <w:r>
        <w:t>Node Level DNS Handling Information Management in the EASDF</w:t>
      </w:r>
      <w:r>
        <w:tab/>
      </w:r>
      <w:r>
        <w:fldChar w:fldCharType="begin" w:fldLock="1"/>
      </w:r>
      <w:r>
        <w:instrText xml:space="preserve"> PAGEREF _Toc83207198 \h </w:instrText>
      </w:r>
      <w:r>
        <w:fldChar w:fldCharType="separate"/>
      </w:r>
      <w:r>
        <w:t>26</w:t>
      </w:r>
      <w:r>
        <w:fldChar w:fldCharType="end"/>
      </w:r>
    </w:p>
    <w:p w14:paraId="16DE44B1" w14:textId="1343E0C5" w:rsidR="00B95C85" w:rsidRDefault="00B95C8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Edge Relocation</w:t>
      </w:r>
      <w:r>
        <w:tab/>
      </w:r>
      <w:r>
        <w:fldChar w:fldCharType="begin" w:fldLock="1"/>
      </w:r>
      <w:r>
        <w:instrText xml:space="preserve"> PAGEREF _Toc83207199 \h </w:instrText>
      </w:r>
      <w:r>
        <w:fldChar w:fldCharType="separate"/>
      </w:r>
      <w:r>
        <w:t>27</w:t>
      </w:r>
      <w:r>
        <w:fldChar w:fldCharType="end"/>
      </w:r>
    </w:p>
    <w:p w14:paraId="67FDF471" w14:textId="6FBF65B6" w:rsidR="00B95C85" w:rsidRDefault="00B95C8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_Toc83207200 \h </w:instrText>
      </w:r>
      <w:r>
        <w:fldChar w:fldCharType="separate"/>
      </w:r>
      <w:r>
        <w:t>27</w:t>
      </w:r>
      <w:r>
        <w:fldChar w:fldCharType="end"/>
      </w:r>
    </w:p>
    <w:p w14:paraId="14979175" w14:textId="6ED8DA21" w:rsidR="00B95C85" w:rsidRDefault="00B95C8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Edge Relocation Involving AF Change</w:t>
      </w:r>
      <w:r>
        <w:tab/>
      </w:r>
      <w:r>
        <w:fldChar w:fldCharType="begin" w:fldLock="1"/>
      </w:r>
      <w:r>
        <w:instrText xml:space="preserve"> PAGEREF _Toc83207201 \h </w:instrText>
      </w:r>
      <w:r>
        <w:fldChar w:fldCharType="separate"/>
      </w:r>
      <w:r>
        <w:t>27</w:t>
      </w:r>
      <w:r>
        <w:fldChar w:fldCharType="end"/>
      </w:r>
    </w:p>
    <w:p w14:paraId="15B3F964" w14:textId="46CAEA9F" w:rsidR="00B95C85" w:rsidRDefault="00B95C8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Edge Relocation Using EAS IP Replacement</w:t>
      </w:r>
      <w:r>
        <w:tab/>
      </w:r>
      <w:r>
        <w:fldChar w:fldCharType="begin" w:fldLock="1"/>
      </w:r>
      <w:r>
        <w:instrText xml:space="preserve"> PAGEREF _Toc83207202 \h </w:instrText>
      </w:r>
      <w:r>
        <w:fldChar w:fldCharType="separate"/>
      </w:r>
      <w:r>
        <w:t>28</w:t>
      </w:r>
      <w:r>
        <w:fldChar w:fldCharType="end"/>
      </w:r>
    </w:p>
    <w:p w14:paraId="34733A89" w14:textId="3D4789F2" w:rsidR="00B95C85" w:rsidRDefault="00B95C8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EAS IP Replacement Procedures</w:t>
      </w:r>
      <w:r>
        <w:tab/>
      </w:r>
      <w:r>
        <w:fldChar w:fldCharType="begin" w:fldLock="1"/>
      </w:r>
      <w:r>
        <w:instrText xml:space="preserve"> PAGEREF _Toc83207203 \h </w:instrText>
      </w:r>
      <w:r>
        <w:fldChar w:fldCharType="separate"/>
      </w:r>
      <w:r>
        <w:t>28</w:t>
      </w:r>
      <w:r>
        <w:fldChar w:fldCharType="end"/>
      </w:r>
    </w:p>
    <w:p w14:paraId="43995F01" w14:textId="33B56D18" w:rsidR="00B95C85" w:rsidRDefault="00B95C85">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Enabling EAS IP Replacement Procedure by AF</w:t>
      </w:r>
      <w:r>
        <w:tab/>
      </w:r>
      <w:r>
        <w:fldChar w:fldCharType="begin" w:fldLock="1"/>
      </w:r>
      <w:r>
        <w:instrText xml:space="preserve"> PAGEREF _Toc83207204 \h </w:instrText>
      </w:r>
      <w:r>
        <w:fldChar w:fldCharType="separate"/>
      </w:r>
      <w:r>
        <w:t>28</w:t>
      </w:r>
      <w:r>
        <w:fldChar w:fldCharType="end"/>
      </w:r>
    </w:p>
    <w:p w14:paraId="6DDE7CE8" w14:textId="4C464DF8" w:rsidR="00B95C85" w:rsidRDefault="00B95C85">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EAS IP Replacement Update upon DNAI and EAS IP Change</w:t>
      </w:r>
      <w:r>
        <w:tab/>
      </w:r>
      <w:r>
        <w:fldChar w:fldCharType="begin" w:fldLock="1"/>
      </w:r>
      <w:r>
        <w:instrText xml:space="preserve"> PAGEREF _Toc83207205 \h </w:instrText>
      </w:r>
      <w:r>
        <w:fldChar w:fldCharType="separate"/>
      </w:r>
      <w:r>
        <w:t>30</w:t>
      </w:r>
      <w:r>
        <w:fldChar w:fldCharType="end"/>
      </w:r>
    </w:p>
    <w:p w14:paraId="0B6ABE6E" w14:textId="0F8358A2" w:rsidR="00B95C85" w:rsidRDefault="00B95C85">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Disabling EAS IP Replacement Procedure</w:t>
      </w:r>
      <w:r>
        <w:tab/>
      </w:r>
      <w:r>
        <w:fldChar w:fldCharType="begin" w:fldLock="1"/>
      </w:r>
      <w:r>
        <w:instrText xml:space="preserve"> PAGEREF _Toc83207206 \h </w:instrText>
      </w:r>
      <w:r>
        <w:fldChar w:fldCharType="separate"/>
      </w:r>
      <w:r>
        <w:t>30</w:t>
      </w:r>
      <w:r>
        <w:fldChar w:fldCharType="end"/>
      </w:r>
    </w:p>
    <w:p w14:paraId="1918360A" w14:textId="45B0ED40" w:rsidR="00B95C85" w:rsidRDefault="00B95C8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Enhancement to AF Influence</w:t>
      </w:r>
      <w:r>
        <w:tab/>
      </w:r>
      <w:r>
        <w:fldChar w:fldCharType="begin" w:fldLock="1"/>
      </w:r>
      <w:r>
        <w:instrText xml:space="preserve"> PAGEREF _Toc83207207 \h </w:instrText>
      </w:r>
      <w:r>
        <w:fldChar w:fldCharType="separate"/>
      </w:r>
      <w:r>
        <w:t>31</w:t>
      </w:r>
      <w:r>
        <w:fldChar w:fldCharType="end"/>
      </w:r>
    </w:p>
    <w:p w14:paraId="50DDDA53" w14:textId="7F3850FF" w:rsidR="00B95C85" w:rsidRDefault="00B95C85">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AF Request for Simultaneous Connectivity over Source and Target PSA at Edge Relocation</w:t>
      </w:r>
      <w:r>
        <w:tab/>
      </w:r>
      <w:r>
        <w:fldChar w:fldCharType="begin" w:fldLock="1"/>
      </w:r>
      <w:r>
        <w:instrText xml:space="preserve"> PAGEREF _Toc83207208 \h </w:instrText>
      </w:r>
      <w:r>
        <w:fldChar w:fldCharType="separate"/>
      </w:r>
      <w:r>
        <w:t>31</w:t>
      </w:r>
      <w:r>
        <w:fldChar w:fldCharType="end"/>
      </w:r>
    </w:p>
    <w:p w14:paraId="6A0D80EF" w14:textId="06E41CB5" w:rsidR="00B95C85" w:rsidRDefault="00B95C85">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Packet Buffering for Low Packet Loss</w:t>
      </w:r>
      <w:r>
        <w:tab/>
      </w:r>
      <w:r>
        <w:fldChar w:fldCharType="begin" w:fldLock="1"/>
      </w:r>
      <w:r>
        <w:instrText xml:space="preserve"> PAGEREF _Toc83207209 \h </w:instrText>
      </w:r>
      <w:r>
        <w:fldChar w:fldCharType="separate"/>
      </w:r>
      <w:r>
        <w:t>32</w:t>
      </w:r>
      <w:r>
        <w:fldChar w:fldCharType="end"/>
      </w:r>
    </w:p>
    <w:p w14:paraId="23184869" w14:textId="56FEE319" w:rsidR="00B95C85" w:rsidRDefault="00B95C85">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Edge Relocation Considering User Plane Latency Requirement</w:t>
      </w:r>
      <w:r>
        <w:tab/>
      </w:r>
      <w:r>
        <w:fldChar w:fldCharType="begin" w:fldLock="1"/>
      </w:r>
      <w:r>
        <w:instrText xml:space="preserve"> PAGEREF _Toc83207210 \h </w:instrText>
      </w:r>
      <w:r>
        <w:fldChar w:fldCharType="separate"/>
      </w:r>
      <w:r>
        <w:t>33</w:t>
      </w:r>
      <w:r>
        <w:fldChar w:fldCharType="end"/>
      </w:r>
    </w:p>
    <w:p w14:paraId="759EBA16" w14:textId="5CAF0487" w:rsidR="00B95C85" w:rsidRDefault="00B95C85">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Edge Relocation Triggered by AF</w:t>
      </w:r>
      <w:r>
        <w:tab/>
      </w:r>
      <w:r>
        <w:fldChar w:fldCharType="begin" w:fldLock="1"/>
      </w:r>
      <w:r>
        <w:instrText xml:space="preserve"> PAGEREF _Toc83207211 \h </w:instrText>
      </w:r>
      <w:r>
        <w:fldChar w:fldCharType="separate"/>
      </w:r>
      <w:r>
        <w:t>34</w:t>
      </w:r>
      <w:r>
        <w:fldChar w:fldCharType="end"/>
      </w:r>
    </w:p>
    <w:p w14:paraId="6555C4F1" w14:textId="23303413" w:rsidR="00B95C85" w:rsidRDefault="00B95C8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Network Exposure to Edge Application Server</w:t>
      </w:r>
      <w:r>
        <w:tab/>
      </w:r>
      <w:r>
        <w:fldChar w:fldCharType="begin" w:fldLock="1"/>
      </w:r>
      <w:r>
        <w:instrText xml:space="preserve"> PAGEREF _Toc83207212 \h </w:instrText>
      </w:r>
      <w:r>
        <w:fldChar w:fldCharType="separate"/>
      </w:r>
      <w:r>
        <w:t>34</w:t>
      </w:r>
      <w:r>
        <w:fldChar w:fldCharType="end"/>
      </w:r>
    </w:p>
    <w:p w14:paraId="26714192" w14:textId="5B02EBC0" w:rsidR="00B95C85" w:rsidRDefault="00B95C8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_Toc83207213 \h </w:instrText>
      </w:r>
      <w:r>
        <w:fldChar w:fldCharType="separate"/>
      </w:r>
      <w:r>
        <w:t>34</w:t>
      </w:r>
      <w:r>
        <w:fldChar w:fldCharType="end"/>
      </w:r>
    </w:p>
    <w:p w14:paraId="61ED46B8" w14:textId="088313EB" w:rsidR="00B95C85" w:rsidRDefault="00B95C8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Network Exposure to Edge Application Server</w:t>
      </w:r>
      <w:r>
        <w:tab/>
      </w:r>
      <w:r>
        <w:fldChar w:fldCharType="begin" w:fldLock="1"/>
      </w:r>
      <w:r>
        <w:instrText xml:space="preserve"> PAGEREF _Toc83207214 \h </w:instrText>
      </w:r>
      <w:r>
        <w:fldChar w:fldCharType="separate"/>
      </w:r>
      <w:r>
        <w:t>34</w:t>
      </w:r>
      <w:r>
        <w:fldChar w:fldCharType="end"/>
      </w:r>
    </w:p>
    <w:p w14:paraId="66BEE206" w14:textId="325DD58D" w:rsidR="00B95C85" w:rsidRDefault="00B95C8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Usage of Nupf_EventExposure to Report QoS Monitoring</w:t>
      </w:r>
      <w:r>
        <w:tab/>
      </w:r>
      <w:r>
        <w:fldChar w:fldCharType="begin" w:fldLock="1"/>
      </w:r>
      <w:r>
        <w:instrText xml:space="preserve"> PAGEREF _Toc83207215 \h </w:instrText>
      </w:r>
      <w:r>
        <w:fldChar w:fldCharType="separate"/>
      </w:r>
      <w:r>
        <w:t>34</w:t>
      </w:r>
      <w:r>
        <w:fldChar w:fldCharType="end"/>
      </w:r>
    </w:p>
    <w:p w14:paraId="43F1F092" w14:textId="348719DD" w:rsidR="00B95C85" w:rsidRDefault="00B95C8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Local NEF Discovery</w:t>
      </w:r>
      <w:r>
        <w:tab/>
      </w:r>
      <w:r>
        <w:fldChar w:fldCharType="begin" w:fldLock="1"/>
      </w:r>
      <w:r>
        <w:instrText xml:space="preserve"> PAGEREF _Toc83207216 \h </w:instrText>
      </w:r>
      <w:r>
        <w:fldChar w:fldCharType="separate"/>
      </w:r>
      <w:r>
        <w:t>36</w:t>
      </w:r>
      <w:r>
        <w:fldChar w:fldCharType="end"/>
      </w:r>
    </w:p>
    <w:p w14:paraId="33A6FC90" w14:textId="6E6EFC24" w:rsidR="00B95C85" w:rsidRDefault="00B95C8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Support of 3GPP Application Layer Architecture for Enabling Edge Computing</w:t>
      </w:r>
      <w:r>
        <w:tab/>
      </w:r>
      <w:r>
        <w:fldChar w:fldCharType="begin" w:fldLock="1"/>
      </w:r>
      <w:r>
        <w:instrText xml:space="preserve"> PAGEREF _Toc83207217 \h </w:instrText>
      </w:r>
      <w:r>
        <w:fldChar w:fldCharType="separate"/>
      </w:r>
      <w:r>
        <w:t>37</w:t>
      </w:r>
      <w:r>
        <w:fldChar w:fldCharType="end"/>
      </w:r>
    </w:p>
    <w:p w14:paraId="2833ECE4" w14:textId="364E7AB4" w:rsidR="00B95C85" w:rsidRDefault="00B95C85">
      <w:pPr>
        <w:pStyle w:val="TOC3"/>
        <w:rPr>
          <w:rFonts w:asciiTheme="minorHAnsi" w:eastAsiaTheme="minorEastAsia" w:hAnsiTheme="minorHAnsi" w:cstheme="minorBidi"/>
          <w:sz w:val="22"/>
          <w:szCs w:val="22"/>
          <w:lang w:eastAsia="en-GB"/>
        </w:rPr>
      </w:pPr>
      <w:r>
        <w:lastRenderedPageBreak/>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_Toc83207218 \h </w:instrText>
      </w:r>
      <w:r>
        <w:fldChar w:fldCharType="separate"/>
      </w:r>
      <w:r>
        <w:t>37</w:t>
      </w:r>
      <w:r>
        <w:fldChar w:fldCharType="end"/>
      </w:r>
    </w:p>
    <w:p w14:paraId="6B13B2BA" w14:textId="6F10185A" w:rsidR="00B95C85" w:rsidRDefault="00B95C8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ECS Address Provisioning</w:t>
      </w:r>
      <w:r>
        <w:tab/>
      </w:r>
      <w:r>
        <w:fldChar w:fldCharType="begin" w:fldLock="1"/>
      </w:r>
      <w:r>
        <w:instrText xml:space="preserve"> PAGEREF _Toc83207219 \h </w:instrText>
      </w:r>
      <w:r>
        <w:fldChar w:fldCharType="separate"/>
      </w:r>
      <w:r>
        <w:t>37</w:t>
      </w:r>
      <w:r>
        <w:fldChar w:fldCharType="end"/>
      </w:r>
    </w:p>
    <w:p w14:paraId="6DBC89D8" w14:textId="08E9D5F5" w:rsidR="00B95C85" w:rsidRDefault="00B95C8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ECS Address Configuration Information</w:t>
      </w:r>
      <w:r>
        <w:tab/>
      </w:r>
      <w:r>
        <w:fldChar w:fldCharType="begin" w:fldLock="1"/>
      </w:r>
      <w:r>
        <w:instrText xml:space="preserve"> PAGEREF _Toc83207220 \h </w:instrText>
      </w:r>
      <w:r>
        <w:fldChar w:fldCharType="separate"/>
      </w:r>
      <w:r>
        <w:t>37</w:t>
      </w:r>
      <w:r>
        <w:fldChar w:fldCharType="end"/>
      </w:r>
    </w:p>
    <w:p w14:paraId="75012278" w14:textId="540B678C" w:rsidR="00B95C85" w:rsidRDefault="00B95C8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ECS Address Configuration Information Provisioning to the UE</w:t>
      </w:r>
      <w:r>
        <w:tab/>
      </w:r>
      <w:r>
        <w:fldChar w:fldCharType="begin" w:fldLock="1"/>
      </w:r>
      <w:r>
        <w:instrText xml:space="preserve"> PAGEREF _Toc83207221 \h </w:instrText>
      </w:r>
      <w:r>
        <w:fldChar w:fldCharType="separate"/>
      </w:r>
      <w:r>
        <w:t>37</w:t>
      </w:r>
      <w:r>
        <w:fldChar w:fldCharType="end"/>
      </w:r>
    </w:p>
    <w:p w14:paraId="4794514D" w14:textId="6C813AD8" w:rsidR="00B95C85" w:rsidRDefault="00B95C8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ECS Address Provisioning by a 3rd Party AF</w:t>
      </w:r>
      <w:r>
        <w:tab/>
      </w:r>
      <w:r>
        <w:fldChar w:fldCharType="begin" w:fldLock="1"/>
      </w:r>
      <w:r>
        <w:instrText xml:space="preserve"> PAGEREF _Toc83207222 \h </w:instrText>
      </w:r>
      <w:r>
        <w:fldChar w:fldCharType="separate"/>
      </w:r>
      <w:r>
        <w:t>38</w:t>
      </w:r>
      <w:r>
        <w:fldChar w:fldCharType="end"/>
      </w:r>
    </w:p>
    <w:p w14:paraId="1FFFCC9E" w14:textId="0D6CC3DC" w:rsidR="00B95C85" w:rsidRDefault="00B95C85">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ECS Address Provisioning by MNO</w:t>
      </w:r>
      <w:r>
        <w:tab/>
      </w:r>
      <w:r>
        <w:fldChar w:fldCharType="begin" w:fldLock="1"/>
      </w:r>
      <w:r>
        <w:instrText xml:space="preserve"> PAGEREF _Toc83207223 \h </w:instrText>
      </w:r>
      <w:r>
        <w:fldChar w:fldCharType="separate"/>
      </w:r>
      <w:r>
        <w:t>38</w:t>
      </w:r>
      <w:r>
        <w:fldChar w:fldCharType="end"/>
      </w:r>
    </w:p>
    <w:p w14:paraId="3359947A" w14:textId="4B8BD43D" w:rsidR="00B95C85" w:rsidRDefault="00B95C85">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_Toc83207224 \h </w:instrText>
      </w:r>
      <w:r>
        <w:fldChar w:fldCharType="separate"/>
      </w:r>
      <w:r>
        <w:t>38</w:t>
      </w:r>
      <w:r>
        <w:fldChar w:fldCharType="end"/>
      </w:r>
    </w:p>
    <w:p w14:paraId="0EA1E650" w14:textId="76E9BE3D" w:rsidR="00B95C85" w:rsidRDefault="00B95C8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Support of AF Guidance to PCF Determination of Proper URSP Rules</w:t>
      </w:r>
      <w:r>
        <w:tab/>
      </w:r>
      <w:r>
        <w:fldChar w:fldCharType="begin" w:fldLock="1"/>
      </w:r>
      <w:r>
        <w:instrText xml:space="preserve"> PAGEREF _Toc83207225 \h </w:instrText>
      </w:r>
      <w:r>
        <w:fldChar w:fldCharType="separate"/>
      </w:r>
      <w:r>
        <w:t>38</w:t>
      </w:r>
      <w:r>
        <w:fldChar w:fldCharType="end"/>
      </w:r>
    </w:p>
    <w:p w14:paraId="740D444E" w14:textId="66DAC882" w:rsidR="00B95C85" w:rsidRDefault="00B95C8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_Toc83207226 \h </w:instrText>
      </w:r>
      <w:r>
        <w:fldChar w:fldCharType="separate"/>
      </w:r>
      <w:r>
        <w:t>39</w:t>
      </w:r>
      <w:r>
        <w:fldChar w:fldCharType="end"/>
      </w:r>
    </w:p>
    <w:p w14:paraId="3C025BD9" w14:textId="46E418F3" w:rsidR="00B95C85" w:rsidRDefault="00B95C8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EASDF Services</w:t>
      </w:r>
      <w:r>
        <w:tab/>
      </w:r>
      <w:r>
        <w:fldChar w:fldCharType="begin" w:fldLock="1"/>
      </w:r>
      <w:r>
        <w:instrText xml:space="preserve"> PAGEREF _Toc83207227 \h </w:instrText>
      </w:r>
      <w:r>
        <w:fldChar w:fldCharType="separate"/>
      </w:r>
      <w:r>
        <w:t>39</w:t>
      </w:r>
      <w:r>
        <w:fldChar w:fldCharType="end"/>
      </w:r>
    </w:p>
    <w:p w14:paraId="418A62E2" w14:textId="736D78FB" w:rsidR="00B95C85" w:rsidRDefault="00B95C8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_Toc83207228 \h </w:instrText>
      </w:r>
      <w:r>
        <w:fldChar w:fldCharType="separate"/>
      </w:r>
      <w:r>
        <w:t>39</w:t>
      </w:r>
      <w:r>
        <w:fldChar w:fldCharType="end"/>
      </w:r>
    </w:p>
    <w:p w14:paraId="750043C7" w14:textId="566EDE2A" w:rsidR="00B95C85" w:rsidRDefault="00B95C85">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Neasdf_DNSContext Service</w:t>
      </w:r>
      <w:r>
        <w:tab/>
      </w:r>
      <w:r>
        <w:fldChar w:fldCharType="begin" w:fldLock="1"/>
      </w:r>
      <w:r>
        <w:instrText xml:space="preserve"> PAGEREF _Toc83207229 \h </w:instrText>
      </w:r>
      <w:r>
        <w:fldChar w:fldCharType="separate"/>
      </w:r>
      <w:r>
        <w:t>39</w:t>
      </w:r>
      <w:r>
        <w:fldChar w:fldCharType="end"/>
      </w:r>
    </w:p>
    <w:p w14:paraId="263514AB" w14:textId="43D09DD9" w:rsidR="00B95C85" w:rsidRDefault="00B95C85">
      <w:pPr>
        <w:pStyle w:val="TOC4"/>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_Toc83207230 \h </w:instrText>
      </w:r>
      <w:r>
        <w:fldChar w:fldCharType="separate"/>
      </w:r>
      <w:r>
        <w:t>39</w:t>
      </w:r>
      <w:r>
        <w:fldChar w:fldCharType="end"/>
      </w:r>
    </w:p>
    <w:p w14:paraId="5D66A2D6" w14:textId="13D2EB77" w:rsidR="00B95C85" w:rsidRDefault="00B95C85">
      <w:pPr>
        <w:pStyle w:val="TOC4"/>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Neasdf_DNSContext_Create Service Operation</w:t>
      </w:r>
      <w:r>
        <w:tab/>
      </w:r>
      <w:r>
        <w:fldChar w:fldCharType="begin" w:fldLock="1"/>
      </w:r>
      <w:r>
        <w:instrText xml:space="preserve"> PAGEREF _Toc83207231 \h </w:instrText>
      </w:r>
      <w:r>
        <w:fldChar w:fldCharType="separate"/>
      </w:r>
      <w:r>
        <w:t>39</w:t>
      </w:r>
      <w:r>
        <w:fldChar w:fldCharType="end"/>
      </w:r>
    </w:p>
    <w:p w14:paraId="4581C6DB" w14:textId="6F997CAE" w:rsidR="00B95C85" w:rsidRDefault="00B95C85">
      <w:pPr>
        <w:pStyle w:val="TOC4"/>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Neasdf_DNSContext_Update Service Operation</w:t>
      </w:r>
      <w:r>
        <w:tab/>
      </w:r>
      <w:r>
        <w:fldChar w:fldCharType="begin" w:fldLock="1"/>
      </w:r>
      <w:r>
        <w:instrText xml:space="preserve"> PAGEREF _Toc83207232 \h </w:instrText>
      </w:r>
      <w:r>
        <w:fldChar w:fldCharType="separate"/>
      </w:r>
      <w:r>
        <w:t>40</w:t>
      </w:r>
      <w:r>
        <w:fldChar w:fldCharType="end"/>
      </w:r>
    </w:p>
    <w:p w14:paraId="1EB6949B" w14:textId="5C11B48F" w:rsidR="00B95C85" w:rsidRDefault="00B95C85">
      <w:pPr>
        <w:pStyle w:val="TOC4"/>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Neasdf_DNSContext_Delete Service Operation</w:t>
      </w:r>
      <w:r>
        <w:tab/>
      </w:r>
      <w:r>
        <w:fldChar w:fldCharType="begin" w:fldLock="1"/>
      </w:r>
      <w:r>
        <w:instrText xml:space="preserve"> PAGEREF _Toc83207233 \h </w:instrText>
      </w:r>
      <w:r>
        <w:fldChar w:fldCharType="separate"/>
      </w:r>
      <w:r>
        <w:t>40</w:t>
      </w:r>
      <w:r>
        <w:fldChar w:fldCharType="end"/>
      </w:r>
    </w:p>
    <w:p w14:paraId="5D6FB800" w14:textId="615CA437" w:rsidR="00B95C85" w:rsidRDefault="00B95C85">
      <w:pPr>
        <w:pStyle w:val="TOC4"/>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Neasdf_DNSContext_Notify Service Operation</w:t>
      </w:r>
      <w:r>
        <w:tab/>
      </w:r>
      <w:r>
        <w:fldChar w:fldCharType="begin" w:fldLock="1"/>
      </w:r>
      <w:r>
        <w:instrText xml:space="preserve"> PAGEREF _Toc83207234 \h </w:instrText>
      </w:r>
      <w:r>
        <w:fldChar w:fldCharType="separate"/>
      </w:r>
      <w:r>
        <w:t>40</w:t>
      </w:r>
      <w:r>
        <w:fldChar w:fldCharType="end"/>
      </w:r>
    </w:p>
    <w:p w14:paraId="21F2D2F6" w14:textId="5CCCFC63" w:rsidR="00B95C85" w:rsidRDefault="00B95C85">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Neasdf_DNSNodeLevelHandlingInfo Service</w:t>
      </w:r>
      <w:r>
        <w:tab/>
      </w:r>
      <w:r>
        <w:fldChar w:fldCharType="begin" w:fldLock="1"/>
      </w:r>
      <w:r>
        <w:instrText xml:space="preserve"> PAGEREF _Toc83207235 \h </w:instrText>
      </w:r>
      <w:r>
        <w:fldChar w:fldCharType="separate"/>
      </w:r>
      <w:r>
        <w:t>40</w:t>
      </w:r>
      <w:r>
        <w:fldChar w:fldCharType="end"/>
      </w:r>
    </w:p>
    <w:p w14:paraId="7B93DD9D" w14:textId="6E8526B3" w:rsidR="00B95C85" w:rsidRDefault="00B95C85">
      <w:pPr>
        <w:pStyle w:val="TOC4"/>
        <w:rPr>
          <w:rFonts w:asciiTheme="minorHAnsi" w:eastAsiaTheme="minorEastAsia" w:hAnsiTheme="minorHAnsi" w:cstheme="minorBidi"/>
          <w:sz w:val="22"/>
          <w:szCs w:val="22"/>
          <w:lang w:eastAsia="en-GB"/>
        </w:rPr>
      </w:pPr>
      <w:r>
        <w:t>7.1.3.1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_Toc83207236 \h </w:instrText>
      </w:r>
      <w:r>
        <w:fldChar w:fldCharType="separate"/>
      </w:r>
      <w:r>
        <w:t>40</w:t>
      </w:r>
      <w:r>
        <w:fldChar w:fldCharType="end"/>
      </w:r>
    </w:p>
    <w:p w14:paraId="72A9BD5A" w14:textId="0CFFB167" w:rsidR="00B95C85" w:rsidRDefault="00B95C85">
      <w:pPr>
        <w:pStyle w:val="TOC4"/>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Neasdf_NodeLevelDNSHandlingInfo_Create Service Operation</w:t>
      </w:r>
      <w:r>
        <w:tab/>
      </w:r>
      <w:r>
        <w:fldChar w:fldCharType="begin" w:fldLock="1"/>
      </w:r>
      <w:r>
        <w:instrText xml:space="preserve"> PAGEREF _Toc83207237 \h </w:instrText>
      </w:r>
      <w:r>
        <w:fldChar w:fldCharType="separate"/>
      </w:r>
      <w:r>
        <w:t>40</w:t>
      </w:r>
      <w:r>
        <w:fldChar w:fldCharType="end"/>
      </w:r>
    </w:p>
    <w:p w14:paraId="74D2267F" w14:textId="3E87535F" w:rsidR="00B95C85" w:rsidRDefault="00B95C85">
      <w:pPr>
        <w:pStyle w:val="TOC4"/>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Neasdf_NodeLevelDNSHandlingInfo_Update Service Operation</w:t>
      </w:r>
      <w:r>
        <w:tab/>
      </w:r>
      <w:r>
        <w:fldChar w:fldCharType="begin" w:fldLock="1"/>
      </w:r>
      <w:r>
        <w:instrText xml:space="preserve"> PAGEREF _Toc83207238 \h </w:instrText>
      </w:r>
      <w:r>
        <w:fldChar w:fldCharType="separate"/>
      </w:r>
      <w:r>
        <w:t>41</w:t>
      </w:r>
      <w:r>
        <w:fldChar w:fldCharType="end"/>
      </w:r>
    </w:p>
    <w:p w14:paraId="3D1BB944" w14:textId="4184C2EF" w:rsidR="00B95C85" w:rsidRDefault="00B95C85">
      <w:pPr>
        <w:pStyle w:val="TOC4"/>
        <w:rPr>
          <w:rFonts w:asciiTheme="minorHAnsi" w:eastAsiaTheme="minorEastAsia" w:hAnsiTheme="minorHAnsi" w:cstheme="minorBidi"/>
          <w:sz w:val="22"/>
          <w:szCs w:val="22"/>
          <w:lang w:eastAsia="en-GB"/>
        </w:rPr>
      </w:pPr>
      <w:r>
        <w:t>7.1.3.4</w:t>
      </w:r>
      <w:r>
        <w:rPr>
          <w:rFonts w:asciiTheme="minorHAnsi" w:eastAsiaTheme="minorEastAsia" w:hAnsiTheme="minorHAnsi" w:cstheme="minorBidi"/>
          <w:sz w:val="22"/>
          <w:szCs w:val="22"/>
          <w:lang w:eastAsia="en-GB"/>
        </w:rPr>
        <w:tab/>
      </w:r>
      <w:r>
        <w:t>Neasdf_NodeLevelDNSHandlingInfo_Delete Service Operation</w:t>
      </w:r>
      <w:r>
        <w:tab/>
      </w:r>
      <w:r>
        <w:fldChar w:fldCharType="begin" w:fldLock="1"/>
      </w:r>
      <w:r>
        <w:instrText xml:space="preserve"> PAGEREF _Toc83207239 \h </w:instrText>
      </w:r>
      <w:r>
        <w:fldChar w:fldCharType="separate"/>
      </w:r>
      <w:r>
        <w:t>41</w:t>
      </w:r>
      <w:r>
        <w:fldChar w:fldCharType="end"/>
      </w:r>
    </w:p>
    <w:p w14:paraId="6B9F4B87" w14:textId="1AFCED44" w:rsidR="00B95C85" w:rsidRDefault="00B95C85">
      <w:pPr>
        <w:pStyle w:val="TOC8"/>
        <w:rPr>
          <w:rFonts w:asciiTheme="minorHAnsi" w:eastAsiaTheme="minorEastAsia" w:hAnsiTheme="minorHAnsi" w:cstheme="minorBidi"/>
          <w:b w:val="0"/>
          <w:szCs w:val="22"/>
          <w:lang w:eastAsia="en-GB"/>
        </w:rPr>
      </w:pPr>
      <w:r>
        <w:t>Annex A (Informative): EAS Discovery Using 3rd Party Mechanisms</w:t>
      </w:r>
      <w:r>
        <w:tab/>
      </w:r>
      <w:r>
        <w:fldChar w:fldCharType="begin" w:fldLock="1"/>
      </w:r>
      <w:r>
        <w:instrText xml:space="preserve"> PAGEREF _Toc83207240 \h </w:instrText>
      </w:r>
      <w:r>
        <w:fldChar w:fldCharType="separate"/>
      </w:r>
      <w:r>
        <w:t>42</w:t>
      </w:r>
      <w:r>
        <w:fldChar w:fldCharType="end"/>
      </w:r>
    </w:p>
    <w:p w14:paraId="59217479" w14:textId="0501CF8E" w:rsidR="00B95C85" w:rsidRDefault="00B95C85">
      <w:pPr>
        <w:pStyle w:val="TOC8"/>
        <w:rPr>
          <w:rFonts w:asciiTheme="minorHAnsi" w:eastAsiaTheme="minorEastAsia" w:hAnsiTheme="minorHAnsi" w:cstheme="minorBidi"/>
          <w:b w:val="0"/>
          <w:szCs w:val="22"/>
          <w:lang w:eastAsia="en-GB"/>
        </w:rPr>
      </w:pPr>
      <w:r>
        <w:t>Annex B (Informative): Application Layer based EAS (Re-)Direction</w:t>
      </w:r>
      <w:r>
        <w:tab/>
      </w:r>
      <w:r>
        <w:fldChar w:fldCharType="begin" w:fldLock="1"/>
      </w:r>
      <w:r>
        <w:instrText xml:space="preserve"> PAGEREF _Toc83207241 \h </w:instrText>
      </w:r>
      <w:r>
        <w:fldChar w:fldCharType="separate"/>
      </w:r>
      <w:r>
        <w:t>43</w:t>
      </w:r>
      <w:r>
        <w:fldChar w:fldCharType="end"/>
      </w:r>
    </w:p>
    <w:p w14:paraId="737E3EAA" w14:textId="4F2273A4" w:rsidR="00B95C85" w:rsidRDefault="00B95C85">
      <w:pPr>
        <w:pStyle w:val="TOC8"/>
        <w:rPr>
          <w:rFonts w:asciiTheme="minorHAnsi" w:eastAsiaTheme="minorEastAsia" w:hAnsiTheme="minorHAnsi" w:cstheme="minorBidi"/>
          <w:b w:val="0"/>
          <w:szCs w:val="22"/>
          <w:lang w:eastAsia="en-GB"/>
        </w:rPr>
      </w:pPr>
      <w:r>
        <w:t>Annex C (Informative): UE Considerations for EAS (re)Discovery</w:t>
      </w:r>
      <w:r>
        <w:tab/>
      </w:r>
      <w:r>
        <w:fldChar w:fldCharType="begin" w:fldLock="1"/>
      </w:r>
      <w:r>
        <w:instrText xml:space="preserve"> PAGEREF _Toc83207242 \h </w:instrText>
      </w:r>
      <w:r>
        <w:fldChar w:fldCharType="separate"/>
      </w:r>
      <w:r>
        <w:t>44</w:t>
      </w:r>
      <w:r>
        <w:fldChar w:fldCharType="end"/>
      </w:r>
    </w:p>
    <w:p w14:paraId="4D36F180" w14:textId="229A33DC" w:rsidR="00B95C85" w:rsidRDefault="00B95C8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_Toc83207243 \h </w:instrText>
      </w:r>
      <w:r>
        <w:fldChar w:fldCharType="separate"/>
      </w:r>
      <w:r>
        <w:t>44</w:t>
      </w:r>
      <w:r>
        <w:fldChar w:fldCharType="end"/>
      </w:r>
    </w:p>
    <w:p w14:paraId="4FDB8B26" w14:textId="17D4CFC6" w:rsidR="00B95C85" w:rsidRDefault="00B95C85">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Impact of IP Addresses for DNS Resolver</w:t>
      </w:r>
      <w:r>
        <w:tab/>
      </w:r>
      <w:r>
        <w:fldChar w:fldCharType="begin" w:fldLock="1"/>
      </w:r>
      <w:r>
        <w:instrText xml:space="preserve"> PAGEREF _Toc83207244 \h </w:instrText>
      </w:r>
      <w:r>
        <w:fldChar w:fldCharType="separate"/>
      </w:r>
      <w:r>
        <w:t>44</w:t>
      </w:r>
      <w:r>
        <w:fldChar w:fldCharType="end"/>
      </w:r>
    </w:p>
    <w:p w14:paraId="34760DDE" w14:textId="551EC17A" w:rsidR="00B95C85" w:rsidRDefault="00B95C8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UE Considerations for EAS Re-discovery</w:t>
      </w:r>
      <w:r>
        <w:tab/>
      </w:r>
      <w:r>
        <w:fldChar w:fldCharType="begin" w:fldLock="1"/>
      </w:r>
      <w:r>
        <w:instrText xml:space="preserve"> PAGEREF _Toc83207245 \h </w:instrText>
      </w:r>
      <w:r>
        <w:fldChar w:fldCharType="separate"/>
      </w:r>
      <w:r>
        <w:t>44</w:t>
      </w:r>
      <w:r>
        <w:fldChar w:fldCharType="end"/>
      </w:r>
    </w:p>
    <w:p w14:paraId="2FFEC80E" w14:textId="7AC118B6" w:rsidR="00B95C85" w:rsidRDefault="00B95C85">
      <w:pPr>
        <w:pStyle w:val="TOC1"/>
        <w:rPr>
          <w:rFonts w:asciiTheme="minorHAnsi" w:eastAsiaTheme="minorEastAsia" w:hAnsiTheme="minorHAnsi" w:cstheme="minorBidi"/>
          <w:szCs w:val="22"/>
          <w:lang w:eastAsia="en-GB"/>
        </w:rPr>
      </w:pPr>
      <w:r>
        <w:t>C.4</w:t>
      </w:r>
      <w:r>
        <w:rPr>
          <w:rFonts w:asciiTheme="minorHAnsi" w:eastAsiaTheme="minorEastAsia" w:hAnsiTheme="minorHAnsi" w:cstheme="minorBidi"/>
          <w:szCs w:val="22"/>
          <w:lang w:eastAsia="en-GB"/>
        </w:rPr>
        <w:tab/>
      </w:r>
      <w:r>
        <w:t>UE Procedures for Session Breakout</w:t>
      </w:r>
      <w:r>
        <w:tab/>
      </w:r>
      <w:r>
        <w:fldChar w:fldCharType="begin" w:fldLock="1"/>
      </w:r>
      <w:r>
        <w:instrText xml:space="preserve"> PAGEREF _Toc83207246 \h </w:instrText>
      </w:r>
      <w:r>
        <w:fldChar w:fldCharType="separate"/>
      </w:r>
      <w:r>
        <w:t>45</w:t>
      </w:r>
      <w:r>
        <w:fldChar w:fldCharType="end"/>
      </w:r>
    </w:p>
    <w:p w14:paraId="5C4D82B9" w14:textId="313B6649" w:rsidR="00B95C85" w:rsidRDefault="00B95C85">
      <w:pPr>
        <w:pStyle w:val="TOC1"/>
        <w:rPr>
          <w:rFonts w:asciiTheme="minorHAnsi" w:eastAsiaTheme="minorEastAsia" w:hAnsiTheme="minorHAnsi" w:cstheme="minorBidi"/>
          <w:szCs w:val="22"/>
          <w:lang w:eastAsia="en-GB"/>
        </w:rPr>
      </w:pPr>
      <w:r>
        <w:t>C.5</w:t>
      </w:r>
      <w:r>
        <w:rPr>
          <w:rFonts w:asciiTheme="minorHAnsi" w:eastAsiaTheme="minorEastAsia" w:hAnsiTheme="minorHAnsi" w:cstheme="minorBidi"/>
          <w:szCs w:val="22"/>
          <w:lang w:eastAsia="en-GB"/>
        </w:rPr>
        <w:tab/>
      </w:r>
      <w:r>
        <w:t>Split-UE Considerations for EAS (Re-)discovery</w:t>
      </w:r>
      <w:r>
        <w:tab/>
      </w:r>
      <w:r>
        <w:fldChar w:fldCharType="begin" w:fldLock="1"/>
      </w:r>
      <w:r>
        <w:instrText xml:space="preserve"> PAGEREF _Toc83207247 \h </w:instrText>
      </w:r>
      <w:r>
        <w:fldChar w:fldCharType="separate"/>
      </w:r>
      <w:r>
        <w:t>45</w:t>
      </w:r>
      <w:r>
        <w:fldChar w:fldCharType="end"/>
      </w:r>
    </w:p>
    <w:p w14:paraId="249CD18B" w14:textId="6C6441DA" w:rsidR="00B95C85" w:rsidRDefault="00B95C85">
      <w:pPr>
        <w:pStyle w:val="TOC8"/>
        <w:rPr>
          <w:rFonts w:asciiTheme="minorHAnsi" w:eastAsiaTheme="minorEastAsia" w:hAnsiTheme="minorHAnsi" w:cstheme="minorBidi"/>
          <w:b w:val="0"/>
          <w:szCs w:val="22"/>
          <w:lang w:eastAsia="en-GB"/>
        </w:rPr>
      </w:pPr>
      <w:r>
        <w:t>Annex D (Informative): Examples of AF Guidance to PCF for Determination of URSP Rules</w:t>
      </w:r>
      <w:r>
        <w:tab/>
      </w:r>
      <w:r>
        <w:fldChar w:fldCharType="begin" w:fldLock="1"/>
      </w:r>
      <w:r>
        <w:instrText xml:space="preserve"> PAGEREF _Toc83207248 \h </w:instrText>
      </w:r>
      <w:r>
        <w:fldChar w:fldCharType="separate"/>
      </w:r>
      <w:r>
        <w:t>47</w:t>
      </w:r>
      <w:r>
        <w:fldChar w:fldCharType="end"/>
      </w:r>
    </w:p>
    <w:p w14:paraId="2F1F8F46" w14:textId="413DE9A9" w:rsidR="00B95C85" w:rsidRDefault="00B95C85">
      <w:pPr>
        <w:pStyle w:val="TOC8"/>
        <w:rPr>
          <w:rFonts w:asciiTheme="minorHAnsi" w:eastAsiaTheme="minorEastAsia" w:hAnsiTheme="minorHAnsi" w:cstheme="minorBidi"/>
          <w:b w:val="0"/>
          <w:szCs w:val="22"/>
          <w:lang w:eastAsia="en-GB"/>
        </w:rPr>
      </w:pPr>
      <w:r>
        <w:t>Annex E (informative): EPS Interworking Considerations</w:t>
      </w:r>
      <w:r>
        <w:tab/>
      </w:r>
      <w:r>
        <w:fldChar w:fldCharType="begin" w:fldLock="1"/>
      </w:r>
      <w:r>
        <w:instrText xml:space="preserve"> PAGEREF _Toc83207249 \h </w:instrText>
      </w:r>
      <w:r>
        <w:fldChar w:fldCharType="separate"/>
      </w:r>
      <w:r>
        <w:t>48</w:t>
      </w:r>
      <w:r>
        <w:fldChar w:fldCharType="end"/>
      </w:r>
    </w:p>
    <w:p w14:paraId="68C838BC" w14:textId="1C43A676" w:rsidR="00B95C85" w:rsidRDefault="00B95C8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_Toc83207250 \h </w:instrText>
      </w:r>
      <w:r>
        <w:fldChar w:fldCharType="separate"/>
      </w:r>
      <w:r>
        <w:t>48</w:t>
      </w:r>
      <w:r>
        <w:fldChar w:fldCharType="end"/>
      </w:r>
    </w:p>
    <w:p w14:paraId="64356900" w14:textId="65C8C344" w:rsidR="00B95C85" w:rsidRDefault="00B95C8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Distributed Anchor</w:t>
      </w:r>
      <w:r>
        <w:tab/>
      </w:r>
      <w:r>
        <w:fldChar w:fldCharType="begin" w:fldLock="1"/>
      </w:r>
      <w:r>
        <w:instrText xml:space="preserve"> PAGEREF _Toc83207251 \h </w:instrText>
      </w:r>
      <w:r>
        <w:fldChar w:fldCharType="separate"/>
      </w:r>
      <w:r>
        <w:t>48</w:t>
      </w:r>
      <w:r>
        <w:fldChar w:fldCharType="end"/>
      </w:r>
    </w:p>
    <w:p w14:paraId="700A03A2" w14:textId="192E1374" w:rsidR="00B95C85" w:rsidRDefault="00B95C85">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Multiple Sessions</w:t>
      </w:r>
      <w:r>
        <w:tab/>
      </w:r>
      <w:r>
        <w:fldChar w:fldCharType="begin" w:fldLock="1"/>
      </w:r>
      <w:r>
        <w:instrText xml:space="preserve"> PAGEREF _Toc83207252 \h </w:instrText>
      </w:r>
      <w:r>
        <w:fldChar w:fldCharType="separate"/>
      </w:r>
      <w:r>
        <w:t>48</w:t>
      </w:r>
      <w:r>
        <w:fldChar w:fldCharType="end"/>
      </w:r>
    </w:p>
    <w:p w14:paraId="4B3A4780" w14:textId="1731EEF8" w:rsidR="00B95C85" w:rsidRDefault="00B95C85">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Session Breakout</w:t>
      </w:r>
      <w:r>
        <w:tab/>
      </w:r>
      <w:r>
        <w:fldChar w:fldCharType="begin" w:fldLock="1"/>
      </w:r>
      <w:r>
        <w:instrText xml:space="preserve"> PAGEREF _Toc83207253 \h </w:instrText>
      </w:r>
      <w:r>
        <w:fldChar w:fldCharType="separate"/>
      </w:r>
      <w:r>
        <w:t>48</w:t>
      </w:r>
      <w:r>
        <w:fldChar w:fldCharType="end"/>
      </w:r>
    </w:p>
    <w:p w14:paraId="15D5D7D6" w14:textId="6DBC03B1" w:rsidR="00B95C85" w:rsidRDefault="00B95C85">
      <w:pPr>
        <w:pStyle w:val="TOC8"/>
        <w:rPr>
          <w:rFonts w:asciiTheme="minorHAnsi" w:eastAsiaTheme="minorEastAsia" w:hAnsiTheme="minorHAnsi" w:cstheme="minorBidi"/>
          <w:b w:val="0"/>
          <w:szCs w:val="22"/>
          <w:lang w:eastAsia="en-GB"/>
        </w:rPr>
      </w:pPr>
      <w:r>
        <w:t>Annex F (Informative): EAS Relocation on Simultaneous Connectivity over Source and Target PSA</w:t>
      </w:r>
      <w:r>
        <w:tab/>
      </w:r>
      <w:r>
        <w:fldChar w:fldCharType="begin" w:fldLock="1"/>
      </w:r>
      <w:r>
        <w:instrText xml:space="preserve"> PAGEREF _Toc83207254 \h </w:instrText>
      </w:r>
      <w:r>
        <w:fldChar w:fldCharType="separate"/>
      </w:r>
      <w:r>
        <w:t>49</w:t>
      </w:r>
      <w:r>
        <w:fldChar w:fldCharType="end"/>
      </w:r>
    </w:p>
    <w:p w14:paraId="47C5FA85" w14:textId="2430527B" w:rsidR="00B95C85" w:rsidRDefault="00B95C85">
      <w:pPr>
        <w:pStyle w:val="TOC8"/>
        <w:rPr>
          <w:rFonts w:asciiTheme="minorHAnsi" w:eastAsiaTheme="minorEastAsia" w:hAnsiTheme="minorHAnsi" w:cstheme="minorBidi"/>
          <w:b w:val="0"/>
          <w:szCs w:val="22"/>
          <w:lang w:eastAsia="en-GB"/>
        </w:rPr>
      </w:pPr>
      <w:r>
        <w:t xml:space="preserve">Annex </w:t>
      </w:r>
      <w:r>
        <w:rPr>
          <w:lang w:eastAsia="zh-CN"/>
        </w:rPr>
        <w:t>G</w:t>
      </w:r>
      <w:r>
        <w:t xml:space="preserve"> (Informative): Change history</w:t>
      </w:r>
      <w:r>
        <w:tab/>
      </w:r>
      <w:r>
        <w:fldChar w:fldCharType="begin" w:fldLock="1"/>
      </w:r>
      <w:r>
        <w:instrText xml:space="preserve"> PAGEREF _Toc83207255 \h </w:instrText>
      </w:r>
      <w:r>
        <w:fldChar w:fldCharType="separate"/>
      </w:r>
      <w:r>
        <w:t>52</w:t>
      </w:r>
      <w:r>
        <w:fldChar w:fldCharType="end"/>
      </w:r>
    </w:p>
    <w:p w14:paraId="6A298312" w14:textId="112888A0" w:rsidR="00080512" w:rsidRPr="004D3578" w:rsidRDefault="004D3578">
      <w:r w:rsidRPr="004D3578">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22" w:name="foreword"/>
      <w:bookmarkStart w:id="23" w:name="_Toc66367623"/>
      <w:bookmarkStart w:id="24" w:name="_Toc66367686"/>
      <w:bookmarkStart w:id="25" w:name="_Toc69743743"/>
      <w:bookmarkStart w:id="26" w:name="_Toc73524654"/>
      <w:bookmarkStart w:id="27" w:name="_Toc73527558"/>
      <w:bookmarkStart w:id="28" w:name="_Toc73950234"/>
      <w:bookmarkStart w:id="29" w:name="_Toc81492165"/>
      <w:bookmarkStart w:id="30" w:name="_Toc81492729"/>
      <w:bookmarkStart w:id="31" w:name="_Toc81816490"/>
      <w:bookmarkStart w:id="32" w:name="_Toc83207164"/>
      <w:bookmarkEnd w:id="22"/>
      <w:r w:rsidRPr="004D3578">
        <w:lastRenderedPageBreak/>
        <w:t>Foreword</w:t>
      </w:r>
      <w:bookmarkEnd w:id="23"/>
      <w:bookmarkEnd w:id="24"/>
      <w:bookmarkEnd w:id="25"/>
      <w:bookmarkEnd w:id="26"/>
      <w:bookmarkEnd w:id="27"/>
      <w:bookmarkEnd w:id="28"/>
      <w:bookmarkEnd w:id="29"/>
      <w:bookmarkEnd w:id="30"/>
      <w:bookmarkEnd w:id="31"/>
      <w:bookmarkEnd w:id="32"/>
    </w:p>
    <w:p w14:paraId="305BC77C" w14:textId="75816292" w:rsidR="00080512" w:rsidRPr="004D3578" w:rsidRDefault="00080512">
      <w:r w:rsidRPr="004D3578">
        <w:t xml:space="preserve">This </w:t>
      </w:r>
      <w:r w:rsidRPr="005C0A81">
        <w:t xml:space="preserve">Technical </w:t>
      </w:r>
      <w:bookmarkStart w:id="33" w:name="spectype3"/>
      <w:r w:rsidRPr="00E07788">
        <w:t>Specification</w:t>
      </w:r>
      <w:bookmarkEnd w:id="33"/>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34" w:name="introduction"/>
      <w:bookmarkEnd w:id="34"/>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proofErr w:type="spellStart"/>
      <w:r w:rsidRPr="004D3578">
        <w:t>y</w:t>
      </w:r>
      <w:proofErr w:type="spellEnd"/>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r w:rsidRPr="004D3578">
        <w:br w:type="page"/>
      </w:r>
      <w:bookmarkStart w:id="35" w:name="scope"/>
      <w:bookmarkStart w:id="36" w:name="_Toc66367624"/>
      <w:bookmarkStart w:id="37" w:name="_Toc66367687"/>
      <w:bookmarkStart w:id="38" w:name="_Toc69743744"/>
      <w:bookmarkStart w:id="39" w:name="_Toc73524655"/>
      <w:bookmarkStart w:id="40" w:name="_Toc73527559"/>
      <w:bookmarkStart w:id="41" w:name="_Toc73950235"/>
      <w:bookmarkStart w:id="42" w:name="_Toc81492166"/>
      <w:bookmarkStart w:id="43" w:name="_Toc81492730"/>
      <w:bookmarkStart w:id="44" w:name="_Toc81816491"/>
      <w:bookmarkStart w:id="45" w:name="_Toc83207165"/>
      <w:bookmarkEnd w:id="35"/>
      <w:r w:rsidRPr="004D3578">
        <w:lastRenderedPageBreak/>
        <w:t>1</w:t>
      </w:r>
      <w:r w:rsidRPr="004D3578">
        <w:tab/>
        <w:t>Scope</w:t>
      </w:r>
      <w:bookmarkEnd w:id="36"/>
      <w:bookmarkEnd w:id="37"/>
      <w:bookmarkEnd w:id="38"/>
      <w:bookmarkEnd w:id="39"/>
      <w:bookmarkEnd w:id="40"/>
      <w:bookmarkEnd w:id="41"/>
      <w:bookmarkEnd w:id="42"/>
      <w:bookmarkEnd w:id="43"/>
      <w:bookmarkEnd w:id="44"/>
      <w:bookmarkEnd w:id="45"/>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6" w:name="references"/>
      <w:bookmarkStart w:id="47" w:name="_Toc66367625"/>
      <w:bookmarkStart w:id="48" w:name="_Toc66367688"/>
      <w:bookmarkStart w:id="49" w:name="_Toc69743745"/>
      <w:bookmarkStart w:id="50" w:name="_Toc73524656"/>
      <w:bookmarkStart w:id="51" w:name="_Toc73527560"/>
      <w:bookmarkStart w:id="52" w:name="_Toc73950236"/>
      <w:bookmarkStart w:id="53" w:name="_Toc81492167"/>
      <w:bookmarkStart w:id="54" w:name="_Toc81492731"/>
      <w:bookmarkStart w:id="55" w:name="_Toc81816492"/>
      <w:bookmarkStart w:id="56" w:name="_Toc83207166"/>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4881D91D" w:rsidR="00EC4A25" w:rsidRPr="004D3578" w:rsidRDefault="00EC4A25" w:rsidP="00EC4A25">
      <w:pPr>
        <w:pStyle w:val="EX"/>
      </w:pPr>
      <w:r w:rsidRPr="004D3578">
        <w:t>[1]</w:t>
      </w:r>
      <w:r w:rsidRPr="004D3578">
        <w:tab/>
      </w:r>
      <w:r w:rsidR="00B95C85" w:rsidRPr="004D3578">
        <w:t>3GPP</w:t>
      </w:r>
      <w:r w:rsidR="00B95C85">
        <w:t> </w:t>
      </w:r>
      <w:r w:rsidR="00B95C85" w:rsidRPr="004D3578">
        <w:t>TR</w:t>
      </w:r>
      <w:r w:rsidR="00B95C85">
        <w:t> </w:t>
      </w:r>
      <w:r w:rsidR="00B95C85" w:rsidRPr="004D3578">
        <w:t>21.905:</w:t>
      </w:r>
      <w:r w:rsidRPr="004D3578">
        <w:t xml:space="preserve"> </w:t>
      </w:r>
      <w:r w:rsidR="00995573">
        <w:t>"</w:t>
      </w:r>
      <w:r w:rsidRPr="004D3578">
        <w:t>Vocabulary for 3GPP Specifications</w:t>
      </w:r>
      <w:r w:rsidR="00995573">
        <w:t>"</w:t>
      </w:r>
      <w:r w:rsidRPr="004D3578">
        <w:t>.</w:t>
      </w:r>
    </w:p>
    <w:p w14:paraId="13125475" w14:textId="12D78BF9" w:rsidR="006620F2" w:rsidRDefault="006620F2" w:rsidP="006620F2">
      <w:pPr>
        <w:pStyle w:val="EX"/>
      </w:pPr>
      <w:r w:rsidRPr="004D3578">
        <w:t>[</w:t>
      </w:r>
      <w:r>
        <w:t>2</w:t>
      </w:r>
      <w:r w:rsidRPr="004D3578">
        <w:t>]</w:t>
      </w:r>
      <w:r w:rsidRPr="004D3578">
        <w:tab/>
      </w:r>
      <w:r w:rsidR="00B95C85" w:rsidRPr="004D3578">
        <w:t>3GPP</w:t>
      </w:r>
      <w:r w:rsidR="00B95C85">
        <w:t> TS 23.501</w:t>
      </w:r>
      <w:r w:rsidR="00B95C85"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490FA5" w:rsidR="005D47D5" w:rsidRPr="009E0DE1" w:rsidRDefault="005D47D5" w:rsidP="005D47D5">
      <w:pPr>
        <w:pStyle w:val="EX"/>
      </w:pPr>
      <w:r w:rsidRPr="009E0DE1">
        <w:t>[</w:t>
      </w:r>
      <w:r w:rsidRPr="009E0DE1">
        <w:rPr>
          <w:noProof/>
        </w:rPr>
        <w:t>3</w:t>
      </w:r>
      <w:r w:rsidRPr="009E0DE1">
        <w:t>]</w:t>
      </w:r>
      <w:r w:rsidRPr="009E0DE1">
        <w:tab/>
      </w:r>
      <w:r w:rsidR="00B95C85" w:rsidRPr="009E0DE1">
        <w:t>3GPP</w:t>
      </w:r>
      <w:r w:rsidR="00B95C85">
        <w:t> </w:t>
      </w:r>
      <w:r w:rsidR="00B95C85" w:rsidRPr="009E0DE1">
        <w:t>TS</w:t>
      </w:r>
      <w:r w:rsidR="00B95C85">
        <w:t> </w:t>
      </w:r>
      <w:r w:rsidR="00B95C85" w:rsidRPr="009E0DE1">
        <w:t>23.502:</w:t>
      </w:r>
      <w:r w:rsidRPr="009E0DE1">
        <w:t xml:space="preserve"> </w:t>
      </w:r>
      <w:r w:rsidR="00995573">
        <w:t>"</w:t>
      </w:r>
      <w:r w:rsidRPr="009E0DE1">
        <w:t>Procedures for the 5G System; Stage 2</w:t>
      </w:r>
      <w:r w:rsidR="00995573">
        <w:t>"</w:t>
      </w:r>
      <w:r w:rsidRPr="009E0DE1">
        <w:t>.</w:t>
      </w:r>
    </w:p>
    <w:p w14:paraId="15F6D8C6" w14:textId="00509786" w:rsidR="005D47D5" w:rsidRPr="005D47D5" w:rsidRDefault="005D47D5" w:rsidP="006620F2">
      <w:pPr>
        <w:pStyle w:val="EX"/>
      </w:pPr>
      <w:r w:rsidRPr="00140E21">
        <w:t>[</w:t>
      </w:r>
      <w:r>
        <w:t>4</w:t>
      </w:r>
      <w:r w:rsidRPr="00140E21">
        <w:t>]</w:t>
      </w:r>
      <w:r w:rsidRPr="00140E21">
        <w:tab/>
      </w:r>
      <w:r w:rsidR="00B95C85" w:rsidRPr="00140E21">
        <w:t>3GPP</w:t>
      </w:r>
      <w:r w:rsidR="00B95C85">
        <w:t> </w:t>
      </w:r>
      <w:r w:rsidR="00B95C85" w:rsidRPr="00140E21">
        <w:t>TS</w:t>
      </w:r>
      <w:r w:rsidR="00B95C85">
        <w:t> </w:t>
      </w:r>
      <w:r w:rsidR="00B95C85"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7A73532" w:rsidR="006620F2" w:rsidRPr="004D3578" w:rsidRDefault="006B08A9" w:rsidP="00EC4A25">
      <w:pPr>
        <w:pStyle w:val="EX"/>
      </w:pPr>
      <w:r w:rsidRPr="004D3578">
        <w:t>[</w:t>
      </w:r>
      <w:r w:rsidR="005D47D5">
        <w:t>5</w:t>
      </w:r>
      <w:r w:rsidRPr="004D3578">
        <w:t>]</w:t>
      </w:r>
      <w:r w:rsidRPr="004D3578">
        <w:tab/>
      </w:r>
      <w:r w:rsidR="00B95C85" w:rsidRPr="004D3578">
        <w:t>3GPP</w:t>
      </w:r>
      <w:r w:rsidR="00B95C85">
        <w:t> TS 23.558</w:t>
      </w:r>
      <w:r w:rsidR="00B95C85"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63F2700C" w:rsidR="00EF5D9A" w:rsidRDefault="00EF5D9A" w:rsidP="00DA74C1">
      <w:pPr>
        <w:pStyle w:val="EX"/>
      </w:pPr>
      <w:r>
        <w:t>[7]</w:t>
      </w:r>
      <w:r>
        <w:tab/>
      </w:r>
      <w:r w:rsidR="00B95C85" w:rsidRPr="00EF5D9A">
        <w:t>3GPP</w:t>
      </w:r>
      <w:r w:rsidR="00B95C85">
        <w:t> </w:t>
      </w:r>
      <w:r w:rsidR="00B95C85" w:rsidRPr="00EF5D9A">
        <w:t>TS</w:t>
      </w:r>
      <w:r w:rsidR="00B95C85">
        <w:t> </w:t>
      </w:r>
      <w:r w:rsidR="00B95C85" w:rsidRPr="00EF5D9A">
        <w:t>2</w:t>
      </w:r>
      <w:r w:rsidR="00B95C85">
        <w:t>4.301</w:t>
      </w:r>
      <w:r w:rsidR="00B95C85"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476456F8" w:rsidR="00EF5D9A" w:rsidRDefault="00EF5D9A" w:rsidP="00DA74C1">
      <w:pPr>
        <w:pStyle w:val="EX"/>
      </w:pPr>
      <w:r>
        <w:t>[8]</w:t>
      </w:r>
      <w:r w:rsidR="00995573">
        <w:tab/>
      </w:r>
      <w:r w:rsidR="00B95C85" w:rsidRPr="00EF5D9A">
        <w:t>3GPP</w:t>
      </w:r>
      <w:r w:rsidR="00B95C85">
        <w:t> </w:t>
      </w:r>
      <w:r w:rsidR="00B95C85" w:rsidRPr="00EF5D9A">
        <w:t>TS</w:t>
      </w:r>
      <w:r w:rsidR="00B95C85">
        <w:t> </w:t>
      </w:r>
      <w:r w:rsidR="00B95C85" w:rsidRPr="00EF5D9A">
        <w:t>2</w:t>
      </w:r>
      <w:r w:rsidR="00B95C85">
        <w:t>4</w:t>
      </w:r>
      <w:r w:rsidR="00B95C85" w:rsidRPr="00EF5D9A">
        <w:t>.5</w:t>
      </w:r>
      <w:r w:rsidR="00B95C85">
        <w:t>26</w:t>
      </w:r>
      <w:r w:rsidR="00B95C85"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55533F3A" w:rsidR="00EF5CDF" w:rsidRDefault="00EF5CDF" w:rsidP="00DA74C1">
      <w:pPr>
        <w:pStyle w:val="EX"/>
      </w:pPr>
      <w:r w:rsidRPr="00EF5CDF">
        <w:t>[</w:t>
      </w:r>
      <w:r>
        <w:t>9</w:t>
      </w:r>
      <w:r w:rsidRPr="00EF5CDF">
        <w:t>]</w:t>
      </w:r>
      <w:r w:rsidRPr="00EF5CDF">
        <w:tab/>
      </w:r>
      <w:r w:rsidR="00B95C85" w:rsidRPr="00EF5CDF">
        <w:t>3GPP</w:t>
      </w:r>
      <w:r w:rsidR="00B95C85">
        <w:t> </w:t>
      </w:r>
      <w:r w:rsidR="00B95C85" w:rsidRPr="00EF5CDF">
        <w:t>TS</w:t>
      </w:r>
      <w:r w:rsidR="00B95C85">
        <w:t> </w:t>
      </w:r>
      <w:r w:rsidR="00B95C85" w:rsidRPr="00EF5CDF">
        <w:t>29.500:</w:t>
      </w:r>
      <w:r w:rsidRPr="00EF5CDF">
        <w:t xml:space="preserve"> "Technical Realization of Service Based Architecture; Stage 3".</w:t>
      </w:r>
    </w:p>
    <w:p w14:paraId="42920576" w14:textId="1B2387B2" w:rsidR="006C6D06" w:rsidRPr="004D3578" w:rsidRDefault="00FD0FB2" w:rsidP="00DA74C1">
      <w:pPr>
        <w:pStyle w:val="EX"/>
      </w:pPr>
      <w:r w:rsidRPr="006B39A4">
        <w:t>[10]</w:t>
      </w:r>
      <w:r w:rsidRPr="006B39A4">
        <w:tab/>
      </w:r>
      <w:r w:rsidR="00B95C85" w:rsidRPr="006B39A4">
        <w:t>3GPP</w:t>
      </w:r>
      <w:r w:rsidR="00B95C85">
        <w:t> </w:t>
      </w:r>
      <w:r w:rsidR="00B95C85" w:rsidRPr="006B39A4">
        <w:t>TS</w:t>
      </w:r>
      <w:r w:rsidR="00B95C85">
        <w:t> </w:t>
      </w:r>
      <w:r w:rsidR="00B95C85" w:rsidRPr="006B39A4">
        <w:t>23.288:</w:t>
      </w:r>
      <w:r w:rsidRPr="006B39A4">
        <w:t xml:space="preserve"> "Architecture enhancements for 5G System (5GS) to support network data analytics services".</w:t>
      </w:r>
    </w:p>
    <w:p w14:paraId="2D82CF32" w14:textId="77777777" w:rsidR="00080512" w:rsidRPr="004D3578" w:rsidRDefault="00080512">
      <w:pPr>
        <w:pStyle w:val="Heading1"/>
      </w:pPr>
      <w:bookmarkStart w:id="57" w:name="definitions"/>
      <w:bookmarkStart w:id="58" w:name="_Toc66367626"/>
      <w:bookmarkStart w:id="59" w:name="_Toc66367689"/>
      <w:bookmarkStart w:id="60" w:name="_Toc69743746"/>
      <w:bookmarkStart w:id="61" w:name="_Toc73524657"/>
      <w:bookmarkStart w:id="62" w:name="_Toc73527561"/>
      <w:bookmarkStart w:id="63" w:name="_Toc73950237"/>
      <w:bookmarkStart w:id="64" w:name="_Toc81492168"/>
      <w:bookmarkStart w:id="65" w:name="_Toc81492732"/>
      <w:bookmarkStart w:id="66" w:name="_Toc81816493"/>
      <w:bookmarkStart w:id="67" w:name="_Toc83207167"/>
      <w:bookmarkEnd w:id="57"/>
      <w:r w:rsidRPr="004D3578">
        <w:t>3</w:t>
      </w:r>
      <w:r w:rsidRPr="004D3578">
        <w:tab/>
        <w:t>Definitions</w:t>
      </w:r>
      <w:r w:rsidR="00602AEA">
        <w:t xml:space="preserve"> of terms, symbols and abbreviations</w:t>
      </w:r>
      <w:bookmarkEnd w:id="58"/>
      <w:bookmarkEnd w:id="59"/>
      <w:bookmarkEnd w:id="60"/>
      <w:bookmarkEnd w:id="61"/>
      <w:bookmarkEnd w:id="62"/>
      <w:bookmarkEnd w:id="63"/>
      <w:bookmarkEnd w:id="64"/>
      <w:bookmarkEnd w:id="65"/>
      <w:bookmarkEnd w:id="66"/>
      <w:bookmarkEnd w:id="67"/>
    </w:p>
    <w:p w14:paraId="33B571CF" w14:textId="77777777" w:rsidR="00080512" w:rsidRPr="004D3578" w:rsidRDefault="00080512">
      <w:pPr>
        <w:pStyle w:val="Heading2"/>
      </w:pPr>
      <w:bookmarkStart w:id="68" w:name="_Toc66367627"/>
      <w:bookmarkStart w:id="69" w:name="_Toc66367690"/>
      <w:bookmarkStart w:id="70" w:name="_Toc69743747"/>
      <w:bookmarkStart w:id="71" w:name="_Toc73524658"/>
      <w:bookmarkStart w:id="72" w:name="_Toc73527562"/>
      <w:bookmarkStart w:id="73" w:name="_Toc73950238"/>
      <w:bookmarkStart w:id="74" w:name="_Toc81492169"/>
      <w:bookmarkStart w:id="75" w:name="_Toc81492733"/>
      <w:bookmarkStart w:id="76" w:name="_Toc81816494"/>
      <w:bookmarkStart w:id="77" w:name="_Toc83207168"/>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p>
    <w:p w14:paraId="52DBCE4A" w14:textId="79C9F3F2" w:rsidR="00080512" w:rsidRPr="004D3578" w:rsidRDefault="00080512">
      <w:r w:rsidRPr="004D3578">
        <w:t xml:space="preserve">For the purposes of the present document, the terms given in </w:t>
      </w:r>
      <w:r w:rsidR="00B95C85">
        <w:t>TR </w:t>
      </w:r>
      <w:r w:rsidR="00B95C85" w:rsidRPr="004D3578">
        <w:t>21.905</w:t>
      </w:r>
      <w:r w:rsidR="00B95C85">
        <w:t> </w:t>
      </w:r>
      <w:r w:rsidR="00B95C85" w:rsidRPr="004D3578">
        <w:t>[</w:t>
      </w:r>
      <w:r w:rsidR="004D3578" w:rsidRPr="004D3578">
        <w:t>1</w:t>
      </w:r>
      <w:r w:rsidRPr="004D3578">
        <w:t>]</w:t>
      </w:r>
      <w:ins w:id="78" w:author="23.548_CR0018R3_(Rel-17)_eEDGE_5GC" w:date="2021-12-22T14:41:00Z">
        <w:r w:rsidR="00A977CB">
          <w:t>, TS 23.501 [2]</w:t>
        </w:r>
      </w:ins>
      <w:r w:rsidRPr="004D3578">
        <w:t xml:space="preserve"> and the following apply. A term defined in the present document takes precedence over the definition of the same term, if any, in </w:t>
      </w:r>
      <w:r w:rsidR="00B95C85">
        <w:t>TR </w:t>
      </w:r>
      <w:r w:rsidR="00B95C85" w:rsidRPr="004D3578">
        <w:t>21.905</w:t>
      </w:r>
      <w:r w:rsidR="00B95C85">
        <w:t> </w:t>
      </w:r>
      <w:r w:rsidR="00B95C85" w:rsidRPr="004D3578">
        <w:t>[</w:t>
      </w:r>
      <w:r w:rsidR="004D3578" w:rsidRPr="004D3578">
        <w:t>1</w:t>
      </w:r>
      <w:r w:rsidRPr="004D3578">
        <w:t>]</w:t>
      </w:r>
      <w:ins w:id="79" w:author="23.548_CR0018R3_(Rel-17)_eEDGE_5GC" w:date="2021-12-22T14:42:00Z">
        <w:r w:rsidR="00A977CB">
          <w:t xml:space="preserve"> and TS 23.501 [2]</w:t>
        </w:r>
      </w:ins>
      <w:r w:rsidRPr="004D3578">
        <w:t>.</w:t>
      </w:r>
    </w:p>
    <w:p w14:paraId="52BA97B2" w14:textId="65F01609"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del w:id="80" w:author="23.548_CR0018R3_(Rel-17)_eEDGE_5GC" w:date="2021-12-22T14:42:00Z">
        <w:r w:rsidRPr="00957F77" w:rsidDel="00A977CB">
          <w:delText>q</w:delText>
        </w:r>
      </w:del>
      <w:ins w:id="81" w:author="23.548_CR0018R3_(Rel-17)_eEDGE_5GC" w:date="2021-12-22T14:42:00Z">
        <w:r w:rsidR="00A977CB">
          <w:t>Q</w:t>
        </w:r>
      </w:ins>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t>Local part of DN:</w:t>
      </w:r>
      <w:r w:rsidRPr="00A402B7">
        <w:t xml:space="preserve"> The set of network entities of a DN that are deployed locally. The local access to the DN provides access to the local part of DN.</w:t>
      </w:r>
    </w:p>
    <w:p w14:paraId="22F82C78" w14:textId="1F14ED36" w:rsidR="00957F77" w:rsidRPr="00794BA0" w:rsidRDefault="00957F77" w:rsidP="00EC0FF4">
      <w:pPr>
        <w:keepLines/>
      </w:pPr>
      <w:r w:rsidRPr="00957F77">
        <w:rPr>
          <w:b/>
        </w:rPr>
        <w:lastRenderedPageBreak/>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del w:id="82" w:author="23.548_CR0018R3_(Rel-17)_eEDGE_5GC" w:date="2021-12-22T14:42:00Z">
        <w:r w:rsidRPr="00957F77" w:rsidDel="00A977CB">
          <w:delText>q</w:delText>
        </w:r>
      </w:del>
      <w:ins w:id="83" w:author="23.548_CR0018R3_(Rel-17)_eEDGE_5GC" w:date="2021-12-22T14:42:00Z">
        <w:r w:rsidR="00A977CB">
          <w:t>Q</w:t>
        </w:r>
      </w:ins>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84" w:name="_Toc66367628"/>
      <w:bookmarkStart w:id="85" w:name="_Toc66367691"/>
      <w:bookmarkStart w:id="86" w:name="_Toc69743748"/>
      <w:bookmarkStart w:id="87" w:name="_Toc73524659"/>
      <w:bookmarkStart w:id="88" w:name="_Toc73527563"/>
      <w:bookmarkStart w:id="89" w:name="_Toc73950239"/>
      <w:bookmarkStart w:id="90" w:name="_Toc81492170"/>
      <w:bookmarkStart w:id="91" w:name="_Toc81492734"/>
      <w:bookmarkStart w:id="92" w:name="_Toc81816495"/>
      <w:bookmarkStart w:id="93" w:name="_Toc83207169"/>
      <w:r w:rsidRPr="004D3578">
        <w:t>3.</w:t>
      </w:r>
      <w:r w:rsidR="00EC0FF4">
        <w:t>2</w:t>
      </w:r>
      <w:r w:rsidRPr="004D3578">
        <w:tab/>
        <w:t>Abbreviations</w:t>
      </w:r>
      <w:bookmarkEnd w:id="84"/>
      <w:bookmarkEnd w:id="85"/>
      <w:bookmarkEnd w:id="86"/>
      <w:bookmarkEnd w:id="87"/>
      <w:bookmarkEnd w:id="88"/>
      <w:bookmarkEnd w:id="89"/>
      <w:bookmarkEnd w:id="90"/>
      <w:bookmarkEnd w:id="91"/>
      <w:bookmarkEnd w:id="92"/>
      <w:bookmarkEnd w:id="93"/>
    </w:p>
    <w:p w14:paraId="21D468DF" w14:textId="29212841" w:rsidR="00080512" w:rsidRPr="004D3578" w:rsidRDefault="00080512">
      <w:pPr>
        <w:keepNext/>
      </w:pPr>
      <w:r w:rsidRPr="004D3578">
        <w:t>For the purposes of the present document, the abb</w:t>
      </w:r>
      <w:r w:rsidR="004D3578" w:rsidRPr="004D3578">
        <w:t xml:space="preserve">reviations given in </w:t>
      </w:r>
      <w:r w:rsidR="00B95C85">
        <w:t>TR </w:t>
      </w:r>
      <w:r w:rsidR="00B95C85" w:rsidRPr="004D3578">
        <w:t>21.905</w:t>
      </w:r>
      <w:r w:rsidR="00B95C85">
        <w:t> </w:t>
      </w:r>
      <w:r w:rsidR="00B95C85" w:rsidRPr="004D3578">
        <w:t>[</w:t>
      </w:r>
      <w:r w:rsidR="004D3578" w:rsidRPr="004D3578">
        <w:t>1</w:t>
      </w:r>
      <w:r w:rsidRPr="004D3578">
        <w:t>]</w:t>
      </w:r>
      <w:ins w:id="94" w:author="23.548_CR0018R3_(Rel-17)_eEDGE_5GC" w:date="2021-12-22T14:42:00Z">
        <w:r w:rsidR="00A977CB">
          <w:t>, TS 23.501 [2]</w:t>
        </w:r>
      </w:ins>
      <w:r w:rsidRPr="004D3578">
        <w:t xml:space="preserve"> and the following apply. An abbreviation defined in the present document takes precedence over the definition of the same abbre</w:t>
      </w:r>
      <w:r w:rsidR="004D3578" w:rsidRPr="004D3578">
        <w:t xml:space="preserve">viation, if any, in </w:t>
      </w:r>
      <w:r w:rsidR="00B95C85">
        <w:t>TR </w:t>
      </w:r>
      <w:r w:rsidR="00B95C85" w:rsidRPr="004D3578">
        <w:t>21.905</w:t>
      </w:r>
      <w:r w:rsidR="00B95C85">
        <w:t> </w:t>
      </w:r>
      <w:r w:rsidR="00B95C85" w:rsidRPr="004D3578">
        <w:t>[</w:t>
      </w:r>
      <w:r w:rsidR="004D3578" w:rsidRPr="004D3578">
        <w:t>1</w:t>
      </w:r>
      <w:r w:rsidRPr="004D3578">
        <w:t>]</w:t>
      </w:r>
      <w:ins w:id="95" w:author="23.548_CR0018R3_(Rel-17)_eEDGE_5GC" w:date="2021-12-22T14:42:00Z">
        <w:r w:rsidR="00A977CB">
          <w:t xml:space="preserve"> and TS 23.501 [2]</w:t>
        </w:r>
      </w:ins>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rPr>
          <w:ins w:id="96" w:author="23.548_CR0018R3_(Rel-17)_eEDGE_5GC" w:date="2021-12-22T14:43:00Z"/>
        </w:rPr>
      </w:pPr>
      <w:ins w:id="97" w:author="23.548_CR0018R3_(Rel-17)_eEDGE_5GC" w:date="2021-12-22T14:43:00Z">
        <w:r>
          <w:t>ECS</w:t>
        </w:r>
        <w:r>
          <w:tab/>
          <w:t>Edge Configuration Server</w:t>
        </w:r>
      </w:ins>
    </w:p>
    <w:p w14:paraId="7379C2BE" w14:textId="35E39E62" w:rsidR="00987C25" w:rsidRDefault="00987C25" w:rsidP="00EC0FF4">
      <w:pPr>
        <w:pStyle w:val="EW"/>
        <w:rPr>
          <w:ins w:id="98" w:author="23.548_CR0030R4_(Rel-17)_eEDGE_5GC" w:date="2021-12-22T15:33:00Z"/>
        </w:rPr>
      </w:pPr>
      <w:ins w:id="99" w:author="23.548_CR0030R4_(Rel-17)_eEDGE_5GC" w:date="2021-12-22T15:33:00Z">
        <w:r>
          <w:t>EDC</w:t>
        </w:r>
        <w:r>
          <w:tab/>
          <w:t>Edge DNS Client</w:t>
        </w:r>
      </w:ins>
    </w:p>
    <w:p w14:paraId="6213DE3B" w14:textId="05FDC4F6" w:rsidR="00A977CB" w:rsidRDefault="00A977CB" w:rsidP="00EC0FF4">
      <w:pPr>
        <w:pStyle w:val="EW"/>
        <w:rPr>
          <w:ins w:id="100" w:author="23.548_CR0018R3_(Rel-17)_eEDGE_5GC" w:date="2021-12-22T14:43:00Z"/>
        </w:rPr>
      </w:pPr>
      <w:ins w:id="101" w:author="23.548_CR0018R3_(Rel-17)_eEDGE_5GC" w:date="2021-12-22T14:43:00Z">
        <w:r>
          <w:t>EEC</w:t>
        </w:r>
        <w:r>
          <w:tab/>
          <w:t>Edge Enabler Client</w:t>
        </w:r>
      </w:ins>
    </w:p>
    <w:p w14:paraId="7A5EB759" w14:textId="77777777" w:rsidR="00A977CB" w:rsidRDefault="00A977CB" w:rsidP="00EC0FF4">
      <w:pPr>
        <w:pStyle w:val="EW"/>
        <w:rPr>
          <w:ins w:id="102" w:author="23.548_CR0018R3_(Rel-17)_eEDGE_5GC" w:date="2021-12-22T14:43:00Z"/>
        </w:rPr>
      </w:pPr>
      <w:ins w:id="103" w:author="23.548_CR0018R3_(Rel-17)_eEDGE_5GC" w:date="2021-12-22T14:43:00Z">
        <w:r>
          <w:t>EES</w:t>
        </w:r>
        <w:r>
          <w:tab/>
          <w:t>Edge Enabler Server</w:t>
        </w:r>
      </w:ins>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77CA1B05" w14:textId="2F4C2141" w:rsidR="00261661" w:rsidRPr="00A05658" w:rsidRDefault="00261661" w:rsidP="00261661">
      <w:pPr>
        <w:pStyle w:val="Heading1"/>
        <w:rPr>
          <w:lang w:val="en-US"/>
        </w:rPr>
      </w:pPr>
      <w:bookmarkStart w:id="104" w:name="clause4"/>
      <w:bookmarkStart w:id="105" w:name="_Toc66367629"/>
      <w:bookmarkStart w:id="106" w:name="_Toc66367692"/>
      <w:bookmarkStart w:id="107" w:name="_Toc69743749"/>
      <w:bookmarkStart w:id="108" w:name="_Toc73524660"/>
      <w:bookmarkStart w:id="109" w:name="_Toc73527564"/>
      <w:bookmarkStart w:id="110" w:name="_Toc73950240"/>
      <w:bookmarkStart w:id="111" w:name="_Toc81492171"/>
      <w:bookmarkStart w:id="112" w:name="_Toc81492735"/>
      <w:bookmarkStart w:id="113" w:name="_Toc81816496"/>
      <w:bookmarkStart w:id="114" w:name="_Toc83207170"/>
      <w:bookmarkEnd w:id="104"/>
      <w:r w:rsidRPr="004D3578">
        <w:t>4</w:t>
      </w:r>
      <w:r w:rsidRPr="004D3578">
        <w:tab/>
      </w:r>
      <w:r w:rsidR="00B66285">
        <w:t>Reference Architecture and Conne</w:t>
      </w:r>
      <w:r w:rsidR="00993DBF">
        <w:t>c</w:t>
      </w:r>
      <w:r w:rsidR="00B66285">
        <w:t>tivity Models</w:t>
      </w:r>
      <w:bookmarkEnd w:id="105"/>
      <w:bookmarkEnd w:id="106"/>
      <w:bookmarkEnd w:id="107"/>
      <w:bookmarkEnd w:id="108"/>
      <w:bookmarkEnd w:id="109"/>
      <w:bookmarkEnd w:id="110"/>
      <w:bookmarkEnd w:id="111"/>
      <w:bookmarkEnd w:id="112"/>
      <w:bookmarkEnd w:id="113"/>
      <w:bookmarkEnd w:id="114"/>
    </w:p>
    <w:p w14:paraId="03D78B48" w14:textId="30CC1FBC" w:rsidR="005D47D5" w:rsidRPr="005D47D5" w:rsidRDefault="005D47D5" w:rsidP="005D47D5">
      <w:pPr>
        <w:pStyle w:val="Heading2"/>
      </w:pPr>
      <w:bookmarkStart w:id="115" w:name="_Toc66367630"/>
      <w:bookmarkStart w:id="116" w:name="_Toc66367693"/>
      <w:bookmarkStart w:id="117" w:name="_Toc69743750"/>
      <w:bookmarkStart w:id="118" w:name="_Toc73524661"/>
      <w:bookmarkStart w:id="119" w:name="_Toc73527565"/>
      <w:bookmarkStart w:id="120" w:name="_Toc73950241"/>
      <w:bookmarkStart w:id="121" w:name="_Toc81492172"/>
      <w:bookmarkStart w:id="122" w:name="_Toc81492736"/>
      <w:bookmarkStart w:id="123" w:name="_Toc81816497"/>
      <w:bookmarkStart w:id="124" w:name="_Toc83207171"/>
      <w:r w:rsidRPr="005D47D5">
        <w:t>4.1</w:t>
      </w:r>
      <w:r w:rsidRPr="005D47D5">
        <w:tab/>
        <w:t>General</w:t>
      </w:r>
      <w:bookmarkEnd w:id="115"/>
      <w:bookmarkEnd w:id="116"/>
      <w:bookmarkEnd w:id="117"/>
      <w:bookmarkEnd w:id="118"/>
      <w:bookmarkEnd w:id="119"/>
      <w:bookmarkEnd w:id="120"/>
      <w:bookmarkEnd w:id="121"/>
      <w:bookmarkEnd w:id="122"/>
      <w:bookmarkEnd w:id="123"/>
      <w:bookmarkEnd w:id="124"/>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AE6FF39"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B95C85">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212AE2A" w14:textId="03DF6FA6" w:rsidR="00885190" w:rsidRDefault="00885190" w:rsidP="00885190">
      <w:pPr>
        <w:pStyle w:val="NO"/>
      </w:pPr>
      <w:r>
        <w:t>NOTE:</w:t>
      </w:r>
      <w:r w:rsidR="00995573">
        <w:tab/>
      </w:r>
      <w:r w:rsidR="00514410" w:rsidRPr="00514410">
        <w:t xml:space="preserve">In this release of the specification, </w:t>
      </w:r>
      <w:r>
        <w:t xml:space="preserve">Edge Computing is </w:t>
      </w:r>
      <w:r w:rsidR="00514410">
        <w:t xml:space="preserve">only </w:t>
      </w:r>
      <w:r>
        <w:t>supported in</w:t>
      </w:r>
      <w:r w:rsidR="00514410" w:rsidRPr="00514410">
        <w:t xml:space="preserve"> the non-roaming and LBO roaming scenarios, except for mechanisms described in clause </w:t>
      </w:r>
      <w:commentRangeStart w:id="125"/>
      <w:r w:rsidR="00514410" w:rsidRPr="00015906">
        <w:t>6.</w:t>
      </w:r>
      <w:r w:rsidR="00015906">
        <w:t>6</w:t>
      </w:r>
      <w:commentRangeEnd w:id="125"/>
      <w:r w:rsidR="00015906">
        <w:rPr>
          <w:rStyle w:val="CommentReference"/>
        </w:rPr>
        <w:commentReference w:id="125"/>
      </w:r>
      <w:r w:rsidR="00514410" w:rsidRPr="00514410">
        <w:t xml:space="preserve"> and clause 6.5</w:t>
      </w:r>
      <w:r>
        <w:t>.</w:t>
      </w:r>
    </w:p>
    <w:p w14:paraId="4CC3B753" w14:textId="5949D7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t xml:space="preserve"> is supported, but for AF </w:t>
      </w:r>
      <w:r w:rsidR="00A06D8D">
        <w:t>g</w:t>
      </w:r>
      <w:r>
        <w:t xml:space="preserve">uidance to PCF </w:t>
      </w:r>
      <w:r w:rsidR="00A06D8D">
        <w:t>d</w:t>
      </w:r>
      <w:r>
        <w:t xml:space="preserve">etermination of URSP </w:t>
      </w:r>
      <w:r w:rsidR="00A06D8D">
        <w:t>r</w:t>
      </w:r>
      <w:r>
        <w:t xml:space="preserve">ules,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26" w:name="_Toc66367631"/>
      <w:bookmarkStart w:id="127" w:name="_Toc66367694"/>
      <w:bookmarkStart w:id="128" w:name="_Toc69743751"/>
      <w:bookmarkStart w:id="129" w:name="_Toc73524662"/>
      <w:bookmarkStart w:id="130" w:name="_Toc73527566"/>
      <w:bookmarkStart w:id="131" w:name="_Toc73950242"/>
      <w:bookmarkStart w:id="132" w:name="_Toc81492173"/>
      <w:bookmarkStart w:id="133" w:name="_Toc81492737"/>
      <w:bookmarkStart w:id="134" w:name="_Toc81816498"/>
      <w:bookmarkStart w:id="135" w:name="_Toc83207172"/>
      <w:r w:rsidRPr="005D47D5">
        <w:t>4.2</w:t>
      </w:r>
      <w:r w:rsidRPr="005D47D5">
        <w:tab/>
      </w:r>
      <w:r w:rsidR="00B66285" w:rsidRPr="00B66285">
        <w:t>Reference Architecture</w:t>
      </w:r>
      <w:r w:rsidR="00B66285">
        <w:t xml:space="preserve"> for Supporting Edge Computing</w:t>
      </w:r>
      <w:bookmarkEnd w:id="126"/>
      <w:bookmarkEnd w:id="127"/>
      <w:bookmarkEnd w:id="128"/>
      <w:bookmarkEnd w:id="129"/>
      <w:bookmarkEnd w:id="130"/>
      <w:bookmarkEnd w:id="131"/>
      <w:bookmarkEnd w:id="132"/>
      <w:bookmarkEnd w:id="133"/>
      <w:bookmarkEnd w:id="134"/>
      <w:bookmarkEnd w:id="135"/>
    </w:p>
    <w:p w14:paraId="02932780" w14:textId="3A9A69BE"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B95C85">
        <w:t>TS 23.501 [</w:t>
      </w:r>
      <w:r>
        <w:t>2]. The following r</w:t>
      </w:r>
      <w:r w:rsidRPr="00673BC2">
        <w:t xml:space="preserve">eference </w:t>
      </w:r>
      <w:r>
        <w:t>a</w:t>
      </w:r>
      <w:r w:rsidRPr="00673BC2">
        <w:t>rchitecture</w:t>
      </w:r>
      <w:r>
        <w:t>s are further depicting the relationship between the 5GS and EHE for non-roaming and LBO roaming scenarios.</w:t>
      </w:r>
    </w:p>
    <w:p w14:paraId="625EF96B" w14:textId="77777777" w:rsidR="00A402B7" w:rsidRDefault="00A402B7" w:rsidP="00804D62">
      <w:r>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bookmarkStart w:id="136" w:name="_MON_1684141253"/>
    <w:bookmarkEnd w:id="136"/>
    <w:p w14:paraId="2532483A" w14:textId="71F3570C" w:rsidR="00995573" w:rsidRDefault="00AE3405" w:rsidP="00A06D8D">
      <w:pPr>
        <w:pStyle w:val="TH"/>
      </w:pPr>
      <w:r>
        <w:object w:dxaOrig="7371" w:dyaOrig="3683" w14:anchorId="5F3F948A">
          <v:shape id="_x0000_i1027" type="#_x0000_t75" style="width:368.15pt;height:184.05pt" o:ole="">
            <v:imagedata r:id="rId18" o:title=""/>
          </v:shape>
          <o:OLEObject Type="Embed" ProgID="Word.Picture.8" ShapeID="_x0000_i1027" DrawAspect="Content" ObjectID="_1701697219" r:id="rId19"/>
        </w:object>
      </w:r>
    </w:p>
    <w:p w14:paraId="61C670B3" w14:textId="198C1507" w:rsidR="00A402B7" w:rsidRPr="00016E89" w:rsidRDefault="00A402B7" w:rsidP="00A402B7">
      <w:pPr>
        <w:pStyle w:val="TF"/>
        <w:rPr>
          <w:lang w:val="en-US"/>
        </w:rPr>
      </w:pPr>
      <w:r>
        <w:t>Figure 4.2</w:t>
      </w:r>
      <w:r w:rsidRPr="00794BA0">
        <w:t xml:space="preserve">-1: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37" w:name="_MON_1681268960"/>
    <w:bookmarkEnd w:id="137"/>
    <w:p w14:paraId="1861A006" w14:textId="0F7D445E" w:rsidR="00995573" w:rsidRDefault="00AE3405" w:rsidP="00995573">
      <w:pPr>
        <w:pStyle w:val="TH"/>
      </w:pPr>
      <w:r>
        <w:object w:dxaOrig="6804" w:dyaOrig="2691" w14:anchorId="430B023C">
          <v:shape id="_x0000_i1028" type="#_x0000_t75" style="width:339.95pt;height:134pt" o:ole="">
            <v:imagedata r:id="rId20" o:title=""/>
          </v:shape>
          <o:OLEObject Type="Embed" ProgID="Word.Picture.8" ShapeID="_x0000_i1028" DrawAspect="Content" ObjectID="_1701697220" r:id="rId21"/>
        </w:object>
      </w:r>
    </w:p>
    <w:p w14:paraId="1B56F203" w14:textId="77777777" w:rsidR="00A402B7" w:rsidRDefault="00A402B7" w:rsidP="00A402B7">
      <w:pPr>
        <w:pStyle w:val="TF"/>
        <w:rPr>
          <w:lang w:val="en-US"/>
        </w:rPr>
      </w:pPr>
      <w:r>
        <w:t>Figure 4.2</w:t>
      </w:r>
      <w:r w:rsidRPr="00794BA0">
        <w:t>-2</w:t>
      </w:r>
      <w:r>
        <w:rPr>
          <w:lang w:val="en-US"/>
        </w:rPr>
        <w:t xml:space="preserve">: 5GS providing </w:t>
      </w:r>
      <w:r>
        <w:t>a</w:t>
      </w:r>
      <w:r w:rsidRPr="00794BA0">
        <w:t>ccess</w:t>
      </w:r>
      <w:r>
        <w:rPr>
          <w:lang w:val="fr-FR"/>
        </w:rPr>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bookmarkStart w:id="138" w:name="_MON_1681268993"/>
    <w:bookmarkEnd w:id="138"/>
    <w:p w14:paraId="36710D5F" w14:textId="5C563C96" w:rsidR="00995573" w:rsidRDefault="00AE3405" w:rsidP="00995573">
      <w:pPr>
        <w:pStyle w:val="TH"/>
      </w:pPr>
      <w:r>
        <w:object w:dxaOrig="8789" w:dyaOrig="4533" w14:anchorId="40271583">
          <v:shape id="_x0000_i1029" type="#_x0000_t75" style="width:438.25pt;height:226pt" o:ole="">
            <v:imagedata r:id="rId22" o:title=""/>
          </v:shape>
          <o:OLEObject Type="Embed" ProgID="Word.Picture.8" ShapeID="_x0000_i1029" DrawAspect="Content" ObjectID="_1701697221" r:id="rId23"/>
        </w:object>
      </w:r>
    </w:p>
    <w:p w14:paraId="534146D1" w14:textId="77777777" w:rsidR="00A402B7" w:rsidRDefault="00A402B7" w:rsidP="00A402B7">
      <w:pPr>
        <w:pStyle w:val="TF"/>
        <w:rPr>
          <w:lang w:val="en-US"/>
        </w:rPr>
      </w:pPr>
      <w:r>
        <w:t>Figure 4.2</w:t>
      </w:r>
      <w:r w:rsidRPr="00794BA0">
        <w:t>-</w:t>
      </w:r>
      <w:r>
        <w:t>3</w:t>
      </w:r>
      <w:r w:rsidRPr="00794BA0">
        <w:t xml:space="preserve">: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t>Figure 4.2</w:t>
      </w:r>
      <w:r w:rsidRPr="00794BA0">
        <w:t>-</w:t>
      </w:r>
      <w:r>
        <w:t>4</w:t>
      </w:r>
      <w:r w:rsidRPr="00794BA0">
        <w:t xml:space="preserve"> </w:t>
      </w:r>
      <w:r>
        <w:t>dep</w:t>
      </w:r>
      <w:r w:rsidRPr="00641129">
        <w:t>icts 5GS architecture for LBO roaming scenario supporting Edge Computing without UL CL/BP.</w:t>
      </w:r>
    </w:p>
    <w:bookmarkStart w:id="139" w:name="_MON_1681269027"/>
    <w:bookmarkEnd w:id="139"/>
    <w:p w14:paraId="799C6A9C" w14:textId="12327EAB" w:rsidR="00995573" w:rsidRDefault="00AE3405" w:rsidP="00995573">
      <w:pPr>
        <w:pStyle w:val="TH"/>
      </w:pPr>
      <w:r>
        <w:object w:dxaOrig="8931" w:dyaOrig="3258" w14:anchorId="2CB01182">
          <v:shape id="_x0000_i1030" type="#_x0000_t75" style="width:446.4pt;height:161.55pt" o:ole="">
            <v:imagedata r:id="rId24" o:title=""/>
          </v:shape>
          <o:OLEObject Type="Embed" ProgID="Word.Picture.8" ShapeID="_x0000_i1030" DrawAspect="Content" ObjectID="_1701697222" r:id="rId25"/>
        </w:object>
      </w:r>
    </w:p>
    <w:p w14:paraId="0C5222F0" w14:textId="77777777" w:rsidR="00A402B7" w:rsidRDefault="00A402B7" w:rsidP="00A402B7">
      <w:pPr>
        <w:pStyle w:val="TF"/>
        <w:rPr>
          <w:lang w:val="en-US"/>
        </w:rPr>
      </w:pPr>
      <w:r>
        <w:t>Figure 4.2</w:t>
      </w:r>
      <w:r w:rsidRPr="00794BA0">
        <w:t>-</w:t>
      </w:r>
      <w:r>
        <w:t>4</w:t>
      </w:r>
      <w:r w:rsidRPr="00794BA0">
        <w:t xml:space="preserve">: </w:t>
      </w:r>
      <w:r>
        <w:rPr>
          <w:lang w:val="en-US"/>
        </w:rPr>
        <w:t xml:space="preserve">5GS providing </w:t>
      </w:r>
      <w:r>
        <w:t>a</w:t>
      </w:r>
      <w:r w:rsidRPr="00794BA0">
        <w:t>ccess</w:t>
      </w:r>
      <w:r>
        <w:rPr>
          <w:lang w:val="fr-FR"/>
        </w:rPr>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461315AC" w14:textId="403B837F"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4CDA8C9C" w14:textId="39DB8014" w:rsidR="005D47D5" w:rsidRDefault="005D47D5" w:rsidP="005D47D5">
      <w:pPr>
        <w:pStyle w:val="Heading2"/>
      </w:pPr>
      <w:bookmarkStart w:id="140" w:name="_Toc66367632"/>
      <w:bookmarkStart w:id="141" w:name="_Toc66367695"/>
      <w:bookmarkStart w:id="142" w:name="_Toc69743752"/>
      <w:bookmarkStart w:id="143" w:name="_Toc73524663"/>
      <w:bookmarkStart w:id="144" w:name="_Toc73527567"/>
      <w:bookmarkStart w:id="145" w:name="_Toc73950243"/>
      <w:bookmarkStart w:id="146" w:name="_Toc81492174"/>
      <w:bookmarkStart w:id="147" w:name="_Toc81492738"/>
      <w:bookmarkStart w:id="148" w:name="_Toc81816499"/>
      <w:bookmarkStart w:id="149" w:name="_Toc83207173"/>
      <w:r w:rsidRPr="005D47D5">
        <w:t>4.3</w:t>
      </w:r>
      <w:r w:rsidR="00431D1F">
        <w:tab/>
      </w:r>
      <w:r w:rsidRPr="005D47D5">
        <w:t xml:space="preserve">Connectivity </w:t>
      </w:r>
      <w:r w:rsidR="00364600">
        <w:rPr>
          <w:lang w:eastAsia="zh-CN"/>
        </w:rPr>
        <w:t>M</w:t>
      </w:r>
      <w:r w:rsidRPr="005D47D5">
        <w:t>odels</w:t>
      </w:r>
      <w:bookmarkEnd w:id="140"/>
      <w:bookmarkEnd w:id="141"/>
      <w:bookmarkEnd w:id="142"/>
      <w:bookmarkEnd w:id="143"/>
      <w:bookmarkEnd w:id="144"/>
      <w:bookmarkEnd w:id="145"/>
      <w:bookmarkEnd w:id="146"/>
      <w:bookmarkEnd w:id="147"/>
      <w:bookmarkEnd w:id="148"/>
      <w:bookmarkEnd w:id="149"/>
    </w:p>
    <w:p w14:paraId="36330E52" w14:textId="77777777" w:rsidR="00F25251" w:rsidRDefault="00F25251" w:rsidP="00F25251">
      <w:r>
        <w:t>5GC supports the following connectivity models to enable Edge Computing:</w:t>
      </w:r>
    </w:p>
    <w:p w14:paraId="5FB9235F" w14:textId="3AA44CCA" w:rsidR="00F25251" w:rsidRDefault="00F25251" w:rsidP="00F25251">
      <w:pPr>
        <w:pStyle w:val="B1"/>
      </w:pPr>
      <w:r>
        <w:t>-</w:t>
      </w:r>
      <w:r>
        <w:tab/>
        <w:t xml:space="preserve">Distributed Anchor Point: </w:t>
      </w:r>
      <w:r w:rsidR="0084775A" w:rsidRPr="0084775A">
        <w:t xml:space="preserve">For a PDU </w:t>
      </w:r>
      <w:del w:id="150" w:author="23.548_CR0018R3_(Rel-17)_eEDGE_5GC" w:date="2021-12-22T14:43:00Z">
        <w:r w:rsidR="0084775A" w:rsidRPr="0084775A" w:rsidDel="00A977CB">
          <w:delText>s</w:delText>
        </w:r>
      </w:del>
      <w:ins w:id="151" w:author="23.548_CR0018R3_(Rel-17)_eEDGE_5GC" w:date="2021-12-22T14:43:00Z">
        <w:r w:rsidR="00A977CB">
          <w:t>S</w:t>
        </w:r>
      </w:ins>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1" type="#_x0000_t75" style="width:351.85pt;height:212.25pt" o:ole="">
            <v:imagedata r:id="rId26" o:title=""/>
          </v:shape>
          <o:OLEObject Type="Embed" ProgID="Visio.Drawing.11" ShapeID="_x0000_i1031" DrawAspect="Content" ObjectID="_1701697223" r:id="rId27"/>
        </w:object>
      </w:r>
    </w:p>
    <w:p w14:paraId="6F5C8891" w14:textId="627F64BE" w:rsidR="00F25251" w:rsidRPr="00F25251" w:rsidRDefault="00F25251" w:rsidP="00F25251">
      <w:pPr>
        <w:pStyle w:val="TF"/>
      </w:pPr>
      <w:r w:rsidRPr="00F25251">
        <w:t>Figure 4.3-1: 5GC Connectivity Models for Edge Computing</w:t>
      </w:r>
    </w:p>
    <w:p w14:paraId="0A405BAA" w14:textId="37B7C9AA" w:rsidR="00DC1CE9" w:rsidRDefault="0041692F" w:rsidP="00DC1CE9">
      <w:pPr>
        <w:pStyle w:val="Heading1"/>
      </w:pPr>
      <w:bookmarkStart w:id="152" w:name="_Toc66367633"/>
      <w:bookmarkStart w:id="153" w:name="_Toc66367696"/>
      <w:bookmarkStart w:id="154" w:name="_Toc69743753"/>
      <w:bookmarkStart w:id="155" w:name="_Toc73524664"/>
      <w:bookmarkStart w:id="156" w:name="_Toc73527568"/>
      <w:bookmarkStart w:id="157" w:name="_Toc73950244"/>
      <w:bookmarkStart w:id="158" w:name="_Toc81492175"/>
      <w:bookmarkStart w:id="159" w:name="_Toc81492739"/>
      <w:bookmarkStart w:id="160" w:name="_Toc81816500"/>
      <w:bookmarkStart w:id="161" w:name="_Toc83207174"/>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52"/>
      <w:bookmarkEnd w:id="153"/>
      <w:bookmarkEnd w:id="154"/>
      <w:bookmarkEnd w:id="155"/>
      <w:bookmarkEnd w:id="156"/>
      <w:bookmarkEnd w:id="157"/>
      <w:bookmarkEnd w:id="158"/>
      <w:bookmarkEnd w:id="159"/>
      <w:bookmarkEnd w:id="160"/>
      <w:bookmarkEnd w:id="161"/>
    </w:p>
    <w:p w14:paraId="45EB052A" w14:textId="524BE7BD" w:rsidR="00885190" w:rsidRDefault="00885190" w:rsidP="00885190">
      <w:pPr>
        <w:pStyle w:val="Heading2"/>
      </w:pPr>
      <w:bookmarkStart w:id="162" w:name="_Toc69743754"/>
      <w:bookmarkStart w:id="163" w:name="_Toc73524665"/>
      <w:bookmarkStart w:id="164" w:name="_Toc73527569"/>
      <w:bookmarkStart w:id="165" w:name="_Toc73950245"/>
      <w:bookmarkStart w:id="166" w:name="_Toc81492176"/>
      <w:bookmarkStart w:id="167" w:name="_Toc81492740"/>
      <w:bookmarkStart w:id="168" w:name="_Toc81816501"/>
      <w:bookmarkStart w:id="169" w:name="_Toc83207175"/>
      <w:r>
        <w:t>5.1</w:t>
      </w:r>
      <w:r>
        <w:tab/>
        <w:t>EASDF</w:t>
      </w:r>
      <w:bookmarkEnd w:id="162"/>
      <w:bookmarkEnd w:id="163"/>
      <w:bookmarkEnd w:id="164"/>
      <w:bookmarkEnd w:id="165"/>
      <w:bookmarkEnd w:id="166"/>
      <w:bookmarkEnd w:id="167"/>
      <w:bookmarkEnd w:id="168"/>
      <w:bookmarkEnd w:id="169"/>
    </w:p>
    <w:p w14:paraId="6431E7A2" w14:textId="77777777" w:rsidR="00885190" w:rsidRDefault="00885190" w:rsidP="00885190">
      <w:pPr>
        <w:pStyle w:val="Heading3"/>
      </w:pPr>
      <w:bookmarkStart w:id="170" w:name="_Toc69743755"/>
      <w:bookmarkStart w:id="171" w:name="_Toc73524666"/>
      <w:bookmarkStart w:id="172" w:name="_Toc73527570"/>
      <w:bookmarkStart w:id="173" w:name="_Toc73950246"/>
      <w:bookmarkStart w:id="174" w:name="_Toc81492177"/>
      <w:bookmarkStart w:id="175" w:name="_Toc81492741"/>
      <w:bookmarkStart w:id="176" w:name="_Toc81816502"/>
      <w:bookmarkStart w:id="177" w:name="_Toc83207176"/>
      <w:r>
        <w:t>5.1.1</w:t>
      </w:r>
      <w:r>
        <w:tab/>
        <w:t>Functional Description</w:t>
      </w:r>
      <w:bookmarkEnd w:id="170"/>
      <w:bookmarkEnd w:id="171"/>
      <w:bookmarkEnd w:id="172"/>
      <w:bookmarkEnd w:id="173"/>
      <w:bookmarkEnd w:id="174"/>
      <w:bookmarkEnd w:id="175"/>
      <w:bookmarkEnd w:id="176"/>
      <w:bookmarkEnd w:id="177"/>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597D1AF4" w14:textId="77777777"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ins w:id="178" w:author="23.548_CR0039R1_(Rel-17)_eEDGE_5GC" w:date="2021-12-22T16:14:00Z">
        <w:r w:rsidR="00987C25">
          <w:t xml:space="preserve"> and/or </w:t>
        </w:r>
        <w:proofErr w:type="spellStart"/>
        <w:r w:rsidR="00987C25">
          <w:t>BaselineDNSPattern</w:t>
        </w:r>
      </w:ins>
      <w:proofErr w:type="spellEnd"/>
      <w:r>
        <w:t xml:space="preserve"> from </w:t>
      </w:r>
      <w:ins w:id="179" w:author="23.548_CR0039R1_(Rel-17)_eEDGE_5GC" w:date="2021-12-22T16:15:00Z">
        <w:r w:rsidR="00987C25">
          <w:t xml:space="preserve">the </w:t>
        </w:r>
      </w:ins>
      <w:r>
        <w:t>SMF</w:t>
      </w:r>
      <w:ins w:id="180" w:author="23.548_CR0039R1_(Rel-17)_eEDGE_5GC" w:date="2021-12-22T16:15:00Z">
        <w:r w:rsidR="00987C25">
          <w:t>.</w:t>
        </w:r>
      </w:ins>
    </w:p>
    <w:p w14:paraId="593CB534" w14:textId="3E5C3F88" w:rsidR="00885190" w:rsidRDefault="00885190" w:rsidP="000D700C">
      <w:pPr>
        <w:pStyle w:val="B2"/>
      </w:pPr>
      <w:r>
        <w:t>-</w:t>
      </w:r>
      <w:r>
        <w:tab/>
        <w:t>Exchanging DNS messages from the UE</w:t>
      </w:r>
      <w:ins w:id="181" w:author="23.548_CR0039R1_(Rel-17)_eEDGE_5GC" w:date="2021-12-22T16:15:00Z">
        <w:r w:rsidR="00987C25">
          <w:t>.</w:t>
        </w:r>
      </w:ins>
    </w:p>
    <w:p w14:paraId="090082E1" w14:textId="72F79F1E" w:rsidR="00885190" w:rsidRDefault="00885190" w:rsidP="000D700C">
      <w:pPr>
        <w:pStyle w:val="B2"/>
      </w:pPr>
      <w:r>
        <w:t>-</w:t>
      </w:r>
      <w:r>
        <w:tab/>
        <w:t xml:space="preserve">Forwarding DNS messages to C-DNS or L-DNS for DNS </w:t>
      </w:r>
      <w:del w:id="182" w:author="23.548_CR0018R3_(Rel-17)_eEDGE_5GC" w:date="2021-12-22T15:25:00Z">
        <w:r w:rsidDel="00A977CB">
          <w:delText>q</w:delText>
        </w:r>
      </w:del>
      <w:ins w:id="183" w:author="23.548_CR0018R3_(Rel-17)_eEDGE_5GC" w:date="2021-12-22T15:25:00Z">
        <w:r w:rsidR="00A977CB">
          <w:t>Q</w:t>
        </w:r>
      </w:ins>
      <w:r>
        <w:t>uery</w:t>
      </w:r>
      <w:ins w:id="184" w:author="23.548_CR0039R1_(Rel-17)_eEDGE_5GC" w:date="2021-12-22T16:15:00Z">
        <w:r w:rsidR="00987C25">
          <w:t>.</w:t>
        </w:r>
      </w:ins>
    </w:p>
    <w:p w14:paraId="73A9B64B" w14:textId="6585C58E"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del w:id="185" w:author="23.548_CR0018R3_(Rel-17)_eEDGE_5GC" w:date="2021-12-22T15:25:00Z">
        <w:r w:rsidDel="00A977CB">
          <w:delText>q</w:delText>
        </w:r>
      </w:del>
      <w:ins w:id="186" w:author="23.548_CR0018R3_(Rel-17)_eEDGE_5GC" w:date="2021-12-22T15:26:00Z">
        <w:r w:rsidR="00A977CB">
          <w:t>Q</w:t>
        </w:r>
      </w:ins>
      <w:r>
        <w:t>uery for an FQDN</w:t>
      </w:r>
      <w:ins w:id="187" w:author="23.548_CR0039R1_(Rel-17)_eEDGE_5GC" w:date="2021-12-22T16:15:00Z">
        <w:r w:rsidR="00987C25">
          <w:t>.</w:t>
        </w:r>
      </w:ins>
    </w:p>
    <w:p w14:paraId="6C8AC76B" w14:textId="3C9BC991" w:rsidR="00987C25" w:rsidRDefault="00987C25" w:rsidP="000D700C">
      <w:pPr>
        <w:pStyle w:val="B2"/>
        <w:rPr>
          <w:ins w:id="188" w:author="23.548_CR0039R1_(Rel-17)_eEDGE_5GC" w:date="2021-12-22T16:15:00Z"/>
        </w:rPr>
      </w:pPr>
      <w:ins w:id="189" w:author="23.548_CR0039R1_(Rel-17)_eEDGE_5GC" w:date="2021-12-22T16:15:00Z">
        <w:r>
          <w:t>-</w:t>
        </w:r>
        <w:r>
          <w:tab/>
          <w:t>Reporting to the SMF the information related to the received DNS messages.</w:t>
        </w:r>
      </w:ins>
    </w:p>
    <w:p w14:paraId="50C3632A" w14:textId="288B00B5" w:rsidR="00885190" w:rsidDel="00987C25" w:rsidRDefault="00885190" w:rsidP="000D700C">
      <w:pPr>
        <w:pStyle w:val="B2"/>
        <w:rPr>
          <w:del w:id="190" w:author="23.548_CR0039R1_(Rel-17)_eEDGE_5GC" w:date="2021-12-22T16:15:00Z"/>
        </w:rPr>
      </w:pPr>
      <w:del w:id="191" w:author="23.548_CR0039R1_(Rel-17)_eEDGE_5GC" w:date="2021-12-22T16:15:00Z">
        <w:r w:rsidDel="00987C25">
          <w:delText>-</w:delText>
        </w:r>
        <w:r w:rsidDel="00987C25">
          <w:tab/>
          <w:delText>Notifying EASDF related information to SMF</w:delText>
        </w:r>
      </w:del>
    </w:p>
    <w:p w14:paraId="658E9393" w14:textId="3B51EF06" w:rsidR="00974375" w:rsidRDefault="00974375" w:rsidP="000D700C">
      <w:pPr>
        <w:pStyle w:val="B2"/>
      </w:pPr>
      <w:r w:rsidRPr="00974375">
        <w:t>-</w:t>
      </w:r>
      <w:r w:rsidRPr="00974375">
        <w:tab/>
      </w:r>
      <w:ins w:id="192" w:author="23.548_CR0039R1_(Rel-17)_eEDGE_5GC" w:date="2021-12-22T16:15:00Z">
        <w:r w:rsidR="00987C25">
          <w:t>Buffering/</w:t>
        </w:r>
      </w:ins>
      <w:r w:rsidRPr="00974375">
        <w:t>Discarding DNS response message</w:t>
      </w:r>
      <w:ins w:id="193" w:author="23.548_CR0039R1_(Rel-17)_eEDGE_5GC" w:date="2021-12-22T16:16:00Z">
        <w:r w:rsidR="00987C25">
          <w:t>s</w:t>
        </w:r>
      </w:ins>
      <w:r w:rsidRPr="00974375">
        <w:t xml:space="preserve"> from</w:t>
      </w:r>
      <w:ins w:id="194" w:author="23.548_CR0039R1_(Rel-17)_eEDGE_5GC" w:date="2021-12-22T16:16:00Z">
        <w:r w:rsidR="00987C25">
          <w:t xml:space="preserve"> the UE or</w:t>
        </w:r>
      </w:ins>
      <w:r w:rsidRPr="00974375">
        <w:t xml:space="preserve"> DNS Server</w:t>
      </w:r>
      <w:ins w:id="195" w:author="23.548_CR0039R1_(Rel-17)_eEDGE_5GC" w:date="2021-12-22T16:15:00Z">
        <w:r w:rsidR="00987C25">
          <w:t>.</w:t>
        </w:r>
      </w:ins>
    </w:p>
    <w:p w14:paraId="72C02F47" w14:textId="7E826EDC" w:rsidR="00885190" w:rsidRDefault="00885190" w:rsidP="00885190">
      <w:pPr>
        <w:pStyle w:val="B1"/>
      </w:pPr>
      <w:r>
        <w:t>-</w:t>
      </w:r>
      <w:r>
        <w:tab/>
        <w:t>Terminates the DNS security, if used.</w:t>
      </w:r>
    </w:p>
    <w:p w14:paraId="51E29BA5" w14:textId="77777777" w:rsidR="00885190" w:rsidRDefault="00885190" w:rsidP="00885190">
      <w:r>
        <w:t>The EASDF has user plane connectivity with the PSA UPF over N6 for the transmission of DNS signalling exchanged with the UE.</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96" w:name="_Toc69743756"/>
      <w:bookmarkStart w:id="197" w:name="_Toc73524667"/>
      <w:bookmarkStart w:id="198" w:name="_Toc73527571"/>
      <w:bookmarkStart w:id="199" w:name="_Toc73950247"/>
      <w:bookmarkStart w:id="200" w:name="_Toc81492178"/>
      <w:bookmarkStart w:id="201" w:name="_Toc81492742"/>
      <w:bookmarkStart w:id="202" w:name="_Toc81816503"/>
      <w:bookmarkStart w:id="203" w:name="_Toc83207177"/>
      <w:r>
        <w:lastRenderedPageBreak/>
        <w:t>5.1.2</w:t>
      </w:r>
      <w:r>
        <w:tab/>
        <w:t>EASDF Discovery and Selection</w:t>
      </w:r>
      <w:bookmarkEnd w:id="196"/>
      <w:bookmarkEnd w:id="197"/>
      <w:bookmarkEnd w:id="198"/>
      <w:bookmarkEnd w:id="199"/>
      <w:bookmarkEnd w:id="200"/>
      <w:bookmarkEnd w:id="201"/>
      <w:bookmarkEnd w:id="202"/>
      <w:bookmarkEnd w:id="203"/>
    </w:p>
    <w:p w14:paraId="12A2743F" w14:textId="0795A511" w:rsidR="00830F95" w:rsidRPr="0070357A" w:rsidRDefault="00885190" w:rsidP="00830F95">
      <w:r>
        <w:t xml:space="preserve">The EASDF discovery and selection is defined in </w:t>
      </w:r>
      <w:r w:rsidR="00995573">
        <w:t>clause 6</w:t>
      </w:r>
      <w:r>
        <w:t xml:space="preserve">.3 in </w:t>
      </w:r>
      <w:r w:rsidR="00B95C85">
        <w:t>TS 23.501 [</w:t>
      </w:r>
      <w:r>
        <w:t>2].</w:t>
      </w:r>
    </w:p>
    <w:p w14:paraId="0CC984FB" w14:textId="21C273E3" w:rsidR="00987C25" w:rsidRDefault="00987C25" w:rsidP="00987C25">
      <w:pPr>
        <w:pStyle w:val="Heading2"/>
        <w:rPr>
          <w:ins w:id="204" w:author="23.548_CR0030R4_(Rel-17)_eEDGE_5GC" w:date="2021-12-22T15:34:00Z"/>
        </w:rPr>
      </w:pPr>
      <w:bookmarkStart w:id="205" w:name="_Toc66367634"/>
      <w:bookmarkStart w:id="206" w:name="_Toc66367697"/>
      <w:bookmarkStart w:id="207" w:name="_Toc69743757"/>
      <w:bookmarkStart w:id="208" w:name="_Toc73524668"/>
      <w:bookmarkStart w:id="209" w:name="_Toc73527572"/>
      <w:bookmarkStart w:id="210" w:name="_Toc73950248"/>
      <w:bookmarkStart w:id="211" w:name="_Toc81492179"/>
      <w:bookmarkStart w:id="212" w:name="_Toc81492743"/>
      <w:bookmarkStart w:id="213" w:name="_Toc81816504"/>
      <w:bookmarkStart w:id="214" w:name="_Toc83207178"/>
      <w:ins w:id="215" w:author="23.548_CR0030R4_(Rel-17)_eEDGE_5GC" w:date="2021-12-22T15:34:00Z">
        <w:r>
          <w:t>5.2</w:t>
        </w:r>
        <w:r>
          <w:tab/>
          <w:t>Edge DNS Client (EDC) Functionality</w:t>
        </w:r>
      </w:ins>
    </w:p>
    <w:p w14:paraId="3BE48B3B" w14:textId="223E9DA1" w:rsidR="00987C25" w:rsidRDefault="00987C25" w:rsidP="00987C25">
      <w:pPr>
        <w:pStyle w:val="Heading3"/>
        <w:rPr>
          <w:ins w:id="216" w:author="23.548_CR0030R4_(Rel-17)_eEDGE_5GC" w:date="2021-12-22T15:34:00Z"/>
        </w:rPr>
      </w:pPr>
      <w:ins w:id="217" w:author="23.548_CR0030R4_(Rel-17)_eEDGE_5GC" w:date="2021-12-22T15:34:00Z">
        <w:r>
          <w:t>5.2.1</w:t>
        </w:r>
        <w:r>
          <w:tab/>
          <w:t>Functional Description</w:t>
        </w:r>
      </w:ins>
    </w:p>
    <w:p w14:paraId="25C65593" w14:textId="642C9584" w:rsidR="00987C25" w:rsidRDefault="00987C25" w:rsidP="00987C25">
      <w:pPr>
        <w:rPr>
          <w:ins w:id="218" w:author="23.548_CR0030R4_(Rel-17)_eEDGE_5GC" w:date="2021-12-22T15:34:00Z"/>
        </w:rPr>
      </w:pPr>
      <w:ins w:id="219" w:author="23.548_CR0030R4_(Rel-17)_eEDGE_5GC" w:date="2021-12-22T15:34:00Z">
        <w:r>
          <w:t xml:space="preserve">The Edge DNS Client (EDC) functionality is a 3GPP functionality in the UE that ensures that DNS requests from applications are sent to the DNS Server's (e.g. EASDF/DNS resolver) IP address received from the SMF in the </w:t>
        </w:r>
        <w:proofErr w:type="spellStart"/>
        <w:r>
          <w:t>ePCO</w:t>
        </w:r>
        <w:proofErr w:type="spellEnd"/>
        <w:r>
          <w:t>. The EDC functionality in UE is a UE capability that ensures the usage of the EAS discovery and re-discovery functionalities defined in clause 6.2.</w:t>
        </w:r>
      </w:ins>
    </w:p>
    <w:p w14:paraId="3380A5EF" w14:textId="798098FB" w:rsidR="00987C25" w:rsidRDefault="00987C25" w:rsidP="00987C25">
      <w:pPr>
        <w:pStyle w:val="NO"/>
        <w:rPr>
          <w:ins w:id="220" w:author="23.548_CR0030R4_(Rel-17)_eEDGE_5GC" w:date="2021-12-22T15:34:00Z"/>
        </w:rPr>
        <w:pPrChange w:id="221" w:author="23.548_CR0030R4_(Rel-17)_eEDGE_5GC" w:date="2021-12-22T15:34:00Z">
          <w:pPr/>
        </w:pPrChange>
      </w:pPr>
      <w:ins w:id="222" w:author="23.548_CR0030R4_(Rel-17)_eEDGE_5GC" w:date="2021-12-22T15:34:00Z">
        <w:r>
          <w:t>NOTE 1:</w:t>
        </w:r>
        <w:r>
          <w:tab/>
          <w:t>A UE without EDC functionality can use the EAS (re-)discovery functionalities provided by EASDF, but the usage of the EASDF cannot be ensured since it may use a different DNS server from the DNS provided by the operator.</w:t>
        </w:r>
      </w:ins>
    </w:p>
    <w:p w14:paraId="35AF8ACC" w14:textId="77777777" w:rsidR="00987C25" w:rsidRDefault="00987C25" w:rsidP="00987C25">
      <w:pPr>
        <w:rPr>
          <w:ins w:id="223" w:author="23.548_CR0030R4_(Rel-17)_eEDGE_5GC" w:date="2021-12-22T15:34:00Z"/>
        </w:rPr>
      </w:pPr>
      <w:ins w:id="224" w:author="23.548_CR0030R4_(Rel-17)_eEDGE_5GC" w:date="2021-12-22T15:34:00Z">
        <w:r>
          <w:t>Figure 5.2-1 depicts the Edge DNS Client (EDC) functionality in the UE.</w:t>
        </w:r>
      </w:ins>
    </w:p>
    <w:bookmarkStart w:id="225" w:name="_MON_1684549432"/>
    <w:bookmarkEnd w:id="225"/>
    <w:bookmarkStart w:id="226" w:name="_MON_1684549432"/>
    <w:bookmarkEnd w:id="226"/>
    <w:p w14:paraId="07479F48" w14:textId="302F40E2" w:rsidR="00987C25" w:rsidRDefault="00987C25" w:rsidP="00C76F30">
      <w:pPr>
        <w:pStyle w:val="TH"/>
        <w:rPr>
          <w:ins w:id="227" w:author="23.548_CR0030R4_(Rel-17)_eEDGE_5GC" w:date="2021-12-22T15:35:00Z"/>
        </w:rPr>
      </w:pPr>
      <w:ins w:id="228" w:author="23.548_CR0030R4_(Rel-17)_eEDGE_5GC" w:date="2021-12-22T15:35:00Z">
        <w:r>
          <w:object w:dxaOrig="1862" w:dyaOrig="3661" w14:anchorId="6BA72BC9">
            <v:shape id="_x0000_i1084" type="#_x0000_t75" style="width:93.3pt;height:182.2pt" o:ole="">
              <v:imagedata r:id="rId28" o:title=""/>
            </v:shape>
            <o:OLEObject Type="Embed" ProgID="Word.Picture.8" ShapeID="_x0000_i1084" DrawAspect="Content" ObjectID="_1701697224" r:id="rId29"/>
          </w:object>
        </w:r>
      </w:ins>
    </w:p>
    <w:p w14:paraId="5731DCAA" w14:textId="2A769EE5" w:rsidR="00987C25" w:rsidRDefault="00987C25" w:rsidP="00987C25">
      <w:pPr>
        <w:pStyle w:val="TF"/>
        <w:rPr>
          <w:ins w:id="229" w:author="23.548_CR0030R4_(Rel-17)_eEDGE_5GC" w:date="2021-12-22T15:36:00Z"/>
        </w:rPr>
      </w:pPr>
      <w:ins w:id="230" w:author="23.548_CR0030R4_(Rel-17)_eEDGE_5GC" w:date="2021-12-22T15:36:00Z">
        <w:r>
          <w:t>Figure 5.2-1: EDC functionality in the UE</w:t>
        </w:r>
      </w:ins>
    </w:p>
    <w:p w14:paraId="276426C5" w14:textId="3D597285" w:rsidR="00987C25" w:rsidRDefault="00987C25" w:rsidP="00987C25">
      <w:pPr>
        <w:pStyle w:val="NO"/>
        <w:rPr>
          <w:ins w:id="231" w:author="23.548_CR0030R4_(Rel-17)_eEDGE_5GC" w:date="2021-12-22T15:36:00Z"/>
        </w:rPr>
      </w:pPr>
      <w:ins w:id="232" w:author="23.548_CR0030R4_(Rel-17)_eEDGE_5GC" w:date="2021-12-22T15:36:00Z">
        <w:r>
          <w:t>NOTE 2:</w:t>
        </w:r>
        <w:r>
          <w:tab/>
          <w:t>Whether EDC functionality is provided to the consumer directly or via/by the UE's operating system is implementation specific. The APIs between EDC consumer and EDC functionality are out of scope of 3GPP.</w:t>
        </w:r>
      </w:ins>
    </w:p>
    <w:p w14:paraId="5B49EA39" w14:textId="77777777" w:rsidR="00987C25" w:rsidRDefault="00987C25" w:rsidP="00987C25">
      <w:pPr>
        <w:rPr>
          <w:ins w:id="233" w:author="23.548_CR0030R4_(Rel-17)_eEDGE_5GC" w:date="2021-12-22T15:36:00Z"/>
        </w:rPr>
      </w:pPr>
      <w:ins w:id="234" w:author="23.548_CR0030R4_(Rel-17)_eEDGE_5GC" w:date="2021-12-22T15:36:00Z">
        <w:r>
          <w:t>A UE that hosts the EDC functionality indicates its capability in the PCO during the PDU session establishment procedure. The EDC functionality includes the following functionalities:</w:t>
        </w:r>
      </w:ins>
    </w:p>
    <w:p w14:paraId="6E7B969E" w14:textId="77777777" w:rsidR="00987C25" w:rsidRDefault="00987C25" w:rsidP="00987C25">
      <w:pPr>
        <w:pStyle w:val="B1"/>
        <w:rPr>
          <w:ins w:id="235" w:author="23.548_CR0030R4_(Rel-17)_eEDGE_5GC" w:date="2021-12-22T15:36:00Z"/>
        </w:rPr>
        <w:pPrChange w:id="236" w:author="23.548_CR0030R4_(Rel-17)_eEDGE_5GC" w:date="2021-12-22T15:37:00Z">
          <w:pPr/>
        </w:pPrChange>
      </w:pPr>
      <w:ins w:id="237" w:author="23.548_CR0030R4_(Rel-17)_eEDGE_5GC" w:date="2021-12-22T15:36:00Z">
        <w:r>
          <w:t>-</w:t>
        </w:r>
        <w:r>
          <w:tab/>
          <w:t xml:space="preserve">Configures the DNS server address with the DNS Server's (e.g., EASDF/DNS resolver) address received from the SMF in the </w:t>
        </w:r>
        <w:proofErr w:type="spellStart"/>
        <w:r>
          <w:t>ePCO</w:t>
        </w:r>
        <w:proofErr w:type="spellEnd"/>
        <w:r>
          <w:t>.</w:t>
        </w:r>
      </w:ins>
    </w:p>
    <w:p w14:paraId="4C706CC8" w14:textId="77777777" w:rsidR="00987C25" w:rsidRDefault="00987C25" w:rsidP="00987C25">
      <w:pPr>
        <w:pStyle w:val="B1"/>
        <w:rPr>
          <w:ins w:id="238" w:author="23.548_CR0030R4_(Rel-17)_eEDGE_5GC" w:date="2021-12-22T15:36:00Z"/>
        </w:rPr>
        <w:pPrChange w:id="239" w:author="23.548_CR0030R4_(Rel-17)_eEDGE_5GC" w:date="2021-12-22T15:37:00Z">
          <w:pPr/>
        </w:pPrChange>
      </w:pPr>
      <w:ins w:id="240" w:author="23.548_CR0030R4_(Rel-17)_eEDGE_5GC" w:date="2021-12-22T15:36:00Z">
        <w:r>
          <w:t>-</w:t>
        </w:r>
        <w:r>
          <w:tab/>
          <w:t>DNS Client:</w:t>
        </w:r>
      </w:ins>
    </w:p>
    <w:p w14:paraId="6F8FB0A3" w14:textId="5447C16F" w:rsidR="00987C25" w:rsidRDefault="00987C25" w:rsidP="00987C25">
      <w:pPr>
        <w:pStyle w:val="B2"/>
        <w:rPr>
          <w:ins w:id="241" w:author="23.548_CR0030R4_(Rel-17)_eEDGE_5GC" w:date="2021-12-22T15:36:00Z"/>
        </w:rPr>
        <w:pPrChange w:id="242" w:author="23.548_CR0030R4_(Rel-17)_eEDGE_5GC" w:date="2021-12-22T15:37:00Z">
          <w:pPr/>
        </w:pPrChange>
      </w:pPr>
      <w:ins w:id="243" w:author="23.548_CR0030R4_(Rel-17)_eEDGE_5GC" w:date="2021-12-22T15:36:00Z">
        <w:r>
          <w:t>-</w:t>
        </w:r>
        <w:r>
          <w:tab/>
          <w:t xml:space="preserve">Provides the capability to the consumer in the UE to resolve FQDN using DNS </w:t>
        </w:r>
      </w:ins>
      <w:ins w:id="244" w:author="23.548_CR0030R4_(Rel-17)_eEDGE_5GC" w:date="2021-12-22T15:42:00Z">
        <w:r>
          <w:t>Q</w:t>
        </w:r>
      </w:ins>
      <w:ins w:id="245" w:author="23.548_CR0030R4_(Rel-17)_eEDGE_5GC" w:date="2021-12-22T15:36:00Z">
        <w:r>
          <w:t>ueries towards the DNS Server (e.g., EASDF/DNS resolver) indicated by the SMF.</w:t>
        </w:r>
      </w:ins>
    </w:p>
    <w:p w14:paraId="792FBD1F" w14:textId="3108208F" w:rsidR="00987C25" w:rsidRDefault="00987C25" w:rsidP="00987C25">
      <w:pPr>
        <w:pStyle w:val="B2"/>
        <w:rPr>
          <w:ins w:id="246" w:author="23.548_CR0030R4_(Rel-17)_eEDGE_5GC" w:date="2021-12-22T15:36:00Z"/>
        </w:rPr>
        <w:pPrChange w:id="247" w:author="23.548_CR0030R4_(Rel-17)_eEDGE_5GC" w:date="2021-12-22T15:37:00Z">
          <w:pPr/>
        </w:pPrChange>
      </w:pPr>
      <w:ins w:id="248" w:author="23.548_CR0030R4_(Rel-17)_eEDGE_5GC" w:date="2021-12-22T15:36:00Z">
        <w:r>
          <w:t>-</w:t>
        </w:r>
        <w:r>
          <w:tab/>
          <w:t xml:space="preserve">Sends DNS </w:t>
        </w:r>
      </w:ins>
      <w:ins w:id="249" w:author="23.548_CR0030R4_(Rel-17)_eEDGE_5GC" w:date="2021-12-22T15:42:00Z">
        <w:r>
          <w:t>Q</w:t>
        </w:r>
      </w:ins>
      <w:ins w:id="250" w:author="23.548_CR0030R4_(Rel-17)_eEDGE_5GC" w:date="2021-12-22T15:36:00Z">
        <w:r>
          <w:t>ueries towards the DNS Server indicated by the SMF via the related PDU session.</w:t>
        </w:r>
      </w:ins>
    </w:p>
    <w:p w14:paraId="77F8A93E" w14:textId="77777777" w:rsidR="00987C25" w:rsidRDefault="00987C25" w:rsidP="00987C25">
      <w:pPr>
        <w:pStyle w:val="B2"/>
        <w:rPr>
          <w:ins w:id="251" w:author="23.548_CR0030R4_(Rel-17)_eEDGE_5GC" w:date="2021-12-22T15:36:00Z"/>
        </w:rPr>
        <w:pPrChange w:id="252" w:author="23.548_CR0030R4_(Rel-17)_eEDGE_5GC" w:date="2021-12-22T15:37:00Z">
          <w:pPr/>
        </w:pPrChange>
      </w:pPr>
      <w:ins w:id="253" w:author="23.548_CR0030R4_(Rel-17)_eEDGE_5GC" w:date="2021-12-22T15:36:00Z">
        <w:r>
          <w:t>-</w:t>
        </w:r>
        <w:r>
          <w:tab/>
          <w:t>Forwards EAS IP addresses and other relevant information included in the DNS responses received from the DNS Server to the consumer in the UE.</w:t>
        </w:r>
      </w:ins>
    </w:p>
    <w:p w14:paraId="1F592315" w14:textId="77777777" w:rsidR="00987C25" w:rsidRDefault="00987C25" w:rsidP="00987C25">
      <w:pPr>
        <w:pStyle w:val="B1"/>
        <w:rPr>
          <w:ins w:id="254" w:author="23.548_CR0030R4_(Rel-17)_eEDGE_5GC" w:date="2021-12-22T15:36:00Z"/>
        </w:rPr>
        <w:pPrChange w:id="255" w:author="23.548_CR0030R4_(Rel-17)_eEDGE_5GC" w:date="2021-12-22T15:37:00Z">
          <w:pPr/>
        </w:pPrChange>
      </w:pPr>
      <w:ins w:id="256" w:author="23.548_CR0030R4_(Rel-17)_eEDGE_5GC" w:date="2021-12-22T15:36:00Z">
        <w:r>
          <w:t>-</w:t>
        </w:r>
        <w:r>
          <w:tab/>
          <w:t>Provision of DNS settings (Optional):</w:t>
        </w:r>
      </w:ins>
    </w:p>
    <w:p w14:paraId="6D7C965B" w14:textId="77777777" w:rsidR="00987C25" w:rsidRDefault="00987C25" w:rsidP="00987C25">
      <w:pPr>
        <w:pStyle w:val="B2"/>
        <w:rPr>
          <w:ins w:id="257" w:author="23.548_CR0030R4_(Rel-17)_eEDGE_5GC" w:date="2021-12-22T15:36:00Z"/>
        </w:rPr>
        <w:pPrChange w:id="258" w:author="23.548_CR0030R4_(Rel-17)_eEDGE_5GC" w:date="2021-12-22T15:37:00Z">
          <w:pPr/>
        </w:pPrChange>
      </w:pPr>
      <w:ins w:id="259" w:author="23.548_CR0030R4_(Rel-17)_eEDGE_5GC" w:date="2021-12-22T15:36:00Z">
        <w:r>
          <w:lastRenderedPageBreak/>
          <w:t>-</w:t>
        </w:r>
        <w:r>
          <w:tab/>
          <w:t>Provides to the consumer in the UE the IP address of the DNS Server (e.g., EASDF/DNS resolver) received from the SMF. The consumer in the UE can explicitly request the DNS Server's IP address and/or can subscribe/unsubscribe to receive updates of the DNS Server's IP address.</w:t>
        </w:r>
      </w:ins>
    </w:p>
    <w:p w14:paraId="415B121F" w14:textId="77777777" w:rsidR="00987C25" w:rsidRDefault="00987C25" w:rsidP="00987C25">
      <w:pPr>
        <w:rPr>
          <w:ins w:id="260" w:author="23.548_CR0030R4_(Rel-17)_eEDGE_5GC" w:date="2021-12-22T15:36:00Z"/>
        </w:rPr>
      </w:pPr>
      <w:ins w:id="261" w:author="23.548_CR0030R4_(Rel-17)_eEDGE_5GC" w:date="2021-12-22T15:36:00Z">
        <w:r>
          <w:t>When the UE performs an FQDN resolution request for an application, the UE shall use the EDC functionality to perform the DNS resolution in one of the following cases:</w:t>
        </w:r>
      </w:ins>
    </w:p>
    <w:p w14:paraId="5F8C5FCA" w14:textId="75D7ACB9" w:rsidR="00987C25" w:rsidRDefault="00987C25" w:rsidP="00987C25">
      <w:pPr>
        <w:pStyle w:val="B1"/>
        <w:rPr>
          <w:ins w:id="262" w:author="23.548_CR0030R4_(Rel-17)_eEDGE_5GC" w:date="2021-12-22T15:36:00Z"/>
        </w:rPr>
        <w:pPrChange w:id="263" w:author="23.548_CR0030R4_(Rel-17)_eEDGE_5GC" w:date="2021-12-22T15:37:00Z">
          <w:pPr/>
        </w:pPrChange>
      </w:pPr>
      <w:ins w:id="264" w:author="23.548_CR0030R4_(Rel-17)_eEDGE_5GC" w:date="2021-12-22T15:36:00Z">
        <w:r>
          <w:t>-</w:t>
        </w:r>
        <w:r>
          <w:tab/>
          <w:t>the SMF indicated that the PDU session allows the use of EDC and the application mapped onto the PDU Session explicitly requested the use of EDC</w:t>
        </w:r>
      </w:ins>
      <w:ins w:id="265" w:author="23.548_CR0030R4_(Rel-17)_eEDGE_5GC" w:date="2021-12-22T15:37:00Z">
        <w:r>
          <w:t xml:space="preserve">; </w:t>
        </w:r>
      </w:ins>
      <w:ins w:id="266" w:author="23.548_CR0030R4_(Rel-17)_eEDGE_5GC" w:date="2021-12-22T15:36:00Z">
        <w:r>
          <w:t>or</w:t>
        </w:r>
      </w:ins>
    </w:p>
    <w:p w14:paraId="7EB0FE3B" w14:textId="77777777" w:rsidR="00987C25" w:rsidRDefault="00987C25" w:rsidP="00987C25">
      <w:pPr>
        <w:pStyle w:val="B1"/>
        <w:rPr>
          <w:ins w:id="267" w:author="23.548_CR0030R4_(Rel-17)_eEDGE_5GC" w:date="2021-12-22T15:36:00Z"/>
        </w:rPr>
        <w:pPrChange w:id="268" w:author="23.548_CR0030R4_(Rel-17)_eEDGE_5GC" w:date="2021-12-22T15:37:00Z">
          <w:pPr/>
        </w:pPrChange>
      </w:pPr>
      <w:ins w:id="269" w:author="23.548_CR0030R4_(Rel-17)_eEDGE_5GC" w:date="2021-12-22T15:36:00Z">
        <w:r>
          <w:t>-</w:t>
        </w:r>
        <w:r>
          <w:tab/>
          <w:t>the SMF indicated that the PDU Session requires the use of EDC for specific DNN(s). In this case UE shall force the use of EDC for all the applications mapped onto the PDU Session.</w:t>
        </w:r>
      </w:ins>
    </w:p>
    <w:p w14:paraId="531D6EC2" w14:textId="7738EEA0" w:rsidR="00987C25" w:rsidRDefault="00987C25" w:rsidP="00987C25">
      <w:pPr>
        <w:pStyle w:val="NO"/>
        <w:rPr>
          <w:ins w:id="270" w:author="23.548_CR0030R4_(Rel-17)_eEDGE_5GC" w:date="2021-12-22T15:36:00Z"/>
        </w:rPr>
        <w:pPrChange w:id="271" w:author="23.548_CR0030R4_(Rel-17)_eEDGE_5GC" w:date="2021-12-22T15:37:00Z">
          <w:pPr/>
        </w:pPrChange>
      </w:pPr>
      <w:ins w:id="272" w:author="23.548_CR0030R4_(Rel-17)_eEDGE_5GC" w:date="2021-12-22T15:36:00Z">
        <w:r>
          <w:t>NOTE 3:</w:t>
        </w:r>
      </w:ins>
      <w:ins w:id="273" w:author="23.548_CR0030R4_(Rel-17)_eEDGE_5GC" w:date="2021-12-22T15:37:00Z">
        <w:r>
          <w:tab/>
        </w:r>
      </w:ins>
      <w:ins w:id="274" w:author="23.548_CR0030R4_(Rel-17)_eEDGE_5GC" w:date="2021-12-22T15:36:00Z">
        <w:r>
          <w:t>Whether the specific DNN(s) is applied is based on the agreement between the MNO and the application provider.</w:t>
        </w:r>
      </w:ins>
    </w:p>
    <w:p w14:paraId="42F494D8" w14:textId="32B03CCE" w:rsidR="00987C25" w:rsidRDefault="00987C25" w:rsidP="00987C25">
      <w:pPr>
        <w:pStyle w:val="NO"/>
        <w:rPr>
          <w:ins w:id="275" w:author="23.548_CR0030R4_(Rel-17)_eEDGE_5GC" w:date="2021-12-22T15:36:00Z"/>
        </w:rPr>
        <w:pPrChange w:id="276" w:author="23.548_CR0030R4_(Rel-17)_eEDGE_5GC" w:date="2021-12-22T15:37:00Z">
          <w:pPr/>
        </w:pPrChange>
      </w:pPr>
      <w:ins w:id="277" w:author="23.548_CR0030R4_(Rel-17)_eEDGE_5GC" w:date="2021-12-22T15:36:00Z">
        <w:r>
          <w:t>NOTE 4:</w:t>
        </w:r>
        <w:r>
          <w:tab/>
          <w:t>User preferences at OS level related to the use of DNS server do not apply when the EDC is used.</w:t>
        </w:r>
      </w:ins>
    </w:p>
    <w:p w14:paraId="0AD471BD" w14:textId="10968E3A" w:rsidR="00987C25" w:rsidRDefault="00987C25" w:rsidP="00987C25">
      <w:pPr>
        <w:pStyle w:val="NO"/>
        <w:rPr>
          <w:ins w:id="278" w:author="23.548_CR0030R4_(Rel-17)_eEDGE_5GC" w:date="2021-12-22T15:36:00Z"/>
        </w:rPr>
        <w:pPrChange w:id="279" w:author="23.548_CR0030R4_(Rel-17)_eEDGE_5GC" w:date="2021-12-22T15:37:00Z">
          <w:pPr/>
        </w:pPrChange>
      </w:pPr>
      <w:ins w:id="280" w:author="23.548_CR0030R4_(Rel-17)_eEDGE_5GC" w:date="2021-12-22T15:36:00Z">
        <w:r>
          <w:t>NOTE 5:</w:t>
        </w:r>
        <w:r>
          <w:tab/>
          <w:t>It is subject to local regulatory requirements whether the MNO can force the UE to use EDC.</w:t>
        </w:r>
      </w:ins>
    </w:p>
    <w:p w14:paraId="4D627B31" w14:textId="3BFBA7D0" w:rsidR="0041692F" w:rsidRDefault="008C7064" w:rsidP="0041692F">
      <w:pPr>
        <w:pStyle w:val="Heading1"/>
      </w:pPr>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205"/>
      <w:bookmarkEnd w:id="206"/>
      <w:bookmarkEnd w:id="207"/>
      <w:bookmarkEnd w:id="208"/>
      <w:bookmarkEnd w:id="209"/>
      <w:bookmarkEnd w:id="210"/>
      <w:bookmarkEnd w:id="211"/>
      <w:bookmarkEnd w:id="212"/>
      <w:bookmarkEnd w:id="213"/>
      <w:bookmarkEnd w:id="214"/>
    </w:p>
    <w:p w14:paraId="7644941E" w14:textId="77777777" w:rsidR="00172F8B" w:rsidRDefault="00146947" w:rsidP="00E33C27">
      <w:pPr>
        <w:pStyle w:val="Heading2"/>
      </w:pPr>
      <w:bookmarkStart w:id="281" w:name="_Toc66367635"/>
      <w:bookmarkStart w:id="282" w:name="_Toc66367698"/>
      <w:bookmarkStart w:id="283" w:name="_Toc69743758"/>
      <w:bookmarkStart w:id="284" w:name="_Toc73524669"/>
      <w:bookmarkStart w:id="285" w:name="_Toc73527573"/>
      <w:bookmarkStart w:id="286" w:name="_Toc73950249"/>
      <w:bookmarkStart w:id="287" w:name="_Toc81492180"/>
      <w:bookmarkStart w:id="288" w:name="_Toc81492744"/>
      <w:bookmarkStart w:id="289" w:name="_Toc81816505"/>
      <w:bookmarkStart w:id="290" w:name="_Toc83207179"/>
      <w:r>
        <w:t>6</w:t>
      </w:r>
      <w:r w:rsidR="00E33C27" w:rsidRPr="004D3578">
        <w:t>.1</w:t>
      </w:r>
      <w:r w:rsidR="00E33C27" w:rsidRPr="004D3578">
        <w:tab/>
      </w:r>
      <w:r w:rsidR="00172F8B">
        <w:t>General</w:t>
      </w:r>
      <w:bookmarkEnd w:id="281"/>
      <w:bookmarkEnd w:id="282"/>
      <w:bookmarkEnd w:id="283"/>
      <w:bookmarkEnd w:id="284"/>
      <w:bookmarkEnd w:id="285"/>
      <w:bookmarkEnd w:id="286"/>
      <w:bookmarkEnd w:id="287"/>
      <w:bookmarkEnd w:id="288"/>
      <w:bookmarkEnd w:id="289"/>
      <w:bookmarkEnd w:id="290"/>
    </w:p>
    <w:p w14:paraId="25604095" w14:textId="0AB5B9E2" w:rsidR="00A06D8D" w:rsidRDefault="00A06D8D" w:rsidP="00A06D8D">
      <w:bookmarkStart w:id="291" w:name="_Toc66367636"/>
      <w:bookmarkStart w:id="292"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1CF1D0B4" w:rsidR="00830F95" w:rsidRPr="0070357A" w:rsidRDefault="00A06D8D" w:rsidP="00A06D8D">
      <w:pPr>
        <w:pStyle w:val="B1"/>
      </w:pPr>
      <w:r>
        <w:t>-</w:t>
      </w:r>
      <w:r>
        <w:tab/>
        <w:t xml:space="preserve">Support of 3GPP application layer architecture defined in </w:t>
      </w:r>
      <w:r w:rsidR="00B95C85">
        <w:t>TS 23.558 [</w:t>
      </w:r>
      <w:r>
        <w:t>5].</w:t>
      </w:r>
    </w:p>
    <w:p w14:paraId="7200F04E" w14:textId="2D642163" w:rsidR="00A977CB" w:rsidRPr="0070357A" w:rsidRDefault="00A977CB" w:rsidP="00A977CB">
      <w:pPr>
        <w:pStyle w:val="B1"/>
        <w:rPr>
          <w:ins w:id="293" w:author="23.548_CR0018R3_(Rel-17)_eEDGE_5GC" w:date="2021-12-22T14:43:00Z"/>
        </w:rPr>
      </w:pPr>
      <w:bookmarkStart w:id="294" w:name="_Toc69743759"/>
      <w:bookmarkStart w:id="295" w:name="_Toc73524670"/>
      <w:bookmarkStart w:id="296" w:name="_Toc73527574"/>
      <w:bookmarkStart w:id="297" w:name="_Toc73950250"/>
      <w:bookmarkStart w:id="298" w:name="_Toc81492181"/>
      <w:bookmarkStart w:id="299" w:name="_Toc81492745"/>
      <w:bookmarkStart w:id="300" w:name="_Toc81816506"/>
      <w:bookmarkStart w:id="301" w:name="_Toc83207180"/>
      <w:ins w:id="302" w:author="23.548_CR0018R3_(Rel-17)_eEDGE_5GC" w:date="2021-12-22T14:43:00Z">
        <w:r>
          <w:t>-</w:t>
        </w:r>
        <w:r>
          <w:tab/>
          <w:t>Support of AF guidance to PCF determination of proper URSP rules.</w:t>
        </w:r>
      </w:ins>
    </w:p>
    <w:p w14:paraId="4709F63B" w14:textId="6584B6B6" w:rsidR="00CE7639" w:rsidRDefault="00CE7639" w:rsidP="00CE7639">
      <w:pPr>
        <w:pStyle w:val="Heading2"/>
      </w:pPr>
      <w:r>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91"/>
      <w:bookmarkEnd w:id="292"/>
      <w:bookmarkEnd w:id="294"/>
      <w:bookmarkEnd w:id="295"/>
      <w:bookmarkEnd w:id="296"/>
      <w:bookmarkEnd w:id="297"/>
      <w:bookmarkEnd w:id="298"/>
      <w:bookmarkEnd w:id="299"/>
      <w:bookmarkEnd w:id="300"/>
      <w:bookmarkEnd w:id="301"/>
    </w:p>
    <w:p w14:paraId="1910BA80" w14:textId="639965F0" w:rsidR="00CE7639" w:rsidRPr="00CE7639" w:rsidRDefault="00CE7639" w:rsidP="00B35A3C">
      <w:pPr>
        <w:pStyle w:val="Heading3"/>
      </w:pPr>
      <w:bookmarkStart w:id="303" w:name="_Toc66367637"/>
      <w:bookmarkStart w:id="304" w:name="_Toc66367700"/>
      <w:bookmarkStart w:id="305" w:name="_Toc69743760"/>
      <w:bookmarkStart w:id="306" w:name="_Toc73524671"/>
      <w:bookmarkStart w:id="307" w:name="_Toc73527575"/>
      <w:bookmarkStart w:id="308" w:name="_Toc73950251"/>
      <w:bookmarkStart w:id="309" w:name="_Toc81492182"/>
      <w:bookmarkStart w:id="310" w:name="_Toc81492746"/>
      <w:bookmarkStart w:id="311" w:name="_Toc81816507"/>
      <w:bookmarkStart w:id="312" w:name="_Toc83207181"/>
      <w:r>
        <w:t>6</w:t>
      </w:r>
      <w:r w:rsidRPr="004D3578">
        <w:t>.</w:t>
      </w:r>
      <w:r w:rsidR="00B35A3C">
        <w:t>2.1</w:t>
      </w:r>
      <w:r w:rsidRPr="004D3578">
        <w:tab/>
      </w:r>
      <w:r>
        <w:t>General</w:t>
      </w:r>
      <w:bookmarkEnd w:id="303"/>
      <w:bookmarkEnd w:id="304"/>
      <w:bookmarkEnd w:id="305"/>
      <w:bookmarkEnd w:id="306"/>
      <w:bookmarkEnd w:id="307"/>
      <w:bookmarkEnd w:id="308"/>
      <w:bookmarkEnd w:id="309"/>
      <w:bookmarkEnd w:id="310"/>
      <w:bookmarkEnd w:id="311"/>
      <w:bookmarkEnd w:id="312"/>
    </w:p>
    <w:p w14:paraId="2B9283CC" w14:textId="6DA676F4" w:rsidR="0084775A" w:rsidRDefault="0084775A" w:rsidP="0084775A">
      <w:bookmarkStart w:id="313" w:name="_Toc66367638"/>
      <w:bookmarkStart w:id="314"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ins w:id="315" w:author="23.548_CR0018R3_(Rel-17)_eEDGE_5GC" w:date="2021-12-22T14:43:00Z">
        <w:r w:rsidR="00A977CB">
          <w:t xml:space="preserve"> such </w:t>
        </w:r>
      </w:ins>
      <w:ins w:id="316" w:author="23.548_CR0018R3_(Rel-17)_eEDGE_5GC" w:date="2021-12-22T14:44:00Z">
        <w:r w:rsidR="00A977CB">
          <w:t>a service</w:t>
        </w:r>
      </w:ins>
      <w:del w:id="317" w:author="23.548_CR0018R3_(Rel-17)_eEDGE_5GC" w:date="2021-12-22T14:44:00Z">
        <w:r w:rsidDel="00A977CB">
          <w:delText xml:space="preserve"> an Edge Application Service</w:delText>
        </w:r>
      </w:del>
      <w:r>
        <w:t xml:space="preserve">, the UE needs to know the IP address(es) of the Application Server(s) serving the </w:t>
      </w:r>
      <w:del w:id="318" w:author="23.548_CR0018R3_(Rel-17)_eEDGE_5GC" w:date="2021-12-22T14:44:00Z">
        <w:r w:rsidDel="00A977CB">
          <w:delText>S</w:delText>
        </w:r>
      </w:del>
      <w:ins w:id="319" w:author="23.548_CR0018R3_(Rel-17)_eEDGE_5GC" w:date="2021-12-22T14:44:00Z">
        <w:r w:rsidR="00A977CB">
          <w:t>s</w:t>
        </w:r>
      </w:ins>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7274318C" w:rsidR="0084775A" w:rsidRDefault="0084775A" w:rsidP="0084775A">
      <w:r>
        <w:t xml:space="preserve">EAS </w:t>
      </w:r>
      <w:del w:id="320" w:author="23.548_CR0018R3_(Rel-17)_eEDGE_5GC" w:date="2021-12-22T14:44:00Z">
        <w:r w:rsidDel="00A977CB">
          <w:delText>D</w:delText>
        </w:r>
      </w:del>
      <w:ins w:id="321" w:author="23.548_CR0018R3_(Rel-17)_eEDGE_5GC" w:date="2021-12-22T14:44:00Z">
        <w:r w:rsidR="00A977CB">
          <w:t>d</w:t>
        </w:r>
      </w:ins>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206D70DB" w:rsidR="00957F77" w:rsidRDefault="00A977CB" w:rsidP="00957F77">
      <w:ins w:id="322" w:author="23.548_CR0018R3_(Rel-17)_eEDGE_5GC" w:date="2021-12-22T14:44:00Z">
        <w:r>
          <w:t xml:space="preserve">The </w:t>
        </w:r>
      </w:ins>
      <w:r w:rsidR="00957F77">
        <w:t>DNS server</w:t>
      </w:r>
      <w:ins w:id="323" w:author="23.548_CR0018R3_(Rel-17)_eEDGE_5GC" w:date="2021-12-22T14:44:00Z">
        <w:r>
          <w:t xml:space="preserve"> to be used for EAS (re-)discovery</w:t>
        </w:r>
      </w:ins>
      <w:r w:rsidR="00957F77">
        <w:t xml:space="preserve"> may be deployed in different locations in the network as Central DNS (C-DNS) </w:t>
      </w:r>
      <w:del w:id="324" w:author="23.548_CR0018R3_(Rel-17)_eEDGE_5GC" w:date="2021-12-22T14:45:00Z">
        <w:r w:rsidR="00957F77" w:rsidDel="00A977CB">
          <w:delText>resolver/</w:delText>
        </w:r>
      </w:del>
      <w:r w:rsidR="00957F77">
        <w:t>server or as Local DNS (L-DNS) resolver/server.</w:t>
      </w:r>
    </w:p>
    <w:p w14:paraId="1CE18B8C" w14:textId="74E23465" w:rsidR="00957F77" w:rsidRDefault="00957F77" w:rsidP="00957F77">
      <w:pPr>
        <w:pStyle w:val="NO"/>
      </w:pPr>
      <w:r>
        <w:t>NOTE 1:</w:t>
      </w:r>
      <w:r>
        <w:tab/>
        <w:t>The C-DNS server</w:t>
      </w:r>
      <w:ins w:id="325" w:author="23.548_CR0018R3_(Rel-17)_eEDGE_5GC" w:date="2021-12-22T14:45:00Z">
        <w:r w:rsidR="00A977CB">
          <w:t>s</w:t>
        </w:r>
      </w:ins>
      <w:r>
        <w:t xml:space="preserve"> and/or L-DNS resolvers/servers can use an anycast address.</w:t>
      </w:r>
    </w:p>
    <w:p w14:paraId="3D2785DF" w14:textId="4E6C996F" w:rsidR="00957F77" w:rsidRDefault="00957F77" w:rsidP="00957F77">
      <w:pPr>
        <w:pStyle w:val="NO"/>
      </w:pPr>
      <w:r>
        <w:lastRenderedPageBreak/>
        <w:t>NOTE 2:</w:t>
      </w:r>
      <w:r>
        <w:tab/>
        <w:t>The C-DNS server</w:t>
      </w:r>
      <w:ins w:id="326" w:author="23.548_CR0018R3_(Rel-17)_eEDGE_5GC" w:date="2021-12-22T14:45:00Z">
        <w:r w:rsidR="00A977CB">
          <w:t>s</w:t>
        </w:r>
      </w:ins>
      <w:r>
        <w:t xml:space="preserve"> or L-DNS resolvers/servers can contact any other DNS servers for recursive queries, which is out of scope of this specification.</w:t>
      </w:r>
    </w:p>
    <w:p w14:paraId="0549279D" w14:textId="0D8A93A8"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B95C85">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106031F1" w:rsidR="00E73A41" w:rsidRDefault="00E73A41" w:rsidP="00E73A41">
      <w:r>
        <w:t>If a private namespace is used, an Edge Computing Service Provider (ECSP) can provision DNS information in the EAS Deployment information via AF request with its</w:t>
      </w:r>
      <w:ins w:id="327" w:author="23.548_CR0018R3_(Rel-17)_eEDGE_5GC" w:date="2021-12-22T14:45:00Z">
        <w:r w:rsidR="00A977CB">
          <w:t xml:space="preserve"> Application</w:t>
        </w:r>
      </w:ins>
      <w:ins w:id="328" w:author="23.548_CR0018R3_(Rel-17)_eEDGE_5GC" w:date="2021-12-22T14:46:00Z">
        <w:r w:rsidR="00A977CB" w:rsidRPr="00A977CB">
          <w:t xml:space="preserve"> </w:t>
        </w:r>
        <w:r w:rsidR="00A977CB">
          <w:t>Identifier</w:t>
        </w:r>
      </w:ins>
      <w:del w:id="329" w:author="23.548_CR0018R3_(Rel-17)_eEDGE_5GC" w:date="2021-12-22T14:46:00Z">
        <w:r w:rsidR="00A977CB" w:rsidDel="00A977CB">
          <w:delText xml:space="preserve"> </w:delText>
        </w:r>
        <w:r w:rsidDel="00A977CB">
          <w:delText>AF-service-identifier</w:delText>
        </w:r>
      </w:del>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18B6939A"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del w:id="330" w:author="23.548_CR0018R3_(Rel-17)_eEDGE_5GC" w:date="2021-12-22T14:46:00Z">
        <w:r w:rsidDel="00A977CB">
          <w:delText>q</w:delText>
        </w:r>
      </w:del>
      <w:ins w:id="331" w:author="23.548_CR0018R3_(Rel-17)_eEDGE_5GC" w:date="2021-12-22T14:46:00Z">
        <w:r w:rsidR="00A977CB">
          <w:t>Q</w:t>
        </w:r>
      </w:ins>
      <w:r>
        <w:t>ueries generated by the UE</w:t>
      </w:r>
      <w:ins w:id="332" w:author="23.548_CR0005R1_(Rel-17)_eEDGE_5GC" w:date="2021-12-22T13:44:00Z">
        <w:r w:rsidR="0013353A">
          <w:t xml:space="preserve"> for these applications</w:t>
        </w:r>
      </w:ins>
      <w:r>
        <w:t xml:space="preserve"> shall be sent to the </w:t>
      </w:r>
      <w:del w:id="333" w:author="23.548_CR0005R1_(Rel-17)_eEDGE_5GC" w:date="2021-12-22T13:44:00Z">
        <w:r w:rsidDel="0013353A">
          <w:delText xml:space="preserve">EASDF as </w:delText>
        </w:r>
      </w:del>
      <w:r>
        <w:t xml:space="preserve">DNS </w:t>
      </w:r>
      <w:ins w:id="334" w:author="23.548_CR0005R1_(Rel-17)_eEDGE_5GC" w:date="2021-12-22T13:44:00Z">
        <w:r w:rsidR="0013353A">
          <w:t>server/</w:t>
        </w:r>
      </w:ins>
      <w:r>
        <w:t>resolver</w:t>
      </w:r>
      <w:ins w:id="335" w:author="23.548_CR0005R1_(Rel-17)_eEDGE_5GC" w:date="2021-12-22T13:44:00Z">
        <w:r w:rsidR="0013353A">
          <w:t xml:space="preserve"> (e.g. EASDF)</w:t>
        </w:r>
      </w:ins>
      <w:r>
        <w:t xml:space="preserve"> indicated by the SMF.</w:t>
      </w:r>
      <w:ins w:id="336" w:author="23.548_CR0030R4_(Rel-17)_eEDGE_5GC" w:date="2021-12-22T15:39:00Z">
        <w:r w:rsidR="00987C25">
          <w:t xml:space="preserve"> </w:t>
        </w:r>
      </w:ins>
      <w:ins w:id="337" w:author="23.548_CR0030R4_(Rel-17)_eEDGE_5GC" w:date="2021-12-22T15:40:00Z">
        <w:r w:rsidR="00987C25">
          <w:t xml:space="preserve">To ensure this, the application in the UE either requests the EDC functionality to send a DNS </w:t>
        </w:r>
      </w:ins>
      <w:ins w:id="338" w:author="23.548_CR0030R4_(Rel-17)_eEDGE_5GC" w:date="2021-12-22T15:42:00Z">
        <w:r w:rsidR="00987C25">
          <w:t>Q</w:t>
        </w:r>
      </w:ins>
      <w:ins w:id="339" w:author="23.548_CR0030R4_(Rel-17)_eEDGE_5GC" w:date="2021-12-22T15:40:00Z">
        <w:r w:rsidR="00987C25">
          <w:t>uery or, alternatively, uses the EDC functionality to get the IP address of the DNS Server (e.g. EASDF/DNS resolver) indicated by the SMF (see clause 6.2.4) then resolves the FQDN by its own DNS mechanism.</w:t>
        </w:r>
      </w:ins>
    </w:p>
    <w:p w14:paraId="749616F6" w14:textId="27B475F0" w:rsidR="00987C25" w:rsidRDefault="00987C25" w:rsidP="00987C25">
      <w:pPr>
        <w:pStyle w:val="NO"/>
        <w:rPr>
          <w:ins w:id="340" w:author="23.548_CR0030R4_(Rel-17)_eEDGE_5GC" w:date="2021-12-22T15:43:00Z"/>
        </w:rPr>
      </w:pPr>
      <w:ins w:id="341" w:author="23.548_CR0030R4_(Rel-17)_eEDGE_5GC" w:date="2021-12-22T15:43:00Z">
        <w:r>
          <w:t>NOTE </w:t>
        </w:r>
        <w:r>
          <w:t>6</w:t>
        </w:r>
        <w:r>
          <w:t>:</w:t>
        </w:r>
        <w:r>
          <w:tab/>
        </w:r>
        <w:r>
          <w:t>It is the decision of the application in the UE whether to use the EDC functionality or not to resolve the FQDN. If it does not use the EDC functionality, the usage of the EAS (re-)discovery procedures defined in clause 6.2 cannot be ensured.</w:t>
        </w:r>
      </w:ins>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342" w:name="_Toc69743761"/>
      <w:bookmarkStart w:id="343" w:name="_Toc73524672"/>
      <w:bookmarkStart w:id="344" w:name="_Toc73527576"/>
      <w:bookmarkStart w:id="345" w:name="_Toc73950252"/>
      <w:bookmarkStart w:id="346" w:name="_Toc81492183"/>
      <w:bookmarkStart w:id="347" w:name="_Toc81492747"/>
      <w:bookmarkStart w:id="348" w:name="_Toc81816508"/>
      <w:bookmarkStart w:id="349" w:name="_Toc83207182"/>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313"/>
      <w:bookmarkEnd w:id="314"/>
      <w:bookmarkEnd w:id="342"/>
      <w:bookmarkEnd w:id="343"/>
      <w:bookmarkEnd w:id="344"/>
      <w:bookmarkEnd w:id="345"/>
      <w:bookmarkEnd w:id="346"/>
      <w:bookmarkEnd w:id="347"/>
      <w:bookmarkEnd w:id="348"/>
      <w:bookmarkEnd w:id="349"/>
    </w:p>
    <w:p w14:paraId="0B0FA85C" w14:textId="361E43E6" w:rsidR="00AA709A" w:rsidRDefault="00AA709A" w:rsidP="00C60E2E">
      <w:pPr>
        <w:pStyle w:val="Heading4"/>
      </w:pPr>
      <w:bookmarkStart w:id="350" w:name="_Toc66367639"/>
      <w:bookmarkStart w:id="351" w:name="_Toc66367702"/>
      <w:bookmarkStart w:id="352" w:name="_Toc69743762"/>
      <w:bookmarkStart w:id="353" w:name="_Toc73524673"/>
      <w:bookmarkStart w:id="354" w:name="_Toc73527577"/>
      <w:bookmarkStart w:id="355" w:name="_Toc73950253"/>
      <w:bookmarkStart w:id="356" w:name="_Toc81492184"/>
      <w:bookmarkStart w:id="357" w:name="_Toc81492748"/>
      <w:bookmarkStart w:id="358" w:name="_Toc81816509"/>
      <w:bookmarkStart w:id="359" w:name="_Toc83207183"/>
      <w:r>
        <w:t>6</w:t>
      </w:r>
      <w:r w:rsidRPr="004D3578">
        <w:t>.</w:t>
      </w:r>
      <w:r>
        <w:t>2.2</w:t>
      </w:r>
      <w:r w:rsidR="00C60E2E">
        <w:t>.1</w:t>
      </w:r>
      <w:r w:rsidRPr="004D3578">
        <w:tab/>
      </w:r>
      <w:r>
        <w:t>General</w:t>
      </w:r>
      <w:bookmarkEnd w:id="350"/>
      <w:bookmarkEnd w:id="351"/>
      <w:bookmarkEnd w:id="352"/>
      <w:bookmarkEnd w:id="353"/>
      <w:bookmarkEnd w:id="354"/>
      <w:bookmarkEnd w:id="355"/>
      <w:bookmarkEnd w:id="356"/>
      <w:bookmarkEnd w:id="357"/>
      <w:bookmarkEnd w:id="358"/>
      <w:bookmarkEnd w:id="359"/>
    </w:p>
    <w:p w14:paraId="421F9B22" w14:textId="52FA6849" w:rsidR="00C60E2E" w:rsidRPr="00C60E2E" w:rsidRDefault="00C60E2E" w:rsidP="001E0077">
      <w:pPr>
        <w:pStyle w:val="Heading4"/>
      </w:pPr>
      <w:bookmarkStart w:id="360" w:name="_Toc66367640"/>
      <w:bookmarkStart w:id="361" w:name="_Toc66367703"/>
      <w:bookmarkStart w:id="362" w:name="_Toc69743763"/>
      <w:bookmarkStart w:id="363" w:name="_Toc73524674"/>
      <w:bookmarkStart w:id="364" w:name="_Toc73527578"/>
      <w:bookmarkStart w:id="365" w:name="_Toc73950254"/>
      <w:bookmarkStart w:id="366" w:name="_Toc81492185"/>
      <w:bookmarkStart w:id="367" w:name="_Toc81492749"/>
      <w:bookmarkStart w:id="368" w:name="_Toc81816510"/>
      <w:bookmarkStart w:id="369" w:name="_Toc83207184"/>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360"/>
      <w:bookmarkEnd w:id="361"/>
      <w:bookmarkEnd w:id="362"/>
      <w:bookmarkEnd w:id="363"/>
      <w:bookmarkEnd w:id="364"/>
      <w:bookmarkEnd w:id="365"/>
      <w:bookmarkEnd w:id="366"/>
      <w:bookmarkEnd w:id="367"/>
      <w:bookmarkEnd w:id="368"/>
      <w:bookmarkEnd w:id="369"/>
    </w:p>
    <w:p w14:paraId="4284D4E0" w14:textId="08E5E14D" w:rsidR="00E73A41" w:rsidRDefault="00E73A41" w:rsidP="00474993">
      <w:r w:rsidRPr="00E73A41">
        <w:t xml:space="preserve">For the Distributed Anchor </w:t>
      </w:r>
      <w:del w:id="370" w:author="23.548_CR0018R3_(Rel-17)_eEDGE_5GC" w:date="2021-12-22T14:46:00Z">
        <w:r w:rsidRPr="00E73A41" w:rsidDel="00A977CB">
          <w:delText>C</w:delText>
        </w:r>
      </w:del>
      <w:ins w:id="371" w:author="23.548_CR0018R3_(Rel-17)_eEDGE_5GC" w:date="2021-12-22T14:46:00Z">
        <w:r w:rsidR="00A977CB">
          <w:t>c</w:t>
        </w:r>
      </w:ins>
      <w:r w:rsidRPr="00E73A41">
        <w:t xml:space="preserve">onnectivity </w:t>
      </w:r>
      <w:del w:id="372" w:author="23.548_CR0018R3_(Rel-17)_eEDGE_5GC" w:date="2021-12-22T14:46:00Z">
        <w:r w:rsidRPr="00E73A41" w:rsidDel="00A977CB">
          <w:delText>M</w:delText>
        </w:r>
      </w:del>
      <w:ins w:id="373" w:author="23.548_CR0018R3_(Rel-17)_eEDGE_5GC" w:date="2021-12-22T14:46:00Z">
        <w:r w:rsidR="00A977CB">
          <w:t>m</w:t>
        </w:r>
      </w:ins>
      <w:r w:rsidRPr="00E73A41">
        <w:t xml:space="preserve">odel, in PDU Session </w:t>
      </w:r>
      <w:del w:id="374" w:author="23.548_CR0018R3_(Rel-17)_eEDGE_5GC" w:date="2021-12-22T14:46:00Z">
        <w:r w:rsidRPr="00E73A41" w:rsidDel="00A977CB">
          <w:delText>e</w:delText>
        </w:r>
      </w:del>
      <w:ins w:id="375" w:author="23.548_CR0018R3_(Rel-17)_eEDGE_5GC" w:date="2021-12-22T14:46:00Z">
        <w:r w:rsidR="00A977CB">
          <w:t>E</w:t>
        </w:r>
      </w:ins>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2D369DF3" w:rsidR="00474993" w:rsidRDefault="00474993" w:rsidP="00474993">
      <w:r>
        <w:t>For Distributed Anchor Point connectivity model, in order to provide addressing information to the DNS system that is related to the UE topological location, when a DNS</w:t>
      </w:r>
      <w:ins w:id="376" w:author="23.548_CR0018R3_(Rel-17)_eEDGE_5GC" w:date="2021-12-22T14:46:00Z">
        <w:r w:rsidR="00A977CB">
          <w:t xml:space="preserve"> Query</w:t>
        </w:r>
      </w:ins>
      <w:del w:id="377" w:author="23.548_CR0018R3_(Rel-17)_eEDGE_5GC" w:date="2021-12-22T14:47:00Z">
        <w:r w:rsidDel="00A977CB">
          <w:delText xml:space="preserve"> request</w:delText>
        </w:r>
      </w:del>
      <w:r>
        <w:t xml:space="preserve"> is sent via the Local PSA UPF,</w:t>
      </w:r>
    </w:p>
    <w:p w14:paraId="2C7BCE1D" w14:textId="797123BD" w:rsidR="00474993" w:rsidRDefault="00474993" w:rsidP="00474993">
      <w:pPr>
        <w:pStyle w:val="B1"/>
      </w:pPr>
      <w:r>
        <w:lastRenderedPageBreak/>
        <w:t>-</w:t>
      </w:r>
      <w:r>
        <w:tab/>
        <w:t>either the DNS</w:t>
      </w:r>
      <w:ins w:id="378" w:author="23.548_CR0018R3_(Rel-17)_eEDGE_5GC" w:date="2021-12-22T14:47:00Z">
        <w:r w:rsidR="00A977CB">
          <w:t xml:space="preserve"> Query</w:t>
        </w:r>
      </w:ins>
      <w:del w:id="379" w:author="23.548_CR0018R3_(Rel-17)_eEDGE_5GC" w:date="2021-12-22T14:47:00Z">
        <w:r w:rsidDel="00A977CB">
          <w:delText xml:space="preserve"> request</w:delText>
        </w:r>
      </w:del>
      <w:r>
        <w:t xml:space="preserve"> is resolved by a DNS resolver, which then adds a DNS </w:t>
      </w:r>
      <w:r w:rsidR="00A06D8D">
        <w:t xml:space="preserve">EDNS Client Subnet </w:t>
      </w:r>
      <w:r>
        <w:t>option that may be built based on a locally pre-configured value or based on the source IP address of the DNS</w:t>
      </w:r>
      <w:del w:id="380" w:author="23.548_CR0018R3_(Rel-17)_eEDGE_5GC" w:date="2021-12-22T14:47:00Z">
        <w:r w:rsidDel="00A977CB">
          <w:delText xml:space="preserve"> request</w:delText>
        </w:r>
      </w:del>
      <w:ins w:id="381" w:author="23.548_CR0018R3_(Rel-17)_eEDGE_5GC" w:date="2021-12-22T14:47:00Z">
        <w:r w:rsidR="00A977CB">
          <w:t xml:space="preserve"> Query</w:t>
        </w:r>
      </w:ins>
      <w:r>
        <w:t xml:space="preserve">; then send the DNS Query to the Authoritative DNS server, which may take into account the DNS </w:t>
      </w:r>
      <w:r w:rsidR="00A06D8D">
        <w:t xml:space="preserve">EDNS Client Subnet </w:t>
      </w:r>
      <w:r>
        <w:t>option</w:t>
      </w:r>
      <w:ins w:id="382" w:author="23.548_CR0018R3_(Rel-17)_eEDGE_5GC" w:date="2021-12-22T14:47:00Z">
        <w:r w:rsidR="00A977CB">
          <w:t xml:space="preserve"> as defined in RFC 7871 [6]</w:t>
        </w:r>
      </w:ins>
      <w:r>
        <w:t>, or</w:t>
      </w:r>
    </w:p>
    <w:p w14:paraId="43684F55" w14:textId="4B5559B1" w:rsidR="00474993" w:rsidRDefault="00474993" w:rsidP="00474993">
      <w:pPr>
        <w:pStyle w:val="B1"/>
      </w:pPr>
      <w:r>
        <w:t>-</w:t>
      </w:r>
      <w:r>
        <w:tab/>
        <w:t xml:space="preserve">the DNS </w:t>
      </w:r>
      <w:del w:id="383" w:author="23.548_CR0018R3_(Rel-17)_eEDGE_5GC" w:date="2021-12-22T14:47:00Z">
        <w:r w:rsidDel="00A977CB">
          <w:delText xml:space="preserve">request </w:delText>
        </w:r>
      </w:del>
      <w:ins w:id="384" w:author="23.548_CR0018R3_(Rel-17)_eEDGE_5GC" w:date="2021-12-22T14:47:00Z">
        <w:r w:rsidR="00A977CB">
          <w:t xml:space="preserve">Query </w:t>
        </w:r>
      </w:ins>
      <w:r>
        <w:t xml:space="preserve">is resolved by a DNS server that is close to the PSA UPF: the Authoritative DNS server may take into account the source IP address of the DNS </w:t>
      </w:r>
      <w:del w:id="385" w:author="23.548_CR0018R3_(Rel-17)_eEDGE_5GC" w:date="2021-12-22T14:47:00Z">
        <w:r w:rsidDel="00A977CB">
          <w:delText>q</w:delText>
        </w:r>
      </w:del>
      <w:ins w:id="386" w:author="23.548_CR0018R3_(Rel-17)_eEDGE_5GC" w:date="2021-12-22T14:47:00Z">
        <w:r w:rsidR="00A977CB">
          <w:t>Q</w:t>
        </w:r>
      </w:ins>
      <w:r>
        <w:t>uery.</w:t>
      </w:r>
    </w:p>
    <w:p w14:paraId="4E7EBCC2" w14:textId="065230E5" w:rsidR="00667B8A" w:rsidRPr="00667B8A" w:rsidRDefault="00667B8A" w:rsidP="00667B8A">
      <w:pPr>
        <w:pStyle w:val="Heading4"/>
      </w:pPr>
      <w:bookmarkStart w:id="387" w:name="_Toc66367641"/>
      <w:bookmarkStart w:id="388" w:name="_Toc66367704"/>
      <w:bookmarkStart w:id="389" w:name="_Toc69743764"/>
      <w:bookmarkStart w:id="390" w:name="_Toc73524675"/>
      <w:bookmarkStart w:id="391" w:name="_Toc73527579"/>
      <w:bookmarkStart w:id="392" w:name="_Toc73950255"/>
      <w:bookmarkStart w:id="393" w:name="_Toc81492186"/>
      <w:bookmarkStart w:id="394" w:name="_Toc81492750"/>
      <w:bookmarkStart w:id="395" w:name="_Toc81816511"/>
      <w:bookmarkStart w:id="396" w:name="_Toc83207185"/>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387"/>
      <w:bookmarkEnd w:id="388"/>
      <w:bookmarkEnd w:id="389"/>
      <w:bookmarkEnd w:id="390"/>
      <w:bookmarkEnd w:id="391"/>
      <w:bookmarkEnd w:id="392"/>
      <w:bookmarkEnd w:id="393"/>
      <w:bookmarkEnd w:id="394"/>
      <w:bookmarkEnd w:id="395"/>
      <w:bookmarkEnd w:id="396"/>
    </w:p>
    <w:p w14:paraId="01725739" w14:textId="467BFCD4"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B95C85">
        <w:t>TS 23.502 [</w:t>
      </w:r>
      <w:r>
        <w:t xml:space="preserve">3]. During </w:t>
      </w:r>
      <w:del w:id="397" w:author="23.548_CR0018R3_(Rel-17)_eEDGE_5GC" w:date="2021-12-22T14:48:00Z">
        <w:r w:rsidDel="00A977CB">
          <w:delText xml:space="preserve">this </w:delText>
        </w:r>
      </w:del>
      <w:ins w:id="398" w:author="23.548_CR0018R3_(Rel-17)_eEDGE_5GC" w:date="2021-12-22T14:48:00Z">
        <w:r w:rsidR="00A977CB">
          <w:t xml:space="preserve">these </w:t>
        </w:r>
      </w:ins>
      <w:r>
        <w:t>procedure</w:t>
      </w:r>
      <w:ins w:id="399" w:author="23.548_CR0018R3_(Rel-17)_eEDGE_5GC" w:date="2021-12-22T14:48:00Z">
        <w:r w:rsidR="00A977CB">
          <w:t>s</w:t>
        </w:r>
      </w:ins>
      <w:r>
        <w:t>, for SSC mode 2/3, it is recommended that the UE applies the following behaviour:</w:t>
      </w:r>
    </w:p>
    <w:p w14:paraId="691FE47D" w14:textId="413AB1F8" w:rsidR="00A465DB" w:rsidRDefault="00A465DB" w:rsidP="00A465DB">
      <w:r>
        <w:t xml:space="preserve">The UE DNS cache should be bound to the IP connection. When the UE detects the PDU Session release or </w:t>
      </w:r>
      <w:ins w:id="400" w:author="23.548_CR0018R3_(Rel-17)_eEDGE_5GC" w:date="2021-12-22T14:48:00Z">
        <w:r w:rsidR="00A977CB">
          <w:t xml:space="preserve">new </w:t>
        </w:r>
      </w:ins>
      <w:r>
        <w:t>IP</w:t>
      </w:r>
      <w:ins w:id="401" w:author="23.548_CR0018R3_(Rel-17)_eEDGE_5GC" w:date="2021-12-22T14:48:00Z">
        <w:r w:rsidR="00A977CB">
          <w:t xml:space="preserve"> prefix is allocated within the PDU Session</w:t>
        </w:r>
      </w:ins>
      <w:del w:id="402" w:author="23.548_CR0018R3_(Rel-17)_eEDGE_5GC" w:date="2021-12-22T14:48:00Z">
        <w:r w:rsidDel="00A977CB">
          <w:delText xml:space="preserve"> address changes</w:delText>
        </w:r>
      </w:del>
      <w:r>
        <w:t xml:space="preserve">, the UE removes the old DNS cache related to </w:t>
      </w:r>
      <w:ins w:id="403" w:author="23.548_CR0018R3_(Rel-17)_eEDGE_5GC" w:date="2021-12-22T14:48:00Z">
        <w:r w:rsidR="00A977CB">
          <w:t>old/</w:t>
        </w:r>
      </w:ins>
      <w:r>
        <w:t>removed IP address</w:t>
      </w:r>
      <w:ins w:id="404" w:author="23.548_CR0018R3_(Rel-17)_eEDGE_5GC" w:date="2021-12-22T14:49:00Z">
        <w:r w:rsidR="00A977CB">
          <w:t>/prefix</w:t>
        </w:r>
      </w:ins>
      <w:r>
        <w:t>, for example, the old Edge Application Server address information.</w:t>
      </w:r>
    </w:p>
    <w:p w14:paraId="592AD57A" w14:textId="4E017B04"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del w:id="405" w:author="23.548_CR0018R3_(Rel-17)_eEDGE_5GC" w:date="2021-12-22T14:49:00Z">
        <w:r w:rsidDel="00A977CB">
          <w:delText xml:space="preserve">App </w:delText>
        </w:r>
      </w:del>
      <w:ins w:id="406" w:author="23.548_CR0018R3_(Rel-17)_eEDGE_5GC" w:date="2021-12-22T14:49:00Z">
        <w:r w:rsidR="00A977CB">
          <w:t xml:space="preserve">Application </w:t>
        </w:r>
      </w:ins>
      <w:r>
        <w:t>is included or influenced depends on application</w:t>
      </w:r>
      <w:r w:rsidR="00995573">
        <w:t>'</w:t>
      </w:r>
      <w:r>
        <w:t>s behaviour and UE implementation.</w:t>
      </w:r>
    </w:p>
    <w:p w14:paraId="5B4C9D75" w14:textId="58FECD27" w:rsidR="00A465DB" w:rsidRDefault="00A465DB" w:rsidP="00A465DB">
      <w:r>
        <w:t>With this behaviour, when the establishment of a new PDU Session triggers EAS rediscovery for an</w:t>
      </w:r>
      <w:del w:id="407" w:author="23.548_CR0018R3_(Rel-17)_eEDGE_5GC" w:date="2021-12-22T14:50:00Z">
        <w:r w:rsidDel="00A977CB">
          <w:delText xml:space="preserve"> application</w:delText>
        </w:r>
      </w:del>
      <w:ins w:id="408" w:author="23.548_CR0018R3_(Rel-17)_eEDGE_5GC" w:date="2021-12-22T14:50:00Z">
        <w:r w:rsidR="00A977CB">
          <w:t xml:space="preserve"> FQDN</w:t>
        </w:r>
      </w:ins>
      <w:r>
        <w:t xml:space="preserve">, </w:t>
      </w:r>
      <w:ins w:id="409" w:author="23.548_CR0018R3_(Rel-17)_eEDGE_5GC" w:date="2021-12-22T14:50:00Z">
        <w:r w:rsidR="00A977CB">
          <w:t xml:space="preserve">the </w:t>
        </w:r>
      </w:ins>
      <w:r>
        <w:t>UE can reselect a new EAS for that</w:t>
      </w:r>
      <w:del w:id="410" w:author="23.548_CR0018R3_(Rel-17)_eEDGE_5GC" w:date="2021-12-22T14:50:00Z">
        <w:r w:rsidDel="00A977CB">
          <w:delText xml:space="preserve"> application</w:delText>
        </w:r>
      </w:del>
      <w:ins w:id="411" w:author="23.548_CR0018R3_(Rel-17)_eEDGE_5GC" w:date="2021-12-22T14:50:00Z">
        <w:r w:rsidR="00A977CB">
          <w:t xml:space="preserve"> FQDN</w:t>
        </w:r>
      </w:ins>
      <w:r>
        <w:t>.</w:t>
      </w:r>
    </w:p>
    <w:p w14:paraId="2541802D" w14:textId="15ECDCF7"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ins w:id="412" w:author="23.548_CR0018R3_(Rel-17)_eEDGE_5GC" w:date="2021-12-22T14:50:00Z">
        <w:r w:rsidR="00A977CB">
          <w:t xml:space="preserve"> of TS 23.502 [3]</w:t>
        </w:r>
      </w:ins>
      <w:r>
        <w:t xml:space="preserve"> applies with following differences:</w:t>
      </w:r>
    </w:p>
    <w:p w14:paraId="5CDEFCB0" w14:textId="210FE24F"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del w:id="413" w:author="23.548_CR0018R3_(Rel-17)_eEDGE_5GC" w:date="2021-12-22T14:50:00Z">
        <w:r w:rsidDel="00A977CB">
          <w:delText xml:space="preserve">application </w:delText>
        </w:r>
      </w:del>
      <w:ins w:id="414" w:author="23.548_CR0018R3_(Rel-17)_eEDGE_5GC" w:date="2021-12-22T14:50:00Z">
        <w:r w:rsidR="00A977CB">
          <w:t xml:space="preserve">FQDN </w:t>
        </w:r>
      </w:ins>
      <w:r>
        <w:t xml:space="preserve">with an EAS </w:t>
      </w:r>
      <w:r w:rsidR="00E73A41">
        <w:t>D</w:t>
      </w:r>
      <w:r>
        <w:t>iscovery procedure if the recommended UE behaviour has been followed.</w:t>
      </w:r>
    </w:p>
    <w:p w14:paraId="7190CA92" w14:textId="3F25E06F"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del w:id="415" w:author="23.548_CR0018R3_(Rel-17)_eEDGE_5GC" w:date="2021-12-22T14:51:00Z">
        <w:r w:rsidR="00E73A41" w:rsidDel="00A977CB">
          <w:rPr>
            <w:lang w:eastAsia="ko-KR"/>
          </w:rPr>
          <w:delText>s</w:delText>
        </w:r>
      </w:del>
      <w:ins w:id="416" w:author="23.548_CR0018R3_(Rel-17)_eEDGE_5GC" w:date="2021-12-22T14:51:00Z">
        <w:r w:rsidR="00A977CB">
          <w:rPr>
            <w:lang w:eastAsia="ko-KR"/>
          </w:rPr>
          <w:t>S</w:t>
        </w:r>
      </w:ins>
      <w:r w:rsidR="00E73A41">
        <w:rPr>
          <w:lang w:eastAsia="ko-KR"/>
        </w:rPr>
        <w:t>essions</w:t>
      </w:r>
      <w:r>
        <w:t xml:space="preserve">, the procedure in </w:t>
      </w:r>
      <w:r w:rsidR="00995573">
        <w:t>clause 4</w:t>
      </w:r>
      <w:r>
        <w:t>.3.5.2</w:t>
      </w:r>
      <w:ins w:id="417" w:author="23.548_CR0018R3_(Rel-17)_eEDGE_5GC" w:date="2021-12-22T14:51:00Z">
        <w:r w:rsidR="00A977CB">
          <w:t xml:space="preserve"> of TS 23.502 [3]</w:t>
        </w:r>
      </w:ins>
      <w:r>
        <w:t xml:space="preserve"> applies with following difference:</w:t>
      </w:r>
    </w:p>
    <w:p w14:paraId="5AB82CB0" w14:textId="163B5125" w:rsidR="00A465DB" w:rsidRDefault="00A465DB" w:rsidP="00A465DB">
      <w:pPr>
        <w:pStyle w:val="B1"/>
      </w:pPr>
      <w:r>
        <w:t>-</w:t>
      </w:r>
      <w:r>
        <w:tab/>
        <w:t>In step</w:t>
      </w:r>
      <w:r w:rsidR="00A977CB">
        <w:t> </w:t>
      </w:r>
      <w:r>
        <w:t xml:space="preserve">5, the UE can reselect a new EAS for the </w:t>
      </w:r>
      <w:del w:id="418" w:author="23.548_CR0018R3_(Rel-17)_eEDGE_5GC" w:date="2021-12-22T14:52:00Z">
        <w:r w:rsidDel="00A977CB">
          <w:delText xml:space="preserve">application </w:delText>
        </w:r>
      </w:del>
      <w:ins w:id="419" w:author="23.548_CR0018R3_(Rel-17)_eEDGE_5GC" w:date="2021-12-22T14:52:00Z">
        <w:r w:rsidR="00A977CB">
          <w:t xml:space="preserve">FQDN </w:t>
        </w:r>
      </w:ins>
      <w:r>
        <w:t xml:space="preserve">with an EAS </w:t>
      </w:r>
      <w:r w:rsidR="00E73A41">
        <w:t xml:space="preserve">Discovery </w:t>
      </w:r>
      <w:r>
        <w:t>procedure if the recommended UE behaviour has been followed.</w:t>
      </w:r>
    </w:p>
    <w:p w14:paraId="26C07B10" w14:textId="4DD9FDED" w:rsidR="00E73A41" w:rsidRDefault="00E73A41" w:rsidP="00E73A41">
      <w:r>
        <w:t>For SSC mode</w:t>
      </w:r>
      <w:r w:rsidR="00FD0FB2">
        <w:t xml:space="preserve"> </w:t>
      </w:r>
      <w:r>
        <w:t>3 with IPv6 Multi-homed PDU Session that all new traffic going via new IPv6 prefix, the procedure in clause</w:t>
      </w:r>
      <w:r w:rsidR="00A977CB">
        <w:t> </w:t>
      </w:r>
      <w:r>
        <w:t>4.3.5.3</w:t>
      </w:r>
      <w:ins w:id="420" w:author="23.548_CR0018R3_(Rel-17)_eEDGE_5GC" w:date="2021-12-22T14:52:00Z">
        <w:r w:rsidR="00A977CB">
          <w:t xml:space="preserve"> of TS 23.502 [3]</w:t>
        </w:r>
      </w:ins>
      <w:r>
        <w:t xml:space="preserve"> applies with following difference:</w:t>
      </w:r>
    </w:p>
    <w:p w14:paraId="413DE583" w14:textId="2C5AAF36"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del w:id="421" w:author="23.548_CR0018R3_(Rel-17)_eEDGE_5GC" w:date="2021-12-22T14:52:00Z">
        <w:r w:rsidDel="00A977CB">
          <w:delText xml:space="preserve">application </w:delText>
        </w:r>
      </w:del>
      <w:ins w:id="422" w:author="23.548_CR0018R3_(Rel-17)_eEDGE_5GC" w:date="2021-12-22T14:52:00Z">
        <w:r w:rsidR="00A977CB">
          <w:t xml:space="preserve">FQDN </w:t>
        </w:r>
      </w:ins>
      <w:r>
        <w:t>with an EAS Discovery procedure if the recommended UE behaviour has been followed.</w:t>
      </w:r>
    </w:p>
    <w:p w14:paraId="7E9A9E1D" w14:textId="58CBF532" w:rsidR="00E73A41" w:rsidRDefault="00E73A41" w:rsidP="00E73A41">
      <w:r>
        <w:t xml:space="preserve">Then UE can reselect a new EAS for the </w:t>
      </w:r>
      <w:del w:id="423" w:author="23.548_CR0018R3_(Rel-17)_eEDGE_5GC" w:date="2021-12-22T14:52:00Z">
        <w:r w:rsidDel="00A977CB">
          <w:delText xml:space="preserve">application </w:delText>
        </w:r>
      </w:del>
      <w:ins w:id="424" w:author="23.548_CR0018R3_(Rel-17)_eEDGE_5GC" w:date="2021-12-22T14:52:00Z">
        <w:r w:rsidR="00A977CB">
          <w:t xml:space="preserve">FQDN </w:t>
        </w:r>
      </w:ins>
      <w:r>
        <w:t>with an EAS discovery procedure as defined in clause</w:t>
      </w:r>
      <w:r w:rsidR="00A977CB">
        <w:t> </w:t>
      </w:r>
      <w:r>
        <w:t>6.2.2.2.</w:t>
      </w:r>
    </w:p>
    <w:p w14:paraId="4358E7EA" w14:textId="05581AC7"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del w:id="425" w:author="23.548_CR0018R3_(Rel-17)_eEDGE_5GC" w:date="2021-12-22T14:52:00Z">
        <w:r w:rsidRPr="00B2378E" w:rsidDel="00A977CB">
          <w:delText>m</w:delText>
        </w:r>
      </w:del>
      <w:ins w:id="426" w:author="23.548_CR0018R3_(Rel-17)_eEDGE_5GC" w:date="2021-12-22T14:52:00Z">
        <w:r w:rsidR="00A977CB">
          <w:t>M</w:t>
        </w:r>
      </w:ins>
      <w:r w:rsidRPr="00B2378E">
        <w:t xml:space="preserve">ulti-homed PDU </w:t>
      </w:r>
      <w:del w:id="427" w:author="23.548_CR0018R3_(Rel-17)_eEDGE_5GC" w:date="2021-12-22T14:53:00Z">
        <w:r w:rsidRPr="00B2378E" w:rsidDel="00A977CB">
          <w:delText>s</w:delText>
        </w:r>
      </w:del>
      <w:ins w:id="428" w:author="23.548_CR0018R3_(Rel-17)_eEDGE_5GC" w:date="2021-12-22T14:53:00Z">
        <w:r w:rsidR="00A977CB">
          <w:t>S</w:t>
        </w:r>
      </w:ins>
      <w:r w:rsidRPr="00B2378E">
        <w:t>essions, an EAS re-discovery indication may as well be sent as described in clause</w:t>
      </w:r>
      <w:r w:rsidR="00A977CB">
        <w:t> </w:t>
      </w:r>
      <w:r w:rsidRPr="00B2378E">
        <w:t>6.2.3.3.</w:t>
      </w:r>
    </w:p>
    <w:p w14:paraId="03FE8270" w14:textId="42DB8E97"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ins w:id="429" w:author="23.548_CR0018R3_(Rel-17)_eEDGE_5GC" w:date="2021-12-22T14:53:00Z">
        <w:r w:rsidR="00A977CB">
          <w:t xml:space="preserve"> relocation as described in clause 6.3.7</w:t>
        </w:r>
      </w:ins>
      <w:del w:id="430" w:author="23.548_CR0018R3_(Rel-17)_eEDGE_5GC" w:date="2021-12-22T14:53:00Z">
        <w:r w:rsidRPr="00AF564F" w:rsidDel="00A977CB">
          <w:delText xml:space="preserve"> reselection</w:delText>
        </w:r>
      </w:del>
      <w:r w:rsidRPr="00AF564F">
        <w:t>.</w:t>
      </w:r>
    </w:p>
    <w:p w14:paraId="35B39DA1" w14:textId="5F7D7639" w:rsidR="003075F5" w:rsidRDefault="003075F5" w:rsidP="003075F5">
      <w:pPr>
        <w:pStyle w:val="Heading4"/>
      </w:pPr>
      <w:bookmarkStart w:id="431" w:name="_Toc69743765"/>
      <w:bookmarkStart w:id="432" w:name="_Toc73524676"/>
      <w:bookmarkStart w:id="433" w:name="_Toc73527580"/>
      <w:bookmarkStart w:id="434" w:name="_Toc73950256"/>
      <w:bookmarkStart w:id="435" w:name="_Toc81492187"/>
      <w:bookmarkStart w:id="436" w:name="_Toc81492751"/>
      <w:bookmarkStart w:id="437" w:name="_Toc81816512"/>
      <w:bookmarkStart w:id="438" w:name="_Toc83207186"/>
      <w:r>
        <w:t>6</w:t>
      </w:r>
      <w:r w:rsidRPr="004D3578">
        <w:t>.</w:t>
      </w:r>
      <w:r>
        <w:t>2.2.4</w:t>
      </w:r>
      <w:r w:rsidRPr="004D3578">
        <w:tab/>
      </w:r>
      <w:r w:rsidRPr="003075F5">
        <w:t xml:space="preserve">Procedure for EAS Discovery with </w:t>
      </w:r>
      <w:r w:rsidR="00485CA2">
        <w:t>D</w:t>
      </w:r>
      <w:r w:rsidRPr="003075F5">
        <w:t>ynamic PSA Distribution</w:t>
      </w:r>
      <w:bookmarkEnd w:id="431"/>
      <w:bookmarkEnd w:id="432"/>
      <w:bookmarkEnd w:id="433"/>
      <w:bookmarkEnd w:id="434"/>
      <w:bookmarkEnd w:id="435"/>
      <w:bookmarkEnd w:id="436"/>
      <w:bookmarkEnd w:id="437"/>
      <w:bookmarkEnd w:id="438"/>
    </w:p>
    <w:p w14:paraId="66367B63" w14:textId="246DD1EE" w:rsidR="003075F5" w:rsidRDefault="003075F5" w:rsidP="003075F5">
      <w:r>
        <w:t xml:space="preserve">5GC supports an EAS </w:t>
      </w:r>
      <w:del w:id="439" w:author="23.548_CR0018R3_(Rel-17)_eEDGE_5GC" w:date="2021-12-22T14:53:00Z">
        <w:r w:rsidDel="00A977CB">
          <w:delText>D</w:delText>
        </w:r>
      </w:del>
      <w:ins w:id="440" w:author="23.548_CR0018R3_(Rel-17)_eEDGE_5GC" w:date="2021-12-22T14:53:00Z">
        <w:r w:rsidR="00A977CB">
          <w:t>d</w:t>
        </w:r>
      </w:ins>
      <w:r>
        <w:t xml:space="preserve">iscovery procedure that allows that at PDU </w:t>
      </w:r>
      <w:del w:id="441" w:author="23.548_CR0018R3_(Rel-17)_eEDGE_5GC" w:date="2021-12-22T14:53:00Z">
        <w:r w:rsidDel="00A977CB">
          <w:delText>s</w:delText>
        </w:r>
      </w:del>
      <w:ins w:id="442" w:author="23.548_CR0018R3_(Rel-17)_eEDGE_5GC" w:date="2021-12-22T14:53:00Z">
        <w:r w:rsidR="00A977CB">
          <w:t>S</w:t>
        </w:r>
      </w:ins>
      <w:r>
        <w:t xml:space="preserve">ession </w:t>
      </w:r>
      <w:del w:id="443" w:author="23.548_CR0018R3_(Rel-17)_eEDGE_5GC" w:date="2021-12-22T14:53:00Z">
        <w:r w:rsidDel="00A977CB">
          <w:delText>e</w:delText>
        </w:r>
      </w:del>
      <w:ins w:id="444" w:author="23.548_CR0018R3_(Rel-17)_eEDGE_5GC" w:date="2021-12-22T14:53:00Z">
        <w:r w:rsidR="00A977CB">
          <w:t>E</w:t>
        </w:r>
      </w:ins>
      <w:r>
        <w:t xml:space="preserve">stablishment the SMF selects a </w:t>
      </w:r>
      <w:del w:id="445" w:author="23.548_CR0018R3_(Rel-17)_eEDGE_5GC" w:date="2021-12-22T14:54:00Z">
        <w:r w:rsidDel="00A977CB">
          <w:delText>c</w:delText>
        </w:r>
      </w:del>
      <w:ins w:id="446" w:author="23.548_CR0018R3_(Rel-17)_eEDGE_5GC" w:date="2021-12-22T14:54:00Z">
        <w:r w:rsidR="00A977CB">
          <w:t>C</w:t>
        </w:r>
      </w:ins>
      <w:r>
        <w:t xml:space="preserve">entral PSA, regardless if a </w:t>
      </w:r>
      <w:del w:id="447" w:author="23.548_CR0018R3_(Rel-17)_eEDGE_5GC" w:date="2021-12-22T14:54:00Z">
        <w:r w:rsidDel="00A977CB">
          <w:delText>l</w:delText>
        </w:r>
      </w:del>
      <w:ins w:id="448" w:author="23.548_CR0018R3_(Rel-17)_eEDGE_5GC" w:date="2021-12-22T14:54:00Z">
        <w:r w:rsidR="00A977CB">
          <w:t>L</w:t>
        </w:r>
      </w:ins>
      <w:r>
        <w:t>ocal PSA is available to the SMF</w:t>
      </w:r>
      <w:r w:rsidR="00995573">
        <w:t xml:space="preserve"> and</w:t>
      </w:r>
      <w:r>
        <w:t xml:space="preserve"> then, it allows to dynamically re-anchor the PDU Session and transition to a Distributed Anchor Point</w:t>
      </w:r>
      <w:ins w:id="449" w:author="23.548_CR0018R3_(Rel-17)_eEDGE_5GC" w:date="2021-12-22T14:54:00Z">
        <w:r w:rsidR="00A977CB">
          <w:t xml:space="preserve"> connectivity</w:t>
        </w:r>
      </w:ins>
      <w:r>
        <w:t xml:space="preserve"> model when needed. This is applicable to PDU Sessions </w:t>
      </w:r>
      <w:del w:id="450" w:author="23.548_CR0018R3_(Rel-17)_eEDGE_5GC" w:date="2021-12-22T14:54:00Z">
        <w:r w:rsidDel="00A977CB">
          <w:delText xml:space="preserve">type </w:delText>
        </w:r>
      </w:del>
      <w:ins w:id="451" w:author="23.548_CR0018R3_(Rel-17)_eEDGE_5GC" w:date="2021-12-22T14:54:00Z">
        <w:r w:rsidR="00A977CB">
          <w:t xml:space="preserve">of </w:t>
        </w:r>
      </w:ins>
      <w:r w:rsidR="00D76EA7" w:rsidRPr="002A7298">
        <w:t xml:space="preserve">both </w:t>
      </w:r>
      <w:r>
        <w:t>SSC</w:t>
      </w:r>
      <w:r w:rsidR="00D76EA7" w:rsidRPr="00D76EA7">
        <w:t xml:space="preserve"> mode </w:t>
      </w:r>
      <w:r>
        <w:t>2</w:t>
      </w:r>
      <w:r w:rsidR="00D76EA7" w:rsidRPr="00D76EA7">
        <w:t xml:space="preserve"> and SSC mode 3</w:t>
      </w:r>
      <w:r>
        <w:t>.</w:t>
      </w:r>
    </w:p>
    <w:p w14:paraId="52E0276F" w14:textId="432B4827" w:rsidR="003075F5" w:rsidRDefault="003075F5" w:rsidP="003075F5">
      <w:r>
        <w:t>This procedure relies on EASDF capability to influence the DNS Query of</w:t>
      </w:r>
      <w:ins w:id="452" w:author="23.548_CR0018R3_(Rel-17)_eEDGE_5GC" w:date="2021-12-22T14:54:00Z">
        <w:r w:rsidR="00A977CB">
          <w:t xml:space="preserve"> a FQDN</w:t>
        </w:r>
      </w:ins>
      <w:del w:id="453" w:author="23.548_CR0018R3_(Rel-17)_eEDGE_5GC" w:date="2021-12-22T14:54:00Z">
        <w:r w:rsidDel="00A977CB">
          <w:delText xml:space="preserve"> an Edge Application</w:delText>
        </w:r>
      </w:del>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lastRenderedPageBreak/>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2" type="#_x0000_t75" style="width:479.6pt;height:212.25pt" o:ole="">
            <v:imagedata r:id="rId30" o:title=""/>
          </v:shape>
          <o:OLEObject Type="Embed" ProgID="Visio.Drawing.15" ShapeID="_x0000_i1032" DrawAspect="Content" ObjectID="_1701697225" r:id="rId31"/>
        </w:object>
      </w:r>
    </w:p>
    <w:p w14:paraId="5F5B00C4" w14:textId="3FDF4283" w:rsidR="003075F5" w:rsidRPr="003075F5" w:rsidRDefault="003075F5" w:rsidP="000A6797">
      <w:pPr>
        <w:pStyle w:val="TF"/>
      </w:pPr>
      <w:r w:rsidRPr="00794BA0">
        <w:t>Figure 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4F2314CF" w:rsidR="003075F5" w:rsidRDefault="003075F5" w:rsidP="003075F5">
      <w:r>
        <w:t xml:space="preserve">The EAS Discovery procedure with Dynamic PSA distribution </w:t>
      </w:r>
      <w:r w:rsidR="00D76EA7">
        <w:t xml:space="preserve">for both SSC mode 2 and </w:t>
      </w:r>
      <w:r w:rsidR="00D76EA7" w:rsidRPr="00DC7557">
        <w:t xml:space="preserve">SSC mode 3 </w:t>
      </w:r>
      <w:del w:id="454" w:author="23.548_CR0018R3_(Rel-17)_eEDGE_5GC" w:date="2021-12-22T14:55:00Z">
        <w:r w:rsidR="00D76EA7" w:rsidDel="00A977CB">
          <w:delText xml:space="preserve"> </w:delText>
        </w:r>
      </w:del>
      <w:r w:rsidR="00D76EA7" w:rsidRPr="00DC7557">
        <w:t>PDU Sessions</w:t>
      </w:r>
      <w:r w:rsidR="00D76EA7">
        <w:t xml:space="preserve"> </w:t>
      </w:r>
      <w:r>
        <w:t>using EASDF is described in Figure 6.2.2.4.-1.</w:t>
      </w:r>
    </w:p>
    <w:p w14:paraId="524A0B08" w14:textId="77777777" w:rsidR="003075F5" w:rsidRDefault="003075F5" w:rsidP="003075F5">
      <w:r>
        <w:t>The procedure is as follows:</w:t>
      </w:r>
    </w:p>
    <w:p w14:paraId="7D960E5D" w14:textId="587515D9" w:rsidR="003075F5" w:rsidRDefault="003075F5" w:rsidP="000A6797">
      <w:pPr>
        <w:pStyle w:val="B1"/>
      </w:pPr>
      <w:r>
        <w:t>1.</w:t>
      </w:r>
      <w:r w:rsidR="000A6797">
        <w:tab/>
      </w:r>
      <w:r>
        <w:t xml:space="preserve">PDU </w:t>
      </w:r>
      <w:del w:id="455" w:author="23.548_CR0018R3_(Rel-17)_eEDGE_5GC" w:date="2021-12-22T14:55:00Z">
        <w:r w:rsidDel="00A977CB">
          <w:delText>s</w:delText>
        </w:r>
      </w:del>
      <w:ins w:id="456" w:author="23.548_CR0018R3_(Rel-17)_eEDGE_5GC" w:date="2021-12-22T14:55:00Z">
        <w:r w:rsidR="00A977CB">
          <w:t>S</w:t>
        </w:r>
      </w:ins>
      <w:r>
        <w:t xml:space="preserve">ession </w:t>
      </w:r>
      <w:del w:id="457" w:author="23.548_CR0018R3_(Rel-17)_eEDGE_5GC" w:date="2021-12-22T14:55:00Z">
        <w:r w:rsidDel="00A977CB">
          <w:delText>e</w:delText>
        </w:r>
      </w:del>
      <w:ins w:id="458" w:author="23.548_CR0018R3_(Rel-17)_eEDGE_5GC" w:date="2021-12-22T14:55:00Z">
        <w:r w:rsidR="00A977CB">
          <w:t>E</w:t>
        </w:r>
      </w:ins>
      <w:r>
        <w:t>stablishment, allocation of an EASDF and sending rules to the EASDF. Steps 1-</w:t>
      </w:r>
      <w:r w:rsidR="00D76EA7">
        <w:t xml:space="preserve">6 </w:t>
      </w:r>
      <w:r>
        <w:t xml:space="preserve">in the procedure 6.2.3.2.2-1 for EAS Discovery Procedure with EASDF for Session </w:t>
      </w:r>
      <w:del w:id="459" w:author="23.548_CR0018R3_(Rel-17)_eEDGE_5GC" w:date="2021-12-22T14:55:00Z">
        <w:r w:rsidDel="00A977CB">
          <w:delText>b</w:delText>
        </w:r>
      </w:del>
      <w:ins w:id="460" w:author="23.548_CR0018R3_(Rel-17)_eEDGE_5GC" w:date="2021-12-22T14:55:00Z">
        <w:r w:rsidR="00A977CB">
          <w:t>B</w:t>
        </w:r>
      </w:ins>
      <w:r>
        <w:t xml:space="preserve">reakout </w:t>
      </w:r>
      <w:del w:id="461" w:author="23.548_CR0018R3_(Rel-17)_eEDGE_5GC" w:date="2021-12-22T14:55:00Z">
        <w:r w:rsidDel="00A977CB">
          <w:delText>C</w:delText>
        </w:r>
      </w:del>
      <w:ins w:id="462" w:author="23.548_CR0018R3_(Rel-17)_eEDGE_5GC" w:date="2021-12-22T14:55:00Z">
        <w:r w:rsidR="00A977CB">
          <w:t>c</w:t>
        </w:r>
      </w:ins>
      <w:r>
        <w:t>onnectivity</w:t>
      </w:r>
      <w:ins w:id="463" w:author="23.548_CR0018R3_(Rel-17)_eEDGE_5GC" w:date="2021-12-22T14:55:00Z">
        <w:r w:rsidR="00A977CB">
          <w:t xml:space="preserve"> model</w:t>
        </w:r>
      </w:ins>
      <w:r>
        <w:t xml:space="preserve"> are applied. If Dynamic PSA distribution applies to the PDU Session</w:t>
      </w:r>
      <w:ins w:id="464" w:author="23.548_CR0018R3_(Rel-17)_eEDGE_5GC" w:date="2021-12-22T14:55:00Z">
        <w:r w:rsidR="00A977CB">
          <w:t xml:space="preserve"> based on SMF local configuration</w:t>
        </w:r>
      </w:ins>
      <w:r>
        <w:t xml:space="preserve">, the SMF may have selected a </w:t>
      </w:r>
      <w:del w:id="465" w:author="23.548_CR0018R3_(Rel-17)_eEDGE_5GC" w:date="2021-12-22T14:55:00Z">
        <w:r w:rsidDel="00A977CB">
          <w:delText>c</w:delText>
        </w:r>
      </w:del>
      <w:ins w:id="466" w:author="23.548_CR0018R3_(Rel-17)_eEDGE_5GC" w:date="2021-12-22T14:55:00Z">
        <w:r w:rsidR="00A977CB">
          <w:t>C</w:t>
        </w:r>
      </w:ins>
      <w:r>
        <w:t xml:space="preserve">entral PSA at PDU </w:t>
      </w:r>
      <w:del w:id="467" w:author="23.548_CR0018R3_(Rel-17)_eEDGE_5GC" w:date="2021-12-22T14:56:00Z">
        <w:r w:rsidDel="00A977CB">
          <w:delText>s</w:delText>
        </w:r>
      </w:del>
      <w:ins w:id="468" w:author="23.548_CR0018R3_(Rel-17)_eEDGE_5GC" w:date="2021-12-22T14:56:00Z">
        <w:r w:rsidR="00A977CB">
          <w:t>S</w:t>
        </w:r>
      </w:ins>
      <w:r>
        <w:t xml:space="preserve">ession </w:t>
      </w:r>
      <w:del w:id="469" w:author="23.548_CR0018R3_(Rel-17)_eEDGE_5GC" w:date="2021-12-22T14:56:00Z">
        <w:r w:rsidDel="00A977CB">
          <w:delText>e</w:delText>
        </w:r>
      </w:del>
      <w:ins w:id="470" w:author="23.548_CR0018R3_(Rel-17)_eEDGE_5GC" w:date="2021-12-22T14:56:00Z">
        <w:r w:rsidR="00A977CB">
          <w:t>E</w:t>
        </w:r>
      </w:ins>
      <w:r>
        <w:t xml:space="preserve">stablishment, regardless of whether a </w:t>
      </w:r>
      <w:del w:id="471" w:author="23.548_CR0018R3_(Rel-17)_eEDGE_5GC" w:date="2021-12-22T14:56:00Z">
        <w:r w:rsidDel="00A977CB">
          <w:delText>l</w:delText>
        </w:r>
      </w:del>
      <w:ins w:id="472" w:author="23.548_CR0018R3_(Rel-17)_eEDGE_5GC" w:date="2021-12-22T14:56:00Z">
        <w:r w:rsidR="00A977CB">
          <w:t>L</w:t>
        </w:r>
      </w:ins>
      <w:r>
        <w:t>ocal PSA is available</w:t>
      </w:r>
      <w:r w:rsidR="00AF564F">
        <w:t>.</w:t>
      </w:r>
    </w:p>
    <w:p w14:paraId="2722814C" w14:textId="3BE65D86" w:rsidR="0013353A" w:rsidRDefault="00D76EA7" w:rsidP="00D76EA7">
      <w:pPr>
        <w:pStyle w:val="B1"/>
        <w:rPr>
          <w:ins w:id="473" w:author="23.548_CR0003_(Rel-17)_eEDGE_5GC" w:date="2021-12-22T13:42:00Z"/>
        </w:rPr>
      </w:pPr>
      <w:r>
        <w:t>2.</w:t>
      </w:r>
      <w:r>
        <w:tab/>
      </w:r>
      <w:r w:rsidR="003075F5">
        <w:t xml:space="preserve">The UE sends a DNS Query message for an FQDN to the EASDF via </w:t>
      </w:r>
      <w:del w:id="474" w:author="23.548_CR0018R3_(Rel-17)_eEDGE_5GC" w:date="2021-12-22T14:56:00Z">
        <w:r w:rsidR="003075F5" w:rsidDel="00A977CB">
          <w:delText>c</w:delText>
        </w:r>
      </w:del>
      <w:ins w:id="475" w:author="23.548_CR0018R3_(Rel-17)_eEDGE_5GC" w:date="2021-12-22T14:56:00Z">
        <w:r w:rsidR="00A977CB">
          <w:t>C</w:t>
        </w:r>
      </w:ins>
      <w:r w:rsidR="003075F5">
        <w:t>entral PSA.</w:t>
      </w:r>
      <w:ins w:id="476" w:author="23.548_CR0003_(Rel-17)_eEDGE_5GC" w:date="2021-12-22T13:41:00Z">
        <w:r w:rsidR="0013353A">
          <w:t xml:space="preserve"> Steps 7-12 in the procedure in figure 6.2.3.2.2-1</w:t>
        </w:r>
      </w:ins>
      <w:ins w:id="477" w:author="23.548_CR0003_(Rel-17)_eEDGE_5GC" w:date="2021-12-22T13:42:00Z">
        <w:r w:rsidR="0013353A">
          <w:t xml:space="preserve"> for EAS Discovery Procedure with EASDF for Session breakout Connectivity are applied. That is, the</w:t>
        </w:r>
      </w:ins>
      <w:del w:id="478" w:author="23.548_CR0003_(Rel-17)_eEDGE_5GC" w:date="2021-12-22T13:42:00Z">
        <w:r w:rsidR="003075F5" w:rsidDel="0013353A">
          <w:delText xml:space="preserve"> The</w:delText>
        </w:r>
      </w:del>
      <w:r w:rsidR="003075F5">
        <w:t xml:space="preserve"> EASDF checks the DNS Query against the DNS </w:t>
      </w:r>
      <w:del w:id="479" w:author="23.548_CR0018R3_(Rel-17)_eEDGE_5GC" w:date="2021-12-22T14:56:00Z">
        <w:r w:rsidR="003075F5" w:rsidDel="00A977CB">
          <w:delText>h</w:delText>
        </w:r>
      </w:del>
      <w:ins w:id="480" w:author="23.548_CR0018R3_(Rel-17)_eEDGE_5GC" w:date="2021-12-22T14:56:00Z">
        <w:r w:rsidR="00A977CB">
          <w:t>H</w:t>
        </w:r>
      </w:ins>
      <w:r w:rsidR="003075F5">
        <w:t xml:space="preserve">andling Rules in the DNS Context and reports to SMF and/or forwards to DNS for resolution as instructed by these rules. For resolution, it applies Option A or option B in the procedure 6.2.3.2.2-1 or sends the DNS </w:t>
      </w:r>
      <w:del w:id="481" w:author="23.548_CR0018R3_(Rel-17)_eEDGE_5GC" w:date="2021-12-22T14:56:00Z">
        <w:r w:rsidR="003075F5" w:rsidDel="00A977CB">
          <w:delText>q</w:delText>
        </w:r>
      </w:del>
      <w:ins w:id="482" w:author="23.548_CR0018R3_(Rel-17)_eEDGE_5GC" w:date="2021-12-22T14:56:00Z">
        <w:r w:rsidR="00A977CB">
          <w:t>Q</w:t>
        </w:r>
      </w:ins>
      <w:r w:rsidR="003075F5">
        <w:t>uery to a pre-configured DNS server/resolver if none of them applies.</w:t>
      </w:r>
    </w:p>
    <w:p w14:paraId="79F08D47" w14:textId="6DAF61E9" w:rsidR="00995573" w:rsidRDefault="0013353A" w:rsidP="00D76EA7">
      <w:pPr>
        <w:pStyle w:val="B1"/>
      </w:pPr>
      <w:ins w:id="483" w:author="23.548_CR0003_(Rel-17)_eEDGE_5GC" w:date="2021-12-22T13:42:00Z">
        <w:r>
          <w:tab/>
        </w:r>
      </w:ins>
      <w:del w:id="484" w:author="23.548_CR0003_(Rel-17)_eEDGE_5GC" w:date="2021-12-22T13:42:00Z">
        <w:r w:rsidR="003075F5" w:rsidDel="0013353A">
          <w:delText xml:space="preserve"> </w:delText>
        </w:r>
      </w:del>
      <w:r w:rsidR="003075F5">
        <w:t xml:space="preserve">When the DNS Response is received, EASDF checks it against the DNS context matching conditions for reporting. If applicable, it reports to SMF the selected EAS and handles the DNS </w:t>
      </w:r>
      <w:del w:id="485" w:author="23.548_CR0018R3_(Rel-17)_eEDGE_5GC" w:date="2021-12-22T14:57:00Z">
        <w:r w:rsidR="003075F5" w:rsidDel="00A977CB">
          <w:delText>r</w:delText>
        </w:r>
      </w:del>
      <w:ins w:id="486" w:author="23.548_CR0018R3_(Rel-17)_eEDGE_5GC" w:date="2021-12-22T14:57:00Z">
        <w:r w:rsidR="00A977CB">
          <w:t>R</w:t>
        </w:r>
      </w:ins>
      <w:r w:rsidR="003075F5">
        <w:t>esponse as instructed by SMF DNS handling rules</w:t>
      </w:r>
      <w:r w:rsidR="00D76EA7" w:rsidRPr="002A7298">
        <w:t xml:space="preserve">: when there is a change of PDU Session Anchor per SSC mode 2 or 3, the SMF indicates to EASDF to discard the DNS </w:t>
      </w:r>
      <w:del w:id="487" w:author="23.548_CR0018R3_(Rel-17)_eEDGE_5GC" w:date="2021-12-22T14:57:00Z">
        <w:r w:rsidR="00D76EA7" w:rsidRPr="002A7298" w:rsidDel="00A977CB">
          <w:delText>r</w:delText>
        </w:r>
      </w:del>
      <w:ins w:id="488" w:author="23.548_CR0018R3_(Rel-17)_eEDGE_5GC" w:date="2021-12-22T14:57:00Z">
        <w:r w:rsidR="00A977CB">
          <w:t>R</w:t>
        </w:r>
      </w:ins>
      <w:r w:rsidR="00D76EA7" w:rsidRPr="002A7298">
        <w:t>esponse</w:t>
      </w:r>
      <w:r w:rsidR="003075F5">
        <w:t>.</w:t>
      </w:r>
    </w:p>
    <w:p w14:paraId="1927854D" w14:textId="4AA95389" w:rsidR="003075F5" w:rsidRDefault="000A6797" w:rsidP="00D76EA7">
      <w:pPr>
        <w:pStyle w:val="B1"/>
      </w:pPr>
      <w:r>
        <w:tab/>
      </w:r>
      <w:r w:rsidR="003075F5">
        <w:t xml:space="preserve">When no DNS </w:t>
      </w:r>
      <w:del w:id="489" w:author="23.548_CR0018R3_(Rel-17)_eEDGE_5GC" w:date="2021-12-22T14:57:00Z">
        <w:r w:rsidR="003075F5" w:rsidDel="00A977CB">
          <w:delText>r</w:delText>
        </w:r>
      </w:del>
      <w:ins w:id="490" w:author="23.548_CR0018R3_(Rel-17)_eEDGE_5GC" w:date="2021-12-22T14:57:00Z">
        <w:r w:rsidR="00A977CB">
          <w:t>R</w:t>
        </w:r>
      </w:ins>
      <w:r w:rsidR="003075F5">
        <w:t xml:space="preserve">esponse is sent to the UE, the UE is expected to restart the DNS </w:t>
      </w:r>
      <w:del w:id="491" w:author="23.548_CR0018R3_(Rel-17)_eEDGE_5GC" w:date="2021-12-22T14:57:00Z">
        <w:r w:rsidR="003075F5" w:rsidDel="00A977CB">
          <w:delText xml:space="preserve">request </w:delText>
        </w:r>
      </w:del>
      <w:ins w:id="492" w:author="23.548_CR0018R3_(Rel-17)_eEDGE_5GC" w:date="2021-12-22T14:57:00Z">
        <w:r w:rsidR="00A977CB">
          <w:t xml:space="preserve">Query </w:t>
        </w:r>
      </w:ins>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75FED48C" w:rsidR="003075F5" w:rsidRDefault="003075F5" w:rsidP="000A6797">
      <w:pPr>
        <w:pStyle w:val="B2"/>
      </w:pPr>
      <w:r>
        <w:t>-</w:t>
      </w:r>
      <w:r>
        <w:tab/>
        <w:t xml:space="preserve">Change of SSC mode 2 PDU Session Anchor with different PDU Sessions as in </w:t>
      </w:r>
      <w:r w:rsidR="00995573">
        <w:t>clause 4</w:t>
      </w:r>
      <w:r>
        <w:t xml:space="preserve">.3.5.1 of </w:t>
      </w:r>
      <w:r w:rsidR="00B95C85">
        <w:t>TS 23.502 [</w:t>
      </w:r>
      <w:r>
        <w:t>3]. The procedure applies with the following differences:</w:t>
      </w:r>
    </w:p>
    <w:p w14:paraId="5EF83879" w14:textId="57102C20"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B95C85">
        <w:t>TS 23.502 [</w:t>
      </w:r>
      <w:r>
        <w:t>3] in 4.3.4.2).</w:t>
      </w:r>
    </w:p>
    <w:p w14:paraId="1BA71972" w14:textId="7FA619C3" w:rsidR="007C0F56" w:rsidRDefault="007C0F56" w:rsidP="000A6797">
      <w:pPr>
        <w:pStyle w:val="B3"/>
      </w:pPr>
      <w:r>
        <w:tab/>
        <w:t xml:space="preserve">In step 3, SMF selects and provisions the DNS settings for the new PDU </w:t>
      </w:r>
      <w:del w:id="493" w:author="23.548_CR0018R3_(Rel-17)_eEDGE_5GC" w:date="2021-12-22T14:58:00Z">
        <w:r w:rsidDel="00A977CB">
          <w:delText>s</w:delText>
        </w:r>
      </w:del>
      <w:ins w:id="494" w:author="23.548_CR0018R3_(Rel-17)_eEDGE_5GC" w:date="2021-12-22T14:58:00Z">
        <w:r w:rsidR="00A977CB">
          <w:t>S</w:t>
        </w:r>
      </w:ins>
      <w:r>
        <w:t>ession as required by the procedure for EAS Discovery on Distributed anchor as described in clause 6.2.2.2.</w:t>
      </w:r>
    </w:p>
    <w:p w14:paraId="54E68B63" w14:textId="4479EB42" w:rsidR="00D76EA7" w:rsidRDefault="007C0F56" w:rsidP="00D76EA7">
      <w:pPr>
        <w:pStyle w:val="B2"/>
      </w:pPr>
      <w:r>
        <w:lastRenderedPageBreak/>
        <w:t>-</w:t>
      </w:r>
      <w:r>
        <w:tab/>
        <w:t xml:space="preserve">Change of SSC mode 3 PDU Session Anchor with multiple PDU Sessions as in clause 4.3.5.2 of </w:t>
      </w:r>
      <w:r w:rsidR="00B95C85">
        <w:t>TS 23.502 [</w:t>
      </w:r>
      <w:r>
        <w:t>3]. The procedure applies with the following differences:</w:t>
      </w:r>
    </w:p>
    <w:p w14:paraId="40A0752E" w14:textId="439C9024" w:rsidR="007C0F56" w:rsidRDefault="007C0F56" w:rsidP="00D76EA7">
      <w:pPr>
        <w:pStyle w:val="B3"/>
      </w:pPr>
      <w:r>
        <w:tab/>
        <w:t xml:space="preserve">In step 4 in clause 4.3.5.2 of </w:t>
      </w:r>
      <w:r w:rsidR="00B95C85">
        <w:t>TS 23.502 [</w:t>
      </w:r>
      <w:r>
        <w:t xml:space="preserve">3], SMF selects and provisions the DNS settings for the new PDU </w:t>
      </w:r>
      <w:del w:id="495" w:author="23.548_CR0018R3_(Rel-17)_eEDGE_5GC" w:date="2021-12-22T14:58:00Z">
        <w:r w:rsidDel="00A977CB">
          <w:delText>s</w:delText>
        </w:r>
      </w:del>
      <w:ins w:id="496" w:author="23.548_CR0018R3_(Rel-17)_eEDGE_5GC" w:date="2021-12-22T14:58:00Z">
        <w:r w:rsidR="00A977CB">
          <w:t>S</w:t>
        </w:r>
      </w:ins>
      <w:r>
        <w:t>ession as required by the procedure for EAS Discovery on Distributed anchor as described in clause 6.2.2. Step 3 in 6.2.2.4 could happen any time after this step.</w:t>
      </w:r>
    </w:p>
    <w:p w14:paraId="6B1D5746" w14:textId="01D8DBD5" w:rsidR="007C0F56" w:rsidRDefault="007C0F56" w:rsidP="00D76EA7">
      <w:pPr>
        <w:pStyle w:val="B3"/>
      </w:pPr>
      <w:r>
        <w:tab/>
        <w:t xml:space="preserve">In step 6 in clause 4.3.5.2 of </w:t>
      </w:r>
      <w:r w:rsidR="00B95C85">
        <w:t>TS 23.502 [</w:t>
      </w:r>
      <w:r>
        <w:t xml:space="preserve">3], the old DNS context for the old session and old UE IP address/prefix of UE are removed from EASDF as part of the PDU Session Release procedure (in step 12 of the PDU Session Release procedure in </w:t>
      </w:r>
      <w:r w:rsidR="00B95C85">
        <w:t>TS 23.502 [</w:t>
      </w:r>
      <w:r>
        <w:t>3] in 4.3.4.2).</w:t>
      </w:r>
    </w:p>
    <w:p w14:paraId="0F116C42" w14:textId="5DC8A397" w:rsidR="00974375" w:rsidDel="0013353A" w:rsidRDefault="00974375" w:rsidP="00974375">
      <w:pPr>
        <w:pStyle w:val="NO"/>
        <w:rPr>
          <w:del w:id="497" w:author="23.548_CR0003_(Rel-17)_eEDGE_5GC" w:date="2021-12-22T13:42:00Z"/>
        </w:rPr>
      </w:pPr>
      <w:del w:id="498" w:author="23.548_CR0003_(Rel-17)_eEDGE_5GC" w:date="2021-12-22T13:42:00Z">
        <w:r w:rsidRPr="00974375" w:rsidDel="0013353A">
          <w:delText xml:space="preserve">NOTE </w:delText>
        </w:r>
        <w:r w:rsidDel="0013353A">
          <w:delText>1</w:delText>
        </w:r>
        <w:r w:rsidRPr="00974375" w:rsidDel="0013353A">
          <w:delText>:</w:delText>
        </w:r>
        <w:r w:rsidRPr="00974375" w:rsidDel="0013353A">
          <w:tab/>
          <w:delText xml:space="preserve">For new application initiated on the UE, if both the old and new PDU Sessions can match its URSP rules, the UE selects the new PDU Session for the application based on PDU Session Address Lifetime as described in clause 6.6.2.3 of </w:delText>
        </w:r>
        <w:r w:rsidR="00B95C85" w:rsidRPr="00974375" w:rsidDel="0013353A">
          <w:delText>TS</w:delText>
        </w:r>
        <w:r w:rsidR="00B95C85" w:rsidDel="0013353A">
          <w:delText> </w:delText>
        </w:r>
        <w:r w:rsidR="00B95C85" w:rsidRPr="00974375" w:rsidDel="0013353A">
          <w:delText>23.503</w:delText>
        </w:r>
        <w:r w:rsidR="00B95C85" w:rsidDel="0013353A">
          <w:delText> </w:delText>
        </w:r>
        <w:r w:rsidR="00B95C85" w:rsidRPr="00974375" w:rsidDel="0013353A">
          <w:delText>[</w:delText>
        </w:r>
        <w:r w:rsidRPr="00974375" w:rsidDel="0013353A">
          <w:delText>4]. In this case, the user plane path of the selected PDU Session may not be the most optimal one for the application.</w:delText>
        </w:r>
      </w:del>
    </w:p>
    <w:p w14:paraId="33C6C58A" w14:textId="7AE05626" w:rsidR="00D76EA7" w:rsidRDefault="007C0F56" w:rsidP="00D76EA7">
      <w:pPr>
        <w:pStyle w:val="B2"/>
      </w:pPr>
      <w:r>
        <w:t>-</w:t>
      </w:r>
      <w:r>
        <w:tab/>
        <w:t xml:space="preserve">Change of SSC mode 3 PDU Session Anchor with IPv6 Multi-homed PDU Session as in clause 4.3.5.3 of </w:t>
      </w:r>
      <w:r w:rsidR="00B95C85">
        <w:t>TS 23.502 [</w:t>
      </w:r>
      <w:r>
        <w:t>3]. The procedure applies with the following differences:</w:t>
      </w:r>
    </w:p>
    <w:p w14:paraId="6B94FC7F" w14:textId="2F9550DD" w:rsidR="00D76EA7" w:rsidRDefault="007C0F56" w:rsidP="007C0F56">
      <w:pPr>
        <w:pStyle w:val="B3"/>
      </w:pPr>
      <w:r>
        <w:tab/>
      </w:r>
      <w:r w:rsidR="00D76EA7">
        <w:t xml:space="preserve">In steps 10-11 in clause 4.3.5.3 of </w:t>
      </w:r>
      <w:r w:rsidR="00B95C85">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31675A11" w:rsidR="007C0F56" w:rsidRDefault="007C0F56" w:rsidP="007C0F56">
      <w:pPr>
        <w:pStyle w:val="B4"/>
      </w:pPr>
      <w:r>
        <w:tab/>
        <w:t xml:space="preserve">After steps 10-11 in clause 4.3.5.3 of </w:t>
      </w:r>
      <w:r w:rsidR="00B95C85">
        <w:t>TS 23.502 [</w:t>
      </w:r>
      <w:r>
        <w:t>3], UE starts using IP@2 for all new traffic, including DNS messages, and SMF can already perform from step 3 in figure 6.2.2.4-1.</w:t>
      </w:r>
    </w:p>
    <w:p w14:paraId="3A45E52D" w14:textId="6378BDF5"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del w:id="499" w:author="23.548_CR0018R3_(Rel-17)_eEDGE_5GC" w:date="2021-12-22T14:58:00Z">
        <w:r w:rsidDel="00A977CB">
          <w:delText>q</w:delText>
        </w:r>
      </w:del>
      <w:ins w:id="500" w:author="23.548_CR0018R3_(Rel-17)_eEDGE_5GC" w:date="2021-12-22T14:58:00Z">
        <w:r w:rsidR="00A977CB">
          <w:t>Q</w:t>
        </w:r>
      </w:ins>
      <w:r>
        <w:t>ueries should be able to trigger re-anchoring of the session to a more distributed PSA.</w:t>
      </w:r>
    </w:p>
    <w:p w14:paraId="660B172F" w14:textId="4C5C263B" w:rsidR="003075F5" w:rsidRDefault="003075F5" w:rsidP="000A6797">
      <w:pPr>
        <w:pStyle w:val="NO"/>
      </w:pPr>
      <w:r>
        <w:t>NOTE</w:t>
      </w:r>
      <w:r w:rsidR="00995573">
        <w:t> </w:t>
      </w:r>
      <w:ins w:id="501" w:author="23.548_CR0003_(Rel-17)_eEDGE_5GC" w:date="2021-12-22T13:43:00Z">
        <w:r w:rsidR="0013353A">
          <w:t>1</w:t>
        </w:r>
      </w:ins>
      <w:del w:id="502" w:author="23.548_CR0003_(Rel-17)_eEDGE_5GC" w:date="2021-12-22T13:43:00Z">
        <w:r w:rsidR="00D76EA7" w:rsidDel="0013353A">
          <w:delText>2</w:delText>
        </w:r>
      </w:del>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 xml:space="preserve">To remove the Session context in EASDF, SMF invokes </w:t>
      </w:r>
      <w:proofErr w:type="spellStart"/>
      <w:r w:rsidR="003075F5">
        <w:t>Neasdf_DNSContext_Delete</w:t>
      </w:r>
      <w:proofErr w:type="spellEnd"/>
      <w:r w:rsidR="003075F5">
        <w:t xml:space="preserve"> Request/Response.</w:t>
      </w:r>
    </w:p>
    <w:p w14:paraId="243CC35D" w14:textId="4B001B2C" w:rsidR="003075F5" w:rsidRDefault="003075F5" w:rsidP="000A6797">
      <w:pPr>
        <w:pStyle w:val="NO"/>
      </w:pPr>
      <w:r>
        <w:t>NOTE</w:t>
      </w:r>
      <w:r w:rsidR="00995573">
        <w:t> </w:t>
      </w:r>
      <w:ins w:id="503" w:author="23.548_CR0003_(Rel-17)_eEDGE_5GC" w:date="2021-12-22T13:43:00Z">
        <w:r w:rsidR="0013353A">
          <w:t>2</w:t>
        </w:r>
      </w:ins>
      <w:del w:id="504" w:author="23.548_CR0003_(Rel-17)_eEDGE_5GC" w:date="2021-12-22T13:43:00Z">
        <w:r w:rsidR="00D76EA7" w:rsidDel="0013353A">
          <w:delText>3</w:delText>
        </w:r>
      </w:del>
      <w:r>
        <w:t>:</w:t>
      </w:r>
      <w:r>
        <w:tab/>
        <w:t xml:space="preserve">Dynamic re-anchoring to an edge PSA implies that the UE IP address is changed from a UE IP address corresponding to the old (central) PSA to a UE IP address corresponding to the new (edge) PSA for all applications on the PDU </w:t>
      </w:r>
      <w:del w:id="505" w:author="23.548_CR0018R3_(Rel-17)_eEDGE_5GC" w:date="2021-12-22T14:58:00Z">
        <w:r w:rsidDel="00A977CB">
          <w:delText>s</w:delText>
        </w:r>
      </w:del>
      <w:ins w:id="506" w:author="23.548_CR0018R3_(Rel-17)_eEDGE_5GC" w:date="2021-12-22T14:58:00Z">
        <w:r w:rsidR="00A977CB">
          <w:t>S</w:t>
        </w:r>
      </w:ins>
      <w:r>
        <w:t>ession.</w:t>
      </w:r>
    </w:p>
    <w:p w14:paraId="4A1F7BD6" w14:textId="746335DE" w:rsidR="003075F5" w:rsidRDefault="003075F5" w:rsidP="000A6797">
      <w:pPr>
        <w:pStyle w:val="NO"/>
      </w:pPr>
      <w:r>
        <w:t>NOTE</w:t>
      </w:r>
      <w:r w:rsidR="00995573">
        <w:t> </w:t>
      </w:r>
      <w:ins w:id="507" w:author="23.548_CR0003_(Rel-17)_eEDGE_5GC" w:date="2021-12-22T13:43:00Z">
        <w:r w:rsidR="0013353A">
          <w:t>3</w:t>
        </w:r>
      </w:ins>
      <w:del w:id="508" w:author="23.548_CR0003_(Rel-17)_eEDGE_5GC" w:date="2021-12-22T13:43:00Z">
        <w:r w:rsidR="00D76EA7" w:rsidDel="0013353A">
          <w:delText>4</w:delText>
        </w:r>
      </w:del>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610B407F" w:rsidR="003075F5" w:rsidRDefault="003075F5" w:rsidP="000A6797">
      <w:pPr>
        <w:pStyle w:val="B1"/>
      </w:pPr>
      <w:r>
        <w:t>3.</w:t>
      </w:r>
      <w:r>
        <w:tab/>
        <w:t>A new discovery procedure is triggered for the application over the new PSA</w:t>
      </w:r>
      <w:r w:rsidR="00D76EA7" w:rsidRPr="00D76EA7">
        <w:t xml:space="preserve">: the UE resends a DNS </w:t>
      </w:r>
      <w:del w:id="509" w:author="23.548_CR0018R3_(Rel-17)_eEDGE_5GC" w:date="2021-12-22T14:59:00Z">
        <w:r w:rsidR="00D76EA7" w:rsidRPr="00D76EA7" w:rsidDel="00A977CB">
          <w:delText xml:space="preserve">request </w:delText>
        </w:r>
      </w:del>
      <w:ins w:id="510" w:author="23.548_CR0018R3_(Rel-17)_eEDGE_5GC" w:date="2021-12-22T14:59:00Z">
        <w:r w:rsidR="00A977CB">
          <w:t xml:space="preserve">Query </w:t>
        </w:r>
      </w:ins>
      <w:r w:rsidR="00D76EA7" w:rsidRPr="00D76EA7">
        <w:t>targeting the application</w:t>
      </w:r>
      <w:r>
        <w:t>. (Re)discovery follows the EAS (re)Discovery procedure for distributed anchor connectivity model as in clauses 6.2.2.2 and 6.2.2.3.</w:t>
      </w:r>
    </w:p>
    <w:p w14:paraId="42F1E37D" w14:textId="6961DEDE" w:rsidR="00AF564F" w:rsidRDefault="00AF564F" w:rsidP="00AF564F">
      <w:pPr>
        <w:pStyle w:val="NO"/>
      </w:pPr>
      <w:r w:rsidRPr="00AF564F">
        <w:t>NOTE</w:t>
      </w:r>
      <w:ins w:id="511" w:author="23.548_CR0003_(Rel-17)_eEDGE_5GC" w:date="2021-12-22T13:43:00Z">
        <w:r w:rsidR="0013353A">
          <w:t> 4</w:t>
        </w:r>
      </w:ins>
      <w:del w:id="512" w:author="23.548_CR0003_(Rel-17)_eEDGE_5GC" w:date="2021-12-22T13:43:00Z">
        <w:r w:rsidRPr="00AF564F" w:rsidDel="0013353A">
          <w:delText xml:space="preserve"> </w:delText>
        </w:r>
        <w:r w:rsidR="00974375" w:rsidDel="0013353A">
          <w:delText>5</w:delText>
        </w:r>
      </w:del>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513" w:name="_Toc66367642"/>
      <w:bookmarkStart w:id="514" w:name="_Toc66367705"/>
      <w:bookmarkStart w:id="515" w:name="_Toc69743766"/>
      <w:bookmarkStart w:id="516" w:name="_Toc73524677"/>
      <w:bookmarkStart w:id="517" w:name="_Toc73527581"/>
      <w:bookmarkStart w:id="518" w:name="_Toc73950257"/>
      <w:bookmarkStart w:id="519" w:name="_Toc81492188"/>
      <w:bookmarkStart w:id="520" w:name="_Toc81492752"/>
      <w:bookmarkStart w:id="521" w:name="_Toc81816513"/>
      <w:bookmarkStart w:id="522" w:name="_Toc83207187"/>
      <w:r>
        <w:lastRenderedPageBreak/>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513"/>
      <w:bookmarkEnd w:id="514"/>
      <w:bookmarkEnd w:id="515"/>
      <w:bookmarkEnd w:id="516"/>
      <w:bookmarkEnd w:id="517"/>
      <w:bookmarkEnd w:id="518"/>
      <w:bookmarkEnd w:id="519"/>
      <w:bookmarkEnd w:id="520"/>
      <w:bookmarkEnd w:id="521"/>
      <w:bookmarkEnd w:id="522"/>
    </w:p>
    <w:p w14:paraId="705E8443" w14:textId="217065FE" w:rsidR="004B412B" w:rsidRDefault="004B412B" w:rsidP="004B412B">
      <w:pPr>
        <w:pStyle w:val="Heading4"/>
      </w:pPr>
      <w:bookmarkStart w:id="523" w:name="_Toc66367643"/>
      <w:bookmarkStart w:id="524" w:name="_Toc66367706"/>
      <w:bookmarkStart w:id="525" w:name="_Toc69743767"/>
      <w:bookmarkStart w:id="526" w:name="_Toc73524678"/>
      <w:bookmarkStart w:id="527" w:name="_Toc73527582"/>
      <w:bookmarkStart w:id="528" w:name="_Toc73950258"/>
      <w:bookmarkStart w:id="529" w:name="_Toc81492189"/>
      <w:bookmarkStart w:id="530" w:name="_Toc81492753"/>
      <w:bookmarkStart w:id="531" w:name="_Toc81816514"/>
      <w:bookmarkStart w:id="532" w:name="_Toc83207188"/>
      <w:r>
        <w:t>6</w:t>
      </w:r>
      <w:r w:rsidRPr="004D3578">
        <w:t>.</w:t>
      </w:r>
      <w:r>
        <w:t>2.</w:t>
      </w:r>
      <w:r w:rsidR="00B05B7E">
        <w:t>3</w:t>
      </w:r>
      <w:r>
        <w:t>.1</w:t>
      </w:r>
      <w:r w:rsidRPr="004D3578">
        <w:tab/>
      </w:r>
      <w:r>
        <w:t>General</w:t>
      </w:r>
      <w:bookmarkEnd w:id="523"/>
      <w:bookmarkEnd w:id="524"/>
      <w:bookmarkEnd w:id="525"/>
      <w:bookmarkEnd w:id="526"/>
      <w:bookmarkEnd w:id="527"/>
      <w:bookmarkEnd w:id="528"/>
      <w:bookmarkEnd w:id="529"/>
      <w:bookmarkEnd w:id="530"/>
      <w:bookmarkEnd w:id="531"/>
      <w:bookmarkEnd w:id="53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087E130C"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651AFA" w:rsidRPr="00830EAC">
        <w:t xml:space="preserve"> The detail of the ULCL/BP/Local PSA insertion or relocation triggered by the DNS </w:t>
      </w:r>
      <w:del w:id="533" w:author="23.548_CR0018R3_(Rel-17)_eEDGE_5GC" w:date="2021-12-22T14:59:00Z">
        <w:r w:rsidR="00651AFA" w:rsidRPr="00830EAC" w:rsidDel="00A977CB">
          <w:delText>r</w:delText>
        </w:r>
      </w:del>
      <w:ins w:id="534" w:author="23.548_CR0018R3_(Rel-17)_eEDGE_5GC" w:date="2021-12-22T14:59:00Z">
        <w:r w:rsidR="00A977CB">
          <w:t>R</w:t>
        </w:r>
      </w:ins>
      <w:r w:rsidR="00651AFA" w:rsidRPr="00830EAC">
        <w:t>esponse message received for the EAS (Re-)discovery is described in the procedure in clause 6.2.3.2.2.</w:t>
      </w:r>
    </w:p>
    <w:p w14:paraId="5E8C5E5B" w14:textId="06C61D10"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del w:id="535" w:author="23.548_CR0018R3_(Rel-17)_eEDGE_5GC" w:date="2021-12-22T14:59:00Z">
        <w:r w:rsidR="00651AFA" w:rsidRPr="00830EAC" w:rsidDel="00A977CB">
          <w:delText>s</w:delText>
        </w:r>
      </w:del>
      <w:ins w:id="536" w:author="23.548_CR0018R3_(Rel-17)_eEDGE_5GC" w:date="2021-12-22T14:59:00Z">
        <w:r w:rsidR="00A977CB">
          <w:t>S</w:t>
        </w:r>
      </w:ins>
      <w:r w:rsidR="00651AFA" w:rsidRPr="00830EAC">
        <w:t xml:space="preserve">ession establishment or is updated during the lifetime of the PDU </w:t>
      </w:r>
      <w:del w:id="537" w:author="23.548_CR0018R3_(Rel-17)_eEDGE_5GC" w:date="2021-12-22T14:59:00Z">
        <w:r w:rsidR="00651AFA" w:rsidRPr="00830EAC" w:rsidDel="00A977CB">
          <w:delText>s</w:delText>
        </w:r>
      </w:del>
      <w:ins w:id="538" w:author="23.548_CR0018R3_(Rel-17)_eEDGE_5GC" w:date="2021-12-22T14:59:00Z">
        <w:r w:rsidR="00A977CB">
          <w:t>S</w:t>
        </w:r>
      </w:ins>
      <w:r w:rsidR="00651AFA" w:rsidRPr="00830EAC">
        <w:t xml:space="preserve">ession (e.g. updating the SM policy with the traffic routing information based on the detected application identifier based on the received application traffic like DNS </w:t>
      </w:r>
      <w:del w:id="539" w:author="23.548_CR0018R3_(Rel-17)_eEDGE_5GC" w:date="2021-12-22T14:59:00Z">
        <w:r w:rsidR="00651AFA" w:rsidRPr="00830EAC" w:rsidDel="00A977CB">
          <w:delText>q</w:delText>
        </w:r>
      </w:del>
      <w:ins w:id="540" w:author="23.548_CR0018R3_(Rel-17)_eEDGE_5GC" w:date="2021-12-22T14:59:00Z">
        <w:r w:rsidR="00A977CB">
          <w:t>Q</w:t>
        </w:r>
      </w:ins>
      <w:r w:rsidR="00651AFA" w:rsidRPr="00830EAC">
        <w:t xml:space="preserve">uery or service data for the application). The details are described in in </w:t>
      </w:r>
      <w:r w:rsidR="00B95C85" w:rsidRPr="00830EAC">
        <w:t>TS</w:t>
      </w:r>
      <w:r w:rsidR="00B95C85">
        <w:t> </w:t>
      </w:r>
      <w:r w:rsidR="00B95C85" w:rsidRPr="00830EAC">
        <w:t>23.503</w:t>
      </w:r>
      <w:r w:rsidR="00B95C85">
        <w:t> </w:t>
      </w:r>
      <w:r w:rsidR="00B95C85" w:rsidRPr="00830EAC">
        <w:t>[</w:t>
      </w:r>
      <w:r w:rsidR="00651AFA" w:rsidRPr="00830EAC">
        <w:t xml:space="preserve">4] clause 4.3.5 and clause 6.2.1.2 and in clause 5.6.7.1 of </w:t>
      </w:r>
      <w:r w:rsidR="00B95C85" w:rsidRPr="00830EAC">
        <w:t>TS</w:t>
      </w:r>
      <w:r w:rsidR="00B95C85">
        <w:t> </w:t>
      </w:r>
      <w:r w:rsidR="00B95C85" w:rsidRPr="00830EAC">
        <w:t>23.501</w:t>
      </w:r>
      <w:r w:rsidR="00B95C85">
        <w:t> </w:t>
      </w:r>
      <w:r w:rsidR="00B95C85" w:rsidRPr="00830EAC">
        <w:t>[</w:t>
      </w:r>
      <w:r w:rsidR="00651AFA" w:rsidRPr="00830EAC">
        <w:t xml:space="preserve">2] and in clause 4.3.6.2 of </w:t>
      </w:r>
      <w:r w:rsidR="00B95C85" w:rsidRPr="00830EAC">
        <w:t>TS</w:t>
      </w:r>
      <w:r w:rsidR="00B95C85">
        <w:t> </w:t>
      </w:r>
      <w:r w:rsidR="00B95C85" w:rsidRPr="00830EAC">
        <w:t>23.502</w:t>
      </w:r>
      <w:r w:rsidR="00B95C85">
        <w:t> </w:t>
      </w:r>
      <w:r w:rsidR="00B95C85" w:rsidRPr="00830EAC">
        <w:t>[</w:t>
      </w:r>
      <w:r w:rsidR="00651AFA" w:rsidRPr="00830EAC">
        <w:t>3].</w:t>
      </w:r>
    </w:p>
    <w:p w14:paraId="7504FF83" w14:textId="267D897D" w:rsidR="004B412B" w:rsidRPr="00C60E2E" w:rsidRDefault="004B412B" w:rsidP="004B412B">
      <w:pPr>
        <w:pStyle w:val="Heading4"/>
      </w:pPr>
      <w:bookmarkStart w:id="541" w:name="_Toc66367644"/>
      <w:bookmarkStart w:id="542" w:name="_Toc66367707"/>
      <w:bookmarkStart w:id="543" w:name="_Toc69743768"/>
      <w:bookmarkStart w:id="544" w:name="_Toc73524679"/>
      <w:bookmarkStart w:id="545" w:name="_Toc73527583"/>
      <w:bookmarkStart w:id="546" w:name="_Toc73950259"/>
      <w:bookmarkStart w:id="547" w:name="_Toc81492190"/>
      <w:bookmarkStart w:id="548" w:name="_Toc81492754"/>
      <w:bookmarkStart w:id="549" w:name="_Toc81816515"/>
      <w:bookmarkStart w:id="550" w:name="_Toc83207189"/>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541"/>
      <w:bookmarkEnd w:id="542"/>
      <w:bookmarkEnd w:id="543"/>
      <w:bookmarkEnd w:id="544"/>
      <w:bookmarkEnd w:id="545"/>
      <w:bookmarkEnd w:id="546"/>
      <w:bookmarkEnd w:id="547"/>
      <w:bookmarkEnd w:id="548"/>
      <w:bookmarkEnd w:id="549"/>
      <w:bookmarkEnd w:id="550"/>
    </w:p>
    <w:p w14:paraId="5ABA6786" w14:textId="46A71712" w:rsidR="00965587" w:rsidRDefault="00965587" w:rsidP="00965587">
      <w:pPr>
        <w:pStyle w:val="Heading5"/>
      </w:pPr>
      <w:bookmarkStart w:id="551" w:name="_Toc66367645"/>
      <w:bookmarkStart w:id="552" w:name="_Toc66367708"/>
      <w:bookmarkStart w:id="553" w:name="_Toc69743769"/>
      <w:bookmarkStart w:id="554" w:name="_Toc73524680"/>
      <w:bookmarkStart w:id="555" w:name="_Toc73527584"/>
      <w:bookmarkStart w:id="556" w:name="_Toc73950260"/>
      <w:bookmarkStart w:id="557" w:name="_Toc81492191"/>
      <w:bookmarkStart w:id="558" w:name="_Toc81492755"/>
      <w:bookmarkStart w:id="559" w:name="_Toc81816516"/>
      <w:bookmarkStart w:id="560" w:name="_Toc83207190"/>
      <w:r>
        <w:t>6.2.3.2.1</w:t>
      </w:r>
      <w:r>
        <w:tab/>
        <w:t>General</w:t>
      </w:r>
      <w:bookmarkEnd w:id="551"/>
      <w:bookmarkEnd w:id="552"/>
      <w:bookmarkEnd w:id="553"/>
      <w:bookmarkEnd w:id="554"/>
      <w:bookmarkEnd w:id="555"/>
      <w:bookmarkEnd w:id="556"/>
      <w:bookmarkEnd w:id="557"/>
      <w:bookmarkEnd w:id="558"/>
      <w:bookmarkEnd w:id="559"/>
      <w:bookmarkEnd w:id="560"/>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13CADEC5" w:rsidR="007F3E80" w:rsidRDefault="007F3E80" w:rsidP="007F3E80">
      <w:pPr>
        <w:pStyle w:val="NO"/>
      </w:pPr>
      <w:r w:rsidRPr="007F3E80">
        <w:t>NOTE:</w:t>
      </w:r>
      <w:r w:rsidRPr="007F3E80">
        <w:tab/>
        <w:t>For the scenario where the TE and MT are separated, information provided by the SMF in the NAS message during the PDU Session Establishment or Modification may not be provided</w:t>
      </w:r>
      <w:ins w:id="561" w:author="23.548_CR0018R3_(Rel-17)_eEDGE_5GC" w:date="2021-12-22T15:00:00Z">
        <w:r w:rsidR="00A977CB">
          <w:t xml:space="preserve"> to the</w:t>
        </w:r>
      </w:ins>
      <w:r w:rsidRPr="007F3E80">
        <w:t xml:space="preserve"> TE. Annex C documents mitigations for this scenario.</w:t>
      </w:r>
    </w:p>
    <w:p w14:paraId="0ED39DD8" w14:textId="1F959FAE" w:rsidR="00965587" w:rsidRDefault="00965587" w:rsidP="00965587">
      <w:pPr>
        <w:pStyle w:val="Heading5"/>
      </w:pPr>
      <w:bookmarkStart w:id="562" w:name="_Toc66367646"/>
      <w:bookmarkStart w:id="563" w:name="_Toc66367709"/>
      <w:bookmarkStart w:id="564" w:name="_Toc69743770"/>
      <w:bookmarkStart w:id="565" w:name="_Toc73524681"/>
      <w:bookmarkStart w:id="566" w:name="_Toc73527585"/>
      <w:bookmarkStart w:id="567" w:name="_Toc73950261"/>
      <w:bookmarkStart w:id="568" w:name="_Toc81492192"/>
      <w:bookmarkStart w:id="569" w:name="_Toc81492756"/>
      <w:bookmarkStart w:id="570" w:name="_Toc81816517"/>
      <w:bookmarkStart w:id="571" w:name="_Toc83207191"/>
      <w:r>
        <w:t>6.2.3.2.2</w:t>
      </w:r>
      <w:r>
        <w:tab/>
        <w:t xml:space="preserve">EAS </w:t>
      </w:r>
      <w:r w:rsidR="00364600">
        <w:t>D</w:t>
      </w:r>
      <w:r>
        <w:t xml:space="preserve">iscovery </w:t>
      </w:r>
      <w:r w:rsidR="00364600">
        <w:t>P</w:t>
      </w:r>
      <w:r>
        <w:t>rocedure with EASDF</w:t>
      </w:r>
      <w:bookmarkEnd w:id="562"/>
      <w:bookmarkEnd w:id="563"/>
      <w:bookmarkEnd w:id="564"/>
      <w:bookmarkEnd w:id="565"/>
      <w:bookmarkEnd w:id="566"/>
      <w:bookmarkEnd w:id="567"/>
      <w:bookmarkEnd w:id="568"/>
      <w:bookmarkEnd w:id="569"/>
      <w:bookmarkEnd w:id="570"/>
      <w:bookmarkEnd w:id="571"/>
    </w:p>
    <w:p w14:paraId="675B11BA" w14:textId="77777777" w:rsidR="00965587" w:rsidRDefault="00965587" w:rsidP="00965587">
      <w:r>
        <w:t>For the case that the UE DNS Query is to be handled by EASDF, the following applies.</w:t>
      </w:r>
    </w:p>
    <w:p w14:paraId="1D530B9F" w14:textId="77777777" w:rsidR="0013353A" w:rsidRDefault="0013353A" w:rsidP="00965587">
      <w:pPr>
        <w:pStyle w:val="B1"/>
        <w:rPr>
          <w:ins w:id="572" w:author="23.548_CR0017R4_(Rel-17)_eEDGE_5GC" w:date="2021-12-22T13:48:00Z"/>
        </w:rPr>
      </w:pPr>
      <w:ins w:id="573" w:author="23.548_CR0017R4_(Rel-17)_eEDGE_5GC" w:date="2021-12-22T13:48:00Z">
        <w:r>
          <w:t>-</w:t>
        </w:r>
        <w:r>
          <w:tab/>
          <w:t>The AF may provide EAS Deployment Information to NEF which may store it in UDR, ,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ins>
    </w:p>
    <w:p w14:paraId="6F3049E4" w14:textId="5E3DD0F9" w:rsidR="0013353A" w:rsidRDefault="0013353A" w:rsidP="00965587">
      <w:pPr>
        <w:pStyle w:val="B1"/>
        <w:rPr>
          <w:ins w:id="574" w:author="23.548_CR0017R4_(Rel-17)_eEDGE_5GC" w:date="2021-12-22T13:48:00Z"/>
        </w:rPr>
      </w:pPr>
      <w:ins w:id="575" w:author="23.548_CR0017R4_(Rel-17)_eEDGE_5GC" w:date="2021-12-22T13:48:00Z">
        <w:r>
          <w:tab/>
          <w:t xml:space="preserve">EAS Deployment Information may apply to all PDU </w:t>
        </w:r>
        <w:del w:id="576" w:author="23.548_CR0018R3_(Rel-17)_eEDGE_5GC" w:date="2021-12-22T15:00:00Z">
          <w:r w:rsidDel="00A977CB">
            <w:delText>s</w:delText>
          </w:r>
        </w:del>
      </w:ins>
      <w:ins w:id="577" w:author="23.548_CR0018R3_(Rel-17)_eEDGE_5GC" w:date="2021-12-22T15:00:00Z">
        <w:r w:rsidR="00A977CB">
          <w:t>S</w:t>
        </w:r>
      </w:ins>
      <w:ins w:id="578" w:author="23.548_CR0017R4_(Rel-17)_eEDGE_5GC" w:date="2021-12-22T13:48:00Z">
        <w:r>
          <w:t>essions with a certain DNN, S-NSSAI and/or specific Internal Group Identifier(s).</w:t>
        </w:r>
      </w:ins>
    </w:p>
    <w:p w14:paraId="347CF465" w14:textId="2B84F3D1" w:rsidR="0013353A" w:rsidRDefault="0013353A" w:rsidP="00965587">
      <w:pPr>
        <w:pStyle w:val="B1"/>
        <w:rPr>
          <w:ins w:id="579" w:author="23.548_CR0017R4_(Rel-17)_eEDGE_5GC" w:date="2021-12-22T13:48:00Z"/>
        </w:rPr>
      </w:pPr>
      <w:ins w:id="580" w:author="23.548_CR0017R4_(Rel-17)_eEDGE_5GC" w:date="2021-12-22T13:48:00Z">
        <w:r>
          <w:t>-</w:t>
        </w:r>
        <w:r>
          <w:tab/>
          <w:t xml:space="preserve">The SMF may provide </w:t>
        </w:r>
        <w:proofErr w:type="spellStart"/>
        <w:r>
          <w:t>BaselineDNSPattern</w:t>
        </w:r>
        <w:proofErr w:type="spellEnd"/>
        <w:r>
          <w:t xml:space="preserve"> to EASDF, the </w:t>
        </w:r>
        <w:proofErr w:type="spellStart"/>
        <w:r>
          <w:t>BaselineDNSPattern</w:t>
        </w:r>
        <w:proofErr w:type="spellEnd"/>
        <w:r>
          <w:t xml:space="preserve"> are derived from EAS Deployment Information provided by AF and are not dedicated to specific PDU </w:t>
        </w:r>
        <w:del w:id="581" w:author="23.548_CR0018R3_(Rel-17)_eEDGE_5GC" w:date="2021-12-22T15:00:00Z">
          <w:r w:rsidDel="00A977CB">
            <w:delText>s</w:delText>
          </w:r>
        </w:del>
      </w:ins>
      <w:ins w:id="582" w:author="23.548_CR0018R3_(Rel-17)_eEDGE_5GC" w:date="2021-12-22T15:00:00Z">
        <w:r w:rsidR="00A977CB">
          <w:t>S</w:t>
        </w:r>
      </w:ins>
      <w:ins w:id="583" w:author="23.548_CR0017R4_(Rel-17)_eEDGE_5GC" w:date="2021-12-22T13:48:00Z">
        <w:r>
          <w:t xml:space="preserve">ession; SMF configures EASDF with </w:t>
        </w:r>
        <w:proofErr w:type="spellStart"/>
        <w:r>
          <w:t>BaselineDNSPattern</w:t>
        </w:r>
        <w:proofErr w:type="spellEnd"/>
        <w:r>
          <w:t xml:space="preserve"> according to the procedures defined in clause 6.2.3.4.</w:t>
        </w:r>
      </w:ins>
    </w:p>
    <w:p w14:paraId="5624E29A" w14:textId="2B0B949D" w:rsidR="0013353A" w:rsidRDefault="0013353A" w:rsidP="00965587">
      <w:pPr>
        <w:pStyle w:val="B1"/>
        <w:rPr>
          <w:ins w:id="584" w:author="23.548_CR0017R4_(Rel-17)_eEDGE_5GC" w:date="2021-12-22T13:48:00Z"/>
        </w:rPr>
      </w:pPr>
      <w:ins w:id="585" w:author="23.548_CR0017R4_(Rel-17)_eEDGE_5GC" w:date="2021-12-22T13:48:00Z">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ins>
    </w:p>
    <w:p w14:paraId="44B1F06A" w14:textId="255584B7" w:rsidR="0013353A" w:rsidRDefault="0013353A" w:rsidP="00965587">
      <w:pPr>
        <w:pStyle w:val="B1"/>
        <w:rPr>
          <w:ins w:id="586" w:author="23.548_CR0017R4_(Rel-17)_eEDGE_5GC" w:date="2021-12-22T13:48:00Z"/>
        </w:rPr>
      </w:pPr>
      <w:ins w:id="587" w:author="23.548_CR0017R4_(Rel-17)_eEDGE_5GC" w:date="2021-12-22T13:48:00Z">
        <w:r>
          <w:tab/>
          <w:t>The Baseline DNS message detection template ID and the Baseline DNS handling actions ID are unique per SMF set when a SMF set controls an EASDF and shall be unique per SMF otherwise, within an EASDF Baseline</w:t>
        </w:r>
      </w:ins>
    </w:p>
    <w:p w14:paraId="68A3575D" w14:textId="77777777" w:rsidR="0013353A" w:rsidRDefault="0013353A" w:rsidP="00965587">
      <w:pPr>
        <w:pStyle w:val="B1"/>
        <w:rPr>
          <w:ins w:id="588" w:author="23.548_CR0017R4_(Rel-17)_eEDGE_5GC" w:date="2021-12-22T13:48:00Z"/>
        </w:rPr>
      </w:pPr>
      <w:ins w:id="589" w:author="23.548_CR0017R4_(Rel-17)_eEDGE_5GC" w:date="2021-12-22T13:48:00Z">
        <w:r>
          <w:lastRenderedPageBreak/>
          <w:tab/>
        </w:r>
        <w:proofErr w:type="spellStart"/>
        <w:r>
          <w:t>BaselineDNSPattern</w:t>
        </w:r>
        <w:proofErr w:type="spellEnd"/>
        <w:r>
          <w:t xml:space="preserve"> may contain one or several items, where each item is either a Baseline DNS message detection template or a Baseline DNS handling actions information. Each </w:t>
        </w:r>
        <w:proofErr w:type="spellStart"/>
        <w:r>
          <w:t>BaselineDNSPattern</w:t>
        </w:r>
        <w:proofErr w:type="spellEnd"/>
        <w:r>
          <w:t xml:space="preserve"> item may be updated or deleted using Baseline DNS message detection template ID or Baseline DNS handling actions ID to identify the updated or deleted item</w:t>
        </w:r>
      </w:ins>
    </w:p>
    <w:p w14:paraId="6E34C701" w14:textId="1C19E123" w:rsidR="00363FEB" w:rsidDel="0013353A" w:rsidRDefault="00363FEB" w:rsidP="00965587">
      <w:pPr>
        <w:pStyle w:val="B1"/>
        <w:rPr>
          <w:del w:id="590" w:author="23.548_CR0017R4_(Rel-17)_eEDGE_5GC" w:date="2021-12-22T13:49:00Z"/>
        </w:rPr>
      </w:pPr>
      <w:del w:id="591" w:author="23.548_CR0017R4_(Rel-17)_eEDGE_5GC" w:date="2021-12-22T13:49:00Z">
        <w:r w:rsidRPr="00363FEB" w:rsidDel="0013353A">
          <w:delText>-</w:delText>
        </w:r>
        <w:r w:rsidRPr="00363FEB" w:rsidDel="0013353A">
          <w:tab/>
          <w:delText xml:space="preserve">The AF may provide EAS </w:delText>
        </w:r>
        <w:r w:rsidR="007A729D" w:rsidDel="0013353A">
          <w:delText>D</w:delText>
        </w:r>
        <w:r w:rsidRPr="00363FEB" w:rsidDel="0013353A">
          <w:delText xml:space="preserve">eployment </w:delText>
        </w:r>
        <w:r w:rsidR="007A729D" w:rsidDel="0013353A">
          <w:delText>I</w:delText>
        </w:r>
        <w:r w:rsidRPr="00363FEB" w:rsidDel="0013353A">
          <w:delText>nformation to UDR</w:delText>
        </w:r>
        <w:r w:rsidR="00D6060D" w:rsidRPr="00D6060D" w:rsidDel="0013353A">
          <w:delText xml:space="preserve"> via NEF</w:delText>
        </w:r>
        <w:r w:rsidRPr="00363FEB" w:rsidDel="0013353A">
          <w:delText>, including the list of FQDNs supported by applications, the IP address range(s) corresponding to each DNAI</w:delText>
        </w:r>
        <w:r w:rsidR="00A900E5" w:rsidRPr="00A900E5" w:rsidDel="0013353A">
          <w:delText>, a selection weight factor for each DNAI</w:delText>
        </w:r>
        <w:r w:rsidR="00995573" w:rsidDel="0013353A">
          <w:delText xml:space="preserve"> and</w:delText>
        </w:r>
        <w:r w:rsidRPr="00363FEB" w:rsidDel="0013353A">
          <w:delText xml:space="preserve"> the DNS server identifier (consisting of IP address and port) for each DNAI, as defined in </w:delText>
        </w:r>
        <w:r w:rsidR="00995573" w:rsidRPr="00363FEB" w:rsidDel="0013353A">
          <w:delText>clause</w:delText>
        </w:r>
        <w:r w:rsidR="00995573" w:rsidDel="0013353A">
          <w:delText> </w:delText>
        </w:r>
        <w:r w:rsidR="00D6060D" w:rsidRPr="00D6060D" w:rsidDel="0013353A">
          <w:delText xml:space="preserve"> 6.2.3.4. SMF may retrieve EAS </w:delText>
        </w:r>
        <w:r w:rsidR="007A729D" w:rsidDel="0013353A">
          <w:delText>D</w:delText>
        </w:r>
        <w:r w:rsidR="00D6060D" w:rsidRPr="00D6060D" w:rsidDel="0013353A">
          <w:delText xml:space="preserve">eployment </w:delText>
        </w:r>
        <w:r w:rsidR="007A729D" w:rsidDel="0013353A">
          <w:delText>I</w:delText>
        </w:r>
        <w:r w:rsidR="00D6060D" w:rsidRPr="00D6060D" w:rsidDel="0013353A">
          <w:delText xml:space="preserve">nformation from NEF as described in clause 6.2.3.4 or has locally preconfigured information. EAS </w:delText>
        </w:r>
        <w:r w:rsidR="007A729D" w:rsidDel="0013353A">
          <w:delText>D</w:delText>
        </w:r>
        <w:r w:rsidR="00D6060D" w:rsidRPr="00D6060D" w:rsidDel="0013353A">
          <w:delText xml:space="preserve">eployment </w:delText>
        </w:r>
        <w:r w:rsidR="007A729D" w:rsidDel="0013353A">
          <w:delText>I</w:delText>
        </w:r>
        <w:r w:rsidR="00D6060D" w:rsidRPr="00D6060D" w:rsidDel="0013353A">
          <w:delText xml:space="preserve">nformation is not dedicated to specific </w:delText>
        </w:r>
        <w:r w:rsidR="00D6060D" w:rsidRPr="00015906" w:rsidDel="0013353A">
          <w:delText>UE session(s)</w:delText>
        </w:r>
        <w:r w:rsidRPr="00363FEB" w:rsidDel="0013353A">
          <w:delText>.</w:delText>
        </w:r>
      </w:del>
    </w:p>
    <w:p w14:paraId="1B189103" w14:textId="378DCFAD" w:rsidR="003544B5" w:rsidDel="0013353A" w:rsidRDefault="003544B5" w:rsidP="003544B5">
      <w:pPr>
        <w:pStyle w:val="B1"/>
        <w:rPr>
          <w:del w:id="592" w:author="23.548_CR0017R4_(Rel-17)_eEDGE_5GC" w:date="2021-12-22T13:49:00Z"/>
        </w:rPr>
      </w:pPr>
      <w:del w:id="593" w:author="23.548_CR0017R4_(Rel-17)_eEDGE_5GC" w:date="2021-12-22T13:49:00Z">
        <w:r w:rsidDel="0013353A">
          <w:delText>-</w:delText>
        </w:r>
        <w:r w:rsidDel="0013353A">
          <w:tab/>
          <w:delText xml:space="preserve">The SMF may provide Node Level DNS </w:delText>
        </w:r>
        <w:r w:rsidR="007A729D" w:rsidDel="0013353A">
          <w:delText>H</w:delText>
        </w:r>
        <w:r w:rsidDel="0013353A">
          <w:delText xml:space="preserve">andling </w:delText>
        </w:r>
        <w:r w:rsidR="007A729D" w:rsidDel="0013353A">
          <w:delText>I</w:delText>
        </w:r>
        <w:r w:rsidDel="0013353A">
          <w:delText xml:space="preserve">nformation to EASDF, the Node Level DNS </w:delText>
        </w:r>
        <w:r w:rsidR="007A729D" w:rsidDel="0013353A">
          <w:delText>H</w:delText>
        </w:r>
        <w:r w:rsidDel="0013353A">
          <w:delText xml:space="preserve">andling </w:delText>
        </w:r>
        <w:r w:rsidR="007A729D" w:rsidDel="0013353A">
          <w:delText>I</w:delText>
        </w:r>
        <w:r w:rsidDel="0013353A">
          <w:delText xml:space="preserve">nformation are derived from EAS </w:delText>
        </w:r>
        <w:r w:rsidR="007A729D" w:rsidDel="0013353A">
          <w:delText>D</w:delText>
        </w:r>
        <w:r w:rsidDel="0013353A">
          <w:delText xml:space="preserve">eployment </w:delText>
        </w:r>
        <w:r w:rsidR="007A729D" w:rsidDel="0013353A">
          <w:delText>I</w:delText>
        </w:r>
        <w:r w:rsidDel="0013353A">
          <w:delText xml:space="preserve">nformation provided by AF and are not dedicated to specific PDU session; SMF configures EASDF with Node Level DNS </w:delText>
        </w:r>
        <w:r w:rsidR="007A729D" w:rsidDel="0013353A">
          <w:delText>H</w:delText>
        </w:r>
        <w:r w:rsidDel="0013353A">
          <w:delText>andling Information according to the procedures defined in clause 6.2.3.4.</w:delText>
        </w:r>
      </w:del>
    </w:p>
    <w:p w14:paraId="187FDDD5" w14:textId="01386D1D" w:rsidR="003544B5" w:rsidDel="0013353A" w:rsidRDefault="003544B5" w:rsidP="003544B5">
      <w:pPr>
        <w:pStyle w:val="B2"/>
        <w:rPr>
          <w:del w:id="594" w:author="23.548_CR0017R4_(Rel-17)_eEDGE_5GC" w:date="2021-12-22T13:49:00Z"/>
        </w:rPr>
      </w:pPr>
      <w:del w:id="595" w:author="23.548_CR0017R4_(Rel-17)_eEDGE_5GC" w:date="2021-12-22T13:49:00Z">
        <w:r w:rsidDel="0013353A">
          <w:delText>-</w:delText>
        </w:r>
        <w:r w:rsidDel="0013353A">
          <w:tab/>
          <w:delText xml:space="preserve">DNS </w:delText>
        </w:r>
        <w:r w:rsidR="007A729D" w:rsidDel="0013353A">
          <w:delText>H</w:delText>
        </w:r>
        <w:r w:rsidDel="0013353A">
          <w:delText>andling Information Identity</w:delText>
        </w:r>
      </w:del>
    </w:p>
    <w:p w14:paraId="7C6E01A0" w14:textId="79B65914" w:rsidR="003544B5" w:rsidRDefault="003544B5" w:rsidP="003544B5">
      <w:pPr>
        <w:pStyle w:val="B2"/>
      </w:pPr>
      <w:r>
        <w:t>-</w:t>
      </w:r>
      <w:r>
        <w:tab/>
      </w:r>
      <w:del w:id="596" w:author="23.548_CR0017R4_(Rel-17)_eEDGE_5GC" w:date="2021-12-22T13:49:00Z">
        <w:r w:rsidDel="0013353A">
          <w:delText xml:space="preserve">Node Level </w:delText>
        </w:r>
      </w:del>
      <w:ins w:id="597" w:author="23.548_CR0017R4_(Rel-17)_eEDGE_5GC" w:date="2021-12-22T13:49:00Z">
        <w:r w:rsidR="0013353A">
          <w:t xml:space="preserve">Baseline </w:t>
        </w:r>
      </w:ins>
      <w:r>
        <w:t>DNS message detection template</w:t>
      </w:r>
    </w:p>
    <w:p w14:paraId="234161BF" w14:textId="7C071F2C" w:rsidR="003544B5" w:rsidRDefault="003544B5" w:rsidP="003544B5">
      <w:pPr>
        <w:pStyle w:val="B3"/>
      </w:pPr>
      <w:r>
        <w:t>-</w:t>
      </w:r>
      <w:r>
        <w:tab/>
      </w:r>
      <w:del w:id="598" w:author="23.548_CR0017R4_(Rel-17)_eEDGE_5GC" w:date="2021-12-22T13:49:00Z">
        <w:r w:rsidDel="0013353A">
          <w:delText xml:space="preserve">Node Level </w:delText>
        </w:r>
      </w:del>
      <w:ins w:id="599" w:author="23.548_CR0017R4_(Rel-17)_eEDGE_5GC" w:date="2021-12-22T13:49:00Z">
        <w:r w:rsidR="0013353A">
          <w:t xml:space="preserve">Baseline </w:t>
        </w:r>
      </w:ins>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13C95DF0" w:rsidR="003544B5" w:rsidRDefault="003544B5" w:rsidP="003544B5">
      <w:pPr>
        <w:pStyle w:val="B2"/>
      </w:pPr>
      <w:r>
        <w:t>-</w:t>
      </w:r>
      <w:r>
        <w:tab/>
      </w:r>
      <w:del w:id="600" w:author="23.548_CR0017R4_(Rel-17)_eEDGE_5GC" w:date="2021-12-22T13:49:00Z">
        <w:r w:rsidDel="0013353A">
          <w:delText xml:space="preserve">Node level </w:delText>
        </w:r>
      </w:del>
      <w:ins w:id="601" w:author="23.548_CR0017R4_(Rel-17)_eEDGE_5GC" w:date="2021-12-22T13:49:00Z">
        <w:r w:rsidR="0013353A">
          <w:t xml:space="preserve">Baseline </w:t>
        </w:r>
      </w:ins>
      <w:r>
        <w:t xml:space="preserve">DNS handling actions </w:t>
      </w:r>
      <w:r w:rsidR="007A729D">
        <w:t>i</w:t>
      </w:r>
      <w:r>
        <w:t>nformation</w:t>
      </w:r>
      <w:ins w:id="602" w:author="23.548_CR0017R4_(Rel-17)_eEDGE_5GC" w:date="2021-12-22T13:50:00Z">
        <w:r w:rsidR="0013353A">
          <w:t>:</w:t>
        </w:r>
      </w:ins>
    </w:p>
    <w:p w14:paraId="5C737685" w14:textId="712B2358" w:rsidR="0013353A" w:rsidRDefault="0013353A" w:rsidP="0013353A">
      <w:pPr>
        <w:pStyle w:val="B3"/>
        <w:rPr>
          <w:ins w:id="603" w:author="23.548_CR0017R4_(Rel-17)_eEDGE_5GC" w:date="2021-12-22T13:50:00Z"/>
        </w:rPr>
        <w:pPrChange w:id="604" w:author="23.548_CR0017R4_(Rel-17)_eEDGE_5GC" w:date="2021-12-22T13:50:00Z">
          <w:pPr>
            <w:pStyle w:val="B4"/>
          </w:pPr>
        </w:pPrChange>
      </w:pPr>
      <w:ins w:id="605" w:author="23.548_CR0017R4_(Rel-17)_eEDGE_5GC" w:date="2021-12-22T13:50:00Z">
        <w:r>
          <w:t>-</w:t>
        </w:r>
        <w:r>
          <w:tab/>
          <w:t>Baseline DNS handling actions ID:</w:t>
        </w:r>
      </w:ins>
    </w:p>
    <w:p w14:paraId="18F1E000" w14:textId="2B0CF635" w:rsidR="0013353A" w:rsidRDefault="0013353A" w:rsidP="003544B5">
      <w:pPr>
        <w:pStyle w:val="B4"/>
        <w:rPr>
          <w:ins w:id="606" w:author="23.548_CR0017R4_(Rel-17)_eEDGE_5GC" w:date="2021-12-22T13:50:00Z"/>
        </w:rPr>
      </w:pPr>
      <w:ins w:id="607" w:author="23.548_CR0017R4_(Rel-17)_eEDGE_5GC" w:date="2021-12-22T13:50:00Z">
        <w:r>
          <w:t>-</w:t>
        </w:r>
        <w:r>
          <w:tab/>
          <w:t>ECS option.</w:t>
        </w:r>
      </w:ins>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5FB29FED" w:rsidR="003544B5" w:rsidRDefault="003544B5" w:rsidP="003544B5">
      <w:pPr>
        <w:pStyle w:val="NO"/>
      </w:pPr>
      <w:r>
        <w:t>NOTE</w:t>
      </w:r>
      <w:r w:rsidR="0013353A">
        <w:t> </w:t>
      </w:r>
      <w:r>
        <w:t>2:</w:t>
      </w:r>
      <w:r>
        <w:tab/>
        <w:t xml:space="preserve">The </w:t>
      </w:r>
      <w:del w:id="608" w:author="23.548_CR0017R4_(Rel-17)_eEDGE_5GC" w:date="2021-12-22T13:51:00Z">
        <w:r w:rsidDel="0013353A">
          <w:delText xml:space="preserve">node level DNS </w:delText>
        </w:r>
        <w:r w:rsidR="007A729D" w:rsidDel="0013353A">
          <w:delText>H</w:delText>
        </w:r>
        <w:r w:rsidDel="0013353A">
          <w:delText xml:space="preserve">andling </w:delText>
        </w:r>
        <w:r w:rsidR="007A729D" w:rsidDel="0013353A">
          <w:delText>I</w:delText>
        </w:r>
        <w:r w:rsidDel="0013353A">
          <w:delText xml:space="preserve">nformation </w:delText>
        </w:r>
      </w:del>
      <w:proofErr w:type="spellStart"/>
      <w:ins w:id="609" w:author="23.548_CR0017R4_(Rel-17)_eEDGE_5GC" w:date="2021-12-22T13:51:00Z">
        <w:r w:rsidR="0013353A">
          <w:t>BaselineDNSPattern</w:t>
        </w:r>
        <w:proofErr w:type="spellEnd"/>
        <w:r w:rsidR="0013353A">
          <w:t xml:space="preserve"> </w:t>
        </w:r>
      </w:ins>
      <w:r>
        <w:t xml:space="preserve">can be configured for a specific application with the related FQDN set </w:t>
      </w:r>
      <w:del w:id="610" w:author="23.548_CR0018R3_(Rel-17)_eEDGE_5GC" w:date="2021-12-22T15:01:00Z">
        <w:r w:rsidDel="00A977CB">
          <w:delText xml:space="preserve">as </w:delText>
        </w:r>
      </w:del>
      <w:ins w:id="611" w:author="23.548_CR0018R3_(Rel-17)_eEDGE_5GC" w:date="2021-12-22T15:01:00Z">
        <w:r w:rsidR="00A977CB">
          <w:t xml:space="preserve">in </w:t>
        </w:r>
      </w:ins>
      <w:r>
        <w:t>the detection template.</w:t>
      </w:r>
    </w:p>
    <w:p w14:paraId="5786B96D" w14:textId="78284F2C" w:rsidR="003544B5" w:rsidDel="0013353A" w:rsidRDefault="003544B5" w:rsidP="003544B5">
      <w:pPr>
        <w:pStyle w:val="NO"/>
        <w:rPr>
          <w:del w:id="612" w:author="23.548_CR0017R4_(Rel-17)_eEDGE_5GC" w:date="2021-12-22T13:52:00Z"/>
        </w:rPr>
      </w:pPr>
      <w:del w:id="613" w:author="23.548_CR0017R4_(Rel-17)_eEDGE_5GC" w:date="2021-12-22T13:52:00Z">
        <w:r w:rsidDel="0013353A">
          <w:delText>NOTE</w:delText>
        </w:r>
        <w:r w:rsidR="0013353A" w:rsidDel="0013353A">
          <w:delText> </w:delText>
        </w:r>
        <w:r w:rsidDel="0013353A">
          <w:delText>3:</w:delText>
        </w:r>
        <w:r w:rsidDel="0013353A">
          <w:tab/>
          <w:delText xml:space="preserve">DNAI is used as a key for the session level DNS handling rule to refer to the </w:delText>
        </w:r>
        <w:r w:rsidR="007A729D" w:rsidDel="0013353A">
          <w:delText>N</w:delText>
        </w:r>
        <w:r w:rsidDel="0013353A">
          <w:delText xml:space="preserve">ode </w:delText>
        </w:r>
        <w:r w:rsidR="007A729D" w:rsidDel="0013353A">
          <w:delText>L</w:delText>
        </w:r>
        <w:r w:rsidDel="0013353A">
          <w:delText xml:space="preserve">evel DNS </w:delText>
        </w:r>
        <w:r w:rsidR="007A729D" w:rsidDel="0013353A">
          <w:delText>H</w:delText>
        </w:r>
        <w:r w:rsidDel="0013353A">
          <w:delText xml:space="preserve">andling </w:delText>
        </w:r>
        <w:r w:rsidR="007A729D" w:rsidDel="0013353A">
          <w:delText>I</w:delText>
        </w:r>
        <w:r w:rsidDel="0013353A">
          <w:delText xml:space="preserve">nformation, and also optionally Application ID could be used as a secondary key for referring to application specific </w:delText>
        </w:r>
        <w:r w:rsidR="007A729D" w:rsidDel="0013353A">
          <w:delText>N</w:delText>
        </w:r>
        <w:r w:rsidDel="0013353A">
          <w:delText xml:space="preserve">ode </w:delText>
        </w:r>
        <w:r w:rsidR="007A729D" w:rsidDel="0013353A">
          <w:delText>L</w:delText>
        </w:r>
        <w:r w:rsidDel="0013353A">
          <w:delText xml:space="preserve">evel DNS </w:delText>
        </w:r>
        <w:r w:rsidR="007A729D" w:rsidDel="0013353A">
          <w:delText>H</w:delText>
        </w:r>
        <w:r w:rsidDel="0013353A">
          <w:delText xml:space="preserve">andling </w:delText>
        </w:r>
        <w:r w:rsidR="007A729D" w:rsidDel="0013353A">
          <w:delText>I</w:delText>
        </w:r>
        <w:r w:rsidDel="0013353A">
          <w:delText>nformation.</w:delText>
        </w:r>
      </w:del>
    </w:p>
    <w:p w14:paraId="2FC0F260" w14:textId="1023D615" w:rsidR="0013353A" w:rsidRDefault="0013353A" w:rsidP="0013353A">
      <w:pPr>
        <w:pStyle w:val="NO"/>
        <w:rPr>
          <w:ins w:id="614" w:author="23.548_CR0017R4_(Rel-17)_eEDGE_5GC" w:date="2021-12-22T13:52:00Z"/>
        </w:rPr>
      </w:pPr>
      <w:ins w:id="615" w:author="23.548_CR0017R4_(Rel-17)_eEDGE_5GC" w:date="2021-12-22T13:52:00Z">
        <w:r>
          <w:t>NOTE 3:</w:t>
        </w:r>
        <w:r>
          <w:tab/>
        </w:r>
        <w:r>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ins>
    </w:p>
    <w:p w14:paraId="5539F03D" w14:textId="364FAE2E" w:rsidR="00957F77" w:rsidRDefault="00965587" w:rsidP="00965587">
      <w:pPr>
        <w:pStyle w:val="B1"/>
      </w:pPr>
      <w:r>
        <w:t>-</w:t>
      </w:r>
      <w:r>
        <w:tab/>
        <w:t>During the PDU Session establishment procedure, the SMF</w:t>
      </w:r>
      <w:r w:rsidR="00363FEB" w:rsidRPr="00363FEB">
        <w:t xml:space="preserve"> </w:t>
      </w:r>
      <w:r w:rsidR="00363FEB" w:rsidRPr="00794BA0">
        <w:t xml:space="preserve">gets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ins w:id="616" w:author="23.548_CR0017R4_(Rel-17)_eEDGE_5GC" w:date="2021-12-22T13:53:00Z">
        <w:r w:rsidR="0013353A">
          <w:rPr>
            <w:lang w:eastAsia="zh-CN"/>
          </w:rPr>
          <w:t xml:space="preserve"> from the NEF if not already retrieved</w:t>
        </w:r>
      </w:ins>
      <w:del w:id="617" w:author="23.548_CR0017R4_(Rel-17)_eEDGE_5GC" w:date="2021-12-22T13:53:00Z">
        <w:r w:rsidR="00363FEB" w:rsidRPr="00794BA0" w:rsidDel="0013353A">
          <w:delText xml:space="preserve"> </w:delText>
        </w:r>
        <w:r w:rsidR="00363FEB" w:rsidDel="0013353A">
          <w:delText>via</w:delText>
        </w:r>
        <w:r w:rsidR="00363FEB" w:rsidRPr="00794BA0" w:rsidDel="0013353A">
          <w:delText xml:space="preserve"> the </w:delText>
        </w:r>
        <w:r w:rsidR="00363FEB" w:rsidRPr="00B32897" w:rsidDel="0013353A">
          <w:delText>PDU Session related policy information</w:delText>
        </w:r>
        <w:r w:rsidR="00363FEB" w:rsidDel="0013353A">
          <w:delText xml:space="preserve"> from PCF</w:delText>
        </w:r>
      </w:del>
      <w:r w:rsidR="00363FEB">
        <w:t xml:space="preserve"> 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363FEB">
        <w:t xml:space="preserve"> </w:t>
      </w:r>
      <w:r w:rsidR="00F931CE" w:rsidRPr="00F931CE">
        <w:t>based on UE subscription,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ins w:id="618" w:author="23.548_CR0001R3_(Rel-17)_eEDGE_5GC" w:date="2021-12-22T13:35:00Z">
        <w:r w:rsidR="0013353A">
          <w:t>;</w:t>
        </w:r>
      </w:ins>
    </w:p>
    <w:p w14:paraId="76A33BFF" w14:textId="2A5085B5" w:rsidR="00AC656B" w:rsidRDefault="00AC656B" w:rsidP="008301D7">
      <w:pPr>
        <w:pStyle w:val="B2"/>
      </w:pPr>
      <w:r>
        <w:lastRenderedPageBreak/>
        <w:t>-</w:t>
      </w:r>
      <w:r>
        <w:tab/>
        <w:t>DNS Handling Rule Identity</w:t>
      </w:r>
      <w:ins w:id="619" w:author="23.548_CR0001R3_(Rel-17)_eEDGE_5GC" w:date="2021-12-22T13:35:00Z">
        <w:r w:rsidR="0013353A">
          <w:t>;</w:t>
        </w:r>
      </w:ins>
      <w:del w:id="620" w:author="23.548_CR0001R3_(Rel-17)_eEDGE_5GC" w:date="2021-12-22T13:35:00Z">
        <w:r w:rsidRPr="008301D7" w:rsidDel="0013353A">
          <w:delText xml:space="preserve"> </w:delText>
        </w:r>
      </w:del>
    </w:p>
    <w:p w14:paraId="35F43406" w14:textId="00A52E99" w:rsidR="00995573" w:rsidRPr="008301D7" w:rsidRDefault="008301D7" w:rsidP="008301D7">
      <w:pPr>
        <w:pStyle w:val="B2"/>
      </w:pPr>
      <w:r w:rsidRPr="008301D7">
        <w:t>-</w:t>
      </w:r>
      <w:r w:rsidRPr="008301D7">
        <w:tab/>
      </w:r>
      <w:ins w:id="621" w:author="23.548_CR0017R4_(Rel-17)_eEDGE_5GC" w:date="2021-12-22T13:53:00Z">
        <w:r w:rsidR="0013353A">
          <w:t xml:space="preserve">A Baseline DNS message detection template ID and/or a </w:t>
        </w:r>
      </w:ins>
      <w:r w:rsidRPr="008301D7">
        <w:t>DNS message detection template (</w:t>
      </w:r>
      <w:del w:id="622" w:author="23.548_CR0001R3_(Rel-17)_eEDGE_5GC" w:date="2021-12-22T13:34:00Z">
        <w:r w:rsidR="005A7459" w:rsidRPr="005A7459" w:rsidDel="0013353A">
          <w:delText xml:space="preserve">which </w:delText>
        </w:r>
      </w:del>
      <w:ins w:id="623" w:author="23.548_CR0001R3_(Rel-17)_eEDGE_5GC" w:date="2021-12-22T13:34:00Z">
        <w:r w:rsidR="0013353A">
          <w:t xml:space="preserve">optional and </w:t>
        </w:r>
      </w:ins>
      <w:r w:rsidRPr="008301D7">
        <w:t>includes at least one of the following</w:t>
      </w:r>
      <w:ins w:id="624" w:author="23.548_CR0001R3_(Rel-17)_eEDGE_5GC" w:date="2021-12-22T13:34:00Z">
        <w:r w:rsidR="0013353A">
          <w:t>, if existing</w:t>
        </w:r>
      </w:ins>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58789943" w14:textId="06354D9F" w:rsidR="003544B5" w:rsidDel="0013353A" w:rsidRDefault="003544B5" w:rsidP="00995573">
      <w:pPr>
        <w:pStyle w:val="B5"/>
        <w:rPr>
          <w:del w:id="625" w:author="23.548_CR0017R4_(Rel-17)_eEDGE_5GC" w:date="2021-12-22T13:54:00Z"/>
        </w:rPr>
      </w:pPr>
      <w:del w:id="626" w:author="23.548_CR0017R4_(Rel-17)_eEDGE_5GC" w:date="2021-12-22T13:54:00Z">
        <w:r w:rsidRPr="003544B5" w:rsidDel="0013353A">
          <w:delText>-</w:delText>
        </w:r>
      </w:del>
      <w:ins w:id="627" w:author="23.548_CR0001R3_(Rel-17)_eEDGE_5GC" w:date="2021-12-22T13:35:00Z">
        <w:del w:id="628" w:author="23.548_CR0017R4_(Rel-17)_eEDGE_5GC" w:date="2021-12-22T13:54:00Z">
          <w:r w:rsidR="0013353A" w:rsidDel="0013353A">
            <w:tab/>
          </w:r>
        </w:del>
      </w:ins>
      <w:del w:id="629" w:author="23.548_CR0017R4_(Rel-17)_eEDGE_5GC" w:date="2021-12-22T13:54:00Z">
        <w:r w:rsidRPr="003544B5" w:rsidDel="0013353A">
          <w:delText xml:space="preserve">  Node Level DNS message handling template ID (optional)</w:delText>
        </w:r>
      </w:del>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16C0CCA3" w14:textId="3B9DDF2D" w:rsidR="003544B5" w:rsidDel="0013353A" w:rsidRDefault="003544B5" w:rsidP="00995573">
      <w:pPr>
        <w:pStyle w:val="B5"/>
        <w:rPr>
          <w:del w:id="630" w:author="23.548_CR0017R4_(Rel-17)_eEDGE_5GC" w:date="2021-12-22T13:54:00Z"/>
        </w:rPr>
      </w:pPr>
      <w:del w:id="631" w:author="23.548_CR0017R4_(Rel-17)_eEDGE_5GC" w:date="2021-12-22T13:54:00Z">
        <w:r w:rsidRPr="003544B5" w:rsidDel="0013353A">
          <w:delText>-</w:delText>
        </w:r>
      </w:del>
      <w:ins w:id="632" w:author="23.548_CR0001R3_(Rel-17)_eEDGE_5GC" w:date="2021-12-22T13:35:00Z">
        <w:del w:id="633" w:author="23.548_CR0017R4_(Rel-17)_eEDGE_5GC" w:date="2021-12-22T13:54:00Z">
          <w:r w:rsidR="0013353A" w:rsidDel="0013353A">
            <w:tab/>
          </w:r>
        </w:del>
      </w:ins>
      <w:del w:id="634" w:author="23.548_CR0017R4_(Rel-17)_eEDGE_5GC" w:date="2021-12-22T13:54:00Z">
        <w:r w:rsidRPr="003544B5" w:rsidDel="0013353A">
          <w:delText xml:space="preserve">  Node Level DNS message handling template ID (optional)</w:delText>
        </w:r>
      </w:del>
      <w:ins w:id="635" w:author="23.548_CR0001R3_(Rel-17)_eEDGE_5GC" w:date="2021-12-22T13:35:00Z">
        <w:del w:id="636" w:author="23.548_CR0017R4_(Rel-17)_eEDGE_5GC" w:date="2021-12-22T13:54:00Z">
          <w:r w:rsidR="0013353A" w:rsidDel="0013353A">
            <w:delText>;</w:delText>
          </w:r>
        </w:del>
      </w:ins>
    </w:p>
    <w:p w14:paraId="47A259D4" w14:textId="45362B0D" w:rsidR="0013353A" w:rsidRDefault="0013353A" w:rsidP="0013353A">
      <w:pPr>
        <w:pStyle w:val="B2"/>
        <w:rPr>
          <w:ins w:id="637" w:author="23.548_CR0001R3_(Rel-17)_eEDGE_5GC" w:date="2021-12-22T13:35:00Z"/>
        </w:rPr>
      </w:pPr>
      <w:ins w:id="638" w:author="23.548_CR0001R3_(Rel-17)_eEDGE_5GC" w:date="2021-12-22T13:35:00Z">
        <w:r>
          <w:t>-</w:t>
        </w:r>
        <w:r>
          <w:tab/>
        </w:r>
        <w:r>
          <w:t>DNS message Identifier (if received from EASDF);</w:t>
        </w:r>
      </w:ins>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w:t>
      </w:r>
      <w:proofErr w:type="spellStart"/>
      <w:r w:rsidR="005A7459" w:rsidRPr="00A46B33">
        <w:t>Neasdf_DNSContext_Create</w:t>
      </w:r>
      <w:proofErr w:type="spellEnd"/>
      <w:r w:rsidR="005A7459" w:rsidRPr="00A46B33">
        <w:t xml:space="preserv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rPr>
          <w:ins w:id="639" w:author="23.548_CR0001R3_(Rel-17)_eEDGE_5GC" w:date="2021-12-22T13:36:00Z"/>
        </w:rPr>
      </w:pPr>
      <w:ins w:id="640" w:author="23.548_CR0001R3_(Rel-17)_eEDGE_5GC" w:date="2021-12-22T13:36:00Z">
        <w:r>
          <w:t>NOTE </w:t>
        </w:r>
        <w:r>
          <w:t>5</w:t>
        </w:r>
        <w:r>
          <w:t>:</w:t>
        </w:r>
        <w:r>
          <w:tab/>
        </w:r>
        <w:r>
          <w:t xml:space="preserve">DNS message Identifier is used by EASDF for matching between the message reported in the </w:t>
        </w:r>
        <w:proofErr w:type="spellStart"/>
        <w:r>
          <w:t>Neasdf_DNSContext_Notify</w:t>
        </w:r>
        <w:proofErr w:type="spellEnd"/>
        <w:r>
          <w:t xml:space="preserve"> and the corresponding DNS message handling rule included in </w:t>
        </w:r>
        <w:proofErr w:type="spellStart"/>
        <w:r>
          <w:t>Neasdf_DNSContext_Update</w:t>
        </w:r>
        <w:proofErr w:type="spellEnd"/>
        <w:r>
          <w:t>.</w:t>
        </w:r>
      </w:ins>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39F3AA1A" w:rsidR="008301D7" w:rsidRDefault="008301D7" w:rsidP="008301D7">
      <w:pPr>
        <w:pStyle w:val="B3"/>
      </w:pPr>
      <w:r>
        <w:t>-</w:t>
      </w:r>
      <w:r>
        <w:tab/>
      </w:r>
      <w:ins w:id="641" w:author="23.548_CR0017R4_(Rel-17)_eEDGE_5GC" w:date="2021-12-22T13:54:00Z">
        <w:r w:rsidR="0013353A">
          <w:t xml:space="preserve">Reporting Action: </w:t>
        </w:r>
      </w:ins>
      <w:r>
        <w:t>Report DNS message content to SMF</w:t>
      </w:r>
      <w:r w:rsidR="005A7459">
        <w:t xml:space="preserve"> </w:t>
      </w:r>
      <w:r w:rsidR="005A7459" w:rsidRPr="005A7459">
        <w:t xml:space="preserve">(i.e. target FQDN and if available: IP address information provided back by the </w:t>
      </w:r>
      <w:del w:id="642" w:author="23.548_CR0017R4_(Rel-17)_eEDGE_5GC" w:date="2021-12-22T13:54:00Z">
        <w:r w:rsidR="005A7459" w:rsidRPr="005A7459" w:rsidDel="0013353A">
          <w:delText xml:space="preserve">authoritative </w:delText>
        </w:r>
      </w:del>
      <w:r w:rsidR="005A7459" w:rsidRPr="005A7459">
        <w:t>DNS server)</w:t>
      </w:r>
      <w:ins w:id="643" w:author="23.548_CR0017R4_(Rel-17)_eEDGE_5GC" w:date="2021-12-22T13:55:00Z">
        <w:r w:rsidR="0013353A">
          <w:t>.</w:t>
        </w:r>
      </w:ins>
      <w:del w:id="644" w:author="23.548_CR0017R4_(Rel-17)_eEDGE_5GC" w:date="2021-12-22T13:55:00Z">
        <w:r w:rsidR="005A7459" w:rsidRPr="005A7459" w:rsidDel="0013353A">
          <w:delText xml:space="preserve"> and buffer the DNS message</w:delText>
        </w:r>
        <w:r w:rsidR="00847AAE" w:rsidDel="0013353A">
          <w:delText>,</w:delText>
        </w:r>
        <w:r w:rsidR="00847AAE" w:rsidRPr="00847AAE" w:rsidDel="0013353A">
          <w:delText xml:space="preserve"> </w:delText>
        </w:r>
        <w:r w:rsidR="00847AAE" w:rsidDel="0013353A">
          <w:delText>including</w:delText>
        </w:r>
      </w:del>
      <w:ins w:id="645" w:author="23.548_CR0017R4_(Rel-17)_eEDGE_5GC" w:date="2021-12-22T13:55:00Z">
        <w:r w:rsidR="0013353A">
          <w:t xml:space="preserve"> This reporting action may include</w:t>
        </w:r>
      </w:ins>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43E08B14" w:rsidR="00847AAE" w:rsidRDefault="00847AAE" w:rsidP="00847AAE">
      <w:pPr>
        <w:pStyle w:val="NO"/>
      </w:pPr>
      <w:r w:rsidRPr="00847AAE">
        <w:t>NOTE</w:t>
      </w:r>
      <w:ins w:id="646" w:author="23.548_CR0001R3_(Rel-17)_eEDGE_5GC" w:date="2021-12-22T13:36:00Z">
        <w:r w:rsidR="0013353A">
          <w:t> 6</w:t>
        </w:r>
      </w:ins>
      <w:del w:id="647" w:author="23.548_CR0001R3_(Rel-17)_eEDGE_5GC" w:date="2021-12-22T13:36:00Z">
        <w:r w:rsidRPr="00847AAE" w:rsidDel="0013353A">
          <w:delText xml:space="preserve"> </w:delText>
        </w:r>
        <w:r w:rsidR="00032186" w:rsidDel="0013353A">
          <w:delText>5</w:delText>
        </w:r>
      </w:del>
      <w:r w:rsidRPr="00847AAE">
        <w:t>:</w:t>
      </w:r>
      <w:r w:rsidR="0076246B">
        <w:tab/>
      </w:r>
      <w:ins w:id="648" w:author="23.548_CR0017R4_(Rel-17)_eEDGE_5GC" w:date="2021-12-22T13:55:00Z">
        <w:r w:rsidR="0013353A">
          <w:t xml:space="preserve">With reporting-once indication, the DNS message detection template should contain the EAS IP address ranges corresponding to the same DNAI. </w:t>
        </w:r>
      </w:ins>
      <w:r w:rsidRPr="00847AAE">
        <w:t>Resetting the Reporting-once indication can be used by the SMF to allow reporting associated with a DNS handling rule when the SMF has removed the UL-CL/BP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ins w:id="649" w:author="23.548_CR0017R4_(Rel-17)_eEDGE_5GC" w:date="2021-12-22T13:55:00Z">
        <w:r w:rsidR="0013353A">
          <w:t xml:space="preserve">Forwarding Action: </w:t>
        </w:r>
      </w:ins>
      <w:r>
        <w:t>Send the DNS message</w:t>
      </w:r>
      <w:r w:rsidR="00847AAE">
        <w:t>(s)</w:t>
      </w:r>
      <w:r>
        <w:t xml:space="preserve"> to a DNS server/resolver</w:t>
      </w:r>
      <w:r w:rsidR="005A7459" w:rsidRPr="00A46B33">
        <w:t>(s)</w:t>
      </w:r>
      <w:r>
        <w:t xml:space="preserve"> as follow</w:t>
      </w:r>
      <w:r w:rsidR="005A7459">
        <w:t>s</w:t>
      </w:r>
      <w:r>
        <w:t>:</w:t>
      </w:r>
    </w:p>
    <w:p w14:paraId="22E7DB4C" w14:textId="40FE8FE2" w:rsidR="008301D7" w:rsidRDefault="008301D7" w:rsidP="008301D7">
      <w:pPr>
        <w:pStyle w:val="B4"/>
      </w:pPr>
      <w:del w:id="650" w:author="23.548_CR0017R4_(Rel-17)_eEDGE_5GC" w:date="2021-12-22T13:56:00Z">
        <w:r w:rsidDel="0013353A">
          <w:delText>-</w:delText>
        </w:r>
      </w:del>
      <w:ins w:id="651" w:author="23.548_CR0017R4_(Rel-17)_eEDGE_5GC" w:date="2021-12-22T13:56:00Z">
        <w:r w:rsidR="0013353A">
          <w:t>A.</w:t>
        </w:r>
      </w:ins>
      <w:r>
        <w:tab/>
      </w:r>
      <w:r w:rsidR="005A7459" w:rsidRPr="005A7459">
        <w:t xml:space="preserve">(possibly) </w:t>
      </w:r>
      <w:r>
        <w:t xml:space="preserve">Including the information to build optional </w:t>
      </w:r>
      <w:r w:rsidR="00A06D8D">
        <w:t>EDNS Client Subnet</w:t>
      </w:r>
      <w:r>
        <w:t xml:space="preserve"> option in the DNS message (The information for the EASDF to build the </w:t>
      </w:r>
      <w:r w:rsidR="00A06D8D">
        <w:t>EDNS Client Subnet</w:t>
      </w:r>
      <w:r>
        <w:t xml:space="preserve"> option is</w:t>
      </w:r>
      <w:ins w:id="652" w:author="23.548_CR0017R4_(Rel-17)_eEDGE_5GC" w:date="2021-12-22T13:56:00Z">
        <w:r w:rsidR="0013353A">
          <w:t xml:space="preserve"> either</w:t>
        </w:r>
      </w:ins>
      <w:r>
        <w:t xml:space="preserve"> included in the DNS handling rule</w:t>
      </w:r>
      <w:r w:rsidR="003544B5" w:rsidRPr="003544B5">
        <w:t>, or</w:t>
      </w:r>
      <w:del w:id="653" w:author="23.548_CR0017R4_(Rel-17)_eEDGE_5GC" w:date="2021-12-22T13:56:00Z">
        <w:r w:rsidR="003544B5" w:rsidRPr="003544B5" w:rsidDel="0013353A">
          <w:delText xml:space="preserve"> set to</w:delText>
        </w:r>
      </w:del>
      <w:ins w:id="654" w:author="23.548_CR0017R4_(Rel-17)_eEDGE_5GC" w:date="2021-12-22T13:56:00Z">
        <w:r w:rsidR="0013353A">
          <w:t xml:space="preserve"> Baseline DNS handling actions ID acts as</w:t>
        </w:r>
      </w:ins>
      <w:r w:rsidR="003544B5" w:rsidRPr="003544B5">
        <w:t xml:space="preserve"> a reference to the </w:t>
      </w:r>
      <w:del w:id="655" w:author="23.548_CR0017R4_(Rel-17)_eEDGE_5GC" w:date="2021-12-22T13:56:00Z">
        <w:r w:rsidR="003544B5" w:rsidRPr="003544B5" w:rsidDel="0013353A">
          <w:delText xml:space="preserve">Node level </w:delText>
        </w:r>
      </w:del>
      <w:ins w:id="656" w:author="23.548_CR0017R4_(Rel-17)_eEDGE_5GC" w:date="2021-12-22T13:56:00Z">
        <w:r w:rsidR="0013353A">
          <w:t>Baseline</w:t>
        </w:r>
      </w:ins>
      <w:ins w:id="657" w:author="23.548_CR0017R4_(Rel-17)_eEDGE_5GC" w:date="2021-12-22T13:57:00Z">
        <w:r w:rsidR="0013353A">
          <w:t xml:space="preserve"> </w:t>
        </w:r>
      </w:ins>
      <w:r w:rsidR="003544B5" w:rsidRPr="003544B5">
        <w:t>DNS handling actions Information</w:t>
      </w:r>
      <w:del w:id="658" w:author="23.548_CR0017R4_(Rel-17)_eEDGE_5GC" w:date="2021-12-22T13:57:00Z">
        <w:r w:rsidR="003544B5" w:rsidRPr="003544B5" w:rsidDel="0013353A">
          <w:delText>, the reference could be DNAI or combination of DNAI and Application ID</w:delText>
        </w:r>
        <w:r w:rsidDel="0013353A">
          <w:delText>)</w:delText>
        </w:r>
      </w:del>
      <w:r w:rsidR="00995573">
        <w:t>.</w:t>
      </w:r>
      <w:r w:rsidR="005A7459" w:rsidRPr="005A7459">
        <w:t xml:space="preserve"> </w:t>
      </w:r>
      <w:r w:rsidR="005A7459" w:rsidRPr="00A46B33">
        <w:t>This corresponds to the option A defined below.</w:t>
      </w:r>
    </w:p>
    <w:p w14:paraId="74696D69" w14:textId="33203FD5" w:rsidR="00995573" w:rsidRDefault="008301D7" w:rsidP="008301D7">
      <w:pPr>
        <w:pStyle w:val="B4"/>
      </w:pPr>
      <w:del w:id="659" w:author="23.548_CR0017R4_(Rel-17)_eEDGE_5GC" w:date="2021-12-22T13:57:00Z">
        <w:r w:rsidDel="0013353A">
          <w:delText>-</w:delText>
        </w:r>
      </w:del>
      <w:ins w:id="660" w:author="23.548_CR0017R4_(Rel-17)_eEDGE_5GC" w:date="2021-12-22T13:57:00Z">
        <w:r w:rsidR="0013353A">
          <w:t>B.</w:t>
        </w:r>
      </w:ins>
      <w:r>
        <w:tab/>
      </w:r>
      <w:del w:id="661" w:author="23.548_CR0017R4_(Rel-17)_eEDGE_5GC" w:date="2021-12-22T13:57:00Z">
        <w:r w:rsidDel="0013353A">
          <w:delText xml:space="preserve">Replacement of </w:delText>
        </w:r>
      </w:del>
      <w:ins w:id="662" w:author="23.548_CR0017R4_(Rel-17)_eEDGE_5GC" w:date="2021-12-22T13:57:00Z">
        <w:r w:rsidR="0013353A">
          <w:t xml:space="preserve">the information for </w:t>
        </w:r>
      </w:ins>
      <w:r>
        <w:t xml:space="preserve">the DNS message target address </w:t>
      </w:r>
      <w:del w:id="663" w:author="23.548_CR0017R4_(Rel-17)_eEDGE_5GC" w:date="2021-12-22T13:57:00Z">
        <w:r w:rsidDel="0013353A">
          <w:delText xml:space="preserve">with </w:delText>
        </w:r>
      </w:del>
      <w:ins w:id="664" w:author="23.548_CR0017R4_(Rel-17)_eEDGE_5GC" w:date="2021-12-22T13:57:00Z">
        <w:r w:rsidR="0013353A">
          <w:t xml:space="preserve">is </w:t>
        </w:r>
      </w:ins>
      <w:r w:rsidR="003544B5">
        <w:t>either</w:t>
      </w:r>
      <w:ins w:id="665" w:author="23.548_CR0017R4_(Rel-17)_eEDGE_5GC" w:date="2021-12-22T13:57:00Z">
        <w:r w:rsidR="0013353A">
          <w:t xml:space="preserve"> included as</w:t>
        </w:r>
      </w:ins>
      <w:r>
        <w:t xml:space="preserve"> DNS Server Address</w:t>
      </w:r>
      <w:r w:rsidR="005A7459" w:rsidRPr="005A7459">
        <w:t xml:space="preserve"> </w:t>
      </w:r>
      <w:r w:rsidR="005A7459" w:rsidRPr="00A46B33">
        <w:t>indicated in the</w:t>
      </w:r>
      <w:ins w:id="666" w:author="23.548_CR0017R4_(Rel-17)_eEDGE_5GC" w:date="2021-12-22T13:58:00Z">
        <w:r w:rsidR="0013353A">
          <w:t xml:space="preserve"> DNS handling</w:t>
        </w:r>
      </w:ins>
      <w:r w:rsidR="005A7459" w:rsidRPr="00A46B33">
        <w:t xml:space="preserve"> rule</w:t>
      </w:r>
      <w:r w:rsidR="003544B5" w:rsidRPr="003544B5">
        <w:t>, or</w:t>
      </w:r>
      <w:ins w:id="667" w:author="23.548_CR0017R4_(Rel-17)_eEDGE_5GC" w:date="2021-12-22T13:58:00Z">
        <w:r w:rsidR="0013353A">
          <w:t xml:space="preserve"> the Baseline DNS handling actions ID included in the DNS handling rules refers to DNS message target address information</w:t>
        </w:r>
      </w:ins>
      <w:del w:id="668" w:author="23.548_CR0017R4_(Rel-17)_eEDGE_5GC" w:date="2021-12-22T13:58:00Z">
        <w:r w:rsidR="003544B5" w:rsidRPr="003544B5" w:rsidDel="0013353A">
          <w:delText xml:space="preserve"> from the Node level DNS handling actions Information referred to by DNAI or by DNAI and Application ID</w:delText>
        </w:r>
      </w:del>
      <w:r>
        <w:t>; if no DNS Server Address is provided by the SMF</w:t>
      </w:r>
      <w:r w:rsidR="005A7459" w:rsidRPr="005A7459">
        <w:t xml:space="preserve"> in the rule</w:t>
      </w:r>
      <w:r>
        <w:t>, then the EASDF is to forward the DNS message to a locally preconfigured</w:t>
      </w:r>
      <w:ins w:id="669" w:author="23.548_CR0017R4_(Rel-17)_eEDGE_5GC" w:date="2021-12-22T13:59:00Z">
        <w:r w:rsidR="0013353A">
          <w:t xml:space="preserve"> default</w:t>
        </w:r>
      </w:ins>
      <w:r>
        <w:t xml:space="preserve"> DNS server/resolver.</w:t>
      </w:r>
      <w:r w:rsidR="005A7459" w:rsidRPr="005A7459">
        <w:t xml:space="preserve"> This corresponds to the option B defined below.</w:t>
      </w:r>
    </w:p>
    <w:p w14:paraId="0FDAD734" w14:textId="48FAF52F" w:rsidR="0013353A" w:rsidRDefault="0013353A" w:rsidP="0013353A">
      <w:pPr>
        <w:pStyle w:val="NO"/>
        <w:rPr>
          <w:ins w:id="670" w:author="23.548_CR0017R4_(Rel-17)_eEDGE_5GC" w:date="2021-12-22T13:59:00Z"/>
        </w:rPr>
      </w:pPr>
      <w:ins w:id="671" w:author="23.548_CR0017R4_(Rel-17)_eEDGE_5GC" w:date="2021-12-22T13:59:00Z">
        <w:r w:rsidRPr="00847AAE">
          <w:t>NOTE</w:t>
        </w:r>
        <w:r>
          <w:t> </w:t>
        </w:r>
        <w:r>
          <w:t>7:</w:t>
        </w:r>
        <w:r>
          <w:tab/>
          <w:t>The forwarding action can include either A or B.</w:t>
        </w:r>
      </w:ins>
    </w:p>
    <w:p w14:paraId="07E08526" w14:textId="77777777" w:rsidR="0013353A" w:rsidRDefault="0013353A" w:rsidP="008301D7">
      <w:pPr>
        <w:pStyle w:val="B3"/>
        <w:rPr>
          <w:ins w:id="672" w:author="23.548_CR0017R4_(Rel-17)_eEDGE_5GC" w:date="2021-12-22T14:00:00Z"/>
        </w:rPr>
      </w:pPr>
      <w:ins w:id="673" w:author="23.548_CR0017R4_(Rel-17)_eEDGE_5GC" w:date="2021-12-22T14:00:00Z">
        <w:r>
          <w:t>-</w:t>
        </w:r>
        <w:r>
          <w:tab/>
          <w:t>Control Action: Performs at least one of control actions on the DNS message(s) as follows:</w:t>
        </w:r>
      </w:ins>
    </w:p>
    <w:p w14:paraId="57A8408D" w14:textId="77777777" w:rsidR="0013353A" w:rsidRDefault="0013353A" w:rsidP="0013353A">
      <w:pPr>
        <w:pStyle w:val="B4"/>
        <w:rPr>
          <w:ins w:id="674" w:author="23.548_CR0017R4_(Rel-17)_eEDGE_5GC" w:date="2021-12-22T14:00:00Z"/>
        </w:rPr>
        <w:pPrChange w:id="675" w:author="23.548_CR0017R4_(Rel-17)_eEDGE_5GC" w:date="2021-12-22T14:00:00Z">
          <w:pPr>
            <w:pStyle w:val="B3"/>
          </w:pPr>
        </w:pPrChange>
      </w:pPr>
      <w:ins w:id="676" w:author="23.548_CR0017R4_(Rel-17)_eEDGE_5GC" w:date="2021-12-22T14:00:00Z">
        <w:r>
          <w:t>-</w:t>
        </w:r>
        <w:r>
          <w:tab/>
          <w:t>Buffer the DNS message(s).</w:t>
        </w:r>
      </w:ins>
    </w:p>
    <w:p w14:paraId="0D348B53" w14:textId="13ED1782" w:rsidR="008301D7" w:rsidRDefault="008301D7" w:rsidP="0013353A">
      <w:pPr>
        <w:pStyle w:val="B4"/>
        <w:pPrChange w:id="677" w:author="23.548_CR0017R4_(Rel-17)_eEDGE_5GC" w:date="2021-12-22T14:00:00Z">
          <w:pPr>
            <w:pStyle w:val="B3"/>
          </w:pPr>
        </w:pPrChange>
      </w:pPr>
      <w:r>
        <w:lastRenderedPageBreak/>
        <w:t>-</w:t>
      </w:r>
      <w:r>
        <w:tab/>
        <w:t xml:space="preserve">Send the buffered DNS </w:t>
      </w:r>
      <w:del w:id="678" w:author="23.548_CR0018R3_(Rel-17)_eEDGE_5GC" w:date="2021-12-22T15:01:00Z">
        <w:r w:rsidDel="00A977CB">
          <w:delText>r</w:delText>
        </w:r>
      </w:del>
      <w:ins w:id="679" w:author="23.548_CR0018R3_(Rel-17)_eEDGE_5GC" w:date="2021-12-22T15:01:00Z">
        <w:r w:rsidR="00A977CB">
          <w:t>R</w:t>
        </w:r>
      </w:ins>
      <w:r>
        <w:t>esponse</w:t>
      </w:r>
      <w:r w:rsidR="0032242E">
        <w:t>(s)</w:t>
      </w:r>
      <w:r>
        <w:t xml:space="preserve"> message to UE.</w:t>
      </w:r>
    </w:p>
    <w:p w14:paraId="33D7C240" w14:textId="428E45ED" w:rsidR="003544B5" w:rsidRDefault="003544B5" w:rsidP="0013353A">
      <w:pPr>
        <w:pStyle w:val="B4"/>
        <w:pPrChange w:id="680" w:author="23.548_CR0017R4_(Rel-17)_eEDGE_5GC" w:date="2021-12-22T14:00:00Z">
          <w:pPr>
            <w:pStyle w:val="B3"/>
          </w:pPr>
        </w:pPrChange>
      </w:pPr>
      <w:r w:rsidRPr="003544B5">
        <w:t>-</w:t>
      </w:r>
      <w:r>
        <w:tab/>
      </w:r>
      <w:r w:rsidRPr="003544B5">
        <w:t xml:space="preserve">Discard cached DNS </w:t>
      </w:r>
      <w:del w:id="681" w:author="23.548_CR0018R3_(Rel-17)_eEDGE_5GC" w:date="2021-12-22T15:01:00Z">
        <w:r w:rsidRPr="003544B5" w:rsidDel="00A977CB">
          <w:delText>r</w:delText>
        </w:r>
      </w:del>
      <w:ins w:id="682" w:author="23.548_CR0018R3_(Rel-17)_eEDGE_5GC" w:date="2021-12-22T15:01:00Z">
        <w:r w:rsidR="00A977CB">
          <w:t>R</w:t>
        </w:r>
      </w:ins>
      <w:r w:rsidRPr="003544B5">
        <w:t>esponse message(s).</w:t>
      </w:r>
    </w:p>
    <w:p w14:paraId="33D1A57A" w14:textId="5742E687" w:rsidR="008301D7" w:rsidRDefault="008301D7" w:rsidP="008301D7">
      <w:r>
        <w:t>When the EASDF forwards a DNS</w:t>
      </w:r>
      <w:r w:rsidR="005A7459" w:rsidRPr="005A7459">
        <w:t xml:space="preserve"> message (to the UE or towards a DNS server over N6)</w:t>
      </w:r>
      <w:r>
        <w:t xml:space="preserve">, it </w:t>
      </w:r>
      <w:r w:rsidR="00957F77" w:rsidRPr="00957F77">
        <w:t>uses its own address as the source address of the DNS message.</w:t>
      </w:r>
    </w:p>
    <w:p w14:paraId="0CC60740" w14:textId="65BAE042" w:rsidR="008301D7" w:rsidRDefault="008301D7" w:rsidP="008301D7">
      <w:r>
        <w:t xml:space="preserve">The SMF may use following information to create DNS message handling rules associated with a PDU </w:t>
      </w:r>
      <w:del w:id="683" w:author="23.548_CR0018R3_(Rel-17)_eEDGE_5GC" w:date="2021-12-22T15:02:00Z">
        <w:r w:rsidDel="00A977CB">
          <w:delText>s</w:delText>
        </w:r>
      </w:del>
      <w:ins w:id="684" w:author="23.548_CR0018R3_(Rel-17)_eEDGE_5GC" w:date="2021-12-22T15:02:00Z">
        <w:r w:rsidR="00A977CB">
          <w:t>S</w:t>
        </w:r>
      </w:ins>
      <w:r>
        <w:t>ession:</w:t>
      </w:r>
    </w:p>
    <w:p w14:paraId="2410D222" w14:textId="638895B5" w:rsidR="008301D7" w:rsidRPr="008301D7" w:rsidRDefault="008301D7" w:rsidP="008301D7">
      <w:pPr>
        <w:pStyle w:val="B1"/>
      </w:pPr>
      <w:r w:rsidRPr="008301D7">
        <w:t>-</w:t>
      </w:r>
      <w:r w:rsidRPr="008301D7">
        <w:tab/>
        <w:t>Local configuration associated with the (DNN, S-NSSAI</w:t>
      </w:r>
      <w:ins w:id="685" w:author="23.548_CR0017R4_(Rel-17)_eEDGE_5GC" w:date="2021-12-22T14:00:00Z">
        <w:r w:rsidR="0013353A">
          <w:t>, Internal Group Identifier</w:t>
        </w:r>
      </w:ins>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ins w:id="686" w:author="23.548_CR0017R4_(Rel-17)_eEDGE_5GC" w:date="2021-12-22T14:00:00Z">
        <w:r w:rsidR="0013353A">
          <w:t xml:space="preserve"> and/or</w:t>
        </w:r>
      </w:ins>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ins w:id="687" w:author="23.548_CR0017R4_(Rel-17)_eEDGE_5GC" w:date="2021-12-22T14:01:00Z">
        <w:r w:rsidR="0013353A">
          <w:t xml:space="preserve"> and/or</w:t>
        </w:r>
      </w:ins>
    </w:p>
    <w:p w14:paraId="5520C70E" w14:textId="292AF336" w:rsidR="0013353A" w:rsidRPr="008301D7" w:rsidRDefault="0013353A" w:rsidP="0013353A">
      <w:pPr>
        <w:pStyle w:val="B1"/>
        <w:rPr>
          <w:ins w:id="688" w:author="23.548_CR0017R4_(Rel-17)_eEDGE_5GC" w:date="2021-12-22T14:01:00Z"/>
        </w:rPr>
      </w:pPr>
      <w:ins w:id="689" w:author="23.548_CR0017R4_(Rel-17)_eEDGE_5GC" w:date="2021-12-22T14:01:00Z">
        <w:r>
          <w:t>-</w:t>
        </w:r>
        <w:r>
          <w:tab/>
          <w:t>Internal Group Identifier received in the Session Management Subscription data from the UDM;</w:t>
        </w:r>
      </w:ins>
    </w:p>
    <w:p w14:paraId="1E283FD7" w14:textId="49F557B2" w:rsidR="008301D7" w:rsidRDefault="008301D7" w:rsidP="00A17F40">
      <w:pPr>
        <w:pStyle w:val="NO"/>
      </w:pPr>
      <w:r>
        <w:t>NOTE</w:t>
      </w:r>
      <w:r w:rsidR="00995573">
        <w:t> </w:t>
      </w:r>
      <w:ins w:id="690" w:author="23.548_CR0001R3_(Rel-17)_eEDGE_5GC" w:date="2021-12-22T13:36:00Z">
        <w:r w:rsidR="0013353A">
          <w:t>7</w:t>
        </w:r>
      </w:ins>
      <w:del w:id="691" w:author="23.548_CR0001R3_(Rel-17)_eEDGE_5GC" w:date="2021-12-22T13:36:00Z">
        <w:r w:rsidR="00032186" w:rsidDel="0013353A">
          <w:delText>6</w:delText>
        </w:r>
      </w:del>
      <w:r>
        <w:t>:</w:t>
      </w:r>
      <w:r>
        <w:tab/>
        <w:t>For example, the SMF can derive the IP address for ECS based on the N6 IP address(es) associated with serving L-PSA(s) locally configured or in the NRF.</w:t>
      </w:r>
    </w:p>
    <w:p w14:paraId="0B74CDE6" w14:textId="5A69ACC1" w:rsidR="008301D7" w:rsidRDefault="008301D7" w:rsidP="00A17F40">
      <w:pPr>
        <w:pStyle w:val="NO"/>
      </w:pPr>
      <w:r>
        <w:t>NOTE</w:t>
      </w:r>
      <w:r w:rsidR="00995573">
        <w:t> </w:t>
      </w:r>
      <w:ins w:id="692" w:author="23.548_CR0001R3_(Rel-17)_eEDGE_5GC" w:date="2021-12-22T13:36:00Z">
        <w:r w:rsidR="0013353A">
          <w:t>8</w:t>
        </w:r>
      </w:ins>
      <w:del w:id="693" w:author="23.548_CR0001R3_(Rel-17)_eEDGE_5GC" w:date="2021-12-22T13:36:00Z">
        <w:r w:rsidR="00032186" w:rsidDel="0013353A">
          <w:delText>7</w:delText>
        </w:r>
      </w:del>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92E03D7" w:rsidR="00965587" w:rsidRPr="00E86401" w:rsidRDefault="00965587" w:rsidP="00965587">
      <w:pPr>
        <w:pStyle w:val="B2"/>
        <w:rPr>
          <w:lang w:val="en-US" w:eastAsia="zh-CN"/>
        </w:rPr>
      </w:pPr>
      <w:r>
        <w:t>-</w:t>
      </w:r>
      <w:r>
        <w:tab/>
        <w:t xml:space="preserve">Option A: The EASDF </w:t>
      </w:r>
      <w:r w:rsidR="00866B33">
        <w:t xml:space="preserve">includes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59B98988" w:rsidR="00965587" w:rsidRDefault="00830F95" w:rsidP="00965587">
      <w:pPr>
        <w:pStyle w:val="NO"/>
      </w:pPr>
      <w:r>
        <w:t>NOTE </w:t>
      </w:r>
      <w:ins w:id="694" w:author="23.548_CR0001R3_(Rel-17)_eEDGE_5GC" w:date="2021-12-22T13:36:00Z">
        <w:r w:rsidR="0013353A">
          <w:t>9</w:t>
        </w:r>
      </w:ins>
      <w:del w:id="695" w:author="23.548_CR0001R3_(Rel-17)_eEDGE_5GC" w:date="2021-12-22T13:36:00Z">
        <w:r w:rsidR="00032186" w:rsidDel="0013353A">
          <w:delText>8</w:delText>
        </w:r>
      </w:del>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del w:id="696" w:author="23.548_CR0018R3_(Rel-17)_eEDGE_5GC" w:date="2021-12-22T15:02:00Z">
        <w:r w:rsidR="00EF5CDF" w:rsidRPr="00A60B5F" w:rsidDel="00A977CB">
          <w:rPr>
            <w:lang w:eastAsia="zh-CN"/>
          </w:rPr>
          <w:delText>q</w:delText>
        </w:r>
      </w:del>
      <w:ins w:id="697" w:author="23.548_CR0018R3_(Rel-17)_eEDGE_5GC" w:date="2021-12-22T15:02:00Z">
        <w:r w:rsidR="00A977CB">
          <w:rPr>
            <w:lang w:eastAsia="zh-CN"/>
          </w:rPr>
          <w:t>Q</w:t>
        </w:r>
      </w:ins>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34E4EAF5" w:rsidR="00965587" w:rsidRDefault="00965587" w:rsidP="006D7ACA">
      <w:pPr>
        <w:pStyle w:val="B1"/>
      </w:pPr>
      <w:r>
        <w:t>-</w:t>
      </w:r>
      <w:r>
        <w:tab/>
        <w:t>When the EASDF receives a DNS Response message, the EASDF</w:t>
      </w:r>
      <w:ins w:id="698" w:author="23.548_CR0017R4_(Rel-17)_eEDGE_5GC" w:date="2021-12-22T14:01:00Z">
        <w:r w:rsidR="0013353A">
          <w:t xml:space="preserve"> notifies</w:t>
        </w:r>
      </w:ins>
      <w:del w:id="699" w:author="23.548_CR0017R4_(Rel-17)_eEDGE_5GC" w:date="2021-12-22T14:01:00Z">
        <w:r w:rsidDel="0013353A">
          <w:delText xml:space="preserve"> may notify</w:delText>
        </w:r>
      </w:del>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(i.e. the EAS IP address or FQDN is 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B95C85">
        <w:t>TS 23.501 [</w:t>
      </w:r>
      <w:r>
        <w:t>2</w:t>
      </w:r>
      <w:r w:rsidRPr="003E6303">
        <w:t>]</w:t>
      </w:r>
      <w:r w:rsidR="00813499" w:rsidRPr="003E6303" w:rsidDel="00813499">
        <w:t xml:space="preserve"> </w:t>
      </w:r>
      <w:r>
        <w:t>based on the Notification</w:t>
      </w:r>
      <w:r w:rsidR="006D7ACA">
        <w:t>.</w:t>
      </w:r>
    </w:p>
    <w:p w14:paraId="01315EEA" w14:textId="02C4AAB3" w:rsidR="00EF5CDF" w:rsidRDefault="00EF5CDF" w:rsidP="00EF5CDF">
      <w:pPr>
        <w:pStyle w:val="NO"/>
      </w:pPr>
      <w:r w:rsidRPr="00EF5CDF">
        <w:t>NOTE</w:t>
      </w:r>
      <w:r w:rsidR="00CA277C">
        <w:t> </w:t>
      </w:r>
      <w:ins w:id="700" w:author="23.548_CR0001R3_(Rel-17)_eEDGE_5GC" w:date="2021-12-22T13:37:00Z">
        <w:r w:rsidR="0013353A">
          <w:t>10</w:t>
        </w:r>
      </w:ins>
      <w:del w:id="701" w:author="23.548_CR0001R3_(Rel-17)_eEDGE_5GC" w:date="2021-12-22T13:37:00Z">
        <w:r w:rsidR="00032186" w:rsidDel="0013353A">
          <w:delText>9</w:delText>
        </w:r>
      </w:del>
      <w:r w:rsidRPr="00EF5CDF">
        <w:t>:</w:t>
      </w:r>
      <w:r w:rsidRPr="00EF5CDF">
        <w:tab/>
        <w:t xml:space="preserve">To avoid SMF overloading caused by massive reporting, the overload control mechanisms defined in clause 6.4 of </w:t>
      </w:r>
      <w:r w:rsidR="00B95C85" w:rsidRPr="00EF5CDF">
        <w:t>TS</w:t>
      </w:r>
      <w:r w:rsidR="00B95C85">
        <w:t> </w:t>
      </w:r>
      <w:r w:rsidR="00B95C85" w:rsidRPr="00EF5CDF">
        <w:t>29.500</w:t>
      </w:r>
      <w:r w:rsidR="00B95C85">
        <w:t> </w:t>
      </w:r>
      <w:r w:rsidR="00B95C85" w:rsidRPr="00EF5CDF">
        <w:t>[</w:t>
      </w:r>
      <w:r>
        <w:t>9</w:t>
      </w:r>
      <w:r w:rsidRPr="00EF5CDF">
        <w:t>] can be used.</w:t>
      </w:r>
    </w:p>
    <w:p w14:paraId="280BEB81" w14:textId="42255B91" w:rsidR="00965587" w:rsidRDefault="006D7ACA" w:rsidP="006D7ACA">
      <w:pPr>
        <w:pStyle w:val="B1"/>
      </w:pPr>
      <w:r>
        <w:tab/>
      </w:r>
      <w:r w:rsidR="00965587">
        <w:t xml:space="preserve">The </w:t>
      </w:r>
      <w:r w:rsidR="00866B33">
        <w:t xml:space="preserve">information to build the </w:t>
      </w:r>
      <w:r w:rsidR="007434C9">
        <w:t>EDNS Client Subnet</w:t>
      </w:r>
      <w:r w:rsidR="00965587">
        <w:t xml:space="preserve"> option or the Local DNS server address provided by the SMF to the EASDF are part of the </w:t>
      </w:r>
      <w:r w:rsidR="00866B33">
        <w:t xml:space="preserve">DNS message handling </w:t>
      </w:r>
      <w:r w:rsidR="00965587">
        <w:t xml:space="preserve">rules to handle DNS </w:t>
      </w:r>
      <w:del w:id="702" w:author="23.548_CR0018R3_(Rel-17)_eEDGE_5GC" w:date="2021-12-22T15:02:00Z">
        <w:r w:rsidR="00965587" w:rsidDel="00A977CB">
          <w:delText>q</w:delText>
        </w:r>
      </w:del>
      <w:ins w:id="703" w:author="23.548_CR0018R3_(Rel-17)_eEDGE_5GC" w:date="2021-12-22T15:02:00Z">
        <w:r w:rsidR="00A977CB">
          <w:t>Q</w:t>
        </w:r>
      </w:ins>
      <w:r w:rsidR="00965587">
        <w:t xml:space="preserve">ueries from the UE. </w:t>
      </w:r>
      <w:r w:rsidR="00866B33">
        <w:t>This information is</w:t>
      </w:r>
      <w:r w:rsidR="00965587">
        <w:t xml:space="preserve"> related to DNAI(s) for that FQDN</w:t>
      </w:r>
      <w:r w:rsidR="00866B33">
        <w:t>(s)</w:t>
      </w:r>
      <w:r w:rsidR="00965587">
        <w:t xml:space="preserve"> for the UE location. The SMF may provide </w:t>
      </w:r>
      <w:r w:rsidR="00866B33">
        <w:t xml:space="preserve">DNS message handling </w:t>
      </w:r>
      <w:r w:rsidR="00965587">
        <w:t xml:space="preserve">rules to handle DNS </w:t>
      </w:r>
      <w:del w:id="704" w:author="23.548_CR0018R3_(Rel-17)_eEDGE_5GC" w:date="2021-12-22T15:02:00Z">
        <w:r w:rsidR="00965587" w:rsidDel="00A977CB">
          <w:delText>q</w:delText>
        </w:r>
      </w:del>
      <w:ins w:id="705" w:author="23.548_CR0018R3_(Rel-17)_eEDGE_5GC" w:date="2021-12-22T15:02:00Z">
        <w:r w:rsidR="00A977CB">
          <w:t>Q</w:t>
        </w:r>
      </w:ins>
      <w:r w:rsidR="00965587">
        <w:t>ueries from the UE to the EASDF when the SMF establishes the association with the EASDF for the UE</w:t>
      </w:r>
      <w:r w:rsidR="00995573">
        <w:t xml:space="preserve"> and</w:t>
      </w:r>
      <w:r w:rsidR="00965587">
        <w:t xml:space="preserve"> may update the rules at any time when the association exists. For the selection of the candidate DNAI for a</w:t>
      </w:r>
      <w:del w:id="706" w:author="23.548_CR0018R3_(Rel-17)_eEDGE_5GC" w:date="2021-12-22T15:03:00Z">
        <w:r w:rsidR="00965587" w:rsidDel="00A977CB">
          <w:delText>n</w:delText>
        </w:r>
      </w:del>
      <w:r w:rsidR="00965587">
        <w:t xml:space="preserve"> FQDN for the UE, the SMF may consider the UE location, network topology</w:t>
      </w:r>
      <w:r w:rsidR="00D6060D">
        <w:t>,</w:t>
      </w:r>
      <w:r w:rsidR="00965587">
        <w:t xml:space="preserve"> EAS </w:t>
      </w:r>
      <w:r w:rsidR="007A729D">
        <w:t>D</w:t>
      </w:r>
      <w:r w:rsidR="00965587">
        <w:t>eployment</w:t>
      </w:r>
      <w:r w:rsidR="00363FEB" w:rsidRPr="00363FEB">
        <w:t xml:space="preserve"> </w:t>
      </w:r>
      <w:r w:rsidR="007A729D">
        <w:t>I</w:t>
      </w:r>
      <w:r w:rsidR="00363FEB">
        <w:t>nformation</w:t>
      </w:r>
      <w:r w:rsidR="00965587">
        <w:t xml:space="preserve"> </w:t>
      </w:r>
      <w:r w:rsidR="00D6060D">
        <w:t>and</w:t>
      </w:r>
      <w:r w:rsidR="00363FEB" w:rsidRPr="006A7080">
        <w:t xml:space="preserve"> related policy information </w:t>
      </w:r>
      <w:r w:rsidR="00363FEB">
        <w:t>for</w:t>
      </w:r>
      <w:r w:rsidR="00363FEB" w:rsidRPr="006A7080">
        <w:t xml:space="preserve"> the PDU Session provided</w:t>
      </w:r>
      <w:del w:id="707" w:author="23.548_CR0018R3_(Rel-17)_eEDGE_5GC" w:date="2021-12-22T15:03:00Z">
        <w:r w:rsidR="00363FEB" w:rsidRPr="006A7080" w:rsidDel="00A977CB">
          <w:delText>/modified/deleted</w:delText>
        </w:r>
      </w:del>
      <w:r w:rsidR="00363FEB">
        <w:t xml:space="preserve"> as defined in </w:t>
      </w:r>
      <w:r w:rsidR="00B95C85">
        <w:t>TS 23.503 [</w:t>
      </w:r>
      <w:r w:rsidR="00363FEB">
        <w:t xml:space="preserve">4] clause 6.4 or </w:t>
      </w:r>
      <w:r w:rsidR="00363FEB" w:rsidRPr="00E86401">
        <w:t>be preconfigured into the SMF</w:t>
      </w:r>
      <w:r w:rsidR="00363FEB" w:rsidRPr="006A7080">
        <w:t>.</w:t>
      </w:r>
      <w:r w:rsidR="00363FEB">
        <w:t xml:space="preserve"> </w:t>
      </w:r>
      <w:r w:rsidR="00965587">
        <w:t xml:space="preserve">After the UE mobility, if the provided </w:t>
      </w:r>
      <w:r w:rsidR="00866B33">
        <w:lastRenderedPageBreak/>
        <w:t xml:space="preserve">Information for </w:t>
      </w:r>
      <w:r w:rsidR="007434C9">
        <w:t>EDNS Client Subnet</w:t>
      </w:r>
      <w:r w:rsidR="00965587">
        <w:t xml:space="preserve"> option or the Local DNS server</w:t>
      </w:r>
      <w:r w:rsidR="00866B33">
        <w:t xml:space="preserve"> address</w:t>
      </w:r>
      <w:r w:rsidR="00965587">
        <w:t xml:space="preserve"> need</w:t>
      </w:r>
      <w:r w:rsidR="00866B33">
        <w:t>s</w:t>
      </w:r>
      <w:r w:rsidR="00965587">
        <w:t xml:space="preserve"> </w:t>
      </w:r>
      <w:ins w:id="708" w:author="23.548_CR0018R3_(Rel-17)_eEDGE_5GC" w:date="2021-12-22T15:03:00Z">
        <w:r w:rsidR="00A977CB">
          <w:t xml:space="preserve">to </w:t>
        </w:r>
      </w:ins>
      <w:r w:rsidR="00965587">
        <w:t xml:space="preserve">be updated, the SMF </w:t>
      </w:r>
      <w:r w:rsidR="00866B33">
        <w:t xml:space="preserve">may send an update </w:t>
      </w:r>
      <w:del w:id="709" w:author="23.548_CR0018R3_(Rel-17)_eEDGE_5GC" w:date="2021-12-22T15:03:00Z">
        <w:r w:rsidR="00866B33" w:rsidDel="00A977CB">
          <w:delText xml:space="preserve">to </w:delText>
        </w:r>
      </w:del>
      <w:ins w:id="710" w:author="23.548_CR0018R3_(Rel-17)_eEDGE_5GC" w:date="2021-12-22T15:03:00Z">
        <w:r w:rsidR="00A977CB">
          <w:t xml:space="preserve">of </w:t>
        </w:r>
      </w:ins>
      <w:r w:rsidR="00866B33">
        <w:t xml:space="preserve">DNS message </w:t>
      </w:r>
      <w:r w:rsidR="00A900E5">
        <w:t xml:space="preserve">handling </w:t>
      </w:r>
      <w:r w:rsidR="00866B33">
        <w:t xml:space="preserve">rules </w:t>
      </w:r>
      <w:r w:rsidR="00965587">
        <w:t>to the EASDF</w:t>
      </w:r>
      <w:r w:rsidR="00995573">
        <w:t>.</w:t>
      </w:r>
    </w:p>
    <w:p w14:paraId="49778D32" w14:textId="11D121D9" w:rsidR="00A900E5" w:rsidRDefault="00A900E5" w:rsidP="00EF5CDF">
      <w:pPr>
        <w:pStyle w:val="NO"/>
      </w:pPr>
      <w:r w:rsidRPr="00A900E5">
        <w:t>NOTE</w:t>
      </w:r>
      <w:r w:rsidR="0013353A">
        <w:t> </w:t>
      </w:r>
      <w:r w:rsidR="00032186">
        <w:t>1</w:t>
      </w:r>
      <w:ins w:id="711" w:author="23.548_CR0001R3_(Rel-17)_eEDGE_5GC" w:date="2021-12-22T13:37:00Z">
        <w:r w:rsidR="0013353A">
          <w:t>1</w:t>
        </w:r>
      </w:ins>
      <w:del w:id="712" w:author="23.548_CR0001R3_(Rel-17)_eEDGE_5GC" w:date="2021-12-22T13:37:00Z">
        <w:r w:rsidR="00032186" w:rsidDel="0013353A">
          <w:delText>0</w:delText>
        </w:r>
      </w:del>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76DEE0F3" w:rsidR="00EF5CDF" w:rsidRDefault="00EF5CDF" w:rsidP="00EF5CDF">
      <w:pPr>
        <w:pStyle w:val="NO"/>
      </w:pPr>
      <w:r w:rsidRPr="00EF5CDF">
        <w:t>NOTE</w:t>
      </w:r>
      <w:r w:rsidR="00CA277C">
        <w:t> </w:t>
      </w:r>
      <w:r w:rsidR="00032186">
        <w:t>1</w:t>
      </w:r>
      <w:ins w:id="713" w:author="23.548_CR0001R3_(Rel-17)_eEDGE_5GC" w:date="2021-12-22T13:37:00Z">
        <w:r w:rsidR="0013353A">
          <w:t>2</w:t>
        </w:r>
      </w:ins>
      <w:del w:id="714" w:author="23.548_CR0001R3_(Rel-17)_eEDGE_5GC" w:date="2021-12-22T13:37:00Z">
        <w:r w:rsidR="00032186" w:rsidDel="0013353A">
          <w:delText>1</w:delText>
        </w:r>
      </w:del>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7434E9A1" w:rsidR="00EF5CDF" w:rsidRDefault="00855562" w:rsidP="00965587">
      <w:r w:rsidRPr="00855562">
        <w:t>To avoid</w:t>
      </w:r>
      <w:ins w:id="715" w:author="23.548_CR0017R4_(Rel-17)_eEDGE_5GC" w:date="2021-12-22T14:01:00Z">
        <w:r w:rsidR="0013353A">
          <w:t xml:space="preserve"> EASDF sending</w:t>
        </w:r>
      </w:ins>
      <w:r w:rsidRPr="00855562">
        <w:t xml:space="preserve"> redundant DNS message reports triggering UL CL/BP insertion corresponding to the same DNAI, the SMF may</w:t>
      </w:r>
      <w:ins w:id="716" w:author="23.548_CR0017R4_(Rel-17)_eEDGE_5GC" w:date="2021-12-22T14:02:00Z">
        <w:r w:rsidR="0013353A">
          <w:t xml:space="preserve"> send reporting-once control information (i.e. DNS message handling rule with DNS message detection template containing EAS IP address ranges with reporting-once indication set) to EASDF to</w:t>
        </w:r>
      </w:ins>
      <w:r w:rsidRPr="00855562">
        <w:t xml:space="preserve"> instruct the EASDF to report only once for the DNS messages matching with the DNS message detection template</w:t>
      </w:r>
      <w:ins w:id="717" w:author="23.548_CR0017R4_(Rel-17)_eEDGE_5GC" w:date="2021-12-22T14:02:00Z">
        <w:r w:rsidR="0013353A">
          <w:t xml:space="preserve"> of the reporting-once control information for the DNS message detection template</w:t>
        </w:r>
      </w:ins>
      <w:del w:id="718" w:author="23.548_CR0017R4_(Rel-17)_eEDGE_5GC" w:date="2021-12-22T14:02:00Z">
        <w:r w:rsidRPr="00855562" w:rsidDel="0013353A">
          <w:delText xml:space="preserve"> for the DNAI</w:delText>
        </w:r>
      </w:del>
      <w:r w:rsidRPr="00855562">
        <w:t>. In addition,</w:t>
      </w:r>
      <w:r>
        <w:t xml:space="preserve"> t</w:t>
      </w:r>
      <w:r w:rsidR="00EF5CDF" w:rsidRPr="00EF5CDF">
        <w:t xml:space="preserve">he SMF may instruct the EASDF not to report DNS </w:t>
      </w:r>
      <w:del w:id="719" w:author="23.548_CR0018R3_(Rel-17)_eEDGE_5GC" w:date="2021-12-22T15:03:00Z">
        <w:r w:rsidR="007E0DEA" w:rsidDel="00A977CB">
          <w:delText>r</w:delText>
        </w:r>
      </w:del>
      <w:ins w:id="720" w:author="23.548_CR0018R3_(Rel-17)_eEDGE_5GC" w:date="2021-12-22T15:03:00Z">
        <w:r w:rsidR="00A977CB">
          <w:t>R</w:t>
        </w:r>
      </w:ins>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del w:id="721" w:author="23.548_CR0018R3_(Rel-17)_eEDGE_5GC" w:date="2021-12-22T15:04:00Z">
        <w:r w:rsidR="007E0DEA" w:rsidRPr="00830EAC" w:rsidDel="00A977CB">
          <w:delText>r</w:delText>
        </w:r>
      </w:del>
      <w:ins w:id="722" w:author="23.548_CR0018R3_(Rel-17)_eEDGE_5GC" w:date="2021-12-22T15:04:00Z">
        <w:r w:rsidR="00A977CB">
          <w:t>R</w:t>
        </w:r>
      </w:ins>
      <w:r w:rsidR="007E0DEA" w:rsidRPr="00830EAC">
        <w:t>esponses</w:t>
      </w:r>
      <w:r w:rsidR="00EF5CDF" w:rsidRPr="00EF5CDF">
        <w:t>. After the removal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291F38FF" w:rsidR="005A7459" w:rsidRDefault="005A7459" w:rsidP="005A7459">
      <w:pPr>
        <w:pStyle w:val="NO"/>
      </w:pPr>
      <w:r>
        <w:t>NOTE</w:t>
      </w:r>
      <w:r w:rsidR="0013353A">
        <w:t> </w:t>
      </w:r>
      <w:r w:rsidR="00032186">
        <w:t>1</w:t>
      </w:r>
      <w:ins w:id="723" w:author="23.548_CR0001R3_(Rel-17)_eEDGE_5GC" w:date="2021-12-22T13:37:00Z">
        <w:r w:rsidR="0013353A">
          <w:t>3</w:t>
        </w:r>
      </w:ins>
      <w:del w:id="724" w:author="23.548_CR0001R3_(Rel-17)_eEDGE_5GC" w:date="2021-12-22T13:37:00Z">
        <w:r w:rsidR="00032186" w:rsidDel="0013353A">
          <w:delText>2</w:delText>
        </w:r>
      </w:del>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3" type="#_x0000_t75" alt="" style="width:422.6pt;height:494pt" o:ole="">
            <v:imagedata r:id="rId32" o:title=""/>
          </v:shape>
          <o:OLEObject Type="Embed" ProgID="Visio.Drawing.15" ShapeID="_x0000_i1033" DrawAspect="Content" ObjectID="_1701697226" r:id="rId33"/>
        </w:object>
      </w:r>
    </w:p>
    <w:p w14:paraId="764365F1" w14:textId="617EDF06" w:rsidR="006D7ACA" w:rsidRDefault="006D7ACA" w:rsidP="006D7ACA">
      <w:pPr>
        <w:pStyle w:val="TF"/>
      </w:pPr>
      <w:r w:rsidRPr="006D7ACA">
        <w:t>Figure 6.2.3.2.2-1: EAS discovery procedure with EASDF</w:t>
      </w:r>
    </w:p>
    <w:p w14:paraId="355CCC24" w14:textId="3706166A"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B95C85">
        <w:t>TS 23.502 [</w:t>
      </w:r>
      <w:r>
        <w:t>3].</w:t>
      </w:r>
      <w:ins w:id="725" w:author="23.548_CR0031R3_(Rel-17)_eEDGE_5GC" w:date="2021-12-22T15:49:00Z">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ins>
    </w:p>
    <w:p w14:paraId="496A89E7" w14:textId="02D69667"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B95C85">
        <w:t>TS 23.501 [</w:t>
      </w:r>
      <w:r w:rsidR="00830F95">
        <w:t>2</w:t>
      </w:r>
      <w:r>
        <w:t>].</w:t>
      </w:r>
      <w:r w:rsidR="00F931CE" w:rsidRPr="00F931CE">
        <w:t xml:space="preserve"> The SMF may consider the UE subscription information to select an EASDF as the DNS server of the PDU Session.</w:t>
      </w:r>
    </w:p>
    <w:p w14:paraId="56D12A33" w14:textId="18DC5D4D" w:rsidR="00987C25" w:rsidRDefault="00987C25" w:rsidP="006D7ACA">
      <w:pPr>
        <w:pStyle w:val="B1"/>
        <w:rPr>
          <w:ins w:id="726" w:author="23.548_CR0030R4_(Rel-17)_eEDGE_5GC" w:date="2021-12-22T15:46:00Z"/>
        </w:rPr>
      </w:pPr>
      <w:ins w:id="727" w:author="23.548_CR0030R4_(Rel-17)_eEDGE_5GC" w:date="2021-12-22T15:46:00Z">
        <w:r>
          <w:tab/>
          <w:t>SMF may indicate to the UE either that the PDU Session allows the use of EDC or that the PDU Session requires the use of EDC.</w:t>
        </w:r>
      </w:ins>
    </w:p>
    <w:p w14:paraId="0390524B" w14:textId="0D216FF8"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04E1BE15" w:rsidR="006D7ACA" w:rsidRDefault="006D7ACA" w:rsidP="006D7ACA">
      <w:pPr>
        <w:pStyle w:val="B1"/>
      </w:pPr>
      <w:r>
        <w:lastRenderedPageBreak/>
        <w:t>3.</w:t>
      </w:r>
      <w:r>
        <w:tab/>
        <w:t xml:space="preserve">The SMF invokes </w:t>
      </w:r>
      <w:proofErr w:type="spellStart"/>
      <w:r>
        <w:t>Neasdf_DNSContext_Create</w:t>
      </w:r>
      <w:proofErr w:type="spellEnd"/>
      <w:r>
        <w:t xml:space="preserve"> Request (UE IP address, </w:t>
      </w:r>
      <w:r w:rsidR="00F931CE" w:rsidRPr="00F931CE">
        <w:t xml:space="preserve">SUPI,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1016CD5F" w:rsidR="006D7ACA" w:rsidRDefault="006D7ACA" w:rsidP="006D7ACA">
      <w:pPr>
        <w:pStyle w:val="B1"/>
      </w:pPr>
      <w:r>
        <w:tab/>
        <w:t xml:space="preserve">This step is performed before step 11 of PDU Session Establishment procedure in </w:t>
      </w:r>
      <w:r w:rsidR="00830F95">
        <w:t>clause 4</w:t>
      </w:r>
      <w:r>
        <w:t xml:space="preserve">.3.2.2.1 of </w:t>
      </w:r>
      <w:r w:rsidR="00B95C85">
        <w:t>TS 23.502 [</w:t>
      </w:r>
      <w:r>
        <w:t>3].</w:t>
      </w:r>
    </w:p>
    <w:p w14:paraId="4A310A3C" w14:textId="422F73C4" w:rsidR="005A7459" w:rsidDel="00987C25" w:rsidRDefault="005A7459" w:rsidP="00B2378E">
      <w:pPr>
        <w:pStyle w:val="B1"/>
        <w:ind w:firstLine="0"/>
        <w:rPr>
          <w:del w:id="728" w:author="23.548_CR0034R1_(Rel-17)_eEDGE_5GC" w:date="2021-12-22T15:51:00Z"/>
        </w:rPr>
      </w:pPr>
      <w:del w:id="729" w:author="23.548_CR0034R1_(Rel-17)_eEDGE_5GC" w:date="2021-12-22T15:51:00Z">
        <w:r w:rsidRPr="005A7459" w:rsidDel="00987C25">
          <w:delText xml:space="preserve">After this step, the SMF includes the IP address of the EASDF as DNS server/resolver for the UE in the PDU Session Establishment Accept message as defined in step 11 of clause 4.3.2.2.1 of </w:delText>
        </w:r>
        <w:r w:rsidR="00B95C85" w:rsidRPr="005A7459" w:rsidDel="00987C25">
          <w:delText>TS</w:delText>
        </w:r>
        <w:r w:rsidR="00B95C85" w:rsidDel="00987C25">
          <w:delText> </w:delText>
        </w:r>
        <w:r w:rsidR="00B95C85" w:rsidRPr="005A7459" w:rsidDel="00987C25">
          <w:delText>23.502</w:delText>
        </w:r>
        <w:r w:rsidR="00B95C85" w:rsidDel="00987C25">
          <w:delText> </w:delText>
        </w:r>
        <w:r w:rsidR="00B95C85" w:rsidRPr="005A7459" w:rsidDel="00987C25">
          <w:delText>[</w:delText>
        </w:r>
        <w:r w:rsidRPr="005A7459" w:rsidDel="00987C25">
          <w:delText>3]. The UE configures the EASDF as DNS server for that PDU Session.</w:delText>
        </w:r>
      </w:del>
    </w:p>
    <w:p w14:paraId="5F27823E" w14:textId="6345D3CA" w:rsidR="006D7ACA" w:rsidRDefault="006D7ACA" w:rsidP="006D7ACA">
      <w:pPr>
        <w:pStyle w:val="B1"/>
      </w:pPr>
      <w:r>
        <w:tab/>
        <w:t>The EASDF creates a DNS context for the PDU Session</w:t>
      </w:r>
      <w:r w:rsidR="00995573">
        <w:t xml:space="preserve"> and</w:t>
      </w:r>
      <w:r>
        <w:t xml:space="preserve"> stores the UE IP address</w:t>
      </w:r>
      <w:r w:rsidR="00F931CE" w:rsidRPr="00F931CE">
        <w:t>, SUPI</w:t>
      </w:r>
      <w:r>
        <w:t xml:space="preserve">,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5275F860" w:rsidR="006D7ACA" w:rsidRDefault="006D7ACA" w:rsidP="00212B9C">
      <w:pPr>
        <w:pStyle w:val="B1"/>
      </w:pPr>
      <w:r>
        <w:t>4.</w:t>
      </w:r>
      <w:r>
        <w:tab/>
        <w:t xml:space="preserve">The EASDF invokes the service operation </w:t>
      </w:r>
      <w:proofErr w:type="spellStart"/>
      <w:r>
        <w:t>Neasdf_DNSContext_Create</w:t>
      </w:r>
      <w:proofErr w:type="spellEnd"/>
      <w:r>
        <w:t xml:space="preserve"> Response.</w:t>
      </w:r>
    </w:p>
    <w:p w14:paraId="37986399" w14:textId="1950E778" w:rsidR="006D7ACA" w:rsidDel="00987C25" w:rsidRDefault="00830F95" w:rsidP="006D7ACA">
      <w:pPr>
        <w:pStyle w:val="EditorsNote"/>
        <w:rPr>
          <w:del w:id="730" w:author="23.548_CR0030R4_(Rel-17)_eEDGE_5GC" w:date="2021-12-22T15:46:00Z"/>
        </w:rPr>
      </w:pPr>
      <w:del w:id="731" w:author="23.548_CR0030R4_(Rel-17)_eEDGE_5GC" w:date="2021-12-22T15:46:00Z">
        <w:r w:rsidDel="00987C25">
          <w:delText>Editor</w:delText>
        </w:r>
        <w:r w:rsidR="00995573" w:rsidDel="00987C25">
          <w:delText>'</w:delText>
        </w:r>
        <w:r w:rsidDel="00987C25">
          <w:delText>s note:</w:delText>
        </w:r>
        <w:r w:rsidDel="00987C25">
          <w:tab/>
        </w:r>
        <w:r w:rsidR="006D7ACA" w:rsidDel="00987C25">
          <w:delText>How to guarantee that the UE uses the EASDF</w:delText>
        </w:r>
        <w:r w:rsidR="00995573" w:rsidDel="00987C25">
          <w:delText>'</w:delText>
        </w:r>
        <w:r w:rsidR="006D7ACA" w:rsidDel="00987C25">
          <w:delText xml:space="preserve">s IP address for the subsequent DSN Query in </w:delText>
        </w:r>
        <w:r w:rsidR="00B83EFD" w:rsidDel="00987C25">
          <w:delText>s</w:delText>
        </w:r>
        <w:r w:rsidR="006D7ACA" w:rsidDel="00987C25">
          <w:delText>tep 8 is FFS.</w:delText>
        </w:r>
      </w:del>
    </w:p>
    <w:p w14:paraId="1AFD5468" w14:textId="28F3C9EA" w:rsidR="00987C25" w:rsidRDefault="00987C25" w:rsidP="006D7ACA">
      <w:pPr>
        <w:pStyle w:val="B1"/>
        <w:rPr>
          <w:ins w:id="732" w:author="23.548_CR0034R1_(Rel-17)_eEDGE_5GC" w:date="2021-12-22T15:51:00Z"/>
        </w:rPr>
      </w:pPr>
      <w:ins w:id="733" w:author="23.548_CR0034R1_(Rel-17)_eEDGE_5GC" w:date="2021-12-22T15:52:00Z">
        <w:r>
          <w:tab/>
        </w:r>
      </w:ins>
      <w:ins w:id="734" w:author="23.548_CR0034R1_(Rel-17)_eEDGE_5GC" w:date="2021-12-22T15:51:00Z">
        <w:r>
          <w:t>After this step, the SMF includes the IP address of the EASDF as DNS server/resolver for the UE in the PDU Session Establishment Accept message as defined in step 11 of clause 4.3.2.2.1 of TS 23.502 [3]. The UE configures the EASDF as DNS server for that PDU Session.</w:t>
        </w:r>
      </w:ins>
    </w:p>
    <w:p w14:paraId="6CC9AE89" w14:textId="3411E7D6" w:rsidR="00987C25" w:rsidRDefault="00987C25" w:rsidP="006D7ACA">
      <w:pPr>
        <w:pStyle w:val="B1"/>
        <w:rPr>
          <w:ins w:id="735" w:author="23.548_CR0034R1_(Rel-17)_eEDGE_5GC" w:date="2021-12-22T15:51:00Z"/>
        </w:rPr>
      </w:pPr>
      <w:ins w:id="736" w:author="23.548_CR0034R1_(Rel-17)_eEDGE_5GC" w:date="2021-12-22T15:51:00Z">
        <w:r>
          <w:tab/>
          <w:t>I</w:t>
        </w:r>
      </w:ins>
      <w:ins w:id="737" w:author="23.548_CR0034R1_(Rel-17)_eEDGE_5GC" w:date="2021-12-22T15:52:00Z">
        <w:r>
          <w:t>f the</w:t>
        </w:r>
      </w:ins>
      <w:ins w:id="738" w:author="23.548_CR0034R1_(Rel-17)_eEDGE_5GC" w:date="2021-12-22T15:51:00Z">
        <w:r>
          <w:t xml:space="preserve"> UE requested to obtain UE IP address via DHCP and </w:t>
        </w:r>
      </w:ins>
      <w:ins w:id="739" w:author="23.548_CR0034R1_(Rel-17)_eEDGE_5GC" w:date="2021-12-22T15:52:00Z">
        <w:r>
          <w:t xml:space="preserve">the </w:t>
        </w:r>
      </w:ins>
      <w:ins w:id="740" w:author="23.548_CR0034R1_(Rel-17)_eEDGE_5GC" w:date="2021-12-22T15:51:00Z">
        <w:r>
          <w:t xml:space="preserve">SMF supports DHCP based IP address configuration, the SMF responds to </w:t>
        </w:r>
      </w:ins>
      <w:ins w:id="741" w:author="23.548_CR0034R1_(Rel-17)_eEDGE_5GC" w:date="2021-12-22T15:52:00Z">
        <w:r>
          <w:t xml:space="preserve">the </w:t>
        </w:r>
      </w:ins>
      <w:ins w:id="742" w:author="23.548_CR0034R1_(Rel-17)_eEDGE_5GC" w:date="2021-12-22T15:51:00Z">
        <w:r>
          <w:t>UE via DHCP response with</w:t>
        </w:r>
      </w:ins>
      <w:ins w:id="743" w:author="23.548_CR0034R1_(Rel-17)_eEDGE_5GC" w:date="2021-12-22T15:52:00Z">
        <w:r>
          <w:t xml:space="preserve"> the</w:t>
        </w:r>
      </w:ins>
      <w:ins w:id="744" w:author="23.548_CR0034R1_(Rel-17)_eEDGE_5GC" w:date="2021-12-22T15:51:00Z">
        <w:r>
          <w:t xml:space="preserve"> allocated UE IP address and/or </w:t>
        </w:r>
      </w:ins>
      <w:ins w:id="745" w:author="23.548_CR0034R1_(Rel-17)_eEDGE_5GC" w:date="2021-12-22T15:52:00Z">
        <w:r>
          <w:t xml:space="preserve">the </w:t>
        </w:r>
      </w:ins>
      <w:ins w:id="746" w:author="23.548_CR0034R1_(Rel-17)_eEDGE_5GC" w:date="2021-12-22T15:51:00Z">
        <w:r>
          <w:t>DNS server address containing the IP address of the EASDF.</w:t>
        </w:r>
      </w:ins>
    </w:p>
    <w:p w14:paraId="6C31B0B5" w14:textId="0AD37204" w:rsidR="006D7ACA" w:rsidRDefault="00212B9C" w:rsidP="006D7ACA">
      <w:pPr>
        <w:pStyle w:val="B1"/>
      </w:pPr>
      <w:r w:rsidRPr="00A17F40">
        <w:t>5</w:t>
      </w:r>
      <w:r w:rsidR="006D7ACA">
        <w:t>.</w:t>
      </w:r>
      <w:r w:rsidR="006D7ACA">
        <w:tab/>
        <w:t xml:space="preserve">The SMF may invoke </w:t>
      </w:r>
      <w:proofErr w:type="spellStart"/>
      <w:r w:rsidR="006D7ACA">
        <w:t>Neasdf_DNSContext_Update</w:t>
      </w:r>
      <w:proofErr w:type="spellEnd"/>
      <w:r w:rsidR="006D7ACA">
        <w:t xml:space="preserv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 xml:space="preserve">The EASDF responds with </w:t>
      </w:r>
      <w:proofErr w:type="spellStart"/>
      <w:r w:rsidR="006D7ACA">
        <w:t>Neasdf_DNSContext_Update</w:t>
      </w:r>
      <w:proofErr w:type="spellEnd"/>
      <w:r w:rsidR="006D7ACA">
        <w:t xml:space="preserve"> Response.</w:t>
      </w:r>
    </w:p>
    <w:p w14:paraId="7763DE79" w14:textId="127370FF" w:rsidR="006D7ACA" w:rsidRDefault="00212B9C" w:rsidP="006D7ACA">
      <w:pPr>
        <w:pStyle w:val="B1"/>
      </w:pPr>
      <w:r>
        <w:t>7</w:t>
      </w:r>
      <w:r w:rsidR="006D7ACA">
        <w:t>.</w:t>
      </w:r>
      <w:r w:rsidR="006D7ACA">
        <w:tab/>
      </w:r>
      <w:ins w:id="747" w:author="23.548_CR0030R4_(Rel-17)_eEDGE_5GC" w:date="2021-12-22T15:47:00Z">
        <w:r w:rsidR="00987C25">
          <w:t xml:space="preserve">If required (see clause 5.2.1), the Application in the UE uses the EDC functionality as described in clause 6.2.4 to send the DNS Query to the EASDF. </w:t>
        </w:r>
      </w:ins>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ins w:id="748" w:author="23.548_CR0017R4_(Rel-17)_eEDGE_5GC" w:date="2021-12-22T14:03:00Z">
        <w:r w:rsidR="0013353A">
          <w:t xml:space="preserve"> DNS message detection template of</w:t>
        </w:r>
      </w:ins>
      <w:r>
        <w:t xml:space="preserve"> </w:t>
      </w:r>
      <w:r w:rsidR="006D7ACA">
        <w:t xml:space="preserve">DNS message </w:t>
      </w:r>
      <w:r>
        <w:t>handling rule for reporting</w:t>
      </w:r>
      <w:r w:rsidR="006D7ACA">
        <w:t xml:space="preserve">, the EASDF sends the DNS message report to SMF by invoking </w:t>
      </w:r>
      <w:proofErr w:type="spellStart"/>
      <w:r w:rsidR="006D7ACA">
        <w:t>Neasdf_DNSContext_Notify</w:t>
      </w:r>
      <w:proofErr w:type="spellEnd"/>
      <w:r w:rsidR="006D7ACA">
        <w:t xml:space="preserve"> Request</w:t>
      </w:r>
      <w:r w:rsidR="005A7459">
        <w:t xml:space="preserve"> </w:t>
      </w:r>
      <w:r w:rsidR="005A7459" w:rsidRPr="005A7459">
        <w:t>(information from the DNS Query e.g. target FQDN of the DNS Query)</w:t>
      </w:r>
      <w:r w:rsidR="006D7ACA">
        <w:t>.</w:t>
      </w:r>
      <w:ins w:id="749" w:author="23.548_CR0001R3_(Rel-17)_eEDGE_5GC" w:date="2021-12-22T13:38:00Z">
        <w:r w:rsidR="0013353A">
          <w:t xml:space="preserve"> The EASDF may add a DNS message identifier in the </w:t>
        </w:r>
        <w:proofErr w:type="spellStart"/>
        <w:r w:rsidR="0013353A">
          <w:t>Neasdf_DNSContext_Notify</w:t>
        </w:r>
        <w:proofErr w:type="spellEnd"/>
        <w:r w:rsidR="0013353A">
          <w:t xml:space="preserve">. The DNS message identifier uniquely identifies the DNS message reported and is used to associate the corresponding DNS message handling rule included in </w:t>
        </w:r>
        <w:proofErr w:type="spellStart"/>
        <w:r w:rsidR="0013353A">
          <w:t>Neasdf_DNSContext_Update</w:t>
        </w:r>
        <w:proofErr w:type="spellEnd"/>
        <w:r w:rsidR="0013353A">
          <w:t xml:space="preserve"> Request with the identified DNS message. The DNS message identifier is generated by EASDF.</w:t>
        </w:r>
      </w:ins>
    </w:p>
    <w:p w14:paraId="2ADB0B64" w14:textId="5E14B2D5" w:rsidR="006D7ACA" w:rsidRDefault="00212B9C" w:rsidP="006D7ACA">
      <w:pPr>
        <w:pStyle w:val="B1"/>
      </w:pPr>
      <w:r>
        <w:t>9</w:t>
      </w:r>
      <w:r w:rsidR="006D7ACA">
        <w:t>.</w:t>
      </w:r>
      <w:r w:rsidR="006D7ACA">
        <w:tab/>
        <w:t xml:space="preserve">The SMF responds with </w:t>
      </w:r>
      <w:proofErr w:type="spellStart"/>
      <w:r w:rsidR="006D7ACA">
        <w:t>Neasdf_DNSContext_Notify</w:t>
      </w:r>
      <w:proofErr w:type="spellEnd"/>
      <w:r w:rsidR="006D7ACA">
        <w:t xml:space="preserve"> Response.</w:t>
      </w:r>
    </w:p>
    <w:p w14:paraId="72F1F60E" w14:textId="0F3A6026" w:rsidR="00212B9C" w:rsidRPr="00212B9C" w:rsidRDefault="00212B9C" w:rsidP="006D7ACA">
      <w:pPr>
        <w:pStyle w:val="B1"/>
      </w:pPr>
      <w:r>
        <w:t>1</w:t>
      </w:r>
      <w:r w:rsidR="00566E32">
        <w:t>0</w:t>
      </w:r>
      <w:r>
        <w:t>.</w:t>
      </w:r>
      <w:r>
        <w:tab/>
        <w:t xml:space="preserve">If DNS message handling rule for the FQDN received in the report need to be updated, e.g. provide updates to information to build the </w:t>
      </w:r>
      <w:r w:rsidR="007434C9">
        <w:t>EDNS Client Subnet</w:t>
      </w:r>
      <w:r>
        <w:t xml:space="preserve"> option information, the SMF invokes </w:t>
      </w:r>
      <w:proofErr w:type="spellStart"/>
      <w:r>
        <w:t>Neasdf_DNSContext_Update</w:t>
      </w:r>
      <w:proofErr w:type="spellEnd"/>
      <w:r>
        <w:t xml:space="preserve"> Request (DNS message handling rules) to EASDF.</w:t>
      </w:r>
      <w:ins w:id="750" w:author="23.548_CR0001R3_(Rel-17)_eEDGE_5GC" w:date="2021-12-22T13:38:00Z">
        <w:r w:rsidR="0013353A">
          <w:t xml:space="preserve"> If the EASDF provided a DNS message identifier, the SMF adds this DNS message identifier to the corresponding DNS message handling rule included in </w:t>
        </w:r>
        <w:proofErr w:type="spellStart"/>
        <w:r w:rsidR="0013353A">
          <w:t>Neasdf_DNSContext_Update</w:t>
        </w:r>
        <w:proofErr w:type="spellEnd"/>
        <w:r w:rsidR="0013353A">
          <w:t>. If the EASDF did not provide a DNS message identifier, the SMF may use the DNS message type (Request) and the target FQDN to uniquely identify the DNS message.</w:t>
        </w:r>
      </w:ins>
    </w:p>
    <w:p w14:paraId="3050BBC5" w14:textId="461266CB"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 xml:space="preserve">IP address to be used to build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ins w:id="751" w:author="23.548_CR0001R3_(Rel-17)_eEDGE_5GC" w:date="2021-12-22T13:38:00Z">
        <w:r w:rsidR="0013353A">
          <w:rPr>
            <w:lang w:eastAsia="zh-CN"/>
          </w:rPr>
          <w:t xml:space="preserve">If the SMF provided a DNS message handling rule with DNS message identifier, the EASDF only applies the DNS message handling rule to the corresponding DNS message. </w:t>
        </w:r>
      </w:ins>
      <w:r>
        <w:t xml:space="preserve">The EASDF responds with </w:t>
      </w:r>
      <w:proofErr w:type="spellStart"/>
      <w:r>
        <w:t>Neasdf_DNSContext_Update</w:t>
      </w:r>
      <w:proofErr w:type="spellEnd"/>
      <w:r>
        <w:t xml:space="preserve"> Response.</w:t>
      </w:r>
    </w:p>
    <w:p w14:paraId="4D8371B3" w14:textId="19D6934C" w:rsidR="006D7ACA" w:rsidRDefault="00212B9C" w:rsidP="006D7ACA">
      <w:pPr>
        <w:pStyle w:val="B1"/>
      </w:pPr>
      <w:r>
        <w:lastRenderedPageBreak/>
        <w:t>1</w:t>
      </w:r>
      <w:r w:rsidR="00566E32">
        <w:t>2</w:t>
      </w:r>
      <w:r w:rsidR="006D7ACA">
        <w:t>.</w:t>
      </w:r>
      <w:r w:rsidR="006D7ACA">
        <w:tab/>
        <w:t>The EASDF handles the DNS Query message received from the UE as the following:</w:t>
      </w:r>
    </w:p>
    <w:p w14:paraId="46ADC8B4" w14:textId="57DD81C1" w:rsidR="006D7ACA" w:rsidRDefault="006D7ACA" w:rsidP="006D7ACA">
      <w:pPr>
        <w:pStyle w:val="B2"/>
      </w:pPr>
      <w:r>
        <w:t>-</w:t>
      </w:r>
      <w:r>
        <w:tab/>
        <w:t xml:space="preserve">For Option A, the EASDF adds the </w:t>
      </w:r>
      <w:r w:rsidR="007434C9">
        <w:t>EDNS Client Subnet</w:t>
      </w:r>
      <w:r>
        <w:t xml:space="preserve"> option into the DNS Query message as specified in RFC 7871[</w:t>
      </w:r>
      <w:r w:rsidR="00402DFB">
        <w:t>6</w:t>
      </w:r>
      <w:r>
        <w:t>] and sends it to C-DNS server;</w:t>
      </w:r>
    </w:p>
    <w:p w14:paraId="13F971B7" w14:textId="21A2BE72" w:rsidR="006D7ACA" w:rsidRDefault="006D7ACA" w:rsidP="006D7ACA">
      <w:pPr>
        <w:pStyle w:val="B2"/>
      </w:pPr>
      <w:r>
        <w:t>-</w:t>
      </w:r>
      <w:r>
        <w:tab/>
        <w:t>For Option B, the EASDF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2F95A943" w:rsidR="006D7ACA" w:rsidRDefault="00212B9C" w:rsidP="006D7ACA">
      <w:pPr>
        <w:pStyle w:val="B1"/>
      </w:pPr>
      <w:r>
        <w:t>1</w:t>
      </w:r>
      <w:r w:rsidR="00566E32">
        <w:t>3</w:t>
      </w:r>
      <w:r w:rsidR="006D7ACA">
        <w:t>.</w:t>
      </w:r>
      <w:r w:rsidR="006D7ACA">
        <w:tab/>
        <w:t xml:space="preserve">EASDF receives </w:t>
      </w:r>
      <w:ins w:id="752" w:author="23.548_CR0017R4_(Rel-17)_eEDGE_5GC" w:date="2021-12-22T14:03:00Z">
        <w:r w:rsidR="0013353A">
          <w:t xml:space="preserve">the </w:t>
        </w:r>
      </w:ins>
      <w:r w:rsidR="006D7ACA">
        <w:t>DNS Response</w:t>
      </w:r>
      <w:del w:id="753" w:author="23.548_CR0017R4_(Rel-17)_eEDGE_5GC" w:date="2021-12-22T14:03:00Z">
        <w:r w:rsidR="006D7ACA" w:rsidDel="0013353A">
          <w:delText>s</w:delText>
        </w:r>
      </w:del>
      <w:del w:id="754" w:author="23.548_CR0018R3_(Rel-17)_eEDGE_5GC" w:date="2021-12-22T15:04:00Z">
        <w:r w:rsidR="006D7ACA" w:rsidDel="00A977CB">
          <w:delText xml:space="preserve"> from</w:delText>
        </w:r>
      </w:del>
      <w:ins w:id="755" w:author="23.548_CR0018R3_(Rel-17)_eEDGE_5GC" w:date="2021-12-22T15:04:00Z">
        <w:r w:rsidR="00A977CB">
          <w:t xml:space="preserve"> including EAS IP addresses which is determined </w:t>
        </w:r>
      </w:ins>
      <w:ins w:id="756" w:author="23.548_CR0018R3_(Rel-17)_eEDGE_5GC" w:date="2021-12-22T15:05:00Z">
        <w:r w:rsidR="00A977CB">
          <w:t>by</w:t>
        </w:r>
      </w:ins>
      <w:r w:rsidR="006D7ACA">
        <w:t xml:space="preserve"> the DNS system and determines that </w:t>
      </w:r>
      <w:del w:id="757" w:author="23.548_CR0017R4_(Rel-17)_eEDGE_5GC" w:date="2021-12-22T14:04:00Z">
        <w:r w:rsidR="006D7ACA" w:rsidDel="0013353A">
          <w:delText xml:space="preserve">a </w:delText>
        </w:r>
      </w:del>
      <w:ins w:id="758" w:author="23.548_CR0017R4_(Rel-17)_eEDGE_5GC" w:date="2021-12-22T14:04:00Z">
        <w:r w:rsidR="0013353A">
          <w:t xml:space="preserve">a the </w:t>
        </w:r>
      </w:ins>
      <w:r w:rsidR="006D7ACA">
        <w:t>DNS Response can be sent to the UE.</w:t>
      </w:r>
    </w:p>
    <w:p w14:paraId="5517F200" w14:textId="13785653" w:rsidR="006D7ACA" w:rsidRDefault="00212B9C" w:rsidP="006D7ACA">
      <w:pPr>
        <w:pStyle w:val="B1"/>
      </w:pPr>
      <w:r>
        <w:t>1</w:t>
      </w:r>
      <w:r w:rsidR="00566E32">
        <w:t>4</w:t>
      </w:r>
      <w:r w:rsidR="006D7ACA">
        <w:t>.</w:t>
      </w:r>
      <w:r w:rsidR="006D7ACA">
        <w:tab/>
        <w:t xml:space="preserve">The EASDF </w:t>
      </w:r>
      <w:del w:id="759" w:author="23.548_CR0017R4_(Rel-17)_eEDGE_5GC" w:date="2021-12-22T14:04:00Z">
        <w:r w:rsidR="006D7ACA" w:rsidDel="0013353A">
          <w:delText xml:space="preserve">may </w:delText>
        </w:r>
      </w:del>
      <w:r w:rsidR="006D7ACA">
        <w:t>send</w:t>
      </w:r>
      <w:ins w:id="760" w:author="23.548_CR0017R4_(Rel-17)_eEDGE_5GC" w:date="2021-12-22T14:04:00Z">
        <w:r w:rsidR="0013353A">
          <w:t>s</w:t>
        </w:r>
      </w:ins>
      <w:r w:rsidR="006D7ACA">
        <w:t xml:space="preserve"> </w:t>
      </w:r>
      <w:del w:id="761" w:author="23.548_CR0017R4_(Rel-17)_eEDGE_5GC" w:date="2021-12-22T14:04:00Z">
        <w:r w:rsidR="006D7ACA" w:rsidDel="0013353A">
          <w:delText xml:space="preserve">a </w:delText>
        </w:r>
      </w:del>
      <w:r w:rsidR="006D7ACA">
        <w:t xml:space="preserve">DNS message reporting to </w:t>
      </w:r>
      <w:r>
        <w:t xml:space="preserve">the </w:t>
      </w:r>
      <w:r w:rsidR="006D7ACA">
        <w:t xml:space="preserve">SMF by invoking </w:t>
      </w:r>
      <w:proofErr w:type="spellStart"/>
      <w:r w:rsidR="006D7ACA">
        <w:t>Neasdf_DNSContext_Notify</w:t>
      </w:r>
      <w:proofErr w:type="spellEnd"/>
      <w:r w:rsidR="006D7ACA">
        <w:t xml:space="preserve"> request including EAS information if the EAS IP address or the FQDN in the DNS Response message matches the</w:t>
      </w:r>
      <w:ins w:id="762" w:author="23.548_CR0017R4_(Rel-17)_eEDGE_5GC" w:date="2021-12-22T14:04:00Z">
        <w:r w:rsidR="0013353A">
          <w:t xml:space="preserve"> DNS message detection template</w:t>
        </w:r>
      </w:ins>
      <w:del w:id="763" w:author="23.548_CR0017R4_(Rel-17)_eEDGE_5GC" w:date="2021-12-22T14:04:00Z">
        <w:r w:rsidR="006D7ACA" w:rsidDel="0013353A">
          <w:delText xml:space="preserve"> reporting condition</w:delText>
        </w:r>
      </w:del>
      <w:r w:rsidR="006D7ACA">
        <w:t xml:space="preserve"> provided by the SMF.</w:t>
      </w:r>
      <w:r w:rsidRPr="00212B9C">
        <w:t xml:space="preserve"> </w:t>
      </w:r>
      <w:r>
        <w:t>The DNS message reporting may contain multiple EAS IP address if the EASDF has received multiple EAS IP address(es) from the DNS server</w:t>
      </w:r>
      <w:del w:id="764" w:author="23.548_CR0017R4_(Rel-17)_eEDGE_5GC" w:date="2021-12-22T14:05:00Z">
        <w:r w:rsidDel="0013353A">
          <w:delText>s</w:delText>
        </w:r>
      </w:del>
      <w:r>
        <w:t xml:space="preserve">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ins w:id="765" w:author="23.548_CR0001R3_(Rel-17)_eEDGE_5GC" w:date="2021-12-22T13:39:00Z">
        <w:r w:rsidR="0013353A">
          <w:t xml:space="preserve"> The EASDF may also add DNS message identifier to the reporting. The DNS message identifier uniquely identifies the DNS response reported, and the EASDF can associate the corresponding DNS message handling rule included in </w:t>
        </w:r>
        <w:proofErr w:type="spellStart"/>
        <w:r w:rsidR="0013353A">
          <w:t>Neasdf_DNSContext_Update</w:t>
        </w:r>
        <w:proofErr w:type="spellEnd"/>
        <w:r w:rsidR="0013353A">
          <w:t xml:space="preserve"> Request with the identified DNS response. The DNS message identifier is generated by EASDF.</w:t>
        </w:r>
      </w:ins>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82D6C1" w:rsidR="00855562" w:rsidRDefault="00855562" w:rsidP="00B2378E">
      <w:pPr>
        <w:pStyle w:val="B1"/>
        <w:ind w:firstLine="0"/>
      </w:pPr>
      <w:r w:rsidRPr="00855562">
        <w:t xml:space="preserve">If the DNS </w:t>
      </w:r>
      <w:del w:id="766" w:author="23.548_CR0018R3_(Rel-17)_eEDGE_5GC" w:date="2021-12-22T15:05:00Z">
        <w:r w:rsidRPr="00855562" w:rsidDel="00A977CB">
          <w:delText>r</w:delText>
        </w:r>
      </w:del>
      <w:ins w:id="767" w:author="23.548_CR0018R3_(Rel-17)_eEDGE_5GC" w:date="2021-12-22T15:05:00Z">
        <w:r w:rsidR="00A977CB">
          <w:t>R</w:t>
        </w:r>
      </w:ins>
      <w:r w:rsidRPr="00855562">
        <w:t xml:space="preserve">esponse(s) is required to be buffered and reported to the SMF, when the reporting-once control information is set, EASDF only reports to SMF once by invoking </w:t>
      </w:r>
      <w:proofErr w:type="spellStart"/>
      <w:r w:rsidRPr="00855562">
        <w:t>Neasdf_DNSContext_Notify</w:t>
      </w:r>
      <w:proofErr w:type="spellEnd"/>
      <w:r w:rsidRPr="00855562">
        <w:t xml:space="preserve"> request for DNS </w:t>
      </w:r>
      <w:del w:id="768" w:author="23.548_CR0018R3_(Rel-17)_eEDGE_5GC" w:date="2021-12-22T15:05:00Z">
        <w:r w:rsidRPr="00855562" w:rsidDel="00A977CB">
          <w:delText>r</w:delText>
        </w:r>
      </w:del>
      <w:ins w:id="769" w:author="23.548_CR0018R3_(Rel-17)_eEDGE_5GC" w:date="2021-12-22T15:05:00Z">
        <w:r w:rsidR="00A977CB">
          <w:t>R</w:t>
        </w:r>
      </w:ins>
      <w:r w:rsidRPr="00855562">
        <w:t>esponses matching with the DNS message detection template.</w:t>
      </w:r>
    </w:p>
    <w:p w14:paraId="64312D82" w14:textId="1C6C51D1" w:rsidR="006D7ACA" w:rsidRDefault="00212B9C" w:rsidP="006D7ACA">
      <w:pPr>
        <w:pStyle w:val="B1"/>
      </w:pPr>
      <w:r>
        <w:t>1</w:t>
      </w:r>
      <w:r w:rsidR="00566E32">
        <w:t>5</w:t>
      </w:r>
      <w:r w:rsidR="006D7ACA">
        <w:t>.</w:t>
      </w:r>
      <w:r w:rsidR="006D7ACA">
        <w:tab/>
        <w:t xml:space="preserve">The SMF invokes </w:t>
      </w:r>
      <w:proofErr w:type="spellStart"/>
      <w:r w:rsidR="006D7ACA">
        <w:t>Neasdf_DNSContext_Notify</w:t>
      </w:r>
      <w:proofErr w:type="spellEnd"/>
      <w:r w:rsidR="006D7ACA">
        <w:t xml:space="preserve">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4E4C366E" w:rsidR="006D7ACA" w:rsidRDefault="006D7ACA" w:rsidP="006D7ACA">
      <w:pPr>
        <w:pStyle w:val="B1"/>
      </w:pPr>
      <w:r>
        <w:tab/>
        <w:t>Based on EAS information received from the EASDF</w:t>
      </w:r>
      <w:r w:rsidR="005A7459" w:rsidRPr="005A7459">
        <w:t xml:space="preserve"> in </w:t>
      </w:r>
      <w:proofErr w:type="spellStart"/>
      <w:r w:rsidR="005A7459" w:rsidRPr="005A7459">
        <w:t>Neasdf_DNSContext_Notify</w:t>
      </w:r>
      <w:proofErr w:type="spellEnd"/>
      <w:r w:rsidR="006C6D06">
        <w:t>,</w:t>
      </w:r>
      <w:r>
        <w:t xml:space="preserve"> other UPF selection criteria, as specified in </w:t>
      </w:r>
      <w:r w:rsidR="00830F95">
        <w:t>clause 6</w:t>
      </w:r>
      <w:r>
        <w:t xml:space="preserve">.3.3 in </w:t>
      </w:r>
      <w:r w:rsidR="00B95C85">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B95C85">
        <w:t>TS </w:t>
      </w:r>
      <w:r w:rsidR="00B95C85" w:rsidRPr="006C6D06">
        <w:t>23.288</w:t>
      </w:r>
      <w:r w:rsidR="00B95C85">
        <w:t> </w:t>
      </w:r>
      <w:r w:rsidR="00B95C85" w:rsidRPr="006C6D06">
        <w:t>[</w:t>
      </w:r>
      <w:r w:rsidR="006C6D06">
        <w:t>10</w:t>
      </w:r>
      <w:r w:rsidR="006C6D06" w:rsidRPr="006C6D06">
        <w:t>]</w:t>
      </w:r>
      <w:r w:rsidR="006C6D06">
        <w:t xml:space="preserve">, </w:t>
      </w:r>
      <w:r>
        <w:t xml:space="preserve">the SMF may </w:t>
      </w:r>
      <w:r w:rsidR="00212B9C">
        <w:t xml:space="preserve">determine the DNAI and determine the associated </w:t>
      </w:r>
      <w:r w:rsidR="00212B9C" w:rsidRPr="00140E21">
        <w:t>N6 traffic routing information</w:t>
      </w:r>
      <w:r w:rsidR="00212B9C">
        <w:t xml:space="preserve"> for the DNAI. The SMF may </w:t>
      </w:r>
      <w:r>
        <w:t xml:space="preserve">perform UL CL/BP and Local PSA selection and insertion as described in </w:t>
      </w:r>
      <w:r w:rsidR="00B95C85">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ins w:id="770" w:author="23.548_CR0017R4_(Rel-17)_eEDGE_5GC" w:date="2021-12-22T14:05:00Z">
        <w:r w:rsidR="0013353A">
          <w:t xml:space="preserve"> or according to PCC rule received from PCF or according to preconfigured information</w:t>
        </w:r>
      </w:ins>
      <w:r w:rsidR="00D6060D" w:rsidRPr="00D44E13">
        <w:t>.</w:t>
      </w:r>
    </w:p>
    <w:p w14:paraId="6E163C95" w14:textId="70962DC1" w:rsidR="006D7ACA" w:rsidRDefault="00566E32" w:rsidP="006D7ACA">
      <w:pPr>
        <w:pStyle w:val="B1"/>
      </w:pPr>
      <w:r>
        <w:t>17</w:t>
      </w:r>
      <w:r w:rsidR="006D7ACA">
        <w:t>.</w:t>
      </w:r>
      <w:r w:rsidR="006D7ACA">
        <w:tab/>
        <w:t xml:space="preserve">The SMF invokes </w:t>
      </w:r>
      <w:proofErr w:type="spellStart"/>
      <w:r w:rsidR="006D7ACA">
        <w:t>Neasdf_DNSContext_Update</w:t>
      </w:r>
      <w:proofErr w:type="spellEnd"/>
      <w:r w:rsidR="006D7ACA">
        <w:t xml:space="preserve"> Request (</w:t>
      </w:r>
      <w:r w:rsidR="00212B9C">
        <w:t>DNS message handling rules</w:t>
      </w:r>
      <w:r w:rsidR="006D7ACA">
        <w:t>).</w:t>
      </w:r>
      <w:ins w:id="771" w:author="23.548_CR0001R3_(Rel-17)_eEDGE_5GC" w:date="2021-12-22T13:39:00Z">
        <w:r w:rsidR="0013353A">
          <w:t xml:space="preserve"> If the EASDF provided a DNS message identifier, the SMF adds this to the corresponding DNS message handling rule included in </w:t>
        </w:r>
        <w:proofErr w:type="spellStart"/>
        <w:r w:rsidR="0013353A">
          <w:t>Neasdf_DNSContext_Update</w:t>
        </w:r>
        <w:proofErr w:type="spellEnd"/>
        <w:r w:rsidR="0013353A">
          <w:t xml:space="preserve"> Request. If the EASDF did not provide a DNS message identifier, the SMF may use the DNS message type (Response) and the FQDN to uniquely identify the DNS response message.</w:t>
        </w:r>
      </w:ins>
    </w:p>
    <w:p w14:paraId="661F1683" w14:textId="117374A8" w:rsidR="006D7ACA" w:rsidRDefault="006D7ACA" w:rsidP="006D7ACA">
      <w:pPr>
        <w:pStyle w:val="B1"/>
      </w:pPr>
      <w:r>
        <w:tab/>
        <w:t xml:space="preserve">The </w:t>
      </w:r>
      <w:r w:rsidR="00212B9C">
        <w:t>DNS message handling rule</w:t>
      </w:r>
      <w:ins w:id="772" w:author="23.548_CR0017R4_(Rel-17)_eEDGE_5GC" w:date="2021-12-22T14:05:00Z">
        <w:r w:rsidR="0013353A">
          <w:t xml:space="preserve"> with the Control Action "Send the buffered DNS response(s) message to UE"</w:t>
        </w:r>
      </w:ins>
      <w:r>
        <w:t xml:space="preserve"> indicate</w:t>
      </w:r>
      <w:r w:rsidR="00212B9C">
        <w:t>s</w:t>
      </w:r>
      <w:r>
        <w:t xml:space="preserve"> the EASDF to </w:t>
      </w:r>
      <w:r w:rsidR="00212B9C">
        <w:t xml:space="preserve">send </w:t>
      </w:r>
      <w:del w:id="773" w:author="23.548_CR0017R4_(Rel-17)_eEDGE_5GC" w:date="2021-12-22T14:05:00Z">
        <w:r w:rsidR="00212B9C" w:rsidDel="0013353A">
          <w:delText>a</w:delText>
        </w:r>
        <w:r w:rsidDel="0013353A">
          <w:delText xml:space="preserve"> </w:delText>
        </w:r>
      </w:del>
      <w:r>
        <w:t>DNS Response</w:t>
      </w:r>
      <w:ins w:id="774" w:author="23.548_CR0017R4_(Rel-17)_eEDGE_5GC" w:date="2021-12-22T14:05:00Z">
        <w:r w:rsidR="0013353A">
          <w:t>(s)</w:t>
        </w:r>
      </w:ins>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ins w:id="775" w:author="23.548_CR0017R4_(Rel-17)_eEDGE_5GC" w:date="2021-12-22T14:05:00Z">
        <w:r w:rsidR="0013353A">
          <w:t>(s)</w:t>
        </w:r>
      </w:ins>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ins w:id="776" w:author="23.548_CR0001R3_(Rel-17)_eEDGE_5GC" w:date="2021-12-22T13:39:00Z">
        <w:r w:rsidR="0013353A">
          <w:t xml:space="preserve">If the SMF provided a DNS message handling rule with DNS message identifier, the EASDF only applies the DNS message handling rule to the corresponding DNS response. </w:t>
        </w:r>
      </w:ins>
      <w:r w:rsidR="006D7ACA">
        <w:t xml:space="preserve">The EASDF responds with </w:t>
      </w:r>
      <w:proofErr w:type="spellStart"/>
      <w:r w:rsidR="006D7ACA">
        <w:t>Neasdf_DNSContext_Update</w:t>
      </w:r>
      <w:proofErr w:type="spellEnd"/>
      <w:r w:rsidR="006D7ACA">
        <w:t xml:space="preserve"> Response.</w:t>
      </w:r>
    </w:p>
    <w:p w14:paraId="5B3ECE8E" w14:textId="456F025E" w:rsidR="006D7ACA" w:rsidRDefault="00566E32" w:rsidP="006D7ACA">
      <w:pPr>
        <w:pStyle w:val="B1"/>
      </w:pPr>
      <w:r>
        <w:t>19</w:t>
      </w:r>
      <w:r w:rsidR="006D7ACA">
        <w:t>.</w:t>
      </w:r>
      <w:r w:rsidR="006D7ACA">
        <w:tab/>
      </w:r>
      <w:del w:id="777" w:author="23.548_CR0017R4_(Rel-17)_eEDGE_5GC" w:date="2021-12-22T14:06:00Z">
        <w:r w:rsidR="006D7ACA" w:rsidDel="0013353A">
          <w:delText xml:space="preserve">The </w:delText>
        </w:r>
      </w:del>
      <w:ins w:id="778" w:author="23.548_CR0017R4_(Rel-17)_eEDGE_5GC" w:date="2021-12-22T14:06:00Z">
        <w:r w:rsidR="0013353A">
          <w:t xml:space="preserve">If indicated to send the buffered DNS response(s) to UE in step 17, the </w:t>
        </w:r>
      </w:ins>
      <w:r w:rsidR="006D7ACA">
        <w:t>EASDF sends the DNS Response</w:t>
      </w:r>
      <w:ins w:id="779" w:author="23.548_CR0017R4_(Rel-17)_eEDGE_5GC" w:date="2021-12-22T14:06:00Z">
        <w:r w:rsidR="0013353A">
          <w:t>(s)</w:t>
        </w:r>
      </w:ins>
      <w:r w:rsidR="006D7ACA">
        <w:t xml:space="preserve"> to</w:t>
      </w:r>
      <w:ins w:id="780" w:author="23.548_CR0017R4_(Rel-17)_eEDGE_5GC" w:date="2021-12-22T14:06:00Z">
        <w:r w:rsidR="0013353A">
          <w:t xml:space="preserve"> the</w:t>
        </w:r>
      </w:ins>
      <w:r w:rsidR="006D7ACA">
        <w:t xml:space="preserve"> UE.</w:t>
      </w:r>
    </w:p>
    <w:p w14:paraId="12D94B04" w14:textId="2DB8364A" w:rsidR="006C6D06" w:rsidRDefault="006C6D06" w:rsidP="006C6D06">
      <w:r w:rsidRPr="006C6D06">
        <w:t xml:space="preserve">During PDU Session Release procedure, the SMF removes the DNS context by invoking </w:t>
      </w:r>
      <w:proofErr w:type="spellStart"/>
      <w:r w:rsidRPr="006C6D06">
        <w:t>Neasdf_DNSContext_Delete</w:t>
      </w:r>
      <w:proofErr w:type="spellEnd"/>
      <w:r w:rsidRPr="006C6D06">
        <w:t xml:space="preserve"> service.</w:t>
      </w:r>
    </w:p>
    <w:p w14:paraId="64E3D688" w14:textId="37615A37" w:rsidR="000837FE" w:rsidRDefault="000837FE" w:rsidP="000837FE">
      <w:pPr>
        <w:pStyle w:val="Heading5"/>
      </w:pPr>
      <w:bookmarkStart w:id="781" w:name="_Toc66367647"/>
      <w:bookmarkStart w:id="782" w:name="_Toc66367710"/>
      <w:bookmarkStart w:id="783" w:name="_Toc69743771"/>
      <w:bookmarkStart w:id="784" w:name="_Toc73524682"/>
      <w:bookmarkStart w:id="785" w:name="_Toc73527586"/>
      <w:bookmarkStart w:id="786" w:name="_Toc73950262"/>
      <w:bookmarkStart w:id="787" w:name="_Toc81492193"/>
      <w:bookmarkStart w:id="788" w:name="_Toc81492757"/>
      <w:bookmarkStart w:id="789" w:name="_Toc81816518"/>
      <w:bookmarkStart w:id="790" w:name="_Toc83207192"/>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781"/>
      <w:bookmarkEnd w:id="782"/>
      <w:bookmarkEnd w:id="783"/>
      <w:bookmarkEnd w:id="784"/>
      <w:bookmarkEnd w:id="785"/>
      <w:bookmarkEnd w:id="786"/>
      <w:bookmarkEnd w:id="787"/>
      <w:bookmarkEnd w:id="788"/>
      <w:bookmarkEnd w:id="789"/>
      <w:bookmarkEnd w:id="790"/>
    </w:p>
    <w:p w14:paraId="13AA0CF4" w14:textId="14902AD4"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ins w:id="791" w:author="23.548_CR0018R3_(Rel-17)_eEDGE_5GC" w:date="2021-12-22T15:05:00Z">
        <w:r w:rsidR="00A977CB">
          <w:t>4</w:t>
        </w:r>
      </w:ins>
      <w:del w:id="792" w:author="23.548_CR0018R3_(Rel-17)_eEDGE_5GC" w:date="2021-12-22T15:05:00Z">
        <w:r w:rsidR="00ED3183" w:rsidRPr="00ED3183" w:rsidDel="00A977CB">
          <w:delText>2</w:delText>
        </w:r>
      </w:del>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7C726088"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del w:id="793" w:author="23.548_CR0030R4_(Rel-17)_eEDGE_5GC" w:date="2021-12-22T15:47:00Z">
        <w:r w:rsidRPr="003E6303" w:rsidDel="00987C25">
          <w:delText xml:space="preserve">it </w:delText>
        </w:r>
      </w:del>
      <w:ins w:id="794" w:author="23.548_CR0030R4_(Rel-17)_eEDGE_5GC" w:date="2021-12-22T15:47:00Z">
        <w:r w:rsidR="00987C25">
          <w:t xml:space="preserve">the local DNS server </w:t>
        </w:r>
      </w:ins>
      <w:r w:rsidRPr="003E6303">
        <w:t>to the UE as new DNS server.</w:t>
      </w:r>
      <w:ins w:id="795" w:author="23.548_CR0030R4_(Rel-17)_eEDGE_5GC" w:date="2021-12-22T15:47:00Z">
        <w:r w:rsidR="00987C25">
          <w:t xml:space="preserve"> The SMF may indicate to the UE either that the PDU Session allows the use of EDC or that the PDU Session requires the use of EDC.</w:t>
        </w:r>
      </w:ins>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5653683A"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del w:id="796" w:author="23.548_CR0018R3_(Rel-17)_eEDGE_5GC" w:date="2021-12-22T15:05:00Z">
        <w:r w:rsidRPr="003E6303" w:rsidDel="00A977CB">
          <w:delText>q</w:delText>
        </w:r>
      </w:del>
      <w:ins w:id="797" w:author="23.548_CR0018R3_(Rel-17)_eEDGE_5GC" w:date="2021-12-22T15:05:00Z">
        <w:r w:rsidR="00A977CB">
          <w:t>Q</w:t>
        </w:r>
      </w:ins>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w:t>
      </w:r>
      <w:proofErr w:type="spellStart"/>
      <w:r w:rsidRPr="003E6303">
        <w:t>DoH</w:t>
      </w:r>
      <w:proofErr w:type="spellEnd"/>
      <w:r w:rsidRPr="003E6303">
        <w:t xml:space="preserve"> or DoT messages.</w:t>
      </w:r>
    </w:p>
    <w:p w14:paraId="4EA55F83" w14:textId="5B23167C" w:rsidR="0076246B" w:rsidRDefault="0076246B" w:rsidP="00C76F30">
      <w:pPr>
        <w:pStyle w:val="TH"/>
      </w:pPr>
      <w:r>
        <w:object w:dxaOrig="9263" w:dyaOrig="4397" w14:anchorId="65D8F113">
          <v:shape id="_x0000_i1034" type="#_x0000_t75" style="width:463.3pt;height:219.75pt" o:ole="">
            <v:imagedata r:id="rId34" o:title=""/>
          </v:shape>
          <o:OLEObject Type="Embed" ProgID="Word.Picture.8" ShapeID="_x0000_i1034" DrawAspect="Content" ObjectID="_1701697227" r:id="rId35"/>
        </w:object>
      </w:r>
    </w:p>
    <w:p w14:paraId="71F3EDA2" w14:textId="686FE9EB" w:rsidR="00CA0CC2" w:rsidRDefault="00CA0CC2" w:rsidP="00CA0CC2">
      <w:pPr>
        <w:pStyle w:val="TF"/>
      </w:pPr>
      <w:r w:rsidRPr="00CA0CC2">
        <w:t xml:space="preserve">Figure 6.2.3.2.3-1: EAS discovery with </w:t>
      </w:r>
      <w:r w:rsidR="00400D84">
        <w:t>L</w:t>
      </w:r>
      <w:r w:rsidRPr="00CA0CC2">
        <w:t>ocal DNS server/resolver</w:t>
      </w:r>
    </w:p>
    <w:p w14:paraId="5CD97B6E" w14:textId="4FDD9D39" w:rsidR="00987C25" w:rsidRDefault="00987C25" w:rsidP="00CA0CC2">
      <w:pPr>
        <w:pStyle w:val="B1"/>
        <w:rPr>
          <w:ins w:id="798" w:author="23.548_CR0031R3_(Rel-17)_eEDGE_5GC" w:date="2021-12-22T15:50:00Z"/>
        </w:rPr>
      </w:pPr>
      <w:ins w:id="799" w:author="23.548_CR0031R3_(Rel-17)_eEDGE_5GC" w:date="2021-12-22T15:50:00Z">
        <w:r>
          <w:t>0.</w:t>
        </w:r>
        <w:r>
          <w:tab/>
          <w:t>UE sends a PDU Session Establishment Request to the SMF as shown in step 1 of clause 4.3.2.2.1 of TS 23.502 [3].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ins>
    </w:p>
    <w:p w14:paraId="668522E6" w14:textId="7345EE72" w:rsidR="00CA0CC2" w:rsidRDefault="00CA0CC2" w:rsidP="00CA0CC2">
      <w:pPr>
        <w:pStyle w:val="B1"/>
      </w:pPr>
      <w:r>
        <w:t>1.</w:t>
      </w:r>
      <w:r>
        <w:tab/>
        <w:t>The SMF inserts UL CL/BP and Local PSA.</w:t>
      </w:r>
    </w:p>
    <w:p w14:paraId="6FA47BF1" w14:textId="1EFB63B6"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B95C85" w:rsidRPr="00641129">
        <w:t>TS</w:t>
      </w:r>
      <w:r w:rsidR="00B95C85">
        <w:t> </w:t>
      </w:r>
      <w:r w:rsidR="00B95C85" w:rsidRPr="00641129">
        <w:t>23.502</w:t>
      </w:r>
      <w:r w:rsidR="00B95C85">
        <w:t> </w:t>
      </w:r>
      <w:r w:rsidR="00B95C85"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EA40CDF"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B95C85">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del w:id="800" w:author="23.548_CR0018R3_(Rel-17)_eEDGE_5GC" w:date="2021-12-22T15:06:00Z">
        <w:r w:rsidRPr="0058743A" w:rsidDel="00A977CB">
          <w:rPr>
            <w:lang w:eastAsia="ko-KR"/>
          </w:rPr>
          <w:delText>q</w:delText>
        </w:r>
      </w:del>
      <w:ins w:id="801" w:author="23.548_CR0018R3_(Rel-17)_eEDGE_5GC" w:date="2021-12-22T15:06:00Z">
        <w:r w:rsidR="00A977CB">
          <w:rPr>
            <w:lang w:eastAsia="ko-KR"/>
          </w:rPr>
          <w:t>Q</w:t>
        </w:r>
      </w:ins>
      <w:r w:rsidRPr="0058743A">
        <w:rPr>
          <w:lang w:eastAsia="ko-KR"/>
        </w:rPr>
        <w:t xml:space="preserve">ueries as described in </w:t>
      </w:r>
      <w:r w:rsidR="00B95C85" w:rsidRPr="0058743A">
        <w:rPr>
          <w:lang w:eastAsia="ko-KR"/>
        </w:rPr>
        <w:t>TS</w:t>
      </w:r>
      <w:r w:rsidR="00B95C85">
        <w:rPr>
          <w:lang w:eastAsia="ko-KR"/>
        </w:rPr>
        <w:t> </w:t>
      </w:r>
      <w:r w:rsidR="00B95C85" w:rsidRPr="0058743A">
        <w:rPr>
          <w:lang w:eastAsia="ko-KR"/>
        </w:rPr>
        <w:t>23.501</w:t>
      </w:r>
      <w:r w:rsidR="00B95C85">
        <w:rPr>
          <w:lang w:eastAsia="ko-KR"/>
        </w:rPr>
        <w:t> </w:t>
      </w:r>
      <w:r w:rsidR="00B95C85" w:rsidRPr="0058743A">
        <w:rPr>
          <w:lang w:eastAsia="ko-KR"/>
        </w:rPr>
        <w:t>[</w:t>
      </w:r>
      <w:r w:rsidRPr="0058743A">
        <w:rPr>
          <w:lang w:eastAsia="ko-KR"/>
        </w:rPr>
        <w:t>2] clause 5.8.2.2.2.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 xml:space="preserve">If EASDF was used as the DNS server for the PDU Session, the SMF may invoke </w:t>
      </w:r>
      <w:proofErr w:type="spellStart"/>
      <w:r w:rsidRPr="006C6D06">
        <w:t>Neasdf_DNSContext_Delete</w:t>
      </w:r>
      <w:proofErr w:type="spellEnd"/>
      <w:r w:rsidRPr="006C6D06">
        <w:t xml:space="preserv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ins w:id="802" w:author="23.548_CR0030R4_(Rel-17)_eEDGE_5GC" w:date="2021-12-22T15:48:00Z">
        <w:r w:rsidR="00987C25">
          <w:t xml:space="preserve">If required (see clause 5.2.1), the application in the UE uses the EDC functionality as described in clause 6.2.4 to send the DNS Query to the DNS Resolver/DNS Server indicated by the SMF in Step 0. </w:t>
        </w:r>
      </w:ins>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17A68549"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del w:id="803" w:author="23.548_CR0018R3_(Rel-17)_eEDGE_5GC" w:date="2021-12-22T15:06:00Z">
        <w:r w:rsidR="00ED3183" w:rsidRPr="00ED3183" w:rsidDel="00A977CB">
          <w:delText>q</w:delText>
        </w:r>
      </w:del>
      <w:ins w:id="804" w:author="23.548_CR0018R3_(Rel-17)_eEDGE_5GC" w:date="2021-12-22T15:06:00Z">
        <w:r w:rsidR="00A977CB">
          <w:t>Q</w:t>
        </w:r>
      </w:ins>
      <w:r w:rsidR="00ED3183" w:rsidRPr="00ED3183">
        <w:t>uery by itself or communicates with other DNS server to recursively resolve the EAS IP address.</w:t>
      </w:r>
    </w:p>
    <w:p w14:paraId="38DA88D9" w14:textId="5D04D378"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del w:id="805" w:author="23.548_CR0018R3_(Rel-17)_eEDGE_5GC" w:date="2021-12-22T15:06:00Z">
        <w:r w:rsidR="00784BE2" w:rsidDel="00A977CB">
          <w:delText>q</w:delText>
        </w:r>
      </w:del>
      <w:ins w:id="806" w:author="23.548_CR0018R3_(Rel-17)_eEDGE_5GC" w:date="2021-12-22T15:06:00Z">
        <w:r w:rsidR="00A977CB">
          <w:t>Q</w:t>
        </w:r>
      </w:ins>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F022AA9" w:rsidR="00ED3183" w:rsidRPr="00CA0CC2" w:rsidRDefault="00ED3183" w:rsidP="00ED3183">
      <w:r w:rsidRPr="00ED3183">
        <w:t xml:space="preserve">If SMF decides to remove the UL CL/BP and Local PSA as defined in </w:t>
      </w:r>
      <w:r w:rsidR="00B95C85" w:rsidRPr="00ED3183">
        <w:t>TS</w:t>
      </w:r>
      <w:r w:rsidR="00B95C85">
        <w:t> </w:t>
      </w:r>
      <w:r w:rsidR="00B95C85" w:rsidRPr="00ED3183">
        <w:t>23.502</w:t>
      </w:r>
      <w:r w:rsidR="00B95C85">
        <w:t> </w:t>
      </w:r>
      <w:r w:rsidR="00B95C85" w:rsidRPr="00ED3183">
        <w:t>[</w:t>
      </w:r>
      <w:r w:rsidRPr="00ED3183">
        <w:t xml:space="preserve">3] </w:t>
      </w:r>
      <w:r w:rsidR="00995573" w:rsidRPr="00ED3183">
        <w:t>clause</w:t>
      </w:r>
      <w:r w:rsidR="00995573">
        <w:t> </w:t>
      </w:r>
      <w:r w:rsidR="00995573" w:rsidRPr="00ED3183">
        <w:t>4</w:t>
      </w:r>
      <w:r w:rsidRPr="00ED3183">
        <w:t>.3.5.5, e.g. due to UE mobility, the SMF sends a PDU Session Modification Command to configure the new address of the DNS server on UE (e.g. to set it to the address of EASDF).</w:t>
      </w:r>
    </w:p>
    <w:p w14:paraId="5BCB4A7C" w14:textId="5B709409" w:rsidR="004B412B" w:rsidRPr="00667B8A" w:rsidRDefault="00667B8A" w:rsidP="00667B8A">
      <w:pPr>
        <w:pStyle w:val="Heading4"/>
      </w:pPr>
      <w:bookmarkStart w:id="807" w:name="_Toc66367648"/>
      <w:bookmarkStart w:id="808" w:name="_Toc66367711"/>
      <w:bookmarkStart w:id="809" w:name="_Toc69743772"/>
      <w:bookmarkStart w:id="810" w:name="_Toc73524683"/>
      <w:bookmarkStart w:id="811" w:name="_Toc73527587"/>
      <w:bookmarkStart w:id="812" w:name="_Toc73950263"/>
      <w:bookmarkStart w:id="813" w:name="_Toc81492194"/>
      <w:bookmarkStart w:id="814" w:name="_Toc81492758"/>
      <w:bookmarkStart w:id="815" w:name="_Toc81816519"/>
      <w:bookmarkStart w:id="816" w:name="_Toc83207193"/>
      <w:r>
        <w:lastRenderedPageBreak/>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807"/>
      <w:bookmarkEnd w:id="808"/>
      <w:bookmarkEnd w:id="809"/>
      <w:bookmarkEnd w:id="810"/>
      <w:bookmarkEnd w:id="811"/>
      <w:bookmarkEnd w:id="812"/>
      <w:bookmarkEnd w:id="813"/>
      <w:bookmarkEnd w:id="814"/>
      <w:bookmarkEnd w:id="815"/>
      <w:bookmarkEnd w:id="816"/>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35" type="#_x0000_t75" style="width:355.6pt;height:140.85pt" o:ole="">
            <v:imagedata r:id="rId36" o:title="" cropbottom="14487f"/>
          </v:shape>
          <o:OLEObject Type="Embed" ProgID="Visio.Drawing.15" ShapeID="_x0000_i1035" DrawAspect="Content" ObjectID="_1701697228" r:id="rId37"/>
        </w:object>
      </w:r>
    </w:p>
    <w:p w14:paraId="138509A7" w14:textId="77777777" w:rsidR="00FC21E2" w:rsidRDefault="00FC21E2" w:rsidP="00B83EFD">
      <w:pPr>
        <w:pStyle w:val="TF"/>
      </w:pPr>
      <w:r>
        <w:t>Figure 6.2.3.3-1: EAS re-discovery procedure at Edge relocation</w:t>
      </w:r>
    </w:p>
    <w:p w14:paraId="71CFF939" w14:textId="2052EFF1" w:rsidR="00FC21E2" w:rsidRDefault="00FC21E2" w:rsidP="00FC21E2">
      <w:r>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4F6284A3" w14:textId="4BFA1625" w:rsidR="00FC21E2" w:rsidRDefault="00FC21E2" w:rsidP="00FC21E2">
      <w:pPr>
        <w:pStyle w:val="B1"/>
      </w:pPr>
      <w:r>
        <w:t>1</w:t>
      </w:r>
      <w:r w:rsidR="00641129">
        <w:t>b</w:t>
      </w:r>
      <w:r>
        <w:t>. 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B95C85" w:rsidRPr="00641129">
        <w:t>TS</w:t>
      </w:r>
      <w:r w:rsidR="00B95C85">
        <w:t> </w:t>
      </w:r>
      <w:r w:rsidR="00B95C85" w:rsidRPr="00641129">
        <w:t>23.502</w:t>
      </w:r>
      <w:r w:rsidR="00B95C85">
        <w:t> </w:t>
      </w:r>
      <w:r w:rsidR="00B95C85" w:rsidRPr="00641129">
        <w:t>[</w:t>
      </w:r>
      <w:r w:rsidR="00641129" w:rsidRPr="00641129">
        <w:t>3]</w:t>
      </w:r>
      <w:r>
        <w:t>.</w:t>
      </w:r>
    </w:p>
    <w:p w14:paraId="7327E126" w14:textId="73156BE9"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B95C85">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lastRenderedPageBreak/>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15240AFB" w:rsidR="00641129" w:rsidRPr="00641129" w:rsidRDefault="00641129" w:rsidP="00641129">
      <w:pPr>
        <w:pStyle w:val="NO"/>
      </w:pPr>
      <w:r w:rsidRPr="00641129">
        <w:t>NOTE</w:t>
      </w:r>
      <w:r w:rsidR="00995573">
        <w:t> </w:t>
      </w:r>
      <w:r w:rsidR="00FE7E3F">
        <w:t>2</w:t>
      </w:r>
      <w:r w:rsidRPr="00641129">
        <w:t>:</w:t>
      </w:r>
      <w:r w:rsidRPr="00641129">
        <w:tab/>
      </w:r>
      <w:del w:id="817" w:author="23.548_CR0036R1_(Rel-17)_eEDGE_5GC" w:date="2021-12-22T16:10:00Z">
        <w:r w:rsidRPr="00641129" w:rsidDel="00987C25">
          <w:delText xml:space="preserve">It </w:delText>
        </w:r>
        <w:r w:rsidR="00AD7827" w:rsidRPr="008B10E4" w:rsidDel="00987C25">
          <w:delText xml:space="preserve">depends </w:delText>
        </w:r>
      </w:del>
      <w:ins w:id="818" w:author="23.548_CR0036R1_(Rel-17)_eEDGE_5GC" w:date="2021-12-22T16:10:00Z">
        <w:r w:rsidR="00987C25">
          <w:t xml:space="preserve">Depending </w:t>
        </w:r>
      </w:ins>
      <w:r w:rsidR="00AD7827" w:rsidRPr="008B10E4">
        <w:t>on</w:t>
      </w:r>
      <w:r w:rsidRPr="00641129">
        <w:t xml:space="preserve"> the UE implementation</w:t>
      </w:r>
      <w:ins w:id="819" w:author="23.548_CR0036R1_(Rel-17)_eEDGE_5GC" w:date="2021-12-22T16:10:00Z">
        <w:r w:rsidR="00987C25">
          <w:t>,</w:t>
        </w:r>
      </w:ins>
      <w:r w:rsidRPr="00641129">
        <w:t xml:space="preserve"> </w:t>
      </w:r>
      <w:del w:id="820" w:author="23.548_CR0036R1_(Rel-17)_eEDGE_5GC" w:date="2021-12-22T16:10:00Z">
        <w:r w:rsidRPr="00641129" w:rsidDel="00987C25">
          <w:delText xml:space="preserve">that </w:delText>
        </w:r>
      </w:del>
      <w:r w:rsidRPr="00641129">
        <w:t>the</w:t>
      </w:r>
      <w:ins w:id="821" w:author="23.548_CR0036R1_(Rel-17)_eEDGE_5GC" w:date="2021-12-22T16:10:00Z">
        <w:r w:rsidR="00987C25">
          <w:t xml:space="preserve"> EAS rediscovery</w:t>
        </w:r>
      </w:ins>
      <w:r w:rsidRPr="00641129">
        <w:t xml:space="preserve"> indication</w:t>
      </w:r>
      <w:del w:id="822" w:author="23.548_CR0036R1_(Rel-17)_eEDGE_5GC" w:date="2021-12-22T16:10:00Z">
        <w:r w:rsidRPr="00641129" w:rsidDel="00987C25">
          <w:delText xml:space="preserve"> and impact field</w:delText>
        </w:r>
      </w:del>
      <w:r w:rsidRPr="00641129">
        <w:t xml:space="preserve"> trigger</w:t>
      </w:r>
      <w:ins w:id="823" w:author="23.548_CR0036R1_(Rel-17)_eEDGE_5GC" w:date="2021-12-22T16:10:00Z">
        <w:r w:rsidR="00987C25">
          <w:t>s</w:t>
        </w:r>
      </w:ins>
      <w:r w:rsidRPr="00641129">
        <w:t xml:space="preserve"> an EAS Rediscovery procedure</w:t>
      </w:r>
      <w:del w:id="824" w:author="23.548_CR0036R1_(Rel-17)_eEDGE_5GC" w:date="2021-12-22T16:10:00Z">
        <w:r w:rsidRPr="00641129" w:rsidDel="00987C25">
          <w:delText xml:space="preserve"> for the application</w:delText>
        </w:r>
      </w:del>
      <w:r w:rsidRPr="00641129">
        <w:t>.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del w:id="825" w:author="23.548_CR0018R3_(Rel-17)_eEDGE_5GC" w:date="2021-12-22T15:06:00Z">
        <w:r w:rsidRPr="00641129" w:rsidDel="00A977CB">
          <w:delText>q</w:delText>
        </w:r>
      </w:del>
      <w:ins w:id="826" w:author="23.548_CR0018R3_(Rel-17)_eEDGE_5GC" w:date="2021-12-22T15:06:00Z">
        <w:r w:rsidR="00A977CB">
          <w:t>Q</w:t>
        </w:r>
      </w:ins>
      <w:r w:rsidRPr="00641129">
        <w:t xml:space="preserve">uery to discover a new EAS is triggered only </w:t>
      </w:r>
      <w:del w:id="827" w:author="23.548_CR0036R1_(Rel-17)_eEDGE_5GC" w:date="2021-12-22T16:11:00Z">
        <w:r w:rsidRPr="00641129" w:rsidDel="00987C25">
          <w:delText xml:space="preserve">when </w:delText>
        </w:r>
      </w:del>
      <w:ins w:id="828" w:author="23.548_CR0036R1_(Rel-17)_eEDGE_5GC" w:date="2021-12-22T16:11:00Z">
        <w:r w:rsidR="00987C25">
          <w:t xml:space="preserve">if </w:t>
        </w:r>
      </w:ins>
      <w:r w:rsidRPr="00641129">
        <w:t>the</w:t>
      </w:r>
      <w:ins w:id="829" w:author="23.548_CR0036R1_(Rel-17)_eEDGE_5GC" w:date="2021-12-22T16:11:00Z">
        <w:r w:rsidR="00987C25">
          <w:t xml:space="preserve"> IP flows are terminated or via application/OS implementation means, e.g. based on application redirection, other application server information or DNS cache time-to-live. If DNS cache has not expired in the</w:t>
        </w:r>
      </w:ins>
      <w:r w:rsidRPr="00641129">
        <w:t xml:space="preserve"> Application Layer</w:t>
      </w:r>
      <w:del w:id="830" w:author="23.548_CR0036R1_(Rel-17)_eEDGE_5GC" w:date="2021-12-22T16:11:00Z">
        <w:r w:rsidRPr="00641129" w:rsidDel="00987C25">
          <w:delText xml:space="preserve"> DNS </w:delText>
        </w:r>
        <w:r w:rsidR="00AD7827" w:rsidDel="00987C25">
          <w:delText>cache</w:delText>
        </w:r>
      </w:del>
      <w:r w:rsidR="00AD7827">
        <w:t xml:space="preserve"> or the OS</w:t>
      </w:r>
      <w:ins w:id="831" w:author="23.548_CR0036R1_(Rel-17)_eEDGE_5GC" w:date="2021-12-22T16:12:00Z">
        <w:r w:rsidR="00987C25">
          <w:t>, the triggered re-discovery can lead to the old EAS</w:t>
        </w:r>
      </w:ins>
      <w:del w:id="832" w:author="23.548_CR0036R1_(Rel-17)_eEDGE_5GC" w:date="2021-12-22T16:12:00Z">
        <w:r w:rsidR="00AD7827" w:rsidDel="00987C25">
          <w:delText xml:space="preserve"> </w:delText>
        </w:r>
        <w:r w:rsidRPr="00641129" w:rsidDel="00987C25">
          <w:delText>cache expires</w:delText>
        </w:r>
      </w:del>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02A90234" w:rsidR="008C6B6D" w:rsidRDefault="008C6B6D" w:rsidP="008C6B6D">
      <w:pPr>
        <w:pStyle w:val="Heading4"/>
      </w:pPr>
      <w:bookmarkStart w:id="833" w:name="_Toc73524684"/>
      <w:bookmarkStart w:id="834" w:name="_Toc73527588"/>
      <w:bookmarkStart w:id="835" w:name="_Toc73950264"/>
      <w:bookmarkStart w:id="836" w:name="_Toc81492195"/>
      <w:bookmarkStart w:id="837" w:name="_Toc81492759"/>
      <w:bookmarkStart w:id="838" w:name="_Toc81816520"/>
      <w:bookmarkStart w:id="839" w:name="_Toc83207194"/>
      <w:r>
        <w:t>6.2.3.4</w:t>
      </w:r>
      <w:r>
        <w:tab/>
      </w:r>
      <w:del w:id="840" w:author="23.548_CR0017R4_(Rel-17)_eEDGE_5GC" w:date="2021-12-22T14:06:00Z">
        <w:r w:rsidDel="0013353A">
          <w:delText xml:space="preserve">Node Level </w:delText>
        </w:r>
      </w:del>
      <w:r>
        <w:t>EAS Deployment Information Management</w:t>
      </w:r>
      <w:bookmarkEnd w:id="833"/>
      <w:bookmarkEnd w:id="834"/>
      <w:bookmarkEnd w:id="835"/>
      <w:bookmarkEnd w:id="836"/>
      <w:bookmarkEnd w:id="837"/>
      <w:bookmarkEnd w:id="838"/>
      <w:bookmarkEnd w:id="839"/>
    </w:p>
    <w:p w14:paraId="0824AC8A" w14:textId="1664CFA1" w:rsidR="000A6560" w:rsidRDefault="000A6560" w:rsidP="000A6560">
      <w:pPr>
        <w:pStyle w:val="Heading5"/>
      </w:pPr>
      <w:bookmarkStart w:id="841" w:name="_Toc81492196"/>
      <w:bookmarkStart w:id="842" w:name="_Toc81492760"/>
      <w:bookmarkStart w:id="843" w:name="_Toc81816521"/>
      <w:bookmarkStart w:id="844" w:name="_Toc83207195"/>
      <w:r w:rsidRPr="000A6560">
        <w:t>6.2.3.4.1</w:t>
      </w:r>
      <w:r w:rsidR="0076246B">
        <w:tab/>
      </w:r>
      <w:r w:rsidRPr="000A6560">
        <w:t>General</w:t>
      </w:r>
      <w:bookmarkEnd w:id="841"/>
      <w:bookmarkEnd w:id="842"/>
      <w:bookmarkEnd w:id="843"/>
      <w:bookmarkEnd w:id="844"/>
    </w:p>
    <w:p w14:paraId="4D9F0B17" w14:textId="5F0340D6" w:rsidR="000A6560" w:rsidRDefault="000A6560" w:rsidP="000A6560">
      <w:del w:id="845" w:author="23.548_CR0017R4_(Rel-17)_eEDGE_5GC" w:date="2021-12-22T14:06:00Z">
        <w:r w:rsidDel="0013353A">
          <w:delText xml:space="preserve">Node Level </w:delText>
        </w:r>
      </w:del>
      <w:r>
        <w:t xml:space="preserve">EAS Deployment </w:t>
      </w:r>
      <w:r w:rsidR="0032242E">
        <w:t>I</w:t>
      </w:r>
      <w:r>
        <w:t xml:space="preserve">nformation management refers to the capability to create, update or remove EAS Deployment </w:t>
      </w:r>
      <w:r w:rsidR="0032242E">
        <w:t>I</w:t>
      </w:r>
      <w:r>
        <w:t>nformation</w:t>
      </w:r>
      <w:ins w:id="846" w:author="23.548_CR0017R4_(Rel-17)_eEDGE_5GC" w:date="2021-12-22T14:06:00Z">
        <w:r w:rsidR="0013353A">
          <w:t xml:space="preserve"> from AF</w:t>
        </w:r>
      </w:ins>
      <w:del w:id="847" w:author="23.548_CR0017R4_(Rel-17)_eEDGE_5GC" w:date="2021-12-22T14:06:00Z">
        <w:r w:rsidDel="0013353A">
          <w:delText xml:space="preserve"> in the UDR</w:delText>
        </w:r>
      </w:del>
      <w:r>
        <w:t xml:space="preserve"> and the distribution</w:t>
      </w:r>
      <w:del w:id="848" w:author="23.548_CR0017R4_(Rel-17)_eEDGE_5GC" w:date="2021-12-22T14:07:00Z">
        <w:r w:rsidDel="0013353A">
          <w:delText xml:space="preserve"> from UDR</w:delText>
        </w:r>
      </w:del>
      <w:r>
        <w:t xml:space="preserve"> to the SMF</w:t>
      </w:r>
      <w:del w:id="849" w:author="23.548_CR0018R3_(Rel-17)_eEDGE_5GC" w:date="2021-12-22T15:07:00Z">
        <w:r w:rsidDel="00A977CB">
          <w:delText xml:space="preserve"> and to the EASDF</w:delText>
        </w:r>
      </w:del>
      <w:r>
        <w:t xml:space="preserve">. The NEF is in charge of the management of EAS Deployment </w:t>
      </w:r>
      <w:r w:rsidR="0032242E">
        <w:t>I</w:t>
      </w:r>
      <w:r>
        <w:t>nformation</w:t>
      </w:r>
      <w:ins w:id="850" w:author="23.548_CR0017R4_(Rel-17)_eEDGE_5GC" w:date="2021-12-22T14:07:00Z">
        <w:r w:rsidR="0013353A">
          <w:t xml:space="preserve"> which may be stored in UDR.</w:t>
        </w:r>
      </w:ins>
      <w:del w:id="851" w:author="23.548_CR0017R4_(Rel-17)_eEDGE_5GC" w:date="2021-12-22T14:07:00Z">
        <w:r w:rsidDel="0013353A">
          <w:delText xml:space="preserve"> in provision procedure from AF to UDR, and in distribution procedure from UDR to SMF</w:delText>
        </w:r>
      </w:del>
      <w:r>
        <w:t>.</w:t>
      </w:r>
    </w:p>
    <w:p w14:paraId="69794C8A" w14:textId="646118EA" w:rsidR="000A6560" w:rsidRDefault="000A6560" w:rsidP="000A6560">
      <w:r>
        <w:t xml:space="preserve">The EAS Deployment </w:t>
      </w:r>
      <w:r w:rsidR="0032242E">
        <w:t>I</w:t>
      </w:r>
      <w:r>
        <w:t xml:space="preserve">nformation indicates how edge services are deployed in each </w:t>
      </w:r>
      <w:r w:rsidR="0032242E">
        <w:t>L</w:t>
      </w:r>
      <w:r>
        <w:t>ocal DN,</w:t>
      </w:r>
      <w:ins w:id="852" w:author="23.548_CR0017R4_(Rel-17)_eEDGE_5GC" w:date="2021-12-22T14:07:00Z">
        <w:r w:rsidR="0013353A">
          <w:t xml:space="preserve"> the description of EAS Deployment Information is shown in Table 6.2.3.4-1.</w:t>
        </w:r>
      </w:ins>
      <w:del w:id="853" w:author="23.548_CR0017R4_(Rel-17)_eEDGE_5GC" w:date="2021-12-22T14:07:00Z">
        <w:r w:rsidDel="0013353A">
          <w:delText xml:space="preserve"> including the following comment information:</w:delText>
        </w:r>
      </w:del>
    </w:p>
    <w:p w14:paraId="6D7A4C81" w14:textId="68350F7E" w:rsidR="000A6560" w:rsidDel="0013353A" w:rsidRDefault="000A6560" w:rsidP="000A6560">
      <w:pPr>
        <w:pStyle w:val="B1"/>
        <w:rPr>
          <w:del w:id="854" w:author="23.548_CR0017R4_(Rel-17)_eEDGE_5GC" w:date="2021-12-22T14:07:00Z"/>
        </w:rPr>
      </w:pPr>
      <w:del w:id="855" w:author="23.548_CR0017R4_(Rel-17)_eEDGE_5GC" w:date="2021-12-22T14:07:00Z">
        <w:r w:rsidDel="0013353A">
          <w:delText>-</w:delText>
        </w:r>
        <w:r w:rsidDel="0013353A">
          <w:tab/>
        </w:r>
        <w:r w:rsidR="00B2071D" w:rsidDel="0013353A">
          <w:delText>T</w:delText>
        </w:r>
        <w:r w:rsidDel="0013353A">
          <w:delText>he list of DNS server identifier (consisting of IP address and port) for each DNAI, and/or</w:delText>
        </w:r>
        <w:r w:rsidR="00B2071D" w:rsidDel="0013353A">
          <w:delText>,</w:delText>
        </w:r>
      </w:del>
    </w:p>
    <w:p w14:paraId="07D5F32B" w14:textId="0552CCBF" w:rsidR="000A6560" w:rsidDel="0013353A" w:rsidRDefault="000A6560" w:rsidP="000A6560">
      <w:pPr>
        <w:pStyle w:val="B1"/>
        <w:rPr>
          <w:del w:id="856" w:author="23.548_CR0017R4_(Rel-17)_eEDGE_5GC" w:date="2021-12-22T14:07:00Z"/>
        </w:rPr>
      </w:pPr>
      <w:del w:id="857" w:author="23.548_CR0017R4_(Rel-17)_eEDGE_5GC" w:date="2021-12-22T14:07:00Z">
        <w:r w:rsidDel="0013353A">
          <w:delText>-</w:delText>
        </w:r>
        <w:r w:rsidDel="0013353A">
          <w:tab/>
          <w:delText xml:space="preserve">upported FQDN(s) for application(s) deployed in the EDNs or </w:delText>
        </w:r>
        <w:r w:rsidR="0032242E" w:rsidDel="0013353A">
          <w:delText>L</w:delText>
        </w:r>
        <w:r w:rsidDel="0013353A">
          <w:delText>ocal DNs.</w:delText>
        </w:r>
      </w:del>
    </w:p>
    <w:p w14:paraId="57D2C67E" w14:textId="1BD2FECA" w:rsidR="000A6560" w:rsidDel="0013353A" w:rsidRDefault="000A6560" w:rsidP="000A6560">
      <w:pPr>
        <w:pStyle w:val="B1"/>
        <w:rPr>
          <w:del w:id="858" w:author="23.548_CR0017R4_(Rel-17)_eEDGE_5GC" w:date="2021-12-22T14:07:00Z"/>
        </w:rPr>
      </w:pPr>
      <w:del w:id="859" w:author="23.548_CR0017R4_(Rel-17)_eEDGE_5GC" w:date="2021-12-22T14:07:00Z">
        <w:r w:rsidDel="0013353A">
          <w:delText>-</w:delText>
        </w:r>
        <w:r w:rsidDel="0013353A">
          <w:tab/>
          <w:delText>IP ranges of the EASs in the local part of the DN for each DNAI.</w:delText>
        </w:r>
      </w:del>
    </w:p>
    <w:p w14:paraId="3FA233AE" w14:textId="56554F1F" w:rsidR="0013353A" w:rsidRDefault="0013353A" w:rsidP="0013353A">
      <w:pPr>
        <w:pStyle w:val="TH"/>
        <w:rPr>
          <w:ins w:id="860" w:author="23.548_CR0017R4_(Rel-17)_eEDGE_5GC" w:date="2021-12-22T14:08:00Z"/>
        </w:rPr>
        <w:pPrChange w:id="861" w:author="23.548_CR0017R4_(Rel-17)_eEDGE_5GC" w:date="2021-12-22T14:08:00Z">
          <w:pPr/>
        </w:pPrChange>
      </w:pPr>
      <w:ins w:id="862" w:author="23.548_CR0017R4_(Rel-17)_eEDGE_5GC" w:date="2021-12-22T14:08:00Z">
        <w:r>
          <w:t>Table 6.2.3.4-1 Description of EAS Deployment Information</w:t>
        </w:r>
      </w:ins>
    </w:p>
    <w:tbl>
      <w:tblPr>
        <w:tblStyle w:val="TableGrid"/>
        <w:tblW w:w="0" w:type="auto"/>
        <w:jc w:val="center"/>
        <w:tblLayout w:type="fixed"/>
        <w:tblLook w:val="04A0" w:firstRow="1" w:lastRow="0" w:firstColumn="1" w:lastColumn="0" w:noHBand="0" w:noVBand="1"/>
        <w:tblPrChange w:id="863" w:author="23.548_CR0017R4_(Rel-17)_eEDGE_5GC" w:date="2021-12-22T14:08:00Z">
          <w:tblPr>
            <w:tblStyle w:val="TableGrid"/>
            <w:tblW w:w="0" w:type="auto"/>
            <w:tblLook w:val="04A0" w:firstRow="1" w:lastRow="0" w:firstColumn="1" w:lastColumn="0" w:noHBand="0" w:noVBand="1"/>
          </w:tblPr>
        </w:tblPrChange>
      </w:tblPr>
      <w:tblGrid>
        <w:gridCol w:w="2976"/>
        <w:gridCol w:w="5100"/>
        <w:tblGridChange w:id="864">
          <w:tblGrid>
            <w:gridCol w:w="2976"/>
            <w:gridCol w:w="1839"/>
            <w:gridCol w:w="3261"/>
            <w:gridCol w:w="1555"/>
          </w:tblGrid>
        </w:tblGridChange>
      </w:tblGrid>
      <w:tr w:rsidR="0013353A" w14:paraId="617231CA" w14:textId="77777777" w:rsidTr="0013353A">
        <w:trPr>
          <w:cantSplit/>
          <w:jc w:val="center"/>
          <w:ins w:id="865" w:author="23.548_CR0017R4_(Rel-17)_eEDGE_5GC" w:date="2021-12-22T14:08:00Z"/>
        </w:trPr>
        <w:tc>
          <w:tcPr>
            <w:tcW w:w="2976" w:type="dxa"/>
            <w:tcPrChange w:id="866" w:author="23.548_CR0017R4_(Rel-17)_eEDGE_5GC" w:date="2021-12-22T14:08:00Z">
              <w:tcPr>
                <w:tcW w:w="4815" w:type="dxa"/>
                <w:gridSpan w:val="2"/>
              </w:tcPr>
            </w:tcPrChange>
          </w:tcPr>
          <w:p w14:paraId="7E389F16" w14:textId="1AAC5DC2" w:rsidR="0013353A" w:rsidRDefault="0013353A" w:rsidP="0013353A">
            <w:pPr>
              <w:pStyle w:val="TAH"/>
              <w:rPr>
                <w:ins w:id="867" w:author="23.548_CR0017R4_(Rel-17)_eEDGE_5GC" w:date="2021-12-22T14:08:00Z"/>
              </w:rPr>
              <w:pPrChange w:id="868" w:author="23.548_CR0017R4_(Rel-17)_eEDGE_5GC" w:date="2021-12-22T14:08:00Z">
                <w:pPr/>
              </w:pPrChange>
            </w:pPr>
            <w:ins w:id="869" w:author="23.548_CR0017R4_(Rel-17)_eEDGE_5GC" w:date="2021-12-22T14:09:00Z">
              <w:r>
                <w:t>Parameters</w:t>
              </w:r>
            </w:ins>
          </w:p>
        </w:tc>
        <w:tc>
          <w:tcPr>
            <w:tcW w:w="5100" w:type="dxa"/>
            <w:tcPrChange w:id="870" w:author="23.548_CR0017R4_(Rel-17)_eEDGE_5GC" w:date="2021-12-22T14:08:00Z">
              <w:tcPr>
                <w:tcW w:w="4816" w:type="dxa"/>
                <w:gridSpan w:val="2"/>
              </w:tcPr>
            </w:tcPrChange>
          </w:tcPr>
          <w:p w14:paraId="5D3BFD53" w14:textId="0A198E9A" w:rsidR="0013353A" w:rsidRDefault="0013353A" w:rsidP="0013353A">
            <w:pPr>
              <w:pStyle w:val="TAH"/>
              <w:rPr>
                <w:ins w:id="871" w:author="23.548_CR0017R4_(Rel-17)_eEDGE_5GC" w:date="2021-12-22T14:08:00Z"/>
              </w:rPr>
              <w:pPrChange w:id="872" w:author="23.548_CR0017R4_(Rel-17)_eEDGE_5GC" w:date="2021-12-22T14:08:00Z">
                <w:pPr/>
              </w:pPrChange>
            </w:pPr>
            <w:ins w:id="873" w:author="23.548_CR0017R4_(Rel-17)_eEDGE_5GC" w:date="2021-12-22T14:09:00Z">
              <w:r>
                <w:t>Description</w:t>
              </w:r>
            </w:ins>
          </w:p>
        </w:tc>
      </w:tr>
      <w:tr w:rsidR="0013353A" w14:paraId="2FD3A765" w14:textId="77777777" w:rsidTr="0013353A">
        <w:trPr>
          <w:cantSplit/>
          <w:jc w:val="center"/>
          <w:ins w:id="874" w:author="23.548_CR0017R4_(Rel-17)_eEDGE_5GC" w:date="2021-12-22T14:08:00Z"/>
        </w:trPr>
        <w:tc>
          <w:tcPr>
            <w:tcW w:w="2976" w:type="dxa"/>
            <w:tcPrChange w:id="875" w:author="23.548_CR0017R4_(Rel-17)_eEDGE_5GC" w:date="2021-12-22T14:08:00Z">
              <w:tcPr>
                <w:tcW w:w="4815" w:type="dxa"/>
                <w:gridSpan w:val="2"/>
              </w:tcPr>
            </w:tcPrChange>
          </w:tcPr>
          <w:p w14:paraId="74ED0E03" w14:textId="1B2DF418" w:rsidR="0013353A" w:rsidRDefault="0013353A" w:rsidP="0013353A">
            <w:pPr>
              <w:pStyle w:val="TAL"/>
              <w:rPr>
                <w:ins w:id="876" w:author="23.548_CR0017R4_(Rel-17)_eEDGE_5GC" w:date="2021-12-22T14:08:00Z"/>
              </w:rPr>
              <w:pPrChange w:id="877" w:author="23.548_CR0017R4_(Rel-17)_eEDGE_5GC" w:date="2021-12-22T14:08:00Z">
                <w:pPr/>
              </w:pPrChange>
            </w:pPr>
            <w:ins w:id="878" w:author="23.548_CR0017R4_(Rel-17)_eEDGE_5GC" w:date="2021-12-22T14:09:00Z">
              <w:r>
                <w:t>DNN</w:t>
              </w:r>
            </w:ins>
          </w:p>
        </w:tc>
        <w:tc>
          <w:tcPr>
            <w:tcW w:w="5100" w:type="dxa"/>
            <w:tcPrChange w:id="879" w:author="23.548_CR0017R4_(Rel-17)_eEDGE_5GC" w:date="2021-12-22T14:08:00Z">
              <w:tcPr>
                <w:tcW w:w="4816" w:type="dxa"/>
                <w:gridSpan w:val="2"/>
              </w:tcPr>
            </w:tcPrChange>
          </w:tcPr>
          <w:p w14:paraId="431ABDBC" w14:textId="77777777" w:rsidR="0013353A" w:rsidRDefault="0013353A" w:rsidP="0013353A">
            <w:pPr>
              <w:pStyle w:val="TAL"/>
              <w:rPr>
                <w:ins w:id="880" w:author="23.548_CR0017R4_(Rel-17)_eEDGE_5GC" w:date="2021-12-22T14:09:00Z"/>
              </w:rPr>
            </w:pPr>
            <w:ins w:id="881" w:author="23.548_CR0017R4_(Rel-17)_eEDGE_5GC" w:date="2021-12-22T14:09:00Z">
              <w:r>
                <w:t>DNN for the EAS Deployment Information.</w:t>
              </w:r>
            </w:ins>
          </w:p>
          <w:p w14:paraId="453F7E0E" w14:textId="3F3DDF35" w:rsidR="0013353A" w:rsidRDefault="0013353A" w:rsidP="0013353A">
            <w:pPr>
              <w:pStyle w:val="TAL"/>
              <w:rPr>
                <w:ins w:id="882" w:author="23.548_CR0017R4_(Rel-17)_eEDGE_5GC" w:date="2021-12-22T14:08:00Z"/>
              </w:rPr>
              <w:pPrChange w:id="883" w:author="23.548_CR0017R4_(Rel-17)_eEDGE_5GC" w:date="2021-12-22T14:08:00Z">
                <w:pPr/>
              </w:pPrChange>
            </w:pPr>
            <w:ins w:id="884" w:author="23.548_CR0017R4_(Rel-17)_eEDGE_5GC" w:date="2021-12-22T14:09:00Z">
              <w:r>
                <w:t>[optional]</w:t>
              </w:r>
            </w:ins>
          </w:p>
        </w:tc>
      </w:tr>
      <w:tr w:rsidR="0013353A" w14:paraId="315EB0C8" w14:textId="77777777" w:rsidTr="0013353A">
        <w:trPr>
          <w:cantSplit/>
          <w:jc w:val="center"/>
          <w:ins w:id="885" w:author="23.548_CR0017R4_(Rel-17)_eEDGE_5GC" w:date="2021-12-22T14:08:00Z"/>
        </w:trPr>
        <w:tc>
          <w:tcPr>
            <w:tcW w:w="2976" w:type="dxa"/>
            <w:tcPrChange w:id="886" w:author="23.548_CR0017R4_(Rel-17)_eEDGE_5GC" w:date="2021-12-22T14:08:00Z">
              <w:tcPr>
                <w:tcW w:w="4815" w:type="dxa"/>
                <w:gridSpan w:val="2"/>
              </w:tcPr>
            </w:tcPrChange>
          </w:tcPr>
          <w:p w14:paraId="65C98C08" w14:textId="6EC52F08" w:rsidR="0013353A" w:rsidRDefault="0013353A" w:rsidP="0013353A">
            <w:pPr>
              <w:pStyle w:val="TAL"/>
              <w:rPr>
                <w:ins w:id="887" w:author="23.548_CR0017R4_(Rel-17)_eEDGE_5GC" w:date="2021-12-22T14:08:00Z"/>
              </w:rPr>
              <w:pPrChange w:id="888" w:author="23.548_CR0017R4_(Rel-17)_eEDGE_5GC" w:date="2021-12-22T14:08:00Z">
                <w:pPr/>
              </w:pPrChange>
            </w:pPr>
            <w:ins w:id="889" w:author="23.548_CR0017R4_(Rel-17)_eEDGE_5GC" w:date="2021-12-22T14:09:00Z">
              <w:r>
                <w:t>S-NSSAI</w:t>
              </w:r>
            </w:ins>
          </w:p>
        </w:tc>
        <w:tc>
          <w:tcPr>
            <w:tcW w:w="5100" w:type="dxa"/>
            <w:tcPrChange w:id="890" w:author="23.548_CR0017R4_(Rel-17)_eEDGE_5GC" w:date="2021-12-22T14:08:00Z">
              <w:tcPr>
                <w:tcW w:w="4816" w:type="dxa"/>
                <w:gridSpan w:val="2"/>
              </w:tcPr>
            </w:tcPrChange>
          </w:tcPr>
          <w:p w14:paraId="3E4D19C1" w14:textId="77777777" w:rsidR="0013353A" w:rsidRDefault="0013353A" w:rsidP="0013353A">
            <w:pPr>
              <w:pStyle w:val="TAL"/>
              <w:rPr>
                <w:ins w:id="891" w:author="23.548_CR0017R4_(Rel-17)_eEDGE_5GC" w:date="2021-12-22T14:09:00Z"/>
              </w:rPr>
            </w:pPr>
            <w:ins w:id="892" w:author="23.548_CR0017R4_(Rel-17)_eEDGE_5GC" w:date="2021-12-22T14:09:00Z">
              <w:r>
                <w:t>S-NSSAI for the EAS Deployment Information.</w:t>
              </w:r>
            </w:ins>
          </w:p>
          <w:p w14:paraId="000DED8B" w14:textId="70F67B6F" w:rsidR="0013353A" w:rsidRDefault="0013353A" w:rsidP="0013353A">
            <w:pPr>
              <w:pStyle w:val="TAL"/>
              <w:rPr>
                <w:ins w:id="893" w:author="23.548_CR0017R4_(Rel-17)_eEDGE_5GC" w:date="2021-12-22T14:08:00Z"/>
              </w:rPr>
              <w:pPrChange w:id="894" w:author="23.548_CR0017R4_(Rel-17)_eEDGE_5GC" w:date="2021-12-22T14:08:00Z">
                <w:pPr/>
              </w:pPrChange>
            </w:pPr>
            <w:ins w:id="895" w:author="23.548_CR0017R4_(Rel-17)_eEDGE_5GC" w:date="2021-12-22T14:09:00Z">
              <w:r>
                <w:t>[optional]</w:t>
              </w:r>
            </w:ins>
          </w:p>
        </w:tc>
      </w:tr>
      <w:tr w:rsidR="0013353A" w14:paraId="530AE057" w14:textId="77777777" w:rsidTr="0013353A">
        <w:trPr>
          <w:cantSplit/>
          <w:jc w:val="center"/>
          <w:ins w:id="896" w:author="23.548_CR0017R4_(Rel-17)_eEDGE_5GC" w:date="2021-12-22T14:09:00Z"/>
        </w:trPr>
        <w:tc>
          <w:tcPr>
            <w:tcW w:w="2976" w:type="dxa"/>
          </w:tcPr>
          <w:p w14:paraId="21C2CD63" w14:textId="3A50E65A" w:rsidR="0013353A" w:rsidRDefault="0013353A" w:rsidP="0013353A">
            <w:pPr>
              <w:pStyle w:val="TAL"/>
              <w:rPr>
                <w:ins w:id="897" w:author="23.548_CR0017R4_(Rel-17)_eEDGE_5GC" w:date="2021-12-22T14:09:00Z"/>
              </w:rPr>
            </w:pPr>
            <w:ins w:id="898" w:author="23.548_CR0017R4_(Rel-17)_eEDGE_5GC" w:date="2021-12-22T14:09:00Z">
              <w:r>
                <w:t>External Group Identifier/Internal Group Identifier</w:t>
              </w:r>
            </w:ins>
          </w:p>
        </w:tc>
        <w:tc>
          <w:tcPr>
            <w:tcW w:w="5100" w:type="dxa"/>
          </w:tcPr>
          <w:p w14:paraId="4644AF1A" w14:textId="77777777" w:rsidR="0013353A" w:rsidRDefault="0013353A" w:rsidP="0013353A">
            <w:pPr>
              <w:pStyle w:val="TAL"/>
              <w:rPr>
                <w:ins w:id="899" w:author="23.548_CR0017R4_(Rel-17)_eEDGE_5GC" w:date="2021-12-22T14:09:00Z"/>
              </w:rPr>
            </w:pPr>
            <w:ins w:id="900" w:author="23.548_CR0017R4_(Rel-17)_eEDGE_5GC" w:date="2021-12-22T14:09:00Z">
              <w:r>
                <w:t>Group ID for the EAS Deployment information.</w:t>
              </w:r>
            </w:ins>
          </w:p>
          <w:p w14:paraId="6122CF9C" w14:textId="77777777" w:rsidR="0013353A" w:rsidRDefault="0013353A" w:rsidP="0013353A">
            <w:pPr>
              <w:pStyle w:val="TAL"/>
              <w:rPr>
                <w:ins w:id="901" w:author="23.548_CR0017R4_(Rel-17)_eEDGE_5GC" w:date="2021-12-22T14:09:00Z"/>
              </w:rPr>
            </w:pPr>
            <w:ins w:id="902" w:author="23.548_CR0017R4_(Rel-17)_eEDGE_5GC" w:date="2021-12-22T14:09:00Z">
              <w:r>
                <w:t>[optional]</w:t>
              </w:r>
            </w:ins>
          </w:p>
          <w:p w14:paraId="494E11BA" w14:textId="17BFB65A" w:rsidR="0013353A" w:rsidRDefault="0013353A" w:rsidP="0013353A">
            <w:pPr>
              <w:pStyle w:val="TAL"/>
              <w:rPr>
                <w:ins w:id="903" w:author="23.548_CR0017R4_(Rel-17)_eEDGE_5GC" w:date="2021-12-22T14:09:00Z"/>
              </w:rPr>
            </w:pPr>
            <w:ins w:id="904" w:author="23.548_CR0017R4_(Rel-17)_eEDGE_5GC" w:date="2021-12-22T14:09:00Z">
              <w:r>
                <w:t>NOTE: The AF may provide External Group Identifier, and NEF can map the External Group Identifier into Internal Group Identifier according to information received from UDM.</w:t>
              </w:r>
            </w:ins>
          </w:p>
        </w:tc>
      </w:tr>
      <w:tr w:rsidR="0013353A" w14:paraId="252947DB" w14:textId="77777777" w:rsidTr="0013353A">
        <w:trPr>
          <w:cantSplit/>
          <w:jc w:val="center"/>
          <w:ins w:id="905" w:author="23.548_CR0017R4_(Rel-17)_eEDGE_5GC" w:date="2021-12-22T14:09:00Z"/>
        </w:trPr>
        <w:tc>
          <w:tcPr>
            <w:tcW w:w="2976" w:type="dxa"/>
          </w:tcPr>
          <w:p w14:paraId="476A0FE9" w14:textId="46FB4A13" w:rsidR="0013353A" w:rsidRDefault="0013353A" w:rsidP="0013353A">
            <w:pPr>
              <w:pStyle w:val="TAL"/>
              <w:rPr>
                <w:ins w:id="906" w:author="23.548_CR0017R4_(Rel-17)_eEDGE_5GC" w:date="2021-12-22T14:09:00Z"/>
              </w:rPr>
            </w:pPr>
            <w:ins w:id="907" w:author="23.548_CR0017R4_(Rel-17)_eEDGE_5GC" w:date="2021-12-22T14:09:00Z">
              <w:r>
                <w:t>Application ID</w:t>
              </w:r>
            </w:ins>
          </w:p>
        </w:tc>
        <w:tc>
          <w:tcPr>
            <w:tcW w:w="5100" w:type="dxa"/>
          </w:tcPr>
          <w:p w14:paraId="2CA4F1AD" w14:textId="77777777" w:rsidR="0013353A" w:rsidRDefault="0013353A" w:rsidP="0013353A">
            <w:pPr>
              <w:pStyle w:val="TAL"/>
              <w:rPr>
                <w:ins w:id="908" w:author="23.548_CR0017R4_(Rel-17)_eEDGE_5GC" w:date="2021-12-22T14:09:00Z"/>
              </w:rPr>
            </w:pPr>
            <w:ins w:id="909" w:author="23.548_CR0017R4_(Rel-17)_eEDGE_5GC" w:date="2021-12-22T14:09:00Z">
              <w:r>
                <w:t>Identifies the application for which the EAS Deployment Information corresponds to.</w:t>
              </w:r>
            </w:ins>
          </w:p>
          <w:p w14:paraId="4AF14678" w14:textId="4328C27D" w:rsidR="0013353A" w:rsidRDefault="0013353A" w:rsidP="0013353A">
            <w:pPr>
              <w:pStyle w:val="TAL"/>
              <w:rPr>
                <w:ins w:id="910" w:author="23.548_CR0017R4_(Rel-17)_eEDGE_5GC" w:date="2021-12-22T14:09:00Z"/>
              </w:rPr>
            </w:pPr>
            <w:ins w:id="911" w:author="23.548_CR0017R4_(Rel-17)_eEDGE_5GC" w:date="2021-12-22T14:09:00Z">
              <w:r>
                <w:t>[optional]</w:t>
              </w:r>
            </w:ins>
          </w:p>
        </w:tc>
      </w:tr>
      <w:tr w:rsidR="0013353A" w14:paraId="22AFF407" w14:textId="77777777" w:rsidTr="0013353A">
        <w:trPr>
          <w:cantSplit/>
          <w:jc w:val="center"/>
          <w:ins w:id="912" w:author="23.548_CR0017R4_(Rel-17)_eEDGE_5GC" w:date="2021-12-22T14:09:00Z"/>
        </w:trPr>
        <w:tc>
          <w:tcPr>
            <w:tcW w:w="2976" w:type="dxa"/>
          </w:tcPr>
          <w:p w14:paraId="1BFB9E8E" w14:textId="10946650" w:rsidR="0013353A" w:rsidRDefault="0013353A" w:rsidP="0013353A">
            <w:pPr>
              <w:pStyle w:val="TAL"/>
              <w:rPr>
                <w:ins w:id="913" w:author="23.548_CR0017R4_(Rel-17)_eEDGE_5GC" w:date="2021-12-22T14:09:00Z"/>
              </w:rPr>
            </w:pPr>
            <w:ins w:id="914" w:author="23.548_CR0017R4_(Rel-17)_eEDGE_5GC" w:date="2021-12-22T14:09:00Z">
              <w:r>
                <w:t>FQDN(s)</w:t>
              </w:r>
            </w:ins>
          </w:p>
        </w:tc>
        <w:tc>
          <w:tcPr>
            <w:tcW w:w="5100" w:type="dxa"/>
          </w:tcPr>
          <w:p w14:paraId="1EFE73DF" w14:textId="376F0079" w:rsidR="0013353A" w:rsidRDefault="0013353A" w:rsidP="0013353A">
            <w:pPr>
              <w:pStyle w:val="TAL"/>
              <w:rPr>
                <w:ins w:id="915" w:author="23.548_CR0017R4_(Rel-17)_eEDGE_5GC" w:date="2021-12-22T14:09:00Z"/>
              </w:rPr>
            </w:pPr>
            <w:ins w:id="916" w:author="23.548_CR0017R4_(Rel-17)_eEDGE_5GC" w:date="2021-12-22T14:09:00Z">
              <w:r>
                <w:t>Supported FQDN(s) for application(s) deployed in the Local part of the DN.</w:t>
              </w:r>
            </w:ins>
          </w:p>
        </w:tc>
      </w:tr>
      <w:tr w:rsidR="0013353A" w14:paraId="58D75064" w14:textId="77777777" w:rsidTr="0013353A">
        <w:trPr>
          <w:cantSplit/>
          <w:jc w:val="center"/>
          <w:ins w:id="917" w:author="23.548_CR0017R4_(Rel-17)_eEDGE_5GC" w:date="2021-12-22T14:10:00Z"/>
        </w:trPr>
        <w:tc>
          <w:tcPr>
            <w:tcW w:w="2976" w:type="dxa"/>
          </w:tcPr>
          <w:p w14:paraId="59E501B7" w14:textId="344FF07A" w:rsidR="0013353A" w:rsidRDefault="0013353A" w:rsidP="0013353A">
            <w:pPr>
              <w:pStyle w:val="TAL"/>
              <w:rPr>
                <w:ins w:id="918" w:author="23.548_CR0017R4_(Rel-17)_eEDGE_5GC" w:date="2021-12-22T14:10:00Z"/>
              </w:rPr>
            </w:pPr>
            <w:ins w:id="919" w:author="23.548_CR0017R4_(Rel-17)_eEDGE_5GC" w:date="2021-12-22T14:10:00Z">
              <w:r>
                <w:t>DNS Server Information</w:t>
              </w:r>
            </w:ins>
          </w:p>
        </w:tc>
        <w:tc>
          <w:tcPr>
            <w:tcW w:w="5100" w:type="dxa"/>
          </w:tcPr>
          <w:p w14:paraId="6B4837A4" w14:textId="77777777" w:rsidR="0013353A" w:rsidRDefault="0013353A" w:rsidP="0013353A">
            <w:pPr>
              <w:pStyle w:val="TAL"/>
              <w:rPr>
                <w:ins w:id="920" w:author="23.548_CR0017R4_(Rel-17)_eEDGE_5GC" w:date="2021-12-22T14:10:00Z"/>
              </w:rPr>
            </w:pPr>
            <w:ins w:id="921" w:author="23.548_CR0017R4_(Rel-17)_eEDGE_5GC" w:date="2021-12-22T14:10:00Z">
              <w:r>
                <w:t>list of DNS server identifier (consisting of IP address and port) for each DNAI.</w:t>
              </w:r>
            </w:ins>
          </w:p>
          <w:p w14:paraId="417FA485" w14:textId="500F36A4" w:rsidR="0013353A" w:rsidRDefault="0013353A" w:rsidP="0013353A">
            <w:pPr>
              <w:pStyle w:val="TAL"/>
              <w:rPr>
                <w:ins w:id="922" w:author="23.548_CR0017R4_(Rel-17)_eEDGE_5GC" w:date="2021-12-22T14:10:00Z"/>
              </w:rPr>
            </w:pPr>
            <w:ins w:id="923" w:author="23.548_CR0017R4_(Rel-17)_eEDGE_5GC" w:date="2021-12-22T14:10:00Z">
              <w:r>
                <w:t>[optional]</w:t>
              </w:r>
            </w:ins>
          </w:p>
        </w:tc>
      </w:tr>
      <w:tr w:rsidR="0013353A" w14:paraId="372FECE8" w14:textId="77777777" w:rsidTr="0013353A">
        <w:trPr>
          <w:cantSplit/>
          <w:jc w:val="center"/>
          <w:ins w:id="924" w:author="23.548_CR0017R4_(Rel-17)_eEDGE_5GC" w:date="2021-12-22T14:10:00Z"/>
        </w:trPr>
        <w:tc>
          <w:tcPr>
            <w:tcW w:w="2976" w:type="dxa"/>
          </w:tcPr>
          <w:p w14:paraId="3224B180" w14:textId="4290D4F3" w:rsidR="0013353A" w:rsidRDefault="0013353A" w:rsidP="0013353A">
            <w:pPr>
              <w:pStyle w:val="TAL"/>
              <w:rPr>
                <w:ins w:id="925" w:author="23.548_CR0017R4_(Rel-17)_eEDGE_5GC" w:date="2021-12-22T14:10:00Z"/>
              </w:rPr>
            </w:pPr>
            <w:ins w:id="926" w:author="23.548_CR0017R4_(Rel-17)_eEDGE_5GC" w:date="2021-12-22T14:10:00Z">
              <w:r>
                <w:t>EAS IP address range Information</w:t>
              </w:r>
            </w:ins>
          </w:p>
        </w:tc>
        <w:tc>
          <w:tcPr>
            <w:tcW w:w="5100" w:type="dxa"/>
          </w:tcPr>
          <w:p w14:paraId="52A74258" w14:textId="77777777" w:rsidR="0013353A" w:rsidRDefault="0013353A" w:rsidP="0013353A">
            <w:pPr>
              <w:pStyle w:val="TAL"/>
              <w:rPr>
                <w:ins w:id="927" w:author="23.548_CR0017R4_(Rel-17)_eEDGE_5GC" w:date="2021-12-22T14:10:00Z"/>
              </w:rPr>
            </w:pPr>
            <w:ins w:id="928" w:author="23.548_CR0017R4_(Rel-17)_eEDGE_5GC" w:date="2021-12-22T14:10:00Z">
              <w:r>
                <w:t>IP address(s) of the EASs in the local DN for each DNAI.</w:t>
              </w:r>
            </w:ins>
          </w:p>
          <w:p w14:paraId="44BA392B" w14:textId="6FBC2693" w:rsidR="0013353A" w:rsidRDefault="0013353A" w:rsidP="0013353A">
            <w:pPr>
              <w:pStyle w:val="TAL"/>
              <w:rPr>
                <w:ins w:id="929" w:author="23.548_CR0017R4_(Rel-17)_eEDGE_5GC" w:date="2021-12-22T14:10:00Z"/>
              </w:rPr>
            </w:pPr>
            <w:ins w:id="930" w:author="23.548_CR0017R4_(Rel-17)_eEDGE_5GC" w:date="2021-12-22T14:10:00Z">
              <w:r>
                <w:t>[optional]</w:t>
              </w:r>
            </w:ins>
          </w:p>
        </w:tc>
      </w:tr>
    </w:tbl>
    <w:p w14:paraId="11B9DF12" w14:textId="77777777" w:rsidR="0013353A" w:rsidRDefault="0013353A" w:rsidP="000A6560">
      <w:pPr>
        <w:rPr>
          <w:ins w:id="931" w:author="23.548_CR0017R4_(Rel-17)_eEDGE_5GC" w:date="2021-12-22T14:08:00Z"/>
        </w:rPr>
      </w:pPr>
    </w:p>
    <w:p w14:paraId="7EB4060D" w14:textId="04433871" w:rsidR="008C6B6D" w:rsidRDefault="008C6B6D" w:rsidP="000A6560">
      <w:r>
        <w:lastRenderedPageBreak/>
        <w:t>The</w:t>
      </w:r>
      <w:del w:id="932" w:author="23.548_CR0017R4_(Rel-17)_eEDGE_5GC" w:date="2021-12-22T14:10:00Z">
        <w:r w:rsidDel="0013353A">
          <w:delText xml:space="preserve"> node level</w:delText>
        </w:r>
      </w:del>
      <w:r>
        <w:t xml:space="preserv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B340505"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ins w:id="933" w:author="23.548_CR0018R3_(Rel-17)_eEDGE_5GC" w:date="2021-12-22T15:07:00Z">
        <w:r w:rsidR="00A977CB">
          <w:t>.</w:t>
        </w:r>
      </w:ins>
      <w:del w:id="934" w:author="23.548_CR0018R3_(Rel-17)_eEDGE_5GC" w:date="2021-12-22T15:07:00Z">
        <w:r w:rsidR="00D6060D" w:rsidDel="00A977CB">
          <w:delText>;</w:delText>
        </w:r>
      </w:del>
    </w:p>
    <w:p w14:paraId="06C0E54B" w14:textId="24E09115" w:rsidR="008C6B6D" w:rsidRDefault="008C6B6D" w:rsidP="008C6B6D">
      <w:pPr>
        <w:pStyle w:val="B1"/>
      </w:pPr>
      <w:r>
        <w:t>-</w:t>
      </w:r>
      <w:r>
        <w:tab/>
      </w:r>
      <w:r w:rsidR="00B2071D">
        <w:t>T</w:t>
      </w:r>
      <w:r>
        <w:t>he procedure for</w:t>
      </w:r>
      <w:ins w:id="935" w:author="23.548_CR0017R4_(Rel-17)_eEDGE_5GC" w:date="2021-12-22T14:10:00Z">
        <w:r w:rsidR="0013353A">
          <w:t xml:space="preserve"> </w:t>
        </w:r>
        <w:proofErr w:type="spellStart"/>
        <w:r w:rsidR="0013353A">
          <w:t>BaselineDNSPattern</w:t>
        </w:r>
      </w:ins>
      <w:proofErr w:type="spellEnd"/>
      <w:del w:id="936" w:author="23.548_CR0017R4_(Rel-17)_eEDGE_5GC" w:date="2021-12-22T14:10:00Z">
        <w:r w:rsidDel="0013353A">
          <w:delText xml:space="preserve"> </w:delText>
        </w:r>
        <w:r w:rsidR="003544B5" w:rsidDel="0013353A">
          <w:delText xml:space="preserve">Node Level DNS </w:delText>
        </w:r>
        <w:r w:rsidR="007A729D" w:rsidDel="0013353A">
          <w:delText>H</w:delText>
        </w:r>
        <w:r w:rsidR="003544B5" w:rsidDel="0013353A">
          <w:delText>andling</w:delText>
        </w:r>
        <w:r w:rsidDel="0013353A">
          <w:delText xml:space="preserve"> </w:delText>
        </w:r>
        <w:r w:rsidR="007A729D" w:rsidDel="0013353A">
          <w:delText>I</w:delText>
        </w:r>
        <w:r w:rsidDel="0013353A">
          <w:delText>nformation</w:delText>
        </w:r>
      </w:del>
      <w:r>
        <w:t xml:space="preserve"> management in the EASDF</w:t>
      </w:r>
      <w:ins w:id="937" w:author="23.548_CR0018R3_(Rel-17)_eEDGE_5GC" w:date="2021-12-22T15:07:00Z">
        <w:r w:rsidR="00A977CB">
          <w:t>.</w:t>
        </w:r>
      </w:ins>
      <w:del w:id="938" w:author="23.548_CR0018R3_(Rel-17)_eEDGE_5GC" w:date="2021-12-22T15:08:00Z">
        <w:r w:rsidR="00D6060D" w:rsidDel="00A977CB">
          <w:delText>; and</w:delText>
        </w:r>
      </w:del>
    </w:p>
    <w:p w14:paraId="73F73A24" w14:textId="0222C5D0" w:rsidR="000A6560" w:rsidRPr="00D44E13" w:rsidRDefault="000A6560" w:rsidP="000A6560">
      <w:pPr>
        <w:pStyle w:val="Heading5"/>
      </w:pPr>
      <w:bookmarkStart w:id="939" w:name="_Toc81492197"/>
      <w:bookmarkStart w:id="940" w:name="_Toc81492761"/>
      <w:bookmarkStart w:id="941" w:name="_Toc81816522"/>
      <w:bookmarkStart w:id="942" w:name="_Toc83207196"/>
      <w:bookmarkStart w:id="943" w:name="_Toc73524685"/>
      <w:bookmarkStart w:id="944" w:name="_Toc73527589"/>
      <w:bookmarkStart w:id="945" w:name="_Toc73950265"/>
      <w:r w:rsidRPr="00D44E13">
        <w:t>6.2.3.4.</w:t>
      </w:r>
      <w:r w:rsidR="004A3F89">
        <w:t>2</w:t>
      </w:r>
      <w:r w:rsidRPr="00D44E13">
        <w:tab/>
        <w:t>EAS Deployment Information Provision from AF via NEF</w:t>
      </w:r>
      <w:bookmarkEnd w:id="939"/>
      <w:bookmarkEnd w:id="940"/>
      <w:bookmarkEnd w:id="941"/>
      <w:bookmarkEnd w:id="942"/>
    </w:p>
    <w:p w14:paraId="6E7E776E" w14:textId="3299A496" w:rsidR="000A6560" w:rsidRPr="00D44E13" w:rsidRDefault="000A6560" w:rsidP="000A6560">
      <w:pPr>
        <w:rPr>
          <w:rFonts w:eastAsiaTheme="minorEastAsia"/>
          <w:lang w:eastAsia="zh-CN"/>
        </w:rPr>
      </w:pPr>
      <w:r w:rsidRPr="00D44E13">
        <w:rPr>
          <w:rFonts w:eastAsiaTheme="minorEastAsia"/>
          <w:lang w:eastAsia="zh-CN"/>
        </w:rPr>
        <w:t>The AF provide</w:t>
      </w:r>
      <w:ins w:id="946" w:author="23.548_CR0018R3_(Rel-17)_eEDGE_5GC" w:date="2021-12-22T15:08:00Z">
        <w:r w:rsidR="00A977CB">
          <w:rPr>
            <w:rFonts w:eastAsiaTheme="minorEastAsia"/>
            <w:lang w:eastAsia="zh-CN"/>
          </w:rPr>
          <w:t>s</w:t>
        </w:r>
      </w:ins>
      <w:r w:rsidRPr="00D44E13">
        <w:rPr>
          <w:rFonts w:eastAsiaTheme="minorEastAsia"/>
          <w:lang w:eastAsia="zh-CN"/>
        </w:rPr>
        <w:t xml:space="preserve"> non-</w:t>
      </w:r>
      <w:ins w:id="947" w:author="23.548_CR0018R3_(Rel-17)_eEDGE_5GC" w:date="2021-12-22T15:08:00Z">
        <w:r w:rsidR="00A977CB">
          <w:rPr>
            <w:rFonts w:eastAsiaTheme="minorEastAsia"/>
            <w:lang w:eastAsia="zh-CN"/>
          </w:rPr>
          <w:t xml:space="preserve">PDU </w:t>
        </w:r>
      </w:ins>
      <w:del w:id="948" w:author="23.548_CR0018R3_(Rel-17)_eEDGE_5GC" w:date="2021-12-22T15:08:00Z">
        <w:r w:rsidRPr="00020213" w:rsidDel="00A977CB">
          <w:rPr>
            <w:rFonts w:eastAsiaTheme="minorEastAsia"/>
            <w:lang w:eastAsia="zh-CN"/>
          </w:rPr>
          <w:delText xml:space="preserve">UE </w:delText>
        </w:r>
      </w:del>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36" type="#_x0000_t75" style="width:266.1pt;height:165.9pt" o:ole="">
            <v:imagedata r:id="rId38" o:title=""/>
          </v:shape>
          <o:OLEObject Type="Embed" ProgID="Visio.Drawing.11" ShapeID="_x0000_i1036" DrawAspect="Content" ObjectID="_1701697229" r:id="rId39"/>
        </w:object>
      </w:r>
    </w:p>
    <w:p w14:paraId="38781022" w14:textId="7C7F86C9" w:rsidR="000A6560" w:rsidRPr="00D44E13" w:rsidRDefault="000A6560" w:rsidP="000A6560">
      <w:pPr>
        <w:pStyle w:val="TF"/>
        <w:rPr>
          <w:rFonts w:eastAsiaTheme="minorEastAsia"/>
          <w:lang w:eastAsia="zh-CN"/>
        </w:rPr>
      </w:pPr>
      <w:r w:rsidRPr="00D44E13">
        <w:rPr>
          <w:rFonts w:eastAsiaTheme="minorEastAsia" w:hint="eastAsia"/>
          <w:lang w:eastAsia="zh-CN"/>
        </w:rPr>
        <w:t>F</w:t>
      </w:r>
      <w:r w:rsidRPr="00D44E13">
        <w:rPr>
          <w:rFonts w:eastAsiaTheme="minorEastAsia"/>
          <w:lang w:eastAsia="zh-CN"/>
        </w:rPr>
        <w:t>igure 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 xml:space="preserve">The AF invokes the </w:t>
      </w:r>
      <w:proofErr w:type="spellStart"/>
      <w:r w:rsidRPr="000A6560">
        <w:t>Nnef_EASDeployment_Create</w:t>
      </w:r>
      <w:proofErr w:type="spellEnd"/>
      <w:r w:rsidRPr="000A6560">
        <w:t>/Update/Delete service operation.</w:t>
      </w:r>
    </w:p>
    <w:p w14:paraId="7DB2F01E" w14:textId="1BFDB4D7" w:rsidR="000A6560" w:rsidRPr="000A6560" w:rsidRDefault="000A6560" w:rsidP="000A6560">
      <w:pPr>
        <w:pStyle w:val="B1"/>
      </w:pPr>
      <w:r w:rsidRPr="000A6560">
        <w:t>2.</w:t>
      </w:r>
      <w:r w:rsidRPr="000A6560">
        <w:tab/>
        <w:t xml:space="preserve">NEF checks whether the AF is authorized to perform </w:t>
      </w:r>
      <w:del w:id="949" w:author="23.548_CR0018R3_(Rel-17)_eEDGE_5GC" w:date="2021-12-22T15:08:00Z">
        <w:r w:rsidRPr="000A6560" w:rsidDel="00A977CB">
          <w:delText xml:space="preserve">this </w:delText>
        </w:r>
      </w:del>
      <w:ins w:id="950" w:author="23.548_CR0018R3_(Rel-17)_eEDGE_5GC" w:date="2021-12-22T15:08:00Z">
        <w:r w:rsidR="00A977CB">
          <w:t xml:space="preserve">the </w:t>
        </w:r>
      </w:ins>
      <w:r w:rsidRPr="000A6560">
        <w:t xml:space="preserve">request, and authorised to provision </w:t>
      </w:r>
      <w:del w:id="951" w:author="23.548_CR0018R3_(Rel-17)_eEDGE_5GC" w:date="2021-12-22T15:08:00Z">
        <w:r w:rsidRPr="000A6560" w:rsidDel="00A977CB">
          <w:delText xml:space="preserve">this </w:delText>
        </w:r>
      </w:del>
      <w:ins w:id="952" w:author="23.548_CR0018R3_(Rel-17)_eEDGE_5GC" w:date="2021-12-22T15:08:00Z">
        <w:r w:rsidR="00A977CB">
          <w:t xml:space="preserve">the </w:t>
        </w:r>
      </w:ins>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p>
    <w:p w14:paraId="54B2A8BB" w14:textId="30976280" w:rsidR="000A6560" w:rsidRPr="000A6560" w:rsidRDefault="000A6560" w:rsidP="000A6560">
      <w:pPr>
        <w:pStyle w:val="B1"/>
      </w:pPr>
      <w:r w:rsidRPr="000A6560">
        <w:t>3.</w:t>
      </w:r>
      <w:r w:rsidRPr="000A6560">
        <w:tab/>
        <w:t xml:space="preserve">The NEF invokes the </w:t>
      </w:r>
      <w:proofErr w:type="spellStart"/>
      <w:r w:rsidRPr="000A6560">
        <w:t>Nudr_DM_Create</w:t>
      </w:r>
      <w:proofErr w:type="spellEnd"/>
      <w:r w:rsidRPr="000A6560">
        <w:t>/Update/Delete to the UDR if it is authorized.</w:t>
      </w:r>
    </w:p>
    <w:p w14:paraId="64FFF542" w14:textId="77777777" w:rsidR="000A6560" w:rsidRPr="000A6560" w:rsidRDefault="000A6560" w:rsidP="000A6560">
      <w:pPr>
        <w:pStyle w:val="B1"/>
      </w:pPr>
      <w:r w:rsidRPr="000A6560">
        <w:t>4.</w:t>
      </w:r>
      <w:r w:rsidRPr="000A6560">
        <w:tab/>
        <w:t xml:space="preserve">The UDR stores/updates/removes the corresponding information (and responds a </w:t>
      </w:r>
      <w:proofErr w:type="spellStart"/>
      <w:r w:rsidRPr="000A6560">
        <w:t>Nudr_DM_Create</w:t>
      </w:r>
      <w:proofErr w:type="spellEnd"/>
      <w:r w:rsidRPr="000A6560">
        <w:t>/Update/Delete Response to the NEF.</w:t>
      </w:r>
    </w:p>
    <w:p w14:paraId="567119E8" w14:textId="1FFC640F" w:rsidR="000A6560" w:rsidRPr="000A6560" w:rsidRDefault="000A6560" w:rsidP="000A6560">
      <w:pPr>
        <w:pStyle w:val="B1"/>
      </w:pPr>
      <w:r w:rsidRPr="000A6560">
        <w:t>5.</w:t>
      </w:r>
      <w:r w:rsidRPr="000A6560">
        <w:tab/>
        <w:t xml:space="preserve">The NEF sends </w:t>
      </w:r>
      <w:proofErr w:type="spellStart"/>
      <w:r w:rsidRPr="000A6560">
        <w:t>Nnef_EASDeployment_Create</w:t>
      </w:r>
      <w:proofErr w:type="spellEnd"/>
      <w:r w:rsidRPr="000A6560">
        <w:t>/Update/Delete Response to the AF.</w:t>
      </w:r>
    </w:p>
    <w:p w14:paraId="312931D5" w14:textId="4362D923" w:rsidR="008C6B6D" w:rsidRDefault="008C6B6D" w:rsidP="008C6B6D">
      <w:pPr>
        <w:pStyle w:val="Heading5"/>
      </w:pPr>
      <w:bookmarkStart w:id="953" w:name="_Toc81492198"/>
      <w:bookmarkStart w:id="954" w:name="_Toc81492762"/>
      <w:bookmarkStart w:id="955" w:name="_Toc81816523"/>
      <w:bookmarkStart w:id="956" w:name="_Toc83207197"/>
      <w:r>
        <w:t>6.2.3.4.</w:t>
      </w:r>
      <w:r w:rsidR="004A3F89">
        <w:t>3</w:t>
      </w:r>
      <w:r>
        <w:tab/>
        <w:t>EAS Deployment Information Management in the SMF</w:t>
      </w:r>
      <w:bookmarkEnd w:id="943"/>
      <w:bookmarkEnd w:id="944"/>
      <w:bookmarkEnd w:id="945"/>
      <w:bookmarkEnd w:id="953"/>
      <w:bookmarkEnd w:id="954"/>
      <w:bookmarkEnd w:id="955"/>
      <w:bookmarkEnd w:id="956"/>
    </w:p>
    <w:p w14:paraId="14698C14" w14:textId="56076E4B" w:rsidR="008C6B6D" w:rsidRDefault="008C6B6D" w:rsidP="008C6B6D">
      <w:r>
        <w:t xml:space="preserve">The SMF may receive the EAS </w:t>
      </w:r>
      <w:r w:rsidR="007A729D">
        <w:t>D</w:t>
      </w:r>
      <w:r>
        <w:t xml:space="preserve">eployment </w:t>
      </w:r>
      <w:r w:rsidR="007A729D">
        <w:t>I</w:t>
      </w:r>
      <w:r>
        <w:t xml:space="preserve">nformation from </w:t>
      </w:r>
      <w:del w:id="957" w:author="23.548_CR0017R4_(Rel-17)_eEDGE_5GC" w:date="2021-12-22T14:11:00Z">
        <w:r w:rsidDel="0013353A">
          <w:delText xml:space="preserve">UDR via </w:delText>
        </w:r>
      </w:del>
      <w:r>
        <w:t xml:space="preserve">NEF via </w:t>
      </w:r>
      <w:r w:rsidR="00D6060D" w:rsidRPr="002160E7">
        <w:t>Subscribe /Notify</w:t>
      </w:r>
      <w:ins w:id="958" w:author="23.548_CR0018R3_(Rel-17)_eEDGE_5GC" w:date="2021-12-22T15:09:00Z">
        <w:r w:rsidR="00A977CB">
          <w:t xml:space="preserve"> procedure defined in this clause</w:t>
        </w:r>
      </w:ins>
      <w:del w:id="959" w:author="23.548_CR0018R3_(Rel-17)_eEDGE_5GC" w:date="2021-12-22T15:09:00Z">
        <w:r w:rsidDel="00A977CB">
          <w:delText xml:space="preserve"> as shown in the figure below</w:delText>
        </w:r>
      </w:del>
      <w:r>
        <w:t>.</w:t>
      </w:r>
      <w:ins w:id="960" w:author="23.548_CR0017R4_(Rel-17)_eEDGE_5GC" w:date="2021-12-22T14:11:00Z">
        <w:r w:rsidR="0013353A">
          <w:t xml:space="preserve"> NEF may have stored the information in UDR.</w:t>
        </w:r>
      </w:ins>
    </w:p>
    <w:p w14:paraId="47D43A29" w14:textId="1B97BB7C" w:rsidR="008C6B6D" w:rsidRDefault="00EB74F0" w:rsidP="008C6B6D">
      <w:pPr>
        <w:pStyle w:val="TH"/>
      </w:pPr>
      <w:r>
        <w:object w:dxaOrig="4024" w:dyaOrig="3476" w14:anchorId="4BFFD57C">
          <v:shape id="_x0000_i1037" type="#_x0000_t75" style="width:201.6pt;height:174.05pt" o:ole="">
            <v:imagedata r:id="rId40" o:title=""/>
          </v:shape>
          <o:OLEObject Type="Embed" ProgID="Visio.Drawing.11" ShapeID="_x0000_i1037" DrawAspect="Content" ObjectID="_1701697230" r:id="rId41"/>
        </w:object>
      </w:r>
    </w:p>
    <w:p w14:paraId="4FCA8784" w14:textId="2916BE2E" w:rsidR="008C6B6D" w:rsidRDefault="008C6B6D" w:rsidP="008C6B6D">
      <w:pPr>
        <w:pStyle w:val="TF"/>
      </w:pPr>
      <w:r>
        <w:t>Figure 6.2.3.4.</w:t>
      </w:r>
      <w:r w:rsidR="004A3F89">
        <w:t>3</w:t>
      </w:r>
      <w:r>
        <w:t xml:space="preserve">-1: EAS Deployment Information </w:t>
      </w:r>
      <w:r w:rsidR="00020213">
        <w:t>m</w:t>
      </w:r>
      <w:r>
        <w:t>anagement in the SMF procedure</w:t>
      </w:r>
    </w:p>
    <w:p w14:paraId="65298D5B" w14:textId="467F755D"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 xml:space="preserve">otification from the NEF by sending </w:t>
      </w:r>
      <w:proofErr w:type="spellStart"/>
      <w:r w:rsidRPr="00D6060D">
        <w:t>Nnef_EASDeployment_Subscribe</w:t>
      </w:r>
      <w:proofErr w:type="spellEnd"/>
      <w:r w:rsidRPr="00D6060D">
        <w:t xml:space="preserve"> message. The SMF</w:t>
      </w:r>
      <w:ins w:id="961" w:author="23.548_CR0018R3_(Rel-17)_eEDGE_5GC" w:date="2021-12-22T15:09:00Z">
        <w:r w:rsidR="00A977CB">
          <w:t xml:space="preserve"> may</w:t>
        </w:r>
      </w:ins>
      <w:r w:rsidRPr="00D6060D">
        <w:t xml:space="preserve"> indicate</w:t>
      </w:r>
      <w:del w:id="962" w:author="23.548_CR0018R3_(Rel-17)_eEDGE_5GC" w:date="2021-12-22T15:09:00Z">
        <w:r w:rsidRPr="00D6060D" w:rsidDel="00A977CB">
          <w:delText>s</w:delText>
        </w:r>
      </w:del>
      <w:r w:rsidRPr="00D6060D">
        <w:t xml:space="preserv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del w:id="963" w:author="23.548_CR0018R3_(Rel-17)_eEDGE_5GC" w:date="2021-12-22T15:09:00Z">
        <w:r w:rsidRPr="00D6060D" w:rsidDel="00A977CB">
          <w:delText>N</w:delText>
        </w:r>
      </w:del>
      <w:ins w:id="964" w:author="23.548_CR0018R3_(Rel-17)_eEDGE_5GC" w:date="2021-12-22T15:09:00Z">
        <w:r w:rsidR="00A977CB">
          <w:t>S</w:t>
        </w:r>
      </w:ins>
      <w:r w:rsidRPr="00D6060D">
        <w:t>SAI</w:t>
      </w:r>
      <w:ins w:id="965" w:author="23.548_CR0018R3_(Rel-17)_eEDGE_5GC" w:date="2021-12-22T15:09:00Z">
        <w:r w:rsidR="00A977CB">
          <w:t xml:space="preserve"> and/or application identifier</w:t>
        </w:r>
      </w:ins>
      <w:ins w:id="966" w:author="23.548_CR0017R4_(Rel-17)_eEDGE_5GC" w:date="2021-12-22T14:11:00Z">
        <w:r w:rsidR="0013353A">
          <w:t xml:space="preserve"> and/or Internal Group Identifier (if available)</w:t>
        </w:r>
      </w:ins>
      <w:r w:rsidRPr="00D6060D">
        <w:t xml:space="preserve"> it subscribes</w:t>
      </w:r>
      <w:r w:rsidR="0032242E">
        <w:t>.</w:t>
      </w:r>
    </w:p>
    <w:p w14:paraId="373CEE97" w14:textId="37745A07" w:rsidR="008C6B6D" w:rsidRDefault="00D6060D" w:rsidP="00D92531">
      <w:pPr>
        <w:pStyle w:val="B1"/>
      </w:pPr>
      <w:r w:rsidRPr="00D6060D">
        <w:t>3-4.</w:t>
      </w:r>
      <w:r w:rsidRPr="00D6060D">
        <w:tab/>
      </w:r>
      <w:r w:rsidR="008C6B6D">
        <w:t xml:space="preserve">The NEF invokes </w:t>
      </w:r>
      <w:proofErr w:type="spellStart"/>
      <w:r w:rsidR="008C6B6D">
        <w:t>Nnef_EASDeployment_Notify</w:t>
      </w:r>
      <w:proofErr w:type="spellEnd"/>
      <w:r w:rsidR="008C6B6D">
        <w:t xml:space="preserve"> (DNN and/or DNAI</w:t>
      </w:r>
      <w:r w:rsidR="007C0F56">
        <w:t>(s)</w:t>
      </w:r>
      <w:r w:rsidR="008C6B6D">
        <w:t xml:space="preserve"> and/or application(s),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del w:id="967" w:author="23.548_CR0017R4_(Rel-17)_eEDGE_5GC" w:date="2021-12-22T14:11:00Z">
        <w:r w:rsidRPr="00D6060D" w:rsidDel="0013353A">
          <w:delText xml:space="preserve"> </w:delText>
        </w:r>
        <w:r w:rsidR="008C6B6D" w:rsidDel="0013353A">
          <w:delText xml:space="preserve">The NEF may decide to delay the distribution of EAS </w:delText>
        </w:r>
        <w:r w:rsidR="0032242E" w:rsidDel="0013353A">
          <w:delText>D</w:delText>
        </w:r>
        <w:r w:rsidR="008C6B6D" w:rsidDel="0013353A">
          <w:delText xml:space="preserve">eployment </w:delText>
        </w:r>
        <w:r w:rsidR="0032242E" w:rsidDel="0013353A">
          <w:delText>I</w:delText>
        </w:r>
        <w:r w:rsidR="008C6B6D" w:rsidDel="0013353A">
          <w:delText>nformation to the SMF(s) for some time to optimize the signalling load.</w:delText>
        </w:r>
      </w:del>
    </w:p>
    <w:p w14:paraId="3799F69D" w14:textId="313ACE3E" w:rsidR="008C6B6D" w:rsidDel="0013353A" w:rsidRDefault="00D6060D" w:rsidP="00D6060D">
      <w:pPr>
        <w:pStyle w:val="NO"/>
        <w:rPr>
          <w:del w:id="968" w:author="23.548_CR0017R4_(Rel-17)_eEDGE_5GC" w:date="2021-12-22T14:11:00Z"/>
        </w:rPr>
      </w:pPr>
      <w:del w:id="969" w:author="23.548_CR0017R4_(Rel-17)_eEDGE_5GC" w:date="2021-12-22T14:11:00Z">
        <w:r w:rsidDel="0013353A">
          <w:delText xml:space="preserve">NOTE: </w:delText>
        </w:r>
        <w:r w:rsidR="008C6B6D" w:rsidDel="0013353A">
          <w:delText xml:space="preserve">The procedures enable the SMF to receive EAS </w:delText>
        </w:r>
        <w:r w:rsidR="007A729D" w:rsidDel="0013353A">
          <w:delText>D</w:delText>
        </w:r>
        <w:r w:rsidR="008C6B6D" w:rsidDel="0013353A">
          <w:delText xml:space="preserve">eployment </w:delText>
        </w:r>
        <w:r w:rsidR="007A729D" w:rsidDel="0013353A">
          <w:delText>I</w:delText>
        </w:r>
        <w:r w:rsidR="008C6B6D" w:rsidDel="0013353A">
          <w:delText xml:space="preserve">nformation when a PDU Session for the DNN is established and EAS </w:delText>
        </w:r>
        <w:r w:rsidR="007A729D" w:rsidDel="0013353A">
          <w:delText>D</w:delText>
        </w:r>
        <w:r w:rsidR="008C6B6D" w:rsidDel="0013353A">
          <w:delText xml:space="preserve">eployment </w:delText>
        </w:r>
        <w:r w:rsidR="007A729D" w:rsidDel="0013353A">
          <w:delText>I</w:delText>
        </w:r>
        <w:r w:rsidR="008C6B6D" w:rsidDel="0013353A">
          <w:delText>nformation provided by the NEF are not available at the SMF.</w:delText>
        </w:r>
      </w:del>
    </w:p>
    <w:p w14:paraId="3AEE9FFF" w14:textId="72CB17B3" w:rsidR="008C6B6D" w:rsidRDefault="008C6B6D" w:rsidP="00D92531">
      <w:pPr>
        <w:pStyle w:val="Heading5"/>
      </w:pPr>
      <w:bookmarkStart w:id="970" w:name="_Toc73524686"/>
      <w:bookmarkStart w:id="971" w:name="_Toc73527590"/>
      <w:bookmarkStart w:id="972" w:name="_Toc73950266"/>
      <w:bookmarkStart w:id="973" w:name="_Toc81492199"/>
      <w:bookmarkStart w:id="974" w:name="_Toc81492763"/>
      <w:bookmarkStart w:id="975" w:name="_Toc81816524"/>
      <w:bookmarkStart w:id="976" w:name="_Toc83207198"/>
      <w:r>
        <w:t>6.2.3.</w:t>
      </w:r>
      <w:r w:rsidR="00D92531">
        <w:t>4</w:t>
      </w:r>
      <w:r>
        <w:t>.</w:t>
      </w:r>
      <w:r w:rsidR="004A3F89">
        <w:t>4</w:t>
      </w:r>
      <w:r>
        <w:tab/>
      </w:r>
      <w:del w:id="977" w:author="23.548_CR0017R4_(Rel-17)_eEDGE_5GC" w:date="2021-12-22T14:19:00Z">
        <w:r w:rsidR="003544B5" w:rsidRPr="003544B5" w:rsidDel="0013353A">
          <w:delText xml:space="preserve">Node Level DNS </w:delText>
        </w:r>
        <w:r w:rsidR="007A729D" w:rsidDel="0013353A">
          <w:delText>H</w:delText>
        </w:r>
        <w:r w:rsidR="003544B5" w:rsidRPr="003544B5" w:rsidDel="0013353A">
          <w:delText>andling</w:delText>
        </w:r>
        <w:r w:rsidDel="0013353A">
          <w:delText xml:space="preserve"> Information </w:delText>
        </w:r>
      </w:del>
      <w:proofErr w:type="spellStart"/>
      <w:ins w:id="978" w:author="23.548_CR0017R4_(Rel-17)_eEDGE_5GC" w:date="2021-12-22T14:19:00Z">
        <w:r w:rsidR="0013353A">
          <w:t>BaselineDNSPattern</w:t>
        </w:r>
        <w:proofErr w:type="spellEnd"/>
        <w:r w:rsidR="0013353A">
          <w:t xml:space="preserve"> </w:t>
        </w:r>
      </w:ins>
      <w:r>
        <w:t>Management in the EASDF</w:t>
      </w:r>
      <w:bookmarkEnd w:id="970"/>
      <w:bookmarkEnd w:id="971"/>
      <w:bookmarkEnd w:id="972"/>
      <w:bookmarkEnd w:id="973"/>
      <w:bookmarkEnd w:id="974"/>
      <w:bookmarkEnd w:id="975"/>
      <w:bookmarkEnd w:id="976"/>
    </w:p>
    <w:p w14:paraId="136C768D" w14:textId="1B48A605" w:rsidR="003544B5" w:rsidRDefault="003544B5" w:rsidP="008C6B6D">
      <w:r w:rsidRPr="003544B5">
        <w:t>The SMF receives EAS Deployment Information as described in clause 6.2.3.4.1, and derives</w:t>
      </w:r>
      <w:ins w:id="979" w:author="23.548_CR0017R4_(Rel-17)_eEDGE_5GC" w:date="2021-12-22T14:19:00Z">
        <w:r w:rsidR="0013353A">
          <w:t xml:space="preserve"> </w:t>
        </w:r>
        <w:proofErr w:type="spellStart"/>
        <w:r w:rsidR="0013353A">
          <w:t>BaselineDNSPattern</w:t>
        </w:r>
      </w:ins>
      <w:proofErr w:type="spellEnd"/>
      <w:del w:id="980" w:author="23.548_CR0017R4_(Rel-17)_eEDGE_5GC" w:date="2021-12-22T14:19:00Z">
        <w:r w:rsidRPr="003544B5" w:rsidDel="0013353A">
          <w:delText xml:space="preserve"> Node Level DNS </w:delText>
        </w:r>
        <w:r w:rsidR="007A729D" w:rsidDel="0013353A">
          <w:delText>H</w:delText>
        </w:r>
        <w:r w:rsidRPr="003544B5" w:rsidDel="0013353A">
          <w:delText xml:space="preserve">andling </w:delText>
        </w:r>
        <w:r w:rsidR="007A729D" w:rsidDel="0013353A">
          <w:delText>I</w:delText>
        </w:r>
        <w:r w:rsidRPr="003544B5" w:rsidDel="0013353A">
          <w:delText>nformation</w:delText>
        </w:r>
      </w:del>
      <w:r w:rsidRPr="003544B5">
        <w:t xml:space="preserve"> from the EAS Deployment </w:t>
      </w:r>
      <w:r w:rsidR="007A729D">
        <w:t>I</w:t>
      </w:r>
      <w:r w:rsidRPr="003544B5">
        <w:t>nformation. The</w:t>
      </w:r>
      <w:ins w:id="981" w:author="23.548_CR0017R4_(Rel-17)_eEDGE_5GC" w:date="2021-12-22T14:19:00Z">
        <w:r w:rsidR="0013353A">
          <w:t xml:space="preserve"> </w:t>
        </w:r>
        <w:proofErr w:type="spellStart"/>
        <w:r w:rsidR="0013353A">
          <w:t>BaselineDNSPattern</w:t>
        </w:r>
      </w:ins>
      <w:proofErr w:type="spellEnd"/>
      <w:del w:id="982" w:author="23.548_CR0017R4_(Rel-17)_eEDGE_5GC" w:date="2021-12-22T14:19:00Z">
        <w:r w:rsidRPr="003544B5" w:rsidDel="0013353A">
          <w:delText xml:space="preserve"> </w:delText>
        </w:r>
        <w:r w:rsidR="007A729D" w:rsidDel="0013353A">
          <w:delText>N</w:delText>
        </w:r>
        <w:r w:rsidRPr="003544B5" w:rsidDel="0013353A">
          <w:delText xml:space="preserve">ode </w:delText>
        </w:r>
        <w:r w:rsidR="007A729D" w:rsidDel="0013353A">
          <w:delText>L</w:delText>
        </w:r>
        <w:r w:rsidRPr="003544B5" w:rsidDel="0013353A">
          <w:delText xml:space="preserve">evel DNS </w:delText>
        </w:r>
        <w:r w:rsidR="007A729D" w:rsidDel="0013353A">
          <w:delText>H</w:delText>
        </w:r>
        <w:r w:rsidRPr="003544B5" w:rsidDel="0013353A">
          <w:delText xml:space="preserve">andling </w:delText>
        </w:r>
        <w:r w:rsidR="007A729D" w:rsidDel="0013353A">
          <w:delText>I</w:delText>
        </w:r>
        <w:r w:rsidRPr="003544B5" w:rsidDel="0013353A">
          <w:delText>nformation</w:delText>
        </w:r>
      </w:del>
      <w:r w:rsidRPr="003544B5">
        <w:t xml:space="preserve"> is not dedicated to a specific PDU </w:t>
      </w:r>
      <w:del w:id="983" w:author="23.548_CR0018R3_(Rel-17)_eEDGE_5GC" w:date="2021-12-22T15:10:00Z">
        <w:r w:rsidRPr="003544B5" w:rsidDel="00A977CB">
          <w:delText>s</w:delText>
        </w:r>
      </w:del>
      <w:ins w:id="984" w:author="23.548_CR0018R3_(Rel-17)_eEDGE_5GC" w:date="2021-12-22T15:10:00Z">
        <w:r w:rsidR="00A977CB">
          <w:t>S</w:t>
        </w:r>
      </w:ins>
      <w:r w:rsidRPr="003544B5">
        <w:t>ession.</w:t>
      </w:r>
    </w:p>
    <w:p w14:paraId="5F3199B0" w14:textId="22DB0D92" w:rsidR="008C6B6D" w:rsidRDefault="008C6B6D" w:rsidP="008C6B6D">
      <w:r>
        <w:t>SMF may</w:t>
      </w:r>
      <w:del w:id="985" w:author="23.548_CR0018R3_(Rel-17)_eEDGE_5GC" w:date="2021-12-22T15:10:00Z">
        <w:r w:rsidDel="00A977CB">
          <w:delText xml:space="preserve"> provision</w:delText>
        </w:r>
      </w:del>
      <w:ins w:id="986" w:author="23.548_CR0018R3_(Rel-17)_eEDGE_5GC" w:date="2021-12-22T15:10:00Z">
        <w:r w:rsidR="00A977CB">
          <w:t xml:space="preserve"> create</w:t>
        </w:r>
      </w:ins>
      <w:r>
        <w:t xml:space="preserve">/update or </w:t>
      </w:r>
      <w:del w:id="987" w:author="23.548_CR0018R3_(Rel-17)_eEDGE_5GC" w:date="2021-12-22T15:10:00Z">
        <w:r w:rsidDel="00A977CB">
          <w:delText xml:space="preserve">remove </w:delText>
        </w:r>
      </w:del>
      <w:ins w:id="988" w:author="23.548_CR0018R3_(Rel-17)_eEDGE_5GC" w:date="2021-12-22T15:10:00Z">
        <w:r w:rsidR="00A977CB">
          <w:t xml:space="preserve">delete </w:t>
        </w:r>
      </w:ins>
      <w:r>
        <w:t>the Node Leve</w:t>
      </w:r>
      <w:r w:rsidR="00015906">
        <w:t>l</w:t>
      </w:r>
      <w:r>
        <w:t xml:space="preserve"> DNS handling </w:t>
      </w:r>
      <w:del w:id="989" w:author="23.548_CR0018R3_(Rel-17)_eEDGE_5GC" w:date="2021-12-22T15:10:00Z">
        <w:r w:rsidDel="00A977CB">
          <w:delText xml:space="preserve">rules </w:delText>
        </w:r>
      </w:del>
      <w:ins w:id="990" w:author="23.548_CR0018R3_(Rel-17)_eEDGE_5GC" w:date="2021-12-22T15:10:00Z">
        <w:r w:rsidR="00A977CB">
          <w:t xml:space="preserve">information </w:t>
        </w:r>
      </w:ins>
      <w:r>
        <w:t>belonging to a DNN(s) and/or DNAI</w:t>
      </w:r>
      <w:r w:rsidR="007C0F56">
        <w:t>(s)</w:t>
      </w:r>
      <w:r>
        <w:t xml:space="preserve"> and/or application(s) in the EASDF.</w:t>
      </w:r>
    </w:p>
    <w:p w14:paraId="4C3B0AB7" w14:textId="39E331EC" w:rsidR="008C6B6D" w:rsidDel="0013353A" w:rsidRDefault="003544B5" w:rsidP="00D92531">
      <w:pPr>
        <w:pStyle w:val="TH"/>
        <w:rPr>
          <w:del w:id="991" w:author="23.548_CR0017R4_(Rel-17)_eEDGE_5GC" w:date="2021-12-22T14:21:00Z"/>
        </w:rPr>
      </w:pPr>
      <w:del w:id="992" w:author="23.548_CR0017R4_(Rel-17)_eEDGE_5GC" w:date="2021-12-22T14:21:00Z">
        <w:r w:rsidDel="0013353A">
          <w:object w:dxaOrig="6158" w:dyaOrig="4161" w14:anchorId="06ACBD84">
            <v:shape id="_x0000_i1038" type="#_x0000_t75" style="width:236.05pt;height:159.65pt" o:ole="">
              <v:imagedata r:id="rId42" o:title=""/>
            </v:shape>
            <o:OLEObject Type="Embed" ProgID="Visio.Drawing.11" ShapeID="_x0000_i1038" DrawAspect="Content" ObjectID="_1701697231" r:id="rId43"/>
          </w:object>
        </w:r>
      </w:del>
    </w:p>
    <w:p w14:paraId="6B25FE84" w14:textId="418EEB40" w:rsidR="0013353A" w:rsidRDefault="0013353A" w:rsidP="00C76F30">
      <w:pPr>
        <w:pStyle w:val="TH"/>
        <w:rPr>
          <w:ins w:id="993" w:author="23.548_CR0017R4_(Rel-17)_eEDGE_5GC" w:date="2021-12-22T14:20:00Z"/>
        </w:rPr>
      </w:pPr>
      <w:ins w:id="994" w:author="23.548_CR0017R4_(Rel-17)_eEDGE_5GC" w:date="2021-12-22T14:20:00Z">
        <w:r>
          <w:object w:dxaOrig="4858" w:dyaOrig="3064" w14:anchorId="4E81F878">
            <v:shape id="_x0000_i1056" type="#_x0000_t75" style="width:242.9pt;height:152.15pt" o:ole="">
              <v:imagedata r:id="rId44" o:title=""/>
            </v:shape>
            <o:OLEObject Type="Embed" ProgID="Word.Picture.8" ShapeID="_x0000_i1056" DrawAspect="Content" ObjectID="_1701697232" r:id="rId45"/>
          </w:object>
        </w:r>
      </w:ins>
    </w:p>
    <w:p w14:paraId="060265AD" w14:textId="3567DC81" w:rsidR="008C6B6D" w:rsidRDefault="008C6B6D" w:rsidP="00D92531">
      <w:pPr>
        <w:pStyle w:val="TF"/>
      </w:pPr>
      <w:r>
        <w:t>Figure 6.2.3.</w:t>
      </w:r>
      <w:r w:rsidR="00D92531">
        <w:t>4</w:t>
      </w:r>
      <w:r>
        <w:t>.</w:t>
      </w:r>
      <w:r w:rsidR="004A3F89">
        <w:t>4</w:t>
      </w:r>
      <w:r>
        <w:t xml:space="preserve">-1: </w:t>
      </w:r>
      <w:proofErr w:type="spellStart"/>
      <w:ins w:id="995" w:author="23.548_CR0017R4_(Rel-17)_eEDGE_5GC" w:date="2021-12-22T14:21:00Z">
        <w:r w:rsidR="0013353A">
          <w:t>BaselineDNSPattern</w:t>
        </w:r>
        <w:proofErr w:type="spellEnd"/>
        <w:r w:rsidR="0013353A">
          <w:t xml:space="preserve"> </w:t>
        </w:r>
      </w:ins>
      <w:del w:id="996" w:author="23.548_CR0017R4_(Rel-17)_eEDGE_5GC" w:date="2021-12-22T14:21:00Z">
        <w:r w:rsidR="003544B5" w:rsidRPr="003544B5" w:rsidDel="0013353A">
          <w:delText>Node Level DNS Handling</w:delText>
        </w:r>
        <w:r w:rsidDel="0013353A">
          <w:delText xml:space="preserve"> Information </w:delText>
        </w:r>
      </w:del>
      <w:r w:rsidR="00020213">
        <w:t>m</w:t>
      </w:r>
      <w:r>
        <w:t>anagement in the EASDF procedure</w:t>
      </w:r>
    </w:p>
    <w:p w14:paraId="25034FC0" w14:textId="2FD0FE0F" w:rsidR="008C6B6D" w:rsidRDefault="007C0F56" w:rsidP="00D92531">
      <w:pPr>
        <w:pStyle w:val="B1"/>
      </w:pPr>
      <w:r>
        <w:t>1.</w:t>
      </w:r>
      <w:r>
        <w:tab/>
        <w:t xml:space="preserve">The SMF may triggered to </w:t>
      </w:r>
      <w:r w:rsidR="00800C58" w:rsidRPr="00800C58">
        <w:t>create/update/delete</w:t>
      </w:r>
      <w:r>
        <w:t xml:space="preserve"> the</w:t>
      </w:r>
      <w:ins w:id="997" w:author="23.548_CR0017R4_(Rel-17)_eEDGE_5GC" w:date="2021-12-22T14:21:00Z">
        <w:r w:rsidR="0013353A">
          <w:t xml:space="preserve"> </w:t>
        </w:r>
        <w:proofErr w:type="spellStart"/>
        <w:r w:rsidR="0013353A">
          <w:t>BaselineDNSPattern</w:t>
        </w:r>
      </w:ins>
      <w:proofErr w:type="spellEnd"/>
      <w:del w:id="998" w:author="23.548_CR0017R4_(Rel-17)_eEDGE_5GC" w:date="2021-12-22T14:21:00Z">
        <w:r w:rsidDel="0013353A">
          <w:delText xml:space="preserve"> Node Leve</w:delText>
        </w:r>
        <w:r w:rsidR="00015906" w:rsidDel="0013353A">
          <w:delText>l</w:delText>
        </w:r>
        <w:r w:rsidDel="0013353A">
          <w:delText xml:space="preserve"> DNS </w:delText>
        </w:r>
        <w:r w:rsidR="007A729D" w:rsidDel="0013353A">
          <w:delText>H</w:delText>
        </w:r>
        <w:r w:rsidDel="0013353A">
          <w:delText xml:space="preserve">andling </w:delText>
        </w:r>
        <w:r w:rsidR="007A729D" w:rsidDel="0013353A">
          <w:delText>I</w:delText>
        </w:r>
        <w:r w:rsidR="00800C58" w:rsidRPr="00800C58" w:rsidDel="0013353A">
          <w:delText>nformation</w:delText>
        </w:r>
      </w:del>
      <w:r w:rsidR="00800C58">
        <w:t>.</w:t>
      </w:r>
    </w:p>
    <w:p w14:paraId="739F0D54" w14:textId="1ACC9DEF"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for DNN and/or DNAI(s) and/or application(s) is </w:t>
      </w:r>
      <w:r w:rsidR="00800C58">
        <w:t xml:space="preserve">received by the SMF. </w:t>
      </w:r>
    </w:p>
    <w:p w14:paraId="0AD86C87" w14:textId="7AA754FC" w:rsidR="007C0F56" w:rsidRDefault="007C0F56" w:rsidP="00D92531">
      <w:pPr>
        <w:pStyle w:val="B2"/>
      </w:pPr>
      <w:r>
        <w:t>-</w:t>
      </w:r>
      <w:r>
        <w:tab/>
        <w:t xml:space="preserve">When any update of the EAS </w:t>
      </w:r>
      <w:r w:rsidR="007A729D">
        <w:t>D</w:t>
      </w:r>
      <w:r>
        <w:t xml:space="preserve">eployment </w:t>
      </w:r>
      <w:r w:rsidR="007A729D">
        <w:t>I</w:t>
      </w:r>
      <w:r>
        <w:t xml:space="preserve">nformation for DNN and/or DNAI(s) and/or application(s) is received </w:t>
      </w:r>
      <w:r w:rsidR="00800C58" w:rsidRPr="00800C58">
        <w:t>by the SMF</w:t>
      </w:r>
      <w:r>
        <w:t>.</w:t>
      </w:r>
    </w:p>
    <w:p w14:paraId="6F4A51AD" w14:textId="522976B0" w:rsidR="00800C58" w:rsidRDefault="00A977CB" w:rsidP="00A977CB">
      <w:pPr>
        <w:pStyle w:val="B1"/>
        <w:pPrChange w:id="999" w:author="23.548_CR0018R3_(Rel-17)_eEDGE_5GC" w:date="2021-12-22T15:12:00Z">
          <w:pPr>
            <w:pStyle w:val="B1"/>
            <w:ind w:hanging="1"/>
          </w:pPr>
        </w:pPrChange>
      </w:pPr>
      <w:ins w:id="1000" w:author="23.548_CR0018R3_(Rel-17)_eEDGE_5GC" w:date="2021-12-22T15:12:00Z">
        <w:r>
          <w:tab/>
        </w:r>
      </w:ins>
      <w:r w:rsidR="00800C58" w:rsidRPr="00800C58">
        <w:t>The</w:t>
      </w:r>
      <w:ins w:id="1001" w:author="23.548_CR0017R4_(Rel-17)_eEDGE_5GC" w:date="2021-12-22T14:22:00Z">
        <w:r w:rsidR="0013353A">
          <w:t xml:space="preserve"> </w:t>
        </w:r>
        <w:proofErr w:type="spellStart"/>
        <w:r w:rsidR="0013353A">
          <w:t>BaselineDNSPattern</w:t>
        </w:r>
      </w:ins>
      <w:proofErr w:type="spellEnd"/>
      <w:del w:id="1002" w:author="23.548_CR0017R4_(Rel-17)_eEDGE_5GC" w:date="2021-12-22T14:22:00Z">
        <w:r w:rsidR="00800C58" w:rsidRPr="00800C58" w:rsidDel="0013353A">
          <w:delText xml:space="preserve"> Node Level DNS </w:delText>
        </w:r>
        <w:r w:rsidR="007A729D" w:rsidDel="0013353A">
          <w:delText>H</w:delText>
        </w:r>
        <w:r w:rsidR="00800C58" w:rsidRPr="00800C58" w:rsidDel="0013353A">
          <w:delText xml:space="preserve">andling </w:delText>
        </w:r>
        <w:r w:rsidR="007A729D" w:rsidDel="0013353A">
          <w:delText>I</w:delText>
        </w:r>
        <w:r w:rsidR="00800C58" w:rsidRPr="00800C58" w:rsidDel="0013353A">
          <w:delText>nformation</w:delText>
        </w:r>
      </w:del>
      <w:r w:rsidR="00800C58" w:rsidRPr="00800C58">
        <w:t xml:space="preserve"> is deducted from the </w:t>
      </w:r>
      <w:del w:id="1003" w:author="23.548_CR0017R4_(Rel-17)_eEDGE_5GC" w:date="2021-12-22T14:22:00Z">
        <w:r w:rsidR="00800C58" w:rsidRPr="00800C58" w:rsidDel="0013353A">
          <w:delText xml:space="preserve">node level </w:delText>
        </w:r>
      </w:del>
      <w:r w:rsidR="00800C58" w:rsidRPr="00800C58">
        <w:t>EAS Deployment Information. The</w:t>
      </w:r>
      <w:ins w:id="1004" w:author="23.548_CR0017R4_(Rel-17)_eEDGE_5GC" w:date="2021-12-22T14:22:00Z">
        <w:r w:rsidR="0013353A">
          <w:t xml:space="preserve"> </w:t>
        </w:r>
        <w:proofErr w:type="spellStart"/>
        <w:r w:rsidR="0013353A">
          <w:t>BaselineDNSPattern</w:t>
        </w:r>
      </w:ins>
      <w:proofErr w:type="spellEnd"/>
      <w:del w:id="1005" w:author="23.548_CR0017R4_(Rel-17)_eEDGE_5GC" w:date="2021-12-22T14:22:00Z">
        <w:r w:rsidR="00800C58" w:rsidRPr="00800C58" w:rsidDel="0013353A">
          <w:delText xml:space="preserve"> Node Level DNS </w:delText>
        </w:r>
        <w:r w:rsidR="007A729D" w:rsidDel="0013353A">
          <w:delText>H</w:delText>
        </w:r>
        <w:r w:rsidR="00800C58" w:rsidRPr="00800C58" w:rsidDel="0013353A">
          <w:delText xml:space="preserve">andling </w:delText>
        </w:r>
        <w:r w:rsidR="007A729D" w:rsidDel="0013353A">
          <w:delText>I</w:delText>
        </w:r>
        <w:r w:rsidR="00800C58" w:rsidRPr="00800C58" w:rsidDel="0013353A">
          <w:delText>nformation</w:delText>
        </w:r>
      </w:del>
      <w:r w:rsidR="00800C58" w:rsidRPr="00800C58">
        <w:t xml:space="preserve"> has the form as per clause 6.2.3.2.2.</w:t>
      </w:r>
    </w:p>
    <w:p w14:paraId="06D2406C" w14:textId="6B3F895F" w:rsidR="007C0F56" w:rsidRDefault="007C0F56" w:rsidP="00D92531">
      <w:pPr>
        <w:pStyle w:val="B1"/>
      </w:pPr>
      <w:r>
        <w:t>2.</w:t>
      </w:r>
      <w:r>
        <w:tab/>
        <w:t>The SMF invokes</w:t>
      </w:r>
      <w:ins w:id="1006" w:author="23.548_CR0017R4_(Rel-17)_eEDGE_5GC" w:date="2021-12-22T14:23:00Z">
        <w:r w:rsidR="0013353A">
          <w:t xml:space="preserve"> </w:t>
        </w:r>
        <w:proofErr w:type="spellStart"/>
        <w:r w:rsidR="0013353A">
          <w:t>Neasdf_BaselineDNSPattern_Create</w:t>
        </w:r>
        <w:proofErr w:type="spellEnd"/>
        <w:r w:rsidR="0013353A">
          <w:t>/Update/Delete</w:t>
        </w:r>
      </w:ins>
      <w:del w:id="1007" w:author="23.548_CR0017R4_(Rel-17)_eEDGE_5GC" w:date="2021-12-22T14:23:00Z">
        <w:r w:rsidDel="0013353A">
          <w:delText xml:space="preserve"> Neasdf_</w:delText>
        </w:r>
        <w:r w:rsidR="00800C58" w:rsidRPr="00800C58" w:rsidDel="0013353A">
          <w:delText>NodeLeve</w:delText>
        </w:r>
        <w:r w:rsidR="00015906" w:rsidDel="0013353A">
          <w:delText>l</w:delText>
        </w:r>
        <w:r w:rsidR="00800C58" w:rsidRPr="00800C58" w:rsidDel="0013353A">
          <w:delText>DNSHandlingInfo</w:delText>
        </w:r>
        <w:r w:rsidDel="0013353A">
          <w:delText>_Create/Update/Delete</w:delText>
        </w:r>
      </w:del>
      <w:r>
        <w:t xml:space="preserve"> service operation of the EASDF to</w:t>
      </w:r>
      <w:del w:id="1008" w:author="23.548_CR0018R3_(Rel-17)_eEDGE_5GC" w:date="2021-12-22T15:12:00Z">
        <w:r w:rsidDel="00A977CB">
          <w:delText xml:space="preserve"> provision</w:delText>
        </w:r>
      </w:del>
      <w:ins w:id="1009" w:author="23.548_CR0018R3_(Rel-17)_eEDGE_5GC" w:date="2021-12-22T15:12:00Z">
        <w:r w:rsidR="00A977CB">
          <w:t xml:space="preserve"> create</w:t>
        </w:r>
      </w:ins>
      <w:r>
        <w:t>/update/</w:t>
      </w:r>
      <w:ins w:id="1010" w:author="23.548_CR0018R3_(Rel-17)_eEDGE_5GC" w:date="2021-12-22T15:12:00Z">
        <w:r w:rsidR="00A977CB">
          <w:t xml:space="preserve">delete </w:t>
        </w:r>
      </w:ins>
      <w:del w:id="1011" w:author="23.548_CR0018R3_(Rel-17)_eEDGE_5GC" w:date="2021-12-22T15:12:00Z">
        <w:r w:rsidDel="00A977CB">
          <w:delText xml:space="preserve">remove </w:delText>
        </w:r>
      </w:del>
      <w:r>
        <w:t>the</w:t>
      </w:r>
      <w:ins w:id="1012" w:author="23.548_CR0017R4_(Rel-17)_eEDGE_5GC" w:date="2021-12-22T14:23:00Z">
        <w:r w:rsidR="0013353A">
          <w:t xml:space="preserve"> </w:t>
        </w:r>
        <w:proofErr w:type="spellStart"/>
        <w:r w:rsidR="0013353A">
          <w:t>BaselineDNSPattern</w:t>
        </w:r>
      </w:ins>
      <w:proofErr w:type="spellEnd"/>
      <w:del w:id="1013" w:author="23.548_CR0017R4_(Rel-17)_eEDGE_5GC" w:date="2021-12-22T14:23:00Z">
        <w:r w:rsidDel="0013353A">
          <w:delText xml:space="preserve"> Node Leve</w:delText>
        </w:r>
        <w:r w:rsidR="00800C58" w:rsidDel="0013353A">
          <w:delText>l</w:delText>
        </w:r>
        <w:r w:rsidDel="0013353A">
          <w:delText xml:space="preserve"> DNS </w:delText>
        </w:r>
        <w:r w:rsidR="007A729D" w:rsidDel="0013353A">
          <w:delText>H</w:delText>
        </w:r>
        <w:r w:rsidDel="0013353A">
          <w:delText xml:space="preserve">andling </w:delText>
        </w:r>
        <w:r w:rsidR="007A729D" w:rsidDel="0013353A">
          <w:delText>I</w:delText>
        </w:r>
        <w:r w:rsidR="00800C58" w:rsidRPr="00800C58" w:rsidDel="0013353A">
          <w:delText>nformation</w:delText>
        </w:r>
      </w:del>
      <w:r>
        <w:t>. This interaction with the EASDF is a node level procedure, i.e. independent of any PDU Session.</w:t>
      </w:r>
    </w:p>
    <w:p w14:paraId="10E2C4AC" w14:textId="4B621AFD" w:rsidR="007C0F56" w:rsidRDefault="007C0F56" w:rsidP="00D92531">
      <w:pPr>
        <w:pStyle w:val="B1"/>
      </w:pPr>
      <w:r>
        <w:t>3.</w:t>
      </w:r>
      <w:r>
        <w:tab/>
        <w:t>The EASDF updates the</w:t>
      </w:r>
      <w:ins w:id="1014" w:author="23.548_CR0017R4_(Rel-17)_eEDGE_5GC" w:date="2021-12-22T14:23:00Z">
        <w:r w:rsidR="0013353A">
          <w:t xml:space="preserve"> </w:t>
        </w:r>
        <w:proofErr w:type="spellStart"/>
        <w:r w:rsidR="0013353A">
          <w:t>BaselineDNSPattern</w:t>
        </w:r>
      </w:ins>
      <w:proofErr w:type="spellEnd"/>
      <w:del w:id="1015" w:author="23.548_CR0017R4_(Rel-17)_eEDGE_5GC" w:date="2021-12-22T14:23:00Z">
        <w:r w:rsidDel="0013353A">
          <w:delText xml:space="preserve"> Node Leve</w:delText>
        </w:r>
        <w:r w:rsidR="00800C58" w:rsidDel="0013353A">
          <w:delText>l</w:delText>
        </w:r>
        <w:r w:rsidDel="0013353A">
          <w:delText xml:space="preserve"> DNS </w:delText>
        </w:r>
        <w:r w:rsidR="007A729D" w:rsidDel="0013353A">
          <w:delText>H</w:delText>
        </w:r>
        <w:r w:rsidDel="0013353A">
          <w:delText xml:space="preserve">andling </w:delText>
        </w:r>
        <w:r w:rsidR="007A729D" w:rsidDel="0013353A">
          <w:delText>I</w:delText>
        </w:r>
        <w:r w:rsidR="00800C58" w:rsidRPr="00800C58" w:rsidDel="0013353A">
          <w:delText>nformation</w:delText>
        </w:r>
      </w:del>
      <w:r w:rsidR="00800C58" w:rsidRPr="00800C58">
        <w:t xml:space="preserve"> </w:t>
      </w:r>
      <w:r>
        <w:t>and acknowledges the SMF.</w:t>
      </w:r>
    </w:p>
    <w:p w14:paraId="39579201" w14:textId="59D93C9F" w:rsidR="00987C25" w:rsidRDefault="00987C25" w:rsidP="00987C25">
      <w:pPr>
        <w:pStyle w:val="Heading3"/>
        <w:rPr>
          <w:ins w:id="1016" w:author="23.548_CR0030R4_(Rel-17)_eEDGE_5GC" w:date="2021-12-22T15:44:00Z"/>
        </w:rPr>
      </w:pPr>
      <w:bookmarkStart w:id="1017" w:name="_Toc66367650"/>
      <w:bookmarkStart w:id="1018" w:name="_Toc66367713"/>
      <w:bookmarkStart w:id="1019" w:name="_Toc69743774"/>
      <w:bookmarkStart w:id="1020" w:name="_Toc73524688"/>
      <w:bookmarkStart w:id="1021" w:name="_Toc73527592"/>
      <w:bookmarkStart w:id="1022" w:name="_Toc73950268"/>
      <w:bookmarkStart w:id="1023" w:name="_Toc81492200"/>
      <w:bookmarkStart w:id="1024" w:name="_Toc81492764"/>
      <w:bookmarkStart w:id="1025" w:name="_Toc81816525"/>
      <w:bookmarkStart w:id="1026" w:name="_Toc83207199"/>
      <w:ins w:id="1027" w:author="23.548_CR0030R4_(Rel-17)_eEDGE_5GC" w:date="2021-12-22T15:41:00Z">
        <w:r>
          <w:t>6.2.4</w:t>
        </w:r>
        <w:r>
          <w:tab/>
          <w:t>EDC Functionality based DNS Query to reach EASDF/DNS Resolver/DNS Server indicated by the SMF</w:t>
        </w:r>
      </w:ins>
    </w:p>
    <w:p w14:paraId="7DF79120" w14:textId="6F8AA366" w:rsidR="00987C25" w:rsidRDefault="00987C25" w:rsidP="00987C25">
      <w:pPr>
        <w:rPr>
          <w:ins w:id="1028" w:author="23.548_CR0030R4_(Rel-17)_eEDGE_5GC" w:date="2021-12-22T15:44:00Z"/>
        </w:rPr>
      </w:pPr>
      <w:ins w:id="1029" w:author="23.548_CR0030R4_(Rel-17)_eEDGE_5GC" w:date="2021-12-22T15:44:00Z">
        <w:r>
          <w:t>In order to guarantee that the FQDN requested by the Application that intends to use EAS is resolved by the DNS Server (e.g. EASDF/DNS resolver) indicated by the SMF, the consumer in the UE uses the related EDC functionality to either:</w:t>
        </w:r>
      </w:ins>
    </w:p>
    <w:p w14:paraId="00F8F871" w14:textId="36471345" w:rsidR="00987C25" w:rsidRDefault="00987C25" w:rsidP="00987C25">
      <w:pPr>
        <w:pStyle w:val="B1"/>
        <w:rPr>
          <w:ins w:id="1030" w:author="23.548_CR0030R4_(Rel-17)_eEDGE_5GC" w:date="2021-12-22T15:44:00Z"/>
        </w:rPr>
      </w:pPr>
      <w:ins w:id="1031" w:author="23.548_CR0030R4_(Rel-17)_eEDGE_5GC" w:date="2021-12-22T15:44:00Z">
        <w:r>
          <w:t>1)</w:t>
        </w:r>
        <w:r>
          <w:tab/>
          <w:t>Send a DNS Query to the DNS Server (e.g., EASDF/DNS resolver) indicated by the SMF.</w:t>
        </w:r>
      </w:ins>
    </w:p>
    <w:p w14:paraId="726A4268" w14:textId="77777777" w:rsidR="00987C25" w:rsidRDefault="00987C25" w:rsidP="00987C25">
      <w:pPr>
        <w:pStyle w:val="B2"/>
        <w:rPr>
          <w:ins w:id="1032" w:author="23.548_CR0030R4_(Rel-17)_eEDGE_5GC" w:date="2021-12-22T15:44:00Z"/>
        </w:rPr>
        <w:pPrChange w:id="1033" w:author="23.548_CR0030R4_(Rel-17)_eEDGE_5GC" w:date="2021-12-22T15:45:00Z">
          <w:pPr>
            <w:pStyle w:val="B1"/>
          </w:pPr>
        </w:pPrChange>
      </w:pPr>
      <w:ins w:id="1034" w:author="23.548_CR0030R4_(Rel-17)_eEDGE_5GC" w:date="2021-12-22T15:44:00Z">
        <w:r>
          <w:t>-</w:t>
        </w:r>
        <w:r>
          <w:tab/>
          <w:t>The consumer in the UE provides to the EDC functionality the Domain Name to be resolved,</w:t>
        </w:r>
      </w:ins>
    </w:p>
    <w:p w14:paraId="7B9ABF27" w14:textId="77777777" w:rsidR="00987C25" w:rsidRDefault="00987C25" w:rsidP="00987C25">
      <w:pPr>
        <w:pStyle w:val="B2"/>
        <w:rPr>
          <w:ins w:id="1035" w:author="23.548_CR0030R4_(Rel-17)_eEDGE_5GC" w:date="2021-12-22T15:44:00Z"/>
        </w:rPr>
        <w:pPrChange w:id="1036" w:author="23.548_CR0030R4_(Rel-17)_eEDGE_5GC" w:date="2021-12-22T15:45:00Z">
          <w:pPr>
            <w:pStyle w:val="B1"/>
          </w:pPr>
        </w:pPrChange>
      </w:pPr>
      <w:ins w:id="1037" w:author="23.548_CR0030R4_(Rel-17)_eEDGE_5GC" w:date="2021-12-22T15:44:00Z">
        <w:r>
          <w:lastRenderedPageBreak/>
          <w:t>-</w:t>
        </w:r>
        <w:r>
          <w:tab/>
          <w:t>The EDC functionality shall send the DNS Query to the DNS Server (e.g., EASDF/DNS resolver) indicated by the SMF,</w:t>
        </w:r>
      </w:ins>
    </w:p>
    <w:p w14:paraId="434BB205" w14:textId="77777777" w:rsidR="00987C25" w:rsidRDefault="00987C25" w:rsidP="00987C25">
      <w:pPr>
        <w:pStyle w:val="B2"/>
        <w:rPr>
          <w:ins w:id="1038" w:author="23.548_CR0030R4_(Rel-17)_eEDGE_5GC" w:date="2021-12-22T15:44:00Z"/>
        </w:rPr>
        <w:pPrChange w:id="1039" w:author="23.548_CR0030R4_(Rel-17)_eEDGE_5GC" w:date="2021-12-22T15:45:00Z">
          <w:pPr>
            <w:pStyle w:val="B1"/>
          </w:pPr>
        </w:pPrChange>
      </w:pPr>
      <w:ins w:id="1040" w:author="23.548_CR0030R4_(Rel-17)_eEDGE_5GC" w:date="2021-12-22T15:44:00Z">
        <w:r>
          <w:t>-</w:t>
        </w:r>
        <w:r>
          <w:tab/>
          <w:t>Once received, the EDC functionality shall forward the result of the DNS response (i.e., the IP address provided by the DNS resolver) to the consumer.</w:t>
        </w:r>
      </w:ins>
    </w:p>
    <w:p w14:paraId="0ACC2398" w14:textId="3A9B85A2" w:rsidR="00987C25" w:rsidRDefault="00987C25" w:rsidP="00987C25">
      <w:pPr>
        <w:rPr>
          <w:ins w:id="1041" w:author="23.548_CR0030R4_(Rel-17)_eEDGE_5GC" w:date="2021-12-22T15:44:00Z"/>
        </w:rPr>
        <w:pPrChange w:id="1042" w:author="23.548_CR0030R4_(Rel-17)_eEDGE_5GC" w:date="2021-12-22T15:45:00Z">
          <w:pPr>
            <w:pStyle w:val="B1"/>
          </w:pPr>
        </w:pPrChange>
      </w:pPr>
      <w:ins w:id="1043" w:author="23.548_CR0030R4_(Rel-17)_eEDGE_5GC" w:date="2021-12-22T15:44:00Z">
        <w:r>
          <w:t>or</w:t>
        </w:r>
      </w:ins>
      <w:ins w:id="1044" w:author="23.548_CR0030R4_(Rel-17)_eEDGE_5GC" w:date="2021-12-22T15:45:00Z">
        <w:r>
          <w:t>:</w:t>
        </w:r>
      </w:ins>
    </w:p>
    <w:p w14:paraId="5D11BCBC" w14:textId="1EF3583B" w:rsidR="00987C25" w:rsidRDefault="00987C25" w:rsidP="00987C25">
      <w:pPr>
        <w:pStyle w:val="B1"/>
        <w:rPr>
          <w:ins w:id="1045" w:author="23.548_CR0030R4_(Rel-17)_eEDGE_5GC" w:date="2021-12-22T15:44:00Z"/>
        </w:rPr>
      </w:pPr>
      <w:ins w:id="1046" w:author="23.548_CR0030R4_(Rel-17)_eEDGE_5GC" w:date="2021-12-22T15:44:00Z">
        <w:r>
          <w:t>2)</w:t>
        </w:r>
        <w:r>
          <w:tab/>
          <w:t>Obtain the IP address of the DNS Server (e.g., EASDF/DNS resolver) indicated by the SMF (Optional).</w:t>
        </w:r>
      </w:ins>
    </w:p>
    <w:p w14:paraId="4DEEF9C7" w14:textId="7577DE7C" w:rsidR="00987C25" w:rsidRDefault="00987C25" w:rsidP="00987C25">
      <w:pPr>
        <w:pStyle w:val="B2"/>
        <w:rPr>
          <w:ins w:id="1047" w:author="23.548_CR0030R4_(Rel-17)_eEDGE_5GC" w:date="2021-12-22T15:44:00Z"/>
        </w:rPr>
        <w:pPrChange w:id="1048" w:author="23.548_CR0030R4_(Rel-17)_eEDGE_5GC" w:date="2021-12-22T15:45:00Z">
          <w:pPr>
            <w:pStyle w:val="B1"/>
          </w:pPr>
        </w:pPrChange>
      </w:pPr>
      <w:ins w:id="1049" w:author="23.548_CR0030R4_(Rel-17)_eEDGE_5GC" w:date="2021-12-22T15:44:00Z">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ins>
      <w:ins w:id="1050" w:author="23.548_CR0030R4_(Rel-17)_eEDGE_5GC" w:date="2021-12-22T15:46:00Z">
        <w:r>
          <w:t>;</w:t>
        </w:r>
      </w:ins>
    </w:p>
    <w:p w14:paraId="35B05A17" w14:textId="14E1145A" w:rsidR="00987C25" w:rsidRDefault="00987C25" w:rsidP="00987C25">
      <w:pPr>
        <w:pStyle w:val="B2"/>
        <w:rPr>
          <w:ins w:id="1051" w:author="23.548_CR0030R4_(Rel-17)_eEDGE_5GC" w:date="2021-12-22T15:44:00Z"/>
        </w:rPr>
        <w:pPrChange w:id="1052" w:author="23.548_CR0030R4_(Rel-17)_eEDGE_5GC" w:date="2021-12-22T15:45:00Z">
          <w:pPr>
            <w:pStyle w:val="B1"/>
          </w:pPr>
        </w:pPrChange>
      </w:pPr>
      <w:ins w:id="1053" w:author="23.548_CR0030R4_(Rel-17)_eEDGE_5GC" w:date="2021-12-22T15:44:00Z">
        <w:r>
          <w:t>-</w:t>
        </w:r>
        <w:r>
          <w:tab/>
          <w:t>The consumer in the UE then generates and sends a DNS Query to the DNS Server (e.g. EASDF/DNS resolver) indicated via EDC functionality by the SMF.</w:t>
        </w:r>
      </w:ins>
    </w:p>
    <w:p w14:paraId="197F8588" w14:textId="0B8B4E48" w:rsidR="00E94F2B" w:rsidRPr="00E94F2B" w:rsidRDefault="0070357A" w:rsidP="00E94F2B">
      <w:pPr>
        <w:pStyle w:val="Heading2"/>
      </w:pPr>
      <w:r>
        <w:t>6</w:t>
      </w:r>
      <w:r w:rsidRPr="004D3578">
        <w:t>.</w:t>
      </w:r>
      <w:r w:rsidR="004C0CC8">
        <w:t>3</w:t>
      </w:r>
      <w:r w:rsidRPr="004D3578">
        <w:tab/>
      </w:r>
      <w:r w:rsidR="00F53EE6" w:rsidRPr="00F53EE6">
        <w:t>Edge Relocation</w:t>
      </w:r>
      <w:bookmarkEnd w:id="1017"/>
      <w:bookmarkEnd w:id="1018"/>
      <w:bookmarkEnd w:id="1019"/>
      <w:bookmarkEnd w:id="1020"/>
      <w:bookmarkEnd w:id="1021"/>
      <w:bookmarkEnd w:id="1022"/>
      <w:bookmarkEnd w:id="1023"/>
      <w:bookmarkEnd w:id="1024"/>
      <w:bookmarkEnd w:id="1025"/>
      <w:bookmarkEnd w:id="1026"/>
    </w:p>
    <w:p w14:paraId="497C6F9C" w14:textId="485BBBAB" w:rsidR="00AF0183" w:rsidRDefault="00AF0183" w:rsidP="00E94F2B">
      <w:pPr>
        <w:pStyle w:val="Heading3"/>
      </w:pPr>
      <w:bookmarkStart w:id="1054" w:name="_Toc66367651"/>
      <w:bookmarkStart w:id="1055" w:name="_Toc66367714"/>
      <w:bookmarkStart w:id="1056" w:name="_Toc69743775"/>
      <w:bookmarkStart w:id="1057" w:name="_Toc73524689"/>
      <w:bookmarkStart w:id="1058" w:name="_Toc73527593"/>
      <w:bookmarkStart w:id="1059" w:name="_Toc73950269"/>
      <w:bookmarkStart w:id="1060" w:name="_Toc81492201"/>
      <w:bookmarkStart w:id="1061" w:name="_Toc81492765"/>
      <w:bookmarkStart w:id="1062" w:name="_Toc81816526"/>
      <w:bookmarkStart w:id="1063" w:name="_Toc83207200"/>
      <w:r>
        <w:t>6</w:t>
      </w:r>
      <w:r w:rsidRPr="004D3578">
        <w:t>.</w:t>
      </w:r>
      <w:r w:rsidR="00E94F2B">
        <w:t>3.1</w:t>
      </w:r>
      <w:r w:rsidRPr="004D3578">
        <w:tab/>
      </w:r>
      <w:r w:rsidR="00E94F2B">
        <w:t>General</w:t>
      </w:r>
      <w:bookmarkEnd w:id="1054"/>
      <w:bookmarkEnd w:id="1055"/>
      <w:bookmarkEnd w:id="1056"/>
      <w:bookmarkEnd w:id="1057"/>
      <w:bookmarkEnd w:id="1058"/>
      <w:bookmarkEnd w:id="1059"/>
      <w:bookmarkEnd w:id="1060"/>
      <w:bookmarkEnd w:id="1061"/>
      <w:bookmarkEnd w:id="1062"/>
      <w:bookmarkEnd w:id="1063"/>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0C8BBA04"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B95C85">
        <w:t>TS 23.501 [</w:t>
      </w:r>
      <w:r>
        <w:t xml:space="preserve">2] and </w:t>
      </w:r>
      <w:r w:rsidR="00B95C85">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7C7BB879" w:rsidR="003E1F04" w:rsidRDefault="003E1F04" w:rsidP="003E1F04">
      <w:r>
        <w:t xml:space="preserve">Edge Relocation may result in AF relocation, for example, as part of initial PDU </w:t>
      </w:r>
      <w:del w:id="1064" w:author="23.548_CR0018R3_(Rel-17)_eEDGE_5GC" w:date="2021-12-22T15:13:00Z">
        <w:r w:rsidDel="00A977CB">
          <w:delText>s</w:delText>
        </w:r>
      </w:del>
      <w:ins w:id="1065" w:author="23.548_CR0018R3_(Rel-17)_eEDGE_5GC" w:date="2021-12-22T15:13:00Z">
        <w:r w:rsidR="00A977CB">
          <w:t>S</w:t>
        </w:r>
      </w:ins>
      <w:r>
        <w:t xml:space="preserve">ession </w:t>
      </w:r>
      <w:del w:id="1066" w:author="23.548_CR0018R3_(Rel-17)_eEDGE_5GC" w:date="2021-12-22T15:13:00Z">
        <w:r w:rsidDel="00A977CB">
          <w:delText>e</w:delText>
        </w:r>
      </w:del>
      <w:ins w:id="1067" w:author="23.548_CR0018R3_(Rel-17)_eEDGE_5GC" w:date="2021-12-22T15:13:00Z">
        <w:r w:rsidR="00A977CB">
          <w:t>E</w:t>
        </w:r>
      </w:ins>
      <w:r>
        <w:t>stablishment, a central AF may be involved</w:t>
      </w:r>
      <w:r w:rsidR="00400D84">
        <w:t>.</w:t>
      </w:r>
      <w:r>
        <w:t xml:space="preserve"> </w:t>
      </w:r>
      <w:r w:rsidR="00400D84">
        <w:t>H</w:t>
      </w:r>
      <w:r>
        <w:t>owever, due to Edge relocation another AF serving the Edge Applications is selected.</w:t>
      </w:r>
    </w:p>
    <w:p w14:paraId="276CC91A" w14:textId="783E3CEE" w:rsidR="003E1F04" w:rsidRDefault="003E1F04" w:rsidP="003E1F04">
      <w:r>
        <w:t xml:space="preserve">The trigger of Edge relocation by the network is specified in </w:t>
      </w:r>
      <w:r w:rsidR="00995573">
        <w:t>clause 4</w:t>
      </w:r>
      <w:r>
        <w:t xml:space="preserve">.3.6.3 of </w:t>
      </w:r>
      <w:r w:rsidR="00B95C85">
        <w:t>TS 23.502 [</w:t>
      </w:r>
      <w:r>
        <w:t xml:space="preserve">3]. Some </w:t>
      </w:r>
      <w:r w:rsidR="00400D84">
        <w:t>EAS (re-)</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t>-</w:t>
      </w:r>
      <w:r>
        <w:tab/>
        <w:t>Packet buffering for low Packet Loss</w:t>
      </w:r>
      <w:r w:rsidR="007C0F56">
        <w:t>.</w:t>
      </w:r>
    </w:p>
    <w:p w14:paraId="44AEAB4A" w14:textId="5EB840F9" w:rsidR="003E1F04" w:rsidRDefault="003E1F04" w:rsidP="003E1F04">
      <w:pPr>
        <w:pStyle w:val="B1"/>
      </w:pPr>
      <w:r>
        <w:t>-</w:t>
      </w:r>
      <w:r>
        <w:tab/>
        <w:t>Edge relocation considering User Plane Latency Requirements.</w:t>
      </w:r>
    </w:p>
    <w:p w14:paraId="20906286" w14:textId="5EA8327C" w:rsidR="00CC7DD2" w:rsidRDefault="00CC7DD2" w:rsidP="003E1F04">
      <w:pPr>
        <w:pStyle w:val="B1"/>
      </w:pPr>
      <w:r>
        <w:t>-</w:t>
      </w:r>
      <w:r>
        <w:tab/>
      </w:r>
      <w:r w:rsidRPr="00CC7DD2">
        <w:t>Edge Relocation triggered by AF</w:t>
      </w:r>
    </w:p>
    <w:p w14:paraId="3EAA44B3" w14:textId="040A7A6A" w:rsidR="005F4CF8" w:rsidRPr="003E1F04" w:rsidRDefault="005F4CF8" w:rsidP="005F4CF8">
      <w:r w:rsidRPr="005F4CF8">
        <w:t xml:space="preserve">Annex </w:t>
      </w:r>
      <w:r>
        <w:t>F</w:t>
      </w:r>
      <w:r w:rsidRPr="005F4CF8">
        <w:t xml:space="preserve"> describes example procedure for EAS relocation on Release 16 capabilities.</w:t>
      </w:r>
    </w:p>
    <w:p w14:paraId="302F4925" w14:textId="63F4448C" w:rsidR="00A44C75" w:rsidRDefault="00A44C75" w:rsidP="00A44C75">
      <w:pPr>
        <w:pStyle w:val="Heading3"/>
      </w:pPr>
      <w:bookmarkStart w:id="1068" w:name="_Toc66367652"/>
      <w:bookmarkStart w:id="1069" w:name="_Toc66367715"/>
      <w:bookmarkStart w:id="1070" w:name="_Toc69743776"/>
      <w:bookmarkStart w:id="1071" w:name="_Toc73524690"/>
      <w:bookmarkStart w:id="1072" w:name="_Toc73527594"/>
      <w:bookmarkStart w:id="1073" w:name="_Toc73950270"/>
      <w:bookmarkStart w:id="1074" w:name="_Toc81492202"/>
      <w:bookmarkStart w:id="1075" w:name="_Toc81492766"/>
      <w:bookmarkStart w:id="1076" w:name="_Toc81816527"/>
      <w:bookmarkStart w:id="1077" w:name="_Toc83207201"/>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1068"/>
      <w:bookmarkEnd w:id="1069"/>
      <w:bookmarkEnd w:id="1070"/>
      <w:r w:rsidR="004E3851" w:rsidRPr="004E3851">
        <w:t xml:space="preserve"> </w:t>
      </w:r>
      <w:r w:rsidR="00020213">
        <w:t>C</w:t>
      </w:r>
      <w:r w:rsidR="004E3851">
        <w:t>hange</w:t>
      </w:r>
      <w:bookmarkEnd w:id="1071"/>
      <w:bookmarkEnd w:id="1072"/>
      <w:bookmarkEnd w:id="1073"/>
      <w:bookmarkEnd w:id="1074"/>
      <w:bookmarkEnd w:id="1075"/>
      <w:bookmarkEnd w:id="1076"/>
      <w:bookmarkEnd w:id="1077"/>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71F5AF7A" w:rsidR="007C0F56" w:rsidRDefault="007C0F56" w:rsidP="00B96184">
      <w:r>
        <w:t xml:space="preserve">Application Function influence on traffic routing mechanism as described in of </w:t>
      </w:r>
      <w:r w:rsidR="00B95C85">
        <w:t>TS 23.501 [</w:t>
      </w:r>
      <w:r>
        <w:t xml:space="preserve">2] clause 5.6.7 can be applied for a relocation of the AF. </w:t>
      </w:r>
      <w:r w:rsidR="00C747F2" w:rsidRPr="00C747F2">
        <w:t>In the case that AF sends AF request via NEF, t</w:t>
      </w:r>
      <w:r>
        <w:t xml:space="preserve">he target AF may invoke </w:t>
      </w:r>
      <w:proofErr w:type="spellStart"/>
      <w:r>
        <w:t>Nnef_TrafficInfluence_Create</w:t>
      </w:r>
      <w:proofErr w:type="spellEnd"/>
      <w:r>
        <w:t xml:space="preserve"> to deliver the relocation related information, including notification target address based </w:t>
      </w:r>
      <w:r>
        <w:lastRenderedPageBreak/>
        <w:t xml:space="preserve">on the procedure described in </w:t>
      </w:r>
      <w:r w:rsidR="00B95C85">
        <w:t>TS 23.502 [</w:t>
      </w:r>
      <w:r>
        <w:t xml:space="preserve">3] clause 4.3.6.2. Also, the source AF or target AF may invoke </w:t>
      </w:r>
      <w:proofErr w:type="spellStart"/>
      <w:r>
        <w:t>Nnef_TrafficInfluence_Update</w:t>
      </w:r>
      <w:proofErr w:type="spellEnd"/>
      <w:r>
        <w:t xml:space="preserve"> service operation to deliver the relocation information, including AF ID and notification target address based on the procedure described in </w:t>
      </w:r>
      <w:r w:rsidR="00B95C85">
        <w:t>TS 23.502 [</w:t>
      </w:r>
      <w:r>
        <w:t>3] clause 4.3.6.2.</w:t>
      </w:r>
    </w:p>
    <w:p w14:paraId="43BBBC4D" w14:textId="3F7D7821" w:rsidR="007C0F56" w:rsidRDefault="007C0F56" w:rsidP="00B96184">
      <w:r>
        <w:t xml:space="preserve">Also if the AF relocation occurs during the early/late notification procedure described in </w:t>
      </w:r>
      <w:r w:rsidR="00B95C85">
        <w:t>TS 23.502 [</w:t>
      </w:r>
      <w:r>
        <w:t xml:space="preserve">3] clause 4.3.6.3, the target AF invokes </w:t>
      </w:r>
      <w:proofErr w:type="spellStart"/>
      <w:r>
        <w:t>Nnef_TrafficIfluence_Create</w:t>
      </w:r>
      <w:proofErr w:type="spellEnd"/>
      <w:r w:rsidR="00C747F2" w:rsidRPr="00C747F2">
        <w:t>/Update</w:t>
      </w:r>
      <w:r>
        <w:t xml:space="preserve"> at step 4e-a </w:t>
      </w:r>
      <w:r w:rsidR="00C747F2" w:rsidRPr="00C747F2">
        <w:t xml:space="preserve">or </w:t>
      </w:r>
      <w:proofErr w:type="spellStart"/>
      <w:r w:rsidR="00C747F2" w:rsidRPr="00C747F2">
        <w:t>Npcf_PolicyAuthorization_Create</w:t>
      </w:r>
      <w:proofErr w:type="spellEnd"/>
      <w:r w:rsidR="00C747F2" w:rsidRPr="00C747F2">
        <w:t xml:space="preserve"> at step 4g-a </w:t>
      </w:r>
      <w:r>
        <w:t>to deliver the notification target address of the AF.</w:t>
      </w:r>
      <w:r w:rsidR="00C747F2" w:rsidRPr="00C747F2">
        <w:t xml:space="preserve"> In the case that AF directly interacts with PCF, the target AF may invoke </w:t>
      </w:r>
      <w:proofErr w:type="spellStart"/>
      <w:r w:rsidR="00C747F2" w:rsidRPr="00C747F2">
        <w:t>Npcf_PolicyAuthorization</w:t>
      </w:r>
      <w:proofErr w:type="spellEnd"/>
      <w:r w:rsidR="00C747F2" w:rsidRPr="00C747F2">
        <w:t xml:space="preserve"> _Create, or the source AF/target AF may invoke </w:t>
      </w:r>
      <w:proofErr w:type="spellStart"/>
      <w:r w:rsidR="00C747F2" w:rsidRPr="00C747F2">
        <w:t>Npcf_PolicyAuthorization</w:t>
      </w:r>
      <w:proofErr w:type="spellEnd"/>
      <w:r w:rsidR="00C747F2" w:rsidRPr="00C747F2">
        <w:t xml:space="preserve"> _Update service operation to deliver relocation information including notification target address based on the procedure described in </w:t>
      </w:r>
      <w:r w:rsidR="00B95C85" w:rsidRPr="00C747F2">
        <w:t>TS</w:t>
      </w:r>
      <w:r w:rsidR="00B95C85">
        <w:t> </w:t>
      </w:r>
      <w:r w:rsidR="00B95C85" w:rsidRPr="00C747F2">
        <w:t>23.502</w:t>
      </w:r>
      <w:r w:rsidR="00B95C85">
        <w:t> </w:t>
      </w:r>
      <w:r w:rsidR="00B95C85" w:rsidRPr="00C747F2">
        <w:t>[</w:t>
      </w:r>
      <w:r w:rsidR="00C747F2" w:rsidRPr="00C747F2">
        <w:t>3] clause 4.3.6.4.</w:t>
      </w:r>
    </w:p>
    <w:p w14:paraId="023B60DF" w14:textId="7FC9B906" w:rsidR="00E94F2B" w:rsidRDefault="00762E84" w:rsidP="00B63411">
      <w:pPr>
        <w:pStyle w:val="Heading3"/>
      </w:pPr>
      <w:bookmarkStart w:id="1078" w:name="_Toc66367653"/>
      <w:bookmarkStart w:id="1079" w:name="_Toc66367716"/>
      <w:bookmarkStart w:id="1080" w:name="_Toc69743777"/>
      <w:bookmarkStart w:id="1081" w:name="_Toc73524691"/>
      <w:bookmarkStart w:id="1082" w:name="_Toc73527595"/>
      <w:bookmarkStart w:id="1083" w:name="_Toc73950271"/>
      <w:bookmarkStart w:id="1084" w:name="_Toc81492203"/>
      <w:bookmarkStart w:id="1085" w:name="_Toc81492767"/>
      <w:bookmarkStart w:id="1086" w:name="_Toc81816528"/>
      <w:bookmarkStart w:id="1087" w:name="_Toc83207202"/>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1078"/>
      <w:bookmarkEnd w:id="1079"/>
      <w:bookmarkEnd w:id="1080"/>
      <w:bookmarkEnd w:id="1081"/>
      <w:bookmarkEnd w:id="1082"/>
      <w:bookmarkEnd w:id="1083"/>
      <w:bookmarkEnd w:id="1084"/>
      <w:bookmarkEnd w:id="1085"/>
      <w:bookmarkEnd w:id="1086"/>
      <w:bookmarkEnd w:id="1087"/>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bookmarkStart w:id="1088" w:name="OLE_LINK1"/>
      <w:bookmarkStart w:id="1089" w:name="OLE_LINK2"/>
      <w:r w:rsidR="00C23C9C">
        <w:rPr>
          <w:rFonts w:eastAsiaTheme="minorEastAsia" w:hint="eastAsia"/>
          <w:lang w:eastAsia="zh-CN"/>
        </w:rPr>
        <w:t>/</w:t>
      </w:r>
      <w:r w:rsidR="00C23C9C">
        <w:rPr>
          <w:rFonts w:eastAsiaTheme="minorEastAsia"/>
          <w:lang w:eastAsia="zh-CN"/>
        </w:rPr>
        <w:t>old Target</w:t>
      </w:r>
      <w:bookmarkEnd w:id="1088"/>
      <w:bookmarkEnd w:id="1089"/>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0DE5A93B" w14:textId="410A4607"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1090" w:name="_Toc66367654"/>
      <w:bookmarkStart w:id="1091" w:name="_Toc66367717"/>
      <w:bookmarkStart w:id="1092" w:name="_Toc69743778"/>
      <w:bookmarkStart w:id="1093" w:name="_Toc73524692"/>
      <w:bookmarkStart w:id="1094" w:name="_Toc73527596"/>
      <w:bookmarkStart w:id="1095" w:name="_Toc73950272"/>
      <w:bookmarkStart w:id="1096" w:name="_Toc81492204"/>
      <w:bookmarkStart w:id="1097" w:name="_Toc81492768"/>
      <w:bookmarkStart w:id="1098" w:name="_Toc81816529"/>
      <w:bookmarkStart w:id="1099" w:name="_Toc83207203"/>
      <w:r>
        <w:lastRenderedPageBreak/>
        <w:t>6.3.3.1</w:t>
      </w:r>
      <w:r>
        <w:tab/>
        <w:t xml:space="preserve">EAS IP Replacement </w:t>
      </w:r>
      <w:r w:rsidR="00364600">
        <w:t>P</w:t>
      </w:r>
      <w:r>
        <w:t>rocedures</w:t>
      </w:r>
      <w:bookmarkEnd w:id="1090"/>
      <w:bookmarkEnd w:id="1091"/>
      <w:bookmarkEnd w:id="1092"/>
      <w:bookmarkEnd w:id="1093"/>
      <w:bookmarkEnd w:id="1094"/>
      <w:bookmarkEnd w:id="1095"/>
      <w:bookmarkEnd w:id="1096"/>
      <w:bookmarkEnd w:id="1097"/>
      <w:bookmarkEnd w:id="1098"/>
      <w:bookmarkEnd w:id="1099"/>
    </w:p>
    <w:p w14:paraId="175694D3" w14:textId="44042974" w:rsidR="00FC21E2" w:rsidRDefault="00FC21E2" w:rsidP="00EF56A8">
      <w:pPr>
        <w:pStyle w:val="Heading5"/>
      </w:pPr>
      <w:bookmarkStart w:id="1100" w:name="_Toc66367655"/>
      <w:bookmarkStart w:id="1101" w:name="_Toc66367718"/>
      <w:bookmarkStart w:id="1102" w:name="_Toc69743779"/>
      <w:bookmarkStart w:id="1103" w:name="_Toc73524693"/>
      <w:bookmarkStart w:id="1104" w:name="_Toc73527597"/>
      <w:bookmarkStart w:id="1105" w:name="_Toc73950273"/>
      <w:bookmarkStart w:id="1106" w:name="_Toc81492205"/>
      <w:bookmarkStart w:id="1107" w:name="_Toc81492769"/>
      <w:bookmarkStart w:id="1108" w:name="_Toc81816530"/>
      <w:bookmarkStart w:id="1109" w:name="_Toc83207204"/>
      <w:r>
        <w:t>6.3.3.1.1</w:t>
      </w:r>
      <w:r>
        <w:tab/>
        <w:t>Enabling EAS IP Replacement Procedure</w:t>
      </w:r>
      <w:bookmarkEnd w:id="1100"/>
      <w:bookmarkEnd w:id="1101"/>
      <w:r w:rsidR="00E10127" w:rsidRPr="00E10127">
        <w:t xml:space="preserve"> </w:t>
      </w:r>
      <w:r w:rsidR="00E10127" w:rsidRPr="00FD2579">
        <w:t>by AF</w:t>
      </w:r>
      <w:bookmarkEnd w:id="1102"/>
      <w:bookmarkEnd w:id="1103"/>
      <w:bookmarkEnd w:id="1104"/>
      <w:bookmarkEnd w:id="1105"/>
      <w:bookmarkEnd w:id="1106"/>
      <w:bookmarkEnd w:id="1107"/>
      <w:bookmarkEnd w:id="1108"/>
      <w:bookmarkEnd w:id="1109"/>
    </w:p>
    <w:bookmarkStart w:id="1110" w:name="_MON_1587198493"/>
    <w:bookmarkEnd w:id="1110"/>
    <w:p w14:paraId="339B63E6" w14:textId="53B9BA6C" w:rsidR="00995573" w:rsidDel="00987C25" w:rsidRDefault="00995573" w:rsidP="00A06D8D">
      <w:pPr>
        <w:pStyle w:val="TH"/>
        <w:rPr>
          <w:del w:id="1111" w:author="23.548_CR0035R1_(Rel-17)_eEDGE_5GC" w:date="2021-12-22T15:54:00Z"/>
        </w:rPr>
      </w:pPr>
      <w:del w:id="1112" w:author="23.548_CR0035R1_(Rel-17)_eEDGE_5GC" w:date="2021-12-22T15:54:00Z">
        <w:r w:rsidDel="00987C25">
          <w:object w:dxaOrig="8080" w:dyaOrig="4392" w14:anchorId="4E6FD717">
            <v:shape id="_x0000_i1039" type="#_x0000_t75" style="width:403.85pt;height:219.15pt" o:ole="">
              <v:imagedata r:id="rId46" o:title=""/>
            </v:shape>
            <o:OLEObject Type="Embed" ProgID="Word.Picture.8" ShapeID="_x0000_i1039" DrawAspect="Content" ObjectID="_1701697233" r:id="rId47"/>
          </w:object>
        </w:r>
      </w:del>
    </w:p>
    <w:p w14:paraId="606C022E" w14:textId="195CEB52" w:rsidR="00987C25" w:rsidRDefault="00987C25" w:rsidP="00987C25">
      <w:pPr>
        <w:pStyle w:val="TH"/>
        <w:rPr>
          <w:ins w:id="1113" w:author="23.548_CR0035R1_(Rel-17)_eEDGE_5GC" w:date="2021-12-22T15:54:00Z"/>
        </w:rPr>
        <w:pPrChange w:id="1114" w:author="23.548_CR0035R1_(Rel-17)_eEDGE_5GC" w:date="2021-12-22T15:54:00Z">
          <w:pPr>
            <w:pStyle w:val="TF"/>
          </w:pPr>
        </w:pPrChange>
      </w:pPr>
      <w:ins w:id="1115" w:author="23.548_CR0035R1_(Rel-17)_eEDGE_5GC" w:date="2021-12-22T15:54:00Z">
        <w:r>
          <w:object w:dxaOrig="11197" w:dyaOrig="4225" w14:anchorId="0370CC5E">
            <v:shape id="_x0000_i1086" type="#_x0000_t75" style="width:481.45pt;height:182.8pt" o:ole="">
              <v:imagedata r:id="rId48" o:title=""/>
            </v:shape>
            <o:OLEObject Type="Embed" ProgID="Visio.Drawing.15" ShapeID="_x0000_i1086" DrawAspect="Content" ObjectID="_1701697234" r:id="rId49"/>
          </w:object>
        </w:r>
      </w:ins>
    </w:p>
    <w:p w14:paraId="52005F6B" w14:textId="5A3939D2" w:rsidR="00FC21E2" w:rsidRDefault="00FC21E2" w:rsidP="00EF56A8">
      <w:pPr>
        <w:pStyle w:val="TF"/>
      </w:pPr>
      <w:r>
        <w:t xml:space="preserve">Figure 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7EF07030" w:rsidR="00FC21E2" w:rsidRDefault="00FC21E2" w:rsidP="00EF56A8">
      <w:pPr>
        <w:pStyle w:val="B1"/>
      </w:pPr>
      <w:r>
        <w:t>4</w:t>
      </w:r>
      <w:ins w:id="1116" w:author="23.548_CR0035R1_(Rel-17)_eEDGE_5GC" w:date="2021-12-22T15:55:00Z">
        <w:r w:rsidR="00987C25">
          <w:t>a</w:t>
        </w:r>
      </w:ins>
      <w:r>
        <w:t>.</w:t>
      </w:r>
      <w:r>
        <w:tab/>
      </w:r>
      <w:ins w:id="1117" w:author="23.548_CR0035R1_(Rel-17)_eEDGE_5GC" w:date="2021-12-22T15:55:00Z">
        <w:r w:rsidR="00987C25">
          <w:t xml:space="preserve">EAS Relocation may be triggered by AF (e.g. due to the load balance between EAS instances in the EHE). </w:t>
        </w:r>
      </w:ins>
      <w:r w:rsidR="007673CD">
        <w:t xml:space="preserve">When </w:t>
      </w:r>
      <w:r>
        <w:t>AF detects that the EAS is capable of runtime context mi</w:t>
      </w:r>
      <w:r w:rsidR="007673CD">
        <w:t>rr</w:t>
      </w:r>
      <w:r>
        <w:t xml:space="preserve">oring and an optimal EAS is found, then AF decides to influence the traffic routing in 5GC.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del w:id="1118" w:author="23.548_CR0035R1_(Rel-17)_eEDGE_5GC" w:date="2021-12-22T15:55:00Z">
        <w:r w:rsidDel="00987C25">
          <w:delText xml:space="preserve"> Or when UE moves to an area where the Local PSA has been configured to enforce EAS IP address replacement.</w:delText>
        </w:r>
      </w:del>
    </w:p>
    <w:p w14:paraId="32096B2A" w14:textId="2536C5A6" w:rsidR="00FC21E2" w:rsidRDefault="00FC21E2" w:rsidP="00EF56A8">
      <w:pPr>
        <w:pStyle w:val="B1"/>
      </w:pPr>
      <w:r>
        <w:lastRenderedPageBreak/>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0485312C" w:rsidR="00FC21E2" w:rsidRDefault="007C0F56" w:rsidP="00EF56A8">
      <w:pPr>
        <w:pStyle w:val="B1"/>
      </w:pPr>
      <w:r>
        <w:tab/>
        <w:t>Local PSA is configured by SMF to enforce the "Outer Header Creation" and "Outer Header Removal" as described in step 5. FARs "Outer Header Creation" and "Outer Header Removal" are reused for such an instruction from SMF to UPF.</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24C12FA7"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6.</w:t>
      </w:r>
    </w:p>
    <w:p w14:paraId="38B5A7F9" w14:textId="2151F74C" w:rsidR="00C27515" w:rsidRDefault="00C27515" w:rsidP="00EF56A8">
      <w:pPr>
        <w:pStyle w:val="B1"/>
      </w:pPr>
      <w:r>
        <w:tab/>
      </w:r>
      <w:r w:rsidRPr="00C27515">
        <w:t>If AF is not notified by 5GC that the 5GC supports EAS IP replacement mechanism, the AF does not include the target EAS identifier and does not initiate the EAS relocation.</w:t>
      </w:r>
    </w:p>
    <w:p w14:paraId="4302D585" w14:textId="2717B9D1" w:rsidR="00FC21E2" w:rsidRDefault="00FC21E2" w:rsidP="00EF56A8">
      <w:pPr>
        <w:pStyle w:val="B1"/>
      </w:pPr>
      <w:del w:id="1119" w:author="23.548_CR0035R1_(Rel-17)_eEDGE_5GC" w:date="2021-12-22T15:55:00Z">
        <w:r w:rsidDel="00987C25">
          <w:delText>5</w:delText>
        </w:r>
      </w:del>
      <w:ins w:id="1120" w:author="23.548_CR0035R1_(Rel-17)_eEDGE_5GC" w:date="2021-12-22T15:55:00Z">
        <w:r w:rsidR="00987C25">
          <w:t>4b</w:t>
        </w:r>
      </w:ins>
      <w:r>
        <w:t>.</w:t>
      </w:r>
      <w:r>
        <w:tab/>
      </w:r>
      <w:ins w:id="1121" w:author="23.548_CR0035R1_(Rel-17)_eEDGE_5GC" w:date="2021-12-22T15:55:00Z">
        <w:r w:rsidR="00987C25">
          <w:t xml:space="preserve">EAS Relocation may be also triggered by 5GC (e.g. due to UE Mobility). </w:t>
        </w:r>
      </w:ins>
      <w:r w:rsidR="007673CD">
        <w:t>When</w:t>
      </w:r>
      <w:r w:rsidR="007673CD" w:rsidRPr="00794BA0">
        <w:t xml:space="preserve"> </w:t>
      </w:r>
      <w:r>
        <w:t>Early</w:t>
      </w:r>
      <w:r w:rsidR="007673CD">
        <w:t>/Late</w:t>
      </w:r>
      <w:r>
        <w:t xml:space="preserve"> Notification procedure with enhancement described in </w:t>
      </w:r>
      <w:r w:rsidR="00830F95">
        <w:t>clause 6</w:t>
      </w:r>
      <w:r>
        <w:t xml:space="preserve">.3.3.2 is triggered, </w:t>
      </w:r>
      <w:r w:rsidR="007673CD">
        <w:t xml:space="preserve">the </w:t>
      </w:r>
      <w:r>
        <w:t>SMF notifies AF about the target DNAI</w:t>
      </w:r>
      <w:r w:rsidR="00C27515" w:rsidRPr="00C27515">
        <w:t xml:space="preserve"> and may provide the capability of supporting EAS IP replacement in 5GC</w:t>
      </w:r>
      <w:r>
        <w:t xml:space="preserve">. Based on the target DNAI, the AF selects a proper target EAS, then the AF triggers to mirror the runtime context between Source EAS and Target EAS. Once the Target EAS is ready, AF responds to SMF about the </w:t>
      </w:r>
      <w:del w:id="1122" w:author="23.548_CR0035R1_(Rel-17)_eEDGE_5GC" w:date="2021-12-22T15:55:00Z">
        <w:r w:rsidDel="00987C25">
          <w:delText xml:space="preserve">Target </w:delText>
        </w:r>
      </w:del>
      <w:r>
        <w:t>EAS IP</w:t>
      </w:r>
      <w:ins w:id="1123" w:author="23.548_CR0035R1_(Rel-17)_eEDGE_5GC" w:date="2021-12-22T15:56:00Z">
        <w:r w:rsidR="00987C25">
          <w:t xml:space="preserve"> replacement</w:t>
        </w:r>
      </w:ins>
      <w:r>
        <w:t xml:space="preserve"> information</w:t>
      </w:r>
      <w:del w:id="1124" w:author="23.548_CR0035R1_(Rel-17)_eEDGE_5GC" w:date="2021-12-22T15:56:00Z">
        <w:r w:rsidDel="00987C25">
          <w:delText xml:space="preserve"> (i.e. Target EAS IP address and port number)</w:delText>
        </w:r>
      </w:del>
      <w:r>
        <w:t xml:space="preserve">.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B95C85" w:rsidRPr="007673CD">
        <w:t>TS</w:t>
      </w:r>
      <w:r w:rsidR="00B95C85">
        <w:t> </w:t>
      </w:r>
      <w:r w:rsidR="00B95C85" w:rsidRPr="007673CD">
        <w:t>23.502</w:t>
      </w:r>
      <w:r w:rsidR="00B95C85">
        <w:t> </w:t>
      </w:r>
      <w:r w:rsidR="00B95C85" w:rsidRPr="007673CD">
        <w:t>[</w:t>
      </w:r>
      <w:r w:rsidR="007673CD" w:rsidRPr="007673CD">
        <w:t xml:space="preserve">3], </w:t>
      </w:r>
      <w:r>
        <w:t xml:space="preserve">SMF </w:t>
      </w:r>
      <w:r w:rsidR="007673CD">
        <w:t xml:space="preserve">may </w:t>
      </w:r>
      <w:r w:rsidR="007673CD">
        <w:rPr>
          <w:lang w:val="en-US"/>
        </w:rPr>
        <w:t>(</w:t>
      </w:r>
      <w:r>
        <w:t>re</w:t>
      </w:r>
      <w:r w:rsidR="007673CD">
        <w:t>)</w:t>
      </w:r>
      <w:r>
        <w:t>configure Local PSA for EAS IP address replacement between Source EAS and Target EAS.</w:t>
      </w:r>
    </w:p>
    <w:p w14:paraId="5EC62DE0" w14:textId="3D797D55" w:rsidR="00FC21E2" w:rsidRDefault="00FC21E2" w:rsidP="00EF56A8">
      <w:pPr>
        <w:pStyle w:val="B1"/>
      </w:pPr>
      <w:del w:id="1125" w:author="23.548_CR0035R1_(Rel-17)_eEDGE_5GC" w:date="2021-12-22T15:56:00Z">
        <w:r w:rsidDel="00987C25">
          <w:delText>6</w:delText>
        </w:r>
      </w:del>
      <w:ins w:id="1126" w:author="23.548_CR0035R1_(Rel-17)_eEDGE_5GC" w:date="2021-12-22T15:56:00Z">
        <w:r w:rsidR="00987C25">
          <w:t>5</w:t>
        </w:r>
      </w:ins>
      <w:r>
        <w:t>.</w:t>
      </w:r>
      <w:r>
        <w:tab/>
        <w:t xml:space="preserve">Local PSA starts to perform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1127" w:name="_Toc66367656"/>
      <w:bookmarkStart w:id="1128" w:name="_Toc66367719"/>
      <w:bookmarkStart w:id="1129" w:name="_Toc69743780"/>
      <w:bookmarkStart w:id="1130" w:name="_Toc73524694"/>
      <w:bookmarkStart w:id="1131" w:name="_Toc73527598"/>
      <w:bookmarkStart w:id="1132" w:name="_Toc73950274"/>
      <w:bookmarkStart w:id="1133" w:name="_Toc81492206"/>
      <w:bookmarkStart w:id="1134" w:name="_Toc81492770"/>
      <w:bookmarkStart w:id="1135" w:name="_Toc81816531"/>
      <w:bookmarkStart w:id="1136" w:name="_Toc83207205"/>
      <w:r w:rsidRPr="00FC21E2">
        <w:lastRenderedPageBreak/>
        <w:t>6.3.3.1.2</w:t>
      </w:r>
      <w:r w:rsidRPr="00FC21E2">
        <w:tab/>
        <w:t>EAS IP Replacement Update upon DNAI and EAS IP Change</w:t>
      </w:r>
      <w:bookmarkEnd w:id="1127"/>
      <w:bookmarkEnd w:id="1128"/>
      <w:bookmarkEnd w:id="1129"/>
      <w:bookmarkEnd w:id="1130"/>
      <w:bookmarkEnd w:id="1131"/>
      <w:bookmarkEnd w:id="1132"/>
      <w:bookmarkEnd w:id="1133"/>
      <w:bookmarkEnd w:id="1134"/>
      <w:bookmarkEnd w:id="1135"/>
      <w:bookmarkEnd w:id="1136"/>
    </w:p>
    <w:p w14:paraId="7636B827" w14:textId="340279B3" w:rsidR="007C0F56" w:rsidDel="00A977CB" w:rsidRDefault="007C0F56" w:rsidP="00EB7A5C">
      <w:pPr>
        <w:pStyle w:val="TH"/>
        <w:rPr>
          <w:del w:id="1137" w:author="23.548_CR0018R3_(Rel-17)_eEDGE_5GC" w:date="2021-12-22T15:13:00Z"/>
        </w:rPr>
      </w:pPr>
      <w:del w:id="1138" w:author="23.548_CR0018R3_(Rel-17)_eEDGE_5GC" w:date="2021-12-22T15:13:00Z">
        <w:r w:rsidDel="00A977CB">
          <w:object w:dxaOrig="8789" w:dyaOrig="3683" w14:anchorId="68ED6489">
            <v:shape id="_x0000_i1040" type="#_x0000_t75" style="width:439.5pt;height:184.7pt" o:ole="">
              <v:imagedata r:id="rId50" o:title=""/>
            </v:shape>
            <o:OLEObject Type="Embed" ProgID="Word.Picture.8" ShapeID="_x0000_i1040" DrawAspect="Content" ObjectID="_1701697235" r:id="rId51"/>
          </w:object>
        </w:r>
      </w:del>
    </w:p>
    <w:bookmarkStart w:id="1139" w:name="_MON_1696274445"/>
    <w:bookmarkEnd w:id="1139"/>
    <w:p w14:paraId="0B6AFDFC" w14:textId="2EF5BB9E" w:rsidR="00A977CB" w:rsidRDefault="00A977CB" w:rsidP="00A977CB">
      <w:pPr>
        <w:pStyle w:val="TH"/>
        <w:rPr>
          <w:ins w:id="1140" w:author="23.548_CR0018R3_(Rel-17)_eEDGE_5GC" w:date="2021-12-22T15:13:00Z"/>
        </w:rPr>
        <w:pPrChange w:id="1141" w:author="23.548_CR0018R3_(Rel-17)_eEDGE_5GC" w:date="2021-12-22T15:13:00Z">
          <w:pPr>
            <w:pStyle w:val="TF"/>
          </w:pPr>
        </w:pPrChange>
      </w:pPr>
      <w:ins w:id="1142" w:author="23.548_CR0018R3_(Rel-17)_eEDGE_5GC" w:date="2021-12-22T15:13:00Z">
        <w:r>
          <w:object w:dxaOrig="8789" w:dyaOrig="3683" w14:anchorId="58722B58">
            <v:shape id="_x0000_i1059" type="#_x0000_t75" style="width:438.9pt;height:185.3pt" o:ole="">
              <v:imagedata r:id="rId52" o:title=""/>
            </v:shape>
            <o:OLEObject Type="Embed" ProgID="Word.Picture.8" ShapeID="_x0000_i1059" DrawAspect="Content" ObjectID="_1701697236" r:id="rId53"/>
          </w:object>
        </w:r>
      </w:ins>
    </w:p>
    <w:p w14:paraId="793BD48C" w14:textId="09548B27" w:rsidR="00FC21E2" w:rsidRDefault="00FC21E2" w:rsidP="00EF56A8">
      <w:pPr>
        <w:pStyle w:val="TF"/>
      </w:pPr>
      <w:r>
        <w:t xml:space="preserve">Figure 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1143" w:name="_Toc66367657"/>
      <w:bookmarkStart w:id="1144" w:name="_Toc66367720"/>
      <w:bookmarkStart w:id="1145" w:name="_Toc69743781"/>
      <w:bookmarkStart w:id="1146" w:name="_Toc73524695"/>
      <w:bookmarkStart w:id="1147" w:name="_Toc73527599"/>
      <w:bookmarkStart w:id="1148" w:name="_Toc73950275"/>
      <w:bookmarkStart w:id="1149" w:name="_Toc81492207"/>
      <w:bookmarkStart w:id="1150" w:name="_Toc81492771"/>
      <w:bookmarkStart w:id="1151" w:name="_Toc81816532"/>
      <w:bookmarkStart w:id="1152" w:name="_Toc83207206"/>
      <w:r>
        <w:lastRenderedPageBreak/>
        <w:t>6.3.3.1.3</w:t>
      </w:r>
      <w:r>
        <w:tab/>
        <w:t>Disabling EAS IP Replacement Procedure</w:t>
      </w:r>
      <w:bookmarkEnd w:id="1143"/>
      <w:bookmarkEnd w:id="1144"/>
      <w:bookmarkEnd w:id="1145"/>
      <w:bookmarkEnd w:id="1146"/>
      <w:bookmarkEnd w:id="1147"/>
      <w:bookmarkEnd w:id="1148"/>
      <w:bookmarkEnd w:id="1149"/>
      <w:bookmarkEnd w:id="1150"/>
      <w:bookmarkEnd w:id="1151"/>
      <w:bookmarkEnd w:id="1152"/>
    </w:p>
    <w:bookmarkStart w:id="1153" w:name="_MON_1681896381"/>
    <w:bookmarkEnd w:id="1153"/>
    <w:p w14:paraId="06B65DCE" w14:textId="00517434" w:rsidR="00995573" w:rsidRDefault="004E3851" w:rsidP="00995573">
      <w:pPr>
        <w:pStyle w:val="TH"/>
      </w:pPr>
      <w:r>
        <w:object w:dxaOrig="8931" w:dyaOrig="3825" w14:anchorId="530FC928">
          <v:shape id="_x0000_i1041" type="#_x0000_t75" style="width:446.4pt;height:190.35pt" o:ole="">
            <v:imagedata r:id="rId54" o:title=""/>
          </v:shape>
          <o:OLEObject Type="Embed" ProgID="Word.Picture.8" ShapeID="_x0000_i1041" DrawAspect="Content" ObjectID="_1701697237" r:id="rId55"/>
        </w:object>
      </w:r>
    </w:p>
    <w:p w14:paraId="438741F9" w14:textId="77184180" w:rsidR="00FC21E2" w:rsidRDefault="00FC21E2" w:rsidP="00EF56A8">
      <w:pPr>
        <w:pStyle w:val="TF"/>
      </w:pPr>
      <w:r>
        <w:t xml:space="preserve">Figure 6.3.3.1.3-1: Disabling EAS IP </w:t>
      </w:r>
      <w:r w:rsidR="00020213">
        <w:t>r</w:t>
      </w:r>
      <w:r>
        <w:t xml:space="preserve">eplacement </w:t>
      </w:r>
      <w:r w:rsidR="00020213">
        <w:t>p</w:t>
      </w:r>
      <w:r>
        <w:t>rocedure</w:t>
      </w:r>
    </w:p>
    <w:p w14:paraId="36FACD5E" w14:textId="17168FFD" w:rsidR="00FC21E2" w:rsidRDefault="00FC21E2" w:rsidP="00EF56A8">
      <w:pPr>
        <w:pStyle w:val="B1"/>
      </w:pPr>
      <w:r>
        <w:t>1.</w:t>
      </w:r>
      <w:r>
        <w:tab/>
        <w:t xml:space="preserve">Local PSA performs </w:t>
      </w:r>
      <w:r w:rsidR="00995573">
        <w:t>"</w:t>
      </w:r>
      <w:r>
        <w:t>Outer Header Creation</w:t>
      </w:r>
      <w:r w:rsidR="00995573">
        <w:t>"</w:t>
      </w:r>
      <w:r>
        <w:t xml:space="preserve"> and </w:t>
      </w:r>
      <w:r w:rsidR="00995573">
        <w:t>"</w:t>
      </w:r>
      <w:r>
        <w:t>Outer Header Removal</w:t>
      </w:r>
      <w:r w:rsidR="00995573">
        <w:t>"</w:t>
      </w:r>
      <w:r>
        <w:t xml:space="preserve">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EF56A8">
      <w:pPr>
        <w:pStyle w:val="NO"/>
      </w:pPr>
      <w:r>
        <w:t>NOTE </w:t>
      </w:r>
      <w:r w:rsidR="001D5965">
        <w:t>1</w:t>
      </w:r>
      <w:r w:rsidR="00FC21E2">
        <w:t>:</w:t>
      </w:r>
      <w:r w:rsidR="00EF56A8">
        <w:tab/>
      </w:r>
      <w:r w:rsidR="00FC21E2">
        <w:t>AF decides when and how to stop the old Target EAS from serving the UE based on its local configuration.</w:t>
      </w:r>
      <w:r w:rsidR="001D5965" w:rsidRPr="001D5965">
        <w:rPr>
          <w:rFonts w:eastAsia="Malgun Gothic"/>
          <w:color w:val="000000"/>
        </w:rPr>
        <w:t xml:space="preserve"> </w:t>
      </w:r>
      <w:r w:rsidR="001D5965" w:rsidRPr="00141A15">
        <w:rPr>
          <w:rFonts w:eastAsia="Malgun Gothic"/>
          <w:color w:val="000000"/>
        </w:rPr>
        <w:t>In case of AF relocation, AF doesn</w:t>
      </w:r>
      <w:r w:rsidR="00995573">
        <w:rPr>
          <w:rFonts w:eastAsia="Malgun Gothic"/>
          <w:color w:val="000000"/>
        </w:rPr>
        <w:t>'</w:t>
      </w:r>
      <w:r w:rsidR="001D5965" w:rsidRPr="00141A15">
        <w:rPr>
          <w:rFonts w:eastAsia="Malgun Gothic"/>
          <w:color w:val="000000"/>
        </w:rPr>
        <w:t>t have to disable the EAS IP Replacement in 5GC.</w:t>
      </w:r>
    </w:p>
    <w:p w14:paraId="584B0B2D" w14:textId="00F52440" w:rsidR="00FC21E2" w:rsidRPr="00520DF3" w:rsidRDefault="00FC21E2" w:rsidP="00520DF3">
      <w:pPr>
        <w:pStyle w:val="Heading4"/>
      </w:pPr>
      <w:bookmarkStart w:id="1154" w:name="_Toc66367658"/>
      <w:bookmarkStart w:id="1155" w:name="_Toc66367721"/>
      <w:bookmarkStart w:id="1156" w:name="_Toc69743782"/>
      <w:bookmarkStart w:id="1157" w:name="_Toc73524696"/>
      <w:bookmarkStart w:id="1158" w:name="_Toc73527600"/>
      <w:bookmarkStart w:id="1159" w:name="_Toc73950276"/>
      <w:bookmarkStart w:id="1160" w:name="_Toc81492208"/>
      <w:bookmarkStart w:id="1161" w:name="_Toc81492772"/>
      <w:bookmarkStart w:id="1162" w:name="_Toc81816533"/>
      <w:bookmarkStart w:id="1163" w:name="_Toc83207207"/>
      <w:r w:rsidRPr="00520DF3">
        <w:t>6.3.3.2</w:t>
      </w:r>
      <w:r w:rsidR="00492FDC">
        <w:tab/>
      </w:r>
      <w:r w:rsidRPr="00520DF3">
        <w:t>Enhancement to AF Influence</w:t>
      </w:r>
      <w:bookmarkEnd w:id="1154"/>
      <w:bookmarkEnd w:id="1155"/>
      <w:bookmarkEnd w:id="1156"/>
      <w:bookmarkEnd w:id="1157"/>
      <w:bookmarkEnd w:id="1158"/>
      <w:bookmarkEnd w:id="1159"/>
      <w:bookmarkEnd w:id="1160"/>
      <w:bookmarkEnd w:id="1161"/>
      <w:bookmarkEnd w:id="1162"/>
      <w:bookmarkEnd w:id="1163"/>
    </w:p>
    <w:p w14:paraId="51F8B169" w14:textId="584A7839" w:rsidR="00FC21E2" w:rsidRDefault="00FC21E2" w:rsidP="00FC21E2">
      <w:r>
        <w:t xml:space="preserve">The AF may additionally include Source and Target EAS IP address(es) and Port number(s) in the </w:t>
      </w:r>
      <w:proofErr w:type="spellStart"/>
      <w:r>
        <w:t>Nnef_TrafficInfluence_Create</w:t>
      </w:r>
      <w:proofErr w:type="spellEnd"/>
      <w:r>
        <w:t>/Update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701D9DD6"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w:t>
      </w:r>
      <w:r w:rsidR="00995573">
        <w:t>"</w:t>
      </w:r>
      <w:r w:rsidR="00FC21E2">
        <w:t>Outer Header Creation</w:t>
      </w:r>
      <w:r w:rsidR="00995573">
        <w:t>"</w:t>
      </w:r>
      <w:r w:rsidR="00FC21E2">
        <w:t xml:space="preserve"> and </w:t>
      </w:r>
      <w:r w:rsidR="00995573">
        <w:t>"</w:t>
      </w:r>
      <w:r w:rsidR="00FC21E2">
        <w:t>Outer Header Removal</w:t>
      </w:r>
      <w:r w:rsidR="00995573">
        <w:t>"</w:t>
      </w:r>
      <w:r w:rsidR="00FC21E2">
        <w:t xml:space="preserv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1782565"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w:t>
      </w:r>
      <w:proofErr w:type="spellStart"/>
      <w:r>
        <w:t>Nnef_TrafficInfluence_Create</w:t>
      </w:r>
      <w:proofErr w:type="spellEnd"/>
      <w:r>
        <w:t>/Update request.</w:t>
      </w:r>
    </w:p>
    <w:p w14:paraId="705780D7" w14:textId="6892070E" w:rsidR="00FC21E2" w:rsidRPr="00FC21E2" w:rsidRDefault="00FC21E2" w:rsidP="00FC21E2">
      <w:r>
        <w:t xml:space="preserve">The additional parameters for enabling the EAS IP Replacement are defined in </w:t>
      </w:r>
      <w:r w:rsidR="00830F95">
        <w:t>clause 5</w:t>
      </w:r>
      <w:r>
        <w:t xml:space="preserve">.6.7.1 of </w:t>
      </w:r>
      <w:r w:rsidR="00B95C85">
        <w:t>TS 23.501 [</w:t>
      </w:r>
      <w:r w:rsidR="00C97023">
        <w:t>2</w:t>
      </w:r>
      <w:r>
        <w:t xml:space="preserve">], </w:t>
      </w:r>
      <w:r w:rsidR="00830F95">
        <w:t>clause</w:t>
      </w:r>
      <w:r w:rsidR="007C0F56">
        <w:t xml:space="preserve">s </w:t>
      </w:r>
      <w:r w:rsidR="00830F95">
        <w:t>4</w:t>
      </w:r>
      <w:r>
        <w:t xml:space="preserve">.3.6.3 and 4.3.6.4 of </w:t>
      </w:r>
      <w:r w:rsidR="00B95C85">
        <w:t>TS 23.502 [</w:t>
      </w:r>
      <w:r w:rsidR="00EF56A8">
        <w:t>3</w:t>
      </w:r>
      <w:r>
        <w:t>].</w:t>
      </w:r>
    </w:p>
    <w:p w14:paraId="14E82E16" w14:textId="7895BAD7" w:rsidR="00F53EE6" w:rsidRDefault="00F53EE6" w:rsidP="00F53EE6">
      <w:pPr>
        <w:pStyle w:val="Heading3"/>
      </w:pPr>
      <w:bookmarkStart w:id="1164" w:name="_Toc66367659"/>
      <w:bookmarkStart w:id="1165" w:name="_Toc66367722"/>
      <w:bookmarkStart w:id="1166" w:name="_Toc69743783"/>
      <w:bookmarkStart w:id="1167" w:name="_Toc73524697"/>
      <w:bookmarkStart w:id="1168" w:name="_Toc73527601"/>
      <w:bookmarkStart w:id="1169" w:name="_Toc73950277"/>
      <w:bookmarkStart w:id="1170" w:name="_Toc81492209"/>
      <w:bookmarkStart w:id="1171" w:name="_Toc81492773"/>
      <w:bookmarkStart w:id="1172" w:name="_Toc81816534"/>
      <w:bookmarkStart w:id="1173" w:name="_Toc83207208"/>
      <w:r>
        <w:lastRenderedPageBreak/>
        <w:t>6</w:t>
      </w:r>
      <w:r w:rsidRPr="004D3578">
        <w:t>.</w:t>
      </w:r>
      <w:r>
        <w:t>3.4</w:t>
      </w:r>
      <w:r w:rsidRPr="004D3578">
        <w:tab/>
      </w:r>
      <w:bookmarkEnd w:id="1164"/>
      <w:bookmarkEnd w:id="1165"/>
      <w:bookmarkEnd w:id="1166"/>
      <w:bookmarkEnd w:id="1167"/>
      <w:r w:rsidR="006E39CA" w:rsidRPr="006E39CA">
        <w:t>AF Request for Simultaneous Connectivity over Source and Target PSA at Edge Relocation</w:t>
      </w:r>
      <w:bookmarkEnd w:id="1168"/>
      <w:bookmarkEnd w:id="1169"/>
      <w:bookmarkEnd w:id="1170"/>
      <w:bookmarkEnd w:id="1171"/>
      <w:bookmarkEnd w:id="1172"/>
      <w:bookmarkEnd w:id="1173"/>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71311695"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B95C85">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2118D0F0" w:rsidR="006E39CA" w:rsidRDefault="0076246B" w:rsidP="006E39CA">
      <w:r>
        <w:t xml:space="preserve">AF traffic influence request via NEF is described in </w:t>
      </w:r>
      <w:r w:rsidR="00B95C85">
        <w:t>TS 23.502 [</w:t>
      </w:r>
      <w:r>
        <w:t xml:space="preserve">3], clause 5.2.6.7. The request to PCF is described in </w:t>
      </w:r>
      <w:r w:rsidR="00B95C85">
        <w:t>TS 23.502 [</w:t>
      </w:r>
      <w:r>
        <w:t>3], clauses 5.2.5.3.2 and 5.2.5.3.3. The AF request for simultaneous connectivity over the source and the target PSA at relocation is authorized by PCF. The PCF checks whether the AF has an authority to make such a request.</w:t>
      </w:r>
    </w:p>
    <w:p w14:paraId="70051FC6" w14:textId="4AA5451D" w:rsidR="00830F95" w:rsidRPr="00A62B40" w:rsidRDefault="0076246B" w:rsidP="006E39CA">
      <w:r>
        <w:t xml:space="preserve">Once the simultaneous connectivity over the source and the target PSA at relocation requested by AF is authorized by the PCF, the AF request including the requirements is informed to the SMF via AF influenced Traffic Steering Enforcement Control (see </w:t>
      </w:r>
      <w:r w:rsidR="00B95C85">
        <w:t>TS 23.503 [</w:t>
      </w:r>
      <w:r>
        <w:t>4] clause 6.3.1) in PCC rules.</w:t>
      </w:r>
    </w:p>
    <w:p w14:paraId="789991E1" w14:textId="74BA345E" w:rsidR="00EC0B11" w:rsidRDefault="00EC0B11" w:rsidP="00EC0B11">
      <w:pPr>
        <w:pStyle w:val="Heading3"/>
      </w:pPr>
      <w:bookmarkStart w:id="1174" w:name="_Toc66367660"/>
      <w:bookmarkStart w:id="1175" w:name="_Toc66367723"/>
      <w:bookmarkStart w:id="1176" w:name="_Toc69743784"/>
      <w:bookmarkStart w:id="1177" w:name="_Toc73524698"/>
      <w:bookmarkStart w:id="1178" w:name="_Toc73527602"/>
      <w:bookmarkStart w:id="1179" w:name="_Toc73950278"/>
      <w:bookmarkStart w:id="1180" w:name="_Toc81492210"/>
      <w:bookmarkStart w:id="1181" w:name="_Toc81492774"/>
      <w:bookmarkStart w:id="1182" w:name="_Toc81816535"/>
      <w:bookmarkStart w:id="1183" w:name="_Toc83207209"/>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1174"/>
      <w:bookmarkEnd w:id="1175"/>
      <w:bookmarkEnd w:id="1176"/>
      <w:bookmarkEnd w:id="1177"/>
      <w:bookmarkEnd w:id="1178"/>
      <w:bookmarkEnd w:id="1179"/>
      <w:bookmarkEnd w:id="1180"/>
      <w:bookmarkEnd w:id="1181"/>
      <w:bookmarkEnd w:id="1182"/>
      <w:bookmarkEnd w:id="1183"/>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3857F7A7" w:rsidR="00474993" w:rsidRDefault="007C0F56" w:rsidP="00474993">
      <w:r>
        <w:t xml:space="preserve">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 </w:t>
      </w:r>
      <w:r w:rsidR="00B95C85">
        <w:t>TS 23.501 [</w:t>
      </w:r>
      <w:r>
        <w:t>2] clause 5.6.7.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1184" w:name="_MON_1676375551"/>
    <w:bookmarkEnd w:id="1184"/>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2" type="#_x0000_t75" style="width:468.3pt;height:356.25pt" o:ole="">
            <v:imagedata r:id="rId56" o:title=""/>
          </v:shape>
          <o:OLEObject Type="Embed" ProgID="Word.Picture.8" ShapeID="_x0000_i1042" DrawAspect="Content" ObjectID="_1701697238" r:id="rId57"/>
        </w:object>
      </w:r>
    </w:p>
    <w:p w14:paraId="2B4BB988" w14:textId="1DF610DB" w:rsidR="00474993" w:rsidRDefault="00474993" w:rsidP="00474993">
      <w:pPr>
        <w:pStyle w:val="TF"/>
      </w:pPr>
      <w:r w:rsidRPr="00474993">
        <w:t>Figure 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21C8B37E"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B95C85">
        <w:t>TS 23.502 [</w:t>
      </w:r>
      <w:r w:rsidR="00C97023">
        <w:t>3]</w:t>
      </w:r>
      <w:r>
        <w:t xml:space="preserve"> Figure 4.3.6.3-1</w:t>
      </w:r>
      <w:r>
        <w:rPr>
          <w:lang w:val="en-US" w:eastAsia="zh-CN"/>
        </w:rPr>
        <w:t>.</w:t>
      </w:r>
    </w:p>
    <w:p w14:paraId="1AF61AC2" w14:textId="6BC1B8E2"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B95C85">
        <w:t>TS 23.502 [</w:t>
      </w:r>
      <w:r>
        <w:t>3], which may request the PSA2 to buffer uplink traffic. The PSA1 (i.e. source PSA) keeps receiving downlink traffic from EAS1 and send it to the UE until it is released in step 7.</w:t>
      </w:r>
    </w:p>
    <w:p w14:paraId="0016EF30" w14:textId="41EC8821"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B95C85" w:rsidRPr="003912D5">
        <w:t>TS</w:t>
      </w:r>
      <w:r w:rsidR="00B95C85">
        <w:t> </w:t>
      </w:r>
      <w:r w:rsidR="00B95C85" w:rsidRPr="003912D5">
        <w:t>23.502</w:t>
      </w:r>
      <w:r w:rsidR="00B95C85">
        <w:t> </w:t>
      </w:r>
      <w:r w:rsidR="00B95C85" w:rsidRPr="003912D5">
        <w:t>[</w:t>
      </w:r>
      <w:r w:rsidRPr="003912D5">
        <w:t>3], which may request the PSA2 to buffer uplink traffic.</w:t>
      </w:r>
    </w:p>
    <w:p w14:paraId="6E6D4776" w14:textId="21DBFCB7"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B95C85">
        <w:t>TS 23.502 [</w:t>
      </w:r>
      <w:r>
        <w:t>3] Figure 4.3.5.7-1 step 3</w:t>
      </w:r>
      <w:r w:rsidR="00995573">
        <w:t>.</w:t>
      </w:r>
    </w:p>
    <w:p w14:paraId="715B628A" w14:textId="2E746DFF" w:rsidR="00474993" w:rsidRDefault="00474993" w:rsidP="00474993">
      <w:pPr>
        <w:pStyle w:val="B1"/>
      </w:pPr>
      <w:r>
        <w:t>5.</w:t>
      </w:r>
      <w:r>
        <w:tab/>
        <w:t xml:space="preserve">The SMF sends a Late Notification to the AF. This corresponds e.g. to step 4a-c of </w:t>
      </w:r>
      <w:r w:rsidR="00B95C85">
        <w:t>TS 23.502 [</w:t>
      </w:r>
      <w:r>
        <w:t xml:space="preserve">3] Figure 4.3.6.3-1 and is </w:t>
      </w:r>
      <w:r w:rsidR="003912D5" w:rsidRPr="003912D5">
        <w:t xml:space="preserve">e.g. </w:t>
      </w:r>
      <w:r>
        <w:t>also described in step</w:t>
      </w:r>
      <w:ins w:id="1185" w:author="23.548_CR0040R1_(Rel-17)_eEDGE_5GC" w:date="2021-12-22T16:17:00Z">
        <w:r w:rsidR="00987C25">
          <w:t> 9</w:t>
        </w:r>
      </w:ins>
      <w:del w:id="1186" w:author="23.548_CR0040R1_(Rel-17)_eEDGE_5GC" w:date="2021-12-22T16:17:00Z">
        <w:r w:rsidDel="00987C25">
          <w:delText xml:space="preserve"> 6 or 7</w:delText>
        </w:r>
      </w:del>
      <w:r>
        <w:t xml:space="preserve"> of </w:t>
      </w:r>
      <w:r w:rsidR="00B95C85">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2299ECB4" w:rsidR="00474993" w:rsidRDefault="00474993" w:rsidP="00474993">
      <w:pPr>
        <w:pStyle w:val="B1"/>
      </w:pPr>
      <w:r>
        <w:t xml:space="preserve">6b. The application layer completes the EAS relocation (This corresponds to step 4d of </w:t>
      </w:r>
      <w:r w:rsidR="00B95C85">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4EE387AA" w:rsidR="00474993" w:rsidRDefault="00474993" w:rsidP="00474993">
      <w:pPr>
        <w:pStyle w:val="B1"/>
      </w:pPr>
      <w:r>
        <w:t>7.</w:t>
      </w:r>
      <w:r>
        <w:tab/>
        <w:t xml:space="preserve">When EAS relocation is completed, the AF sends a notification response to the SMF. This corresponds to step 4e-g of </w:t>
      </w:r>
      <w:r w:rsidR="00B95C85">
        <w:t>TS 23.502 [</w:t>
      </w:r>
      <w:r w:rsidR="00C97023">
        <w:t>3]</w:t>
      </w:r>
      <w:r>
        <w:t xml:space="preserve"> Figure 4.3.6.3-1(and is e.g. also described in step</w:t>
      </w:r>
      <w:r w:rsidR="007C0F56">
        <w:t> </w:t>
      </w:r>
      <w:r>
        <w:t xml:space="preserve">6 or 7 of </w:t>
      </w:r>
      <w:r w:rsidR="00B95C85">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rPr>
          <w:ins w:id="1187" w:author="23.548_CR0040R1_(Rel-17)_eEDGE_5GC" w:date="2021-12-22T16:17:00Z"/>
        </w:rPr>
      </w:pPr>
      <w:ins w:id="1188" w:author="23.548_CR0040R1_(Rel-17)_eEDGE_5GC" w:date="2021-12-22T16:17:00Z">
        <w:r>
          <w:tab/>
          <w:t>If the AF is changed during EAS relocation, see the details indicated in clause 6.3.2.</w:t>
        </w:r>
      </w:ins>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1189" w:name="_Toc66367661"/>
      <w:bookmarkStart w:id="1190" w:name="_Toc66367724"/>
      <w:bookmarkStart w:id="1191" w:name="_Toc69743785"/>
      <w:bookmarkStart w:id="1192" w:name="_Toc73524699"/>
      <w:bookmarkStart w:id="1193" w:name="_Toc73527603"/>
      <w:bookmarkStart w:id="1194" w:name="_Toc73950279"/>
      <w:bookmarkStart w:id="1195" w:name="_Toc81492211"/>
      <w:bookmarkStart w:id="1196" w:name="_Toc81492775"/>
      <w:bookmarkStart w:id="1197" w:name="_Toc81816536"/>
      <w:bookmarkStart w:id="1198" w:name="_Toc83207210"/>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1189"/>
      <w:bookmarkEnd w:id="1190"/>
      <w:bookmarkEnd w:id="1191"/>
      <w:bookmarkEnd w:id="1192"/>
      <w:bookmarkEnd w:id="1193"/>
      <w:bookmarkEnd w:id="1194"/>
      <w:bookmarkEnd w:id="1195"/>
      <w:bookmarkEnd w:id="1196"/>
      <w:bookmarkEnd w:id="1197"/>
      <w:bookmarkEnd w:id="1198"/>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457D9F12" w:rsidR="00FC21E2" w:rsidRDefault="00FC21E2" w:rsidP="00FC21E2">
      <w:r>
        <w:t xml:space="preserve">The AF may provide user plane latency requirements to the network via AF traffic influence request as described in </w:t>
      </w:r>
      <w:r w:rsidR="00B95C85">
        <w:t>TS 23.502 [</w:t>
      </w:r>
      <w:r>
        <w:t xml:space="preserve">3], </w:t>
      </w:r>
      <w:r w:rsidR="00830F95">
        <w:t>clause 5</w:t>
      </w:r>
      <w:r>
        <w:t>.2.6.7.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263AF34F"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 </w:t>
      </w:r>
      <w:r w:rsidR="00B95C85">
        <w:t>TS 23.503 [</w:t>
      </w:r>
      <w:r w:rsidR="00FC21E2">
        <w:t xml:space="preserve">4] </w:t>
      </w:r>
      <w:r w:rsidR="00830F95">
        <w:t>clause 6</w:t>
      </w:r>
      <w:r w:rsidR="00FC21E2">
        <w:t>.3.1)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B95C85">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1199" w:name="_Toc81492212"/>
      <w:bookmarkStart w:id="1200" w:name="_Toc81492776"/>
      <w:bookmarkStart w:id="1201" w:name="_Toc81816537"/>
      <w:bookmarkStart w:id="1202" w:name="_Toc83207211"/>
      <w:r>
        <w:t>6.3.7</w:t>
      </w:r>
      <w:r>
        <w:tab/>
        <w:t xml:space="preserve">Edge </w:t>
      </w:r>
      <w:r w:rsidR="00020213">
        <w:t>R</w:t>
      </w:r>
      <w:r>
        <w:t xml:space="preserve">elocation </w:t>
      </w:r>
      <w:r w:rsidR="00020213">
        <w:t>T</w:t>
      </w:r>
      <w:r>
        <w:t>riggered by AF</w:t>
      </w:r>
      <w:bookmarkEnd w:id="1199"/>
      <w:bookmarkEnd w:id="1200"/>
      <w:bookmarkEnd w:id="1201"/>
      <w:bookmarkEnd w:id="1202"/>
    </w:p>
    <w:p w14:paraId="50DBD034" w14:textId="2666B3C1" w:rsidR="00C91DA8" w:rsidRPr="00C91DA8" w:rsidRDefault="0076246B" w:rsidP="00C91DA8">
      <w:r>
        <w:t xml:space="preserve">The AF may invoke the AF request targeting an individual UE address procedure as described in </w:t>
      </w:r>
      <w:r w:rsidR="00B95C85">
        <w:t>TS 23.502 [</w:t>
      </w:r>
      <w:r>
        <w:t xml:space="preserve">3] clause 4.3.6.4, due to EAS relocation. The EAS relocation may be due to AF internal triggers e.g. EAS load balance or maintenance, etc. or due to UP path change notification from SMF. </w:t>
      </w:r>
      <w:del w:id="1203" w:author="23.548_CR0018R3_(Rel-17)_eEDGE_5GC" w:date="2021-12-22T15:14:00Z">
        <w:r w:rsidDel="00A977CB">
          <w:delText xml:space="preserve">This include </w:delText>
        </w:r>
      </w:del>
      <w:ins w:id="1204" w:author="23.548_CR0018R3_(Rel-17)_eEDGE_5GC" w:date="2021-12-22T15:14:00Z">
        <w:r w:rsidR="00A977CB">
          <w:t xml:space="preserve">The EAS relocation may include </w:t>
        </w:r>
      </w:ins>
      <w:r>
        <w:t xml:space="preserve">AF change or AF not change. The EAS relocation can happen with or without DNAI change. The AF may include </w:t>
      </w:r>
      <w:del w:id="1205" w:author="23.548_CR0018R3_(Rel-17)_eEDGE_5GC" w:date="2021-12-22T15:14:00Z">
        <w:r w:rsidDel="00A977CB">
          <w:delText xml:space="preserve">these </w:delText>
        </w:r>
      </w:del>
      <w:ins w:id="1206" w:author="23.548_CR0018R3_(Rel-17)_eEDGE_5GC" w:date="2021-12-22T15:14:00Z">
        <w:r w:rsidR="00A977CB">
          <w:t xml:space="preserve">the </w:t>
        </w:r>
        <w:proofErr w:type="spellStart"/>
        <w:r w:rsidR="00A977CB">
          <w:t>the</w:t>
        </w:r>
        <w:proofErr w:type="spellEnd"/>
        <w:r w:rsidR="00A977CB">
          <w:t xml:space="preserve"> following </w:t>
        </w:r>
      </w:ins>
      <w:r>
        <w:t xml:space="preserve">information: </w:t>
      </w:r>
      <w:del w:id="1207" w:author="23.548_CR0018R3_(Rel-17)_eEDGE_5GC" w:date="2021-12-22T15:14:00Z">
        <w:r w:rsidDel="00A977CB">
          <w:delText xml:space="preserve">the </w:delText>
        </w:r>
      </w:del>
      <w:r>
        <w:t xml:space="preserve">Indication for EAS Relocation, </w:t>
      </w:r>
      <w:del w:id="1208" w:author="23.548_CR0018R3_(Rel-17)_eEDGE_5GC" w:date="2021-12-22T15:15:00Z">
        <w:r w:rsidDel="00A977CB">
          <w:delText xml:space="preserve">the </w:delText>
        </w:r>
      </w:del>
      <w:r>
        <w:t xml:space="preserve">target DNAI, </w:t>
      </w:r>
      <w:del w:id="1209" w:author="23.548_CR0018R3_(Rel-17)_eEDGE_5GC" w:date="2021-12-22T15:15:00Z">
        <w:r w:rsidDel="00A977CB">
          <w:delText xml:space="preserve">the </w:delText>
        </w:r>
      </w:del>
      <w:r>
        <w:t xml:space="preserve">traffic descriptor information and N6 routing information at target DNAI in the </w:t>
      </w:r>
      <w:proofErr w:type="spellStart"/>
      <w:r>
        <w:t>Nnef_TrafficInfluence_Create</w:t>
      </w:r>
      <w:proofErr w:type="spellEnd"/>
      <w:r>
        <w:t xml:space="preserve">/Update Request to the NEF, or </w:t>
      </w:r>
      <w:proofErr w:type="spellStart"/>
      <w:r>
        <w:t>Npcf_PolicyAuthorization_Create</w:t>
      </w:r>
      <w:proofErr w:type="spellEnd"/>
      <w:r>
        <w:t xml:space="preserve">/Update Request to the PCF. When the PCF receives an AF request for the same application, then the </w:t>
      </w:r>
      <w:del w:id="1210" w:author="23.548_CR0018R3_(Rel-17)_eEDGE_5GC" w:date="2021-12-22T15:15:00Z">
        <w:r w:rsidDel="00A977CB">
          <w:delText xml:space="preserve">new </w:delText>
        </w:r>
      </w:del>
      <w:ins w:id="1211" w:author="23.548_CR0018R3_(Rel-17)_eEDGE_5GC" w:date="2021-12-22T15:15:00Z">
        <w:r w:rsidR="00A977CB">
          <w:t xml:space="preserve">latest </w:t>
        </w:r>
      </w:ins>
      <w:r>
        <w:t>AF request message take precedence over</w:t>
      </w:r>
      <w:ins w:id="1212" w:author="23.548_CR0018R3_(Rel-17)_eEDGE_5GC" w:date="2021-12-22T15:15:00Z">
        <w:r w:rsidR="00A977CB">
          <w:t xml:space="preserve"> any previous</w:t>
        </w:r>
      </w:ins>
      <w:del w:id="1213" w:author="23.548_CR0018R3_(Rel-17)_eEDGE_5GC" w:date="2021-12-22T15:15:00Z">
        <w:r w:rsidDel="00A977CB">
          <w:delText xml:space="preserve"> the former</w:delText>
        </w:r>
      </w:del>
      <w:r>
        <w:t xml:space="preserve"> request if the traffic descriptor information is same.</w:t>
      </w:r>
    </w:p>
    <w:p w14:paraId="43ABE2E2" w14:textId="2B05DFB5" w:rsidR="00E525B9" w:rsidRDefault="00E525B9" w:rsidP="00E525B9">
      <w:pPr>
        <w:pStyle w:val="Heading2"/>
      </w:pPr>
      <w:bookmarkStart w:id="1214" w:name="_Toc66367662"/>
      <w:bookmarkStart w:id="1215" w:name="_Toc66367725"/>
      <w:bookmarkStart w:id="1216" w:name="_Toc69743786"/>
      <w:bookmarkStart w:id="1217" w:name="_Toc73524700"/>
      <w:bookmarkStart w:id="1218" w:name="_Toc73527604"/>
      <w:bookmarkStart w:id="1219" w:name="_Toc73950280"/>
      <w:bookmarkStart w:id="1220" w:name="_Toc81492213"/>
      <w:bookmarkStart w:id="1221" w:name="_Toc81492777"/>
      <w:bookmarkStart w:id="1222" w:name="_Toc81816538"/>
      <w:bookmarkStart w:id="1223" w:name="_Toc83207212"/>
      <w:r>
        <w:lastRenderedPageBreak/>
        <w:t>6</w:t>
      </w:r>
      <w:r w:rsidRPr="004D3578">
        <w:t>.</w:t>
      </w:r>
      <w:r w:rsidR="008A239A">
        <w:t>4</w:t>
      </w:r>
      <w:r w:rsidRPr="004D3578">
        <w:tab/>
      </w:r>
      <w:r w:rsidR="00311009">
        <w:t>Network Exposure to Edge Application Server</w:t>
      </w:r>
      <w:bookmarkEnd w:id="1214"/>
      <w:bookmarkEnd w:id="1215"/>
      <w:bookmarkEnd w:id="1216"/>
      <w:bookmarkEnd w:id="1217"/>
      <w:bookmarkEnd w:id="1218"/>
      <w:bookmarkEnd w:id="1219"/>
      <w:bookmarkEnd w:id="1220"/>
      <w:bookmarkEnd w:id="1221"/>
      <w:bookmarkEnd w:id="1222"/>
      <w:bookmarkEnd w:id="1223"/>
    </w:p>
    <w:p w14:paraId="29DB886B" w14:textId="306D3A98" w:rsidR="00FB166C" w:rsidRPr="00FB166C" w:rsidRDefault="00FB166C" w:rsidP="00FB166C">
      <w:pPr>
        <w:pStyle w:val="Heading3"/>
      </w:pPr>
      <w:bookmarkStart w:id="1224" w:name="_Toc66367663"/>
      <w:bookmarkStart w:id="1225" w:name="_Toc66367726"/>
      <w:bookmarkStart w:id="1226" w:name="_Toc69743787"/>
      <w:bookmarkStart w:id="1227" w:name="_Toc73524701"/>
      <w:bookmarkStart w:id="1228" w:name="_Toc73527605"/>
      <w:bookmarkStart w:id="1229" w:name="_Toc73950281"/>
      <w:bookmarkStart w:id="1230" w:name="_Toc81492214"/>
      <w:bookmarkStart w:id="1231" w:name="_Toc81492778"/>
      <w:bookmarkStart w:id="1232" w:name="_Toc81816539"/>
      <w:bookmarkStart w:id="1233" w:name="_Toc83207213"/>
      <w:r>
        <w:t>6</w:t>
      </w:r>
      <w:r w:rsidRPr="004D3578">
        <w:t>.</w:t>
      </w:r>
      <w:r w:rsidR="008A239A">
        <w:t>4</w:t>
      </w:r>
      <w:r>
        <w:t>.1</w:t>
      </w:r>
      <w:r w:rsidRPr="004D3578">
        <w:tab/>
      </w:r>
      <w:r>
        <w:t>General</w:t>
      </w:r>
      <w:bookmarkEnd w:id="1224"/>
      <w:bookmarkEnd w:id="1225"/>
      <w:bookmarkEnd w:id="1226"/>
      <w:bookmarkEnd w:id="1227"/>
      <w:bookmarkEnd w:id="1228"/>
      <w:bookmarkEnd w:id="1229"/>
      <w:bookmarkEnd w:id="1230"/>
      <w:bookmarkEnd w:id="1231"/>
      <w:bookmarkEnd w:id="1232"/>
      <w:bookmarkEnd w:id="1233"/>
    </w:p>
    <w:p w14:paraId="6BFEB6CA" w14:textId="7D13A1F6" w:rsidR="0097237D" w:rsidRDefault="0097237D" w:rsidP="0097237D">
      <w:r>
        <w:t>Some real time network information, e.g. user path latency, are useful for application layer. In this release, in order to expose network information timely to local AF, the L-PSA UPF may expose</w:t>
      </w:r>
      <w:del w:id="1234" w:author="23.548_CR0018R3_(Rel-17)_eEDGE_5GC" w:date="2021-12-22T15:15:00Z">
        <w:r w:rsidDel="00A977CB">
          <w:delText xml:space="preserve"> network information</w:delText>
        </w:r>
      </w:del>
      <w:r>
        <w:t xml:space="preserve"> i.e. QoS monitoring results as defined in </w:t>
      </w:r>
      <w:r w:rsidR="00B95C85">
        <w:t>TS 23.501 [</w:t>
      </w:r>
      <w:r>
        <w:t xml:space="preserve">2], </w:t>
      </w:r>
      <w:r w:rsidR="00830F95">
        <w:t>clause 5</w:t>
      </w:r>
      <w:r>
        <w:t>.33.3, to the local AF.</w:t>
      </w:r>
    </w:p>
    <w:p w14:paraId="25B75B6B" w14:textId="71EB9CA4" w:rsidR="0097237D" w:rsidRDefault="00830F95" w:rsidP="0097237D">
      <w:pPr>
        <w:pStyle w:val="NO"/>
      </w:pPr>
      <w:r>
        <w:t>NOTE </w:t>
      </w:r>
      <w:r w:rsidR="0097237D">
        <w:t>1:</w:t>
      </w:r>
      <w:r w:rsidR="0097237D">
        <w:tab/>
        <w:t>Local PSA UPF can expose the QoS monitoring results to local AF via N6. How to deliver the information on N6 is out of</w:t>
      </w:r>
      <w:ins w:id="1235" w:author="23.548_CR0018R3_(Rel-17)_eEDGE_5GC" w:date="2021-12-22T15:15:00Z">
        <w:r w:rsidR="00A977CB">
          <w:t xml:space="preserve"> the scope of th</w:t>
        </w:r>
      </w:ins>
      <w:ins w:id="1236" w:author="23.548_CR0018R3_(Rel-17)_eEDGE_5GC" w:date="2021-12-22T15:16:00Z">
        <w:r w:rsidR="00A977CB">
          <w:t>e present document</w:t>
        </w:r>
      </w:ins>
      <w:del w:id="1237" w:author="23.548_CR0018R3_(Rel-17)_eEDGE_5GC" w:date="2021-12-22T15:15:00Z">
        <w:r w:rsidR="0097237D" w:rsidDel="00A977CB">
          <w:delText xml:space="preserve"> SA</w:delText>
        </w:r>
        <w:r w:rsidR="00995573" w:rsidDel="00A977CB">
          <w:delText> WG</w:delText>
        </w:r>
        <w:r w:rsidR="0097237D" w:rsidDel="00A977CB">
          <w:delText>2 scope</w:delText>
        </w:r>
      </w:del>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1238" w:name="_Toc66367664"/>
      <w:bookmarkStart w:id="1239" w:name="_Toc66367727"/>
      <w:bookmarkStart w:id="1240" w:name="_Toc69743788"/>
      <w:bookmarkStart w:id="1241" w:name="_Toc73524702"/>
      <w:bookmarkStart w:id="1242" w:name="_Toc73527606"/>
      <w:bookmarkStart w:id="1243" w:name="_Toc73950282"/>
      <w:bookmarkStart w:id="1244" w:name="_Toc81492215"/>
      <w:bookmarkStart w:id="1245" w:name="_Toc81492779"/>
      <w:bookmarkStart w:id="1246" w:name="_Toc81816540"/>
      <w:bookmarkStart w:id="1247" w:name="_Toc83207214"/>
      <w:r>
        <w:t>6</w:t>
      </w:r>
      <w:r w:rsidRPr="004D3578">
        <w:t>.</w:t>
      </w:r>
      <w:r w:rsidR="008A239A">
        <w:t>4</w:t>
      </w:r>
      <w:r>
        <w:t>.</w:t>
      </w:r>
      <w:r w:rsidR="007D5164">
        <w:t>2</w:t>
      </w:r>
      <w:r w:rsidRPr="004D3578">
        <w:tab/>
      </w:r>
      <w:r>
        <w:t>Network Exposure to Edge Application Server</w:t>
      </w:r>
      <w:bookmarkEnd w:id="1238"/>
      <w:bookmarkEnd w:id="1239"/>
      <w:bookmarkEnd w:id="1240"/>
      <w:bookmarkEnd w:id="1241"/>
      <w:bookmarkEnd w:id="1242"/>
      <w:bookmarkEnd w:id="1243"/>
      <w:bookmarkEnd w:id="1244"/>
      <w:bookmarkEnd w:id="1245"/>
      <w:bookmarkEnd w:id="1246"/>
      <w:bookmarkEnd w:id="1247"/>
    </w:p>
    <w:p w14:paraId="22257D73" w14:textId="18A6EBA4" w:rsidR="005A7459" w:rsidRDefault="005A7459" w:rsidP="005A7459">
      <w:pPr>
        <w:pStyle w:val="Heading4"/>
      </w:pPr>
      <w:bookmarkStart w:id="1248" w:name="_Toc81492216"/>
      <w:bookmarkStart w:id="1249" w:name="_Toc81492780"/>
      <w:bookmarkStart w:id="1250" w:name="_Toc81816541"/>
      <w:bookmarkStart w:id="1251" w:name="_Toc83207215"/>
      <w:r w:rsidRPr="005A7459">
        <w:t>6.4.2.1</w:t>
      </w:r>
      <w:r w:rsidRPr="005A7459">
        <w:tab/>
        <w:t xml:space="preserve">Usage of </w:t>
      </w:r>
      <w:proofErr w:type="spellStart"/>
      <w:r w:rsidRPr="005A7459">
        <w:t>Nupf_EventExposure</w:t>
      </w:r>
      <w:proofErr w:type="spellEnd"/>
      <w:r w:rsidRPr="005A7459">
        <w:t xml:space="preserve"> to </w:t>
      </w:r>
      <w:r w:rsidR="00020213">
        <w:t>R</w:t>
      </w:r>
      <w:r w:rsidRPr="005A7459">
        <w:t xml:space="preserve">eport QoS </w:t>
      </w:r>
      <w:r w:rsidR="00020213">
        <w:t>M</w:t>
      </w:r>
      <w:r w:rsidRPr="005A7459">
        <w:t>onitoring</w:t>
      </w:r>
      <w:bookmarkEnd w:id="1248"/>
      <w:bookmarkEnd w:id="1249"/>
      <w:bookmarkEnd w:id="1250"/>
      <w:bookmarkEnd w:id="1251"/>
    </w:p>
    <w:p w14:paraId="53F23AED" w14:textId="134A5A34" w:rsidR="009A7D54" w:rsidRDefault="009A7D54" w:rsidP="00A323DA">
      <w:r w:rsidRPr="009A7D54">
        <w:t>The UPF may be instructed to report information about a PDU Session directly i.e. by</w:t>
      </w:r>
      <w:del w:id="1252" w:author="23.548_CR0018R3_(Rel-17)_eEDGE_5GC" w:date="2021-12-22T15:16:00Z">
        <w:r w:rsidRPr="009A7D54" w:rsidDel="00A977CB">
          <w:delText xml:space="preserve"> </w:delText>
        </w:r>
      </w:del>
      <w:r w:rsidRPr="009A7D54">
        <w:t>passing the SMF and the PCF. This reporting may target an Edge Application Server (EAS) or a local AF that itself interfaces the EAS.</w:t>
      </w:r>
    </w:p>
    <w:p w14:paraId="45890704" w14:textId="43B00C4D" w:rsidR="00A323DA" w:rsidRDefault="00A323DA" w:rsidP="00A323DA">
      <w:r>
        <w:t xml:space="preserve">Local NEF deployed at the edge may be used to support network exposure </w:t>
      </w:r>
      <w:del w:id="1253" w:author="23.548_CR0018R3_(Rel-17)_eEDGE_5GC" w:date="2021-12-22T15:16:00Z">
        <w:r w:rsidDel="00A977CB">
          <w:delText xml:space="preserve">timely </w:delText>
        </w:r>
      </w:del>
      <w:ins w:id="1254" w:author="23.548_CR0018R3_(Rel-17)_eEDGE_5GC" w:date="2021-12-22T15:16:00Z">
        <w:r w:rsidR="00A977CB">
          <w:t xml:space="preserve">with low latency </w:t>
        </w:r>
      </w:ins>
      <w:r>
        <w:t xml:space="preserve">to local AF. The local NEF may support one or more of the functionalities described in </w:t>
      </w:r>
      <w:r w:rsidR="00B95C85">
        <w:t>TS 23.501 [</w:t>
      </w:r>
      <w:r>
        <w:t xml:space="preserve">2] </w:t>
      </w:r>
      <w:r w:rsidR="00830F95">
        <w:t>clause 6</w:t>
      </w:r>
      <w:r>
        <w:t xml:space="preserve">.2.5.0. and may support a subset of the APIs specified for capability exposure based on local policy. In order to support the network exposure locally, the local NEF shall support </w:t>
      </w:r>
      <w:proofErr w:type="spellStart"/>
      <w:r w:rsidR="00CC7DD2" w:rsidRPr="00CC7DD2">
        <w:t>Nnef_AFSessionWithQoS</w:t>
      </w:r>
      <w:proofErr w:type="spellEnd"/>
      <w:r>
        <w:t xml:space="preserve"> service operation </w:t>
      </w:r>
      <w:r w:rsidR="00C27515">
        <w:t xml:space="preserve">for </w:t>
      </w:r>
      <w:r>
        <w:t xml:space="preserve">the local AF. The local NEF selection by AF is described in </w:t>
      </w:r>
      <w:r w:rsidR="00B95C85">
        <w:t>TS 23.501 [</w:t>
      </w:r>
      <w:r>
        <w:t xml:space="preserve">2] </w:t>
      </w:r>
      <w:r w:rsidR="00830F95">
        <w:t>clause 6</w:t>
      </w:r>
      <w:r>
        <w:t xml:space="preserve">.2.5.0 and </w:t>
      </w:r>
      <w:r w:rsidR="00995573">
        <w:t>clause </w:t>
      </w:r>
      <w:r>
        <w:t>6.3.14.</w:t>
      </w:r>
    </w:p>
    <w:p w14:paraId="4D67A5D3" w14:textId="228A96C8" w:rsidR="008646CA" w:rsidRDefault="00A323DA" w:rsidP="00A323DA">
      <w:r>
        <w:t xml:space="preserve">The local AF subscribes the low latency exposure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ins w:id="1255" w:author="23.548_CR0018R3_(Rel-17)_eEDGE_5GC" w:date="2021-12-22T15:17:00Z">
        <w:r w:rsidR="00A977CB">
          <w:t xml:space="preserve"> instance</w:t>
        </w:r>
      </w:ins>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09EE0D28" w:rsidR="00995573" w:rsidRDefault="00A323DA" w:rsidP="00A323DA">
      <w:r>
        <w:t xml:space="preserve">The local AF may also subscribe the </w:t>
      </w:r>
      <w:proofErr w:type="spellStart"/>
      <w:r w:rsidR="00CC7DD2" w:rsidRPr="00CC7DD2">
        <w:rPr>
          <w:lang w:eastAsia="zh-CN"/>
        </w:rPr>
        <w:t>Npcf_</w:t>
      </w:r>
      <w:ins w:id="1256" w:author="23.548_CR0018R3_(Rel-17)_eEDGE_5GC" w:date="2021-12-22T15:17:00Z">
        <w:r w:rsidR="00A977CB">
          <w:rPr>
            <w:lang w:eastAsia="zh-CN"/>
          </w:rPr>
          <w:t>Policy</w:t>
        </w:r>
      </w:ins>
      <w:r w:rsidR="00CC7DD2" w:rsidRPr="00CC7DD2">
        <w:rPr>
          <w:lang w:eastAsia="zh-CN"/>
        </w:rPr>
        <w:t>Authorization_Subscribe</w:t>
      </w:r>
      <w:proofErr w:type="spellEnd"/>
      <w:r w:rsidR="00C27515">
        <w:rPr>
          <w:lang w:eastAsia="zh-CN"/>
        </w:rPr>
        <w:t xml:space="preserve"> service </w:t>
      </w:r>
      <w:r>
        <w:t>via PCF directly</w:t>
      </w:r>
      <w:r w:rsidR="008646CA" w:rsidRPr="008646CA">
        <w:t>. In this case, reporting is done directly from the UPF to the local AF</w:t>
      </w:r>
      <w:r>
        <w:t>.</w:t>
      </w:r>
    </w:p>
    <w:p w14:paraId="34DEF633" w14:textId="5635C107" w:rsidR="00A323DA" w:rsidRDefault="00A323DA" w:rsidP="00A323DA">
      <w:r>
        <w:t xml:space="preserve">Based on the indication of </w:t>
      </w:r>
      <w:r w:rsidR="009A7D54" w:rsidRPr="009A7D54">
        <w:t xml:space="preserve">direct </w:t>
      </w:r>
      <w:r>
        <w:t>event notification and operator</w:t>
      </w:r>
      <w:r w:rsidR="00995573">
        <w:t>'</w:t>
      </w:r>
      <w:r>
        <w:t xml:space="preserve">s policy, the PCF may include an indication of </w:t>
      </w:r>
      <w:r w:rsidR="009A7D54" w:rsidRPr="009A7D54">
        <w:t xml:space="preserve">direct </w:t>
      </w:r>
      <w:r>
        <w:t>event notification (including target local NEF address</w:t>
      </w:r>
      <w:r w:rsidR="009A7D54" w:rsidRPr="009A7D54">
        <w:t xml:space="preserve"> or target AF address</w:t>
      </w:r>
      <w:r>
        <w:t>) within the PCC rule that it provides to the SMF.</w:t>
      </w:r>
    </w:p>
    <w:p w14:paraId="6897E2E2" w14:textId="73F16AAE" w:rsidR="00A323DA" w:rsidRDefault="0076246B" w:rsidP="00A323DA">
      <w:r>
        <w:t xml:space="preserve">The SMF sends the QoS monitoring request to the RAN and N4 rules to the L-PSA UPF. N4 rules may indicate the service data flow needs local notification of QoS Monitoring. When QoS monitoring of GTP-U Path(s) is used, it is also activated if needed. This is as defined in </w:t>
      </w:r>
      <w:r w:rsidR="00B95C85">
        <w:t>TS 23.501 [</w:t>
      </w:r>
      <w:r>
        <w:t xml:space="preserve">2] clause 5.33.3. When N4 rules indicate the service data flow needs local notification of QoS Monitoring, upon the detection of the QoS monitoring event (e.g. when latency threshold of the QoS flow is reached as defined in </w:t>
      </w:r>
      <w:r w:rsidR="00B95C85">
        <w:t>TS 23.501 [</w:t>
      </w:r>
      <w:r>
        <w:t>2] clause 5.33.3), the L-PSA UPF notifies the QoS Monitoring event information to the AF (</w:t>
      </w:r>
      <w:ins w:id="1257" w:author="23.548_CR0018R3_(Rel-17)_eEDGE_5GC" w:date="2021-12-22T15:17:00Z">
        <w:r w:rsidR="00A977CB">
          <w:t xml:space="preserve">directly </w:t>
        </w:r>
      </w:ins>
      <w:r>
        <w:t xml:space="preserve">or via Local NEF). The L-PSA UPF may support </w:t>
      </w:r>
      <w:proofErr w:type="spellStart"/>
      <w:r>
        <w:t>Nupf_EventExposure_Notify</w:t>
      </w:r>
      <w:proofErr w:type="spellEnd"/>
      <w:r>
        <w:t xml:space="preserve"> service operation, as defined in </w:t>
      </w:r>
      <w:r w:rsidR="00B95C85">
        <w:t>TS 23.502 [</w:t>
      </w:r>
      <w:r>
        <w:t xml:space="preserve">3] clause 5.2.26. In particular, the L-PSA UPF sends the </w:t>
      </w:r>
      <w:proofErr w:type="spellStart"/>
      <w:r>
        <w:t>Nupf_EventExposure_Notify</w:t>
      </w:r>
      <w:proofErr w:type="spellEnd"/>
      <w:r>
        <w:t xml:space="preserve"> to the Notification Target Address indicated by the Session Reporting Rule received from the SMF. The Notification Target Address may correspond to the AF or to a local NEF. When the Notification Target Address corresponds to a Local NEF, the local NEF reports the QoS Monitoring information to the AF.</w:t>
      </w:r>
    </w:p>
    <w:p w14:paraId="1FEF3C03" w14:textId="77777777" w:rsidR="007C0F56" w:rsidRDefault="00A323DA" w:rsidP="007C0F56">
      <w:pPr>
        <w:rPr>
          <w:noProof/>
        </w:rPr>
      </w:pPr>
      <w:r w:rsidRPr="003E6303">
        <w:t>During UE mobility, the SMF may trigger the L-PSA UPF relocation/reselection and then send the N4</w:t>
      </w:r>
      <w:r>
        <w:t xml:space="preserve"> rules to the new L-PSA UPF to indicate the service data flow needs local 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535BC571" w:rsidR="0013353A" w:rsidRDefault="0013353A" w:rsidP="0013353A">
      <w:pPr>
        <w:pStyle w:val="NO"/>
        <w:rPr>
          <w:ins w:id="1258" w:author="23.548_CR0014R1_(Rel-17)_eEDGE_5GC" w:date="2021-12-22T13:45:00Z"/>
        </w:rPr>
      </w:pPr>
      <w:ins w:id="1259" w:author="23.548_CR0014R1_(Rel-17)_eEDGE_5GC" w:date="2021-12-22T13:45:00Z">
        <w:r>
          <w:t>NOTE 2:</w:t>
        </w:r>
        <w:r>
          <w:tab/>
          <w:t>The new local AF can subscribe local notification of QoS Monitoring if Edge Relocation Involving AF Change happens as described in clause 6.3.2.</w:t>
        </w:r>
      </w:ins>
    </w:p>
    <w:bookmarkStart w:id="1260" w:name="_MON_1679242740"/>
    <w:bookmarkEnd w:id="1260"/>
    <w:p w14:paraId="7E973ADC" w14:textId="49C5620A" w:rsidR="00A323DA" w:rsidRPr="007C0F56" w:rsidDel="00A977CB" w:rsidRDefault="00C27515" w:rsidP="007C0F56">
      <w:pPr>
        <w:pStyle w:val="TH"/>
        <w:rPr>
          <w:del w:id="1261" w:author="23.548_CR0018R3_(Rel-17)_eEDGE_5GC" w:date="2021-12-22T15:17:00Z"/>
        </w:rPr>
      </w:pPr>
      <w:del w:id="1262" w:author="23.548_CR0018R3_(Rel-17)_eEDGE_5GC" w:date="2021-12-22T15:17:00Z">
        <w:r w:rsidRPr="00B23502" w:rsidDel="00A977CB">
          <w:rPr>
            <w:rStyle w:val="THChar"/>
          </w:rPr>
          <w:object w:dxaOrig="9481" w:dyaOrig="7951" w14:anchorId="34C4FC8A">
            <v:shape id="_x0000_i1043" type="#_x0000_t75" alt="" style="width:473.95pt;height:397.55pt" o:ole="">
              <v:imagedata r:id="rId58" o:title="" cropright="4355f"/>
            </v:shape>
            <o:OLEObject Type="Embed" ProgID="Word.Document.12" ShapeID="_x0000_i1043" DrawAspect="Content" ObjectID="_1701697239" r:id="rId59">
              <o:FieldCodes>\s</o:FieldCodes>
            </o:OLEObject>
          </w:object>
        </w:r>
      </w:del>
    </w:p>
    <w:bookmarkStart w:id="1263" w:name="_MON_1693396596"/>
    <w:bookmarkEnd w:id="1263"/>
    <w:p w14:paraId="1F843A38" w14:textId="7A48BA00" w:rsidR="00A977CB" w:rsidRDefault="00A977CB" w:rsidP="00A977CB">
      <w:pPr>
        <w:pStyle w:val="TH"/>
        <w:rPr>
          <w:ins w:id="1264" w:author="23.548_CR0018R3_(Rel-17)_eEDGE_5GC" w:date="2021-12-22T15:17:00Z"/>
        </w:rPr>
        <w:pPrChange w:id="1265" w:author="23.548_CR0018R3_(Rel-17)_eEDGE_5GC" w:date="2021-12-22T15:17:00Z">
          <w:pPr>
            <w:pStyle w:val="TF"/>
          </w:pPr>
        </w:pPrChange>
      </w:pPr>
      <w:ins w:id="1266" w:author="23.548_CR0018R3_(Rel-17)_eEDGE_5GC" w:date="2021-12-22T15:17:00Z">
        <w:r w:rsidRPr="00B23502">
          <w:rPr>
            <w:rStyle w:val="THChar"/>
          </w:rPr>
          <w:object w:dxaOrig="9481" w:dyaOrig="7951" w14:anchorId="3E3E622A">
            <v:shape id="_x0000_i1061" type="#_x0000_t75" alt="" style="width:473.95pt;height:398.2pt" o:ole="">
              <v:imagedata r:id="rId60" o:title="" cropright="4355f"/>
            </v:shape>
            <o:OLEObject Type="Embed" ProgID="Word.Document.12" ShapeID="_x0000_i1061" DrawAspect="Content" ObjectID="_1701697240" r:id="rId61">
              <o:FieldCodes>\s</o:FieldCodes>
            </o:OLEObject>
          </w:object>
        </w:r>
      </w:ins>
    </w:p>
    <w:p w14:paraId="2EA68B92" w14:textId="2F5308C5" w:rsidR="00A323DA" w:rsidRDefault="00A323DA" w:rsidP="0056292C">
      <w:pPr>
        <w:pStyle w:val="TF"/>
      </w:pPr>
      <w:r>
        <w:t>Figure 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66771829"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B95C85">
        <w:t>TS 23.502 [</w:t>
      </w:r>
      <w:r>
        <w:t>3] A</w:t>
      </w:r>
      <w:ins w:id="1267" w:author="23.548_CR0018R3_(Rel-17)_eEDGE_5GC" w:date="2021-12-22T15:18:00Z">
        <w:r w:rsidR="00A977CB">
          <w:t xml:space="preserve"> L-PSA UPF</w:t>
        </w:r>
      </w:ins>
      <w:del w:id="1268" w:author="23.548_CR0018R3_(Rel-17)_eEDGE_5GC" w:date="2021-12-22T15:18:00Z">
        <w:r w:rsidDel="00A977CB">
          <w:delText xml:space="preserve"> Local PSA</w:delText>
        </w:r>
      </w:del>
      <w:r>
        <w:t xml:space="preserve"> is </w:t>
      </w:r>
      <w:ins w:id="1269" w:author="23.548_CR0018R3_(Rel-17)_eEDGE_5GC" w:date="2021-12-22T15:18:00Z">
        <w:r w:rsidR="00A977CB">
          <w:t xml:space="preserve">assigned for </w:t>
        </w:r>
      </w:ins>
      <w:del w:id="1270" w:author="23.548_CR0018R3_(Rel-17)_eEDGE_5GC" w:date="2021-12-22T15:18:00Z">
        <w:r w:rsidDel="00A977CB">
          <w:delText xml:space="preserve">used by </w:delText>
        </w:r>
      </w:del>
      <w:r>
        <w:t>this PDU Session.</w:t>
      </w:r>
    </w:p>
    <w:p w14:paraId="65B0E21A" w14:textId="170AB6C0" w:rsidR="00A323DA" w:rsidRDefault="00A323DA" w:rsidP="00C30E8E">
      <w:pPr>
        <w:pStyle w:val="B1"/>
      </w:pPr>
      <w:r>
        <w:t>1.</w:t>
      </w:r>
      <w:r>
        <w:tab/>
        <w:t>The AF initiates</w:t>
      </w:r>
      <w:ins w:id="1271" w:author="23.548_CR0018R3_(Rel-17)_eEDGE_5GC" w:date="2021-12-22T15:19:00Z">
        <w:r w:rsidR="00A977CB">
          <w:t xml:space="preserve"> setting up</w:t>
        </w:r>
      </w:ins>
      <w:r>
        <w:t xml:space="preserve"> an AF session with required QoS procedure as defined in </w:t>
      </w:r>
      <w:r w:rsidR="00830F95">
        <w:t>clause 4</w:t>
      </w:r>
      <w:r>
        <w:t xml:space="preserve">.15.6.6 of </w:t>
      </w:r>
      <w:r w:rsidR="00B95C85">
        <w:t>TS 23.502 [</w:t>
      </w:r>
      <w:r>
        <w:t>3].</w:t>
      </w:r>
    </w:p>
    <w:p w14:paraId="4DDEF1B6" w14:textId="0ADE5270" w:rsidR="00A323DA" w:rsidRDefault="00A323DA" w:rsidP="00C30E8E">
      <w:pPr>
        <w:pStyle w:val="B1"/>
      </w:pPr>
      <w:r>
        <w:tab/>
        <w:t>In the request, the AF may subscribe</w:t>
      </w:r>
      <w:ins w:id="1272" w:author="23.548_CR0018R3_(Rel-17)_eEDGE_5GC" w:date="2021-12-22T15:19:00Z">
        <w:r w:rsidR="00A977CB">
          <w:t xml:space="preserve"> to</w:t>
        </w:r>
      </w:ins>
      <w:r>
        <w:t xml:space="preserve"> </w:t>
      </w:r>
      <w:r w:rsidR="009A7D54" w:rsidRPr="009A7D54">
        <w:t xml:space="preserve">direct </w:t>
      </w:r>
      <w:r>
        <w:t xml:space="preserve">notification of QoS monitoring </w:t>
      </w:r>
      <w:r w:rsidR="008646CA" w:rsidRPr="008646CA">
        <w:t xml:space="preserve">for the service data flow </w:t>
      </w:r>
      <w:r>
        <w:t xml:space="preserve">to PCF </w:t>
      </w:r>
      <w:r w:rsidR="009A7D54">
        <w:t xml:space="preserve">possibly </w:t>
      </w:r>
      <w:r>
        <w:t>via Local NEF or NEF.</w:t>
      </w:r>
      <w:del w:id="1273" w:author="23.548_CR0018R3_(Rel-17)_eEDGE_5GC" w:date="2021-12-22T15:19:00Z">
        <w:r w:rsidDel="00A977CB">
          <w:delText xml:space="preserve"> For the QoS monitoring</w:delText>
        </w:r>
      </w:del>
      <w:ins w:id="1274" w:author="23.548_CR0018R3_(Rel-17)_eEDGE_5GC" w:date="2021-12-22T15:19:00Z">
        <w:r w:rsidR="00A977CB">
          <w:t xml:space="preserve"> If so</w:t>
        </w:r>
      </w:ins>
      <w:r>
        <w:t xml:space="preserve">, the AF shall include the corresponding QoS monitoring parameters as defined in </w:t>
      </w:r>
      <w:r w:rsidR="00830F95">
        <w:t>clause 5</w:t>
      </w:r>
      <w:r>
        <w:t xml:space="preserve">.33.3 of </w:t>
      </w:r>
      <w:r w:rsidR="00B95C85">
        <w:t>TS 23.501 [</w:t>
      </w:r>
      <w:r>
        <w:t>2].</w:t>
      </w:r>
    </w:p>
    <w:p w14:paraId="7A588D54" w14:textId="4F26EDD7" w:rsidR="008646CA" w:rsidRDefault="008646CA" w:rsidP="008646CA">
      <w:pPr>
        <w:pStyle w:val="B1"/>
      </w:pPr>
      <w:r>
        <w:tab/>
        <w:t xml:space="preserve">The AF may also first initiate an AF Session with PCF and later subscribe to </w:t>
      </w:r>
      <w:r w:rsidR="009A7D54" w:rsidRPr="009A7D54">
        <w:t xml:space="preserve">direct </w:t>
      </w:r>
      <w:r>
        <w:t xml:space="preserve">notification of QoS monitoring to PCF by invoking </w:t>
      </w:r>
      <w:proofErr w:type="spellStart"/>
      <w:r>
        <w:t>Npcf_</w:t>
      </w:r>
      <w:ins w:id="1275" w:author="23.548_CR0018R3_(Rel-17)_eEDGE_5GC" w:date="2021-12-22T15:19:00Z">
        <w:r w:rsidR="00A977CB">
          <w:t>Policy</w:t>
        </w:r>
      </w:ins>
      <w:r>
        <w:t>Authorization_Subscribe</w:t>
      </w:r>
      <w:proofErr w:type="spellEnd"/>
      <w:r>
        <w:t xml:space="preserve"> service operation.</w:t>
      </w:r>
    </w:p>
    <w:p w14:paraId="2A94007B" w14:textId="50C8B439" w:rsidR="00FB0936" w:rsidRDefault="00A323DA" w:rsidP="00C30E8E">
      <w:pPr>
        <w:pStyle w:val="B1"/>
      </w:pPr>
      <w:r>
        <w:tab/>
        <w:t>The local AF</w:t>
      </w:r>
      <w:del w:id="1276" w:author="23.548_CR0018R3_(Rel-17)_eEDGE_5GC" w:date="2021-12-22T15:20:00Z">
        <w:r w:rsidR="00FB0936" w:rsidDel="00A977CB">
          <w:delText>/</w:delText>
        </w:r>
      </w:del>
      <w:ins w:id="1277" w:author="23.548_CR0018R3_(Rel-17)_eEDGE_5GC" w:date="2021-12-22T15:20:00Z">
        <w:r w:rsidR="00A977CB">
          <w:t xml:space="preserve"> or</w:t>
        </w:r>
      </w:ins>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 </w:t>
      </w:r>
      <w:r w:rsidR="00B95C85">
        <w:t>TS 23.501 [</w:t>
      </w:r>
      <w:r w:rsidR="00C97023">
        <w:t>2]</w:t>
      </w:r>
      <w:r>
        <w:t xml:space="preserve"> </w:t>
      </w:r>
      <w:r w:rsidR="00830F95">
        <w:t>clause 6</w:t>
      </w:r>
      <w:r>
        <w:t xml:space="preserve">.2.5.0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ins w:id="1278" w:author="23.548_CR0018R3_(Rel-17)_eEDGE_5GC" w:date="2021-12-22T15:20:00Z">
        <w:r w:rsidR="00A977CB">
          <w:t xml:space="preserve"> L-PSA UPF</w:t>
        </w:r>
      </w:ins>
      <w:del w:id="1279" w:author="23.548_CR0018R3_(Rel-17)_eEDGE_5GC" w:date="2021-12-22T15:20:00Z">
        <w:r w:rsidR="00FB0936" w:rsidRPr="00FB0936" w:rsidDel="00A977CB">
          <w:delText xml:space="preserve"> PDU Session </w:delText>
        </w:r>
        <w:r w:rsidR="00FB0936" w:rsidDel="00A977CB">
          <w:delText>A</w:delText>
        </w:r>
        <w:r w:rsidR="00FB0936" w:rsidRPr="00FB0936" w:rsidDel="00A977CB">
          <w:delText>nchor of the PDU Session</w:delText>
        </w:r>
      </w:del>
      <w:r w:rsidR="00FB0936" w:rsidRPr="00FB0936">
        <w:t xml:space="preserve"> for this determination</w:t>
      </w:r>
      <w:r w:rsidR="00FB0936">
        <w:t>.</w:t>
      </w:r>
    </w:p>
    <w:p w14:paraId="7CEBAD07" w14:textId="067A7F8F" w:rsidR="00A323DA" w:rsidRDefault="00FB0936" w:rsidP="00C30E8E">
      <w:pPr>
        <w:pStyle w:val="B1"/>
      </w:pPr>
      <w:r>
        <w:tab/>
      </w:r>
      <w:r w:rsidR="00A323DA">
        <w:t>The indication for AF request network real-time information is also provided.</w:t>
      </w:r>
      <w:r w:rsidR="008646CA" w:rsidRPr="008646CA">
        <w:t xml:space="preserve"> Then the Local NEF may subscribe the </w:t>
      </w:r>
      <w:r w:rsidR="009A7D54" w:rsidRPr="009A7D54">
        <w:t xml:space="preserve">direct </w:t>
      </w:r>
      <w:r w:rsidR="008646CA" w:rsidRPr="008646CA">
        <w:t>notification of QoS monitoring to PCF.</w:t>
      </w:r>
    </w:p>
    <w:p w14:paraId="5A332B37" w14:textId="6EC6729B"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B95C85">
        <w:t>TS 23.502 [</w:t>
      </w:r>
      <w:r>
        <w:t>3], step</w:t>
      </w:r>
      <w:r w:rsidR="00995573">
        <w:t>s</w:t>
      </w:r>
      <w:r>
        <w:t xml:space="preserve"> 1b, 3b, 4-8b.</w:t>
      </w:r>
    </w:p>
    <w:p w14:paraId="728202D5" w14:textId="4DE40092" w:rsidR="00995573" w:rsidRDefault="00FB0936" w:rsidP="00C30E8E">
      <w:pPr>
        <w:pStyle w:val="B1"/>
      </w:pPr>
      <w:r>
        <w:tab/>
      </w:r>
      <w:r w:rsidR="00A323DA">
        <w:t xml:space="preserve">If the </w:t>
      </w:r>
      <w:r w:rsidR="009A7D54" w:rsidRPr="009A7D54">
        <w:t xml:space="preserve">direct </w:t>
      </w:r>
      <w:r w:rsidR="00A323DA">
        <w:t xml:space="preserve">notification of QoS monitoring is subscribed, the PCF includes the indication of </w:t>
      </w:r>
      <w:r w:rsidR="009A7D54" w:rsidRPr="009A7D54">
        <w:t xml:space="preserve">direct </w:t>
      </w:r>
      <w:r w:rsidR="00A323DA">
        <w:t xml:space="preserve">event notification (including target local NEF </w:t>
      </w:r>
      <w:r w:rsidR="00581F04">
        <w:t xml:space="preserve">or local AF </w:t>
      </w:r>
      <w:r w:rsidR="00A323DA">
        <w:t xml:space="preserve">address) </w:t>
      </w:r>
      <w:r w:rsidR="008646CA">
        <w:t xml:space="preserve">for the service data flow </w:t>
      </w:r>
      <w:r w:rsidR="00A323DA">
        <w:t>within the PCC rule.</w:t>
      </w:r>
    </w:p>
    <w:p w14:paraId="755D36D8" w14:textId="573CBB80" w:rsidR="00A323DA" w:rsidRDefault="008646CA" w:rsidP="00C30E8E">
      <w:pPr>
        <w:pStyle w:val="B1"/>
      </w:pPr>
      <w:r>
        <w:lastRenderedPageBreak/>
        <w:tab/>
      </w:r>
      <w:r w:rsidRPr="008646CA">
        <w:t xml:space="preserve">If the SMF receives the indication of </w:t>
      </w:r>
      <w:r w:rsidR="009A7D54" w:rsidRPr="009A7D54">
        <w:t xml:space="preserve">direct </w:t>
      </w:r>
      <w:r w:rsidRPr="008646CA">
        <w:t>event notification form the PCF and the SMF determines that the L-PSA UPF supports such reporting, t</w:t>
      </w:r>
      <w:r w:rsidR="00A323DA">
        <w:t xml:space="preserve">he SMF sends QoS monitoring parameters </w:t>
      </w:r>
      <w:r>
        <w:t xml:space="preserve">and associate them with the target local NEF </w:t>
      </w:r>
      <w:r w:rsidR="00581F04">
        <w:t xml:space="preserve">or local AF </w:t>
      </w:r>
      <w:r>
        <w:t xml:space="preserve">address </w:t>
      </w:r>
      <w:r w:rsidR="00A323DA">
        <w:t>to the L-PSA UPF via N4 rules.</w:t>
      </w:r>
      <w:r w:rsidRPr="008646CA">
        <w:t xml:space="preserve"> Otherwise the SMF activates N4 reporting. The PCF may determine that the duplicated notification is required, i.e. both </w:t>
      </w:r>
      <w:r w:rsidR="009A7D54" w:rsidRPr="009A7D54">
        <w:t xml:space="preserve">direct </w:t>
      </w:r>
      <w:r w:rsidRPr="008646CA">
        <w:t xml:space="preserve">notification to the AF (i.e. sent from UPF) and notification sent </w:t>
      </w:r>
      <w:r w:rsidR="00581F04">
        <w:t>via</w:t>
      </w:r>
      <w:r w:rsidR="00581F04" w:rsidRPr="008646CA">
        <w:t xml:space="preserve"> </w:t>
      </w:r>
      <w:r w:rsidRPr="008646CA">
        <w:t>the PCF/SMF is required and indicate it to the SMF with the PCC information. In this case, the SMF may activate the N4 reporting together with the direct reporting to the local NEF</w:t>
      </w:r>
      <w:r w:rsidR="00581F04">
        <w:t>/AF</w:t>
      </w:r>
      <w:r w:rsidRPr="008646CA">
        <w:t>.</w:t>
      </w:r>
    </w:p>
    <w:p w14:paraId="3AB63BF2" w14:textId="16281E3C" w:rsidR="00581F04" w:rsidRDefault="00581F04" w:rsidP="00581F04">
      <w:pPr>
        <w:pStyle w:val="NO"/>
      </w:pPr>
      <w:r w:rsidRPr="00581F04">
        <w:t>NOTE</w:t>
      </w:r>
      <w:r w:rsidR="007A6A35">
        <w:t> </w:t>
      </w:r>
      <w:r w:rsidR="007A6A35" w:rsidRPr="006B39A4">
        <w:t>2</w:t>
      </w:r>
      <w:r w:rsidRPr="00581F04">
        <w:t>:</w:t>
      </w:r>
      <w:r w:rsidR="007C0F56">
        <w:tab/>
      </w:r>
      <w:r w:rsidRPr="00581F04">
        <w:t>If PCF determines to receive QoS Monitoring report while direct UPF notification is also required, the PCF can indicate that duplicated notification is required for a service data flow.</w:t>
      </w:r>
    </w:p>
    <w:p w14:paraId="4CAB93D4" w14:textId="44CBB704" w:rsidR="0076246B" w:rsidRDefault="0076246B" w:rsidP="00C30E8E">
      <w:pPr>
        <w:pStyle w:val="B1"/>
      </w:pPr>
      <w:r>
        <w:t>3.</w:t>
      </w:r>
      <w:r>
        <w:tab/>
        <w:t xml:space="preserve">The L-PSA UPF obtains QoS monitoring information as defined in </w:t>
      </w:r>
      <w:r w:rsidR="00B95C85">
        <w:t>TS 23.501 [</w:t>
      </w:r>
      <w:r>
        <w:t>2] clause 5.33.3.</w:t>
      </w:r>
    </w:p>
    <w:p w14:paraId="3204F8EC" w14:textId="0FE35405" w:rsidR="0076246B" w:rsidRDefault="0076246B" w:rsidP="00C30E8E">
      <w:pPr>
        <w:pStyle w:val="B1"/>
      </w:pPr>
      <w:r>
        <w:t>4.</w:t>
      </w:r>
      <w:r>
        <w:tab/>
        <w:t>The L-</w:t>
      </w:r>
      <w:ins w:id="1280" w:author="23.548_CR0018R3_(Rel-17)_eEDGE_5GC" w:date="2021-12-22T15:20:00Z">
        <w:r w:rsidR="00A977CB">
          <w:t xml:space="preserve">PSA </w:t>
        </w:r>
      </w:ins>
      <w:r>
        <w:t xml:space="preserve">UPF sends the notification related with QoS monitoring information over </w:t>
      </w:r>
      <w:proofErr w:type="spellStart"/>
      <w:r>
        <w:t>Nupf_EventExposure_Notify</w:t>
      </w:r>
      <w:proofErr w:type="spellEnd"/>
      <w:r>
        <w:t xml:space="preserve"> service operation. The notification is sent to Notification Target Address that may correspond (4a) to the local AF or (4b) to the local NEF.</w:t>
      </w:r>
    </w:p>
    <w:p w14:paraId="1BE6B68D" w14:textId="6C7D855E" w:rsidR="0076246B" w:rsidRDefault="0076246B" w:rsidP="00C30E8E">
      <w:pPr>
        <w:pStyle w:val="B1"/>
      </w:pPr>
      <w:r>
        <w:t>5.</w:t>
      </w:r>
      <w:r>
        <w:tab/>
      </w:r>
      <w:del w:id="1281" w:author="23.548_CR0018R3_(Rel-17)_eEDGE_5GC" w:date="2021-12-22T15:20:00Z">
        <w:r w:rsidDel="00A977CB">
          <w:delText xml:space="preserve">(When the reporting goes via local NEF) </w:delText>
        </w:r>
      </w:del>
      <w:ins w:id="1282" w:author="23.548_CR0018R3_(Rel-17)_eEDGE_5GC" w:date="2021-12-22T15:20:00Z">
        <w:r w:rsidR="00A977CB">
          <w:t xml:space="preserve">If </w:t>
        </w:r>
      </w:ins>
      <w:r>
        <w:t>Local NEF</w:t>
      </w:r>
      <w:ins w:id="1283" w:author="23.548_CR0018R3_(Rel-17)_eEDGE_5GC" w:date="2021-12-22T15:21:00Z">
        <w:r w:rsidR="00A977CB">
          <w:t xml:space="preserve"> is used, it</w:t>
        </w:r>
      </w:ins>
      <w:r>
        <w:t xml:space="preserve"> reports the real-time network information to local AF by invoking </w:t>
      </w:r>
      <w:proofErr w:type="spellStart"/>
      <w:r>
        <w:t>Nnef_EventExposure_Notify</w:t>
      </w:r>
      <w:proofErr w:type="spellEnd"/>
      <w:r>
        <w:t xml:space="preserve"> service operation.</w:t>
      </w:r>
    </w:p>
    <w:p w14:paraId="28C345E6" w14:textId="526D26CC" w:rsidR="0076246B" w:rsidRDefault="0076246B" w:rsidP="00C30E8E">
      <w:pPr>
        <w:pStyle w:val="B1"/>
      </w:pPr>
      <w:r>
        <w:t>6.</w:t>
      </w:r>
      <w:r>
        <w:tab/>
        <w:t>Due to e.g. UE mobility, the PSA relocation and/or EAS relocation may happen as described in clause 6.3. During the PSA and/or EAS relocation</w:t>
      </w:r>
      <w:ins w:id="1284" w:author="23.548_CR0014R1_(Rel-17)_eEDGE_5GC" w:date="2021-12-22T13:45:00Z">
        <w:r w:rsidR="0013353A">
          <w:t xml:space="preserve"> (if the event was subscribed e.g. as in step 1), the SMF notifies the (local) NEF or the AF with the PSA and/or EAS relocation, and the AF may trigger a new L-NEF discovery as in step 1. During this step</w:t>
        </w:r>
      </w:ins>
      <w:ins w:id="1285" w:author="23.548_CR0014R1_(Rel-17)_eEDGE_5GC" w:date="2021-12-22T13:46:00Z">
        <w:r w:rsidR="0013353A">
          <w:t xml:space="preserve">, the </w:t>
        </w:r>
      </w:ins>
      <w:ins w:id="1286" w:author="23.548_CR0014R1_(Rel-17)_eEDGE_5GC" w:date="2021-12-22T13:45:00Z">
        <w:r w:rsidR="0013353A">
          <w:t xml:space="preserve">application </w:t>
        </w:r>
      </w:ins>
      <w:ins w:id="1287" w:author="23.548_CR0014R1_(Rel-17)_eEDGE_5GC" w:date="2021-12-22T13:46:00Z">
        <w:r w:rsidR="0013353A">
          <w:t>mechanisms</w:t>
        </w:r>
      </w:ins>
      <w:ins w:id="1288" w:author="23.548_CR0014R1_(Rel-17)_eEDGE_5GC" w:date="2021-12-22T13:45:00Z">
        <w:r w:rsidR="0013353A">
          <w:t xml:space="preserve"> may involve a new AF for this session</w:t>
        </w:r>
      </w:ins>
      <w:del w:id="1289" w:author="23.548_CR0014R1_(Rel-17)_eEDGE_5GC" w:date="2021-12-22T13:46:00Z">
        <w:r w:rsidDel="0013353A">
          <w:delText>, the AF or the NEF may trigger a new L-NEF discovery as in step 1</w:delText>
        </w:r>
      </w:del>
      <w:r>
        <w:t>.</w:t>
      </w:r>
    </w:p>
    <w:p w14:paraId="6C41AAE5" w14:textId="5C513806" w:rsidR="0076246B" w:rsidRDefault="0076246B" w:rsidP="00C30E8E">
      <w:pPr>
        <w:pStyle w:val="B1"/>
      </w:pPr>
      <w:r>
        <w:t>7.</w:t>
      </w:r>
      <w:r>
        <w:tab/>
        <w:t xml:space="preserve">The new AF may initiate a new AF session to (re-)subscribe the local notification of QoS monitoring as described in steps </w:t>
      </w:r>
      <w:del w:id="1290" w:author="23.548_CR0014R1_(Rel-17)_eEDGE_5GC" w:date="2021-12-22T13:47:00Z">
        <w:r w:rsidDel="0013353A">
          <w:delText>2</w:delText>
        </w:r>
      </w:del>
      <w:ins w:id="1291" w:author="23.548_CR0014R1_(Rel-17)_eEDGE_5GC" w:date="2021-12-22T13:47:00Z">
        <w:r w:rsidR="0013353A">
          <w:t>1</w:t>
        </w:r>
      </w:ins>
      <w:r>
        <w:t>-4.</w:t>
      </w:r>
      <w:del w:id="1292" w:author="23.548_CR0014R1_(Rel-17)_eEDGE_5GC" w:date="2021-12-22T13:47:00Z">
        <w:r w:rsidDel="0013353A">
          <w:delText xml:space="preserve"> This may be done directly to the PCF via a Local NEF or NEF.</w:delText>
        </w:r>
      </w:del>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rPr>
          <w:ins w:id="1293" w:author="23.548_CR0014R1_(Rel-17)_eEDGE_5GC" w:date="2021-12-22T13:47:00Z"/>
        </w:rPr>
      </w:pPr>
      <w:bookmarkStart w:id="1294" w:name="_Toc69743789"/>
      <w:bookmarkStart w:id="1295" w:name="_Toc73524703"/>
      <w:bookmarkStart w:id="1296" w:name="_Toc73527607"/>
      <w:bookmarkStart w:id="1297" w:name="_Toc73950283"/>
      <w:bookmarkStart w:id="1298" w:name="_Toc81492217"/>
      <w:bookmarkStart w:id="1299" w:name="_Toc81492781"/>
      <w:bookmarkStart w:id="1300" w:name="_Toc81816542"/>
      <w:bookmarkStart w:id="1301" w:name="_Toc83207216"/>
      <w:ins w:id="1302" w:author="23.548_CR0014R1_(Rel-17)_eEDGE_5GC" w:date="2021-12-22T13:47:00Z">
        <w:r w:rsidRPr="00581F04">
          <w:t>NOTE</w:t>
        </w:r>
        <w:r>
          <w:t> </w:t>
        </w:r>
        <w:r>
          <w:t>3:</w:t>
        </w:r>
        <w:r>
          <w:tab/>
          <w:t>Step 8 can take place before step 7.</w:t>
        </w:r>
      </w:ins>
    </w:p>
    <w:p w14:paraId="5E816D4C" w14:textId="2D2C7A45" w:rsidR="00FB0936" w:rsidRDefault="00FB0936" w:rsidP="00FB0936">
      <w:pPr>
        <w:pStyle w:val="Heading4"/>
      </w:pPr>
      <w:r>
        <w:t>6.4.2.</w:t>
      </w:r>
      <w:r w:rsidR="005A7459">
        <w:t>2</w:t>
      </w:r>
      <w:r w:rsidR="00485CA2">
        <w:tab/>
      </w:r>
      <w:r>
        <w:t xml:space="preserve">Local NEF </w:t>
      </w:r>
      <w:r w:rsidR="00020213">
        <w:t>D</w:t>
      </w:r>
      <w:r>
        <w:t>iscovery</w:t>
      </w:r>
      <w:bookmarkEnd w:id="1294"/>
      <w:bookmarkEnd w:id="1295"/>
      <w:bookmarkEnd w:id="1296"/>
      <w:bookmarkEnd w:id="1297"/>
      <w:bookmarkEnd w:id="1298"/>
      <w:bookmarkEnd w:id="1299"/>
      <w:bookmarkEnd w:id="1300"/>
      <w:bookmarkEnd w:id="1301"/>
    </w:p>
    <w:p w14:paraId="264AF1A6" w14:textId="2DDC176A" w:rsidR="00FB0936" w:rsidRDefault="00FB0936" w:rsidP="00FB0936">
      <w:r>
        <w:t xml:space="preserve">As specified in </w:t>
      </w:r>
      <w:r w:rsidR="00B95C85">
        <w:t>TS 23.501 [</w:t>
      </w:r>
      <w:r>
        <w:t xml:space="preserve">2] </w:t>
      </w:r>
      <w:r w:rsidR="00995573">
        <w:t>clause 6</w:t>
      </w:r>
      <w:r>
        <w:t>.2.5.0, the NRF may be used by the AF to discover the L-NEF. To become discoverable, the L-NEF registers with an NRF deployed within the operator</w:t>
      </w:r>
      <w:r w:rsidR="00995573">
        <w:t>'</w:t>
      </w:r>
      <w:r>
        <w:t>s domain where the AF resides.</w:t>
      </w:r>
    </w:p>
    <w:p w14:paraId="07A4CE52" w14:textId="337FBE77" w:rsidR="00FB0936" w:rsidRDefault="00FB0936" w:rsidP="00FB0936">
      <w:r>
        <w:t xml:space="preserve">The AF uses existing procedures as described in </w:t>
      </w:r>
      <w:r w:rsidR="00B95C85">
        <w:t>TS 23.502 [</w:t>
      </w:r>
      <w:r>
        <w:t xml:space="preserve">3], </w:t>
      </w:r>
      <w:r w:rsidR="00995573">
        <w:t>clause 4</w:t>
      </w:r>
      <w:r>
        <w:t>.17.4 to discover the L-NEF. If the AF only knows the NEF and it initiates a service operation</w:t>
      </w:r>
      <w:ins w:id="1303" w:author="23.548_CR0042R1_(Rel-17)_eEDGE_5GC" w:date="2021-12-22T16:18:00Z">
        <w:r w:rsidR="00987C25">
          <w:t xml:space="preserve"> for local QoS monitoring exposure</w:t>
        </w:r>
      </w:ins>
      <w:r>
        <w:t xml:space="preserve"> towards this NEF, e.g. a </w:t>
      </w:r>
      <w:proofErr w:type="spellStart"/>
      <w:r>
        <w:t>Nnef_AFSessionWithQoS_</w:t>
      </w:r>
      <w:ins w:id="1304" w:author="23.548_CR0042R1_(Rel-17)_eEDGE_5GC" w:date="2021-12-22T16:18:00Z">
        <w:r w:rsidR="00987C25">
          <w:t>Create</w:t>
        </w:r>
        <w:proofErr w:type="spellEnd"/>
        <w:r w:rsidR="00987C25">
          <w:t>/</w:t>
        </w:r>
      </w:ins>
      <w:proofErr w:type="spellStart"/>
      <w:r>
        <w:t>Update_request</w:t>
      </w:r>
      <w:proofErr w:type="spellEnd"/>
      <w:r>
        <w:t xml:space="preserve"> procedure</w:t>
      </w:r>
      <w:ins w:id="1305" w:author="23.548_CR0042R1_(Rel-17)_eEDGE_5GC" w:date="2021-12-22T16:18:00Z">
        <w:r w:rsidR="00987C25">
          <w:t xml:space="preserve"> </w:t>
        </w:r>
      </w:ins>
      <w:ins w:id="1306" w:author="23.548_CR0042R1_(Rel-17)_eEDGE_5GC" w:date="2021-12-22T16:19:00Z">
        <w:r w:rsidR="00987C25">
          <w:t>with an indication of local event notification as described in clause 6.4.2.1 and clause 6.1.3.21 of TS 23.503 [4], the NEF may decide that itself is not suitable for local exposure, and re-direct the request to an L-NEF as described in TS 29.500 [9]</w:t>
        </w:r>
      </w:ins>
      <w:del w:id="1307" w:author="23.548_CR0042R1_(Rel-17)_eEDGE_5GC" w:date="2021-12-22T16:19:00Z">
        <w:r w:rsidDel="00987C25">
          <w:delText>, the NEF may re-direct the request to a</w:delText>
        </w:r>
        <w:r w:rsidR="00B2071D" w:rsidDel="00987C25">
          <w:delText>n</w:delText>
        </w:r>
        <w:r w:rsidDel="00987C25">
          <w:delText xml:space="preserve"> L-NEF</w:delText>
        </w:r>
      </w:del>
      <w:r>
        <w:t>. NEF may use NRF to find a suitable L-NEF for the re-direct</w:t>
      </w:r>
      <w:ins w:id="1308" w:author="23.548_CR0042R1_(Rel-17)_eEDGE_5GC" w:date="2021-12-22T16:20:00Z">
        <w:r w:rsidR="00987C25">
          <w:t>ion</w:t>
        </w:r>
      </w:ins>
      <w:del w:id="1309" w:author="23.548_CR0042R1_(Rel-17)_eEDGE_5GC" w:date="2021-12-22T16:20:00Z">
        <w:r w:rsidDel="00987C25">
          <w:delText xml:space="preserve"> and it may return the L-NEF IP </w:delText>
        </w:r>
        <w:r w:rsidR="00B2071D" w:rsidDel="00987C25">
          <w:delText>a</w:delText>
        </w:r>
        <w:r w:rsidDel="00987C25">
          <w:delText>ddress/FQDN</w:delText>
        </w:r>
      </w:del>
      <w:ins w:id="1310" w:author="23.548_CR0018R3_(Rel-17)_eEDGE_5GC" w:date="2021-12-22T15:21:00Z">
        <w:del w:id="1311" w:author="23.548_CR0042R1_(Rel-17)_eEDGE_5GC" w:date="2021-12-22T16:20:00Z">
          <w:r w:rsidR="00A977CB" w:rsidDel="00987C25">
            <w:delText xml:space="preserve"> of relevant NEF service</w:delText>
          </w:r>
        </w:del>
      </w:ins>
      <w:del w:id="1312" w:author="23.548_CR0042R1_(Rel-17)_eEDGE_5GC" w:date="2021-12-22T16:20:00Z">
        <w:r w:rsidDel="00987C25">
          <w:delText xml:space="preserve"> to the AF in the response message</w:delText>
        </w:r>
      </w:del>
      <w:r>
        <w:t>.</w:t>
      </w:r>
    </w:p>
    <w:p w14:paraId="37D3CE9C" w14:textId="7184DE07" w:rsidR="00B05B7E" w:rsidRDefault="00B05B7E" w:rsidP="00A44C75">
      <w:pPr>
        <w:pStyle w:val="Heading2"/>
      </w:pPr>
      <w:bookmarkStart w:id="1313" w:name="_Toc66367665"/>
      <w:bookmarkStart w:id="1314" w:name="_Toc66367728"/>
      <w:bookmarkStart w:id="1315" w:name="_Toc69743790"/>
      <w:bookmarkStart w:id="1316" w:name="_Toc73524704"/>
      <w:bookmarkStart w:id="1317" w:name="_Toc73527608"/>
      <w:bookmarkStart w:id="1318" w:name="_Toc73950284"/>
      <w:bookmarkStart w:id="1319" w:name="_Toc81492218"/>
      <w:bookmarkStart w:id="1320" w:name="_Toc81492782"/>
      <w:bookmarkStart w:id="1321" w:name="_Toc81816543"/>
      <w:bookmarkStart w:id="1322" w:name="_Toc83207217"/>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1313"/>
      <w:bookmarkEnd w:id="1314"/>
      <w:bookmarkEnd w:id="1315"/>
      <w:bookmarkEnd w:id="1316"/>
      <w:bookmarkEnd w:id="1317"/>
      <w:bookmarkEnd w:id="1318"/>
      <w:bookmarkEnd w:id="1319"/>
      <w:bookmarkEnd w:id="1320"/>
      <w:bookmarkEnd w:id="1321"/>
      <w:bookmarkEnd w:id="1322"/>
    </w:p>
    <w:p w14:paraId="7792CBB8" w14:textId="567A4810" w:rsidR="001356A9" w:rsidRPr="001356A9" w:rsidRDefault="00B05B7E" w:rsidP="001356A9">
      <w:pPr>
        <w:pStyle w:val="Heading3"/>
      </w:pPr>
      <w:bookmarkStart w:id="1323" w:name="_Toc66367666"/>
      <w:bookmarkStart w:id="1324" w:name="_Toc66367729"/>
      <w:bookmarkStart w:id="1325" w:name="_Toc69743791"/>
      <w:bookmarkStart w:id="1326" w:name="_Toc73524705"/>
      <w:bookmarkStart w:id="1327" w:name="_Toc73527609"/>
      <w:bookmarkStart w:id="1328" w:name="_Toc73950285"/>
      <w:bookmarkStart w:id="1329" w:name="_Toc81492219"/>
      <w:bookmarkStart w:id="1330" w:name="_Toc81492783"/>
      <w:bookmarkStart w:id="1331" w:name="_Toc81816544"/>
      <w:bookmarkStart w:id="1332" w:name="_Toc83207218"/>
      <w:r>
        <w:t>6</w:t>
      </w:r>
      <w:r w:rsidRPr="004D3578">
        <w:t>.</w:t>
      </w:r>
      <w:r w:rsidR="003D0319">
        <w:t>5</w:t>
      </w:r>
      <w:r>
        <w:t>.1</w:t>
      </w:r>
      <w:r w:rsidRPr="004D3578">
        <w:tab/>
      </w:r>
      <w:r>
        <w:t>General</w:t>
      </w:r>
      <w:bookmarkEnd w:id="1323"/>
      <w:bookmarkEnd w:id="1324"/>
      <w:bookmarkEnd w:id="1325"/>
      <w:bookmarkEnd w:id="1326"/>
      <w:bookmarkEnd w:id="1327"/>
      <w:bookmarkEnd w:id="1328"/>
      <w:bookmarkEnd w:id="1329"/>
      <w:bookmarkEnd w:id="1330"/>
      <w:bookmarkEnd w:id="1331"/>
      <w:bookmarkEnd w:id="1332"/>
    </w:p>
    <w:p w14:paraId="7A547102" w14:textId="5DFC260E" w:rsidR="00965587" w:rsidRDefault="00965587" w:rsidP="00965587">
      <w:r>
        <w:t>The 3GPP application layer architecture</w:t>
      </w:r>
      <w:ins w:id="1333" w:author="23.548_CR0018R3_(Rel-17)_eEDGE_5GC" w:date="2021-12-22T15:21:00Z">
        <w:r w:rsidR="00A977CB">
          <w:t xml:space="preserve"> for Enabling Edge Computing</w:t>
        </w:r>
      </w:ins>
      <w:r>
        <w:t xml:space="preserve"> that is specified in </w:t>
      </w:r>
      <w:r w:rsidR="00B95C85">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BDFEF26" w:rsidR="00965587" w:rsidRDefault="00965587" w:rsidP="00965587">
      <w:r>
        <w:lastRenderedPageBreak/>
        <w:t xml:space="preserve">A UE may host EEC(s) as defined in </w:t>
      </w:r>
      <w:r w:rsidR="00B95C85">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50CDE16A" w:rsidR="00965587" w:rsidRDefault="00965587" w:rsidP="003E6303">
      <w:pPr>
        <w:pStyle w:val="NO"/>
      </w:pPr>
      <w:r>
        <w:t>NOTE:</w:t>
      </w:r>
      <w:r w:rsidR="006C7234">
        <w:tab/>
      </w:r>
      <w:r>
        <w:t>The features described in the other clauses of this specification do not require the UE and the network to support the 3GPP application layer architecture</w:t>
      </w:r>
      <w:ins w:id="1334" w:author="23.548_CR0018R3_(Rel-17)_eEDGE_5GC" w:date="2021-12-22T15:21:00Z">
        <w:r w:rsidR="00A977CB">
          <w:t xml:space="preserve"> for Enabling Edge Computing</w:t>
        </w:r>
      </w:ins>
      <w:r>
        <w:t xml:space="preserve"> that is specified in </w:t>
      </w:r>
      <w:r w:rsidR="00B95C85">
        <w:t>TS 23.558 [</w:t>
      </w:r>
      <w:r>
        <w:t>5].</w:t>
      </w:r>
    </w:p>
    <w:p w14:paraId="3AF8496A" w14:textId="3E7394EF" w:rsidR="00B05B7E" w:rsidRDefault="00B05B7E" w:rsidP="00A44C75">
      <w:pPr>
        <w:pStyle w:val="Heading3"/>
      </w:pPr>
      <w:bookmarkStart w:id="1335" w:name="_Toc66367667"/>
      <w:bookmarkStart w:id="1336" w:name="_Toc66367730"/>
      <w:bookmarkStart w:id="1337" w:name="_Toc69743792"/>
      <w:bookmarkStart w:id="1338" w:name="_Toc73524706"/>
      <w:bookmarkStart w:id="1339" w:name="_Toc73527610"/>
      <w:bookmarkStart w:id="1340" w:name="_Toc73950286"/>
      <w:bookmarkStart w:id="1341" w:name="_Toc81492220"/>
      <w:bookmarkStart w:id="1342" w:name="_Toc81492784"/>
      <w:bookmarkStart w:id="1343" w:name="_Toc81816545"/>
      <w:bookmarkStart w:id="1344" w:name="_Toc83207219"/>
      <w:r>
        <w:t>6</w:t>
      </w:r>
      <w:r w:rsidRPr="004D3578">
        <w:t>.</w:t>
      </w:r>
      <w:r w:rsidR="003D0319">
        <w:t>5</w:t>
      </w:r>
      <w:r>
        <w:t>.2</w:t>
      </w:r>
      <w:r w:rsidRPr="004D3578">
        <w:tab/>
      </w:r>
      <w:r>
        <w:t xml:space="preserve">ECS </w:t>
      </w:r>
      <w:r w:rsidR="00364600">
        <w:t>A</w:t>
      </w:r>
      <w:r>
        <w:t xml:space="preserve">ddress </w:t>
      </w:r>
      <w:r w:rsidR="00364600">
        <w:t>P</w:t>
      </w:r>
      <w:r>
        <w:t>rovisioning</w:t>
      </w:r>
      <w:bookmarkEnd w:id="1335"/>
      <w:bookmarkEnd w:id="1336"/>
      <w:bookmarkEnd w:id="1337"/>
      <w:bookmarkEnd w:id="1338"/>
      <w:bookmarkEnd w:id="1339"/>
      <w:bookmarkEnd w:id="1340"/>
      <w:bookmarkEnd w:id="1341"/>
      <w:bookmarkEnd w:id="1342"/>
      <w:bookmarkEnd w:id="1343"/>
      <w:bookmarkEnd w:id="1344"/>
    </w:p>
    <w:p w14:paraId="7657A6BC" w14:textId="4118A52C" w:rsidR="00870A2C" w:rsidRDefault="00870A2C" w:rsidP="00870A2C">
      <w:pPr>
        <w:pStyle w:val="Heading4"/>
      </w:pPr>
      <w:bookmarkStart w:id="1345" w:name="_Toc73524708"/>
      <w:bookmarkStart w:id="1346" w:name="_Toc73527612"/>
      <w:bookmarkStart w:id="1347" w:name="_Toc73950288"/>
      <w:bookmarkStart w:id="1348" w:name="_Toc81492221"/>
      <w:bookmarkStart w:id="1349" w:name="_Toc81492785"/>
      <w:bookmarkStart w:id="1350" w:name="_Toc81816546"/>
      <w:bookmarkStart w:id="1351" w:name="_Toc83207220"/>
      <w:r w:rsidRPr="00870A2C">
        <w:t>6.5.2.1</w:t>
      </w:r>
      <w:r w:rsidRPr="00870A2C">
        <w:tab/>
        <w:t xml:space="preserve">ECS Address Configuration </w:t>
      </w:r>
      <w:r w:rsidR="00020213">
        <w:t>I</w:t>
      </w:r>
      <w:r w:rsidRPr="00870A2C">
        <w:t>nformation</w:t>
      </w:r>
      <w:bookmarkEnd w:id="1345"/>
      <w:bookmarkEnd w:id="1346"/>
      <w:bookmarkEnd w:id="1347"/>
      <w:bookmarkEnd w:id="1348"/>
      <w:bookmarkEnd w:id="1349"/>
      <w:bookmarkEnd w:id="1350"/>
      <w:bookmarkEnd w:id="1351"/>
    </w:p>
    <w:p w14:paraId="576FC9EE" w14:textId="6D775099" w:rsidR="00870A2C" w:rsidRDefault="00870A2C" w:rsidP="00870A2C">
      <w:r>
        <w:t xml:space="preserve">The ECS Address Configuration Information consists of one or more FQDN(s) and/or IP </w:t>
      </w:r>
      <w:r w:rsidR="00B2071D">
        <w:t>a</w:t>
      </w:r>
      <w:r>
        <w:t xml:space="preserve">ddress(es) of Edge Configuration Server(s), and of an ECS Provider ID. It may be associated with spatial validity conditions. It is further described in </w:t>
      </w:r>
      <w:r w:rsidR="00B95C85">
        <w:t>TS 23.502 [</w:t>
      </w:r>
      <w:r>
        <w:t>3]. A UE may receive multiple instances of ECS Address Provisioning information (e.g. corresponding to different ECS Provider ID).</w:t>
      </w:r>
    </w:p>
    <w:p w14:paraId="69CDA2B5" w14:textId="5CB0F732"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1352" w:name="_Toc73524709"/>
      <w:bookmarkStart w:id="1353" w:name="_Toc73527613"/>
      <w:bookmarkStart w:id="1354" w:name="_Toc73950289"/>
      <w:bookmarkStart w:id="1355" w:name="_Toc81492222"/>
      <w:bookmarkStart w:id="1356" w:name="_Toc81492786"/>
      <w:bookmarkStart w:id="1357" w:name="_Toc81816547"/>
      <w:bookmarkStart w:id="1358" w:name="_Toc83207221"/>
      <w:r w:rsidRPr="00870A2C">
        <w:t>6.5.2.2</w:t>
      </w:r>
      <w:r w:rsidRPr="00870A2C">
        <w:tab/>
        <w:t xml:space="preserve">ECS Address Configuration </w:t>
      </w:r>
      <w:r w:rsidR="00020213">
        <w:t>I</w:t>
      </w:r>
      <w:r w:rsidRPr="00870A2C">
        <w:t>nformation Provisioning to the UE</w:t>
      </w:r>
      <w:bookmarkEnd w:id="1352"/>
      <w:bookmarkEnd w:id="1353"/>
      <w:bookmarkEnd w:id="1354"/>
      <w:bookmarkEnd w:id="1355"/>
      <w:bookmarkEnd w:id="1356"/>
      <w:bookmarkEnd w:id="1357"/>
      <w:bookmarkEnd w:id="1358"/>
    </w:p>
    <w:p w14:paraId="32FC6F92" w14:textId="3A95F8A7"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B95C85">
        <w:t>TS 23.502 [</w:t>
      </w:r>
      <w:r>
        <w:t xml:space="preserve">3]). As described in </w:t>
      </w:r>
      <w:r w:rsidR="00B95C85">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w:t>
      </w:r>
      <w:del w:id="1359" w:author="23.548_CR0018R3_(Rel-17)_eEDGE_5GC" w:date="2021-12-22T15:21:00Z">
        <w:r w:rsidDel="00A977CB">
          <w:delText xml:space="preserve">FQDN </w:delText>
        </w:r>
      </w:del>
      <w:r>
        <w:t xml:space="preserve">as defined in </w:t>
      </w:r>
      <w:r w:rsidR="00B95C85">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11FE206D" w:rsidR="0076246B" w:rsidRDefault="0076246B" w:rsidP="00965587">
      <w:r>
        <w:t xml:space="preserve">The SMF determines the ECS Address Configuration Information to be sent to the UE based on UE subscription information received from UDM(as described in clause 4.15.6.3d-2 of </w:t>
      </w:r>
      <w:r w:rsidR="00B95C85">
        <w:t>TS 23.502 [</w:t>
      </w:r>
      <w:r>
        <w:t>3]).</w:t>
      </w:r>
    </w:p>
    <w:p w14:paraId="19510437" w14:textId="1ADE3B91"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B95C85">
        <w:t>TS 23.502 [</w:t>
      </w:r>
      <w:r>
        <w:t>3].</w:t>
      </w:r>
    </w:p>
    <w:p w14:paraId="2DC10694" w14:textId="1A52EDEA"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del w:id="1360" w:author="23.548_CR0018R3_(Rel-17)_eEDGE_5GC" w:date="2021-12-22T15:21:00Z">
        <w:r w:rsidR="00314193" w:rsidRPr="00314193" w:rsidDel="00A977CB">
          <w:delText>s</w:delText>
        </w:r>
      </w:del>
      <w:ins w:id="1361" w:author="23.548_CR0018R3_(Rel-17)_eEDGE_5GC" w:date="2021-12-22T15:21:00Z">
        <w:r w:rsidR="00A977CB">
          <w:t>S</w:t>
        </w:r>
      </w:ins>
      <w:r w:rsidR="00314193" w:rsidRPr="00314193">
        <w:t>ession with local breakout.</w:t>
      </w:r>
    </w:p>
    <w:p w14:paraId="72B595F9" w14:textId="6EF653DC"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 the UE needs to establish an LBO PDU Session to access the EES(s) and EAS(s) in VPLMN. </w:t>
      </w:r>
      <w:r w:rsidR="00071A01" w:rsidRPr="00481243">
        <w:t xml:space="preserve">As the UE is not aware of whether a PDU Session is working in LBO or in HR mode, in this case the PDU </w:t>
      </w:r>
      <w:del w:id="1362" w:author="23.548_CR0018R3_(Rel-17)_eEDGE_5GC" w:date="2021-12-22T15:22:00Z">
        <w:r w:rsidR="00071A01" w:rsidRPr="00481243" w:rsidDel="00A977CB">
          <w:delText>s</w:delText>
        </w:r>
      </w:del>
      <w:ins w:id="1363" w:author="23.548_CR0018R3_(Rel-17)_eEDGE_5GC" w:date="2021-12-22T15:22:00Z">
        <w:r w:rsidR="00A977CB">
          <w:t>S</w:t>
        </w:r>
      </w:ins>
      <w:r w:rsidR="00071A01" w:rsidRPr="00481243">
        <w:t>ession used to access the EES(s) would need to use another combination of (DNN, S-NSSAI) than the PDU Session working in HR mode.</w:t>
      </w:r>
    </w:p>
    <w:p w14:paraId="5C06E579" w14:textId="0584E2EE"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B95C85" w:rsidRPr="00314193">
        <w:t>TS</w:t>
      </w:r>
      <w:r w:rsidR="00B95C85">
        <w:t> </w:t>
      </w:r>
      <w:r w:rsidR="00B95C85" w:rsidRPr="00314193">
        <w:t>23.558</w:t>
      </w:r>
      <w:r w:rsidR="00B95C85">
        <w:t> </w:t>
      </w:r>
      <w:r w:rsidR="00B95C85" w:rsidRPr="00314193">
        <w:t>[</w:t>
      </w:r>
      <w:r w:rsidR="00314193" w:rsidRPr="00314193">
        <w:t>5].</w:t>
      </w:r>
    </w:p>
    <w:p w14:paraId="2CBC7772" w14:textId="107DF66C" w:rsidR="00965587" w:rsidRPr="007C0F56" w:rsidRDefault="00965587" w:rsidP="00965587">
      <w:pPr>
        <w:pStyle w:val="Heading4"/>
      </w:pPr>
      <w:bookmarkStart w:id="1364" w:name="_Toc66367668"/>
      <w:bookmarkStart w:id="1365" w:name="_Toc66367731"/>
      <w:bookmarkStart w:id="1366" w:name="_Toc69743793"/>
      <w:bookmarkStart w:id="1367" w:name="_Toc73524710"/>
      <w:bookmarkStart w:id="1368" w:name="_Toc73527614"/>
      <w:bookmarkStart w:id="1369" w:name="_Toc73950290"/>
      <w:bookmarkStart w:id="1370" w:name="_Toc81492223"/>
      <w:bookmarkStart w:id="1371" w:name="_Toc81492787"/>
      <w:bookmarkStart w:id="1372" w:name="_Toc81816548"/>
      <w:bookmarkStart w:id="1373" w:name="_Toc83207222"/>
      <w:r w:rsidRPr="007C0F56">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1364"/>
      <w:bookmarkEnd w:id="1365"/>
      <w:bookmarkEnd w:id="1366"/>
      <w:bookmarkEnd w:id="1367"/>
      <w:bookmarkEnd w:id="1368"/>
      <w:bookmarkEnd w:id="1369"/>
      <w:bookmarkEnd w:id="1370"/>
      <w:bookmarkEnd w:id="1371"/>
      <w:bookmarkEnd w:id="1372"/>
      <w:bookmarkEnd w:id="1373"/>
    </w:p>
    <w:p w14:paraId="553F2934" w14:textId="4C4AFF66" w:rsidR="00965587" w:rsidRDefault="00965587" w:rsidP="00965587">
      <w:r>
        <w:t xml:space="preserve">As described in </w:t>
      </w:r>
      <w:r w:rsidR="00B95C85">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w:t>
      </w:r>
      <w:proofErr w:type="spellStart"/>
      <w:r>
        <w:t>Nnef_ParameterProvision</w:t>
      </w:r>
      <w:proofErr w:type="spellEnd"/>
      <w:r>
        <w:t xml:space="preserve">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B95C85">
        <w:t>TS 23.502 [</w:t>
      </w:r>
      <w:r w:rsidR="00C97023">
        <w:t>3</w:t>
      </w:r>
      <w:r>
        <w:t>]).</w:t>
      </w:r>
    </w:p>
    <w:p w14:paraId="5394F604" w14:textId="4B2B4AFF" w:rsidR="00F666AA" w:rsidRDefault="00965587" w:rsidP="00F666AA">
      <w:r>
        <w:t xml:space="preserve">When the AF uses </w:t>
      </w:r>
      <w:proofErr w:type="spellStart"/>
      <w:r>
        <w:t>Nnef_ParameterProvision</w:t>
      </w:r>
      <w:proofErr w:type="spellEnd"/>
      <w:r>
        <w:t xml:space="preserve">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lastRenderedPageBreak/>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0D2C2C88"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w:t>
      </w:r>
      <w:proofErr w:type="spellStart"/>
      <w:r w:rsidRPr="00514410">
        <w:t>Nnef_ParameterProvision</w:t>
      </w:r>
      <w:proofErr w:type="spellEnd"/>
      <w:r w:rsidRPr="00514410">
        <w:t xml:space="preserve"> to send new ECS Address Information to many UEs are defined in </w:t>
      </w:r>
      <w:r w:rsidR="00B95C85" w:rsidRPr="00514410">
        <w:t>TS</w:t>
      </w:r>
      <w:r w:rsidR="00B95C85">
        <w:t> </w:t>
      </w:r>
      <w:r w:rsidR="00B95C85" w:rsidRPr="00514410">
        <w:t>23.502</w:t>
      </w:r>
      <w:r w:rsidR="00B95C85">
        <w:t> </w:t>
      </w:r>
      <w:r w:rsidR="00B95C85"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1374" w:name="_Toc73524711"/>
      <w:bookmarkStart w:id="1375" w:name="_Toc73527615"/>
      <w:bookmarkStart w:id="1376" w:name="_Toc73950291"/>
      <w:bookmarkStart w:id="1377" w:name="_Toc81492224"/>
      <w:bookmarkStart w:id="1378" w:name="_Toc81492788"/>
      <w:bookmarkStart w:id="1379" w:name="_Toc81816549"/>
      <w:bookmarkStart w:id="1380" w:name="_Toc83207223"/>
      <w:r>
        <w:t>6.5.2.</w:t>
      </w:r>
      <w:r w:rsidR="0056292C" w:rsidRPr="006B39A4">
        <w:t>4</w:t>
      </w:r>
      <w:r>
        <w:tab/>
        <w:t>ECS Address Provisioning by MNO</w:t>
      </w:r>
      <w:bookmarkEnd w:id="1374"/>
      <w:bookmarkEnd w:id="1375"/>
      <w:bookmarkEnd w:id="1376"/>
      <w:bookmarkEnd w:id="1377"/>
      <w:bookmarkEnd w:id="1378"/>
      <w:bookmarkEnd w:id="1379"/>
      <w:bookmarkEnd w:id="1380"/>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1381" w:name="_Toc73524712"/>
      <w:bookmarkStart w:id="1382" w:name="_Toc73527616"/>
      <w:bookmarkStart w:id="1383" w:name="_Toc73950292"/>
      <w:bookmarkStart w:id="1384" w:name="_Toc81492225"/>
      <w:bookmarkStart w:id="1385" w:name="_Toc81492789"/>
      <w:bookmarkStart w:id="1386" w:name="_Toc81816550"/>
      <w:bookmarkStart w:id="1387" w:name="_Toc83207224"/>
      <w:r>
        <w:t>6.5.2.</w:t>
      </w:r>
      <w:r w:rsidR="0056292C" w:rsidRPr="006B39A4">
        <w:t>5</w:t>
      </w:r>
      <w:r>
        <w:tab/>
        <w:t>Interworking with EPC</w:t>
      </w:r>
      <w:bookmarkEnd w:id="1381"/>
      <w:bookmarkEnd w:id="1382"/>
      <w:bookmarkEnd w:id="1383"/>
      <w:bookmarkEnd w:id="1384"/>
      <w:bookmarkEnd w:id="1385"/>
      <w:bookmarkEnd w:id="1386"/>
      <w:bookmarkEnd w:id="1387"/>
    </w:p>
    <w:p w14:paraId="6814D909" w14:textId="5244CAB8"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B95C85">
        <w:t>TS 23.502 [</w:t>
      </w:r>
      <w:r>
        <w:t xml:space="preserve">3]) and the bearer modification procedure without bearer QoS update procedure is used to send updated ECS Address Configuration Information to the UE as described in clause 4.11.0a.5 of </w:t>
      </w:r>
      <w:r w:rsidR="00B95C85">
        <w:t>TS 23.502 [</w:t>
      </w:r>
      <w:r>
        <w:t>3].</w:t>
      </w:r>
    </w:p>
    <w:p w14:paraId="08C567B3" w14:textId="63ABD872" w:rsidR="00CC7DD2" w:rsidRDefault="00CC7DD2" w:rsidP="00CC7DD2">
      <w:pPr>
        <w:pStyle w:val="Heading2"/>
      </w:pPr>
      <w:bookmarkStart w:id="1388" w:name="_Toc81492226"/>
      <w:bookmarkStart w:id="1389" w:name="_Toc81492790"/>
      <w:bookmarkStart w:id="1390" w:name="_Toc81816551"/>
      <w:bookmarkStart w:id="1391" w:name="_Toc83207225"/>
      <w:r>
        <w:t>6.6</w:t>
      </w:r>
      <w:r>
        <w:tab/>
        <w:t>Support of AF Guidance to PCF Determination of Proper URSP Rules</w:t>
      </w:r>
      <w:bookmarkEnd w:id="1388"/>
      <w:bookmarkEnd w:id="1389"/>
      <w:bookmarkEnd w:id="1390"/>
      <w:bookmarkEnd w:id="1391"/>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4ACC3D52"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B95C85">
        <w:t>TS 23.502 [</w:t>
      </w:r>
      <w:r>
        <w:t>3]. This mechanism is defined only to deliver the guidance to a PCF of the HPLMN of the UE.</w:t>
      </w:r>
    </w:p>
    <w:p w14:paraId="6F86F6AA" w14:textId="695BA389" w:rsidR="00CC7DD2" w:rsidRDefault="00CC7DD2" w:rsidP="00CC7DD2">
      <w:r>
        <w:t xml:space="preserve">The PCF may use the </w:t>
      </w:r>
      <w:del w:id="1392" w:author="23.548_CR0018R3_(Rel-17)_eEDGE_5GC" w:date="2021-12-22T15:22:00Z">
        <w:r w:rsidR="00CA17C9" w:rsidDel="00A977CB">
          <w:delText xml:space="preserve">following </w:delText>
        </w:r>
      </w:del>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76DF714F" w:rsidR="00CC7DD2" w:rsidRDefault="00CC7DD2" w:rsidP="00CC7DD2">
      <w:pPr>
        <w:pStyle w:val="B1"/>
      </w:pPr>
      <w:r>
        <w:t>-</w:t>
      </w:r>
      <w:r>
        <w:tab/>
        <w:t xml:space="preserve">Application traffic descriptor from the application guidance </w:t>
      </w:r>
      <w:del w:id="1393" w:author="23.548_CR0018R3_(Rel-17)_eEDGE_5GC" w:date="2021-12-22T15:22:00Z">
        <w:r w:rsidDel="00A977CB">
          <w:delText xml:space="preserve">are </w:delText>
        </w:r>
      </w:del>
      <w:ins w:id="1394" w:author="23.548_CR0018R3_(Rel-17)_eEDGE_5GC" w:date="2021-12-22T15:22:00Z">
        <w:r w:rsidR="00A977CB">
          <w:t xml:space="preserve">is </w:t>
        </w:r>
      </w:ins>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B95C85" w:rsidRPr="00536A00">
        <w:t>TS</w:t>
      </w:r>
      <w:r w:rsidR="00B95C85">
        <w:t> </w:t>
      </w:r>
      <w:r w:rsidR="00B95C85" w:rsidRPr="00536A00">
        <w:t>23.503</w:t>
      </w:r>
      <w:r w:rsidR="00B95C85">
        <w:t> </w:t>
      </w:r>
      <w:r w:rsidR="00B95C85" w:rsidRPr="00536A00">
        <w:t>[</w:t>
      </w:r>
      <w:r w:rsidRPr="00536A00">
        <w:t>4]</w:t>
      </w:r>
      <w:r>
        <w:t xml:space="preserve"> Table 6.6.2.1-2);</w:t>
      </w:r>
    </w:p>
    <w:p w14:paraId="6852DC9A" w14:textId="2D76CDF3" w:rsidR="00CC7DD2" w:rsidRDefault="00CC7DD2" w:rsidP="00CC7DD2">
      <w:pPr>
        <w:pStyle w:val="NO"/>
      </w:pPr>
      <w:r>
        <w:t>NOTE 3:</w:t>
      </w:r>
      <w:r>
        <w:tab/>
        <w:t xml:space="preserve">When multiple Edge Computing specific parameters for the same application are received, the PCF decides the traffic matching priority Rule precedence value of the URSP rule (defined in </w:t>
      </w:r>
      <w:r w:rsidR="00B95C85" w:rsidRPr="00536A00">
        <w:t>TS</w:t>
      </w:r>
      <w:r w:rsidR="00B95C85">
        <w:t> </w:t>
      </w:r>
      <w:r w:rsidR="00B95C85" w:rsidRPr="00536A00">
        <w:t>23.503</w:t>
      </w:r>
      <w:r w:rsidR="00B95C85">
        <w:t> </w:t>
      </w:r>
      <w:r w:rsidR="00B95C85"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71710CF1"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B95C85" w:rsidRPr="00536A00">
        <w:t>TS</w:t>
      </w:r>
      <w:r w:rsidR="00B95C85">
        <w:t> </w:t>
      </w:r>
      <w:r w:rsidR="00B95C85" w:rsidRPr="00536A00">
        <w:t>23.503</w:t>
      </w:r>
      <w:r w:rsidR="00B95C85">
        <w:t> </w:t>
      </w:r>
      <w:r w:rsidR="00B95C85" w:rsidRPr="00536A00">
        <w:t>[</w:t>
      </w:r>
      <w:r w:rsidRPr="00536A00">
        <w:t>4]</w:t>
      </w:r>
      <w:r>
        <w:t xml:space="preserve"> Table 6.6.2.1-3)</w:t>
      </w:r>
      <w:r w:rsidR="00CA17C9" w:rsidRPr="00CA17C9">
        <w:t xml:space="preserve"> based on the UE subscription data</w:t>
      </w:r>
      <w:r>
        <w:t>;</w:t>
      </w:r>
    </w:p>
    <w:p w14:paraId="0080A743" w14:textId="6CCE4DE8"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B95C85" w:rsidRPr="00536A00">
        <w:t>TS</w:t>
      </w:r>
      <w:r w:rsidR="00B95C85">
        <w:t> </w:t>
      </w:r>
      <w:r w:rsidR="00B95C85" w:rsidRPr="00536A00">
        <w:t>23.503</w:t>
      </w:r>
      <w:r w:rsidR="00B95C85">
        <w:t> </w:t>
      </w:r>
      <w:r w:rsidR="00B95C85" w:rsidRPr="00536A00">
        <w:t>[</w:t>
      </w:r>
      <w:r w:rsidRPr="00536A00">
        <w:t>4]</w:t>
      </w:r>
      <w:r>
        <w:t xml:space="preserve"> Table 6.6.2.1-3);</w:t>
      </w:r>
    </w:p>
    <w:p w14:paraId="629D5B54" w14:textId="66DA9FC1" w:rsidR="00CC7DD2" w:rsidRDefault="00CC7DD2" w:rsidP="00CC7DD2">
      <w:pPr>
        <w:pStyle w:val="B2"/>
      </w:pPr>
      <w:r>
        <w:lastRenderedPageBreak/>
        <w:t>-</w:t>
      </w:r>
      <w:r>
        <w:tab/>
        <w:t xml:space="preserve">The spatial validity condition for the Route selection precedence from the application guidance if any are used to set the Location Criteria in the Route Selection Descriptor of the URSP rule (defined in </w:t>
      </w:r>
      <w:r w:rsidR="00B95C85" w:rsidRPr="00536A00">
        <w:t>TS</w:t>
      </w:r>
      <w:r w:rsidR="00B95C85">
        <w:t> </w:t>
      </w:r>
      <w:r w:rsidR="00B95C85" w:rsidRPr="00536A00">
        <w:t>23.503</w:t>
      </w:r>
      <w:r w:rsidR="00B95C85">
        <w:t> </w:t>
      </w:r>
      <w:r w:rsidR="00B95C85"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1FD37413" w14:textId="73574C4A" w:rsidR="007D5164" w:rsidRDefault="007D5164" w:rsidP="007D5164">
      <w:pPr>
        <w:pStyle w:val="Heading1"/>
      </w:pPr>
      <w:bookmarkStart w:id="1395" w:name="_Toc66367669"/>
      <w:bookmarkStart w:id="1396" w:name="_Toc66367732"/>
      <w:bookmarkStart w:id="1397" w:name="_Toc69743794"/>
      <w:bookmarkStart w:id="1398" w:name="_Toc73524713"/>
      <w:bookmarkStart w:id="1399" w:name="_Toc73527617"/>
      <w:bookmarkStart w:id="1400" w:name="_Toc73950293"/>
      <w:bookmarkStart w:id="1401" w:name="_Toc81492227"/>
      <w:bookmarkStart w:id="1402" w:name="_Toc81492791"/>
      <w:bookmarkStart w:id="1403" w:name="_Toc81816552"/>
      <w:bookmarkStart w:id="1404" w:name="_Toc83207226"/>
      <w:r>
        <w:t>7</w:t>
      </w:r>
      <w:r>
        <w:tab/>
      </w:r>
      <w:r w:rsidRPr="007D5164">
        <w:t xml:space="preserve">Network Function Services and </w:t>
      </w:r>
      <w:r w:rsidR="00364600">
        <w:t>D</w:t>
      </w:r>
      <w:r w:rsidRPr="007D5164">
        <w:t>escriptions</w:t>
      </w:r>
      <w:bookmarkEnd w:id="1395"/>
      <w:bookmarkEnd w:id="1396"/>
      <w:bookmarkEnd w:id="1397"/>
      <w:bookmarkEnd w:id="1398"/>
      <w:bookmarkEnd w:id="1399"/>
      <w:bookmarkEnd w:id="1400"/>
      <w:bookmarkEnd w:id="1401"/>
      <w:bookmarkEnd w:id="1402"/>
      <w:bookmarkEnd w:id="1403"/>
      <w:bookmarkEnd w:id="1404"/>
    </w:p>
    <w:p w14:paraId="6ADC58F7" w14:textId="0AD65C98" w:rsidR="008F76FE" w:rsidRDefault="008F76FE" w:rsidP="008F76FE">
      <w:pPr>
        <w:pStyle w:val="Heading2"/>
      </w:pPr>
      <w:bookmarkStart w:id="1405" w:name="_Toc69743795"/>
      <w:bookmarkStart w:id="1406" w:name="_Toc73524714"/>
      <w:bookmarkStart w:id="1407" w:name="_Toc73527618"/>
      <w:bookmarkStart w:id="1408" w:name="_Toc73950294"/>
      <w:bookmarkStart w:id="1409" w:name="_Toc81492228"/>
      <w:bookmarkStart w:id="1410" w:name="_Toc81492792"/>
      <w:bookmarkStart w:id="1411" w:name="_Toc81816553"/>
      <w:bookmarkStart w:id="1412" w:name="_Toc83207227"/>
      <w:r>
        <w:t>7.1</w:t>
      </w:r>
      <w:r>
        <w:tab/>
        <w:t>EASDF Services</w:t>
      </w:r>
      <w:bookmarkEnd w:id="1405"/>
      <w:bookmarkEnd w:id="1406"/>
      <w:bookmarkEnd w:id="1407"/>
      <w:bookmarkEnd w:id="1408"/>
      <w:bookmarkEnd w:id="1409"/>
      <w:bookmarkEnd w:id="1410"/>
      <w:bookmarkEnd w:id="1411"/>
      <w:bookmarkEnd w:id="1412"/>
    </w:p>
    <w:p w14:paraId="224DEF59" w14:textId="77777777" w:rsidR="008F76FE" w:rsidRDefault="008F76FE" w:rsidP="008F76FE">
      <w:pPr>
        <w:pStyle w:val="Heading3"/>
      </w:pPr>
      <w:bookmarkStart w:id="1413" w:name="_Toc69743796"/>
      <w:bookmarkStart w:id="1414" w:name="_Toc73524715"/>
      <w:bookmarkStart w:id="1415" w:name="_Toc73527619"/>
      <w:bookmarkStart w:id="1416" w:name="_Toc73950295"/>
      <w:bookmarkStart w:id="1417" w:name="_Toc81492229"/>
      <w:bookmarkStart w:id="1418" w:name="_Toc81492793"/>
      <w:bookmarkStart w:id="1419" w:name="_Toc81816554"/>
      <w:bookmarkStart w:id="1420" w:name="_Toc83207228"/>
      <w:r>
        <w:t>7.1.1</w:t>
      </w:r>
      <w:r>
        <w:tab/>
        <w:t>General</w:t>
      </w:r>
      <w:bookmarkEnd w:id="1413"/>
      <w:bookmarkEnd w:id="1414"/>
      <w:bookmarkEnd w:id="1415"/>
      <w:bookmarkEnd w:id="1416"/>
      <w:bookmarkEnd w:id="1417"/>
      <w:bookmarkEnd w:id="1418"/>
      <w:bookmarkEnd w:id="1419"/>
      <w:bookmarkEnd w:id="1420"/>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r w:rsidRPr="00064F50">
        <w:t>Table 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1654"/>
        <w:gridCol w:w="3058"/>
        <w:gridCol w:w="1531"/>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proofErr w:type="spellStart"/>
            <w:r w:rsidRPr="00ED6E06">
              <w:t>Neasdf_DNSContext</w:t>
            </w:r>
            <w:proofErr w:type="spellEnd"/>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509A4617" w:rsidR="006A121F" w:rsidRPr="00140E21" w:rsidRDefault="006A121F" w:rsidP="006A121F">
            <w:pPr>
              <w:pStyle w:val="TAL"/>
            </w:pPr>
            <w:bookmarkStart w:id="1421" w:name="_Toc69743797"/>
            <w:proofErr w:type="spellStart"/>
            <w:r w:rsidRPr="006A121F">
              <w:t>Neasdf_NodeLeve</w:t>
            </w:r>
            <w:r w:rsidR="00015906">
              <w:t>l</w:t>
            </w:r>
            <w:r w:rsidRPr="006A121F">
              <w:t>DNSHandlingInfo</w:t>
            </w:r>
            <w:proofErr w:type="spellEnd"/>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2FC17F92" w:rsidR="00A977CB" w:rsidRPr="00140E21" w:rsidRDefault="00A977CB" w:rsidP="00A977CB">
            <w:pPr>
              <w:pStyle w:val="TAL"/>
            </w:pPr>
            <w:ins w:id="1422" w:author="23.548_CR0018R3_(Rel-17)_eEDGE_5GC" w:date="2021-12-22T15:22:00Z">
              <w:r w:rsidRPr="00140E21">
                <w:t>Request/Response</w:t>
              </w:r>
            </w:ins>
            <w:del w:id="1423" w:author="23.548_CR0018R3_(Rel-17)_eEDGE_5GC" w:date="2021-12-22T15:22:00Z">
              <w:r w:rsidRPr="00140E21" w:rsidDel="00B95DE9">
                <w:delText>Subscribe/Notify</w:delText>
              </w:r>
            </w:del>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1424" w:name="_Toc73524716"/>
      <w:bookmarkStart w:id="1425" w:name="_Toc73527620"/>
      <w:bookmarkStart w:id="1426" w:name="_Toc73950296"/>
      <w:bookmarkStart w:id="1427" w:name="_Toc81492230"/>
      <w:bookmarkStart w:id="1428" w:name="_Toc81492794"/>
      <w:bookmarkStart w:id="1429" w:name="_Toc81816555"/>
      <w:bookmarkStart w:id="1430" w:name="_Toc83207229"/>
      <w:r>
        <w:t>7.1.2</w:t>
      </w:r>
      <w:r>
        <w:tab/>
      </w:r>
      <w:proofErr w:type="spellStart"/>
      <w:r>
        <w:t>Neasdf_DNSContext</w:t>
      </w:r>
      <w:proofErr w:type="spellEnd"/>
      <w:r>
        <w:t xml:space="preserve"> </w:t>
      </w:r>
      <w:r w:rsidR="00020213">
        <w:t>S</w:t>
      </w:r>
      <w:r>
        <w:t>ervice</w:t>
      </w:r>
      <w:bookmarkEnd w:id="1421"/>
      <w:bookmarkEnd w:id="1424"/>
      <w:bookmarkEnd w:id="1425"/>
      <w:bookmarkEnd w:id="1426"/>
      <w:bookmarkEnd w:id="1427"/>
      <w:bookmarkEnd w:id="1428"/>
      <w:bookmarkEnd w:id="1429"/>
      <w:bookmarkEnd w:id="1430"/>
    </w:p>
    <w:p w14:paraId="24E249A2" w14:textId="77777777" w:rsidR="008F76FE" w:rsidRDefault="008F76FE" w:rsidP="008F76FE">
      <w:pPr>
        <w:pStyle w:val="Heading4"/>
      </w:pPr>
      <w:bookmarkStart w:id="1431" w:name="_Toc69743798"/>
      <w:bookmarkStart w:id="1432" w:name="_Toc73524717"/>
      <w:bookmarkStart w:id="1433" w:name="_Toc73527621"/>
      <w:bookmarkStart w:id="1434" w:name="_Toc73950297"/>
      <w:bookmarkStart w:id="1435" w:name="_Toc81492231"/>
      <w:bookmarkStart w:id="1436" w:name="_Toc81492795"/>
      <w:bookmarkStart w:id="1437" w:name="_Toc81816556"/>
      <w:bookmarkStart w:id="1438" w:name="_Toc83207230"/>
      <w:r>
        <w:t>7.1.2.1</w:t>
      </w:r>
      <w:r>
        <w:tab/>
        <w:t>General</w:t>
      </w:r>
      <w:bookmarkEnd w:id="1431"/>
      <w:bookmarkEnd w:id="1432"/>
      <w:bookmarkEnd w:id="1433"/>
      <w:bookmarkEnd w:id="1434"/>
      <w:bookmarkEnd w:id="1435"/>
      <w:bookmarkEnd w:id="1436"/>
      <w:bookmarkEnd w:id="1437"/>
      <w:bookmarkEnd w:id="1438"/>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6ED3BF19" w14:textId="1FB41E3E" w:rsidR="008F76FE" w:rsidRDefault="008F76FE" w:rsidP="00155C6D">
      <w:pPr>
        <w:pStyle w:val="Heading4"/>
      </w:pPr>
      <w:bookmarkStart w:id="1439" w:name="_Toc69743799"/>
      <w:bookmarkStart w:id="1440" w:name="_Toc73524718"/>
      <w:bookmarkStart w:id="1441" w:name="_Toc73527622"/>
      <w:bookmarkStart w:id="1442" w:name="_Toc73950298"/>
      <w:bookmarkStart w:id="1443" w:name="_Toc81492232"/>
      <w:bookmarkStart w:id="1444" w:name="_Toc81492796"/>
      <w:bookmarkStart w:id="1445" w:name="_Toc81816557"/>
      <w:bookmarkStart w:id="1446" w:name="_Toc83207231"/>
      <w:r>
        <w:t>7.1.2.2</w:t>
      </w:r>
      <w:r>
        <w:tab/>
      </w:r>
      <w:proofErr w:type="spellStart"/>
      <w:r>
        <w:t>Neasdf_DNSContext_Create</w:t>
      </w:r>
      <w:proofErr w:type="spellEnd"/>
      <w:r>
        <w:t xml:space="preserve"> </w:t>
      </w:r>
      <w:r w:rsidR="00020213">
        <w:t>S</w:t>
      </w:r>
      <w:r>
        <w:t xml:space="preserve">ervice </w:t>
      </w:r>
      <w:r w:rsidR="00020213">
        <w:t>O</w:t>
      </w:r>
      <w:r>
        <w:t>peration</w:t>
      </w:r>
      <w:bookmarkEnd w:id="1439"/>
      <w:bookmarkEnd w:id="1440"/>
      <w:bookmarkEnd w:id="1441"/>
      <w:bookmarkEnd w:id="1442"/>
      <w:bookmarkEnd w:id="1443"/>
      <w:bookmarkEnd w:id="1444"/>
      <w:bookmarkEnd w:id="1445"/>
      <w:bookmarkEnd w:id="1446"/>
    </w:p>
    <w:p w14:paraId="4C572774" w14:textId="77777777" w:rsidR="008F76FE" w:rsidRDefault="008F76FE" w:rsidP="008F76FE">
      <w:r w:rsidRPr="00641129">
        <w:rPr>
          <w:b/>
        </w:rPr>
        <w:t>Service operation name:</w:t>
      </w:r>
      <w:r>
        <w:t xml:space="preserve"> </w:t>
      </w:r>
      <w:proofErr w:type="spellStart"/>
      <w:r>
        <w:t>Neasdf_DNSContext_Create</w:t>
      </w:r>
      <w:proofErr w:type="spellEnd"/>
      <w:del w:id="1447" w:author="23.548_CR0024_(Rel-17)_eEDGE_5GC" w:date="2021-12-22T15:28:00Z">
        <w:r w:rsidDel="00987C25">
          <w:delText>.</w:delText>
        </w:r>
      </w:del>
    </w:p>
    <w:p w14:paraId="46917345" w14:textId="77777777" w:rsidR="008F76FE" w:rsidRDefault="008F76FE" w:rsidP="008F76FE">
      <w:r w:rsidRPr="00641129">
        <w:rPr>
          <w:b/>
        </w:rPr>
        <w:t>Description:</w:t>
      </w:r>
      <w:r>
        <w:t xml:space="preserve"> Create a DNS context in EASDF.</w:t>
      </w:r>
    </w:p>
    <w:p w14:paraId="54FFE7A5" w14:textId="75853536" w:rsidR="008F76FE" w:rsidRDefault="008F76FE" w:rsidP="008F76FE">
      <w:r w:rsidRPr="00641129">
        <w:rPr>
          <w:b/>
        </w:rPr>
        <w:t>Input, Required:</w:t>
      </w:r>
      <w:r>
        <w:t xml:space="preserve"> UE IP address, DNN, </w:t>
      </w:r>
      <w:r w:rsidR="005803CA">
        <w:t>Notification Endpoint</w:t>
      </w:r>
      <w:r>
        <w:t>.</w:t>
      </w:r>
    </w:p>
    <w:p w14:paraId="113CB7C2" w14:textId="3F044E97" w:rsidR="008F76FE" w:rsidRDefault="008F76FE" w:rsidP="008F76FE">
      <w:r w:rsidRPr="00641129">
        <w:rPr>
          <w:b/>
        </w:rPr>
        <w:t>Input, Optional:</w:t>
      </w:r>
      <w:r>
        <w:t xml:space="preserve"> </w:t>
      </w:r>
      <w:r w:rsidR="005803CA">
        <w:t>DNS message handling rules</w:t>
      </w:r>
      <w:r>
        <w:t>.</w:t>
      </w:r>
    </w:p>
    <w:p w14:paraId="5643D33A" w14:textId="77777777" w:rsidR="005803CA" w:rsidRDefault="005803CA" w:rsidP="005803CA">
      <w:r>
        <w:t>DNS message detection and Actions(s) are specified in clause 6.2.3.2.2.</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52763953" w:rsidR="008F76FE" w:rsidRDefault="008F76FE" w:rsidP="008F76FE">
      <w:r w:rsidRPr="00641129">
        <w:rPr>
          <w:b/>
        </w:rPr>
        <w:t>Output, Optional:</w:t>
      </w:r>
      <w:r>
        <w:t xml:space="preserve"> None.</w:t>
      </w:r>
    </w:p>
    <w:p w14:paraId="492FDC62" w14:textId="4D72BEC2" w:rsidR="008F76FE" w:rsidRDefault="008F76FE" w:rsidP="00155C6D">
      <w:pPr>
        <w:pStyle w:val="Heading4"/>
      </w:pPr>
      <w:bookmarkStart w:id="1448" w:name="_Toc69743800"/>
      <w:bookmarkStart w:id="1449" w:name="_Toc73524719"/>
      <w:bookmarkStart w:id="1450" w:name="_Toc73527623"/>
      <w:bookmarkStart w:id="1451" w:name="_Toc73950299"/>
      <w:bookmarkStart w:id="1452" w:name="_Toc81492233"/>
      <w:bookmarkStart w:id="1453" w:name="_Toc81492797"/>
      <w:bookmarkStart w:id="1454" w:name="_Toc81816558"/>
      <w:bookmarkStart w:id="1455" w:name="_Toc83207232"/>
      <w:r>
        <w:t>7.1.2.3</w:t>
      </w:r>
      <w:r>
        <w:tab/>
      </w:r>
      <w:proofErr w:type="spellStart"/>
      <w:r>
        <w:t>Neasdf_DNSContext_Update</w:t>
      </w:r>
      <w:proofErr w:type="spellEnd"/>
      <w:r>
        <w:t xml:space="preserve"> </w:t>
      </w:r>
      <w:r w:rsidR="00020213">
        <w:t>S</w:t>
      </w:r>
      <w:r>
        <w:t xml:space="preserve">ervice </w:t>
      </w:r>
      <w:r w:rsidR="00020213">
        <w:t>O</w:t>
      </w:r>
      <w:r>
        <w:t>peration</w:t>
      </w:r>
      <w:bookmarkEnd w:id="1448"/>
      <w:bookmarkEnd w:id="1449"/>
      <w:bookmarkEnd w:id="1450"/>
      <w:bookmarkEnd w:id="1451"/>
      <w:bookmarkEnd w:id="1452"/>
      <w:bookmarkEnd w:id="1453"/>
      <w:bookmarkEnd w:id="1454"/>
      <w:bookmarkEnd w:id="1455"/>
    </w:p>
    <w:p w14:paraId="4C268720" w14:textId="77777777" w:rsidR="008F76FE" w:rsidRDefault="008F76FE" w:rsidP="008F76FE">
      <w:r w:rsidRPr="00641129">
        <w:rPr>
          <w:b/>
        </w:rPr>
        <w:t>Service operation name:</w:t>
      </w:r>
      <w:r>
        <w:t xml:space="preserve"> </w:t>
      </w:r>
      <w:proofErr w:type="spellStart"/>
      <w:r>
        <w:t>Neasdf_DNSContext_Update</w:t>
      </w:r>
      <w:proofErr w:type="spellEnd"/>
      <w:del w:id="1456" w:author="23.548_CR0024_(Rel-17)_eEDGE_5GC" w:date="2021-12-22T15:28:00Z">
        <w:r w:rsidDel="00987C25">
          <w:delText>.</w:delText>
        </w:r>
      </w:del>
    </w:p>
    <w:p w14:paraId="7D1AA333" w14:textId="77777777" w:rsidR="008F76FE" w:rsidRDefault="008F76FE" w:rsidP="008F76FE">
      <w:r w:rsidRPr="00641129">
        <w:rPr>
          <w:b/>
        </w:rPr>
        <w:lastRenderedPageBreak/>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ins w:id="1457" w:author="23.548_CR0024_(Rel-17)_eEDGE_5GC" w:date="2021-12-22T15:28:00Z">
        <w:r w:rsidR="00987C25">
          <w:t>, updated DNS message handling rules</w:t>
        </w:r>
      </w:ins>
      <w:r>
        <w:t>.</w:t>
      </w:r>
    </w:p>
    <w:p w14:paraId="012ABEBD" w14:textId="79FD28F7" w:rsidR="008F76FE" w:rsidRDefault="008F76FE" w:rsidP="008F76FE">
      <w:r w:rsidRPr="00641129">
        <w:rPr>
          <w:b/>
        </w:rPr>
        <w:t>Input, Optional:</w:t>
      </w:r>
      <w:del w:id="1458" w:author="23.548_CR0024_(Rel-17)_eEDGE_5GC" w:date="2021-12-22T15:28:00Z">
        <w:r w:rsidDel="00987C25">
          <w:delText xml:space="preserve"> </w:delText>
        </w:r>
        <w:r w:rsidR="005803CA" w:rsidDel="00987C25">
          <w:delText>DNS message handling rules</w:delText>
        </w:r>
      </w:del>
      <w:ins w:id="1459" w:author="23.548_CR0024_(Rel-17)_eEDGE_5GC" w:date="2021-12-22T15:28:00Z">
        <w:r w:rsidR="00987C25">
          <w:t xml:space="preserve"> None</w:t>
        </w:r>
      </w:ins>
      <w:r>
        <w:t>.</w:t>
      </w:r>
    </w:p>
    <w:p w14:paraId="5FE411E8" w14:textId="066DC38C" w:rsidR="008F76FE" w:rsidRDefault="008F76FE" w:rsidP="008F76FE">
      <w:r w:rsidRPr="00641129">
        <w:rPr>
          <w:b/>
        </w:rPr>
        <w:t>Output, Required:</w:t>
      </w:r>
      <w:del w:id="1460" w:author="23.548_CR0024_(Rel-17)_eEDGE_5GC" w:date="2021-12-22T15:29:00Z">
        <w:r w:rsidDel="00987C25">
          <w:delText xml:space="preserve"> Success or Failure</w:delText>
        </w:r>
      </w:del>
      <w:ins w:id="1461" w:author="23.548_CR0024_(Rel-17)_eEDGE_5GC" w:date="2021-12-22T15:29:00Z">
        <w:r w:rsidR="00987C25">
          <w:t xml:space="preserve"> Result Indication</w:t>
        </w:r>
      </w:ins>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1462" w:name="_Toc69743801"/>
      <w:bookmarkStart w:id="1463" w:name="_Toc73524720"/>
      <w:bookmarkStart w:id="1464" w:name="_Toc73527624"/>
      <w:bookmarkStart w:id="1465" w:name="_Toc73950300"/>
      <w:bookmarkStart w:id="1466" w:name="_Toc81492234"/>
      <w:bookmarkStart w:id="1467" w:name="_Toc81492798"/>
      <w:bookmarkStart w:id="1468" w:name="_Toc81816559"/>
      <w:bookmarkStart w:id="1469" w:name="_Toc83207233"/>
      <w:r>
        <w:t>7.1.2.4</w:t>
      </w:r>
      <w:r>
        <w:tab/>
      </w:r>
      <w:proofErr w:type="spellStart"/>
      <w:r>
        <w:t>Neasdf_DNSContext_Delete</w:t>
      </w:r>
      <w:proofErr w:type="spellEnd"/>
      <w:r>
        <w:t xml:space="preserve"> </w:t>
      </w:r>
      <w:r w:rsidR="00020213">
        <w:t>S</w:t>
      </w:r>
      <w:r>
        <w:t xml:space="preserve">ervice </w:t>
      </w:r>
      <w:r w:rsidR="00020213">
        <w:t>O</w:t>
      </w:r>
      <w:r>
        <w:t>peration</w:t>
      </w:r>
      <w:bookmarkEnd w:id="1462"/>
      <w:bookmarkEnd w:id="1463"/>
      <w:bookmarkEnd w:id="1464"/>
      <w:bookmarkEnd w:id="1465"/>
      <w:bookmarkEnd w:id="1466"/>
      <w:bookmarkEnd w:id="1467"/>
      <w:bookmarkEnd w:id="1468"/>
      <w:bookmarkEnd w:id="1469"/>
    </w:p>
    <w:p w14:paraId="1631FFCC" w14:textId="783D90C2" w:rsidR="008F76FE" w:rsidRDefault="008F76FE" w:rsidP="008F76FE">
      <w:r w:rsidRPr="00641129">
        <w:rPr>
          <w:b/>
        </w:rPr>
        <w:t>Service operation name:</w:t>
      </w:r>
      <w:r>
        <w:t xml:space="preserve"> </w:t>
      </w:r>
      <w:proofErr w:type="spellStart"/>
      <w:r>
        <w:t>Neasdf_DNSContext_</w:t>
      </w:r>
      <w:r w:rsidR="006C6D06" w:rsidRPr="006C6D06">
        <w:t>Delete</w:t>
      </w:r>
      <w:proofErr w:type="spellEnd"/>
      <w:del w:id="1470" w:author="23.548_CR0024_(Rel-17)_eEDGE_5GC" w:date="2021-12-22T15:28:00Z">
        <w:r w:rsidDel="00987C25">
          <w:delText>.</w:delText>
        </w:r>
      </w:del>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19CA74AC" w:rsidR="008F76FE" w:rsidRDefault="008F76FE" w:rsidP="008F76FE">
      <w:r w:rsidRPr="00641129">
        <w:rPr>
          <w:b/>
        </w:rPr>
        <w:t>Input, Optional:</w:t>
      </w:r>
      <w:del w:id="1471" w:author="23.548_CR0024_(Rel-17)_eEDGE_5GC" w:date="2021-12-22T15:29:00Z">
        <w:r w:rsidDel="00987C25">
          <w:delText xml:space="preserve"> </w:delText>
        </w:r>
        <w:r w:rsidR="005803CA" w:rsidDel="00987C25">
          <w:delText>DNS Handling Rule Identity</w:delText>
        </w:r>
      </w:del>
      <w:ins w:id="1472" w:author="23.548_CR0024_(Rel-17)_eEDGE_5GC" w:date="2021-12-22T15:29:00Z">
        <w:r w:rsidR="00987C25">
          <w:t xml:space="preserve"> None</w:t>
        </w:r>
      </w:ins>
      <w:r>
        <w:t>.</w:t>
      </w:r>
    </w:p>
    <w:p w14:paraId="3070B5CC" w14:textId="6CD725D6" w:rsidR="008F76FE" w:rsidRDefault="008F76FE" w:rsidP="008F76FE">
      <w:r w:rsidRPr="00641129">
        <w:rPr>
          <w:b/>
        </w:rPr>
        <w:t>Output, Required:</w:t>
      </w:r>
      <w:del w:id="1473" w:author="23.548_CR0024_(Rel-17)_eEDGE_5GC" w:date="2021-12-22T15:29:00Z">
        <w:r w:rsidDel="00987C25">
          <w:delText xml:space="preserve"> Success or Failure</w:delText>
        </w:r>
      </w:del>
      <w:ins w:id="1474" w:author="23.548_CR0024_(Rel-17)_eEDGE_5GC" w:date="2021-12-22T15:29:00Z">
        <w:r w:rsidR="00987C25">
          <w:t xml:space="preserve"> Result Indication</w:t>
        </w:r>
      </w:ins>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1475" w:name="_Toc69743802"/>
      <w:bookmarkStart w:id="1476" w:name="_Toc73524721"/>
      <w:bookmarkStart w:id="1477" w:name="_Toc73527625"/>
      <w:bookmarkStart w:id="1478" w:name="_Toc73950301"/>
      <w:bookmarkStart w:id="1479" w:name="_Toc81492235"/>
      <w:bookmarkStart w:id="1480" w:name="_Toc81492799"/>
      <w:bookmarkStart w:id="1481" w:name="_Toc81816560"/>
      <w:bookmarkStart w:id="1482" w:name="_Toc83207234"/>
      <w:r>
        <w:t>7.1.2.5</w:t>
      </w:r>
      <w:r>
        <w:tab/>
      </w:r>
      <w:proofErr w:type="spellStart"/>
      <w:r>
        <w:t>Neasdf_DNSContext_Notify</w:t>
      </w:r>
      <w:proofErr w:type="spellEnd"/>
      <w:r>
        <w:t xml:space="preserve"> </w:t>
      </w:r>
      <w:r w:rsidR="00020213">
        <w:t>S</w:t>
      </w:r>
      <w:r>
        <w:t xml:space="preserve">ervice </w:t>
      </w:r>
      <w:r w:rsidR="00020213">
        <w:t>O</w:t>
      </w:r>
      <w:r>
        <w:t>peration</w:t>
      </w:r>
      <w:bookmarkEnd w:id="1475"/>
      <w:bookmarkEnd w:id="1476"/>
      <w:bookmarkEnd w:id="1477"/>
      <w:bookmarkEnd w:id="1478"/>
      <w:bookmarkEnd w:id="1479"/>
      <w:bookmarkEnd w:id="1480"/>
      <w:bookmarkEnd w:id="1481"/>
      <w:bookmarkEnd w:id="1482"/>
    </w:p>
    <w:p w14:paraId="40EDD2C7" w14:textId="77777777" w:rsidR="008F76FE" w:rsidRDefault="008F76FE" w:rsidP="008F76FE">
      <w:r w:rsidRPr="00641129">
        <w:rPr>
          <w:b/>
        </w:rPr>
        <w:t>Service operation name:</w:t>
      </w:r>
      <w:r>
        <w:t xml:space="preserve"> </w:t>
      </w:r>
      <w:proofErr w:type="spellStart"/>
      <w:r>
        <w:t>Neasdf_DNSContext_Notify</w:t>
      </w:r>
      <w:proofErr w:type="spellEnd"/>
      <w:del w:id="1483" w:author="23.548_CR0024_(Rel-17)_eEDGE_5GC" w:date="2021-12-22T15:28:00Z">
        <w:r w:rsidDel="00987C25">
          <w:delText>.</w:delText>
        </w:r>
      </w:del>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621C8829" w:rsidR="008F76FE" w:rsidRPr="00155C6D" w:rsidRDefault="008F76FE" w:rsidP="008F76FE">
      <w:r w:rsidRPr="00641129">
        <w:rPr>
          <w:b/>
        </w:rPr>
        <w:t>Input, Required:</w:t>
      </w:r>
      <w:r w:rsidRPr="00155C6D">
        <w:t xml:space="preserve"> DNS message reporting information (</w:t>
      </w:r>
      <w:del w:id="1484" w:author="23.548_CR0024_(Rel-17)_eEDGE_5GC" w:date="2021-12-22T15:30:00Z">
        <w:r w:rsidRPr="00155C6D" w:rsidDel="00987C25">
          <w:delText xml:space="preserve">EAS information </w:delText>
        </w:r>
      </w:del>
      <w:ins w:id="1485" w:author="23.548_CR0024_(Rel-17)_eEDGE_5GC" w:date="2021-12-22T15:30:00Z">
        <w:r w:rsidR="00987C25">
          <w:t xml:space="preserve">DNS message content </w:t>
        </w:r>
      </w:ins>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ins w:id="1486" w:author="23.548_CR0024_(Rel-17)_eEDGE_5GC" w:date="2021-12-22T15:30:00Z">
        <w:r w:rsidR="00987C25">
          <w:t>, Notification Endpoint</w:t>
        </w:r>
      </w:ins>
      <w:r w:rsidRPr="00155C6D">
        <w:t>.</w:t>
      </w:r>
    </w:p>
    <w:p w14:paraId="4F8D2FAB" w14:textId="5F91C1D1" w:rsidR="008F76FE" w:rsidRDefault="008F76FE" w:rsidP="008F76FE">
      <w:r w:rsidRPr="00641129">
        <w:rPr>
          <w:b/>
        </w:rPr>
        <w:t>Input, Optional:</w:t>
      </w:r>
      <w:del w:id="1487" w:author="23.548_CR0001R3_(Rel-17)_eEDGE_5GC" w:date="2021-12-22T13:39:00Z">
        <w:r w:rsidDel="0013353A">
          <w:delText xml:space="preserve"> None</w:delText>
        </w:r>
      </w:del>
      <w:ins w:id="1488" w:author="23.548_CR0001R3_(Rel-17)_eEDGE_5GC" w:date="2021-12-22T13:39:00Z">
        <w:r w:rsidR="0013353A">
          <w:t xml:space="preserve"> DNS message identifier</w:t>
        </w:r>
        <w:del w:id="1489" w:author="23.548_CR0024_(Rel-17)_eEDGE_5GC" w:date="2021-12-22T15:28:00Z">
          <w:r w:rsidR="0013353A" w:rsidDel="00987C25">
            <w:delText>.</w:delText>
          </w:r>
        </w:del>
      </w:ins>
      <w:r>
        <w:t>.</w:t>
      </w:r>
    </w:p>
    <w:p w14:paraId="766A9F2A" w14:textId="5AAA9C26" w:rsidR="008F76FE" w:rsidRDefault="008F76FE" w:rsidP="008F76FE">
      <w:r w:rsidRPr="00641129">
        <w:rPr>
          <w:b/>
        </w:rPr>
        <w:t>Output, Required:</w:t>
      </w:r>
      <w:del w:id="1490" w:author="23.548_CR0024_(Rel-17)_eEDGE_5GC" w:date="2021-12-22T15:30:00Z">
        <w:r w:rsidDel="00987C25">
          <w:delText xml:space="preserve"> Success or Failure</w:delText>
        </w:r>
      </w:del>
      <w:ins w:id="1491" w:author="23.548_CR0024_(Rel-17)_eEDGE_5GC" w:date="2021-12-22T15:30:00Z">
        <w:r w:rsidR="00987C25">
          <w:t xml:space="preserve"> Result Indication</w:t>
        </w:r>
      </w:ins>
      <w:r>
        <w:t>.</w:t>
      </w:r>
    </w:p>
    <w:p w14:paraId="05D5F5AF" w14:textId="17E2A3F6" w:rsidR="008F76FE" w:rsidRDefault="008F76FE" w:rsidP="008F76FE">
      <w:r w:rsidRPr="00641129">
        <w:rPr>
          <w:b/>
        </w:rPr>
        <w:t>Output, Optional:</w:t>
      </w:r>
      <w:r>
        <w:t xml:space="preserve"> None.</w:t>
      </w:r>
    </w:p>
    <w:p w14:paraId="6E99BC87" w14:textId="6FC91B03" w:rsidR="006A121F" w:rsidRDefault="006A121F" w:rsidP="006A121F">
      <w:pPr>
        <w:pStyle w:val="Heading3"/>
      </w:pPr>
      <w:bookmarkStart w:id="1492" w:name="_Toc81492236"/>
      <w:bookmarkStart w:id="1493" w:name="_Toc81492800"/>
      <w:bookmarkStart w:id="1494" w:name="_Toc81816561"/>
      <w:bookmarkStart w:id="1495" w:name="_Toc83207235"/>
      <w:r>
        <w:t>7.1.3</w:t>
      </w:r>
      <w:ins w:id="1496" w:author="23.548_CR0017R4_(Rel-17)_eEDGE_5GC" w:date="2021-12-22T14:12:00Z">
        <w:r w:rsidR="0013353A">
          <w:tab/>
        </w:r>
        <w:proofErr w:type="spellStart"/>
        <w:r w:rsidR="0013353A">
          <w:t>Neasdf_BaselineDNSPattern</w:t>
        </w:r>
        <w:proofErr w:type="spellEnd"/>
        <w:r w:rsidR="0013353A">
          <w:t xml:space="preserve"> Service</w:t>
        </w:r>
      </w:ins>
      <w:del w:id="1497" w:author="23.548_CR0017R4_(Rel-17)_eEDGE_5GC" w:date="2021-12-22T14:12:00Z">
        <w:r w:rsidDel="0013353A">
          <w:tab/>
          <w:delText>Neasdf_</w:delText>
        </w:r>
        <w:r w:rsidRPr="00015906" w:rsidDel="0013353A">
          <w:delText>DN</w:delText>
        </w:r>
        <w:r w:rsidDel="0013353A">
          <w:delText>S</w:delText>
        </w:r>
        <w:r w:rsidR="00015906" w:rsidDel="0013353A">
          <w:delText>NodeLevel</w:delText>
        </w:r>
        <w:r w:rsidDel="0013353A">
          <w:delText xml:space="preserve">HandlingInfo </w:delText>
        </w:r>
        <w:r w:rsidR="00020213" w:rsidDel="0013353A">
          <w:delText>S</w:delText>
        </w:r>
        <w:r w:rsidDel="0013353A">
          <w:delText>ervice</w:delText>
        </w:r>
      </w:del>
      <w:bookmarkEnd w:id="1492"/>
      <w:bookmarkEnd w:id="1493"/>
      <w:bookmarkEnd w:id="1494"/>
      <w:bookmarkEnd w:id="1495"/>
    </w:p>
    <w:p w14:paraId="1AE27291" w14:textId="790299DD" w:rsidR="006A121F" w:rsidRDefault="006A121F" w:rsidP="006A121F">
      <w:pPr>
        <w:pStyle w:val="Heading4"/>
      </w:pPr>
      <w:bookmarkStart w:id="1498" w:name="_Toc81492237"/>
      <w:bookmarkStart w:id="1499" w:name="_Toc81492801"/>
      <w:bookmarkStart w:id="1500" w:name="_Toc81816562"/>
      <w:bookmarkStart w:id="1501" w:name="_Toc83207236"/>
      <w:r>
        <w:t>7.1.3.1</w:t>
      </w:r>
      <w:r>
        <w:tab/>
        <w:t>General</w:t>
      </w:r>
      <w:bookmarkEnd w:id="1498"/>
      <w:bookmarkEnd w:id="1499"/>
      <w:bookmarkEnd w:id="1500"/>
      <w:bookmarkEnd w:id="1501"/>
    </w:p>
    <w:p w14:paraId="7C51F153" w14:textId="2DCC20ED" w:rsidR="006A121F" w:rsidRDefault="0076246B" w:rsidP="006A121F">
      <w:r>
        <w:t>This service provides the capability to create, update or remove</w:t>
      </w:r>
      <w:ins w:id="1502" w:author="23.548_CR0017R4_(Rel-17)_eEDGE_5GC" w:date="2021-12-22T14:12:00Z">
        <w:r w:rsidR="0013353A">
          <w:t xml:space="preserve"> </w:t>
        </w:r>
        <w:proofErr w:type="spellStart"/>
        <w:r w:rsidR="0013353A">
          <w:t>BaselineDNSPattern</w:t>
        </w:r>
      </w:ins>
      <w:proofErr w:type="spellEnd"/>
      <w:del w:id="1503" w:author="23.548_CR0017R4_(Rel-17)_eEDGE_5GC" w:date="2021-12-22T14:12:00Z">
        <w:r w:rsidDel="0013353A">
          <w:delText xml:space="preserve"> Node Level DNS Handling Information</w:delText>
        </w:r>
      </w:del>
      <w:r>
        <w:t xml:space="preserve"> in EASDF. See clause 6.2.3.4.</w:t>
      </w:r>
      <w:ins w:id="1504" w:author="23.548_CR0017R4_(Rel-17)_eEDGE_5GC" w:date="2021-12-22T14:13:00Z">
        <w:r w:rsidR="0013353A">
          <w:t>4</w:t>
        </w:r>
      </w:ins>
      <w:del w:id="1505" w:author="23.548_CR0017R4_(Rel-17)_eEDGE_5GC" w:date="2021-12-22T14:13:00Z">
        <w:r w:rsidDel="0013353A">
          <w:delText>2</w:delText>
        </w:r>
      </w:del>
      <w:r>
        <w:t xml:space="preserve"> for detailed procedure.</w:t>
      </w:r>
    </w:p>
    <w:p w14:paraId="233009E9" w14:textId="626954C0" w:rsidR="006A121F" w:rsidRDefault="006A121F" w:rsidP="006A121F">
      <w:pPr>
        <w:pStyle w:val="Heading4"/>
      </w:pPr>
      <w:bookmarkStart w:id="1506" w:name="_Toc81492238"/>
      <w:bookmarkStart w:id="1507" w:name="_Toc81492802"/>
      <w:bookmarkStart w:id="1508" w:name="_Toc81816563"/>
      <w:bookmarkStart w:id="1509" w:name="_Toc83207237"/>
      <w:r>
        <w:t>7.1.3.2</w:t>
      </w:r>
      <w:ins w:id="1510" w:author="23.548_CR0017R4_(Rel-17)_eEDGE_5GC" w:date="2021-12-22T14:13:00Z">
        <w:r w:rsidR="0013353A">
          <w:tab/>
        </w:r>
        <w:proofErr w:type="spellStart"/>
        <w:r w:rsidR="0013353A">
          <w:t>Neasdf_BaselineDNSPattern_Create</w:t>
        </w:r>
        <w:proofErr w:type="spellEnd"/>
        <w:r w:rsidR="0013353A">
          <w:t xml:space="preserve"> Service Operation</w:t>
        </w:r>
      </w:ins>
      <w:del w:id="1511" w:author="23.548_CR0017R4_(Rel-17)_eEDGE_5GC" w:date="2021-12-22T14:13:00Z">
        <w:r w:rsidDel="0013353A">
          <w:tab/>
          <w:delText>Neasdf_NodeLev</w:delText>
        </w:r>
        <w:r w:rsidRPr="00015906" w:rsidDel="0013353A">
          <w:delText>e</w:delText>
        </w:r>
        <w:r w:rsidR="00015906" w:rsidDel="0013353A">
          <w:delText>l</w:delText>
        </w:r>
        <w:r w:rsidRPr="00015906" w:rsidDel="0013353A">
          <w:delText>D</w:delText>
        </w:r>
        <w:r w:rsidDel="0013353A">
          <w:delText xml:space="preserve">NSHandlingInfo_Create </w:delText>
        </w:r>
        <w:r w:rsidR="00020213" w:rsidDel="0013353A">
          <w:delText>S</w:delText>
        </w:r>
        <w:r w:rsidDel="0013353A">
          <w:delText xml:space="preserve">ervice </w:delText>
        </w:r>
        <w:r w:rsidR="00020213" w:rsidDel="0013353A">
          <w:delText>O</w:delText>
        </w:r>
        <w:r w:rsidDel="0013353A">
          <w:delText>peration</w:delText>
        </w:r>
      </w:del>
      <w:bookmarkEnd w:id="1506"/>
      <w:bookmarkEnd w:id="1507"/>
      <w:bookmarkEnd w:id="1508"/>
      <w:bookmarkEnd w:id="1509"/>
    </w:p>
    <w:p w14:paraId="04F8F050" w14:textId="54B292EA" w:rsidR="006A121F" w:rsidRDefault="006A121F" w:rsidP="006A121F">
      <w:r w:rsidRPr="006A121F">
        <w:rPr>
          <w:b/>
        </w:rPr>
        <w:t>Service operation name:</w:t>
      </w:r>
      <w:del w:id="1512" w:author="23.548_CR0017R4_(Rel-17)_eEDGE_5GC" w:date="2021-12-22T14:13:00Z">
        <w:r w:rsidDel="0013353A">
          <w:delText xml:space="preserve"> Neasdf_NodeLeve</w:delText>
        </w:r>
        <w:r w:rsidR="00015906" w:rsidDel="0013353A">
          <w:delText>l</w:delText>
        </w:r>
        <w:r w:rsidRPr="00015906" w:rsidDel="0013353A">
          <w:delText>D</w:delText>
        </w:r>
        <w:r w:rsidDel="0013353A">
          <w:delText>NSHandlingInfo_Create</w:delText>
        </w:r>
      </w:del>
      <w:del w:id="1513" w:author="23.548_CR0017R4_(Rel-17)_eEDGE_5GC" w:date="2021-12-22T14:16:00Z">
        <w:r w:rsidDel="0013353A">
          <w:delText>.</w:delText>
        </w:r>
      </w:del>
      <w:ins w:id="1514" w:author="23.548_CR0017R4_(Rel-17)_eEDGE_5GC" w:date="2021-12-22T14:16:00Z">
        <w:r w:rsidR="0013353A">
          <w:t xml:space="preserve"> </w:t>
        </w:r>
        <w:proofErr w:type="spellStart"/>
        <w:r w:rsidR="0013353A">
          <w:t>Neasdf_BaselineDNSPattern_Create</w:t>
        </w:r>
      </w:ins>
      <w:proofErr w:type="spellEnd"/>
    </w:p>
    <w:p w14:paraId="5D27D72C" w14:textId="5FD2EC61" w:rsidR="006A121F" w:rsidRDefault="006A121F" w:rsidP="006A121F">
      <w:r w:rsidRPr="006A121F">
        <w:rPr>
          <w:b/>
        </w:rPr>
        <w:t>Description:</w:t>
      </w:r>
      <w:r>
        <w:t xml:space="preserve"> Create the</w:t>
      </w:r>
      <w:ins w:id="1515" w:author="23.548_CR0017R4_(Rel-17)_eEDGE_5GC" w:date="2021-12-22T14:14:00Z">
        <w:r w:rsidR="0013353A">
          <w:t xml:space="preserve"> </w:t>
        </w:r>
        <w:proofErr w:type="spellStart"/>
        <w:r w:rsidR="0013353A">
          <w:t>BaselineDNSPattern</w:t>
        </w:r>
      </w:ins>
      <w:proofErr w:type="spellEnd"/>
      <w:del w:id="1516" w:author="23.548_CR0017R4_(Rel-17)_eEDGE_5GC" w:date="2021-12-22T14:14:00Z">
        <w:r w:rsidDel="0013353A">
          <w:delText xml:space="preserve"> </w:delText>
        </w:r>
        <w:r w:rsidR="007A729D" w:rsidDel="0013353A">
          <w:delText>N</w:delText>
        </w:r>
        <w:r w:rsidDel="0013353A">
          <w:delText xml:space="preserve">ode </w:delText>
        </w:r>
        <w:r w:rsidR="007A729D" w:rsidDel="0013353A">
          <w:delText>L</w:delText>
        </w:r>
        <w:r w:rsidDel="0013353A">
          <w:delText xml:space="preserve">evel DNS </w:delText>
        </w:r>
        <w:r w:rsidR="007A729D" w:rsidDel="0013353A">
          <w:delText>H</w:delText>
        </w:r>
        <w:r w:rsidDel="0013353A">
          <w:delText xml:space="preserve">andling </w:delText>
        </w:r>
        <w:r w:rsidR="007A729D" w:rsidDel="0013353A">
          <w:delText>I</w:delText>
        </w:r>
        <w:r w:rsidDel="0013353A">
          <w:delText>nformation</w:delText>
        </w:r>
      </w:del>
      <w:r>
        <w:t xml:space="preserve"> in EASDF.</w:t>
      </w:r>
    </w:p>
    <w:p w14:paraId="5C768FF8" w14:textId="5ED083F1" w:rsidR="006A121F" w:rsidRDefault="006A121F" w:rsidP="006A121F">
      <w:r w:rsidRPr="006A121F">
        <w:rPr>
          <w:b/>
        </w:rPr>
        <w:t>Input, Required:</w:t>
      </w:r>
      <w:del w:id="1517" w:author="23.548_CR0017R4_(Rel-17)_eEDGE_5GC" w:date="2021-12-22T14:14:00Z">
        <w:r w:rsidDel="0013353A">
          <w:delText xml:space="preserve"> Node Level DNS </w:delText>
        </w:r>
        <w:r w:rsidR="007A729D" w:rsidDel="0013353A">
          <w:delText>H</w:delText>
        </w:r>
        <w:r w:rsidDel="0013353A">
          <w:delText>andling Information</w:delText>
        </w:r>
      </w:del>
      <w:ins w:id="1518" w:author="23.548_CR0017R4_(Rel-17)_eEDGE_5GC" w:date="2021-12-22T14:14:00Z">
        <w:r w:rsidR="0013353A">
          <w:t xml:space="preserve"> </w:t>
        </w:r>
        <w:proofErr w:type="spellStart"/>
        <w:r w:rsidR="0013353A">
          <w:t>BaselineDNSPattern</w:t>
        </w:r>
      </w:ins>
      <w:proofErr w:type="spellEnd"/>
      <w:r>
        <w:t>.</w:t>
      </w:r>
    </w:p>
    <w:p w14:paraId="4B7E06E4" w14:textId="77777777" w:rsidR="006A121F" w:rsidRDefault="006A121F" w:rsidP="006A121F">
      <w:r w:rsidRPr="006A121F">
        <w:rPr>
          <w:b/>
        </w:rPr>
        <w:t>Input, Optional:</w:t>
      </w:r>
      <w:r>
        <w:t xml:space="preserve"> None.</w:t>
      </w:r>
    </w:p>
    <w:p w14:paraId="3CDB44F3" w14:textId="24EE8EBF" w:rsidR="006A121F" w:rsidRDefault="006A121F" w:rsidP="006A121F">
      <w:r w:rsidRPr="006A121F">
        <w:rPr>
          <w:b/>
        </w:rPr>
        <w:t>Output, Required:</w:t>
      </w:r>
      <w:del w:id="1519" w:author="23.548_CR0017R4_(Rel-17)_eEDGE_5GC" w:date="2021-12-22T14:14:00Z">
        <w:r w:rsidDel="0013353A">
          <w:delText xml:space="preserve"> Result Indication</w:delText>
        </w:r>
      </w:del>
      <w:ins w:id="1520" w:author="23.548_CR0017R4_(Rel-17)_eEDGE_5GC" w:date="2021-12-22T14:14:00Z">
        <w:r w:rsidR="0013353A">
          <w:t xml:space="preserve"> Success or Failure</w:t>
        </w:r>
      </w:ins>
      <w:r>
        <w:t>.</w:t>
      </w:r>
    </w:p>
    <w:p w14:paraId="42F0FC3D" w14:textId="5515CBD0" w:rsidR="006A121F" w:rsidRDefault="006A121F" w:rsidP="006A121F">
      <w:r w:rsidRPr="006A121F">
        <w:rPr>
          <w:b/>
        </w:rPr>
        <w:t>Output, Optional:</w:t>
      </w:r>
      <w:del w:id="1521" w:author="23.548_CR0017R4_(Rel-17)_eEDGE_5GC" w:date="2021-12-22T14:15:00Z">
        <w:r w:rsidDel="0013353A">
          <w:delText xml:space="preserve"> DNS </w:delText>
        </w:r>
        <w:r w:rsidR="007A729D" w:rsidDel="0013353A">
          <w:delText>H</w:delText>
        </w:r>
        <w:r w:rsidDel="0013353A">
          <w:delText>andling Information Identity.</w:delText>
        </w:r>
      </w:del>
    </w:p>
    <w:p w14:paraId="32098175" w14:textId="0F35230D" w:rsidR="006A121F" w:rsidRDefault="006A121F" w:rsidP="006A121F">
      <w:pPr>
        <w:pStyle w:val="Heading4"/>
      </w:pPr>
      <w:bookmarkStart w:id="1522" w:name="_Toc81492239"/>
      <w:bookmarkStart w:id="1523" w:name="_Toc81492803"/>
      <w:bookmarkStart w:id="1524" w:name="_Toc81816564"/>
      <w:bookmarkStart w:id="1525" w:name="_Toc83207238"/>
      <w:r>
        <w:lastRenderedPageBreak/>
        <w:t>7.1.3.3</w:t>
      </w:r>
      <w:ins w:id="1526" w:author="23.548_CR0017R4_(Rel-17)_eEDGE_5GC" w:date="2021-12-22T14:15:00Z">
        <w:r w:rsidR="0013353A">
          <w:tab/>
        </w:r>
        <w:proofErr w:type="spellStart"/>
        <w:r w:rsidR="0013353A">
          <w:t>Neasdf_BaselineDNSPattern_Update</w:t>
        </w:r>
        <w:proofErr w:type="spellEnd"/>
        <w:r w:rsidR="0013353A">
          <w:t xml:space="preserve"> Service Operation</w:t>
        </w:r>
      </w:ins>
      <w:del w:id="1527" w:author="23.548_CR0017R4_(Rel-17)_eEDGE_5GC" w:date="2021-12-22T14:15:00Z">
        <w:r w:rsidDel="0013353A">
          <w:tab/>
          <w:delText>Neasdf_NodeLev</w:delText>
        </w:r>
        <w:r w:rsidRPr="00015906" w:rsidDel="0013353A">
          <w:delText>e</w:delText>
        </w:r>
        <w:r w:rsidR="00015906" w:rsidDel="0013353A">
          <w:delText>l</w:delText>
        </w:r>
        <w:r w:rsidRPr="00015906" w:rsidDel="0013353A">
          <w:delText>D</w:delText>
        </w:r>
        <w:r w:rsidDel="0013353A">
          <w:delText xml:space="preserve">NSHandlingInfo_Update </w:delText>
        </w:r>
        <w:r w:rsidR="00020213" w:rsidDel="0013353A">
          <w:delText>S</w:delText>
        </w:r>
        <w:r w:rsidDel="0013353A">
          <w:delText xml:space="preserve">ervice </w:delText>
        </w:r>
        <w:r w:rsidR="00020213" w:rsidDel="0013353A">
          <w:delText>O</w:delText>
        </w:r>
        <w:r w:rsidDel="0013353A">
          <w:delText>peration</w:delText>
        </w:r>
      </w:del>
      <w:bookmarkEnd w:id="1522"/>
      <w:bookmarkEnd w:id="1523"/>
      <w:bookmarkEnd w:id="1524"/>
      <w:bookmarkEnd w:id="1525"/>
    </w:p>
    <w:p w14:paraId="31B8426B" w14:textId="1CAD78F2" w:rsidR="006A121F" w:rsidRDefault="006A121F" w:rsidP="006A121F">
      <w:r w:rsidRPr="006A121F">
        <w:rPr>
          <w:b/>
        </w:rPr>
        <w:t>Service operation name:</w:t>
      </w:r>
      <w:del w:id="1528" w:author="23.548_CR0017R4_(Rel-17)_eEDGE_5GC" w:date="2021-12-22T14:15:00Z">
        <w:r w:rsidDel="0013353A">
          <w:delText xml:space="preserve"> Neasdf_NodeLeve</w:delText>
        </w:r>
        <w:r w:rsidR="00015906" w:rsidDel="0013353A">
          <w:delText>l</w:delText>
        </w:r>
        <w:r w:rsidDel="0013353A">
          <w:delText>DNSHandlingInfo_Update.</w:delText>
        </w:r>
      </w:del>
      <w:ins w:id="1529" w:author="23.548_CR0017R4_(Rel-17)_eEDGE_5GC" w:date="2021-12-22T14:15:00Z">
        <w:r w:rsidR="0013353A">
          <w:t xml:space="preserve"> </w:t>
        </w:r>
        <w:proofErr w:type="spellStart"/>
        <w:r w:rsidR="0013353A">
          <w:t>Neasdf_BaselineDNSPattern_Update</w:t>
        </w:r>
        <w:proofErr w:type="spellEnd"/>
        <w:del w:id="1530" w:author="23.548_CR0024_(Rel-17)_eEDGE_5GC" w:date="2021-12-22T15:28:00Z">
          <w:r w:rsidR="0013353A" w:rsidDel="00987C25">
            <w:delText>.</w:delText>
          </w:r>
        </w:del>
      </w:ins>
    </w:p>
    <w:p w14:paraId="04D8BF58" w14:textId="690FE7C6" w:rsidR="006A121F" w:rsidRDefault="006A121F" w:rsidP="006A121F">
      <w:r w:rsidRPr="006A121F">
        <w:rPr>
          <w:b/>
        </w:rPr>
        <w:t>Description:</w:t>
      </w:r>
      <w:r>
        <w:t xml:space="preserve"> Update the </w:t>
      </w:r>
      <w:proofErr w:type="spellStart"/>
      <w:ins w:id="1531" w:author="23.548_CR0017R4_(Rel-17)_eEDGE_5GC" w:date="2021-12-22T14:16:00Z">
        <w:r w:rsidR="0013353A">
          <w:t>BaselineDNSPattern</w:t>
        </w:r>
        <w:proofErr w:type="spellEnd"/>
        <w:r w:rsidR="0013353A">
          <w:t xml:space="preserve"> </w:t>
        </w:r>
      </w:ins>
      <w:del w:id="1532" w:author="23.548_CR0017R4_(Rel-17)_eEDGE_5GC" w:date="2021-12-22T14:16:00Z">
        <w:r w:rsidR="007A729D" w:rsidDel="0013353A">
          <w:delText>N</w:delText>
        </w:r>
        <w:r w:rsidDel="0013353A">
          <w:delText xml:space="preserve">ode </w:delText>
        </w:r>
        <w:r w:rsidR="007A729D" w:rsidDel="0013353A">
          <w:delText>L</w:delText>
        </w:r>
        <w:r w:rsidDel="0013353A">
          <w:delText xml:space="preserve">evel DNS </w:delText>
        </w:r>
        <w:r w:rsidR="007A729D" w:rsidDel="0013353A">
          <w:delText>H</w:delText>
        </w:r>
        <w:r w:rsidDel="0013353A">
          <w:delText xml:space="preserve">andling Information </w:delText>
        </w:r>
      </w:del>
      <w:r>
        <w:t>in EASDF.</w:t>
      </w:r>
    </w:p>
    <w:p w14:paraId="0A31367D" w14:textId="69747BD8" w:rsidR="006A121F" w:rsidRDefault="006A121F" w:rsidP="006A121F">
      <w:r w:rsidRPr="006A121F">
        <w:rPr>
          <w:b/>
        </w:rPr>
        <w:t>Input, Required:</w:t>
      </w:r>
      <w:r>
        <w:t xml:space="preserve"> Updated</w:t>
      </w:r>
      <w:ins w:id="1533" w:author="23.548_CR0017R4_(Rel-17)_eEDGE_5GC" w:date="2021-12-22T14:17:00Z">
        <w:r w:rsidR="0013353A">
          <w:t xml:space="preserve"> </w:t>
        </w:r>
        <w:proofErr w:type="spellStart"/>
        <w:r w:rsidR="0013353A">
          <w:t>BaselineDNSPattern</w:t>
        </w:r>
      </w:ins>
      <w:proofErr w:type="spellEnd"/>
      <w:del w:id="1534" w:author="23.548_CR0017R4_(Rel-17)_eEDGE_5GC" w:date="2021-12-22T14:17:00Z">
        <w:r w:rsidDel="0013353A">
          <w:delText xml:space="preserve"> Node Level DNS Handling Information</w:delText>
        </w:r>
      </w:del>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71CF5C26" w:rsidR="006A121F" w:rsidRDefault="006A121F" w:rsidP="006A121F">
      <w:pPr>
        <w:pStyle w:val="Heading4"/>
      </w:pPr>
      <w:bookmarkStart w:id="1535" w:name="_Toc81492240"/>
      <w:bookmarkStart w:id="1536" w:name="_Toc81492804"/>
      <w:bookmarkStart w:id="1537" w:name="_Toc81816565"/>
      <w:bookmarkStart w:id="1538" w:name="_Toc83207239"/>
      <w:r>
        <w:t>7.1.3.4</w:t>
      </w:r>
      <w:ins w:id="1539" w:author="23.548_CR0017R4_(Rel-17)_eEDGE_5GC" w:date="2021-12-22T14:17:00Z">
        <w:r w:rsidR="0013353A">
          <w:tab/>
        </w:r>
        <w:proofErr w:type="spellStart"/>
        <w:r w:rsidR="0013353A">
          <w:t>Neasdf_BaselineDNSPattern_Delete</w:t>
        </w:r>
        <w:proofErr w:type="spellEnd"/>
        <w:r w:rsidR="0013353A">
          <w:t xml:space="preserve"> Service Operation</w:t>
        </w:r>
      </w:ins>
      <w:del w:id="1540" w:author="23.548_CR0017R4_(Rel-17)_eEDGE_5GC" w:date="2021-12-22T14:17:00Z">
        <w:r w:rsidDel="0013353A">
          <w:tab/>
          <w:delText>Neasdf_NodeLev</w:delText>
        </w:r>
        <w:r w:rsidRPr="00015906" w:rsidDel="0013353A">
          <w:delText>e</w:delText>
        </w:r>
        <w:r w:rsidR="00015906" w:rsidRPr="00671977" w:rsidDel="0013353A">
          <w:delText>l</w:delText>
        </w:r>
        <w:r w:rsidRPr="00015906" w:rsidDel="0013353A">
          <w:delText>D</w:delText>
        </w:r>
        <w:r w:rsidDel="0013353A">
          <w:delText xml:space="preserve">NSHandlingInfo_Delete </w:delText>
        </w:r>
        <w:r w:rsidR="00020213" w:rsidDel="0013353A">
          <w:delText>S</w:delText>
        </w:r>
        <w:r w:rsidDel="0013353A">
          <w:delText xml:space="preserve">ervice </w:delText>
        </w:r>
        <w:r w:rsidR="00020213" w:rsidDel="0013353A">
          <w:delText>O</w:delText>
        </w:r>
        <w:r w:rsidDel="0013353A">
          <w:delText>peration</w:delText>
        </w:r>
      </w:del>
      <w:bookmarkEnd w:id="1535"/>
      <w:bookmarkEnd w:id="1536"/>
      <w:bookmarkEnd w:id="1537"/>
      <w:bookmarkEnd w:id="1538"/>
    </w:p>
    <w:p w14:paraId="131C397A" w14:textId="26BDB589" w:rsidR="006A121F" w:rsidRDefault="006A121F" w:rsidP="006A121F">
      <w:r w:rsidRPr="006A121F">
        <w:rPr>
          <w:b/>
        </w:rPr>
        <w:t>Service operation name:</w:t>
      </w:r>
      <w:del w:id="1541" w:author="23.548_CR0017R4_(Rel-17)_eEDGE_5GC" w:date="2021-12-22T14:18:00Z">
        <w:r w:rsidDel="0013353A">
          <w:delText xml:space="preserve"> Neasdf_NodeLeve</w:delText>
        </w:r>
        <w:r w:rsidR="00015906" w:rsidDel="0013353A">
          <w:delText>l</w:delText>
        </w:r>
        <w:r w:rsidRPr="00015906" w:rsidDel="0013353A">
          <w:delText>D</w:delText>
        </w:r>
        <w:r w:rsidDel="0013353A">
          <w:delText>NSHandlingInfo_Delete.</w:delText>
        </w:r>
      </w:del>
      <w:ins w:id="1542" w:author="23.548_CR0017R4_(Rel-17)_eEDGE_5GC" w:date="2021-12-22T14:18:00Z">
        <w:r w:rsidR="0013353A">
          <w:t xml:space="preserve"> </w:t>
        </w:r>
        <w:proofErr w:type="spellStart"/>
        <w:r w:rsidR="0013353A">
          <w:t>Neasdf_BaselineDNSPattern_Delete</w:t>
        </w:r>
      </w:ins>
      <w:proofErr w:type="spellEnd"/>
    </w:p>
    <w:p w14:paraId="3CD5A88E" w14:textId="54EE743C" w:rsidR="006A121F" w:rsidRDefault="006A121F" w:rsidP="006A121F">
      <w:r w:rsidRPr="006A121F">
        <w:rPr>
          <w:b/>
        </w:rPr>
        <w:t>Description:</w:t>
      </w:r>
      <w:r>
        <w:t xml:space="preserve"> Delete the</w:t>
      </w:r>
      <w:ins w:id="1543" w:author="23.548_CR0017R4_(Rel-17)_eEDGE_5GC" w:date="2021-12-22T14:18:00Z">
        <w:r w:rsidR="0013353A">
          <w:t xml:space="preserve"> </w:t>
        </w:r>
        <w:proofErr w:type="spellStart"/>
        <w:r w:rsidR="0013353A">
          <w:t>BaselineDNSPattern</w:t>
        </w:r>
      </w:ins>
      <w:proofErr w:type="spellEnd"/>
      <w:del w:id="1544" w:author="23.548_CR0017R4_(Rel-17)_eEDGE_5GC" w:date="2021-12-22T14:18:00Z">
        <w:r w:rsidDel="0013353A">
          <w:delText xml:space="preserve"> </w:delText>
        </w:r>
        <w:r w:rsidR="007A729D" w:rsidDel="0013353A">
          <w:delText>N</w:delText>
        </w:r>
        <w:r w:rsidDel="0013353A">
          <w:delText xml:space="preserve">ode </w:delText>
        </w:r>
        <w:r w:rsidR="007A729D" w:rsidDel="0013353A">
          <w:delText>L</w:delText>
        </w:r>
        <w:r w:rsidDel="0013353A">
          <w:delText xml:space="preserve">evel DNS </w:delText>
        </w:r>
        <w:r w:rsidR="007A729D" w:rsidDel="0013353A">
          <w:delText>H</w:delText>
        </w:r>
        <w:r w:rsidDel="0013353A">
          <w:delText>andling Information</w:delText>
        </w:r>
      </w:del>
      <w:r>
        <w:t xml:space="preserve"> in EASDF.</w:t>
      </w:r>
    </w:p>
    <w:p w14:paraId="6BB02201" w14:textId="30B4DB67" w:rsidR="006A121F" w:rsidRDefault="006A121F" w:rsidP="006A121F">
      <w:r w:rsidRPr="006A121F">
        <w:rPr>
          <w:b/>
        </w:rPr>
        <w:t>Input, Required:</w:t>
      </w:r>
      <w:del w:id="1545" w:author="23.548_CR0017R4_(Rel-17)_eEDGE_5GC" w:date="2021-12-22T14:18:00Z">
        <w:r w:rsidDel="0013353A">
          <w:delText xml:space="preserve"> DNS </w:delText>
        </w:r>
        <w:r w:rsidR="007A729D" w:rsidDel="0013353A">
          <w:delText>H</w:delText>
        </w:r>
        <w:r w:rsidDel="0013353A">
          <w:delText>andling Information Identity</w:delText>
        </w:r>
      </w:del>
      <w:ins w:id="1546" w:author="23.548_CR0017R4_(Rel-17)_eEDGE_5GC" w:date="2021-12-22T14:18:00Z">
        <w:r w:rsidR="0013353A">
          <w:t xml:space="preserve"> Baseline DNS message detection template ID and/or Baseline DNS handling actions ID</w:t>
        </w:r>
      </w:ins>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br w:type="page"/>
      </w:r>
    </w:p>
    <w:p w14:paraId="0E7B5CB4" w14:textId="638883E4" w:rsidR="00431D1F" w:rsidRPr="00830F95" w:rsidRDefault="00431D1F" w:rsidP="00431D1F">
      <w:pPr>
        <w:pStyle w:val="Heading8"/>
      </w:pPr>
      <w:bookmarkStart w:id="1547" w:name="_Toc66367670"/>
      <w:bookmarkStart w:id="1548" w:name="_Toc66367733"/>
      <w:bookmarkStart w:id="1549" w:name="_Toc69743803"/>
      <w:bookmarkStart w:id="1550" w:name="_Toc73524722"/>
      <w:bookmarkStart w:id="1551" w:name="_Toc73527626"/>
      <w:bookmarkStart w:id="1552" w:name="_Toc73950302"/>
      <w:bookmarkStart w:id="1553" w:name="_Toc81492241"/>
      <w:bookmarkStart w:id="1554" w:name="_Toc81492805"/>
      <w:bookmarkStart w:id="1555" w:name="_Toc81816566"/>
      <w:bookmarkStart w:id="1556" w:name="_Toc83207240"/>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1547"/>
      <w:bookmarkEnd w:id="1548"/>
      <w:bookmarkEnd w:id="1549"/>
      <w:bookmarkEnd w:id="1550"/>
      <w:bookmarkEnd w:id="1551"/>
      <w:bookmarkEnd w:id="1552"/>
      <w:bookmarkEnd w:id="1553"/>
      <w:bookmarkEnd w:id="1554"/>
      <w:bookmarkEnd w:id="1555"/>
      <w:bookmarkEnd w:id="1556"/>
    </w:p>
    <w:p w14:paraId="33FB3C2B" w14:textId="1FDBA3A5" w:rsidR="00FC21E2" w:rsidRDefault="00FC21E2" w:rsidP="00FC21E2">
      <w:r>
        <w:t xml:space="preserve">There are different IP discovery mechanisms existing in the application layer. For example, the application client can generate the DNS Query outside of DNS libraries in the OS with DoT, </w:t>
      </w:r>
      <w:proofErr w:type="spellStart"/>
      <w:r>
        <w:t>DoH</w:t>
      </w:r>
      <w:proofErr w:type="spellEnd"/>
      <w:r>
        <w:t xml:space="preserve"> or other over the top mechanisms.</w:t>
      </w:r>
    </w:p>
    <w:p w14:paraId="483FFBD0" w14:textId="5048CFFA"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ins w:id="1557" w:author="23.548_CR0018R3_(Rel-17)_eEDGE_5GC" w:date="2021-12-22T15:23:00Z">
        <w:r w:rsidR="00A977CB">
          <w:t xml:space="preserve"> Query</w:t>
        </w:r>
      </w:ins>
      <w:del w:id="1558" w:author="23.548_CR0018R3_(Rel-17)_eEDGE_5GC" w:date="2021-12-22T15:23:00Z">
        <w:r w:rsidDel="00A977CB">
          <w:delText xml:space="preserve"> request</w:delText>
        </w:r>
      </w:del>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44" type="#_x0000_t75" style="width:361.25pt;height:184.05pt" o:ole="">
            <v:imagedata r:id="rId62" o:title=""/>
          </v:shape>
          <o:OLEObject Type="Embed" ProgID="Word.Picture.8" ShapeID="_x0000_i1044" DrawAspect="Content" ObjectID="_1701697241" r:id="rId63"/>
        </w:object>
      </w:r>
    </w:p>
    <w:p w14:paraId="5421E9BF" w14:textId="6BB0089B" w:rsidR="00FC21E2" w:rsidRPr="00062C54" w:rsidRDefault="00FC21E2" w:rsidP="00FC21E2">
      <w:pPr>
        <w:pStyle w:val="TF"/>
      </w:pPr>
      <w:r w:rsidRPr="00FC21E2">
        <w:t>Figure A-1: Service scheduling server mechanism for Session Breakout connectivity model</w:t>
      </w:r>
    </w:p>
    <w:p w14:paraId="355CCD39" w14:textId="77777777" w:rsidR="00830F95" w:rsidRPr="007C0F56" w:rsidRDefault="00830F95" w:rsidP="007C0F56">
      <w:bookmarkStart w:id="1559" w:name="_Toc66367671"/>
      <w:bookmarkStart w:id="1560" w:name="_Toc66367734"/>
      <w:r>
        <w:br w:type="page"/>
      </w:r>
    </w:p>
    <w:p w14:paraId="327B2369" w14:textId="73D7B58D" w:rsidR="00B05B7E" w:rsidRDefault="00B05B7E" w:rsidP="00431D1F">
      <w:pPr>
        <w:pStyle w:val="Heading8"/>
      </w:pPr>
      <w:bookmarkStart w:id="1561" w:name="_Toc69743804"/>
      <w:bookmarkStart w:id="1562" w:name="_Toc73524723"/>
      <w:bookmarkStart w:id="1563" w:name="_Toc73527627"/>
      <w:bookmarkStart w:id="1564" w:name="_Toc73950303"/>
      <w:bookmarkStart w:id="1565" w:name="_Toc81492242"/>
      <w:bookmarkStart w:id="1566" w:name="_Toc81492806"/>
      <w:bookmarkStart w:id="1567" w:name="_Toc81816567"/>
      <w:bookmarkStart w:id="1568" w:name="_Toc83207241"/>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1559"/>
      <w:bookmarkEnd w:id="1560"/>
      <w:bookmarkEnd w:id="1561"/>
      <w:bookmarkEnd w:id="1562"/>
      <w:bookmarkEnd w:id="1563"/>
      <w:bookmarkEnd w:id="1564"/>
      <w:bookmarkEnd w:id="1565"/>
      <w:bookmarkEnd w:id="1566"/>
      <w:bookmarkEnd w:id="1567"/>
      <w:bookmarkEnd w:id="1568"/>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1569" w:name="_Toc66367672"/>
      <w:bookmarkStart w:id="1570" w:name="_Toc66367735"/>
      <w:r>
        <w:br w:type="page"/>
      </w:r>
    </w:p>
    <w:p w14:paraId="2C017C07" w14:textId="50F61C6F" w:rsidR="00402DFB" w:rsidRDefault="00402DFB" w:rsidP="00402DFB">
      <w:pPr>
        <w:pStyle w:val="Heading8"/>
      </w:pPr>
      <w:bookmarkStart w:id="1571" w:name="_Toc69743805"/>
      <w:bookmarkStart w:id="1572" w:name="_Toc73524724"/>
      <w:bookmarkStart w:id="1573" w:name="_Toc73527628"/>
      <w:bookmarkStart w:id="1574" w:name="_Toc73950304"/>
      <w:bookmarkStart w:id="1575" w:name="_Toc81492243"/>
      <w:bookmarkStart w:id="1576" w:name="_Toc81492807"/>
      <w:bookmarkStart w:id="1577" w:name="_Toc81816568"/>
      <w:bookmarkStart w:id="1578" w:name="_Toc83207242"/>
      <w:r>
        <w:lastRenderedPageBreak/>
        <w:t>Annex C (Informative):</w:t>
      </w:r>
      <w:r>
        <w:br/>
      </w:r>
      <w:del w:id="1579" w:author="23.548_CR0036R1_(Rel-17)_eEDGE_5GC" w:date="2021-12-22T15:57:00Z">
        <w:r w:rsidRPr="00062C54" w:rsidDel="00987C25">
          <w:delText xml:space="preserve">UE </w:delText>
        </w:r>
      </w:del>
      <w:r w:rsidR="00364600">
        <w:t>C</w:t>
      </w:r>
      <w:r w:rsidRPr="00062C54">
        <w:t>onsiderations for EAS (re)</w:t>
      </w:r>
      <w:r w:rsidR="00364600">
        <w:t>D</w:t>
      </w:r>
      <w:r w:rsidRPr="00062C54">
        <w:t>iscovery</w:t>
      </w:r>
      <w:bookmarkEnd w:id="1569"/>
      <w:bookmarkEnd w:id="1570"/>
      <w:bookmarkEnd w:id="1571"/>
      <w:bookmarkEnd w:id="1572"/>
      <w:bookmarkEnd w:id="1573"/>
      <w:bookmarkEnd w:id="1574"/>
      <w:bookmarkEnd w:id="1575"/>
      <w:bookmarkEnd w:id="1576"/>
      <w:bookmarkEnd w:id="1577"/>
      <w:bookmarkEnd w:id="1578"/>
    </w:p>
    <w:p w14:paraId="4FFFE618" w14:textId="6C18A5A4" w:rsidR="00402DFB" w:rsidRPr="00A518EA" w:rsidRDefault="00402DFB" w:rsidP="00830F95">
      <w:pPr>
        <w:pStyle w:val="Heading1"/>
      </w:pPr>
      <w:bookmarkStart w:id="1580" w:name="_Toc66367673"/>
      <w:bookmarkStart w:id="1581" w:name="_Toc66367736"/>
      <w:bookmarkStart w:id="1582" w:name="_Toc69743806"/>
      <w:bookmarkStart w:id="1583" w:name="_Toc73524725"/>
      <w:bookmarkStart w:id="1584" w:name="_Toc73527629"/>
      <w:bookmarkStart w:id="1585" w:name="_Toc73950305"/>
      <w:bookmarkStart w:id="1586" w:name="_Toc81492244"/>
      <w:bookmarkStart w:id="1587" w:name="_Toc81492808"/>
      <w:bookmarkStart w:id="1588" w:name="_Toc81816569"/>
      <w:bookmarkStart w:id="1589" w:name="_Toc83207243"/>
      <w:r w:rsidRPr="00A518EA">
        <w:t>C.1</w:t>
      </w:r>
      <w:r w:rsidRPr="00A518EA">
        <w:tab/>
        <w:t>General</w:t>
      </w:r>
      <w:bookmarkEnd w:id="1580"/>
      <w:bookmarkEnd w:id="1581"/>
      <w:bookmarkEnd w:id="1582"/>
      <w:bookmarkEnd w:id="1583"/>
      <w:bookmarkEnd w:id="1584"/>
      <w:bookmarkEnd w:id="1585"/>
      <w:bookmarkEnd w:id="1586"/>
      <w:bookmarkEnd w:id="1587"/>
      <w:bookmarkEnd w:id="1588"/>
      <w:bookmarkEnd w:id="1589"/>
    </w:p>
    <w:p w14:paraId="272B007C" w14:textId="7671B6F1" w:rsidR="00402DFB" w:rsidRDefault="00402DFB" w:rsidP="00402DFB">
      <w:r>
        <w:t xml:space="preserve">DNS records obtained from a </w:t>
      </w:r>
      <w:del w:id="1590" w:author="23.548_CR0036R1_(Rel-17)_eEDGE_5GC" w:date="2021-12-22T15:57:00Z">
        <w:r w:rsidDel="00987C25">
          <w:delText xml:space="preserve">network </w:delText>
        </w:r>
      </w:del>
      <w:ins w:id="1591" w:author="23.548_CR0036R1_(Rel-17)_eEDGE_5GC" w:date="2021-12-22T15:57:00Z">
        <w:r w:rsidR="00987C25">
          <w:t xml:space="preserve">DNS </w:t>
        </w:r>
      </w:ins>
      <w:r>
        <w:t>resolver</w:t>
      </w:r>
      <w:ins w:id="1592" w:author="23.548_CR0036R1_(Rel-17)_eEDGE_5GC" w:date="2021-12-22T15:57:00Z">
        <w:r w:rsidR="00987C25">
          <w:t xml:space="preserve"> in the network</w:t>
        </w:r>
      </w:ins>
      <w:r>
        <w:t xml:space="preserve"> contains a time-to-live (TTL) value. This is a hint provided by the </w:t>
      </w:r>
      <w:del w:id="1593" w:author="23.548_CR0036R1_(Rel-17)_eEDGE_5GC" w:date="2021-12-22T15:58:00Z">
        <w:r w:rsidDel="00987C25">
          <w:delText xml:space="preserve">network </w:delText>
        </w:r>
      </w:del>
      <w:ins w:id="1594" w:author="23.548_CR0036R1_(Rel-17)_eEDGE_5GC" w:date="2021-12-22T15:58:00Z">
        <w:r w:rsidR="00987C25">
          <w:t xml:space="preserve">DNS </w:t>
        </w:r>
      </w:ins>
      <w:r>
        <w:t>resolver and can be used to determine the length of time that the record is</w:t>
      </w:r>
      <w:ins w:id="1595" w:author="23.548_CR0036R1_(Rel-17)_eEDGE_5GC" w:date="2021-12-22T15:58:00Z">
        <w:r w:rsidR="00987C25">
          <w:t xml:space="preserve"> to be</w:t>
        </w:r>
      </w:ins>
      <w:r>
        <w:t xml:space="preserve"> cached. DNS records can be cached in the UE </w:t>
      </w:r>
      <w:del w:id="1596" w:author="23.548_CR0036R1_(Rel-17)_eEDGE_5GC" w:date="2021-12-22T15:58:00Z">
        <w:r w:rsidDel="00987C25">
          <w:delText xml:space="preserve">by a </w:delText>
        </w:r>
      </w:del>
      <w:r>
        <w:t>system wide</w:t>
      </w:r>
      <w:del w:id="1597" w:author="23.548_CR0036R1_(Rel-17)_eEDGE_5GC" w:date="2021-12-22T15:58:00Z">
        <w:r w:rsidDel="00987C25">
          <w:delText xml:space="preserve"> stub resolver</w:delText>
        </w:r>
      </w:del>
      <w:ins w:id="1598" w:author="23.548_CR0036R1_(Rel-17)_eEDGE_5GC" w:date="2021-12-22T15:58:00Z">
        <w:r w:rsidR="00987C25">
          <w:t xml:space="preserve"> (in OS)</w:t>
        </w:r>
      </w:ins>
      <w:r>
        <w:t xml:space="preserve"> and</w:t>
      </w:r>
      <w:ins w:id="1599" w:author="23.548_CR0036R1_(Rel-17)_eEDGE_5GC" w:date="2021-12-22T15:58:00Z">
        <w:r w:rsidR="00987C25">
          <w:t>/or applications</w:t>
        </w:r>
      </w:ins>
      <w:del w:id="1600" w:author="23.548_CR0036R1_(Rel-17)_eEDGE_5GC" w:date="2021-12-22T15:58:00Z">
        <w:r w:rsidDel="00987C25">
          <w:delText xml:space="preserve"> by application layer name resolution caches</w:delText>
        </w:r>
      </w:del>
      <w:r>
        <w:t xml:space="preserve">. The application </w:t>
      </w:r>
      <w:del w:id="1601" w:author="23.548_CR0036R1_(Rel-17)_eEDGE_5GC" w:date="2021-12-22T15:59:00Z">
        <w:r w:rsidDel="00987C25">
          <w:delText xml:space="preserve">(L7) </w:delText>
        </w:r>
      </w:del>
      <w:r>
        <w:t xml:space="preserve">cache is managed on a per application basis while the </w:t>
      </w:r>
      <w:del w:id="1602" w:author="23.548_CR0036R1_(Rel-17)_eEDGE_5GC" w:date="2021-12-22T15:59:00Z">
        <w:r w:rsidDel="00987C25">
          <w:delText>OS/</w:delText>
        </w:r>
      </w:del>
      <w:r>
        <w:t xml:space="preserve">system </w:t>
      </w:r>
      <w:del w:id="1603" w:author="23.548_CR0036R1_(Rel-17)_eEDGE_5GC" w:date="2021-12-22T15:59:00Z">
        <w:r w:rsidDel="00987C25">
          <w:delText xml:space="preserve">DNS </w:delText>
        </w:r>
      </w:del>
      <w:r>
        <w:t>cache is common to applications. Name resolution caches in various applications also have different policies and behaviour</w:t>
      </w:r>
      <w:ins w:id="1604" w:author="23.548_CR0036R1_(Rel-17)_eEDGE_5GC" w:date="2021-12-22T15:59:00Z">
        <w:r w:rsidR="00987C25">
          <w:t>s</w:t>
        </w:r>
      </w:ins>
      <w:r>
        <w:t xml:space="preserve">. Some applications cache the </w:t>
      </w:r>
      <w:del w:id="1605" w:author="23.548_CR0036R1_(Rel-17)_eEDGE_5GC" w:date="2021-12-22T15:59:00Z">
        <w:r w:rsidDel="00987C25">
          <w:delText xml:space="preserve">name </w:delText>
        </w:r>
      </w:del>
      <w:ins w:id="1606" w:author="23.548_CR0036R1_(Rel-17)_eEDGE_5GC" w:date="2021-12-22T15:59:00Z">
        <w:r w:rsidR="00987C25">
          <w:t xml:space="preserve">DNS </w:t>
        </w:r>
      </w:ins>
      <w:r>
        <w:t>records for the length of the application session while others have a time limit.</w:t>
      </w:r>
      <w:r w:rsidR="00C272DE" w:rsidRPr="00C272DE">
        <w:t xml:space="preserve"> The recommendations</w:t>
      </w:r>
      <w:ins w:id="1607" w:author="23.548_CR0036R1_(Rel-17)_eEDGE_5GC" w:date="2021-12-22T15:59:00Z">
        <w:r w:rsidR="00987C25">
          <w:t xml:space="preserve"> in this TS</w:t>
        </w:r>
      </w:ins>
      <w:ins w:id="1608" w:author="23.548_CR0036R1_(Rel-17)_eEDGE_5GC" w:date="2021-12-22T16:00:00Z">
        <w:r w:rsidR="00987C25">
          <w:t xml:space="preserve"> </w:t>
        </w:r>
      </w:ins>
      <w:ins w:id="1609" w:author="23.548_CR0036R1_(Rel-17)_eEDGE_5GC" w:date="2021-12-22T15:59:00Z">
        <w:r w:rsidR="00987C25">
          <w:t>will only</w:t>
        </w:r>
      </w:ins>
      <w:del w:id="1610" w:author="23.548_CR0036R1_(Rel-17)_eEDGE_5GC" w:date="2021-12-22T16:00:00Z">
        <w:r w:rsidR="00C272DE" w:rsidRPr="00C272DE" w:rsidDel="00987C25">
          <w:delText xml:space="preserve"> here are expected to</w:delText>
        </w:r>
      </w:del>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del w:id="1611" w:author="23.548_CR0036R1_(Rel-17)_eEDGE_5GC" w:date="2021-12-22T16:00:00Z">
        <w:r w:rsidR="00AD7827" w:rsidDel="00987C25">
          <w:delText xml:space="preserve"> </w:delText>
        </w:r>
        <w:r w:rsidR="00AD7827" w:rsidRPr="008B10E4" w:rsidDel="00987C25">
          <w:delText>a single</w:delText>
        </w:r>
      </w:del>
      <w:r w:rsidR="00AD7827" w:rsidRPr="008B10E4">
        <w:t xml:space="preserve"> DNS cache shared by </w:t>
      </w:r>
      <w:del w:id="1612" w:author="23.548_CR0036R1_(Rel-17)_eEDGE_5GC" w:date="2021-12-22T16:00:00Z">
        <w:r w:rsidR="00AD7827" w:rsidRPr="008B10E4" w:rsidDel="00987C25">
          <w:delText xml:space="preserve">all </w:delText>
        </w:r>
      </w:del>
      <w:r w:rsidR="00AD7827" w:rsidRPr="008B10E4">
        <w:t>applications</w:t>
      </w:r>
      <w:r w:rsidR="00AD7827">
        <w:t>)</w:t>
      </w:r>
      <w:r w:rsidR="00B2071D">
        <w:t xml:space="preserve"> </w:t>
      </w:r>
      <w:r w:rsidR="00C272DE" w:rsidRPr="00C272DE">
        <w:t>consider indications from the UE modem layer with respect to DNS settings and DNS caching. Whether and how the UE</w:t>
      </w:r>
      <w:del w:id="1613" w:author="23.548_CR0036R1_(Rel-17)_eEDGE_5GC" w:date="2021-12-22T16:00:00Z">
        <w:r w:rsidR="00C272DE" w:rsidRPr="00C272DE" w:rsidDel="00987C25">
          <w:delText>,</w:delText>
        </w:r>
      </w:del>
      <w:ins w:id="1614" w:author="23.548_CR0036R1_(Rel-17)_eEDGE_5GC" w:date="2021-12-22T16:00:00Z">
        <w:r w:rsidR="00987C25">
          <w:t xml:space="preserve"> (and</w:t>
        </w:r>
      </w:ins>
      <w:r w:rsidR="00C272DE" w:rsidRPr="00C272DE">
        <w:t xml:space="preserve"> application</w:t>
      </w:r>
      <w:ins w:id="1615" w:author="23.548_CR0036R1_(Rel-17)_eEDGE_5GC" w:date="2021-12-22T16:00:00Z">
        <w:r w:rsidR="00987C25">
          <w:t>)</w:t>
        </w:r>
      </w:ins>
      <w:del w:id="1616" w:author="23.548_CR0036R1_(Rel-17)_eEDGE_5GC" w:date="2021-12-22T16:01:00Z">
        <w:r w:rsidR="00C272DE" w:rsidRPr="00C272DE" w:rsidDel="00987C25">
          <w:delText xml:space="preserve"> receives and</w:delText>
        </w:r>
      </w:del>
      <w:r w:rsidR="00C272DE" w:rsidRPr="00C272DE">
        <w:t xml:space="preserve"> considers</w:t>
      </w:r>
      <w:ins w:id="1617" w:author="23.548_CR0036R1_(Rel-17)_eEDGE_5GC" w:date="2021-12-22T16:01:00Z">
        <w:r w:rsidR="00987C25">
          <w:t xml:space="preserve"> the</w:t>
        </w:r>
      </w:ins>
      <w:r w:rsidR="00C272DE" w:rsidRPr="00C272DE">
        <w:t xml:space="preserve"> indication depends on implementation.</w:t>
      </w:r>
    </w:p>
    <w:p w14:paraId="1D6C2643" w14:textId="41289815" w:rsidR="00402DFB" w:rsidDel="00987C25" w:rsidRDefault="00402DFB" w:rsidP="00402DFB">
      <w:pPr>
        <w:rPr>
          <w:del w:id="1618" w:author="23.548_CR0036R1_(Rel-17)_eEDGE_5GC" w:date="2021-12-22T16:01:00Z"/>
        </w:rPr>
      </w:pPr>
      <w:del w:id="1619" w:author="23.548_CR0036R1_(Rel-17)_eEDGE_5GC" w:date="2021-12-22T16:01:00Z">
        <w:r w:rsidDel="00987C25">
          <w:delText>The following clauses describe the appropriate DNS configuration for the EAS (re)-discovery to work in the UE.</w:delText>
        </w:r>
      </w:del>
    </w:p>
    <w:p w14:paraId="5904A630" w14:textId="12ED2287" w:rsidR="00402DFB" w:rsidRPr="00A518EA" w:rsidRDefault="00402DFB" w:rsidP="00830F95">
      <w:pPr>
        <w:pStyle w:val="Heading1"/>
      </w:pPr>
      <w:bookmarkStart w:id="1620" w:name="_Toc66367674"/>
      <w:bookmarkStart w:id="1621" w:name="_Toc66367737"/>
      <w:bookmarkStart w:id="1622" w:name="_Toc69743807"/>
      <w:bookmarkStart w:id="1623" w:name="_Toc73524726"/>
      <w:bookmarkStart w:id="1624" w:name="_Toc73527630"/>
      <w:bookmarkStart w:id="1625" w:name="_Toc73950306"/>
      <w:bookmarkStart w:id="1626" w:name="_Toc81492245"/>
      <w:bookmarkStart w:id="1627" w:name="_Toc81492809"/>
      <w:bookmarkStart w:id="1628" w:name="_Toc81816570"/>
      <w:bookmarkStart w:id="1629" w:name="_Toc83207244"/>
      <w:r w:rsidRPr="00A518EA">
        <w:t>C.2</w:t>
      </w:r>
      <w:r w:rsidRPr="00A518EA">
        <w:tab/>
        <w:t xml:space="preserve">Impact of IP Addresses for DNS </w:t>
      </w:r>
      <w:r w:rsidR="00EB0AB7">
        <w:t>R</w:t>
      </w:r>
      <w:r w:rsidRPr="00A518EA">
        <w:t>esolver</w:t>
      </w:r>
      <w:bookmarkEnd w:id="1620"/>
      <w:bookmarkEnd w:id="1621"/>
      <w:bookmarkEnd w:id="1622"/>
      <w:bookmarkEnd w:id="1623"/>
      <w:bookmarkEnd w:id="1624"/>
      <w:bookmarkEnd w:id="1625"/>
      <w:bookmarkEnd w:id="1626"/>
      <w:bookmarkEnd w:id="1627"/>
      <w:bookmarkEnd w:id="1628"/>
      <w:bookmarkEnd w:id="1629"/>
      <w:ins w:id="1630" w:author="23.548_CR0036R1_(Rel-17)_eEDGE_5GC" w:date="2021-12-22T16:01:00Z">
        <w:r w:rsidR="00987C25">
          <w:t xml:space="preserve"> on UE</w:t>
        </w:r>
      </w:ins>
    </w:p>
    <w:p w14:paraId="22687514" w14:textId="1895E3EC" w:rsidR="00402DFB" w:rsidRDefault="00402DFB" w:rsidP="00402DFB">
      <w:r>
        <w:t xml:space="preserve">The UE can be configured by the 5GC with an IP address for the DNS resolver using </w:t>
      </w:r>
      <w:proofErr w:type="spellStart"/>
      <w:r>
        <w:t>ePCO</w:t>
      </w:r>
      <w:proofErr w:type="spellEnd"/>
      <w:r>
        <w:t xml:space="preserve"> or IPv6 Router Advertisement (RA)</w:t>
      </w:r>
      <w:r w:rsidR="00C272DE" w:rsidRPr="00C272DE">
        <w:t xml:space="preserve">, DHCPv4 or DHCPv6 as described in </w:t>
      </w:r>
      <w:r w:rsidR="00B95C85" w:rsidRPr="00C272DE">
        <w:t>TS</w:t>
      </w:r>
      <w:r w:rsidR="00B95C85">
        <w:t> </w:t>
      </w:r>
      <w:r w:rsidR="00B95C85" w:rsidRPr="00C272DE">
        <w:t>23.501</w:t>
      </w:r>
      <w:r w:rsidR="00B95C85">
        <w:t> </w:t>
      </w:r>
      <w:r w:rsidR="00B95C85" w:rsidRPr="00C272DE">
        <w:t>[</w:t>
      </w:r>
      <w:r w:rsidR="00C272DE" w:rsidRPr="00C272DE">
        <w:t xml:space="preserve">2] </w:t>
      </w:r>
      <w:r w:rsidR="00995573" w:rsidRPr="00C272DE">
        <w:t>clause</w:t>
      </w:r>
      <w:r w:rsidR="00995573">
        <w:t> </w:t>
      </w:r>
      <w:r w:rsidR="00995573" w:rsidRPr="00C272DE">
        <w:t>5</w:t>
      </w:r>
      <w:r w:rsidR="00C272DE" w:rsidRPr="00C272DE">
        <w:t>.8.2</w:t>
      </w:r>
      <w:r>
        <w:t>. 5GC can reconfigure the DNS resolver IP address</w:t>
      </w:r>
      <w:r w:rsidR="00C272DE" w:rsidRPr="00C272DE">
        <w:t xml:space="preserve"> using NAS or IPv6 Router Advertisement (RA)</w:t>
      </w:r>
      <w:r>
        <w:t xml:space="preserve">. In case of anycast IP address </w:t>
      </w:r>
      <w:del w:id="1631" w:author="23.548_CR0036R1_(Rel-17)_eEDGE_5GC" w:date="2021-12-22T16:01:00Z">
        <w:r w:rsidDel="00987C25">
          <w:delText xml:space="preserve">of </w:delText>
        </w:r>
      </w:del>
      <w:ins w:id="1632" w:author="23.548_CR0036R1_(Rel-17)_eEDGE_5GC" w:date="2021-12-22T16:01:00Z">
        <w:r w:rsidR="00987C25">
          <w:t xml:space="preserve">is used for </w:t>
        </w:r>
      </w:ins>
      <w:r>
        <w:t>the DNS resolver, the 5GC can use UL</w:t>
      </w:r>
      <w:ins w:id="1633" w:author="23.548_CR0036R1_(Rel-17)_eEDGE_5GC" w:date="2021-12-22T16:01:00Z">
        <w:r w:rsidR="00987C25">
          <w:t xml:space="preserve"> </w:t>
        </w:r>
      </w:ins>
      <w:del w:id="1634" w:author="23.548_CR0036R1_(Rel-17)_eEDGE_5GC" w:date="2021-12-22T16:01:00Z">
        <w:r w:rsidDel="00987C25">
          <w:delText>-</w:delText>
        </w:r>
      </w:del>
      <w:r>
        <w:t>CL/BP to branch out</w:t>
      </w:r>
      <w:ins w:id="1635" w:author="23.548_CR0036R1_(Rel-17)_eEDGE_5GC" w:date="2021-12-22T16:02:00Z">
        <w:r w:rsidR="00987C25">
          <w:t xml:space="preserve"> the DNS messages</w:t>
        </w:r>
      </w:ins>
      <w:r>
        <w:t xml:space="preserve"> and the DN is responsible to route</w:t>
      </w:r>
      <w:ins w:id="1636" w:author="23.548_CR0036R1_(Rel-17)_eEDGE_5GC" w:date="2021-12-22T16:02:00Z">
        <w:r w:rsidR="00987C25">
          <w:t xml:space="preserve"> them</w:t>
        </w:r>
      </w:ins>
      <w:r>
        <w:t xml:space="preserve"> to the closest instance of the MNO DNS resolver without having to reconfigure the DNS resolver IP address in the UE.</w:t>
      </w:r>
    </w:p>
    <w:p w14:paraId="1C603A7D" w14:textId="50783EE3"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ins w:id="1637" w:author="23.548_CR0036R1_(Rel-17)_eEDGE_5GC" w:date="2021-12-22T16:02:00Z">
        <w:r w:rsidR="00987C25">
          <w:t>es</w:t>
        </w:r>
      </w:ins>
      <w:r w:rsidR="00402DFB">
        <w:t xml:space="preserve"> and can use encrypted messaging based e.g</w:t>
      </w:r>
      <w:r w:rsidR="00995573">
        <w:t>.</w:t>
      </w:r>
      <w:r w:rsidR="00402DFB">
        <w:t xml:space="preserve"> on DNS over HTTPS (</w:t>
      </w:r>
      <w:proofErr w:type="spellStart"/>
      <w:r w:rsidR="00402DFB">
        <w:t>DoH</w:t>
      </w:r>
      <w:proofErr w:type="spellEnd"/>
      <w:r w:rsidR="00402DFB">
        <w:t xml:space="preserve">) or, DNS over TLS (DoT). Configuration of application DNS resolvers is out of scope of 5GC. DNS messages delivered over DoT, or </w:t>
      </w:r>
      <w:proofErr w:type="spellStart"/>
      <w:r w:rsidR="00402DFB">
        <w:t>DoH</w:t>
      </w:r>
      <w:proofErr w:type="spellEnd"/>
      <w:r w:rsidR="00402DFB">
        <w:t xml:space="preserve"> might be forwarded transparently to the destination address</w:t>
      </w:r>
      <w:ins w:id="1638" w:author="23.548_CR0036R1_(Rel-17)_eEDGE_5GC" w:date="2021-12-22T16:02:00Z">
        <w:r w:rsidR="00987C25">
          <w:t>es</w:t>
        </w:r>
      </w:ins>
      <w:r w:rsidR="00402DFB">
        <w:t xml:space="preserve"> of </w:t>
      </w:r>
      <w:del w:id="1639" w:author="23.548_CR0036R1_(Rel-17)_eEDGE_5GC" w:date="2021-12-22T16:03:00Z">
        <w:r w:rsidR="00402DFB" w:rsidDel="00987C25">
          <w:delText xml:space="preserve">DNS resolver in </w:delText>
        </w:r>
      </w:del>
      <w:r w:rsidR="00402DFB">
        <w:t>the</w:t>
      </w:r>
      <w:ins w:id="1640" w:author="23.548_CR0036R1_(Rel-17)_eEDGE_5GC" w:date="2021-12-22T16:03:00Z">
        <w:r w:rsidR="00987C25">
          <w:t xml:space="preserve"> messages</w:t>
        </w:r>
      </w:ins>
      <w:del w:id="1641" w:author="23.548_CR0036R1_(Rel-17)_eEDGE_5GC" w:date="2021-12-22T16:03:00Z">
        <w:r w:rsidR="00402DFB" w:rsidDel="00987C25">
          <w:delText xml:space="preserve"> DNS q</w:delText>
        </w:r>
      </w:del>
      <w:ins w:id="1642" w:author="23.548_CR0018R3_(Rel-17)_eEDGE_5GC" w:date="2021-12-22T15:23:00Z">
        <w:del w:id="1643" w:author="23.548_CR0036R1_(Rel-17)_eEDGE_5GC" w:date="2021-12-22T16:03:00Z">
          <w:r w:rsidR="00A977CB" w:rsidDel="00987C25">
            <w:delText>Q</w:delText>
          </w:r>
        </w:del>
      </w:ins>
      <w:del w:id="1644" w:author="23.548_CR0036R1_(Rel-17)_eEDGE_5GC" w:date="2021-12-22T16:03:00Z">
        <w:r w:rsidR="00402DFB" w:rsidDel="00987C25">
          <w:delText>uery</w:delText>
        </w:r>
      </w:del>
      <w:r w:rsidR="00402DFB">
        <w:t>. The application DNS resolver can be operated by the 5GC operator or by a third party.</w:t>
      </w:r>
    </w:p>
    <w:p w14:paraId="61B31D06" w14:textId="604EAC1A" w:rsidR="00C272DE" w:rsidRDefault="00402DFB" w:rsidP="00402DFB">
      <w:r>
        <w:t>A network interface change</w:t>
      </w:r>
      <w:r w:rsidR="007E0DEA">
        <w:t>,</w:t>
      </w:r>
      <w:r>
        <w:t xml:space="preserve"> or NAS SM EAS rediscovery indication </w:t>
      </w:r>
      <w:del w:id="1645" w:author="23.548_CR0036R1_(Rel-17)_eEDGE_5GC" w:date="2021-12-22T16:03:00Z">
        <w:r w:rsidR="007E0DEA" w:rsidRPr="007E0DEA" w:rsidDel="00987C25">
          <w:delText xml:space="preserve"> </w:delText>
        </w:r>
      </w:del>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ins w:id="1646" w:author="23.548_CR0036R1_(Rel-17)_eEDGE_5GC" w:date="2021-12-22T16:03:00Z">
        <w:r w:rsidR="00987C25">
          <w:t>/application</w:t>
        </w:r>
      </w:ins>
      <w:r>
        <w:t xml:space="preserve"> clearing name/IP address translations in its DNS cache.</w:t>
      </w:r>
    </w:p>
    <w:p w14:paraId="32B0860F" w14:textId="796119C4" w:rsidR="00402DFB" w:rsidRDefault="00402DFB" w:rsidP="00402DFB">
      <w:r>
        <w:t xml:space="preserve">If </w:t>
      </w:r>
      <w:ins w:id="1647" w:author="23.548_CR0038R1_(Rel-17)_eEDGE_5GC" w:date="2021-12-22T16:13:00Z">
        <w:r w:rsidR="00987C25">
          <w:t xml:space="preserve">a </w:t>
        </w:r>
      </w:ins>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ins w:id="1648" w:author="23.548_CR0036R1_(Rel-17)_eEDGE_5GC" w:date="2021-12-22T16:03:00Z">
        <w:r w:rsidR="00987C25">
          <w:t>)</w:t>
        </w:r>
      </w:ins>
      <w:r w:rsidR="00F173BC">
        <w:t xml:space="preserve"> </w:t>
      </w:r>
      <w:r>
        <w:t>does not result in the UE OS</w:t>
      </w:r>
      <w:ins w:id="1649" w:author="23.548_CR0036R1_(Rel-17)_eEDGE_5GC" w:date="2021-12-22T16:03:00Z">
        <w:r w:rsidR="00987C25">
          <w:t>/application</w:t>
        </w:r>
      </w:ins>
      <w:r>
        <w:t xml:space="preserve"> clearing name</w:t>
      </w:r>
      <w:ins w:id="1650" w:author="23.548_CR0036R1_(Rel-17)_eEDGE_5GC" w:date="2021-12-22T16:04:00Z">
        <w:r w:rsidR="00987C25">
          <w:t xml:space="preserve"> to </w:t>
        </w:r>
      </w:ins>
      <w:del w:id="1651" w:author="23.548_CR0036R1_(Rel-17)_eEDGE_5GC" w:date="2021-12-22T16:03:00Z">
        <w:r w:rsidDel="00987C25">
          <w:delText>/</w:delText>
        </w:r>
      </w:del>
      <w:r>
        <w:t>IP address translations in its DNS cache, a</w:t>
      </w:r>
      <w:del w:id="1652" w:author="23.548_CR0036R1_(Rel-17)_eEDGE_5GC" w:date="2021-12-22T16:04:00Z">
        <w:r w:rsidDel="00987C25">
          <w:delText>n application can continue the L4 connection with the old EAS IP address until DNS cache entry times-out and</w:delText>
        </w:r>
      </w:del>
      <w:r>
        <w:t xml:space="preserve"> subsequent DNS EAS address resolution request</w:t>
      </w:r>
      <w:ins w:id="1653" w:author="23.548_CR0036R1_(Rel-17)_eEDGE_5GC" w:date="2021-12-22T16:04:00Z">
        <w:r w:rsidR="00987C25">
          <w:t xml:space="preserve"> can result to address of old EAS</w:t>
        </w:r>
      </w:ins>
      <w:r>
        <w:t>.</w:t>
      </w:r>
    </w:p>
    <w:p w14:paraId="3502B14A" w14:textId="59529AAD" w:rsidR="00987C25" w:rsidRDefault="00987C25" w:rsidP="00987C25">
      <w:pPr>
        <w:rPr>
          <w:ins w:id="1654" w:author="23.548_CR0038R1_(Rel-17)_eEDGE_5GC" w:date="2021-12-22T16:13:00Z"/>
        </w:rPr>
      </w:pPr>
      <w:bookmarkStart w:id="1655" w:name="_Toc66367675"/>
      <w:bookmarkStart w:id="1656" w:name="_Toc66367738"/>
      <w:bookmarkStart w:id="1657" w:name="_Toc69743808"/>
      <w:bookmarkStart w:id="1658" w:name="_Toc73524727"/>
      <w:bookmarkStart w:id="1659" w:name="_Toc73527631"/>
      <w:bookmarkStart w:id="1660" w:name="_Toc73950307"/>
      <w:bookmarkStart w:id="1661" w:name="_Toc81492246"/>
      <w:bookmarkStart w:id="1662" w:name="_Toc81492810"/>
      <w:bookmarkStart w:id="1663" w:name="_Toc81816571"/>
      <w:bookmarkStart w:id="1664" w:name="_Toc83207245"/>
      <w:ins w:id="1665" w:author="23.548_CR0038R1_(Rel-17)_eEDGE_5GC" w:date="2021-12-22T16:13:00Z">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ins>
    </w:p>
    <w:p w14:paraId="3913AD37" w14:textId="78948141" w:rsidR="00402DFB" w:rsidRDefault="00402DFB" w:rsidP="00830F95">
      <w:pPr>
        <w:pStyle w:val="Heading1"/>
      </w:pPr>
      <w:r>
        <w:t>C.3</w:t>
      </w:r>
      <w:r>
        <w:tab/>
        <w:t xml:space="preserve">UE </w:t>
      </w:r>
      <w:r w:rsidR="00EB0AB7">
        <w:t>C</w:t>
      </w:r>
      <w:r>
        <w:t xml:space="preserve">onsiderations for EAS </w:t>
      </w:r>
      <w:r w:rsidR="00EB0AB7">
        <w:t>R</w:t>
      </w:r>
      <w:r>
        <w:t>e-discovery</w:t>
      </w:r>
      <w:bookmarkEnd w:id="1655"/>
      <w:bookmarkEnd w:id="1656"/>
      <w:bookmarkEnd w:id="1657"/>
      <w:bookmarkEnd w:id="1658"/>
      <w:bookmarkEnd w:id="1659"/>
      <w:bookmarkEnd w:id="1660"/>
      <w:bookmarkEnd w:id="1661"/>
      <w:bookmarkEnd w:id="1662"/>
      <w:bookmarkEnd w:id="1663"/>
      <w:bookmarkEnd w:id="1664"/>
    </w:p>
    <w:p w14:paraId="42E8E08F" w14:textId="26B21EC1" w:rsidR="00402DFB" w:rsidRDefault="00402DFB" w:rsidP="00402DFB">
      <w:r>
        <w:t>A</w:t>
      </w:r>
      <w:del w:id="1666" w:author="23.548_CR0036R1_(Rel-17)_eEDGE_5GC" w:date="2021-12-22T16:05:00Z">
        <w:r w:rsidDel="00987C25">
          <w:delText>n application in the</w:delText>
        </w:r>
      </w:del>
      <w:r>
        <w:t xml:space="preserve"> UE that complies with EAS (re-)discovery described in this specification is not recommended to override operator-provided DNS settings.</w:t>
      </w:r>
      <w:ins w:id="1667" w:author="23.548_CR0036R1_(Rel-17)_eEDGE_5GC" w:date="2021-12-22T16:05:00Z">
        <w:r w:rsidR="00987C25">
          <w:t xml:space="preserve"> This is necessary for the "closest" EAS server to be selected.</w:t>
        </w:r>
      </w:ins>
      <w:r w:rsidR="00F931CE" w:rsidRPr="00F931CE">
        <w:t xml:space="preserve"> Overriding the operator-provided DNS settings means </w:t>
      </w:r>
      <w:del w:id="1668" w:author="23.548_CR0036R1_(Rel-17)_eEDGE_5GC" w:date="2021-12-22T16:05:00Z">
        <w:r w:rsidR="00F931CE" w:rsidRPr="00F931CE" w:rsidDel="00987C25">
          <w:delText xml:space="preserve">the </w:delText>
        </w:r>
      </w:del>
      <w:ins w:id="1669" w:author="23.548_CR0036R1_(Rel-17)_eEDGE_5GC" w:date="2021-12-22T16:05:00Z">
        <w:r w:rsidR="00987C25">
          <w:t xml:space="preserve">that procedures requiring </w:t>
        </w:r>
      </w:ins>
      <w:r w:rsidR="00F931CE" w:rsidRPr="00F931CE">
        <w:t>operator</w:t>
      </w:r>
      <w:ins w:id="1670" w:author="23.548_CR0036R1_(Rel-17)_eEDGE_5GC" w:date="2021-12-22T16:05:00Z">
        <w:r w:rsidR="00987C25">
          <w:t xml:space="preserve"> </w:t>
        </w:r>
      </w:ins>
      <w:del w:id="1671" w:author="23.548_CR0036R1_(Rel-17)_eEDGE_5GC" w:date="2021-12-22T16:05:00Z">
        <w:r w:rsidR="00F931CE" w:rsidRPr="00F931CE" w:rsidDel="00987C25">
          <w:delText>-</w:delText>
        </w:r>
      </w:del>
      <w:r w:rsidR="00F931CE" w:rsidRPr="00F931CE">
        <w:t>provided DNS</w:t>
      </w:r>
      <w:ins w:id="1672" w:author="23.548_CR0036R1_(Rel-17)_eEDGE_5GC" w:date="2021-12-22T16:06:00Z">
        <w:r w:rsidR="00987C25">
          <w:t xml:space="preserve"> server will</w:t>
        </w:r>
      </w:ins>
      <w:del w:id="1673" w:author="23.548_CR0036R1_(Rel-17)_eEDGE_5GC" w:date="2021-12-22T16:06:00Z">
        <w:r w:rsidR="00F931CE" w:rsidRPr="00F931CE" w:rsidDel="00987C25">
          <w:delText xml:space="preserve"> settings may</w:delText>
        </w:r>
      </w:del>
      <w:r w:rsidR="00F931CE" w:rsidRPr="00F931CE">
        <w:t xml:space="preserve"> not</w:t>
      </w:r>
      <w:ins w:id="1674" w:author="23.548_CR0036R1_(Rel-17)_eEDGE_5GC" w:date="2021-12-22T16:06:00Z">
        <w:r w:rsidR="00987C25">
          <w:t xml:space="preserve"> work</w:t>
        </w:r>
      </w:ins>
      <w:del w:id="1675" w:author="23.548_CR0036R1_(Rel-17)_eEDGE_5GC" w:date="2021-12-22T16:06:00Z">
        <w:r w:rsidR="00F931CE" w:rsidRPr="00F931CE" w:rsidDel="00987C25">
          <w:delText xml:space="preserve"> be used in UE OS</w:delText>
        </w:r>
      </w:del>
      <w:r w:rsidR="00F931CE" w:rsidRPr="00F931CE">
        <w:t>.</w:t>
      </w:r>
    </w:p>
    <w:p w14:paraId="7AFBB605" w14:textId="3AF23456" w:rsidR="00402DFB" w:rsidDel="00987C25" w:rsidRDefault="00402DFB" w:rsidP="00402DFB">
      <w:pPr>
        <w:rPr>
          <w:del w:id="1676" w:author="23.548_CR0036R1_(Rel-17)_eEDGE_5GC" w:date="2021-12-22T16:06:00Z"/>
        </w:rPr>
      </w:pPr>
      <w:del w:id="1677" w:author="23.548_CR0036R1_(Rel-17)_eEDGE_5GC" w:date="2021-12-22T16:06:00Z">
        <w:r w:rsidDel="00987C25">
          <w:lastRenderedPageBreak/>
          <w:delText>The OS DNS server configuration does not override the operator provided DNS in a UE compliant to the EAS (re</w:delText>
        </w:r>
        <w:r w:rsidR="00995573" w:rsidDel="00987C25">
          <w:noBreakHyphen/>
        </w:r>
        <w:r w:rsidDel="00987C25">
          <w:delText xml:space="preserve">)discovery procedure. This is necessary for the </w:delText>
        </w:r>
        <w:r w:rsidR="00995573" w:rsidDel="00987C25">
          <w:delText>"</w:delText>
        </w:r>
        <w:r w:rsidDel="00987C25">
          <w:delText>closest</w:delText>
        </w:r>
        <w:r w:rsidR="00995573" w:rsidDel="00987C25">
          <w:delText>"</w:delText>
        </w:r>
        <w:r w:rsidDel="00987C25">
          <w:delText xml:space="preserve"> EAS server to be selected.</w:delText>
        </w:r>
      </w:del>
    </w:p>
    <w:p w14:paraId="5494A806" w14:textId="4BBBDAAE" w:rsidR="00F931CE" w:rsidRDefault="00F931CE" w:rsidP="00F931CE">
      <w:pPr>
        <w:pStyle w:val="NO"/>
      </w:pPr>
      <w:r w:rsidRPr="00F931CE">
        <w:t>NOTE 1:</w:t>
      </w:r>
      <w:ins w:id="1678" w:author="23.548_CR0036R1_(Rel-17)_eEDGE_5GC" w:date="2021-12-22T16:06:00Z">
        <w:r w:rsidR="00987C25">
          <w:tab/>
        </w:r>
      </w:ins>
      <w:del w:id="1679" w:author="23.548_CR0036R1_(Rel-17)_eEDGE_5GC" w:date="2021-12-22T16:06:00Z">
        <w:r w:rsidRPr="00F931CE" w:rsidDel="00987C25">
          <w:delText xml:space="preserve"> </w:delText>
        </w:r>
      </w:del>
      <w:r w:rsidRPr="00F931CE">
        <w:t xml:space="preserve">If the user overrides the DNS configuration set by the network using </w:t>
      </w:r>
      <w:proofErr w:type="spellStart"/>
      <w:r w:rsidRPr="00F931CE">
        <w:t>ePCO</w:t>
      </w:r>
      <w:proofErr w:type="spellEnd"/>
      <w:r w:rsidRPr="00F931CE">
        <w:t xml:space="preserve">, for example if the user configures a private DNS configuration via UI, the network DNS configuration configured using </w:t>
      </w:r>
      <w:proofErr w:type="spellStart"/>
      <w:r w:rsidRPr="00F931CE">
        <w:t>ePCO</w:t>
      </w:r>
      <w:proofErr w:type="spellEnd"/>
      <w:r w:rsidRPr="00F931CE">
        <w:t xml:space="preserve"> </w:t>
      </w:r>
      <w:del w:id="1680" w:author="23.548_CR0036R1_(Rel-17)_eEDGE_5GC" w:date="2021-12-22T16:06:00Z">
        <w:r w:rsidRPr="00F931CE" w:rsidDel="00987C25">
          <w:delText xml:space="preserve">remains </w:delText>
        </w:r>
      </w:del>
      <w:ins w:id="1681" w:author="23.548_CR0036R1_(Rel-17)_eEDGE_5GC" w:date="2021-12-22T16:06:00Z">
        <w:r w:rsidR="00987C25">
          <w:t xml:space="preserve">could remain </w:t>
        </w:r>
      </w:ins>
      <w:r w:rsidRPr="00F931CE">
        <w:t>inactive until the user configured DNS setting is revoked by the user.</w:t>
      </w:r>
    </w:p>
    <w:p w14:paraId="2582E97C" w14:textId="713A5D54" w:rsidR="00402DFB" w:rsidRDefault="00830F95" w:rsidP="00402DFB">
      <w:pPr>
        <w:pStyle w:val="NO"/>
      </w:pPr>
      <w:r>
        <w:t>NOTE </w:t>
      </w:r>
      <w:r w:rsidR="00F931CE">
        <w:t>2</w:t>
      </w:r>
      <w:r w:rsidR="00402DFB">
        <w:t>:</w:t>
      </w:r>
      <w:r w:rsidR="00402DFB">
        <w:tab/>
        <w:t xml:space="preserve">If an OS, user or applications override the operator-provided DNS settings, the DNS resolvers or servers in the third party can take the source IP address of the DNS </w:t>
      </w:r>
      <w:del w:id="1682" w:author="23.548_CR0018R3_(Rel-17)_eEDGE_5GC" w:date="2021-12-22T15:23:00Z">
        <w:r w:rsidR="00402DFB" w:rsidDel="00A977CB">
          <w:delText xml:space="preserve">request </w:delText>
        </w:r>
      </w:del>
      <w:ins w:id="1683" w:author="23.548_CR0018R3_(Rel-17)_eEDGE_5GC" w:date="2021-12-22T15:23:00Z">
        <w:r w:rsidR="00A977CB">
          <w:t xml:space="preserve">Query </w:t>
        </w:r>
      </w:ins>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5536F9DA"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del w:id="1684" w:author="23.548_CR0018R3_(Rel-17)_eEDGE_5GC" w:date="2021-12-22T15:24:00Z">
        <w:r w:rsidR="00402DFB" w:rsidDel="00A977CB">
          <w:delText>q</w:delText>
        </w:r>
      </w:del>
      <w:ins w:id="1685" w:author="23.548_CR0018R3_(Rel-17)_eEDGE_5GC" w:date="2021-12-22T15:24:00Z">
        <w:r w:rsidR="00A977CB">
          <w:t>Q</w:t>
        </w:r>
      </w:ins>
      <w:r w:rsidR="00402DFB">
        <w:t xml:space="preserve">ueries continue to be sent over the correct PDU </w:t>
      </w:r>
      <w:r w:rsidR="00364600">
        <w:t>S</w:t>
      </w:r>
      <w:r w:rsidR="00402DFB">
        <w:t>ession for the application.</w:t>
      </w:r>
    </w:p>
    <w:p w14:paraId="0E4ED913" w14:textId="2B150EA4" w:rsidR="00402DFB" w:rsidDel="00A977CB" w:rsidRDefault="00C272DE" w:rsidP="00EF5D9A">
      <w:pPr>
        <w:pStyle w:val="EditorsNote"/>
        <w:rPr>
          <w:del w:id="1686" w:author="23.548_CR0018R3_(Rel-17)_eEDGE_5GC" w:date="2021-12-22T15:24:00Z"/>
        </w:rPr>
      </w:pPr>
      <w:del w:id="1687" w:author="23.548_CR0018R3_(Rel-17)_eEDGE_5GC" w:date="2021-12-22T15:24:00Z">
        <w:r w:rsidRPr="00C272DE" w:rsidDel="00A977CB">
          <w:delText>Editor</w:delText>
        </w:r>
        <w:r w:rsidR="00995573" w:rsidDel="00A977CB">
          <w:delText>'</w:delText>
        </w:r>
        <w:r w:rsidRPr="00C272DE" w:rsidDel="00A977CB">
          <w:delText xml:space="preserve">s </w:delText>
        </w:r>
        <w:r w:rsidDel="00A977CB">
          <w:delText>note</w:delText>
        </w:r>
        <w:r w:rsidR="00402DFB" w:rsidDel="00A977CB">
          <w:delText>:</w:delText>
        </w:r>
        <w:r w:rsidR="00402DFB" w:rsidDel="00A977CB">
          <w:tab/>
        </w:r>
        <w:r w:rsidDel="00A977CB">
          <w:delText>It is FFS whether t</w:delText>
        </w:r>
        <w:r w:rsidR="00402DFB" w:rsidDel="00A977CB">
          <w:delText>he UE modem transparently forwards DNS messages for tethered devices that are loosely coupled</w:delText>
        </w:r>
        <w:r w:rsidDel="00A977CB">
          <w:delText>: more generally it is FFS whether URSP can</w:delText>
        </w:r>
        <w:r w:rsidR="00995573" w:rsidDel="00A977CB">
          <w:delText>'</w:delText>
        </w:r>
        <w:r w:rsidDel="00A977CB">
          <w:delText>t apply to tethered traffic and this is a more general issue than EC</w:delText>
        </w:r>
        <w:r w:rsidR="00402DFB" w:rsidDel="00A977CB">
          <w:delText>.</w:delText>
        </w:r>
      </w:del>
    </w:p>
    <w:p w14:paraId="01EA68BA" w14:textId="114B335E" w:rsidR="00402DFB" w:rsidRDefault="00830F95" w:rsidP="00402DFB">
      <w:pPr>
        <w:pStyle w:val="NO"/>
      </w:pPr>
      <w:r>
        <w:t>NOTE </w:t>
      </w:r>
      <w:r w:rsidR="00402DFB">
        <w:t>4:</w:t>
      </w:r>
      <w:r>
        <w:tab/>
      </w:r>
      <w:r w:rsidR="00402DFB">
        <w:t>If the UE (OS or application) uses a DNS resolver that is different than the one provided by the 5GC, then</w:t>
      </w:r>
      <w:ins w:id="1688" w:author="23.548_CR0036R1_(Rel-17)_eEDGE_5GC" w:date="2021-12-22T16:07:00Z">
        <w:r w:rsidR="00987C25" w:rsidRPr="00987C25">
          <w:t xml:space="preserve"> </w:t>
        </w:r>
        <w:r w:rsidR="00987C25">
          <w:t>the Session Breakout connectivity mode, option A and B in clause 6.2.3.2 will not work i</w:t>
        </w:r>
        <w:r w:rsidR="00987C25">
          <w:t>f</w:t>
        </w:r>
        <w:r w:rsidR="00987C25">
          <w:t xml:space="preserve"> the EASDF is </w:t>
        </w:r>
        <w:r w:rsidR="00987C25">
          <w:t>not</w:t>
        </w:r>
        <w:r w:rsidR="00987C25">
          <w:t xml:space="preserve"> in the DNS resolver chain for recursive DNS resolution.</w:t>
        </w:r>
      </w:ins>
      <w:del w:id="1689" w:author="23.548_CR0036R1_(Rel-17)_eEDGE_5GC" w:date="2021-12-22T16:07:00Z">
        <w:r w:rsidR="00402DFB" w:rsidDel="00987C25">
          <w:delText>:</w:delText>
        </w:r>
      </w:del>
    </w:p>
    <w:p w14:paraId="18C04B3D" w14:textId="6FC96AE6" w:rsidR="00402DFB" w:rsidDel="00987C25" w:rsidRDefault="00402DFB" w:rsidP="00402DFB">
      <w:pPr>
        <w:pStyle w:val="B4"/>
        <w:rPr>
          <w:del w:id="1690" w:author="23.548_CR0036R1_(Rel-17)_eEDGE_5GC" w:date="2021-12-22T16:07:00Z"/>
        </w:rPr>
      </w:pPr>
      <w:del w:id="1691" w:author="23.548_CR0036R1_(Rel-17)_eEDGE_5GC" w:date="2021-12-22T16:07:00Z">
        <w:r w:rsidDel="00987C25">
          <w:delText>-</w:delText>
        </w:r>
        <w:r w:rsidDel="00987C25">
          <w:tab/>
          <w:delText xml:space="preserve">the </w:delText>
        </w:r>
        <w:r w:rsidR="00364600" w:rsidDel="00987C25">
          <w:delText>S</w:delText>
        </w:r>
        <w:r w:rsidDel="00987C25">
          <w:delText xml:space="preserve">ession </w:delText>
        </w:r>
        <w:r w:rsidR="00364600" w:rsidDel="00987C25">
          <w:delText>B</w:delText>
        </w:r>
        <w:r w:rsidDel="00987C25">
          <w:delText xml:space="preserve">reakout connectivity mode, option A and B in </w:delText>
        </w:r>
        <w:r w:rsidR="00830F95" w:rsidDel="00987C25">
          <w:delText>clause </w:delText>
        </w:r>
        <w:r w:rsidDel="00987C25">
          <w:delText>6.2.3.2 will not work in case the EASDF is NOT in the DNS resolver chain for recursive DNS resolution.</w:delText>
        </w:r>
      </w:del>
    </w:p>
    <w:p w14:paraId="24132853" w14:textId="4B4736B1" w:rsidR="00402DFB" w:rsidRDefault="00402DFB" w:rsidP="00830F95">
      <w:pPr>
        <w:pStyle w:val="Heading1"/>
      </w:pPr>
      <w:bookmarkStart w:id="1692" w:name="_Toc66367676"/>
      <w:bookmarkStart w:id="1693" w:name="_Toc66367739"/>
      <w:bookmarkStart w:id="1694" w:name="_Toc69743809"/>
      <w:bookmarkStart w:id="1695" w:name="_Toc73524728"/>
      <w:bookmarkStart w:id="1696" w:name="_Toc73527632"/>
      <w:bookmarkStart w:id="1697" w:name="_Toc73950308"/>
      <w:bookmarkStart w:id="1698" w:name="_Toc81492247"/>
      <w:bookmarkStart w:id="1699" w:name="_Toc81492811"/>
      <w:bookmarkStart w:id="1700" w:name="_Toc81816572"/>
      <w:bookmarkStart w:id="1701" w:name="_Toc83207246"/>
      <w:r>
        <w:t>C.4</w:t>
      </w:r>
      <w:r>
        <w:tab/>
        <w:t xml:space="preserve">UE </w:t>
      </w:r>
      <w:r w:rsidR="00EB0AB7">
        <w:t>P</w:t>
      </w:r>
      <w:r>
        <w:t xml:space="preserve">rocedures for </w:t>
      </w:r>
      <w:r w:rsidR="00364600">
        <w:t>S</w:t>
      </w:r>
      <w:r>
        <w:t xml:space="preserve">ession </w:t>
      </w:r>
      <w:r w:rsidR="00364600">
        <w:t>B</w:t>
      </w:r>
      <w:r>
        <w:t>reakout</w:t>
      </w:r>
      <w:bookmarkEnd w:id="1692"/>
      <w:bookmarkEnd w:id="1693"/>
      <w:bookmarkEnd w:id="1694"/>
      <w:bookmarkEnd w:id="1695"/>
      <w:bookmarkEnd w:id="1696"/>
      <w:bookmarkEnd w:id="1697"/>
      <w:bookmarkEnd w:id="1698"/>
      <w:bookmarkEnd w:id="1699"/>
      <w:bookmarkEnd w:id="1700"/>
      <w:bookmarkEnd w:id="1701"/>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1702" w:name="_Toc69743810"/>
      <w:bookmarkStart w:id="1703" w:name="_Toc73524729"/>
      <w:bookmarkStart w:id="1704" w:name="_Toc73527633"/>
      <w:bookmarkStart w:id="1705" w:name="_Toc73950309"/>
      <w:bookmarkStart w:id="1706" w:name="_Toc81492248"/>
      <w:bookmarkStart w:id="1707" w:name="_Toc81492812"/>
      <w:bookmarkStart w:id="1708" w:name="_Toc81816573"/>
      <w:bookmarkStart w:id="1709" w:name="_Toc83207247"/>
      <w:r>
        <w:t>C.5</w:t>
      </w:r>
      <w:r>
        <w:tab/>
        <w:t>Split-UE Considerations for EAS (Re-)discovery</w:t>
      </w:r>
      <w:bookmarkEnd w:id="1702"/>
      <w:bookmarkEnd w:id="1703"/>
      <w:bookmarkEnd w:id="1704"/>
      <w:bookmarkEnd w:id="1705"/>
      <w:bookmarkEnd w:id="1706"/>
      <w:bookmarkEnd w:id="1707"/>
      <w:bookmarkEnd w:id="1708"/>
      <w:bookmarkEnd w:id="1709"/>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32A67FC8" w14:textId="6B2CC3E2" w:rsidR="00C272DE" w:rsidDel="00A977CB" w:rsidRDefault="00C272DE" w:rsidP="00C272DE">
      <w:pPr>
        <w:pStyle w:val="EditorsNote"/>
        <w:rPr>
          <w:del w:id="1710" w:author="23.548_CR0018R3_(Rel-17)_eEDGE_5GC" w:date="2021-12-22T15:24:00Z"/>
        </w:rPr>
      </w:pPr>
      <w:del w:id="1711" w:author="23.548_CR0018R3_(Rel-17)_eEDGE_5GC" w:date="2021-12-22T15:24:00Z">
        <w:r w:rsidDel="00A977CB">
          <w:delText>Editor</w:delText>
        </w:r>
        <w:r w:rsidR="00995573" w:rsidDel="00A977CB">
          <w:delText>'</w:delText>
        </w:r>
        <w:r w:rsidDel="00A977CB">
          <w:delText xml:space="preserve">s </w:delText>
        </w:r>
        <w:r w:rsidR="00995573" w:rsidDel="00A977CB">
          <w:delText>note</w:delText>
        </w:r>
        <w:r w:rsidDel="00A977CB">
          <w:delText>:</w:delText>
        </w:r>
        <w:r w:rsidR="00995573" w:rsidDel="00A977CB">
          <w:tab/>
        </w:r>
        <w:r w:rsidDel="00A977CB">
          <w:delText>There may also be issues with steering of the association between applications and PDU Sessions based on URSPs.</w:delText>
        </w:r>
      </w:del>
    </w:p>
    <w:p w14:paraId="0CCFC77E" w14:textId="082F5031" w:rsidR="00C272DE" w:rsidRDefault="00C272DE" w:rsidP="00C272DE">
      <w:r>
        <w:t>For the split-UE</w:t>
      </w:r>
      <w:ins w:id="1712" w:author="23.548_CR0036R1_(Rel-17)_eEDGE_5GC" w:date="2021-12-22T16:07:00Z">
        <w:r w:rsidR="00987C25">
          <w:t xml:space="preserve"> and</w:t>
        </w:r>
      </w:ins>
      <w:del w:id="1713" w:author="23.548_CR0036R1_(Rel-17)_eEDGE_5GC" w:date="2021-12-22T16:07:00Z">
        <w:r w:rsidDel="00987C25">
          <w:delText>,</w:delText>
        </w:r>
      </w:del>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w:t>
      </w:r>
      <w:r w:rsidR="007F3E80" w:rsidRPr="007F3E80">
        <w:lastRenderedPageBreak/>
        <w:t>used.</w:t>
      </w:r>
      <w:del w:id="1714" w:author="23.548_CR0036R1_(Rel-17)_eEDGE_5GC" w:date="2021-12-22T16:08:00Z">
        <w:r w:rsidR="007F3E80" w:rsidRPr="007F3E80" w:rsidDel="00987C25">
          <w:delText xml:space="preserve"> Alternatively, the EASDF may provide the EAS IP address to the UE with very short or zero DNS cache time. However, the DNS operator should balance cache duration to avoid too many requests overloading the DNS server.</w:delText>
        </w:r>
      </w:del>
    </w:p>
    <w:p w14:paraId="6E7BC53D" w14:textId="3C956F6A" w:rsidR="007F3E80" w:rsidRDefault="007F3E80" w:rsidP="00C272DE">
      <w:r w:rsidRPr="007F3E80">
        <w:t>For the Split-UE in the option C case,</w:t>
      </w:r>
      <w:ins w:id="1715" w:author="23.548_CR0036R1_(Rel-17)_eEDGE_5GC" w:date="2021-12-22T16:08:00Z">
        <w:r w:rsidR="00987C25">
          <w:t xml:space="preserve"> if</w:t>
        </w:r>
      </w:ins>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del w:id="1716" w:author="23.548_CR0018R3_(Rel-17)_eEDGE_5GC" w:date="2021-12-22T15:24:00Z">
        <w:r w:rsidRPr="007F3E80" w:rsidDel="00A977CB">
          <w:delText>q</w:delText>
        </w:r>
      </w:del>
      <w:ins w:id="1717" w:author="23.548_CR0018R3_(Rel-17)_eEDGE_5GC" w:date="2021-12-22T15:24:00Z">
        <w:r w:rsidR="00A977CB">
          <w:t>Q</w:t>
        </w:r>
      </w:ins>
      <w:r w:rsidRPr="007F3E80">
        <w:t>uery</w:t>
      </w:r>
      <w:ins w:id="1718" w:author="23.548_CR0018R3_(Rel-17)_eEDGE_5GC" w:date="2021-12-22T15:24:00Z">
        <w:r w:rsidR="00A977CB">
          <w:t>/R</w:t>
        </w:r>
      </w:ins>
      <w:del w:id="1719" w:author="23.548_CR0018R3_(Rel-17)_eEDGE_5GC" w:date="2021-12-22T15:24:00Z">
        <w:r w:rsidRPr="007F3E80" w:rsidDel="00A977CB">
          <w:delText xml:space="preserve"> r</w:delText>
        </w:r>
      </w:del>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ins w:id="1720" w:author="23.548_CR0018R3_(Rel-17)_eEDGE_5GC" w:date="2021-12-22T15:25:00Z">
        <w:r w:rsidR="00A977CB">
          <w:t xml:space="preserve"> (re-)discovery</w:t>
        </w:r>
      </w:ins>
      <w:del w:id="1721" w:author="23.548_CR0018R3_(Rel-17)_eEDGE_5GC" w:date="2021-12-22T15:25:00Z">
        <w:r w:rsidRPr="007F3E80" w:rsidDel="00A977CB">
          <w:delText xml:space="preserve"> query</w:delText>
        </w:r>
      </w:del>
      <w:r w:rsidRPr="007F3E80">
        <w:t>.</w:t>
      </w:r>
    </w:p>
    <w:p w14:paraId="19C1E3BF" w14:textId="36E685D3" w:rsidR="00987C25" w:rsidRDefault="00987C25" w:rsidP="00987C25">
      <w:pPr>
        <w:pStyle w:val="Heading1"/>
        <w:rPr>
          <w:ins w:id="1722" w:author="23.548_CR0036R1_(Rel-17)_eEDGE_5GC" w:date="2021-12-22T16:08:00Z"/>
        </w:rPr>
      </w:pPr>
      <w:bookmarkStart w:id="1723" w:name="_Toc66367677"/>
      <w:bookmarkStart w:id="1724" w:name="_Toc66367740"/>
      <w:ins w:id="1725" w:author="23.548_CR0036R1_(Rel-17)_eEDGE_5GC" w:date="2021-12-22T16:08:00Z">
        <w:r>
          <w:t>C.6</w:t>
        </w:r>
        <w:r>
          <w:tab/>
          <w:t>Detection of UE not using 5GC provided DNS server</w:t>
        </w:r>
      </w:ins>
    </w:p>
    <w:p w14:paraId="3DA87B59" w14:textId="77777777" w:rsidR="00987C25" w:rsidRDefault="00987C25" w:rsidP="00987C25">
      <w:pPr>
        <w:rPr>
          <w:ins w:id="1726" w:author="23.548_CR0036R1_(Rel-17)_eEDGE_5GC" w:date="2021-12-22T16:08:00Z"/>
        </w:rPr>
      </w:pPr>
      <w:ins w:id="1727" w:author="23.548_CR0036R1_(Rel-17)_eEDGE_5GC" w:date="2021-12-22T16:08:00Z">
        <w:r>
          <w:t>The UPF Traffic detection and traffic reporting capabilities specified in clause 5.8 in TS 23.501 [2] can be used to monitor if the UE uses a DNS resolver that is different than the one provided by the 5GC, e.g.:</w:t>
        </w:r>
      </w:ins>
    </w:p>
    <w:p w14:paraId="28903DCB" w14:textId="77777777" w:rsidR="00987C25" w:rsidRDefault="00987C25" w:rsidP="00987C25">
      <w:pPr>
        <w:pStyle w:val="B1"/>
        <w:rPr>
          <w:ins w:id="1728" w:author="23.548_CR0036R1_(Rel-17)_eEDGE_5GC" w:date="2021-12-22T16:08:00Z"/>
        </w:rPr>
        <w:pPrChange w:id="1729" w:author="23.548_CR0036R1_(Rel-17)_eEDGE_5GC" w:date="2021-12-22T16:08:00Z">
          <w:pPr/>
        </w:pPrChange>
      </w:pPr>
      <w:ins w:id="1730" w:author="23.548_CR0036R1_(Rel-17)_eEDGE_5GC" w:date="2021-12-22T16:08:00Z">
        <w:r>
          <w:t>-</w:t>
        </w:r>
        <w:r>
          <w:tab/>
          <w:t>the SMF can install Packet Detection Rule(s) in the UPF to report when the traffic matches certain well known public DNS service IP addresses;</w:t>
        </w:r>
      </w:ins>
    </w:p>
    <w:p w14:paraId="00BBB279" w14:textId="0E171888" w:rsidR="00987C25" w:rsidRDefault="00987C25" w:rsidP="00987C25">
      <w:pPr>
        <w:pStyle w:val="B1"/>
        <w:rPr>
          <w:ins w:id="1731" w:author="23.548_CR0036R1_(Rel-17)_eEDGE_5GC" w:date="2021-12-22T16:08:00Z"/>
        </w:rPr>
        <w:pPrChange w:id="1732" w:author="23.548_CR0036R1_(Rel-17)_eEDGE_5GC" w:date="2021-12-22T16:08:00Z">
          <w:pPr/>
        </w:pPrChange>
      </w:pPr>
      <w:ins w:id="1733" w:author="23.548_CR0036R1_(Rel-17)_eEDGE_5GC" w:date="2021-12-22T16:08:00Z">
        <w:r>
          <w:t>-</w:t>
        </w:r>
        <w:r>
          <w:tab/>
          <w:t>the UPF can have an Application Filter defined to detect DNS ports as well as if the DNS traffic not destined to operator provided DNS servers (e.g. EASDF). The SMF can refer to this filter using an application ID.</w:t>
        </w:r>
      </w:ins>
    </w:p>
    <w:p w14:paraId="61D144ED" w14:textId="77777777" w:rsidR="00830F95" w:rsidRPr="007C0F56" w:rsidRDefault="00830F95" w:rsidP="007C0F56">
      <w:r>
        <w:br w:type="page"/>
      </w:r>
    </w:p>
    <w:p w14:paraId="33E1D253" w14:textId="6BA987F2" w:rsidR="004819D4" w:rsidRDefault="004819D4" w:rsidP="004819D4">
      <w:pPr>
        <w:pStyle w:val="Heading8"/>
      </w:pPr>
      <w:bookmarkStart w:id="1734" w:name="_Toc69743811"/>
      <w:bookmarkStart w:id="1735" w:name="_Toc73524730"/>
      <w:bookmarkStart w:id="1736" w:name="_Toc73527634"/>
      <w:bookmarkStart w:id="1737" w:name="_Toc73950310"/>
      <w:bookmarkStart w:id="1738" w:name="_Toc81492249"/>
      <w:bookmarkStart w:id="1739" w:name="_Toc81492813"/>
      <w:bookmarkStart w:id="1740" w:name="_Toc81816574"/>
      <w:bookmarkStart w:id="1741" w:name="_Toc83207248"/>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1723"/>
      <w:bookmarkEnd w:id="1724"/>
      <w:bookmarkEnd w:id="1734"/>
      <w:bookmarkEnd w:id="1735"/>
      <w:bookmarkEnd w:id="1736"/>
      <w:bookmarkEnd w:id="1737"/>
      <w:bookmarkEnd w:id="1738"/>
      <w:bookmarkEnd w:id="1739"/>
      <w:bookmarkEnd w:id="1740"/>
      <w:bookmarkEnd w:id="1741"/>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1742" w:name="_Toc69743812"/>
      <w:bookmarkStart w:id="1743" w:name="_Toc73524731"/>
      <w:bookmarkStart w:id="1744" w:name="_Toc73527635"/>
      <w:bookmarkStart w:id="1745" w:name="_Toc73950311"/>
      <w:bookmarkStart w:id="1746" w:name="_Toc81492250"/>
      <w:bookmarkStart w:id="1747" w:name="_Toc81492814"/>
      <w:bookmarkStart w:id="1748" w:name="_Toc81816575"/>
      <w:bookmarkStart w:id="1749" w:name="_Toc83207249"/>
      <w:r>
        <w:lastRenderedPageBreak/>
        <w:t>Annex E (informative):</w:t>
      </w:r>
      <w:r w:rsidRPr="004D3578">
        <w:br/>
      </w:r>
      <w:r>
        <w:t>EPS Interworking Considerations</w:t>
      </w:r>
      <w:bookmarkEnd w:id="1742"/>
      <w:bookmarkEnd w:id="1743"/>
      <w:bookmarkEnd w:id="1744"/>
      <w:bookmarkEnd w:id="1745"/>
      <w:bookmarkEnd w:id="1746"/>
      <w:bookmarkEnd w:id="1747"/>
      <w:bookmarkEnd w:id="1748"/>
      <w:bookmarkEnd w:id="1749"/>
    </w:p>
    <w:p w14:paraId="2CA26327" w14:textId="25175539" w:rsidR="008D6147" w:rsidRDefault="008D6147" w:rsidP="008D6147">
      <w:pPr>
        <w:pStyle w:val="Heading1"/>
      </w:pPr>
      <w:bookmarkStart w:id="1750" w:name="_Toc69743813"/>
      <w:bookmarkStart w:id="1751" w:name="_Toc73524732"/>
      <w:bookmarkStart w:id="1752" w:name="_Toc73527636"/>
      <w:bookmarkStart w:id="1753" w:name="_Toc73950312"/>
      <w:bookmarkStart w:id="1754" w:name="_Toc81492251"/>
      <w:bookmarkStart w:id="1755" w:name="_Toc81492815"/>
      <w:bookmarkStart w:id="1756" w:name="_Toc81816576"/>
      <w:bookmarkStart w:id="1757" w:name="_Toc83207250"/>
      <w:r>
        <w:t>E.1</w:t>
      </w:r>
      <w:r>
        <w:tab/>
        <w:t>General</w:t>
      </w:r>
      <w:bookmarkEnd w:id="1750"/>
      <w:bookmarkEnd w:id="1751"/>
      <w:bookmarkEnd w:id="1752"/>
      <w:bookmarkEnd w:id="1753"/>
      <w:bookmarkEnd w:id="1754"/>
      <w:bookmarkEnd w:id="1755"/>
      <w:bookmarkEnd w:id="1756"/>
      <w:bookmarkEnd w:id="1757"/>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1758" w:name="_Toc69743814"/>
      <w:bookmarkStart w:id="1759" w:name="_Toc73524733"/>
      <w:bookmarkStart w:id="1760" w:name="_Toc73527637"/>
      <w:bookmarkStart w:id="1761" w:name="_Toc73950313"/>
      <w:bookmarkStart w:id="1762" w:name="_Toc81492252"/>
      <w:bookmarkStart w:id="1763" w:name="_Toc81492816"/>
      <w:bookmarkStart w:id="1764" w:name="_Toc81816577"/>
      <w:bookmarkStart w:id="1765" w:name="_Toc83207251"/>
      <w:r>
        <w:t>E.2</w:t>
      </w:r>
      <w:r>
        <w:tab/>
        <w:t>Distributed Anchor</w:t>
      </w:r>
      <w:bookmarkEnd w:id="1758"/>
      <w:bookmarkEnd w:id="1759"/>
      <w:bookmarkEnd w:id="1760"/>
      <w:bookmarkEnd w:id="1761"/>
      <w:bookmarkEnd w:id="1762"/>
      <w:bookmarkEnd w:id="1763"/>
      <w:bookmarkEnd w:id="1764"/>
      <w:bookmarkEnd w:id="1765"/>
    </w:p>
    <w:p w14:paraId="5E5AA029" w14:textId="0A987A42"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 </w:t>
      </w:r>
      <w:r w:rsidR="00B95C85">
        <w:t>TS 24.301 [</w:t>
      </w:r>
      <w:r w:rsidR="00DA74C1">
        <w:t>7</w:t>
      </w:r>
      <w:r>
        <w:t xml:space="preserve">] </w:t>
      </w:r>
      <w:r w:rsidR="00995573">
        <w:t>clause 6</w:t>
      </w:r>
      <w:r>
        <w:t>.4.4.2), if the feature is supported by the EPS network.</w:t>
      </w:r>
    </w:p>
    <w:p w14:paraId="55BF2241" w14:textId="0BE8B4CB" w:rsidR="008D6147" w:rsidRDefault="008D6147" w:rsidP="008D6147">
      <w:pPr>
        <w:pStyle w:val="Heading1"/>
      </w:pPr>
      <w:bookmarkStart w:id="1766" w:name="_Toc69743815"/>
      <w:bookmarkStart w:id="1767" w:name="_Toc73524734"/>
      <w:bookmarkStart w:id="1768" w:name="_Toc73527638"/>
      <w:bookmarkStart w:id="1769" w:name="_Toc73950314"/>
      <w:bookmarkStart w:id="1770" w:name="_Toc81492253"/>
      <w:bookmarkStart w:id="1771" w:name="_Toc81492817"/>
      <w:bookmarkStart w:id="1772" w:name="_Toc81816578"/>
      <w:bookmarkStart w:id="1773" w:name="_Toc83207252"/>
      <w:r>
        <w:t>E.3</w:t>
      </w:r>
      <w:r>
        <w:tab/>
        <w:t>Multiple Sessions</w:t>
      </w:r>
      <w:bookmarkEnd w:id="1766"/>
      <w:bookmarkEnd w:id="1767"/>
      <w:bookmarkEnd w:id="1768"/>
      <w:bookmarkEnd w:id="1769"/>
      <w:bookmarkEnd w:id="1770"/>
      <w:bookmarkEnd w:id="1771"/>
      <w:bookmarkEnd w:id="1772"/>
      <w:bookmarkEnd w:id="1773"/>
    </w:p>
    <w:p w14:paraId="2091FDE5" w14:textId="39FD0072" w:rsidR="008D6147" w:rsidRDefault="008D6147" w:rsidP="008D6147">
      <w:r>
        <w:t xml:space="preserve">The URSP rules provided by 5GC to the UE are defined to cover both 5GS as well as EPS when interworking is applied. In EPS there is no possibility to provide new URSP rules to the UE, instead according to </w:t>
      </w:r>
      <w:r w:rsidR="00B95C85">
        <w:t>TS 23.501 [</w:t>
      </w:r>
      <w:r>
        <w:t xml:space="preserve">2], clauses 5.15.5.3 and 5.17.1.2, the URSP rules provided to the UE when it was registered in 5GC can also be used when the UE is registered in EPC if HPLMN uses URSP (see </w:t>
      </w:r>
      <w:r w:rsidR="00B95C85">
        <w:t>TS 24.526 [</w:t>
      </w:r>
      <w:r w:rsidR="00DA74C1">
        <w:t>8</w:t>
      </w:r>
      <w:r>
        <w:t>]).</w:t>
      </w:r>
    </w:p>
    <w:p w14:paraId="44C56FFE" w14:textId="29B8E0D1" w:rsidR="008D6147" w:rsidRDefault="008D6147" w:rsidP="008D6147">
      <w:r>
        <w:t xml:space="preserve">AF guidance of URSPs may not take effect if the UE is in EPS and the UE does not use the URSP rules on EPS (see </w:t>
      </w:r>
      <w:r w:rsidR="00B95C85">
        <w:t>TS 24.526 [</w:t>
      </w:r>
      <w:r w:rsidR="00DA74C1">
        <w:t>8</w:t>
      </w:r>
      <w:r>
        <w:t>] 4.4.2 for the use of URSP in EPS). Therefore, it is not deterministic when they will take effect, since PCF could have issued the URSP rules when the UE was on EPS (where URSP rules cannot be sent).</w:t>
      </w:r>
    </w:p>
    <w:p w14:paraId="2C083CB9" w14:textId="2A7EAF45" w:rsidR="00897CD9" w:rsidRDefault="00897CD9" w:rsidP="00897CD9">
      <w:pPr>
        <w:pStyle w:val="Heading1"/>
      </w:pPr>
      <w:bookmarkStart w:id="1774" w:name="_Toc73524735"/>
      <w:bookmarkStart w:id="1775" w:name="_Toc73527639"/>
      <w:bookmarkStart w:id="1776" w:name="_Toc73950315"/>
      <w:bookmarkStart w:id="1777" w:name="_Toc81492254"/>
      <w:bookmarkStart w:id="1778" w:name="_Toc81492818"/>
      <w:bookmarkStart w:id="1779" w:name="_Toc81816579"/>
      <w:bookmarkStart w:id="1780" w:name="_Toc83207253"/>
      <w:r>
        <w:t>E.4</w:t>
      </w:r>
      <w:r>
        <w:tab/>
        <w:t>Session Breakout</w:t>
      </w:r>
      <w:bookmarkEnd w:id="1774"/>
      <w:bookmarkEnd w:id="1775"/>
      <w:bookmarkEnd w:id="1776"/>
      <w:bookmarkEnd w:id="1777"/>
      <w:bookmarkEnd w:id="1778"/>
      <w:bookmarkEnd w:id="1779"/>
      <w:bookmarkEnd w:id="1780"/>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781" w:name="_Toc69743816"/>
      <w:r>
        <w:br w:type="page"/>
      </w:r>
    </w:p>
    <w:p w14:paraId="40DBF02F" w14:textId="4C07B2EC" w:rsidR="005F4CF8" w:rsidRDefault="005F4CF8" w:rsidP="005F4CF8">
      <w:pPr>
        <w:pStyle w:val="Heading8"/>
      </w:pPr>
      <w:bookmarkStart w:id="1782" w:name="_Toc73524736"/>
      <w:bookmarkStart w:id="1783" w:name="_Toc73527640"/>
      <w:bookmarkStart w:id="1784" w:name="_Toc73950316"/>
      <w:bookmarkStart w:id="1785" w:name="_Toc81492255"/>
      <w:bookmarkStart w:id="1786" w:name="_Toc81492819"/>
      <w:bookmarkStart w:id="1787" w:name="_Toc81816580"/>
      <w:bookmarkStart w:id="1788" w:name="_Toc83207254"/>
      <w:r w:rsidRPr="005F4CF8">
        <w:lastRenderedPageBreak/>
        <w:t xml:space="preserve">Annex </w:t>
      </w:r>
      <w:r>
        <w:t>F</w:t>
      </w:r>
      <w:r w:rsidRPr="005F4CF8">
        <w:t xml:space="preserve"> (Informative):</w:t>
      </w:r>
      <w:r w:rsidRPr="005F4CF8">
        <w:br/>
      </w:r>
      <w:r>
        <w:t>EAS Relocation on Simultaneous Connectivity over Source and Target PSA</w:t>
      </w:r>
      <w:bookmarkEnd w:id="1781"/>
      <w:bookmarkEnd w:id="1782"/>
      <w:bookmarkEnd w:id="1783"/>
      <w:bookmarkEnd w:id="1784"/>
      <w:bookmarkEnd w:id="1785"/>
      <w:bookmarkEnd w:id="1786"/>
      <w:bookmarkEnd w:id="1787"/>
      <w:bookmarkEnd w:id="1788"/>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5F4CF8">
      <w:pPr>
        <w:pStyle w:val="TH"/>
      </w:pPr>
      <w:r w:rsidRPr="0066500D">
        <w:rPr>
          <w:rFonts w:ascii="Times New Roman" w:hAnsi="Times New Roman"/>
        </w:rPr>
        <w:object w:dxaOrig="11230" w:dyaOrig="13580" w14:anchorId="2ACEC1A4">
          <v:shape id="_x0000_i1045" type="#_x0000_t75" style="width:405.7pt;height:436.4pt" o:ole="">
            <v:imagedata r:id="rId64" o:title="" cropbottom="7265f"/>
          </v:shape>
          <o:OLEObject Type="Embed" ProgID="Visio.Drawing.15" ShapeID="_x0000_i1045" DrawAspect="Content" ObjectID="_1701697242" r:id="rId65"/>
        </w:object>
      </w:r>
    </w:p>
    <w:p w14:paraId="0E62E2BC" w14:textId="0E26A3EB" w:rsidR="005F4CF8" w:rsidRDefault="005F4CF8" w:rsidP="00995573">
      <w:pPr>
        <w:pStyle w:val="TF"/>
      </w:pPr>
      <w:r w:rsidRPr="005F4CF8">
        <w:t xml:space="preserve">Figure </w:t>
      </w:r>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7C5598BD"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B95C85">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700B9A66" w:rsidR="007F3E80" w:rsidRDefault="0076246B" w:rsidP="007F3E80">
      <w:pPr>
        <w:pStyle w:val="B1"/>
      </w:pPr>
      <w:r>
        <w:tab/>
        <w:t xml:space="preserve">The SMF may notify an AF for the early and/or late notifications on the UP-path change event as described in clause 4.3.6.3 in </w:t>
      </w:r>
      <w:r w:rsidR="00B95C85">
        <w:t>TS 23.502 [</w:t>
      </w:r>
      <w:r>
        <w:t>3].</w:t>
      </w:r>
    </w:p>
    <w:p w14:paraId="16F3A4F2" w14:textId="461343B5"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B95C85">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789" w:name="_Toc66367678"/>
      <w:bookmarkStart w:id="1790" w:name="_Toc66367741"/>
      <w:bookmarkStart w:id="1791" w:name="_Toc69743817"/>
      <w:r>
        <w:br w:type="page"/>
      </w:r>
    </w:p>
    <w:p w14:paraId="6B24463B" w14:textId="6772D757" w:rsidR="00080512" w:rsidRPr="004D3578" w:rsidRDefault="00080512">
      <w:pPr>
        <w:pStyle w:val="Heading8"/>
      </w:pPr>
      <w:bookmarkStart w:id="1792" w:name="_Toc73524737"/>
      <w:bookmarkStart w:id="1793" w:name="_Toc73527641"/>
      <w:bookmarkStart w:id="1794" w:name="_Toc73950317"/>
      <w:bookmarkStart w:id="1795" w:name="_Toc81492256"/>
      <w:bookmarkStart w:id="1796" w:name="_Toc81492820"/>
      <w:bookmarkStart w:id="1797" w:name="_Toc81816581"/>
      <w:bookmarkStart w:id="1798" w:name="_Toc83207255"/>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789"/>
      <w:bookmarkEnd w:id="1790"/>
      <w:bookmarkEnd w:id="1791"/>
      <w:bookmarkEnd w:id="1792"/>
      <w:bookmarkEnd w:id="1793"/>
      <w:bookmarkEnd w:id="1794"/>
      <w:bookmarkEnd w:id="1795"/>
      <w:bookmarkEnd w:id="1796"/>
      <w:bookmarkEnd w:id="1797"/>
      <w:bookmarkEnd w:id="17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13676B69" w14:textId="77777777" w:rsidTr="00F25251">
        <w:trPr>
          <w:cantSplit/>
        </w:trPr>
        <w:tc>
          <w:tcPr>
            <w:tcW w:w="9639" w:type="dxa"/>
            <w:gridSpan w:val="8"/>
            <w:tcBorders>
              <w:bottom w:val="nil"/>
            </w:tcBorders>
            <w:shd w:val="solid" w:color="FFFFFF" w:fill="auto"/>
          </w:tcPr>
          <w:p w14:paraId="2607C6EE" w14:textId="77777777" w:rsidR="003C3971" w:rsidRPr="00235394" w:rsidRDefault="003C3971" w:rsidP="00C72833">
            <w:pPr>
              <w:pStyle w:val="TAL"/>
              <w:jc w:val="center"/>
              <w:rPr>
                <w:b/>
                <w:sz w:val="16"/>
              </w:rPr>
            </w:pPr>
            <w:bookmarkStart w:id="1799" w:name="historyclause"/>
            <w:bookmarkEnd w:id="1799"/>
            <w:r w:rsidRPr="00235394">
              <w:rPr>
                <w:b/>
              </w:rPr>
              <w:t>Change history</w:t>
            </w:r>
          </w:p>
        </w:tc>
      </w:tr>
      <w:tr w:rsidR="003C3971" w:rsidRPr="00235394" w14:paraId="203B5693" w14:textId="77777777" w:rsidTr="00F25251">
        <w:tc>
          <w:tcPr>
            <w:tcW w:w="800" w:type="dxa"/>
            <w:shd w:val="pct10" w:color="auto" w:fill="FFFFFF"/>
          </w:tcPr>
          <w:p w14:paraId="0190518C"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18951665" w14:textId="77777777" w:rsidR="003C3971" w:rsidRPr="00235394" w:rsidRDefault="00DF2B1F" w:rsidP="00C72833">
            <w:pPr>
              <w:pStyle w:val="TAL"/>
              <w:rPr>
                <w:b/>
                <w:sz w:val="16"/>
              </w:rPr>
            </w:pPr>
            <w:r>
              <w:rPr>
                <w:b/>
                <w:sz w:val="16"/>
              </w:rPr>
              <w:t>Meeting</w:t>
            </w:r>
          </w:p>
        </w:tc>
        <w:tc>
          <w:tcPr>
            <w:tcW w:w="1041" w:type="dxa"/>
            <w:shd w:val="pct10" w:color="auto" w:fill="FFFFFF"/>
          </w:tcPr>
          <w:p w14:paraId="2A88CC74"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5D18401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660830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F9031BC" w14:textId="77777777" w:rsidR="003C3971" w:rsidRPr="00235394" w:rsidRDefault="003C3971" w:rsidP="00C72833">
            <w:pPr>
              <w:pStyle w:val="TAL"/>
              <w:rPr>
                <w:b/>
                <w:sz w:val="16"/>
              </w:rPr>
            </w:pPr>
            <w:r>
              <w:rPr>
                <w:b/>
                <w:sz w:val="16"/>
              </w:rPr>
              <w:t>Cat</w:t>
            </w:r>
          </w:p>
        </w:tc>
        <w:tc>
          <w:tcPr>
            <w:tcW w:w="4962" w:type="dxa"/>
            <w:shd w:val="pct10" w:color="auto" w:fill="FFFFFF"/>
          </w:tcPr>
          <w:p w14:paraId="19D0D2F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B3AF7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877FC9" w:rsidRPr="00877FC9" w14:paraId="653B141C" w14:textId="77777777" w:rsidTr="00A402B7">
        <w:tc>
          <w:tcPr>
            <w:tcW w:w="800" w:type="dxa"/>
            <w:shd w:val="solid" w:color="FFFFFF" w:fill="auto"/>
          </w:tcPr>
          <w:p w14:paraId="6658256B" w14:textId="77777777" w:rsidR="002A1389" w:rsidRPr="00877FC9" w:rsidRDefault="002A1389" w:rsidP="00A402B7">
            <w:pPr>
              <w:pStyle w:val="TAC"/>
              <w:rPr>
                <w:color w:val="0000FF"/>
                <w:sz w:val="16"/>
                <w:szCs w:val="16"/>
              </w:rPr>
            </w:pPr>
            <w:r w:rsidRPr="00877FC9">
              <w:rPr>
                <w:color w:val="0000FF"/>
                <w:sz w:val="16"/>
                <w:szCs w:val="16"/>
              </w:rPr>
              <w:t>2021-03</w:t>
            </w:r>
          </w:p>
        </w:tc>
        <w:tc>
          <w:tcPr>
            <w:tcW w:w="853" w:type="dxa"/>
            <w:shd w:val="solid" w:color="FFFFFF" w:fill="auto"/>
          </w:tcPr>
          <w:p w14:paraId="5EA06671" w14:textId="77777777" w:rsidR="002A1389" w:rsidRPr="00877FC9" w:rsidRDefault="002A1389" w:rsidP="00A402B7">
            <w:pPr>
              <w:pStyle w:val="TAC"/>
              <w:rPr>
                <w:color w:val="0000FF"/>
                <w:sz w:val="16"/>
                <w:szCs w:val="16"/>
              </w:rPr>
            </w:pPr>
            <w:r w:rsidRPr="00877FC9">
              <w:rPr>
                <w:color w:val="0000FF"/>
                <w:sz w:val="16"/>
                <w:szCs w:val="16"/>
              </w:rPr>
              <w:t>SA2#143E</w:t>
            </w:r>
          </w:p>
        </w:tc>
        <w:tc>
          <w:tcPr>
            <w:tcW w:w="1041" w:type="dxa"/>
            <w:shd w:val="solid" w:color="FFFFFF" w:fill="auto"/>
          </w:tcPr>
          <w:p w14:paraId="4A86DE75" w14:textId="77777777" w:rsidR="002A1389" w:rsidRPr="00877FC9" w:rsidRDefault="002A1389" w:rsidP="00A402B7">
            <w:pPr>
              <w:pStyle w:val="TAC"/>
              <w:rPr>
                <w:color w:val="0000FF"/>
                <w:sz w:val="16"/>
                <w:szCs w:val="16"/>
              </w:rPr>
            </w:pPr>
            <w:r w:rsidRPr="00877FC9">
              <w:rPr>
                <w:color w:val="0000FF"/>
                <w:sz w:val="16"/>
                <w:szCs w:val="16"/>
              </w:rPr>
              <w:t>S2-2100114</w:t>
            </w:r>
          </w:p>
        </w:tc>
        <w:tc>
          <w:tcPr>
            <w:tcW w:w="425" w:type="dxa"/>
            <w:shd w:val="solid" w:color="FFFFFF" w:fill="auto"/>
          </w:tcPr>
          <w:p w14:paraId="33110D70"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03D60D9" w14:textId="77777777" w:rsidR="002A1389" w:rsidRPr="00877FC9" w:rsidRDefault="002A1389" w:rsidP="00877FC9">
            <w:pPr>
              <w:pStyle w:val="TAC"/>
              <w:rPr>
                <w:color w:val="0000FF"/>
                <w:sz w:val="16"/>
                <w:szCs w:val="16"/>
              </w:rPr>
            </w:pPr>
            <w:r w:rsidRPr="00877FC9">
              <w:rPr>
                <w:color w:val="0000FF"/>
                <w:sz w:val="16"/>
                <w:szCs w:val="16"/>
              </w:rPr>
              <w:t>-</w:t>
            </w:r>
          </w:p>
        </w:tc>
        <w:tc>
          <w:tcPr>
            <w:tcW w:w="425" w:type="dxa"/>
            <w:shd w:val="solid" w:color="FFFFFF" w:fill="auto"/>
          </w:tcPr>
          <w:p w14:paraId="3DB93288" w14:textId="77777777" w:rsidR="002A1389" w:rsidRPr="00877FC9" w:rsidRDefault="002A1389" w:rsidP="00877FC9">
            <w:pPr>
              <w:pStyle w:val="TAC"/>
              <w:rPr>
                <w:color w:val="0000FF"/>
                <w:sz w:val="16"/>
                <w:szCs w:val="16"/>
              </w:rPr>
            </w:pPr>
            <w:r w:rsidRPr="00877FC9">
              <w:rPr>
                <w:color w:val="0000FF"/>
                <w:sz w:val="16"/>
                <w:szCs w:val="16"/>
              </w:rPr>
              <w:t>-</w:t>
            </w:r>
          </w:p>
        </w:tc>
        <w:tc>
          <w:tcPr>
            <w:tcW w:w="4962" w:type="dxa"/>
            <w:shd w:val="solid" w:color="FFFFFF" w:fill="auto"/>
          </w:tcPr>
          <w:p w14:paraId="04D4731C" w14:textId="77777777" w:rsidR="002A1389" w:rsidRPr="00877FC9" w:rsidRDefault="002A1389" w:rsidP="00A402B7">
            <w:pPr>
              <w:pStyle w:val="TAL"/>
              <w:rPr>
                <w:color w:val="0000FF"/>
                <w:sz w:val="16"/>
                <w:szCs w:val="16"/>
              </w:rPr>
            </w:pPr>
            <w:r w:rsidRPr="00877FC9">
              <w:rPr>
                <w:color w:val="0000FF"/>
                <w:sz w:val="16"/>
                <w:szCs w:val="16"/>
              </w:rPr>
              <w:t>Proposed skeleton approved at S2#143E</w:t>
            </w:r>
          </w:p>
        </w:tc>
        <w:tc>
          <w:tcPr>
            <w:tcW w:w="708" w:type="dxa"/>
            <w:shd w:val="solid" w:color="FFFFFF" w:fill="auto"/>
          </w:tcPr>
          <w:p w14:paraId="6550BBA2" w14:textId="77777777" w:rsidR="002A1389" w:rsidRPr="00877FC9" w:rsidRDefault="002A1389" w:rsidP="00A402B7">
            <w:pPr>
              <w:pStyle w:val="TAC"/>
              <w:rPr>
                <w:color w:val="0000FF"/>
                <w:sz w:val="16"/>
                <w:szCs w:val="16"/>
              </w:rPr>
            </w:pPr>
            <w:r w:rsidRPr="00877FC9">
              <w:rPr>
                <w:color w:val="0000FF"/>
                <w:sz w:val="16"/>
                <w:szCs w:val="16"/>
              </w:rPr>
              <w:t>0.0.0</w:t>
            </w:r>
          </w:p>
        </w:tc>
      </w:tr>
      <w:tr w:rsidR="00877FC9" w:rsidRPr="00877FC9" w14:paraId="77594F47" w14:textId="77777777" w:rsidTr="00A17F40">
        <w:tc>
          <w:tcPr>
            <w:tcW w:w="800" w:type="dxa"/>
            <w:shd w:val="solid" w:color="FFFFFF" w:fill="auto"/>
          </w:tcPr>
          <w:p w14:paraId="691AD014" w14:textId="77E25A21" w:rsidR="00877FC9" w:rsidRPr="00877FC9" w:rsidRDefault="00877FC9" w:rsidP="00877FC9">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021-06</w:t>
            </w:r>
          </w:p>
        </w:tc>
        <w:tc>
          <w:tcPr>
            <w:tcW w:w="853" w:type="dxa"/>
            <w:shd w:val="solid" w:color="FFFFFF" w:fill="auto"/>
          </w:tcPr>
          <w:p w14:paraId="44AD72B2" w14:textId="35B8AF3F" w:rsidR="00877FC9" w:rsidRPr="00877FC9" w:rsidRDefault="00877FC9" w:rsidP="00877FC9">
            <w:pPr>
              <w:pStyle w:val="TAC"/>
              <w:rPr>
                <w:color w:val="0000FF"/>
                <w:sz w:val="16"/>
                <w:szCs w:val="16"/>
              </w:rPr>
            </w:pPr>
            <w:r w:rsidRPr="00877FC9">
              <w:rPr>
                <w:color w:val="0000FF"/>
                <w:sz w:val="16"/>
                <w:szCs w:val="16"/>
              </w:rPr>
              <w:t>SA#92E</w:t>
            </w:r>
          </w:p>
        </w:tc>
        <w:tc>
          <w:tcPr>
            <w:tcW w:w="1041" w:type="dxa"/>
            <w:shd w:val="solid" w:color="FFFFFF" w:fill="auto"/>
          </w:tcPr>
          <w:p w14:paraId="4D15FD64" w14:textId="28F5C6F5" w:rsidR="00877FC9" w:rsidRPr="00877FC9" w:rsidRDefault="00877FC9" w:rsidP="00877FC9">
            <w:pPr>
              <w:pStyle w:val="TAC"/>
              <w:rPr>
                <w:color w:val="0000FF"/>
                <w:sz w:val="16"/>
                <w:szCs w:val="16"/>
              </w:rPr>
            </w:pPr>
            <w:r w:rsidRPr="00877FC9">
              <w:rPr>
                <w:color w:val="0000FF"/>
                <w:sz w:val="16"/>
                <w:szCs w:val="16"/>
              </w:rPr>
              <w:t>SP-210365</w:t>
            </w:r>
          </w:p>
        </w:tc>
        <w:tc>
          <w:tcPr>
            <w:tcW w:w="425" w:type="dxa"/>
            <w:shd w:val="solid" w:color="FFFFFF" w:fill="auto"/>
          </w:tcPr>
          <w:p w14:paraId="5FA6C04A" w14:textId="2DCBC651"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1B2BC45B" w14:textId="62833A3F" w:rsidR="00877FC9" w:rsidRPr="00877FC9" w:rsidRDefault="00877FC9" w:rsidP="00877FC9">
            <w:pPr>
              <w:pStyle w:val="TAC"/>
              <w:rPr>
                <w:color w:val="0000FF"/>
                <w:sz w:val="16"/>
                <w:szCs w:val="16"/>
              </w:rPr>
            </w:pPr>
            <w:r w:rsidRPr="00877FC9">
              <w:rPr>
                <w:color w:val="0000FF"/>
                <w:sz w:val="16"/>
                <w:szCs w:val="16"/>
              </w:rPr>
              <w:t>-</w:t>
            </w:r>
          </w:p>
        </w:tc>
        <w:tc>
          <w:tcPr>
            <w:tcW w:w="425" w:type="dxa"/>
            <w:shd w:val="solid" w:color="FFFFFF" w:fill="auto"/>
          </w:tcPr>
          <w:p w14:paraId="791898FE" w14:textId="12A8384C" w:rsidR="00877FC9" w:rsidRPr="00877FC9" w:rsidRDefault="00877FC9" w:rsidP="00877FC9">
            <w:pPr>
              <w:pStyle w:val="TAC"/>
              <w:rPr>
                <w:color w:val="0000FF"/>
                <w:sz w:val="16"/>
                <w:szCs w:val="16"/>
              </w:rPr>
            </w:pPr>
            <w:r w:rsidRPr="00877FC9">
              <w:rPr>
                <w:color w:val="0000FF"/>
                <w:sz w:val="16"/>
                <w:szCs w:val="16"/>
              </w:rPr>
              <w:t>-</w:t>
            </w:r>
          </w:p>
        </w:tc>
        <w:tc>
          <w:tcPr>
            <w:tcW w:w="4962" w:type="dxa"/>
            <w:shd w:val="solid" w:color="FFFFFF" w:fill="auto"/>
          </w:tcPr>
          <w:p w14:paraId="3FB2427B" w14:textId="29E2B7DD" w:rsidR="00877FC9" w:rsidRPr="00877FC9" w:rsidRDefault="00877FC9" w:rsidP="00877FC9">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34AD4C6A" w14:textId="05CAA06F" w:rsidR="00877FC9" w:rsidRPr="00877FC9" w:rsidRDefault="00877FC9" w:rsidP="00877FC9">
            <w:pPr>
              <w:pStyle w:val="TAC"/>
              <w:rPr>
                <w:color w:val="0000FF"/>
                <w:sz w:val="16"/>
                <w:szCs w:val="16"/>
                <w:lang w:eastAsia="zh-CN"/>
              </w:rPr>
            </w:pPr>
            <w:r>
              <w:rPr>
                <w:color w:val="0000FF"/>
                <w:sz w:val="16"/>
                <w:szCs w:val="16"/>
                <w:lang w:eastAsia="zh-CN"/>
              </w:rPr>
              <w:t>1.0.0</w:t>
            </w:r>
          </w:p>
        </w:tc>
      </w:tr>
      <w:tr w:rsidR="00B05799" w:rsidRPr="00877FC9" w14:paraId="78FD72E3" w14:textId="77777777" w:rsidTr="00565241">
        <w:tc>
          <w:tcPr>
            <w:tcW w:w="800" w:type="dxa"/>
            <w:shd w:val="solid" w:color="FFFFFF" w:fill="auto"/>
          </w:tcPr>
          <w:p w14:paraId="1876F7C6" w14:textId="4CBF3392" w:rsidR="00B05799" w:rsidRPr="00877FC9" w:rsidRDefault="00B05799" w:rsidP="00565241">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270C2413" w14:textId="1AF48623" w:rsidR="00B05799" w:rsidRPr="00877FC9" w:rsidRDefault="00B05799" w:rsidP="00565241">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7D0A8C6" w14:textId="19E58EEA" w:rsidR="00B05799" w:rsidRPr="00877FC9" w:rsidRDefault="00B05799" w:rsidP="00565241">
            <w:pPr>
              <w:pStyle w:val="TAC"/>
              <w:rPr>
                <w:color w:val="0000FF"/>
                <w:sz w:val="16"/>
                <w:szCs w:val="16"/>
              </w:rPr>
            </w:pPr>
            <w:r w:rsidRPr="00877FC9">
              <w:rPr>
                <w:color w:val="0000FF"/>
                <w:sz w:val="16"/>
                <w:szCs w:val="16"/>
              </w:rPr>
              <w:t>SP-210</w:t>
            </w:r>
            <w:r>
              <w:rPr>
                <w:color w:val="0000FF"/>
                <w:sz w:val="16"/>
                <w:szCs w:val="16"/>
              </w:rPr>
              <w:t>942</w:t>
            </w:r>
          </w:p>
        </w:tc>
        <w:tc>
          <w:tcPr>
            <w:tcW w:w="425" w:type="dxa"/>
            <w:shd w:val="solid" w:color="FFFFFF" w:fill="auto"/>
          </w:tcPr>
          <w:p w14:paraId="3AE76C6D"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5B3769C9" w14:textId="77777777" w:rsidR="00B05799" w:rsidRPr="00877FC9" w:rsidRDefault="00B05799" w:rsidP="00565241">
            <w:pPr>
              <w:pStyle w:val="TAC"/>
              <w:rPr>
                <w:color w:val="0000FF"/>
                <w:sz w:val="16"/>
                <w:szCs w:val="16"/>
              </w:rPr>
            </w:pPr>
            <w:r w:rsidRPr="00877FC9">
              <w:rPr>
                <w:color w:val="0000FF"/>
                <w:sz w:val="16"/>
                <w:szCs w:val="16"/>
              </w:rPr>
              <w:t>-</w:t>
            </w:r>
          </w:p>
        </w:tc>
        <w:tc>
          <w:tcPr>
            <w:tcW w:w="425" w:type="dxa"/>
            <w:shd w:val="solid" w:color="FFFFFF" w:fill="auto"/>
          </w:tcPr>
          <w:p w14:paraId="77E23C34" w14:textId="77777777" w:rsidR="00B05799" w:rsidRPr="00877FC9" w:rsidRDefault="00B05799" w:rsidP="00565241">
            <w:pPr>
              <w:pStyle w:val="TAC"/>
              <w:rPr>
                <w:color w:val="0000FF"/>
                <w:sz w:val="16"/>
                <w:szCs w:val="16"/>
              </w:rPr>
            </w:pPr>
            <w:r w:rsidRPr="00877FC9">
              <w:rPr>
                <w:color w:val="0000FF"/>
                <w:sz w:val="16"/>
                <w:szCs w:val="16"/>
              </w:rPr>
              <w:t>-</w:t>
            </w:r>
          </w:p>
        </w:tc>
        <w:tc>
          <w:tcPr>
            <w:tcW w:w="4962" w:type="dxa"/>
            <w:shd w:val="solid" w:color="FFFFFF" w:fill="auto"/>
          </w:tcPr>
          <w:p w14:paraId="3D2C7E38" w14:textId="67B66783" w:rsidR="00B05799" w:rsidRPr="00877FC9" w:rsidRDefault="00B05799" w:rsidP="00565241">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6EF2F066" w14:textId="123E291A" w:rsidR="00B05799" w:rsidRPr="00877FC9" w:rsidRDefault="00B05799" w:rsidP="00565241">
            <w:pPr>
              <w:pStyle w:val="TAC"/>
              <w:rPr>
                <w:color w:val="0000FF"/>
                <w:sz w:val="16"/>
                <w:szCs w:val="16"/>
                <w:lang w:eastAsia="zh-CN"/>
              </w:rPr>
            </w:pPr>
            <w:r>
              <w:rPr>
                <w:color w:val="0000FF"/>
                <w:sz w:val="16"/>
                <w:szCs w:val="16"/>
                <w:lang w:eastAsia="zh-CN"/>
              </w:rPr>
              <w:t>2.0.0</w:t>
            </w:r>
          </w:p>
        </w:tc>
      </w:tr>
      <w:tr w:rsidR="00B95C85" w:rsidRPr="00877FC9" w14:paraId="26794C85" w14:textId="77777777" w:rsidTr="00911044">
        <w:tc>
          <w:tcPr>
            <w:tcW w:w="800" w:type="dxa"/>
            <w:shd w:val="solid" w:color="FFFFFF" w:fill="auto"/>
          </w:tcPr>
          <w:p w14:paraId="24658CD4" w14:textId="77777777" w:rsidR="00B95C85" w:rsidRPr="00877FC9" w:rsidRDefault="00B95C85" w:rsidP="00911044">
            <w:pPr>
              <w:pStyle w:val="TAC"/>
              <w:rPr>
                <w:color w:val="0000FF"/>
                <w:sz w:val="16"/>
                <w:szCs w:val="16"/>
                <w:lang w:eastAsia="zh-CN"/>
              </w:rPr>
            </w:pPr>
            <w:r w:rsidRPr="00877FC9">
              <w:rPr>
                <w:rFonts w:hint="eastAsia"/>
                <w:color w:val="0000FF"/>
                <w:sz w:val="16"/>
                <w:szCs w:val="16"/>
                <w:lang w:eastAsia="zh-CN"/>
              </w:rPr>
              <w:t>2</w:t>
            </w:r>
            <w:r w:rsidRPr="00877FC9">
              <w:rPr>
                <w:color w:val="0000FF"/>
                <w:sz w:val="16"/>
                <w:szCs w:val="16"/>
                <w:lang w:eastAsia="zh-CN"/>
              </w:rPr>
              <w:t>021-0</w:t>
            </w:r>
            <w:r>
              <w:rPr>
                <w:color w:val="0000FF"/>
                <w:sz w:val="16"/>
                <w:szCs w:val="16"/>
                <w:lang w:eastAsia="zh-CN"/>
              </w:rPr>
              <w:t>9</w:t>
            </w:r>
          </w:p>
        </w:tc>
        <w:tc>
          <w:tcPr>
            <w:tcW w:w="853" w:type="dxa"/>
            <w:shd w:val="solid" w:color="FFFFFF" w:fill="auto"/>
          </w:tcPr>
          <w:p w14:paraId="66D86546" w14:textId="77777777" w:rsidR="00B95C85" w:rsidRPr="00877FC9" w:rsidRDefault="00B95C85" w:rsidP="00911044">
            <w:pPr>
              <w:pStyle w:val="TAC"/>
              <w:rPr>
                <w:color w:val="0000FF"/>
                <w:sz w:val="16"/>
                <w:szCs w:val="16"/>
              </w:rPr>
            </w:pPr>
            <w:r w:rsidRPr="00877FC9">
              <w:rPr>
                <w:color w:val="0000FF"/>
                <w:sz w:val="16"/>
                <w:szCs w:val="16"/>
              </w:rPr>
              <w:t>SA#9</w:t>
            </w:r>
            <w:r>
              <w:rPr>
                <w:color w:val="0000FF"/>
                <w:sz w:val="16"/>
                <w:szCs w:val="16"/>
              </w:rPr>
              <w:t>3</w:t>
            </w:r>
            <w:r w:rsidRPr="00877FC9">
              <w:rPr>
                <w:color w:val="0000FF"/>
                <w:sz w:val="16"/>
                <w:szCs w:val="16"/>
              </w:rPr>
              <w:t>E</w:t>
            </w:r>
          </w:p>
        </w:tc>
        <w:tc>
          <w:tcPr>
            <w:tcW w:w="1041" w:type="dxa"/>
            <w:shd w:val="solid" w:color="FFFFFF" w:fill="auto"/>
          </w:tcPr>
          <w:p w14:paraId="16B21A7B" w14:textId="75477FFD"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49AE9150" w14:textId="7A83F96E"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49097F7B" w14:textId="4BE6739F" w:rsidR="00B95C85" w:rsidRPr="00877FC9" w:rsidRDefault="00B95C85" w:rsidP="00911044">
            <w:pPr>
              <w:pStyle w:val="TAC"/>
              <w:rPr>
                <w:color w:val="0000FF"/>
                <w:sz w:val="16"/>
                <w:szCs w:val="16"/>
              </w:rPr>
            </w:pPr>
            <w:r>
              <w:rPr>
                <w:color w:val="0000FF"/>
                <w:sz w:val="16"/>
                <w:szCs w:val="16"/>
              </w:rPr>
              <w:t>-</w:t>
            </w:r>
          </w:p>
        </w:tc>
        <w:tc>
          <w:tcPr>
            <w:tcW w:w="425" w:type="dxa"/>
            <w:shd w:val="solid" w:color="FFFFFF" w:fill="auto"/>
          </w:tcPr>
          <w:p w14:paraId="0C6C6E39" w14:textId="71D0B946" w:rsidR="00B95C85" w:rsidRPr="00877FC9" w:rsidRDefault="00B95C85" w:rsidP="00911044">
            <w:pPr>
              <w:pStyle w:val="TAC"/>
              <w:rPr>
                <w:color w:val="0000FF"/>
                <w:sz w:val="16"/>
                <w:szCs w:val="16"/>
              </w:rPr>
            </w:pPr>
            <w:r>
              <w:rPr>
                <w:color w:val="0000FF"/>
                <w:sz w:val="16"/>
                <w:szCs w:val="16"/>
              </w:rPr>
              <w:t>-</w:t>
            </w:r>
          </w:p>
        </w:tc>
        <w:tc>
          <w:tcPr>
            <w:tcW w:w="4962" w:type="dxa"/>
            <w:shd w:val="solid" w:color="FFFFFF" w:fill="auto"/>
          </w:tcPr>
          <w:p w14:paraId="36CD40B2" w14:textId="631613C2" w:rsidR="00B95C85" w:rsidRPr="00877FC9" w:rsidRDefault="00B95C85" w:rsidP="00911044">
            <w:pPr>
              <w:pStyle w:val="TAL"/>
              <w:rPr>
                <w:color w:val="0000FF"/>
                <w:sz w:val="16"/>
                <w:szCs w:val="16"/>
              </w:rPr>
            </w:pPr>
            <w:r>
              <w:rPr>
                <w:color w:val="0000FF"/>
                <w:sz w:val="16"/>
                <w:szCs w:val="16"/>
              </w:rPr>
              <w:t>MCC editorial update for publication after SA#93E approval</w:t>
            </w:r>
          </w:p>
        </w:tc>
        <w:tc>
          <w:tcPr>
            <w:tcW w:w="708" w:type="dxa"/>
            <w:shd w:val="solid" w:color="FFFFFF" w:fill="auto"/>
          </w:tcPr>
          <w:p w14:paraId="7B37CB25" w14:textId="2122E8E4" w:rsidR="00B95C85" w:rsidRPr="00877FC9" w:rsidRDefault="00B95C85" w:rsidP="00911044">
            <w:pPr>
              <w:pStyle w:val="TAC"/>
              <w:rPr>
                <w:color w:val="0000FF"/>
                <w:sz w:val="16"/>
                <w:szCs w:val="16"/>
                <w:lang w:eastAsia="zh-CN"/>
              </w:rPr>
            </w:pPr>
            <w:r>
              <w:rPr>
                <w:color w:val="0000FF"/>
                <w:sz w:val="16"/>
                <w:szCs w:val="16"/>
                <w:lang w:eastAsia="zh-CN"/>
              </w:rPr>
              <w:t>17.0.0</w:t>
            </w:r>
          </w:p>
        </w:tc>
      </w:tr>
      <w:tr w:rsidR="0013353A" w:rsidRPr="0013353A" w14:paraId="34B95449" w14:textId="77777777" w:rsidTr="00911044">
        <w:trPr>
          <w:ins w:id="1800" w:author="23.548_CR0001R3_(Rel-17)_eEDGE_5GC" w:date="2021-12-22T13:32:00Z"/>
        </w:trPr>
        <w:tc>
          <w:tcPr>
            <w:tcW w:w="800" w:type="dxa"/>
            <w:shd w:val="solid" w:color="FFFFFF" w:fill="auto"/>
          </w:tcPr>
          <w:p w14:paraId="1AE27DA0" w14:textId="3C5682BD" w:rsidR="0013353A" w:rsidRPr="0013353A" w:rsidRDefault="0013353A" w:rsidP="00911044">
            <w:pPr>
              <w:pStyle w:val="TAC"/>
              <w:rPr>
                <w:ins w:id="1801" w:author="23.548_CR0001R3_(Rel-17)_eEDGE_5GC" w:date="2021-12-22T13:32:00Z"/>
                <w:rFonts w:hint="eastAsia"/>
                <w:sz w:val="16"/>
                <w:szCs w:val="16"/>
                <w:lang w:eastAsia="zh-CN"/>
                <w:rPrChange w:id="1802" w:author="23.548_CR0001R3_(Rel-17)_eEDGE_5GC" w:date="2021-12-22T13:33:00Z">
                  <w:rPr>
                    <w:ins w:id="1803" w:author="23.548_CR0001R3_(Rel-17)_eEDGE_5GC" w:date="2021-12-22T13:32:00Z"/>
                    <w:rFonts w:hint="eastAsia"/>
                    <w:color w:val="0000FF"/>
                    <w:sz w:val="16"/>
                    <w:szCs w:val="16"/>
                    <w:lang w:eastAsia="zh-CN"/>
                  </w:rPr>
                </w:rPrChange>
              </w:rPr>
            </w:pPr>
            <w:ins w:id="1804" w:author="23.548_CR0001R3_(Rel-17)_eEDGE_5GC" w:date="2021-12-22T13:32:00Z">
              <w:r w:rsidRPr="0013353A">
                <w:rPr>
                  <w:sz w:val="16"/>
                  <w:szCs w:val="16"/>
                  <w:lang w:eastAsia="zh-CN"/>
                  <w:rPrChange w:id="1805" w:author="23.548_CR0001R3_(Rel-17)_eEDGE_5GC" w:date="2021-12-22T13:33:00Z">
                    <w:rPr>
                      <w:color w:val="0000FF"/>
                      <w:sz w:val="16"/>
                      <w:szCs w:val="16"/>
                      <w:lang w:eastAsia="zh-CN"/>
                    </w:rPr>
                  </w:rPrChange>
                </w:rPr>
                <w:t>2021-</w:t>
              </w:r>
            </w:ins>
            <w:ins w:id="1806" w:author="23.548_CR0001R3_(Rel-17)_eEDGE_5GC" w:date="2021-12-22T13:33:00Z">
              <w:r w:rsidRPr="0013353A">
                <w:rPr>
                  <w:sz w:val="16"/>
                  <w:szCs w:val="16"/>
                  <w:lang w:eastAsia="zh-CN"/>
                  <w:rPrChange w:id="1807" w:author="23.548_CR0001R3_(Rel-17)_eEDGE_5GC" w:date="2021-12-22T13:33:00Z">
                    <w:rPr>
                      <w:color w:val="0000FF"/>
                      <w:sz w:val="16"/>
                      <w:szCs w:val="16"/>
                      <w:lang w:eastAsia="zh-CN"/>
                    </w:rPr>
                  </w:rPrChange>
                </w:rPr>
                <w:t>12</w:t>
              </w:r>
            </w:ins>
          </w:p>
        </w:tc>
        <w:tc>
          <w:tcPr>
            <w:tcW w:w="853" w:type="dxa"/>
            <w:shd w:val="solid" w:color="FFFFFF" w:fill="auto"/>
          </w:tcPr>
          <w:p w14:paraId="7DFA26DB" w14:textId="4BC86A81" w:rsidR="0013353A" w:rsidRPr="0013353A" w:rsidRDefault="0013353A" w:rsidP="00911044">
            <w:pPr>
              <w:pStyle w:val="TAC"/>
              <w:rPr>
                <w:ins w:id="1808" w:author="23.548_CR0001R3_(Rel-17)_eEDGE_5GC" w:date="2021-12-22T13:32:00Z"/>
                <w:sz w:val="16"/>
                <w:szCs w:val="16"/>
                <w:rPrChange w:id="1809" w:author="23.548_CR0001R3_(Rel-17)_eEDGE_5GC" w:date="2021-12-22T13:33:00Z">
                  <w:rPr>
                    <w:ins w:id="1810" w:author="23.548_CR0001R3_(Rel-17)_eEDGE_5GC" w:date="2021-12-22T13:32:00Z"/>
                    <w:color w:val="0000FF"/>
                    <w:sz w:val="16"/>
                    <w:szCs w:val="16"/>
                  </w:rPr>
                </w:rPrChange>
              </w:rPr>
            </w:pPr>
            <w:ins w:id="1811" w:author="23.548_CR0001R3_(Rel-17)_eEDGE_5GC" w:date="2021-12-22T13:32:00Z">
              <w:r w:rsidRPr="0013353A">
                <w:rPr>
                  <w:sz w:val="16"/>
                  <w:szCs w:val="16"/>
                  <w:rPrChange w:id="1812" w:author="23.548_CR0001R3_(Rel-17)_eEDGE_5GC" w:date="2021-12-22T13:33:00Z">
                    <w:rPr>
                      <w:color w:val="0000FF"/>
                      <w:sz w:val="16"/>
                      <w:szCs w:val="16"/>
                    </w:rPr>
                  </w:rPrChange>
                </w:rPr>
                <w:t>SA#9</w:t>
              </w:r>
            </w:ins>
            <w:ins w:id="1813" w:author="23.548_CR0001R3_(Rel-17)_eEDGE_5GC" w:date="2021-12-22T13:33:00Z">
              <w:r w:rsidRPr="0013353A">
                <w:rPr>
                  <w:sz w:val="16"/>
                  <w:szCs w:val="16"/>
                  <w:rPrChange w:id="1814" w:author="23.548_CR0001R3_(Rel-17)_eEDGE_5GC" w:date="2021-12-22T13:33:00Z">
                    <w:rPr>
                      <w:color w:val="0000FF"/>
                      <w:sz w:val="16"/>
                      <w:szCs w:val="16"/>
                    </w:rPr>
                  </w:rPrChange>
                </w:rPr>
                <w:t>4</w:t>
              </w:r>
            </w:ins>
            <w:ins w:id="1815" w:author="23.548_CR0001R3_(Rel-17)_eEDGE_5GC" w:date="2021-12-22T13:32:00Z">
              <w:r w:rsidRPr="0013353A">
                <w:rPr>
                  <w:sz w:val="16"/>
                  <w:szCs w:val="16"/>
                  <w:rPrChange w:id="1816" w:author="23.548_CR0001R3_(Rel-17)_eEDGE_5GC" w:date="2021-12-22T13:33:00Z">
                    <w:rPr>
                      <w:color w:val="0000FF"/>
                      <w:sz w:val="16"/>
                      <w:szCs w:val="16"/>
                    </w:rPr>
                  </w:rPrChange>
                </w:rPr>
                <w:t>E</w:t>
              </w:r>
            </w:ins>
          </w:p>
        </w:tc>
        <w:tc>
          <w:tcPr>
            <w:tcW w:w="1041" w:type="dxa"/>
            <w:shd w:val="solid" w:color="FFFFFF" w:fill="auto"/>
          </w:tcPr>
          <w:p w14:paraId="00B1A78F" w14:textId="14FF68BB" w:rsidR="0013353A" w:rsidRPr="0013353A" w:rsidRDefault="0013353A" w:rsidP="00911044">
            <w:pPr>
              <w:pStyle w:val="TAC"/>
              <w:rPr>
                <w:ins w:id="1817" w:author="23.548_CR0001R3_(Rel-17)_eEDGE_5GC" w:date="2021-12-22T13:32:00Z"/>
                <w:sz w:val="16"/>
                <w:szCs w:val="16"/>
                <w:rPrChange w:id="1818" w:author="23.548_CR0001R3_(Rel-17)_eEDGE_5GC" w:date="2021-12-22T13:33:00Z">
                  <w:rPr>
                    <w:ins w:id="1819" w:author="23.548_CR0001R3_(Rel-17)_eEDGE_5GC" w:date="2021-12-22T13:32:00Z"/>
                    <w:color w:val="0000FF"/>
                    <w:sz w:val="16"/>
                    <w:szCs w:val="16"/>
                  </w:rPr>
                </w:rPrChange>
              </w:rPr>
            </w:pPr>
            <w:ins w:id="1820" w:author="23.548_CR0001R3_(Rel-17)_eEDGE_5GC" w:date="2021-12-22T13:33:00Z">
              <w:r w:rsidRPr="0013353A">
                <w:rPr>
                  <w:sz w:val="16"/>
                  <w:szCs w:val="16"/>
                  <w:rPrChange w:id="1821" w:author="23.548_CR0001R3_(Rel-17)_eEDGE_5GC" w:date="2021-12-22T13:33:00Z">
                    <w:rPr>
                      <w:color w:val="0000FF"/>
                      <w:sz w:val="16"/>
                      <w:szCs w:val="16"/>
                    </w:rPr>
                  </w:rPrChange>
                </w:rPr>
                <w:t>SP-211290</w:t>
              </w:r>
            </w:ins>
          </w:p>
        </w:tc>
        <w:tc>
          <w:tcPr>
            <w:tcW w:w="425" w:type="dxa"/>
            <w:shd w:val="solid" w:color="FFFFFF" w:fill="auto"/>
          </w:tcPr>
          <w:p w14:paraId="3A75C023" w14:textId="23228F52" w:rsidR="0013353A" w:rsidRPr="0013353A" w:rsidRDefault="0013353A" w:rsidP="00911044">
            <w:pPr>
              <w:pStyle w:val="TAC"/>
              <w:rPr>
                <w:ins w:id="1822" w:author="23.548_CR0001R3_(Rel-17)_eEDGE_5GC" w:date="2021-12-22T13:32:00Z"/>
                <w:sz w:val="16"/>
                <w:szCs w:val="16"/>
                <w:rPrChange w:id="1823" w:author="23.548_CR0001R3_(Rel-17)_eEDGE_5GC" w:date="2021-12-22T13:33:00Z">
                  <w:rPr>
                    <w:ins w:id="1824" w:author="23.548_CR0001R3_(Rel-17)_eEDGE_5GC" w:date="2021-12-22T13:32:00Z"/>
                    <w:color w:val="0000FF"/>
                    <w:sz w:val="16"/>
                    <w:szCs w:val="16"/>
                  </w:rPr>
                </w:rPrChange>
              </w:rPr>
            </w:pPr>
            <w:ins w:id="1825" w:author="23.548_CR0001R3_(Rel-17)_eEDGE_5GC" w:date="2021-12-22T13:32:00Z">
              <w:r w:rsidRPr="0013353A">
                <w:rPr>
                  <w:sz w:val="16"/>
                  <w:szCs w:val="16"/>
                  <w:rPrChange w:id="1826" w:author="23.548_CR0001R3_(Rel-17)_eEDGE_5GC" w:date="2021-12-22T13:33:00Z">
                    <w:rPr>
                      <w:color w:val="0000FF"/>
                      <w:sz w:val="16"/>
                      <w:szCs w:val="16"/>
                    </w:rPr>
                  </w:rPrChange>
                </w:rPr>
                <w:t>0001</w:t>
              </w:r>
            </w:ins>
          </w:p>
        </w:tc>
        <w:tc>
          <w:tcPr>
            <w:tcW w:w="425" w:type="dxa"/>
            <w:shd w:val="solid" w:color="FFFFFF" w:fill="auto"/>
          </w:tcPr>
          <w:p w14:paraId="5258D87B" w14:textId="75511CA5" w:rsidR="0013353A" w:rsidRPr="0013353A" w:rsidRDefault="0013353A" w:rsidP="00911044">
            <w:pPr>
              <w:pStyle w:val="TAC"/>
              <w:rPr>
                <w:ins w:id="1827" w:author="23.548_CR0001R3_(Rel-17)_eEDGE_5GC" w:date="2021-12-22T13:32:00Z"/>
                <w:sz w:val="16"/>
                <w:szCs w:val="16"/>
                <w:rPrChange w:id="1828" w:author="23.548_CR0001R3_(Rel-17)_eEDGE_5GC" w:date="2021-12-22T13:33:00Z">
                  <w:rPr>
                    <w:ins w:id="1829" w:author="23.548_CR0001R3_(Rel-17)_eEDGE_5GC" w:date="2021-12-22T13:32:00Z"/>
                    <w:color w:val="0000FF"/>
                    <w:sz w:val="16"/>
                    <w:szCs w:val="16"/>
                  </w:rPr>
                </w:rPrChange>
              </w:rPr>
            </w:pPr>
            <w:ins w:id="1830" w:author="23.548_CR0001R3_(Rel-17)_eEDGE_5GC" w:date="2021-12-22T13:32:00Z">
              <w:r w:rsidRPr="0013353A">
                <w:rPr>
                  <w:sz w:val="16"/>
                  <w:szCs w:val="16"/>
                  <w:rPrChange w:id="1831" w:author="23.548_CR0001R3_(Rel-17)_eEDGE_5GC" w:date="2021-12-22T13:33:00Z">
                    <w:rPr>
                      <w:color w:val="0000FF"/>
                      <w:sz w:val="16"/>
                      <w:szCs w:val="16"/>
                    </w:rPr>
                  </w:rPrChange>
                </w:rPr>
                <w:t>3</w:t>
              </w:r>
            </w:ins>
          </w:p>
        </w:tc>
        <w:tc>
          <w:tcPr>
            <w:tcW w:w="425" w:type="dxa"/>
            <w:shd w:val="solid" w:color="FFFFFF" w:fill="auto"/>
          </w:tcPr>
          <w:p w14:paraId="3575BCDA" w14:textId="736D6ECE" w:rsidR="0013353A" w:rsidRPr="0013353A" w:rsidRDefault="0013353A" w:rsidP="00911044">
            <w:pPr>
              <w:pStyle w:val="TAC"/>
              <w:rPr>
                <w:ins w:id="1832" w:author="23.548_CR0001R3_(Rel-17)_eEDGE_5GC" w:date="2021-12-22T13:32:00Z"/>
                <w:sz w:val="16"/>
                <w:szCs w:val="16"/>
                <w:rPrChange w:id="1833" w:author="23.548_CR0001R3_(Rel-17)_eEDGE_5GC" w:date="2021-12-22T13:33:00Z">
                  <w:rPr>
                    <w:ins w:id="1834" w:author="23.548_CR0001R3_(Rel-17)_eEDGE_5GC" w:date="2021-12-22T13:32:00Z"/>
                    <w:color w:val="0000FF"/>
                    <w:sz w:val="16"/>
                    <w:szCs w:val="16"/>
                  </w:rPr>
                </w:rPrChange>
              </w:rPr>
            </w:pPr>
            <w:ins w:id="1835" w:author="23.548_CR0001R3_(Rel-17)_eEDGE_5GC" w:date="2021-12-22T13:32:00Z">
              <w:r w:rsidRPr="0013353A">
                <w:rPr>
                  <w:sz w:val="16"/>
                  <w:szCs w:val="16"/>
                  <w:rPrChange w:id="1836" w:author="23.548_CR0001R3_(Rel-17)_eEDGE_5GC" w:date="2021-12-22T13:33:00Z">
                    <w:rPr>
                      <w:color w:val="0000FF"/>
                      <w:sz w:val="16"/>
                      <w:szCs w:val="16"/>
                    </w:rPr>
                  </w:rPrChange>
                </w:rPr>
                <w:t>F</w:t>
              </w:r>
            </w:ins>
          </w:p>
        </w:tc>
        <w:tc>
          <w:tcPr>
            <w:tcW w:w="4962" w:type="dxa"/>
            <w:shd w:val="solid" w:color="FFFFFF" w:fill="auto"/>
          </w:tcPr>
          <w:p w14:paraId="00DACCB1" w14:textId="7B3F46AF" w:rsidR="0013353A" w:rsidRPr="0013353A" w:rsidRDefault="0013353A" w:rsidP="00911044">
            <w:pPr>
              <w:pStyle w:val="TAL"/>
              <w:rPr>
                <w:ins w:id="1837" w:author="23.548_CR0001R3_(Rel-17)_eEDGE_5GC" w:date="2021-12-22T13:32:00Z"/>
                <w:sz w:val="16"/>
                <w:szCs w:val="16"/>
                <w:rPrChange w:id="1838" w:author="23.548_CR0001R3_(Rel-17)_eEDGE_5GC" w:date="2021-12-22T13:33:00Z">
                  <w:rPr>
                    <w:ins w:id="1839" w:author="23.548_CR0001R3_(Rel-17)_eEDGE_5GC" w:date="2021-12-22T13:32:00Z"/>
                    <w:color w:val="0000FF"/>
                    <w:sz w:val="16"/>
                    <w:szCs w:val="16"/>
                  </w:rPr>
                </w:rPrChange>
              </w:rPr>
            </w:pPr>
            <w:ins w:id="1840" w:author="23.548_CR0001R3_(Rel-17)_eEDGE_5GC" w:date="2021-12-22T13:32:00Z">
              <w:r w:rsidRPr="0013353A">
                <w:rPr>
                  <w:sz w:val="16"/>
                  <w:szCs w:val="16"/>
                  <w:rPrChange w:id="1841" w:author="23.548_CR0001R3_(Rel-17)_eEDGE_5GC" w:date="2021-12-22T13:33:00Z">
                    <w:rPr>
                      <w:color w:val="0000FF"/>
                      <w:sz w:val="16"/>
                      <w:szCs w:val="16"/>
                    </w:rPr>
                  </w:rPrChange>
                </w:rPr>
                <w:t>Correction related to uniqueness of Update related to a buffered DNS message in EASDF</w:t>
              </w:r>
            </w:ins>
          </w:p>
        </w:tc>
        <w:tc>
          <w:tcPr>
            <w:tcW w:w="708" w:type="dxa"/>
            <w:shd w:val="solid" w:color="FFFFFF" w:fill="auto"/>
          </w:tcPr>
          <w:p w14:paraId="64EB5F71" w14:textId="5FE4391A" w:rsidR="0013353A" w:rsidRPr="0013353A" w:rsidRDefault="0013353A" w:rsidP="00911044">
            <w:pPr>
              <w:pStyle w:val="TAC"/>
              <w:rPr>
                <w:ins w:id="1842" w:author="23.548_CR0001R3_(Rel-17)_eEDGE_5GC" w:date="2021-12-22T13:32:00Z"/>
                <w:sz w:val="16"/>
                <w:szCs w:val="16"/>
                <w:lang w:eastAsia="zh-CN"/>
                <w:rPrChange w:id="1843" w:author="23.548_CR0001R3_(Rel-17)_eEDGE_5GC" w:date="2021-12-22T13:33:00Z">
                  <w:rPr>
                    <w:ins w:id="1844" w:author="23.548_CR0001R3_(Rel-17)_eEDGE_5GC" w:date="2021-12-22T13:32:00Z"/>
                    <w:color w:val="0000FF"/>
                    <w:sz w:val="16"/>
                    <w:szCs w:val="16"/>
                    <w:lang w:eastAsia="zh-CN"/>
                  </w:rPr>
                </w:rPrChange>
              </w:rPr>
            </w:pPr>
            <w:ins w:id="1845" w:author="23.548_CR0001R3_(Rel-17)_eEDGE_5GC" w:date="2021-12-22T13:32:00Z">
              <w:r w:rsidRPr="0013353A">
                <w:rPr>
                  <w:sz w:val="16"/>
                  <w:szCs w:val="16"/>
                  <w:lang w:eastAsia="zh-CN"/>
                  <w:rPrChange w:id="1846" w:author="23.548_CR0001R3_(Rel-17)_eEDGE_5GC" w:date="2021-12-22T13:33:00Z">
                    <w:rPr>
                      <w:color w:val="0000FF"/>
                      <w:sz w:val="16"/>
                      <w:szCs w:val="16"/>
                      <w:lang w:eastAsia="zh-CN"/>
                    </w:rPr>
                  </w:rPrChange>
                </w:rPr>
                <w:t>17.</w:t>
              </w:r>
            </w:ins>
            <w:ins w:id="1847" w:author="23.548_CR0001R3_(Rel-17)_eEDGE_5GC" w:date="2021-12-22T13:33:00Z">
              <w:r w:rsidRPr="0013353A">
                <w:rPr>
                  <w:sz w:val="16"/>
                  <w:szCs w:val="16"/>
                  <w:lang w:eastAsia="zh-CN"/>
                  <w:rPrChange w:id="1848" w:author="23.548_CR0001R3_(Rel-17)_eEDGE_5GC" w:date="2021-12-22T13:33:00Z">
                    <w:rPr>
                      <w:color w:val="0000FF"/>
                      <w:sz w:val="16"/>
                      <w:szCs w:val="16"/>
                      <w:lang w:eastAsia="zh-CN"/>
                    </w:rPr>
                  </w:rPrChange>
                </w:rPr>
                <w:t>1</w:t>
              </w:r>
            </w:ins>
            <w:ins w:id="1849" w:author="23.548_CR0001R3_(Rel-17)_eEDGE_5GC" w:date="2021-12-22T13:32:00Z">
              <w:r w:rsidRPr="0013353A">
                <w:rPr>
                  <w:sz w:val="16"/>
                  <w:szCs w:val="16"/>
                  <w:lang w:eastAsia="zh-CN"/>
                  <w:rPrChange w:id="1850" w:author="23.548_CR0001R3_(Rel-17)_eEDGE_5GC" w:date="2021-12-22T13:33:00Z">
                    <w:rPr>
                      <w:color w:val="0000FF"/>
                      <w:sz w:val="16"/>
                      <w:szCs w:val="16"/>
                      <w:lang w:eastAsia="zh-CN"/>
                    </w:rPr>
                  </w:rPrChange>
                </w:rPr>
                <w:t>0</w:t>
              </w:r>
            </w:ins>
          </w:p>
        </w:tc>
      </w:tr>
      <w:tr w:rsidR="0013353A" w:rsidRPr="0013353A" w14:paraId="01CB7F6D" w14:textId="77777777" w:rsidTr="00911044">
        <w:trPr>
          <w:ins w:id="1851" w:author="23.548_CR0003_(Rel-17)_eEDGE_5GC" w:date="2021-12-22T13:40:00Z"/>
        </w:trPr>
        <w:tc>
          <w:tcPr>
            <w:tcW w:w="800" w:type="dxa"/>
            <w:shd w:val="solid" w:color="FFFFFF" w:fill="auto"/>
          </w:tcPr>
          <w:p w14:paraId="6264BE35" w14:textId="76E41E82" w:rsidR="0013353A" w:rsidRPr="0013353A" w:rsidRDefault="0013353A" w:rsidP="00911044">
            <w:pPr>
              <w:pStyle w:val="TAC"/>
              <w:rPr>
                <w:ins w:id="1852" w:author="23.548_CR0003_(Rel-17)_eEDGE_5GC" w:date="2021-12-22T13:40:00Z"/>
                <w:sz w:val="16"/>
                <w:szCs w:val="16"/>
                <w:lang w:eastAsia="zh-CN"/>
                <w:rPrChange w:id="1853" w:author="23.548_CR0001R3_(Rel-17)_eEDGE_5GC" w:date="2021-12-22T13:33:00Z">
                  <w:rPr>
                    <w:ins w:id="1854" w:author="23.548_CR0003_(Rel-17)_eEDGE_5GC" w:date="2021-12-22T13:40:00Z"/>
                    <w:sz w:val="16"/>
                    <w:szCs w:val="16"/>
                    <w:lang w:eastAsia="zh-CN"/>
                  </w:rPr>
                </w:rPrChange>
              </w:rPr>
            </w:pPr>
            <w:ins w:id="1855" w:author="23.548_CR0003_(Rel-17)_eEDGE_5GC" w:date="2021-12-22T13:40:00Z">
              <w:r>
                <w:rPr>
                  <w:sz w:val="16"/>
                  <w:szCs w:val="16"/>
                  <w:lang w:eastAsia="zh-CN"/>
                </w:rPr>
                <w:t>2021-12</w:t>
              </w:r>
            </w:ins>
          </w:p>
        </w:tc>
        <w:tc>
          <w:tcPr>
            <w:tcW w:w="853" w:type="dxa"/>
            <w:shd w:val="solid" w:color="FFFFFF" w:fill="auto"/>
          </w:tcPr>
          <w:p w14:paraId="4DE1D1C4" w14:textId="28735DFC" w:rsidR="0013353A" w:rsidRPr="0013353A" w:rsidRDefault="0013353A" w:rsidP="00911044">
            <w:pPr>
              <w:pStyle w:val="TAC"/>
              <w:rPr>
                <w:ins w:id="1856" w:author="23.548_CR0003_(Rel-17)_eEDGE_5GC" w:date="2021-12-22T13:40:00Z"/>
                <w:sz w:val="16"/>
                <w:szCs w:val="16"/>
                <w:rPrChange w:id="1857" w:author="23.548_CR0001R3_(Rel-17)_eEDGE_5GC" w:date="2021-12-22T13:33:00Z">
                  <w:rPr>
                    <w:ins w:id="1858" w:author="23.548_CR0003_(Rel-17)_eEDGE_5GC" w:date="2021-12-22T13:40:00Z"/>
                    <w:sz w:val="16"/>
                    <w:szCs w:val="16"/>
                  </w:rPr>
                </w:rPrChange>
              </w:rPr>
            </w:pPr>
            <w:ins w:id="1859" w:author="23.548_CR0003_(Rel-17)_eEDGE_5GC" w:date="2021-12-22T13:40:00Z">
              <w:r>
                <w:rPr>
                  <w:sz w:val="16"/>
                  <w:szCs w:val="16"/>
                </w:rPr>
                <w:t>SA#94E</w:t>
              </w:r>
            </w:ins>
          </w:p>
        </w:tc>
        <w:tc>
          <w:tcPr>
            <w:tcW w:w="1041" w:type="dxa"/>
            <w:shd w:val="solid" w:color="FFFFFF" w:fill="auto"/>
          </w:tcPr>
          <w:p w14:paraId="6B393639" w14:textId="0676EEBE" w:rsidR="0013353A" w:rsidRPr="0013353A" w:rsidRDefault="0013353A" w:rsidP="00911044">
            <w:pPr>
              <w:pStyle w:val="TAC"/>
              <w:rPr>
                <w:ins w:id="1860" w:author="23.548_CR0003_(Rel-17)_eEDGE_5GC" w:date="2021-12-22T13:40:00Z"/>
                <w:sz w:val="16"/>
                <w:szCs w:val="16"/>
                <w:rPrChange w:id="1861" w:author="23.548_CR0001R3_(Rel-17)_eEDGE_5GC" w:date="2021-12-22T13:33:00Z">
                  <w:rPr>
                    <w:ins w:id="1862" w:author="23.548_CR0003_(Rel-17)_eEDGE_5GC" w:date="2021-12-22T13:40:00Z"/>
                    <w:sz w:val="16"/>
                    <w:szCs w:val="16"/>
                  </w:rPr>
                </w:rPrChange>
              </w:rPr>
            </w:pPr>
            <w:ins w:id="1863" w:author="23.548_CR0003_(Rel-17)_eEDGE_5GC" w:date="2021-12-22T13:40:00Z">
              <w:r>
                <w:rPr>
                  <w:sz w:val="16"/>
                  <w:szCs w:val="16"/>
                </w:rPr>
                <w:t>SP-211290</w:t>
              </w:r>
            </w:ins>
          </w:p>
        </w:tc>
        <w:tc>
          <w:tcPr>
            <w:tcW w:w="425" w:type="dxa"/>
            <w:shd w:val="solid" w:color="FFFFFF" w:fill="auto"/>
          </w:tcPr>
          <w:p w14:paraId="0CE229BD" w14:textId="45CB291F" w:rsidR="0013353A" w:rsidRPr="0013353A" w:rsidRDefault="0013353A" w:rsidP="00911044">
            <w:pPr>
              <w:pStyle w:val="TAC"/>
              <w:rPr>
                <w:ins w:id="1864" w:author="23.548_CR0003_(Rel-17)_eEDGE_5GC" w:date="2021-12-22T13:40:00Z"/>
                <w:sz w:val="16"/>
                <w:szCs w:val="16"/>
                <w:rPrChange w:id="1865" w:author="23.548_CR0001R3_(Rel-17)_eEDGE_5GC" w:date="2021-12-22T13:33:00Z">
                  <w:rPr>
                    <w:ins w:id="1866" w:author="23.548_CR0003_(Rel-17)_eEDGE_5GC" w:date="2021-12-22T13:40:00Z"/>
                    <w:sz w:val="16"/>
                    <w:szCs w:val="16"/>
                  </w:rPr>
                </w:rPrChange>
              </w:rPr>
            </w:pPr>
            <w:ins w:id="1867" w:author="23.548_CR0003_(Rel-17)_eEDGE_5GC" w:date="2021-12-22T13:40:00Z">
              <w:r>
                <w:rPr>
                  <w:sz w:val="16"/>
                  <w:szCs w:val="16"/>
                </w:rPr>
                <w:t>0003</w:t>
              </w:r>
            </w:ins>
          </w:p>
        </w:tc>
        <w:tc>
          <w:tcPr>
            <w:tcW w:w="425" w:type="dxa"/>
            <w:shd w:val="solid" w:color="FFFFFF" w:fill="auto"/>
          </w:tcPr>
          <w:p w14:paraId="5B67E30B" w14:textId="6C9A8DC2" w:rsidR="0013353A" w:rsidRPr="0013353A" w:rsidRDefault="0013353A" w:rsidP="00911044">
            <w:pPr>
              <w:pStyle w:val="TAC"/>
              <w:rPr>
                <w:ins w:id="1868" w:author="23.548_CR0003_(Rel-17)_eEDGE_5GC" w:date="2021-12-22T13:40:00Z"/>
                <w:sz w:val="16"/>
                <w:szCs w:val="16"/>
                <w:rPrChange w:id="1869" w:author="23.548_CR0001R3_(Rel-17)_eEDGE_5GC" w:date="2021-12-22T13:33:00Z">
                  <w:rPr>
                    <w:ins w:id="1870" w:author="23.548_CR0003_(Rel-17)_eEDGE_5GC" w:date="2021-12-22T13:40:00Z"/>
                    <w:sz w:val="16"/>
                    <w:szCs w:val="16"/>
                  </w:rPr>
                </w:rPrChange>
              </w:rPr>
            </w:pPr>
            <w:ins w:id="1871" w:author="23.548_CR0003_(Rel-17)_eEDGE_5GC" w:date="2021-12-22T13:40:00Z">
              <w:r>
                <w:rPr>
                  <w:sz w:val="16"/>
                  <w:szCs w:val="16"/>
                </w:rPr>
                <w:t>-</w:t>
              </w:r>
            </w:ins>
          </w:p>
        </w:tc>
        <w:tc>
          <w:tcPr>
            <w:tcW w:w="425" w:type="dxa"/>
            <w:shd w:val="solid" w:color="FFFFFF" w:fill="auto"/>
          </w:tcPr>
          <w:p w14:paraId="3B7DFD5B" w14:textId="48459E23" w:rsidR="0013353A" w:rsidRPr="0013353A" w:rsidRDefault="0013353A" w:rsidP="00911044">
            <w:pPr>
              <w:pStyle w:val="TAC"/>
              <w:rPr>
                <w:ins w:id="1872" w:author="23.548_CR0003_(Rel-17)_eEDGE_5GC" w:date="2021-12-22T13:40:00Z"/>
                <w:sz w:val="16"/>
                <w:szCs w:val="16"/>
                <w:rPrChange w:id="1873" w:author="23.548_CR0001R3_(Rel-17)_eEDGE_5GC" w:date="2021-12-22T13:33:00Z">
                  <w:rPr>
                    <w:ins w:id="1874" w:author="23.548_CR0003_(Rel-17)_eEDGE_5GC" w:date="2021-12-22T13:40:00Z"/>
                    <w:sz w:val="16"/>
                    <w:szCs w:val="16"/>
                  </w:rPr>
                </w:rPrChange>
              </w:rPr>
            </w:pPr>
            <w:ins w:id="1875" w:author="23.548_CR0003_(Rel-17)_eEDGE_5GC" w:date="2021-12-22T13:40:00Z">
              <w:r>
                <w:rPr>
                  <w:sz w:val="16"/>
                  <w:szCs w:val="16"/>
                </w:rPr>
                <w:t>F</w:t>
              </w:r>
            </w:ins>
          </w:p>
        </w:tc>
        <w:tc>
          <w:tcPr>
            <w:tcW w:w="4962" w:type="dxa"/>
            <w:shd w:val="solid" w:color="FFFFFF" w:fill="auto"/>
          </w:tcPr>
          <w:p w14:paraId="6B6D5629" w14:textId="0B6E5AC0" w:rsidR="0013353A" w:rsidRPr="0013353A" w:rsidRDefault="0013353A" w:rsidP="00911044">
            <w:pPr>
              <w:pStyle w:val="TAL"/>
              <w:rPr>
                <w:ins w:id="1876" w:author="23.548_CR0003_(Rel-17)_eEDGE_5GC" w:date="2021-12-22T13:40:00Z"/>
                <w:sz w:val="16"/>
                <w:szCs w:val="16"/>
                <w:rPrChange w:id="1877" w:author="23.548_CR0001R3_(Rel-17)_eEDGE_5GC" w:date="2021-12-22T13:33:00Z">
                  <w:rPr>
                    <w:ins w:id="1878" w:author="23.548_CR0003_(Rel-17)_eEDGE_5GC" w:date="2021-12-22T13:40:00Z"/>
                    <w:sz w:val="16"/>
                    <w:szCs w:val="16"/>
                  </w:rPr>
                </w:rPrChange>
              </w:rPr>
            </w:pPr>
            <w:ins w:id="1879" w:author="23.548_CR0003_(Rel-17)_eEDGE_5GC" w:date="2021-12-22T13:40:00Z">
              <w:r>
                <w:rPr>
                  <w:sz w:val="16"/>
                  <w:szCs w:val="16"/>
                </w:rPr>
                <w:t>Correction and removal of misleading Note</w:t>
              </w:r>
            </w:ins>
          </w:p>
        </w:tc>
        <w:tc>
          <w:tcPr>
            <w:tcW w:w="708" w:type="dxa"/>
            <w:shd w:val="solid" w:color="FFFFFF" w:fill="auto"/>
          </w:tcPr>
          <w:p w14:paraId="5C8F5562" w14:textId="7F8D0434" w:rsidR="0013353A" w:rsidRPr="0013353A" w:rsidRDefault="0013353A" w:rsidP="00911044">
            <w:pPr>
              <w:pStyle w:val="TAC"/>
              <w:rPr>
                <w:ins w:id="1880" w:author="23.548_CR0003_(Rel-17)_eEDGE_5GC" w:date="2021-12-22T13:40:00Z"/>
                <w:sz w:val="16"/>
                <w:szCs w:val="16"/>
                <w:lang w:eastAsia="zh-CN"/>
                <w:rPrChange w:id="1881" w:author="23.548_CR0001R3_(Rel-17)_eEDGE_5GC" w:date="2021-12-22T13:33:00Z">
                  <w:rPr>
                    <w:ins w:id="1882" w:author="23.548_CR0003_(Rel-17)_eEDGE_5GC" w:date="2021-12-22T13:40:00Z"/>
                    <w:sz w:val="16"/>
                    <w:szCs w:val="16"/>
                    <w:lang w:eastAsia="zh-CN"/>
                  </w:rPr>
                </w:rPrChange>
              </w:rPr>
            </w:pPr>
            <w:ins w:id="1883" w:author="23.548_CR0003_(Rel-17)_eEDGE_5GC" w:date="2021-12-22T13:40:00Z">
              <w:r>
                <w:rPr>
                  <w:sz w:val="16"/>
                  <w:szCs w:val="16"/>
                  <w:lang w:eastAsia="zh-CN"/>
                </w:rPr>
                <w:t>17.10</w:t>
              </w:r>
            </w:ins>
          </w:p>
        </w:tc>
      </w:tr>
      <w:tr w:rsidR="0013353A" w:rsidRPr="0013353A" w14:paraId="148260EB" w14:textId="77777777" w:rsidTr="00911044">
        <w:trPr>
          <w:ins w:id="1884" w:author="23.548_CR0005R1_(Rel-17)_eEDGE_5GC" w:date="2021-12-22T13:43:00Z"/>
        </w:trPr>
        <w:tc>
          <w:tcPr>
            <w:tcW w:w="800" w:type="dxa"/>
            <w:shd w:val="solid" w:color="FFFFFF" w:fill="auto"/>
          </w:tcPr>
          <w:p w14:paraId="529A8BF6" w14:textId="68CCD915" w:rsidR="0013353A" w:rsidRDefault="0013353A" w:rsidP="00911044">
            <w:pPr>
              <w:pStyle w:val="TAC"/>
              <w:rPr>
                <w:ins w:id="1885" w:author="23.548_CR0005R1_(Rel-17)_eEDGE_5GC" w:date="2021-12-22T13:43:00Z"/>
                <w:sz w:val="16"/>
                <w:szCs w:val="16"/>
                <w:lang w:eastAsia="zh-CN"/>
              </w:rPr>
            </w:pPr>
            <w:ins w:id="1886" w:author="23.548_CR0005R1_(Rel-17)_eEDGE_5GC" w:date="2021-12-22T13:43:00Z">
              <w:r>
                <w:rPr>
                  <w:sz w:val="16"/>
                  <w:szCs w:val="16"/>
                  <w:lang w:eastAsia="zh-CN"/>
                </w:rPr>
                <w:t>2021-12</w:t>
              </w:r>
            </w:ins>
          </w:p>
        </w:tc>
        <w:tc>
          <w:tcPr>
            <w:tcW w:w="853" w:type="dxa"/>
            <w:shd w:val="solid" w:color="FFFFFF" w:fill="auto"/>
          </w:tcPr>
          <w:p w14:paraId="0DF84D70" w14:textId="15B0DFEF" w:rsidR="0013353A" w:rsidRDefault="0013353A" w:rsidP="00911044">
            <w:pPr>
              <w:pStyle w:val="TAC"/>
              <w:rPr>
                <w:ins w:id="1887" w:author="23.548_CR0005R1_(Rel-17)_eEDGE_5GC" w:date="2021-12-22T13:43:00Z"/>
                <w:sz w:val="16"/>
                <w:szCs w:val="16"/>
              </w:rPr>
            </w:pPr>
            <w:ins w:id="1888" w:author="23.548_CR0005R1_(Rel-17)_eEDGE_5GC" w:date="2021-12-22T13:43:00Z">
              <w:r>
                <w:rPr>
                  <w:sz w:val="16"/>
                  <w:szCs w:val="16"/>
                </w:rPr>
                <w:t>SA#94E</w:t>
              </w:r>
            </w:ins>
          </w:p>
        </w:tc>
        <w:tc>
          <w:tcPr>
            <w:tcW w:w="1041" w:type="dxa"/>
            <w:shd w:val="solid" w:color="FFFFFF" w:fill="auto"/>
          </w:tcPr>
          <w:p w14:paraId="09BF78D7" w14:textId="1A2A96CB" w:rsidR="0013353A" w:rsidRDefault="0013353A" w:rsidP="00911044">
            <w:pPr>
              <w:pStyle w:val="TAC"/>
              <w:rPr>
                <w:ins w:id="1889" w:author="23.548_CR0005R1_(Rel-17)_eEDGE_5GC" w:date="2021-12-22T13:43:00Z"/>
                <w:sz w:val="16"/>
                <w:szCs w:val="16"/>
              </w:rPr>
            </w:pPr>
            <w:ins w:id="1890" w:author="23.548_CR0005R1_(Rel-17)_eEDGE_5GC" w:date="2021-12-22T13:43:00Z">
              <w:r>
                <w:rPr>
                  <w:sz w:val="16"/>
                  <w:szCs w:val="16"/>
                </w:rPr>
                <w:t>SP-211290</w:t>
              </w:r>
            </w:ins>
          </w:p>
        </w:tc>
        <w:tc>
          <w:tcPr>
            <w:tcW w:w="425" w:type="dxa"/>
            <w:shd w:val="solid" w:color="FFFFFF" w:fill="auto"/>
          </w:tcPr>
          <w:p w14:paraId="118B7799" w14:textId="0363DC6F" w:rsidR="0013353A" w:rsidRDefault="0013353A" w:rsidP="00911044">
            <w:pPr>
              <w:pStyle w:val="TAC"/>
              <w:rPr>
                <w:ins w:id="1891" w:author="23.548_CR0005R1_(Rel-17)_eEDGE_5GC" w:date="2021-12-22T13:43:00Z"/>
                <w:sz w:val="16"/>
                <w:szCs w:val="16"/>
              </w:rPr>
            </w:pPr>
            <w:ins w:id="1892" w:author="23.548_CR0005R1_(Rel-17)_eEDGE_5GC" w:date="2021-12-22T13:43:00Z">
              <w:r>
                <w:rPr>
                  <w:sz w:val="16"/>
                  <w:szCs w:val="16"/>
                </w:rPr>
                <w:t>0005</w:t>
              </w:r>
            </w:ins>
          </w:p>
        </w:tc>
        <w:tc>
          <w:tcPr>
            <w:tcW w:w="425" w:type="dxa"/>
            <w:shd w:val="solid" w:color="FFFFFF" w:fill="auto"/>
          </w:tcPr>
          <w:p w14:paraId="2E77D17F" w14:textId="56B5421A" w:rsidR="0013353A" w:rsidRDefault="0013353A" w:rsidP="00911044">
            <w:pPr>
              <w:pStyle w:val="TAC"/>
              <w:rPr>
                <w:ins w:id="1893" w:author="23.548_CR0005R1_(Rel-17)_eEDGE_5GC" w:date="2021-12-22T13:43:00Z"/>
                <w:sz w:val="16"/>
                <w:szCs w:val="16"/>
              </w:rPr>
            </w:pPr>
            <w:ins w:id="1894" w:author="23.548_CR0005R1_(Rel-17)_eEDGE_5GC" w:date="2021-12-22T13:43:00Z">
              <w:r>
                <w:rPr>
                  <w:sz w:val="16"/>
                  <w:szCs w:val="16"/>
                </w:rPr>
                <w:t>1</w:t>
              </w:r>
            </w:ins>
          </w:p>
        </w:tc>
        <w:tc>
          <w:tcPr>
            <w:tcW w:w="425" w:type="dxa"/>
            <w:shd w:val="solid" w:color="FFFFFF" w:fill="auto"/>
          </w:tcPr>
          <w:p w14:paraId="45ACAF5B" w14:textId="0F69E484" w:rsidR="0013353A" w:rsidRDefault="0013353A" w:rsidP="00911044">
            <w:pPr>
              <w:pStyle w:val="TAC"/>
              <w:rPr>
                <w:ins w:id="1895" w:author="23.548_CR0005R1_(Rel-17)_eEDGE_5GC" w:date="2021-12-22T13:43:00Z"/>
                <w:sz w:val="16"/>
                <w:szCs w:val="16"/>
              </w:rPr>
            </w:pPr>
            <w:ins w:id="1896" w:author="23.548_CR0005R1_(Rel-17)_eEDGE_5GC" w:date="2021-12-22T13:43:00Z">
              <w:r>
                <w:rPr>
                  <w:sz w:val="16"/>
                  <w:szCs w:val="16"/>
                </w:rPr>
                <w:t>F</w:t>
              </w:r>
            </w:ins>
          </w:p>
        </w:tc>
        <w:tc>
          <w:tcPr>
            <w:tcW w:w="4962" w:type="dxa"/>
            <w:shd w:val="solid" w:color="FFFFFF" w:fill="auto"/>
          </w:tcPr>
          <w:p w14:paraId="0CD01512" w14:textId="2BF1B425" w:rsidR="0013353A" w:rsidRDefault="0013353A" w:rsidP="00911044">
            <w:pPr>
              <w:pStyle w:val="TAL"/>
              <w:rPr>
                <w:ins w:id="1897" w:author="23.548_CR0005R1_(Rel-17)_eEDGE_5GC" w:date="2021-12-22T13:43:00Z"/>
                <w:sz w:val="16"/>
                <w:szCs w:val="16"/>
              </w:rPr>
            </w:pPr>
            <w:ins w:id="1898" w:author="23.548_CR0005R1_(Rel-17)_eEDGE_5GC" w:date="2021-12-22T13:43:00Z">
              <w:r>
                <w:rPr>
                  <w:sz w:val="16"/>
                  <w:szCs w:val="16"/>
                </w:rPr>
                <w:t>Not all EC scenarios requires EASDF</w:t>
              </w:r>
            </w:ins>
          </w:p>
        </w:tc>
        <w:tc>
          <w:tcPr>
            <w:tcW w:w="708" w:type="dxa"/>
            <w:shd w:val="solid" w:color="FFFFFF" w:fill="auto"/>
          </w:tcPr>
          <w:p w14:paraId="25C5134E" w14:textId="74C6C4C8" w:rsidR="0013353A" w:rsidRDefault="0013353A" w:rsidP="00911044">
            <w:pPr>
              <w:pStyle w:val="TAC"/>
              <w:rPr>
                <w:ins w:id="1899" w:author="23.548_CR0005R1_(Rel-17)_eEDGE_5GC" w:date="2021-12-22T13:43:00Z"/>
                <w:sz w:val="16"/>
                <w:szCs w:val="16"/>
                <w:lang w:eastAsia="zh-CN"/>
              </w:rPr>
            </w:pPr>
            <w:ins w:id="1900" w:author="23.548_CR0005R1_(Rel-17)_eEDGE_5GC" w:date="2021-12-22T13:43:00Z">
              <w:r>
                <w:rPr>
                  <w:sz w:val="16"/>
                  <w:szCs w:val="16"/>
                  <w:lang w:eastAsia="zh-CN"/>
                </w:rPr>
                <w:t>17.10</w:t>
              </w:r>
            </w:ins>
          </w:p>
        </w:tc>
      </w:tr>
      <w:tr w:rsidR="0013353A" w:rsidRPr="0013353A" w14:paraId="67801B24" w14:textId="77777777" w:rsidTr="00911044">
        <w:trPr>
          <w:ins w:id="1901" w:author="23.548_CR0014R1_(Rel-17)_eEDGE_5GC" w:date="2021-12-22T13:44:00Z"/>
        </w:trPr>
        <w:tc>
          <w:tcPr>
            <w:tcW w:w="800" w:type="dxa"/>
            <w:shd w:val="solid" w:color="FFFFFF" w:fill="auto"/>
          </w:tcPr>
          <w:p w14:paraId="38E1AAA7" w14:textId="389E2153" w:rsidR="0013353A" w:rsidRDefault="0013353A" w:rsidP="00911044">
            <w:pPr>
              <w:pStyle w:val="TAC"/>
              <w:rPr>
                <w:ins w:id="1902" w:author="23.548_CR0014R1_(Rel-17)_eEDGE_5GC" w:date="2021-12-22T13:44:00Z"/>
                <w:sz w:val="16"/>
                <w:szCs w:val="16"/>
                <w:lang w:eastAsia="zh-CN"/>
              </w:rPr>
            </w:pPr>
            <w:ins w:id="1903" w:author="23.548_CR0014R1_(Rel-17)_eEDGE_5GC" w:date="2021-12-22T13:44:00Z">
              <w:r>
                <w:rPr>
                  <w:sz w:val="16"/>
                  <w:szCs w:val="16"/>
                  <w:lang w:eastAsia="zh-CN"/>
                </w:rPr>
                <w:t>2021-12</w:t>
              </w:r>
            </w:ins>
          </w:p>
        </w:tc>
        <w:tc>
          <w:tcPr>
            <w:tcW w:w="853" w:type="dxa"/>
            <w:shd w:val="solid" w:color="FFFFFF" w:fill="auto"/>
          </w:tcPr>
          <w:p w14:paraId="445C8FED" w14:textId="2571408D" w:rsidR="0013353A" w:rsidRDefault="0013353A" w:rsidP="00911044">
            <w:pPr>
              <w:pStyle w:val="TAC"/>
              <w:rPr>
                <w:ins w:id="1904" w:author="23.548_CR0014R1_(Rel-17)_eEDGE_5GC" w:date="2021-12-22T13:44:00Z"/>
                <w:sz w:val="16"/>
                <w:szCs w:val="16"/>
              </w:rPr>
            </w:pPr>
            <w:ins w:id="1905" w:author="23.548_CR0014R1_(Rel-17)_eEDGE_5GC" w:date="2021-12-22T13:44:00Z">
              <w:r>
                <w:rPr>
                  <w:sz w:val="16"/>
                  <w:szCs w:val="16"/>
                </w:rPr>
                <w:t>SA#94E</w:t>
              </w:r>
            </w:ins>
          </w:p>
        </w:tc>
        <w:tc>
          <w:tcPr>
            <w:tcW w:w="1041" w:type="dxa"/>
            <w:shd w:val="solid" w:color="FFFFFF" w:fill="auto"/>
          </w:tcPr>
          <w:p w14:paraId="2E0A46F9" w14:textId="51E8FD87" w:rsidR="0013353A" w:rsidRDefault="0013353A" w:rsidP="00911044">
            <w:pPr>
              <w:pStyle w:val="TAC"/>
              <w:rPr>
                <w:ins w:id="1906" w:author="23.548_CR0014R1_(Rel-17)_eEDGE_5GC" w:date="2021-12-22T13:44:00Z"/>
                <w:sz w:val="16"/>
                <w:szCs w:val="16"/>
              </w:rPr>
            </w:pPr>
            <w:ins w:id="1907" w:author="23.548_CR0014R1_(Rel-17)_eEDGE_5GC" w:date="2021-12-22T13:44:00Z">
              <w:r>
                <w:rPr>
                  <w:sz w:val="16"/>
                  <w:szCs w:val="16"/>
                </w:rPr>
                <w:t>SP-211290</w:t>
              </w:r>
            </w:ins>
          </w:p>
        </w:tc>
        <w:tc>
          <w:tcPr>
            <w:tcW w:w="425" w:type="dxa"/>
            <w:shd w:val="solid" w:color="FFFFFF" w:fill="auto"/>
          </w:tcPr>
          <w:p w14:paraId="5B518A0F" w14:textId="56DF4ADB" w:rsidR="0013353A" w:rsidRDefault="0013353A" w:rsidP="00911044">
            <w:pPr>
              <w:pStyle w:val="TAC"/>
              <w:rPr>
                <w:ins w:id="1908" w:author="23.548_CR0014R1_(Rel-17)_eEDGE_5GC" w:date="2021-12-22T13:44:00Z"/>
                <w:sz w:val="16"/>
                <w:szCs w:val="16"/>
              </w:rPr>
            </w:pPr>
            <w:ins w:id="1909" w:author="23.548_CR0014R1_(Rel-17)_eEDGE_5GC" w:date="2021-12-22T13:44:00Z">
              <w:r>
                <w:rPr>
                  <w:sz w:val="16"/>
                  <w:szCs w:val="16"/>
                </w:rPr>
                <w:t>0014</w:t>
              </w:r>
            </w:ins>
          </w:p>
        </w:tc>
        <w:tc>
          <w:tcPr>
            <w:tcW w:w="425" w:type="dxa"/>
            <w:shd w:val="solid" w:color="FFFFFF" w:fill="auto"/>
          </w:tcPr>
          <w:p w14:paraId="622A45DA" w14:textId="06281DD1" w:rsidR="0013353A" w:rsidRDefault="0013353A" w:rsidP="00911044">
            <w:pPr>
              <w:pStyle w:val="TAC"/>
              <w:rPr>
                <w:ins w:id="1910" w:author="23.548_CR0014R1_(Rel-17)_eEDGE_5GC" w:date="2021-12-22T13:44:00Z"/>
                <w:sz w:val="16"/>
                <w:szCs w:val="16"/>
              </w:rPr>
            </w:pPr>
            <w:ins w:id="1911" w:author="23.548_CR0014R1_(Rel-17)_eEDGE_5GC" w:date="2021-12-22T13:44:00Z">
              <w:r>
                <w:rPr>
                  <w:sz w:val="16"/>
                  <w:szCs w:val="16"/>
                </w:rPr>
                <w:t>1</w:t>
              </w:r>
            </w:ins>
          </w:p>
        </w:tc>
        <w:tc>
          <w:tcPr>
            <w:tcW w:w="425" w:type="dxa"/>
            <w:shd w:val="solid" w:color="FFFFFF" w:fill="auto"/>
          </w:tcPr>
          <w:p w14:paraId="0AC6A553" w14:textId="1ADC3EC7" w:rsidR="0013353A" w:rsidRDefault="0013353A" w:rsidP="00911044">
            <w:pPr>
              <w:pStyle w:val="TAC"/>
              <w:rPr>
                <w:ins w:id="1912" w:author="23.548_CR0014R1_(Rel-17)_eEDGE_5GC" w:date="2021-12-22T13:44:00Z"/>
                <w:sz w:val="16"/>
                <w:szCs w:val="16"/>
              </w:rPr>
            </w:pPr>
            <w:ins w:id="1913" w:author="23.548_CR0014R1_(Rel-17)_eEDGE_5GC" w:date="2021-12-22T13:44:00Z">
              <w:r>
                <w:rPr>
                  <w:sz w:val="16"/>
                  <w:szCs w:val="16"/>
                </w:rPr>
                <w:t>F</w:t>
              </w:r>
            </w:ins>
          </w:p>
        </w:tc>
        <w:tc>
          <w:tcPr>
            <w:tcW w:w="4962" w:type="dxa"/>
            <w:shd w:val="solid" w:color="FFFFFF" w:fill="auto"/>
          </w:tcPr>
          <w:p w14:paraId="01C10E90" w14:textId="409C61BB" w:rsidR="0013353A" w:rsidRDefault="0013353A" w:rsidP="00911044">
            <w:pPr>
              <w:pStyle w:val="TAL"/>
              <w:rPr>
                <w:ins w:id="1914" w:author="23.548_CR0014R1_(Rel-17)_eEDGE_5GC" w:date="2021-12-22T13:44:00Z"/>
                <w:sz w:val="16"/>
                <w:szCs w:val="16"/>
              </w:rPr>
            </w:pPr>
            <w:ins w:id="1915" w:author="23.548_CR0014R1_(Rel-17)_eEDGE_5GC" w:date="2021-12-22T13:44:00Z">
              <w:r>
                <w:rPr>
                  <w:sz w:val="16"/>
                  <w:szCs w:val="16"/>
                </w:rPr>
                <w:t>Clarify the local AF subscription for the QoS Monitoring during UE mobility</w:t>
              </w:r>
            </w:ins>
          </w:p>
        </w:tc>
        <w:tc>
          <w:tcPr>
            <w:tcW w:w="708" w:type="dxa"/>
            <w:shd w:val="solid" w:color="FFFFFF" w:fill="auto"/>
          </w:tcPr>
          <w:p w14:paraId="665860A2" w14:textId="23A6BC34" w:rsidR="0013353A" w:rsidRDefault="0013353A" w:rsidP="00911044">
            <w:pPr>
              <w:pStyle w:val="TAC"/>
              <w:rPr>
                <w:ins w:id="1916" w:author="23.548_CR0014R1_(Rel-17)_eEDGE_5GC" w:date="2021-12-22T13:44:00Z"/>
                <w:sz w:val="16"/>
                <w:szCs w:val="16"/>
                <w:lang w:eastAsia="zh-CN"/>
              </w:rPr>
            </w:pPr>
            <w:ins w:id="1917" w:author="23.548_CR0014R1_(Rel-17)_eEDGE_5GC" w:date="2021-12-22T13:44:00Z">
              <w:r>
                <w:rPr>
                  <w:sz w:val="16"/>
                  <w:szCs w:val="16"/>
                  <w:lang w:eastAsia="zh-CN"/>
                </w:rPr>
                <w:t>17.10</w:t>
              </w:r>
            </w:ins>
          </w:p>
        </w:tc>
      </w:tr>
      <w:tr w:rsidR="0013353A" w:rsidRPr="0013353A" w14:paraId="23A6B986" w14:textId="77777777" w:rsidTr="00911044">
        <w:trPr>
          <w:ins w:id="1918" w:author="23.548_CR0017R4_(Rel-17)_eEDGE_5GC" w:date="2021-12-22T13:48:00Z"/>
        </w:trPr>
        <w:tc>
          <w:tcPr>
            <w:tcW w:w="800" w:type="dxa"/>
            <w:shd w:val="solid" w:color="FFFFFF" w:fill="auto"/>
          </w:tcPr>
          <w:p w14:paraId="2CA1139B" w14:textId="4E281BF4" w:rsidR="0013353A" w:rsidRDefault="0013353A" w:rsidP="00911044">
            <w:pPr>
              <w:pStyle w:val="TAC"/>
              <w:rPr>
                <w:ins w:id="1919" w:author="23.548_CR0017R4_(Rel-17)_eEDGE_5GC" w:date="2021-12-22T13:48:00Z"/>
                <w:sz w:val="16"/>
                <w:szCs w:val="16"/>
                <w:lang w:eastAsia="zh-CN"/>
              </w:rPr>
            </w:pPr>
            <w:ins w:id="1920" w:author="23.548_CR0017R4_(Rel-17)_eEDGE_5GC" w:date="2021-12-22T13:48:00Z">
              <w:r>
                <w:rPr>
                  <w:sz w:val="16"/>
                  <w:szCs w:val="16"/>
                  <w:lang w:eastAsia="zh-CN"/>
                </w:rPr>
                <w:t>2021-12</w:t>
              </w:r>
            </w:ins>
          </w:p>
        </w:tc>
        <w:tc>
          <w:tcPr>
            <w:tcW w:w="853" w:type="dxa"/>
            <w:shd w:val="solid" w:color="FFFFFF" w:fill="auto"/>
          </w:tcPr>
          <w:p w14:paraId="3A79FA2D" w14:textId="73C52F8C" w:rsidR="0013353A" w:rsidRDefault="0013353A" w:rsidP="00911044">
            <w:pPr>
              <w:pStyle w:val="TAC"/>
              <w:rPr>
                <w:ins w:id="1921" w:author="23.548_CR0017R4_(Rel-17)_eEDGE_5GC" w:date="2021-12-22T13:48:00Z"/>
                <w:sz w:val="16"/>
                <w:szCs w:val="16"/>
              </w:rPr>
            </w:pPr>
            <w:ins w:id="1922" w:author="23.548_CR0017R4_(Rel-17)_eEDGE_5GC" w:date="2021-12-22T13:48:00Z">
              <w:r>
                <w:rPr>
                  <w:sz w:val="16"/>
                  <w:szCs w:val="16"/>
                </w:rPr>
                <w:t>SA#94E</w:t>
              </w:r>
            </w:ins>
          </w:p>
        </w:tc>
        <w:tc>
          <w:tcPr>
            <w:tcW w:w="1041" w:type="dxa"/>
            <w:shd w:val="solid" w:color="FFFFFF" w:fill="auto"/>
          </w:tcPr>
          <w:p w14:paraId="747F5428" w14:textId="4A40394B" w:rsidR="0013353A" w:rsidRDefault="0013353A" w:rsidP="00911044">
            <w:pPr>
              <w:pStyle w:val="TAC"/>
              <w:rPr>
                <w:ins w:id="1923" w:author="23.548_CR0017R4_(Rel-17)_eEDGE_5GC" w:date="2021-12-22T13:48:00Z"/>
                <w:sz w:val="16"/>
                <w:szCs w:val="16"/>
              </w:rPr>
            </w:pPr>
            <w:ins w:id="1924" w:author="23.548_CR0017R4_(Rel-17)_eEDGE_5GC" w:date="2021-12-22T13:48:00Z">
              <w:r>
                <w:rPr>
                  <w:sz w:val="16"/>
                  <w:szCs w:val="16"/>
                </w:rPr>
                <w:t>SP-211290</w:t>
              </w:r>
            </w:ins>
          </w:p>
        </w:tc>
        <w:tc>
          <w:tcPr>
            <w:tcW w:w="425" w:type="dxa"/>
            <w:shd w:val="solid" w:color="FFFFFF" w:fill="auto"/>
          </w:tcPr>
          <w:p w14:paraId="53CC6B21" w14:textId="50E910A1" w:rsidR="0013353A" w:rsidRDefault="0013353A" w:rsidP="00911044">
            <w:pPr>
              <w:pStyle w:val="TAC"/>
              <w:rPr>
                <w:ins w:id="1925" w:author="23.548_CR0017R4_(Rel-17)_eEDGE_5GC" w:date="2021-12-22T13:48:00Z"/>
                <w:sz w:val="16"/>
                <w:szCs w:val="16"/>
              </w:rPr>
            </w:pPr>
            <w:ins w:id="1926" w:author="23.548_CR0017R4_(Rel-17)_eEDGE_5GC" w:date="2021-12-22T13:48:00Z">
              <w:r>
                <w:rPr>
                  <w:sz w:val="16"/>
                  <w:szCs w:val="16"/>
                </w:rPr>
                <w:t>0017</w:t>
              </w:r>
            </w:ins>
          </w:p>
        </w:tc>
        <w:tc>
          <w:tcPr>
            <w:tcW w:w="425" w:type="dxa"/>
            <w:shd w:val="solid" w:color="FFFFFF" w:fill="auto"/>
          </w:tcPr>
          <w:p w14:paraId="6436C0B4" w14:textId="7F154BCB" w:rsidR="0013353A" w:rsidRDefault="0013353A" w:rsidP="00911044">
            <w:pPr>
              <w:pStyle w:val="TAC"/>
              <w:rPr>
                <w:ins w:id="1927" w:author="23.548_CR0017R4_(Rel-17)_eEDGE_5GC" w:date="2021-12-22T13:48:00Z"/>
                <w:sz w:val="16"/>
                <w:szCs w:val="16"/>
              </w:rPr>
            </w:pPr>
            <w:ins w:id="1928" w:author="23.548_CR0017R4_(Rel-17)_eEDGE_5GC" w:date="2021-12-22T13:48:00Z">
              <w:r>
                <w:rPr>
                  <w:sz w:val="16"/>
                  <w:szCs w:val="16"/>
                </w:rPr>
                <w:t>4</w:t>
              </w:r>
            </w:ins>
          </w:p>
        </w:tc>
        <w:tc>
          <w:tcPr>
            <w:tcW w:w="425" w:type="dxa"/>
            <w:shd w:val="solid" w:color="FFFFFF" w:fill="auto"/>
          </w:tcPr>
          <w:p w14:paraId="238BB2ED" w14:textId="5F776EE4" w:rsidR="0013353A" w:rsidRDefault="0013353A" w:rsidP="00911044">
            <w:pPr>
              <w:pStyle w:val="TAC"/>
              <w:rPr>
                <w:ins w:id="1929" w:author="23.548_CR0017R4_(Rel-17)_eEDGE_5GC" w:date="2021-12-22T13:48:00Z"/>
                <w:sz w:val="16"/>
                <w:szCs w:val="16"/>
              </w:rPr>
            </w:pPr>
            <w:ins w:id="1930" w:author="23.548_CR0017R4_(Rel-17)_eEDGE_5GC" w:date="2021-12-22T13:48:00Z">
              <w:r>
                <w:rPr>
                  <w:sz w:val="16"/>
                  <w:szCs w:val="16"/>
                </w:rPr>
                <w:t>F</w:t>
              </w:r>
            </w:ins>
          </w:p>
        </w:tc>
        <w:tc>
          <w:tcPr>
            <w:tcW w:w="4962" w:type="dxa"/>
            <w:shd w:val="solid" w:color="FFFFFF" w:fill="auto"/>
          </w:tcPr>
          <w:p w14:paraId="415BF967" w14:textId="292A3FA8" w:rsidR="0013353A" w:rsidRDefault="0013353A" w:rsidP="00911044">
            <w:pPr>
              <w:pStyle w:val="TAL"/>
              <w:rPr>
                <w:ins w:id="1931" w:author="23.548_CR0017R4_(Rel-17)_eEDGE_5GC" w:date="2021-12-22T13:48:00Z"/>
                <w:sz w:val="16"/>
                <w:szCs w:val="16"/>
              </w:rPr>
            </w:pPr>
            <w:ins w:id="1932" w:author="23.548_CR0017R4_(Rel-17)_eEDGE_5GC" w:date="2021-12-22T13:48:00Z">
              <w:r>
                <w:rPr>
                  <w:sz w:val="16"/>
                  <w:szCs w:val="16"/>
                </w:rPr>
                <w:t>Updates on EAS Discovery Procedure with EASDF</w:t>
              </w:r>
            </w:ins>
          </w:p>
        </w:tc>
        <w:tc>
          <w:tcPr>
            <w:tcW w:w="708" w:type="dxa"/>
            <w:shd w:val="solid" w:color="FFFFFF" w:fill="auto"/>
          </w:tcPr>
          <w:p w14:paraId="007BACF4" w14:textId="266BB459" w:rsidR="0013353A" w:rsidRDefault="0013353A" w:rsidP="00911044">
            <w:pPr>
              <w:pStyle w:val="TAC"/>
              <w:rPr>
                <w:ins w:id="1933" w:author="23.548_CR0017R4_(Rel-17)_eEDGE_5GC" w:date="2021-12-22T13:48:00Z"/>
                <w:sz w:val="16"/>
                <w:szCs w:val="16"/>
                <w:lang w:eastAsia="zh-CN"/>
              </w:rPr>
            </w:pPr>
            <w:ins w:id="1934" w:author="23.548_CR0017R4_(Rel-17)_eEDGE_5GC" w:date="2021-12-22T13:48:00Z">
              <w:r>
                <w:rPr>
                  <w:sz w:val="16"/>
                  <w:szCs w:val="16"/>
                  <w:lang w:eastAsia="zh-CN"/>
                </w:rPr>
                <w:t>17.10</w:t>
              </w:r>
            </w:ins>
          </w:p>
        </w:tc>
      </w:tr>
      <w:tr w:rsidR="00A977CB" w:rsidRPr="0013353A" w14:paraId="373CB811" w14:textId="77777777" w:rsidTr="00911044">
        <w:trPr>
          <w:ins w:id="1935" w:author="23.548_CR0018R3_(Rel-17)_eEDGE_5GC" w:date="2021-12-22T14:41:00Z"/>
        </w:trPr>
        <w:tc>
          <w:tcPr>
            <w:tcW w:w="800" w:type="dxa"/>
            <w:shd w:val="solid" w:color="FFFFFF" w:fill="auto"/>
          </w:tcPr>
          <w:p w14:paraId="3D90C1F8" w14:textId="2F6E2703" w:rsidR="00A977CB" w:rsidRDefault="00A977CB" w:rsidP="00911044">
            <w:pPr>
              <w:pStyle w:val="TAC"/>
              <w:rPr>
                <w:ins w:id="1936" w:author="23.548_CR0018R3_(Rel-17)_eEDGE_5GC" w:date="2021-12-22T14:41:00Z"/>
                <w:sz w:val="16"/>
                <w:szCs w:val="16"/>
                <w:lang w:eastAsia="zh-CN"/>
              </w:rPr>
            </w:pPr>
            <w:ins w:id="1937" w:author="23.548_CR0018R3_(Rel-17)_eEDGE_5GC" w:date="2021-12-22T14:41:00Z">
              <w:r>
                <w:rPr>
                  <w:sz w:val="16"/>
                  <w:szCs w:val="16"/>
                  <w:lang w:eastAsia="zh-CN"/>
                </w:rPr>
                <w:t>2021-12</w:t>
              </w:r>
            </w:ins>
          </w:p>
        </w:tc>
        <w:tc>
          <w:tcPr>
            <w:tcW w:w="853" w:type="dxa"/>
            <w:shd w:val="solid" w:color="FFFFFF" w:fill="auto"/>
          </w:tcPr>
          <w:p w14:paraId="756E1145" w14:textId="2FDB78D4" w:rsidR="00A977CB" w:rsidRDefault="00A977CB" w:rsidP="00911044">
            <w:pPr>
              <w:pStyle w:val="TAC"/>
              <w:rPr>
                <w:ins w:id="1938" w:author="23.548_CR0018R3_(Rel-17)_eEDGE_5GC" w:date="2021-12-22T14:41:00Z"/>
                <w:sz w:val="16"/>
                <w:szCs w:val="16"/>
              </w:rPr>
            </w:pPr>
            <w:ins w:id="1939" w:author="23.548_CR0018R3_(Rel-17)_eEDGE_5GC" w:date="2021-12-22T14:41:00Z">
              <w:r>
                <w:rPr>
                  <w:sz w:val="16"/>
                  <w:szCs w:val="16"/>
                </w:rPr>
                <w:t>SA#94E</w:t>
              </w:r>
            </w:ins>
          </w:p>
        </w:tc>
        <w:tc>
          <w:tcPr>
            <w:tcW w:w="1041" w:type="dxa"/>
            <w:shd w:val="solid" w:color="FFFFFF" w:fill="auto"/>
          </w:tcPr>
          <w:p w14:paraId="1A997D87" w14:textId="40FB66FD" w:rsidR="00A977CB" w:rsidRDefault="00A977CB" w:rsidP="00911044">
            <w:pPr>
              <w:pStyle w:val="TAC"/>
              <w:rPr>
                <w:ins w:id="1940" w:author="23.548_CR0018R3_(Rel-17)_eEDGE_5GC" w:date="2021-12-22T14:41:00Z"/>
                <w:sz w:val="16"/>
                <w:szCs w:val="16"/>
              </w:rPr>
            </w:pPr>
            <w:ins w:id="1941" w:author="23.548_CR0018R3_(Rel-17)_eEDGE_5GC" w:date="2021-12-22T14:41:00Z">
              <w:r>
                <w:rPr>
                  <w:sz w:val="16"/>
                  <w:szCs w:val="16"/>
                </w:rPr>
                <w:t>SP-211290</w:t>
              </w:r>
            </w:ins>
          </w:p>
        </w:tc>
        <w:tc>
          <w:tcPr>
            <w:tcW w:w="425" w:type="dxa"/>
            <w:shd w:val="solid" w:color="FFFFFF" w:fill="auto"/>
          </w:tcPr>
          <w:p w14:paraId="0D716875" w14:textId="1AAF9102" w:rsidR="00A977CB" w:rsidRDefault="00A977CB" w:rsidP="00911044">
            <w:pPr>
              <w:pStyle w:val="TAC"/>
              <w:rPr>
                <w:ins w:id="1942" w:author="23.548_CR0018R3_(Rel-17)_eEDGE_5GC" w:date="2021-12-22T14:41:00Z"/>
                <w:sz w:val="16"/>
                <w:szCs w:val="16"/>
              </w:rPr>
            </w:pPr>
            <w:ins w:id="1943" w:author="23.548_CR0018R3_(Rel-17)_eEDGE_5GC" w:date="2021-12-22T14:41:00Z">
              <w:r>
                <w:rPr>
                  <w:sz w:val="16"/>
                  <w:szCs w:val="16"/>
                </w:rPr>
                <w:t>0018</w:t>
              </w:r>
            </w:ins>
          </w:p>
        </w:tc>
        <w:tc>
          <w:tcPr>
            <w:tcW w:w="425" w:type="dxa"/>
            <w:shd w:val="solid" w:color="FFFFFF" w:fill="auto"/>
          </w:tcPr>
          <w:p w14:paraId="52C0FDC3" w14:textId="2184C998" w:rsidR="00A977CB" w:rsidRDefault="00A977CB" w:rsidP="00911044">
            <w:pPr>
              <w:pStyle w:val="TAC"/>
              <w:rPr>
                <w:ins w:id="1944" w:author="23.548_CR0018R3_(Rel-17)_eEDGE_5GC" w:date="2021-12-22T14:41:00Z"/>
                <w:sz w:val="16"/>
                <w:szCs w:val="16"/>
              </w:rPr>
            </w:pPr>
            <w:ins w:id="1945" w:author="23.548_CR0018R3_(Rel-17)_eEDGE_5GC" w:date="2021-12-22T14:41:00Z">
              <w:r>
                <w:rPr>
                  <w:sz w:val="16"/>
                  <w:szCs w:val="16"/>
                </w:rPr>
                <w:t>3</w:t>
              </w:r>
            </w:ins>
          </w:p>
        </w:tc>
        <w:tc>
          <w:tcPr>
            <w:tcW w:w="425" w:type="dxa"/>
            <w:shd w:val="solid" w:color="FFFFFF" w:fill="auto"/>
          </w:tcPr>
          <w:p w14:paraId="50D3F097" w14:textId="0E79C28F" w:rsidR="00A977CB" w:rsidRDefault="00A977CB" w:rsidP="00911044">
            <w:pPr>
              <w:pStyle w:val="TAC"/>
              <w:rPr>
                <w:ins w:id="1946" w:author="23.548_CR0018R3_(Rel-17)_eEDGE_5GC" w:date="2021-12-22T14:41:00Z"/>
                <w:sz w:val="16"/>
                <w:szCs w:val="16"/>
              </w:rPr>
            </w:pPr>
            <w:ins w:id="1947" w:author="23.548_CR0018R3_(Rel-17)_eEDGE_5GC" w:date="2021-12-22T14:41:00Z">
              <w:r>
                <w:rPr>
                  <w:sz w:val="16"/>
                  <w:szCs w:val="16"/>
                </w:rPr>
                <w:t>F</w:t>
              </w:r>
            </w:ins>
          </w:p>
        </w:tc>
        <w:tc>
          <w:tcPr>
            <w:tcW w:w="4962" w:type="dxa"/>
            <w:shd w:val="solid" w:color="FFFFFF" w:fill="auto"/>
          </w:tcPr>
          <w:p w14:paraId="6DC1A705" w14:textId="09A95A57" w:rsidR="00A977CB" w:rsidRDefault="00A977CB" w:rsidP="00911044">
            <w:pPr>
              <w:pStyle w:val="TAL"/>
              <w:rPr>
                <w:ins w:id="1948" w:author="23.548_CR0018R3_(Rel-17)_eEDGE_5GC" w:date="2021-12-22T14:41:00Z"/>
                <w:sz w:val="16"/>
                <w:szCs w:val="16"/>
              </w:rPr>
            </w:pPr>
            <w:ins w:id="1949" w:author="23.548_CR0018R3_(Rel-17)_eEDGE_5GC" w:date="2021-12-22T14:41:00Z">
              <w:r>
                <w:rPr>
                  <w:sz w:val="16"/>
                  <w:szCs w:val="16"/>
                </w:rPr>
                <w:t>Mega CR for minor fixes to TS 23.548</w:t>
              </w:r>
            </w:ins>
          </w:p>
        </w:tc>
        <w:tc>
          <w:tcPr>
            <w:tcW w:w="708" w:type="dxa"/>
            <w:shd w:val="solid" w:color="FFFFFF" w:fill="auto"/>
          </w:tcPr>
          <w:p w14:paraId="393166AC" w14:textId="2E2BE738" w:rsidR="00A977CB" w:rsidRDefault="00A977CB" w:rsidP="00911044">
            <w:pPr>
              <w:pStyle w:val="TAC"/>
              <w:rPr>
                <w:ins w:id="1950" w:author="23.548_CR0018R3_(Rel-17)_eEDGE_5GC" w:date="2021-12-22T14:41:00Z"/>
                <w:sz w:val="16"/>
                <w:szCs w:val="16"/>
                <w:lang w:eastAsia="zh-CN"/>
              </w:rPr>
            </w:pPr>
            <w:ins w:id="1951" w:author="23.548_CR0018R3_(Rel-17)_eEDGE_5GC" w:date="2021-12-22T14:41:00Z">
              <w:r>
                <w:rPr>
                  <w:sz w:val="16"/>
                  <w:szCs w:val="16"/>
                  <w:lang w:eastAsia="zh-CN"/>
                </w:rPr>
                <w:t>17.10</w:t>
              </w:r>
            </w:ins>
          </w:p>
        </w:tc>
      </w:tr>
      <w:tr w:rsidR="00987C25" w:rsidRPr="0013353A" w14:paraId="160832DC" w14:textId="77777777" w:rsidTr="00911044">
        <w:trPr>
          <w:ins w:id="1952" w:author="23.548_CR0024_(Rel-17)_eEDGE_5GC" w:date="2021-12-22T15:26:00Z"/>
        </w:trPr>
        <w:tc>
          <w:tcPr>
            <w:tcW w:w="800" w:type="dxa"/>
            <w:shd w:val="solid" w:color="FFFFFF" w:fill="auto"/>
          </w:tcPr>
          <w:p w14:paraId="177A4671" w14:textId="5393E056" w:rsidR="00987C25" w:rsidRDefault="00987C25" w:rsidP="00911044">
            <w:pPr>
              <w:pStyle w:val="TAC"/>
              <w:rPr>
                <w:ins w:id="1953" w:author="23.548_CR0024_(Rel-17)_eEDGE_5GC" w:date="2021-12-22T15:26:00Z"/>
                <w:sz w:val="16"/>
                <w:szCs w:val="16"/>
                <w:lang w:eastAsia="zh-CN"/>
              </w:rPr>
            </w:pPr>
            <w:ins w:id="1954" w:author="23.548_CR0024_(Rel-17)_eEDGE_5GC" w:date="2021-12-22T15:26:00Z">
              <w:r>
                <w:rPr>
                  <w:sz w:val="16"/>
                  <w:szCs w:val="16"/>
                  <w:lang w:eastAsia="zh-CN"/>
                </w:rPr>
                <w:t>2021-12</w:t>
              </w:r>
            </w:ins>
          </w:p>
        </w:tc>
        <w:tc>
          <w:tcPr>
            <w:tcW w:w="853" w:type="dxa"/>
            <w:shd w:val="solid" w:color="FFFFFF" w:fill="auto"/>
          </w:tcPr>
          <w:p w14:paraId="48ED0D61" w14:textId="6B1228D8" w:rsidR="00987C25" w:rsidRDefault="00987C25" w:rsidP="00911044">
            <w:pPr>
              <w:pStyle w:val="TAC"/>
              <w:rPr>
                <w:ins w:id="1955" w:author="23.548_CR0024_(Rel-17)_eEDGE_5GC" w:date="2021-12-22T15:26:00Z"/>
                <w:sz w:val="16"/>
                <w:szCs w:val="16"/>
              </w:rPr>
            </w:pPr>
            <w:ins w:id="1956" w:author="23.548_CR0024_(Rel-17)_eEDGE_5GC" w:date="2021-12-22T15:26:00Z">
              <w:r>
                <w:rPr>
                  <w:sz w:val="16"/>
                  <w:szCs w:val="16"/>
                </w:rPr>
                <w:t>SA#94E</w:t>
              </w:r>
            </w:ins>
          </w:p>
        </w:tc>
        <w:tc>
          <w:tcPr>
            <w:tcW w:w="1041" w:type="dxa"/>
            <w:shd w:val="solid" w:color="FFFFFF" w:fill="auto"/>
          </w:tcPr>
          <w:p w14:paraId="49272225" w14:textId="072E27DE" w:rsidR="00987C25" w:rsidRDefault="00987C25" w:rsidP="00911044">
            <w:pPr>
              <w:pStyle w:val="TAC"/>
              <w:rPr>
                <w:ins w:id="1957" w:author="23.548_CR0024_(Rel-17)_eEDGE_5GC" w:date="2021-12-22T15:26:00Z"/>
                <w:sz w:val="16"/>
                <w:szCs w:val="16"/>
              </w:rPr>
            </w:pPr>
            <w:ins w:id="1958" w:author="23.548_CR0024_(Rel-17)_eEDGE_5GC" w:date="2021-12-22T15:26:00Z">
              <w:r>
                <w:rPr>
                  <w:sz w:val="16"/>
                  <w:szCs w:val="16"/>
                </w:rPr>
                <w:t>SP-211290</w:t>
              </w:r>
            </w:ins>
          </w:p>
        </w:tc>
        <w:tc>
          <w:tcPr>
            <w:tcW w:w="425" w:type="dxa"/>
            <w:shd w:val="solid" w:color="FFFFFF" w:fill="auto"/>
          </w:tcPr>
          <w:p w14:paraId="7D55D275" w14:textId="71E95AF6" w:rsidR="00987C25" w:rsidRDefault="00987C25" w:rsidP="00911044">
            <w:pPr>
              <w:pStyle w:val="TAC"/>
              <w:rPr>
                <w:ins w:id="1959" w:author="23.548_CR0024_(Rel-17)_eEDGE_5GC" w:date="2021-12-22T15:26:00Z"/>
                <w:sz w:val="16"/>
                <w:szCs w:val="16"/>
              </w:rPr>
            </w:pPr>
            <w:ins w:id="1960" w:author="23.548_CR0024_(Rel-17)_eEDGE_5GC" w:date="2021-12-22T15:26:00Z">
              <w:r>
                <w:rPr>
                  <w:sz w:val="16"/>
                  <w:szCs w:val="16"/>
                </w:rPr>
                <w:t>0024</w:t>
              </w:r>
            </w:ins>
          </w:p>
        </w:tc>
        <w:tc>
          <w:tcPr>
            <w:tcW w:w="425" w:type="dxa"/>
            <w:shd w:val="solid" w:color="FFFFFF" w:fill="auto"/>
          </w:tcPr>
          <w:p w14:paraId="6077DDB8" w14:textId="3CBE1391" w:rsidR="00987C25" w:rsidRDefault="00987C25" w:rsidP="00911044">
            <w:pPr>
              <w:pStyle w:val="TAC"/>
              <w:rPr>
                <w:ins w:id="1961" w:author="23.548_CR0024_(Rel-17)_eEDGE_5GC" w:date="2021-12-22T15:26:00Z"/>
                <w:sz w:val="16"/>
                <w:szCs w:val="16"/>
              </w:rPr>
            </w:pPr>
            <w:ins w:id="1962" w:author="23.548_CR0024_(Rel-17)_eEDGE_5GC" w:date="2021-12-22T15:26:00Z">
              <w:r>
                <w:rPr>
                  <w:sz w:val="16"/>
                  <w:szCs w:val="16"/>
                </w:rPr>
                <w:t>-</w:t>
              </w:r>
            </w:ins>
          </w:p>
        </w:tc>
        <w:tc>
          <w:tcPr>
            <w:tcW w:w="425" w:type="dxa"/>
            <w:shd w:val="solid" w:color="FFFFFF" w:fill="auto"/>
          </w:tcPr>
          <w:p w14:paraId="7181C890" w14:textId="4C0E9B90" w:rsidR="00987C25" w:rsidRDefault="00987C25" w:rsidP="00911044">
            <w:pPr>
              <w:pStyle w:val="TAC"/>
              <w:rPr>
                <w:ins w:id="1963" w:author="23.548_CR0024_(Rel-17)_eEDGE_5GC" w:date="2021-12-22T15:26:00Z"/>
                <w:sz w:val="16"/>
                <w:szCs w:val="16"/>
              </w:rPr>
            </w:pPr>
            <w:ins w:id="1964" w:author="23.548_CR0024_(Rel-17)_eEDGE_5GC" w:date="2021-12-22T15:26:00Z">
              <w:r>
                <w:rPr>
                  <w:sz w:val="16"/>
                  <w:szCs w:val="16"/>
                </w:rPr>
                <w:t>F</w:t>
              </w:r>
            </w:ins>
          </w:p>
        </w:tc>
        <w:tc>
          <w:tcPr>
            <w:tcW w:w="4962" w:type="dxa"/>
            <w:shd w:val="solid" w:color="FFFFFF" w:fill="auto"/>
          </w:tcPr>
          <w:p w14:paraId="1AF82BA9" w14:textId="389B69A9" w:rsidR="00987C25" w:rsidRDefault="00987C25" w:rsidP="00911044">
            <w:pPr>
              <w:pStyle w:val="TAL"/>
              <w:rPr>
                <w:ins w:id="1965" w:author="23.548_CR0024_(Rel-17)_eEDGE_5GC" w:date="2021-12-22T15:26:00Z"/>
                <w:sz w:val="16"/>
                <w:szCs w:val="16"/>
              </w:rPr>
            </w:pPr>
            <w:ins w:id="1966" w:author="23.548_CR0024_(Rel-17)_eEDGE_5GC" w:date="2021-12-22T15:26:00Z">
              <w:r>
                <w:rPr>
                  <w:sz w:val="16"/>
                  <w:szCs w:val="16"/>
                </w:rPr>
                <w:t xml:space="preserve">Update </w:t>
              </w:r>
              <w:proofErr w:type="spellStart"/>
              <w:r>
                <w:rPr>
                  <w:sz w:val="16"/>
                  <w:szCs w:val="16"/>
                </w:rPr>
                <w:t>Neasdf_DNSContext</w:t>
              </w:r>
              <w:proofErr w:type="spellEnd"/>
              <w:r>
                <w:rPr>
                  <w:sz w:val="16"/>
                  <w:szCs w:val="16"/>
                </w:rPr>
                <w:t xml:space="preserve"> services</w:t>
              </w:r>
            </w:ins>
          </w:p>
        </w:tc>
        <w:tc>
          <w:tcPr>
            <w:tcW w:w="708" w:type="dxa"/>
            <w:shd w:val="solid" w:color="FFFFFF" w:fill="auto"/>
          </w:tcPr>
          <w:p w14:paraId="3DAFA2E0" w14:textId="4DC5A5F6" w:rsidR="00987C25" w:rsidRDefault="00987C25" w:rsidP="00911044">
            <w:pPr>
              <w:pStyle w:val="TAC"/>
              <w:rPr>
                <w:ins w:id="1967" w:author="23.548_CR0024_(Rel-17)_eEDGE_5GC" w:date="2021-12-22T15:26:00Z"/>
                <w:sz w:val="16"/>
                <w:szCs w:val="16"/>
                <w:lang w:eastAsia="zh-CN"/>
              </w:rPr>
            </w:pPr>
            <w:ins w:id="1968" w:author="23.548_CR0024_(Rel-17)_eEDGE_5GC" w:date="2021-12-22T15:26:00Z">
              <w:r>
                <w:rPr>
                  <w:sz w:val="16"/>
                  <w:szCs w:val="16"/>
                  <w:lang w:eastAsia="zh-CN"/>
                </w:rPr>
                <w:t>17.10</w:t>
              </w:r>
            </w:ins>
          </w:p>
        </w:tc>
      </w:tr>
      <w:tr w:rsidR="00987C25" w:rsidRPr="0013353A" w14:paraId="2B266735" w14:textId="77777777" w:rsidTr="00911044">
        <w:trPr>
          <w:ins w:id="1969" w:author="23.548_CR0030R4_(Rel-17)_eEDGE_5GC" w:date="2021-12-22T15:32:00Z"/>
        </w:trPr>
        <w:tc>
          <w:tcPr>
            <w:tcW w:w="800" w:type="dxa"/>
            <w:shd w:val="solid" w:color="FFFFFF" w:fill="auto"/>
          </w:tcPr>
          <w:p w14:paraId="2DFB75B9" w14:textId="7B52229C" w:rsidR="00987C25" w:rsidRDefault="00987C25" w:rsidP="00911044">
            <w:pPr>
              <w:pStyle w:val="TAC"/>
              <w:rPr>
                <w:ins w:id="1970" w:author="23.548_CR0030R4_(Rel-17)_eEDGE_5GC" w:date="2021-12-22T15:32:00Z"/>
                <w:sz w:val="16"/>
                <w:szCs w:val="16"/>
                <w:lang w:eastAsia="zh-CN"/>
              </w:rPr>
            </w:pPr>
            <w:ins w:id="1971" w:author="23.548_CR0030R4_(Rel-17)_eEDGE_5GC" w:date="2021-12-22T15:32:00Z">
              <w:r>
                <w:rPr>
                  <w:sz w:val="16"/>
                  <w:szCs w:val="16"/>
                  <w:lang w:eastAsia="zh-CN"/>
                </w:rPr>
                <w:t>2021-12</w:t>
              </w:r>
            </w:ins>
          </w:p>
        </w:tc>
        <w:tc>
          <w:tcPr>
            <w:tcW w:w="853" w:type="dxa"/>
            <w:shd w:val="solid" w:color="FFFFFF" w:fill="auto"/>
          </w:tcPr>
          <w:p w14:paraId="22E00AAF" w14:textId="1906AA05" w:rsidR="00987C25" w:rsidRDefault="00987C25" w:rsidP="00911044">
            <w:pPr>
              <w:pStyle w:val="TAC"/>
              <w:rPr>
                <w:ins w:id="1972" w:author="23.548_CR0030R4_(Rel-17)_eEDGE_5GC" w:date="2021-12-22T15:32:00Z"/>
                <w:sz w:val="16"/>
                <w:szCs w:val="16"/>
              </w:rPr>
            </w:pPr>
            <w:ins w:id="1973" w:author="23.548_CR0030R4_(Rel-17)_eEDGE_5GC" w:date="2021-12-22T15:32:00Z">
              <w:r>
                <w:rPr>
                  <w:sz w:val="16"/>
                  <w:szCs w:val="16"/>
                </w:rPr>
                <w:t>SA#94E</w:t>
              </w:r>
            </w:ins>
          </w:p>
        </w:tc>
        <w:tc>
          <w:tcPr>
            <w:tcW w:w="1041" w:type="dxa"/>
            <w:shd w:val="solid" w:color="FFFFFF" w:fill="auto"/>
          </w:tcPr>
          <w:p w14:paraId="08069233" w14:textId="7E25FFA9" w:rsidR="00987C25" w:rsidRDefault="00987C25" w:rsidP="00911044">
            <w:pPr>
              <w:pStyle w:val="TAC"/>
              <w:rPr>
                <w:ins w:id="1974" w:author="23.548_CR0030R4_(Rel-17)_eEDGE_5GC" w:date="2021-12-22T15:32:00Z"/>
                <w:sz w:val="16"/>
                <w:szCs w:val="16"/>
              </w:rPr>
            </w:pPr>
            <w:ins w:id="1975" w:author="23.548_CR0030R4_(Rel-17)_eEDGE_5GC" w:date="2021-12-22T15:32:00Z">
              <w:r>
                <w:rPr>
                  <w:sz w:val="16"/>
                  <w:szCs w:val="16"/>
                </w:rPr>
                <w:t>SP-211290</w:t>
              </w:r>
            </w:ins>
          </w:p>
        </w:tc>
        <w:tc>
          <w:tcPr>
            <w:tcW w:w="425" w:type="dxa"/>
            <w:shd w:val="solid" w:color="FFFFFF" w:fill="auto"/>
          </w:tcPr>
          <w:p w14:paraId="7F2371F6" w14:textId="488B2664" w:rsidR="00987C25" w:rsidRDefault="00987C25" w:rsidP="00911044">
            <w:pPr>
              <w:pStyle w:val="TAC"/>
              <w:rPr>
                <w:ins w:id="1976" w:author="23.548_CR0030R4_(Rel-17)_eEDGE_5GC" w:date="2021-12-22T15:32:00Z"/>
                <w:sz w:val="16"/>
                <w:szCs w:val="16"/>
              </w:rPr>
            </w:pPr>
            <w:ins w:id="1977" w:author="23.548_CR0030R4_(Rel-17)_eEDGE_5GC" w:date="2021-12-22T15:32:00Z">
              <w:r>
                <w:rPr>
                  <w:sz w:val="16"/>
                  <w:szCs w:val="16"/>
                </w:rPr>
                <w:t>0030</w:t>
              </w:r>
            </w:ins>
          </w:p>
        </w:tc>
        <w:tc>
          <w:tcPr>
            <w:tcW w:w="425" w:type="dxa"/>
            <w:shd w:val="solid" w:color="FFFFFF" w:fill="auto"/>
          </w:tcPr>
          <w:p w14:paraId="0DD7D67E" w14:textId="2187A8AE" w:rsidR="00987C25" w:rsidRDefault="00987C25" w:rsidP="00911044">
            <w:pPr>
              <w:pStyle w:val="TAC"/>
              <w:rPr>
                <w:ins w:id="1978" w:author="23.548_CR0030R4_(Rel-17)_eEDGE_5GC" w:date="2021-12-22T15:32:00Z"/>
                <w:sz w:val="16"/>
                <w:szCs w:val="16"/>
              </w:rPr>
            </w:pPr>
            <w:ins w:id="1979" w:author="23.548_CR0030R4_(Rel-17)_eEDGE_5GC" w:date="2021-12-22T15:32:00Z">
              <w:r>
                <w:rPr>
                  <w:sz w:val="16"/>
                  <w:szCs w:val="16"/>
                </w:rPr>
                <w:t>4</w:t>
              </w:r>
            </w:ins>
          </w:p>
        </w:tc>
        <w:tc>
          <w:tcPr>
            <w:tcW w:w="425" w:type="dxa"/>
            <w:shd w:val="solid" w:color="FFFFFF" w:fill="auto"/>
          </w:tcPr>
          <w:p w14:paraId="2C4C5772" w14:textId="110E6F5B" w:rsidR="00987C25" w:rsidRDefault="00987C25" w:rsidP="00911044">
            <w:pPr>
              <w:pStyle w:val="TAC"/>
              <w:rPr>
                <w:ins w:id="1980" w:author="23.548_CR0030R4_(Rel-17)_eEDGE_5GC" w:date="2021-12-22T15:32:00Z"/>
                <w:sz w:val="16"/>
                <w:szCs w:val="16"/>
              </w:rPr>
            </w:pPr>
            <w:ins w:id="1981" w:author="23.548_CR0030R4_(Rel-17)_eEDGE_5GC" w:date="2021-12-22T15:32:00Z">
              <w:r>
                <w:rPr>
                  <w:sz w:val="16"/>
                  <w:szCs w:val="16"/>
                </w:rPr>
                <w:t>C</w:t>
              </w:r>
            </w:ins>
          </w:p>
        </w:tc>
        <w:tc>
          <w:tcPr>
            <w:tcW w:w="4962" w:type="dxa"/>
            <w:shd w:val="solid" w:color="FFFFFF" w:fill="auto"/>
          </w:tcPr>
          <w:p w14:paraId="07C388AF" w14:textId="3B3FED1D" w:rsidR="00987C25" w:rsidRDefault="00987C25" w:rsidP="00911044">
            <w:pPr>
              <w:pStyle w:val="TAL"/>
              <w:rPr>
                <w:ins w:id="1982" w:author="23.548_CR0030R4_(Rel-17)_eEDGE_5GC" w:date="2021-12-22T15:32:00Z"/>
                <w:sz w:val="16"/>
                <w:szCs w:val="16"/>
              </w:rPr>
            </w:pPr>
            <w:ins w:id="1983" w:author="23.548_CR0030R4_(Rel-17)_eEDGE_5GC" w:date="2021-12-22T15:32:00Z">
              <w:r>
                <w:rPr>
                  <w:sz w:val="16"/>
                  <w:szCs w:val="16"/>
                </w:rPr>
                <w:t>EAS rediscovery: Edge DNS Client based EAS (re-)discovery</w:t>
              </w:r>
            </w:ins>
          </w:p>
        </w:tc>
        <w:tc>
          <w:tcPr>
            <w:tcW w:w="708" w:type="dxa"/>
            <w:shd w:val="solid" w:color="FFFFFF" w:fill="auto"/>
          </w:tcPr>
          <w:p w14:paraId="735F5400" w14:textId="4974572B" w:rsidR="00987C25" w:rsidRDefault="00987C25" w:rsidP="00911044">
            <w:pPr>
              <w:pStyle w:val="TAC"/>
              <w:rPr>
                <w:ins w:id="1984" w:author="23.548_CR0030R4_(Rel-17)_eEDGE_5GC" w:date="2021-12-22T15:32:00Z"/>
                <w:sz w:val="16"/>
                <w:szCs w:val="16"/>
                <w:lang w:eastAsia="zh-CN"/>
              </w:rPr>
            </w:pPr>
            <w:ins w:id="1985" w:author="23.548_CR0030R4_(Rel-17)_eEDGE_5GC" w:date="2021-12-22T15:32:00Z">
              <w:r>
                <w:rPr>
                  <w:sz w:val="16"/>
                  <w:szCs w:val="16"/>
                  <w:lang w:eastAsia="zh-CN"/>
                </w:rPr>
                <w:t>17.10</w:t>
              </w:r>
            </w:ins>
          </w:p>
        </w:tc>
      </w:tr>
      <w:tr w:rsidR="00987C25" w:rsidRPr="0013353A" w14:paraId="2B0B11CE" w14:textId="77777777" w:rsidTr="00911044">
        <w:trPr>
          <w:ins w:id="1986" w:author="23.548_CR0031R3_(Rel-17)_eEDGE_5GC" w:date="2021-12-22T15:49:00Z"/>
        </w:trPr>
        <w:tc>
          <w:tcPr>
            <w:tcW w:w="800" w:type="dxa"/>
            <w:shd w:val="solid" w:color="FFFFFF" w:fill="auto"/>
          </w:tcPr>
          <w:p w14:paraId="63177AA2" w14:textId="62B6D4F7" w:rsidR="00987C25" w:rsidRDefault="00987C25" w:rsidP="00911044">
            <w:pPr>
              <w:pStyle w:val="TAC"/>
              <w:rPr>
                <w:ins w:id="1987" w:author="23.548_CR0031R3_(Rel-17)_eEDGE_5GC" w:date="2021-12-22T15:49:00Z"/>
                <w:sz w:val="16"/>
                <w:szCs w:val="16"/>
                <w:lang w:eastAsia="zh-CN"/>
              </w:rPr>
            </w:pPr>
            <w:ins w:id="1988" w:author="23.548_CR0031R3_(Rel-17)_eEDGE_5GC" w:date="2021-12-22T15:49:00Z">
              <w:r>
                <w:rPr>
                  <w:sz w:val="16"/>
                  <w:szCs w:val="16"/>
                  <w:lang w:eastAsia="zh-CN"/>
                </w:rPr>
                <w:t>2021-12</w:t>
              </w:r>
            </w:ins>
          </w:p>
        </w:tc>
        <w:tc>
          <w:tcPr>
            <w:tcW w:w="853" w:type="dxa"/>
            <w:shd w:val="solid" w:color="FFFFFF" w:fill="auto"/>
          </w:tcPr>
          <w:p w14:paraId="16C88C18" w14:textId="1B14EC5D" w:rsidR="00987C25" w:rsidRDefault="00987C25" w:rsidP="00911044">
            <w:pPr>
              <w:pStyle w:val="TAC"/>
              <w:rPr>
                <w:ins w:id="1989" w:author="23.548_CR0031R3_(Rel-17)_eEDGE_5GC" w:date="2021-12-22T15:49:00Z"/>
                <w:sz w:val="16"/>
                <w:szCs w:val="16"/>
              </w:rPr>
            </w:pPr>
            <w:ins w:id="1990" w:author="23.548_CR0031R3_(Rel-17)_eEDGE_5GC" w:date="2021-12-22T15:49:00Z">
              <w:r>
                <w:rPr>
                  <w:sz w:val="16"/>
                  <w:szCs w:val="16"/>
                </w:rPr>
                <w:t>SA#94E</w:t>
              </w:r>
            </w:ins>
          </w:p>
        </w:tc>
        <w:tc>
          <w:tcPr>
            <w:tcW w:w="1041" w:type="dxa"/>
            <w:shd w:val="solid" w:color="FFFFFF" w:fill="auto"/>
          </w:tcPr>
          <w:p w14:paraId="26B33622" w14:textId="5700EF99" w:rsidR="00987C25" w:rsidRDefault="00987C25" w:rsidP="00911044">
            <w:pPr>
              <w:pStyle w:val="TAC"/>
              <w:rPr>
                <w:ins w:id="1991" w:author="23.548_CR0031R3_(Rel-17)_eEDGE_5GC" w:date="2021-12-22T15:49:00Z"/>
                <w:sz w:val="16"/>
                <w:szCs w:val="16"/>
              </w:rPr>
            </w:pPr>
            <w:ins w:id="1992" w:author="23.548_CR0031R3_(Rel-17)_eEDGE_5GC" w:date="2021-12-22T15:49:00Z">
              <w:r>
                <w:rPr>
                  <w:sz w:val="16"/>
                  <w:szCs w:val="16"/>
                </w:rPr>
                <w:t>SP-211290</w:t>
              </w:r>
            </w:ins>
          </w:p>
        </w:tc>
        <w:tc>
          <w:tcPr>
            <w:tcW w:w="425" w:type="dxa"/>
            <w:shd w:val="solid" w:color="FFFFFF" w:fill="auto"/>
          </w:tcPr>
          <w:p w14:paraId="44307FC8" w14:textId="6814014F" w:rsidR="00987C25" w:rsidRDefault="00987C25" w:rsidP="00911044">
            <w:pPr>
              <w:pStyle w:val="TAC"/>
              <w:rPr>
                <w:ins w:id="1993" w:author="23.548_CR0031R3_(Rel-17)_eEDGE_5GC" w:date="2021-12-22T15:49:00Z"/>
                <w:sz w:val="16"/>
                <w:szCs w:val="16"/>
              </w:rPr>
            </w:pPr>
            <w:ins w:id="1994" w:author="23.548_CR0031R3_(Rel-17)_eEDGE_5GC" w:date="2021-12-22T15:49:00Z">
              <w:r>
                <w:rPr>
                  <w:sz w:val="16"/>
                  <w:szCs w:val="16"/>
                </w:rPr>
                <w:t>0031</w:t>
              </w:r>
            </w:ins>
          </w:p>
        </w:tc>
        <w:tc>
          <w:tcPr>
            <w:tcW w:w="425" w:type="dxa"/>
            <w:shd w:val="solid" w:color="FFFFFF" w:fill="auto"/>
          </w:tcPr>
          <w:p w14:paraId="13A2F5CC" w14:textId="59A82D6C" w:rsidR="00987C25" w:rsidRDefault="00987C25" w:rsidP="00911044">
            <w:pPr>
              <w:pStyle w:val="TAC"/>
              <w:rPr>
                <w:ins w:id="1995" w:author="23.548_CR0031R3_(Rel-17)_eEDGE_5GC" w:date="2021-12-22T15:49:00Z"/>
                <w:sz w:val="16"/>
                <w:szCs w:val="16"/>
              </w:rPr>
            </w:pPr>
            <w:ins w:id="1996" w:author="23.548_CR0031R3_(Rel-17)_eEDGE_5GC" w:date="2021-12-22T15:49:00Z">
              <w:r>
                <w:rPr>
                  <w:sz w:val="16"/>
                  <w:szCs w:val="16"/>
                </w:rPr>
                <w:t>3</w:t>
              </w:r>
            </w:ins>
          </w:p>
        </w:tc>
        <w:tc>
          <w:tcPr>
            <w:tcW w:w="425" w:type="dxa"/>
            <w:shd w:val="solid" w:color="FFFFFF" w:fill="auto"/>
          </w:tcPr>
          <w:p w14:paraId="6DBC5A4A" w14:textId="6849E123" w:rsidR="00987C25" w:rsidRDefault="00987C25" w:rsidP="00911044">
            <w:pPr>
              <w:pStyle w:val="TAC"/>
              <w:rPr>
                <w:ins w:id="1997" w:author="23.548_CR0031R3_(Rel-17)_eEDGE_5GC" w:date="2021-12-22T15:49:00Z"/>
                <w:sz w:val="16"/>
                <w:szCs w:val="16"/>
              </w:rPr>
            </w:pPr>
            <w:ins w:id="1998" w:author="23.548_CR0031R3_(Rel-17)_eEDGE_5GC" w:date="2021-12-22T15:49:00Z">
              <w:r>
                <w:rPr>
                  <w:sz w:val="16"/>
                  <w:szCs w:val="16"/>
                </w:rPr>
                <w:t>F</w:t>
              </w:r>
            </w:ins>
          </w:p>
        </w:tc>
        <w:tc>
          <w:tcPr>
            <w:tcW w:w="4962" w:type="dxa"/>
            <w:shd w:val="solid" w:color="FFFFFF" w:fill="auto"/>
          </w:tcPr>
          <w:p w14:paraId="6DE0B826" w14:textId="6F93D587" w:rsidR="00987C25" w:rsidRDefault="00987C25" w:rsidP="00911044">
            <w:pPr>
              <w:pStyle w:val="TAL"/>
              <w:rPr>
                <w:ins w:id="1999" w:author="23.548_CR0031R3_(Rel-17)_eEDGE_5GC" w:date="2021-12-22T15:49:00Z"/>
                <w:sz w:val="16"/>
                <w:szCs w:val="16"/>
              </w:rPr>
            </w:pPr>
            <w:ins w:id="2000" w:author="23.548_CR0031R3_(Rel-17)_eEDGE_5GC" w:date="2021-12-22T15:49:00Z">
              <w:r>
                <w:rPr>
                  <w:sz w:val="16"/>
                  <w:szCs w:val="16"/>
                </w:rPr>
                <w:t>UE authorization for 5GC assisted EAS discovery</w:t>
              </w:r>
            </w:ins>
          </w:p>
        </w:tc>
        <w:tc>
          <w:tcPr>
            <w:tcW w:w="708" w:type="dxa"/>
            <w:shd w:val="solid" w:color="FFFFFF" w:fill="auto"/>
          </w:tcPr>
          <w:p w14:paraId="61057FF7" w14:textId="6219A3B2" w:rsidR="00987C25" w:rsidRDefault="00987C25" w:rsidP="00911044">
            <w:pPr>
              <w:pStyle w:val="TAC"/>
              <w:rPr>
                <w:ins w:id="2001" w:author="23.548_CR0031R3_(Rel-17)_eEDGE_5GC" w:date="2021-12-22T15:49:00Z"/>
                <w:sz w:val="16"/>
                <w:szCs w:val="16"/>
                <w:lang w:eastAsia="zh-CN"/>
              </w:rPr>
            </w:pPr>
            <w:ins w:id="2002" w:author="23.548_CR0031R3_(Rel-17)_eEDGE_5GC" w:date="2021-12-22T15:49:00Z">
              <w:r>
                <w:rPr>
                  <w:sz w:val="16"/>
                  <w:szCs w:val="16"/>
                  <w:lang w:eastAsia="zh-CN"/>
                </w:rPr>
                <w:t>17.10</w:t>
              </w:r>
            </w:ins>
          </w:p>
        </w:tc>
      </w:tr>
      <w:tr w:rsidR="00987C25" w:rsidRPr="0013353A" w14:paraId="00CFC6EB" w14:textId="77777777" w:rsidTr="00911044">
        <w:trPr>
          <w:ins w:id="2003" w:author="23.548_CR0034R1_(Rel-17)_eEDGE_5GC" w:date="2021-12-22T15:50:00Z"/>
        </w:trPr>
        <w:tc>
          <w:tcPr>
            <w:tcW w:w="800" w:type="dxa"/>
            <w:shd w:val="solid" w:color="FFFFFF" w:fill="auto"/>
          </w:tcPr>
          <w:p w14:paraId="1606CA80" w14:textId="3E0EC72A" w:rsidR="00987C25" w:rsidRDefault="00987C25" w:rsidP="00911044">
            <w:pPr>
              <w:pStyle w:val="TAC"/>
              <w:rPr>
                <w:ins w:id="2004" w:author="23.548_CR0034R1_(Rel-17)_eEDGE_5GC" w:date="2021-12-22T15:50:00Z"/>
                <w:sz w:val="16"/>
                <w:szCs w:val="16"/>
                <w:lang w:eastAsia="zh-CN"/>
              </w:rPr>
            </w:pPr>
            <w:ins w:id="2005" w:author="23.548_CR0034R1_(Rel-17)_eEDGE_5GC" w:date="2021-12-22T15:50:00Z">
              <w:r>
                <w:rPr>
                  <w:sz w:val="16"/>
                  <w:szCs w:val="16"/>
                  <w:lang w:eastAsia="zh-CN"/>
                </w:rPr>
                <w:t>2021-12</w:t>
              </w:r>
            </w:ins>
          </w:p>
        </w:tc>
        <w:tc>
          <w:tcPr>
            <w:tcW w:w="853" w:type="dxa"/>
            <w:shd w:val="solid" w:color="FFFFFF" w:fill="auto"/>
          </w:tcPr>
          <w:p w14:paraId="1D934015" w14:textId="57FB6D06" w:rsidR="00987C25" w:rsidRDefault="00987C25" w:rsidP="00911044">
            <w:pPr>
              <w:pStyle w:val="TAC"/>
              <w:rPr>
                <w:ins w:id="2006" w:author="23.548_CR0034R1_(Rel-17)_eEDGE_5GC" w:date="2021-12-22T15:50:00Z"/>
                <w:sz w:val="16"/>
                <w:szCs w:val="16"/>
              </w:rPr>
            </w:pPr>
            <w:ins w:id="2007" w:author="23.548_CR0034R1_(Rel-17)_eEDGE_5GC" w:date="2021-12-22T15:50:00Z">
              <w:r>
                <w:rPr>
                  <w:sz w:val="16"/>
                  <w:szCs w:val="16"/>
                </w:rPr>
                <w:t>SA#94E</w:t>
              </w:r>
            </w:ins>
          </w:p>
        </w:tc>
        <w:tc>
          <w:tcPr>
            <w:tcW w:w="1041" w:type="dxa"/>
            <w:shd w:val="solid" w:color="FFFFFF" w:fill="auto"/>
          </w:tcPr>
          <w:p w14:paraId="350E2638" w14:textId="1E154946" w:rsidR="00987C25" w:rsidRDefault="00987C25" w:rsidP="00911044">
            <w:pPr>
              <w:pStyle w:val="TAC"/>
              <w:rPr>
                <w:ins w:id="2008" w:author="23.548_CR0034R1_(Rel-17)_eEDGE_5GC" w:date="2021-12-22T15:50:00Z"/>
                <w:sz w:val="16"/>
                <w:szCs w:val="16"/>
              </w:rPr>
            </w:pPr>
            <w:ins w:id="2009" w:author="23.548_CR0034R1_(Rel-17)_eEDGE_5GC" w:date="2021-12-22T15:51:00Z">
              <w:r>
                <w:rPr>
                  <w:sz w:val="16"/>
                  <w:szCs w:val="16"/>
                </w:rPr>
                <w:t>SP-211290</w:t>
              </w:r>
            </w:ins>
          </w:p>
        </w:tc>
        <w:tc>
          <w:tcPr>
            <w:tcW w:w="425" w:type="dxa"/>
            <w:shd w:val="solid" w:color="FFFFFF" w:fill="auto"/>
          </w:tcPr>
          <w:p w14:paraId="7ADCFBD8" w14:textId="2ED58601" w:rsidR="00987C25" w:rsidRDefault="00987C25" w:rsidP="00911044">
            <w:pPr>
              <w:pStyle w:val="TAC"/>
              <w:rPr>
                <w:ins w:id="2010" w:author="23.548_CR0034R1_(Rel-17)_eEDGE_5GC" w:date="2021-12-22T15:50:00Z"/>
                <w:sz w:val="16"/>
                <w:szCs w:val="16"/>
              </w:rPr>
            </w:pPr>
            <w:ins w:id="2011" w:author="23.548_CR0034R1_(Rel-17)_eEDGE_5GC" w:date="2021-12-22T15:50:00Z">
              <w:r>
                <w:rPr>
                  <w:sz w:val="16"/>
                  <w:szCs w:val="16"/>
                </w:rPr>
                <w:t>0034</w:t>
              </w:r>
            </w:ins>
          </w:p>
        </w:tc>
        <w:tc>
          <w:tcPr>
            <w:tcW w:w="425" w:type="dxa"/>
            <w:shd w:val="solid" w:color="FFFFFF" w:fill="auto"/>
          </w:tcPr>
          <w:p w14:paraId="0AB694F1" w14:textId="3E84A808" w:rsidR="00987C25" w:rsidRDefault="00987C25" w:rsidP="00911044">
            <w:pPr>
              <w:pStyle w:val="TAC"/>
              <w:rPr>
                <w:ins w:id="2012" w:author="23.548_CR0034R1_(Rel-17)_eEDGE_5GC" w:date="2021-12-22T15:50:00Z"/>
                <w:sz w:val="16"/>
                <w:szCs w:val="16"/>
              </w:rPr>
            </w:pPr>
            <w:ins w:id="2013" w:author="23.548_CR0034R1_(Rel-17)_eEDGE_5GC" w:date="2021-12-22T15:50:00Z">
              <w:r>
                <w:rPr>
                  <w:sz w:val="16"/>
                  <w:szCs w:val="16"/>
                </w:rPr>
                <w:t>1</w:t>
              </w:r>
            </w:ins>
          </w:p>
        </w:tc>
        <w:tc>
          <w:tcPr>
            <w:tcW w:w="425" w:type="dxa"/>
            <w:shd w:val="solid" w:color="FFFFFF" w:fill="auto"/>
          </w:tcPr>
          <w:p w14:paraId="197CA49D" w14:textId="623340F4" w:rsidR="00987C25" w:rsidRDefault="00987C25" w:rsidP="00911044">
            <w:pPr>
              <w:pStyle w:val="TAC"/>
              <w:rPr>
                <w:ins w:id="2014" w:author="23.548_CR0034R1_(Rel-17)_eEDGE_5GC" w:date="2021-12-22T15:50:00Z"/>
                <w:sz w:val="16"/>
                <w:szCs w:val="16"/>
              </w:rPr>
            </w:pPr>
            <w:ins w:id="2015" w:author="23.548_CR0034R1_(Rel-17)_eEDGE_5GC" w:date="2021-12-22T15:50:00Z">
              <w:r>
                <w:rPr>
                  <w:sz w:val="16"/>
                  <w:szCs w:val="16"/>
                </w:rPr>
                <w:t>F</w:t>
              </w:r>
            </w:ins>
          </w:p>
        </w:tc>
        <w:tc>
          <w:tcPr>
            <w:tcW w:w="4962" w:type="dxa"/>
            <w:shd w:val="solid" w:color="FFFFFF" w:fill="auto"/>
          </w:tcPr>
          <w:p w14:paraId="5DC3E450" w14:textId="074E1FAF" w:rsidR="00987C25" w:rsidRDefault="00987C25" w:rsidP="00911044">
            <w:pPr>
              <w:pStyle w:val="TAL"/>
              <w:rPr>
                <w:ins w:id="2016" w:author="23.548_CR0034R1_(Rel-17)_eEDGE_5GC" w:date="2021-12-22T15:50:00Z"/>
                <w:sz w:val="16"/>
                <w:szCs w:val="16"/>
              </w:rPr>
            </w:pPr>
            <w:ins w:id="2017" w:author="23.548_CR0034R1_(Rel-17)_eEDGE_5GC" w:date="2021-12-22T15:50:00Z">
              <w:r>
                <w:rPr>
                  <w:sz w:val="16"/>
                  <w:szCs w:val="16"/>
                </w:rPr>
                <w:t>Updating related to EAS Discovery Procedure</w:t>
              </w:r>
            </w:ins>
          </w:p>
        </w:tc>
        <w:tc>
          <w:tcPr>
            <w:tcW w:w="708" w:type="dxa"/>
            <w:shd w:val="solid" w:color="FFFFFF" w:fill="auto"/>
          </w:tcPr>
          <w:p w14:paraId="3F1AC3A1" w14:textId="5F331884" w:rsidR="00987C25" w:rsidRDefault="00987C25" w:rsidP="00911044">
            <w:pPr>
              <w:pStyle w:val="TAC"/>
              <w:rPr>
                <w:ins w:id="2018" w:author="23.548_CR0034R1_(Rel-17)_eEDGE_5GC" w:date="2021-12-22T15:50:00Z"/>
                <w:sz w:val="16"/>
                <w:szCs w:val="16"/>
                <w:lang w:eastAsia="zh-CN"/>
              </w:rPr>
            </w:pPr>
            <w:ins w:id="2019" w:author="23.548_CR0034R1_(Rel-17)_eEDGE_5GC" w:date="2021-12-22T15:50:00Z">
              <w:r>
                <w:rPr>
                  <w:sz w:val="16"/>
                  <w:szCs w:val="16"/>
                  <w:lang w:eastAsia="zh-CN"/>
                </w:rPr>
                <w:t>17.10</w:t>
              </w:r>
            </w:ins>
          </w:p>
        </w:tc>
      </w:tr>
      <w:tr w:rsidR="00987C25" w:rsidRPr="0013353A" w14:paraId="3DBAB44B" w14:textId="77777777" w:rsidTr="00911044">
        <w:trPr>
          <w:ins w:id="2020" w:author="23.548_CR0035R1_(Rel-17)_eEDGE_5GC" w:date="2021-12-22T15:54:00Z"/>
        </w:trPr>
        <w:tc>
          <w:tcPr>
            <w:tcW w:w="800" w:type="dxa"/>
            <w:shd w:val="solid" w:color="FFFFFF" w:fill="auto"/>
          </w:tcPr>
          <w:p w14:paraId="4F2B9E8A" w14:textId="3EA377F0" w:rsidR="00987C25" w:rsidRDefault="00987C25" w:rsidP="00911044">
            <w:pPr>
              <w:pStyle w:val="TAC"/>
              <w:rPr>
                <w:ins w:id="2021" w:author="23.548_CR0035R1_(Rel-17)_eEDGE_5GC" w:date="2021-12-22T15:54:00Z"/>
                <w:sz w:val="16"/>
                <w:szCs w:val="16"/>
                <w:lang w:eastAsia="zh-CN"/>
              </w:rPr>
            </w:pPr>
            <w:ins w:id="2022" w:author="23.548_CR0035R1_(Rel-17)_eEDGE_5GC" w:date="2021-12-22T15:54:00Z">
              <w:r>
                <w:rPr>
                  <w:sz w:val="16"/>
                  <w:szCs w:val="16"/>
                  <w:lang w:eastAsia="zh-CN"/>
                </w:rPr>
                <w:t>2021-12</w:t>
              </w:r>
            </w:ins>
          </w:p>
        </w:tc>
        <w:tc>
          <w:tcPr>
            <w:tcW w:w="853" w:type="dxa"/>
            <w:shd w:val="solid" w:color="FFFFFF" w:fill="auto"/>
          </w:tcPr>
          <w:p w14:paraId="576DEC8C" w14:textId="203D1219" w:rsidR="00987C25" w:rsidRDefault="00987C25" w:rsidP="00911044">
            <w:pPr>
              <w:pStyle w:val="TAC"/>
              <w:rPr>
                <w:ins w:id="2023" w:author="23.548_CR0035R1_(Rel-17)_eEDGE_5GC" w:date="2021-12-22T15:54:00Z"/>
                <w:sz w:val="16"/>
                <w:szCs w:val="16"/>
              </w:rPr>
            </w:pPr>
            <w:ins w:id="2024" w:author="23.548_CR0035R1_(Rel-17)_eEDGE_5GC" w:date="2021-12-22T15:54:00Z">
              <w:r>
                <w:rPr>
                  <w:sz w:val="16"/>
                  <w:szCs w:val="16"/>
                </w:rPr>
                <w:t>SA#94E</w:t>
              </w:r>
            </w:ins>
          </w:p>
        </w:tc>
        <w:tc>
          <w:tcPr>
            <w:tcW w:w="1041" w:type="dxa"/>
            <w:shd w:val="solid" w:color="FFFFFF" w:fill="auto"/>
          </w:tcPr>
          <w:p w14:paraId="2F189D96" w14:textId="43E3B6C1" w:rsidR="00987C25" w:rsidRDefault="00987C25" w:rsidP="00911044">
            <w:pPr>
              <w:pStyle w:val="TAC"/>
              <w:rPr>
                <w:ins w:id="2025" w:author="23.548_CR0035R1_(Rel-17)_eEDGE_5GC" w:date="2021-12-22T15:54:00Z"/>
                <w:sz w:val="16"/>
                <w:szCs w:val="16"/>
              </w:rPr>
            </w:pPr>
            <w:ins w:id="2026" w:author="23.548_CR0035R1_(Rel-17)_eEDGE_5GC" w:date="2021-12-22T15:54:00Z">
              <w:r>
                <w:rPr>
                  <w:sz w:val="16"/>
                  <w:szCs w:val="16"/>
                </w:rPr>
                <w:t>SP-211290</w:t>
              </w:r>
            </w:ins>
          </w:p>
        </w:tc>
        <w:tc>
          <w:tcPr>
            <w:tcW w:w="425" w:type="dxa"/>
            <w:shd w:val="solid" w:color="FFFFFF" w:fill="auto"/>
          </w:tcPr>
          <w:p w14:paraId="5E625E74" w14:textId="381E09C1" w:rsidR="00987C25" w:rsidRDefault="00987C25" w:rsidP="00911044">
            <w:pPr>
              <w:pStyle w:val="TAC"/>
              <w:rPr>
                <w:ins w:id="2027" w:author="23.548_CR0035R1_(Rel-17)_eEDGE_5GC" w:date="2021-12-22T15:54:00Z"/>
                <w:sz w:val="16"/>
                <w:szCs w:val="16"/>
              </w:rPr>
            </w:pPr>
            <w:ins w:id="2028" w:author="23.548_CR0035R1_(Rel-17)_eEDGE_5GC" w:date="2021-12-22T15:54:00Z">
              <w:r>
                <w:rPr>
                  <w:sz w:val="16"/>
                  <w:szCs w:val="16"/>
                </w:rPr>
                <w:t>0035</w:t>
              </w:r>
            </w:ins>
          </w:p>
        </w:tc>
        <w:tc>
          <w:tcPr>
            <w:tcW w:w="425" w:type="dxa"/>
            <w:shd w:val="solid" w:color="FFFFFF" w:fill="auto"/>
          </w:tcPr>
          <w:p w14:paraId="7ECE759B" w14:textId="1C2A0E9B" w:rsidR="00987C25" w:rsidRDefault="00987C25" w:rsidP="00911044">
            <w:pPr>
              <w:pStyle w:val="TAC"/>
              <w:rPr>
                <w:ins w:id="2029" w:author="23.548_CR0035R1_(Rel-17)_eEDGE_5GC" w:date="2021-12-22T15:54:00Z"/>
                <w:sz w:val="16"/>
                <w:szCs w:val="16"/>
              </w:rPr>
            </w:pPr>
            <w:ins w:id="2030" w:author="23.548_CR0035R1_(Rel-17)_eEDGE_5GC" w:date="2021-12-22T15:54:00Z">
              <w:r>
                <w:rPr>
                  <w:sz w:val="16"/>
                  <w:szCs w:val="16"/>
                </w:rPr>
                <w:t>1</w:t>
              </w:r>
            </w:ins>
          </w:p>
        </w:tc>
        <w:tc>
          <w:tcPr>
            <w:tcW w:w="425" w:type="dxa"/>
            <w:shd w:val="solid" w:color="FFFFFF" w:fill="auto"/>
          </w:tcPr>
          <w:p w14:paraId="5182C9F9" w14:textId="686D7FEE" w:rsidR="00987C25" w:rsidRDefault="00987C25" w:rsidP="00911044">
            <w:pPr>
              <w:pStyle w:val="TAC"/>
              <w:rPr>
                <w:ins w:id="2031" w:author="23.548_CR0035R1_(Rel-17)_eEDGE_5GC" w:date="2021-12-22T15:54:00Z"/>
                <w:sz w:val="16"/>
                <w:szCs w:val="16"/>
              </w:rPr>
            </w:pPr>
            <w:ins w:id="2032" w:author="23.548_CR0035R1_(Rel-17)_eEDGE_5GC" w:date="2021-12-22T15:54:00Z">
              <w:r>
                <w:rPr>
                  <w:sz w:val="16"/>
                  <w:szCs w:val="16"/>
                </w:rPr>
                <w:t>F</w:t>
              </w:r>
            </w:ins>
          </w:p>
        </w:tc>
        <w:tc>
          <w:tcPr>
            <w:tcW w:w="4962" w:type="dxa"/>
            <w:shd w:val="solid" w:color="FFFFFF" w:fill="auto"/>
          </w:tcPr>
          <w:p w14:paraId="218B294E" w14:textId="482B22B1" w:rsidR="00987C25" w:rsidRDefault="00987C25" w:rsidP="00911044">
            <w:pPr>
              <w:pStyle w:val="TAL"/>
              <w:rPr>
                <w:ins w:id="2033" w:author="23.548_CR0035R1_(Rel-17)_eEDGE_5GC" w:date="2021-12-22T15:54:00Z"/>
                <w:sz w:val="16"/>
                <w:szCs w:val="16"/>
              </w:rPr>
            </w:pPr>
            <w:ins w:id="2034" w:author="23.548_CR0035R1_(Rel-17)_eEDGE_5GC" w:date="2021-12-22T15:54:00Z">
              <w:r>
                <w:rPr>
                  <w:sz w:val="16"/>
                  <w:szCs w:val="16"/>
                </w:rPr>
                <w:t>Corrections on enabling EAS IP Replacement procedure by AF</w:t>
              </w:r>
            </w:ins>
          </w:p>
        </w:tc>
        <w:tc>
          <w:tcPr>
            <w:tcW w:w="708" w:type="dxa"/>
            <w:shd w:val="solid" w:color="FFFFFF" w:fill="auto"/>
          </w:tcPr>
          <w:p w14:paraId="72BC52A0" w14:textId="66D266E8" w:rsidR="00987C25" w:rsidRDefault="00987C25" w:rsidP="00911044">
            <w:pPr>
              <w:pStyle w:val="TAC"/>
              <w:rPr>
                <w:ins w:id="2035" w:author="23.548_CR0035R1_(Rel-17)_eEDGE_5GC" w:date="2021-12-22T15:54:00Z"/>
                <w:sz w:val="16"/>
                <w:szCs w:val="16"/>
                <w:lang w:eastAsia="zh-CN"/>
              </w:rPr>
            </w:pPr>
            <w:ins w:id="2036" w:author="23.548_CR0035R1_(Rel-17)_eEDGE_5GC" w:date="2021-12-22T15:54:00Z">
              <w:r>
                <w:rPr>
                  <w:sz w:val="16"/>
                  <w:szCs w:val="16"/>
                  <w:lang w:eastAsia="zh-CN"/>
                </w:rPr>
                <w:t>17.10</w:t>
              </w:r>
            </w:ins>
          </w:p>
        </w:tc>
      </w:tr>
      <w:tr w:rsidR="00987C25" w:rsidRPr="0013353A" w14:paraId="7D1FF126" w14:textId="77777777" w:rsidTr="00911044">
        <w:trPr>
          <w:ins w:id="2037" w:author="23.548_CR0036R1_(Rel-17)_eEDGE_5GC" w:date="2021-12-22T15:56:00Z"/>
        </w:trPr>
        <w:tc>
          <w:tcPr>
            <w:tcW w:w="800" w:type="dxa"/>
            <w:shd w:val="solid" w:color="FFFFFF" w:fill="auto"/>
          </w:tcPr>
          <w:p w14:paraId="014D9441" w14:textId="4D733604" w:rsidR="00987C25" w:rsidRDefault="00987C25" w:rsidP="00911044">
            <w:pPr>
              <w:pStyle w:val="TAC"/>
              <w:rPr>
                <w:ins w:id="2038" w:author="23.548_CR0036R1_(Rel-17)_eEDGE_5GC" w:date="2021-12-22T15:56:00Z"/>
                <w:sz w:val="16"/>
                <w:szCs w:val="16"/>
                <w:lang w:eastAsia="zh-CN"/>
              </w:rPr>
            </w:pPr>
            <w:ins w:id="2039" w:author="23.548_CR0036R1_(Rel-17)_eEDGE_5GC" w:date="2021-12-22T15:56:00Z">
              <w:r>
                <w:rPr>
                  <w:sz w:val="16"/>
                  <w:szCs w:val="16"/>
                  <w:lang w:eastAsia="zh-CN"/>
                </w:rPr>
                <w:t>2021-12</w:t>
              </w:r>
            </w:ins>
          </w:p>
        </w:tc>
        <w:tc>
          <w:tcPr>
            <w:tcW w:w="853" w:type="dxa"/>
            <w:shd w:val="solid" w:color="FFFFFF" w:fill="auto"/>
          </w:tcPr>
          <w:p w14:paraId="183D25D8" w14:textId="57EC10FE" w:rsidR="00987C25" w:rsidRDefault="00987C25" w:rsidP="00911044">
            <w:pPr>
              <w:pStyle w:val="TAC"/>
              <w:rPr>
                <w:ins w:id="2040" w:author="23.548_CR0036R1_(Rel-17)_eEDGE_5GC" w:date="2021-12-22T15:56:00Z"/>
                <w:sz w:val="16"/>
                <w:szCs w:val="16"/>
              </w:rPr>
            </w:pPr>
            <w:ins w:id="2041" w:author="23.548_CR0036R1_(Rel-17)_eEDGE_5GC" w:date="2021-12-22T15:56:00Z">
              <w:r>
                <w:rPr>
                  <w:sz w:val="16"/>
                  <w:szCs w:val="16"/>
                </w:rPr>
                <w:t>SA#94E</w:t>
              </w:r>
            </w:ins>
          </w:p>
        </w:tc>
        <w:tc>
          <w:tcPr>
            <w:tcW w:w="1041" w:type="dxa"/>
            <w:shd w:val="solid" w:color="FFFFFF" w:fill="auto"/>
          </w:tcPr>
          <w:p w14:paraId="7CE18F58" w14:textId="34409EB8" w:rsidR="00987C25" w:rsidRDefault="00987C25" w:rsidP="00911044">
            <w:pPr>
              <w:pStyle w:val="TAC"/>
              <w:rPr>
                <w:ins w:id="2042" w:author="23.548_CR0036R1_(Rel-17)_eEDGE_5GC" w:date="2021-12-22T15:56:00Z"/>
                <w:sz w:val="16"/>
                <w:szCs w:val="16"/>
              </w:rPr>
            </w:pPr>
            <w:ins w:id="2043" w:author="23.548_CR0036R1_(Rel-17)_eEDGE_5GC" w:date="2021-12-22T15:56:00Z">
              <w:r>
                <w:rPr>
                  <w:sz w:val="16"/>
                  <w:szCs w:val="16"/>
                </w:rPr>
                <w:t>SP-211290</w:t>
              </w:r>
            </w:ins>
          </w:p>
        </w:tc>
        <w:tc>
          <w:tcPr>
            <w:tcW w:w="425" w:type="dxa"/>
            <w:shd w:val="solid" w:color="FFFFFF" w:fill="auto"/>
          </w:tcPr>
          <w:p w14:paraId="744515AE" w14:textId="65E509DD" w:rsidR="00987C25" w:rsidRDefault="00987C25" w:rsidP="00911044">
            <w:pPr>
              <w:pStyle w:val="TAC"/>
              <w:rPr>
                <w:ins w:id="2044" w:author="23.548_CR0036R1_(Rel-17)_eEDGE_5GC" w:date="2021-12-22T15:56:00Z"/>
                <w:sz w:val="16"/>
                <w:szCs w:val="16"/>
              </w:rPr>
            </w:pPr>
            <w:ins w:id="2045" w:author="23.548_CR0036R1_(Rel-17)_eEDGE_5GC" w:date="2021-12-22T15:56:00Z">
              <w:r>
                <w:rPr>
                  <w:sz w:val="16"/>
                  <w:szCs w:val="16"/>
                </w:rPr>
                <w:t>0036</w:t>
              </w:r>
            </w:ins>
          </w:p>
        </w:tc>
        <w:tc>
          <w:tcPr>
            <w:tcW w:w="425" w:type="dxa"/>
            <w:shd w:val="solid" w:color="FFFFFF" w:fill="auto"/>
          </w:tcPr>
          <w:p w14:paraId="195DB803" w14:textId="20B11C66" w:rsidR="00987C25" w:rsidRDefault="00987C25" w:rsidP="00911044">
            <w:pPr>
              <w:pStyle w:val="TAC"/>
              <w:rPr>
                <w:ins w:id="2046" w:author="23.548_CR0036R1_(Rel-17)_eEDGE_5GC" w:date="2021-12-22T15:56:00Z"/>
                <w:sz w:val="16"/>
                <w:szCs w:val="16"/>
              </w:rPr>
            </w:pPr>
            <w:ins w:id="2047" w:author="23.548_CR0036R1_(Rel-17)_eEDGE_5GC" w:date="2021-12-22T15:56:00Z">
              <w:r>
                <w:rPr>
                  <w:sz w:val="16"/>
                  <w:szCs w:val="16"/>
                </w:rPr>
                <w:t>1</w:t>
              </w:r>
            </w:ins>
          </w:p>
        </w:tc>
        <w:tc>
          <w:tcPr>
            <w:tcW w:w="425" w:type="dxa"/>
            <w:shd w:val="solid" w:color="FFFFFF" w:fill="auto"/>
          </w:tcPr>
          <w:p w14:paraId="3B69120C" w14:textId="6D7CEEEB" w:rsidR="00987C25" w:rsidRDefault="00987C25" w:rsidP="00911044">
            <w:pPr>
              <w:pStyle w:val="TAC"/>
              <w:rPr>
                <w:ins w:id="2048" w:author="23.548_CR0036R1_(Rel-17)_eEDGE_5GC" w:date="2021-12-22T15:56:00Z"/>
                <w:sz w:val="16"/>
                <w:szCs w:val="16"/>
              </w:rPr>
            </w:pPr>
            <w:ins w:id="2049" w:author="23.548_CR0036R1_(Rel-17)_eEDGE_5GC" w:date="2021-12-22T15:56:00Z">
              <w:r>
                <w:rPr>
                  <w:sz w:val="16"/>
                  <w:szCs w:val="16"/>
                </w:rPr>
                <w:t>F</w:t>
              </w:r>
            </w:ins>
          </w:p>
        </w:tc>
        <w:tc>
          <w:tcPr>
            <w:tcW w:w="4962" w:type="dxa"/>
            <w:shd w:val="solid" w:color="FFFFFF" w:fill="auto"/>
          </w:tcPr>
          <w:p w14:paraId="48E630B9" w14:textId="67FCB964" w:rsidR="00987C25" w:rsidRDefault="00987C25" w:rsidP="00911044">
            <w:pPr>
              <w:pStyle w:val="TAL"/>
              <w:rPr>
                <w:ins w:id="2050" w:author="23.548_CR0036R1_(Rel-17)_eEDGE_5GC" w:date="2021-12-22T15:56:00Z"/>
                <w:sz w:val="16"/>
                <w:szCs w:val="16"/>
              </w:rPr>
            </w:pPr>
            <w:ins w:id="2051" w:author="23.548_CR0036R1_(Rel-17)_eEDGE_5GC" w:date="2021-12-22T15:56:00Z">
              <w:r>
                <w:rPr>
                  <w:sz w:val="16"/>
                  <w:szCs w:val="16"/>
                </w:rPr>
                <w:t xml:space="preserve">Improvements and correction to annex C </w:t>
              </w:r>
            </w:ins>
          </w:p>
        </w:tc>
        <w:tc>
          <w:tcPr>
            <w:tcW w:w="708" w:type="dxa"/>
            <w:shd w:val="solid" w:color="FFFFFF" w:fill="auto"/>
          </w:tcPr>
          <w:p w14:paraId="41E8054B" w14:textId="49FBFFD0" w:rsidR="00987C25" w:rsidRDefault="00987C25" w:rsidP="00911044">
            <w:pPr>
              <w:pStyle w:val="TAC"/>
              <w:rPr>
                <w:ins w:id="2052" w:author="23.548_CR0036R1_(Rel-17)_eEDGE_5GC" w:date="2021-12-22T15:56:00Z"/>
                <w:sz w:val="16"/>
                <w:szCs w:val="16"/>
                <w:lang w:eastAsia="zh-CN"/>
              </w:rPr>
            </w:pPr>
            <w:ins w:id="2053" w:author="23.548_CR0036R1_(Rel-17)_eEDGE_5GC" w:date="2021-12-22T15:56:00Z">
              <w:r>
                <w:rPr>
                  <w:sz w:val="16"/>
                  <w:szCs w:val="16"/>
                  <w:lang w:eastAsia="zh-CN"/>
                </w:rPr>
                <w:t>17.10</w:t>
              </w:r>
            </w:ins>
          </w:p>
        </w:tc>
      </w:tr>
      <w:tr w:rsidR="00987C25" w:rsidRPr="0013353A" w14:paraId="3C304AFA" w14:textId="77777777" w:rsidTr="00911044">
        <w:trPr>
          <w:ins w:id="2054" w:author="23.548_CR0038R1_(Rel-17)_eEDGE_5GC" w:date="2021-12-22T16:12:00Z"/>
        </w:trPr>
        <w:tc>
          <w:tcPr>
            <w:tcW w:w="800" w:type="dxa"/>
            <w:shd w:val="solid" w:color="FFFFFF" w:fill="auto"/>
          </w:tcPr>
          <w:p w14:paraId="669E77E9" w14:textId="23B93309" w:rsidR="00987C25" w:rsidRDefault="00987C25" w:rsidP="00911044">
            <w:pPr>
              <w:pStyle w:val="TAC"/>
              <w:rPr>
                <w:ins w:id="2055" w:author="23.548_CR0038R1_(Rel-17)_eEDGE_5GC" w:date="2021-12-22T16:12:00Z"/>
                <w:sz w:val="16"/>
                <w:szCs w:val="16"/>
                <w:lang w:eastAsia="zh-CN"/>
              </w:rPr>
            </w:pPr>
            <w:ins w:id="2056" w:author="23.548_CR0038R1_(Rel-17)_eEDGE_5GC" w:date="2021-12-22T16:12:00Z">
              <w:r>
                <w:rPr>
                  <w:sz w:val="16"/>
                  <w:szCs w:val="16"/>
                  <w:lang w:eastAsia="zh-CN"/>
                </w:rPr>
                <w:t>2021-12</w:t>
              </w:r>
            </w:ins>
          </w:p>
        </w:tc>
        <w:tc>
          <w:tcPr>
            <w:tcW w:w="853" w:type="dxa"/>
            <w:shd w:val="solid" w:color="FFFFFF" w:fill="auto"/>
          </w:tcPr>
          <w:p w14:paraId="686B05B3" w14:textId="12E7AE6C" w:rsidR="00987C25" w:rsidRDefault="00987C25" w:rsidP="00911044">
            <w:pPr>
              <w:pStyle w:val="TAC"/>
              <w:rPr>
                <w:ins w:id="2057" w:author="23.548_CR0038R1_(Rel-17)_eEDGE_5GC" w:date="2021-12-22T16:12:00Z"/>
                <w:sz w:val="16"/>
                <w:szCs w:val="16"/>
              </w:rPr>
            </w:pPr>
            <w:ins w:id="2058" w:author="23.548_CR0038R1_(Rel-17)_eEDGE_5GC" w:date="2021-12-22T16:12:00Z">
              <w:r>
                <w:rPr>
                  <w:sz w:val="16"/>
                  <w:szCs w:val="16"/>
                </w:rPr>
                <w:t>SA#94E</w:t>
              </w:r>
            </w:ins>
          </w:p>
        </w:tc>
        <w:tc>
          <w:tcPr>
            <w:tcW w:w="1041" w:type="dxa"/>
            <w:shd w:val="solid" w:color="FFFFFF" w:fill="auto"/>
          </w:tcPr>
          <w:p w14:paraId="6CC69EFB" w14:textId="60AA6AC5" w:rsidR="00987C25" w:rsidRDefault="00987C25" w:rsidP="00911044">
            <w:pPr>
              <w:pStyle w:val="TAC"/>
              <w:rPr>
                <w:ins w:id="2059" w:author="23.548_CR0038R1_(Rel-17)_eEDGE_5GC" w:date="2021-12-22T16:12:00Z"/>
                <w:sz w:val="16"/>
                <w:szCs w:val="16"/>
              </w:rPr>
            </w:pPr>
            <w:ins w:id="2060" w:author="23.548_CR0038R1_(Rel-17)_eEDGE_5GC" w:date="2021-12-22T16:13:00Z">
              <w:r>
                <w:rPr>
                  <w:sz w:val="16"/>
                  <w:szCs w:val="16"/>
                </w:rPr>
                <w:t>SP-211290</w:t>
              </w:r>
            </w:ins>
          </w:p>
        </w:tc>
        <w:tc>
          <w:tcPr>
            <w:tcW w:w="425" w:type="dxa"/>
            <w:shd w:val="solid" w:color="FFFFFF" w:fill="auto"/>
          </w:tcPr>
          <w:p w14:paraId="1ACE0629" w14:textId="241A1F97" w:rsidR="00987C25" w:rsidRDefault="00987C25" w:rsidP="00911044">
            <w:pPr>
              <w:pStyle w:val="TAC"/>
              <w:rPr>
                <w:ins w:id="2061" w:author="23.548_CR0038R1_(Rel-17)_eEDGE_5GC" w:date="2021-12-22T16:12:00Z"/>
                <w:sz w:val="16"/>
                <w:szCs w:val="16"/>
              </w:rPr>
            </w:pPr>
            <w:ins w:id="2062" w:author="23.548_CR0038R1_(Rel-17)_eEDGE_5GC" w:date="2021-12-22T16:12:00Z">
              <w:r>
                <w:rPr>
                  <w:sz w:val="16"/>
                  <w:szCs w:val="16"/>
                </w:rPr>
                <w:t>0038</w:t>
              </w:r>
            </w:ins>
          </w:p>
        </w:tc>
        <w:tc>
          <w:tcPr>
            <w:tcW w:w="425" w:type="dxa"/>
            <w:shd w:val="solid" w:color="FFFFFF" w:fill="auto"/>
          </w:tcPr>
          <w:p w14:paraId="6CCF19D9" w14:textId="7CA9118D" w:rsidR="00987C25" w:rsidRDefault="00987C25" w:rsidP="00911044">
            <w:pPr>
              <w:pStyle w:val="TAC"/>
              <w:rPr>
                <w:ins w:id="2063" w:author="23.548_CR0038R1_(Rel-17)_eEDGE_5GC" w:date="2021-12-22T16:12:00Z"/>
                <w:sz w:val="16"/>
                <w:szCs w:val="16"/>
              </w:rPr>
            </w:pPr>
            <w:ins w:id="2064" w:author="23.548_CR0038R1_(Rel-17)_eEDGE_5GC" w:date="2021-12-22T16:12:00Z">
              <w:r>
                <w:rPr>
                  <w:sz w:val="16"/>
                  <w:szCs w:val="16"/>
                </w:rPr>
                <w:t>1</w:t>
              </w:r>
            </w:ins>
          </w:p>
        </w:tc>
        <w:tc>
          <w:tcPr>
            <w:tcW w:w="425" w:type="dxa"/>
            <w:shd w:val="solid" w:color="FFFFFF" w:fill="auto"/>
          </w:tcPr>
          <w:p w14:paraId="601F9A8F" w14:textId="65AF4035" w:rsidR="00987C25" w:rsidRDefault="00987C25" w:rsidP="00911044">
            <w:pPr>
              <w:pStyle w:val="TAC"/>
              <w:rPr>
                <w:ins w:id="2065" w:author="23.548_CR0038R1_(Rel-17)_eEDGE_5GC" w:date="2021-12-22T16:12:00Z"/>
                <w:sz w:val="16"/>
                <w:szCs w:val="16"/>
              </w:rPr>
            </w:pPr>
            <w:ins w:id="2066" w:author="23.548_CR0038R1_(Rel-17)_eEDGE_5GC" w:date="2021-12-22T16:12:00Z">
              <w:r>
                <w:rPr>
                  <w:sz w:val="16"/>
                  <w:szCs w:val="16"/>
                </w:rPr>
                <w:t>F</w:t>
              </w:r>
            </w:ins>
          </w:p>
        </w:tc>
        <w:tc>
          <w:tcPr>
            <w:tcW w:w="4962" w:type="dxa"/>
            <w:shd w:val="solid" w:color="FFFFFF" w:fill="auto"/>
          </w:tcPr>
          <w:p w14:paraId="37793C30" w14:textId="020958D7" w:rsidR="00987C25" w:rsidRDefault="00987C25" w:rsidP="00911044">
            <w:pPr>
              <w:pStyle w:val="TAL"/>
              <w:rPr>
                <w:ins w:id="2067" w:author="23.548_CR0038R1_(Rel-17)_eEDGE_5GC" w:date="2021-12-22T16:12:00Z"/>
                <w:sz w:val="16"/>
                <w:szCs w:val="16"/>
              </w:rPr>
            </w:pPr>
            <w:ins w:id="2068" w:author="23.548_CR0038R1_(Rel-17)_eEDGE_5GC" w:date="2021-12-22T16:12:00Z">
              <w:r>
                <w:rPr>
                  <w:sz w:val="16"/>
                  <w:szCs w:val="16"/>
                </w:rPr>
                <w:t>Change of DNS server address during EPC IWK</w:t>
              </w:r>
            </w:ins>
          </w:p>
        </w:tc>
        <w:tc>
          <w:tcPr>
            <w:tcW w:w="708" w:type="dxa"/>
            <w:shd w:val="solid" w:color="FFFFFF" w:fill="auto"/>
          </w:tcPr>
          <w:p w14:paraId="4106C7EB" w14:textId="07470B9A" w:rsidR="00987C25" w:rsidRDefault="00987C25" w:rsidP="00911044">
            <w:pPr>
              <w:pStyle w:val="TAC"/>
              <w:rPr>
                <w:ins w:id="2069" w:author="23.548_CR0038R1_(Rel-17)_eEDGE_5GC" w:date="2021-12-22T16:12:00Z"/>
                <w:sz w:val="16"/>
                <w:szCs w:val="16"/>
                <w:lang w:eastAsia="zh-CN"/>
              </w:rPr>
            </w:pPr>
            <w:ins w:id="2070" w:author="23.548_CR0038R1_(Rel-17)_eEDGE_5GC" w:date="2021-12-22T16:12:00Z">
              <w:r>
                <w:rPr>
                  <w:sz w:val="16"/>
                  <w:szCs w:val="16"/>
                  <w:lang w:eastAsia="zh-CN"/>
                </w:rPr>
                <w:t>17.10</w:t>
              </w:r>
            </w:ins>
          </w:p>
        </w:tc>
      </w:tr>
      <w:tr w:rsidR="00987C25" w:rsidRPr="0013353A" w14:paraId="511E61DA" w14:textId="77777777" w:rsidTr="00911044">
        <w:trPr>
          <w:ins w:id="2071" w:author="23.548_CR0039R1_(Rel-17)_eEDGE_5GC" w:date="2021-12-22T16:14:00Z"/>
        </w:trPr>
        <w:tc>
          <w:tcPr>
            <w:tcW w:w="800" w:type="dxa"/>
            <w:shd w:val="solid" w:color="FFFFFF" w:fill="auto"/>
          </w:tcPr>
          <w:p w14:paraId="6CC5E165" w14:textId="159CCC27" w:rsidR="00987C25" w:rsidRDefault="00987C25" w:rsidP="00911044">
            <w:pPr>
              <w:pStyle w:val="TAC"/>
              <w:rPr>
                <w:ins w:id="2072" w:author="23.548_CR0039R1_(Rel-17)_eEDGE_5GC" w:date="2021-12-22T16:14:00Z"/>
                <w:sz w:val="16"/>
                <w:szCs w:val="16"/>
                <w:lang w:eastAsia="zh-CN"/>
              </w:rPr>
            </w:pPr>
            <w:ins w:id="2073" w:author="23.548_CR0039R1_(Rel-17)_eEDGE_5GC" w:date="2021-12-22T16:14:00Z">
              <w:r>
                <w:rPr>
                  <w:sz w:val="16"/>
                  <w:szCs w:val="16"/>
                  <w:lang w:eastAsia="zh-CN"/>
                </w:rPr>
                <w:t>2021-12</w:t>
              </w:r>
            </w:ins>
          </w:p>
        </w:tc>
        <w:tc>
          <w:tcPr>
            <w:tcW w:w="853" w:type="dxa"/>
            <w:shd w:val="solid" w:color="FFFFFF" w:fill="auto"/>
          </w:tcPr>
          <w:p w14:paraId="7E64E296" w14:textId="3B50B37C" w:rsidR="00987C25" w:rsidRDefault="00987C25" w:rsidP="00911044">
            <w:pPr>
              <w:pStyle w:val="TAC"/>
              <w:rPr>
                <w:ins w:id="2074" w:author="23.548_CR0039R1_(Rel-17)_eEDGE_5GC" w:date="2021-12-22T16:14:00Z"/>
                <w:sz w:val="16"/>
                <w:szCs w:val="16"/>
              </w:rPr>
            </w:pPr>
            <w:ins w:id="2075" w:author="23.548_CR0039R1_(Rel-17)_eEDGE_5GC" w:date="2021-12-22T16:14:00Z">
              <w:r>
                <w:rPr>
                  <w:sz w:val="16"/>
                  <w:szCs w:val="16"/>
                </w:rPr>
                <w:t>SA#94E</w:t>
              </w:r>
            </w:ins>
          </w:p>
        </w:tc>
        <w:tc>
          <w:tcPr>
            <w:tcW w:w="1041" w:type="dxa"/>
            <w:shd w:val="solid" w:color="FFFFFF" w:fill="auto"/>
          </w:tcPr>
          <w:p w14:paraId="7F55A147" w14:textId="3BACBBD6" w:rsidR="00987C25" w:rsidRDefault="00987C25" w:rsidP="00911044">
            <w:pPr>
              <w:pStyle w:val="TAC"/>
              <w:rPr>
                <w:ins w:id="2076" w:author="23.548_CR0039R1_(Rel-17)_eEDGE_5GC" w:date="2021-12-22T16:14:00Z"/>
                <w:sz w:val="16"/>
                <w:szCs w:val="16"/>
              </w:rPr>
            </w:pPr>
            <w:ins w:id="2077" w:author="23.548_CR0039R1_(Rel-17)_eEDGE_5GC" w:date="2021-12-22T16:14:00Z">
              <w:r>
                <w:rPr>
                  <w:sz w:val="16"/>
                  <w:szCs w:val="16"/>
                </w:rPr>
                <w:t>SP-211290</w:t>
              </w:r>
            </w:ins>
          </w:p>
        </w:tc>
        <w:tc>
          <w:tcPr>
            <w:tcW w:w="425" w:type="dxa"/>
            <w:shd w:val="solid" w:color="FFFFFF" w:fill="auto"/>
          </w:tcPr>
          <w:p w14:paraId="13192CB0" w14:textId="1CBCFCAF" w:rsidR="00987C25" w:rsidRDefault="00987C25" w:rsidP="00911044">
            <w:pPr>
              <w:pStyle w:val="TAC"/>
              <w:rPr>
                <w:ins w:id="2078" w:author="23.548_CR0039R1_(Rel-17)_eEDGE_5GC" w:date="2021-12-22T16:14:00Z"/>
                <w:sz w:val="16"/>
                <w:szCs w:val="16"/>
              </w:rPr>
            </w:pPr>
            <w:ins w:id="2079" w:author="23.548_CR0039R1_(Rel-17)_eEDGE_5GC" w:date="2021-12-22T16:14:00Z">
              <w:r>
                <w:rPr>
                  <w:sz w:val="16"/>
                  <w:szCs w:val="16"/>
                </w:rPr>
                <w:t>0039</w:t>
              </w:r>
            </w:ins>
          </w:p>
        </w:tc>
        <w:tc>
          <w:tcPr>
            <w:tcW w:w="425" w:type="dxa"/>
            <w:shd w:val="solid" w:color="FFFFFF" w:fill="auto"/>
          </w:tcPr>
          <w:p w14:paraId="47D41435" w14:textId="5D2A32B9" w:rsidR="00987C25" w:rsidRDefault="00987C25" w:rsidP="00911044">
            <w:pPr>
              <w:pStyle w:val="TAC"/>
              <w:rPr>
                <w:ins w:id="2080" w:author="23.548_CR0039R1_(Rel-17)_eEDGE_5GC" w:date="2021-12-22T16:14:00Z"/>
                <w:sz w:val="16"/>
                <w:szCs w:val="16"/>
              </w:rPr>
            </w:pPr>
            <w:ins w:id="2081" w:author="23.548_CR0039R1_(Rel-17)_eEDGE_5GC" w:date="2021-12-22T16:14:00Z">
              <w:r>
                <w:rPr>
                  <w:sz w:val="16"/>
                  <w:szCs w:val="16"/>
                </w:rPr>
                <w:t>1</w:t>
              </w:r>
            </w:ins>
          </w:p>
        </w:tc>
        <w:tc>
          <w:tcPr>
            <w:tcW w:w="425" w:type="dxa"/>
            <w:shd w:val="solid" w:color="FFFFFF" w:fill="auto"/>
          </w:tcPr>
          <w:p w14:paraId="2E181EE7" w14:textId="1EA86D7C" w:rsidR="00987C25" w:rsidRDefault="00987C25" w:rsidP="00911044">
            <w:pPr>
              <w:pStyle w:val="TAC"/>
              <w:rPr>
                <w:ins w:id="2082" w:author="23.548_CR0039R1_(Rel-17)_eEDGE_5GC" w:date="2021-12-22T16:14:00Z"/>
                <w:sz w:val="16"/>
                <w:szCs w:val="16"/>
              </w:rPr>
            </w:pPr>
            <w:ins w:id="2083" w:author="23.548_CR0039R1_(Rel-17)_eEDGE_5GC" w:date="2021-12-22T16:14:00Z">
              <w:r>
                <w:rPr>
                  <w:sz w:val="16"/>
                  <w:szCs w:val="16"/>
                </w:rPr>
                <w:t>F</w:t>
              </w:r>
            </w:ins>
          </w:p>
        </w:tc>
        <w:tc>
          <w:tcPr>
            <w:tcW w:w="4962" w:type="dxa"/>
            <w:shd w:val="solid" w:color="FFFFFF" w:fill="auto"/>
          </w:tcPr>
          <w:p w14:paraId="6E66621A" w14:textId="58F5B710" w:rsidR="00987C25" w:rsidRDefault="00987C25" w:rsidP="00911044">
            <w:pPr>
              <w:pStyle w:val="TAL"/>
              <w:rPr>
                <w:ins w:id="2084" w:author="23.548_CR0039R1_(Rel-17)_eEDGE_5GC" w:date="2021-12-22T16:14:00Z"/>
                <w:sz w:val="16"/>
                <w:szCs w:val="16"/>
              </w:rPr>
            </w:pPr>
            <w:ins w:id="2085" w:author="23.548_CR0039R1_(Rel-17)_eEDGE_5GC" w:date="2021-12-22T16:14:00Z">
              <w:r>
                <w:rPr>
                  <w:sz w:val="16"/>
                  <w:szCs w:val="16"/>
                </w:rPr>
                <w:t>Alignment of EASDF functional description</w:t>
              </w:r>
            </w:ins>
          </w:p>
        </w:tc>
        <w:tc>
          <w:tcPr>
            <w:tcW w:w="708" w:type="dxa"/>
            <w:shd w:val="solid" w:color="FFFFFF" w:fill="auto"/>
          </w:tcPr>
          <w:p w14:paraId="68CE65A5" w14:textId="0867A00E" w:rsidR="00987C25" w:rsidRDefault="00987C25" w:rsidP="00911044">
            <w:pPr>
              <w:pStyle w:val="TAC"/>
              <w:rPr>
                <w:ins w:id="2086" w:author="23.548_CR0039R1_(Rel-17)_eEDGE_5GC" w:date="2021-12-22T16:14:00Z"/>
                <w:sz w:val="16"/>
                <w:szCs w:val="16"/>
                <w:lang w:eastAsia="zh-CN"/>
              </w:rPr>
            </w:pPr>
            <w:ins w:id="2087" w:author="23.548_CR0039R1_(Rel-17)_eEDGE_5GC" w:date="2021-12-22T16:14:00Z">
              <w:r>
                <w:rPr>
                  <w:sz w:val="16"/>
                  <w:szCs w:val="16"/>
                  <w:lang w:eastAsia="zh-CN"/>
                </w:rPr>
                <w:t>17.10</w:t>
              </w:r>
            </w:ins>
          </w:p>
        </w:tc>
      </w:tr>
      <w:tr w:rsidR="00987C25" w:rsidRPr="0013353A" w14:paraId="481D8C37" w14:textId="77777777" w:rsidTr="00911044">
        <w:trPr>
          <w:ins w:id="2088" w:author="23.548_CR0040R1_(Rel-17)_eEDGE_5GC" w:date="2021-12-22T16:16:00Z"/>
        </w:trPr>
        <w:tc>
          <w:tcPr>
            <w:tcW w:w="800" w:type="dxa"/>
            <w:shd w:val="solid" w:color="FFFFFF" w:fill="auto"/>
          </w:tcPr>
          <w:p w14:paraId="45FEB29B" w14:textId="309903A1" w:rsidR="00987C25" w:rsidRDefault="00987C25" w:rsidP="00911044">
            <w:pPr>
              <w:pStyle w:val="TAC"/>
              <w:rPr>
                <w:ins w:id="2089" w:author="23.548_CR0040R1_(Rel-17)_eEDGE_5GC" w:date="2021-12-22T16:16:00Z"/>
                <w:sz w:val="16"/>
                <w:szCs w:val="16"/>
                <w:lang w:eastAsia="zh-CN"/>
              </w:rPr>
            </w:pPr>
            <w:ins w:id="2090" w:author="23.548_CR0040R1_(Rel-17)_eEDGE_5GC" w:date="2021-12-22T16:16:00Z">
              <w:r>
                <w:rPr>
                  <w:sz w:val="16"/>
                  <w:szCs w:val="16"/>
                  <w:lang w:eastAsia="zh-CN"/>
                </w:rPr>
                <w:t>2021-12</w:t>
              </w:r>
            </w:ins>
          </w:p>
        </w:tc>
        <w:tc>
          <w:tcPr>
            <w:tcW w:w="853" w:type="dxa"/>
            <w:shd w:val="solid" w:color="FFFFFF" w:fill="auto"/>
          </w:tcPr>
          <w:p w14:paraId="5716C15E" w14:textId="792D15AC" w:rsidR="00987C25" w:rsidRDefault="00987C25" w:rsidP="00911044">
            <w:pPr>
              <w:pStyle w:val="TAC"/>
              <w:rPr>
                <w:ins w:id="2091" w:author="23.548_CR0040R1_(Rel-17)_eEDGE_5GC" w:date="2021-12-22T16:16:00Z"/>
                <w:sz w:val="16"/>
                <w:szCs w:val="16"/>
              </w:rPr>
            </w:pPr>
            <w:ins w:id="2092" w:author="23.548_CR0040R1_(Rel-17)_eEDGE_5GC" w:date="2021-12-22T16:16:00Z">
              <w:r>
                <w:rPr>
                  <w:sz w:val="16"/>
                  <w:szCs w:val="16"/>
                </w:rPr>
                <w:t>SA#94E</w:t>
              </w:r>
            </w:ins>
          </w:p>
        </w:tc>
        <w:tc>
          <w:tcPr>
            <w:tcW w:w="1041" w:type="dxa"/>
            <w:shd w:val="solid" w:color="FFFFFF" w:fill="auto"/>
          </w:tcPr>
          <w:p w14:paraId="1F0523EB" w14:textId="0F017F9C" w:rsidR="00987C25" w:rsidRDefault="00987C25" w:rsidP="00911044">
            <w:pPr>
              <w:pStyle w:val="TAC"/>
              <w:rPr>
                <w:ins w:id="2093" w:author="23.548_CR0040R1_(Rel-17)_eEDGE_5GC" w:date="2021-12-22T16:16:00Z"/>
                <w:sz w:val="16"/>
                <w:szCs w:val="16"/>
              </w:rPr>
            </w:pPr>
            <w:ins w:id="2094" w:author="23.548_CR0040R1_(Rel-17)_eEDGE_5GC" w:date="2021-12-22T16:17:00Z">
              <w:r>
                <w:rPr>
                  <w:sz w:val="16"/>
                  <w:szCs w:val="16"/>
                </w:rPr>
                <w:t>SP-211290</w:t>
              </w:r>
            </w:ins>
          </w:p>
        </w:tc>
        <w:tc>
          <w:tcPr>
            <w:tcW w:w="425" w:type="dxa"/>
            <w:shd w:val="solid" w:color="FFFFFF" w:fill="auto"/>
          </w:tcPr>
          <w:p w14:paraId="233FB003" w14:textId="5288B2D6" w:rsidR="00987C25" w:rsidRDefault="00987C25" w:rsidP="00911044">
            <w:pPr>
              <w:pStyle w:val="TAC"/>
              <w:rPr>
                <w:ins w:id="2095" w:author="23.548_CR0040R1_(Rel-17)_eEDGE_5GC" w:date="2021-12-22T16:16:00Z"/>
                <w:sz w:val="16"/>
                <w:szCs w:val="16"/>
              </w:rPr>
            </w:pPr>
            <w:ins w:id="2096" w:author="23.548_CR0040R1_(Rel-17)_eEDGE_5GC" w:date="2021-12-22T16:16:00Z">
              <w:r>
                <w:rPr>
                  <w:sz w:val="16"/>
                  <w:szCs w:val="16"/>
                </w:rPr>
                <w:t>0040</w:t>
              </w:r>
            </w:ins>
          </w:p>
        </w:tc>
        <w:tc>
          <w:tcPr>
            <w:tcW w:w="425" w:type="dxa"/>
            <w:shd w:val="solid" w:color="FFFFFF" w:fill="auto"/>
          </w:tcPr>
          <w:p w14:paraId="5D501B0F" w14:textId="2CD7BE02" w:rsidR="00987C25" w:rsidRDefault="00987C25" w:rsidP="00911044">
            <w:pPr>
              <w:pStyle w:val="TAC"/>
              <w:rPr>
                <w:ins w:id="2097" w:author="23.548_CR0040R1_(Rel-17)_eEDGE_5GC" w:date="2021-12-22T16:16:00Z"/>
                <w:sz w:val="16"/>
                <w:szCs w:val="16"/>
              </w:rPr>
            </w:pPr>
            <w:ins w:id="2098" w:author="23.548_CR0040R1_(Rel-17)_eEDGE_5GC" w:date="2021-12-22T16:16:00Z">
              <w:r>
                <w:rPr>
                  <w:sz w:val="16"/>
                  <w:szCs w:val="16"/>
                </w:rPr>
                <w:t>1</w:t>
              </w:r>
            </w:ins>
          </w:p>
        </w:tc>
        <w:tc>
          <w:tcPr>
            <w:tcW w:w="425" w:type="dxa"/>
            <w:shd w:val="solid" w:color="FFFFFF" w:fill="auto"/>
          </w:tcPr>
          <w:p w14:paraId="652B0296" w14:textId="1F65DD4D" w:rsidR="00987C25" w:rsidRDefault="00987C25" w:rsidP="00911044">
            <w:pPr>
              <w:pStyle w:val="TAC"/>
              <w:rPr>
                <w:ins w:id="2099" w:author="23.548_CR0040R1_(Rel-17)_eEDGE_5GC" w:date="2021-12-22T16:16:00Z"/>
                <w:sz w:val="16"/>
                <w:szCs w:val="16"/>
              </w:rPr>
            </w:pPr>
            <w:ins w:id="2100" w:author="23.548_CR0040R1_(Rel-17)_eEDGE_5GC" w:date="2021-12-22T16:16:00Z">
              <w:r>
                <w:rPr>
                  <w:sz w:val="16"/>
                  <w:szCs w:val="16"/>
                </w:rPr>
                <w:t>F</w:t>
              </w:r>
            </w:ins>
          </w:p>
        </w:tc>
        <w:tc>
          <w:tcPr>
            <w:tcW w:w="4962" w:type="dxa"/>
            <w:shd w:val="solid" w:color="FFFFFF" w:fill="auto"/>
          </w:tcPr>
          <w:p w14:paraId="3E0F2329" w14:textId="4C5CA195" w:rsidR="00987C25" w:rsidRDefault="00987C25" w:rsidP="00911044">
            <w:pPr>
              <w:pStyle w:val="TAL"/>
              <w:rPr>
                <w:ins w:id="2101" w:author="23.548_CR0040R1_(Rel-17)_eEDGE_5GC" w:date="2021-12-22T16:16:00Z"/>
                <w:sz w:val="16"/>
                <w:szCs w:val="16"/>
              </w:rPr>
            </w:pPr>
            <w:ins w:id="2102" w:author="23.548_CR0040R1_(Rel-17)_eEDGE_5GC" w:date="2021-12-22T16:16:00Z">
              <w:r>
                <w:rPr>
                  <w:sz w:val="16"/>
                  <w:szCs w:val="16"/>
                </w:rPr>
                <w:t>Added the situation of AF relocation to uplink Packet Buffer</w:t>
              </w:r>
            </w:ins>
          </w:p>
        </w:tc>
        <w:tc>
          <w:tcPr>
            <w:tcW w:w="708" w:type="dxa"/>
            <w:shd w:val="solid" w:color="FFFFFF" w:fill="auto"/>
          </w:tcPr>
          <w:p w14:paraId="65C4C099" w14:textId="2711D858" w:rsidR="00987C25" w:rsidRDefault="00987C25" w:rsidP="00911044">
            <w:pPr>
              <w:pStyle w:val="TAC"/>
              <w:rPr>
                <w:ins w:id="2103" w:author="23.548_CR0040R1_(Rel-17)_eEDGE_5GC" w:date="2021-12-22T16:16:00Z"/>
                <w:sz w:val="16"/>
                <w:szCs w:val="16"/>
                <w:lang w:eastAsia="zh-CN"/>
              </w:rPr>
            </w:pPr>
            <w:ins w:id="2104" w:author="23.548_CR0040R1_(Rel-17)_eEDGE_5GC" w:date="2021-12-22T16:16:00Z">
              <w:r>
                <w:rPr>
                  <w:sz w:val="16"/>
                  <w:szCs w:val="16"/>
                  <w:lang w:eastAsia="zh-CN"/>
                </w:rPr>
                <w:t>17.10</w:t>
              </w:r>
            </w:ins>
          </w:p>
        </w:tc>
      </w:tr>
      <w:tr w:rsidR="00987C25" w:rsidRPr="0013353A" w14:paraId="40CC0319" w14:textId="77777777" w:rsidTr="00911044">
        <w:trPr>
          <w:ins w:id="2105" w:author="23.548_CR0042R1_(Rel-17)_eEDGE_5GC" w:date="2021-12-22T16:17:00Z"/>
        </w:trPr>
        <w:tc>
          <w:tcPr>
            <w:tcW w:w="800" w:type="dxa"/>
            <w:shd w:val="solid" w:color="FFFFFF" w:fill="auto"/>
          </w:tcPr>
          <w:p w14:paraId="7A140498" w14:textId="6D9FBEE7" w:rsidR="00987C25" w:rsidRDefault="00987C25" w:rsidP="00911044">
            <w:pPr>
              <w:pStyle w:val="TAC"/>
              <w:rPr>
                <w:ins w:id="2106" w:author="23.548_CR0042R1_(Rel-17)_eEDGE_5GC" w:date="2021-12-22T16:17:00Z"/>
                <w:sz w:val="16"/>
                <w:szCs w:val="16"/>
                <w:lang w:eastAsia="zh-CN"/>
              </w:rPr>
            </w:pPr>
            <w:ins w:id="2107" w:author="23.548_CR0042R1_(Rel-17)_eEDGE_5GC" w:date="2021-12-22T16:17:00Z">
              <w:r>
                <w:rPr>
                  <w:sz w:val="16"/>
                  <w:szCs w:val="16"/>
                  <w:lang w:eastAsia="zh-CN"/>
                </w:rPr>
                <w:t>2021-12</w:t>
              </w:r>
            </w:ins>
          </w:p>
        </w:tc>
        <w:tc>
          <w:tcPr>
            <w:tcW w:w="853" w:type="dxa"/>
            <w:shd w:val="solid" w:color="FFFFFF" w:fill="auto"/>
          </w:tcPr>
          <w:p w14:paraId="6D01465C" w14:textId="246BA88B" w:rsidR="00987C25" w:rsidRDefault="00987C25" w:rsidP="00911044">
            <w:pPr>
              <w:pStyle w:val="TAC"/>
              <w:rPr>
                <w:ins w:id="2108" w:author="23.548_CR0042R1_(Rel-17)_eEDGE_5GC" w:date="2021-12-22T16:17:00Z"/>
                <w:sz w:val="16"/>
                <w:szCs w:val="16"/>
              </w:rPr>
            </w:pPr>
            <w:ins w:id="2109" w:author="23.548_CR0042R1_(Rel-17)_eEDGE_5GC" w:date="2021-12-22T16:17:00Z">
              <w:r>
                <w:rPr>
                  <w:sz w:val="16"/>
                  <w:szCs w:val="16"/>
                </w:rPr>
                <w:t>SA#94E</w:t>
              </w:r>
            </w:ins>
          </w:p>
        </w:tc>
        <w:tc>
          <w:tcPr>
            <w:tcW w:w="1041" w:type="dxa"/>
            <w:shd w:val="solid" w:color="FFFFFF" w:fill="auto"/>
          </w:tcPr>
          <w:p w14:paraId="64F51D19" w14:textId="34D42EA5" w:rsidR="00987C25" w:rsidRDefault="00987C25" w:rsidP="00911044">
            <w:pPr>
              <w:pStyle w:val="TAC"/>
              <w:rPr>
                <w:ins w:id="2110" w:author="23.548_CR0042R1_(Rel-17)_eEDGE_5GC" w:date="2021-12-22T16:17:00Z"/>
                <w:sz w:val="16"/>
                <w:szCs w:val="16"/>
              </w:rPr>
            </w:pPr>
            <w:ins w:id="2111" w:author="23.548_CR0042R1_(Rel-17)_eEDGE_5GC" w:date="2021-12-22T16:18:00Z">
              <w:r>
                <w:rPr>
                  <w:sz w:val="16"/>
                  <w:szCs w:val="16"/>
                </w:rPr>
                <w:t>SP-211290</w:t>
              </w:r>
            </w:ins>
          </w:p>
        </w:tc>
        <w:tc>
          <w:tcPr>
            <w:tcW w:w="425" w:type="dxa"/>
            <w:shd w:val="solid" w:color="FFFFFF" w:fill="auto"/>
          </w:tcPr>
          <w:p w14:paraId="2A6A34A8" w14:textId="57B08FB8" w:rsidR="00987C25" w:rsidRDefault="00987C25" w:rsidP="00911044">
            <w:pPr>
              <w:pStyle w:val="TAC"/>
              <w:rPr>
                <w:ins w:id="2112" w:author="23.548_CR0042R1_(Rel-17)_eEDGE_5GC" w:date="2021-12-22T16:17:00Z"/>
                <w:sz w:val="16"/>
                <w:szCs w:val="16"/>
              </w:rPr>
            </w:pPr>
            <w:ins w:id="2113" w:author="23.548_CR0042R1_(Rel-17)_eEDGE_5GC" w:date="2021-12-22T16:17:00Z">
              <w:r>
                <w:rPr>
                  <w:sz w:val="16"/>
                  <w:szCs w:val="16"/>
                </w:rPr>
                <w:t>0042</w:t>
              </w:r>
            </w:ins>
          </w:p>
        </w:tc>
        <w:tc>
          <w:tcPr>
            <w:tcW w:w="425" w:type="dxa"/>
            <w:shd w:val="solid" w:color="FFFFFF" w:fill="auto"/>
          </w:tcPr>
          <w:p w14:paraId="4772CC13" w14:textId="6016CB75" w:rsidR="00987C25" w:rsidRDefault="00987C25" w:rsidP="00911044">
            <w:pPr>
              <w:pStyle w:val="TAC"/>
              <w:rPr>
                <w:ins w:id="2114" w:author="23.548_CR0042R1_(Rel-17)_eEDGE_5GC" w:date="2021-12-22T16:17:00Z"/>
                <w:sz w:val="16"/>
                <w:szCs w:val="16"/>
              </w:rPr>
            </w:pPr>
            <w:ins w:id="2115" w:author="23.548_CR0042R1_(Rel-17)_eEDGE_5GC" w:date="2021-12-22T16:17:00Z">
              <w:r>
                <w:rPr>
                  <w:sz w:val="16"/>
                  <w:szCs w:val="16"/>
                </w:rPr>
                <w:t>1</w:t>
              </w:r>
            </w:ins>
          </w:p>
        </w:tc>
        <w:tc>
          <w:tcPr>
            <w:tcW w:w="425" w:type="dxa"/>
            <w:shd w:val="solid" w:color="FFFFFF" w:fill="auto"/>
          </w:tcPr>
          <w:p w14:paraId="1A0BD3D7" w14:textId="32FB1890" w:rsidR="00987C25" w:rsidRDefault="00987C25" w:rsidP="00911044">
            <w:pPr>
              <w:pStyle w:val="TAC"/>
              <w:rPr>
                <w:ins w:id="2116" w:author="23.548_CR0042R1_(Rel-17)_eEDGE_5GC" w:date="2021-12-22T16:17:00Z"/>
                <w:sz w:val="16"/>
                <w:szCs w:val="16"/>
              </w:rPr>
            </w:pPr>
            <w:ins w:id="2117" w:author="23.548_CR0042R1_(Rel-17)_eEDGE_5GC" w:date="2021-12-22T16:17:00Z">
              <w:r>
                <w:rPr>
                  <w:sz w:val="16"/>
                  <w:szCs w:val="16"/>
                </w:rPr>
                <w:t>F</w:t>
              </w:r>
            </w:ins>
          </w:p>
        </w:tc>
        <w:tc>
          <w:tcPr>
            <w:tcW w:w="4962" w:type="dxa"/>
            <w:shd w:val="solid" w:color="FFFFFF" w:fill="auto"/>
          </w:tcPr>
          <w:p w14:paraId="52CA97E6" w14:textId="626D5BD9" w:rsidR="00987C25" w:rsidRDefault="00987C25" w:rsidP="00911044">
            <w:pPr>
              <w:pStyle w:val="TAL"/>
              <w:rPr>
                <w:ins w:id="2118" w:author="23.548_CR0042R1_(Rel-17)_eEDGE_5GC" w:date="2021-12-22T16:17:00Z"/>
                <w:sz w:val="16"/>
                <w:szCs w:val="16"/>
              </w:rPr>
            </w:pPr>
            <w:ins w:id="2119" w:author="23.548_CR0042R1_(Rel-17)_eEDGE_5GC" w:date="2021-12-22T16:17:00Z">
              <w:r>
                <w:rPr>
                  <w:sz w:val="16"/>
                  <w:szCs w:val="16"/>
                </w:rPr>
                <w:t>Local NEF selection</w:t>
              </w:r>
            </w:ins>
          </w:p>
        </w:tc>
        <w:tc>
          <w:tcPr>
            <w:tcW w:w="708" w:type="dxa"/>
            <w:shd w:val="solid" w:color="FFFFFF" w:fill="auto"/>
          </w:tcPr>
          <w:p w14:paraId="4132469E" w14:textId="4A6EC3EC" w:rsidR="00987C25" w:rsidRDefault="00987C25" w:rsidP="00911044">
            <w:pPr>
              <w:pStyle w:val="TAC"/>
              <w:rPr>
                <w:ins w:id="2120" w:author="23.548_CR0042R1_(Rel-17)_eEDGE_5GC" w:date="2021-12-22T16:17:00Z"/>
                <w:sz w:val="16"/>
                <w:szCs w:val="16"/>
                <w:lang w:eastAsia="zh-CN"/>
              </w:rPr>
            </w:pPr>
            <w:ins w:id="2121" w:author="23.548_CR0042R1_(Rel-17)_eEDGE_5GC" w:date="2021-12-22T16:17:00Z">
              <w:r>
                <w:rPr>
                  <w:sz w:val="16"/>
                  <w:szCs w:val="16"/>
                  <w:lang w:eastAsia="zh-CN"/>
                </w:rPr>
                <w:t>17.10</w:t>
              </w:r>
            </w:ins>
          </w:p>
        </w:tc>
      </w:tr>
    </w:tbl>
    <w:p w14:paraId="11A3A210" w14:textId="77777777" w:rsidR="00080512" w:rsidRPr="00B202CD" w:rsidRDefault="00080512"/>
    <w:sectPr w:rsidR="00080512" w:rsidRPr="00B202CD">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5" w:author="Rapporteur" w:date="2021-09-02T15:50:00Z" w:initials="NH">
    <w:p w14:paraId="38B35295" w14:textId="69F6E139" w:rsidR="00B8623A" w:rsidRDefault="00B8623A">
      <w:pPr>
        <w:pStyle w:val="CommentText"/>
        <w:rPr>
          <w:lang w:eastAsia="zh-CN"/>
        </w:rPr>
      </w:pPr>
      <w:r>
        <w:rPr>
          <w:rStyle w:val="CommentReference"/>
        </w:rPr>
        <w:annotationRef/>
      </w:r>
      <w:r>
        <w:rPr>
          <w:rFonts w:hint="eastAsia"/>
          <w:lang w:eastAsia="zh-CN"/>
        </w:rPr>
        <w:t>6</w:t>
      </w:r>
      <w:r>
        <w:rPr>
          <w:lang w:eastAsia="zh-CN"/>
        </w:rPr>
        <w:t>.2.4 was moved to 6.6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8B3529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8B35295" w16cid:durableId="24E021F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6354D5" w14:textId="77777777" w:rsidR="00CD0FD8" w:rsidRDefault="00CD0FD8">
      <w:r>
        <w:separator/>
      </w:r>
    </w:p>
  </w:endnote>
  <w:endnote w:type="continuationSeparator" w:id="0">
    <w:p w14:paraId="064F873C" w14:textId="77777777" w:rsidR="00CD0FD8" w:rsidRDefault="00CD0FD8">
      <w:r>
        <w:continuationSeparator/>
      </w:r>
    </w:p>
  </w:endnote>
  <w:endnote w:type="continuationNotice" w:id="1">
    <w:p w14:paraId="0BC858B8" w14:textId="77777777" w:rsidR="00CD0FD8" w:rsidRDefault="00CD0FD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Default="00B862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24959" w14:textId="77777777" w:rsidR="00CD0FD8" w:rsidRDefault="00CD0FD8">
      <w:r>
        <w:separator/>
      </w:r>
    </w:p>
  </w:footnote>
  <w:footnote w:type="continuationSeparator" w:id="0">
    <w:p w14:paraId="1FE21F1C" w14:textId="77777777" w:rsidR="00CD0FD8" w:rsidRDefault="00CD0FD8">
      <w:r>
        <w:continuationSeparator/>
      </w:r>
    </w:p>
  </w:footnote>
  <w:footnote w:type="continuationNotice" w:id="1">
    <w:p w14:paraId="0D7A910E" w14:textId="77777777" w:rsidR="00CD0FD8" w:rsidRDefault="00CD0FD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1E8449F3" w:rsidR="00B8623A" w:rsidRDefault="00B862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87C25">
      <w:rPr>
        <w:rFonts w:ascii="Arial" w:hAnsi="Arial" w:cs="Arial"/>
        <w:b/>
        <w:noProof/>
        <w:sz w:val="18"/>
        <w:szCs w:val="18"/>
      </w:rPr>
      <w:t>3GPP TS 23.548 V17.01.0 (2021-1209)</w:t>
    </w:r>
    <w:r>
      <w:rPr>
        <w:rFonts w:ascii="Arial" w:hAnsi="Arial" w:cs="Arial"/>
        <w:b/>
        <w:sz w:val="18"/>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60926">
      <w:rPr>
        <w:rFonts w:ascii="Arial" w:hAnsi="Arial" w:cs="Arial"/>
        <w:b/>
        <w:noProof/>
        <w:sz w:val="18"/>
        <w:szCs w:val="18"/>
      </w:rPr>
      <w:t>6</w:t>
    </w:r>
    <w:r>
      <w:rPr>
        <w:rFonts w:ascii="Arial" w:hAnsi="Arial" w:cs="Arial"/>
        <w:b/>
        <w:sz w:val="18"/>
        <w:szCs w:val="18"/>
      </w:rPr>
      <w:fldChar w:fldCharType="end"/>
    </w:r>
  </w:p>
  <w:p w14:paraId="607B7522" w14:textId="5F4ABE2D" w:rsidR="00B8623A" w:rsidRDefault="00B862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87C25">
      <w:rPr>
        <w:rFonts w:ascii="Arial" w:hAnsi="Arial" w:cs="Arial"/>
        <w:b/>
        <w:noProof/>
        <w:sz w:val="18"/>
        <w:szCs w:val="18"/>
      </w:rPr>
      <w:t>Release 17</w:t>
    </w:r>
    <w:r>
      <w:rPr>
        <w:rFonts w:ascii="Arial" w:hAnsi="Arial" w:cs="Arial"/>
        <w:b/>
        <w:sz w:val="18"/>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48_CR0001R3_(Rel-17)_eEDGE_5GC">
    <w15:presenceInfo w15:providerId="None" w15:userId="23.548_CR0001R3_(Rel-17)_eEDGE_5GC"/>
  </w15:person>
  <w15:person w15:author="23.548_CR0018R3_(Rel-17)_eEDGE_5GC">
    <w15:presenceInfo w15:providerId="None" w15:userId="23.548_CR0018R3_(Rel-17)_eEDGE_5GC"/>
  </w15:person>
  <w15:person w15:author="23.548_CR0030R4_(Rel-17)_eEDGE_5GC">
    <w15:presenceInfo w15:providerId="None" w15:userId="23.548_CR0030R4_(Rel-17)_eEDGE_5GC"/>
  </w15:person>
  <w15:person w15:author="Rapporteur">
    <w15:presenceInfo w15:providerId="None" w15:userId="Rapporteur"/>
  </w15:person>
  <w15:person w15:author="23.548_CR0039R1_(Rel-17)_eEDGE_5GC">
    <w15:presenceInfo w15:providerId="None" w15:userId="23.548_CR0039R1_(Rel-17)_eEDGE_5GC"/>
  </w15:person>
  <w15:person w15:author="23.548_CR0005R1_(Rel-17)_eEDGE_5GC">
    <w15:presenceInfo w15:providerId="None" w15:userId="23.548_CR0005R1_(Rel-17)_eEDGE_5GC"/>
  </w15:person>
  <w15:person w15:author="23.548_CR0003_(Rel-17)_eEDGE_5GC">
    <w15:presenceInfo w15:providerId="None" w15:userId="23.548_CR0003_(Rel-17)_eEDGE_5GC"/>
  </w15:person>
  <w15:person w15:author="23.548_CR0017R4_(Rel-17)_eEDGE_5GC">
    <w15:presenceInfo w15:providerId="None" w15:userId="23.548_CR0017R4_(Rel-17)_eEDGE_5GC"/>
  </w15:person>
  <w15:person w15:author="23.548_CR0031R3_(Rel-17)_eEDGE_5GC">
    <w15:presenceInfo w15:providerId="None" w15:userId="23.548_CR0031R3_(Rel-17)_eEDGE_5GC"/>
  </w15:person>
  <w15:person w15:author="23.548_CR0034R1_(Rel-17)_eEDGE_5GC">
    <w15:presenceInfo w15:providerId="None" w15:userId="23.548_CR0034R1_(Rel-17)_eEDGE_5GC"/>
  </w15:person>
  <w15:person w15:author="23.548_CR0036R1_(Rel-17)_eEDGE_5GC">
    <w15:presenceInfo w15:providerId="None" w15:userId="23.548_CR0036R1_(Rel-17)_eEDGE_5GC"/>
  </w15:person>
  <w15:person w15:author="23.548_CR0035R1_(Rel-17)_eEDGE_5GC">
    <w15:presenceInfo w15:providerId="None" w15:userId="23.548_CR0035R1_(Rel-17)_eEDGE_5GC"/>
  </w15:person>
  <w15:person w15:author="23.548_CR0040R1_(Rel-17)_eEDGE_5GC">
    <w15:presenceInfo w15:providerId="None" w15:userId="23.548_CR0040R1_(Rel-17)_eEDGE_5GC"/>
  </w15:person>
  <w15:person w15:author="23.548_CR0014R1_(Rel-17)_eEDGE_5GC">
    <w15:presenceInfo w15:providerId="None" w15:userId="23.548_CR0014R1_(Rel-17)_eEDGE_5GC"/>
  </w15:person>
  <w15:person w15:author="23.548_CR0042R1_(Rel-17)_eEDGE_5GC">
    <w15:presenceInfo w15:providerId="None" w15:userId="23.548_CR0042R1_(Rel-17)_eEDGE_5GC"/>
  </w15:person>
  <w15:person w15:author="23.548_CR0024_(Rel-17)_eEDGE_5GC">
    <w15:presenceInfo w15:providerId="None" w15:userId="23.548_CR0024_(Rel-17)_eEDGE_5GC"/>
  </w15:person>
  <w15:person w15:author="23.548_CR0038R1_(Rel-17)_eEDGE_5GC">
    <w15:presenceInfo w15:providerId="None" w15:userId="23.548_CR0038R1_(Rel-17)_eEDGE_5G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20213"/>
    <w:rsid w:val="00031631"/>
    <w:rsid w:val="00032186"/>
    <w:rsid w:val="00032E1D"/>
    <w:rsid w:val="00033397"/>
    <w:rsid w:val="00035FD2"/>
    <w:rsid w:val="00040095"/>
    <w:rsid w:val="0004175C"/>
    <w:rsid w:val="00046F93"/>
    <w:rsid w:val="00051834"/>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4B21"/>
    <w:rsid w:val="00155C6D"/>
    <w:rsid w:val="00156B7E"/>
    <w:rsid w:val="00172F8B"/>
    <w:rsid w:val="00174F35"/>
    <w:rsid w:val="00175EBC"/>
    <w:rsid w:val="0017772D"/>
    <w:rsid w:val="00180F85"/>
    <w:rsid w:val="00184F6D"/>
    <w:rsid w:val="0018575F"/>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C1D"/>
    <w:rsid w:val="001F1132"/>
    <w:rsid w:val="001F168B"/>
    <w:rsid w:val="001F61C6"/>
    <w:rsid w:val="001F7557"/>
    <w:rsid w:val="00212B9C"/>
    <w:rsid w:val="00212CF3"/>
    <w:rsid w:val="00220A49"/>
    <w:rsid w:val="00224380"/>
    <w:rsid w:val="0022509A"/>
    <w:rsid w:val="002325FB"/>
    <w:rsid w:val="002347A2"/>
    <w:rsid w:val="00261661"/>
    <w:rsid w:val="0026541D"/>
    <w:rsid w:val="002675F0"/>
    <w:rsid w:val="00277152"/>
    <w:rsid w:val="002859B8"/>
    <w:rsid w:val="002859ED"/>
    <w:rsid w:val="00290211"/>
    <w:rsid w:val="0029329F"/>
    <w:rsid w:val="002A1389"/>
    <w:rsid w:val="002B6339"/>
    <w:rsid w:val="002C2AE2"/>
    <w:rsid w:val="002D4843"/>
    <w:rsid w:val="002E00EE"/>
    <w:rsid w:val="002E16CF"/>
    <w:rsid w:val="00300077"/>
    <w:rsid w:val="00301854"/>
    <w:rsid w:val="00302AE8"/>
    <w:rsid w:val="003075F5"/>
    <w:rsid w:val="00311009"/>
    <w:rsid w:val="00314193"/>
    <w:rsid w:val="003172DC"/>
    <w:rsid w:val="0032242E"/>
    <w:rsid w:val="00324323"/>
    <w:rsid w:val="00326AF3"/>
    <w:rsid w:val="00343179"/>
    <w:rsid w:val="00352250"/>
    <w:rsid w:val="003544B5"/>
    <w:rsid w:val="0035462D"/>
    <w:rsid w:val="00363FEB"/>
    <w:rsid w:val="00364600"/>
    <w:rsid w:val="00366720"/>
    <w:rsid w:val="00371CC4"/>
    <w:rsid w:val="003765B8"/>
    <w:rsid w:val="00380706"/>
    <w:rsid w:val="00384D9D"/>
    <w:rsid w:val="003912D5"/>
    <w:rsid w:val="00391B24"/>
    <w:rsid w:val="003A1C1C"/>
    <w:rsid w:val="003A49B8"/>
    <w:rsid w:val="003B39F4"/>
    <w:rsid w:val="003B4DC6"/>
    <w:rsid w:val="003B6C49"/>
    <w:rsid w:val="003C3971"/>
    <w:rsid w:val="003D0319"/>
    <w:rsid w:val="003D0D6B"/>
    <w:rsid w:val="003E1F04"/>
    <w:rsid w:val="003E6303"/>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5076E"/>
    <w:rsid w:val="00454F07"/>
    <w:rsid w:val="00465515"/>
    <w:rsid w:val="00467C7B"/>
    <w:rsid w:val="00474993"/>
    <w:rsid w:val="00475C35"/>
    <w:rsid w:val="0047799D"/>
    <w:rsid w:val="004819D4"/>
    <w:rsid w:val="00485CA2"/>
    <w:rsid w:val="00492FDC"/>
    <w:rsid w:val="00493619"/>
    <w:rsid w:val="004A3F89"/>
    <w:rsid w:val="004B168A"/>
    <w:rsid w:val="004B412B"/>
    <w:rsid w:val="004C0CC8"/>
    <w:rsid w:val="004C1DC5"/>
    <w:rsid w:val="004D3578"/>
    <w:rsid w:val="004E0232"/>
    <w:rsid w:val="004E0AAE"/>
    <w:rsid w:val="004E0D84"/>
    <w:rsid w:val="004E213A"/>
    <w:rsid w:val="004E3851"/>
    <w:rsid w:val="004E4D2C"/>
    <w:rsid w:val="004E75CF"/>
    <w:rsid w:val="004F0988"/>
    <w:rsid w:val="004F3340"/>
    <w:rsid w:val="004F5907"/>
    <w:rsid w:val="0050053C"/>
    <w:rsid w:val="00503645"/>
    <w:rsid w:val="005070A9"/>
    <w:rsid w:val="00514410"/>
    <w:rsid w:val="005153F2"/>
    <w:rsid w:val="00520DF3"/>
    <w:rsid w:val="00532333"/>
    <w:rsid w:val="0053388B"/>
    <w:rsid w:val="0053410A"/>
    <w:rsid w:val="00535773"/>
    <w:rsid w:val="005404A6"/>
    <w:rsid w:val="005425C0"/>
    <w:rsid w:val="005427AA"/>
    <w:rsid w:val="00543E6C"/>
    <w:rsid w:val="0056292C"/>
    <w:rsid w:val="00565087"/>
    <w:rsid w:val="00566E32"/>
    <w:rsid w:val="00575B75"/>
    <w:rsid w:val="005803CA"/>
    <w:rsid w:val="00581F04"/>
    <w:rsid w:val="00587A9F"/>
    <w:rsid w:val="00595F9A"/>
    <w:rsid w:val="00597B11"/>
    <w:rsid w:val="005A3B7D"/>
    <w:rsid w:val="005A7459"/>
    <w:rsid w:val="005B3FD0"/>
    <w:rsid w:val="005B77B0"/>
    <w:rsid w:val="005C0A81"/>
    <w:rsid w:val="005C44B3"/>
    <w:rsid w:val="005D2E01"/>
    <w:rsid w:val="005D47D5"/>
    <w:rsid w:val="005D7526"/>
    <w:rsid w:val="005E2C26"/>
    <w:rsid w:val="005E4BB2"/>
    <w:rsid w:val="005E6598"/>
    <w:rsid w:val="005E6E4D"/>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1AFA"/>
    <w:rsid w:val="00652391"/>
    <w:rsid w:val="00652C3E"/>
    <w:rsid w:val="00654829"/>
    <w:rsid w:val="006620F2"/>
    <w:rsid w:val="00667B8A"/>
    <w:rsid w:val="00671977"/>
    <w:rsid w:val="00672C14"/>
    <w:rsid w:val="006769FA"/>
    <w:rsid w:val="0068051C"/>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62A5"/>
    <w:rsid w:val="00730FFF"/>
    <w:rsid w:val="007318FD"/>
    <w:rsid w:val="00734A5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A0646"/>
    <w:rsid w:val="007A0E10"/>
    <w:rsid w:val="007A22C0"/>
    <w:rsid w:val="007A6A35"/>
    <w:rsid w:val="007A729D"/>
    <w:rsid w:val="007A7866"/>
    <w:rsid w:val="007B32A9"/>
    <w:rsid w:val="007B600E"/>
    <w:rsid w:val="007C0F56"/>
    <w:rsid w:val="007C1834"/>
    <w:rsid w:val="007C2CDA"/>
    <w:rsid w:val="007D0F56"/>
    <w:rsid w:val="007D36AE"/>
    <w:rsid w:val="007D3DB9"/>
    <w:rsid w:val="007D44BC"/>
    <w:rsid w:val="007D5164"/>
    <w:rsid w:val="007D57EA"/>
    <w:rsid w:val="007D7AA4"/>
    <w:rsid w:val="007E0DEA"/>
    <w:rsid w:val="007E23C8"/>
    <w:rsid w:val="007E3A1B"/>
    <w:rsid w:val="007F0F4A"/>
    <w:rsid w:val="007F25CD"/>
    <w:rsid w:val="007F3E80"/>
    <w:rsid w:val="007F4E0D"/>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4775A"/>
    <w:rsid w:val="00847AAE"/>
    <w:rsid w:val="00855562"/>
    <w:rsid w:val="008646CA"/>
    <w:rsid w:val="00866B33"/>
    <w:rsid w:val="00870A2C"/>
    <w:rsid w:val="00875B21"/>
    <w:rsid w:val="008768CA"/>
    <w:rsid w:val="00877FC9"/>
    <w:rsid w:val="0088333A"/>
    <w:rsid w:val="008841CE"/>
    <w:rsid w:val="00885190"/>
    <w:rsid w:val="00897CD9"/>
    <w:rsid w:val="008A239A"/>
    <w:rsid w:val="008B0914"/>
    <w:rsid w:val="008C384C"/>
    <w:rsid w:val="008C436B"/>
    <w:rsid w:val="008C6B6D"/>
    <w:rsid w:val="008C7064"/>
    <w:rsid w:val="008D6147"/>
    <w:rsid w:val="008D6D1D"/>
    <w:rsid w:val="008E1A8C"/>
    <w:rsid w:val="008E21C6"/>
    <w:rsid w:val="008E4F99"/>
    <w:rsid w:val="008E75A6"/>
    <w:rsid w:val="008F0B84"/>
    <w:rsid w:val="008F3DB9"/>
    <w:rsid w:val="008F76FE"/>
    <w:rsid w:val="0090271F"/>
    <w:rsid w:val="00902E23"/>
    <w:rsid w:val="00907BD7"/>
    <w:rsid w:val="00910313"/>
    <w:rsid w:val="00910381"/>
    <w:rsid w:val="009114D7"/>
    <w:rsid w:val="0091348E"/>
    <w:rsid w:val="00917CCB"/>
    <w:rsid w:val="00920721"/>
    <w:rsid w:val="009215EE"/>
    <w:rsid w:val="00923538"/>
    <w:rsid w:val="00927F8A"/>
    <w:rsid w:val="00930F76"/>
    <w:rsid w:val="0093255A"/>
    <w:rsid w:val="0093497B"/>
    <w:rsid w:val="0093510C"/>
    <w:rsid w:val="00941086"/>
    <w:rsid w:val="00942EC2"/>
    <w:rsid w:val="00946CDB"/>
    <w:rsid w:val="009548B3"/>
    <w:rsid w:val="00957F77"/>
    <w:rsid w:val="00961744"/>
    <w:rsid w:val="00963E80"/>
    <w:rsid w:val="00965587"/>
    <w:rsid w:val="0097237D"/>
    <w:rsid w:val="00974375"/>
    <w:rsid w:val="00980256"/>
    <w:rsid w:val="00982181"/>
    <w:rsid w:val="00984AA6"/>
    <w:rsid w:val="009859B8"/>
    <w:rsid w:val="00987C25"/>
    <w:rsid w:val="00993DBF"/>
    <w:rsid w:val="00995573"/>
    <w:rsid w:val="00995737"/>
    <w:rsid w:val="0099591E"/>
    <w:rsid w:val="009A5852"/>
    <w:rsid w:val="009A6A82"/>
    <w:rsid w:val="009A7D54"/>
    <w:rsid w:val="009B0531"/>
    <w:rsid w:val="009B0795"/>
    <w:rsid w:val="009B09A4"/>
    <w:rsid w:val="009B3CFE"/>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69FA"/>
    <w:rsid w:val="00A37413"/>
    <w:rsid w:val="00A402B7"/>
    <w:rsid w:val="00A44866"/>
    <w:rsid w:val="00A44C75"/>
    <w:rsid w:val="00A458D0"/>
    <w:rsid w:val="00A465DB"/>
    <w:rsid w:val="00A518EA"/>
    <w:rsid w:val="00A527EB"/>
    <w:rsid w:val="00A53724"/>
    <w:rsid w:val="00A54EFC"/>
    <w:rsid w:val="00A56066"/>
    <w:rsid w:val="00A62B40"/>
    <w:rsid w:val="00A73129"/>
    <w:rsid w:val="00A75BFC"/>
    <w:rsid w:val="00A82346"/>
    <w:rsid w:val="00A87ABD"/>
    <w:rsid w:val="00A900E5"/>
    <w:rsid w:val="00A92BA1"/>
    <w:rsid w:val="00A977CB"/>
    <w:rsid w:val="00AA709A"/>
    <w:rsid w:val="00AB1A71"/>
    <w:rsid w:val="00AB1C79"/>
    <w:rsid w:val="00AB337F"/>
    <w:rsid w:val="00AB494B"/>
    <w:rsid w:val="00AB6814"/>
    <w:rsid w:val="00AC041C"/>
    <w:rsid w:val="00AC46CF"/>
    <w:rsid w:val="00AC48E7"/>
    <w:rsid w:val="00AC656B"/>
    <w:rsid w:val="00AC6BC6"/>
    <w:rsid w:val="00AC7392"/>
    <w:rsid w:val="00AD1750"/>
    <w:rsid w:val="00AD184D"/>
    <w:rsid w:val="00AD7827"/>
    <w:rsid w:val="00AE3405"/>
    <w:rsid w:val="00AE65E2"/>
    <w:rsid w:val="00AF0183"/>
    <w:rsid w:val="00AF1FFD"/>
    <w:rsid w:val="00AF564F"/>
    <w:rsid w:val="00B05799"/>
    <w:rsid w:val="00B05B7E"/>
    <w:rsid w:val="00B10810"/>
    <w:rsid w:val="00B15449"/>
    <w:rsid w:val="00B202CD"/>
    <w:rsid w:val="00B2071D"/>
    <w:rsid w:val="00B20B9C"/>
    <w:rsid w:val="00B21C31"/>
    <w:rsid w:val="00B23502"/>
    <w:rsid w:val="00B2378E"/>
    <w:rsid w:val="00B27B34"/>
    <w:rsid w:val="00B34157"/>
    <w:rsid w:val="00B35A3C"/>
    <w:rsid w:val="00B43845"/>
    <w:rsid w:val="00B47F91"/>
    <w:rsid w:val="00B51428"/>
    <w:rsid w:val="00B528C0"/>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3255"/>
    <w:rsid w:val="00BE3773"/>
    <w:rsid w:val="00BE3B11"/>
    <w:rsid w:val="00BE568F"/>
    <w:rsid w:val="00BE598C"/>
    <w:rsid w:val="00BF128E"/>
    <w:rsid w:val="00BF32E2"/>
    <w:rsid w:val="00BF6BD4"/>
    <w:rsid w:val="00C00E27"/>
    <w:rsid w:val="00C05C4C"/>
    <w:rsid w:val="00C06938"/>
    <w:rsid w:val="00C074DD"/>
    <w:rsid w:val="00C1496A"/>
    <w:rsid w:val="00C15BE6"/>
    <w:rsid w:val="00C23C9C"/>
    <w:rsid w:val="00C272DE"/>
    <w:rsid w:val="00C27515"/>
    <w:rsid w:val="00C30E8E"/>
    <w:rsid w:val="00C33079"/>
    <w:rsid w:val="00C34035"/>
    <w:rsid w:val="00C41541"/>
    <w:rsid w:val="00C45231"/>
    <w:rsid w:val="00C5549F"/>
    <w:rsid w:val="00C56079"/>
    <w:rsid w:val="00C5753A"/>
    <w:rsid w:val="00C60E2E"/>
    <w:rsid w:val="00C70CD7"/>
    <w:rsid w:val="00C70D9E"/>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7639"/>
    <w:rsid w:val="00CF2135"/>
    <w:rsid w:val="00D02C20"/>
    <w:rsid w:val="00D205B6"/>
    <w:rsid w:val="00D304C7"/>
    <w:rsid w:val="00D34067"/>
    <w:rsid w:val="00D37040"/>
    <w:rsid w:val="00D3743E"/>
    <w:rsid w:val="00D4237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7E00"/>
    <w:rsid w:val="00D9134D"/>
    <w:rsid w:val="00D92531"/>
    <w:rsid w:val="00D931F6"/>
    <w:rsid w:val="00D950C2"/>
    <w:rsid w:val="00D964B0"/>
    <w:rsid w:val="00DA073E"/>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13C1"/>
    <w:rsid w:val="00E31BBE"/>
    <w:rsid w:val="00E33C27"/>
    <w:rsid w:val="00E44582"/>
    <w:rsid w:val="00E525B9"/>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7895"/>
    <w:rsid w:val="00ED3183"/>
    <w:rsid w:val="00EE61F3"/>
    <w:rsid w:val="00EE67B5"/>
    <w:rsid w:val="00EF56A8"/>
    <w:rsid w:val="00EF5CDF"/>
    <w:rsid w:val="00EF5D9A"/>
    <w:rsid w:val="00EF71DA"/>
    <w:rsid w:val="00F025A2"/>
    <w:rsid w:val="00F04712"/>
    <w:rsid w:val="00F052F7"/>
    <w:rsid w:val="00F13360"/>
    <w:rsid w:val="00F1497E"/>
    <w:rsid w:val="00F173BC"/>
    <w:rsid w:val="00F22EC7"/>
    <w:rsid w:val="00F23D4D"/>
    <w:rsid w:val="00F2509C"/>
    <w:rsid w:val="00F25251"/>
    <w:rsid w:val="00F25C38"/>
    <w:rsid w:val="00F325C8"/>
    <w:rsid w:val="00F3304F"/>
    <w:rsid w:val="00F40D89"/>
    <w:rsid w:val="00F455EC"/>
    <w:rsid w:val="00F53EE6"/>
    <w:rsid w:val="00F54554"/>
    <w:rsid w:val="00F55BC0"/>
    <w:rsid w:val="00F63E6A"/>
    <w:rsid w:val="00F653B8"/>
    <w:rsid w:val="00F65695"/>
    <w:rsid w:val="00F666AA"/>
    <w:rsid w:val="00F72F21"/>
    <w:rsid w:val="00F7518E"/>
    <w:rsid w:val="00F87621"/>
    <w:rsid w:val="00F9008D"/>
    <w:rsid w:val="00F910DA"/>
    <w:rsid w:val="00F931CE"/>
    <w:rsid w:val="00FA1266"/>
    <w:rsid w:val="00FB0936"/>
    <w:rsid w:val="00FB166C"/>
    <w:rsid w:val="00FB2C55"/>
    <w:rsid w:val="00FB3DE8"/>
    <w:rsid w:val="00FC1192"/>
    <w:rsid w:val="00FC21E2"/>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21E2"/>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830F9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lang w:eastAsia="en-US"/>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b/>
      <w:bCs/>
      <w:lang w:eastAsia="en-US"/>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lang w:val="es-ES"/>
    </w:rPr>
  </w:style>
  <w:style w:type="character" w:customStyle="1" w:styleId="EXChar">
    <w:name w:val="EX Char"/>
    <w:link w:val="EX"/>
    <w:locked/>
    <w:rsid w:val="005D47D5"/>
    <w:rPr>
      <w:lang w:eastAsia="en-US"/>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hAnsi="Arial"/>
      <w:b/>
      <w:lang w:val="en-GB" w:eastAsia="en-US"/>
    </w:rPr>
  </w:style>
  <w:style w:type="character" w:customStyle="1" w:styleId="NOZchn">
    <w:name w:val="NO Zchn"/>
    <w:link w:val="NO"/>
    <w:rsid w:val="00A402B7"/>
    <w:rPr>
      <w:lang w:val="en-GB" w:eastAsia="en-US"/>
    </w:rPr>
  </w:style>
  <w:style w:type="paragraph" w:styleId="NormalWeb">
    <w:name w:val="Normal (Web)"/>
    <w:basedOn w:val="Normal"/>
    <w:uiPriority w:val="99"/>
    <w:unhideWhenUsed/>
    <w:rsid w:val="00A402B7"/>
    <w:pPr>
      <w:spacing w:before="100" w:beforeAutospacing="1" w:after="100" w:afterAutospacing="1"/>
    </w:pPr>
    <w:rPr>
      <w:rFonts w:eastAsia="Times New Roman"/>
      <w:sz w:val="24"/>
      <w:szCs w:val="24"/>
      <w:lang w:val="en-US"/>
    </w:rPr>
  </w:style>
  <w:style w:type="character" w:customStyle="1" w:styleId="TFChar">
    <w:name w:val="TF Char"/>
    <w:link w:val="TF"/>
    <w:qFormat/>
    <w:rsid w:val="00A402B7"/>
    <w:rPr>
      <w:rFonts w:ascii="Arial" w:hAnsi="Arial"/>
      <w:b/>
      <w:lang w:val="en-GB" w:eastAsia="en-US"/>
    </w:rPr>
  </w:style>
  <w:style w:type="character" w:customStyle="1" w:styleId="TALChar">
    <w:name w:val="TAL Char"/>
    <w:link w:val="TAL"/>
    <w:rsid w:val="008F76FE"/>
    <w:rPr>
      <w:rFonts w:ascii="Arial" w:hAnsi="Arial"/>
      <w:sz w:val="18"/>
      <w:lang w:val="en-GB" w:eastAsia="en-US"/>
    </w:rPr>
  </w:style>
  <w:style w:type="character" w:customStyle="1" w:styleId="TAHCar">
    <w:name w:val="TAH Car"/>
    <w:link w:val="TAH"/>
    <w:rsid w:val="008F76FE"/>
    <w:rPr>
      <w:rFonts w:ascii="Arial" w:hAnsi="Arial"/>
      <w:b/>
      <w:sz w:val="18"/>
      <w:lang w:val="en-GB" w:eastAsia="en-US"/>
    </w:rPr>
  </w:style>
  <w:style w:type="character" w:customStyle="1" w:styleId="EditorsNoteChar">
    <w:name w:val="Editor's Note Char"/>
    <w:link w:val="EditorsNote"/>
    <w:rsid w:val="00212B9C"/>
    <w:rPr>
      <w:color w:val="FF0000"/>
      <w:lang w:val="en-GB" w:eastAsia="en-US"/>
    </w:rPr>
  </w:style>
  <w:style w:type="character" w:customStyle="1" w:styleId="B1Char">
    <w:name w:val="B1 Char"/>
    <w:link w:val="B1"/>
    <w:qFormat/>
    <w:rsid w:val="00212B9C"/>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Visio_2003-2010_Drawing1.vsd"/><Relationship Id="rId21" Type="http://schemas.openxmlformats.org/officeDocument/2006/relationships/oleObject" Target="embeddings/oleObject4.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oleObject" Target="embeddings/oleObject10.bin"/><Relationship Id="rId50" Type="http://schemas.openxmlformats.org/officeDocument/2006/relationships/image" Target="media/image19.emf"/><Relationship Id="rId55" Type="http://schemas.openxmlformats.org/officeDocument/2006/relationships/oleObject" Target="embeddings/oleObject13.bin"/><Relationship Id="rId63" Type="http://schemas.openxmlformats.org/officeDocument/2006/relationships/oleObject" Target="embeddings/oleObject15.bin"/><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2.vsdx"/><Relationship Id="rId40" Type="http://schemas.openxmlformats.org/officeDocument/2006/relationships/image" Target="media/image14.emf"/><Relationship Id="rId45" Type="http://schemas.openxmlformats.org/officeDocument/2006/relationships/oleObject" Target="embeddings/oleObject9.bin"/><Relationship Id="rId53" Type="http://schemas.openxmlformats.org/officeDocument/2006/relationships/oleObject" Target="embeddings/oleObject12.bin"/><Relationship Id="rId58" Type="http://schemas.openxmlformats.org/officeDocument/2006/relationships/image" Target="media/image23.emf"/><Relationship Id="rId66"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comments" Target="comments.xml"/><Relationship Id="rId23" Type="http://schemas.openxmlformats.org/officeDocument/2006/relationships/oleObject" Target="embeddings/oleObject5.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3.vsdx"/><Relationship Id="rId57" Type="http://schemas.openxmlformats.org/officeDocument/2006/relationships/oleObject" Target="embeddings/oleObject14.bin"/><Relationship Id="rId61" Type="http://schemas.openxmlformats.org/officeDocument/2006/relationships/package" Target="embeddings/Microsoft_Word_Document4.docx"/><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package" Target="embeddings/Microsoft_Visio_Drawing.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5.vsd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oleObject" Target="embeddings/oleObject8.bin"/><Relationship Id="rId43" Type="http://schemas.openxmlformats.org/officeDocument/2006/relationships/oleObject" Target="embeddings/Microsoft_Visio_2003-2010_Drawing3.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microsoft.com/office/2011/relationships/people" Target="people.xml"/><Relationship Id="rId8" Type="http://schemas.openxmlformats.org/officeDocument/2006/relationships/webSettings" Target="webSettings.xml"/><Relationship Id="rId51" Type="http://schemas.openxmlformats.org/officeDocument/2006/relationships/oleObject" Target="embeddings/oleObject11.bin"/><Relationship Id="rId3" Type="http://schemas.openxmlformats.org/officeDocument/2006/relationships/customXml" Target="../customXml/item3.xml"/><Relationship Id="rId12" Type="http://schemas.openxmlformats.org/officeDocument/2006/relationships/oleObject" Target="embeddings/oleObject1.bin"/><Relationship Id="rId17" Type="http://schemas.microsoft.com/office/2016/09/relationships/commentsIds" Target="commentsIds.xml"/><Relationship Id="rId25" Type="http://schemas.openxmlformats.org/officeDocument/2006/relationships/oleObject" Target="embeddings/oleObject6.bin"/><Relationship Id="rId33" Type="http://schemas.openxmlformats.org/officeDocument/2006/relationships/package" Target="embeddings/Microsoft_Visio_Drawing1.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Word_Document.docx"/><Relationship Id="rId67" Type="http://schemas.openxmlformats.org/officeDocument/2006/relationships/footer" Target="footer1.xml"/><Relationship Id="rId20" Type="http://schemas.openxmlformats.org/officeDocument/2006/relationships/image" Target="media/image4.emf"/><Relationship Id="rId41" Type="http://schemas.openxmlformats.org/officeDocument/2006/relationships/oleObject" Target="embeddings/Microsoft_Visio_2003-2010_Drawing2.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B89222F-F690-486E-8C0B-C464E4312607}">
  <ds:schemaRefs>
    <ds:schemaRef ds:uri="http://schemas.microsoft.com/sharepoint/v3/contenttype/form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676A9E-1066-4968-8526-17DA6B6FCD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60</Pages>
  <Words>23964</Words>
  <Characters>131266</Characters>
  <Application>Microsoft Office Word</Application>
  <DocSecurity>0</DocSecurity>
  <Lines>1093</Lines>
  <Paragraphs>309</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154921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17)</dc:subject>
  <dc:creator>MCC Support</dc:creator>
  <cp:keywords/>
  <dc:description/>
  <cp:lastModifiedBy>23.548_CR0042R1_(Rel-17)_eEDGE_5GC</cp:lastModifiedBy>
  <cp:revision>5</cp:revision>
  <cp:lastPrinted>2019-02-25T14:05:00Z</cp:lastPrinted>
  <dcterms:created xsi:type="dcterms:W3CDTF">2021-09-22T12:46:00Z</dcterms:created>
  <dcterms:modified xsi:type="dcterms:W3CDTF">2021-12-22T16:20:00Z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