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79D792E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CD2EA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CD2EAE">
        <w:rPr>
          <w:sz w:val="24"/>
          <w:szCs w:val="24"/>
          <w:lang w:eastAsia="ja-JP"/>
        </w:rPr>
        <w:t>169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F33E01" w:rsidRPr="00F33E01">
        <w:rPr>
          <w:sz w:val="24"/>
          <w:szCs w:val="24"/>
          <w:lang w:eastAsia="ja-JP"/>
        </w:rPr>
        <w:t>S2-2505363</w:t>
      </w:r>
    </w:p>
    <w:p w14:paraId="11C88A41" w14:textId="597AC277" w:rsidR="001E489F" w:rsidRPr="007861B8" w:rsidRDefault="00CD2EA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May 19-23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8909C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222AB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411F">
        <w:rPr>
          <w:rFonts w:ascii="Arial" w:eastAsia="Batang" w:hAnsi="Arial" w:cs="Arial"/>
          <w:b/>
          <w:sz w:val="24"/>
          <w:szCs w:val="24"/>
          <w:lang w:eastAsia="zh-CN"/>
        </w:rPr>
        <w:t>TEI-20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C4A2E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A7E214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764A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8556F6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FC4A2E">
        <w:rPr>
          <w:lang w:eastAsia="ja-JP"/>
        </w:rPr>
        <w:t>Enhanced EAS/ECS Option Selection</w:t>
      </w:r>
      <w:r w:rsidRPr="001E489F">
        <w:rPr>
          <w:lang w:eastAsia="ja-JP"/>
        </w:rPr>
        <w:tab/>
      </w:r>
    </w:p>
    <w:p w14:paraId="4520DCE2" w14:textId="5DBD0A6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3F5D83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204E048" w:rsidR="00CD2EAE" w:rsidRDefault="00D278B5" w:rsidP="00CD2EAE">
      <w:r>
        <w:t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In order to enhance EAS (re-)discovery and UPF (re-)selection, N6 delay measurement results may also be utilized by other NFs such as NWDAF and/or AF as follows:</w:t>
      </w:r>
    </w:p>
    <w:p w14:paraId="3FA2F3B0" w14:textId="67DF4F32" w:rsidR="00D278B5" w:rsidRDefault="00D278B5" w:rsidP="00D278B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such as DN performance and/or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</w:t>
      </w:r>
      <w:r>
        <w:rPr>
          <w:sz w:val="20"/>
          <w:szCs w:val="20"/>
          <w:lang w:val="en-GB"/>
        </w:rPr>
        <w:t>;</w:t>
      </w:r>
    </w:p>
    <w:p w14:paraId="14EB75D8" w14:textId="6F29629A" w:rsidR="00D278B5" w:rsidRPr="00D278B5" w:rsidRDefault="00D278B5" w:rsidP="00D278B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AF </w:t>
      </w:r>
      <w:r w:rsidR="008E6B42">
        <w:rPr>
          <w:sz w:val="20"/>
          <w:szCs w:val="20"/>
          <w:lang w:val="en-GB"/>
        </w:rPr>
        <w:t>may trigger Edge Relocation, described in TS 23.548, by utilizing N6 delay measurement results.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5EDA0E1D" w14:textId="6B9A5259" w:rsidR="00FC4A2E" w:rsidRDefault="00FC4A2E" w:rsidP="003F1C1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other 5GC NFs including </w:t>
      </w:r>
      <w:r w:rsidR="00106FB4">
        <w:t xml:space="preserve">NWDAF, </w:t>
      </w:r>
      <w:r>
        <w:t>AF.</w:t>
      </w:r>
    </w:p>
    <w:p w14:paraId="68B1EB24" w14:textId="2913559A" w:rsidR="00FC4A2E" w:rsidRDefault="00FC4A2E" w:rsidP="00981A4E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872C9B">
        <w:t>.</w:t>
      </w:r>
    </w:p>
    <w:p w14:paraId="7F6B3B50" w14:textId="6A2BE6D4" w:rsidR="003F1C15" w:rsidRDefault="003F1C15" w:rsidP="00981A4E">
      <w:pPr>
        <w:ind w:left="1440" w:hanging="720"/>
      </w:pPr>
      <w:r>
        <w:lastRenderedPageBreak/>
        <w:t>WT 3:</w:t>
      </w:r>
      <w:r>
        <w:tab/>
        <w:t xml:space="preserve">Specify how SMF utilizes the existing </w:t>
      </w:r>
      <w:r w:rsidR="00981A4E">
        <w:t xml:space="preserve">Observed Service Experience and DN performance </w:t>
      </w:r>
      <w:r>
        <w:t>analytics to configure EASDF</w:t>
      </w:r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0C72CB7A" w:rsidR="00D8764A" w:rsidRDefault="00D8764A" w:rsidP="00D8764A">
            <w:pPr>
              <w:spacing w:after="0"/>
              <w:jc w:val="center"/>
            </w:pPr>
            <w:r>
              <w:t>0.</w:t>
            </w:r>
            <w:r w:rsidR="00A563BA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  <w:tr w:rsidR="00A563BA" w14:paraId="33769C58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E9E" w14:textId="62D949EB" w:rsidR="00A563BA" w:rsidRDefault="00A563BA" w:rsidP="00D8764A">
            <w:pPr>
              <w:spacing w:after="0"/>
              <w:jc w:val="center"/>
            </w:pPr>
            <w:r>
              <w:t>WT 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E8" w14:textId="77777777" w:rsidR="00A563BA" w:rsidRDefault="00A563B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6159" w14:textId="51AA9DEE" w:rsidR="00A563BA" w:rsidRDefault="00A563B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E99" w14:textId="2C108AE6" w:rsidR="00A563BA" w:rsidRDefault="00A563B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A033" w14:textId="6D44FAEA" w:rsidR="00A563B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7D71EA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 xml:space="preserve">other 5GC NFs such as NWDAF or </w:t>
            </w:r>
            <w:r>
              <w:rPr>
                <w:i/>
              </w:rPr>
              <w:t>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77777777" w:rsidR="001E489F" w:rsidRDefault="00473D58" w:rsidP="005875D6">
            <w:pPr>
              <w:pStyle w:val="TAL"/>
            </w:pPr>
            <w:r>
              <w:t>TSG SA#114</w:t>
            </w:r>
          </w:p>
          <w:p w14:paraId="53BCD47C" w14:textId="4937E3E9" w:rsidR="00473D58" w:rsidRPr="006C2E80" w:rsidRDefault="00473D58" w:rsidP="005875D6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B9" w14:textId="77777777" w:rsidR="00A6647F" w:rsidRDefault="00A6647F" w:rsidP="00A6647F">
            <w:pPr>
              <w:pStyle w:val="TAL"/>
            </w:pPr>
            <w:r>
              <w:t>TSG SA#114</w:t>
            </w:r>
          </w:p>
          <w:p w14:paraId="4DFE3C6D" w14:textId="2A6E2565" w:rsidR="00A6647F" w:rsidRDefault="00A6647F" w:rsidP="00A6647F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427" w14:textId="77777777" w:rsidR="009D3EA7" w:rsidRDefault="009D3EA7" w:rsidP="009D3EA7">
            <w:pPr>
              <w:pStyle w:val="TAL"/>
            </w:pPr>
            <w:r>
              <w:t>TSG SA#114</w:t>
            </w:r>
          </w:p>
          <w:p w14:paraId="2AC6FA34" w14:textId="401BA9E6" w:rsidR="009D3EA7" w:rsidRDefault="009D3EA7" w:rsidP="009D3EA7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250CADCC" w14:textId="354D5A72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4B42805A" w:rsidR="001E489F" w:rsidRPr="003F1C15" w:rsidRDefault="003F1C15" w:rsidP="003F1C15">
      <w:pPr>
        <w:pStyle w:val="Guidanc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S</w:t>
      </w:r>
      <w:r>
        <w:rPr>
          <w:i w:val="0"/>
          <w:lang w:eastAsia="ko-KR"/>
        </w:rPr>
        <w:t>A</w:t>
      </w:r>
      <w:r>
        <w:rPr>
          <w:i w:val="0"/>
        </w:rPr>
        <w:t xml:space="preserve"> WG</w:t>
      </w:r>
      <w:r>
        <w:rPr>
          <w:i w:val="0"/>
          <w:lang w:eastAsia="ko-KR"/>
        </w:rPr>
        <w:t>3 – security aspect, if any identified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B93E9C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A3A58A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1261D2" w:rsidR="003F1C15" w:rsidRDefault="003F1C15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3F8218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F46F" w14:textId="77777777" w:rsidR="00F02661" w:rsidRDefault="00F02661">
      <w:r>
        <w:separator/>
      </w:r>
    </w:p>
  </w:endnote>
  <w:endnote w:type="continuationSeparator" w:id="0">
    <w:p w14:paraId="34C1FA16" w14:textId="77777777" w:rsidR="00F02661" w:rsidRDefault="00F0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86C2E" w14:textId="77777777" w:rsidR="00F02661" w:rsidRDefault="00F02661">
      <w:r>
        <w:separator/>
      </w:r>
    </w:p>
  </w:footnote>
  <w:footnote w:type="continuationSeparator" w:id="0">
    <w:p w14:paraId="4C22E3E1" w14:textId="77777777" w:rsidR="00F02661" w:rsidRDefault="00F0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D3EA7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3BA"/>
    <w:rsid w:val="00A61169"/>
    <w:rsid w:val="00A63024"/>
    <w:rsid w:val="00A65602"/>
    <w:rsid w:val="00A6647F"/>
    <w:rsid w:val="00A82FCC"/>
    <w:rsid w:val="00A8479D"/>
    <w:rsid w:val="00A84C51"/>
    <w:rsid w:val="00A906A4"/>
    <w:rsid w:val="00A97953"/>
    <w:rsid w:val="00AA03D0"/>
    <w:rsid w:val="00AA574E"/>
    <w:rsid w:val="00AA57BC"/>
    <w:rsid w:val="00AD324E"/>
    <w:rsid w:val="00AD5B51"/>
    <w:rsid w:val="00AD6D64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EAE"/>
    <w:rsid w:val="00D0135E"/>
    <w:rsid w:val="00D04BAF"/>
    <w:rsid w:val="00D10891"/>
    <w:rsid w:val="00D145EC"/>
    <w:rsid w:val="00D278B5"/>
    <w:rsid w:val="00D355FB"/>
    <w:rsid w:val="00D43C0B"/>
    <w:rsid w:val="00D44A74"/>
    <w:rsid w:val="00D57CD2"/>
    <w:rsid w:val="00D57E66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A2E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RBI5PAMIO524-1678806122-27650</_dlc_DocId>
    <lcf76f155ced4ddcb4097134ff3c332f xmlns="cb835acb-78cc-4c0f-9422-4e2764c5eed6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https://nokia.sharepoint.com/sites/gxp/_layouts/15/DocIdRedir.aspx?ID=RBI5PAMIO524-1678806122-27650</Url>
      <Description>RBI5PAMIO524-1678806122-27650</Description>
    </_dlc_DocIdUrl>
  </documentManagement>
</p:properties>
</file>

<file path=customXml/itemProps1.xml><?xml version="1.0" encoding="utf-8"?>
<ds:datastoreItem xmlns:ds="http://schemas.openxmlformats.org/officeDocument/2006/customXml" ds:itemID="{78FB7FAC-853E-4C43-BD89-6F44A359E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B4FA05-62AC-441F-8D6E-6D59F6DC9BD7}">
  <ds:schemaRefs>
    <ds:schemaRef ds:uri="http://purl.org/dc/dcmitype/"/>
    <ds:schemaRef ds:uri="http://www.w3.org/XML/1998/namespac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cb835acb-78cc-4c0f-9422-4e2764c5eed6"/>
    <ds:schemaRef ds:uri="71c5aaf6-e6ce-465b-b873-5148d2a4c10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4731</TotalTime>
  <Pages>4</Pages>
  <Words>862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Tezcan Cogalan (Nokia)-2</cp:lastModifiedBy>
  <cp:revision>43</cp:revision>
  <cp:lastPrinted>2001-04-23T09:30:00Z</cp:lastPrinted>
  <dcterms:created xsi:type="dcterms:W3CDTF">2023-01-04T14:27:00Z</dcterms:created>
  <dcterms:modified xsi:type="dcterms:W3CDTF">2025-05-09T16:10:00Z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493154b2-c0cf-469a-bebd-fb5a542f2af6</vt:lpwstr>
  </property>
  <property fmtid="{D5CDD505-2E9C-101B-9397-08002B2CF9AE}" pid="4" name="MediaServiceImageTags">
    <vt:lpwstr/>
  </property>
</Properties>
</file>