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D672D" w14:textId="54C3D219" w:rsidR="00740C5C" w:rsidRPr="00953931" w:rsidRDefault="00740C5C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 w:rsidRPr="00DC0DE5">
        <w:rPr>
          <w:rFonts w:ascii="Arial" w:hAnsi="Arial" w:cs="Arial"/>
          <w:b/>
          <w:noProof/>
          <w:sz w:val="24"/>
        </w:rPr>
        <w:t>8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S2-2502799</w:t>
      </w:r>
    </w:p>
    <w:p w14:paraId="265C1D43" w14:textId="77777777" w:rsidR="00740C5C" w:rsidRPr="00953931" w:rsidRDefault="00740C5C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1B1D91">
        <w:rPr>
          <w:rFonts w:ascii="Arial" w:hAnsi="Arial" w:cs="Arial"/>
          <w:b/>
          <w:noProof/>
          <w:sz w:val="24"/>
        </w:rPr>
        <w:t>07 - 11 April, 2025, Goteborg, Sweden</w:t>
      </w:r>
    </w:p>
    <w:p w14:paraId="075B2FF2" w14:textId="36DB6D1B" w:rsidR="0091002C" w:rsidRDefault="0091002C" w:rsidP="0091002C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SA WG2 Meeting #S2-167</w:t>
      </w:r>
      <w:r>
        <w:rPr>
          <w:rFonts w:ascii="Arial" w:hAnsi="Arial" w:cs="Arial"/>
          <w:b/>
          <w:sz w:val="24"/>
          <w:szCs w:val="22"/>
        </w:rPr>
        <w:tab/>
      </w:r>
      <w:r w:rsidR="000A2A08">
        <w:rPr>
          <w:rFonts w:ascii="Arial" w:hAnsi="Arial" w:cs="Arial"/>
          <w:b/>
          <w:sz w:val="24"/>
          <w:szCs w:val="22"/>
        </w:rPr>
        <w:t>S2-2501384</w:t>
      </w:r>
    </w:p>
    <w:p w14:paraId="69815402" w14:textId="77777777" w:rsidR="0091002C" w:rsidRDefault="0091002C" w:rsidP="0091002C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17 - 21 February, 2025, Athens, Greece</w:t>
      </w:r>
    </w:p>
    <w:p w14:paraId="0C9DBA4A" w14:textId="504B0811" w:rsidR="0091002C" w:rsidRPr="0091002C" w:rsidRDefault="0091002C" w:rsidP="0091002C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</w:p>
    <w:p w14:paraId="1DE9444F" w14:textId="77777777" w:rsidR="0091002C" w:rsidRDefault="0091002C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</w:p>
    <w:p w14:paraId="12031188" w14:textId="1A007084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 w:rsidR="00751CCF">
        <w:rPr>
          <w:rFonts w:ascii="Arial" w:hAnsi="Arial" w:cs="Arial"/>
          <w:b/>
          <w:sz w:val="22"/>
          <w:szCs w:val="22"/>
        </w:rPr>
        <w:t>20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4012A0" w:rsidRPr="004012A0">
        <w:rPr>
          <w:rFonts w:ascii="Arial" w:hAnsi="Arial" w:cs="Arial"/>
          <w:b/>
          <w:sz w:val="22"/>
          <w:szCs w:val="22"/>
          <w:lang w:eastAsia="zh-CN"/>
        </w:rPr>
        <w:t>S3-25</w:t>
      </w:r>
      <w:r w:rsidR="00C9082B">
        <w:rPr>
          <w:rFonts w:ascii="Arial" w:hAnsi="Arial" w:cs="Arial"/>
          <w:b/>
          <w:sz w:val="22"/>
          <w:szCs w:val="22"/>
          <w:lang w:eastAsia="zh-CN"/>
        </w:rPr>
        <w:t>1055</w:t>
      </w:r>
    </w:p>
    <w:p w14:paraId="3A7BAEE1" w14:textId="013A27B8" w:rsidR="004E3939" w:rsidRPr="00D31981" w:rsidRDefault="00751CCF" w:rsidP="00D31981">
      <w:pPr>
        <w:pStyle w:val="Header"/>
        <w:rPr>
          <w:sz w:val="22"/>
          <w:szCs w:val="22"/>
        </w:rPr>
      </w:pPr>
      <w:r w:rsidRPr="00751CCF">
        <w:rPr>
          <w:rFonts w:cs="Arial"/>
          <w:sz w:val="22"/>
          <w:szCs w:val="22"/>
        </w:rPr>
        <w:t xml:space="preserve">Athens, </w:t>
      </w:r>
      <w:r>
        <w:rPr>
          <w:rFonts w:cs="Arial" w:hint="eastAsia"/>
          <w:sz w:val="22"/>
          <w:szCs w:val="22"/>
          <w:lang w:eastAsia="zh-CN"/>
        </w:rPr>
        <w:t>Greece</w:t>
      </w:r>
      <w:r w:rsidR="000644C6">
        <w:rPr>
          <w:rFonts w:cs="Arial"/>
          <w:sz w:val="22"/>
          <w:szCs w:val="22"/>
        </w:rPr>
        <w:t>,</w:t>
      </w:r>
      <w:r w:rsidR="00D31981" w:rsidRPr="004E65B2">
        <w:rPr>
          <w:rFonts w:cs="Arial"/>
          <w:sz w:val="22"/>
          <w:szCs w:val="22"/>
        </w:rPr>
        <w:t xml:space="preserve"> </w:t>
      </w:r>
      <w:r w:rsidR="001D1F34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>7</w:t>
      </w:r>
      <w:r w:rsidR="001D1F34">
        <w:rPr>
          <w:rFonts w:cs="Arial"/>
          <w:sz w:val="22"/>
          <w:szCs w:val="22"/>
        </w:rPr>
        <w:t xml:space="preserve"> -</w:t>
      </w:r>
      <w:r>
        <w:rPr>
          <w:rFonts w:cs="Arial"/>
          <w:sz w:val="22"/>
          <w:szCs w:val="22"/>
        </w:rPr>
        <w:t>21</w:t>
      </w:r>
      <w:r w:rsidR="001D1F34">
        <w:rPr>
          <w:rFonts w:cs="Arial"/>
          <w:sz w:val="22"/>
          <w:szCs w:val="22"/>
        </w:rPr>
        <w:t xml:space="preserve"> </w:t>
      </w:r>
      <w:r>
        <w:rPr>
          <w:rFonts w:cs="Arial" w:hint="eastAsia"/>
          <w:sz w:val="22"/>
          <w:szCs w:val="22"/>
          <w:lang w:eastAsia="zh-CN"/>
        </w:rPr>
        <w:t>February</w:t>
      </w:r>
      <w:r w:rsidR="001D1F34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A6C6D2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665AD" w:rsidRPr="002665AD">
        <w:rPr>
          <w:rFonts w:ascii="Arial" w:hAnsi="Arial" w:cs="Arial"/>
          <w:b/>
          <w:sz w:val="22"/>
          <w:szCs w:val="22"/>
        </w:rPr>
        <w:t>Reply LS on security aspects of Ambient IoT</w:t>
      </w:r>
    </w:p>
    <w:p w14:paraId="06BA196E" w14:textId="15567F2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665AD" w:rsidRPr="002665AD">
        <w:rPr>
          <w:rFonts w:ascii="Arial" w:hAnsi="Arial" w:cs="Arial"/>
          <w:b/>
          <w:bCs/>
          <w:sz w:val="22"/>
          <w:szCs w:val="22"/>
        </w:rPr>
        <w:t>S2-2411049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2665AD" w:rsidRPr="002665AD">
        <w:rPr>
          <w:rFonts w:ascii="Arial" w:hAnsi="Arial" w:cs="Arial"/>
          <w:b/>
          <w:bCs/>
          <w:sz w:val="22"/>
          <w:szCs w:val="22"/>
        </w:rPr>
        <w:t xml:space="preserve">security aspects of Ambient IoT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2665AD" w:rsidRPr="002665AD">
        <w:rPr>
          <w:rFonts w:ascii="Arial" w:hAnsi="Arial" w:cs="Arial" w:hint="eastAsia"/>
          <w:b/>
          <w:bCs/>
          <w:sz w:val="22"/>
          <w:szCs w:val="22"/>
          <w:lang w:eastAsia="zh-CN"/>
        </w:rPr>
        <w:t>SA2</w:t>
      </w:r>
    </w:p>
    <w:p w14:paraId="2C6E4D6E" w14:textId="7C2E91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65AD" w:rsidRPr="002665AD">
        <w:rPr>
          <w:rFonts w:ascii="Arial" w:hAnsi="Arial" w:cs="Arial"/>
          <w:b/>
          <w:bCs/>
          <w:sz w:val="22"/>
          <w:szCs w:val="22"/>
        </w:rPr>
        <w:t>Release 19</w:t>
      </w:r>
    </w:p>
    <w:bookmarkEnd w:id="2"/>
    <w:bookmarkEnd w:id="3"/>
    <w:bookmarkEnd w:id="4"/>
    <w:p w14:paraId="1E9D3ED8" w14:textId="0DF39A6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65AD" w:rsidRPr="002665AD">
        <w:rPr>
          <w:rFonts w:ascii="Arial" w:hAnsi="Arial" w:cs="Arial"/>
          <w:b/>
          <w:bCs/>
          <w:sz w:val="22"/>
          <w:szCs w:val="22"/>
        </w:rPr>
        <w:t>FS_AmbientIoT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E0345FF" w:rsidR="00B97703" w:rsidRPr="00740C5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740C5C">
        <w:rPr>
          <w:rFonts w:ascii="Arial" w:hAnsi="Arial" w:cs="Arial"/>
          <w:b/>
          <w:sz w:val="22"/>
          <w:szCs w:val="22"/>
          <w:lang w:val="fr-FR"/>
        </w:rPr>
        <w:t>Source:</w:t>
      </w:r>
      <w:r w:rsidRPr="00740C5C">
        <w:rPr>
          <w:rFonts w:ascii="Arial" w:hAnsi="Arial" w:cs="Arial"/>
          <w:b/>
          <w:sz w:val="22"/>
          <w:szCs w:val="22"/>
          <w:lang w:val="fr-FR"/>
        </w:rPr>
        <w:tab/>
      </w:r>
      <w:r w:rsidR="002665AD" w:rsidRPr="00740C5C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548326B" w14:textId="436B4472" w:rsidR="00B97703" w:rsidRPr="00740C5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40C5C">
        <w:rPr>
          <w:rFonts w:ascii="Arial" w:hAnsi="Arial" w:cs="Arial"/>
          <w:b/>
          <w:sz w:val="22"/>
          <w:szCs w:val="22"/>
          <w:lang w:val="fr-FR"/>
        </w:rPr>
        <w:t>To:</w:t>
      </w:r>
      <w:r w:rsidRPr="00740C5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665AD" w:rsidRPr="00740C5C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SA</w:t>
      </w:r>
      <w:r w:rsidR="002665AD" w:rsidRPr="00740C5C">
        <w:rPr>
          <w:rFonts w:ascii="Arial" w:hAnsi="Arial" w:cs="Arial"/>
          <w:b/>
          <w:bCs/>
          <w:sz w:val="22"/>
          <w:szCs w:val="22"/>
          <w:lang w:val="fr-FR"/>
        </w:rPr>
        <w:t>2</w:t>
      </w:r>
    </w:p>
    <w:p w14:paraId="5DC2ED77" w14:textId="16185C60" w:rsidR="00B97703" w:rsidRPr="00740C5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740C5C">
        <w:rPr>
          <w:rFonts w:ascii="Arial" w:hAnsi="Arial" w:cs="Arial"/>
          <w:b/>
          <w:sz w:val="22"/>
          <w:szCs w:val="22"/>
          <w:lang w:val="fr-FR"/>
        </w:rPr>
        <w:t>Cc:</w:t>
      </w:r>
      <w:r w:rsidRPr="00740C5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665AD" w:rsidRPr="00740C5C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RAN</w:t>
      </w:r>
      <w:r w:rsidR="002665AD" w:rsidRPr="00740C5C">
        <w:rPr>
          <w:rFonts w:ascii="Arial" w:hAnsi="Arial" w:cs="Arial"/>
          <w:b/>
          <w:bCs/>
          <w:sz w:val="22"/>
          <w:szCs w:val="22"/>
          <w:lang w:val="fr-FR"/>
        </w:rPr>
        <w:t>2</w:t>
      </w:r>
    </w:p>
    <w:bookmarkEnd w:id="5"/>
    <w:bookmarkEnd w:id="6"/>
    <w:p w14:paraId="1A1CC9B8" w14:textId="77777777" w:rsidR="00B97703" w:rsidRPr="00740C5C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4397431E" w:rsidR="00B97703" w:rsidRPr="00740C5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40C5C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740C5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665AD" w:rsidRPr="00740C5C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Lihui</w:t>
      </w:r>
      <w:r w:rsidR="002665AD" w:rsidRPr="00740C5C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2665AD" w:rsidRPr="00740C5C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Xiong</w:t>
      </w:r>
    </w:p>
    <w:p w14:paraId="2F9E069A" w14:textId="7A164663" w:rsidR="00B97703" w:rsidRPr="00740C5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40C5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665AD" w:rsidRPr="00740C5C">
        <w:rPr>
          <w:rFonts w:ascii="Arial" w:hAnsi="Arial" w:cs="Arial"/>
          <w:b/>
          <w:bCs/>
          <w:sz w:val="22"/>
          <w:szCs w:val="22"/>
          <w:lang w:val="fr-FR"/>
        </w:rPr>
        <w:t>xionglihui@oppo.com</w:t>
      </w:r>
    </w:p>
    <w:p w14:paraId="5C701869" w14:textId="6F16ECA4" w:rsidR="00B97703" w:rsidRPr="00740C5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40C5C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3CD699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C29F9">
        <w:rPr>
          <w:rFonts w:ascii="Arial" w:hAnsi="Arial" w:cs="Arial"/>
          <w:bCs/>
          <w:lang w:eastAsia="zh-CN"/>
        </w:rPr>
        <w:t>(Attach S3-251048)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678847E" w14:textId="77777777" w:rsidR="00900FC7" w:rsidRPr="00900FC7" w:rsidRDefault="00900FC7" w:rsidP="00900FC7">
      <w:pPr>
        <w:widowControl w:val="0"/>
        <w:overflowPunct/>
        <w:autoSpaceDE/>
        <w:autoSpaceDN/>
        <w:adjustRightInd/>
        <w:spacing w:after="240"/>
        <w:jc w:val="both"/>
        <w:textAlignment w:val="auto"/>
        <w:rPr>
          <w:rFonts w:ascii="Arial" w:eastAsia="DengXian" w:hAnsi="Arial" w:cs="Arial"/>
          <w:kern w:val="2"/>
          <w:sz w:val="21"/>
          <w:szCs w:val="22"/>
          <w:lang w:val="en-US" w:eastAsia="zh-CN"/>
        </w:rPr>
      </w:pPr>
      <w:r w:rsidRPr="00900FC7">
        <w:rPr>
          <w:rFonts w:ascii="Arial" w:eastAsia="DengXian" w:hAnsi="Arial" w:cs="Arial"/>
          <w:kern w:val="2"/>
          <w:sz w:val="21"/>
          <w:szCs w:val="22"/>
          <w:lang w:val="en-US" w:eastAsia="zh-CN"/>
        </w:rPr>
        <w:t xml:space="preserve">SA3 would like to thank SA2 for the LS on security aspects of Ambient IoT. </w:t>
      </w:r>
    </w:p>
    <w:p w14:paraId="490ACA3A" w14:textId="1A13DD02" w:rsidR="008506C7" w:rsidRDefault="00900FC7" w:rsidP="00900FC7">
      <w:pPr>
        <w:rPr>
          <w:rFonts w:ascii="Arial" w:eastAsia="DengXian" w:hAnsi="Arial" w:cs="Arial"/>
          <w:kern w:val="2"/>
          <w:sz w:val="21"/>
          <w:szCs w:val="22"/>
          <w:lang w:val="en-US" w:eastAsia="zh-CN"/>
        </w:rPr>
      </w:pPr>
      <w:r w:rsidRPr="00900FC7">
        <w:rPr>
          <w:rFonts w:ascii="Arial" w:eastAsia="DengXian" w:hAnsi="Arial" w:cs="Arial" w:hint="eastAsia"/>
          <w:kern w:val="2"/>
          <w:sz w:val="21"/>
          <w:szCs w:val="22"/>
          <w:lang w:val="en-US" w:eastAsia="zh-CN"/>
        </w:rPr>
        <w:t>SA3</w:t>
      </w:r>
      <w:r w:rsidRPr="00900FC7">
        <w:rPr>
          <w:rFonts w:ascii="Arial" w:eastAsia="DengXian" w:hAnsi="Arial" w:cs="Arial"/>
          <w:kern w:val="2"/>
          <w:sz w:val="21"/>
          <w:szCs w:val="22"/>
          <w:lang w:val="en-US" w:eastAsia="zh-CN"/>
        </w:rPr>
        <w:t xml:space="preserve"> has </w:t>
      </w:r>
      <w:r w:rsidR="000D4884">
        <w:rPr>
          <w:rFonts w:ascii="Arial" w:eastAsia="DengXian" w:hAnsi="Arial" w:cs="Arial"/>
          <w:kern w:val="2"/>
          <w:sz w:val="21"/>
          <w:szCs w:val="22"/>
          <w:lang w:val="en-US" w:eastAsia="zh-CN"/>
        </w:rPr>
        <w:t xml:space="preserve">drawn </w:t>
      </w:r>
      <w:r w:rsidR="004479DE">
        <w:rPr>
          <w:rFonts w:ascii="Arial" w:eastAsia="DengXian" w:hAnsi="Arial" w:cs="Arial"/>
          <w:kern w:val="2"/>
          <w:sz w:val="21"/>
          <w:szCs w:val="22"/>
          <w:lang w:val="en-US" w:eastAsia="zh-CN"/>
        </w:rPr>
        <w:t>a set of</w:t>
      </w:r>
      <w:r w:rsidRPr="00900FC7">
        <w:rPr>
          <w:rFonts w:ascii="Arial" w:eastAsia="DengXian" w:hAnsi="Arial" w:cs="Arial"/>
          <w:kern w:val="2"/>
          <w:sz w:val="21"/>
          <w:szCs w:val="22"/>
          <w:lang w:val="en-US" w:eastAsia="zh-CN"/>
        </w:rPr>
        <w:t xml:space="preserve"> </w:t>
      </w:r>
      <w:r w:rsidR="004479DE">
        <w:rPr>
          <w:rFonts w:ascii="Arial" w:eastAsia="DengXian" w:hAnsi="Arial" w:cs="Arial"/>
          <w:kern w:val="2"/>
          <w:sz w:val="21"/>
          <w:szCs w:val="22"/>
          <w:lang w:val="en-US" w:eastAsia="zh-CN"/>
        </w:rPr>
        <w:t>preliminary</w:t>
      </w:r>
      <w:r w:rsidR="000D4884">
        <w:rPr>
          <w:rFonts w:ascii="Arial" w:eastAsia="DengXian" w:hAnsi="Arial" w:cs="Arial"/>
          <w:kern w:val="2"/>
          <w:sz w:val="21"/>
          <w:szCs w:val="22"/>
          <w:lang w:val="en-US" w:eastAsia="zh-CN"/>
        </w:rPr>
        <w:t xml:space="preserve"> </w:t>
      </w:r>
      <w:r w:rsidRPr="00900FC7">
        <w:rPr>
          <w:rFonts w:ascii="Arial" w:eastAsia="DengXian" w:hAnsi="Arial" w:cs="Arial"/>
          <w:kern w:val="2"/>
          <w:sz w:val="21"/>
          <w:szCs w:val="22"/>
          <w:lang w:val="en-US" w:eastAsia="zh-CN"/>
        </w:rPr>
        <w:t>conclusion</w:t>
      </w:r>
      <w:r w:rsidR="004479DE">
        <w:rPr>
          <w:rFonts w:ascii="Arial" w:eastAsia="DengXian" w:hAnsi="Arial" w:cs="Arial"/>
          <w:kern w:val="2"/>
          <w:sz w:val="21"/>
          <w:szCs w:val="22"/>
          <w:lang w:val="en-US" w:eastAsia="zh-CN"/>
        </w:rPr>
        <w:t>s</w:t>
      </w:r>
      <w:r w:rsidRPr="00900FC7">
        <w:rPr>
          <w:rFonts w:ascii="Arial" w:eastAsia="DengXian" w:hAnsi="Arial" w:cs="Arial"/>
          <w:kern w:val="2"/>
          <w:sz w:val="21"/>
          <w:szCs w:val="22"/>
          <w:lang w:val="en-US" w:eastAsia="zh-CN"/>
        </w:rPr>
        <w:t xml:space="preserve"> regarding protection of AIoT device identifier</w:t>
      </w:r>
      <w:r w:rsidR="004479DE">
        <w:rPr>
          <w:rFonts w:ascii="Arial" w:eastAsia="DengXian" w:hAnsi="Arial" w:cs="Arial"/>
          <w:kern w:val="2"/>
          <w:sz w:val="21"/>
          <w:szCs w:val="22"/>
          <w:lang w:val="en-US" w:eastAsia="zh-CN"/>
        </w:rPr>
        <w:t xml:space="preserve"> as </w:t>
      </w:r>
      <w:r w:rsidR="00B229AD">
        <w:rPr>
          <w:rFonts w:ascii="Arial" w:eastAsia="DengXian" w:hAnsi="Arial" w:cs="Arial"/>
          <w:kern w:val="2"/>
          <w:sz w:val="21"/>
          <w:szCs w:val="22"/>
          <w:lang w:val="en-US" w:eastAsia="zh-CN"/>
        </w:rPr>
        <w:t>attached.</w:t>
      </w:r>
      <w:r w:rsidR="003F7365">
        <w:rPr>
          <w:rFonts w:ascii="Arial" w:eastAsia="DengXian" w:hAnsi="Arial" w:cs="Arial"/>
          <w:kern w:val="2"/>
          <w:sz w:val="21"/>
          <w:szCs w:val="22"/>
          <w:lang w:val="en-US" w:eastAsia="zh-CN"/>
        </w:rPr>
        <w:t xml:space="preserve"> </w:t>
      </w:r>
    </w:p>
    <w:p w14:paraId="0B2A7BA3" w14:textId="00878FAA" w:rsidR="00900FC7" w:rsidRPr="00B229AD" w:rsidRDefault="00B229AD" w:rsidP="00900FC7">
      <w:pPr>
        <w:rPr>
          <w:rFonts w:ascii="Arial" w:hAnsi="Arial"/>
          <w:sz w:val="36"/>
        </w:rPr>
      </w:pPr>
      <w:r w:rsidRPr="00B229AD">
        <w:rPr>
          <w:rFonts w:ascii="Arial" w:eastAsia="SimSun" w:hAnsi="Arial"/>
          <w:lang w:eastAsia="en-US"/>
        </w:rPr>
        <w:t>SA3 will keep SA2 informed about further progress</w:t>
      </w:r>
      <w:r>
        <w:rPr>
          <w:rFonts w:ascii="Arial" w:hAnsi="Arial"/>
          <w:sz w:val="36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DF446F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2665AD">
        <w:rPr>
          <w:rFonts w:ascii="Arial" w:hAnsi="Arial" w:cs="Arial"/>
          <w:b/>
        </w:rPr>
        <w:t xml:space="preserve"> SA2</w:t>
      </w:r>
      <w:r w:rsidR="000F6242">
        <w:rPr>
          <w:rFonts w:ascii="Arial" w:hAnsi="Arial" w:cs="Arial"/>
          <w:b/>
        </w:rPr>
        <w:t xml:space="preserve"> </w:t>
      </w:r>
    </w:p>
    <w:p w14:paraId="3A3E62EE" w14:textId="590C22BD" w:rsidR="00B97703" w:rsidRPr="002665AD" w:rsidRDefault="00B97703" w:rsidP="002665AD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066613F7" w14:textId="5F084461" w:rsidR="00B97703" w:rsidRDefault="002665AD">
      <w:pPr>
        <w:spacing w:after="120"/>
        <w:ind w:left="993" w:hanging="993"/>
        <w:rPr>
          <w:rFonts w:ascii="Arial" w:hAnsi="Arial" w:cs="Arial"/>
        </w:rPr>
      </w:pPr>
      <w:r w:rsidRPr="002665AD">
        <w:rPr>
          <w:rFonts w:ascii="Arial" w:hAnsi="Arial" w:cs="Arial"/>
        </w:rPr>
        <w:t>SA3 kindly asks SA2 to take the above information into consideration.</w:t>
      </w:r>
    </w:p>
    <w:p w14:paraId="054FEDCB" w14:textId="353ED363" w:rsidR="006052AD" w:rsidRPr="00751CCF" w:rsidRDefault="00B97703" w:rsidP="00751CCF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86A589" w14:textId="744AED4C" w:rsidR="0022712D" w:rsidRDefault="0022712D" w:rsidP="002F1940">
      <w:r>
        <w:t>SA3#121</w:t>
      </w:r>
      <w:r>
        <w:tab/>
      </w:r>
      <w:r w:rsidR="00751CCF">
        <w:t>0</w:t>
      </w:r>
      <w:r w:rsidR="007C4FF7">
        <w:t>7 – 11 April 2025</w:t>
      </w:r>
      <w:r w:rsidR="007C4FF7">
        <w:tab/>
      </w:r>
      <w:r w:rsidR="007C4FF7">
        <w:tab/>
      </w:r>
      <w:r w:rsidR="002665AD">
        <w:tab/>
      </w:r>
      <w:r w:rsidR="007C4FF7">
        <w:t>Goteborg, Sweden</w:t>
      </w:r>
    </w:p>
    <w:p w14:paraId="2ACDEB59" w14:textId="14157226" w:rsidR="00751CCF" w:rsidRPr="000644C6" w:rsidRDefault="00751CCF" w:rsidP="002F1940">
      <w:r>
        <w:t>SA3#122</w:t>
      </w:r>
      <w:r>
        <w:tab/>
        <w:t xml:space="preserve">19 – 23 </w:t>
      </w:r>
      <w:r w:rsidRPr="00751CCF">
        <w:t xml:space="preserve">May </w:t>
      </w:r>
      <w:r>
        <w:t>2025</w:t>
      </w:r>
      <w:r>
        <w:tab/>
      </w:r>
      <w:r>
        <w:tab/>
      </w:r>
      <w:r>
        <w:tab/>
      </w:r>
      <w:r w:rsidRPr="00751CCF">
        <w:t xml:space="preserve">Fukuoka, </w:t>
      </w:r>
      <w:r>
        <w:rPr>
          <w:rFonts w:hint="eastAsia"/>
          <w:lang w:eastAsia="zh-CN"/>
        </w:rPr>
        <w:t>Japan</w:t>
      </w:r>
    </w:p>
    <w:sectPr w:rsidR="00751CCF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BCA49" w14:textId="77777777" w:rsidR="004E401C" w:rsidRDefault="004E401C">
      <w:pPr>
        <w:spacing w:after="0"/>
      </w:pPr>
      <w:r>
        <w:separator/>
      </w:r>
    </w:p>
  </w:endnote>
  <w:endnote w:type="continuationSeparator" w:id="0">
    <w:p w14:paraId="50FE612E" w14:textId="77777777" w:rsidR="004E401C" w:rsidRDefault="004E4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14F2E" w14:textId="77777777" w:rsidR="004E401C" w:rsidRDefault="004E401C">
      <w:pPr>
        <w:spacing w:after="0"/>
      </w:pPr>
      <w:r>
        <w:separator/>
      </w:r>
    </w:p>
  </w:footnote>
  <w:footnote w:type="continuationSeparator" w:id="0">
    <w:p w14:paraId="6A145F30" w14:textId="77777777" w:rsidR="004E401C" w:rsidRDefault="004E4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59836508">
    <w:abstractNumId w:val="6"/>
  </w:num>
  <w:num w:numId="2" w16cid:durableId="2070572794">
    <w:abstractNumId w:val="5"/>
  </w:num>
  <w:num w:numId="3" w16cid:durableId="1734700320">
    <w:abstractNumId w:val="4"/>
  </w:num>
  <w:num w:numId="4" w16cid:durableId="1108543297">
    <w:abstractNumId w:val="3"/>
  </w:num>
  <w:num w:numId="5" w16cid:durableId="1601986993">
    <w:abstractNumId w:val="2"/>
  </w:num>
  <w:num w:numId="6" w16cid:durableId="1036394524">
    <w:abstractNumId w:val="1"/>
  </w:num>
  <w:num w:numId="7" w16cid:durableId="81483218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4D3C"/>
    <w:rsid w:val="00084D35"/>
    <w:rsid w:val="000A2A08"/>
    <w:rsid w:val="000B21DF"/>
    <w:rsid w:val="000D39D2"/>
    <w:rsid w:val="000D4884"/>
    <w:rsid w:val="000E6116"/>
    <w:rsid w:val="000F6242"/>
    <w:rsid w:val="00103FF1"/>
    <w:rsid w:val="0010772D"/>
    <w:rsid w:val="00134859"/>
    <w:rsid w:val="0015137B"/>
    <w:rsid w:val="00170DFB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33840"/>
    <w:rsid w:val="002415C0"/>
    <w:rsid w:val="00247009"/>
    <w:rsid w:val="002473B2"/>
    <w:rsid w:val="00260CBA"/>
    <w:rsid w:val="002665AD"/>
    <w:rsid w:val="002869FE"/>
    <w:rsid w:val="002E01C1"/>
    <w:rsid w:val="002E560C"/>
    <w:rsid w:val="002F1940"/>
    <w:rsid w:val="002F3B38"/>
    <w:rsid w:val="00322204"/>
    <w:rsid w:val="00366BB7"/>
    <w:rsid w:val="00383545"/>
    <w:rsid w:val="003C06D2"/>
    <w:rsid w:val="003F5E20"/>
    <w:rsid w:val="003F7365"/>
    <w:rsid w:val="004012A0"/>
    <w:rsid w:val="00433500"/>
    <w:rsid w:val="00433F71"/>
    <w:rsid w:val="0043559E"/>
    <w:rsid w:val="00440D43"/>
    <w:rsid w:val="00441B3A"/>
    <w:rsid w:val="004479DE"/>
    <w:rsid w:val="004510B2"/>
    <w:rsid w:val="00454CD5"/>
    <w:rsid w:val="004572F7"/>
    <w:rsid w:val="00467D60"/>
    <w:rsid w:val="00470DF6"/>
    <w:rsid w:val="00490D22"/>
    <w:rsid w:val="004A08A0"/>
    <w:rsid w:val="004E3939"/>
    <w:rsid w:val="004E401C"/>
    <w:rsid w:val="004E65B2"/>
    <w:rsid w:val="004F32F4"/>
    <w:rsid w:val="00515372"/>
    <w:rsid w:val="00526DDD"/>
    <w:rsid w:val="005461B7"/>
    <w:rsid w:val="00586CD7"/>
    <w:rsid w:val="005A5F33"/>
    <w:rsid w:val="005B6433"/>
    <w:rsid w:val="005D29A7"/>
    <w:rsid w:val="006052AD"/>
    <w:rsid w:val="0061257A"/>
    <w:rsid w:val="00672646"/>
    <w:rsid w:val="0073537D"/>
    <w:rsid w:val="0073766B"/>
    <w:rsid w:val="00740C5C"/>
    <w:rsid w:val="00751CCF"/>
    <w:rsid w:val="007B43D4"/>
    <w:rsid w:val="007C29F9"/>
    <w:rsid w:val="007C4FF7"/>
    <w:rsid w:val="007F4F92"/>
    <w:rsid w:val="007F531E"/>
    <w:rsid w:val="00804A9A"/>
    <w:rsid w:val="008506C7"/>
    <w:rsid w:val="008758B0"/>
    <w:rsid w:val="00887FC4"/>
    <w:rsid w:val="008A7D8A"/>
    <w:rsid w:val="008D3E9C"/>
    <w:rsid w:val="008D772F"/>
    <w:rsid w:val="00900FC7"/>
    <w:rsid w:val="0091002C"/>
    <w:rsid w:val="00914CD1"/>
    <w:rsid w:val="00950056"/>
    <w:rsid w:val="009528CF"/>
    <w:rsid w:val="009603F6"/>
    <w:rsid w:val="009963AC"/>
    <w:rsid w:val="0099764C"/>
    <w:rsid w:val="009A2C0B"/>
    <w:rsid w:val="009C01E1"/>
    <w:rsid w:val="009E0B14"/>
    <w:rsid w:val="00A455B0"/>
    <w:rsid w:val="00A57D88"/>
    <w:rsid w:val="00A6751A"/>
    <w:rsid w:val="00A70448"/>
    <w:rsid w:val="00AA4FF3"/>
    <w:rsid w:val="00AE1B3E"/>
    <w:rsid w:val="00AF1F0D"/>
    <w:rsid w:val="00B229AD"/>
    <w:rsid w:val="00B35644"/>
    <w:rsid w:val="00B3719C"/>
    <w:rsid w:val="00B66CCE"/>
    <w:rsid w:val="00B724D3"/>
    <w:rsid w:val="00B872DB"/>
    <w:rsid w:val="00B97703"/>
    <w:rsid w:val="00BA3D66"/>
    <w:rsid w:val="00BB64C6"/>
    <w:rsid w:val="00BC0ACC"/>
    <w:rsid w:val="00BE6CD4"/>
    <w:rsid w:val="00C04BFC"/>
    <w:rsid w:val="00C17229"/>
    <w:rsid w:val="00C9082B"/>
    <w:rsid w:val="00C91EF3"/>
    <w:rsid w:val="00C95152"/>
    <w:rsid w:val="00CB2B16"/>
    <w:rsid w:val="00CF6087"/>
    <w:rsid w:val="00D13BEC"/>
    <w:rsid w:val="00D14BB6"/>
    <w:rsid w:val="00D31981"/>
    <w:rsid w:val="00D33624"/>
    <w:rsid w:val="00D7484B"/>
    <w:rsid w:val="00D8558C"/>
    <w:rsid w:val="00DC47B4"/>
    <w:rsid w:val="00E003DF"/>
    <w:rsid w:val="00E2241D"/>
    <w:rsid w:val="00E665BE"/>
    <w:rsid w:val="00E77D99"/>
    <w:rsid w:val="00E8648E"/>
    <w:rsid w:val="00EB0BC7"/>
    <w:rsid w:val="00EC374E"/>
    <w:rsid w:val="00EC6981"/>
    <w:rsid w:val="00EE31A4"/>
    <w:rsid w:val="00F16F8F"/>
    <w:rsid w:val="00F24427"/>
    <w:rsid w:val="00F25496"/>
    <w:rsid w:val="00F52BBB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510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D6512-E9E0-45B5-B6EE-E74FF77AEBF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23.682_CR0497R2_(Rel-19)_5GSAT_Ph3-ARC</cp:lastModifiedBy>
  <cp:revision>4</cp:revision>
  <cp:lastPrinted>2002-04-23T07:10:00Z</cp:lastPrinted>
  <dcterms:created xsi:type="dcterms:W3CDTF">2025-02-19T05:57:00Z</dcterms:created>
  <dcterms:modified xsi:type="dcterms:W3CDTF">2025-03-22T07:49:00Z</dcterms:modified>
</cp:coreProperties>
</file>