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64E6BF98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254CF0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894A73">
        <w:rPr>
          <w:rFonts w:ascii="Arial" w:hAnsi="Arial" w:cs="Arial" w:hint="eastAsia"/>
          <w:b/>
          <w:bCs/>
          <w:sz w:val="24"/>
          <w:szCs w:val="24"/>
          <w:lang w:eastAsia="ko-KR"/>
        </w:rPr>
        <w:t>545</w:t>
      </w:r>
    </w:p>
    <w:p w14:paraId="304AA13D" w14:textId="47524DB5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 xml:space="preserve">revision of </w:t>
      </w:r>
      <w:r w:rsidR="00894A73" w:rsidRPr="00894A73">
        <w:rPr>
          <w:rFonts w:ascii="Arial" w:hAnsi="Arial" w:cs="Arial"/>
          <w:b/>
          <w:bCs/>
          <w:color w:val="0000FF"/>
        </w:rPr>
        <w:t>S2-2405237</w:t>
      </w:r>
      <w:r w:rsidR="00894A73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AB76E4">
        <w:rPr>
          <w:rFonts w:ascii="Arial" w:hAnsi="Arial" w:cs="Arial"/>
          <w:b/>
          <w:bCs/>
          <w:color w:val="0000FF"/>
        </w:rPr>
        <w:t>S2-240</w:t>
      </w:r>
      <w:r w:rsidR="00254CF0">
        <w:rPr>
          <w:rFonts w:ascii="Arial" w:hAnsi="Arial" w:cs="Arial" w:hint="eastAsia"/>
          <w:b/>
          <w:bCs/>
          <w:color w:val="0000FF"/>
          <w:lang w:eastAsia="ko-KR"/>
        </w:rPr>
        <w:t>4076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87ED9EC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73CC" w:rsidRPr="001273CC">
        <w:rPr>
          <w:rFonts w:ascii="Arial" w:eastAsia="Times New Roman" w:hAnsi="Arial" w:cs="Arial"/>
          <w:b/>
          <w:bCs/>
        </w:rPr>
        <w:t xml:space="preserve">Architectural Assumptions </w:t>
      </w:r>
      <w:r w:rsidR="001273CC">
        <w:rPr>
          <w:rFonts w:ascii="Arial" w:eastAsiaTheme="minorEastAsia" w:hAnsi="Arial" w:cs="Arial" w:hint="eastAsia"/>
          <w:b/>
          <w:bCs/>
          <w:lang w:eastAsia="ko-KR"/>
        </w:rPr>
        <w:t>for NTZ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F61704D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1273CC">
        <w:rPr>
          <w:rFonts w:ascii="Arial" w:hAnsi="Arial" w:cs="Arial" w:hint="eastAsia"/>
          <w:i/>
          <w:lang w:eastAsia="ko-KR"/>
        </w:rPr>
        <w:t xml:space="preserve">some </w:t>
      </w:r>
      <w:r w:rsidR="001273CC" w:rsidRPr="001273CC">
        <w:rPr>
          <w:rFonts w:ascii="Arial" w:hAnsi="Arial" w:cs="Arial"/>
          <w:i/>
          <w:lang w:eastAsia="ko-KR"/>
        </w:rPr>
        <w:t>Architectural Assumptions for NTZ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D770F6" w14:textId="19C6B63D" w:rsidR="00436578" w:rsidRPr="00436578" w:rsidRDefault="001273CC" w:rsidP="002B0222">
      <w:pPr>
        <w:pStyle w:val="B1"/>
        <w:ind w:left="0" w:firstLine="0"/>
        <w:rPr>
          <w:rFonts w:ascii="Calibri" w:hAnsi="Calibri" w:cs="Calibri"/>
          <w:b/>
          <w:bCs/>
          <w:lang w:eastAsia="ko-KR"/>
        </w:rPr>
      </w:pPr>
      <w:r w:rsidRPr="00436578">
        <w:rPr>
          <w:rFonts w:ascii="Calibri" w:hAnsi="Calibri" w:cs="Calibri"/>
          <w:lang w:eastAsia="ko-KR"/>
        </w:rPr>
        <w:t>RAN provide</w:t>
      </w:r>
      <w:r w:rsidR="002B0222">
        <w:rPr>
          <w:rFonts w:ascii="Calibri" w:hAnsi="Calibri" w:cs="Calibri" w:hint="eastAsia"/>
          <w:lang w:eastAsia="ko-KR"/>
        </w:rPr>
        <w:t>d</w:t>
      </w:r>
      <w:r w:rsidRPr="00436578">
        <w:rPr>
          <w:rFonts w:ascii="Calibri" w:hAnsi="Calibri" w:cs="Calibri"/>
          <w:lang w:eastAsia="ko-KR"/>
        </w:rPr>
        <w:t xml:space="preserve"> </w:t>
      </w:r>
      <w:r w:rsidRPr="00436578">
        <w:rPr>
          <w:rFonts w:ascii="Calibri" w:hAnsi="Calibri" w:cs="Calibri"/>
        </w:rPr>
        <w:t>Reply LS on clarification on requirements for NTZ</w:t>
      </w:r>
      <w:r w:rsidRPr="00436578">
        <w:rPr>
          <w:rFonts w:ascii="Calibri" w:hAnsi="Calibri" w:cs="Calibri"/>
          <w:lang w:eastAsia="ko-KR"/>
        </w:rPr>
        <w:t xml:space="preserve"> (S2-2403897/RP-240810) </w:t>
      </w:r>
      <w:r w:rsidR="002B0222">
        <w:rPr>
          <w:rFonts w:ascii="Calibri" w:hAnsi="Calibri" w:cs="Calibri" w:hint="eastAsia"/>
          <w:lang w:eastAsia="ko-KR"/>
        </w:rPr>
        <w:t xml:space="preserve">and </w:t>
      </w:r>
      <w:r w:rsidR="002B0222" w:rsidRPr="002B0222">
        <w:rPr>
          <w:rFonts w:ascii="Calibri" w:hAnsi="Calibri" w:cs="Calibri"/>
          <w:lang w:eastAsia="ko-KR"/>
        </w:rPr>
        <w:t>ETSI TC MSG/TFES</w:t>
      </w:r>
      <w:r w:rsidR="002B0222" w:rsidRPr="002B0222" w:rsidDel="002B0222">
        <w:rPr>
          <w:rFonts w:ascii="Calibri" w:hAnsi="Calibri" w:cs="Calibri"/>
          <w:lang w:eastAsia="ko-KR"/>
        </w:rPr>
        <w:t xml:space="preserve"> </w:t>
      </w:r>
      <w:r w:rsidR="002B0222">
        <w:rPr>
          <w:rFonts w:ascii="Calibri" w:hAnsi="Calibri" w:cs="Calibri" w:hint="eastAsia"/>
          <w:lang w:eastAsia="ko-KR"/>
        </w:rPr>
        <w:t xml:space="preserve">provided </w:t>
      </w:r>
      <w:r w:rsidR="002B0222" w:rsidRPr="002B0222">
        <w:rPr>
          <w:rFonts w:ascii="Calibri" w:hAnsi="Calibri" w:cs="Calibri"/>
          <w:lang w:eastAsia="ko-KR"/>
        </w:rPr>
        <w:t xml:space="preserve">Reply </w:t>
      </w:r>
      <w:r w:rsidR="002B0222">
        <w:rPr>
          <w:rFonts w:ascii="Calibri" w:hAnsi="Calibri" w:cs="Calibri" w:hint="eastAsia"/>
          <w:lang w:eastAsia="ko-KR"/>
        </w:rPr>
        <w:t xml:space="preserve">LS </w:t>
      </w:r>
      <w:r w:rsidR="002B0222" w:rsidRPr="002B0222">
        <w:rPr>
          <w:rFonts w:ascii="Calibri" w:hAnsi="Calibri" w:cs="Calibri"/>
          <w:lang w:eastAsia="ko-KR"/>
        </w:rPr>
        <w:t xml:space="preserve">on “on No-Transmit Zones according to ECC decision 22(07)” </w:t>
      </w:r>
      <w:r w:rsidR="002B0222">
        <w:rPr>
          <w:rFonts w:ascii="Calibri" w:hAnsi="Calibri" w:cs="Calibri" w:hint="eastAsia"/>
          <w:lang w:eastAsia="ko-KR"/>
        </w:rPr>
        <w:t>(</w:t>
      </w:r>
      <w:r w:rsidR="002B0222" w:rsidRPr="00436578">
        <w:rPr>
          <w:rFonts w:ascii="Calibri" w:hAnsi="Calibri" w:cs="Calibri"/>
          <w:lang w:eastAsia="ko-KR"/>
        </w:rPr>
        <w:t>S2-2403</w:t>
      </w:r>
      <w:r w:rsidR="002B0222">
        <w:rPr>
          <w:rFonts w:ascii="Calibri" w:hAnsi="Calibri" w:cs="Calibri" w:hint="eastAsia"/>
          <w:lang w:eastAsia="ko-KR"/>
        </w:rPr>
        <w:t>920</w:t>
      </w:r>
      <w:r w:rsidR="002B0222" w:rsidRPr="00436578">
        <w:rPr>
          <w:rFonts w:ascii="Calibri" w:hAnsi="Calibri" w:cs="Calibri"/>
          <w:lang w:eastAsia="ko-KR"/>
        </w:rPr>
        <w:t>)</w:t>
      </w:r>
    </w:p>
    <w:p w14:paraId="6DA04AF6" w14:textId="77777777" w:rsidR="000C2DFD" w:rsidRDefault="000C2DFD" w:rsidP="001273CC">
      <w:pPr>
        <w:pStyle w:val="B1"/>
        <w:ind w:left="0" w:firstLine="0"/>
        <w:rPr>
          <w:lang w:eastAsia="ko-KR"/>
        </w:rPr>
      </w:pPr>
    </w:p>
    <w:p w14:paraId="15F35C53" w14:textId="32863817" w:rsidR="000E71A2" w:rsidRDefault="000E71A2" w:rsidP="001273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Based on these </w:t>
      </w:r>
      <w:r w:rsidR="002B0222">
        <w:rPr>
          <w:rFonts w:hint="eastAsia"/>
          <w:lang w:eastAsia="ko-KR"/>
        </w:rPr>
        <w:t>reply LSs</w:t>
      </w:r>
      <w:r>
        <w:rPr>
          <w:rFonts w:hint="eastAsia"/>
          <w:lang w:eastAsia="ko-KR"/>
        </w:rPr>
        <w:t xml:space="preserve">, some </w:t>
      </w:r>
      <w:r w:rsidRPr="000E71A2">
        <w:rPr>
          <w:lang w:eastAsia="ko-KR"/>
        </w:rPr>
        <w:t>Architectural Assumptions</w:t>
      </w:r>
      <w:r w:rsidR="002B0222">
        <w:rPr>
          <w:rFonts w:hint="eastAsia"/>
          <w:lang w:eastAsia="ko-KR"/>
        </w:rPr>
        <w:t xml:space="preserve"> and Requirements</w:t>
      </w:r>
      <w:r w:rsidRPr="000E71A2">
        <w:rPr>
          <w:lang w:eastAsia="ko-KR"/>
        </w:rPr>
        <w:t xml:space="preserve"> for NTZ</w:t>
      </w:r>
      <w:r>
        <w:rPr>
          <w:rFonts w:hint="eastAsia"/>
          <w:lang w:eastAsia="ko-KR"/>
        </w:rPr>
        <w:t xml:space="preserve"> are proposed.</w:t>
      </w:r>
      <w:r w:rsidR="00B63EF2">
        <w:rPr>
          <w:rFonts w:hint="eastAsia"/>
          <w:lang w:eastAsia="ko-KR"/>
        </w:rPr>
        <w:t xml:space="preserve"> In addition, KI#3 description is updated.</w:t>
      </w:r>
    </w:p>
    <w:p w14:paraId="3A0D5E70" w14:textId="77777777" w:rsidR="000E71A2" w:rsidRPr="00DA6325" w:rsidRDefault="000E71A2" w:rsidP="001273CC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t xml:space="preserve">* * * * Start of 1st Change * * * * </w:t>
      </w:r>
    </w:p>
    <w:p w14:paraId="66A04BA9" w14:textId="77777777" w:rsidR="000E71A2" w:rsidRDefault="000E71A2" w:rsidP="000E71A2">
      <w:pPr>
        <w:pStyle w:val="2"/>
      </w:pPr>
      <w:bookmarkStart w:id="0" w:name="_Toc129708875"/>
      <w:bookmarkStart w:id="1" w:name="_Toc157501982"/>
      <w:bookmarkStart w:id="2" w:name="_Toc160357028"/>
      <w:bookmarkStart w:id="3" w:name="_Toc160357241"/>
      <w:bookmarkStart w:id="4" w:name="_Toc160429094"/>
      <w:bookmarkStart w:id="5" w:name="_Toc160798872"/>
      <w:r w:rsidRPr="004D3578">
        <w:t>4.1</w:t>
      </w:r>
      <w:r w:rsidRPr="004D3578">
        <w:tab/>
      </w:r>
      <w:bookmarkEnd w:id="0"/>
      <w:r w:rsidRPr="0030277E">
        <w:t>Architectural Assumptions</w:t>
      </w:r>
      <w:bookmarkEnd w:id="1"/>
      <w:bookmarkEnd w:id="2"/>
      <w:bookmarkEnd w:id="3"/>
      <w:bookmarkEnd w:id="4"/>
      <w:bookmarkEnd w:id="5"/>
    </w:p>
    <w:p w14:paraId="2E837B85" w14:textId="77777777" w:rsidR="000E71A2" w:rsidRDefault="000E71A2" w:rsidP="000E71A2">
      <w:r>
        <w:t>The following architectural assumptions apply:</w:t>
      </w:r>
    </w:p>
    <w:p w14:paraId="05267117" w14:textId="77777777" w:rsidR="000E71A2" w:rsidRDefault="000E71A2" w:rsidP="000E71A2">
      <w:pPr>
        <w:pStyle w:val="B1"/>
      </w:pPr>
      <w:r>
        <w:t>-</w:t>
      </w:r>
      <w:r>
        <w:tab/>
        <w:t xml:space="preserve">For solutions to enable network-assisted/ground-based mechanism for DAA (Detect </w:t>
      </w:r>
      <w:proofErr w:type="gramStart"/>
      <w:r>
        <w:t>And</w:t>
      </w:r>
      <w:proofErr w:type="gramEnd"/>
      <w:r>
        <w:t xml:space="preserve"> Avoid),</w:t>
      </w:r>
    </w:p>
    <w:p w14:paraId="2ECD35AE" w14:textId="77777777" w:rsidR="000E71A2" w:rsidRDefault="000E71A2" w:rsidP="000E71A2">
      <w:pPr>
        <w:pStyle w:val="B2"/>
      </w:pPr>
      <w:r>
        <w:t>-</w:t>
      </w:r>
      <w:r>
        <w:tab/>
        <w:t>co-existence with and leveraging, to the extent possible, Direct DAA solutions specified in TS 23.256 [2] shall be considered.</w:t>
      </w:r>
    </w:p>
    <w:p w14:paraId="11912224" w14:textId="77777777" w:rsidR="000E71A2" w:rsidRDefault="000E71A2" w:rsidP="000E71A2">
      <w:pPr>
        <w:pStyle w:val="B2"/>
      </w:pPr>
      <w:r>
        <w:t>-</w:t>
      </w:r>
      <w:r>
        <w:tab/>
        <w:t>sensing related information is out of scope of this study.</w:t>
      </w:r>
    </w:p>
    <w:p w14:paraId="07D76EF6" w14:textId="77777777" w:rsidR="000E71A2" w:rsidRDefault="000E71A2" w:rsidP="000E71A2">
      <w:pPr>
        <w:pStyle w:val="B1"/>
      </w:pPr>
      <w:r>
        <w:t>-</w:t>
      </w:r>
      <w:r>
        <w:tab/>
        <w:t xml:space="preserve">Regarding C2 communication reliability aspects in KI#1, only C2 over the </w:t>
      </w:r>
      <w:proofErr w:type="spellStart"/>
      <w:r>
        <w:t>Uu</w:t>
      </w:r>
      <w:proofErr w:type="spellEnd"/>
      <w:r>
        <w:t xml:space="preserve"> interface is considered in this study, and UAV using multiple-PLMN connectivity to support C2 communication reliability will not be considered in this release.</w:t>
      </w:r>
    </w:p>
    <w:p w14:paraId="6EC88976" w14:textId="77777777" w:rsidR="000E71A2" w:rsidRDefault="000E71A2" w:rsidP="000E71A2">
      <w:r>
        <w:t>The following assumptions apply to the support of NTZ:</w:t>
      </w:r>
    </w:p>
    <w:p w14:paraId="1E4E799E" w14:textId="77777777" w:rsidR="000E71A2" w:rsidRDefault="000E71A2" w:rsidP="000E71A2">
      <w:pPr>
        <w:pStyle w:val="B1"/>
      </w:pPr>
      <w:r>
        <w:t>-</w:t>
      </w:r>
      <w:r>
        <w:tab/>
        <w:t>NTZ may be defined according to regional/national requirements;</w:t>
      </w:r>
    </w:p>
    <w:p w14:paraId="439C5EB7" w14:textId="77777777" w:rsidR="000E71A2" w:rsidRDefault="000E71A2" w:rsidP="000E71A2">
      <w:pPr>
        <w:pStyle w:val="B1"/>
      </w:pPr>
      <w:r>
        <w:t>-</w:t>
      </w:r>
      <w:r>
        <w:tab/>
        <w:t>an NTZ may map to one or more cells or a fraction of a cell, or overlap different cells in a mobile operator network.</w:t>
      </w:r>
    </w:p>
    <w:p w14:paraId="60EA74C9" w14:textId="7E38A7D9" w:rsidR="000E71A2" w:rsidRDefault="000E71A2" w:rsidP="000E71A2">
      <w:pPr>
        <w:pStyle w:val="NO"/>
        <w:rPr>
          <w:ins w:id="6" w:author="LaeYoung (LG Electronics)" w:date="2024-03-27T17:03:00Z"/>
          <w:rFonts w:eastAsiaTheme="minorEastAsia"/>
          <w:lang w:eastAsia="ko-KR"/>
        </w:rPr>
      </w:pPr>
      <w:r>
        <w:t>NOTE:</w:t>
      </w:r>
      <w:r>
        <w:tab/>
        <w:t>NTZ scope and mapping to cell(s) need to be coordinated with RAN WGs.</w:t>
      </w:r>
    </w:p>
    <w:p w14:paraId="5FB82F01" w14:textId="58040CCD" w:rsidR="002B0222" w:rsidRPr="00953969" w:rsidRDefault="002B0222" w:rsidP="00C91FE6">
      <w:pPr>
        <w:pStyle w:val="B1"/>
        <w:rPr>
          <w:ins w:id="7" w:author="LaeYoung 5237v3 (LG Electronics)" w:date="2024-04-17T23:55:00Z"/>
        </w:rPr>
      </w:pPr>
      <w:ins w:id="8" w:author="LaeYoung 5237v3 (LG Electronics)" w:date="2024-04-17T23:55:00Z">
        <w:r w:rsidRPr="00953969">
          <w:rPr>
            <w:lang w:eastAsia="ko-KR"/>
          </w:rPr>
          <w:t>-</w:t>
        </w:r>
        <w:r w:rsidRPr="00953969">
          <w:rPr>
            <w:lang w:eastAsia="ko-KR"/>
          </w:rPr>
          <w:tab/>
          <w:t>Replanning of existing tracking areas and cells based on the presence of NTZs is not assumed.</w:t>
        </w:r>
      </w:ins>
    </w:p>
    <w:p w14:paraId="0FF0827A" w14:textId="042C76BB" w:rsidR="008C1A7D" w:rsidRDefault="008C1A7D" w:rsidP="00B63EF2">
      <w:pPr>
        <w:rPr>
          <w:lang w:eastAsia="ko-KR"/>
        </w:rPr>
      </w:pPr>
    </w:p>
    <w:p w14:paraId="5507007C" w14:textId="77777777" w:rsidR="000B4B32" w:rsidRDefault="000B4B32" w:rsidP="000B4B32">
      <w:pPr>
        <w:jc w:val="both"/>
        <w:rPr>
          <w:b/>
          <w:lang w:eastAsia="ko-KR"/>
        </w:rPr>
      </w:pPr>
    </w:p>
    <w:p w14:paraId="08AA7256" w14:textId="77777777" w:rsidR="000B4B32" w:rsidRDefault="000B4B32" w:rsidP="000B4B32">
      <w:pPr>
        <w:pStyle w:val="StartEndofChange"/>
      </w:pPr>
      <w:r>
        <w:t xml:space="preserve">* * * * Start of </w:t>
      </w:r>
      <w:r>
        <w:rPr>
          <w:rFonts w:eastAsiaTheme="minorEastAsia" w:hint="eastAsia"/>
        </w:rPr>
        <w:t>Next</w:t>
      </w:r>
      <w:r>
        <w:t xml:space="preserve"> Change * * * * </w:t>
      </w:r>
    </w:p>
    <w:p w14:paraId="13FC892A" w14:textId="77777777" w:rsidR="000B4B32" w:rsidRPr="004D3578" w:rsidRDefault="000B4B32" w:rsidP="000B4B32">
      <w:pPr>
        <w:pStyle w:val="2"/>
      </w:pPr>
      <w:bookmarkStart w:id="9" w:name="_Toc129708876"/>
      <w:bookmarkStart w:id="10" w:name="_Toc157501983"/>
      <w:bookmarkStart w:id="11" w:name="_Toc160357029"/>
      <w:bookmarkStart w:id="12" w:name="_Toc160357242"/>
      <w:bookmarkStart w:id="13" w:name="_Toc160429095"/>
      <w:bookmarkStart w:id="14" w:name="_Toc160798873"/>
      <w:r w:rsidRPr="004D3578">
        <w:t>4.2</w:t>
      </w:r>
      <w:r w:rsidRPr="004D3578">
        <w:tab/>
      </w:r>
      <w:bookmarkEnd w:id="9"/>
      <w:r w:rsidRPr="0030277E">
        <w:t>Architectural Requirements</w:t>
      </w:r>
      <w:bookmarkEnd w:id="10"/>
      <w:bookmarkEnd w:id="11"/>
      <w:bookmarkEnd w:id="12"/>
      <w:bookmarkEnd w:id="13"/>
      <w:bookmarkEnd w:id="14"/>
    </w:p>
    <w:p w14:paraId="5A26CD2C" w14:textId="0C1A0E62" w:rsidR="000B4B32" w:rsidRDefault="000B4B32" w:rsidP="009109E7">
      <w:pPr>
        <w:pStyle w:val="EditorsNote"/>
        <w:ind w:left="1559" w:hanging="1276"/>
        <w:rPr>
          <w:lang w:eastAsia="ko-KR"/>
        </w:rPr>
      </w:pPr>
      <w:del w:id="15" w:author="LaeYoung April16 (LG Electronics)" w:date="2024-04-16T12:24:00Z">
        <w:r w:rsidRPr="007177BE" w:rsidDel="0044751E">
          <w:rPr>
            <w:lang w:eastAsia="ko-KR"/>
          </w:rPr>
          <w:delText>Editor</w:delText>
        </w:r>
        <w:r w:rsidDel="0044751E">
          <w:rPr>
            <w:lang w:eastAsia="ko-KR"/>
          </w:rPr>
          <w:delText>'</w:delText>
        </w:r>
        <w:r w:rsidRPr="007177BE" w:rsidDel="0044751E">
          <w:rPr>
            <w:lang w:eastAsia="ko-KR"/>
          </w:rPr>
          <w:delText>s note:</w:delText>
        </w:r>
        <w:r w:rsidDel="0044751E">
          <w:rPr>
            <w:lang w:eastAsia="ko-KR"/>
          </w:rPr>
          <w:tab/>
        </w:r>
        <w:r w:rsidRPr="007177BE" w:rsidDel="0044751E">
          <w:rPr>
            <w:lang w:eastAsia="ko-KR"/>
          </w:rPr>
          <w:delText xml:space="preserve">This clause provides </w:delText>
        </w:r>
        <w:r w:rsidDel="0044751E">
          <w:rPr>
            <w:lang w:eastAsia="ko-KR"/>
          </w:rPr>
          <w:delText>list of architectural requirements, if needed</w:delText>
        </w:r>
        <w:r w:rsidRPr="007177BE" w:rsidDel="0044751E">
          <w:rPr>
            <w:lang w:eastAsia="ko-KR"/>
          </w:rPr>
          <w:delText>.</w:delText>
        </w:r>
        <w:r w:rsidRPr="007177BE" w:rsidDel="0044751E">
          <w:rPr>
            <w:rFonts w:hint="eastAsia"/>
            <w:lang w:eastAsia="ko-KR"/>
          </w:rPr>
          <w:delText xml:space="preserve"> </w:delText>
        </w:r>
      </w:del>
    </w:p>
    <w:p w14:paraId="1D9A04AD" w14:textId="77777777" w:rsidR="000B4B32" w:rsidRDefault="000B4B32" w:rsidP="000B4B32">
      <w:pPr>
        <w:pStyle w:val="B1"/>
      </w:pPr>
      <w:r>
        <w:t>-</w:t>
      </w:r>
      <w:r>
        <w:tab/>
        <w:t>The existing procedures specified in TS 23.256 [2] should be reused as much as possible for solutions.</w:t>
      </w:r>
    </w:p>
    <w:p w14:paraId="38B225B5" w14:textId="77777777" w:rsidR="000B4B32" w:rsidRDefault="000B4B32" w:rsidP="000B4B32">
      <w:pPr>
        <w:pStyle w:val="B1"/>
        <w:rPr>
          <w:ins w:id="16" w:author="LaeYoung April16 (LG Electronics)" w:date="2024-04-16T12:24:00Z"/>
        </w:rPr>
      </w:pPr>
      <w:r>
        <w:t>-</w:t>
      </w:r>
      <w:r>
        <w:tab/>
        <w:t>Service exposure mechanisms defined in TS 23.256 [2] should be reused as much as possible.</w:t>
      </w:r>
    </w:p>
    <w:p w14:paraId="2337E6C8" w14:textId="796DFF32" w:rsidR="0044751E" w:rsidRPr="00CD7860" w:rsidRDefault="0044751E" w:rsidP="0044751E">
      <w:pPr>
        <w:rPr>
          <w:ins w:id="17" w:author="LaeYoung April16 (LG Electronics)" w:date="2024-04-16T12:24:00Z"/>
        </w:rPr>
      </w:pPr>
      <w:ins w:id="18" w:author="LaeYoung April16 (LG Electronics)" w:date="2024-04-16T12:24:00Z">
        <w:r w:rsidRPr="00CD7860">
          <w:t xml:space="preserve">The following </w:t>
        </w:r>
      </w:ins>
      <w:ins w:id="19" w:author="LaeYoung April16 (LG Electronics)" w:date="2024-04-16T12:25:00Z">
        <w:r w:rsidRPr="00CD7860">
          <w:rPr>
            <w:lang w:eastAsia="ko-KR"/>
          </w:rPr>
          <w:t>a</w:t>
        </w:r>
        <w:r w:rsidRPr="00CD7860">
          <w:t xml:space="preserve">rchitectural </w:t>
        </w:r>
        <w:r w:rsidRPr="00CD7860">
          <w:rPr>
            <w:lang w:eastAsia="ko-KR"/>
          </w:rPr>
          <w:t>r</w:t>
        </w:r>
        <w:r w:rsidRPr="00CD7860">
          <w:t>equirement</w:t>
        </w:r>
      </w:ins>
      <w:ins w:id="20" w:author="LaeYoung April16 (LG Electronics)" w:date="2024-04-16T12:52:00Z">
        <w:r w:rsidR="000C43C4" w:rsidRPr="00CD7860">
          <w:rPr>
            <w:lang w:eastAsia="ko-KR"/>
          </w:rPr>
          <w:t>s</w:t>
        </w:r>
      </w:ins>
      <w:ins w:id="21" w:author="LaeYoung April16 (LG Electronics)" w:date="2024-04-16T12:25:00Z">
        <w:r w:rsidRPr="00CD7860">
          <w:rPr>
            <w:lang w:eastAsia="ko-KR"/>
          </w:rPr>
          <w:t xml:space="preserve"> </w:t>
        </w:r>
      </w:ins>
      <w:ins w:id="22" w:author="LaeYoung April16 (LG Electronics)" w:date="2024-04-16T12:24:00Z">
        <w:r w:rsidRPr="00CD7860">
          <w:t>appl</w:t>
        </w:r>
      </w:ins>
      <w:ins w:id="23" w:author="LaeYoung April16 (LG Electronics)" w:date="2024-04-16T12:52:00Z">
        <w:r w:rsidR="000C43C4" w:rsidRPr="00CD7860">
          <w:rPr>
            <w:lang w:eastAsia="ko-KR"/>
          </w:rPr>
          <w:t>y</w:t>
        </w:r>
      </w:ins>
      <w:ins w:id="24" w:author="LaeYoung April16 (LG Electronics)" w:date="2024-04-16T12:24:00Z">
        <w:r w:rsidRPr="00CD7860">
          <w:t xml:space="preserve"> to support NTZ:</w:t>
        </w:r>
      </w:ins>
    </w:p>
    <w:p w14:paraId="4F32B230" w14:textId="6ED9B4BF" w:rsidR="00DA3D82" w:rsidRDefault="00DA3D82" w:rsidP="000B4B32">
      <w:pPr>
        <w:pStyle w:val="B1"/>
        <w:rPr>
          <w:ins w:id="25" w:author="LaeYoung 5545v5 (LG Electronics)" w:date="2024-04-19T08:57:00Z"/>
          <w:rFonts w:eastAsiaTheme="minorEastAsia"/>
          <w:lang w:eastAsia="ko-KR"/>
        </w:rPr>
      </w:pPr>
      <w:ins w:id="26" w:author="LaeYoung April16 (LG Electronics)" w:date="2024-04-16T12:49:00Z">
        <w:r w:rsidRPr="00CD7860">
          <w:rPr>
            <w:lang w:eastAsia="ko-KR"/>
          </w:rPr>
          <w:t>-</w:t>
        </w:r>
        <w:r w:rsidRPr="00CD7860">
          <w:rPr>
            <w:lang w:eastAsia="ko-KR"/>
          </w:rPr>
          <w:tab/>
        </w:r>
      </w:ins>
      <w:ins w:id="27" w:author="LaeYoung April16 (LG Electronics)" w:date="2024-04-16T12:50:00Z">
        <w:r w:rsidRPr="00CD7860">
          <w:rPr>
            <w:lang w:eastAsia="ko-KR"/>
          </w:rPr>
          <w:t xml:space="preserve">No transmissions </w:t>
        </w:r>
      </w:ins>
      <w:ins w:id="28" w:author="LaeYoung April17 (LG Electronics)" w:date="2024-04-17T09:34:00Z">
        <w:r w:rsidR="00E57EFD" w:rsidRPr="00CD7860">
          <w:rPr>
            <w:lang w:eastAsia="ko-KR"/>
          </w:rPr>
          <w:t xml:space="preserve">in the restricted frequency bands </w:t>
        </w:r>
      </w:ins>
      <w:ins w:id="29" w:author="LaeYoung April16 (LG Electronics)" w:date="2024-04-16T12:50:00Z">
        <w:r w:rsidRPr="002E4ADD">
          <w:rPr>
            <w:lang w:eastAsia="ko-KR"/>
          </w:rPr>
          <w:t>are allowed from an aerial UE located in the NTZ</w:t>
        </w:r>
      </w:ins>
      <w:ins w:id="30" w:author="LaeYoung April16 (LG Electronics)" w:date="2024-04-16T12:52:00Z">
        <w:r w:rsidRPr="002E4ADD">
          <w:rPr>
            <w:lang w:eastAsia="ko-KR"/>
          </w:rPr>
          <w:t>,</w:t>
        </w:r>
      </w:ins>
      <w:ins w:id="31" w:author="LaeYoung April16 (LG Electronics)" w:date="2024-04-16T12:50:00Z">
        <w:r w:rsidRPr="002E4ADD">
          <w:rPr>
            <w:lang w:eastAsia="ko-KR"/>
          </w:rPr>
          <w:t xml:space="preserve"> </w:t>
        </w:r>
      </w:ins>
      <w:ins w:id="32" w:author="LaeYoung April17 (LG Electronics)" w:date="2024-04-17T09:35:00Z">
        <w:r w:rsidR="00E57EFD" w:rsidRPr="002E4ADD">
          <w:rPr>
            <w:lang w:eastAsia="ko-KR"/>
          </w:rPr>
          <w:t>regardless</w:t>
        </w:r>
      </w:ins>
      <w:ins w:id="33" w:author="LaeYoung April16 (LG Electronics)" w:date="2024-04-16T12:50:00Z">
        <w:r w:rsidRPr="002E4ADD">
          <w:rPr>
            <w:lang w:eastAsia="ko-KR"/>
          </w:rPr>
          <w:t xml:space="preserve"> of the service type</w:t>
        </w:r>
      </w:ins>
      <w:ins w:id="34" w:author="LaeYoung 5237v3 (LG Electronics)" w:date="2024-04-17T23:49:00Z">
        <w:r w:rsidR="002B0222" w:rsidRPr="00CD7860">
          <w:rPr>
            <w:lang w:eastAsia="ko-KR"/>
          </w:rPr>
          <w:t>, according to local regulations</w:t>
        </w:r>
      </w:ins>
      <w:ins w:id="35" w:author="LaeYoung April16 (LG Electronics)" w:date="2024-04-16T12:50:00Z">
        <w:r w:rsidRPr="002E4ADD">
          <w:rPr>
            <w:lang w:eastAsia="ko-KR"/>
          </w:rPr>
          <w:t>.</w:t>
        </w:r>
      </w:ins>
      <w:ins w:id="36" w:author="LaeYoung 5545v1 (LG Electronics)" w:date="2024-04-18T12:52:00Z">
        <w:r w:rsidR="00D64BEF">
          <w:rPr>
            <w:rFonts w:hint="eastAsia"/>
            <w:lang w:eastAsia="ko-KR"/>
          </w:rPr>
          <w:t xml:space="preserve"> </w:t>
        </w:r>
      </w:ins>
      <w:ins w:id="37" w:author="LaeYoung 5545v1 (LG Electronics)" w:date="2024-04-18T12:54:00Z">
        <w:r w:rsidR="00547EAF" w:rsidRPr="00547EAF">
          <w:rPr>
            <w:highlight w:val="green"/>
            <w:lang w:eastAsia="ko-KR"/>
            <w:rPrChange w:id="38" w:author="LaeYoung 5545v1 (LG Electronics)" w:date="2024-04-18T12:58:00Z">
              <w:rPr>
                <w:lang w:eastAsia="ko-KR"/>
              </w:rPr>
            </w:rPrChange>
          </w:rPr>
          <w:t>A</w:t>
        </w:r>
        <w:r w:rsidR="00547EAF" w:rsidRPr="00547EAF">
          <w:rPr>
            <w:highlight w:val="green"/>
            <w:rPrChange w:id="39" w:author="LaeYoung 5545v1 (LG Electronics)" w:date="2024-04-18T12:58:00Z">
              <w:rPr/>
            </w:rPrChange>
          </w:rPr>
          <w:t xml:space="preserve">erial UEs supporting NTZ </w:t>
        </w:r>
      </w:ins>
      <w:ins w:id="40" w:author="LaeYoung 5545v1 (LG Electronics)" w:date="2024-04-18T12:55:00Z">
        <w:r w:rsidR="00547EAF" w:rsidRPr="00547EAF">
          <w:rPr>
            <w:rFonts w:eastAsiaTheme="minorEastAsia"/>
            <w:highlight w:val="green"/>
            <w:lang w:eastAsia="ko-KR"/>
            <w:rPrChange w:id="41" w:author="LaeYoung 5545v1 (LG Electronics)" w:date="2024-04-18T12:58:00Z">
              <w:rPr>
                <w:rFonts w:eastAsiaTheme="minorEastAsia"/>
                <w:lang w:eastAsia="ko-KR"/>
              </w:rPr>
            </w:rPrChange>
          </w:rPr>
          <w:t xml:space="preserve">are </w:t>
        </w:r>
      </w:ins>
      <w:ins w:id="42" w:author="LaeYoung 5545v1 (LG Electronics)" w:date="2024-04-18T12:56:00Z">
        <w:r w:rsidR="00547EAF" w:rsidRPr="00547EAF">
          <w:rPr>
            <w:rFonts w:eastAsiaTheme="minorEastAsia"/>
            <w:highlight w:val="green"/>
            <w:lang w:eastAsia="ko-KR"/>
            <w:rPrChange w:id="43" w:author="LaeYoung 5545v1 (LG Electronics)" w:date="2024-04-18T12:58:00Z">
              <w:rPr>
                <w:rFonts w:eastAsiaTheme="minorEastAsia"/>
                <w:lang w:eastAsia="ko-KR"/>
              </w:rPr>
            </w:rPrChange>
          </w:rPr>
          <w:t xml:space="preserve">configured with </w:t>
        </w:r>
        <w:proofErr w:type="spellStart"/>
        <w:r w:rsidR="00547EAF" w:rsidRPr="00547EAF">
          <w:rPr>
            <w:rFonts w:eastAsiaTheme="minorEastAsia"/>
            <w:highlight w:val="green"/>
            <w:lang w:eastAsia="ko-KR"/>
            <w:rPrChange w:id="44" w:author="LaeYoung 5545v1 (LG Electronics)" w:date="2024-04-18T12:58:00Z">
              <w:rPr>
                <w:rFonts w:eastAsiaTheme="minorEastAsia"/>
                <w:lang w:eastAsia="ko-KR"/>
              </w:rPr>
            </w:rPrChange>
          </w:rPr>
          <w:t>NTZ</w:t>
        </w:r>
        <w:proofErr w:type="spellEnd"/>
        <w:r w:rsidR="00547EAF" w:rsidRPr="00547EAF">
          <w:rPr>
            <w:rFonts w:eastAsiaTheme="minorEastAsia"/>
            <w:highlight w:val="green"/>
            <w:lang w:eastAsia="ko-KR"/>
            <w:rPrChange w:id="45" w:author="LaeYoung 5545v1 (LG Electronics)" w:date="2024-04-18T12:58:00Z">
              <w:rPr>
                <w:rFonts w:eastAsiaTheme="minorEastAsia"/>
                <w:lang w:eastAsia="ko-KR"/>
              </w:rPr>
            </w:rPrChange>
          </w:rPr>
          <w:t xml:space="preserve"> </w:t>
        </w:r>
        <w:del w:id="46" w:author="LaeYoung 5545v5 (LG Electronics)" w:date="2024-04-19T08:56:00Z">
          <w:r w:rsidR="00547EAF" w:rsidRPr="00417B19" w:rsidDel="00417B19">
            <w:rPr>
              <w:rFonts w:eastAsiaTheme="minorEastAsia"/>
              <w:highlight w:val="lightGray"/>
              <w:lang w:eastAsia="ko-KR"/>
              <w:rPrChange w:id="47" w:author="LaeYoung 5545v5 (LG Electronics)" w:date="2024-04-19T08:57:00Z">
                <w:rPr>
                  <w:rFonts w:eastAsiaTheme="minorEastAsia"/>
                  <w:lang w:eastAsia="ko-KR"/>
                </w:rPr>
              </w:rPrChange>
            </w:rPr>
            <w:delText xml:space="preserve">restriction </w:delText>
          </w:r>
        </w:del>
        <w:r w:rsidR="00547EAF" w:rsidRPr="00417B19">
          <w:rPr>
            <w:rFonts w:eastAsiaTheme="minorEastAsia"/>
            <w:highlight w:val="green"/>
            <w:lang w:eastAsia="ko-KR"/>
          </w:rPr>
          <w:t>information</w:t>
        </w:r>
      </w:ins>
      <w:ins w:id="48" w:author="LaeYoung 5545v1 (LG Electronics)" w:date="2024-04-18T12:57:00Z">
        <w:r w:rsidR="00547EAF" w:rsidRPr="00417B19">
          <w:rPr>
            <w:rFonts w:eastAsiaTheme="minorEastAsia"/>
            <w:highlight w:val="green"/>
            <w:lang w:eastAsia="ko-KR"/>
          </w:rPr>
          <w:t>.</w:t>
        </w:r>
      </w:ins>
    </w:p>
    <w:p w14:paraId="191BF24D" w14:textId="3202FA09" w:rsidR="00417B19" w:rsidRPr="00417B19" w:rsidRDefault="00417B19" w:rsidP="00417B19">
      <w:pPr>
        <w:pStyle w:val="NO"/>
        <w:rPr>
          <w:ins w:id="49" w:author="LaeYoung April16 (LG Electronics)" w:date="2024-04-16T12:49:00Z"/>
          <w:rFonts w:eastAsiaTheme="minorEastAsia" w:hint="eastAsia"/>
          <w:lang w:eastAsia="ko-KR"/>
        </w:rPr>
      </w:pPr>
      <w:ins w:id="50" w:author="LaeYoung 5545v5 (LG Electronics)" w:date="2024-04-19T08:57:00Z">
        <w:r w:rsidRPr="005F0892">
          <w:rPr>
            <w:rFonts w:hint="eastAsia"/>
            <w:highlight w:val="lightGray"/>
            <w:lang w:eastAsia="ko-KR"/>
            <w:rPrChange w:id="51" w:author="LaeYoung 5545v5 (LG Electronics)" w:date="2024-04-19T08:59:00Z">
              <w:rPr>
                <w:rFonts w:hint="eastAsia"/>
                <w:lang w:eastAsia="ko-KR"/>
              </w:rPr>
            </w:rPrChange>
          </w:rPr>
          <w:t>NOTE:</w:t>
        </w:r>
        <w:r w:rsidRPr="005F0892">
          <w:rPr>
            <w:rFonts w:eastAsiaTheme="minorEastAsia"/>
            <w:highlight w:val="lightGray"/>
            <w:lang w:eastAsia="ko-KR"/>
            <w:rPrChange w:id="52" w:author="LaeYoung 5545v5 (LG Electronics)" w:date="2024-04-19T08:59:00Z">
              <w:rPr>
                <w:rFonts w:eastAsiaTheme="minorEastAsia"/>
                <w:lang w:eastAsia="ko-KR"/>
              </w:rPr>
            </w:rPrChange>
          </w:rPr>
          <w:tab/>
        </w:r>
        <w:r w:rsidRPr="005F0892">
          <w:rPr>
            <w:rFonts w:eastAsiaTheme="minorEastAsia"/>
            <w:highlight w:val="lightGray"/>
            <w:lang w:eastAsia="ko-KR"/>
            <w:rPrChange w:id="53" w:author="LaeYoung 5545v5 (LG Electronics)" w:date="2024-04-19T08:59:00Z">
              <w:rPr>
                <w:rFonts w:eastAsiaTheme="minorEastAsia"/>
                <w:lang w:eastAsia="ko-KR"/>
              </w:rPr>
            </w:rPrChange>
          </w:rPr>
          <w:t xml:space="preserve">What information consists the </w:t>
        </w:r>
        <w:proofErr w:type="spellStart"/>
        <w:r w:rsidRPr="005F0892">
          <w:rPr>
            <w:rFonts w:eastAsiaTheme="minorEastAsia"/>
            <w:highlight w:val="lightGray"/>
            <w:lang w:eastAsia="ko-KR"/>
            <w:rPrChange w:id="54" w:author="LaeYoung 5545v5 (LG Electronics)" w:date="2024-04-19T08:59:00Z">
              <w:rPr>
                <w:rFonts w:eastAsiaTheme="minorEastAsia"/>
                <w:lang w:eastAsia="ko-KR"/>
              </w:rPr>
            </w:rPrChange>
          </w:rPr>
          <w:t>NTZ</w:t>
        </w:r>
        <w:proofErr w:type="spellEnd"/>
        <w:r w:rsidRPr="005F0892">
          <w:rPr>
            <w:rFonts w:eastAsiaTheme="minorEastAsia"/>
            <w:highlight w:val="lightGray"/>
            <w:lang w:eastAsia="ko-KR"/>
            <w:rPrChange w:id="55" w:author="LaeYoung 5545v5 (LG Electronics)" w:date="2024-04-19T08:59:00Z">
              <w:rPr>
                <w:rFonts w:eastAsiaTheme="minorEastAsia"/>
                <w:lang w:eastAsia="ko-KR"/>
              </w:rPr>
            </w:rPrChange>
          </w:rPr>
          <w:t xml:space="preserve"> information is </w:t>
        </w:r>
      </w:ins>
      <w:ins w:id="56" w:author="LaeYoung 5545v5 (LG Electronics)" w:date="2024-04-19T08:58:00Z">
        <w:r w:rsidRPr="005F0892">
          <w:rPr>
            <w:rFonts w:eastAsiaTheme="minorEastAsia" w:hint="eastAsia"/>
            <w:highlight w:val="lightGray"/>
            <w:lang w:eastAsia="ko-KR"/>
            <w:rPrChange w:id="57" w:author="LaeYoung 5545v5 (LG Electronics)" w:date="2024-04-19T08:59:00Z">
              <w:rPr>
                <w:rFonts w:eastAsiaTheme="minorEastAsia" w:hint="eastAsia"/>
                <w:lang w:eastAsia="ko-KR"/>
              </w:rPr>
            </w:rPrChange>
          </w:rPr>
          <w:t>based o</w:t>
        </w:r>
      </w:ins>
      <w:ins w:id="58" w:author="LaeYoung 5545v5 (LG Electronics)" w:date="2024-04-19T08:59:00Z">
        <w:r w:rsidRPr="005F0892">
          <w:rPr>
            <w:rFonts w:eastAsiaTheme="minorEastAsia" w:hint="eastAsia"/>
            <w:highlight w:val="lightGray"/>
            <w:lang w:eastAsia="ko-KR"/>
            <w:rPrChange w:id="59" w:author="LaeYoung 5545v5 (LG Electronics)" w:date="2024-04-19T08:59:00Z">
              <w:rPr>
                <w:rFonts w:eastAsiaTheme="minorEastAsia" w:hint="eastAsia"/>
                <w:lang w:eastAsia="ko-KR"/>
              </w:rPr>
            </w:rPrChange>
          </w:rPr>
          <w:t>n</w:t>
        </w:r>
      </w:ins>
      <w:ins w:id="60" w:author="LaeYoung 5545v5 (LG Electronics)" w:date="2024-04-19T08:57:00Z">
        <w:r w:rsidRPr="005F0892">
          <w:rPr>
            <w:rFonts w:eastAsiaTheme="minorEastAsia"/>
            <w:highlight w:val="lightGray"/>
            <w:lang w:eastAsia="ko-KR"/>
            <w:rPrChange w:id="61" w:author="LaeYoung 5545v5 (LG Electronics)" w:date="2024-04-19T08:59:00Z">
              <w:rPr>
                <w:rFonts w:eastAsiaTheme="minorEastAsia"/>
                <w:lang w:eastAsia="ko-KR"/>
              </w:rPr>
            </w:rPrChange>
          </w:rPr>
          <w:t xml:space="preserve"> the conclusion of key issue#3.</w:t>
        </w:r>
      </w:ins>
    </w:p>
    <w:p w14:paraId="5ACB9404" w14:textId="0845D4C0" w:rsidR="0044751E" w:rsidRDefault="0044751E" w:rsidP="000B4B32">
      <w:pPr>
        <w:pStyle w:val="B1"/>
        <w:rPr>
          <w:ins w:id="62" w:author="LaeYoung April16 (LG Electronics)" w:date="2024-04-16T12:47:00Z"/>
          <w:lang w:eastAsia="ko-KR"/>
        </w:rPr>
      </w:pPr>
      <w:ins w:id="63" w:author="LaeYoung April16 (LG Electronics)" w:date="2024-04-16T12:24:00Z">
        <w:r w:rsidRPr="002E4ADD">
          <w:rPr>
            <w:lang w:eastAsia="ko-KR"/>
          </w:rPr>
          <w:t>-</w:t>
        </w:r>
        <w:r w:rsidRPr="002E4ADD">
          <w:rPr>
            <w:lang w:eastAsia="ko-KR"/>
          </w:rPr>
          <w:tab/>
        </w:r>
      </w:ins>
      <w:ins w:id="64" w:author="LaeYoung April16 (LG Electronics)" w:date="2024-04-16T12:32:00Z">
        <w:r w:rsidRPr="002E4ADD">
          <w:rPr>
            <w:rFonts w:eastAsiaTheme="minorEastAsia"/>
            <w:lang w:eastAsia="ko-KR"/>
          </w:rPr>
          <w:t>R</w:t>
        </w:r>
        <w:r w:rsidRPr="002E4ADD">
          <w:rPr>
            <w:rFonts w:eastAsia="DengXian"/>
          </w:rPr>
          <w:t xml:space="preserve">eception of downlink </w:t>
        </w:r>
        <w:r w:rsidRPr="002E4ADD">
          <w:rPr>
            <w:rFonts w:eastAsiaTheme="minorEastAsia"/>
            <w:lang w:eastAsia="ko-KR"/>
          </w:rPr>
          <w:t>data</w:t>
        </w:r>
        <w:r w:rsidRPr="002E4ADD">
          <w:rPr>
            <w:rFonts w:eastAsia="DengXian"/>
          </w:rPr>
          <w:t xml:space="preserve"> from the network</w:t>
        </w:r>
        <w:r w:rsidRPr="002E4ADD">
          <w:rPr>
            <w:lang w:eastAsia="ko-KR"/>
          </w:rPr>
          <w:t xml:space="preserve"> </w:t>
        </w:r>
      </w:ins>
      <w:ins w:id="65" w:author="LaeYoung 5237v3 (LG Electronics)" w:date="2024-04-17T23:50:00Z">
        <w:r w:rsidR="002B0222" w:rsidRPr="002E4ADD">
          <w:rPr>
            <w:lang w:eastAsia="ko-KR"/>
          </w:rPr>
          <w:t>by the</w:t>
        </w:r>
      </w:ins>
      <w:ins w:id="66" w:author="LaeYoung April16 (LG Electronics)" w:date="2024-04-16T12:32:00Z">
        <w:r w:rsidRPr="00CD7860">
          <w:rPr>
            <w:lang w:eastAsia="ko-KR"/>
          </w:rPr>
          <w:t xml:space="preserve"> </w:t>
        </w:r>
        <w:r w:rsidRPr="002E4ADD">
          <w:rPr>
            <w:lang w:eastAsia="ko-KR"/>
          </w:rPr>
          <w:t>a</w:t>
        </w:r>
      </w:ins>
      <w:ins w:id="67" w:author="LaeYoung April16 (LG Electronics)" w:date="2024-04-16T12:24:00Z">
        <w:r w:rsidRPr="002E4ADD">
          <w:rPr>
            <w:lang w:eastAsia="ko-KR"/>
          </w:rPr>
          <w:t xml:space="preserve">erial UE </w:t>
        </w:r>
      </w:ins>
      <w:ins w:id="68" w:author="LaeYoung April16 (LG Electronics)" w:date="2024-04-16T12:52:00Z">
        <w:r w:rsidR="00DA3D82" w:rsidRPr="002E4ADD">
          <w:rPr>
            <w:lang w:eastAsia="ko-KR"/>
          </w:rPr>
          <w:t xml:space="preserve">located in the NTZ </w:t>
        </w:r>
      </w:ins>
      <w:ins w:id="69" w:author="LaeYoung April16 (LG Electronics)" w:date="2024-04-16T12:50:00Z">
        <w:r w:rsidR="00DA3D82" w:rsidRPr="002E4ADD">
          <w:rPr>
            <w:lang w:eastAsia="ko-KR"/>
          </w:rPr>
          <w:t>is</w:t>
        </w:r>
      </w:ins>
      <w:ins w:id="70" w:author="LaeYoung April16 (LG Electronics)" w:date="2024-04-16T12:24:00Z">
        <w:r w:rsidRPr="002E4ADD">
          <w:rPr>
            <w:lang w:eastAsia="ko-KR"/>
          </w:rPr>
          <w:t xml:space="preserve"> allowed given the regulatory requirements are not violated.</w:t>
        </w:r>
      </w:ins>
    </w:p>
    <w:p w14:paraId="10796A6B" w14:textId="40105C63" w:rsidR="00DA3D82" w:rsidRDefault="00DA3D82" w:rsidP="000B4B32">
      <w:pPr>
        <w:pStyle w:val="B1"/>
        <w:rPr>
          <w:lang w:eastAsia="ko-KR"/>
        </w:rPr>
      </w:pPr>
    </w:p>
    <w:p w14:paraId="6957DFD3" w14:textId="77777777" w:rsidR="00E20AB5" w:rsidRDefault="00E20AB5" w:rsidP="00E20AB5">
      <w:pPr>
        <w:jc w:val="both"/>
        <w:rPr>
          <w:b/>
          <w:lang w:eastAsia="ko-KR"/>
        </w:rPr>
      </w:pPr>
    </w:p>
    <w:p w14:paraId="6B329FE7" w14:textId="65378324" w:rsidR="00E20AB5" w:rsidRDefault="00E20AB5" w:rsidP="00E20AB5">
      <w:pPr>
        <w:pStyle w:val="StartEndofChange"/>
      </w:pPr>
      <w:r>
        <w:t xml:space="preserve">* * * * Start of </w:t>
      </w:r>
      <w:r>
        <w:rPr>
          <w:rFonts w:eastAsiaTheme="minorEastAsia" w:hint="eastAsia"/>
        </w:rPr>
        <w:t>Next</w:t>
      </w:r>
      <w:r>
        <w:t xml:space="preserve"> Change * * * * </w:t>
      </w:r>
    </w:p>
    <w:p w14:paraId="4BCDB43A" w14:textId="77777777" w:rsidR="00704670" w:rsidRPr="000E1AC0" w:rsidRDefault="00704670" w:rsidP="00704670">
      <w:pPr>
        <w:pStyle w:val="2"/>
      </w:pPr>
      <w:bookmarkStart w:id="71" w:name="_Toc157501988"/>
      <w:bookmarkStart w:id="72" w:name="_Toc160357035"/>
      <w:bookmarkStart w:id="73" w:name="_Toc160357248"/>
      <w:bookmarkStart w:id="74" w:name="_Toc160429101"/>
      <w:bookmarkStart w:id="75" w:name="_Toc160798879"/>
      <w:r w:rsidRPr="000E1AC0">
        <w:t>5.</w:t>
      </w:r>
      <w:r>
        <w:t>3</w:t>
      </w:r>
      <w:r w:rsidRPr="000E1AC0">
        <w:tab/>
        <w:t>Key Issue #</w:t>
      </w:r>
      <w:r>
        <w:t>3</w:t>
      </w:r>
      <w:r w:rsidRPr="000E1AC0">
        <w:t>: Support of No Transmit Zones</w:t>
      </w:r>
      <w:bookmarkEnd w:id="71"/>
      <w:bookmarkEnd w:id="72"/>
      <w:bookmarkEnd w:id="73"/>
      <w:bookmarkEnd w:id="74"/>
      <w:bookmarkEnd w:id="75"/>
    </w:p>
    <w:p w14:paraId="2D87F641" w14:textId="77777777" w:rsidR="00704670" w:rsidRPr="000E1AC0" w:rsidRDefault="00704670" w:rsidP="00704670">
      <w:pPr>
        <w:pStyle w:val="30"/>
        <w:rPr>
          <w:lang w:eastAsia="zh-CN"/>
        </w:rPr>
      </w:pPr>
      <w:bookmarkStart w:id="76" w:name="_Toc157501989"/>
      <w:bookmarkStart w:id="77" w:name="_Toc160357036"/>
      <w:bookmarkStart w:id="78" w:name="_Toc160357249"/>
      <w:bookmarkStart w:id="79" w:name="_Toc160429102"/>
      <w:bookmarkStart w:id="80" w:name="_Toc160798880"/>
      <w:r w:rsidRPr="000E1AC0">
        <w:rPr>
          <w:lang w:eastAsia="ko-KR"/>
        </w:rPr>
        <w:t>5.</w:t>
      </w:r>
      <w:r>
        <w:rPr>
          <w:lang w:eastAsia="zh-CN"/>
        </w:rPr>
        <w:t>3</w:t>
      </w:r>
      <w:r w:rsidRPr="000E1AC0">
        <w:rPr>
          <w:lang w:eastAsia="ko-KR"/>
        </w:rPr>
        <w:t>.1</w:t>
      </w:r>
      <w:r w:rsidRPr="000E1AC0">
        <w:rPr>
          <w:lang w:eastAsia="ko-KR"/>
        </w:rPr>
        <w:tab/>
        <w:t>Description</w:t>
      </w:r>
      <w:bookmarkEnd w:id="76"/>
      <w:bookmarkEnd w:id="77"/>
      <w:bookmarkEnd w:id="78"/>
      <w:bookmarkEnd w:id="79"/>
      <w:bookmarkEnd w:id="80"/>
    </w:p>
    <w:p w14:paraId="53FEE5A4" w14:textId="77777777" w:rsidR="00704670" w:rsidRDefault="00704670" w:rsidP="00704670">
      <w:r>
        <w:t>This key issue relates to the introduction by CEPT ECC Decision 22(07) [3] of No Transmit Zones for aerial UEs. The ECC Decision asserts that a mechanism is necessary to ensure that aerial UEs respect no-transmit zones in order to protect incumbent radio systems from potential interference from aerial UEs.</w:t>
      </w:r>
    </w:p>
    <w:p w14:paraId="74BCB019" w14:textId="77777777" w:rsidR="00704670" w:rsidRDefault="00704670" w:rsidP="00704670">
      <w:r>
        <w:t>Since the ECC Decision does not identify any specific RAT, NTZs can be supported by both LTE and NR.</w:t>
      </w:r>
    </w:p>
    <w:p w14:paraId="05BCA207" w14:textId="77777777" w:rsidR="00704670" w:rsidRDefault="00704670" w:rsidP="00704670">
      <w:r>
        <w:t>This key issue addresses the following aspects:</w:t>
      </w:r>
    </w:p>
    <w:p w14:paraId="30A08C3C" w14:textId="77777777" w:rsidR="00704670" w:rsidRDefault="00704670" w:rsidP="00704670">
      <w:pPr>
        <w:pStyle w:val="B1"/>
      </w:pPr>
      <w:r>
        <w:t>-</w:t>
      </w:r>
      <w:r>
        <w:tab/>
        <w:t>How to ensure an aerial UE respects no-transmit zones, including:</w:t>
      </w:r>
    </w:p>
    <w:p w14:paraId="1A309B49" w14:textId="77777777" w:rsidR="00704670" w:rsidRDefault="00704670" w:rsidP="00704670">
      <w:pPr>
        <w:pStyle w:val="B2"/>
      </w:pPr>
      <w:r>
        <w:t>-</w:t>
      </w:r>
      <w:r>
        <w:tab/>
        <w:t xml:space="preserve">whether a </w:t>
      </w:r>
      <w:proofErr w:type="gramStart"/>
      <w:r>
        <w:t>mobile network cells</w:t>
      </w:r>
      <w:proofErr w:type="gramEnd"/>
      <w:r>
        <w:t xml:space="preserve"> overlapping completely or partially with the NTZ and using the restricted frequency bands of the NTZ;</w:t>
      </w:r>
    </w:p>
    <w:p w14:paraId="55C20FEB" w14:textId="77777777" w:rsidR="00704670" w:rsidRDefault="00704670" w:rsidP="00704670">
      <w:pPr>
        <w:pStyle w:val="B2"/>
      </w:pPr>
      <w:r>
        <w:t>-</w:t>
      </w:r>
      <w:r>
        <w:tab/>
        <w:t>whether mechanisms are needed to differentiate aerial UEs that support functions defined for NTZs in Rel. 19 and aerial UEs that don't;</w:t>
      </w:r>
    </w:p>
    <w:p w14:paraId="10E98064" w14:textId="77777777" w:rsidR="00704670" w:rsidRDefault="00704670" w:rsidP="00704670">
      <w:pPr>
        <w:pStyle w:val="B2"/>
      </w:pPr>
      <w:r>
        <w:t>-</w:t>
      </w:r>
      <w:r>
        <w:tab/>
        <w:t>what if any, specific aerial UE behaviour when the aerial UE approaches, enters, or exits the NTZ.</w:t>
      </w:r>
    </w:p>
    <w:p w14:paraId="68EF43E2" w14:textId="77777777" w:rsidR="00704670" w:rsidRDefault="00704670" w:rsidP="00704670">
      <w:pPr>
        <w:pStyle w:val="B1"/>
      </w:pPr>
      <w:r>
        <w:t>-</w:t>
      </w:r>
      <w:r>
        <w:tab/>
        <w:t>Whether and how to enable configuration of NTZ information in the aerial UE.</w:t>
      </w:r>
    </w:p>
    <w:p w14:paraId="3E0C20D9" w14:textId="77777777" w:rsidR="00704670" w:rsidRDefault="00704670" w:rsidP="00704670">
      <w:pPr>
        <w:pStyle w:val="B1"/>
      </w:pPr>
      <w:r>
        <w:t>-</w:t>
      </w:r>
      <w:r>
        <w:tab/>
        <w:t>Whether to allow the enforcement of no-transmit zone(s) for both aerial UEs in connected mode and aerial UEs in idle mode and if yes then how.</w:t>
      </w:r>
    </w:p>
    <w:p w14:paraId="72550650" w14:textId="16DAEF00" w:rsidR="00704670" w:rsidRDefault="00704670" w:rsidP="00704670">
      <w:pPr>
        <w:pStyle w:val="EditorsNote"/>
        <w:ind w:left="1559" w:hanging="1276"/>
        <w:rPr>
          <w:lang w:eastAsia="en-GB"/>
        </w:rPr>
      </w:pPr>
      <w:del w:id="81" w:author="LaeYoung 5237v5 (LG Electronics)" w:date="2024-04-18T09:26:00Z">
        <w:r w:rsidRPr="008B2417" w:rsidDel="00C814BC">
          <w:rPr>
            <w:lang w:eastAsia="en-GB"/>
          </w:rPr>
          <w:delText>Editor's note:</w:delText>
        </w:r>
        <w:r w:rsidRPr="008B2417" w:rsidDel="00C814BC">
          <w:rPr>
            <w:lang w:eastAsia="en-GB"/>
          </w:rPr>
          <w:tab/>
          <w:delText>Interaction with potential other regulatory services is TBD.</w:delText>
        </w:r>
      </w:del>
    </w:p>
    <w:p w14:paraId="42E010F7" w14:textId="00D42162" w:rsidR="00704670" w:rsidRDefault="00704670" w:rsidP="00704670">
      <w:pPr>
        <w:pStyle w:val="NO"/>
        <w:rPr>
          <w:ins w:id="82" w:author="LaeYoung 5237v5 (LG Electronics)" w:date="2024-04-18T09:15:00Z"/>
          <w:rFonts w:eastAsiaTheme="minorEastAsia"/>
          <w:lang w:eastAsia="ko-KR"/>
        </w:rPr>
      </w:pPr>
      <w:r>
        <w:t>NOTE:</w:t>
      </w:r>
      <w:r>
        <w:tab/>
        <w:t>Any potential solutions developed shall be coordinated with RAN WGs or progressed together with RAN WGs input.</w:t>
      </w:r>
    </w:p>
    <w:p w14:paraId="157CA57F" w14:textId="33C7C641" w:rsidR="00704670" w:rsidRPr="0023531A" w:rsidRDefault="00704670" w:rsidP="00704670">
      <w:pPr>
        <w:rPr>
          <w:ins w:id="83" w:author="LaeYoung 5237v5 (LG Electronics)" w:date="2024-04-18T09:16:00Z"/>
          <w:lang w:eastAsia="ko-KR"/>
        </w:rPr>
      </w:pPr>
      <w:ins w:id="84" w:author="LaeYoung 5237v5 (LG Electronics)" w:date="2024-04-18T09:15:00Z">
        <w:r w:rsidRPr="00FD35FB">
          <w:rPr>
            <w:lang w:eastAsia="ko-KR"/>
          </w:rPr>
          <w:t>F</w:t>
        </w:r>
        <w:r w:rsidRPr="00FD35FB">
          <w:t xml:space="preserve">or aerial </w:t>
        </w:r>
        <w:proofErr w:type="spellStart"/>
        <w:r w:rsidRPr="00FD35FB">
          <w:t>UEs</w:t>
        </w:r>
        <w:proofErr w:type="spellEnd"/>
        <w:r w:rsidRPr="00FD35FB">
          <w:t xml:space="preserve"> supporting </w:t>
        </w:r>
        <w:proofErr w:type="spellStart"/>
        <w:r w:rsidRPr="00FD35FB">
          <w:t>NTZ</w:t>
        </w:r>
        <w:proofErr w:type="spellEnd"/>
        <w:r w:rsidRPr="00FD35FB">
          <w:t xml:space="preserve"> </w:t>
        </w:r>
        <w:r w:rsidRPr="00107757">
          <w:rPr>
            <w:color w:val="auto"/>
          </w:rPr>
          <w:t>regulations</w:t>
        </w:r>
        <w:del w:id="85" w:author="LaeYoung 5545v5 (LG Electronics)" w:date="2024-04-19T09:16:00Z">
          <w:r w:rsidRPr="00107757" w:rsidDel="009D430B">
            <w:rPr>
              <w:color w:val="auto"/>
            </w:rPr>
            <w:delText xml:space="preserve"> </w:delText>
          </w:r>
          <w:r w:rsidRPr="009D430B" w:rsidDel="009D430B">
            <w:rPr>
              <w:color w:val="auto"/>
              <w:highlight w:val="lightGray"/>
              <w:rPrChange w:id="86" w:author="LaeYoung 5545v5 (LG Electronics)" w:date="2024-04-19T09:16:00Z">
                <w:rPr>
                  <w:color w:val="auto"/>
                </w:rPr>
              </w:rPrChange>
            </w:rPr>
            <w:delText xml:space="preserve">and being aware </w:delText>
          </w:r>
          <w:r w:rsidRPr="009D430B" w:rsidDel="009D430B">
            <w:rPr>
              <w:highlight w:val="lightGray"/>
              <w:rPrChange w:id="87" w:author="LaeYoung 5545v5 (LG Electronics)" w:date="2024-04-19T09:16:00Z">
                <w:rPr/>
              </w:rPrChange>
            </w:rPr>
            <w:delText>of the presence of NTZs</w:delText>
          </w:r>
        </w:del>
        <w:r w:rsidRPr="00FD35FB">
          <w:t xml:space="preserve">, it is assumed that they are </w:t>
        </w:r>
      </w:ins>
      <w:ins w:id="88" w:author="LaeYoung 5545v4 (LG Electronics)" w:date="2024-04-18T19:39:00Z">
        <w:r w:rsidR="00756BE6" w:rsidRPr="007F091D">
          <w:rPr>
            <w:highlight w:val="yellow"/>
            <w:lang w:eastAsia="ko-KR"/>
            <w:rPrChange w:id="89" w:author="LaeYoung 5545v4 (LG Electronics)" w:date="2024-04-18T20:01:00Z">
              <w:rPr>
                <w:lang w:eastAsia="ko-KR"/>
              </w:rPr>
            </w:rPrChange>
          </w:rPr>
          <w:t>configured</w:t>
        </w:r>
      </w:ins>
      <w:ins w:id="90" w:author="LaeYoung 5545v4 (LG Electronics)" w:date="2024-04-18T19:40:00Z">
        <w:r w:rsidR="00756BE6" w:rsidRPr="007F091D">
          <w:rPr>
            <w:highlight w:val="yellow"/>
            <w:lang w:eastAsia="ko-KR"/>
            <w:rPrChange w:id="91" w:author="LaeYoung 5545v4 (LG Electronics)" w:date="2024-04-18T20:01:00Z">
              <w:rPr>
                <w:lang w:eastAsia="ko-KR"/>
              </w:rPr>
            </w:rPrChange>
          </w:rPr>
          <w:t xml:space="preserve"> with </w:t>
        </w:r>
        <w:proofErr w:type="spellStart"/>
        <w:r w:rsidR="00756BE6" w:rsidRPr="007F091D">
          <w:rPr>
            <w:highlight w:val="yellow"/>
            <w:lang w:eastAsia="ko-KR"/>
            <w:rPrChange w:id="92" w:author="LaeYoung 5545v4 (LG Electronics)" w:date="2024-04-18T20:01:00Z">
              <w:rPr>
                <w:lang w:eastAsia="ko-KR"/>
              </w:rPr>
            </w:rPrChange>
          </w:rPr>
          <w:t>NTZ</w:t>
        </w:r>
        <w:proofErr w:type="spellEnd"/>
        <w:r w:rsidR="00756BE6" w:rsidRPr="007F091D">
          <w:rPr>
            <w:highlight w:val="yellow"/>
            <w:lang w:eastAsia="ko-KR"/>
            <w:rPrChange w:id="93" w:author="LaeYoung 5545v4 (LG Electronics)" w:date="2024-04-18T20:01:00Z">
              <w:rPr>
                <w:lang w:eastAsia="ko-KR"/>
              </w:rPr>
            </w:rPrChange>
          </w:rPr>
          <w:t xml:space="preserve"> information</w:t>
        </w:r>
      </w:ins>
      <w:ins w:id="94" w:author="LaeYoung 5545v5 (LG Electronics)" w:date="2024-04-19T09:15:00Z">
        <w:r w:rsidR="009D430B" w:rsidRPr="00067FE7">
          <w:rPr>
            <w:rFonts w:hint="eastAsia"/>
            <w:highlight w:val="lightGray"/>
            <w:lang w:eastAsia="ko-KR"/>
            <w:rPrChange w:id="95" w:author="LaeYoung 5545v5 (LG Electronics)" w:date="2024-04-19T09:17:00Z">
              <w:rPr>
                <w:rFonts w:hint="eastAsia"/>
                <w:lang w:eastAsia="ko-KR"/>
              </w:rPr>
            </w:rPrChange>
          </w:rPr>
          <w:t xml:space="preserve">, so that these aerial </w:t>
        </w:r>
        <w:proofErr w:type="spellStart"/>
        <w:r w:rsidR="009D430B" w:rsidRPr="00067FE7">
          <w:rPr>
            <w:rFonts w:hint="eastAsia"/>
            <w:highlight w:val="lightGray"/>
            <w:lang w:eastAsia="ko-KR"/>
            <w:rPrChange w:id="96" w:author="LaeYoung 5545v5 (LG Electronics)" w:date="2024-04-19T09:17:00Z">
              <w:rPr>
                <w:rFonts w:hint="eastAsia"/>
                <w:lang w:eastAsia="ko-KR"/>
              </w:rPr>
            </w:rPrChange>
          </w:rPr>
          <w:t>UEs</w:t>
        </w:r>
      </w:ins>
      <w:proofErr w:type="spellEnd"/>
      <w:ins w:id="97" w:author="LaeYoung 5545v5 (LG Electronics)" w:date="2024-04-19T09:16:00Z">
        <w:r w:rsidR="009D430B" w:rsidRPr="00067FE7">
          <w:rPr>
            <w:rFonts w:hint="eastAsia"/>
            <w:highlight w:val="lightGray"/>
            <w:lang w:eastAsia="ko-KR"/>
            <w:rPrChange w:id="98" w:author="LaeYoung 5545v5 (LG Electronics)" w:date="2024-04-19T09:17:00Z">
              <w:rPr>
                <w:rFonts w:hint="eastAsia"/>
                <w:lang w:eastAsia="ko-KR"/>
              </w:rPr>
            </w:rPrChange>
          </w:rPr>
          <w:t xml:space="preserve"> will </w:t>
        </w:r>
      </w:ins>
      <w:ins w:id="99" w:author="LaeYoung 5545v5 (LG Electronics)" w:date="2024-04-19T09:17:00Z">
        <w:r w:rsidR="00067FE7" w:rsidRPr="00067FE7">
          <w:rPr>
            <w:rFonts w:hint="eastAsia"/>
            <w:highlight w:val="lightGray"/>
            <w:lang w:eastAsia="ko-KR"/>
            <w:rPrChange w:id="100" w:author="LaeYoung 5545v5 (LG Electronics)" w:date="2024-04-19T09:17:00Z">
              <w:rPr>
                <w:rFonts w:hint="eastAsia"/>
                <w:lang w:eastAsia="ko-KR"/>
              </w:rPr>
            </w:rPrChange>
          </w:rPr>
          <w:t xml:space="preserve">be </w:t>
        </w:r>
      </w:ins>
      <w:ins w:id="101" w:author="LaeYoung 5545v5 (LG Electronics)" w:date="2024-04-19T09:16:00Z">
        <w:r w:rsidR="009D430B" w:rsidRPr="00067FE7">
          <w:rPr>
            <w:color w:val="auto"/>
            <w:highlight w:val="lightGray"/>
            <w:rPrChange w:id="102" w:author="LaeYoung 5545v5 (LG Electronics)" w:date="2024-04-19T09:17:00Z">
              <w:rPr>
                <w:color w:val="auto"/>
              </w:rPr>
            </w:rPrChange>
          </w:rPr>
          <w:t xml:space="preserve">aware </w:t>
        </w:r>
        <w:r w:rsidR="009D430B" w:rsidRPr="00067FE7">
          <w:rPr>
            <w:highlight w:val="lightGray"/>
            <w:rPrChange w:id="103" w:author="LaeYoung 5545v5 (LG Electronics)" w:date="2024-04-19T09:17:00Z">
              <w:rPr/>
            </w:rPrChange>
          </w:rPr>
          <w:t xml:space="preserve">of the presence of </w:t>
        </w:r>
        <w:proofErr w:type="spellStart"/>
        <w:r w:rsidR="009D430B" w:rsidRPr="00067FE7">
          <w:rPr>
            <w:highlight w:val="lightGray"/>
            <w:rPrChange w:id="104" w:author="LaeYoung 5545v5 (LG Electronics)" w:date="2024-04-19T09:17:00Z">
              <w:rPr/>
            </w:rPrChange>
          </w:rPr>
          <w:t>NTZs</w:t>
        </w:r>
      </w:ins>
      <w:proofErr w:type="spellEnd"/>
      <w:ins w:id="105" w:author="LaeYoung 5237v5 (LG Electronics)" w:date="2024-04-18T09:15:00Z">
        <w:r w:rsidRPr="0023531A">
          <w:t>.</w:t>
        </w:r>
      </w:ins>
    </w:p>
    <w:p w14:paraId="39CEB9DC" w14:textId="3D51A4B7" w:rsidR="00704670" w:rsidRDefault="003A5657" w:rsidP="00FD35FB">
      <w:pPr>
        <w:pStyle w:val="EditorsNote"/>
        <w:ind w:left="1559" w:hanging="1276"/>
        <w:rPr>
          <w:ins w:id="106" w:author="LaeYoung 5237v5 (LG Electronics)" w:date="2024-04-18T09:16:00Z"/>
        </w:rPr>
      </w:pPr>
      <w:ins w:id="107" w:author="LaeYoung 5545v1 (LG Electronics)" w:date="2024-04-18T11:40:00Z">
        <w:r w:rsidRPr="00194C79">
          <w:rPr>
            <w:rFonts w:eastAsiaTheme="minorEastAsia"/>
            <w:lang w:eastAsia="ko-KR"/>
          </w:rPr>
          <w:lastRenderedPageBreak/>
          <w:t>Editor's note</w:t>
        </w:r>
      </w:ins>
      <w:ins w:id="108" w:author="LaeYoung 5237v5 (LG Electronics)" w:date="2024-04-18T09:16:00Z">
        <w:r w:rsidR="00704670" w:rsidRPr="00194C79">
          <w:t>:</w:t>
        </w:r>
        <w:r w:rsidR="00704670" w:rsidRPr="00194C79">
          <w:rPr>
            <w:rFonts w:eastAsiaTheme="minorEastAsia"/>
            <w:lang w:eastAsia="ko-KR"/>
          </w:rPr>
          <w:tab/>
        </w:r>
      </w:ins>
      <w:ins w:id="109" w:author="LaeYoung 5545v4 (LG Electronics)" w:date="2024-04-18T19:44:00Z">
        <w:r w:rsidR="00194C79" w:rsidRPr="007F091D">
          <w:rPr>
            <w:rFonts w:eastAsiaTheme="minorEastAsia"/>
            <w:highlight w:val="yellow"/>
            <w:lang w:eastAsia="ko-KR"/>
            <w:rPrChange w:id="110" w:author="LaeYoung 5545v4 (LG Electronics)" w:date="2024-04-18T20:01:00Z">
              <w:rPr>
                <w:rFonts w:eastAsiaTheme="minorEastAsia"/>
                <w:lang w:eastAsia="ko-KR"/>
              </w:rPr>
            </w:rPrChange>
          </w:rPr>
          <w:t xml:space="preserve">What is requirement to 3GPP system with regard to aerial </w:t>
        </w:r>
        <w:proofErr w:type="spellStart"/>
        <w:r w:rsidR="00194C79" w:rsidRPr="007F091D">
          <w:rPr>
            <w:rFonts w:eastAsiaTheme="minorEastAsia"/>
            <w:highlight w:val="yellow"/>
            <w:lang w:eastAsia="ko-KR"/>
            <w:rPrChange w:id="111" w:author="LaeYoung 5545v4 (LG Electronics)" w:date="2024-04-18T20:01:00Z">
              <w:rPr>
                <w:rFonts w:eastAsiaTheme="minorEastAsia"/>
                <w:lang w:eastAsia="ko-KR"/>
              </w:rPr>
            </w:rPrChange>
          </w:rPr>
          <w:t>UEs</w:t>
        </w:r>
        <w:proofErr w:type="spellEnd"/>
        <w:r w:rsidR="00194C79" w:rsidRPr="007F091D">
          <w:rPr>
            <w:rFonts w:eastAsiaTheme="minorEastAsia"/>
            <w:highlight w:val="yellow"/>
            <w:lang w:eastAsia="ko-KR"/>
            <w:rPrChange w:id="112" w:author="LaeYoung 5545v4 (LG Electronics)" w:date="2024-04-18T20:01:00Z">
              <w:rPr>
                <w:rFonts w:eastAsiaTheme="minorEastAsia"/>
                <w:lang w:eastAsia="ko-KR"/>
              </w:rPr>
            </w:rPrChange>
          </w:rPr>
          <w:t xml:space="preserve"> not supporting 3GPP Rel-19 </w:t>
        </w:r>
        <w:proofErr w:type="spellStart"/>
        <w:r w:rsidR="00194C79" w:rsidRPr="007F091D">
          <w:rPr>
            <w:rFonts w:eastAsiaTheme="minorEastAsia"/>
            <w:highlight w:val="yellow"/>
            <w:lang w:eastAsia="ko-KR"/>
            <w:rPrChange w:id="113" w:author="LaeYoung 5545v4 (LG Electronics)" w:date="2024-04-18T20:01:00Z">
              <w:rPr>
                <w:rFonts w:eastAsiaTheme="minorEastAsia"/>
                <w:lang w:eastAsia="ko-KR"/>
              </w:rPr>
            </w:rPrChange>
          </w:rPr>
          <w:t>NTZ</w:t>
        </w:r>
        <w:proofErr w:type="spellEnd"/>
        <w:r w:rsidR="00194C79" w:rsidRPr="007F091D">
          <w:rPr>
            <w:rFonts w:eastAsiaTheme="minorEastAsia"/>
            <w:highlight w:val="yellow"/>
            <w:lang w:eastAsia="ko-KR"/>
            <w:rPrChange w:id="114" w:author="LaeYoung 5545v4 (LG Electronics)" w:date="2024-04-18T20:01:00Z">
              <w:rPr>
                <w:rFonts w:eastAsiaTheme="minorEastAsia"/>
                <w:lang w:eastAsia="ko-KR"/>
              </w:rPr>
            </w:rPrChange>
          </w:rPr>
          <w:t xml:space="preserve"> mechanism and </w:t>
        </w:r>
      </w:ins>
      <w:ins w:id="115" w:author="LaeYoung 5237v5 (LG Electronics)" w:date="2024-04-18T09:16:00Z">
        <w:del w:id="116" w:author="LaeYoung 5545v4 (LG Electronics)" w:date="2024-04-18T19:44:00Z">
          <w:r w:rsidR="00704670" w:rsidRPr="007F091D" w:rsidDel="00194C79">
            <w:rPr>
              <w:highlight w:val="yellow"/>
              <w:rPrChange w:id="117" w:author="LaeYoung 5545v4 (LG Electronics)" w:date="2024-04-18T20:01:00Z">
                <w:rPr/>
              </w:rPrChange>
            </w:rPr>
            <w:delText>H</w:delText>
          </w:r>
        </w:del>
      </w:ins>
      <w:ins w:id="118" w:author="LaeYoung 5545v4 (LG Electronics)" w:date="2024-04-18T19:44:00Z">
        <w:r w:rsidR="00194C79" w:rsidRPr="00525D81">
          <w:rPr>
            <w:rFonts w:eastAsiaTheme="minorEastAsia" w:hint="eastAsia"/>
            <w:lang w:eastAsia="ko-KR"/>
          </w:rPr>
          <w:t>h</w:t>
        </w:r>
      </w:ins>
      <w:ins w:id="119" w:author="LaeYoung 5237v5 (LG Electronics)" w:date="2024-04-18T09:16:00Z">
        <w:r w:rsidR="00704670" w:rsidRPr="00194C79">
          <w:t xml:space="preserve">ow to </w:t>
        </w:r>
      </w:ins>
      <w:ins w:id="120" w:author="LaeYoung 5545v1 (LG Electronics)" w:date="2024-04-18T13:06:00Z">
        <w:r w:rsidR="003E1384" w:rsidRPr="00194C79">
          <w:rPr>
            <w:rFonts w:eastAsiaTheme="minorEastAsia"/>
            <w:lang w:eastAsia="ko-KR"/>
          </w:rPr>
          <w:t>handle</w:t>
        </w:r>
      </w:ins>
      <w:ins w:id="121" w:author="LaeYoung 5237v5 (LG Electronics)" w:date="2024-04-18T09:16:00Z">
        <w:r w:rsidR="00704670" w:rsidRPr="00194C79">
          <w:t xml:space="preserve"> </w:t>
        </w:r>
      </w:ins>
      <w:ins w:id="122" w:author="LaeYoung 5545v5 (LG Electronics)" w:date="2024-04-19T09:06:00Z">
        <w:r w:rsidR="00563A2F" w:rsidRPr="00563A2F">
          <w:rPr>
            <w:rFonts w:eastAsiaTheme="minorEastAsia" w:hint="eastAsia"/>
            <w:highlight w:val="lightGray"/>
            <w:lang w:eastAsia="ko-KR"/>
            <w:rPrChange w:id="123" w:author="LaeYoung 5545v5 (LG Electronics)" w:date="2024-04-19T09:06:00Z">
              <w:rPr>
                <w:rFonts w:eastAsiaTheme="minorEastAsia" w:hint="eastAsia"/>
                <w:lang w:eastAsia="ko-KR"/>
              </w:rPr>
            </w:rPrChange>
          </w:rPr>
          <w:t>these</w:t>
        </w:r>
      </w:ins>
      <w:ins w:id="124" w:author="LaeYoung 5237v5 (LG Electronics)" w:date="2024-04-18T09:16:00Z">
        <w:del w:id="125" w:author="LaeYoung 5545v5 (LG Electronics)" w:date="2024-04-19T09:06:00Z">
          <w:r w:rsidR="00704670" w:rsidRPr="00563A2F" w:rsidDel="00563A2F">
            <w:rPr>
              <w:highlight w:val="lightGray"/>
              <w:rPrChange w:id="126" w:author="LaeYoung 5545v5 (LG Electronics)" w:date="2024-04-19T09:06:00Z">
                <w:rPr/>
              </w:rPrChange>
            </w:rPr>
            <w:delText>that</w:delText>
          </w:r>
        </w:del>
        <w:r w:rsidR="00704670" w:rsidRPr="00194C79">
          <w:t xml:space="preserve"> aerial </w:t>
        </w:r>
        <w:proofErr w:type="spellStart"/>
        <w:r w:rsidR="00704670" w:rsidRPr="00194C79">
          <w:t>UEs</w:t>
        </w:r>
        <w:proofErr w:type="spellEnd"/>
        <w:del w:id="127" w:author="LaeYoung 5545v5 (LG Electronics)" w:date="2024-04-19T09:06:00Z">
          <w:r w:rsidR="00704670" w:rsidRPr="00194C79" w:rsidDel="00563A2F">
            <w:delText xml:space="preserve"> </w:delText>
          </w:r>
          <w:r w:rsidR="00704670" w:rsidRPr="00563A2F" w:rsidDel="00563A2F">
            <w:rPr>
              <w:highlight w:val="lightGray"/>
              <w:rPrChange w:id="128" w:author="LaeYoung 5545v5 (LG Electronics)" w:date="2024-04-19T09:06:00Z">
                <w:rPr/>
              </w:rPrChange>
            </w:rPr>
            <w:delText xml:space="preserve">not supporting </w:delText>
          </w:r>
        </w:del>
      </w:ins>
      <w:ins w:id="129" w:author="LaeYoung 5545v1 (LG Electronics)" w:date="2024-04-18T11:38:00Z">
        <w:del w:id="130" w:author="LaeYoung 5545v5 (LG Electronics)" w:date="2024-04-19T09:06:00Z">
          <w:r w:rsidR="00BB2267" w:rsidRPr="00563A2F" w:rsidDel="00563A2F">
            <w:rPr>
              <w:rFonts w:eastAsiaTheme="minorEastAsia"/>
              <w:highlight w:val="lightGray"/>
              <w:lang w:eastAsia="ko-KR"/>
              <w:rPrChange w:id="131" w:author="LaeYoung 5545v5 (LG Electronics)" w:date="2024-04-19T09:06:00Z">
                <w:rPr>
                  <w:rFonts w:eastAsiaTheme="minorEastAsia"/>
                  <w:lang w:eastAsia="ko-KR"/>
                </w:rPr>
              </w:rPrChange>
            </w:rPr>
            <w:delText xml:space="preserve">3GPP Rel-19 </w:delText>
          </w:r>
          <w:r w:rsidR="00BB2267" w:rsidRPr="00563A2F" w:rsidDel="00563A2F">
            <w:rPr>
              <w:highlight w:val="lightGray"/>
              <w:rPrChange w:id="132" w:author="LaeYoung 5545v5 (LG Electronics)" w:date="2024-04-19T09:06:00Z">
                <w:rPr/>
              </w:rPrChange>
            </w:rPr>
            <w:delText xml:space="preserve">NTZ </w:delText>
          </w:r>
          <w:r w:rsidR="00BB2267" w:rsidRPr="00563A2F" w:rsidDel="00563A2F">
            <w:rPr>
              <w:rFonts w:eastAsiaTheme="minorEastAsia"/>
              <w:highlight w:val="lightGray"/>
              <w:lang w:eastAsia="ko-KR"/>
              <w:rPrChange w:id="133" w:author="LaeYoung 5545v5 (LG Electronics)" w:date="2024-04-19T09:06:00Z">
                <w:rPr>
                  <w:rFonts w:eastAsiaTheme="minorEastAsia"/>
                  <w:lang w:eastAsia="ko-KR"/>
                </w:rPr>
              </w:rPrChange>
            </w:rPr>
            <w:delText>mechanism</w:delText>
          </w:r>
        </w:del>
      </w:ins>
      <w:ins w:id="134" w:author="LaeYoung 5545v1 (LG Electronics)" w:date="2024-04-18T13:17:00Z">
        <w:r w:rsidR="005E0C73" w:rsidRPr="00194C79">
          <w:rPr>
            <w:rFonts w:eastAsiaTheme="minorEastAsia"/>
            <w:lang w:eastAsia="ko-KR"/>
          </w:rPr>
          <w:t xml:space="preserve"> </w:t>
        </w:r>
      </w:ins>
      <w:ins w:id="135" w:author="LaeYoung 5237v5 (LG Electronics)" w:date="2024-04-18T09:16:00Z">
        <w:r w:rsidR="00704670" w:rsidRPr="00194C79">
          <w:t>need</w:t>
        </w:r>
        <w:del w:id="136" w:author="LaeYoung 5545v4 (LG Electronics)" w:date="2024-04-18T20:11:00Z">
          <w:r w:rsidR="00704670" w:rsidRPr="00FA7840" w:rsidDel="00FA7840">
            <w:rPr>
              <w:highlight w:val="yellow"/>
              <w:rPrChange w:id="137" w:author="LaeYoung 5545v4 (LG Electronics)" w:date="2024-04-18T20:12:00Z">
                <w:rPr/>
              </w:rPrChange>
            </w:rPr>
            <w:delText>s</w:delText>
          </w:r>
        </w:del>
        <w:r w:rsidR="00704670" w:rsidRPr="003E1384">
          <w:t xml:space="preserve"> to be addressed during the study and conclusion of KI#3</w:t>
        </w:r>
      </w:ins>
      <w:ins w:id="138" w:author="LaeYoung 5545v5 (LG Electronics)" w:date="2024-04-19T09:03:00Z">
        <w:r w:rsidR="008339B8">
          <w:rPr>
            <w:rFonts w:eastAsiaTheme="minorEastAsia" w:hint="eastAsia"/>
            <w:lang w:eastAsia="ko-KR"/>
          </w:rPr>
          <w:t xml:space="preserve"> </w:t>
        </w:r>
      </w:ins>
      <w:ins w:id="139" w:author="LaeYoung 5545v5 (LG Electronics)" w:date="2024-04-19T09:04:00Z">
        <w:r w:rsidR="008339B8" w:rsidRPr="008339B8">
          <w:rPr>
            <w:rFonts w:eastAsiaTheme="minorEastAsia" w:hint="eastAsia"/>
            <w:highlight w:val="lightGray"/>
            <w:lang w:eastAsia="ko-KR"/>
            <w:rPrChange w:id="140" w:author="LaeYoung 5545v5 (LG Electronics)" w:date="2024-04-19T09:05:00Z">
              <w:rPr>
                <w:rFonts w:eastAsiaTheme="minorEastAsia" w:hint="eastAsia"/>
                <w:lang w:eastAsia="ko-KR"/>
              </w:rPr>
            </w:rPrChange>
          </w:rPr>
          <w:t xml:space="preserve">and </w:t>
        </w:r>
        <w:r w:rsidR="008339B8" w:rsidRPr="008339B8">
          <w:rPr>
            <w:rFonts w:eastAsiaTheme="minorEastAsia"/>
            <w:highlight w:val="lightGray"/>
            <w:lang w:eastAsia="ko-KR"/>
            <w:rPrChange w:id="141" w:author="LaeYoung 5545v5 (LG Electronics)" w:date="2024-04-19T09:05:00Z">
              <w:rPr>
                <w:rFonts w:eastAsiaTheme="minorEastAsia"/>
                <w:lang w:eastAsia="ko-KR"/>
              </w:rPr>
            </w:rPrChange>
          </w:rPr>
          <w:t>coordination with RAN</w:t>
        </w:r>
        <w:r w:rsidR="008339B8" w:rsidRPr="008339B8">
          <w:rPr>
            <w:rFonts w:eastAsiaTheme="minorEastAsia" w:hint="eastAsia"/>
            <w:highlight w:val="lightGray"/>
            <w:lang w:eastAsia="ko-KR"/>
            <w:rPrChange w:id="142" w:author="LaeYoung 5545v5 (LG Electronics)" w:date="2024-04-19T09:05:00Z">
              <w:rPr>
                <w:rFonts w:eastAsiaTheme="minorEastAsia" w:hint="eastAsia"/>
                <w:lang w:eastAsia="ko-KR"/>
              </w:rPr>
            </w:rPrChange>
          </w:rPr>
          <w:t xml:space="preserve"> </w:t>
        </w:r>
        <w:proofErr w:type="spellStart"/>
        <w:r w:rsidR="008339B8" w:rsidRPr="008339B8">
          <w:rPr>
            <w:rFonts w:eastAsiaTheme="minorEastAsia" w:hint="eastAsia"/>
            <w:highlight w:val="lightGray"/>
            <w:lang w:eastAsia="ko-KR"/>
            <w:rPrChange w:id="143" w:author="LaeYoung 5545v5 (LG Electronics)" w:date="2024-04-19T09:05:00Z">
              <w:rPr>
                <w:rFonts w:eastAsiaTheme="minorEastAsia" w:hint="eastAsia"/>
                <w:lang w:eastAsia="ko-KR"/>
              </w:rPr>
            </w:rPrChange>
          </w:rPr>
          <w:t>WGs</w:t>
        </w:r>
      </w:ins>
      <w:proofErr w:type="spellEnd"/>
      <w:ins w:id="144" w:author="LaeYoung 5237v5 (LG Electronics)" w:date="2024-04-18T09:16:00Z">
        <w:r w:rsidR="00704670" w:rsidRPr="003E1384">
          <w:t>.</w:t>
        </w:r>
      </w:ins>
    </w:p>
    <w:p w14:paraId="2083C28D" w14:textId="3DB9BCD6" w:rsidR="00194C79" w:rsidRPr="00704670" w:rsidRDefault="00194C79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5134" w14:textId="77777777" w:rsidR="00591417" w:rsidRDefault="00591417">
      <w:r>
        <w:separator/>
      </w:r>
    </w:p>
    <w:p w14:paraId="740E0CA2" w14:textId="77777777" w:rsidR="00591417" w:rsidRDefault="00591417"/>
  </w:endnote>
  <w:endnote w:type="continuationSeparator" w:id="0">
    <w:p w14:paraId="6EC86748" w14:textId="77777777" w:rsidR="00591417" w:rsidRDefault="00591417">
      <w:r>
        <w:continuationSeparator/>
      </w:r>
    </w:p>
    <w:p w14:paraId="192F1E35" w14:textId="77777777" w:rsidR="00591417" w:rsidRDefault="00591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C20F" w14:textId="77777777" w:rsidR="00591417" w:rsidRDefault="00591417">
      <w:r>
        <w:separator/>
      </w:r>
    </w:p>
    <w:p w14:paraId="64CC9456" w14:textId="77777777" w:rsidR="00591417" w:rsidRDefault="00591417"/>
  </w:footnote>
  <w:footnote w:type="continuationSeparator" w:id="0">
    <w:p w14:paraId="61419E71" w14:textId="77777777" w:rsidR="00591417" w:rsidRDefault="00591417">
      <w:r>
        <w:continuationSeparator/>
      </w:r>
    </w:p>
    <w:p w14:paraId="2D684EE3" w14:textId="77777777" w:rsidR="00591417" w:rsidRDefault="005914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6A899EF2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3ED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num w:numId="1" w16cid:durableId="122803628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5237v3 (LG Electronics)">
    <w15:presenceInfo w15:providerId="None" w15:userId="LaeYoung 5237v3 (LG Electronics)"/>
  </w15:person>
  <w15:person w15:author="LaeYoung April16 (LG Electronics)">
    <w15:presenceInfo w15:providerId="None" w15:userId="LaeYoung April16 (LG Electronics)"/>
  </w15:person>
  <w15:person w15:author="LaeYoung 5545v5 (LG Electronics)">
    <w15:presenceInfo w15:providerId="None" w15:userId="LaeYoung 5545v5 (LG Electronics)"/>
  </w15:person>
  <w15:person w15:author="LaeYoung April17 (LG Electronics)">
    <w15:presenceInfo w15:providerId="None" w15:userId="LaeYoung April17 (LG Electronics)"/>
  </w15:person>
  <w15:person w15:author="LaeYoung 5545v1 (LG Electronics)">
    <w15:presenceInfo w15:providerId="None" w15:userId="LaeYoung 5545v1 (LG Electronics)"/>
  </w15:person>
  <w15:person w15:author="LaeYoung 5237v5 (LG Electronics)">
    <w15:presenceInfo w15:providerId="None" w15:userId="LaeYoung 5237v5 (LG Electronics)"/>
  </w15:person>
  <w15:person w15:author="LaeYoung 5545v4 (LG Electronics)">
    <w15:presenceInfo w15:providerId="None" w15:userId="LaeYoung 5545v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4CE7"/>
    <w:rsid w:val="00016799"/>
    <w:rsid w:val="00020A85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45EF1"/>
    <w:rsid w:val="000520D8"/>
    <w:rsid w:val="0006310D"/>
    <w:rsid w:val="00067FE7"/>
    <w:rsid w:val="00071905"/>
    <w:rsid w:val="00071F02"/>
    <w:rsid w:val="00072E51"/>
    <w:rsid w:val="00077828"/>
    <w:rsid w:val="00086B19"/>
    <w:rsid w:val="00087338"/>
    <w:rsid w:val="00087551"/>
    <w:rsid w:val="00093D24"/>
    <w:rsid w:val="000A087F"/>
    <w:rsid w:val="000A0C49"/>
    <w:rsid w:val="000A25ED"/>
    <w:rsid w:val="000A6F65"/>
    <w:rsid w:val="000B47F0"/>
    <w:rsid w:val="000B4B32"/>
    <w:rsid w:val="000C0FDB"/>
    <w:rsid w:val="000C1E87"/>
    <w:rsid w:val="000C28BC"/>
    <w:rsid w:val="000C2DFD"/>
    <w:rsid w:val="000C43C4"/>
    <w:rsid w:val="000C5ADC"/>
    <w:rsid w:val="000D043D"/>
    <w:rsid w:val="000D0B99"/>
    <w:rsid w:val="000D2447"/>
    <w:rsid w:val="000D28F2"/>
    <w:rsid w:val="000D67AD"/>
    <w:rsid w:val="000E0E0A"/>
    <w:rsid w:val="000E109C"/>
    <w:rsid w:val="000E15B4"/>
    <w:rsid w:val="000E71A2"/>
    <w:rsid w:val="000E7EA0"/>
    <w:rsid w:val="000F0BB5"/>
    <w:rsid w:val="000F4F60"/>
    <w:rsid w:val="000F72A9"/>
    <w:rsid w:val="001012E1"/>
    <w:rsid w:val="00105813"/>
    <w:rsid w:val="00106BF7"/>
    <w:rsid w:val="00107757"/>
    <w:rsid w:val="00111C77"/>
    <w:rsid w:val="001166DC"/>
    <w:rsid w:val="00116C6E"/>
    <w:rsid w:val="001231CA"/>
    <w:rsid w:val="0012374A"/>
    <w:rsid w:val="00125527"/>
    <w:rsid w:val="001273CC"/>
    <w:rsid w:val="0013739A"/>
    <w:rsid w:val="00137ED1"/>
    <w:rsid w:val="00141D06"/>
    <w:rsid w:val="001474F3"/>
    <w:rsid w:val="001526D8"/>
    <w:rsid w:val="00156F69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94C79"/>
    <w:rsid w:val="001A10FC"/>
    <w:rsid w:val="001A298B"/>
    <w:rsid w:val="001B22C3"/>
    <w:rsid w:val="001B587E"/>
    <w:rsid w:val="001B6BB1"/>
    <w:rsid w:val="001B6C8D"/>
    <w:rsid w:val="001C50CF"/>
    <w:rsid w:val="001C6790"/>
    <w:rsid w:val="001D0448"/>
    <w:rsid w:val="001D0B4B"/>
    <w:rsid w:val="001D0DAE"/>
    <w:rsid w:val="001D383B"/>
    <w:rsid w:val="001D421B"/>
    <w:rsid w:val="001E005F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531A"/>
    <w:rsid w:val="0023615F"/>
    <w:rsid w:val="00237FD5"/>
    <w:rsid w:val="002452AE"/>
    <w:rsid w:val="0024532F"/>
    <w:rsid w:val="00246F02"/>
    <w:rsid w:val="0024717C"/>
    <w:rsid w:val="00251CAE"/>
    <w:rsid w:val="00254CF0"/>
    <w:rsid w:val="00255E05"/>
    <w:rsid w:val="00257034"/>
    <w:rsid w:val="00260A27"/>
    <w:rsid w:val="00266A1D"/>
    <w:rsid w:val="00267493"/>
    <w:rsid w:val="00270A47"/>
    <w:rsid w:val="00274CEA"/>
    <w:rsid w:val="00284F81"/>
    <w:rsid w:val="00286E38"/>
    <w:rsid w:val="002A0B8E"/>
    <w:rsid w:val="002A3B06"/>
    <w:rsid w:val="002A63D2"/>
    <w:rsid w:val="002B0222"/>
    <w:rsid w:val="002B3DBA"/>
    <w:rsid w:val="002B4548"/>
    <w:rsid w:val="002B5B0A"/>
    <w:rsid w:val="002B67CF"/>
    <w:rsid w:val="002B71D2"/>
    <w:rsid w:val="002C4563"/>
    <w:rsid w:val="002C64B4"/>
    <w:rsid w:val="002C7B6A"/>
    <w:rsid w:val="002D21E9"/>
    <w:rsid w:val="002E2AC0"/>
    <w:rsid w:val="002E3413"/>
    <w:rsid w:val="002E3D28"/>
    <w:rsid w:val="002E4ADD"/>
    <w:rsid w:val="002E643F"/>
    <w:rsid w:val="002F02C4"/>
    <w:rsid w:val="002F308F"/>
    <w:rsid w:val="002F4353"/>
    <w:rsid w:val="002F6609"/>
    <w:rsid w:val="003043BF"/>
    <w:rsid w:val="003048A9"/>
    <w:rsid w:val="003117D5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3F05"/>
    <w:rsid w:val="00364DB5"/>
    <w:rsid w:val="00377777"/>
    <w:rsid w:val="003801BA"/>
    <w:rsid w:val="003819DC"/>
    <w:rsid w:val="003824E3"/>
    <w:rsid w:val="00385B37"/>
    <w:rsid w:val="0039181F"/>
    <w:rsid w:val="003A46F0"/>
    <w:rsid w:val="003A5657"/>
    <w:rsid w:val="003A574C"/>
    <w:rsid w:val="003A6A46"/>
    <w:rsid w:val="003A7C07"/>
    <w:rsid w:val="003B2937"/>
    <w:rsid w:val="003D128E"/>
    <w:rsid w:val="003D187F"/>
    <w:rsid w:val="003D2631"/>
    <w:rsid w:val="003D340B"/>
    <w:rsid w:val="003E0B2F"/>
    <w:rsid w:val="003E1384"/>
    <w:rsid w:val="003E52FA"/>
    <w:rsid w:val="003E5F50"/>
    <w:rsid w:val="003F0404"/>
    <w:rsid w:val="003F2624"/>
    <w:rsid w:val="003F6E37"/>
    <w:rsid w:val="00400AD6"/>
    <w:rsid w:val="0040624D"/>
    <w:rsid w:val="004070AC"/>
    <w:rsid w:val="004070FD"/>
    <w:rsid w:val="00414ABF"/>
    <w:rsid w:val="00417B19"/>
    <w:rsid w:val="004235D0"/>
    <w:rsid w:val="004258BC"/>
    <w:rsid w:val="0042610A"/>
    <w:rsid w:val="00426617"/>
    <w:rsid w:val="0042735F"/>
    <w:rsid w:val="00430B13"/>
    <w:rsid w:val="004340D1"/>
    <w:rsid w:val="0043637E"/>
    <w:rsid w:val="00436578"/>
    <w:rsid w:val="00440DED"/>
    <w:rsid w:val="00441F44"/>
    <w:rsid w:val="00445A8B"/>
    <w:rsid w:val="0044751E"/>
    <w:rsid w:val="00454D7B"/>
    <w:rsid w:val="00464FFA"/>
    <w:rsid w:val="004715AA"/>
    <w:rsid w:val="004801D1"/>
    <w:rsid w:val="00483996"/>
    <w:rsid w:val="00483B16"/>
    <w:rsid w:val="00491DC3"/>
    <w:rsid w:val="004926B9"/>
    <w:rsid w:val="004B0432"/>
    <w:rsid w:val="004B7C4B"/>
    <w:rsid w:val="004D338F"/>
    <w:rsid w:val="004E0093"/>
    <w:rsid w:val="004E148F"/>
    <w:rsid w:val="004E22A2"/>
    <w:rsid w:val="004E46FD"/>
    <w:rsid w:val="004E69C3"/>
    <w:rsid w:val="004F04EC"/>
    <w:rsid w:val="004F29C3"/>
    <w:rsid w:val="004F3DA8"/>
    <w:rsid w:val="004F660F"/>
    <w:rsid w:val="00513D75"/>
    <w:rsid w:val="00514E40"/>
    <w:rsid w:val="00515676"/>
    <w:rsid w:val="00521434"/>
    <w:rsid w:val="00525D81"/>
    <w:rsid w:val="0052642A"/>
    <w:rsid w:val="00526EC3"/>
    <w:rsid w:val="00527A49"/>
    <w:rsid w:val="0053516F"/>
    <w:rsid w:val="00542E45"/>
    <w:rsid w:val="00543D75"/>
    <w:rsid w:val="00546798"/>
    <w:rsid w:val="00547EAF"/>
    <w:rsid w:val="0055526E"/>
    <w:rsid w:val="0055649C"/>
    <w:rsid w:val="00557B9A"/>
    <w:rsid w:val="0056389E"/>
    <w:rsid w:val="00563A2F"/>
    <w:rsid w:val="00564F98"/>
    <w:rsid w:val="00567CE6"/>
    <w:rsid w:val="005715FA"/>
    <w:rsid w:val="00571AB8"/>
    <w:rsid w:val="005720F9"/>
    <w:rsid w:val="00584810"/>
    <w:rsid w:val="00585D7A"/>
    <w:rsid w:val="00590E3F"/>
    <w:rsid w:val="00590EA3"/>
    <w:rsid w:val="00591417"/>
    <w:rsid w:val="0059210F"/>
    <w:rsid w:val="005938B7"/>
    <w:rsid w:val="005973CE"/>
    <w:rsid w:val="005A0FBA"/>
    <w:rsid w:val="005A4C96"/>
    <w:rsid w:val="005B321B"/>
    <w:rsid w:val="005B4ABA"/>
    <w:rsid w:val="005B4B6D"/>
    <w:rsid w:val="005B6A2D"/>
    <w:rsid w:val="005C1D37"/>
    <w:rsid w:val="005C2155"/>
    <w:rsid w:val="005C2B11"/>
    <w:rsid w:val="005C46E2"/>
    <w:rsid w:val="005D1150"/>
    <w:rsid w:val="005D30F5"/>
    <w:rsid w:val="005D717F"/>
    <w:rsid w:val="005E0C73"/>
    <w:rsid w:val="005E1B28"/>
    <w:rsid w:val="005E553D"/>
    <w:rsid w:val="005E5DD4"/>
    <w:rsid w:val="005F0892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EAA"/>
    <w:rsid w:val="00627DA6"/>
    <w:rsid w:val="006378FB"/>
    <w:rsid w:val="006430AC"/>
    <w:rsid w:val="006438E5"/>
    <w:rsid w:val="00647CB2"/>
    <w:rsid w:val="0065578B"/>
    <w:rsid w:val="00661BF7"/>
    <w:rsid w:val="0066353A"/>
    <w:rsid w:val="00664BC8"/>
    <w:rsid w:val="00666074"/>
    <w:rsid w:val="00676629"/>
    <w:rsid w:val="00677047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0AF6"/>
    <w:rsid w:val="006B158A"/>
    <w:rsid w:val="006B1F3F"/>
    <w:rsid w:val="006B7235"/>
    <w:rsid w:val="006C12D5"/>
    <w:rsid w:val="006C2929"/>
    <w:rsid w:val="006C5CB1"/>
    <w:rsid w:val="006D1A31"/>
    <w:rsid w:val="006D2972"/>
    <w:rsid w:val="006D3AFB"/>
    <w:rsid w:val="006D41BC"/>
    <w:rsid w:val="006D4C68"/>
    <w:rsid w:val="006D57B2"/>
    <w:rsid w:val="006D7BAF"/>
    <w:rsid w:val="006E3768"/>
    <w:rsid w:val="006E7AD3"/>
    <w:rsid w:val="006F177E"/>
    <w:rsid w:val="006F32BB"/>
    <w:rsid w:val="006F52D2"/>
    <w:rsid w:val="006F646A"/>
    <w:rsid w:val="00702314"/>
    <w:rsid w:val="00702BC3"/>
    <w:rsid w:val="00704670"/>
    <w:rsid w:val="0070659F"/>
    <w:rsid w:val="0070660B"/>
    <w:rsid w:val="007070D9"/>
    <w:rsid w:val="00715EBD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4097"/>
    <w:rsid w:val="00756BE6"/>
    <w:rsid w:val="00756C2A"/>
    <w:rsid w:val="0075778D"/>
    <w:rsid w:val="00760CBA"/>
    <w:rsid w:val="00767283"/>
    <w:rsid w:val="0077228F"/>
    <w:rsid w:val="00777241"/>
    <w:rsid w:val="0078258E"/>
    <w:rsid w:val="00782ADF"/>
    <w:rsid w:val="007840C6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E24FD"/>
    <w:rsid w:val="007E4122"/>
    <w:rsid w:val="007E5CE3"/>
    <w:rsid w:val="007F091D"/>
    <w:rsid w:val="007F0CCF"/>
    <w:rsid w:val="007F1A3F"/>
    <w:rsid w:val="007F5A9A"/>
    <w:rsid w:val="007F6832"/>
    <w:rsid w:val="00804EAE"/>
    <w:rsid w:val="00811848"/>
    <w:rsid w:val="00821120"/>
    <w:rsid w:val="00825A59"/>
    <w:rsid w:val="008308C9"/>
    <w:rsid w:val="00830BD0"/>
    <w:rsid w:val="0083235B"/>
    <w:rsid w:val="008327BD"/>
    <w:rsid w:val="008339B8"/>
    <w:rsid w:val="008344F7"/>
    <w:rsid w:val="00837B20"/>
    <w:rsid w:val="008447AE"/>
    <w:rsid w:val="00845142"/>
    <w:rsid w:val="008460B4"/>
    <w:rsid w:val="00846133"/>
    <w:rsid w:val="008534D5"/>
    <w:rsid w:val="0085473C"/>
    <w:rsid w:val="00854B92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4A73"/>
    <w:rsid w:val="008962BC"/>
    <w:rsid w:val="008968FF"/>
    <w:rsid w:val="008A310C"/>
    <w:rsid w:val="008A79A2"/>
    <w:rsid w:val="008A7A97"/>
    <w:rsid w:val="008B08C0"/>
    <w:rsid w:val="008B0CBF"/>
    <w:rsid w:val="008B1FA8"/>
    <w:rsid w:val="008B2417"/>
    <w:rsid w:val="008B2876"/>
    <w:rsid w:val="008C1A7D"/>
    <w:rsid w:val="008C23AE"/>
    <w:rsid w:val="008C4395"/>
    <w:rsid w:val="008C688B"/>
    <w:rsid w:val="008D4652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9E7"/>
    <w:rsid w:val="00910AC1"/>
    <w:rsid w:val="00915CE1"/>
    <w:rsid w:val="00915FF5"/>
    <w:rsid w:val="00916572"/>
    <w:rsid w:val="00917965"/>
    <w:rsid w:val="00931DDE"/>
    <w:rsid w:val="00933F9F"/>
    <w:rsid w:val="00935AE0"/>
    <w:rsid w:val="0094340A"/>
    <w:rsid w:val="00953969"/>
    <w:rsid w:val="009600D0"/>
    <w:rsid w:val="00964D09"/>
    <w:rsid w:val="00965171"/>
    <w:rsid w:val="009670AA"/>
    <w:rsid w:val="00971636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C1F4C"/>
    <w:rsid w:val="009C71DD"/>
    <w:rsid w:val="009D00F5"/>
    <w:rsid w:val="009D1C3D"/>
    <w:rsid w:val="009D22FF"/>
    <w:rsid w:val="009D3ED0"/>
    <w:rsid w:val="009D430B"/>
    <w:rsid w:val="009F02AB"/>
    <w:rsid w:val="009F11D5"/>
    <w:rsid w:val="00A00471"/>
    <w:rsid w:val="00A13063"/>
    <w:rsid w:val="00A1623B"/>
    <w:rsid w:val="00A209BB"/>
    <w:rsid w:val="00A226FF"/>
    <w:rsid w:val="00A24575"/>
    <w:rsid w:val="00A24BBA"/>
    <w:rsid w:val="00A348FD"/>
    <w:rsid w:val="00A365E7"/>
    <w:rsid w:val="00A3759F"/>
    <w:rsid w:val="00A460F2"/>
    <w:rsid w:val="00A6032E"/>
    <w:rsid w:val="00A62B46"/>
    <w:rsid w:val="00A63115"/>
    <w:rsid w:val="00A7121B"/>
    <w:rsid w:val="00A724A1"/>
    <w:rsid w:val="00A7434E"/>
    <w:rsid w:val="00A76F85"/>
    <w:rsid w:val="00A8583E"/>
    <w:rsid w:val="00A950AA"/>
    <w:rsid w:val="00A96FE6"/>
    <w:rsid w:val="00A97515"/>
    <w:rsid w:val="00AA2A60"/>
    <w:rsid w:val="00AA782B"/>
    <w:rsid w:val="00AB0837"/>
    <w:rsid w:val="00AB0A8A"/>
    <w:rsid w:val="00AB6287"/>
    <w:rsid w:val="00AB76E4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1323"/>
    <w:rsid w:val="00B36312"/>
    <w:rsid w:val="00B36799"/>
    <w:rsid w:val="00B50E5B"/>
    <w:rsid w:val="00B52947"/>
    <w:rsid w:val="00B5381A"/>
    <w:rsid w:val="00B568A1"/>
    <w:rsid w:val="00B616B0"/>
    <w:rsid w:val="00B63EF2"/>
    <w:rsid w:val="00B65543"/>
    <w:rsid w:val="00B6628C"/>
    <w:rsid w:val="00B72B97"/>
    <w:rsid w:val="00B80942"/>
    <w:rsid w:val="00B80A18"/>
    <w:rsid w:val="00B829CD"/>
    <w:rsid w:val="00B8376D"/>
    <w:rsid w:val="00B878F2"/>
    <w:rsid w:val="00B9082F"/>
    <w:rsid w:val="00B9293E"/>
    <w:rsid w:val="00B92E1B"/>
    <w:rsid w:val="00B935D2"/>
    <w:rsid w:val="00B95613"/>
    <w:rsid w:val="00B96108"/>
    <w:rsid w:val="00BA4863"/>
    <w:rsid w:val="00BB2267"/>
    <w:rsid w:val="00BB55EB"/>
    <w:rsid w:val="00BB7952"/>
    <w:rsid w:val="00BC0CEA"/>
    <w:rsid w:val="00BC195C"/>
    <w:rsid w:val="00BC5428"/>
    <w:rsid w:val="00BC77CB"/>
    <w:rsid w:val="00BD03B3"/>
    <w:rsid w:val="00BD0B7C"/>
    <w:rsid w:val="00BE5237"/>
    <w:rsid w:val="00BF132A"/>
    <w:rsid w:val="00BF411A"/>
    <w:rsid w:val="00C00533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3455B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14BC"/>
    <w:rsid w:val="00C85C55"/>
    <w:rsid w:val="00C87486"/>
    <w:rsid w:val="00C874A5"/>
    <w:rsid w:val="00C911C3"/>
    <w:rsid w:val="00C91FE6"/>
    <w:rsid w:val="00C9429E"/>
    <w:rsid w:val="00CA3CED"/>
    <w:rsid w:val="00CA480E"/>
    <w:rsid w:val="00CB28A6"/>
    <w:rsid w:val="00CB4926"/>
    <w:rsid w:val="00CB64C9"/>
    <w:rsid w:val="00CC02EB"/>
    <w:rsid w:val="00CC3B5B"/>
    <w:rsid w:val="00CC7DB3"/>
    <w:rsid w:val="00CD1FC8"/>
    <w:rsid w:val="00CD7860"/>
    <w:rsid w:val="00CD7BB5"/>
    <w:rsid w:val="00CE04AE"/>
    <w:rsid w:val="00CE77DB"/>
    <w:rsid w:val="00CE7F8E"/>
    <w:rsid w:val="00D0292D"/>
    <w:rsid w:val="00D14AF8"/>
    <w:rsid w:val="00D34D1C"/>
    <w:rsid w:val="00D41138"/>
    <w:rsid w:val="00D43BB8"/>
    <w:rsid w:val="00D64BEF"/>
    <w:rsid w:val="00D67C9E"/>
    <w:rsid w:val="00D75E1B"/>
    <w:rsid w:val="00D7742B"/>
    <w:rsid w:val="00D807DA"/>
    <w:rsid w:val="00D81309"/>
    <w:rsid w:val="00D865F6"/>
    <w:rsid w:val="00D90910"/>
    <w:rsid w:val="00DA0D62"/>
    <w:rsid w:val="00DA3D82"/>
    <w:rsid w:val="00DA6325"/>
    <w:rsid w:val="00DA7E37"/>
    <w:rsid w:val="00DB221C"/>
    <w:rsid w:val="00DB3069"/>
    <w:rsid w:val="00DB36AC"/>
    <w:rsid w:val="00DC0C75"/>
    <w:rsid w:val="00DC6869"/>
    <w:rsid w:val="00DD5EAC"/>
    <w:rsid w:val="00DD602B"/>
    <w:rsid w:val="00DE0928"/>
    <w:rsid w:val="00DE11E9"/>
    <w:rsid w:val="00DE1C64"/>
    <w:rsid w:val="00DE222B"/>
    <w:rsid w:val="00DE77A7"/>
    <w:rsid w:val="00DF07CC"/>
    <w:rsid w:val="00DF2A04"/>
    <w:rsid w:val="00DF3166"/>
    <w:rsid w:val="00DF4D31"/>
    <w:rsid w:val="00DF5F54"/>
    <w:rsid w:val="00E011C6"/>
    <w:rsid w:val="00E04FEE"/>
    <w:rsid w:val="00E20AB5"/>
    <w:rsid w:val="00E264FC"/>
    <w:rsid w:val="00E3167E"/>
    <w:rsid w:val="00E37718"/>
    <w:rsid w:val="00E3778F"/>
    <w:rsid w:val="00E37BDB"/>
    <w:rsid w:val="00E43478"/>
    <w:rsid w:val="00E439E2"/>
    <w:rsid w:val="00E44AC4"/>
    <w:rsid w:val="00E50209"/>
    <w:rsid w:val="00E52DED"/>
    <w:rsid w:val="00E57EFD"/>
    <w:rsid w:val="00E654AF"/>
    <w:rsid w:val="00E7135B"/>
    <w:rsid w:val="00E71534"/>
    <w:rsid w:val="00E731FB"/>
    <w:rsid w:val="00E76A43"/>
    <w:rsid w:val="00E8168D"/>
    <w:rsid w:val="00E9156F"/>
    <w:rsid w:val="00E9600E"/>
    <w:rsid w:val="00E97A71"/>
    <w:rsid w:val="00EB1284"/>
    <w:rsid w:val="00EB6A71"/>
    <w:rsid w:val="00EB6BEF"/>
    <w:rsid w:val="00EB6FD0"/>
    <w:rsid w:val="00EC4D19"/>
    <w:rsid w:val="00ED334A"/>
    <w:rsid w:val="00ED4FF7"/>
    <w:rsid w:val="00ED6550"/>
    <w:rsid w:val="00EE477E"/>
    <w:rsid w:val="00EE5512"/>
    <w:rsid w:val="00EE6B55"/>
    <w:rsid w:val="00EF19EE"/>
    <w:rsid w:val="00F02CC5"/>
    <w:rsid w:val="00F03046"/>
    <w:rsid w:val="00F048A2"/>
    <w:rsid w:val="00F17398"/>
    <w:rsid w:val="00F2046E"/>
    <w:rsid w:val="00F25C4C"/>
    <w:rsid w:val="00F25C5E"/>
    <w:rsid w:val="00F2772A"/>
    <w:rsid w:val="00F31AC6"/>
    <w:rsid w:val="00F3713C"/>
    <w:rsid w:val="00F43434"/>
    <w:rsid w:val="00F44A3F"/>
    <w:rsid w:val="00F45531"/>
    <w:rsid w:val="00F515B4"/>
    <w:rsid w:val="00F6256D"/>
    <w:rsid w:val="00F652B0"/>
    <w:rsid w:val="00F65815"/>
    <w:rsid w:val="00F6684E"/>
    <w:rsid w:val="00F702DF"/>
    <w:rsid w:val="00F912EC"/>
    <w:rsid w:val="00F92C92"/>
    <w:rsid w:val="00F92FA5"/>
    <w:rsid w:val="00F95AA2"/>
    <w:rsid w:val="00F968BC"/>
    <w:rsid w:val="00FA2E54"/>
    <w:rsid w:val="00FA41EF"/>
    <w:rsid w:val="00FA4537"/>
    <w:rsid w:val="00FA7840"/>
    <w:rsid w:val="00FB1CF1"/>
    <w:rsid w:val="00FB2BB6"/>
    <w:rsid w:val="00FB33D3"/>
    <w:rsid w:val="00FC1AEE"/>
    <w:rsid w:val="00FC575B"/>
    <w:rsid w:val="00FD166B"/>
    <w:rsid w:val="00FD35FB"/>
    <w:rsid w:val="00FE2F24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1287A-4C7E-45D3-A114-E5F6DADD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5545v5 (LG Electronics)</cp:lastModifiedBy>
  <cp:revision>20</cp:revision>
  <cp:lastPrinted>2003-09-26T02:29:00Z</cp:lastPrinted>
  <dcterms:created xsi:type="dcterms:W3CDTF">2024-04-18T07:13:00Z</dcterms:created>
  <dcterms:modified xsi:type="dcterms:W3CDTF">2024-04-19T00:17:00Z</dcterms:modified>
</cp:coreProperties>
</file>