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7C0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w:t>
        </w:r>
      </w:ins>
      <w:ins w:id="1" w:author="Lenovo2" w:date="2023-04-18T15:53:00Z">
        <w:r w:rsidR="00DA0FF4">
          <w:rPr>
            <w:b/>
            <w:noProof/>
            <w:sz w:val="24"/>
          </w:rPr>
          <w:t>6</w:t>
        </w:r>
      </w:ins>
      <w:ins w:id="2" w:author="Zhuoyun2" w:date="2023-04-17T15:11:00Z">
        <w:del w:id="3" w:author="Huawei_Hui_D1" w:date="2023-04-17T16:56:00Z">
          <w:r w:rsidR="001A7D06" w:rsidDel="008B1343">
            <w:rPr>
              <w:b/>
              <w:noProof/>
              <w:sz w:val="24"/>
            </w:rPr>
            <w:delText>3</w:delText>
          </w:r>
        </w:del>
      </w:ins>
      <w:ins w:id="4" w:author="Huawei_Hui_D1" w:date="2023-04-17T16:56:00Z">
        <w:del w:id="5" w:author="Lenovo2" w:date="2023-04-18T15:53:00Z">
          <w:r w:rsidR="008B1343" w:rsidDel="00DA0FF4">
            <w:rPr>
              <w:b/>
              <w:noProof/>
              <w:sz w:val="24"/>
            </w:rPr>
            <w:delText>4</w:delText>
          </w:r>
        </w:del>
      </w:ins>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31468353" w:rsidR="00F35625" w:rsidRPr="000B670E" w:rsidRDefault="00E646C0" w:rsidP="000A41A7">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45DF2F51"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del w:id="7" w:author="Zhuoyun2" w:date="2023-04-17T15:10:00Z">
              <w:r w:rsidR="002E34A0" w:rsidDel="0003625D">
                <w:rPr>
                  <w:noProof/>
                  <w:lang w:eastAsia="zh-CN"/>
                </w:rPr>
                <w:delText>Other related update</w:delText>
              </w:r>
              <w:r w:rsidR="000B670E" w:rsidDel="0003625D">
                <w:rPr>
                  <w:noProof/>
                  <w:lang w:eastAsia="zh-CN"/>
                </w:rPr>
                <w:delText>s</w:delText>
              </w:r>
              <w:r w:rsidR="002E34A0" w:rsidDel="0003625D">
                <w:rPr>
                  <w:noProof/>
                  <w:lang w:eastAsia="zh-CN"/>
                </w:rPr>
                <w:delText xml:space="preserve"> are made in clause 5.45.2 and 5.45.3.</w:delText>
              </w:r>
            </w:del>
          </w:p>
          <w:p w14:paraId="492A322B" w14:textId="77777777" w:rsidR="00E646C0" w:rsidRDefault="00E646C0" w:rsidP="00E646C0">
            <w:pPr>
              <w:pStyle w:val="CRCoverPage"/>
              <w:numPr>
                <w:ilvl w:val="0"/>
                <w:numId w:val="4"/>
              </w:numPr>
              <w:spacing w:after="0"/>
              <w:rPr>
                <w:ins w:id="8" w:author="Lenovo2" w:date="2023-04-18T15:53:00Z"/>
                <w:noProof/>
                <w:lang w:eastAsia="zh-CN"/>
              </w:rPr>
            </w:pPr>
            <w:r>
              <w:rPr>
                <w:noProof/>
                <w:lang w:eastAsia="zh-CN"/>
              </w:rPr>
              <w:t>Regards to the EN, it is proposed that t</w:t>
            </w:r>
            <w:r w:rsidRPr="00E646C0">
              <w:rPr>
                <w:noProof/>
                <w:lang w:eastAsia="zh-CN"/>
              </w:rPr>
              <w:t xml:space="preserve">he PCF may include multiple QoS parameters to be measured for the QoS flow within </w:t>
            </w:r>
            <w:del w:id="9" w:author="Ericsson (M.Mas)" w:date="2023-04-16T09:23:00Z">
              <w:r w:rsidRPr="00E646C0" w:rsidDel="007D7FD8">
                <w:rPr>
                  <w:noProof/>
                  <w:lang w:eastAsia="zh-CN"/>
                </w:rPr>
                <w:delText xml:space="preserve">the </w:delText>
              </w:r>
            </w:del>
            <w:ins w:id="10" w:author="Ericsson (M.Mas)" w:date="2023-04-16T09:23:00Z">
              <w:r w:rsidR="007D7FD8">
                <w:rPr>
                  <w:noProof/>
                  <w:lang w:eastAsia="zh-CN"/>
                </w:rPr>
                <w:t>an</w:t>
              </w:r>
              <w:r w:rsidR="007D7FD8" w:rsidRPr="00E646C0">
                <w:rPr>
                  <w:noProof/>
                  <w:lang w:eastAsia="zh-CN"/>
                </w:rPr>
                <w:t xml:space="preserve"> </w:t>
              </w:r>
            </w:ins>
            <w:ins w:id="11" w:author="Ericsson (M.Mas)" w:date="2023-04-16T09:22:00Z">
              <w:r w:rsidR="007D7FD8">
                <w:rPr>
                  <w:noProof/>
                  <w:lang w:eastAsia="zh-CN"/>
                </w:rPr>
                <w:t xml:space="preserve">authorized QoS Monitoring Policy in the </w:t>
              </w:r>
            </w:ins>
            <w:r w:rsidRPr="00E646C0">
              <w:rPr>
                <w:noProof/>
                <w:lang w:eastAsia="zh-CN"/>
              </w:rPr>
              <w:t>PCC rule.</w:t>
            </w:r>
          </w:p>
          <w:p w14:paraId="31C656EC" w14:textId="35D0052B" w:rsidR="00DA0FF4" w:rsidRPr="002E34A0" w:rsidRDefault="00F35625" w:rsidP="00E646C0">
            <w:pPr>
              <w:pStyle w:val="CRCoverPage"/>
              <w:numPr>
                <w:ilvl w:val="0"/>
                <w:numId w:val="4"/>
              </w:numPr>
              <w:spacing w:after="0"/>
              <w:rPr>
                <w:noProof/>
                <w:lang w:eastAsia="zh-CN"/>
              </w:rPr>
            </w:pPr>
            <w:ins w:id="12" w:author="Lenovo2" w:date="2023-04-18T16:02:00Z">
              <w:r>
                <w:rPr>
                  <w:noProof/>
                  <w:lang w:eastAsia="zh-CN"/>
                </w:rPr>
                <w:t xml:space="preserve"> A</w:t>
              </w:r>
              <w:r>
                <w:rPr>
                  <w:rFonts w:hint="eastAsia"/>
                  <w:noProof/>
                  <w:lang w:eastAsia="zh-CN"/>
                </w:rPr>
                <w:t>dd</w:t>
              </w:r>
              <w:r>
                <w:rPr>
                  <w:noProof/>
                  <w:lang w:eastAsia="zh-CN"/>
                </w:rPr>
                <w:t xml:space="preserve"> the exposure path </w:t>
              </w:r>
            </w:ins>
            <w:ins w:id="13" w:author="Lenovo2" w:date="2023-04-18T16:04:00Z">
              <w:r w:rsidR="00226D52">
                <w:rPr>
                  <w:noProof/>
                  <w:lang w:eastAsia="zh-CN"/>
                </w:rPr>
                <w:t xml:space="preserve">from </w:t>
              </w:r>
            </w:ins>
            <w:ins w:id="14" w:author="Lenovo2" w:date="2023-04-18T16:02:00Z">
              <w:r>
                <w:rPr>
                  <w:noProof/>
                  <w:lang w:eastAsia="zh-CN"/>
                </w:rPr>
                <w:t>RAN to SMF directly</w:t>
              </w:r>
            </w:ins>
            <w:ins w:id="15" w:author="Lenovo2" w:date="2023-04-18T16:07:00Z">
              <w:r w:rsidR="000A41A7">
                <w:rPr>
                  <w:noProof/>
                  <w:lang w:eastAsia="zh-CN"/>
                </w:rPr>
                <w:t xml:space="preserve"> based on “</w:t>
              </w:r>
              <w:r w:rsidR="000A41A7" w:rsidRPr="000A41A7">
                <w:rPr>
                  <w:noProof/>
                  <w:lang w:eastAsia="zh-CN"/>
                </w:rPr>
                <w:t>Exposure path of RAN/UPF reporting congestion level information via SMF/PCF/NEF is also supported</w:t>
              </w:r>
              <w:r w:rsidR="000A41A7">
                <w:rPr>
                  <w:noProof/>
                  <w:lang w:eastAsia="zh-CN"/>
                </w:rPr>
                <w:t>”</w:t>
              </w:r>
              <w:r w:rsidR="00A01B43">
                <w:rPr>
                  <w:noProof/>
                  <w:lang w:eastAsia="zh-CN"/>
                </w:rPr>
                <w:t xml:space="preserve"> </w:t>
              </w:r>
              <w:r w:rsidR="00A04D31">
                <w:rPr>
                  <w:noProof/>
                  <w:lang w:eastAsia="zh-CN"/>
                </w:rPr>
                <w:t xml:space="preserve">in </w:t>
              </w:r>
            </w:ins>
            <w:ins w:id="16" w:author="Lenovo2" w:date="2023-04-18T16:15:00Z">
              <w:r w:rsidR="00253520">
                <w:rPr>
                  <w:lang w:eastAsia="zh-CN"/>
                </w:rPr>
                <w:t>TR 23.700-60 Clause 8.3</w:t>
              </w:r>
              <w:r w:rsidR="00267B01">
                <w:rPr>
                  <w:lang w:eastAsia="zh-CN"/>
                </w:rPr>
                <w:t>.</w:t>
              </w:r>
            </w:ins>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D039" w:rsidR="00481A4E" w:rsidRDefault="00481A4E" w:rsidP="00481A4E">
            <w:pPr>
              <w:pStyle w:val="CRCoverPage"/>
              <w:spacing w:after="0"/>
              <w:ind w:left="100"/>
              <w:rPr>
                <w:noProof/>
              </w:rPr>
            </w:pPr>
            <w:r w:rsidRPr="00140369">
              <w:rPr>
                <w:noProof/>
              </w:rPr>
              <w:t xml:space="preserve">Clause </w:t>
            </w:r>
            <w:r w:rsidR="00F078C9">
              <w:rPr>
                <w:noProof/>
              </w:rPr>
              <w:t>5.37.4</w:t>
            </w:r>
            <w:del w:id="17" w:author="Zhuoyun2" w:date="2023-04-17T15:10:00Z">
              <w:r w:rsidR="000B670E" w:rsidDel="0003625D">
                <w:rPr>
                  <w:noProof/>
                </w:rPr>
                <w:delText>, 5.45.2, 5.45.3</w:delText>
              </w:r>
            </w:del>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del w:id="18" w:author="Ericsson_April13" w:date="2023-04-16T20:11:00Z">
              <w:r w:rsidDel="00A359F5">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AE7E78" w:rsidRDefault="00A359F5" w:rsidP="00481A4E">
            <w:pPr>
              <w:pStyle w:val="CRCoverPage"/>
              <w:spacing w:after="0"/>
              <w:jc w:val="center"/>
              <w:rPr>
                <w:b/>
                <w:caps/>
                <w:noProof/>
                <w:highlight w:val="green"/>
              </w:rPr>
            </w:pPr>
            <w:ins w:id="19" w:author="Ericsson_April13" w:date="2023-04-16T20:11:00Z">
              <w:r>
                <w:rPr>
                  <w:b/>
                  <w:caps/>
                  <w:noProof/>
                  <w:highlight w:val="green"/>
                </w:rPr>
                <w:t>x</w:t>
              </w:r>
            </w:ins>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09F154C5" w14:textId="77777777" w:rsidR="00B308D4" w:rsidRDefault="00B308D4" w:rsidP="00B308D4">
      <w:pPr>
        <w:pStyle w:val="Heading3"/>
      </w:pPr>
      <w:bookmarkStart w:id="21" w:name="_Toc131517022"/>
      <w:bookmarkStart w:id="22" w:name="_Toc20204216"/>
      <w:bookmarkStart w:id="23" w:name="_Toc27894908"/>
      <w:bookmarkStart w:id="24" w:name="_Toc36191988"/>
      <w:bookmarkStart w:id="25" w:name="_Toc45193078"/>
      <w:bookmarkStart w:id="26" w:name="_Toc47592710"/>
      <w:bookmarkStart w:id="27" w:name="_Toc51834797"/>
      <w:bookmarkStart w:id="28" w:name="_Toc98865587"/>
      <w:bookmarkStart w:id="29" w:name="_Toc51769125"/>
      <w:bookmarkStart w:id="30" w:name="_Toc11137165"/>
      <w:bookmarkStart w:id="31" w:name="_Toc27846628"/>
      <w:bookmarkStart w:id="32" w:name="_Toc36187756"/>
      <w:bookmarkStart w:id="33" w:name="_Toc59095475"/>
      <w:bookmarkStart w:id="34" w:name="_Toc27846554"/>
      <w:bookmarkStart w:id="35" w:name="_Toc20149834"/>
      <w:bookmarkStart w:id="36" w:name="_Toc47342502"/>
      <w:bookmarkStart w:id="37" w:name="_Toc59095553"/>
      <w:bookmarkStart w:id="38" w:name="_Toc51769202"/>
      <w:bookmarkStart w:id="39" w:name="_Toc45183583"/>
      <w:bookmarkStart w:id="40" w:name="_Toc47342425"/>
      <w:bookmarkStart w:id="41" w:name="_Toc45183660"/>
      <w:bookmarkStart w:id="42" w:name="_Toc5026447"/>
      <w:bookmarkStart w:id="43" w:name="_Toc36187679"/>
      <w:bookmarkStart w:id="44" w:name="_Toc20149762"/>
      <w:bookmarkStart w:id="45" w:name="_Toc114665633"/>
      <w:bookmarkEnd w:id="20"/>
      <w:r>
        <w:t>5.37.4</w:t>
      </w:r>
      <w:r>
        <w:tab/>
        <w:t>Network Exposure of 5GS information</w:t>
      </w:r>
      <w:bookmarkEnd w:id="21"/>
    </w:p>
    <w:p w14:paraId="0A4DBEC5" w14:textId="77777777" w:rsidR="00B308D4" w:rsidRDefault="00B308D4" w:rsidP="00B308D4">
      <w:r>
        <w:t>5GS and XR/media services cooperate to provide a better user experience using External Network Exposure.</w:t>
      </w:r>
    </w:p>
    <w:p w14:paraId="639C3DB1" w14:textId="721834AD" w:rsidR="00B308D4" w:rsidRDefault="00B308D4" w:rsidP="00B308D4">
      <w:r>
        <w:t xml:space="preserve">Based on the AF request, the 5GS can </w:t>
      </w:r>
      <w:commentRangeStart w:id="46"/>
      <w:del w:id="47" w:author="Nokia_r01" w:date="2023-04-19T00:47:00Z">
        <w:r w:rsidDel="00FA4F5E">
          <w:delText xml:space="preserve">report </w:delText>
        </w:r>
      </w:del>
      <w:ins w:id="48" w:author="Nokia_r01" w:date="2023-04-19T00:47:00Z">
        <w:r w:rsidR="00FA4F5E">
          <w:t>expose information</w:t>
        </w:r>
      </w:ins>
      <w:del w:id="49" w:author="Nokia_r01" w:date="2023-04-19T00:47:00Z">
        <w:r w:rsidDel="00FA4F5E">
          <w:delText>per QoS Flow information based on the QoS Monitoring</w:delText>
        </w:r>
      </w:del>
      <w:r>
        <w:t xml:space="preserve"> </w:t>
      </w:r>
      <w:commentRangeEnd w:id="46"/>
      <w:r w:rsidR="00FA4F5E">
        <w:rPr>
          <w:rStyle w:val="CommentReference"/>
        </w:rPr>
        <w:commentReference w:id="46"/>
      </w:r>
      <w:r>
        <w:t>as defined in clause 5.33.3 and/or clause 5.45:</w:t>
      </w:r>
    </w:p>
    <w:p w14:paraId="7BF79CFE" w14:textId="032E3F8B" w:rsidR="00B308D4" w:rsidRDefault="00B308D4" w:rsidP="00B308D4">
      <w:pPr>
        <w:pStyle w:val="B1"/>
      </w:pPr>
      <w:r>
        <w:t>-</w:t>
      </w:r>
      <w:r>
        <w:tab/>
        <w:t>For the congestion information</w:t>
      </w:r>
      <w:ins w:id="50" w:author="Zhuoyun1" w:date="2023-04-06T16:47:00Z">
        <w:r w:rsidR="00B40555">
          <w:t xml:space="preserve"> </w:t>
        </w:r>
      </w:ins>
      <w:ins w:id="51" w:author="vivo2" w:date="2023-04-17T18:43:00Z">
        <w:r w:rsidR="006862CF">
          <w:t xml:space="preserve">monitoring </w:t>
        </w:r>
      </w:ins>
      <w:ins w:id="52" w:author="Zhuoyun1" w:date="2023-04-06T16:47:00Z">
        <w:r w:rsidR="00B40555">
          <w:t>(</w:t>
        </w:r>
      </w:ins>
      <w:ins w:id="53" w:author="Ericsson (M.Mas)" w:date="2023-04-16T09:15:00Z">
        <w:r w:rsidR="00135365">
          <w:t>see</w:t>
        </w:r>
      </w:ins>
      <w:ins w:id="54" w:author="Ericsson (M.Mas)" w:date="2023-04-16T09:12:00Z">
        <w:r w:rsidR="007D5DA0">
          <w:t xml:space="preserve"> clause 5.45.3</w:t>
        </w:r>
      </w:ins>
      <w:del w:id="55" w:author="Ericsson (M.Mas)" w:date="2023-04-16T09:13:00Z">
        <w:r w:rsidDel="00B40555">
          <w:delText>i.e. a percentage of congestion level for UL and/or DL</w:delText>
        </w:r>
      </w:del>
      <w:ins w:id="56" w:author="Zhuoyun1" w:date="2023-04-06T16:47:00Z">
        <w:r w:rsidR="00B40555">
          <w:t>)</w:t>
        </w:r>
      </w:ins>
      <w:r>
        <w:t xml:space="preserve">, based on the PCC rule from PCF, the </w:t>
      </w:r>
      <w:commentRangeStart w:id="57"/>
      <w:r>
        <w:t xml:space="preserve">SMF requests the NG-RAN to report </w:t>
      </w:r>
      <w:del w:id="58" w:author="Ericsson (M.Mas)" w:date="2023-04-16T09:16:00Z">
        <w:r w:rsidDel="00B40555">
          <w:delText>the</w:delText>
        </w:r>
      </w:del>
      <w:del w:id="59" w:author="Ericsson (M.Mas)" w:date="2023-04-16T10:09:00Z">
        <w:r w:rsidDel="00B40555">
          <w:delText xml:space="preserve"> </w:delText>
        </w:r>
      </w:del>
      <w:ins w:id="60" w:author="Zhuoyun1" w:date="2023-04-06T16:47:00Z">
        <w:r w:rsidR="00B40555">
          <w:t xml:space="preserve">information </w:t>
        </w:r>
      </w:ins>
      <w:r>
        <w:t>via GTP-U header to</w:t>
      </w:r>
      <w:del w:id="61" w:author="Zhuoyun1" w:date="2023-04-06T16:47:00Z">
        <w:r w:rsidDel="00B308D4">
          <w:delText xml:space="preserve"> UPF and to</w:delText>
        </w:r>
      </w:del>
      <w:r>
        <w:t xml:space="preserve"> PSA UPF</w:t>
      </w:r>
      <w:del w:id="62" w:author="vivo2" w:date="2023-04-17T18:56:00Z">
        <w:r w:rsidDel="009C1667">
          <w:delText xml:space="preserve"> </w:delText>
        </w:r>
      </w:del>
      <w:del w:id="63" w:author="Zhuoyun1" w:date="2023-04-06T17:25:00Z">
        <w:r w:rsidDel="00B308D4">
          <w:delText xml:space="preserve">to expose the information </w:delText>
        </w:r>
      </w:del>
      <w:del w:id="64" w:author="Ericsson (M.Mas)" w:date="2023-04-16T09:14:00Z">
        <w:r w:rsidDel="00FB3ABA">
          <w:delText>as</w:delText>
        </w:r>
      </w:del>
      <w:commentRangeEnd w:id="57"/>
      <w:r w:rsidR="00A43099">
        <w:rPr>
          <w:rStyle w:val="CommentReference"/>
        </w:rPr>
        <w:commentReference w:id="57"/>
      </w:r>
      <w:del w:id="65" w:author="Ericsson (M.Mas)" w:date="2023-04-16T09:14:00Z">
        <w:r w:rsidDel="00FB3ABA">
          <w:delText xml:space="preserve"> </w:delText>
        </w:r>
      </w:del>
      <w:commentRangeStart w:id="66"/>
      <w:ins w:id="67" w:author="Ericsson (M.Mas)" w:date="2023-04-16T10:10:00Z">
        <w:del w:id="68" w:author="백영교/5G/6G표준Lab(SR)/삼성전자" w:date="2023-04-17T10:00:00Z">
          <w:r w:rsidR="00661210" w:rsidDel="00B7065D">
            <w:delText xml:space="preserve">as </w:delText>
          </w:r>
        </w:del>
      </w:ins>
      <w:del w:id="69" w:author="백영교/5G/6G표준Lab(SR)/삼성전자" w:date="2023-04-17T10:00:00Z">
        <w:r w:rsidDel="00B7065D">
          <w:delText>described in clause</w:delText>
        </w:r>
      </w:del>
      <w:ins w:id="70" w:author="Ericsson (M.Mas)" w:date="2023-04-16T09:14:00Z">
        <w:del w:id="71" w:author="백영교/5G/6G표준Lab(SR)/삼성전자" w:date="2023-04-17T10:00:00Z">
          <w:r w:rsidR="008B75FA" w:rsidDel="00B7065D">
            <w:delText xml:space="preserve"> 5.37.3 </w:delText>
          </w:r>
        </w:del>
      </w:ins>
      <w:del w:id="72" w:author="백영교/5G/6G표준Lab(SR)/삼성전자" w:date="2023-04-17T10:00:00Z">
        <w:r w:rsidDel="00B7065D">
          <w:delText xml:space="preserve"> 5.37.3.35.45.3 </w:delText>
        </w:r>
        <w:commentRangeEnd w:id="66"/>
        <w:r w:rsidR="00A43099" w:rsidDel="00B7065D">
          <w:rPr>
            <w:rStyle w:val="CommentReference"/>
          </w:rPr>
          <w:commentReference w:id="66"/>
        </w:r>
      </w:del>
      <w:del w:id="73" w:author="vivo2" w:date="2023-04-17T18:44:00Z">
        <w:r w:rsidDel="006862CF">
          <w:delText>(</w:delText>
        </w:r>
      </w:del>
      <w:ins w:id="74" w:author="vivo2" w:date="2023-04-17T18:44:00Z">
        <w:r w:rsidR="006862CF">
          <w:t>. T</w:t>
        </w:r>
      </w:ins>
      <w:del w:id="75" w:author="vivo2" w:date="2023-04-17T18:44:00Z">
        <w:r w:rsidDel="006862CF">
          <w:delText>t</w:delText>
        </w:r>
      </w:del>
      <w:r>
        <w:t xml:space="preserve">his </w:t>
      </w:r>
      <w:ins w:id="76" w:author="백영교/5G/6G표준Lab(SR)/삼성전자" w:date="2023-04-17T10:00:00Z">
        <w:del w:id="77" w:author="vivo2" w:date="2023-04-17T18:44:00Z">
          <w:r w:rsidR="00B7065D" w:rsidDel="006862CF">
            <w:delText xml:space="preserve"> </w:delText>
          </w:r>
        </w:del>
      </w:ins>
      <w:r>
        <w:t xml:space="preserve">NG-RAN </w:t>
      </w:r>
      <w:ins w:id="78" w:author="vivo2" w:date="2023-04-17T18:41:00Z">
        <w:r w:rsidR="006862CF">
          <w:t xml:space="preserve">reported </w:t>
        </w:r>
      </w:ins>
      <w:r>
        <w:t>information</w:t>
      </w:r>
      <w:ins w:id="79" w:author="vivo2" w:date="2023-04-17T18:41:00Z">
        <w:r w:rsidR="006862CF">
          <w:t xml:space="preserve"> is </w:t>
        </w:r>
      </w:ins>
      <w:ins w:id="80" w:author="vivo2" w:date="2023-04-17T18:47:00Z">
        <w:r w:rsidR="00A0319D">
          <w:t xml:space="preserve">a percentage which is </w:t>
        </w:r>
      </w:ins>
      <w:ins w:id="81" w:author="vivo2" w:date="2023-04-17T18:41:00Z">
        <w:r w:rsidR="006862CF">
          <w:t>common to support congestion information exposure and</w:t>
        </w:r>
      </w:ins>
      <w:r>
        <w:t xml:space="preserve"> </w:t>
      </w:r>
      <w:del w:id="82" w:author="vivo2" w:date="2023-04-17T18:42:00Z">
        <w:r w:rsidDel="006862CF">
          <w:delText xml:space="preserve">can be provided </w:delText>
        </w:r>
      </w:del>
      <w:r>
        <w:t>to support ECN marking for L4S in PSA UPF as described in clause 5.37.3.3</w:t>
      </w:r>
      <w:del w:id="83" w:author="vivo2" w:date="2023-04-17T18:44:00Z">
        <w:r w:rsidDel="006862CF">
          <w:delText>)</w:delText>
        </w:r>
      </w:del>
      <w:ins w:id="84" w:author="Zhuoyun1" w:date="2023-04-06T16:47:00Z">
        <w:r w:rsidR="00B40555">
          <w:t>.</w:t>
        </w:r>
      </w:ins>
      <w:r>
        <w:t xml:space="preserve"> </w:t>
      </w:r>
      <w:ins w:id="85" w:author="vivo2" w:date="2023-04-17T18:45:00Z">
        <w:r w:rsidR="006862CF">
          <w:t>In case of</w:t>
        </w:r>
        <w:r w:rsidR="006862CF" w:rsidRPr="006862CF">
          <w:t xml:space="preserve"> </w:t>
        </w:r>
        <w:r w:rsidR="006862CF">
          <w:t>congestion information exposure, t</w:t>
        </w:r>
      </w:ins>
      <w:ins w:id="86" w:author="Zhuoyun1" w:date="2023-04-06T16:47:00Z">
        <w:del w:id="87" w:author="vivo2" w:date="2023-04-17T18:45:00Z">
          <w:r w:rsidR="00B40555" w:rsidDel="006862CF">
            <w:delText>T</w:delText>
          </w:r>
        </w:del>
        <w:r w:rsidR="00B40555">
          <w:t>he PSA UPF</w:t>
        </w:r>
      </w:ins>
      <w:commentRangeStart w:id="88"/>
      <w:ins w:id="89" w:author="vivo2" w:date="2023-04-17T18:55:00Z">
        <w:r w:rsidR="00A0319D">
          <w:t xml:space="preserve"> </w:t>
        </w:r>
        <w:del w:id="90" w:author="Nokia_r01" w:date="2023-04-19T00:37:00Z">
          <w:r w:rsidR="00A0319D" w:rsidRPr="00AF5CD8" w:rsidDel="00AF5CD8">
            <w:rPr>
              <w:highlight w:val="yellow"/>
              <w:rPrChange w:id="91" w:author="Nokia_r01" w:date="2023-04-19T00:37:00Z">
                <w:rPr/>
              </w:rPrChange>
            </w:rPr>
            <w:delText>treat</w:delText>
          </w:r>
        </w:del>
      </w:ins>
      <w:ins w:id="92" w:author="vivo2" w:date="2023-04-17T18:57:00Z">
        <w:del w:id="93" w:author="Nokia_r01" w:date="2023-04-19T00:37:00Z">
          <w:r w:rsidR="009C1667" w:rsidRPr="00AF5CD8" w:rsidDel="00AF5CD8">
            <w:rPr>
              <w:highlight w:val="yellow"/>
              <w:rPrChange w:id="94" w:author="Nokia_r01" w:date="2023-04-19T00:37:00Z">
                <w:rPr/>
              </w:rPrChange>
            </w:rPr>
            <w:delText>s</w:delText>
          </w:r>
        </w:del>
      </w:ins>
      <w:ins w:id="95" w:author="vivo2" w:date="2023-04-17T18:55:00Z">
        <w:del w:id="96" w:author="Nokia_r01" w:date="2023-04-19T00:37:00Z">
          <w:r w:rsidR="00A0319D" w:rsidRPr="00AF5CD8" w:rsidDel="00AF5CD8">
            <w:rPr>
              <w:highlight w:val="yellow"/>
              <w:rPrChange w:id="97" w:author="Nokia_r01" w:date="2023-04-19T00:37:00Z">
                <w:rPr/>
              </w:rPrChange>
            </w:rPr>
            <w:delText xml:space="preserve"> the NG RAN reported information as</w:delText>
          </w:r>
          <w:r w:rsidR="009C1667" w:rsidRPr="00AF5CD8" w:rsidDel="00AF5CD8">
            <w:rPr>
              <w:highlight w:val="yellow"/>
              <w:rPrChange w:id="98" w:author="Nokia_r01" w:date="2023-04-19T00:37:00Z">
                <w:rPr/>
              </w:rPrChange>
            </w:rPr>
            <w:delText xml:space="preserve"> the </w:delText>
          </w:r>
        </w:del>
      </w:ins>
      <w:ins w:id="99" w:author="vivo2" w:date="2023-04-17T18:56:00Z">
        <w:del w:id="100" w:author="Nokia_r01" w:date="2023-04-19T00:37:00Z">
          <w:r w:rsidR="009C1667" w:rsidRPr="00AF5CD8" w:rsidDel="00AF5CD8">
            <w:rPr>
              <w:highlight w:val="yellow"/>
              <w:rPrChange w:id="101" w:author="Nokia_r01" w:date="2023-04-19T00:37:00Z">
                <w:rPr/>
              </w:rPrChange>
            </w:rPr>
            <w:delText xml:space="preserve">percentage of </w:delText>
          </w:r>
        </w:del>
      </w:ins>
      <w:ins w:id="102" w:author="vivo2" w:date="2023-04-17T18:55:00Z">
        <w:del w:id="103" w:author="Nokia_r01" w:date="2023-04-19T00:37:00Z">
          <w:r w:rsidR="009C1667" w:rsidRPr="00AF5CD8" w:rsidDel="00AF5CD8">
            <w:rPr>
              <w:highlight w:val="yellow"/>
              <w:rPrChange w:id="104" w:author="Nokia_r01" w:date="2023-04-19T00:37:00Z">
                <w:rPr/>
              </w:rPrChange>
            </w:rPr>
            <w:delText>congestion level and</w:delText>
          </w:r>
        </w:del>
      </w:ins>
      <w:ins w:id="105" w:author="Zhuoyun1" w:date="2023-04-06T16:47:00Z">
        <w:del w:id="106" w:author="Nokia_r01" w:date="2023-04-19T00:37:00Z">
          <w:r w:rsidR="00B40555" w:rsidDel="00AF5CD8">
            <w:delText xml:space="preserve"> </w:delText>
          </w:r>
        </w:del>
      </w:ins>
      <w:commentRangeEnd w:id="88"/>
      <w:r w:rsidR="00AF5CD8">
        <w:rPr>
          <w:rStyle w:val="CommentReference"/>
        </w:rPr>
        <w:commentReference w:id="88"/>
      </w:r>
      <w:ins w:id="107" w:author="Zhuoyun1" w:date="2023-04-06T16:47:00Z">
        <w:r w:rsidR="00B40555">
          <w:t>exposes the UL and/or DL congestion information</w:t>
        </w:r>
      </w:ins>
      <w:ins w:id="108" w:author="Maria Luisa Mas" w:date="2023-04-16T18:36:00Z">
        <w:r w:rsidR="0A9EAED6">
          <w:t xml:space="preserve"> </w:t>
        </w:r>
        <w:del w:id="109" w:author="vivo2" w:date="2023-04-17T18:56:00Z">
          <w:r w:rsidR="0A9EAED6" w:rsidDel="009C1667">
            <w:delText>based on th</w:delText>
          </w:r>
        </w:del>
      </w:ins>
      <w:ins w:id="110" w:author="Maria Luisa Mas" w:date="2023-04-16T18:37:00Z">
        <w:del w:id="111" w:author="vivo2" w:date="2023-04-17T18:56:00Z">
          <w:r w:rsidR="0A9EAED6" w:rsidDel="009C1667">
            <w:delText>e</w:delText>
          </w:r>
        </w:del>
      </w:ins>
      <w:ins w:id="112" w:author="Maria Luisa Mas" w:date="2023-04-16T18:36:00Z">
        <w:del w:id="113" w:author="vivo2" w:date="2023-04-17T18:56:00Z">
          <w:r w:rsidR="0A9EAED6" w:rsidDel="009C1667">
            <w:delText xml:space="preserve"> informa</w:delText>
          </w:r>
        </w:del>
      </w:ins>
      <w:ins w:id="114" w:author="Maria Luisa Mas" w:date="2023-04-16T18:37:00Z">
        <w:del w:id="115" w:author="vivo2" w:date="2023-04-17T18:56:00Z">
          <w:r w:rsidR="0A9EAED6" w:rsidDel="009C1667">
            <w:delText>tion received from NG-</w:delText>
          </w:r>
        </w:del>
      </w:ins>
      <w:ins w:id="116" w:author="백영교/통신표준연구팀(SR)/삼성전자" w:date="2023-04-17T09:53:00Z">
        <w:del w:id="117" w:author="vivo2" w:date="2023-04-17T18:56:00Z">
          <w:r w:rsidR="00A43099" w:rsidRPr="00A43099" w:rsidDel="009C1667">
            <w:rPr>
              <w:highlight w:val="yellow"/>
              <w:rPrChange w:id="118" w:author="백영교/통신표준연구팀(SR)/삼성전자" w:date="2023-04-17T09:53:00Z">
                <w:rPr/>
              </w:rPrChange>
            </w:rPr>
            <w:delText>R</w:delText>
          </w:r>
        </w:del>
      </w:ins>
      <w:ins w:id="119" w:author="Maria Luisa Mas" w:date="2023-04-16T18:37:00Z">
        <w:del w:id="120" w:author="vivo2" w:date="2023-04-17T18:56:00Z">
          <w:r w:rsidR="0A9EAED6" w:rsidDel="009C1667">
            <w:delText>AN</w:delText>
          </w:r>
        </w:del>
      </w:ins>
      <w:ins w:id="121" w:author="Zhuoyun1" w:date="2023-04-06T16:47:00Z">
        <w:del w:id="122" w:author="vivo2" w:date="2023-04-17T18:56:00Z">
          <w:r w:rsidR="00B40555" w:rsidDel="009C1667">
            <w:delText xml:space="preserve"> </w:delText>
          </w:r>
        </w:del>
      </w:ins>
      <w:r>
        <w:t xml:space="preserve">via </w:t>
      </w:r>
      <w:proofErr w:type="spellStart"/>
      <w:r>
        <w:t>Nupf_EventExposure</w:t>
      </w:r>
      <w:proofErr w:type="spellEnd"/>
      <w:r>
        <w:t xml:space="preserve"> service or via SMF/PCF/NEF as described in clause 5.8.2.18</w:t>
      </w:r>
      <w:ins w:id="123" w:author="백영교/통신표준연구팀(SR)/삼성전자" w:date="2023-04-17T09:57:00Z">
        <w:r w:rsidR="00A43099">
          <w:t>)</w:t>
        </w:r>
      </w:ins>
      <w:ins w:id="124" w:author="백영교/통신표준연구팀(SR)/삼성전자" w:date="2023-04-17T09:55:00Z">
        <w:del w:id="125" w:author="Zhuoyun2" w:date="2023-04-17T14:49:00Z">
          <w:r w:rsidR="00A43099" w:rsidDel="002B6C95">
            <w:delText xml:space="preserve"> or </w:delText>
          </w:r>
          <w:commentRangeStart w:id="126"/>
          <w:r w:rsidR="00A43099" w:rsidDel="002B6C95">
            <w:delText>the NG-RAN to perform ECN marking for L4S in NG-RAN as described in clauses 5.33.3.2</w:delText>
          </w:r>
        </w:del>
      </w:ins>
      <w:commentRangeEnd w:id="126"/>
      <w:ins w:id="127" w:author="백영교/통신표준연구팀(SR)/삼성전자" w:date="2023-04-17T09:58:00Z">
        <w:del w:id="128" w:author="Zhuoyun2" w:date="2023-04-17T14:49:00Z">
          <w:r w:rsidR="00A43099" w:rsidDel="002B6C95">
            <w:rPr>
              <w:rStyle w:val="CommentReference"/>
            </w:rPr>
            <w:commentReference w:id="126"/>
          </w:r>
        </w:del>
      </w:ins>
      <w:r>
        <w:t>.</w:t>
      </w:r>
      <w:ins w:id="129" w:author="Zhuoyun1" w:date="2023-04-06T16:48:00Z">
        <w:r w:rsidR="00B40555">
          <w:t xml:space="preserve"> It can be applied to a Non-GBR or GBR QoS flow.</w:t>
        </w:r>
      </w:ins>
      <w:ins w:id="130" w:author="Lenovo2" w:date="2023-04-18T15:53:00Z">
        <w:r w:rsidR="00425439">
          <w:t xml:space="preserve"> </w:t>
        </w:r>
        <w:commentRangeStart w:id="131"/>
        <w:del w:id="132" w:author="Nokia_r01" w:date="2023-04-19T00:40:00Z">
          <w:r w:rsidR="00425439" w:rsidDel="00AF5CD8">
            <w:rPr>
              <w:rFonts w:eastAsia="Times New Roman"/>
              <w:lang w:eastAsia="en-GB"/>
            </w:rPr>
            <w:delText>Besides, SMF may request the NG-RAN to report the congestion information to SMF directly</w:delText>
          </w:r>
        </w:del>
      </w:ins>
      <w:ins w:id="133" w:author="Zhuoyun2" w:date="2023-04-18T19:57:00Z">
        <w:del w:id="134" w:author="Nokia_r01" w:date="2023-04-19T00:40:00Z">
          <w:r w:rsidR="008943FD" w:rsidDel="00AF5CD8">
            <w:rPr>
              <w:rFonts w:eastAsia="Times New Roman"/>
              <w:lang w:eastAsia="en-GB"/>
            </w:rPr>
            <w:delText>via N2 message</w:delText>
          </w:r>
        </w:del>
      </w:ins>
      <w:ins w:id="135" w:author="Lenovo2" w:date="2023-04-18T15:53:00Z">
        <w:del w:id="136" w:author="Nokia_r01" w:date="2023-04-19T00:40:00Z">
          <w:r w:rsidR="00425439" w:rsidDel="00AF5CD8">
            <w:rPr>
              <w:rFonts w:eastAsia="Times New Roman"/>
              <w:lang w:eastAsia="en-GB"/>
            </w:rPr>
            <w:delText>.</w:delText>
          </w:r>
        </w:del>
      </w:ins>
      <w:commentRangeEnd w:id="131"/>
      <w:r w:rsidR="00AF5CD8">
        <w:rPr>
          <w:rStyle w:val="CommentReference"/>
        </w:rPr>
        <w:commentReference w:id="131"/>
      </w:r>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137" w:author="Zhuoyun1" w:date="2023-04-06T16:48:00Z">
        <w:r w:rsidR="00B40555">
          <w:t xml:space="preserve"> </w:t>
        </w:r>
      </w:ins>
      <w:ins w:id="138" w:author="Zhuoyun1" w:date="2023-04-06T17:04:00Z">
        <w:r w:rsidR="006C59A3">
          <w:t>of</w:t>
        </w:r>
      </w:ins>
      <w:ins w:id="139" w:author="Zhuoyun1" w:date="2023-04-06T16:48:00Z">
        <w:r w:rsidR="00B40555">
          <w:t xml:space="preserve"> UL and/or DL </w:t>
        </w:r>
      </w:ins>
      <w:ins w:id="140" w:author="Zhuoyun1" w:date="2023-04-06T17:04:00Z">
        <w:r w:rsidR="006C59A3">
          <w:t>for</w:t>
        </w:r>
      </w:ins>
      <w:ins w:id="141"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142" w:author="Zhuoyun1" w:date="2023-04-06T17:08:00Z">
        <w:r w:rsidR="006C59A3">
          <w:t xml:space="preserve">For </w:t>
        </w:r>
      </w:ins>
      <w:del w:id="143" w:author="Zhuoyun1" w:date="2023-04-06T17:10:00Z">
        <w:r w:rsidDel="00673E21">
          <w:delText>R</w:delText>
        </w:r>
      </w:del>
      <w:ins w:id="144" w:author="Zhuoyun1" w:date="2023-04-06T17:10:00Z">
        <w:r w:rsidR="00673E21">
          <w:t>r</w:t>
        </w:r>
      </w:ins>
      <w:r>
        <w:t>ound trip delay for multiple QoS Flows of the XR service (e.g. the UL and DL are separated into two flows) in the same PDU Session</w:t>
      </w:r>
      <w:ins w:id="145" w:author="Zhuoyun1" w:date="2023-04-06T17:08:00Z">
        <w:r w:rsidR="006C59A3">
          <w:t>, it</w:t>
        </w:r>
      </w:ins>
      <w:r>
        <w:t xml:space="preserve"> is determined based on the </w:t>
      </w:r>
      <w:ins w:id="146" w:author="Zhuoyun1" w:date="2023-04-06T17:12:00Z">
        <w:r w:rsidR="00673E21">
          <w:t xml:space="preserve">QoS Monitoring for </w:t>
        </w:r>
      </w:ins>
      <w:ins w:id="147" w:author="Zhuoyun1" w:date="2023-04-06T17:13:00Z">
        <w:r w:rsidR="00673E21">
          <w:t xml:space="preserve">packet </w:t>
        </w:r>
      </w:ins>
      <w:ins w:id="148" w:author="Zhuoyun1" w:date="2023-04-06T17:12:00Z">
        <w:r w:rsidR="00673E21">
          <w:t>delay of individual QoS Flow</w:t>
        </w:r>
      </w:ins>
      <w:ins w:id="149" w:author="Ericsson (M.Mas)" w:date="2023-04-16T09:16:00Z">
        <w:r w:rsidR="00227AB7">
          <w:t>s</w:t>
        </w:r>
      </w:ins>
      <w:ins w:id="150" w:author="Zhuoyun1" w:date="2023-04-06T17:12:00Z">
        <w:r w:rsidR="00673E21">
          <w:t xml:space="preserve"> </w:t>
        </w:r>
      </w:ins>
      <w:del w:id="151" w:author="Zhuoyun1" w:date="2023-04-06T17:14:00Z">
        <w:r w:rsidDel="00673E21">
          <w:delText xml:space="preserve">information </w:delText>
        </w:r>
      </w:del>
      <w:del w:id="152" w:author="Zhuoyun1" w:date="2023-04-07T12:06:00Z">
        <w:r w:rsidDel="0069542B">
          <w:delText>provided by the PSA UPF</w:delText>
        </w:r>
      </w:del>
      <w:r>
        <w:t xml:space="preserve"> </w:t>
      </w:r>
      <w:del w:id="153"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43D69F23" w:rsidR="00B308D4" w:rsidRDefault="00B308D4" w:rsidP="00B308D4">
      <w:pPr>
        <w:pStyle w:val="NO"/>
      </w:pPr>
      <w:r>
        <w:t>NOTE</w:t>
      </w:r>
      <w:ins w:id="154" w:author="Huawei_Hui_D1" w:date="2023-04-17T16:55:00Z">
        <w:r w:rsidR="008B1343">
          <w:t xml:space="preserve"> 1</w:t>
        </w:r>
      </w:ins>
      <w:r>
        <w:t>:</w:t>
      </w:r>
      <w:r>
        <w:tab/>
        <w:t>How PCF calculates the requested round trip delay for multiple QoS flows from delays of individual QoS Flows is not defined in this specification.</w:t>
      </w:r>
    </w:p>
    <w:p w14:paraId="7D3104A4" w14:textId="21DEF111" w:rsidR="00B308D4" w:rsidRDefault="00B308D4" w:rsidP="00B308D4">
      <w:pPr>
        <w:pStyle w:val="EditorsNote"/>
      </w:pPr>
      <w:del w:id="155"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6FEB52B0" w:rsidR="002430DC" w:rsidDel="00AF5CD8" w:rsidRDefault="00445673" w:rsidP="00B308D4">
      <w:pPr>
        <w:rPr>
          <w:ins w:id="156" w:author="Huawei_Hui_D1" w:date="2023-04-17T16:52:00Z"/>
          <w:del w:id="157" w:author="Nokia_r01" w:date="2023-04-19T00:42:00Z"/>
        </w:rPr>
      </w:pPr>
      <w:commentRangeStart w:id="158"/>
      <w:ins w:id="159" w:author="Ericsson (M.Mas)" w:date="2023-04-16T09:22:00Z">
        <w:del w:id="160" w:author="Nokia_r01" w:date="2023-04-19T00:42:00Z">
          <w:r w:rsidDel="00AF5CD8">
            <w:rPr>
              <w:lang w:eastAsia="zh-CN"/>
            </w:rPr>
            <w:delText xml:space="preserve">QoS Monitoring is used to obtain measurements of QoS parameters of individual QoS Flows. </w:delText>
          </w:r>
        </w:del>
      </w:ins>
      <w:ins w:id="161" w:author="Zhuoyun1" w:date="2023-04-07T15:02:00Z">
        <w:del w:id="162" w:author="Nokia_r01" w:date="2023-04-19T00:42:00Z">
          <w:r w:rsidR="002430DC" w:rsidDel="00AF5CD8">
            <w:rPr>
              <w:lang w:eastAsia="zh-CN"/>
            </w:rPr>
            <w:delText>The PCF may</w:delText>
          </w:r>
        </w:del>
      </w:ins>
      <w:ins w:id="163" w:author="Zhuoyun1" w:date="2023-04-07T15:06:00Z">
        <w:del w:id="164" w:author="Nokia_r01" w:date="2023-04-19T00:42:00Z">
          <w:r w:rsidR="002430DC" w:rsidDel="00AF5CD8">
            <w:rPr>
              <w:lang w:eastAsia="zh-CN"/>
            </w:rPr>
            <w:delText xml:space="preserve"> </w:delText>
          </w:r>
        </w:del>
      </w:ins>
      <w:ins w:id="165" w:author="Zhuoyun1" w:date="2023-04-07T15:04:00Z">
        <w:del w:id="166" w:author="Nokia_r01" w:date="2023-04-19T00:42:00Z">
          <w:r w:rsidR="002430DC" w:rsidDel="00AF5CD8">
            <w:rPr>
              <w:lang w:eastAsia="zh-CN"/>
            </w:rPr>
            <w:delText>includ</w:delText>
          </w:r>
        </w:del>
      </w:ins>
      <w:ins w:id="167" w:author="Zhuoyun1" w:date="2023-04-07T15:09:00Z">
        <w:del w:id="168" w:author="Nokia_r01" w:date="2023-04-19T00:42:00Z">
          <w:r w:rsidR="002430DC" w:rsidDel="00AF5CD8">
            <w:rPr>
              <w:lang w:eastAsia="zh-CN"/>
            </w:rPr>
            <w:delText>e</w:delText>
          </w:r>
        </w:del>
      </w:ins>
      <w:ins w:id="169" w:author="Zhuoyun1" w:date="2023-04-07T15:04:00Z">
        <w:del w:id="170" w:author="Nokia_r01" w:date="2023-04-19T00:42:00Z">
          <w:r w:rsidR="002430DC" w:rsidDel="00AF5CD8">
            <w:rPr>
              <w:lang w:eastAsia="zh-CN"/>
            </w:rPr>
            <w:delText xml:space="preserve"> multiple </w:delText>
          </w:r>
        </w:del>
      </w:ins>
      <w:ins w:id="171" w:author="Zhuoyun1" w:date="2023-04-07T15:05:00Z">
        <w:del w:id="172" w:author="Nokia_r01" w:date="2023-04-19T00:42:00Z">
          <w:r w:rsidR="002430DC" w:rsidDel="00AF5CD8">
            <w:rPr>
              <w:lang w:eastAsia="zh-CN"/>
            </w:rPr>
            <w:delText xml:space="preserve">QoS </w:delText>
          </w:r>
        </w:del>
      </w:ins>
      <w:ins w:id="173" w:author="Zhuoyun1" w:date="2023-04-07T15:04:00Z">
        <w:del w:id="174" w:author="Nokia_r01" w:date="2023-04-19T00:42:00Z">
          <w:r w:rsidR="002430DC" w:rsidDel="00AF5CD8">
            <w:rPr>
              <w:lang w:eastAsia="zh-CN"/>
            </w:rPr>
            <w:delText xml:space="preserve">parameters </w:delText>
          </w:r>
        </w:del>
      </w:ins>
      <w:ins w:id="175" w:author="Zhuoyun1" w:date="2023-04-07T15:14:00Z">
        <w:del w:id="176" w:author="Nokia_r01" w:date="2023-04-19T00:42:00Z">
          <w:r w:rsidR="002430DC" w:rsidDel="00AF5CD8">
            <w:rPr>
              <w:lang w:eastAsia="zh-CN"/>
            </w:rPr>
            <w:delText xml:space="preserve">to be measured </w:delText>
          </w:r>
        </w:del>
      </w:ins>
      <w:ins w:id="177" w:author="Zhuoyun1" w:date="2023-04-07T15:08:00Z">
        <w:del w:id="178" w:author="Nokia_r01" w:date="2023-04-19T00:42:00Z">
          <w:r w:rsidR="002430DC" w:rsidDel="00AF5CD8">
            <w:rPr>
              <w:lang w:eastAsia="zh-CN"/>
            </w:rPr>
            <w:delText xml:space="preserve">for the QoS flow </w:delText>
          </w:r>
        </w:del>
      </w:ins>
      <w:ins w:id="179" w:author="Zhuoyun1" w:date="2023-04-07T15:15:00Z">
        <w:del w:id="180" w:author="Nokia_r01" w:date="2023-04-19T00:42:00Z">
          <w:r w:rsidR="002430DC" w:rsidDel="00AF5CD8">
            <w:rPr>
              <w:lang w:eastAsia="zh-CN"/>
            </w:rPr>
            <w:delText>with</w:delText>
          </w:r>
        </w:del>
      </w:ins>
      <w:ins w:id="181" w:author="Zhuoyun1" w:date="2023-04-07T15:04:00Z">
        <w:del w:id="182" w:author="Nokia_r01" w:date="2023-04-19T00:42:00Z">
          <w:r w:rsidR="002430DC" w:rsidDel="00AF5CD8">
            <w:rPr>
              <w:lang w:eastAsia="zh-CN"/>
            </w:rPr>
            <w:delText xml:space="preserve">in the PCC rule. </w:delText>
          </w:r>
        </w:del>
      </w:ins>
      <w:ins w:id="183" w:author="Ericsson (M.Mas)" w:date="2023-04-16T09:21:00Z">
        <w:del w:id="184" w:author="Nokia_r01" w:date="2023-04-19T00:42:00Z">
          <w:r w:rsidR="0035728E" w:rsidRPr="003773DC" w:rsidDel="00AF5CD8">
            <w:delText xml:space="preserve">PCF </w:delText>
          </w:r>
          <w:r w:rsidR="0035728E" w:rsidDel="00AF5CD8">
            <w:delText>determines the measurements required based on input from AF and enables the measurements by generating an authorized QoS Monitoring Policy for the PCC Rule as specified in TS 23.503 [45] clause 6.1.3.21.</w:delText>
          </w:r>
        </w:del>
      </w:ins>
    </w:p>
    <w:p w14:paraId="574C7C15" w14:textId="331A2E44" w:rsidR="008B1343" w:rsidRPr="008B1343" w:rsidDel="00AF5CD8" w:rsidRDefault="008B1343">
      <w:pPr>
        <w:pStyle w:val="NO"/>
        <w:rPr>
          <w:ins w:id="185" w:author="Zhuoyun1" w:date="2023-04-07T15:01:00Z"/>
          <w:del w:id="186" w:author="Nokia_r01" w:date="2023-04-19T00:42:00Z"/>
          <w:lang w:val="en-US" w:eastAsia="zh-CN"/>
          <w:rPrChange w:id="187" w:author="Huawei_Hui_D1" w:date="2023-04-17T16:52:00Z">
            <w:rPr>
              <w:ins w:id="188" w:author="Zhuoyun1" w:date="2023-04-07T15:01:00Z"/>
              <w:del w:id="189" w:author="Nokia_r01" w:date="2023-04-19T00:42:00Z"/>
              <w:lang w:eastAsia="zh-CN"/>
            </w:rPr>
          </w:rPrChange>
        </w:rPr>
        <w:pPrChange w:id="190" w:author="Huawei_Hui_D1" w:date="2023-04-17T16:55:00Z">
          <w:pPr/>
        </w:pPrChange>
      </w:pPr>
      <w:ins w:id="191" w:author="Huawei_Hui_D1" w:date="2023-04-17T16:52:00Z">
        <w:del w:id="192" w:author="Nokia_r01" w:date="2023-04-19T00:42:00Z">
          <w:r w:rsidDel="00AF5CD8">
            <w:rPr>
              <w:rFonts w:hint="eastAsia"/>
              <w:lang w:eastAsia="zh-CN"/>
            </w:rPr>
            <w:delText>NOTE</w:delText>
          </w:r>
        </w:del>
      </w:ins>
      <w:ins w:id="193" w:author="Huawei_Hui_D1" w:date="2023-04-17T16:56:00Z">
        <w:del w:id="194" w:author="Nokia_r01" w:date="2023-04-19T00:42:00Z">
          <w:r w:rsidDel="00AF5CD8">
            <w:rPr>
              <w:lang w:eastAsia="zh-CN"/>
            </w:rPr>
            <w:delText xml:space="preserve"> 2</w:delText>
          </w:r>
        </w:del>
      </w:ins>
      <w:ins w:id="195" w:author="Huawei_Hui_D1" w:date="2023-04-17T16:52:00Z">
        <w:del w:id="196" w:author="Nokia_r01" w:date="2023-04-19T00:42:00Z">
          <w:r w:rsidDel="00AF5CD8">
            <w:rPr>
              <w:lang w:val="en-US" w:eastAsia="zh-CN"/>
            </w:rPr>
            <w:delText>: For each QoS parameter to be measured</w:delText>
          </w:r>
        </w:del>
      </w:ins>
      <w:ins w:id="197" w:author="vivo2" w:date="2023-04-17T19:00:00Z">
        <w:del w:id="198" w:author="Nokia_r01" w:date="2023-04-19T00:42:00Z">
          <w:r w:rsidR="00833845" w:rsidDel="00AF5CD8">
            <w:rPr>
              <w:lang w:val="en-US" w:eastAsia="zh-CN"/>
            </w:rPr>
            <w:delText xml:space="preserve"> for a flow</w:delText>
          </w:r>
        </w:del>
      </w:ins>
      <w:ins w:id="199" w:author="Huawei_Hui_D1" w:date="2023-04-17T16:52:00Z">
        <w:del w:id="200" w:author="Nokia_r01" w:date="2023-04-19T00:42:00Z">
          <w:r w:rsidDel="00AF5CD8">
            <w:rPr>
              <w:lang w:val="en-US" w:eastAsia="zh-CN"/>
            </w:rPr>
            <w:delText xml:space="preserve">, </w:delText>
          </w:r>
        </w:del>
      </w:ins>
      <w:ins w:id="201" w:author="Huawei_Hui_D1" w:date="2023-04-17T16:56:00Z">
        <w:del w:id="202" w:author="Nokia_r01" w:date="2023-04-19T00:42:00Z">
          <w:r w:rsidDel="00AF5CD8">
            <w:rPr>
              <w:lang w:val="en-US" w:eastAsia="zh-CN"/>
            </w:rPr>
            <w:delText>only</w:delText>
          </w:r>
        </w:del>
      </w:ins>
      <w:ins w:id="203" w:author="Huawei_Hui_D1" w:date="2023-04-17T16:54:00Z">
        <w:del w:id="204" w:author="Nokia_r01" w:date="2023-04-19T00:42:00Z">
          <w:r w:rsidDel="00AF5CD8">
            <w:rPr>
              <w:lang w:val="en-US" w:eastAsia="zh-CN"/>
            </w:rPr>
            <w:delText xml:space="preserve"> </w:delText>
          </w:r>
        </w:del>
      </w:ins>
      <w:ins w:id="205" w:author="Huawei_Hui_D1" w:date="2023-04-17T16:53:00Z">
        <w:del w:id="206" w:author="Nokia_r01" w:date="2023-04-19T00:42:00Z">
          <w:r w:rsidDel="00AF5CD8">
            <w:rPr>
              <w:lang w:val="en-US" w:eastAsia="zh-CN"/>
            </w:rPr>
            <w:delText>one QoS Monitoring Policy for</w:delText>
          </w:r>
        </w:del>
      </w:ins>
      <w:ins w:id="207" w:author="vivo2" w:date="2023-04-17T18:59:00Z">
        <w:del w:id="208" w:author="Nokia_r01" w:date="2023-04-19T00:42:00Z">
          <w:r w:rsidR="00833845" w:rsidDel="00AF5CD8">
            <w:rPr>
              <w:lang w:val="en-US" w:eastAsia="zh-CN"/>
            </w:rPr>
            <w:delText>w</w:delText>
          </w:r>
        </w:del>
      </w:ins>
      <w:ins w:id="209" w:author="vivo2" w:date="2023-04-17T19:00:00Z">
        <w:del w:id="210" w:author="Nokia_r01" w:date="2023-04-19T00:42:00Z">
          <w:r w:rsidR="00833845" w:rsidDel="00AF5CD8">
            <w:rPr>
              <w:lang w:val="en-US" w:eastAsia="zh-CN"/>
            </w:rPr>
            <w:delText>ithin</w:delText>
          </w:r>
        </w:del>
      </w:ins>
      <w:ins w:id="211" w:author="Huawei_Hui_D1" w:date="2023-04-17T16:53:00Z">
        <w:del w:id="212" w:author="Nokia_r01" w:date="2023-04-19T00:42:00Z">
          <w:r w:rsidDel="00AF5CD8">
            <w:rPr>
              <w:lang w:val="en-US" w:eastAsia="zh-CN"/>
            </w:rPr>
            <w:delText xml:space="preserve"> a PCC rule</w:delText>
          </w:r>
        </w:del>
      </w:ins>
      <w:ins w:id="213" w:author="Huawei_Hui_D1" w:date="2023-04-17T16:56:00Z">
        <w:del w:id="214" w:author="Nokia_r01" w:date="2023-04-19T00:42:00Z">
          <w:r w:rsidDel="00AF5CD8">
            <w:rPr>
              <w:lang w:val="en-US" w:eastAsia="zh-CN"/>
            </w:rPr>
            <w:delText xml:space="preserve"> can be used</w:delText>
          </w:r>
        </w:del>
      </w:ins>
      <w:ins w:id="215" w:author="Huawei_Hui_D1" w:date="2023-04-17T16:53:00Z">
        <w:del w:id="216" w:author="Nokia_r01" w:date="2023-04-19T00:42:00Z">
          <w:r w:rsidDel="00AF5CD8">
            <w:rPr>
              <w:lang w:val="en-US" w:eastAsia="zh-CN"/>
            </w:rPr>
            <w:delText>.</w:delText>
          </w:r>
        </w:del>
      </w:ins>
      <w:ins w:id="217" w:author="Huawei_Hui_D1" w:date="2023-04-17T16:52:00Z">
        <w:del w:id="218" w:author="Nokia_r01" w:date="2023-04-19T00:42:00Z">
          <w:r w:rsidDel="00AF5CD8">
            <w:rPr>
              <w:lang w:val="en-US" w:eastAsia="zh-CN"/>
            </w:rPr>
            <w:delText xml:space="preserve"> </w:delText>
          </w:r>
        </w:del>
      </w:ins>
      <w:ins w:id="219" w:author="Huawei_Hui_D1" w:date="2023-04-17T16:54:00Z">
        <w:del w:id="220" w:author="Nokia_r01" w:date="2023-04-19T00:42:00Z">
          <w:r w:rsidDel="00AF5CD8">
            <w:rPr>
              <w:lang w:val="en-US" w:eastAsia="zh-CN"/>
            </w:rPr>
            <w:delText>If a new QoS Monitoring Policy is provided for a QoS parameter, the exisiting QoS Monitoring Poli</w:delText>
          </w:r>
        </w:del>
      </w:ins>
      <w:ins w:id="221" w:author="Huawei_Hui_D1" w:date="2023-04-17T16:55:00Z">
        <w:del w:id="222" w:author="Nokia_r01" w:date="2023-04-19T00:42:00Z">
          <w:r w:rsidDel="00AF5CD8">
            <w:rPr>
              <w:lang w:val="en-US" w:eastAsia="zh-CN"/>
            </w:rPr>
            <w:delText xml:space="preserve">cy of same QoS parameter (if any) will be replaced. </w:delText>
          </w:r>
        </w:del>
      </w:ins>
      <w:commentRangeEnd w:id="158"/>
      <w:r w:rsidR="00AF5CD8">
        <w:rPr>
          <w:rStyle w:val="CommentReference"/>
        </w:rPr>
        <w:commentReference w:id="158"/>
      </w:r>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lastRenderedPageBreak/>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Nokia_r01" w:date="2023-04-19T00:47:00Z" w:initials="Editor">
    <w:p w14:paraId="51206134" w14:textId="62DD8EFA" w:rsidR="00FA4F5E" w:rsidRDefault="00FA4F5E">
      <w:pPr>
        <w:pStyle w:val="CommentText"/>
      </w:pPr>
      <w:r>
        <w:rPr>
          <w:rStyle w:val="CommentReference"/>
        </w:rPr>
        <w:annotationRef/>
      </w:r>
      <w:r>
        <w:rPr>
          <w:rStyle w:val="CommentReference"/>
        </w:rPr>
        <w:t>Not all the bullets below are related to QoS Monitoring per QoS Flow e.g. bullet 1 which is completely unrelated to QoS monitoring, QoS Notification / Data rate of UL/DL are all unrelated to QoS monitoring</w:t>
      </w:r>
    </w:p>
  </w:comment>
  <w:comment w:id="57" w:author="백영교/통신표준연구팀(SR)/삼성전자" w:date="2023-04-17T09:49:00Z" w:initials="백">
    <w:p w14:paraId="448A6622" w14:textId="30D7B0A6" w:rsidR="00A43099" w:rsidRDefault="00A43099">
      <w:pPr>
        <w:pStyle w:val="CommentText"/>
      </w:pPr>
      <w:r>
        <w:rPr>
          <w:rStyle w:val="CommentReference"/>
        </w:rPr>
        <w:annotationRef/>
      </w:r>
      <w:r>
        <w:rPr>
          <w:rFonts w:ascii="BatangChe" w:eastAsia="BatangChe" w:hAnsi="BatangChe" w:cs="BatangChe" w:hint="eastAsia"/>
          <w:lang w:eastAsia="ko-KR"/>
        </w:rPr>
        <w:t xml:space="preserve">ECN marking in </w:t>
      </w:r>
      <w:r>
        <w:rPr>
          <w:rFonts w:ascii="BatangChe" w:eastAsia="BatangChe" w:hAnsi="BatangChe" w:cs="BatangChe"/>
          <w:lang w:eastAsia="ko-KR"/>
        </w:rPr>
        <w:t xml:space="preserve">PSA </w:t>
      </w:r>
      <w:r>
        <w:rPr>
          <w:rFonts w:ascii="BatangChe" w:eastAsia="BatangChe" w:hAnsi="BatangChe" w:cs="BatangChe" w:hint="eastAsia"/>
          <w:lang w:eastAsia="ko-KR"/>
        </w:rPr>
        <w:t>UPF</w:t>
      </w:r>
    </w:p>
  </w:comment>
  <w:comment w:id="66" w:author="백영교/통신표준연구팀(SR)/삼성전자" w:date="2023-04-17T09:51:00Z" w:initials="백">
    <w:p w14:paraId="5DA09B02" w14:textId="56CABBFF" w:rsidR="00A43099" w:rsidRPr="00A43099" w:rsidRDefault="00A43099">
      <w:pPr>
        <w:pStyle w:val="CommentText"/>
        <w:rPr>
          <w:rFonts w:eastAsia="Malgun Gothic"/>
          <w:lang w:eastAsia="ko-KR"/>
        </w:rPr>
      </w:pPr>
      <w:r>
        <w:rPr>
          <w:rStyle w:val="CommentReference"/>
        </w:rPr>
        <w:annotationRef/>
      </w:r>
      <w:r>
        <w:rPr>
          <w:rFonts w:eastAsia="Malgun Gothic"/>
          <w:lang w:eastAsia="ko-KR"/>
        </w:rPr>
        <w:t>R</w:t>
      </w:r>
      <w:r>
        <w:rPr>
          <w:rFonts w:eastAsia="Malgun Gothic" w:hint="eastAsia"/>
          <w:lang w:eastAsia="ko-KR"/>
        </w:rPr>
        <w:t xml:space="preserve">emoved </w:t>
      </w:r>
      <w:r>
        <w:rPr>
          <w:rFonts w:eastAsia="Malgun Gothic"/>
          <w:lang w:eastAsia="ko-KR"/>
        </w:rPr>
        <w:t xml:space="preserve">due to detail reference follows. </w:t>
      </w:r>
    </w:p>
  </w:comment>
  <w:comment w:id="88" w:author="Nokia_r01" w:date="2023-04-19T00:38:00Z" w:initials="Editor">
    <w:p w14:paraId="3FB16D75" w14:textId="1C155B3F" w:rsidR="00AF5CD8" w:rsidRDefault="00AF5CD8">
      <w:pPr>
        <w:pStyle w:val="CommentText"/>
      </w:pPr>
      <w:r>
        <w:rPr>
          <w:rStyle w:val="CommentReference"/>
        </w:rPr>
        <w:annotationRef/>
      </w:r>
      <w:r>
        <w:t xml:space="preserve">It does not matter how UPF treats the congestion info. Also, stating it as congestion level is wrong. For L4S, it may simply indicate % of packets to be marked but this has nothing to do with congestion level. </w:t>
      </w:r>
    </w:p>
  </w:comment>
  <w:comment w:id="126" w:author="백영교/통신표준연구팀(SR)/삼성전자" w:date="2023-04-17T09:58:00Z" w:initials="백">
    <w:p w14:paraId="38A7B5ED" w14:textId="4A6DF344" w:rsidR="00A43099" w:rsidRPr="00A43099" w:rsidRDefault="00A43099">
      <w:pPr>
        <w:pStyle w:val="CommentText"/>
        <w:rPr>
          <w:rFonts w:eastAsia="Malgun Gothic"/>
          <w:lang w:eastAsia="ko-KR"/>
        </w:rPr>
      </w:pPr>
      <w:r>
        <w:rPr>
          <w:rStyle w:val="CommentReference"/>
        </w:rPr>
        <w:annotationRef/>
      </w:r>
      <w:r>
        <w:rPr>
          <w:rFonts w:eastAsia="Malgun Gothic" w:hint="eastAsia"/>
          <w:lang w:eastAsia="ko-KR"/>
        </w:rPr>
        <w:t>ECN marking in NG-RAN is added.</w:t>
      </w:r>
    </w:p>
  </w:comment>
  <w:comment w:id="131" w:author="Nokia_r01" w:date="2023-04-19T00:41:00Z" w:initials="Editor">
    <w:p w14:paraId="501C6DCF" w14:textId="20A3824B" w:rsidR="00AF5CD8" w:rsidRDefault="00AF5CD8">
      <w:pPr>
        <w:pStyle w:val="CommentText"/>
      </w:pPr>
      <w:r>
        <w:rPr>
          <w:rStyle w:val="CommentReference"/>
        </w:rPr>
        <w:annotationRef/>
      </w:r>
      <w:r>
        <w:t>This goes beyond TR conclusion, I don’t understand how many variants of congestion reporting we would specify. This addition is totally unacceptable.</w:t>
      </w:r>
    </w:p>
  </w:comment>
  <w:comment w:id="158" w:author="Nokia_r01" w:date="2023-04-19T00:43:00Z" w:initials="Editor">
    <w:p w14:paraId="35AD8885" w14:textId="4773CCC5" w:rsidR="00AF5CD8" w:rsidRDefault="00AF5CD8">
      <w:pPr>
        <w:pStyle w:val="CommentText"/>
      </w:pPr>
      <w:r>
        <w:rPr>
          <w:rStyle w:val="CommentReference"/>
        </w:rPr>
        <w:annotationRef/>
      </w:r>
      <w:r>
        <w:t>Seems completely irrelevant for this section. Also unclear why we had an EN related to QoS Monitoring under exposure, let us not introduce duplication of text that results in maintenance nightmare from spec perspective.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206134" w15:done="0"/>
  <w15:commentEx w15:paraId="448A6622" w15:done="0"/>
  <w15:commentEx w15:paraId="5DA09B02" w15:done="0"/>
  <w15:commentEx w15:paraId="3FB16D75" w15:done="0"/>
  <w15:commentEx w15:paraId="38A7B5ED" w15:done="0"/>
  <w15:commentEx w15:paraId="501C6DCF" w15:done="0"/>
  <w15:commentEx w15:paraId="35AD88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B89D" w16cex:dateUtc="2023-04-19T05:47:00Z"/>
  <w16cex:commentExtensible w16cex:durableId="27E9B67E" w16cex:dateUtc="2023-04-19T05:38:00Z"/>
  <w16cex:commentExtensible w16cex:durableId="27E9B723" w16cex:dateUtc="2023-04-19T05:41:00Z"/>
  <w16cex:commentExtensible w16cex:durableId="27E9B79A" w16cex:dateUtc="2023-04-19T0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206134" w16cid:durableId="27E9B89D"/>
  <w16cid:commentId w16cid:paraId="448A6622" w16cid:durableId="27E7DA3B"/>
  <w16cid:commentId w16cid:paraId="5DA09B02" w16cid:durableId="27E7DA3C"/>
  <w16cid:commentId w16cid:paraId="3FB16D75" w16cid:durableId="27E9B67E"/>
  <w16cid:commentId w16cid:paraId="38A7B5ED" w16cid:durableId="27E7DA3D"/>
  <w16cid:commentId w16cid:paraId="501C6DCF" w16cid:durableId="27E9B723"/>
  <w16cid:commentId w16cid:paraId="35AD8885" w16cid:durableId="27E9B7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FFE07" w14:textId="77777777" w:rsidR="00E60617" w:rsidRDefault="00E60617">
      <w:r>
        <w:separator/>
      </w:r>
    </w:p>
  </w:endnote>
  <w:endnote w:type="continuationSeparator" w:id="0">
    <w:p w14:paraId="29CD4662" w14:textId="77777777" w:rsidR="00E60617" w:rsidRDefault="00E6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ABFF6" w14:textId="77777777" w:rsidR="00AF5CD8" w:rsidRDefault="00AF5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B14E" w14:textId="77777777" w:rsidR="00AF5CD8" w:rsidRDefault="00AF5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F7574" w14:textId="77777777" w:rsidR="00AF5CD8" w:rsidRDefault="00AF5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7CD23" w14:textId="77777777" w:rsidR="00E60617" w:rsidRDefault="00E60617">
      <w:r>
        <w:separator/>
      </w:r>
    </w:p>
  </w:footnote>
  <w:footnote w:type="continuationSeparator" w:id="0">
    <w:p w14:paraId="6FBFF3D6" w14:textId="77777777" w:rsidR="00E60617" w:rsidRDefault="00E60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C8CEB" w14:textId="77777777" w:rsidR="00AF5CD8" w:rsidRDefault="00AF5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EC50" w14:textId="77777777" w:rsidR="00AF5CD8" w:rsidRDefault="00AF5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C84244"/>
    <w:multiLevelType w:val="hybridMultilevel"/>
    <w:tmpl w:val="78E46624"/>
    <w:lvl w:ilvl="0" w:tplc="C644D21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288728">
    <w:abstractNumId w:val="0"/>
  </w:num>
  <w:num w:numId="2" w16cid:durableId="500002547">
    <w:abstractNumId w:val="5"/>
  </w:num>
  <w:num w:numId="3" w16cid:durableId="825702086">
    <w:abstractNumId w:val="2"/>
  </w:num>
  <w:num w:numId="4" w16cid:durableId="1877278904">
    <w:abstractNumId w:val="4"/>
  </w:num>
  <w:num w:numId="5" w16cid:durableId="1949310370">
    <w:abstractNumId w:val="3"/>
  </w:num>
  <w:num w:numId="6" w16cid:durableId="150102122">
    <w:abstractNumId w:val="6"/>
  </w:num>
  <w:num w:numId="7" w16cid:durableId="2441480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Lenovo2">
    <w15:presenceInfo w15:providerId="None" w15:userId="Lenovo2"/>
  </w15:person>
  <w15:person w15:author="Zhuoyun2">
    <w15:presenceInfo w15:providerId="None" w15:userId="Zhuoyun2"/>
  </w15:person>
  <w15:person w15:author="Huawei_Hui_D1">
    <w15:presenceInfo w15:providerId="None" w15:userId="Huawei_Hui_D1"/>
  </w15:person>
  <w15:person w15:author="Ericsson_April13">
    <w15:presenceInfo w15:providerId="None" w15:userId="Ericsson_April13"/>
  </w15:person>
  <w15:person w15:author="Nokia_r01">
    <w15:presenceInfo w15:providerId="None" w15:userId="Nokia_r01"/>
  </w15:person>
  <w15:person w15:author="Zhuoyun1">
    <w15:presenceInfo w15:providerId="None" w15:userId="Zhuoyun1"/>
  </w15:person>
  <w15:person w15:author="vivo2">
    <w15:presenceInfo w15:providerId="None" w15:userId="vivo2"/>
  </w15:person>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41A7"/>
    <w:rsid w:val="000A6394"/>
    <w:rsid w:val="000B1026"/>
    <w:rsid w:val="000B59D0"/>
    <w:rsid w:val="000B66BE"/>
    <w:rsid w:val="000B670E"/>
    <w:rsid w:val="000B7FED"/>
    <w:rsid w:val="000C038A"/>
    <w:rsid w:val="000C4FBE"/>
    <w:rsid w:val="000C6598"/>
    <w:rsid w:val="000D03E1"/>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6D52"/>
    <w:rsid w:val="00227AB7"/>
    <w:rsid w:val="002403BA"/>
    <w:rsid w:val="002430DC"/>
    <w:rsid w:val="00250788"/>
    <w:rsid w:val="00253520"/>
    <w:rsid w:val="0026004D"/>
    <w:rsid w:val="002622DF"/>
    <w:rsid w:val="002640DD"/>
    <w:rsid w:val="00267B01"/>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5439"/>
    <w:rsid w:val="0042713E"/>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8675C"/>
    <w:rsid w:val="00592D74"/>
    <w:rsid w:val="00594363"/>
    <w:rsid w:val="005B149E"/>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2CF"/>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33845"/>
    <w:rsid w:val="00844F03"/>
    <w:rsid w:val="00845BE4"/>
    <w:rsid w:val="00852A0A"/>
    <w:rsid w:val="008626E7"/>
    <w:rsid w:val="008648BE"/>
    <w:rsid w:val="00870EE7"/>
    <w:rsid w:val="0088272F"/>
    <w:rsid w:val="008863B9"/>
    <w:rsid w:val="008943FD"/>
    <w:rsid w:val="00895008"/>
    <w:rsid w:val="008A30AF"/>
    <w:rsid w:val="008A45A6"/>
    <w:rsid w:val="008A6E0A"/>
    <w:rsid w:val="008B1343"/>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4976"/>
    <w:rsid w:val="009777D9"/>
    <w:rsid w:val="009876A5"/>
    <w:rsid w:val="00991B88"/>
    <w:rsid w:val="009920F4"/>
    <w:rsid w:val="0099540D"/>
    <w:rsid w:val="00997A87"/>
    <w:rsid w:val="009A5753"/>
    <w:rsid w:val="009A579D"/>
    <w:rsid w:val="009A5BEE"/>
    <w:rsid w:val="009B0525"/>
    <w:rsid w:val="009B16A3"/>
    <w:rsid w:val="009B2CE0"/>
    <w:rsid w:val="009C1667"/>
    <w:rsid w:val="009E3297"/>
    <w:rsid w:val="009F3492"/>
    <w:rsid w:val="009F734F"/>
    <w:rsid w:val="009F74B7"/>
    <w:rsid w:val="00A003C6"/>
    <w:rsid w:val="00A01B43"/>
    <w:rsid w:val="00A0217F"/>
    <w:rsid w:val="00A0319D"/>
    <w:rsid w:val="00A04D31"/>
    <w:rsid w:val="00A05981"/>
    <w:rsid w:val="00A16544"/>
    <w:rsid w:val="00A201B0"/>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E1480"/>
    <w:rsid w:val="00AE7E78"/>
    <w:rsid w:val="00AF5CD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0FF4"/>
    <w:rsid w:val="00DA6289"/>
    <w:rsid w:val="00DA6CBD"/>
    <w:rsid w:val="00DC10EB"/>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0617"/>
    <w:rsid w:val="00E646C0"/>
    <w:rsid w:val="00E75796"/>
    <w:rsid w:val="00E75A63"/>
    <w:rsid w:val="00EA02D9"/>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35625"/>
    <w:rsid w:val="00F41D39"/>
    <w:rsid w:val="00F425AA"/>
    <w:rsid w:val="00F7053C"/>
    <w:rsid w:val="00F72515"/>
    <w:rsid w:val="00F77221"/>
    <w:rsid w:val="00F91831"/>
    <w:rsid w:val="00FA3DBC"/>
    <w:rsid w:val="00FA4F5E"/>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Heading4Char">
    <w:name w:val="Heading 4 Char"/>
    <w:link w:val="Heading4"/>
    <w:rsid w:val="00B756C6"/>
    <w:rPr>
      <w:rFonts w:ascii="Arial" w:hAnsi="Arial"/>
      <w:sz w:val="24"/>
      <w:lang w:val="en-GB" w:eastAsia="en-US"/>
    </w:rPr>
  </w:style>
  <w:style w:type="character" w:customStyle="1" w:styleId="Heading5Char">
    <w:name w:val="Heading 5 Char"/>
    <w:link w:val="Heading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Revision">
    <w:name w:val="Revision"/>
    <w:hidden/>
    <w:uiPriority w:val="99"/>
    <w:semiHidden/>
    <w:rsid w:val="0005638E"/>
    <w:rPr>
      <w:rFonts w:ascii="Times New Roman" w:hAnsi="Times New Roman"/>
      <w:lang w:val="en-GB" w:eastAsia="en-US"/>
    </w:rPr>
  </w:style>
  <w:style w:type="paragraph" w:styleId="BodyText">
    <w:name w:val="Body Text"/>
    <w:basedOn w:val="Normal"/>
    <w:link w:val="BodyTextChar"/>
    <w:unhideWhenUsed/>
    <w:rsid w:val="00F35625"/>
    <w:pPr>
      <w:spacing w:after="120"/>
    </w:pPr>
    <w:rPr>
      <w:rFonts w:eastAsia="SimSun"/>
    </w:rPr>
  </w:style>
  <w:style w:type="character" w:customStyle="1" w:styleId="BodyTextChar">
    <w:name w:val="Body Text Char"/>
    <w:basedOn w:val="DefaultParagraphFont"/>
    <w:link w:val="BodyText"/>
    <w:rsid w:val="00F3562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7DA81-C023-4F9E-91CD-55EB2A9A0882}">
  <ds:schemaRefs>
    <ds:schemaRef ds:uri="http://schemas.openxmlformats.org/officeDocument/2006/bibliography"/>
  </ds:schemaRefs>
</ds:datastoreItem>
</file>

<file path=customXml/itemProps2.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5BFE30-9533-48E7-9E3A-56CAAD1FEA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844</Words>
  <Characters>6053</Characters>
  <Application>Microsoft Office Word</Application>
  <DocSecurity>0</DocSecurity>
  <Lines>50</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1900-01-01T06:00:00Z</cp:lastPrinted>
  <dcterms:created xsi:type="dcterms:W3CDTF">2023-04-19T05:46:00Z</dcterms:created>
  <dcterms:modified xsi:type="dcterms:W3CDTF">2023-04-19T05:49:00Z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