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3FE2D95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7332A1">
        <w:rPr>
          <w:b/>
          <w:noProof/>
          <w:sz w:val="24"/>
        </w:rPr>
        <w:t>5644</w:t>
      </w:r>
      <w:ins w:id="0" w:author="r01" w:date="2022-08-23T13:06:00Z">
        <w:r w:rsidR="003A5623">
          <w:rPr>
            <w:b/>
            <w:noProof/>
            <w:sz w:val="24"/>
          </w:rPr>
          <w:t>r0</w:t>
        </w:r>
      </w:ins>
      <w:ins w:id="1" w:author="r05" w:date="2022-08-25T11:05:00Z">
        <w:r w:rsidR="00757491">
          <w:rPr>
            <w:b/>
            <w:noProof/>
            <w:sz w:val="24"/>
          </w:rPr>
          <w:t>5</w:t>
        </w:r>
      </w:ins>
      <w:ins w:id="2" w:author="r01" w:date="2022-08-24T15:17:00Z">
        <w:del w:id="3" w:author="r05" w:date="2022-08-25T11:05:00Z">
          <w:r w:rsidR="000D60CF" w:rsidDel="00757491">
            <w:rPr>
              <w:b/>
              <w:noProof/>
              <w:sz w:val="24"/>
            </w:rPr>
            <w:delText>4</w:delText>
          </w:r>
        </w:del>
      </w:ins>
      <w:ins w:id="4" w:author="r03" w:date="2022-08-24T11:19:00Z">
        <w:del w:id="5" w:author="r01" w:date="2022-08-24T15:17:00Z">
          <w:r w:rsidR="00EB45FD" w:rsidDel="000D60CF">
            <w:rPr>
              <w:b/>
              <w:noProof/>
              <w:sz w:val="24"/>
            </w:rPr>
            <w:delText>3</w:delText>
          </w:r>
        </w:del>
      </w:ins>
      <w:ins w:id="6" w:author="r02" w:date="2022-08-23T17:01:00Z">
        <w:del w:id="7" w:author="r03" w:date="2022-08-24T11:19:00Z">
          <w:r w:rsidR="00053E22" w:rsidDel="00EB45FD">
            <w:rPr>
              <w:b/>
              <w:noProof/>
              <w:sz w:val="24"/>
            </w:rPr>
            <w:delText>2</w:delText>
          </w:r>
        </w:del>
      </w:ins>
      <w:ins w:id="8" w:author="r01" w:date="2022-08-23T13:06:00Z">
        <w:del w:id="9" w:author="r02" w:date="2022-08-23T17:01:00Z">
          <w:r w:rsidR="003A5623" w:rsidDel="00053E22">
            <w:rPr>
              <w:b/>
              <w:noProof/>
              <w:sz w:val="24"/>
            </w:rPr>
            <w:delText>1</w:delText>
          </w:r>
        </w:del>
      </w:ins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35074D5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ins w:id="10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ins w:id="11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ins w:id="12" w:author="r01" w:date="2022-08-23T13:07:00Z">
              <w:r>
                <w:t>X</w:t>
              </w:r>
            </w:ins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ins w:id="13" w:author="r01" w:date="2022-08-23T13:14:00Z">
              <w:r>
                <w:t>X</w:t>
              </w:r>
            </w:ins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31BD15F" w:rsidR="00B13F14" w:rsidRDefault="006365A0" w:rsidP="00D92847">
            <w:pPr>
              <w:pStyle w:val="TAC"/>
            </w:pPr>
            <w:del w:id="14" w:author="r01" w:date="2022-08-23T13:14:00Z">
              <w:r w:rsidDel="00BD2CA0">
                <w:delText>X</w:delText>
              </w:r>
            </w:del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0CE42840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477D262F" w14:textId="15359463" w:rsidR="00AF1657" w:rsidRPr="00441317" w:rsidDel="004405D0" w:rsidRDefault="00D55E2F" w:rsidP="00AF1657">
      <w:pPr>
        <w:pStyle w:val="B1"/>
        <w:rPr>
          <w:ins w:id="15" w:author="r03" w:date="2022-08-24T10:48:00Z"/>
          <w:del w:id="16" w:author="r05" w:date="2022-08-25T11:05:00Z"/>
        </w:rPr>
      </w:pPr>
      <w:ins w:id="17" w:author="r03" w:date="2022-08-24T09:45:00Z">
        <w:del w:id="18" w:author="r05" w:date="2022-08-25T11:05:00Z">
          <w:r w:rsidDel="004405D0">
            <w:delText>-</w:delText>
          </w:r>
          <w:r w:rsidDel="004405D0">
            <w:tab/>
          </w:r>
        </w:del>
      </w:ins>
      <w:ins w:id="19" w:author="r03" w:date="2022-08-24T11:17:00Z">
        <w:del w:id="20" w:author="r05" w:date="2022-08-25T11:05:00Z">
          <w:r w:rsidR="006D0453" w:rsidDel="004405D0">
            <w:delText xml:space="preserve">The </w:delText>
          </w:r>
          <w:r w:rsidR="004606D7" w:rsidDel="004405D0">
            <w:delText xml:space="preserve">principles </w:delText>
          </w:r>
        </w:del>
      </w:ins>
      <w:ins w:id="21" w:author="r03" w:date="2022-08-24T11:18:00Z">
        <w:del w:id="22" w:author="r05" w:date="2022-08-25T11:05:00Z">
          <w:r w:rsidR="004606D7" w:rsidDel="004405D0">
            <w:delText xml:space="preserve">for </w:delText>
          </w:r>
        </w:del>
      </w:ins>
      <w:del w:id="23" w:author="r05" w:date="2022-08-25T11:05:00Z">
        <w:r w:rsidR="008A4095" w:rsidDel="004405D0">
          <w:delText>-</w:delText>
        </w:r>
        <w:r w:rsidR="008A4095" w:rsidDel="004405D0">
          <w:tab/>
          <w:delText xml:space="preserve">Traffic steering policy and SFC enhancements </w:delText>
        </w:r>
      </w:del>
      <w:ins w:id="24" w:author="r03" w:date="2022-08-24T11:18:00Z">
        <w:del w:id="25" w:author="r05" w:date="2022-08-25T11:05:00Z">
          <w:r w:rsidR="004606D7" w:rsidDel="004405D0">
            <w:delText>are as follows:</w:delText>
          </w:r>
        </w:del>
      </w:ins>
    </w:p>
    <w:p w14:paraId="01D12896" w14:textId="55F76419" w:rsidR="00AF1657" w:rsidDel="004405D0" w:rsidRDefault="00D82E12" w:rsidP="009962A7">
      <w:pPr>
        <w:pStyle w:val="B1"/>
        <w:ind w:firstLine="0"/>
        <w:rPr>
          <w:ins w:id="26" w:author="r03" w:date="2022-08-24T10:48:00Z"/>
          <w:del w:id="27" w:author="r05" w:date="2022-08-25T11:05:00Z"/>
        </w:rPr>
      </w:pPr>
      <w:ins w:id="28" w:author="r03" w:date="2022-08-24T11:23:00Z">
        <w:del w:id="29" w:author="r05" w:date="2022-08-25T11:05:00Z">
          <w:r w:rsidDel="004405D0">
            <w:delText xml:space="preserve">-    </w:delText>
          </w:r>
        </w:del>
      </w:ins>
      <w:ins w:id="30" w:author="r03" w:date="2022-08-24T10:48:00Z">
        <w:del w:id="31" w:author="r05" w:date="2022-08-25T11:05:00Z">
          <w:r w:rsidR="00AF1657" w:rsidRPr="00441317" w:rsidDel="004405D0">
            <w:delText>PCF checks whether the SFC</w:delText>
          </w:r>
          <w:r w:rsidR="00750D21" w:rsidDel="004405D0">
            <w:delText xml:space="preserve"> policy identifier indicated by the AF</w:delText>
          </w:r>
          <w:r w:rsidR="00AF1657" w:rsidRPr="00441317" w:rsidDel="004405D0">
            <w:delText xml:space="preserve"> correspond</w:delText>
          </w:r>
          <w:r w:rsidR="00750D21" w:rsidDel="004405D0">
            <w:delText>s</w:delText>
          </w:r>
          <w:r w:rsidR="00AF1657" w:rsidRPr="00441317" w:rsidDel="004405D0">
            <w:delText xml:space="preserve"> to an authorized SFC</w:delText>
          </w:r>
          <w:r w:rsidR="00AF1657" w:rsidRPr="00E56DD2" w:rsidDel="004405D0">
            <w:delText xml:space="preserve"> policy for the AF. </w:delText>
          </w:r>
        </w:del>
      </w:ins>
      <w:ins w:id="32" w:author="r03" w:date="2022-08-24T10:45:00Z">
        <w:del w:id="33" w:author="r05" w:date="2022-08-25T11:05:00Z">
          <w:r w:rsidR="00573934" w:rsidDel="004405D0">
            <w:delText xml:space="preserve">  </w:delText>
          </w:r>
        </w:del>
      </w:ins>
    </w:p>
    <w:p w14:paraId="6C632C1B" w14:textId="43B12246" w:rsidR="00573934" w:rsidDel="004405D0" w:rsidRDefault="00AF1657" w:rsidP="009962A7">
      <w:pPr>
        <w:pStyle w:val="B1"/>
        <w:ind w:firstLine="0"/>
        <w:rPr>
          <w:ins w:id="34" w:author="r03" w:date="2022-08-24T10:45:00Z"/>
          <w:del w:id="35" w:author="r05" w:date="2022-08-25T11:05:00Z"/>
        </w:rPr>
      </w:pPr>
      <w:ins w:id="36" w:author="r03" w:date="2022-08-24T10:48:00Z">
        <w:del w:id="37" w:author="r05" w:date="2022-08-25T11:05:00Z">
          <w:r w:rsidDel="004405D0">
            <w:delText>-</w:delText>
          </w:r>
        </w:del>
      </w:ins>
      <w:ins w:id="38" w:author="r03" w:date="2022-08-24T11:23:00Z">
        <w:del w:id="39" w:author="r05" w:date="2022-08-25T11:05:00Z">
          <w:r w:rsidR="00D82E12" w:rsidDel="004405D0">
            <w:delText xml:space="preserve">    </w:delText>
          </w:r>
        </w:del>
      </w:ins>
      <w:ins w:id="40" w:author="r03" w:date="2022-08-24T10:45:00Z">
        <w:del w:id="41" w:author="r05" w:date="2022-08-25T11:05:00Z">
          <w:r w:rsidR="00573934" w:rsidRPr="00441317" w:rsidDel="004405D0">
            <w:delText xml:space="preserve">The PCF determines a policy per SDF/application for the purpose of steering the subscriber's traffic to appropriated N6 service functions deployed by the operator or a 3rd party service provider. The policy is expressed in a Traffic Steering Policy (TSP) IDs that may be different in UL and DL directions. </w:delText>
          </w:r>
        </w:del>
      </w:ins>
    </w:p>
    <w:p w14:paraId="42AF4C9E" w14:textId="390596E3" w:rsidR="00AB4D6A" w:rsidDel="004405D0" w:rsidRDefault="00D82E12" w:rsidP="009962A7">
      <w:pPr>
        <w:pStyle w:val="B1"/>
        <w:ind w:firstLine="0"/>
        <w:rPr>
          <w:ins w:id="42" w:author="r03" w:date="2022-08-24T10:45:00Z"/>
          <w:del w:id="43" w:author="r05" w:date="2022-08-25T11:05:00Z"/>
        </w:rPr>
      </w:pPr>
      <w:ins w:id="44" w:author="r03" w:date="2022-08-24T11:23:00Z">
        <w:del w:id="45" w:author="r05" w:date="2022-08-25T11:05:00Z">
          <w:r w:rsidDel="004405D0">
            <w:delText xml:space="preserve">-    </w:delText>
          </w:r>
        </w:del>
      </w:ins>
      <w:ins w:id="46" w:author="r03" w:date="2022-08-24T10:45:00Z">
        <w:del w:id="47" w:author="r05" w:date="2022-08-25T11:05:00Z">
          <w:r w:rsidR="00AB4D6A" w:rsidDel="004405D0">
            <w:delText xml:space="preserve">The PCF maps the SFC </w:delText>
          </w:r>
        </w:del>
      </w:ins>
      <w:ins w:id="48" w:author="r03" w:date="2022-08-24T10:49:00Z">
        <w:del w:id="49" w:author="r05" w:date="2022-08-25T11:05:00Z">
          <w:r w:rsidR="00AF721B" w:rsidDel="004405D0">
            <w:delText>policy identifier</w:delText>
          </w:r>
        </w:del>
      </w:ins>
      <w:ins w:id="50" w:author="r03" w:date="2022-08-24T10:45:00Z">
        <w:del w:id="51" w:author="r05" w:date="2022-08-25T11:05:00Z">
          <w:r w:rsidR="00AB4D6A" w:rsidDel="004405D0">
            <w:delText xml:space="preserve"> into a TSP ID(s) (</w:delText>
          </w:r>
          <w:r w:rsidR="00AB4D6A" w:rsidRPr="009962A7" w:rsidDel="004405D0">
            <w:delText>possibly</w:delText>
          </w:r>
          <w:r w:rsidR="00AB4D6A" w:rsidDel="004405D0">
            <w:delText xml:space="preserve"> one per direction) that refers to a traffic steering behaviour that is configured in the SMF/UPF. The SMF/UPF don’t need to be aware of SFC </w:delText>
          </w:r>
        </w:del>
      </w:ins>
      <w:ins w:id="52" w:author="r03" w:date="2022-08-24T10:49:00Z">
        <w:del w:id="53" w:author="r05" w:date="2022-08-25T11:05:00Z">
          <w:r w:rsidR="00D179E4" w:rsidDel="004405D0">
            <w:delText>policy identifier</w:delText>
          </w:r>
        </w:del>
      </w:ins>
      <w:ins w:id="54" w:author="r03" w:date="2022-08-24T10:45:00Z">
        <w:del w:id="55" w:author="r05" w:date="2022-08-25T11:05:00Z">
          <w:r w:rsidR="00AB4D6A" w:rsidDel="004405D0">
            <w:delText>.</w:delText>
          </w:r>
        </w:del>
      </w:ins>
    </w:p>
    <w:p w14:paraId="5A1B1680" w14:textId="0CD2546E" w:rsidR="00AB4D6A" w:rsidDel="004405D0" w:rsidRDefault="00AB4D6A" w:rsidP="009962A7">
      <w:pPr>
        <w:pStyle w:val="B1"/>
        <w:ind w:firstLine="0"/>
        <w:rPr>
          <w:ins w:id="56" w:author="r03" w:date="2022-08-24T10:45:00Z"/>
          <w:del w:id="57" w:author="r05" w:date="2022-08-25T11:05:00Z"/>
        </w:rPr>
      </w:pPr>
      <w:ins w:id="58" w:author="r03" w:date="2022-08-24T10:45:00Z">
        <w:del w:id="59" w:author="r05" w:date="2022-08-25T11:05:00Z">
          <w:r w:rsidDel="004405D0">
            <w:delText>-</w:delText>
          </w:r>
        </w:del>
      </w:ins>
      <w:ins w:id="60" w:author="r03" w:date="2022-08-24T11:23:00Z">
        <w:del w:id="61" w:author="r05" w:date="2022-08-25T11:05:00Z">
          <w:r w:rsidR="00D82E12" w:rsidDel="004405D0">
            <w:delText xml:space="preserve">    </w:delText>
          </w:r>
        </w:del>
      </w:ins>
      <w:ins w:id="62" w:author="r03" w:date="2022-08-24T10:45:00Z">
        <w:del w:id="63" w:author="r05" w:date="2022-08-25T11:05:00Z">
          <w:r w:rsidDel="004405D0">
            <w:delText xml:space="preserve">The PCF provides the TSP ID(s) in the PCC rules to SMF. </w:delText>
          </w:r>
          <w:r w:rsidRPr="0097222B" w:rsidDel="004405D0">
            <w:delText>The TSP ID refers to a traffic steering behaviour that is configured in the SMF/UPF.</w:delText>
          </w:r>
        </w:del>
      </w:ins>
    </w:p>
    <w:p w14:paraId="0C249475" w14:textId="77D61416" w:rsidR="007F7256" w:rsidDel="004405D0" w:rsidRDefault="00AB4D6A" w:rsidP="007F7256">
      <w:pPr>
        <w:pStyle w:val="B1"/>
        <w:ind w:hanging="1"/>
        <w:rPr>
          <w:ins w:id="64" w:author="r03" w:date="2022-08-24T11:15:00Z"/>
          <w:del w:id="65" w:author="r05" w:date="2022-08-25T11:05:00Z"/>
        </w:rPr>
      </w:pPr>
      <w:ins w:id="66" w:author="r03" w:date="2022-08-24T10:45:00Z">
        <w:del w:id="67" w:author="r05" w:date="2022-08-25T11:05:00Z">
          <w:r w:rsidDel="004405D0">
            <w:delText>-</w:delText>
          </w:r>
        </w:del>
      </w:ins>
      <w:ins w:id="68" w:author="r03" w:date="2022-08-24T11:23:00Z">
        <w:del w:id="69" w:author="r05" w:date="2022-08-25T11:05:00Z">
          <w:r w:rsidR="00D82E12" w:rsidDel="004405D0">
            <w:delText xml:space="preserve">    </w:delText>
          </w:r>
        </w:del>
      </w:ins>
      <w:ins w:id="70" w:author="r03" w:date="2022-08-24T10:45:00Z">
        <w:del w:id="71" w:author="r05" w:date="2022-08-25T11:05:00Z">
          <w:r w:rsidDel="004405D0">
            <w:delText>The SMF provisions corresponding PDRs, FARs, QERs etc to support SFC</w:delText>
          </w:r>
        </w:del>
      </w:ins>
      <w:ins w:id="72" w:author="r03" w:date="2022-08-24T10:50:00Z">
        <w:del w:id="73" w:author="r05" w:date="2022-08-25T11:05:00Z">
          <w:r w:rsidR="00CE41BB" w:rsidDel="004405D0">
            <w:delText xml:space="preserve"> by</w:delText>
          </w:r>
        </w:del>
      </w:ins>
      <w:ins w:id="74" w:author="r03" w:date="2022-08-24T10:45:00Z">
        <w:del w:id="75" w:author="r05" w:date="2022-08-25T11:05:00Z">
          <w:r w:rsidDel="004405D0">
            <w:delText xml:space="preserve"> creating a FAR with the Forwarding Policy parameters set to the TSP ID. The UPF serving as PSA uses the TSP ID to steer traffic over N6. </w:delText>
          </w:r>
        </w:del>
      </w:ins>
      <w:ins w:id="76" w:author="r03" w:date="2022-08-24T10:51:00Z">
        <w:del w:id="77" w:author="r05" w:date="2022-08-25T11:05:00Z">
          <w:r w:rsidR="00A0701E" w:rsidDel="004405D0">
            <w:delText>The</w:delText>
          </w:r>
        </w:del>
      </w:ins>
      <w:ins w:id="78" w:author="r03" w:date="2022-08-24T10:45:00Z">
        <w:del w:id="79" w:author="r05" w:date="2022-08-25T11:05:00Z">
          <w:r w:rsidDel="004405D0">
            <w:delText xml:space="preserve"> TSP ID identifies a specific Service Function Path in the SFC.</w:delText>
          </w:r>
          <w:r w:rsidRPr="00727624" w:rsidDel="004405D0">
            <w:delText xml:space="preserve"> </w:delText>
          </w:r>
        </w:del>
      </w:ins>
    </w:p>
    <w:p w14:paraId="038632F8" w14:textId="3E380046" w:rsidR="00326669" w:rsidDel="004405D0" w:rsidRDefault="007F7256" w:rsidP="002C73C1">
      <w:pPr>
        <w:pStyle w:val="B1"/>
        <w:ind w:hanging="1"/>
        <w:rPr>
          <w:ins w:id="80" w:author="r03" w:date="2022-08-24T11:16:00Z"/>
          <w:del w:id="81" w:author="r05" w:date="2022-08-25T11:05:00Z"/>
        </w:rPr>
      </w:pPr>
      <w:ins w:id="82" w:author="r03" w:date="2022-08-24T11:15:00Z">
        <w:del w:id="83" w:author="r05" w:date="2022-08-25T11:05:00Z">
          <w:r w:rsidDel="004405D0">
            <w:delText>-</w:delText>
          </w:r>
        </w:del>
      </w:ins>
      <w:ins w:id="84" w:author="r03" w:date="2022-08-24T11:24:00Z">
        <w:del w:id="85" w:author="r05" w:date="2022-08-25T11:05:00Z">
          <w:r w:rsidR="00D82E12" w:rsidDel="004405D0">
            <w:delText xml:space="preserve">    </w:delText>
          </w:r>
        </w:del>
      </w:ins>
      <w:ins w:id="86" w:author="r03" w:date="2022-08-24T10:45:00Z">
        <w:del w:id="87" w:author="r05" w:date="2022-08-25T11:05:00Z">
          <w:r w:rsidR="00AB4D6A" w:rsidDel="004405D0">
            <w:delText>It is assumed that all UPFs in the operator network serving as PSA for the DNN/S-NSSAI/DNAI subject t</w:delText>
          </w:r>
        </w:del>
      </w:ins>
      <w:ins w:id="88" w:author="r03" w:date="2022-08-24T11:15:00Z">
        <w:del w:id="89" w:author="r05" w:date="2022-08-25T11:05:00Z">
          <w:r w:rsidDel="004405D0">
            <w:delText xml:space="preserve">o </w:delText>
          </w:r>
        </w:del>
      </w:ins>
      <w:ins w:id="90" w:author="r03" w:date="2022-08-24T10:45:00Z">
        <w:del w:id="91" w:author="r05" w:date="2022-08-25T11:05:00Z">
          <w:r w:rsidR="00AB4D6A" w:rsidDel="004405D0">
            <w:delText>SFC control need to be configured with the same traffic steering information for SFC processing.</w:delText>
          </w:r>
        </w:del>
      </w:ins>
    </w:p>
    <w:p w14:paraId="45BFFCA2" w14:textId="1CB89520" w:rsidR="0015572A" w:rsidRPr="00AB4D6A" w:rsidDel="004405D0" w:rsidRDefault="00CC1E5C" w:rsidP="002C73C1">
      <w:pPr>
        <w:pStyle w:val="B1"/>
        <w:numPr>
          <w:ilvl w:val="0"/>
          <w:numId w:val="10"/>
        </w:numPr>
        <w:rPr>
          <w:del w:id="92" w:author="r05" w:date="2022-08-25T11:05:00Z"/>
        </w:rPr>
      </w:pPr>
      <w:ins w:id="93" w:author="r03" w:date="2022-08-24T11:22:00Z">
        <w:del w:id="94" w:author="r05" w:date="2022-08-25T11:05:00Z">
          <w:r w:rsidDel="004405D0">
            <w:delText xml:space="preserve">-     </w:delText>
          </w:r>
        </w:del>
      </w:ins>
    </w:p>
    <w:p w14:paraId="5D52BD83" w14:textId="77777777" w:rsidR="009E60C0" w:rsidRDefault="008A4095" w:rsidP="009E60C0">
      <w:pPr>
        <w:pStyle w:val="B1"/>
        <w:rPr>
          <w:ins w:id="95" w:author="r03" w:date="2022-08-24T11:24:00Z"/>
          <w:lang w:eastAsia="zh-CN"/>
        </w:rPr>
      </w:pPr>
      <w:del w:id="96" w:author="r03" w:date="2022-08-24T09:44:00Z">
        <w:r w:rsidDel="00343449">
          <w:tab/>
          <w:delText xml:space="preserve">- </w:delText>
        </w:r>
        <w:r w:rsidDel="00D55E2F">
          <w:tab/>
        </w:r>
      </w:del>
      <w:del w:id="97" w:author="r03" w:date="2022-08-24T09:14:00Z">
        <w:r w:rsidRPr="00DF7854" w:rsidDel="00BA4E52">
          <w:delText>Exposure t</w:delText>
        </w:r>
      </w:del>
      <w:ins w:id="98" w:author="r03" w:date="2022-08-24T09:14:00Z">
        <w:r w:rsidR="00BA4E52">
          <w:t>T</w:t>
        </w:r>
      </w:ins>
      <w:r w:rsidRPr="00DF7854">
        <w:t xml:space="preserve">o </w:t>
      </w:r>
      <w:r w:rsidRPr="003F006E">
        <w:t>enable</w:t>
      </w:r>
      <w:r w:rsidRPr="00DF7854">
        <w:t xml:space="preserve"> AF to </w:t>
      </w:r>
      <w:r w:rsidRPr="00DF7854">
        <w:rPr>
          <w:lang w:eastAsia="zh-CN"/>
        </w:rPr>
        <w:t>request pre</w:t>
      </w:r>
      <w:ins w:id="99" w:author="r03" w:date="2022-08-24T09:14:00Z">
        <w:r w:rsidR="00541829">
          <w:rPr>
            <w:lang w:eastAsia="zh-CN"/>
          </w:rPr>
          <w:t>-</w:t>
        </w:r>
      </w:ins>
      <w:r w:rsidRPr="00DF7854">
        <w:rPr>
          <w:lang w:eastAsia="zh-CN"/>
        </w:rPr>
        <w:t>defined SFC for traffic flow(s) related with target UE(s)</w:t>
      </w:r>
      <w:ins w:id="100" w:author="r03" w:date="2022-08-24T10:35:00Z">
        <w:r w:rsidR="00293A7E">
          <w:rPr>
            <w:lang w:eastAsia="zh-CN"/>
          </w:rPr>
          <w:t xml:space="preserve"> according to the following principles:</w:t>
        </w:r>
      </w:ins>
    </w:p>
    <w:p w14:paraId="6F71A3D7" w14:textId="0719590C" w:rsidR="001B2AE5" w:rsidRPr="009962A7" w:rsidRDefault="003F006E" w:rsidP="007B30B1">
      <w:pPr>
        <w:pStyle w:val="B2"/>
        <w:rPr>
          <w:ins w:id="101" w:author="r03" w:date="2022-08-24T09:19:00Z"/>
          <w:lang w:eastAsia="zh-CN"/>
        </w:rPr>
      </w:pPr>
      <w:ins w:id="102" w:author="r03" w:date="2022-08-24T11:24:00Z">
        <w:r>
          <w:t>-</w:t>
        </w:r>
      </w:ins>
      <w:ins w:id="103" w:author="r03" w:date="2022-08-24T11:25:00Z">
        <w:r>
          <w:t xml:space="preserve">    </w:t>
        </w:r>
      </w:ins>
      <w:ins w:id="104" w:author="r03" w:date="2022-08-24T09:14:00Z">
        <w:r w:rsidR="00CB3771" w:rsidRPr="009962A7">
          <w:t>The Nnef_TrafficInluence API is enhanced to include additionally an SFC policy identifier corresponding to a pre-defined Service Function Chain policy</w:t>
        </w:r>
      </w:ins>
      <w:ins w:id="105" w:author="r03" w:date="2022-08-24T09:15:00Z">
        <w:r w:rsidR="002F7D63" w:rsidRPr="009962A7">
          <w:t>. The request may include separate SFC policy identifiers for Uplink and Downlink traffic of the subscriber traffic.</w:t>
        </w:r>
      </w:ins>
    </w:p>
    <w:p w14:paraId="5D3304E0" w14:textId="19B843FE" w:rsidR="005B49D3" w:rsidRPr="009962A7" w:rsidRDefault="003F006E" w:rsidP="007B30B1">
      <w:pPr>
        <w:pStyle w:val="B2"/>
        <w:rPr>
          <w:ins w:id="106" w:author="r03" w:date="2022-08-24T09:20:00Z"/>
        </w:rPr>
      </w:pPr>
      <w:ins w:id="107" w:author="r03" w:date="2022-08-24T11:25:00Z">
        <w:r>
          <w:t xml:space="preserve">-    </w:t>
        </w:r>
      </w:ins>
      <w:ins w:id="108" w:author="r03" w:date="2022-08-24T10:37:00Z">
        <w:r w:rsidR="00C22905">
          <w:t xml:space="preserve">When </w:t>
        </w:r>
      </w:ins>
      <w:ins w:id="109" w:author="r03" w:date="2022-08-24T10:38:00Z">
        <w:r w:rsidR="00D56FFC">
          <w:t xml:space="preserve">the </w:t>
        </w:r>
      </w:ins>
      <w:ins w:id="110" w:author="r03" w:date="2022-08-24T09:19:00Z">
        <w:r w:rsidR="00466D3B" w:rsidRPr="009962A7">
          <w:t xml:space="preserve">Nnef_TrafficInluence API </w:t>
        </w:r>
      </w:ins>
      <w:ins w:id="111" w:author="r03" w:date="2022-08-24T10:38:00Z">
        <w:r w:rsidR="00D56FFC">
          <w:t xml:space="preserve">includes the SFC policy identifier only the following </w:t>
        </w:r>
      </w:ins>
      <w:ins w:id="112" w:author="r03" w:date="2022-08-24T09:19:00Z">
        <w:r w:rsidR="00466D3B" w:rsidRPr="009962A7">
          <w:t xml:space="preserve">N6 Traffic Routing requirements </w:t>
        </w:r>
      </w:ins>
      <w:ins w:id="113" w:author="r03" w:date="2022-08-24T10:39:00Z">
        <w:r w:rsidR="00E41BE1">
          <w:t>can be used</w:t>
        </w:r>
      </w:ins>
      <w:ins w:id="114" w:author="r03" w:date="2022-08-24T09:19:00Z">
        <w:r w:rsidR="00E84358" w:rsidRPr="009962A7">
          <w:t xml:space="preserve">: </w:t>
        </w:r>
        <w:r w:rsidR="00AE2BB6" w:rsidRPr="009962A7">
          <w:t xml:space="preserve">Traffic Description, </w:t>
        </w:r>
        <w:r w:rsidR="005B2A9C" w:rsidRPr="009962A7">
          <w:t>Tar</w:t>
        </w:r>
      </w:ins>
      <w:ins w:id="115" w:author="r03" w:date="2022-08-24T09:20:00Z">
        <w:r w:rsidR="005B2A9C" w:rsidRPr="009962A7">
          <w:t>get UE identifier</w:t>
        </w:r>
        <w:r w:rsidR="009A68A3" w:rsidRPr="009962A7">
          <w:t xml:space="preserve">(s), </w:t>
        </w:r>
        <w:r w:rsidR="000F7B91" w:rsidRPr="009962A7">
          <w:t xml:space="preserve">Spatial Validity </w:t>
        </w:r>
        <w:r w:rsidR="00B86ED1" w:rsidRPr="009962A7">
          <w:t xml:space="preserve">Condition, </w:t>
        </w:r>
        <w:r w:rsidR="004E2CF0" w:rsidRPr="009962A7">
          <w:t xml:space="preserve">AF transaction </w:t>
        </w:r>
        <w:r w:rsidR="00733913" w:rsidRPr="009962A7">
          <w:t>identifier.</w:t>
        </w:r>
      </w:ins>
    </w:p>
    <w:p w14:paraId="6DA05B44" w14:textId="7AF8590F" w:rsidR="008C6969" w:rsidRPr="009962A7" w:rsidRDefault="003F006E" w:rsidP="007B30B1">
      <w:pPr>
        <w:pStyle w:val="B2"/>
        <w:rPr>
          <w:ins w:id="116" w:author="r03" w:date="2022-08-24T09:21:00Z"/>
        </w:rPr>
      </w:pPr>
      <w:ins w:id="117" w:author="r03" w:date="2022-08-24T11:25:00Z">
        <w:r>
          <w:t xml:space="preserve">-    </w:t>
        </w:r>
      </w:ins>
      <w:ins w:id="118" w:author="r03" w:date="2022-08-24T09:20:00Z">
        <w:r w:rsidR="00B77483" w:rsidRPr="009962A7">
          <w:t xml:space="preserve">The AF is aware of </w:t>
        </w:r>
        <w:r w:rsidR="00D57AA0" w:rsidRPr="009962A7">
          <w:t>SF</w:t>
        </w:r>
      </w:ins>
      <w:ins w:id="119" w:author="r03" w:date="2022-08-24T09:21:00Z">
        <w:r w:rsidR="00D57AA0" w:rsidRPr="009962A7">
          <w:t xml:space="preserve">C policy </w:t>
        </w:r>
        <w:r w:rsidR="00D66EBE" w:rsidRPr="009962A7">
          <w:t>identifiers based on SLA agreements.</w:t>
        </w:r>
      </w:ins>
    </w:p>
    <w:p w14:paraId="6F3ADC03" w14:textId="77A3BFC1" w:rsidR="008E1F23" w:rsidRPr="009962A7" w:rsidRDefault="003F006E" w:rsidP="007B30B1">
      <w:pPr>
        <w:pStyle w:val="B2"/>
        <w:rPr>
          <w:ins w:id="120" w:author="r03" w:date="2022-08-24T09:21:00Z"/>
        </w:rPr>
      </w:pPr>
      <w:ins w:id="121" w:author="r03" w:date="2022-08-24T11:25:00Z">
        <w:r>
          <w:t xml:space="preserve">-    </w:t>
        </w:r>
      </w:ins>
      <w:ins w:id="122" w:author="r03" w:date="2022-08-24T09:21:00Z">
        <w:r w:rsidR="0005677F" w:rsidRPr="009962A7">
          <w:t>The PCF maps the SFC policy identifier to a corresponding identifier within the PCC rule.</w:t>
        </w:r>
      </w:ins>
    </w:p>
    <w:p w14:paraId="0049A278" w14:textId="132FEB09" w:rsidR="00560205" w:rsidRPr="009962A7" w:rsidRDefault="003F006E" w:rsidP="007B30B1">
      <w:pPr>
        <w:pStyle w:val="B2"/>
        <w:rPr>
          <w:ins w:id="123" w:author="r03" w:date="2022-08-24T09:22:00Z"/>
        </w:rPr>
      </w:pPr>
      <w:ins w:id="124" w:author="r03" w:date="2022-08-24T11:25:00Z">
        <w:r>
          <w:t>-</w:t>
        </w:r>
        <w:r w:rsidR="00DB1BE4">
          <w:t xml:space="preserve">    </w:t>
        </w:r>
      </w:ins>
      <w:ins w:id="125" w:author="r03" w:date="2022-08-24T09:21:00Z">
        <w:r w:rsidR="00560205" w:rsidRPr="009962A7">
          <w:t>Support the N6-LAN traffic steering control and AF-influenced traffic steering control to be applicable to the same traffic simultaneously.</w:t>
        </w:r>
      </w:ins>
    </w:p>
    <w:p w14:paraId="53AFC549" w14:textId="3B05526E" w:rsidR="00CF4D1C" w:rsidRPr="00C22905" w:rsidRDefault="00DB1BE4" w:rsidP="007B30B1">
      <w:pPr>
        <w:pStyle w:val="B2"/>
      </w:pPr>
      <w:ins w:id="126" w:author="r03" w:date="2022-08-24T11:26:00Z">
        <w:r>
          <w:t xml:space="preserve">-    </w:t>
        </w:r>
      </w:ins>
      <w:ins w:id="127" w:author="r03" w:date="2022-08-24T09:22:00Z">
        <w:r w:rsidR="00CF4D1C" w:rsidRPr="00DB1BE4">
          <w:t>The</w:t>
        </w:r>
        <w:r w:rsidR="00CF4D1C" w:rsidRPr="009962A7">
          <w:t xml:space="preserve"> procedure for the Nnef_TrafficIn</w:t>
        </w:r>
      </w:ins>
      <w:ins w:id="128" w:author="r03" w:date="2022-08-24T10:40:00Z">
        <w:r w:rsidR="007141D5">
          <w:t>f</w:t>
        </w:r>
      </w:ins>
      <w:ins w:id="129" w:author="r03" w:date="2022-08-24T09:22:00Z">
        <w:r w:rsidR="00CF4D1C" w:rsidRPr="009962A7">
          <w:t>luence service in TS 23.502 clause 4.3.6 is re-used</w:t>
        </w:r>
      </w:ins>
      <w:ins w:id="130" w:author="r03" w:date="2022-08-24T10:41:00Z">
        <w:r w:rsidR="007447C0">
          <w:t>.</w:t>
        </w:r>
      </w:ins>
      <w:ins w:id="131" w:author="r03" w:date="2022-08-24T09:22:00Z">
        <w:r w:rsidR="00CF4D1C" w:rsidRPr="009962A7">
          <w:t xml:space="preserve"> </w:t>
        </w:r>
      </w:ins>
      <w:ins w:id="132" w:author="r03" w:date="2022-08-24T10:41:00Z">
        <w:r w:rsidR="003C1BDD">
          <w:t>I</w:t>
        </w:r>
      </w:ins>
      <w:ins w:id="133" w:author="r03" w:date="2022-08-24T09:22:00Z">
        <w:r w:rsidR="00CF4D1C" w:rsidRPr="009962A7">
          <w:t>n case the</w:t>
        </w:r>
      </w:ins>
      <w:ins w:id="134" w:author="r03" w:date="2022-08-24T09:46:00Z">
        <w:r w:rsidR="005232F5">
          <w:t xml:space="preserve"> </w:t>
        </w:r>
      </w:ins>
      <w:ins w:id="135" w:author="r03" w:date="2022-08-24T09:22:00Z">
        <w:r w:rsidR="00CF4D1C" w:rsidRPr="009962A7">
          <w:t xml:space="preserve">AF is </w:t>
        </w:r>
        <w:r w:rsidR="00CF4D1C" w:rsidRPr="0099025A">
          <w:rPr>
            <w:rFonts w:eastAsia="SimSun"/>
          </w:rPr>
          <w:t xml:space="preserve">not </w:t>
        </w:r>
        <w:r w:rsidR="00CF4D1C" w:rsidRPr="009962A7">
          <w:rPr>
            <w:rFonts w:eastAsia="SimSun"/>
          </w:rPr>
          <w:t xml:space="preserve">providing UE address the NEF stores the </w:t>
        </w:r>
        <w:r w:rsidR="00CF4D1C" w:rsidRPr="0099025A">
          <w:t>AF request information</w:t>
        </w:r>
        <w:r w:rsidR="00CF4D1C" w:rsidRPr="009962A7">
          <w:t xml:space="preserve"> in</w:t>
        </w:r>
        <w:r w:rsidR="00CF4D1C" w:rsidRPr="0099025A">
          <w:t xml:space="preserve"> UDR</w:t>
        </w:r>
        <w:r w:rsidR="009E37F4" w:rsidRPr="0099025A">
          <w:t>.</w:t>
        </w:r>
      </w:ins>
    </w:p>
    <w:p w14:paraId="3419E533" w14:textId="77777777" w:rsidR="00597C11" w:rsidRDefault="00597C11" w:rsidP="00597C11">
      <w:pPr>
        <w:pStyle w:val="NO"/>
        <w:rPr>
          <w:ins w:id="136" w:author="r02" w:date="2022-08-23T17:02:00Z"/>
          <w:lang w:val="en-US" w:eastAsia="zh-CN"/>
        </w:rPr>
      </w:pPr>
      <w:ins w:id="137" w:author="r02" w:date="2022-08-23T17:02:00Z">
        <w:r>
          <w:rPr>
            <w:lang w:eastAsia="zh-CN"/>
          </w:rPr>
          <w:t xml:space="preserve">NOTE 1:  This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considers only traffic handled over N6 by PSA UPF(s) in 5G network.</w:t>
        </w:r>
      </w:ins>
    </w:p>
    <w:p w14:paraId="607AAED7" w14:textId="77777777" w:rsidR="00597C11" w:rsidRDefault="00597C11" w:rsidP="00597C11">
      <w:pPr>
        <w:pStyle w:val="NO"/>
        <w:rPr>
          <w:ins w:id="138" w:author="r02" w:date="2022-08-23T17:02:00Z"/>
          <w:lang w:eastAsia="zh-CN"/>
        </w:rPr>
      </w:pPr>
      <w:ins w:id="139" w:author="r02" w:date="2022-08-23T17:02:00Z">
        <w:r>
          <w:rPr>
            <w:lang w:eastAsia="zh-CN"/>
          </w:rPr>
          <w:t xml:space="preserve">NOTE 2:  The definition of terms in RFC 7665 may be re-used when applicable.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targets the use of traffic steering concept, e.g. defined by 3GPP (FMSS) and SFC mechanisms defined in IETF when applicable. Especially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aims at reusing user plane mechanisms (e.g. VXLAN, NSH, GENEVE, GRE, VLAN, etc.) defined at IETF to support SFC, as applicable. </w:t>
        </w:r>
      </w:ins>
    </w:p>
    <w:p w14:paraId="5D925BB9" w14:textId="77777777" w:rsidR="00597C11" w:rsidRDefault="00597C11" w:rsidP="00597C11">
      <w:pPr>
        <w:pStyle w:val="NO"/>
        <w:rPr>
          <w:ins w:id="140" w:author="r02" w:date="2022-08-23T17:02:00Z"/>
          <w:lang w:eastAsia="zh-CN"/>
        </w:rPr>
      </w:pPr>
      <w:ins w:id="141" w:author="r02" w:date="2022-08-23T17:02:00Z">
        <w:r>
          <w:rPr>
            <w:lang w:eastAsia="zh-CN"/>
          </w:rPr>
          <w:t xml:space="preserve">NOTE 3: 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for SFC will ensure that existing (per 3GPP R17) deployments flexibility can be preserved in deployments of SFC in 5G network. </w:t>
        </w:r>
      </w:ins>
    </w:p>
    <w:p w14:paraId="52D5BE71" w14:textId="77777777" w:rsidR="00597C11" w:rsidRDefault="00597C11" w:rsidP="00597C11">
      <w:pPr>
        <w:pStyle w:val="NO"/>
        <w:rPr>
          <w:ins w:id="142" w:author="r02" w:date="2022-08-23T17:02:00Z"/>
          <w:lang w:eastAsia="zh-CN"/>
        </w:rPr>
      </w:pPr>
      <w:ins w:id="143" w:author="r02" w:date="2022-08-23T17:02:00Z">
        <w:r>
          <w:rPr>
            <w:lang w:eastAsia="zh-CN"/>
          </w:rPr>
          <w:t xml:space="preserve">NOTE 4: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assumes a Home Routed roaming PDU Session does not have an offloading point in a VPLMN.</w:t>
        </w:r>
      </w:ins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4081B422" w:rsidR="00A94B85" w:rsidRDefault="00A94B85" w:rsidP="00A94B85">
            <w:pPr>
              <w:pStyle w:val="TAL"/>
            </w:pPr>
            <w:del w:id="144" w:author="r05" w:date="2022-08-25T15:10:00Z">
              <w:r w:rsidRPr="00552391" w:rsidDel="007340A1">
                <w:rPr>
                  <w:lang w:val="it-IT" w:eastAsia="zh-CN"/>
                </w:rPr>
                <w:delText>Telecom Italia</w:delText>
              </w:r>
              <w:r w:rsidDel="007340A1">
                <w:rPr>
                  <w:lang w:val="it-IT" w:eastAsia="zh-CN"/>
                </w:rPr>
                <w:delText>?</w:delText>
              </w:r>
            </w:del>
          </w:p>
        </w:tc>
      </w:tr>
      <w:tr w:rsidR="00A94B85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4EF47F53" w:rsidR="00A94B85" w:rsidRDefault="00A94B85" w:rsidP="00A94B85">
            <w:pPr>
              <w:pStyle w:val="TAL"/>
            </w:pPr>
            <w:del w:id="145" w:author="r05" w:date="2022-08-25T15:10:00Z">
              <w:r w:rsidRPr="00552391" w:rsidDel="007340A1">
                <w:rPr>
                  <w:rFonts w:hint="eastAsia"/>
                  <w:lang w:val="fr-FR"/>
                </w:rPr>
                <w:delText>Spreadtrum</w:delText>
              </w:r>
              <w:r w:rsidDel="007340A1">
                <w:rPr>
                  <w:lang w:val="fr-FR"/>
                </w:rPr>
                <w:delText> ?</w:delText>
              </w:r>
            </w:del>
          </w:p>
        </w:tc>
      </w:tr>
      <w:tr w:rsidR="00A94B85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7637EF54" w:rsidR="00A94B85" w:rsidRDefault="00A94B85" w:rsidP="00A94B85">
            <w:pPr>
              <w:pStyle w:val="TAL"/>
            </w:pPr>
            <w:del w:id="146" w:author="r05" w:date="2022-08-25T15:10:00Z">
              <w:r w:rsidRPr="00552391" w:rsidDel="007340A1">
                <w:rPr>
                  <w:lang w:val="en-US" w:eastAsia="zh-CN"/>
                </w:rPr>
                <w:delText>Sandvine</w:delText>
              </w:r>
              <w:r w:rsidDel="007340A1">
                <w:rPr>
                  <w:lang w:val="en-US" w:eastAsia="zh-CN"/>
                </w:rPr>
                <w:delText>?</w:delText>
              </w:r>
            </w:del>
          </w:p>
        </w:tc>
      </w:tr>
      <w:tr w:rsidR="00A94B85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2D3833A0" w:rsidR="00A94B85" w:rsidRDefault="00A94B85" w:rsidP="00A94B85">
            <w:pPr>
              <w:pStyle w:val="TAL"/>
            </w:pPr>
            <w:del w:id="147" w:author="r05" w:date="2022-08-25T15:10:00Z">
              <w:r w:rsidRPr="00552391" w:rsidDel="007340A1">
                <w:rPr>
                  <w:lang w:val="en-US" w:eastAsia="zh-CN"/>
                </w:rPr>
                <w:delText>Convida Wireless</w:delText>
              </w:r>
              <w:r w:rsidDel="007340A1">
                <w:rPr>
                  <w:lang w:val="en-US" w:eastAsia="zh-CN"/>
                </w:rPr>
                <w:delText>?</w:delText>
              </w:r>
            </w:del>
          </w:p>
        </w:tc>
      </w:tr>
      <w:tr w:rsidR="00A94B85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7880C05C" w:rsidR="00A94B85" w:rsidRDefault="00A94B85" w:rsidP="00A94B85">
            <w:pPr>
              <w:pStyle w:val="TAL"/>
            </w:pPr>
            <w:del w:id="148" w:author="r05" w:date="2022-08-25T15:10:00Z">
              <w:r w:rsidRPr="00552391" w:rsidDel="007340A1">
                <w:rPr>
                  <w:lang w:val="en-US" w:eastAsia="zh-CN"/>
                </w:rPr>
                <w:delText>KPN</w:delText>
              </w:r>
              <w:r w:rsidDel="007340A1">
                <w:rPr>
                  <w:lang w:val="en-US" w:eastAsia="zh-CN"/>
                </w:rPr>
                <w:delText>?</w:delText>
              </w:r>
            </w:del>
          </w:p>
        </w:tc>
      </w:tr>
      <w:tr w:rsidR="00A94B85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56F1834A" w:rsidR="00A94B85" w:rsidRDefault="00A94B85" w:rsidP="00A94B85">
            <w:pPr>
              <w:pStyle w:val="TAL"/>
            </w:pPr>
            <w:del w:id="149" w:author="r05" w:date="2022-08-25T15:10:00Z">
              <w:r w:rsidRPr="00552391" w:rsidDel="007340A1">
                <w:rPr>
                  <w:lang w:val="en-US" w:eastAsia="zh-CN"/>
                </w:rPr>
                <w:delText>InterDigital</w:delText>
              </w:r>
              <w:r w:rsidDel="007340A1">
                <w:rPr>
                  <w:lang w:val="en-US" w:eastAsia="zh-CN"/>
                </w:rPr>
                <w:delText>?</w:delText>
              </w:r>
            </w:del>
          </w:p>
        </w:tc>
      </w:tr>
      <w:tr w:rsidR="00A94B85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0D6FE99" w:rsidR="00A94B85" w:rsidRDefault="00A94B85" w:rsidP="00A94B85">
            <w:pPr>
              <w:pStyle w:val="TAL"/>
            </w:pPr>
            <w:del w:id="150" w:author="r05" w:date="2022-08-25T15:10:00Z">
              <w:r w:rsidRPr="00552391" w:rsidDel="007340A1">
                <w:rPr>
                  <w:lang w:val="en-US" w:eastAsia="zh-CN"/>
                </w:rPr>
                <w:delText>Microsoft</w:delText>
              </w:r>
              <w:r w:rsidDel="007340A1">
                <w:rPr>
                  <w:lang w:val="en-US" w:eastAsia="zh-CN"/>
                </w:rPr>
                <w:delText>?</w:delText>
              </w:r>
            </w:del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Matrixx</w:t>
            </w:r>
          </w:p>
        </w:tc>
      </w:tr>
      <w:tr w:rsidR="00A94B85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EB9CEB5" w:rsidR="00A94B85" w:rsidRDefault="00A94B85" w:rsidP="00A94B85">
            <w:pPr>
              <w:pStyle w:val="TAL"/>
            </w:pPr>
            <w:del w:id="151" w:author="r05" w:date="2022-08-25T15:10:00Z">
              <w:r w:rsidRPr="00552391" w:rsidDel="007340A1">
                <w:rPr>
                  <w:lang w:val="en-US" w:eastAsia="zh-CN"/>
                </w:rPr>
                <w:delText>KDDI</w:delText>
              </w:r>
              <w:r w:rsidDel="007340A1">
                <w:rPr>
                  <w:lang w:val="en-US" w:eastAsia="zh-CN"/>
                </w:rPr>
                <w:delText>?</w:delText>
              </w:r>
            </w:del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4CF88282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del w:id="152" w:author="r05" w:date="2022-08-25T15:10:00Z">
              <w:r w:rsidRPr="00552391" w:rsidDel="007340A1">
                <w:rPr>
                  <w:lang w:val="en-US" w:eastAsia="zh-CN"/>
                </w:rPr>
                <w:delText>Cisco</w:delText>
              </w:r>
              <w:r w:rsidDel="007340A1">
                <w:rPr>
                  <w:lang w:val="en-US" w:eastAsia="zh-CN"/>
                </w:rPr>
                <w:delText>?</w:delText>
              </w:r>
            </w:del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A94B85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86766A2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del w:id="153" w:author="r05" w:date="2022-08-25T15:10:00Z">
              <w:r w:rsidRPr="00552391" w:rsidDel="007340A1">
                <w:rPr>
                  <w:lang w:val="en-US" w:eastAsia="zh-CN"/>
                </w:rPr>
                <w:delText>Spirent</w:delText>
              </w:r>
              <w:r w:rsidDel="007340A1">
                <w:rPr>
                  <w:lang w:val="en-US" w:eastAsia="zh-CN"/>
                </w:rPr>
                <w:delText>?</w:delText>
              </w:r>
            </w:del>
          </w:p>
        </w:tc>
      </w:tr>
      <w:tr w:rsidR="00A94B85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21D91BA9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del w:id="154" w:author="r05" w:date="2022-08-25T15:10:00Z">
              <w:r w:rsidRPr="00010D32" w:rsidDel="007340A1">
                <w:rPr>
                  <w:lang w:val="en-US" w:eastAsia="zh-CN"/>
                </w:rPr>
                <w:delText>Lenovo?</w:delText>
              </w:r>
            </w:del>
          </w:p>
        </w:tc>
      </w:tr>
      <w:tr w:rsidR="00A94B85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2106EED3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del w:id="155" w:author="r05" w:date="2022-08-25T15:10:00Z">
              <w:r w:rsidRPr="00010D32" w:rsidDel="007340A1">
                <w:rPr>
                  <w:lang w:val="en-US" w:eastAsia="zh-CN"/>
                </w:rPr>
                <w:delText>Motorola Mobility?</w:delText>
              </w:r>
            </w:del>
          </w:p>
        </w:tc>
      </w:tr>
      <w:tr w:rsidR="00A94B85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2E10D98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del w:id="156" w:author="r05" w:date="2022-08-25T15:10:00Z">
              <w:r w:rsidRPr="00552391" w:rsidDel="007340A1">
                <w:rPr>
                  <w:lang w:val="en-US" w:eastAsia="zh-CN"/>
                </w:rPr>
                <w:delText>Allot</w:delText>
              </w:r>
              <w:r w:rsidDel="007340A1">
                <w:rPr>
                  <w:lang w:val="en-US" w:eastAsia="zh-CN"/>
                </w:rPr>
                <w:delText>?</w:delText>
              </w:r>
            </w:del>
          </w:p>
        </w:tc>
      </w:tr>
      <w:tr w:rsidR="00385CA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5776F47A" w:rsidR="006C089A" w:rsidRPr="00010D32" w:rsidRDefault="006C089A" w:rsidP="0012534E">
            <w:pPr>
              <w:pStyle w:val="TAL"/>
              <w:rPr>
                <w:lang w:val="en-US" w:eastAsia="zh-CN"/>
              </w:rPr>
            </w:pPr>
            <w:del w:id="157" w:author="r05" w:date="2022-08-25T15:10:00Z">
              <w:r w:rsidRPr="00010D32" w:rsidDel="007340A1">
                <w:rPr>
                  <w:lang w:val="en-US" w:eastAsia="zh-CN"/>
                </w:rPr>
                <w:delText>Telstra?</w:delText>
              </w:r>
            </w:del>
          </w:p>
        </w:tc>
      </w:tr>
      <w:tr w:rsidR="00895A0F" w14:paraId="72B95F0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098DC8A3" w:rsidR="00895A0F" w:rsidRPr="00010D32" w:rsidRDefault="008468AC" w:rsidP="0012534E">
            <w:pPr>
              <w:pStyle w:val="TAL"/>
              <w:rPr>
                <w:lang w:val="en-US" w:eastAsia="zh-CN"/>
              </w:rPr>
            </w:pPr>
            <w:del w:id="158" w:author="r05" w:date="2022-08-25T15:10:00Z">
              <w:r w:rsidRPr="00010D32" w:rsidDel="007340A1">
                <w:rPr>
                  <w:lang w:val="en-US" w:eastAsia="zh-CN"/>
                </w:rPr>
                <w:delText>TELUS?</w:delText>
              </w:r>
            </w:del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A7FE7" w14:textId="77777777" w:rsidR="007754E7" w:rsidRDefault="007754E7">
      <w:r>
        <w:separator/>
      </w:r>
    </w:p>
  </w:endnote>
  <w:endnote w:type="continuationSeparator" w:id="0">
    <w:p w14:paraId="03BB950C" w14:textId="77777777" w:rsidR="007754E7" w:rsidRDefault="007754E7">
      <w:r>
        <w:continuationSeparator/>
      </w:r>
    </w:p>
  </w:endnote>
  <w:endnote w:type="continuationNotice" w:id="1">
    <w:p w14:paraId="2CC20159" w14:textId="77777777" w:rsidR="007754E7" w:rsidRDefault="00775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754F" w14:textId="77777777" w:rsidR="007754E7" w:rsidRDefault="007754E7">
      <w:r>
        <w:separator/>
      </w:r>
    </w:p>
  </w:footnote>
  <w:footnote w:type="continuationSeparator" w:id="0">
    <w:p w14:paraId="62E9D5B6" w14:textId="77777777" w:rsidR="007754E7" w:rsidRDefault="007754E7">
      <w:r>
        <w:continuationSeparator/>
      </w:r>
    </w:p>
  </w:footnote>
  <w:footnote w:type="continuationNotice" w:id="1">
    <w:p w14:paraId="258579AD" w14:textId="77777777" w:rsidR="007754E7" w:rsidRDefault="00775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A6FF9"/>
    <w:multiLevelType w:val="hybridMultilevel"/>
    <w:tmpl w:val="C002B7AE"/>
    <w:lvl w:ilvl="0" w:tplc="8584AF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4DA20DF9"/>
    <w:multiLevelType w:val="hybridMultilevel"/>
    <w:tmpl w:val="80C8D724"/>
    <w:lvl w:ilvl="0" w:tplc="E48A39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293845"/>
    <w:multiLevelType w:val="hybridMultilevel"/>
    <w:tmpl w:val="C00E862E"/>
    <w:lvl w:ilvl="0" w:tplc="169E11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CCB135E"/>
    <w:multiLevelType w:val="hybridMultilevel"/>
    <w:tmpl w:val="9A8C77D8"/>
    <w:lvl w:ilvl="0" w:tplc="E43688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68A0DC3"/>
    <w:multiLevelType w:val="hybridMultilevel"/>
    <w:tmpl w:val="02FE16A8"/>
    <w:lvl w:ilvl="0" w:tplc="76089CAC">
      <w:numFmt w:val="bullet"/>
      <w:lvlText w:val="-"/>
      <w:lvlJc w:val="left"/>
      <w:pPr>
        <w:ind w:left="568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4"/>
  </w:num>
  <w:num w:numId="10">
    <w:abstractNumId w:val="10"/>
  </w:num>
  <w:num w:numId="11">
    <w:abstractNumId w:val="1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1">
    <w15:presenceInfo w15:providerId="None" w15:userId="r01"/>
  </w15:person>
  <w15:person w15:author="r05">
    <w15:presenceInfo w15:providerId="None" w15:userId="r05"/>
  </w15:person>
  <w15:person w15:author="r03">
    <w15:presenceInfo w15:providerId="None" w15:userId="r03"/>
  </w15:person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27035"/>
    <w:rsid w:val="00030F5A"/>
    <w:rsid w:val="00037C06"/>
    <w:rsid w:val="00044DAE"/>
    <w:rsid w:val="00045464"/>
    <w:rsid w:val="00052BF8"/>
    <w:rsid w:val="00053E22"/>
    <w:rsid w:val="0005677F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60CF"/>
    <w:rsid w:val="000D7F9A"/>
    <w:rsid w:val="000E3C6A"/>
    <w:rsid w:val="000E55AD"/>
    <w:rsid w:val="000E630D"/>
    <w:rsid w:val="000F2058"/>
    <w:rsid w:val="000F7B91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5572A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2AE5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A7E"/>
    <w:rsid w:val="002B4CB7"/>
    <w:rsid w:val="002B5BC3"/>
    <w:rsid w:val="002C1C50"/>
    <w:rsid w:val="002C73C1"/>
    <w:rsid w:val="002E6A7D"/>
    <w:rsid w:val="002E7A9E"/>
    <w:rsid w:val="002F3C41"/>
    <w:rsid w:val="002F511C"/>
    <w:rsid w:val="002F696E"/>
    <w:rsid w:val="002F6C5C"/>
    <w:rsid w:val="002F7D63"/>
    <w:rsid w:val="0030045C"/>
    <w:rsid w:val="00302226"/>
    <w:rsid w:val="00306EF9"/>
    <w:rsid w:val="00307326"/>
    <w:rsid w:val="003205AD"/>
    <w:rsid w:val="0032306A"/>
    <w:rsid w:val="00326669"/>
    <w:rsid w:val="0033027D"/>
    <w:rsid w:val="00335FB2"/>
    <w:rsid w:val="0034071A"/>
    <w:rsid w:val="00343449"/>
    <w:rsid w:val="00344158"/>
    <w:rsid w:val="00347B74"/>
    <w:rsid w:val="00351115"/>
    <w:rsid w:val="00355CB6"/>
    <w:rsid w:val="00356F61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1BDD"/>
    <w:rsid w:val="003C2DA6"/>
    <w:rsid w:val="003C6DA6"/>
    <w:rsid w:val="003D2781"/>
    <w:rsid w:val="003D62A9"/>
    <w:rsid w:val="003E1638"/>
    <w:rsid w:val="003F006E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E35"/>
    <w:rsid w:val="0043745F"/>
    <w:rsid w:val="00437F58"/>
    <w:rsid w:val="0044029F"/>
    <w:rsid w:val="004405D0"/>
    <w:rsid w:val="00440BC9"/>
    <w:rsid w:val="00440D35"/>
    <w:rsid w:val="0044354E"/>
    <w:rsid w:val="0044409A"/>
    <w:rsid w:val="00445005"/>
    <w:rsid w:val="00454609"/>
    <w:rsid w:val="00455DE4"/>
    <w:rsid w:val="00456B4A"/>
    <w:rsid w:val="004606D7"/>
    <w:rsid w:val="004636DD"/>
    <w:rsid w:val="0046543E"/>
    <w:rsid w:val="00466D3B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2CF0"/>
    <w:rsid w:val="004E5172"/>
    <w:rsid w:val="004E6F8A"/>
    <w:rsid w:val="004F4746"/>
    <w:rsid w:val="00502CD2"/>
    <w:rsid w:val="00503ED9"/>
    <w:rsid w:val="00504E33"/>
    <w:rsid w:val="005116DF"/>
    <w:rsid w:val="0051272E"/>
    <w:rsid w:val="005149CF"/>
    <w:rsid w:val="00514B3F"/>
    <w:rsid w:val="00515867"/>
    <w:rsid w:val="005215BC"/>
    <w:rsid w:val="005232F5"/>
    <w:rsid w:val="00535604"/>
    <w:rsid w:val="00540831"/>
    <w:rsid w:val="00541829"/>
    <w:rsid w:val="0055216E"/>
    <w:rsid w:val="00552C2C"/>
    <w:rsid w:val="00553E85"/>
    <w:rsid w:val="005555B7"/>
    <w:rsid w:val="005562A8"/>
    <w:rsid w:val="005573BB"/>
    <w:rsid w:val="00557B2E"/>
    <w:rsid w:val="00560205"/>
    <w:rsid w:val="00561267"/>
    <w:rsid w:val="00561AE4"/>
    <w:rsid w:val="00571E3F"/>
    <w:rsid w:val="00573934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A4AF0"/>
    <w:rsid w:val="005B21F0"/>
    <w:rsid w:val="005B2A9C"/>
    <w:rsid w:val="005B3EE1"/>
    <w:rsid w:val="005B49D3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18F4"/>
    <w:rsid w:val="006B4280"/>
    <w:rsid w:val="006B4B1C"/>
    <w:rsid w:val="006C089A"/>
    <w:rsid w:val="006C1071"/>
    <w:rsid w:val="006C111A"/>
    <w:rsid w:val="006C41F5"/>
    <w:rsid w:val="006C4991"/>
    <w:rsid w:val="006D0453"/>
    <w:rsid w:val="006D2221"/>
    <w:rsid w:val="006D4F92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41D5"/>
    <w:rsid w:val="007162BE"/>
    <w:rsid w:val="00717EED"/>
    <w:rsid w:val="00722267"/>
    <w:rsid w:val="0072442C"/>
    <w:rsid w:val="007332A1"/>
    <w:rsid w:val="00733913"/>
    <w:rsid w:val="007340A1"/>
    <w:rsid w:val="00740794"/>
    <w:rsid w:val="007447C0"/>
    <w:rsid w:val="00744FA5"/>
    <w:rsid w:val="00746F46"/>
    <w:rsid w:val="00750D21"/>
    <w:rsid w:val="0075252A"/>
    <w:rsid w:val="00755DF7"/>
    <w:rsid w:val="00757491"/>
    <w:rsid w:val="00764B84"/>
    <w:rsid w:val="00765028"/>
    <w:rsid w:val="00773F76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30B1"/>
    <w:rsid w:val="007B7738"/>
    <w:rsid w:val="007C7E14"/>
    <w:rsid w:val="007D03D2"/>
    <w:rsid w:val="007D1AB2"/>
    <w:rsid w:val="007D36CF"/>
    <w:rsid w:val="007E61F0"/>
    <w:rsid w:val="007F4F66"/>
    <w:rsid w:val="007F522E"/>
    <w:rsid w:val="007F7256"/>
    <w:rsid w:val="007F7421"/>
    <w:rsid w:val="00801F7F"/>
    <w:rsid w:val="0081183A"/>
    <w:rsid w:val="00813C1F"/>
    <w:rsid w:val="008214D6"/>
    <w:rsid w:val="008275BE"/>
    <w:rsid w:val="00834A60"/>
    <w:rsid w:val="00835950"/>
    <w:rsid w:val="008375FB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5F0C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69"/>
    <w:rsid w:val="008D658B"/>
    <w:rsid w:val="008E0AE0"/>
    <w:rsid w:val="008E1F23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2CD6"/>
    <w:rsid w:val="00984BE9"/>
    <w:rsid w:val="00985B73"/>
    <w:rsid w:val="009870A7"/>
    <w:rsid w:val="00987C08"/>
    <w:rsid w:val="0099025A"/>
    <w:rsid w:val="00992266"/>
    <w:rsid w:val="00994A54"/>
    <w:rsid w:val="009962A7"/>
    <w:rsid w:val="009A0B51"/>
    <w:rsid w:val="009A3BC4"/>
    <w:rsid w:val="009A527F"/>
    <w:rsid w:val="009A6092"/>
    <w:rsid w:val="009A68A3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E37F4"/>
    <w:rsid w:val="009E60C0"/>
    <w:rsid w:val="009E6C21"/>
    <w:rsid w:val="009F1F9E"/>
    <w:rsid w:val="009F7959"/>
    <w:rsid w:val="00A01CFF"/>
    <w:rsid w:val="00A0701E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623F"/>
    <w:rsid w:val="00A47445"/>
    <w:rsid w:val="00A5363C"/>
    <w:rsid w:val="00A569E5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4D6A"/>
    <w:rsid w:val="00AB58BF"/>
    <w:rsid w:val="00AC45B7"/>
    <w:rsid w:val="00AC481B"/>
    <w:rsid w:val="00AD0751"/>
    <w:rsid w:val="00AD77C4"/>
    <w:rsid w:val="00AE25BF"/>
    <w:rsid w:val="00AE2BB6"/>
    <w:rsid w:val="00AE57C5"/>
    <w:rsid w:val="00AF0C13"/>
    <w:rsid w:val="00AF1657"/>
    <w:rsid w:val="00AF721B"/>
    <w:rsid w:val="00B03AF5"/>
    <w:rsid w:val="00B03C01"/>
    <w:rsid w:val="00B078D6"/>
    <w:rsid w:val="00B1248D"/>
    <w:rsid w:val="00B12ECF"/>
    <w:rsid w:val="00B13F14"/>
    <w:rsid w:val="00B14014"/>
    <w:rsid w:val="00B14709"/>
    <w:rsid w:val="00B16EEF"/>
    <w:rsid w:val="00B2743D"/>
    <w:rsid w:val="00B3015C"/>
    <w:rsid w:val="00B344D8"/>
    <w:rsid w:val="00B422C3"/>
    <w:rsid w:val="00B43849"/>
    <w:rsid w:val="00B50930"/>
    <w:rsid w:val="00B56064"/>
    <w:rsid w:val="00B567D1"/>
    <w:rsid w:val="00B667F3"/>
    <w:rsid w:val="00B73B4C"/>
    <w:rsid w:val="00B73F75"/>
    <w:rsid w:val="00B77483"/>
    <w:rsid w:val="00B8483E"/>
    <w:rsid w:val="00B86ED1"/>
    <w:rsid w:val="00B91386"/>
    <w:rsid w:val="00B9187A"/>
    <w:rsid w:val="00B946CD"/>
    <w:rsid w:val="00B96186"/>
    <w:rsid w:val="00B96481"/>
    <w:rsid w:val="00B96AF8"/>
    <w:rsid w:val="00BA2C20"/>
    <w:rsid w:val="00BA3A53"/>
    <w:rsid w:val="00BA3C54"/>
    <w:rsid w:val="00BA4095"/>
    <w:rsid w:val="00BA4E52"/>
    <w:rsid w:val="00BA5B43"/>
    <w:rsid w:val="00BB5EBF"/>
    <w:rsid w:val="00BC1699"/>
    <w:rsid w:val="00BC642A"/>
    <w:rsid w:val="00BC6C95"/>
    <w:rsid w:val="00BD2CA0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2905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65BA"/>
    <w:rsid w:val="00C715CA"/>
    <w:rsid w:val="00C7495D"/>
    <w:rsid w:val="00C75C7A"/>
    <w:rsid w:val="00C776EB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3771"/>
    <w:rsid w:val="00CB4236"/>
    <w:rsid w:val="00CC1E5C"/>
    <w:rsid w:val="00CC72A4"/>
    <w:rsid w:val="00CD3153"/>
    <w:rsid w:val="00CD3A0F"/>
    <w:rsid w:val="00CE41BB"/>
    <w:rsid w:val="00CF4D1C"/>
    <w:rsid w:val="00CF6810"/>
    <w:rsid w:val="00CF72CE"/>
    <w:rsid w:val="00D03AEB"/>
    <w:rsid w:val="00D06117"/>
    <w:rsid w:val="00D0713B"/>
    <w:rsid w:val="00D14450"/>
    <w:rsid w:val="00D14FCF"/>
    <w:rsid w:val="00D15D6D"/>
    <w:rsid w:val="00D16D55"/>
    <w:rsid w:val="00D179E4"/>
    <w:rsid w:val="00D31CC8"/>
    <w:rsid w:val="00D32678"/>
    <w:rsid w:val="00D35D44"/>
    <w:rsid w:val="00D43BC6"/>
    <w:rsid w:val="00D43DCC"/>
    <w:rsid w:val="00D521C1"/>
    <w:rsid w:val="00D55E12"/>
    <w:rsid w:val="00D55E2F"/>
    <w:rsid w:val="00D562A7"/>
    <w:rsid w:val="00D56FFC"/>
    <w:rsid w:val="00D57AA0"/>
    <w:rsid w:val="00D603D2"/>
    <w:rsid w:val="00D66EBE"/>
    <w:rsid w:val="00D6713B"/>
    <w:rsid w:val="00D7161E"/>
    <w:rsid w:val="00D71F40"/>
    <w:rsid w:val="00D77416"/>
    <w:rsid w:val="00D80430"/>
    <w:rsid w:val="00D80FC6"/>
    <w:rsid w:val="00D82E12"/>
    <w:rsid w:val="00D92847"/>
    <w:rsid w:val="00D94917"/>
    <w:rsid w:val="00D96E5A"/>
    <w:rsid w:val="00DA09A1"/>
    <w:rsid w:val="00DA356B"/>
    <w:rsid w:val="00DA5273"/>
    <w:rsid w:val="00DA6D32"/>
    <w:rsid w:val="00DA74F3"/>
    <w:rsid w:val="00DB1391"/>
    <w:rsid w:val="00DB1BE4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0645A"/>
    <w:rsid w:val="00E1026B"/>
    <w:rsid w:val="00E13CB2"/>
    <w:rsid w:val="00E1797F"/>
    <w:rsid w:val="00E20C37"/>
    <w:rsid w:val="00E250B1"/>
    <w:rsid w:val="00E41BE1"/>
    <w:rsid w:val="00E47F12"/>
    <w:rsid w:val="00E51089"/>
    <w:rsid w:val="00E51126"/>
    <w:rsid w:val="00E5194A"/>
    <w:rsid w:val="00E52C57"/>
    <w:rsid w:val="00E538E7"/>
    <w:rsid w:val="00E57E7D"/>
    <w:rsid w:val="00E63982"/>
    <w:rsid w:val="00E64A73"/>
    <w:rsid w:val="00E84358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B45FD"/>
    <w:rsid w:val="00EC3039"/>
    <w:rsid w:val="00EC5235"/>
    <w:rsid w:val="00ED5521"/>
    <w:rsid w:val="00ED6165"/>
    <w:rsid w:val="00ED6B03"/>
    <w:rsid w:val="00ED7A5B"/>
    <w:rsid w:val="00EE56C9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7A7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link w:val="B1Char"/>
    <w:qFormat/>
    <w:rsid w:val="000C1551"/>
  </w:style>
  <w:style w:type="paragraph" w:customStyle="1" w:styleId="B2">
    <w:name w:val="B2"/>
    <w:basedOn w:val="List2"/>
    <w:link w:val="B2Char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US"/>
    </w:rPr>
  </w:style>
  <w:style w:type="character" w:customStyle="1" w:styleId="B1Char">
    <w:name w:val="B1 Char"/>
    <w:link w:val="B1"/>
    <w:qFormat/>
    <w:rsid w:val="0015572A"/>
    <w:rPr>
      <w:lang w:val="en-GB" w:eastAsia="en-US"/>
    </w:rPr>
  </w:style>
  <w:style w:type="character" w:customStyle="1" w:styleId="CommentTextChar">
    <w:name w:val="Comment Text Char"/>
    <w:link w:val="CommentText"/>
    <w:rsid w:val="0015572A"/>
    <w:rPr>
      <w:lang w:val="en-GB" w:eastAsia="en-US"/>
    </w:rPr>
  </w:style>
  <w:style w:type="character" w:customStyle="1" w:styleId="B2Char">
    <w:name w:val="B2 Char"/>
    <w:link w:val="B2"/>
    <w:qFormat/>
    <w:rsid w:val="00AB4D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r05</cp:lastModifiedBy>
  <cp:revision>5</cp:revision>
  <cp:lastPrinted>2000-02-29T10:31:00Z</cp:lastPrinted>
  <dcterms:created xsi:type="dcterms:W3CDTF">2022-08-25T18:04:00Z</dcterms:created>
  <dcterms:modified xsi:type="dcterms:W3CDTF">2022-08-25T22:10:00Z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