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93F" w:rsidRPr="009B5F67" w:rsidRDefault="0071071F" w:rsidP="0071071F">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67711D">
        <w:rPr>
          <w:rFonts w:ascii="Arial" w:eastAsia="等线" w:hAnsi="Arial" w:cs="Arial" w:hint="eastAsia"/>
          <w:b/>
          <w:noProof/>
          <w:sz w:val="24"/>
          <w:szCs w:val="24"/>
          <w:lang w:eastAsia="zh-CN"/>
        </w:rPr>
        <w:t>9</w:t>
      </w:r>
      <w:r w:rsidRPr="00471B80">
        <w:rPr>
          <w:rFonts w:ascii="Arial" w:hAnsi="Arial" w:cs="Arial"/>
          <w:b/>
          <w:noProof/>
          <w:sz w:val="24"/>
          <w:szCs w:val="24"/>
        </w:rPr>
        <w:tab/>
        <w:t>S2-</w:t>
      </w:r>
      <w:r>
        <w:rPr>
          <w:rFonts w:ascii="Arial" w:hAnsi="Arial" w:cs="Arial"/>
          <w:b/>
          <w:noProof/>
          <w:sz w:val="24"/>
          <w:szCs w:val="24"/>
        </w:rPr>
        <w:t>2</w:t>
      </w:r>
      <w:r w:rsidR="0067711D">
        <w:rPr>
          <w:rFonts w:ascii="Arial" w:eastAsiaTheme="minorEastAsia" w:hAnsi="Arial" w:cs="Arial" w:hint="eastAsia"/>
          <w:b/>
          <w:noProof/>
          <w:sz w:val="24"/>
          <w:szCs w:val="24"/>
          <w:lang w:eastAsia="zh-CN"/>
        </w:rPr>
        <w:t>5</w:t>
      </w:r>
      <w:r w:rsidRPr="009B5F67">
        <w:rPr>
          <w:rFonts w:ascii="Arial" w:eastAsia="等线" w:hAnsi="Arial" w:cs="Arial" w:hint="eastAsia"/>
          <w:b/>
          <w:noProof/>
          <w:sz w:val="24"/>
          <w:szCs w:val="24"/>
          <w:lang w:eastAsia="zh-CN"/>
        </w:rPr>
        <w:t>0</w:t>
      </w:r>
      <w:r w:rsidR="00A0093F">
        <w:rPr>
          <w:rFonts w:ascii="Arial" w:eastAsia="等线" w:hAnsi="Arial" w:cs="Arial" w:hint="eastAsia"/>
          <w:b/>
          <w:noProof/>
          <w:sz w:val="24"/>
          <w:szCs w:val="24"/>
          <w:lang w:eastAsia="zh-CN"/>
        </w:rPr>
        <w:t>5401</w:t>
      </w:r>
      <w:bookmarkStart w:id="0" w:name="_GoBack"/>
      <w:bookmarkEnd w:id="0"/>
    </w:p>
    <w:p w:rsidR="0071071F" w:rsidRPr="00471B80" w:rsidRDefault="0067711D" w:rsidP="0071071F">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Fukuoka</w:t>
      </w:r>
      <w:r w:rsidR="0071071F">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Japan</w:t>
      </w:r>
      <w:r w:rsidR="0071071F">
        <w:rPr>
          <w:rFonts w:ascii="Arial" w:eastAsia="等线" w:hAnsi="Arial" w:cs="Arial" w:hint="eastAsia"/>
          <w:b/>
          <w:noProof/>
          <w:sz w:val="24"/>
          <w:szCs w:val="24"/>
          <w:lang w:eastAsia="zh-CN"/>
        </w:rPr>
        <w:t>,</w:t>
      </w:r>
      <w:r w:rsidR="006D66EA">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May</w:t>
      </w:r>
      <w:r w:rsidR="0071071F">
        <w:rPr>
          <w:rFonts w:ascii="Arial" w:eastAsia="等线" w:hAnsi="Arial" w:cs="Arial" w:hint="eastAsia"/>
          <w:b/>
          <w:noProof/>
          <w:sz w:val="24"/>
          <w:szCs w:val="24"/>
          <w:lang w:eastAsia="zh-CN"/>
        </w:rPr>
        <w:t xml:space="preserve"> </w:t>
      </w:r>
      <w:r w:rsidR="005D0C28">
        <w:rPr>
          <w:rFonts w:ascii="Arial" w:eastAsia="等线" w:hAnsi="Arial" w:cs="Arial" w:hint="eastAsia"/>
          <w:b/>
          <w:noProof/>
          <w:sz w:val="24"/>
          <w:szCs w:val="24"/>
          <w:lang w:eastAsia="zh-CN"/>
        </w:rPr>
        <w:t>1</w:t>
      </w:r>
      <w:r>
        <w:rPr>
          <w:rFonts w:ascii="Arial" w:eastAsia="等线" w:hAnsi="Arial" w:cs="Arial" w:hint="eastAsia"/>
          <w:b/>
          <w:noProof/>
          <w:sz w:val="24"/>
          <w:szCs w:val="24"/>
          <w:lang w:eastAsia="zh-CN"/>
        </w:rPr>
        <w:t>9</w:t>
      </w:r>
      <w:r w:rsidR="0071071F">
        <w:rPr>
          <w:rFonts w:ascii="Arial" w:hAnsi="Arial" w:cs="Arial"/>
          <w:b/>
          <w:noProof/>
          <w:sz w:val="24"/>
          <w:szCs w:val="24"/>
        </w:rPr>
        <w:t xml:space="preserve"> – </w:t>
      </w:r>
      <w:r>
        <w:rPr>
          <w:rFonts w:ascii="Arial" w:eastAsiaTheme="minorEastAsia" w:hAnsi="Arial" w:cs="Arial" w:hint="eastAsia"/>
          <w:b/>
          <w:noProof/>
          <w:sz w:val="24"/>
          <w:szCs w:val="24"/>
          <w:lang w:eastAsia="zh-CN"/>
        </w:rPr>
        <w:t>May 23</w:t>
      </w:r>
      <w:r w:rsidR="0071071F" w:rsidRPr="00833564">
        <w:rPr>
          <w:rFonts w:ascii="Arial" w:eastAsia="等线" w:hAnsi="Arial" w:cs="Arial" w:hint="eastAsia"/>
          <w:b/>
          <w:noProof/>
          <w:sz w:val="24"/>
          <w:szCs w:val="24"/>
          <w:lang w:eastAsia="zh-CN"/>
        </w:rPr>
        <w:t>,</w:t>
      </w:r>
      <w:r w:rsidR="0071071F">
        <w:rPr>
          <w:rFonts w:ascii="Arial" w:hAnsi="Arial" w:cs="Arial"/>
          <w:b/>
          <w:noProof/>
          <w:sz w:val="24"/>
          <w:szCs w:val="24"/>
        </w:rPr>
        <w:t xml:space="preserve"> 202</w:t>
      </w:r>
      <w:r>
        <w:rPr>
          <w:rFonts w:ascii="Arial" w:eastAsiaTheme="minorEastAsia" w:hAnsi="Arial" w:cs="Arial" w:hint="eastAsia"/>
          <w:b/>
          <w:noProof/>
          <w:sz w:val="24"/>
          <w:szCs w:val="24"/>
          <w:lang w:eastAsia="zh-CN"/>
        </w:rPr>
        <w:t>5</w:t>
      </w:r>
      <w:r w:rsidR="0071071F">
        <w:rPr>
          <w:rFonts w:ascii="Arial" w:eastAsia="等线" w:hAnsi="Arial" w:cs="Arial" w:hint="eastAsia"/>
          <w:b/>
          <w:noProof/>
          <w:sz w:val="24"/>
          <w:szCs w:val="24"/>
          <w:lang w:eastAsia="zh-CN"/>
        </w:rPr>
        <w:t xml:space="preserve"> </w:t>
      </w:r>
      <w:r w:rsidR="0071071F" w:rsidRPr="00A4380C">
        <w:rPr>
          <w:rFonts w:ascii="Arial" w:hAnsi="Arial" w:cs="Arial"/>
          <w:b/>
          <w:noProof/>
          <w:color w:val="0000FF"/>
        </w:rPr>
        <w:tab/>
        <w:t>(revision of</w:t>
      </w:r>
      <w:r w:rsidR="0071071F">
        <w:rPr>
          <w:rFonts w:ascii="Arial" w:hAnsi="Arial" w:cs="Arial"/>
          <w:b/>
          <w:noProof/>
          <w:color w:val="0000FF"/>
        </w:rPr>
        <w:t xml:space="preserve"> S2-2</w:t>
      </w:r>
      <w:r>
        <w:rPr>
          <w:rFonts w:ascii="Arial" w:eastAsia="等线" w:hAnsi="Arial" w:cs="Arial" w:hint="eastAsia"/>
          <w:b/>
          <w:noProof/>
          <w:color w:val="0000FF"/>
          <w:lang w:eastAsia="zh-CN"/>
        </w:rPr>
        <w:t>5</w:t>
      </w:r>
      <w:r w:rsidR="006D66EA">
        <w:rPr>
          <w:rFonts w:ascii="Arial" w:eastAsiaTheme="minorEastAsia" w:hAnsi="Arial" w:cs="Arial" w:hint="eastAsia"/>
          <w:b/>
          <w:noProof/>
          <w:color w:val="0000FF"/>
          <w:lang w:eastAsia="zh-CN"/>
        </w:rPr>
        <w:t>0</w:t>
      </w:r>
      <w:r>
        <w:rPr>
          <w:rFonts w:ascii="Arial" w:eastAsiaTheme="minorEastAsia" w:hAnsi="Arial" w:cs="Arial" w:hint="eastAsia"/>
          <w:b/>
          <w:noProof/>
          <w:color w:val="0000FF"/>
          <w:lang w:eastAsia="zh-CN"/>
        </w:rPr>
        <w:t>xxxx</w:t>
      </w:r>
      <w:r w:rsidR="0071071F" w:rsidRPr="00A4380C">
        <w:rPr>
          <w:rFonts w:ascii="Arial" w:hAnsi="Arial" w:cs="Arial"/>
          <w:b/>
          <w:noProof/>
          <w:color w:val="0000FF"/>
        </w:rPr>
        <w:t>)</w:t>
      </w:r>
    </w:p>
    <w:p w:rsidR="00EF48DB" w:rsidRPr="0071071F"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F61312" w:rsidRPr="00FA01AC">
        <w:rPr>
          <w:rFonts w:ascii="Arial" w:eastAsia="等线" w:hAnsi="Arial" w:cs="Arial" w:hint="eastAsia"/>
          <w:b/>
          <w:lang w:eastAsia="zh-CN"/>
        </w:rPr>
        <w:t xml:space="preserve">Discussion on </w:t>
      </w:r>
      <w:r w:rsidR="0071071F">
        <w:rPr>
          <w:rFonts w:ascii="Arial" w:eastAsia="等线" w:hAnsi="Arial" w:cs="Arial" w:hint="eastAsia"/>
          <w:b/>
          <w:lang w:eastAsia="zh-CN"/>
        </w:rPr>
        <w:t>TEI</w:t>
      </w:r>
      <w:r w:rsidR="008E4F13">
        <w:rPr>
          <w:rFonts w:ascii="Arial" w:eastAsia="等线" w:hAnsi="Arial" w:cs="Arial" w:hint="eastAsia"/>
          <w:b/>
          <w:lang w:eastAsia="zh-CN"/>
        </w:rPr>
        <w:t>20</w:t>
      </w:r>
      <w:r w:rsidR="0071071F">
        <w:rPr>
          <w:rFonts w:ascii="Arial" w:eastAsia="等线" w:hAnsi="Arial" w:cs="Arial" w:hint="eastAsia"/>
          <w:b/>
          <w:lang w:eastAsia="zh-CN"/>
        </w:rPr>
        <w:t xml:space="preserve"> WID of </w:t>
      </w:r>
      <w:proofErr w:type="spellStart"/>
      <w:r w:rsidR="00BE5CC8">
        <w:rPr>
          <w:rFonts w:ascii="Arial" w:eastAsia="等线" w:hAnsi="Arial" w:cs="Arial" w:hint="eastAsia"/>
          <w:b/>
          <w:lang w:eastAsia="zh-CN"/>
        </w:rPr>
        <w:t>QoS</w:t>
      </w:r>
      <w:proofErr w:type="spellEnd"/>
      <w:r w:rsidR="00BE5CC8">
        <w:rPr>
          <w:rFonts w:ascii="Arial" w:eastAsia="等线" w:hAnsi="Arial" w:cs="Arial" w:hint="eastAsia"/>
          <w:b/>
          <w:lang w:eastAsia="zh-CN"/>
        </w:rPr>
        <w:t xml:space="preserve"> Enhancement for MWAB</w:t>
      </w:r>
    </w:p>
    <w:p w:rsidR="00EF48DB" w:rsidRPr="00CF7A56" w:rsidRDefault="005B6969">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6D66EA">
        <w:rPr>
          <w:rFonts w:ascii="Arial" w:eastAsiaTheme="minorEastAsia" w:hAnsi="Arial" w:cs="Arial" w:hint="eastAsia"/>
          <w:b/>
          <w:lang w:eastAsia="zh-CN"/>
        </w:rPr>
        <w:t>Information</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F74E9B">
        <w:rPr>
          <w:rFonts w:ascii="Arial" w:eastAsiaTheme="minorEastAsia" w:hAnsi="Arial" w:cs="Arial" w:hint="eastAsia"/>
          <w:b/>
          <w:lang w:eastAsia="zh-CN"/>
        </w:rPr>
        <w:t>30</w:t>
      </w:r>
      <w:r w:rsidR="008E4F13">
        <w:rPr>
          <w:rFonts w:ascii="Arial" w:eastAsiaTheme="minorEastAsia" w:hAnsi="Arial" w:cs="Arial" w:hint="eastAsia"/>
          <w:b/>
          <w:lang w:eastAsia="zh-CN"/>
        </w:rPr>
        <w:t>.1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F74E9B">
        <w:rPr>
          <w:rFonts w:ascii="Arial" w:eastAsiaTheme="minorEastAsia" w:hAnsi="Arial" w:cs="Arial" w:hint="eastAsia"/>
          <w:b/>
          <w:lang w:eastAsia="zh-CN"/>
        </w:rPr>
        <w:t>TEI</w:t>
      </w:r>
      <w:r w:rsidR="008E4F13">
        <w:rPr>
          <w:rFonts w:ascii="Arial" w:eastAsiaTheme="minorEastAsia" w:hAnsi="Arial" w:cs="Arial" w:hint="eastAsia"/>
          <w:b/>
          <w:lang w:eastAsia="zh-CN"/>
        </w:rPr>
        <w:t>20</w:t>
      </w:r>
      <w:r w:rsidR="005D0C28">
        <w:rPr>
          <w:rFonts w:ascii="Arial" w:eastAsiaTheme="minorEastAsia" w:hAnsi="Arial" w:cs="Arial" w:hint="eastAsia"/>
          <w:b/>
          <w:lang w:eastAsia="zh-CN"/>
        </w:rPr>
        <w:t>_</w:t>
      </w:r>
      <w:r w:rsidR="00BE5CC8">
        <w:rPr>
          <w:rFonts w:ascii="Arial" w:eastAsiaTheme="minorEastAsia" w:hAnsi="Arial" w:cs="Arial" w:hint="eastAsia"/>
          <w:b/>
          <w:lang w:eastAsia="zh-CN"/>
        </w:rPr>
        <w:t>QoSforMWAB</w:t>
      </w:r>
      <w:r w:rsidR="0001469B">
        <w:rPr>
          <w:rFonts w:ascii="Arial" w:eastAsia="等线" w:hAnsi="Arial" w:cs="Arial" w:hint="eastAsia"/>
          <w:b/>
          <w:lang w:eastAsia="zh-CN"/>
        </w:rPr>
        <w:t xml:space="preserve"> / Rel-</w:t>
      </w:r>
      <w:r w:rsidR="008E4F13">
        <w:rPr>
          <w:rFonts w:ascii="Arial" w:eastAsia="等线" w:hAnsi="Arial" w:cs="Arial" w:hint="eastAsia"/>
          <w:b/>
          <w:lang w:eastAsia="zh-CN"/>
        </w:rPr>
        <w:t>20</w:t>
      </w:r>
    </w:p>
    <w:p w:rsidR="00EF48DB" w:rsidRDefault="00EF48DB" w:rsidP="002E2128">
      <w:pPr>
        <w:rPr>
          <w:rFonts w:ascii="Arial" w:hAnsi="Arial" w:cs="Arial"/>
          <w:i/>
        </w:rPr>
      </w:pPr>
      <w:r>
        <w:rPr>
          <w:rFonts w:ascii="Arial" w:hAnsi="Arial" w:cs="Arial"/>
          <w:i/>
        </w:rPr>
        <w:t>Abstract of the contribution:</w:t>
      </w:r>
      <w:r w:rsidR="003A11FD">
        <w:rPr>
          <w:rFonts w:ascii="Arial" w:hAnsi="Arial" w:cs="Arial"/>
          <w:i/>
        </w:rPr>
        <w:t xml:space="preserve"> </w:t>
      </w:r>
      <w:r w:rsidR="00F61312" w:rsidRPr="00FA01AC">
        <w:rPr>
          <w:rFonts w:ascii="Arial" w:eastAsia="等线" w:hAnsi="Arial" w:cs="Arial" w:hint="eastAsia"/>
          <w:i/>
          <w:lang w:eastAsia="zh-CN"/>
        </w:rPr>
        <w:t xml:space="preserve">this discussion paper is proposed to </w:t>
      </w:r>
      <w:r w:rsidR="005D0C28">
        <w:rPr>
          <w:rFonts w:ascii="Arial" w:eastAsia="等线" w:hAnsi="Arial" w:cs="Arial" w:hint="eastAsia"/>
          <w:i/>
          <w:lang w:eastAsia="zh-CN"/>
        </w:rPr>
        <w:t>introduce</w:t>
      </w:r>
      <w:r w:rsidR="00800DA4">
        <w:rPr>
          <w:rFonts w:ascii="Arial" w:eastAsia="等线" w:hAnsi="Arial" w:cs="Arial" w:hint="eastAsia"/>
          <w:i/>
          <w:lang w:eastAsia="zh-CN"/>
        </w:rPr>
        <w:t xml:space="preserve"> TEI</w:t>
      </w:r>
      <w:r w:rsidR="008E4F13">
        <w:rPr>
          <w:rFonts w:ascii="Arial" w:eastAsia="等线" w:hAnsi="Arial" w:cs="Arial" w:hint="eastAsia"/>
          <w:i/>
          <w:lang w:eastAsia="zh-CN"/>
        </w:rPr>
        <w:t>20</w:t>
      </w:r>
      <w:r w:rsidR="00800DA4">
        <w:rPr>
          <w:rFonts w:ascii="Arial" w:eastAsia="等线" w:hAnsi="Arial" w:cs="Arial" w:hint="eastAsia"/>
          <w:i/>
          <w:lang w:eastAsia="zh-CN"/>
        </w:rPr>
        <w:t xml:space="preserve"> WID of </w:t>
      </w:r>
      <w:proofErr w:type="spellStart"/>
      <w:r w:rsidR="00BE5CC8">
        <w:rPr>
          <w:rFonts w:ascii="Arial" w:eastAsia="等线" w:hAnsi="Arial" w:cs="Arial" w:hint="eastAsia"/>
          <w:i/>
          <w:lang w:eastAsia="zh-CN"/>
        </w:rPr>
        <w:t>QoS</w:t>
      </w:r>
      <w:proofErr w:type="spellEnd"/>
      <w:r w:rsidR="00BE5CC8">
        <w:rPr>
          <w:rFonts w:ascii="Arial" w:eastAsia="等线" w:hAnsi="Arial" w:cs="Arial" w:hint="eastAsia"/>
          <w:i/>
          <w:lang w:eastAsia="zh-CN"/>
        </w:rPr>
        <w:t xml:space="preserve"> Enhancement for MWAB</w:t>
      </w:r>
      <w:r w:rsidR="00657C0A">
        <w:rPr>
          <w:rFonts w:ascii="Arial" w:hAnsi="Arial" w:cs="Arial"/>
          <w:i/>
        </w:rPr>
        <w:t>.</w:t>
      </w:r>
    </w:p>
    <w:p w:rsidR="008669F5" w:rsidRDefault="008669F5" w:rsidP="008669F5">
      <w:pPr>
        <w:pStyle w:val="1"/>
        <w:ind w:left="0" w:firstLine="0"/>
      </w:pPr>
      <w:r>
        <w:t xml:space="preserve">1. </w:t>
      </w:r>
      <w:r w:rsidR="00C22DFA">
        <w:rPr>
          <w:rFonts w:eastAsiaTheme="minorEastAsia" w:hint="eastAsia"/>
          <w:lang w:eastAsia="zh-CN"/>
        </w:rPr>
        <w:t>Introduction</w:t>
      </w:r>
    </w:p>
    <w:p w:rsidR="00C26B42" w:rsidRDefault="00C26B42" w:rsidP="00F47BBF">
      <w:pPr>
        <w:rPr>
          <w:rFonts w:eastAsiaTheme="minorEastAsia"/>
          <w:lang w:eastAsia="zh-CN"/>
        </w:rPr>
      </w:pPr>
      <w:bookmarkStart w:id="1" w:name="_Toc352077766"/>
      <w:r>
        <w:rPr>
          <w:rFonts w:eastAsiaTheme="minorEastAsia" w:hint="eastAsia"/>
          <w:lang w:eastAsia="zh-CN"/>
        </w:rPr>
        <w:t>This contribution provides discussions for the proposed TEI20 WID of</w:t>
      </w:r>
      <w:r w:rsidR="00BE5CC8">
        <w:rPr>
          <w:rFonts w:eastAsiaTheme="minorEastAsia" w:hint="eastAsia"/>
          <w:lang w:eastAsia="zh-CN"/>
        </w:rPr>
        <w:t xml:space="preserve"> </w:t>
      </w:r>
      <w:proofErr w:type="spellStart"/>
      <w:r w:rsidR="00BE5CC8">
        <w:rPr>
          <w:rFonts w:eastAsiaTheme="minorEastAsia" w:hint="eastAsia"/>
          <w:lang w:eastAsia="zh-CN"/>
        </w:rPr>
        <w:t>QoS</w:t>
      </w:r>
      <w:proofErr w:type="spellEnd"/>
      <w:r w:rsidR="00BE5CC8">
        <w:rPr>
          <w:rFonts w:eastAsiaTheme="minorEastAsia" w:hint="eastAsia"/>
          <w:lang w:eastAsia="zh-CN"/>
        </w:rPr>
        <w:t xml:space="preserve"> Enhancement for MWAB,</w:t>
      </w:r>
      <w:r>
        <w:rPr>
          <w:rFonts w:eastAsiaTheme="minorEastAsia" w:hint="eastAsia"/>
          <w:lang w:eastAsia="zh-CN"/>
        </w:rPr>
        <w:t xml:space="preserve"> including Stage 1 progress on Vehicle-Mounted Relays Phase 3 (VMR_Ph3), and analysis on </w:t>
      </w:r>
      <w:r w:rsidR="00BE5CC8">
        <w:rPr>
          <w:rFonts w:eastAsiaTheme="minorEastAsia" w:hint="eastAsia"/>
          <w:lang w:eastAsia="zh-CN"/>
        </w:rPr>
        <w:t>gap and solution</w:t>
      </w:r>
      <w:r>
        <w:rPr>
          <w:rFonts w:eastAsiaTheme="minorEastAsia" w:hint="eastAsia"/>
          <w:lang w:eastAsia="zh-CN"/>
        </w:rPr>
        <w:t xml:space="preserve"> to support the SA1 requirement.</w:t>
      </w:r>
    </w:p>
    <w:p w:rsidR="00C26B42" w:rsidRDefault="00C26B42" w:rsidP="00C26B42">
      <w:pPr>
        <w:pStyle w:val="1"/>
        <w:rPr>
          <w:rFonts w:cs="Arial"/>
        </w:rPr>
      </w:pPr>
      <w:r>
        <w:rPr>
          <w:rFonts w:eastAsia="等线" w:cs="Arial" w:hint="eastAsia"/>
          <w:lang w:eastAsia="zh-CN"/>
        </w:rPr>
        <w:t>2</w:t>
      </w:r>
      <w:r w:rsidRPr="005F4BCE">
        <w:rPr>
          <w:rFonts w:cs="Arial"/>
        </w:rPr>
        <w:t xml:space="preserve">. </w:t>
      </w:r>
      <w:r>
        <w:rPr>
          <w:rFonts w:eastAsiaTheme="minorEastAsia" w:cs="Arial" w:hint="eastAsia"/>
          <w:lang w:eastAsia="zh-CN"/>
        </w:rPr>
        <w:t xml:space="preserve">Stage 1 </w:t>
      </w:r>
      <w:r>
        <w:rPr>
          <w:rFonts w:cs="Arial"/>
        </w:rPr>
        <w:t>Progress</w:t>
      </w:r>
      <w:r>
        <w:rPr>
          <w:rFonts w:eastAsiaTheme="minorEastAsia" w:cs="Arial" w:hint="eastAsia"/>
          <w:lang w:eastAsia="zh-CN"/>
        </w:rPr>
        <w:t xml:space="preserve"> on VMR_Ph3</w:t>
      </w:r>
    </w:p>
    <w:p w:rsidR="00C26B42" w:rsidRDefault="005C3A91" w:rsidP="00155CF4">
      <w:pPr>
        <w:pStyle w:val="paragraph"/>
        <w:snapToGrid w:val="0"/>
        <w:spacing w:before="0" w:beforeAutospacing="0" w:after="120" w:afterAutospacing="0"/>
        <w:textAlignment w:val="baseline"/>
        <w:rPr>
          <w:rFonts w:eastAsia="等线"/>
          <w:color w:val="000000"/>
          <w:sz w:val="20"/>
          <w:szCs w:val="20"/>
          <w:lang w:val="en-GB" w:eastAsia="zh-CN"/>
        </w:rPr>
      </w:pPr>
      <w:r>
        <w:rPr>
          <w:rFonts w:eastAsia="等线" w:hint="eastAsia"/>
          <w:color w:val="000000"/>
          <w:sz w:val="20"/>
          <w:szCs w:val="20"/>
          <w:lang w:val="en-GB" w:eastAsia="zh-CN"/>
        </w:rPr>
        <w:t xml:space="preserve">SA1 WID on </w:t>
      </w:r>
      <w:r w:rsidRPr="005C3A91">
        <w:rPr>
          <w:rFonts w:eastAsia="等线" w:hint="eastAsia"/>
          <w:color w:val="000000"/>
          <w:sz w:val="20"/>
          <w:szCs w:val="20"/>
          <w:lang w:val="en-GB" w:eastAsia="zh-CN"/>
        </w:rPr>
        <w:t>Vehicle-Mounted Relays Phase 3</w:t>
      </w:r>
      <w:r>
        <w:rPr>
          <w:rFonts w:eastAsia="等线" w:hint="eastAsia"/>
          <w:color w:val="000000"/>
          <w:sz w:val="20"/>
          <w:szCs w:val="20"/>
          <w:lang w:val="en-GB" w:eastAsia="zh-CN"/>
        </w:rPr>
        <w:t xml:space="preserve"> (SP-241821)</w:t>
      </w:r>
      <w:r w:rsidR="00F76DF0">
        <w:rPr>
          <w:rFonts w:eastAsia="等线" w:hint="eastAsia"/>
          <w:color w:val="000000"/>
          <w:sz w:val="20"/>
          <w:szCs w:val="20"/>
          <w:lang w:val="en-GB" w:eastAsia="zh-CN"/>
        </w:rPr>
        <w:t xml:space="preserve"> is approved in SA#106 meeting. And </w:t>
      </w:r>
      <w:r w:rsidR="00155CF4">
        <w:rPr>
          <w:rFonts w:eastAsia="等线" w:hint="eastAsia"/>
          <w:color w:val="000000"/>
          <w:sz w:val="20"/>
          <w:szCs w:val="20"/>
          <w:lang w:val="en-GB" w:eastAsia="zh-CN"/>
        </w:rPr>
        <w:t>the WID</w:t>
      </w:r>
      <w:r w:rsidR="008A42D6">
        <w:rPr>
          <w:rFonts w:eastAsia="等线" w:hint="eastAsia"/>
          <w:color w:val="000000"/>
          <w:sz w:val="20"/>
          <w:szCs w:val="20"/>
          <w:lang w:val="en-GB" w:eastAsia="zh-CN"/>
        </w:rPr>
        <w:t xml:space="preserve"> capture</w:t>
      </w:r>
      <w:r w:rsidR="00155CF4">
        <w:rPr>
          <w:rFonts w:eastAsia="等线" w:hint="eastAsia"/>
          <w:color w:val="000000"/>
          <w:sz w:val="20"/>
          <w:szCs w:val="20"/>
          <w:lang w:val="en-GB" w:eastAsia="zh-CN"/>
        </w:rPr>
        <w:t>s</w:t>
      </w:r>
      <w:r w:rsidR="008A42D6">
        <w:rPr>
          <w:rFonts w:eastAsia="等线" w:hint="eastAsia"/>
          <w:color w:val="000000"/>
          <w:sz w:val="20"/>
          <w:szCs w:val="20"/>
          <w:lang w:val="en-GB" w:eastAsia="zh-CN"/>
        </w:rPr>
        <w:t xml:space="preserve"> the following service requirements in TS 22.261:</w:t>
      </w:r>
    </w:p>
    <w:p w:rsidR="008A42D6" w:rsidRDefault="008A42D6" w:rsidP="008A42D6">
      <w:pPr>
        <w:pStyle w:val="B1"/>
        <w:rPr>
          <w:rFonts w:eastAsiaTheme="minorEastAsia"/>
          <w:lang w:eastAsia="zh-CN"/>
        </w:rPr>
      </w:pPr>
      <w:r w:rsidRPr="00103906">
        <w:t>-</w:t>
      </w:r>
      <w:r w:rsidRPr="00103906">
        <w:tab/>
      </w:r>
      <w:r>
        <w:rPr>
          <w:rFonts w:eastAsiaTheme="minorEastAsia" w:hint="eastAsia"/>
          <w:lang w:eastAsia="zh-CN"/>
        </w:rPr>
        <w:t xml:space="preserve">Subject to regulatory requirements and operator policy, the 5G network shall support a mechanism to determine suitable </w:t>
      </w:r>
      <w:proofErr w:type="spellStart"/>
      <w:r>
        <w:rPr>
          <w:rFonts w:eastAsiaTheme="minorEastAsia" w:hint="eastAsia"/>
          <w:lang w:eastAsia="zh-CN"/>
        </w:rPr>
        <w:t>QoS</w:t>
      </w:r>
      <w:proofErr w:type="spellEnd"/>
      <w:r>
        <w:rPr>
          <w:rFonts w:eastAsiaTheme="minorEastAsia" w:hint="eastAsia"/>
          <w:lang w:eastAsia="zh-CN"/>
        </w:rPr>
        <w:t xml:space="preserve"> parameters for traffic relayed via a mobile base station when the connection quality of the serving mobile base station relay changes, e.g. during mobility between terrestrial access network and satellite access network.</w:t>
      </w:r>
    </w:p>
    <w:p w:rsidR="005C6B90" w:rsidRPr="005C6B90" w:rsidRDefault="005C6B90" w:rsidP="005C6B90">
      <w:pPr>
        <w:pStyle w:val="1"/>
        <w:ind w:left="426" w:hanging="426"/>
        <w:rPr>
          <w:rFonts w:eastAsia="等线" w:cs="Arial"/>
          <w:lang w:eastAsia="zh-CN"/>
        </w:rPr>
      </w:pPr>
      <w:r w:rsidRPr="005C6B90">
        <w:rPr>
          <w:rFonts w:eastAsia="等线" w:cs="Arial" w:hint="eastAsia"/>
          <w:lang w:eastAsia="zh-CN"/>
        </w:rPr>
        <w:t>3</w:t>
      </w:r>
      <w:r w:rsidRPr="005C6B90">
        <w:rPr>
          <w:rFonts w:eastAsia="等线" w:cs="Arial"/>
          <w:lang w:eastAsia="zh-CN"/>
        </w:rPr>
        <w:t xml:space="preserve">. </w:t>
      </w:r>
      <w:r w:rsidRPr="005C6B90">
        <w:rPr>
          <w:rFonts w:eastAsia="等线" w:cs="Arial" w:hint="eastAsia"/>
          <w:lang w:eastAsia="zh-CN"/>
        </w:rPr>
        <w:t>Support of MWAB mobility between TN access network and NTN access network</w:t>
      </w:r>
    </w:p>
    <w:p w:rsidR="00D90F37" w:rsidRPr="0086084F" w:rsidRDefault="00090397" w:rsidP="00D90F37">
      <w:pPr>
        <w:pStyle w:val="2"/>
        <w:rPr>
          <w:rFonts w:eastAsia="宋体"/>
          <w:lang w:eastAsia="zh-CN"/>
        </w:rPr>
      </w:pPr>
      <w:r>
        <w:rPr>
          <w:rFonts w:eastAsia="宋体" w:hint="eastAsia"/>
          <w:lang w:eastAsia="zh-CN"/>
        </w:rPr>
        <w:t>3</w:t>
      </w:r>
      <w:r w:rsidR="00D90F37" w:rsidRPr="0086084F">
        <w:rPr>
          <w:rFonts w:eastAsia="宋体"/>
          <w:lang w:eastAsia="zh-CN"/>
        </w:rPr>
        <w:t>.1</w:t>
      </w:r>
      <w:r w:rsidR="00D90F37" w:rsidRPr="0086084F">
        <w:rPr>
          <w:rFonts w:eastAsia="宋体"/>
          <w:lang w:eastAsia="zh-CN"/>
        </w:rPr>
        <w:tab/>
      </w:r>
      <w:r w:rsidR="00044CA1">
        <w:rPr>
          <w:rFonts w:eastAsia="宋体" w:hint="eastAsia"/>
          <w:lang w:eastAsia="zh-CN"/>
        </w:rPr>
        <w:t>Existing Mechanisms</w:t>
      </w:r>
    </w:p>
    <w:p w:rsidR="007441D1" w:rsidRPr="007441D1" w:rsidRDefault="007441D1" w:rsidP="007441D1">
      <w:pPr>
        <w:pStyle w:val="3"/>
        <w:rPr>
          <w:rFonts w:eastAsiaTheme="minorEastAsia"/>
          <w:lang w:eastAsia="zh-CN"/>
        </w:rPr>
      </w:pPr>
      <w:r w:rsidRPr="007441D1">
        <w:rPr>
          <w:rFonts w:eastAsiaTheme="minorEastAsia" w:hint="eastAsia"/>
          <w:lang w:eastAsia="zh-CN"/>
        </w:rPr>
        <w:t>3</w:t>
      </w:r>
      <w:r w:rsidRPr="007441D1">
        <w:rPr>
          <w:rFonts w:eastAsiaTheme="minorEastAsia"/>
          <w:lang w:eastAsia="zh-CN"/>
        </w:rPr>
        <w:t>.</w:t>
      </w:r>
      <w:r>
        <w:rPr>
          <w:rFonts w:eastAsiaTheme="minorEastAsia" w:hint="eastAsia"/>
          <w:lang w:eastAsia="zh-CN"/>
        </w:rPr>
        <w:t>1.1</w:t>
      </w:r>
      <w:r w:rsidRPr="007441D1">
        <w:rPr>
          <w:rFonts w:eastAsiaTheme="minorEastAsia"/>
          <w:lang w:eastAsia="zh-CN"/>
        </w:rPr>
        <w:tab/>
      </w:r>
      <w:r>
        <w:rPr>
          <w:rFonts w:eastAsiaTheme="minorEastAsia" w:hint="eastAsia"/>
          <w:lang w:eastAsia="zh-CN"/>
        </w:rPr>
        <w:t>Satellite Backhaul Category</w:t>
      </w:r>
    </w:p>
    <w:p w:rsidR="00D90F37" w:rsidRDefault="002E70B8" w:rsidP="00D90F37">
      <w:pPr>
        <w:rPr>
          <w:rFonts w:eastAsiaTheme="minorEastAsia"/>
          <w:lang w:eastAsia="zh-CN"/>
        </w:rPr>
      </w:pPr>
      <w:r>
        <w:rPr>
          <w:rFonts w:eastAsiaTheme="minorEastAsia" w:hint="eastAsia"/>
          <w:lang w:eastAsia="zh-CN"/>
        </w:rPr>
        <w:t>The satellite backhaul means the satellite is used as part of the backhaul between (R</w:t>
      </w:r>
      <w:proofErr w:type="gramStart"/>
      <w:r>
        <w:rPr>
          <w:rFonts w:eastAsiaTheme="minorEastAsia" w:hint="eastAsia"/>
          <w:lang w:eastAsia="zh-CN"/>
        </w:rPr>
        <w:t>)AN</w:t>
      </w:r>
      <w:proofErr w:type="gramEnd"/>
      <w:r>
        <w:rPr>
          <w:rFonts w:eastAsiaTheme="minorEastAsia" w:hint="eastAsia"/>
          <w:lang w:eastAsia="zh-CN"/>
        </w:rPr>
        <w:t xml:space="preserve"> and 5GC.</w:t>
      </w:r>
    </w:p>
    <w:p w:rsidR="00D90F37" w:rsidRDefault="002E70B8" w:rsidP="00D90F37">
      <w:pPr>
        <w:rPr>
          <w:rFonts w:eastAsiaTheme="minorEastAsia"/>
          <w:lang w:eastAsia="zh-CN"/>
        </w:rPr>
      </w:pPr>
      <w:r>
        <w:rPr>
          <w:rFonts w:eastAsiaTheme="minorEastAsia" w:hint="eastAsia"/>
          <w:lang w:eastAsia="zh-CN"/>
        </w:rPr>
        <w:t>Satellite backhaul category refers to the type of the satellite (</w:t>
      </w:r>
      <w:r>
        <w:t>i.e. GEO, MEO, LEO or OTHERSAT, DYNAMIC_GEO, DYNAMIC_MEO, DYNAMIC_LEO and DYNAMIC_OTHERSAT</w:t>
      </w:r>
      <w:r>
        <w:rPr>
          <w:rFonts w:eastAsiaTheme="minorEastAsia" w:hint="eastAsia"/>
          <w:lang w:eastAsia="zh-CN"/>
        </w:rPr>
        <w:t>) used in the backhaul.</w:t>
      </w:r>
    </w:p>
    <w:p w:rsidR="00D90F37" w:rsidRPr="00D90F37" w:rsidRDefault="002E70B8" w:rsidP="00D90F37">
      <w:pPr>
        <w:rPr>
          <w:rFonts w:eastAsiaTheme="minorEastAsia"/>
          <w:lang w:eastAsia="zh-CN"/>
        </w:rPr>
      </w:pPr>
      <w:r>
        <w:rPr>
          <w:rFonts w:eastAsiaTheme="minorEastAsia" w:hint="eastAsia"/>
          <w:lang w:eastAsia="zh-CN"/>
        </w:rPr>
        <w:t>The dynamic satellite backhaul category (</w:t>
      </w:r>
      <w:r>
        <w:t>i.e. DYNAMIC_GEO, DYNAMIC_MEO, DYNAMIC_LEO and DYNAMIC_OTHERSAT</w:t>
      </w:r>
      <w:r>
        <w:rPr>
          <w:rFonts w:eastAsiaTheme="minorEastAsia" w:hint="eastAsia"/>
          <w:lang w:eastAsia="zh-CN"/>
        </w:rPr>
        <w:t>) refers that i.e. capabilities (latency and/or bandwidth) of the satellite backhaul change over time due to e.g. use of varying inter-satellite links as part of backhaul.</w:t>
      </w:r>
    </w:p>
    <w:p w:rsidR="00AD01E6" w:rsidRPr="007441D1" w:rsidRDefault="00090397" w:rsidP="007441D1">
      <w:pPr>
        <w:pStyle w:val="3"/>
        <w:rPr>
          <w:rFonts w:eastAsiaTheme="minorEastAsia"/>
          <w:lang w:eastAsia="zh-CN"/>
        </w:rPr>
      </w:pPr>
      <w:bookmarkStart w:id="2" w:name="_Toc162413378"/>
      <w:r w:rsidRPr="007441D1">
        <w:rPr>
          <w:rFonts w:eastAsiaTheme="minorEastAsia" w:hint="eastAsia"/>
          <w:lang w:eastAsia="zh-CN"/>
        </w:rPr>
        <w:t>3</w:t>
      </w:r>
      <w:r w:rsidR="00AD01E6" w:rsidRPr="007441D1">
        <w:rPr>
          <w:rFonts w:eastAsiaTheme="minorEastAsia"/>
          <w:lang w:eastAsia="zh-CN"/>
        </w:rPr>
        <w:t>.</w:t>
      </w:r>
      <w:r w:rsidR="007441D1">
        <w:rPr>
          <w:rFonts w:eastAsiaTheme="minorEastAsia" w:hint="eastAsia"/>
          <w:lang w:eastAsia="zh-CN"/>
        </w:rPr>
        <w:t>1.2</w:t>
      </w:r>
      <w:r w:rsidR="00AD01E6" w:rsidRPr="007441D1">
        <w:rPr>
          <w:rFonts w:eastAsiaTheme="minorEastAsia"/>
          <w:lang w:eastAsia="zh-CN"/>
        </w:rPr>
        <w:tab/>
      </w:r>
      <w:bookmarkEnd w:id="2"/>
      <w:r w:rsidR="00D90F37" w:rsidRPr="007441D1">
        <w:rPr>
          <w:rFonts w:eastAsiaTheme="minorEastAsia" w:hint="eastAsia"/>
          <w:lang w:eastAsia="zh-CN"/>
        </w:rPr>
        <w:t>P</w:t>
      </w:r>
      <w:r w:rsidR="00830AB7" w:rsidRPr="007441D1">
        <w:rPr>
          <w:rFonts w:eastAsiaTheme="minorEastAsia" w:hint="eastAsia"/>
          <w:lang w:eastAsia="zh-CN"/>
        </w:rPr>
        <w:t xml:space="preserve">olicy control </w:t>
      </w:r>
      <w:r w:rsidR="00DC1ECA" w:rsidRPr="007441D1">
        <w:rPr>
          <w:rFonts w:eastAsiaTheme="minorEastAsia" w:hint="eastAsia"/>
          <w:lang w:eastAsia="zh-CN"/>
        </w:rPr>
        <w:t>for</w:t>
      </w:r>
      <w:r w:rsidR="00155CF4" w:rsidRPr="007441D1">
        <w:rPr>
          <w:rFonts w:eastAsiaTheme="minorEastAsia" w:hint="eastAsia"/>
          <w:lang w:eastAsia="zh-CN"/>
        </w:rPr>
        <w:t xml:space="preserve"> satellite backhaul</w:t>
      </w:r>
    </w:p>
    <w:p w:rsidR="00DC1ECA" w:rsidRPr="007441D1" w:rsidRDefault="00090397" w:rsidP="007441D1">
      <w:pPr>
        <w:pStyle w:val="4"/>
        <w:rPr>
          <w:rFonts w:eastAsiaTheme="minorEastAsia"/>
          <w:lang w:eastAsia="ko-KR"/>
        </w:rPr>
      </w:pPr>
      <w:r>
        <w:rPr>
          <w:rFonts w:eastAsiaTheme="minorEastAsia" w:hint="eastAsia"/>
          <w:lang w:eastAsia="ko-KR"/>
        </w:rPr>
        <w:t>3</w:t>
      </w:r>
      <w:r w:rsidR="00DC1ECA" w:rsidRPr="007441D1">
        <w:rPr>
          <w:rFonts w:eastAsiaTheme="minorEastAsia"/>
          <w:lang w:eastAsia="ko-KR"/>
        </w:rPr>
        <w:t>.</w:t>
      </w:r>
      <w:r w:rsidR="007441D1">
        <w:rPr>
          <w:rFonts w:eastAsiaTheme="minorEastAsia" w:hint="eastAsia"/>
          <w:lang w:eastAsia="zh-CN"/>
        </w:rPr>
        <w:t>1.2.1</w:t>
      </w:r>
      <w:r w:rsidR="00DC1ECA" w:rsidRPr="007441D1">
        <w:rPr>
          <w:rFonts w:eastAsiaTheme="minorEastAsia"/>
          <w:lang w:eastAsia="ko-KR"/>
        </w:rPr>
        <w:tab/>
      </w:r>
      <w:r w:rsidR="00DC1ECA">
        <w:rPr>
          <w:rFonts w:eastAsiaTheme="minorEastAsia" w:hint="eastAsia"/>
          <w:lang w:eastAsia="ko-KR"/>
        </w:rPr>
        <w:t xml:space="preserve">Reporting satellite backhaul to </w:t>
      </w:r>
      <w:r w:rsidR="00AF0175">
        <w:rPr>
          <w:rFonts w:eastAsiaTheme="minorEastAsia" w:hint="eastAsia"/>
          <w:lang w:eastAsia="ko-KR"/>
        </w:rPr>
        <w:t>PC</w:t>
      </w:r>
      <w:r w:rsidR="00DC1ECA">
        <w:rPr>
          <w:rFonts w:eastAsiaTheme="minorEastAsia" w:hint="eastAsia"/>
          <w:lang w:eastAsia="ko-KR"/>
        </w:rPr>
        <w:t>F</w:t>
      </w:r>
    </w:p>
    <w:p w:rsidR="00053112" w:rsidRPr="00830AB7" w:rsidRDefault="00830AB7" w:rsidP="00695186">
      <w:pPr>
        <w:rPr>
          <w:rFonts w:eastAsia="等线"/>
          <w:lang w:eastAsia="zh-CN"/>
        </w:rPr>
      </w:pPr>
      <w:r>
        <w:rPr>
          <w:rFonts w:eastAsia="等线"/>
          <w:lang w:eastAsia="zh-CN"/>
        </w:rPr>
        <w:t>B</w:t>
      </w:r>
      <w:r>
        <w:rPr>
          <w:rFonts w:eastAsia="等线" w:hint="eastAsia"/>
          <w:lang w:eastAsia="zh-CN"/>
        </w:rPr>
        <w:t xml:space="preserve">ased on the following description in clause 5.43.4 in TS 23.501, </w:t>
      </w:r>
      <w:r w:rsidR="00201245">
        <w:rPr>
          <w:rFonts w:eastAsia="等线" w:hint="eastAsia"/>
          <w:lang w:eastAsia="zh-CN"/>
        </w:rPr>
        <w:t xml:space="preserve">during PDU Session Establishment procedure, </w:t>
      </w:r>
      <w:r>
        <w:rPr>
          <w:rFonts w:eastAsia="等线" w:hint="eastAsia"/>
          <w:lang w:eastAsia="zh-CN"/>
        </w:rPr>
        <w:t xml:space="preserve">the </w:t>
      </w:r>
      <w:r w:rsidR="00201245">
        <w:rPr>
          <w:rFonts w:eastAsia="等线" w:hint="eastAsia"/>
          <w:lang w:eastAsia="zh-CN"/>
        </w:rPr>
        <w:t>AMF is responsible to notify the SMF with the satellite backhaul is used. And then the SMF notifies such information to PCF.</w:t>
      </w:r>
    </w:p>
    <w:p w:rsidR="00201245" w:rsidRPr="00201245" w:rsidRDefault="00201245" w:rsidP="00201245">
      <w:pPr>
        <w:ind w:leftChars="200" w:left="400"/>
        <w:rPr>
          <w:i/>
        </w:rPr>
      </w:pPr>
      <w:r w:rsidRPr="00201245">
        <w:rPr>
          <w:i/>
        </w:rPr>
        <w:t xml:space="preserve">If the AMF is aware that a satellite backhaul is used towards 5G AN, the AMF may report this to SMF as part of the PDU Session establishment procedure as described in clause 4.3.2 of TS 23.502 [3]. If AMF is aware that </w:t>
      </w:r>
      <w:r w:rsidRPr="00201245">
        <w:rPr>
          <w:i/>
        </w:rPr>
        <w:lastRenderedPageBreak/>
        <w:t>satellite backhaul category changes (e.g. at handover), the AMF reports the current Satellite backhaul category to SMF. The SMF reports it to the PCF when the "Satellite backhaul category change" PCRT was armed as specified in TS 23.503 [45], or notifies it to other NFs if requested as described in clause 5.2.8.3 of TS 23.502 [3]. When the backhaul network changes from a type of satellite to terrestrial network, the AMF reports that non-satellite backhaul network is used with the Satellite backhaul category.</w:t>
      </w:r>
    </w:p>
    <w:p w:rsidR="00830AB7" w:rsidRDefault="00201245" w:rsidP="00695186">
      <w:pPr>
        <w:rPr>
          <w:rFonts w:eastAsia="等线"/>
          <w:lang w:eastAsia="zh-CN"/>
        </w:rPr>
      </w:pPr>
      <w:r>
        <w:rPr>
          <w:rFonts w:eastAsia="等线" w:hint="eastAsia"/>
          <w:lang w:eastAsia="zh-CN"/>
        </w:rPr>
        <w:t xml:space="preserve">When PCF receives the satellite backhaul, the usage of this parameter in PCF is specified in clause </w:t>
      </w:r>
      <w:r w:rsidR="00DC1ECA">
        <w:rPr>
          <w:rFonts w:eastAsia="等线" w:hint="eastAsia"/>
          <w:lang w:eastAsia="zh-CN"/>
        </w:rPr>
        <w:t>6.1.3.5 in TS 23.503, as follows:</w:t>
      </w:r>
    </w:p>
    <w:p w:rsidR="00DC1ECA" w:rsidRPr="00DC1ECA" w:rsidRDefault="00DC1ECA" w:rsidP="00DC1ECA">
      <w:pPr>
        <w:ind w:leftChars="200" w:left="400"/>
        <w:rPr>
          <w:i/>
        </w:rPr>
      </w:pPr>
      <w:r w:rsidRPr="00DC1ECA">
        <w:rPr>
          <w:i/>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rsidR="00DC1ECA" w:rsidRPr="00DC1ECA" w:rsidRDefault="00DC1ECA" w:rsidP="00DC1ECA">
      <w:pPr>
        <w:pStyle w:val="NO"/>
        <w:ind w:leftChars="342" w:left="1535"/>
        <w:rPr>
          <w:i/>
        </w:rPr>
      </w:pPr>
      <w:r w:rsidRPr="00DC1ECA">
        <w:rPr>
          <w:i/>
        </w:rPr>
        <w:t>NOTE 13:</w:t>
      </w:r>
      <w:r w:rsidRPr="00DC1ECA">
        <w:rPr>
          <w:i/>
        </w:rPr>
        <w:tab/>
        <w:t>As specified in clause 5.43.4 of TS 23.501 [2], Satellite backhaul category refers to the type of the satellite (or non-satellite) used in the backhaul. Only a single backhaul category can be indicated.</w:t>
      </w:r>
    </w:p>
    <w:p w:rsidR="00DC1ECA" w:rsidRPr="007441D1" w:rsidRDefault="00090397" w:rsidP="007441D1">
      <w:pPr>
        <w:pStyle w:val="4"/>
        <w:rPr>
          <w:rFonts w:eastAsiaTheme="minorEastAsia"/>
          <w:lang w:eastAsia="ko-KR"/>
        </w:rPr>
      </w:pPr>
      <w:r>
        <w:rPr>
          <w:rFonts w:eastAsiaTheme="minorEastAsia" w:hint="eastAsia"/>
          <w:lang w:eastAsia="ko-KR"/>
        </w:rPr>
        <w:t>3</w:t>
      </w:r>
      <w:r w:rsidR="00DC1ECA" w:rsidRPr="007441D1">
        <w:rPr>
          <w:rFonts w:eastAsiaTheme="minorEastAsia"/>
          <w:lang w:eastAsia="ko-KR"/>
        </w:rPr>
        <w:t>.</w:t>
      </w:r>
      <w:r w:rsidR="007441D1">
        <w:rPr>
          <w:rFonts w:eastAsiaTheme="minorEastAsia" w:hint="eastAsia"/>
          <w:lang w:eastAsia="zh-CN"/>
        </w:rPr>
        <w:t>1.2.</w:t>
      </w:r>
      <w:r w:rsidR="00D90F37">
        <w:rPr>
          <w:rFonts w:eastAsiaTheme="minorEastAsia" w:hint="eastAsia"/>
          <w:lang w:eastAsia="ko-KR"/>
        </w:rPr>
        <w:t>2</w:t>
      </w:r>
      <w:r w:rsidR="00DC1ECA" w:rsidRPr="007441D1">
        <w:rPr>
          <w:rFonts w:eastAsiaTheme="minorEastAsia"/>
          <w:lang w:eastAsia="ko-KR"/>
        </w:rPr>
        <w:tab/>
      </w:r>
      <w:proofErr w:type="spellStart"/>
      <w:r w:rsidR="002E70B8">
        <w:rPr>
          <w:rFonts w:eastAsiaTheme="minorEastAsia" w:hint="eastAsia"/>
          <w:lang w:eastAsia="ko-KR"/>
        </w:rPr>
        <w:t>QoS</w:t>
      </w:r>
      <w:proofErr w:type="spellEnd"/>
      <w:r w:rsidR="002E70B8">
        <w:rPr>
          <w:rFonts w:eastAsiaTheme="minorEastAsia" w:hint="eastAsia"/>
          <w:lang w:eastAsia="ko-KR"/>
        </w:rPr>
        <w:t xml:space="preserve"> monitoring when dynamic satellite backhaul is used</w:t>
      </w:r>
    </w:p>
    <w:p w:rsidR="00DC1ECA" w:rsidRDefault="00384625" w:rsidP="00695186">
      <w:pPr>
        <w:rPr>
          <w:rFonts w:eastAsia="等线"/>
          <w:lang w:eastAsia="zh-CN"/>
        </w:rPr>
      </w:pPr>
      <w:r>
        <w:rPr>
          <w:rFonts w:eastAsia="等线"/>
          <w:lang w:eastAsia="zh-CN"/>
        </w:rPr>
        <w:t>B</w:t>
      </w:r>
      <w:r>
        <w:rPr>
          <w:rFonts w:eastAsia="等线" w:hint="eastAsia"/>
          <w:lang w:eastAsia="zh-CN"/>
        </w:rPr>
        <w:t xml:space="preserve">ased on the </w:t>
      </w:r>
      <w:r>
        <w:rPr>
          <w:rFonts w:eastAsia="等线"/>
          <w:lang w:eastAsia="zh-CN"/>
        </w:rPr>
        <w:t>mechanism</w:t>
      </w:r>
      <w:r>
        <w:rPr>
          <w:rFonts w:eastAsia="等线" w:hint="eastAsia"/>
          <w:lang w:eastAsia="zh-CN"/>
        </w:rPr>
        <w:t xml:space="preserve"> described in clause 2.2.1, if dynamic satellite backhaul is used to serve the PDU Session, the PCF behaviour is described in clause 6.1.3.6 in TS 23.503, as follows.</w:t>
      </w:r>
    </w:p>
    <w:p w:rsidR="00384625" w:rsidRPr="00384625" w:rsidRDefault="00384625" w:rsidP="00384625">
      <w:pPr>
        <w:ind w:leftChars="200" w:left="400"/>
        <w:rPr>
          <w:i/>
        </w:rPr>
      </w:pPr>
      <w:r w:rsidRPr="00384625">
        <w:rPr>
          <w:i/>
        </w:rPr>
        <w:t xml:space="preserve">When SMF indicates that the dynamic satellite backhaul is used to serve the PDU Session, the PCF, based on local policy, may use </w:t>
      </w:r>
      <w:proofErr w:type="spellStart"/>
      <w:r w:rsidRPr="00384625">
        <w:rPr>
          <w:i/>
        </w:rPr>
        <w:t>QoS</w:t>
      </w:r>
      <w:proofErr w:type="spellEnd"/>
      <w:r w:rsidRPr="00384625">
        <w:rPr>
          <w:i/>
        </w:rPr>
        <w:t xml:space="preserve"> monitoring (as described in clause 6.1.3.21) to get reports for the packet delay (defined in clause 5.45.2 of TS 23.501 [2]). The PCF may take this reported packet delay information into account for the policy decision along with other criteria, such as the AF requested </w:t>
      </w:r>
      <w:proofErr w:type="spellStart"/>
      <w:r w:rsidRPr="00384625">
        <w:rPr>
          <w:i/>
        </w:rPr>
        <w:t>QoS</w:t>
      </w:r>
      <w:proofErr w:type="spellEnd"/>
      <w:r w:rsidRPr="00384625">
        <w:rPr>
          <w:i/>
        </w:rPr>
        <w:t xml:space="preserve"> requirements.</w:t>
      </w:r>
    </w:p>
    <w:p w:rsidR="00384625" w:rsidRPr="007441D1" w:rsidRDefault="00090397" w:rsidP="007441D1">
      <w:pPr>
        <w:pStyle w:val="3"/>
        <w:rPr>
          <w:rFonts w:eastAsiaTheme="minorEastAsia"/>
          <w:lang w:eastAsia="zh-CN"/>
        </w:rPr>
      </w:pPr>
      <w:r w:rsidRPr="007441D1">
        <w:rPr>
          <w:rFonts w:eastAsiaTheme="minorEastAsia" w:hint="eastAsia"/>
          <w:lang w:eastAsia="zh-CN"/>
        </w:rPr>
        <w:t>3</w:t>
      </w:r>
      <w:r w:rsidR="00384625" w:rsidRPr="007441D1">
        <w:rPr>
          <w:rFonts w:eastAsiaTheme="minorEastAsia"/>
          <w:lang w:eastAsia="zh-CN"/>
        </w:rPr>
        <w:t>.</w:t>
      </w:r>
      <w:r w:rsidR="007441D1">
        <w:rPr>
          <w:rFonts w:eastAsiaTheme="minorEastAsia" w:hint="eastAsia"/>
          <w:lang w:eastAsia="zh-CN"/>
        </w:rPr>
        <w:t>1.3</w:t>
      </w:r>
      <w:r w:rsidR="00384625" w:rsidRPr="007441D1">
        <w:rPr>
          <w:rFonts w:eastAsiaTheme="minorEastAsia"/>
          <w:lang w:eastAsia="zh-CN"/>
        </w:rPr>
        <w:tab/>
      </w:r>
      <w:r w:rsidR="00384625" w:rsidRPr="007441D1">
        <w:rPr>
          <w:rFonts w:eastAsiaTheme="minorEastAsia" w:hint="eastAsia"/>
          <w:lang w:eastAsia="zh-CN"/>
        </w:rPr>
        <w:t xml:space="preserve">Summary of existing </w:t>
      </w:r>
      <w:r w:rsidR="00384625" w:rsidRPr="007441D1">
        <w:rPr>
          <w:rFonts w:eastAsiaTheme="minorEastAsia"/>
          <w:lang w:eastAsia="zh-CN"/>
        </w:rPr>
        <w:t>mechanism</w:t>
      </w:r>
    </w:p>
    <w:p w:rsidR="00384625" w:rsidRDefault="00384625" w:rsidP="00695186">
      <w:pPr>
        <w:rPr>
          <w:rFonts w:eastAsia="等线"/>
          <w:lang w:eastAsia="zh-CN"/>
        </w:rPr>
      </w:pPr>
      <w:r>
        <w:rPr>
          <w:rFonts w:eastAsia="等线"/>
          <w:lang w:eastAsia="zh-CN"/>
        </w:rPr>
        <w:t>B</w:t>
      </w:r>
      <w:r>
        <w:rPr>
          <w:rFonts w:eastAsia="等线" w:hint="eastAsia"/>
          <w:lang w:eastAsia="zh-CN"/>
        </w:rPr>
        <w:t xml:space="preserve">ased on the existing mechanisms described in clause 2.2, PCF is the NF to use the satellite backhaul parameter which is provided by SMF. And SMF receives the parameter from AMF. AMF is </w:t>
      </w:r>
      <w:r>
        <w:rPr>
          <w:rFonts w:eastAsia="等线"/>
          <w:lang w:eastAsia="zh-CN"/>
        </w:rPr>
        <w:t>responsible</w:t>
      </w:r>
      <w:r>
        <w:rPr>
          <w:rFonts w:eastAsia="等线" w:hint="eastAsia"/>
          <w:lang w:eastAsia="zh-CN"/>
        </w:rPr>
        <w:t xml:space="preserve"> to determine whether and which satellite backhaul category is used to serve the PDU session based on configuration, as specified in clause 5.43.4 in TS 23.501, as follows.</w:t>
      </w:r>
    </w:p>
    <w:p w:rsidR="00384625" w:rsidRDefault="00384625" w:rsidP="00384625">
      <w:pPr>
        <w:pStyle w:val="NO"/>
        <w:rPr>
          <w:rFonts w:eastAsiaTheme="minorEastAsia"/>
          <w:i/>
          <w:lang w:eastAsia="zh-CN"/>
        </w:rPr>
      </w:pPr>
      <w:r w:rsidRPr="00384625">
        <w:rPr>
          <w:i/>
        </w:rPr>
        <w:t>NOTE:</w:t>
      </w:r>
      <w:r w:rsidRPr="00384625">
        <w:rPr>
          <w:i/>
        </w:rPr>
        <w:tab/>
        <w:t>It is assumed that the AMF can determine the Satellite backhaul category for the notification to the SMF based on local configuration, e.g. based on Global RAN Node IDs associated with satellite backhaul.</w:t>
      </w:r>
    </w:p>
    <w:p w:rsidR="00FA4BD2" w:rsidRDefault="00FA4BD2" w:rsidP="00FA4BD2">
      <w:pPr>
        <w:rPr>
          <w:rFonts w:eastAsia="等线"/>
          <w:lang w:eastAsia="zh-CN"/>
        </w:rPr>
      </w:pPr>
      <w:r>
        <w:rPr>
          <w:rFonts w:eastAsia="等线"/>
          <w:lang w:eastAsia="zh-CN"/>
        </w:rPr>
        <w:t>I</w:t>
      </w:r>
      <w:r>
        <w:rPr>
          <w:rFonts w:eastAsia="等线" w:hint="eastAsia"/>
          <w:lang w:eastAsia="zh-CN"/>
        </w:rPr>
        <w:t xml:space="preserve">n general, the backhaul of </w:t>
      </w:r>
      <w:proofErr w:type="spellStart"/>
      <w:r>
        <w:rPr>
          <w:rFonts w:eastAsia="等线" w:hint="eastAsia"/>
          <w:lang w:eastAsia="zh-CN"/>
        </w:rPr>
        <w:t>gNB</w:t>
      </w:r>
      <w:proofErr w:type="spellEnd"/>
      <w:r>
        <w:rPr>
          <w:rFonts w:eastAsia="等线" w:hint="eastAsia"/>
          <w:lang w:eastAsia="zh-CN"/>
        </w:rPr>
        <w:t xml:space="preserve"> is fixed, </w:t>
      </w:r>
      <w:r w:rsidR="00B17052">
        <w:rPr>
          <w:rFonts w:eastAsia="等线" w:hint="eastAsia"/>
          <w:lang w:eastAsia="zh-CN"/>
        </w:rPr>
        <w:t xml:space="preserve">so </w:t>
      </w:r>
      <w:r>
        <w:rPr>
          <w:rFonts w:eastAsia="等线" w:hint="eastAsia"/>
          <w:lang w:eastAsia="zh-CN"/>
        </w:rPr>
        <w:t>the local configuration in AMF is static information.</w:t>
      </w:r>
      <w:r w:rsidR="00B17052">
        <w:rPr>
          <w:rFonts w:eastAsia="等线" w:hint="eastAsia"/>
          <w:lang w:eastAsia="zh-CN"/>
        </w:rPr>
        <w:t xml:space="preserve"> The backhaul category</w:t>
      </w:r>
      <w:r w:rsidR="00BC7A5C">
        <w:rPr>
          <w:rFonts w:eastAsia="等线" w:hint="eastAsia"/>
          <w:lang w:eastAsia="zh-CN"/>
        </w:rPr>
        <w:t xml:space="preserve"> change</w:t>
      </w:r>
      <w:r w:rsidR="00B17052">
        <w:rPr>
          <w:rFonts w:eastAsia="等线" w:hint="eastAsia"/>
          <w:lang w:eastAsia="zh-CN"/>
        </w:rPr>
        <w:t xml:space="preserve"> of the PDU Session </w:t>
      </w:r>
      <w:r w:rsidR="00BC7A5C">
        <w:rPr>
          <w:rFonts w:eastAsia="等线" w:hint="eastAsia"/>
          <w:lang w:eastAsia="zh-CN"/>
        </w:rPr>
        <w:t>is caused by</w:t>
      </w:r>
      <w:r w:rsidR="00B17052">
        <w:rPr>
          <w:rFonts w:eastAsia="等线" w:hint="eastAsia"/>
          <w:lang w:eastAsia="zh-CN"/>
        </w:rPr>
        <w:t xml:space="preserve"> UE mobility.</w:t>
      </w:r>
    </w:p>
    <w:p w:rsidR="00211E56" w:rsidRPr="0086084F" w:rsidRDefault="00044CA1" w:rsidP="00211E56">
      <w:pPr>
        <w:pStyle w:val="2"/>
        <w:rPr>
          <w:rFonts w:eastAsia="宋体"/>
          <w:lang w:eastAsia="zh-CN"/>
        </w:rPr>
      </w:pPr>
      <w:r>
        <w:rPr>
          <w:rFonts w:eastAsia="宋体" w:hint="eastAsia"/>
          <w:lang w:eastAsia="zh-CN"/>
        </w:rPr>
        <w:t>3.2</w:t>
      </w:r>
      <w:r w:rsidR="00211E56" w:rsidRPr="0086084F">
        <w:rPr>
          <w:rFonts w:eastAsia="宋体"/>
          <w:lang w:eastAsia="zh-CN"/>
        </w:rPr>
        <w:tab/>
      </w:r>
      <w:r w:rsidR="00211E56">
        <w:rPr>
          <w:rFonts w:eastAsia="宋体" w:hint="eastAsia"/>
          <w:lang w:eastAsia="zh-CN"/>
        </w:rPr>
        <w:t>Gap analyse</w:t>
      </w:r>
    </w:p>
    <w:p w:rsidR="00FA4BD2" w:rsidRDefault="00FE06E5" w:rsidP="00695186">
      <w:pPr>
        <w:rPr>
          <w:rFonts w:eastAsia="等线"/>
          <w:lang w:eastAsia="zh-CN"/>
        </w:rPr>
      </w:pPr>
      <w:r>
        <w:rPr>
          <w:rFonts w:eastAsia="等线"/>
          <w:lang w:eastAsia="zh-CN"/>
        </w:rPr>
        <w:t>I</w:t>
      </w:r>
      <w:r>
        <w:rPr>
          <w:rFonts w:eastAsia="等线" w:hint="eastAsia"/>
          <w:lang w:eastAsia="zh-CN"/>
        </w:rPr>
        <w:t>n MWAB case, due to mobility of MWAB, the backhaul category of MWAB-</w:t>
      </w:r>
      <w:proofErr w:type="spellStart"/>
      <w:r>
        <w:rPr>
          <w:rFonts w:eastAsia="等线" w:hint="eastAsia"/>
          <w:lang w:eastAsia="zh-CN"/>
        </w:rPr>
        <w:t>gNB</w:t>
      </w:r>
      <w:proofErr w:type="spellEnd"/>
      <w:r>
        <w:rPr>
          <w:rFonts w:eastAsia="等线" w:hint="eastAsia"/>
          <w:lang w:eastAsia="zh-CN"/>
        </w:rPr>
        <w:t xml:space="preserve"> is not fixed which is different from </w:t>
      </w:r>
      <w:proofErr w:type="spellStart"/>
      <w:r>
        <w:rPr>
          <w:rFonts w:eastAsia="等线" w:hint="eastAsia"/>
          <w:lang w:eastAsia="zh-CN"/>
        </w:rPr>
        <w:t>gNB</w:t>
      </w:r>
      <w:proofErr w:type="spellEnd"/>
      <w:r>
        <w:rPr>
          <w:rFonts w:eastAsia="等线" w:hint="eastAsia"/>
          <w:lang w:eastAsia="zh-CN"/>
        </w:rPr>
        <w:t xml:space="preserve">. </w:t>
      </w:r>
      <w:r w:rsidR="00FA4BD2">
        <w:rPr>
          <w:rFonts w:eastAsia="等线" w:hint="eastAsia"/>
          <w:lang w:eastAsia="zh-CN"/>
        </w:rPr>
        <w:t>So it is impossible to configure the backhaul category</w:t>
      </w:r>
      <w:r w:rsidR="00234AA5">
        <w:rPr>
          <w:rFonts w:eastAsia="等线" w:hint="eastAsia"/>
          <w:lang w:eastAsia="zh-CN"/>
        </w:rPr>
        <w:t xml:space="preserve"> of MWAB-</w:t>
      </w:r>
      <w:proofErr w:type="spellStart"/>
      <w:r w:rsidR="00234AA5">
        <w:rPr>
          <w:rFonts w:eastAsia="等线" w:hint="eastAsia"/>
          <w:lang w:eastAsia="zh-CN"/>
        </w:rPr>
        <w:t>gNB</w:t>
      </w:r>
      <w:proofErr w:type="spellEnd"/>
      <w:r w:rsidR="00FA4BD2">
        <w:rPr>
          <w:rFonts w:eastAsia="等线" w:hint="eastAsia"/>
          <w:lang w:eastAsia="zh-CN"/>
        </w:rPr>
        <w:t xml:space="preserve"> in AMF in </w:t>
      </w:r>
      <w:r w:rsidR="00234AA5">
        <w:rPr>
          <w:rFonts w:eastAsia="等线" w:hint="eastAsia"/>
          <w:lang w:eastAsia="zh-CN"/>
        </w:rPr>
        <w:t xml:space="preserve">MWAB Broadcasted PLMN. </w:t>
      </w:r>
      <w:r w:rsidR="00234AA5">
        <w:rPr>
          <w:rFonts w:eastAsia="等线"/>
          <w:lang w:eastAsia="zh-CN"/>
        </w:rPr>
        <w:t>I</w:t>
      </w:r>
      <w:r w:rsidR="00234AA5">
        <w:rPr>
          <w:rFonts w:eastAsia="等线" w:hint="eastAsia"/>
          <w:lang w:eastAsia="zh-CN"/>
        </w:rPr>
        <w:t>n this case, the existing mechanism described in clauses 3.2 and 3.3 are not workable for MWAB</w:t>
      </w:r>
      <w:r>
        <w:rPr>
          <w:rFonts w:eastAsia="等线" w:hint="eastAsia"/>
          <w:lang w:eastAsia="zh-CN"/>
        </w:rPr>
        <w:t xml:space="preserve"> case</w:t>
      </w:r>
      <w:r w:rsidR="00234AA5">
        <w:rPr>
          <w:rFonts w:eastAsia="等线" w:hint="eastAsia"/>
          <w:lang w:eastAsia="zh-CN"/>
        </w:rPr>
        <w:t>.</w:t>
      </w:r>
    </w:p>
    <w:p w:rsidR="00234AA5" w:rsidRDefault="00234AA5" w:rsidP="00234AA5">
      <w:pPr>
        <w:rPr>
          <w:rFonts w:eastAsia="等线"/>
          <w:lang w:eastAsia="zh-CN"/>
        </w:rPr>
      </w:pPr>
      <w:r>
        <w:rPr>
          <w:rFonts w:eastAsia="等线"/>
          <w:lang w:eastAsia="zh-CN"/>
        </w:rPr>
        <w:t>F</w:t>
      </w:r>
      <w:r>
        <w:rPr>
          <w:rFonts w:eastAsia="等线" w:hint="eastAsia"/>
          <w:lang w:eastAsia="zh-CN"/>
        </w:rPr>
        <w:t>urthermore, based on existing MWAB mechanism, the following scenarios may happen to transfer UE</w:t>
      </w:r>
      <w:r>
        <w:rPr>
          <w:rFonts w:eastAsia="等线"/>
          <w:lang w:eastAsia="zh-CN"/>
        </w:rPr>
        <w:t>’</w:t>
      </w:r>
      <w:r>
        <w:rPr>
          <w:rFonts w:eastAsia="等线" w:hint="eastAsia"/>
          <w:lang w:eastAsia="zh-CN"/>
        </w:rPr>
        <w:t>s data via the BH PDU Session:</w:t>
      </w:r>
    </w:p>
    <w:p w:rsidR="00234AA5" w:rsidRPr="00890DCA" w:rsidRDefault="00234AA5" w:rsidP="00234AA5">
      <w:pPr>
        <w:pStyle w:val="B1"/>
        <w:rPr>
          <w:rFonts w:eastAsiaTheme="minorEastAsia"/>
          <w:lang w:eastAsia="zh-CN"/>
        </w:rPr>
      </w:pPr>
      <w:r w:rsidRPr="00103906">
        <w:t>-</w:t>
      </w:r>
      <w:r w:rsidRPr="00103906">
        <w:tab/>
      </w:r>
      <w:r>
        <w:rPr>
          <w:rFonts w:eastAsiaTheme="minorEastAsia" w:hint="eastAsia"/>
          <w:lang w:eastAsia="zh-CN"/>
        </w:rPr>
        <w:t>Scenario#1: There is only one BH PDU Session which is used to transfer all the data generated by the UEs connecting to the MWAB-</w:t>
      </w:r>
      <w:proofErr w:type="spellStart"/>
      <w:r>
        <w:rPr>
          <w:rFonts w:eastAsiaTheme="minorEastAsia" w:hint="eastAsia"/>
          <w:lang w:eastAsia="zh-CN"/>
        </w:rPr>
        <w:t>gNB</w:t>
      </w:r>
      <w:proofErr w:type="spellEnd"/>
    </w:p>
    <w:p w:rsidR="00234AA5" w:rsidRDefault="00234AA5" w:rsidP="00234AA5">
      <w:pPr>
        <w:pStyle w:val="B1"/>
        <w:rPr>
          <w:rFonts w:eastAsiaTheme="minorEastAsia"/>
          <w:lang w:eastAsia="zh-CN"/>
        </w:rPr>
      </w:pPr>
      <w:r w:rsidRPr="00103906">
        <w:t>-</w:t>
      </w:r>
      <w:r w:rsidRPr="00103906">
        <w:tab/>
      </w:r>
      <w:r>
        <w:rPr>
          <w:rFonts w:eastAsiaTheme="minorEastAsia" w:hint="eastAsia"/>
          <w:lang w:eastAsia="zh-CN"/>
        </w:rPr>
        <w:t xml:space="preserve">Scenario#2: To </w:t>
      </w:r>
      <w:r>
        <w:rPr>
          <w:rFonts w:eastAsiaTheme="minorEastAsia"/>
          <w:lang w:eastAsia="zh-CN"/>
        </w:rPr>
        <w:t>guarantee</w:t>
      </w:r>
      <w:r>
        <w:rPr>
          <w:rFonts w:eastAsiaTheme="minorEastAsia" w:hint="eastAsia"/>
          <w:lang w:eastAsia="zh-CN"/>
        </w:rPr>
        <w:t xml:space="preserve"> the </w:t>
      </w:r>
      <w:proofErr w:type="spellStart"/>
      <w:r>
        <w:rPr>
          <w:rFonts w:eastAsiaTheme="minorEastAsia" w:hint="eastAsia"/>
          <w:lang w:eastAsia="zh-CN"/>
        </w:rPr>
        <w:t>QoS</w:t>
      </w:r>
      <w:proofErr w:type="spellEnd"/>
      <w:r>
        <w:rPr>
          <w:rFonts w:eastAsiaTheme="minorEastAsia" w:hint="eastAsia"/>
          <w:lang w:eastAsia="zh-CN"/>
        </w:rPr>
        <w:t xml:space="preserve"> of the emergency service, the emergency service data is transferre</w:t>
      </w:r>
      <w:r w:rsidR="00BC7A5C">
        <w:rPr>
          <w:rFonts w:eastAsiaTheme="minorEastAsia" w:hint="eastAsia"/>
          <w:lang w:eastAsia="zh-CN"/>
        </w:rPr>
        <w:t>d via the</w:t>
      </w:r>
      <w:r>
        <w:rPr>
          <w:rFonts w:eastAsiaTheme="minorEastAsia" w:hint="eastAsia"/>
          <w:lang w:eastAsia="zh-CN"/>
        </w:rPr>
        <w:t xml:space="preserve"> BH PDU Session with specific S-NSSAI. </w:t>
      </w:r>
      <w:r>
        <w:rPr>
          <w:rFonts w:eastAsiaTheme="minorEastAsia"/>
          <w:lang w:eastAsia="zh-CN"/>
        </w:rPr>
        <w:t>T</w:t>
      </w:r>
      <w:r>
        <w:rPr>
          <w:rFonts w:eastAsiaTheme="minorEastAsia" w:hint="eastAsia"/>
          <w:lang w:eastAsia="zh-CN"/>
        </w:rPr>
        <w:t>he non-emergency service data is transferred via another BH PDU Session.</w:t>
      </w:r>
    </w:p>
    <w:p w:rsidR="00234AA5" w:rsidRDefault="00234AA5" w:rsidP="00234AA5">
      <w:pPr>
        <w:pStyle w:val="B1"/>
        <w:rPr>
          <w:rFonts w:eastAsia="等线"/>
          <w:lang w:eastAsia="zh-CN"/>
        </w:rPr>
      </w:pPr>
      <w:r w:rsidRPr="00103906">
        <w:t>-</w:t>
      </w:r>
      <w:r w:rsidRPr="00103906">
        <w:tab/>
      </w:r>
      <w:r>
        <w:rPr>
          <w:rFonts w:eastAsiaTheme="minorEastAsia" w:hint="eastAsia"/>
          <w:lang w:eastAsia="zh-CN"/>
        </w:rPr>
        <w:t xml:space="preserve">Scenario#3: Dedicated BH PDU Sessions for specific S-NSSAI(s) in the MWAB </w:t>
      </w:r>
      <w:r>
        <w:rPr>
          <w:rFonts w:eastAsiaTheme="minorEastAsia"/>
          <w:lang w:eastAsia="zh-CN"/>
        </w:rPr>
        <w:t>Broadcas</w:t>
      </w:r>
      <w:r>
        <w:rPr>
          <w:rFonts w:eastAsiaTheme="minorEastAsia" w:hint="eastAsia"/>
          <w:lang w:eastAsia="zh-CN"/>
        </w:rPr>
        <w:t>t</w:t>
      </w:r>
      <w:r>
        <w:rPr>
          <w:rFonts w:eastAsiaTheme="minorEastAsia"/>
          <w:lang w:eastAsia="zh-CN"/>
        </w:rPr>
        <w:t>ed</w:t>
      </w:r>
      <w:r>
        <w:rPr>
          <w:rFonts w:eastAsiaTheme="minorEastAsia" w:hint="eastAsia"/>
          <w:lang w:eastAsia="zh-CN"/>
        </w:rPr>
        <w:t xml:space="preserve"> PLMN.</w:t>
      </w:r>
    </w:p>
    <w:p w:rsidR="00887911" w:rsidRDefault="00234AA5" w:rsidP="00695186">
      <w:pPr>
        <w:rPr>
          <w:rFonts w:eastAsia="等线"/>
          <w:lang w:eastAsia="zh-CN"/>
        </w:rPr>
      </w:pPr>
      <w:r>
        <w:rPr>
          <w:rFonts w:eastAsia="等线"/>
          <w:lang w:eastAsia="zh-CN"/>
        </w:rPr>
        <w:t>For</w:t>
      </w:r>
      <w:r>
        <w:rPr>
          <w:rFonts w:eastAsia="等线" w:hint="eastAsia"/>
          <w:lang w:eastAsia="zh-CN"/>
        </w:rPr>
        <w:t xml:space="preserve"> scenarios #2 and #3, the MWAB-</w:t>
      </w:r>
      <w:proofErr w:type="spellStart"/>
      <w:r>
        <w:rPr>
          <w:rFonts w:eastAsia="等线" w:hint="eastAsia"/>
          <w:lang w:eastAsia="zh-CN"/>
        </w:rPr>
        <w:t>gNB</w:t>
      </w:r>
      <w:proofErr w:type="spellEnd"/>
      <w:r>
        <w:rPr>
          <w:rFonts w:eastAsia="等线" w:hint="eastAsia"/>
          <w:lang w:eastAsia="zh-CN"/>
        </w:rPr>
        <w:t xml:space="preserve"> </w:t>
      </w:r>
      <w:r w:rsidR="007171EB">
        <w:rPr>
          <w:rFonts w:eastAsia="等线" w:hint="eastAsia"/>
          <w:lang w:eastAsia="zh-CN"/>
        </w:rPr>
        <w:t>supports more than one</w:t>
      </w:r>
      <w:r>
        <w:rPr>
          <w:rFonts w:eastAsia="等线" w:hint="eastAsia"/>
          <w:lang w:eastAsia="zh-CN"/>
        </w:rPr>
        <w:t xml:space="preserve"> backhaul paths</w:t>
      </w:r>
      <w:r w:rsidR="009C6EA1">
        <w:rPr>
          <w:rFonts w:eastAsia="等线" w:hint="eastAsia"/>
          <w:lang w:eastAsia="zh-CN"/>
        </w:rPr>
        <w:t xml:space="preserve"> which work independently</w:t>
      </w:r>
      <w:r>
        <w:rPr>
          <w:rFonts w:eastAsia="等线" w:hint="eastAsia"/>
          <w:lang w:eastAsia="zh-CN"/>
        </w:rPr>
        <w:t xml:space="preserve">. </w:t>
      </w:r>
      <w:r w:rsidR="00887911">
        <w:rPr>
          <w:rFonts w:eastAsia="等线"/>
          <w:lang w:eastAsia="zh-CN"/>
        </w:rPr>
        <w:t>I</w:t>
      </w:r>
      <w:r w:rsidR="00887911">
        <w:rPr>
          <w:rFonts w:eastAsia="等线" w:hint="eastAsia"/>
          <w:lang w:eastAsia="zh-CN"/>
        </w:rPr>
        <w:t>t is also not clear how to support the</w:t>
      </w:r>
      <w:r w:rsidR="009C6EA1">
        <w:rPr>
          <w:rFonts w:eastAsia="等线" w:hint="eastAsia"/>
          <w:lang w:eastAsia="zh-CN"/>
        </w:rPr>
        <w:t>se</w:t>
      </w:r>
      <w:r w:rsidR="00887911">
        <w:rPr>
          <w:rFonts w:eastAsia="等线" w:hint="eastAsia"/>
          <w:lang w:eastAsia="zh-CN"/>
        </w:rPr>
        <w:t xml:space="preserve"> scenarios.</w:t>
      </w:r>
    </w:p>
    <w:p w:rsidR="00211E56" w:rsidRPr="0086084F" w:rsidRDefault="00044CA1" w:rsidP="00211E56">
      <w:pPr>
        <w:pStyle w:val="2"/>
        <w:rPr>
          <w:rFonts w:eastAsia="宋体"/>
          <w:lang w:eastAsia="zh-CN"/>
        </w:rPr>
      </w:pPr>
      <w:r>
        <w:rPr>
          <w:rFonts w:eastAsia="宋体" w:hint="eastAsia"/>
          <w:lang w:eastAsia="zh-CN"/>
        </w:rPr>
        <w:lastRenderedPageBreak/>
        <w:t>3</w:t>
      </w:r>
      <w:r w:rsidR="00211E56" w:rsidRPr="0086084F">
        <w:rPr>
          <w:rFonts w:eastAsia="宋体"/>
          <w:lang w:eastAsia="zh-CN"/>
        </w:rPr>
        <w:t>.</w:t>
      </w:r>
      <w:r>
        <w:rPr>
          <w:rFonts w:eastAsia="宋体" w:hint="eastAsia"/>
          <w:lang w:eastAsia="zh-CN"/>
        </w:rPr>
        <w:t>3</w:t>
      </w:r>
      <w:r w:rsidR="00211E56" w:rsidRPr="0086084F">
        <w:rPr>
          <w:rFonts w:eastAsia="宋体"/>
          <w:lang w:eastAsia="zh-CN"/>
        </w:rPr>
        <w:tab/>
      </w:r>
      <w:r w:rsidR="00211E56">
        <w:rPr>
          <w:rFonts w:eastAsia="宋体" w:hint="eastAsia"/>
          <w:lang w:eastAsia="zh-CN"/>
        </w:rPr>
        <w:t>Solution</w:t>
      </w:r>
    </w:p>
    <w:p w:rsidR="00887911" w:rsidRDefault="0098510B" w:rsidP="004102DC">
      <w:pPr>
        <w:rPr>
          <w:rFonts w:eastAsia="等线"/>
          <w:lang w:eastAsia="zh-CN"/>
        </w:rPr>
      </w:pPr>
      <w:r>
        <w:rPr>
          <w:rFonts w:eastAsia="等线" w:hint="eastAsia"/>
          <w:lang w:eastAsia="zh-CN"/>
        </w:rPr>
        <w:t>T</w:t>
      </w:r>
      <w:r w:rsidR="00887911">
        <w:rPr>
          <w:rFonts w:eastAsia="等线" w:hint="eastAsia"/>
          <w:lang w:eastAsia="zh-CN"/>
        </w:rPr>
        <w:t>he following principles are proposed:</w:t>
      </w:r>
    </w:p>
    <w:p w:rsidR="0098510B" w:rsidRDefault="00887911" w:rsidP="00887911">
      <w:pPr>
        <w:pStyle w:val="B1"/>
        <w:rPr>
          <w:rFonts w:eastAsia="等线"/>
          <w:lang w:eastAsia="zh-CN"/>
        </w:rPr>
      </w:pPr>
      <w:r w:rsidRPr="00103906">
        <w:t>-</w:t>
      </w:r>
      <w:r w:rsidRPr="00103906">
        <w:tab/>
      </w:r>
      <w:r w:rsidR="0098510B">
        <w:rPr>
          <w:rFonts w:eastAsiaTheme="minorEastAsia" w:hint="eastAsia"/>
          <w:lang w:eastAsia="zh-CN"/>
        </w:rPr>
        <w:t>When</w:t>
      </w:r>
      <w:r>
        <w:rPr>
          <w:rFonts w:eastAsia="等线" w:hint="eastAsia"/>
          <w:lang w:eastAsia="zh-CN"/>
        </w:rPr>
        <w:t xml:space="preserve"> the MWAB-</w:t>
      </w:r>
      <w:r w:rsidR="0098510B">
        <w:rPr>
          <w:rFonts w:eastAsia="等线" w:hint="eastAsia"/>
          <w:lang w:eastAsia="zh-CN"/>
        </w:rPr>
        <w:t>UE</w:t>
      </w:r>
      <w:r>
        <w:rPr>
          <w:rFonts w:eastAsia="等线" w:hint="eastAsia"/>
          <w:lang w:eastAsia="zh-CN"/>
        </w:rPr>
        <w:t xml:space="preserve"> has more than one BH PDU Session, these BH PDU Sessions use the same RAT Type</w:t>
      </w:r>
      <w:r w:rsidR="0098510B">
        <w:rPr>
          <w:rFonts w:eastAsia="等线" w:hint="eastAsia"/>
          <w:lang w:eastAsia="zh-CN"/>
        </w:rPr>
        <w:t>.</w:t>
      </w:r>
    </w:p>
    <w:p w:rsidR="0058576C" w:rsidRDefault="0098510B" w:rsidP="00887911">
      <w:pPr>
        <w:pStyle w:val="B1"/>
        <w:rPr>
          <w:rFonts w:eastAsia="等线"/>
          <w:lang w:eastAsia="zh-CN"/>
        </w:rPr>
      </w:pPr>
      <w:r w:rsidRPr="00103906">
        <w:t>-</w:t>
      </w:r>
      <w:r w:rsidRPr="00103906">
        <w:tab/>
      </w:r>
      <w:r>
        <w:rPr>
          <w:rFonts w:eastAsiaTheme="minorEastAsia" w:hint="eastAsia"/>
          <w:lang w:eastAsia="zh-CN"/>
        </w:rPr>
        <w:t xml:space="preserve">No matter how many BH PDU Sessions are established by MWAB-UE, the </w:t>
      </w:r>
      <w:r>
        <w:rPr>
          <w:rFonts w:eastAsiaTheme="minorEastAsia"/>
          <w:lang w:eastAsia="zh-CN"/>
        </w:rPr>
        <w:t>backhaul</w:t>
      </w:r>
      <w:r>
        <w:rPr>
          <w:rFonts w:eastAsiaTheme="minorEastAsia" w:hint="eastAsia"/>
          <w:lang w:eastAsia="zh-CN"/>
        </w:rPr>
        <w:t xml:space="preserve"> category of MWAB-</w:t>
      </w:r>
      <w:proofErr w:type="spellStart"/>
      <w:r>
        <w:rPr>
          <w:rFonts w:eastAsiaTheme="minorEastAsia" w:hint="eastAsia"/>
          <w:lang w:eastAsia="zh-CN"/>
        </w:rPr>
        <w:t>gNB</w:t>
      </w:r>
      <w:proofErr w:type="spellEnd"/>
      <w:r>
        <w:rPr>
          <w:rFonts w:eastAsiaTheme="minorEastAsia" w:hint="eastAsia"/>
          <w:lang w:eastAsia="zh-CN"/>
        </w:rPr>
        <w:t xml:space="preserve"> is the</w:t>
      </w:r>
      <w:r>
        <w:rPr>
          <w:rFonts w:eastAsia="等线" w:hint="eastAsia"/>
          <w:lang w:eastAsia="zh-CN"/>
        </w:rPr>
        <w:t xml:space="preserve"> RAT Type the MWAB-UE is camping on.</w:t>
      </w:r>
    </w:p>
    <w:p w:rsidR="00887911" w:rsidRPr="000913B3" w:rsidRDefault="0058576C" w:rsidP="00887911">
      <w:pPr>
        <w:pStyle w:val="B1"/>
        <w:rPr>
          <w:rFonts w:eastAsia="等线"/>
          <w:lang w:eastAsia="zh-CN"/>
        </w:rPr>
      </w:pPr>
      <w:r w:rsidRPr="00103906">
        <w:t>-</w:t>
      </w:r>
      <w:r w:rsidRPr="00103906">
        <w:tab/>
      </w:r>
      <w:r w:rsidR="0098510B">
        <w:rPr>
          <w:rFonts w:eastAsiaTheme="minorEastAsia" w:hint="eastAsia"/>
          <w:lang w:eastAsia="zh-CN"/>
        </w:rPr>
        <w:t>The</w:t>
      </w:r>
      <w:r w:rsidR="0098510B">
        <w:rPr>
          <w:rFonts w:eastAsia="等线" w:hint="eastAsia"/>
          <w:lang w:eastAsia="zh-CN"/>
        </w:rPr>
        <w:t xml:space="preserve"> RAT Type the MWAB-UE is camping on </w:t>
      </w:r>
      <w:r w:rsidR="001C553E">
        <w:rPr>
          <w:rFonts w:eastAsia="等线" w:hint="eastAsia"/>
          <w:lang w:eastAsia="zh-CN"/>
        </w:rPr>
        <w:t>is determined by t</w:t>
      </w:r>
      <w:r w:rsidR="00887911">
        <w:rPr>
          <w:rFonts w:eastAsia="等线" w:hint="eastAsia"/>
          <w:lang w:eastAsia="zh-CN"/>
        </w:rPr>
        <w:t>he serving AMF of MWAB-UE in BH PLMN</w:t>
      </w:r>
      <w:r w:rsidR="0098510B">
        <w:rPr>
          <w:rFonts w:eastAsia="等线" w:hint="eastAsia"/>
          <w:lang w:eastAsia="zh-CN"/>
        </w:rPr>
        <w:t xml:space="preserve"> </w:t>
      </w:r>
      <w:r w:rsidR="00887911">
        <w:rPr>
          <w:rFonts w:eastAsia="等线" w:hint="eastAsia"/>
          <w:lang w:eastAsia="zh-CN"/>
        </w:rPr>
        <w:t>based on</w:t>
      </w:r>
      <w:r w:rsidR="0010151D">
        <w:rPr>
          <w:rFonts w:eastAsia="等线" w:hint="eastAsia"/>
          <w:lang w:eastAsia="zh-CN"/>
        </w:rPr>
        <w:t xml:space="preserve"> the mechanism specified in clause 5.3.2.3 and/or</w:t>
      </w:r>
      <w:r w:rsidR="00887911">
        <w:rPr>
          <w:rFonts w:eastAsia="等线" w:hint="eastAsia"/>
          <w:lang w:eastAsia="zh-CN"/>
        </w:rPr>
        <w:t xml:space="preserve"> local configuration</w:t>
      </w:r>
      <w:r w:rsidR="000913B3" w:rsidRPr="000913B3">
        <w:t>, e.g. based on Global RAN Node IDs associated with satellite backhaul</w:t>
      </w:r>
      <w:r w:rsidR="0010151D">
        <w:rPr>
          <w:rFonts w:eastAsiaTheme="minorEastAsia" w:hint="eastAsia"/>
          <w:lang w:eastAsia="zh-CN"/>
        </w:rPr>
        <w:t xml:space="preserve"> as specified in clause </w:t>
      </w:r>
      <w:r w:rsidR="0010151D">
        <w:rPr>
          <w:rFonts w:eastAsia="等线" w:hint="eastAsia"/>
          <w:lang w:eastAsia="zh-CN"/>
        </w:rPr>
        <w:t>5.43.4 in TS 23.501</w:t>
      </w:r>
      <w:r w:rsidR="000913B3" w:rsidRPr="000913B3">
        <w:t>.</w:t>
      </w:r>
    </w:p>
    <w:p w:rsidR="004102DC" w:rsidRDefault="00887911" w:rsidP="004102DC">
      <w:pPr>
        <w:rPr>
          <w:rFonts w:eastAsia="等线"/>
          <w:lang w:eastAsia="zh-CN"/>
        </w:rPr>
      </w:pPr>
      <w:r>
        <w:rPr>
          <w:rFonts w:eastAsia="等线"/>
          <w:lang w:eastAsia="zh-CN"/>
        </w:rPr>
        <w:t>B</w:t>
      </w:r>
      <w:r>
        <w:rPr>
          <w:rFonts w:eastAsia="等线" w:hint="eastAsia"/>
          <w:lang w:eastAsia="zh-CN"/>
        </w:rPr>
        <w:t>ased on the principles above, the candidate solutions to solve the issue</w:t>
      </w:r>
      <w:r w:rsidR="00211E56">
        <w:rPr>
          <w:rFonts w:eastAsia="等线" w:hint="eastAsia"/>
          <w:lang w:eastAsia="zh-CN"/>
        </w:rPr>
        <w:t xml:space="preserve"> </w:t>
      </w:r>
      <w:r w:rsidR="0010151D">
        <w:rPr>
          <w:rFonts w:eastAsia="等线" w:hint="eastAsia"/>
          <w:lang w:eastAsia="zh-CN"/>
        </w:rPr>
        <w:t>described</w:t>
      </w:r>
      <w:r w:rsidR="00211E56">
        <w:rPr>
          <w:rFonts w:eastAsia="等线" w:hint="eastAsia"/>
          <w:lang w:eastAsia="zh-CN"/>
        </w:rPr>
        <w:t xml:space="preserve"> in clause </w:t>
      </w:r>
      <w:r w:rsidR="00FE06E5">
        <w:rPr>
          <w:rFonts w:eastAsia="等线" w:hint="eastAsia"/>
          <w:lang w:eastAsia="zh-CN"/>
        </w:rPr>
        <w:t>3.2</w:t>
      </w:r>
      <w:r w:rsidR="002D5B96">
        <w:rPr>
          <w:rFonts w:eastAsia="等线" w:hint="eastAsia"/>
          <w:lang w:eastAsia="zh-CN"/>
        </w:rPr>
        <w:t xml:space="preserve"> are shown in Table 1.</w:t>
      </w:r>
    </w:p>
    <w:p w:rsidR="002D5B96" w:rsidRDefault="002D5B96" w:rsidP="002D5B96">
      <w:pPr>
        <w:jc w:val="center"/>
        <w:rPr>
          <w:rFonts w:eastAsia="等线"/>
          <w:lang w:val="en-US" w:eastAsia="zh-CN"/>
        </w:rPr>
      </w:pPr>
      <w:r>
        <w:rPr>
          <w:rFonts w:eastAsia="等线" w:hint="eastAsia"/>
          <w:lang w:eastAsia="zh-CN"/>
        </w:rPr>
        <w:t>Table</w:t>
      </w:r>
      <w:r>
        <w:rPr>
          <w:rFonts w:eastAsia="等线"/>
          <w:lang w:val="en-US" w:eastAsia="zh-CN"/>
        </w:rPr>
        <w:t> </w:t>
      </w:r>
      <w:r>
        <w:rPr>
          <w:rFonts w:eastAsia="等线" w:hint="eastAsia"/>
          <w:lang w:val="en-US" w:eastAsia="zh-CN"/>
        </w:rPr>
        <w:t xml:space="preserve">1: </w:t>
      </w:r>
      <w:r w:rsidR="001C553E">
        <w:rPr>
          <w:rFonts w:eastAsia="等线" w:hint="eastAsia"/>
          <w:lang w:val="en-US" w:eastAsia="zh-CN"/>
        </w:rPr>
        <w:t>solution description and impacts</w:t>
      </w:r>
    </w:p>
    <w:tbl>
      <w:tblPr>
        <w:tblStyle w:val="aa"/>
        <w:tblW w:w="0" w:type="auto"/>
        <w:tblLook w:val="04A0" w:firstRow="1" w:lastRow="0" w:firstColumn="1" w:lastColumn="0" w:noHBand="0" w:noVBand="1"/>
      </w:tblPr>
      <w:tblGrid>
        <w:gridCol w:w="972"/>
        <w:gridCol w:w="4838"/>
        <w:gridCol w:w="4044"/>
      </w:tblGrid>
      <w:tr w:rsidR="0084006C" w:rsidRPr="00AD01E6" w:rsidTr="00EC0E1A">
        <w:tc>
          <w:tcPr>
            <w:tcW w:w="918" w:type="dxa"/>
          </w:tcPr>
          <w:p w:rsidR="00EC0E1A" w:rsidRPr="004E3E71" w:rsidRDefault="00EC0E1A" w:rsidP="005F5E9D">
            <w:pPr>
              <w:rPr>
                <w:rFonts w:eastAsia="等线"/>
                <w:lang w:val="en-US" w:eastAsia="zh-CN"/>
              </w:rPr>
            </w:pPr>
            <w:r>
              <w:rPr>
                <w:rFonts w:eastAsia="等线"/>
                <w:lang w:val="en-US" w:eastAsia="zh-CN"/>
              </w:rPr>
              <w:t>S</w:t>
            </w:r>
            <w:r>
              <w:rPr>
                <w:rFonts w:eastAsia="等线" w:hint="eastAsia"/>
                <w:lang w:val="en-US" w:eastAsia="zh-CN"/>
              </w:rPr>
              <w:t>ol</w:t>
            </w:r>
            <w:r w:rsidR="00B12F0C">
              <w:rPr>
                <w:rFonts w:eastAsia="等线" w:hint="eastAsia"/>
                <w:lang w:val="en-US" w:eastAsia="zh-CN"/>
              </w:rPr>
              <w:t>utions</w:t>
            </w:r>
          </w:p>
        </w:tc>
        <w:tc>
          <w:tcPr>
            <w:tcW w:w="4868" w:type="dxa"/>
          </w:tcPr>
          <w:p w:rsidR="00EC0E1A" w:rsidRPr="00AD01E6" w:rsidRDefault="00EC0E1A" w:rsidP="005F5E9D">
            <w:pPr>
              <w:rPr>
                <w:rFonts w:eastAsia="等线"/>
                <w:lang w:val="en-US" w:eastAsia="zh-CN"/>
              </w:rPr>
            </w:pPr>
            <w:r>
              <w:rPr>
                <w:rFonts w:eastAsia="等线"/>
                <w:lang w:eastAsia="zh-CN"/>
              </w:rPr>
              <w:t>D</w:t>
            </w:r>
            <w:r>
              <w:rPr>
                <w:rFonts w:eastAsia="等线" w:hint="eastAsia"/>
                <w:lang w:eastAsia="zh-CN"/>
              </w:rPr>
              <w:t>escription</w:t>
            </w:r>
          </w:p>
        </w:tc>
        <w:tc>
          <w:tcPr>
            <w:tcW w:w="4068" w:type="dxa"/>
          </w:tcPr>
          <w:p w:rsidR="00EC0E1A" w:rsidRDefault="00EC0E1A" w:rsidP="005F5E9D">
            <w:pPr>
              <w:rPr>
                <w:rFonts w:eastAsia="等线"/>
                <w:lang w:eastAsia="zh-CN"/>
              </w:rPr>
            </w:pPr>
            <w:r>
              <w:rPr>
                <w:rFonts w:eastAsia="等线"/>
                <w:lang w:eastAsia="zh-CN"/>
              </w:rPr>
              <w:t>I</w:t>
            </w:r>
            <w:r>
              <w:rPr>
                <w:rFonts w:eastAsia="等线" w:hint="eastAsia"/>
                <w:lang w:eastAsia="zh-CN"/>
              </w:rPr>
              <w:t>mpacts</w:t>
            </w:r>
          </w:p>
        </w:tc>
      </w:tr>
      <w:tr w:rsidR="0084006C" w:rsidRPr="00AD01E6" w:rsidTr="00EC0E1A">
        <w:tc>
          <w:tcPr>
            <w:tcW w:w="918" w:type="dxa"/>
          </w:tcPr>
          <w:p w:rsidR="00EC0E1A" w:rsidRPr="002D5B96" w:rsidRDefault="00EC0E1A" w:rsidP="00EC0E1A">
            <w:pPr>
              <w:rPr>
                <w:rFonts w:eastAsiaTheme="minorEastAsia"/>
                <w:lang w:val="en-US" w:eastAsia="zh-CN"/>
              </w:rPr>
            </w:pPr>
            <w:r>
              <w:rPr>
                <w:rFonts w:eastAsiaTheme="minorEastAsia" w:hint="eastAsia"/>
                <w:bCs/>
                <w:lang w:eastAsia="zh-CN"/>
              </w:rPr>
              <w:t>#1: Event exposure based solution</w:t>
            </w:r>
          </w:p>
        </w:tc>
        <w:tc>
          <w:tcPr>
            <w:tcW w:w="4868" w:type="dxa"/>
          </w:tcPr>
          <w:p w:rsidR="00EC0E1A" w:rsidRDefault="00EC0E1A" w:rsidP="00EC0E1A">
            <w:pPr>
              <w:pStyle w:val="ac"/>
              <w:ind w:left="0"/>
              <w:rPr>
                <w:rFonts w:eastAsiaTheme="minorEastAsia"/>
                <w:iCs/>
                <w:lang w:eastAsia="zh-CN"/>
              </w:rPr>
            </w:pPr>
            <w:r>
              <w:rPr>
                <w:rFonts w:eastAsiaTheme="minorEastAsia" w:hint="eastAsia"/>
                <w:iCs/>
                <w:lang w:eastAsia="zh-CN"/>
              </w:rPr>
              <w:t xml:space="preserve">The AMF in MWAB Broadcasted PLMN subscribes to the RAT type change </w:t>
            </w:r>
            <w:r w:rsidR="00E97DF4">
              <w:rPr>
                <w:rFonts w:eastAsiaTheme="minorEastAsia" w:hint="eastAsia"/>
                <w:iCs/>
                <w:lang w:eastAsia="zh-CN"/>
              </w:rPr>
              <w:t>event report of the MWAB-UE</w:t>
            </w:r>
            <w:r>
              <w:rPr>
                <w:rFonts w:eastAsiaTheme="minorEastAsia" w:hint="eastAsia"/>
                <w:iCs/>
                <w:lang w:eastAsia="zh-CN"/>
              </w:rPr>
              <w:t xml:space="preserve"> from the BH PLMN.</w:t>
            </w:r>
          </w:p>
          <w:p w:rsidR="00B12F0C" w:rsidRDefault="00B12F0C" w:rsidP="00EC0E1A">
            <w:pPr>
              <w:pStyle w:val="ac"/>
              <w:ind w:left="0"/>
              <w:rPr>
                <w:rFonts w:eastAsiaTheme="minorEastAsia"/>
                <w:iCs/>
                <w:lang w:eastAsia="zh-CN"/>
              </w:rPr>
            </w:pPr>
            <w:r>
              <w:rPr>
                <w:rFonts w:eastAsiaTheme="minorEastAsia" w:hint="eastAsia"/>
                <w:iCs/>
                <w:lang w:eastAsia="zh-CN"/>
              </w:rPr>
              <w:t>The AMF in BH PLMN is responsible to determine the RAT Type of MWAB-UE. When the change of RAT Type is detected, the AMF in BH PLMN sends the event report.</w:t>
            </w:r>
          </w:p>
          <w:p w:rsidR="00B12F0C" w:rsidRDefault="00E97DF4" w:rsidP="00EC0E1A">
            <w:pPr>
              <w:pStyle w:val="ac"/>
              <w:ind w:left="0"/>
              <w:rPr>
                <w:rFonts w:eastAsiaTheme="minorEastAsia"/>
                <w:iCs/>
                <w:lang w:eastAsia="zh-CN"/>
              </w:rPr>
            </w:pPr>
            <w:r>
              <w:rPr>
                <w:rFonts w:eastAsiaTheme="minorEastAsia"/>
                <w:iCs/>
                <w:lang w:eastAsia="zh-CN"/>
              </w:rPr>
              <w:t>Furthermore</w:t>
            </w:r>
            <w:r>
              <w:rPr>
                <w:rFonts w:eastAsiaTheme="minorEastAsia" w:hint="eastAsia"/>
                <w:iCs/>
                <w:lang w:eastAsia="zh-CN"/>
              </w:rPr>
              <w:t>, b</w:t>
            </w:r>
            <w:r w:rsidR="00B12F0C">
              <w:rPr>
                <w:rFonts w:eastAsiaTheme="minorEastAsia" w:hint="eastAsia"/>
                <w:iCs/>
                <w:lang w:eastAsia="zh-CN"/>
              </w:rPr>
              <w:t xml:space="preserve">ased on the architectures for MWAB in Annex S in TS 23.501, the </w:t>
            </w:r>
            <w:r>
              <w:rPr>
                <w:rFonts w:eastAsiaTheme="minorEastAsia" w:hint="eastAsia"/>
                <w:iCs/>
                <w:lang w:eastAsia="zh-CN"/>
              </w:rPr>
              <w:t>following cases may occur:</w:t>
            </w:r>
          </w:p>
          <w:p w:rsidR="00E97DF4" w:rsidRDefault="00E97DF4" w:rsidP="00E97DF4">
            <w:pPr>
              <w:pStyle w:val="ac"/>
              <w:numPr>
                <w:ilvl w:val="0"/>
                <w:numId w:val="33"/>
              </w:numPr>
              <w:rPr>
                <w:rFonts w:eastAsiaTheme="minorEastAsia"/>
                <w:iCs/>
                <w:lang w:eastAsia="zh-CN"/>
              </w:rPr>
            </w:pPr>
            <w:r>
              <w:rPr>
                <w:rFonts w:eastAsiaTheme="minorEastAsia" w:hint="eastAsia"/>
                <w:iCs/>
                <w:lang w:eastAsia="zh-CN"/>
              </w:rPr>
              <w:t>MWAB Broadcasted PLMN and the BH PLMN are same PLMN</w:t>
            </w:r>
            <w:r w:rsidR="00457BEF">
              <w:rPr>
                <w:rFonts w:eastAsiaTheme="minorEastAsia" w:hint="eastAsia"/>
                <w:iCs/>
                <w:lang w:eastAsia="zh-CN"/>
              </w:rPr>
              <w:t>: the AMF in MWAB Broadcasted PLMN can subscribe the RAT Type event report from the AMF in BH PLMN directly.</w:t>
            </w:r>
          </w:p>
          <w:p w:rsidR="00E97DF4" w:rsidRPr="00B12F0C" w:rsidRDefault="00E97DF4" w:rsidP="00B36269">
            <w:pPr>
              <w:pStyle w:val="ac"/>
              <w:numPr>
                <w:ilvl w:val="0"/>
                <w:numId w:val="33"/>
              </w:numPr>
              <w:rPr>
                <w:rFonts w:eastAsiaTheme="minorEastAsia"/>
                <w:iCs/>
                <w:lang w:eastAsia="zh-CN"/>
              </w:rPr>
            </w:pPr>
            <w:r>
              <w:rPr>
                <w:rFonts w:eastAsiaTheme="minorEastAsia" w:hint="eastAsia"/>
                <w:iCs/>
                <w:lang w:eastAsia="zh-CN"/>
              </w:rPr>
              <w:t>MWAB Broadcasted PLMN and the BH PLMN are different PLMNs</w:t>
            </w:r>
            <w:r w:rsidR="00457BEF">
              <w:rPr>
                <w:rFonts w:eastAsiaTheme="minorEastAsia" w:hint="eastAsia"/>
                <w:iCs/>
                <w:lang w:eastAsia="zh-CN"/>
              </w:rPr>
              <w:t xml:space="preserve">: the AMF in MWAB Broadcasted PLMN subscribes the RAT Type event report </w:t>
            </w:r>
            <w:r w:rsidR="00B36269">
              <w:rPr>
                <w:rFonts w:eastAsiaTheme="minorEastAsia" w:hint="eastAsia"/>
                <w:iCs/>
                <w:lang w:eastAsia="zh-CN"/>
              </w:rPr>
              <w:t>via</w:t>
            </w:r>
            <w:r w:rsidR="00457BEF">
              <w:rPr>
                <w:rFonts w:eastAsiaTheme="minorEastAsia" w:hint="eastAsia"/>
                <w:iCs/>
                <w:lang w:eastAsia="zh-CN"/>
              </w:rPr>
              <w:t xml:space="preserve"> NEF</w:t>
            </w:r>
            <w:r w:rsidR="00B36269">
              <w:rPr>
                <w:rFonts w:eastAsiaTheme="minorEastAsia" w:hint="eastAsia"/>
                <w:iCs/>
                <w:lang w:eastAsia="zh-CN"/>
              </w:rPr>
              <w:t xml:space="preserve">. </w:t>
            </w:r>
            <w:r w:rsidR="00B36269">
              <w:rPr>
                <w:rFonts w:eastAsiaTheme="minorEastAsia"/>
                <w:iCs/>
                <w:lang w:eastAsia="zh-CN"/>
              </w:rPr>
              <w:t>I</w:t>
            </w:r>
            <w:r w:rsidR="00B36269">
              <w:rPr>
                <w:rFonts w:eastAsiaTheme="minorEastAsia" w:hint="eastAsia"/>
                <w:iCs/>
                <w:lang w:eastAsia="zh-CN"/>
              </w:rPr>
              <w:t>n this case, the NEF also support the RAT Type</w:t>
            </w:r>
            <w:r w:rsidR="001E0068">
              <w:rPr>
                <w:rFonts w:eastAsiaTheme="minorEastAsia" w:hint="eastAsia"/>
                <w:iCs/>
                <w:lang w:eastAsia="zh-CN"/>
              </w:rPr>
              <w:t xml:space="preserve"> event exposure.</w:t>
            </w:r>
          </w:p>
        </w:tc>
        <w:tc>
          <w:tcPr>
            <w:tcW w:w="4068" w:type="dxa"/>
          </w:tcPr>
          <w:p w:rsidR="0071374A" w:rsidRDefault="0071374A" w:rsidP="005F5E9D">
            <w:pPr>
              <w:pStyle w:val="ac"/>
              <w:ind w:left="0"/>
              <w:rPr>
                <w:rFonts w:eastAsiaTheme="minorEastAsia"/>
                <w:iCs/>
                <w:lang w:eastAsia="zh-CN"/>
              </w:rPr>
            </w:pPr>
            <w:r>
              <w:rPr>
                <w:rFonts w:eastAsiaTheme="minorEastAsia" w:hint="eastAsia"/>
                <w:iCs/>
                <w:lang w:eastAsia="zh-CN"/>
              </w:rPr>
              <w:t>MWAB-UE: Provide the identifier to MWAB-</w:t>
            </w:r>
            <w:proofErr w:type="spellStart"/>
            <w:r>
              <w:rPr>
                <w:rFonts w:eastAsiaTheme="minorEastAsia" w:hint="eastAsia"/>
                <w:iCs/>
                <w:lang w:eastAsia="zh-CN"/>
              </w:rPr>
              <w:t>gNB</w:t>
            </w:r>
            <w:proofErr w:type="spellEnd"/>
          </w:p>
          <w:p w:rsidR="0084006C" w:rsidRPr="0084006C" w:rsidRDefault="0084006C" w:rsidP="005F5E9D">
            <w:pPr>
              <w:pStyle w:val="ac"/>
              <w:ind w:left="0"/>
              <w:rPr>
                <w:rFonts w:eastAsiaTheme="minorEastAsia"/>
                <w:iCs/>
                <w:lang w:eastAsia="zh-CN"/>
              </w:rPr>
            </w:pPr>
            <w:r>
              <w:rPr>
                <w:rFonts w:eastAsiaTheme="minorEastAsia" w:hint="eastAsia"/>
                <w:iCs/>
                <w:lang w:eastAsia="zh-CN"/>
              </w:rPr>
              <w:t>MWAB-</w:t>
            </w:r>
            <w:proofErr w:type="spellStart"/>
            <w:r>
              <w:rPr>
                <w:rFonts w:eastAsiaTheme="minorEastAsia" w:hint="eastAsia"/>
                <w:iCs/>
                <w:lang w:eastAsia="zh-CN"/>
              </w:rPr>
              <w:t>gNB</w:t>
            </w:r>
            <w:proofErr w:type="spellEnd"/>
            <w:r>
              <w:rPr>
                <w:rFonts w:eastAsiaTheme="minorEastAsia" w:hint="eastAsia"/>
                <w:iCs/>
                <w:lang w:eastAsia="zh-CN"/>
              </w:rPr>
              <w:t xml:space="preserve">: </w:t>
            </w:r>
            <w:r w:rsidR="0071374A">
              <w:rPr>
                <w:rFonts w:eastAsiaTheme="minorEastAsia" w:hint="eastAsia"/>
                <w:lang w:eastAsia="zh-CN"/>
              </w:rPr>
              <w:t>P</w:t>
            </w:r>
            <w:r>
              <w:rPr>
                <w:rFonts w:eastAsiaTheme="minorEastAsia" w:hint="eastAsia"/>
                <w:lang w:eastAsia="zh-CN"/>
              </w:rPr>
              <w:t>rovide the</w:t>
            </w:r>
            <w:r w:rsidR="0071374A">
              <w:rPr>
                <w:rFonts w:eastAsiaTheme="minorEastAsia" w:hint="eastAsia"/>
                <w:lang w:eastAsia="zh-CN"/>
              </w:rPr>
              <w:t xml:space="preserve"> identifier of</w:t>
            </w:r>
            <w:r>
              <w:rPr>
                <w:rFonts w:eastAsiaTheme="minorEastAsia" w:hint="eastAsia"/>
                <w:lang w:eastAsia="zh-CN"/>
              </w:rPr>
              <w:t xml:space="preserve"> MWAB-UE to the AMF in MWAB Broadcasted PLMN.</w:t>
            </w:r>
          </w:p>
          <w:p w:rsidR="0084006C" w:rsidRDefault="0084006C" w:rsidP="0071374A">
            <w:pPr>
              <w:pStyle w:val="ac"/>
              <w:ind w:left="0"/>
              <w:rPr>
                <w:rFonts w:eastAsiaTheme="minorEastAsia"/>
                <w:lang w:eastAsia="zh-CN"/>
              </w:rPr>
            </w:pPr>
            <w:r>
              <w:rPr>
                <w:rFonts w:eastAsiaTheme="minorEastAsia" w:hint="eastAsia"/>
                <w:iCs/>
                <w:lang w:eastAsia="zh-CN"/>
              </w:rPr>
              <w:t>AMF:</w:t>
            </w:r>
            <w:r w:rsidR="0071374A">
              <w:rPr>
                <w:rFonts w:eastAsiaTheme="minorEastAsia" w:hint="eastAsia"/>
                <w:iCs/>
                <w:lang w:eastAsia="zh-CN"/>
              </w:rPr>
              <w:t xml:space="preserve"> </w:t>
            </w:r>
            <w:r w:rsidR="0071374A">
              <w:rPr>
                <w:rFonts w:eastAsiaTheme="minorEastAsia" w:hint="eastAsia"/>
                <w:lang w:eastAsia="zh-CN"/>
              </w:rPr>
              <w:t>Support RAT Type event report</w:t>
            </w:r>
            <w:r>
              <w:rPr>
                <w:rFonts w:eastAsiaTheme="minorEastAsia" w:hint="eastAsia"/>
                <w:lang w:eastAsia="zh-CN"/>
              </w:rPr>
              <w:t>.</w:t>
            </w:r>
          </w:p>
          <w:p w:rsidR="0084006C" w:rsidRDefault="0071374A" w:rsidP="0071374A">
            <w:pPr>
              <w:pStyle w:val="ac"/>
              <w:ind w:left="0"/>
              <w:rPr>
                <w:rFonts w:eastAsiaTheme="minorEastAsia"/>
                <w:iCs/>
                <w:lang w:eastAsia="zh-CN"/>
              </w:rPr>
            </w:pPr>
            <w:r>
              <w:rPr>
                <w:rFonts w:eastAsiaTheme="minorEastAsia" w:hint="eastAsia"/>
                <w:lang w:eastAsia="zh-CN"/>
              </w:rPr>
              <w:t>NEF: Support RAT Type event exposure.</w:t>
            </w:r>
          </w:p>
        </w:tc>
      </w:tr>
      <w:tr w:rsidR="0084006C" w:rsidRPr="00AD01E6" w:rsidTr="00EC0E1A">
        <w:tc>
          <w:tcPr>
            <w:tcW w:w="918" w:type="dxa"/>
          </w:tcPr>
          <w:p w:rsidR="00EC0E1A" w:rsidRPr="002D5B96" w:rsidRDefault="00EC0E1A" w:rsidP="005F5E9D">
            <w:pPr>
              <w:rPr>
                <w:rFonts w:eastAsiaTheme="minorEastAsia"/>
                <w:lang w:val="en-US" w:eastAsia="zh-CN"/>
              </w:rPr>
            </w:pPr>
            <w:r>
              <w:rPr>
                <w:rFonts w:eastAsiaTheme="minorEastAsia" w:hint="eastAsia"/>
                <w:bCs/>
                <w:lang w:eastAsia="zh-CN"/>
              </w:rPr>
              <w:t>#2: N2 based solution</w:t>
            </w:r>
          </w:p>
        </w:tc>
        <w:tc>
          <w:tcPr>
            <w:tcW w:w="4868" w:type="dxa"/>
          </w:tcPr>
          <w:p w:rsidR="001E0068" w:rsidRDefault="00EC0E1A" w:rsidP="001E0068">
            <w:pPr>
              <w:rPr>
                <w:rFonts w:eastAsiaTheme="minorEastAsia"/>
                <w:iCs/>
                <w:lang w:eastAsia="zh-CN"/>
              </w:rPr>
            </w:pPr>
            <w:r w:rsidRPr="00316899">
              <w:rPr>
                <w:iCs/>
              </w:rPr>
              <w:t>T</w:t>
            </w:r>
            <w:r w:rsidR="001E0068">
              <w:rPr>
                <w:rFonts w:eastAsiaTheme="minorEastAsia" w:hint="eastAsia"/>
                <w:iCs/>
                <w:lang w:eastAsia="zh-CN"/>
              </w:rPr>
              <w:t>he</w:t>
            </w:r>
            <w:r w:rsidR="0084006C">
              <w:rPr>
                <w:rFonts w:eastAsiaTheme="minorEastAsia" w:hint="eastAsia"/>
                <w:iCs/>
                <w:lang w:eastAsia="zh-CN"/>
              </w:rPr>
              <w:t xml:space="preserve"> MWAB-UE notifies the RAT type to MWAB-</w:t>
            </w:r>
            <w:proofErr w:type="spellStart"/>
            <w:r w:rsidR="0084006C">
              <w:rPr>
                <w:rFonts w:eastAsiaTheme="minorEastAsia" w:hint="eastAsia"/>
                <w:iCs/>
                <w:lang w:eastAsia="zh-CN"/>
              </w:rPr>
              <w:t>gNB</w:t>
            </w:r>
            <w:proofErr w:type="spellEnd"/>
            <w:r w:rsidR="0084006C">
              <w:rPr>
                <w:rFonts w:eastAsiaTheme="minorEastAsia" w:hint="eastAsia"/>
                <w:iCs/>
                <w:lang w:eastAsia="zh-CN"/>
              </w:rPr>
              <w:t xml:space="preserve"> via internal interface.</w:t>
            </w:r>
          </w:p>
          <w:p w:rsidR="00EC0E1A" w:rsidRPr="0084006C" w:rsidRDefault="0084006C" w:rsidP="001E0068">
            <w:pPr>
              <w:rPr>
                <w:rFonts w:eastAsiaTheme="minorEastAsia"/>
                <w:iCs/>
                <w:lang w:eastAsia="zh-CN"/>
              </w:rPr>
            </w:pPr>
            <w:r>
              <w:rPr>
                <w:rFonts w:eastAsiaTheme="minorEastAsia" w:hint="eastAsia"/>
                <w:iCs/>
                <w:lang w:eastAsia="zh-CN"/>
              </w:rPr>
              <w:t>The MWAB-</w:t>
            </w:r>
            <w:proofErr w:type="spellStart"/>
            <w:r>
              <w:rPr>
                <w:rFonts w:eastAsiaTheme="minorEastAsia" w:hint="eastAsia"/>
                <w:iCs/>
                <w:lang w:eastAsia="zh-CN"/>
              </w:rPr>
              <w:t>gNB</w:t>
            </w:r>
            <w:proofErr w:type="spellEnd"/>
            <w:r>
              <w:rPr>
                <w:rFonts w:eastAsiaTheme="minorEastAsia" w:hint="eastAsia"/>
                <w:iCs/>
                <w:lang w:eastAsia="zh-CN"/>
              </w:rPr>
              <w:t xml:space="preserve"> sends the backhaul category which is the RAT Type of MWAB-UE to the AMF in t</w:t>
            </w:r>
            <w:r>
              <w:rPr>
                <w:rFonts w:eastAsiaTheme="minorEastAsia" w:hint="eastAsia"/>
                <w:lang w:eastAsia="zh-CN"/>
              </w:rPr>
              <w:t xml:space="preserve">he MWAB </w:t>
            </w:r>
            <w:r>
              <w:rPr>
                <w:rFonts w:eastAsiaTheme="minorEastAsia"/>
                <w:lang w:eastAsia="zh-CN"/>
              </w:rPr>
              <w:t>Broadcas</w:t>
            </w:r>
            <w:r>
              <w:rPr>
                <w:rFonts w:eastAsiaTheme="minorEastAsia" w:hint="eastAsia"/>
                <w:lang w:eastAsia="zh-CN"/>
              </w:rPr>
              <w:t>t</w:t>
            </w:r>
            <w:r>
              <w:rPr>
                <w:rFonts w:eastAsiaTheme="minorEastAsia"/>
                <w:lang w:eastAsia="zh-CN"/>
              </w:rPr>
              <w:t>ed</w:t>
            </w:r>
            <w:r>
              <w:rPr>
                <w:rFonts w:eastAsiaTheme="minorEastAsia" w:hint="eastAsia"/>
                <w:lang w:eastAsia="zh-CN"/>
              </w:rPr>
              <w:t xml:space="preserve"> PLMN</w:t>
            </w:r>
            <w:r>
              <w:rPr>
                <w:rFonts w:eastAsiaTheme="minorEastAsia" w:hint="eastAsia"/>
                <w:iCs/>
                <w:lang w:eastAsia="zh-CN"/>
              </w:rPr>
              <w:t xml:space="preserve"> via N2 interface.</w:t>
            </w:r>
          </w:p>
        </w:tc>
        <w:tc>
          <w:tcPr>
            <w:tcW w:w="4068" w:type="dxa"/>
          </w:tcPr>
          <w:p w:rsidR="0071374A" w:rsidRDefault="0071374A" w:rsidP="005F5E9D">
            <w:pPr>
              <w:rPr>
                <w:rFonts w:eastAsiaTheme="minorEastAsia"/>
                <w:iCs/>
                <w:lang w:eastAsia="zh-CN"/>
              </w:rPr>
            </w:pPr>
            <w:r>
              <w:rPr>
                <w:rFonts w:eastAsiaTheme="minorEastAsia" w:hint="eastAsia"/>
                <w:iCs/>
                <w:lang w:eastAsia="zh-CN"/>
              </w:rPr>
              <w:t>MWAB-UE: Provide the RAT Type to MWAB-</w:t>
            </w:r>
            <w:proofErr w:type="spellStart"/>
            <w:r>
              <w:rPr>
                <w:rFonts w:eastAsiaTheme="minorEastAsia" w:hint="eastAsia"/>
                <w:iCs/>
                <w:lang w:eastAsia="zh-CN"/>
              </w:rPr>
              <w:t>gNB</w:t>
            </w:r>
            <w:proofErr w:type="spellEnd"/>
            <w:r>
              <w:rPr>
                <w:rFonts w:eastAsiaTheme="minorEastAsia" w:hint="eastAsia"/>
                <w:iCs/>
                <w:lang w:eastAsia="zh-CN"/>
              </w:rPr>
              <w:t>.</w:t>
            </w:r>
          </w:p>
          <w:p w:rsidR="00EC0E1A" w:rsidRPr="0071374A" w:rsidRDefault="0071374A" w:rsidP="005F5E9D">
            <w:pPr>
              <w:rPr>
                <w:rFonts w:eastAsiaTheme="minorEastAsia"/>
                <w:iCs/>
                <w:lang w:eastAsia="zh-CN"/>
              </w:rPr>
            </w:pPr>
            <w:r>
              <w:rPr>
                <w:rFonts w:eastAsiaTheme="minorEastAsia" w:hint="eastAsia"/>
                <w:iCs/>
                <w:lang w:eastAsia="zh-CN"/>
              </w:rPr>
              <w:t>MWAB-</w:t>
            </w:r>
            <w:proofErr w:type="spellStart"/>
            <w:r>
              <w:rPr>
                <w:rFonts w:eastAsiaTheme="minorEastAsia" w:hint="eastAsia"/>
                <w:iCs/>
                <w:lang w:eastAsia="zh-CN"/>
              </w:rPr>
              <w:t>gNB</w:t>
            </w:r>
            <w:proofErr w:type="spellEnd"/>
            <w:r>
              <w:rPr>
                <w:rFonts w:eastAsiaTheme="minorEastAsia" w:hint="eastAsia"/>
                <w:iCs/>
                <w:lang w:eastAsia="zh-CN"/>
              </w:rPr>
              <w:t>: Provide the RAT Type of MWAB-UE via N2 interface to AMF in the MWAB Broadcasted PLMN.</w:t>
            </w:r>
          </w:p>
        </w:tc>
      </w:tr>
    </w:tbl>
    <w:p w:rsidR="001C553E" w:rsidRDefault="001C553E" w:rsidP="00695186">
      <w:pPr>
        <w:rPr>
          <w:rFonts w:eastAsia="等线"/>
          <w:lang w:eastAsia="zh-CN"/>
        </w:rPr>
      </w:pPr>
    </w:p>
    <w:p w:rsidR="00044CA1" w:rsidRPr="0086084F" w:rsidRDefault="00044CA1" w:rsidP="00044CA1">
      <w:pPr>
        <w:pStyle w:val="2"/>
        <w:rPr>
          <w:rFonts w:eastAsia="宋体"/>
          <w:lang w:eastAsia="zh-CN"/>
        </w:rPr>
      </w:pPr>
      <w:r>
        <w:rPr>
          <w:rFonts w:eastAsia="宋体" w:hint="eastAsia"/>
          <w:lang w:eastAsia="zh-CN"/>
        </w:rPr>
        <w:t>3</w:t>
      </w:r>
      <w:r w:rsidRPr="0086084F">
        <w:rPr>
          <w:rFonts w:eastAsia="宋体"/>
          <w:lang w:eastAsia="zh-CN"/>
        </w:rPr>
        <w:t>.</w:t>
      </w:r>
      <w:r>
        <w:rPr>
          <w:rFonts w:eastAsia="宋体" w:hint="eastAsia"/>
          <w:lang w:eastAsia="zh-CN"/>
        </w:rPr>
        <w:t>4</w:t>
      </w:r>
      <w:r w:rsidRPr="0086084F">
        <w:rPr>
          <w:rFonts w:eastAsia="宋体"/>
          <w:lang w:eastAsia="zh-CN"/>
        </w:rPr>
        <w:tab/>
      </w:r>
      <w:r>
        <w:rPr>
          <w:rFonts w:eastAsia="宋体" w:hint="eastAsia"/>
          <w:lang w:eastAsia="zh-CN"/>
        </w:rPr>
        <w:t>Evaluation</w:t>
      </w:r>
      <w:r w:rsidRPr="00044CA1">
        <w:rPr>
          <w:rFonts w:eastAsia="宋体" w:hint="eastAsia"/>
          <w:lang w:eastAsia="zh-CN"/>
        </w:rPr>
        <w:t xml:space="preserve"> </w:t>
      </w:r>
      <w:r>
        <w:rPr>
          <w:rFonts w:eastAsia="宋体" w:hint="eastAsia"/>
          <w:lang w:eastAsia="zh-CN"/>
        </w:rPr>
        <w:t>and Proposal</w:t>
      </w:r>
    </w:p>
    <w:p w:rsidR="00044CA1" w:rsidRDefault="00044CA1" w:rsidP="00044CA1">
      <w:pPr>
        <w:rPr>
          <w:rFonts w:eastAsia="等线"/>
          <w:lang w:eastAsia="zh-CN"/>
        </w:rPr>
      </w:pPr>
      <w:r>
        <w:rPr>
          <w:rFonts w:eastAsia="等线"/>
          <w:lang w:eastAsia="zh-CN"/>
        </w:rPr>
        <w:t>B</w:t>
      </w:r>
      <w:r>
        <w:rPr>
          <w:rFonts w:eastAsia="等线" w:hint="eastAsia"/>
          <w:lang w:eastAsia="zh-CN"/>
        </w:rPr>
        <w:t xml:space="preserve">ased on the impacts of the solutions in Table 1, the sol#2 has less impact than sol#1. </w:t>
      </w:r>
      <w:r>
        <w:rPr>
          <w:rFonts w:eastAsia="等线"/>
          <w:lang w:eastAsia="zh-CN"/>
        </w:rPr>
        <w:t>B</w:t>
      </w:r>
      <w:r>
        <w:rPr>
          <w:rFonts w:eastAsia="等线" w:hint="eastAsia"/>
          <w:lang w:eastAsia="zh-CN"/>
        </w:rPr>
        <w:t xml:space="preserve">ut sol#2 cannot support dynamic satellite backhaul, because the MWAB-UE does not know the satellite RAT type is dynamic or not. So it is proposed to use sol#1 as the </w:t>
      </w:r>
      <w:proofErr w:type="spellStart"/>
      <w:r>
        <w:rPr>
          <w:rFonts w:eastAsia="等线" w:hint="eastAsia"/>
          <w:lang w:eastAsia="zh-CN"/>
        </w:rPr>
        <w:t>wayforward</w:t>
      </w:r>
      <w:proofErr w:type="spellEnd"/>
      <w:r>
        <w:rPr>
          <w:rFonts w:eastAsia="等线" w:hint="eastAsia"/>
          <w:lang w:eastAsia="zh-CN"/>
        </w:rPr>
        <w:t>.</w:t>
      </w:r>
    </w:p>
    <w:p w:rsidR="00044CA1" w:rsidRDefault="00044CA1" w:rsidP="00044CA1">
      <w:pPr>
        <w:pStyle w:val="B1"/>
        <w:ind w:left="0" w:firstLine="0"/>
        <w:rPr>
          <w:rFonts w:eastAsiaTheme="minorEastAsia"/>
          <w:b/>
          <w:lang w:eastAsia="zh-CN"/>
        </w:rPr>
      </w:pPr>
      <w:r w:rsidRPr="0029486C">
        <w:rPr>
          <w:rFonts w:eastAsiaTheme="minorEastAsia" w:hint="eastAsia"/>
          <w:b/>
          <w:lang w:eastAsia="zh-CN"/>
        </w:rPr>
        <w:t xml:space="preserve">Proposal#1: </w:t>
      </w:r>
      <w:r>
        <w:rPr>
          <w:rFonts w:eastAsiaTheme="minorEastAsia" w:hint="eastAsia"/>
          <w:b/>
          <w:lang w:eastAsia="zh-CN"/>
        </w:rPr>
        <w:t>when the MWAB</w:t>
      </w:r>
      <w:r w:rsidRPr="005A1B06">
        <w:rPr>
          <w:rFonts w:eastAsiaTheme="minorEastAsia" w:hint="eastAsia"/>
          <w:b/>
          <w:lang w:eastAsia="zh-CN"/>
        </w:rPr>
        <w:t xml:space="preserve"> mobility between terrestrial access network and satellite access network</w:t>
      </w:r>
      <w:r>
        <w:rPr>
          <w:rFonts w:eastAsiaTheme="minorEastAsia" w:hint="eastAsia"/>
          <w:b/>
          <w:lang w:eastAsia="zh-CN"/>
        </w:rPr>
        <w:t xml:space="preserve"> happens, to support the satellite backhaul reporting and </w:t>
      </w:r>
      <w:proofErr w:type="spellStart"/>
      <w:r>
        <w:rPr>
          <w:rFonts w:eastAsiaTheme="minorEastAsia" w:hint="eastAsia"/>
          <w:b/>
          <w:lang w:eastAsia="zh-CN"/>
        </w:rPr>
        <w:t>QoS</w:t>
      </w:r>
      <w:proofErr w:type="spellEnd"/>
      <w:r>
        <w:rPr>
          <w:rFonts w:eastAsiaTheme="minorEastAsia" w:hint="eastAsia"/>
          <w:b/>
          <w:lang w:eastAsia="zh-CN"/>
        </w:rPr>
        <w:t xml:space="preserve"> monitoring when dynamic satellite backhaul is used, the following principles are proposed</w:t>
      </w:r>
    </w:p>
    <w:p w:rsidR="00044CA1" w:rsidRDefault="00044CA1" w:rsidP="00044CA1">
      <w:pPr>
        <w:pStyle w:val="B1"/>
        <w:rPr>
          <w:rFonts w:eastAsiaTheme="minorEastAsia"/>
          <w:b/>
          <w:lang w:eastAsia="zh-CN"/>
        </w:rPr>
      </w:pPr>
      <w:r w:rsidRPr="00587E0F">
        <w:rPr>
          <w:b/>
        </w:rPr>
        <w:t>-</w:t>
      </w:r>
      <w:r w:rsidRPr="00587E0F">
        <w:rPr>
          <w:b/>
        </w:rPr>
        <w:tab/>
      </w:r>
      <w:r>
        <w:rPr>
          <w:rFonts w:eastAsiaTheme="minorEastAsia" w:hint="eastAsia"/>
          <w:b/>
          <w:lang w:eastAsia="zh-CN"/>
        </w:rPr>
        <w:t>MWAB-UE provides the identifier (i.e. GPSI) to MWAB-</w:t>
      </w:r>
      <w:proofErr w:type="spellStart"/>
      <w:r>
        <w:rPr>
          <w:rFonts w:eastAsiaTheme="minorEastAsia" w:hint="eastAsia"/>
          <w:b/>
          <w:lang w:eastAsia="zh-CN"/>
        </w:rPr>
        <w:t>gNB</w:t>
      </w:r>
      <w:proofErr w:type="spellEnd"/>
      <w:r>
        <w:rPr>
          <w:rFonts w:eastAsiaTheme="minorEastAsia" w:hint="eastAsia"/>
          <w:b/>
          <w:lang w:eastAsia="zh-CN"/>
        </w:rPr>
        <w:t>.</w:t>
      </w:r>
    </w:p>
    <w:p w:rsidR="00044CA1" w:rsidRDefault="00044CA1" w:rsidP="00044CA1">
      <w:pPr>
        <w:pStyle w:val="B1"/>
        <w:rPr>
          <w:rFonts w:eastAsiaTheme="minorEastAsia"/>
          <w:b/>
          <w:lang w:eastAsia="zh-CN"/>
        </w:rPr>
      </w:pPr>
      <w:r w:rsidRPr="006E7E67">
        <w:rPr>
          <w:rFonts w:eastAsiaTheme="minorEastAsia"/>
          <w:b/>
          <w:lang w:eastAsia="zh-CN"/>
        </w:rPr>
        <w:t>-</w:t>
      </w:r>
      <w:r w:rsidRPr="006E7E67">
        <w:rPr>
          <w:rFonts w:eastAsiaTheme="minorEastAsia"/>
          <w:b/>
          <w:lang w:eastAsia="zh-CN"/>
        </w:rPr>
        <w:tab/>
      </w:r>
      <w:r>
        <w:rPr>
          <w:rFonts w:eastAsiaTheme="minorEastAsia" w:hint="eastAsia"/>
          <w:b/>
          <w:lang w:eastAsia="zh-CN"/>
        </w:rPr>
        <w:t>MWAB-</w:t>
      </w:r>
      <w:proofErr w:type="spellStart"/>
      <w:r>
        <w:rPr>
          <w:rFonts w:eastAsiaTheme="minorEastAsia" w:hint="eastAsia"/>
          <w:b/>
          <w:lang w:eastAsia="zh-CN"/>
        </w:rPr>
        <w:t>gNB</w:t>
      </w:r>
      <w:proofErr w:type="spellEnd"/>
      <w:r>
        <w:rPr>
          <w:rFonts w:eastAsiaTheme="minorEastAsia" w:hint="eastAsia"/>
          <w:b/>
          <w:lang w:eastAsia="zh-CN"/>
        </w:rPr>
        <w:t xml:space="preserve"> provides the identifier of the MWAB-UE via N2 message to the AMF in the</w:t>
      </w:r>
      <w:r w:rsidRPr="00564926">
        <w:rPr>
          <w:rFonts w:eastAsiaTheme="minorEastAsia" w:hint="eastAsia"/>
          <w:lang w:eastAsia="zh-CN"/>
        </w:rPr>
        <w:t xml:space="preserve"> </w:t>
      </w:r>
      <w:r w:rsidRPr="00564926">
        <w:rPr>
          <w:rFonts w:eastAsiaTheme="minorEastAsia" w:hint="eastAsia"/>
          <w:b/>
          <w:lang w:eastAsia="zh-CN"/>
        </w:rPr>
        <w:t>MWAB Broadcasted PLMN</w:t>
      </w:r>
      <w:r w:rsidRPr="00564926">
        <w:rPr>
          <w:rFonts w:hint="eastAsia"/>
          <w:b/>
        </w:rPr>
        <w:t>.</w:t>
      </w:r>
    </w:p>
    <w:p w:rsidR="00044CA1" w:rsidRDefault="00044CA1" w:rsidP="00044CA1">
      <w:pPr>
        <w:pStyle w:val="B1"/>
        <w:rPr>
          <w:rFonts w:eastAsiaTheme="minorEastAsia"/>
          <w:b/>
          <w:lang w:eastAsia="zh-CN"/>
        </w:rPr>
      </w:pPr>
      <w:r w:rsidRPr="006E7E67">
        <w:rPr>
          <w:rFonts w:eastAsiaTheme="minorEastAsia"/>
          <w:b/>
          <w:lang w:eastAsia="zh-CN"/>
        </w:rPr>
        <w:lastRenderedPageBreak/>
        <w:t>-</w:t>
      </w:r>
      <w:r w:rsidRPr="006E7E67">
        <w:rPr>
          <w:rFonts w:eastAsiaTheme="minorEastAsia"/>
          <w:b/>
          <w:lang w:eastAsia="zh-CN"/>
        </w:rPr>
        <w:tab/>
      </w:r>
      <w:r>
        <w:rPr>
          <w:rFonts w:eastAsiaTheme="minorEastAsia" w:hint="eastAsia"/>
          <w:b/>
          <w:lang w:eastAsia="zh-CN"/>
        </w:rPr>
        <w:t>The AMF in the MWAB Broadcasted PLMN subscribes the RAT Type change of MWAB-UE event from the serving AMF of MWAB-UE in BH PLMN directly or via NEF.</w:t>
      </w:r>
    </w:p>
    <w:p w:rsidR="00044CA1" w:rsidRDefault="00044CA1" w:rsidP="00044CA1">
      <w:pPr>
        <w:pStyle w:val="B1"/>
        <w:rPr>
          <w:rFonts w:eastAsiaTheme="minorEastAsia"/>
          <w:b/>
          <w:lang w:eastAsia="zh-CN"/>
        </w:rPr>
      </w:pPr>
      <w:r w:rsidRPr="006E7E67">
        <w:rPr>
          <w:rFonts w:eastAsiaTheme="minorEastAsia"/>
          <w:b/>
          <w:lang w:eastAsia="zh-CN"/>
        </w:rPr>
        <w:t>-</w:t>
      </w:r>
      <w:r w:rsidRPr="006E7E67">
        <w:rPr>
          <w:rFonts w:eastAsiaTheme="minorEastAsia"/>
          <w:b/>
          <w:lang w:eastAsia="zh-CN"/>
        </w:rPr>
        <w:tab/>
      </w:r>
      <w:r>
        <w:rPr>
          <w:rFonts w:eastAsiaTheme="minorEastAsia" w:hint="eastAsia"/>
          <w:b/>
          <w:lang w:eastAsia="zh-CN"/>
        </w:rPr>
        <w:t>When the serving AMF of MWAB-UE detects the change of RAT Type of MWAB-UE, it sends event report including the RAT Type to the AMF in the MWAB Broadcasted PLMN directly or via NEF.</w:t>
      </w:r>
    </w:p>
    <w:p w:rsidR="00044CA1" w:rsidRPr="005C6B90" w:rsidRDefault="00AB4A03" w:rsidP="00044CA1">
      <w:pPr>
        <w:pStyle w:val="1"/>
        <w:ind w:left="426" w:hanging="426"/>
        <w:rPr>
          <w:rFonts w:eastAsia="等线" w:cs="Arial"/>
          <w:lang w:eastAsia="zh-CN"/>
        </w:rPr>
      </w:pPr>
      <w:r>
        <w:rPr>
          <w:rFonts w:eastAsia="等线" w:cs="Arial" w:hint="eastAsia"/>
          <w:lang w:eastAsia="zh-CN"/>
        </w:rPr>
        <w:t>4</w:t>
      </w:r>
      <w:r w:rsidR="00044CA1" w:rsidRPr="005C6B90">
        <w:rPr>
          <w:rFonts w:eastAsia="等线" w:cs="Arial"/>
          <w:lang w:eastAsia="zh-CN"/>
        </w:rPr>
        <w:t xml:space="preserve">. </w:t>
      </w:r>
      <w:r w:rsidR="00044CA1" w:rsidRPr="005C6B90">
        <w:rPr>
          <w:rFonts w:eastAsia="等线" w:cs="Arial" w:hint="eastAsia"/>
          <w:lang w:eastAsia="zh-CN"/>
        </w:rPr>
        <w:t xml:space="preserve">Support of </w:t>
      </w:r>
      <w:r w:rsidR="00DD08DE">
        <w:rPr>
          <w:rFonts w:eastAsia="等线" w:cs="Arial" w:hint="eastAsia"/>
          <w:lang w:eastAsia="zh-CN"/>
        </w:rPr>
        <w:t>Notification Control</w:t>
      </w:r>
    </w:p>
    <w:p w:rsidR="00044CA1" w:rsidRPr="0086084F" w:rsidRDefault="00DD08DE" w:rsidP="00044CA1">
      <w:pPr>
        <w:pStyle w:val="2"/>
        <w:rPr>
          <w:rFonts w:eastAsia="宋体"/>
          <w:lang w:eastAsia="zh-CN"/>
        </w:rPr>
      </w:pPr>
      <w:r>
        <w:rPr>
          <w:rFonts w:eastAsia="宋体" w:hint="eastAsia"/>
          <w:lang w:eastAsia="zh-CN"/>
        </w:rPr>
        <w:t>4</w:t>
      </w:r>
      <w:r w:rsidR="00044CA1" w:rsidRPr="0086084F">
        <w:rPr>
          <w:rFonts w:eastAsia="宋体"/>
          <w:lang w:eastAsia="zh-CN"/>
        </w:rPr>
        <w:t>.1</w:t>
      </w:r>
      <w:r w:rsidR="00044CA1" w:rsidRPr="0086084F">
        <w:rPr>
          <w:rFonts w:eastAsia="宋体"/>
          <w:lang w:eastAsia="zh-CN"/>
        </w:rPr>
        <w:tab/>
      </w:r>
      <w:r w:rsidR="00044CA1">
        <w:rPr>
          <w:rFonts w:eastAsia="宋体" w:hint="eastAsia"/>
          <w:lang w:eastAsia="zh-CN"/>
        </w:rPr>
        <w:t>Existing Mechanisms</w:t>
      </w:r>
    </w:p>
    <w:p w:rsidR="005F2393" w:rsidRDefault="00051A8E" w:rsidP="00CB7052">
      <w:pPr>
        <w:pStyle w:val="B1"/>
        <w:ind w:left="0" w:firstLine="0"/>
        <w:rPr>
          <w:rFonts w:eastAsia="等线"/>
          <w:lang w:eastAsia="zh-CN"/>
        </w:rPr>
      </w:pPr>
      <w:r>
        <w:rPr>
          <w:rFonts w:eastAsia="等线"/>
          <w:lang w:eastAsia="zh-CN"/>
        </w:rPr>
        <w:t>T</w:t>
      </w:r>
      <w:r>
        <w:rPr>
          <w:rFonts w:eastAsia="等线" w:hint="eastAsia"/>
          <w:lang w:eastAsia="zh-CN"/>
        </w:rPr>
        <w:t>he existing notification control mechanisms are as follows:</w:t>
      </w:r>
    </w:p>
    <w:p w:rsidR="00051A8E" w:rsidRPr="00051A8E" w:rsidRDefault="00051A8E" w:rsidP="00051A8E">
      <w:pPr>
        <w:pStyle w:val="B1"/>
      </w:pPr>
      <w:r w:rsidRPr="00103906">
        <w:t>-</w:t>
      </w:r>
      <w:r w:rsidRPr="00103906">
        <w:tab/>
      </w:r>
      <w:r>
        <w:rPr>
          <w:rFonts w:eastAsiaTheme="minorEastAsia" w:hint="eastAsia"/>
          <w:lang w:eastAsia="zh-CN"/>
        </w:rPr>
        <w:t xml:space="preserve">Notification control without alternative </w:t>
      </w:r>
      <w:proofErr w:type="spellStart"/>
      <w:r>
        <w:rPr>
          <w:rFonts w:eastAsiaTheme="minorEastAsia" w:hint="eastAsia"/>
          <w:lang w:eastAsia="zh-CN"/>
        </w:rPr>
        <w:t>QoS</w:t>
      </w:r>
      <w:proofErr w:type="spellEnd"/>
      <w:r>
        <w:rPr>
          <w:rFonts w:eastAsiaTheme="minorEastAsia" w:hint="eastAsia"/>
          <w:lang w:eastAsia="zh-CN"/>
        </w:rPr>
        <w:t xml:space="preserve"> profiles: based on the status of radio network (e.g. measurements like queuing delay or system load), when NG-RAN determines GFBR can no longer be guaranteed, the NG-RAN notifies such information to SMF.</w:t>
      </w:r>
    </w:p>
    <w:p w:rsidR="00F629BA" w:rsidRDefault="00051A8E" w:rsidP="00051A8E">
      <w:pPr>
        <w:pStyle w:val="B1"/>
        <w:rPr>
          <w:rFonts w:eastAsiaTheme="minorEastAsia"/>
          <w:lang w:eastAsia="zh-CN"/>
        </w:rPr>
      </w:pPr>
      <w:r w:rsidRPr="00103906">
        <w:t>-</w:t>
      </w:r>
      <w:r w:rsidRPr="00103906">
        <w:tab/>
      </w:r>
      <w:r>
        <w:rPr>
          <w:rFonts w:eastAsiaTheme="minorEastAsia" w:hint="eastAsia"/>
          <w:lang w:eastAsia="zh-CN"/>
        </w:rPr>
        <w:t xml:space="preserve">Notification control with alternative </w:t>
      </w:r>
      <w:proofErr w:type="spellStart"/>
      <w:r>
        <w:rPr>
          <w:rFonts w:eastAsiaTheme="minorEastAsia" w:hint="eastAsia"/>
          <w:lang w:eastAsia="zh-CN"/>
        </w:rPr>
        <w:t>QoS</w:t>
      </w:r>
      <w:proofErr w:type="spellEnd"/>
      <w:r>
        <w:rPr>
          <w:rFonts w:eastAsiaTheme="minorEastAsia" w:hint="eastAsia"/>
          <w:lang w:eastAsia="zh-CN"/>
        </w:rPr>
        <w:t xml:space="preserve"> profiles: </w:t>
      </w:r>
      <w:r w:rsidRPr="00103906">
        <w:rPr>
          <w:rFonts w:hint="eastAsia"/>
          <w:lang w:eastAsia="zh-CN"/>
        </w:rPr>
        <w:t xml:space="preserve">The </w:t>
      </w:r>
      <w:r w:rsidR="00F629BA">
        <w:rPr>
          <w:rFonts w:eastAsiaTheme="minorEastAsia" w:hint="eastAsia"/>
          <w:lang w:eastAsia="zh-CN"/>
        </w:rPr>
        <w:t xml:space="preserve">SMF provides a prioritized list of alternative </w:t>
      </w:r>
      <w:proofErr w:type="spellStart"/>
      <w:r w:rsidR="00F629BA">
        <w:rPr>
          <w:rFonts w:eastAsiaTheme="minorEastAsia" w:hint="eastAsia"/>
          <w:lang w:eastAsia="zh-CN"/>
        </w:rPr>
        <w:t>QoS</w:t>
      </w:r>
      <w:proofErr w:type="spellEnd"/>
      <w:r w:rsidR="00F629BA">
        <w:rPr>
          <w:rFonts w:eastAsiaTheme="minorEastAsia" w:hint="eastAsia"/>
          <w:lang w:eastAsia="zh-CN"/>
        </w:rPr>
        <w:t xml:space="preserve"> profile(s) to NG-RAN. When the NG-RAN determines the GFBR can no longer be guaranteed</w:t>
      </w:r>
      <w:proofErr w:type="gramStart"/>
      <w:r w:rsidR="00F629BA">
        <w:rPr>
          <w:rFonts w:eastAsiaTheme="minorEastAsia" w:hint="eastAsia"/>
          <w:lang w:eastAsia="zh-CN"/>
        </w:rPr>
        <w:t>,</w:t>
      </w:r>
      <w:proofErr w:type="gramEnd"/>
      <w:r w:rsidR="00F629BA">
        <w:rPr>
          <w:rFonts w:eastAsiaTheme="minorEastAsia" w:hint="eastAsia"/>
          <w:lang w:eastAsia="zh-CN"/>
        </w:rPr>
        <w:t xml:space="preserve"> the NG-RAN also notifies the SMF with the alternative </w:t>
      </w:r>
      <w:proofErr w:type="spellStart"/>
      <w:r w:rsidR="00F629BA">
        <w:rPr>
          <w:rFonts w:eastAsiaTheme="minorEastAsia" w:hint="eastAsia"/>
          <w:lang w:eastAsia="zh-CN"/>
        </w:rPr>
        <w:t>QoS</w:t>
      </w:r>
      <w:proofErr w:type="spellEnd"/>
      <w:r w:rsidR="00F629BA">
        <w:rPr>
          <w:rFonts w:eastAsiaTheme="minorEastAsia" w:hint="eastAsia"/>
          <w:lang w:eastAsia="zh-CN"/>
        </w:rPr>
        <w:t xml:space="preserve"> profile can be fulfilled or the lowest alternative </w:t>
      </w:r>
      <w:proofErr w:type="spellStart"/>
      <w:r w:rsidR="00F629BA">
        <w:rPr>
          <w:rFonts w:eastAsiaTheme="minorEastAsia" w:hint="eastAsia"/>
          <w:lang w:eastAsia="zh-CN"/>
        </w:rPr>
        <w:t>QoS</w:t>
      </w:r>
      <w:proofErr w:type="spellEnd"/>
      <w:r w:rsidR="00F629BA">
        <w:rPr>
          <w:rFonts w:eastAsiaTheme="minorEastAsia" w:hint="eastAsia"/>
          <w:lang w:eastAsia="zh-CN"/>
        </w:rPr>
        <w:t xml:space="preserve"> profile cannot be fulfilled.</w:t>
      </w:r>
    </w:p>
    <w:p w:rsidR="00F629BA" w:rsidRPr="0086084F" w:rsidRDefault="00F629BA" w:rsidP="00F629BA">
      <w:pPr>
        <w:pStyle w:val="2"/>
        <w:rPr>
          <w:rFonts w:eastAsia="宋体"/>
          <w:lang w:eastAsia="zh-CN"/>
        </w:rPr>
      </w:pPr>
      <w:r>
        <w:rPr>
          <w:rFonts w:eastAsia="宋体" w:hint="eastAsia"/>
          <w:lang w:eastAsia="zh-CN"/>
        </w:rPr>
        <w:t>4.2</w:t>
      </w:r>
      <w:r w:rsidRPr="0086084F">
        <w:rPr>
          <w:rFonts w:eastAsia="宋体"/>
          <w:lang w:eastAsia="zh-CN"/>
        </w:rPr>
        <w:tab/>
      </w:r>
      <w:r>
        <w:rPr>
          <w:rFonts w:eastAsia="宋体" w:hint="eastAsia"/>
          <w:lang w:eastAsia="zh-CN"/>
        </w:rPr>
        <w:t>Gap analyse</w:t>
      </w:r>
    </w:p>
    <w:p w:rsidR="00A76B5A" w:rsidRDefault="00F629BA" w:rsidP="00CB7052">
      <w:pPr>
        <w:pStyle w:val="B1"/>
        <w:ind w:left="0" w:firstLine="0"/>
        <w:rPr>
          <w:rFonts w:eastAsiaTheme="minorEastAsia"/>
          <w:lang w:eastAsia="zh-CN"/>
        </w:rPr>
      </w:pPr>
      <w:r>
        <w:rPr>
          <w:rFonts w:eastAsia="等线"/>
          <w:lang w:eastAsia="zh-CN"/>
        </w:rPr>
        <w:t>I</w:t>
      </w:r>
      <w:r>
        <w:rPr>
          <w:rFonts w:eastAsia="等线" w:hint="eastAsia"/>
          <w:lang w:eastAsia="zh-CN"/>
        </w:rPr>
        <w:t xml:space="preserve">n the existing notification control mechanism, </w:t>
      </w:r>
      <w:r w:rsidR="00A76B5A">
        <w:rPr>
          <w:rFonts w:eastAsia="等线" w:hint="eastAsia"/>
          <w:lang w:eastAsia="zh-CN"/>
        </w:rPr>
        <w:t xml:space="preserve">when </w:t>
      </w:r>
      <w:r>
        <w:rPr>
          <w:rFonts w:eastAsia="等线" w:hint="eastAsia"/>
          <w:lang w:eastAsia="zh-CN"/>
        </w:rPr>
        <w:t>the NG-RAN</w:t>
      </w:r>
      <w:r w:rsidR="00A76B5A">
        <w:rPr>
          <w:rFonts w:eastAsia="等线" w:hint="eastAsia"/>
          <w:lang w:eastAsia="zh-CN"/>
        </w:rPr>
        <w:t xml:space="preserve"> determines GFBR can no longer be </w:t>
      </w:r>
      <w:proofErr w:type="gramStart"/>
      <w:r w:rsidR="00A76B5A">
        <w:rPr>
          <w:rFonts w:eastAsia="等线" w:hint="eastAsia"/>
          <w:lang w:eastAsia="zh-CN"/>
        </w:rPr>
        <w:t>guaranteed,</w:t>
      </w:r>
      <w:proofErr w:type="gramEnd"/>
      <w:r w:rsidR="00A76B5A">
        <w:rPr>
          <w:rFonts w:eastAsia="等线" w:hint="eastAsia"/>
          <w:lang w:eastAsia="zh-CN"/>
        </w:rPr>
        <w:t xml:space="preserve"> </w:t>
      </w:r>
      <w:r w:rsidR="00A76B5A">
        <w:rPr>
          <w:rFonts w:eastAsiaTheme="minorEastAsia" w:hint="eastAsia"/>
          <w:lang w:eastAsia="zh-CN"/>
        </w:rPr>
        <w:t xml:space="preserve">alternative </w:t>
      </w:r>
      <w:proofErr w:type="spellStart"/>
      <w:r w:rsidR="00A76B5A">
        <w:rPr>
          <w:rFonts w:eastAsiaTheme="minorEastAsia" w:hint="eastAsia"/>
          <w:lang w:eastAsia="zh-CN"/>
        </w:rPr>
        <w:t>QoS</w:t>
      </w:r>
      <w:proofErr w:type="spellEnd"/>
      <w:r w:rsidR="00A76B5A">
        <w:rPr>
          <w:rFonts w:eastAsiaTheme="minorEastAsia" w:hint="eastAsia"/>
          <w:lang w:eastAsia="zh-CN"/>
        </w:rPr>
        <w:t xml:space="preserve"> profile can be fulfilled or the lowest alternative </w:t>
      </w:r>
      <w:proofErr w:type="spellStart"/>
      <w:r w:rsidR="00A76B5A">
        <w:rPr>
          <w:rFonts w:eastAsiaTheme="minorEastAsia" w:hint="eastAsia"/>
          <w:lang w:eastAsia="zh-CN"/>
        </w:rPr>
        <w:t>QoS</w:t>
      </w:r>
      <w:proofErr w:type="spellEnd"/>
      <w:r w:rsidR="00A76B5A">
        <w:rPr>
          <w:rFonts w:eastAsiaTheme="minorEastAsia" w:hint="eastAsia"/>
          <w:lang w:eastAsia="zh-CN"/>
        </w:rPr>
        <w:t xml:space="preserve"> profile cannot be fulfilled, it only considers the status of radio </w:t>
      </w:r>
      <w:r w:rsidR="00417D59">
        <w:rPr>
          <w:rFonts w:eastAsiaTheme="minorEastAsia" w:hint="eastAsia"/>
          <w:lang w:eastAsia="zh-CN"/>
        </w:rPr>
        <w:t>resource</w:t>
      </w:r>
      <w:r w:rsidR="00A76B5A">
        <w:rPr>
          <w:rFonts w:eastAsiaTheme="minorEastAsia" w:hint="eastAsia"/>
          <w:lang w:eastAsia="zh-CN"/>
        </w:rPr>
        <w:t xml:space="preserve"> (e.g. measurements like queuing delay or system load). </w:t>
      </w:r>
    </w:p>
    <w:p w:rsidR="005A1B06" w:rsidRPr="00051A8E" w:rsidRDefault="00A76B5A" w:rsidP="00CB7052">
      <w:pPr>
        <w:pStyle w:val="B1"/>
        <w:ind w:left="0" w:firstLine="0"/>
        <w:rPr>
          <w:rFonts w:eastAsia="等线"/>
          <w:lang w:eastAsia="zh-CN"/>
        </w:rPr>
      </w:pPr>
      <w:r>
        <w:rPr>
          <w:rFonts w:eastAsiaTheme="minorEastAsia"/>
          <w:lang w:eastAsia="zh-CN"/>
        </w:rPr>
        <w:t>H</w:t>
      </w:r>
      <w:r>
        <w:rPr>
          <w:rFonts w:eastAsiaTheme="minorEastAsia" w:hint="eastAsia"/>
          <w:lang w:eastAsia="zh-CN"/>
        </w:rPr>
        <w:t>owever, in the case of MWAB,</w:t>
      </w:r>
      <w:r w:rsidR="00417D59">
        <w:rPr>
          <w:rFonts w:eastAsiaTheme="minorEastAsia" w:hint="eastAsia"/>
          <w:lang w:eastAsia="zh-CN"/>
        </w:rPr>
        <w:t xml:space="preserve"> besides the radio resource status of MWAB-</w:t>
      </w:r>
      <w:proofErr w:type="spellStart"/>
      <w:r w:rsidR="00417D59">
        <w:rPr>
          <w:rFonts w:eastAsiaTheme="minorEastAsia" w:hint="eastAsia"/>
          <w:lang w:eastAsia="zh-CN"/>
        </w:rPr>
        <w:t>gNB</w:t>
      </w:r>
      <w:proofErr w:type="spellEnd"/>
      <w:r w:rsidR="00417D59">
        <w:rPr>
          <w:rFonts w:eastAsiaTheme="minorEastAsia" w:hint="eastAsia"/>
          <w:lang w:eastAsia="zh-CN"/>
        </w:rPr>
        <w:t>,</w:t>
      </w:r>
      <w:r>
        <w:rPr>
          <w:rFonts w:eastAsiaTheme="minorEastAsia" w:hint="eastAsia"/>
          <w:lang w:eastAsia="zh-CN"/>
        </w:rPr>
        <w:t xml:space="preserve"> the connection quality of the serving mobile base station relay is also impacted by the </w:t>
      </w:r>
      <w:r w:rsidR="00417D59">
        <w:rPr>
          <w:rFonts w:eastAsiaTheme="minorEastAsia" w:hint="eastAsia"/>
          <w:lang w:eastAsia="zh-CN"/>
        </w:rPr>
        <w:t xml:space="preserve">radio resource status of serving </w:t>
      </w:r>
      <w:proofErr w:type="spellStart"/>
      <w:r w:rsidR="00417D59">
        <w:rPr>
          <w:rFonts w:eastAsiaTheme="minorEastAsia" w:hint="eastAsia"/>
          <w:lang w:eastAsia="zh-CN"/>
        </w:rPr>
        <w:t>gNB</w:t>
      </w:r>
      <w:proofErr w:type="spellEnd"/>
      <w:r w:rsidR="00417D59">
        <w:rPr>
          <w:rFonts w:eastAsiaTheme="minorEastAsia" w:hint="eastAsia"/>
          <w:lang w:eastAsia="zh-CN"/>
        </w:rPr>
        <w:t xml:space="preserve"> of MWAB-UE</w:t>
      </w:r>
      <w:r>
        <w:rPr>
          <w:rFonts w:eastAsiaTheme="minorEastAsia" w:hint="eastAsia"/>
          <w:lang w:eastAsia="zh-CN"/>
        </w:rPr>
        <w:t>.</w:t>
      </w:r>
      <w:r w:rsidR="00417D59">
        <w:rPr>
          <w:rFonts w:eastAsiaTheme="minorEastAsia" w:hint="eastAsia"/>
          <w:lang w:eastAsia="zh-CN"/>
        </w:rPr>
        <w:t xml:space="preserve"> For example, the radio resource of MWAB-</w:t>
      </w:r>
      <w:proofErr w:type="spellStart"/>
      <w:r w:rsidR="00417D59">
        <w:rPr>
          <w:rFonts w:eastAsiaTheme="minorEastAsia" w:hint="eastAsia"/>
          <w:lang w:eastAsia="zh-CN"/>
        </w:rPr>
        <w:t>gNB</w:t>
      </w:r>
      <w:proofErr w:type="spellEnd"/>
      <w:r w:rsidR="00417D59">
        <w:rPr>
          <w:rFonts w:eastAsiaTheme="minorEastAsia" w:hint="eastAsia"/>
          <w:lang w:eastAsia="zh-CN"/>
        </w:rPr>
        <w:t xml:space="preserve"> can </w:t>
      </w:r>
      <w:r w:rsidR="00417D59">
        <w:rPr>
          <w:rFonts w:eastAsiaTheme="minorEastAsia"/>
          <w:lang w:eastAsia="zh-CN"/>
        </w:rPr>
        <w:t>guarantee</w:t>
      </w:r>
      <w:r w:rsidR="00417D59">
        <w:rPr>
          <w:rFonts w:eastAsiaTheme="minorEastAsia" w:hint="eastAsia"/>
          <w:lang w:eastAsia="zh-CN"/>
        </w:rPr>
        <w:t xml:space="preserve"> the GFBR of the </w:t>
      </w:r>
      <w:proofErr w:type="spellStart"/>
      <w:r w:rsidR="00417D59">
        <w:rPr>
          <w:rFonts w:eastAsiaTheme="minorEastAsia" w:hint="eastAsia"/>
          <w:lang w:eastAsia="zh-CN"/>
        </w:rPr>
        <w:t>QoS</w:t>
      </w:r>
      <w:proofErr w:type="spellEnd"/>
      <w:r w:rsidR="00417D59">
        <w:rPr>
          <w:rFonts w:eastAsiaTheme="minorEastAsia" w:hint="eastAsia"/>
          <w:lang w:eastAsia="zh-CN"/>
        </w:rPr>
        <w:t xml:space="preserve"> flow of UE connecting to MWAB-</w:t>
      </w:r>
      <w:proofErr w:type="spellStart"/>
      <w:r w:rsidR="00417D59">
        <w:rPr>
          <w:rFonts w:eastAsiaTheme="minorEastAsia" w:hint="eastAsia"/>
          <w:lang w:eastAsia="zh-CN"/>
        </w:rPr>
        <w:t>gNB</w:t>
      </w:r>
      <w:proofErr w:type="spellEnd"/>
      <w:r w:rsidR="00417D59">
        <w:rPr>
          <w:rFonts w:eastAsiaTheme="minorEastAsia" w:hint="eastAsia"/>
          <w:lang w:eastAsia="zh-CN"/>
        </w:rPr>
        <w:t xml:space="preserve">, however caused by radio resource limitation of serving </w:t>
      </w:r>
      <w:proofErr w:type="spellStart"/>
      <w:r w:rsidR="00417D59">
        <w:rPr>
          <w:rFonts w:eastAsiaTheme="minorEastAsia" w:hint="eastAsia"/>
          <w:lang w:eastAsia="zh-CN"/>
        </w:rPr>
        <w:t>gNB</w:t>
      </w:r>
      <w:proofErr w:type="spellEnd"/>
      <w:r w:rsidR="00417D59">
        <w:rPr>
          <w:rFonts w:eastAsiaTheme="minorEastAsia" w:hint="eastAsia"/>
          <w:lang w:eastAsia="zh-CN"/>
        </w:rPr>
        <w:t xml:space="preserve"> of MWAB-UE, the GFBR above cannot be guaranteed.</w:t>
      </w:r>
      <w:r w:rsidR="00204A86">
        <w:rPr>
          <w:rFonts w:eastAsiaTheme="minorEastAsia" w:hint="eastAsia"/>
          <w:lang w:eastAsia="zh-CN"/>
        </w:rPr>
        <w:t xml:space="preserve"> In this case, the alternative </w:t>
      </w:r>
      <w:proofErr w:type="spellStart"/>
      <w:r w:rsidR="00204A86">
        <w:rPr>
          <w:rFonts w:eastAsiaTheme="minorEastAsia" w:hint="eastAsia"/>
          <w:lang w:eastAsia="zh-CN"/>
        </w:rPr>
        <w:t>QoS</w:t>
      </w:r>
      <w:proofErr w:type="spellEnd"/>
      <w:r w:rsidR="00204A86">
        <w:rPr>
          <w:rFonts w:eastAsiaTheme="minorEastAsia" w:hint="eastAsia"/>
          <w:lang w:eastAsia="zh-CN"/>
        </w:rPr>
        <w:t xml:space="preserve"> does not work, because the MWAB-</w:t>
      </w:r>
      <w:proofErr w:type="spellStart"/>
      <w:r w:rsidR="00204A86">
        <w:rPr>
          <w:rFonts w:eastAsiaTheme="minorEastAsia" w:hint="eastAsia"/>
          <w:lang w:eastAsia="zh-CN"/>
        </w:rPr>
        <w:t>gNB</w:t>
      </w:r>
      <w:proofErr w:type="spellEnd"/>
      <w:r w:rsidR="00204A86">
        <w:rPr>
          <w:rFonts w:eastAsiaTheme="minorEastAsia" w:hint="eastAsia"/>
          <w:lang w:eastAsia="zh-CN"/>
        </w:rPr>
        <w:t xml:space="preserve"> cannot determine which alternative </w:t>
      </w:r>
      <w:proofErr w:type="spellStart"/>
      <w:r w:rsidR="00204A86">
        <w:rPr>
          <w:rFonts w:eastAsiaTheme="minorEastAsia" w:hint="eastAsia"/>
          <w:lang w:eastAsia="zh-CN"/>
        </w:rPr>
        <w:t>QoS</w:t>
      </w:r>
      <w:proofErr w:type="spellEnd"/>
      <w:r w:rsidR="00204A86">
        <w:rPr>
          <w:rFonts w:eastAsiaTheme="minorEastAsia" w:hint="eastAsia"/>
          <w:lang w:eastAsia="zh-CN"/>
        </w:rPr>
        <w:t xml:space="preserve"> profile can be supported or whether the lowest alternative </w:t>
      </w:r>
      <w:proofErr w:type="spellStart"/>
      <w:r w:rsidR="00204A86">
        <w:rPr>
          <w:rFonts w:eastAsiaTheme="minorEastAsia" w:hint="eastAsia"/>
          <w:lang w:eastAsia="zh-CN"/>
        </w:rPr>
        <w:t>QoS</w:t>
      </w:r>
      <w:proofErr w:type="spellEnd"/>
      <w:r w:rsidR="00204A86">
        <w:rPr>
          <w:rFonts w:eastAsiaTheme="minorEastAsia" w:hint="eastAsia"/>
          <w:lang w:eastAsia="zh-CN"/>
        </w:rPr>
        <w:t xml:space="preserve"> profile can be fulfilled or not, as it has no idea of the radio resource status of serving </w:t>
      </w:r>
      <w:proofErr w:type="spellStart"/>
      <w:r w:rsidR="00204A86">
        <w:rPr>
          <w:rFonts w:eastAsiaTheme="minorEastAsia" w:hint="eastAsia"/>
          <w:lang w:eastAsia="zh-CN"/>
        </w:rPr>
        <w:t>gNB</w:t>
      </w:r>
      <w:proofErr w:type="spellEnd"/>
      <w:r w:rsidR="00204A86">
        <w:rPr>
          <w:rFonts w:eastAsiaTheme="minorEastAsia" w:hint="eastAsia"/>
          <w:lang w:eastAsia="zh-CN"/>
        </w:rPr>
        <w:t xml:space="preserve"> of MWAB-UE.</w:t>
      </w:r>
    </w:p>
    <w:p w:rsidR="00204A86" w:rsidRPr="0086084F" w:rsidRDefault="00204A86" w:rsidP="00204A86">
      <w:pPr>
        <w:pStyle w:val="2"/>
        <w:rPr>
          <w:rFonts w:eastAsia="宋体"/>
          <w:lang w:eastAsia="zh-CN"/>
        </w:rPr>
      </w:pPr>
      <w:r>
        <w:rPr>
          <w:rFonts w:eastAsia="宋体" w:hint="eastAsia"/>
          <w:lang w:eastAsia="zh-CN"/>
        </w:rPr>
        <w:t>4</w:t>
      </w:r>
      <w:r w:rsidRPr="0086084F">
        <w:rPr>
          <w:rFonts w:eastAsia="宋体"/>
          <w:lang w:eastAsia="zh-CN"/>
        </w:rPr>
        <w:t>.</w:t>
      </w:r>
      <w:r>
        <w:rPr>
          <w:rFonts w:eastAsia="宋体" w:hint="eastAsia"/>
          <w:lang w:eastAsia="zh-CN"/>
        </w:rPr>
        <w:t>3</w:t>
      </w:r>
      <w:r w:rsidRPr="0086084F">
        <w:rPr>
          <w:rFonts w:eastAsia="宋体"/>
          <w:lang w:eastAsia="zh-CN"/>
        </w:rPr>
        <w:tab/>
      </w:r>
      <w:r>
        <w:rPr>
          <w:rFonts w:eastAsia="宋体" w:hint="eastAsia"/>
          <w:lang w:eastAsia="zh-CN"/>
        </w:rPr>
        <w:t>Solution</w:t>
      </w:r>
    </w:p>
    <w:p w:rsidR="006B5766" w:rsidRDefault="006B5766" w:rsidP="00CB7052">
      <w:pPr>
        <w:pStyle w:val="B1"/>
        <w:ind w:left="0" w:firstLine="0"/>
        <w:rPr>
          <w:rFonts w:eastAsia="等线"/>
          <w:lang w:val="en-US" w:eastAsia="zh-CN"/>
        </w:rPr>
      </w:pPr>
      <w:r>
        <w:rPr>
          <w:rFonts w:eastAsia="等线" w:hint="eastAsia"/>
          <w:lang w:val="en-US" w:eastAsia="zh-CN"/>
        </w:rPr>
        <w:t>W</w:t>
      </w:r>
      <w:r w:rsidR="00FB4A64">
        <w:rPr>
          <w:rFonts w:eastAsia="等线" w:hint="eastAsia"/>
          <w:lang w:val="en-US" w:eastAsia="zh-CN"/>
        </w:rPr>
        <w:t>hen the MWAB-</w:t>
      </w:r>
      <w:proofErr w:type="spellStart"/>
      <w:r w:rsidR="00FB4A64">
        <w:rPr>
          <w:rFonts w:eastAsia="等线" w:hint="eastAsia"/>
          <w:lang w:val="en-US" w:eastAsia="zh-CN"/>
        </w:rPr>
        <w:t>gNB</w:t>
      </w:r>
      <w:proofErr w:type="spellEnd"/>
      <w:r w:rsidR="00FB4A64">
        <w:rPr>
          <w:rFonts w:eastAsia="等线" w:hint="eastAsia"/>
          <w:lang w:val="en-US" w:eastAsia="zh-CN"/>
        </w:rPr>
        <w:t xml:space="preserve"> determines that the</w:t>
      </w:r>
      <w:r w:rsidR="00AB6E84">
        <w:rPr>
          <w:rFonts w:eastAsia="等线" w:hint="eastAsia"/>
          <w:lang w:val="en-US" w:eastAsia="zh-CN"/>
        </w:rPr>
        <w:t xml:space="preserve"> PDB or the PER of the </w:t>
      </w:r>
      <w:proofErr w:type="spellStart"/>
      <w:r w:rsidR="00AB6E84">
        <w:rPr>
          <w:rFonts w:eastAsia="等线" w:hint="eastAsia"/>
          <w:lang w:val="en-US" w:eastAsia="zh-CN"/>
        </w:rPr>
        <w:t>Q</w:t>
      </w:r>
      <w:r>
        <w:rPr>
          <w:rFonts w:eastAsia="等线" w:hint="eastAsia"/>
          <w:lang w:val="en-US" w:eastAsia="zh-CN"/>
        </w:rPr>
        <w:t>oS</w:t>
      </w:r>
      <w:proofErr w:type="spellEnd"/>
      <w:r>
        <w:rPr>
          <w:rFonts w:eastAsia="等线" w:hint="eastAsia"/>
          <w:lang w:val="en-US" w:eastAsia="zh-CN"/>
        </w:rPr>
        <w:t xml:space="preserve"> profile cannot be fulfilled which is not caused by the radio resource status of </w:t>
      </w:r>
      <w:r w:rsidR="00AB6E84">
        <w:rPr>
          <w:rFonts w:eastAsia="等线" w:hint="eastAsia"/>
          <w:lang w:val="en-US" w:eastAsia="zh-CN"/>
        </w:rPr>
        <w:t>the MWAB-</w:t>
      </w:r>
      <w:proofErr w:type="spellStart"/>
      <w:r w:rsidR="00AB6E84">
        <w:rPr>
          <w:rFonts w:eastAsia="等线" w:hint="eastAsia"/>
          <w:lang w:val="en-US" w:eastAsia="zh-CN"/>
        </w:rPr>
        <w:t>gNB</w:t>
      </w:r>
      <w:proofErr w:type="spellEnd"/>
      <w:r>
        <w:rPr>
          <w:rFonts w:eastAsia="等线" w:hint="eastAsia"/>
          <w:lang w:val="en-US" w:eastAsia="zh-CN"/>
        </w:rPr>
        <w:t xml:space="preserve">. </w:t>
      </w:r>
      <w:r>
        <w:rPr>
          <w:rFonts w:eastAsia="等线"/>
          <w:lang w:val="en-US" w:eastAsia="zh-CN"/>
        </w:rPr>
        <w:t>T</w:t>
      </w:r>
      <w:r>
        <w:rPr>
          <w:rFonts w:eastAsia="等线" w:hint="eastAsia"/>
          <w:lang w:val="en-US" w:eastAsia="zh-CN"/>
        </w:rPr>
        <w:t>o support the notification control, the following solution is proposed:</w:t>
      </w:r>
    </w:p>
    <w:p w:rsidR="006B5766" w:rsidRPr="00051A8E" w:rsidRDefault="006B5766" w:rsidP="006B5766">
      <w:pPr>
        <w:pStyle w:val="B1"/>
      </w:pPr>
      <w:r w:rsidRPr="00103906">
        <w:t>-</w:t>
      </w:r>
      <w:r w:rsidRPr="00103906">
        <w:tab/>
      </w:r>
      <w:r>
        <w:rPr>
          <w:rFonts w:eastAsiaTheme="minorEastAsia" w:hint="eastAsia"/>
          <w:lang w:eastAsia="zh-CN"/>
        </w:rPr>
        <w:t xml:space="preserve">Notification control without alternative </w:t>
      </w:r>
      <w:proofErr w:type="spellStart"/>
      <w:r>
        <w:rPr>
          <w:rFonts w:eastAsiaTheme="minorEastAsia" w:hint="eastAsia"/>
          <w:lang w:eastAsia="zh-CN"/>
        </w:rPr>
        <w:t>QoS</w:t>
      </w:r>
      <w:proofErr w:type="spellEnd"/>
      <w:r>
        <w:rPr>
          <w:rFonts w:eastAsiaTheme="minorEastAsia" w:hint="eastAsia"/>
          <w:lang w:eastAsia="zh-CN"/>
        </w:rPr>
        <w:t xml:space="preserve"> profiles: the MWAB-</w:t>
      </w:r>
      <w:proofErr w:type="spellStart"/>
      <w:r>
        <w:rPr>
          <w:rFonts w:eastAsiaTheme="minorEastAsia" w:hint="eastAsia"/>
          <w:lang w:eastAsia="zh-CN"/>
        </w:rPr>
        <w:t>gNB</w:t>
      </w:r>
      <w:proofErr w:type="spellEnd"/>
      <w:r>
        <w:rPr>
          <w:rFonts w:eastAsiaTheme="minorEastAsia" w:hint="eastAsia"/>
          <w:lang w:eastAsia="zh-CN"/>
        </w:rPr>
        <w:t xml:space="preserve"> notifies the GFBR can no longer be guaranteed to serving SMF of UE.</w:t>
      </w:r>
    </w:p>
    <w:p w:rsidR="006B5766" w:rsidRDefault="006B5766" w:rsidP="006B5766">
      <w:pPr>
        <w:pStyle w:val="B1"/>
        <w:rPr>
          <w:rFonts w:eastAsiaTheme="minorEastAsia"/>
          <w:lang w:eastAsia="zh-CN"/>
        </w:rPr>
      </w:pPr>
      <w:r w:rsidRPr="00103906">
        <w:t>-</w:t>
      </w:r>
      <w:r w:rsidRPr="00103906">
        <w:tab/>
      </w:r>
      <w:r>
        <w:rPr>
          <w:rFonts w:eastAsiaTheme="minorEastAsia" w:hint="eastAsia"/>
          <w:lang w:eastAsia="zh-CN"/>
        </w:rPr>
        <w:t xml:space="preserve">Notification control with alternative </w:t>
      </w:r>
      <w:proofErr w:type="spellStart"/>
      <w:r>
        <w:rPr>
          <w:rFonts w:eastAsiaTheme="minorEastAsia" w:hint="eastAsia"/>
          <w:lang w:eastAsia="zh-CN"/>
        </w:rPr>
        <w:t>QoS</w:t>
      </w:r>
      <w:proofErr w:type="spellEnd"/>
      <w:r>
        <w:rPr>
          <w:rFonts w:eastAsiaTheme="minorEastAsia" w:hint="eastAsia"/>
          <w:lang w:eastAsia="zh-CN"/>
        </w:rPr>
        <w:t xml:space="preserve"> profiles: </w:t>
      </w:r>
    </w:p>
    <w:p w:rsidR="006B5766" w:rsidRDefault="006B5766" w:rsidP="006B5766">
      <w:pPr>
        <w:pStyle w:val="B2"/>
        <w:rPr>
          <w:rFonts w:eastAsiaTheme="minorEastAsia"/>
          <w:lang w:eastAsia="zh-CN"/>
        </w:rPr>
      </w:pPr>
      <w:r w:rsidRPr="00103906">
        <w:t>-</w:t>
      </w:r>
      <w:r w:rsidRPr="00103906">
        <w:tab/>
      </w:r>
      <w:r w:rsidRPr="00103906">
        <w:rPr>
          <w:rFonts w:hint="eastAsia"/>
          <w:lang w:eastAsia="zh-CN"/>
        </w:rPr>
        <w:t xml:space="preserve">The </w:t>
      </w:r>
      <w:r>
        <w:rPr>
          <w:rFonts w:hint="eastAsia"/>
          <w:lang w:eastAsia="zh-CN"/>
        </w:rPr>
        <w:t>MWAB-</w:t>
      </w:r>
      <w:proofErr w:type="spellStart"/>
      <w:r>
        <w:rPr>
          <w:rFonts w:hint="eastAsia"/>
          <w:lang w:eastAsia="zh-CN"/>
        </w:rPr>
        <w:t>gNB</w:t>
      </w:r>
      <w:proofErr w:type="spellEnd"/>
      <w:r>
        <w:rPr>
          <w:rFonts w:hint="eastAsia"/>
          <w:lang w:eastAsia="zh-CN"/>
        </w:rPr>
        <w:t xml:space="preserve"> triggers the MWAB-UE to initiate the PDU Session Modification procedure by providing the prioritized list of alternative </w:t>
      </w:r>
      <w:proofErr w:type="spellStart"/>
      <w:r>
        <w:rPr>
          <w:rFonts w:hint="eastAsia"/>
          <w:lang w:eastAsia="zh-CN"/>
        </w:rPr>
        <w:t>QoS</w:t>
      </w:r>
      <w:proofErr w:type="spellEnd"/>
      <w:r>
        <w:rPr>
          <w:rFonts w:hint="eastAsia"/>
          <w:lang w:eastAsia="zh-CN"/>
        </w:rPr>
        <w:t xml:space="preserve"> profile(s). </w:t>
      </w:r>
    </w:p>
    <w:p w:rsidR="006B5766" w:rsidRDefault="006B5766" w:rsidP="006B5766">
      <w:pPr>
        <w:pStyle w:val="B2"/>
        <w:rPr>
          <w:rFonts w:eastAsiaTheme="minorEastAsia"/>
          <w:lang w:eastAsia="zh-CN"/>
        </w:rPr>
      </w:pPr>
      <w:r w:rsidRPr="00103906">
        <w:t>-</w:t>
      </w:r>
      <w:r w:rsidRPr="00103906">
        <w:tab/>
      </w:r>
      <w:r>
        <w:rPr>
          <w:rFonts w:hint="eastAsia"/>
          <w:lang w:eastAsia="zh-CN"/>
        </w:rPr>
        <w:t xml:space="preserve">The MWAB-UE sends the PDU Session Modification request including the prioritized list of alternative </w:t>
      </w:r>
      <w:proofErr w:type="spellStart"/>
      <w:r>
        <w:rPr>
          <w:rFonts w:hint="eastAsia"/>
          <w:lang w:eastAsia="zh-CN"/>
        </w:rPr>
        <w:t>QoS</w:t>
      </w:r>
      <w:proofErr w:type="spellEnd"/>
      <w:r>
        <w:rPr>
          <w:rFonts w:hint="eastAsia"/>
          <w:lang w:eastAsia="zh-CN"/>
        </w:rPr>
        <w:t xml:space="preserve"> profile(s) to the serving SMF in BH PLMN.</w:t>
      </w:r>
    </w:p>
    <w:p w:rsidR="006B5766" w:rsidRDefault="006B5766" w:rsidP="006B5766">
      <w:pPr>
        <w:pStyle w:val="B2"/>
        <w:rPr>
          <w:rFonts w:eastAsiaTheme="minorEastAsia"/>
          <w:lang w:eastAsia="zh-CN"/>
        </w:rPr>
      </w:pPr>
      <w:r w:rsidRPr="00103906">
        <w:t>-</w:t>
      </w:r>
      <w:r w:rsidRPr="00103906">
        <w:tab/>
      </w:r>
      <w:r>
        <w:rPr>
          <w:rFonts w:hint="eastAsia"/>
          <w:lang w:eastAsia="zh-CN"/>
        </w:rPr>
        <w:t xml:space="preserve">The </w:t>
      </w:r>
      <w:r>
        <w:rPr>
          <w:rFonts w:eastAsiaTheme="minorEastAsia" w:hint="eastAsia"/>
          <w:lang w:eastAsia="zh-CN"/>
        </w:rPr>
        <w:t>SMF sends</w:t>
      </w:r>
      <w:r>
        <w:rPr>
          <w:rFonts w:hint="eastAsia"/>
          <w:lang w:eastAsia="zh-CN"/>
        </w:rPr>
        <w:t xml:space="preserve"> the prioritized list of alternative </w:t>
      </w:r>
      <w:proofErr w:type="spellStart"/>
      <w:r>
        <w:rPr>
          <w:rFonts w:hint="eastAsia"/>
          <w:lang w:eastAsia="zh-CN"/>
        </w:rPr>
        <w:t>QoS</w:t>
      </w:r>
      <w:proofErr w:type="spellEnd"/>
      <w:r>
        <w:rPr>
          <w:rFonts w:hint="eastAsia"/>
          <w:lang w:eastAsia="zh-CN"/>
        </w:rPr>
        <w:t xml:space="preserve"> profile(s) to the serving </w:t>
      </w:r>
      <w:proofErr w:type="spellStart"/>
      <w:r>
        <w:rPr>
          <w:rFonts w:eastAsiaTheme="minorEastAsia" w:hint="eastAsia"/>
          <w:lang w:eastAsia="zh-CN"/>
        </w:rPr>
        <w:t>gNB</w:t>
      </w:r>
      <w:proofErr w:type="spellEnd"/>
      <w:r>
        <w:rPr>
          <w:rFonts w:hint="eastAsia"/>
          <w:lang w:eastAsia="zh-CN"/>
        </w:rPr>
        <w:t xml:space="preserve"> in BH PLMN</w:t>
      </w:r>
      <w:r>
        <w:rPr>
          <w:rFonts w:eastAsiaTheme="minorEastAsia" w:hint="eastAsia"/>
          <w:lang w:eastAsia="zh-CN"/>
        </w:rPr>
        <w:t xml:space="preserve">. The serving </w:t>
      </w:r>
      <w:proofErr w:type="spellStart"/>
      <w:r>
        <w:rPr>
          <w:rFonts w:eastAsiaTheme="minorEastAsia" w:hint="eastAsia"/>
          <w:lang w:eastAsia="zh-CN"/>
        </w:rPr>
        <w:t>gNB</w:t>
      </w:r>
      <w:proofErr w:type="spellEnd"/>
      <w:r>
        <w:rPr>
          <w:rFonts w:eastAsiaTheme="minorEastAsia" w:hint="eastAsia"/>
          <w:lang w:eastAsia="zh-CN"/>
        </w:rPr>
        <w:t xml:space="preserve"> accepts one of the alternative </w:t>
      </w:r>
      <w:proofErr w:type="spellStart"/>
      <w:r>
        <w:rPr>
          <w:rFonts w:eastAsiaTheme="minorEastAsia" w:hint="eastAsia"/>
          <w:lang w:eastAsia="zh-CN"/>
        </w:rPr>
        <w:t>QoS</w:t>
      </w:r>
      <w:proofErr w:type="spellEnd"/>
      <w:r>
        <w:rPr>
          <w:rFonts w:eastAsiaTheme="minorEastAsia" w:hint="eastAsia"/>
          <w:lang w:eastAsia="zh-CN"/>
        </w:rPr>
        <w:t xml:space="preserve"> profile or reject the request if the lowest alternative </w:t>
      </w:r>
      <w:proofErr w:type="spellStart"/>
      <w:r>
        <w:rPr>
          <w:rFonts w:eastAsiaTheme="minorEastAsia" w:hint="eastAsia"/>
          <w:lang w:eastAsia="zh-CN"/>
        </w:rPr>
        <w:t>QoS</w:t>
      </w:r>
      <w:proofErr w:type="spellEnd"/>
      <w:r>
        <w:rPr>
          <w:rFonts w:eastAsiaTheme="minorEastAsia" w:hint="eastAsia"/>
          <w:lang w:eastAsia="zh-CN"/>
        </w:rPr>
        <w:t xml:space="preserve"> profile can</w:t>
      </w:r>
      <w:r w:rsidR="008661A1">
        <w:rPr>
          <w:rFonts w:eastAsiaTheme="minorEastAsia" w:hint="eastAsia"/>
          <w:lang w:eastAsia="zh-CN"/>
        </w:rPr>
        <w:t>not</w:t>
      </w:r>
      <w:r>
        <w:rPr>
          <w:rFonts w:eastAsiaTheme="minorEastAsia" w:hint="eastAsia"/>
          <w:lang w:eastAsia="zh-CN"/>
        </w:rPr>
        <w:t xml:space="preserve"> be fulfilled. </w:t>
      </w:r>
    </w:p>
    <w:p w:rsidR="006B5766" w:rsidRDefault="006B5766" w:rsidP="006B5766">
      <w:pPr>
        <w:pStyle w:val="B2"/>
        <w:rPr>
          <w:rFonts w:eastAsiaTheme="minorEastAsia"/>
          <w:lang w:eastAsia="zh-CN"/>
        </w:rPr>
      </w:pPr>
      <w:r w:rsidRPr="00103906">
        <w:t>-</w:t>
      </w:r>
      <w:r w:rsidRPr="00103906">
        <w:tab/>
      </w:r>
      <w:r>
        <w:rPr>
          <w:rFonts w:eastAsiaTheme="minorEastAsia" w:hint="eastAsia"/>
          <w:lang w:eastAsia="zh-CN"/>
        </w:rPr>
        <w:t xml:space="preserve">The SMF sends the PDU Session Modification response including the accepts one of the alternative </w:t>
      </w:r>
      <w:proofErr w:type="spellStart"/>
      <w:r>
        <w:rPr>
          <w:rFonts w:eastAsiaTheme="minorEastAsia" w:hint="eastAsia"/>
          <w:lang w:eastAsia="zh-CN"/>
        </w:rPr>
        <w:t>QoS</w:t>
      </w:r>
      <w:proofErr w:type="spellEnd"/>
      <w:r>
        <w:rPr>
          <w:rFonts w:eastAsiaTheme="minorEastAsia" w:hint="eastAsia"/>
          <w:lang w:eastAsia="zh-CN"/>
        </w:rPr>
        <w:t xml:space="preserve"> profile or rejection cause to MWAB-UE.</w:t>
      </w:r>
    </w:p>
    <w:p w:rsidR="006B5766" w:rsidRDefault="006B5766" w:rsidP="006B5766">
      <w:pPr>
        <w:pStyle w:val="B2"/>
        <w:rPr>
          <w:rFonts w:eastAsiaTheme="minorEastAsia"/>
          <w:lang w:eastAsia="zh-CN"/>
        </w:rPr>
      </w:pPr>
      <w:r w:rsidRPr="00103906">
        <w:t>-</w:t>
      </w:r>
      <w:r w:rsidRPr="00103906">
        <w:tab/>
      </w:r>
      <w:r>
        <w:rPr>
          <w:rFonts w:eastAsiaTheme="minorEastAsia" w:hint="eastAsia"/>
          <w:lang w:eastAsia="zh-CN"/>
        </w:rPr>
        <w:t xml:space="preserve">The MWAB-UE sends the accepts one of the alternative </w:t>
      </w:r>
      <w:proofErr w:type="spellStart"/>
      <w:r>
        <w:rPr>
          <w:rFonts w:eastAsiaTheme="minorEastAsia" w:hint="eastAsia"/>
          <w:lang w:eastAsia="zh-CN"/>
        </w:rPr>
        <w:t>QoS</w:t>
      </w:r>
      <w:proofErr w:type="spellEnd"/>
      <w:r>
        <w:rPr>
          <w:rFonts w:eastAsiaTheme="minorEastAsia" w:hint="eastAsia"/>
          <w:lang w:eastAsia="zh-CN"/>
        </w:rPr>
        <w:t xml:space="preserve"> profile or rejection cause to MWAB-</w:t>
      </w:r>
      <w:proofErr w:type="spellStart"/>
      <w:r>
        <w:rPr>
          <w:rFonts w:eastAsiaTheme="minorEastAsia" w:hint="eastAsia"/>
          <w:lang w:eastAsia="zh-CN"/>
        </w:rPr>
        <w:t>gNB</w:t>
      </w:r>
      <w:proofErr w:type="spellEnd"/>
      <w:r>
        <w:rPr>
          <w:rFonts w:eastAsiaTheme="minorEastAsia" w:hint="eastAsia"/>
          <w:lang w:eastAsia="zh-CN"/>
        </w:rPr>
        <w:t>.</w:t>
      </w:r>
      <w:r w:rsidR="00225763">
        <w:rPr>
          <w:rFonts w:eastAsiaTheme="minorEastAsia" w:hint="eastAsia"/>
          <w:lang w:eastAsia="zh-CN"/>
        </w:rPr>
        <w:t xml:space="preserve"> The MWAB-</w:t>
      </w:r>
      <w:proofErr w:type="spellStart"/>
      <w:r w:rsidR="00225763">
        <w:rPr>
          <w:rFonts w:eastAsiaTheme="minorEastAsia" w:hint="eastAsia"/>
          <w:lang w:eastAsia="zh-CN"/>
        </w:rPr>
        <w:t>gNB</w:t>
      </w:r>
      <w:proofErr w:type="spellEnd"/>
      <w:r w:rsidR="00225763">
        <w:rPr>
          <w:rFonts w:eastAsiaTheme="minorEastAsia" w:hint="eastAsia"/>
          <w:lang w:eastAsia="zh-CN"/>
        </w:rPr>
        <w:t xml:space="preserve"> notifies the alternative </w:t>
      </w:r>
      <w:proofErr w:type="spellStart"/>
      <w:r w:rsidR="00225763">
        <w:rPr>
          <w:rFonts w:eastAsiaTheme="minorEastAsia" w:hint="eastAsia"/>
          <w:lang w:eastAsia="zh-CN"/>
        </w:rPr>
        <w:t>QoS</w:t>
      </w:r>
      <w:proofErr w:type="spellEnd"/>
      <w:r w:rsidR="00225763">
        <w:rPr>
          <w:rFonts w:eastAsiaTheme="minorEastAsia" w:hint="eastAsia"/>
          <w:lang w:eastAsia="zh-CN"/>
        </w:rPr>
        <w:t xml:space="preserve"> profile can be supported or the lowest alternative </w:t>
      </w:r>
      <w:proofErr w:type="spellStart"/>
      <w:r w:rsidR="00225763">
        <w:rPr>
          <w:rFonts w:eastAsiaTheme="minorEastAsia" w:hint="eastAsia"/>
          <w:lang w:eastAsia="zh-CN"/>
        </w:rPr>
        <w:t>QoS</w:t>
      </w:r>
      <w:proofErr w:type="spellEnd"/>
      <w:r w:rsidR="00225763">
        <w:rPr>
          <w:rFonts w:eastAsiaTheme="minorEastAsia" w:hint="eastAsia"/>
          <w:lang w:eastAsia="zh-CN"/>
        </w:rPr>
        <w:t xml:space="preserve"> profile cannot be fulfilled to the serving SMF of UE.</w:t>
      </w:r>
    </w:p>
    <w:p w:rsidR="00D60055" w:rsidRDefault="00AB4A03" w:rsidP="00D60055">
      <w:pPr>
        <w:pStyle w:val="1"/>
        <w:rPr>
          <w:rFonts w:cs="Arial"/>
        </w:rPr>
      </w:pPr>
      <w:r>
        <w:rPr>
          <w:rFonts w:eastAsia="等线" w:cs="Arial" w:hint="eastAsia"/>
          <w:lang w:eastAsia="zh-CN"/>
        </w:rPr>
        <w:lastRenderedPageBreak/>
        <w:t>5</w:t>
      </w:r>
      <w:r w:rsidR="00D60055" w:rsidRPr="005F4BCE">
        <w:rPr>
          <w:rFonts w:cs="Arial"/>
        </w:rPr>
        <w:t xml:space="preserve">. </w:t>
      </w:r>
      <w:r w:rsidR="00044CA1">
        <w:rPr>
          <w:rFonts w:eastAsiaTheme="minorEastAsia" w:cs="Arial" w:hint="eastAsia"/>
          <w:lang w:eastAsia="zh-CN"/>
        </w:rPr>
        <w:t>Summary</w:t>
      </w:r>
    </w:p>
    <w:bookmarkEnd w:id="1"/>
    <w:p w:rsidR="00254569" w:rsidRDefault="009C5E44" w:rsidP="004457C2">
      <w:pPr>
        <w:pStyle w:val="paragraph"/>
        <w:snapToGrid w:val="0"/>
        <w:spacing w:before="0" w:beforeAutospacing="0" w:after="120" w:afterAutospacing="0"/>
        <w:textAlignment w:val="baseline"/>
        <w:rPr>
          <w:rFonts w:eastAsia="等线"/>
          <w:color w:val="000000"/>
          <w:sz w:val="20"/>
          <w:szCs w:val="20"/>
          <w:lang w:val="en-GB" w:eastAsia="zh-CN"/>
        </w:rPr>
      </w:pPr>
      <w:r>
        <w:rPr>
          <w:rFonts w:eastAsia="等线"/>
          <w:color w:val="000000"/>
          <w:sz w:val="20"/>
          <w:szCs w:val="20"/>
          <w:lang w:val="en-GB" w:eastAsia="zh-CN"/>
        </w:rPr>
        <w:t>B</w:t>
      </w:r>
      <w:r>
        <w:rPr>
          <w:rFonts w:eastAsia="等线" w:hint="eastAsia"/>
          <w:color w:val="000000"/>
          <w:sz w:val="20"/>
          <w:szCs w:val="20"/>
          <w:lang w:val="en-GB" w:eastAsia="zh-CN"/>
        </w:rPr>
        <w:t xml:space="preserve">ased on </w:t>
      </w:r>
      <w:r w:rsidR="00F857A1">
        <w:rPr>
          <w:rFonts w:eastAsia="等线" w:hint="eastAsia"/>
          <w:color w:val="000000"/>
          <w:sz w:val="20"/>
          <w:szCs w:val="20"/>
          <w:lang w:val="en-GB" w:eastAsia="zh-CN"/>
        </w:rPr>
        <w:t>discussion in clause</w:t>
      </w:r>
      <w:r w:rsidR="00F857A1">
        <w:rPr>
          <w:rFonts w:eastAsia="等线"/>
          <w:color w:val="000000"/>
          <w:sz w:val="20"/>
          <w:szCs w:val="20"/>
          <w:lang w:eastAsia="zh-CN"/>
        </w:rPr>
        <w:t> </w:t>
      </w:r>
      <w:r w:rsidR="00F52861">
        <w:rPr>
          <w:rFonts w:eastAsia="等线" w:hint="eastAsia"/>
          <w:color w:val="000000"/>
          <w:sz w:val="20"/>
          <w:szCs w:val="20"/>
          <w:lang w:eastAsia="zh-CN"/>
        </w:rPr>
        <w:t>3 and clause 4</w:t>
      </w:r>
      <w:r w:rsidR="00F857A1">
        <w:rPr>
          <w:rFonts w:eastAsia="等线" w:hint="eastAsia"/>
          <w:color w:val="000000"/>
          <w:sz w:val="20"/>
          <w:szCs w:val="20"/>
          <w:lang w:eastAsia="zh-CN"/>
        </w:rPr>
        <w:t>,</w:t>
      </w:r>
      <w:r>
        <w:rPr>
          <w:rFonts w:eastAsia="等线" w:hint="eastAsia"/>
          <w:color w:val="000000"/>
          <w:sz w:val="20"/>
          <w:szCs w:val="20"/>
          <w:lang w:val="en-GB" w:eastAsia="zh-CN"/>
        </w:rPr>
        <w:t xml:space="preserve"> </w:t>
      </w:r>
      <w:r w:rsidR="00584636">
        <w:rPr>
          <w:rFonts w:eastAsia="等线" w:hint="eastAsia"/>
          <w:color w:val="000000"/>
          <w:sz w:val="20"/>
          <w:szCs w:val="20"/>
          <w:lang w:val="en-GB" w:eastAsia="zh-CN"/>
        </w:rPr>
        <w:t>the proposal</w:t>
      </w:r>
      <w:r w:rsidR="000B30B4">
        <w:rPr>
          <w:rFonts w:eastAsia="等线" w:hint="eastAsia"/>
          <w:color w:val="000000"/>
          <w:sz w:val="20"/>
          <w:szCs w:val="20"/>
          <w:lang w:val="en-GB" w:eastAsia="zh-CN"/>
        </w:rPr>
        <w:t>s</w:t>
      </w:r>
      <w:r w:rsidR="00584636">
        <w:rPr>
          <w:rFonts w:eastAsia="等线" w:hint="eastAsia"/>
          <w:color w:val="000000"/>
          <w:sz w:val="20"/>
          <w:szCs w:val="20"/>
          <w:lang w:val="en-GB" w:eastAsia="zh-CN"/>
        </w:rPr>
        <w:t xml:space="preserve"> </w:t>
      </w:r>
      <w:r w:rsidR="000B30B4">
        <w:rPr>
          <w:rFonts w:eastAsia="等线" w:hint="eastAsia"/>
          <w:color w:val="000000"/>
          <w:sz w:val="20"/>
          <w:szCs w:val="20"/>
          <w:lang w:val="en-GB" w:eastAsia="zh-CN"/>
        </w:rPr>
        <w:t>are</w:t>
      </w:r>
      <w:r w:rsidR="00584636">
        <w:rPr>
          <w:rFonts w:eastAsia="等线" w:hint="eastAsia"/>
          <w:color w:val="000000"/>
          <w:sz w:val="20"/>
          <w:szCs w:val="20"/>
          <w:lang w:val="en-GB" w:eastAsia="zh-CN"/>
        </w:rPr>
        <w:t xml:space="preserve"> as follows.</w:t>
      </w:r>
    </w:p>
    <w:p w:rsidR="00F52861" w:rsidRPr="00F52861" w:rsidRDefault="00F52861" w:rsidP="00F52861">
      <w:pPr>
        <w:pStyle w:val="B1"/>
        <w:ind w:left="0" w:firstLine="0"/>
        <w:rPr>
          <w:rFonts w:eastAsiaTheme="minorEastAsia"/>
          <w:lang w:eastAsia="zh-CN"/>
        </w:rPr>
      </w:pPr>
      <w:r>
        <w:rPr>
          <w:rFonts w:eastAsiaTheme="minorEastAsia" w:hint="eastAsia"/>
          <w:lang w:eastAsia="zh-CN"/>
        </w:rPr>
        <w:t>W</w:t>
      </w:r>
      <w:r w:rsidRPr="00F52861">
        <w:rPr>
          <w:rFonts w:eastAsiaTheme="minorEastAsia" w:hint="eastAsia"/>
          <w:lang w:eastAsia="zh-CN"/>
        </w:rPr>
        <w:t xml:space="preserve">hen the MWAB mobility between terrestrial access network and satellite access network happens, to support the satellite backhaul reporting and </w:t>
      </w:r>
      <w:proofErr w:type="spellStart"/>
      <w:r w:rsidRPr="00F52861">
        <w:rPr>
          <w:rFonts w:eastAsiaTheme="minorEastAsia" w:hint="eastAsia"/>
          <w:lang w:eastAsia="zh-CN"/>
        </w:rPr>
        <w:t>QoS</w:t>
      </w:r>
      <w:proofErr w:type="spellEnd"/>
      <w:r w:rsidRPr="00F52861">
        <w:rPr>
          <w:rFonts w:eastAsiaTheme="minorEastAsia" w:hint="eastAsia"/>
          <w:lang w:eastAsia="zh-CN"/>
        </w:rPr>
        <w:t xml:space="preserve"> monitoring when dynamic satellite backhaul is used, the following </w:t>
      </w:r>
      <w:r>
        <w:rPr>
          <w:rFonts w:eastAsiaTheme="minorEastAsia" w:hint="eastAsia"/>
          <w:lang w:eastAsia="zh-CN"/>
        </w:rPr>
        <w:t>solution is</w:t>
      </w:r>
      <w:r w:rsidRPr="00F52861">
        <w:rPr>
          <w:rFonts w:eastAsiaTheme="minorEastAsia" w:hint="eastAsia"/>
          <w:lang w:eastAsia="zh-CN"/>
        </w:rPr>
        <w:t xml:space="preserve"> proposed</w:t>
      </w:r>
    </w:p>
    <w:p w:rsidR="00F52861" w:rsidRPr="00F52861" w:rsidRDefault="00F52861" w:rsidP="00F52861">
      <w:pPr>
        <w:pStyle w:val="B1"/>
        <w:rPr>
          <w:rFonts w:eastAsiaTheme="minorEastAsia"/>
          <w:lang w:eastAsia="zh-CN"/>
        </w:rPr>
      </w:pPr>
      <w:r w:rsidRPr="00F52861">
        <w:t>-</w:t>
      </w:r>
      <w:r w:rsidRPr="00F52861">
        <w:tab/>
      </w:r>
      <w:r w:rsidRPr="00F52861">
        <w:rPr>
          <w:rFonts w:eastAsiaTheme="minorEastAsia" w:hint="eastAsia"/>
          <w:lang w:eastAsia="zh-CN"/>
        </w:rPr>
        <w:t>MWAB-UE provides the identifier (i.e. GPSI) to MWAB-</w:t>
      </w:r>
      <w:proofErr w:type="spellStart"/>
      <w:r w:rsidRPr="00F52861">
        <w:rPr>
          <w:rFonts w:eastAsiaTheme="minorEastAsia" w:hint="eastAsia"/>
          <w:lang w:eastAsia="zh-CN"/>
        </w:rPr>
        <w:t>gNB</w:t>
      </w:r>
      <w:proofErr w:type="spellEnd"/>
      <w:r w:rsidRPr="00F52861">
        <w:rPr>
          <w:rFonts w:eastAsiaTheme="minorEastAsia" w:hint="eastAsia"/>
          <w:lang w:eastAsia="zh-CN"/>
        </w:rPr>
        <w:t>.</w:t>
      </w:r>
    </w:p>
    <w:p w:rsidR="00F52861" w:rsidRPr="00F52861" w:rsidRDefault="00F52861" w:rsidP="00F52861">
      <w:pPr>
        <w:pStyle w:val="B1"/>
        <w:rPr>
          <w:rFonts w:eastAsiaTheme="minorEastAsia"/>
          <w:lang w:eastAsia="zh-CN"/>
        </w:rPr>
      </w:pPr>
      <w:r w:rsidRPr="00F52861">
        <w:rPr>
          <w:rFonts w:eastAsiaTheme="minorEastAsia"/>
          <w:lang w:eastAsia="zh-CN"/>
        </w:rPr>
        <w:t>-</w:t>
      </w:r>
      <w:r w:rsidRPr="00F52861">
        <w:rPr>
          <w:rFonts w:eastAsiaTheme="minorEastAsia"/>
          <w:lang w:eastAsia="zh-CN"/>
        </w:rPr>
        <w:tab/>
      </w:r>
      <w:r w:rsidRPr="00F52861">
        <w:rPr>
          <w:rFonts w:eastAsiaTheme="minorEastAsia" w:hint="eastAsia"/>
          <w:lang w:eastAsia="zh-CN"/>
        </w:rPr>
        <w:t>MWAB-</w:t>
      </w:r>
      <w:proofErr w:type="spellStart"/>
      <w:r w:rsidRPr="00F52861">
        <w:rPr>
          <w:rFonts w:eastAsiaTheme="minorEastAsia" w:hint="eastAsia"/>
          <w:lang w:eastAsia="zh-CN"/>
        </w:rPr>
        <w:t>gNB</w:t>
      </w:r>
      <w:proofErr w:type="spellEnd"/>
      <w:r w:rsidRPr="00F52861">
        <w:rPr>
          <w:rFonts w:eastAsiaTheme="minorEastAsia" w:hint="eastAsia"/>
          <w:lang w:eastAsia="zh-CN"/>
        </w:rPr>
        <w:t xml:space="preserve"> provides the identifier of the MWAB-UE via N2 message to the AMF in the MWAB Broadcasted PLMN</w:t>
      </w:r>
      <w:r w:rsidRPr="00F52861">
        <w:rPr>
          <w:rFonts w:hint="eastAsia"/>
        </w:rPr>
        <w:t>.</w:t>
      </w:r>
    </w:p>
    <w:p w:rsidR="00F52861" w:rsidRPr="00F52861" w:rsidRDefault="00F52861" w:rsidP="00F52861">
      <w:pPr>
        <w:pStyle w:val="B1"/>
        <w:rPr>
          <w:rFonts w:eastAsiaTheme="minorEastAsia"/>
          <w:lang w:eastAsia="zh-CN"/>
        </w:rPr>
      </w:pPr>
      <w:r w:rsidRPr="00F52861">
        <w:rPr>
          <w:rFonts w:eastAsiaTheme="minorEastAsia"/>
          <w:lang w:eastAsia="zh-CN"/>
        </w:rPr>
        <w:t>-</w:t>
      </w:r>
      <w:r w:rsidRPr="00F52861">
        <w:rPr>
          <w:rFonts w:eastAsiaTheme="minorEastAsia"/>
          <w:lang w:eastAsia="zh-CN"/>
        </w:rPr>
        <w:tab/>
      </w:r>
      <w:r w:rsidRPr="00F52861">
        <w:rPr>
          <w:rFonts w:eastAsiaTheme="minorEastAsia" w:hint="eastAsia"/>
          <w:lang w:eastAsia="zh-CN"/>
        </w:rPr>
        <w:t>The AMF in the MWAB Broadcasted PLMN subscribes the RAT Type change of MWAB-UE event from the serving AMF of MWAB-UE in BH PLMN directly or via NEF.</w:t>
      </w:r>
    </w:p>
    <w:p w:rsidR="00F52861" w:rsidRPr="00F52861" w:rsidRDefault="00F52861" w:rsidP="00F52861">
      <w:pPr>
        <w:pStyle w:val="B1"/>
        <w:rPr>
          <w:rFonts w:eastAsiaTheme="minorEastAsia"/>
          <w:lang w:eastAsia="zh-CN"/>
        </w:rPr>
      </w:pPr>
      <w:r w:rsidRPr="00F52861">
        <w:rPr>
          <w:rFonts w:eastAsiaTheme="minorEastAsia"/>
          <w:lang w:eastAsia="zh-CN"/>
        </w:rPr>
        <w:t>-</w:t>
      </w:r>
      <w:r w:rsidRPr="00F52861">
        <w:rPr>
          <w:rFonts w:eastAsiaTheme="minorEastAsia"/>
          <w:lang w:eastAsia="zh-CN"/>
        </w:rPr>
        <w:tab/>
      </w:r>
      <w:r w:rsidRPr="00F52861">
        <w:rPr>
          <w:rFonts w:eastAsiaTheme="minorEastAsia" w:hint="eastAsia"/>
          <w:lang w:eastAsia="zh-CN"/>
        </w:rPr>
        <w:t>When the serving AMF of MWAB-UE detects the change of RAT Type of MWAB-UE, it sends event report including the RAT Type to the AMF in the MWAB Broadcasted PLMN directly or via NEF.</w:t>
      </w:r>
    </w:p>
    <w:p w:rsidR="00F52861" w:rsidRDefault="00F52861" w:rsidP="00F52861">
      <w:pPr>
        <w:pStyle w:val="B1"/>
        <w:ind w:left="0" w:firstLine="0"/>
        <w:rPr>
          <w:rFonts w:eastAsia="等线"/>
          <w:lang w:val="en-US" w:eastAsia="zh-CN"/>
        </w:rPr>
      </w:pPr>
      <w:r>
        <w:rPr>
          <w:rFonts w:eastAsia="等线" w:hint="eastAsia"/>
          <w:lang w:val="en-US" w:eastAsia="zh-CN"/>
        </w:rPr>
        <w:t>When the MWAB-</w:t>
      </w:r>
      <w:proofErr w:type="spellStart"/>
      <w:r>
        <w:rPr>
          <w:rFonts w:eastAsia="等线" w:hint="eastAsia"/>
          <w:lang w:val="en-US" w:eastAsia="zh-CN"/>
        </w:rPr>
        <w:t>gNB</w:t>
      </w:r>
      <w:proofErr w:type="spellEnd"/>
      <w:r>
        <w:rPr>
          <w:rFonts w:eastAsia="等线" w:hint="eastAsia"/>
          <w:lang w:val="en-US" w:eastAsia="zh-CN"/>
        </w:rPr>
        <w:t xml:space="preserve"> determines that the PDB or the PER of the </w:t>
      </w:r>
      <w:proofErr w:type="spellStart"/>
      <w:r>
        <w:rPr>
          <w:rFonts w:eastAsia="等线" w:hint="eastAsia"/>
          <w:lang w:val="en-US" w:eastAsia="zh-CN"/>
        </w:rPr>
        <w:t>QoS</w:t>
      </w:r>
      <w:proofErr w:type="spellEnd"/>
      <w:r>
        <w:rPr>
          <w:rFonts w:eastAsia="等线" w:hint="eastAsia"/>
          <w:lang w:val="en-US" w:eastAsia="zh-CN"/>
        </w:rPr>
        <w:t xml:space="preserve"> profile cannot be fulfilled which is not caused by the radio resource status of the MWAB-</w:t>
      </w:r>
      <w:proofErr w:type="spellStart"/>
      <w:r>
        <w:rPr>
          <w:rFonts w:eastAsia="等线" w:hint="eastAsia"/>
          <w:lang w:val="en-US" w:eastAsia="zh-CN"/>
        </w:rPr>
        <w:t>gNB</w:t>
      </w:r>
      <w:proofErr w:type="spellEnd"/>
      <w:r>
        <w:rPr>
          <w:rFonts w:eastAsia="等线" w:hint="eastAsia"/>
          <w:lang w:val="en-US" w:eastAsia="zh-CN"/>
        </w:rPr>
        <w:t xml:space="preserve">. </w:t>
      </w:r>
      <w:r>
        <w:rPr>
          <w:rFonts w:eastAsia="等线"/>
          <w:lang w:val="en-US" w:eastAsia="zh-CN"/>
        </w:rPr>
        <w:t>T</w:t>
      </w:r>
      <w:r>
        <w:rPr>
          <w:rFonts w:eastAsia="等线" w:hint="eastAsia"/>
          <w:lang w:val="en-US" w:eastAsia="zh-CN"/>
        </w:rPr>
        <w:t>o support the notification control, the following solution is proposed:</w:t>
      </w:r>
    </w:p>
    <w:p w:rsidR="00F52861" w:rsidRPr="00051A8E" w:rsidRDefault="00F52861" w:rsidP="00F52861">
      <w:pPr>
        <w:pStyle w:val="B1"/>
      </w:pPr>
      <w:r w:rsidRPr="00103906">
        <w:t>-</w:t>
      </w:r>
      <w:r w:rsidRPr="00103906">
        <w:tab/>
      </w:r>
      <w:r>
        <w:rPr>
          <w:rFonts w:eastAsiaTheme="minorEastAsia" w:hint="eastAsia"/>
          <w:lang w:eastAsia="zh-CN"/>
        </w:rPr>
        <w:t xml:space="preserve">Notification control without alternative </w:t>
      </w:r>
      <w:proofErr w:type="spellStart"/>
      <w:r>
        <w:rPr>
          <w:rFonts w:eastAsiaTheme="minorEastAsia" w:hint="eastAsia"/>
          <w:lang w:eastAsia="zh-CN"/>
        </w:rPr>
        <w:t>QoS</w:t>
      </w:r>
      <w:proofErr w:type="spellEnd"/>
      <w:r>
        <w:rPr>
          <w:rFonts w:eastAsiaTheme="minorEastAsia" w:hint="eastAsia"/>
          <w:lang w:eastAsia="zh-CN"/>
        </w:rPr>
        <w:t xml:space="preserve"> profiles: the MWAB-</w:t>
      </w:r>
      <w:proofErr w:type="spellStart"/>
      <w:r>
        <w:rPr>
          <w:rFonts w:eastAsiaTheme="minorEastAsia" w:hint="eastAsia"/>
          <w:lang w:eastAsia="zh-CN"/>
        </w:rPr>
        <w:t>gNB</w:t>
      </w:r>
      <w:proofErr w:type="spellEnd"/>
      <w:r>
        <w:rPr>
          <w:rFonts w:eastAsiaTheme="minorEastAsia" w:hint="eastAsia"/>
          <w:lang w:eastAsia="zh-CN"/>
        </w:rPr>
        <w:t xml:space="preserve"> notifies the GFBR can no longer be guaranteed to serving SMF of UE.</w:t>
      </w:r>
    </w:p>
    <w:p w:rsidR="00F52861" w:rsidRDefault="00F52861" w:rsidP="00F52861">
      <w:pPr>
        <w:pStyle w:val="B1"/>
        <w:rPr>
          <w:rFonts w:eastAsiaTheme="minorEastAsia"/>
          <w:lang w:eastAsia="zh-CN"/>
        </w:rPr>
      </w:pPr>
      <w:r w:rsidRPr="00103906">
        <w:t>-</w:t>
      </w:r>
      <w:r w:rsidRPr="00103906">
        <w:tab/>
      </w:r>
      <w:r>
        <w:rPr>
          <w:rFonts w:eastAsiaTheme="minorEastAsia" w:hint="eastAsia"/>
          <w:lang w:eastAsia="zh-CN"/>
        </w:rPr>
        <w:t xml:space="preserve">Notification control with alternative </w:t>
      </w:r>
      <w:proofErr w:type="spellStart"/>
      <w:r>
        <w:rPr>
          <w:rFonts w:eastAsiaTheme="minorEastAsia" w:hint="eastAsia"/>
          <w:lang w:eastAsia="zh-CN"/>
        </w:rPr>
        <w:t>QoS</w:t>
      </w:r>
      <w:proofErr w:type="spellEnd"/>
      <w:r>
        <w:rPr>
          <w:rFonts w:eastAsiaTheme="minorEastAsia" w:hint="eastAsia"/>
          <w:lang w:eastAsia="zh-CN"/>
        </w:rPr>
        <w:t xml:space="preserve"> profiles: </w:t>
      </w:r>
    </w:p>
    <w:p w:rsidR="00F52861" w:rsidRDefault="00F52861" w:rsidP="00F52861">
      <w:pPr>
        <w:pStyle w:val="B2"/>
        <w:rPr>
          <w:rFonts w:eastAsiaTheme="minorEastAsia"/>
          <w:lang w:eastAsia="zh-CN"/>
        </w:rPr>
      </w:pPr>
      <w:r w:rsidRPr="00103906">
        <w:t>-</w:t>
      </w:r>
      <w:r w:rsidRPr="00103906">
        <w:tab/>
      </w:r>
      <w:r w:rsidRPr="00103906">
        <w:rPr>
          <w:rFonts w:hint="eastAsia"/>
          <w:lang w:eastAsia="zh-CN"/>
        </w:rPr>
        <w:t xml:space="preserve">The </w:t>
      </w:r>
      <w:r>
        <w:rPr>
          <w:rFonts w:hint="eastAsia"/>
          <w:lang w:eastAsia="zh-CN"/>
        </w:rPr>
        <w:t>MWAB-</w:t>
      </w:r>
      <w:proofErr w:type="spellStart"/>
      <w:r>
        <w:rPr>
          <w:rFonts w:hint="eastAsia"/>
          <w:lang w:eastAsia="zh-CN"/>
        </w:rPr>
        <w:t>gNB</w:t>
      </w:r>
      <w:proofErr w:type="spellEnd"/>
      <w:r>
        <w:rPr>
          <w:rFonts w:hint="eastAsia"/>
          <w:lang w:eastAsia="zh-CN"/>
        </w:rPr>
        <w:t xml:space="preserve"> triggers the MWAB-UE to initiate the PDU Session Modification procedure by providing the prioritized list of alternative </w:t>
      </w:r>
      <w:proofErr w:type="spellStart"/>
      <w:r>
        <w:rPr>
          <w:rFonts w:hint="eastAsia"/>
          <w:lang w:eastAsia="zh-CN"/>
        </w:rPr>
        <w:t>QoS</w:t>
      </w:r>
      <w:proofErr w:type="spellEnd"/>
      <w:r>
        <w:rPr>
          <w:rFonts w:hint="eastAsia"/>
          <w:lang w:eastAsia="zh-CN"/>
        </w:rPr>
        <w:t xml:space="preserve"> profile(s). </w:t>
      </w:r>
    </w:p>
    <w:p w:rsidR="00F52861" w:rsidRDefault="00F52861" w:rsidP="00F52861">
      <w:pPr>
        <w:pStyle w:val="B2"/>
        <w:rPr>
          <w:rFonts w:eastAsiaTheme="minorEastAsia"/>
          <w:lang w:eastAsia="zh-CN"/>
        </w:rPr>
      </w:pPr>
      <w:r w:rsidRPr="00103906">
        <w:t>-</w:t>
      </w:r>
      <w:r w:rsidRPr="00103906">
        <w:tab/>
      </w:r>
      <w:r>
        <w:rPr>
          <w:rFonts w:hint="eastAsia"/>
          <w:lang w:eastAsia="zh-CN"/>
        </w:rPr>
        <w:t xml:space="preserve">The MWAB-UE sends the PDU Session Modification request including the prioritized list of alternative </w:t>
      </w:r>
      <w:proofErr w:type="spellStart"/>
      <w:r>
        <w:rPr>
          <w:rFonts w:hint="eastAsia"/>
          <w:lang w:eastAsia="zh-CN"/>
        </w:rPr>
        <w:t>QoS</w:t>
      </w:r>
      <w:proofErr w:type="spellEnd"/>
      <w:r>
        <w:rPr>
          <w:rFonts w:hint="eastAsia"/>
          <w:lang w:eastAsia="zh-CN"/>
        </w:rPr>
        <w:t xml:space="preserve"> profile(s) to the serving SMF in BH PLMN.</w:t>
      </w:r>
    </w:p>
    <w:p w:rsidR="00F52861" w:rsidRDefault="00F52861" w:rsidP="00F52861">
      <w:pPr>
        <w:pStyle w:val="B2"/>
        <w:rPr>
          <w:rFonts w:eastAsiaTheme="minorEastAsia"/>
          <w:lang w:eastAsia="zh-CN"/>
        </w:rPr>
      </w:pPr>
      <w:r w:rsidRPr="00103906">
        <w:t>-</w:t>
      </w:r>
      <w:r w:rsidRPr="00103906">
        <w:tab/>
      </w:r>
      <w:r>
        <w:rPr>
          <w:rFonts w:hint="eastAsia"/>
          <w:lang w:eastAsia="zh-CN"/>
        </w:rPr>
        <w:t xml:space="preserve">The </w:t>
      </w:r>
      <w:r>
        <w:rPr>
          <w:rFonts w:eastAsiaTheme="minorEastAsia" w:hint="eastAsia"/>
          <w:lang w:eastAsia="zh-CN"/>
        </w:rPr>
        <w:t>SMF sends</w:t>
      </w:r>
      <w:r>
        <w:rPr>
          <w:rFonts w:hint="eastAsia"/>
          <w:lang w:eastAsia="zh-CN"/>
        </w:rPr>
        <w:t xml:space="preserve"> the prioritized list of alternative </w:t>
      </w:r>
      <w:proofErr w:type="spellStart"/>
      <w:r>
        <w:rPr>
          <w:rFonts w:hint="eastAsia"/>
          <w:lang w:eastAsia="zh-CN"/>
        </w:rPr>
        <w:t>QoS</w:t>
      </w:r>
      <w:proofErr w:type="spellEnd"/>
      <w:r>
        <w:rPr>
          <w:rFonts w:hint="eastAsia"/>
          <w:lang w:eastAsia="zh-CN"/>
        </w:rPr>
        <w:t xml:space="preserve"> profile(s) to the serving </w:t>
      </w:r>
      <w:proofErr w:type="spellStart"/>
      <w:r>
        <w:rPr>
          <w:rFonts w:eastAsiaTheme="minorEastAsia" w:hint="eastAsia"/>
          <w:lang w:eastAsia="zh-CN"/>
        </w:rPr>
        <w:t>gNB</w:t>
      </w:r>
      <w:proofErr w:type="spellEnd"/>
      <w:r>
        <w:rPr>
          <w:rFonts w:hint="eastAsia"/>
          <w:lang w:eastAsia="zh-CN"/>
        </w:rPr>
        <w:t xml:space="preserve"> in BH PLMN</w:t>
      </w:r>
      <w:r>
        <w:rPr>
          <w:rFonts w:eastAsiaTheme="minorEastAsia" w:hint="eastAsia"/>
          <w:lang w:eastAsia="zh-CN"/>
        </w:rPr>
        <w:t xml:space="preserve">. The serving </w:t>
      </w:r>
      <w:proofErr w:type="spellStart"/>
      <w:r>
        <w:rPr>
          <w:rFonts w:eastAsiaTheme="minorEastAsia" w:hint="eastAsia"/>
          <w:lang w:eastAsia="zh-CN"/>
        </w:rPr>
        <w:t>gNB</w:t>
      </w:r>
      <w:proofErr w:type="spellEnd"/>
      <w:r>
        <w:rPr>
          <w:rFonts w:eastAsiaTheme="minorEastAsia" w:hint="eastAsia"/>
          <w:lang w:eastAsia="zh-CN"/>
        </w:rPr>
        <w:t xml:space="preserve"> accepts one of the alternative </w:t>
      </w:r>
      <w:proofErr w:type="spellStart"/>
      <w:r>
        <w:rPr>
          <w:rFonts w:eastAsiaTheme="minorEastAsia" w:hint="eastAsia"/>
          <w:lang w:eastAsia="zh-CN"/>
        </w:rPr>
        <w:t>QoS</w:t>
      </w:r>
      <w:proofErr w:type="spellEnd"/>
      <w:r>
        <w:rPr>
          <w:rFonts w:eastAsiaTheme="minorEastAsia" w:hint="eastAsia"/>
          <w:lang w:eastAsia="zh-CN"/>
        </w:rPr>
        <w:t xml:space="preserve"> profile or reject the request if the lowest alternative </w:t>
      </w:r>
      <w:proofErr w:type="spellStart"/>
      <w:r>
        <w:rPr>
          <w:rFonts w:eastAsiaTheme="minorEastAsia" w:hint="eastAsia"/>
          <w:lang w:eastAsia="zh-CN"/>
        </w:rPr>
        <w:t>QoS</w:t>
      </w:r>
      <w:proofErr w:type="spellEnd"/>
      <w:r>
        <w:rPr>
          <w:rFonts w:eastAsiaTheme="minorEastAsia" w:hint="eastAsia"/>
          <w:lang w:eastAsia="zh-CN"/>
        </w:rPr>
        <w:t xml:space="preserve"> profile can</w:t>
      </w:r>
      <w:r w:rsidR="00FB33EE">
        <w:rPr>
          <w:rFonts w:eastAsiaTheme="minorEastAsia" w:hint="eastAsia"/>
          <w:lang w:eastAsia="zh-CN"/>
        </w:rPr>
        <w:t>not</w:t>
      </w:r>
      <w:r>
        <w:rPr>
          <w:rFonts w:eastAsiaTheme="minorEastAsia" w:hint="eastAsia"/>
          <w:lang w:eastAsia="zh-CN"/>
        </w:rPr>
        <w:t xml:space="preserve"> be fulfilled. </w:t>
      </w:r>
    </w:p>
    <w:p w:rsidR="00F52861" w:rsidRDefault="00F52861" w:rsidP="00F52861">
      <w:pPr>
        <w:pStyle w:val="B2"/>
        <w:rPr>
          <w:rFonts w:eastAsiaTheme="minorEastAsia"/>
          <w:lang w:eastAsia="zh-CN"/>
        </w:rPr>
      </w:pPr>
      <w:r w:rsidRPr="00103906">
        <w:t>-</w:t>
      </w:r>
      <w:r w:rsidRPr="00103906">
        <w:tab/>
      </w:r>
      <w:r>
        <w:rPr>
          <w:rFonts w:eastAsiaTheme="minorEastAsia" w:hint="eastAsia"/>
          <w:lang w:eastAsia="zh-CN"/>
        </w:rPr>
        <w:t xml:space="preserve">The SMF sends the PDU Session Modification response including the accepts one of the alternative </w:t>
      </w:r>
      <w:proofErr w:type="spellStart"/>
      <w:r>
        <w:rPr>
          <w:rFonts w:eastAsiaTheme="minorEastAsia" w:hint="eastAsia"/>
          <w:lang w:eastAsia="zh-CN"/>
        </w:rPr>
        <w:t>QoS</w:t>
      </w:r>
      <w:proofErr w:type="spellEnd"/>
      <w:r>
        <w:rPr>
          <w:rFonts w:eastAsiaTheme="minorEastAsia" w:hint="eastAsia"/>
          <w:lang w:eastAsia="zh-CN"/>
        </w:rPr>
        <w:t xml:space="preserve"> profile or rejection cause to MWAB-UE.</w:t>
      </w:r>
    </w:p>
    <w:p w:rsidR="00F52861" w:rsidRPr="00F52861" w:rsidRDefault="00F52861" w:rsidP="00F52861">
      <w:pPr>
        <w:pStyle w:val="B2"/>
      </w:pPr>
      <w:r w:rsidRPr="00103906">
        <w:t>-</w:t>
      </w:r>
      <w:r w:rsidRPr="00103906">
        <w:tab/>
      </w:r>
      <w:r w:rsidRPr="00F52861">
        <w:rPr>
          <w:rFonts w:hint="eastAsia"/>
        </w:rPr>
        <w:t xml:space="preserve">The MWAB-UE sends the accepts one of the alternative </w:t>
      </w:r>
      <w:proofErr w:type="spellStart"/>
      <w:r w:rsidRPr="00F52861">
        <w:rPr>
          <w:rFonts w:hint="eastAsia"/>
        </w:rPr>
        <w:t>QoS</w:t>
      </w:r>
      <w:proofErr w:type="spellEnd"/>
      <w:r w:rsidRPr="00F52861">
        <w:rPr>
          <w:rFonts w:hint="eastAsia"/>
        </w:rPr>
        <w:t xml:space="preserve"> profile or rejection cause to MWAB-</w:t>
      </w:r>
      <w:proofErr w:type="spellStart"/>
      <w:r w:rsidRPr="00F52861">
        <w:rPr>
          <w:rFonts w:hint="eastAsia"/>
        </w:rPr>
        <w:t>gNB</w:t>
      </w:r>
      <w:proofErr w:type="spellEnd"/>
      <w:r w:rsidRPr="00F52861">
        <w:rPr>
          <w:rFonts w:hint="eastAsia"/>
        </w:rPr>
        <w:t>. The MWAB-</w:t>
      </w:r>
      <w:proofErr w:type="spellStart"/>
      <w:r w:rsidRPr="00F52861">
        <w:rPr>
          <w:rFonts w:hint="eastAsia"/>
        </w:rPr>
        <w:t>gNB</w:t>
      </w:r>
      <w:proofErr w:type="spellEnd"/>
      <w:r w:rsidRPr="00F52861">
        <w:rPr>
          <w:rFonts w:hint="eastAsia"/>
        </w:rPr>
        <w:t xml:space="preserve"> notifies the alternative </w:t>
      </w:r>
      <w:proofErr w:type="spellStart"/>
      <w:r w:rsidRPr="00F52861">
        <w:rPr>
          <w:rFonts w:hint="eastAsia"/>
        </w:rPr>
        <w:t>QoS</w:t>
      </w:r>
      <w:proofErr w:type="spellEnd"/>
      <w:r w:rsidRPr="00F52861">
        <w:rPr>
          <w:rFonts w:hint="eastAsia"/>
        </w:rPr>
        <w:t xml:space="preserve"> profile can be supported or the lowest alternative </w:t>
      </w:r>
      <w:proofErr w:type="spellStart"/>
      <w:r w:rsidRPr="00F52861">
        <w:rPr>
          <w:rFonts w:hint="eastAsia"/>
        </w:rPr>
        <w:t>QoS</w:t>
      </w:r>
      <w:proofErr w:type="spellEnd"/>
      <w:r w:rsidRPr="00F52861">
        <w:rPr>
          <w:rFonts w:hint="eastAsia"/>
        </w:rPr>
        <w:t xml:space="preserve"> profile cannot be fulfilled to the serving SMF of UE.</w:t>
      </w:r>
    </w:p>
    <w:sectPr w:rsidR="00F52861" w:rsidRPr="00F52861">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8AD" w:rsidRDefault="008568AD">
      <w:r>
        <w:separator/>
      </w:r>
    </w:p>
    <w:p w:rsidR="008568AD" w:rsidRDefault="008568AD"/>
  </w:endnote>
  <w:endnote w:type="continuationSeparator" w:id="0">
    <w:p w:rsidR="008568AD" w:rsidRDefault="008568AD">
      <w:r>
        <w:continuationSeparator/>
      </w:r>
    </w:p>
    <w:p w:rsidR="008568AD" w:rsidRDefault="00856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8AD" w:rsidRDefault="008568AD">
      <w:r>
        <w:separator/>
      </w:r>
    </w:p>
    <w:p w:rsidR="008568AD" w:rsidRDefault="008568AD"/>
  </w:footnote>
  <w:footnote w:type="continuationSeparator" w:id="0">
    <w:p w:rsidR="008568AD" w:rsidRDefault="008568AD">
      <w:r>
        <w:continuationSeparator/>
      </w:r>
    </w:p>
    <w:p w:rsidR="008568AD" w:rsidRDefault="008568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5B8" w:rsidRDefault="00B425B8"/>
  <w:p w:rsidR="00B425B8" w:rsidRDefault="00B425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0A80"/>
    <w:multiLevelType w:val="hybridMultilevel"/>
    <w:tmpl w:val="221CF83C"/>
    <w:lvl w:ilvl="0" w:tplc="59FEF622">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37CC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F120E3"/>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nsid w:val="180C3705"/>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4808ED"/>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E223C3"/>
    <w:multiLevelType w:val="hybridMultilevel"/>
    <w:tmpl w:val="FAD44A4E"/>
    <w:lvl w:ilvl="0" w:tplc="C674E81C">
      <w:numFmt w:val="bullet"/>
      <w:lvlText w:val="-"/>
      <w:lvlJc w:val="left"/>
      <w:pPr>
        <w:ind w:left="720" w:hanging="360"/>
      </w:pPr>
      <w:rPr>
        <w:rFonts w:ascii="Times New Roman" w:eastAsia="等线" w:hAnsi="Times New Roman" w:cs="Times New Roman" w:hint="default"/>
      </w:rPr>
    </w:lvl>
    <w:lvl w:ilvl="1" w:tplc="B18265FE">
      <w:start w:val="4"/>
      <w:numFmt w:val="bullet"/>
      <w:lvlText w:val="-"/>
      <w:lvlJc w:val="left"/>
      <w:pPr>
        <w:ind w:left="1200" w:hanging="420"/>
      </w:pPr>
      <w:rPr>
        <w:rFonts w:ascii="Arial" w:eastAsia="Times New Roman" w:hAnsi="Arial" w:cs="Arial" w:hint="default"/>
      </w:rPr>
    </w:lvl>
    <w:lvl w:ilvl="2" w:tplc="B18265FE">
      <w:start w:val="4"/>
      <w:numFmt w:val="bullet"/>
      <w:lvlText w:val="-"/>
      <w:lvlJc w:val="left"/>
      <w:pPr>
        <w:ind w:left="1620" w:hanging="420"/>
      </w:pPr>
      <w:rPr>
        <w:rFonts w:ascii="Arial" w:eastAsia="Times New Roman" w:hAnsi="Arial" w:cs="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23954800"/>
    <w:multiLevelType w:val="hybridMultilevel"/>
    <w:tmpl w:val="4AB8C9CA"/>
    <w:lvl w:ilvl="0" w:tplc="0174F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4A5930"/>
    <w:multiLevelType w:val="hybridMultilevel"/>
    <w:tmpl w:val="E55EFEC6"/>
    <w:lvl w:ilvl="0" w:tplc="C10A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E30062"/>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8C366A"/>
    <w:multiLevelType w:val="hybridMultilevel"/>
    <w:tmpl w:val="7A92A176"/>
    <w:lvl w:ilvl="0" w:tplc="CDC20F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183D6F"/>
    <w:multiLevelType w:val="hybridMultilevel"/>
    <w:tmpl w:val="34D2DB0A"/>
    <w:lvl w:ilvl="0" w:tplc="C674E81C">
      <w:numFmt w:val="bullet"/>
      <w:lvlText w:val="-"/>
      <w:lvlJc w:val="left"/>
      <w:pPr>
        <w:ind w:left="360" w:hanging="360"/>
      </w:pPr>
      <w:rPr>
        <w:rFonts w:ascii="Times New Roman" w:eastAsia="等线" w:hAnsi="Times New Roman" w:cs="Times New Roman" w:hint="default"/>
      </w:rPr>
    </w:lvl>
    <w:lvl w:ilvl="1" w:tplc="B18265FE">
      <w:start w:val="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3E3CFD"/>
    <w:multiLevelType w:val="hybridMultilevel"/>
    <w:tmpl w:val="03A8A368"/>
    <w:lvl w:ilvl="0" w:tplc="0332F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9B7F37"/>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2252E0"/>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C539FA"/>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C0E2332"/>
    <w:multiLevelType w:val="hybridMultilevel"/>
    <w:tmpl w:val="FE9AE984"/>
    <w:lvl w:ilvl="0" w:tplc="015CA7BE">
      <w:start w:val="1"/>
      <w:numFmt w:val="decimal"/>
      <w:lvlText w:val="%1."/>
      <w:lvlJc w:val="left"/>
      <w:pPr>
        <w:ind w:left="460" w:hanging="360"/>
      </w:pPr>
      <w:rPr>
        <w:rFonts w:hint="default"/>
      </w:rPr>
    </w:lvl>
    <w:lvl w:ilvl="1" w:tplc="04090011">
      <w:start w:val="1"/>
      <w:numFmt w:val="decimal"/>
      <w:lvlText w:val="%2)"/>
      <w:lvlJc w:val="left"/>
      <w:pPr>
        <w:ind w:left="940" w:hanging="420"/>
      </w:p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6D22016"/>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11131CB"/>
    <w:multiLevelType w:val="hybridMultilevel"/>
    <w:tmpl w:val="4FE449EE"/>
    <w:lvl w:ilvl="0" w:tplc="669A96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59F793A"/>
    <w:multiLevelType w:val="hybridMultilevel"/>
    <w:tmpl w:val="AD82F102"/>
    <w:lvl w:ilvl="0" w:tplc="25A6C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6DA35F0"/>
    <w:multiLevelType w:val="hybridMultilevel"/>
    <w:tmpl w:val="A17C8EEA"/>
    <w:lvl w:ilvl="0" w:tplc="B952F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7DD0344"/>
    <w:multiLevelType w:val="hybridMultilevel"/>
    <w:tmpl w:val="A7585C36"/>
    <w:lvl w:ilvl="0" w:tplc="84F2BC1A">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nsid w:val="613618CB"/>
    <w:multiLevelType w:val="hybridMultilevel"/>
    <w:tmpl w:val="04104524"/>
    <w:lvl w:ilvl="0" w:tplc="D7A69AA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1A2591D"/>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206568F"/>
    <w:multiLevelType w:val="hybridMultilevel"/>
    <w:tmpl w:val="23D63CBA"/>
    <w:lvl w:ilvl="0" w:tplc="A5AA0D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6602C2C"/>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4D5557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2"/>
  </w:num>
  <w:num w:numId="4">
    <w:abstractNumId w:val="18"/>
  </w:num>
  <w:num w:numId="5">
    <w:abstractNumId w:val="13"/>
  </w:num>
  <w:num w:numId="6">
    <w:abstractNumId w:val="1"/>
  </w:num>
  <w:num w:numId="7">
    <w:abstractNumId w:val="27"/>
  </w:num>
  <w:num w:numId="8">
    <w:abstractNumId w:val="15"/>
  </w:num>
  <w:num w:numId="9">
    <w:abstractNumId w:val="30"/>
  </w:num>
  <w:num w:numId="10">
    <w:abstractNumId w:val="25"/>
  </w:num>
  <w:num w:numId="11">
    <w:abstractNumId w:val="16"/>
  </w:num>
  <w:num w:numId="12">
    <w:abstractNumId w:val="10"/>
  </w:num>
  <w:num w:numId="13">
    <w:abstractNumId w:val="24"/>
  </w:num>
  <w:num w:numId="14">
    <w:abstractNumId w:val="8"/>
  </w:num>
  <w:num w:numId="15">
    <w:abstractNumId w:val="19"/>
  </w:num>
  <w:num w:numId="16">
    <w:abstractNumId w:val="21"/>
  </w:num>
  <w:num w:numId="17">
    <w:abstractNumId w:val="5"/>
  </w:num>
  <w:num w:numId="18">
    <w:abstractNumId w:val="4"/>
  </w:num>
  <w:num w:numId="19">
    <w:abstractNumId w:val="6"/>
  </w:num>
  <w:num w:numId="20">
    <w:abstractNumId w:val="11"/>
  </w:num>
  <w:num w:numId="21">
    <w:abstractNumId w:val="7"/>
  </w:num>
  <w:num w:numId="22">
    <w:abstractNumId w:val="0"/>
  </w:num>
  <w:num w:numId="23">
    <w:abstractNumId w:val="14"/>
  </w:num>
  <w:num w:numId="24">
    <w:abstractNumId w:val="12"/>
  </w:num>
  <w:num w:numId="25">
    <w:abstractNumId w:val="23"/>
  </w:num>
  <w:num w:numId="26">
    <w:abstractNumId w:val="3"/>
  </w:num>
  <w:num w:numId="27">
    <w:abstractNumId w:val="31"/>
  </w:num>
  <w:num w:numId="28">
    <w:abstractNumId w:val="29"/>
  </w:num>
  <w:num w:numId="29">
    <w:abstractNumId w:val="28"/>
  </w:num>
  <w:num w:numId="30">
    <w:abstractNumId w:val="32"/>
  </w:num>
  <w:num w:numId="31">
    <w:abstractNumId w:val="17"/>
  </w:num>
  <w:num w:numId="32">
    <w:abstractNumId w:val="20"/>
  </w:num>
  <w:num w:numId="33">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CC1"/>
    <w:rsid w:val="00003FE7"/>
    <w:rsid w:val="000046E3"/>
    <w:rsid w:val="00004958"/>
    <w:rsid w:val="00005D97"/>
    <w:rsid w:val="00005E68"/>
    <w:rsid w:val="00006BF9"/>
    <w:rsid w:val="0000775E"/>
    <w:rsid w:val="000077C5"/>
    <w:rsid w:val="000102C5"/>
    <w:rsid w:val="000107E9"/>
    <w:rsid w:val="00010882"/>
    <w:rsid w:val="000126CD"/>
    <w:rsid w:val="0001400A"/>
    <w:rsid w:val="0001423C"/>
    <w:rsid w:val="0001469B"/>
    <w:rsid w:val="00014DF3"/>
    <w:rsid w:val="00015025"/>
    <w:rsid w:val="000150DA"/>
    <w:rsid w:val="000153C3"/>
    <w:rsid w:val="00015BBB"/>
    <w:rsid w:val="00020AFA"/>
    <w:rsid w:val="00022644"/>
    <w:rsid w:val="00023565"/>
    <w:rsid w:val="000242A9"/>
    <w:rsid w:val="00024628"/>
    <w:rsid w:val="0002526A"/>
    <w:rsid w:val="00025658"/>
    <w:rsid w:val="0002666E"/>
    <w:rsid w:val="000268FB"/>
    <w:rsid w:val="00030FF8"/>
    <w:rsid w:val="00033FBB"/>
    <w:rsid w:val="00034402"/>
    <w:rsid w:val="00034C36"/>
    <w:rsid w:val="00034D60"/>
    <w:rsid w:val="00034DF7"/>
    <w:rsid w:val="0003510B"/>
    <w:rsid w:val="0003659D"/>
    <w:rsid w:val="00036BBB"/>
    <w:rsid w:val="00036C90"/>
    <w:rsid w:val="00037958"/>
    <w:rsid w:val="00040089"/>
    <w:rsid w:val="00040B20"/>
    <w:rsid w:val="00040B51"/>
    <w:rsid w:val="00040BC5"/>
    <w:rsid w:val="00040C90"/>
    <w:rsid w:val="00040CC2"/>
    <w:rsid w:val="00040FC4"/>
    <w:rsid w:val="000410CE"/>
    <w:rsid w:val="00041F7E"/>
    <w:rsid w:val="00041FA7"/>
    <w:rsid w:val="00044075"/>
    <w:rsid w:val="00044CA1"/>
    <w:rsid w:val="000469B1"/>
    <w:rsid w:val="00047C64"/>
    <w:rsid w:val="00050D23"/>
    <w:rsid w:val="00051689"/>
    <w:rsid w:val="00051A2E"/>
    <w:rsid w:val="00051A8E"/>
    <w:rsid w:val="00053112"/>
    <w:rsid w:val="00054269"/>
    <w:rsid w:val="000549F0"/>
    <w:rsid w:val="00055658"/>
    <w:rsid w:val="000559CF"/>
    <w:rsid w:val="00056156"/>
    <w:rsid w:val="00056F95"/>
    <w:rsid w:val="00057270"/>
    <w:rsid w:val="00061D13"/>
    <w:rsid w:val="000631E9"/>
    <w:rsid w:val="0006502B"/>
    <w:rsid w:val="000708BD"/>
    <w:rsid w:val="00070989"/>
    <w:rsid w:val="00070C30"/>
    <w:rsid w:val="00071CC8"/>
    <w:rsid w:val="00073048"/>
    <w:rsid w:val="0007338E"/>
    <w:rsid w:val="00073E0D"/>
    <w:rsid w:val="00074480"/>
    <w:rsid w:val="00075933"/>
    <w:rsid w:val="00077FCE"/>
    <w:rsid w:val="00080445"/>
    <w:rsid w:val="000805F1"/>
    <w:rsid w:val="000830D4"/>
    <w:rsid w:val="0008339B"/>
    <w:rsid w:val="0008437C"/>
    <w:rsid w:val="0008437E"/>
    <w:rsid w:val="00084FEB"/>
    <w:rsid w:val="000853CE"/>
    <w:rsid w:val="0008565B"/>
    <w:rsid w:val="00085FC7"/>
    <w:rsid w:val="00086929"/>
    <w:rsid w:val="0008711B"/>
    <w:rsid w:val="00087A88"/>
    <w:rsid w:val="00087F0F"/>
    <w:rsid w:val="00090397"/>
    <w:rsid w:val="000909F5"/>
    <w:rsid w:val="000913B3"/>
    <w:rsid w:val="00091BA0"/>
    <w:rsid w:val="00093325"/>
    <w:rsid w:val="000943FD"/>
    <w:rsid w:val="00094D12"/>
    <w:rsid w:val="00094D9E"/>
    <w:rsid w:val="00095298"/>
    <w:rsid w:val="00096609"/>
    <w:rsid w:val="00096D41"/>
    <w:rsid w:val="000971EF"/>
    <w:rsid w:val="00097844"/>
    <w:rsid w:val="00097E95"/>
    <w:rsid w:val="000A1AEA"/>
    <w:rsid w:val="000A319B"/>
    <w:rsid w:val="000A4E2E"/>
    <w:rsid w:val="000A75B1"/>
    <w:rsid w:val="000B10BD"/>
    <w:rsid w:val="000B131F"/>
    <w:rsid w:val="000B265D"/>
    <w:rsid w:val="000B30B4"/>
    <w:rsid w:val="000B3DD5"/>
    <w:rsid w:val="000B430B"/>
    <w:rsid w:val="000B50B5"/>
    <w:rsid w:val="000B5FEA"/>
    <w:rsid w:val="000B7425"/>
    <w:rsid w:val="000B77DD"/>
    <w:rsid w:val="000C1358"/>
    <w:rsid w:val="000C16AF"/>
    <w:rsid w:val="000C249D"/>
    <w:rsid w:val="000C29D7"/>
    <w:rsid w:val="000C32E3"/>
    <w:rsid w:val="000C69FA"/>
    <w:rsid w:val="000C71AA"/>
    <w:rsid w:val="000C74FC"/>
    <w:rsid w:val="000C7FDC"/>
    <w:rsid w:val="000D0180"/>
    <w:rsid w:val="000D0FDE"/>
    <w:rsid w:val="000D1BFB"/>
    <w:rsid w:val="000D53BF"/>
    <w:rsid w:val="000D53FF"/>
    <w:rsid w:val="000D59E4"/>
    <w:rsid w:val="000D6977"/>
    <w:rsid w:val="000D7537"/>
    <w:rsid w:val="000D7713"/>
    <w:rsid w:val="000D7BA6"/>
    <w:rsid w:val="000D7C5C"/>
    <w:rsid w:val="000E0120"/>
    <w:rsid w:val="000E0857"/>
    <w:rsid w:val="000E0AC3"/>
    <w:rsid w:val="000E192D"/>
    <w:rsid w:val="000E2C0F"/>
    <w:rsid w:val="000E455A"/>
    <w:rsid w:val="000E46F5"/>
    <w:rsid w:val="000E5577"/>
    <w:rsid w:val="000E6084"/>
    <w:rsid w:val="000E71FB"/>
    <w:rsid w:val="000F0450"/>
    <w:rsid w:val="000F2E8D"/>
    <w:rsid w:val="000F3B3E"/>
    <w:rsid w:val="000F4540"/>
    <w:rsid w:val="000F5D71"/>
    <w:rsid w:val="000F5E59"/>
    <w:rsid w:val="000F64B6"/>
    <w:rsid w:val="000F6606"/>
    <w:rsid w:val="000F67B7"/>
    <w:rsid w:val="000F6B06"/>
    <w:rsid w:val="000F6C67"/>
    <w:rsid w:val="000F7345"/>
    <w:rsid w:val="000F77CC"/>
    <w:rsid w:val="000F7980"/>
    <w:rsid w:val="000F7F37"/>
    <w:rsid w:val="0010151D"/>
    <w:rsid w:val="0010191A"/>
    <w:rsid w:val="00101F11"/>
    <w:rsid w:val="00101FFB"/>
    <w:rsid w:val="00103906"/>
    <w:rsid w:val="0010430B"/>
    <w:rsid w:val="00104CDA"/>
    <w:rsid w:val="0010566C"/>
    <w:rsid w:val="00106150"/>
    <w:rsid w:val="0010795D"/>
    <w:rsid w:val="00107A82"/>
    <w:rsid w:val="00107E22"/>
    <w:rsid w:val="00110662"/>
    <w:rsid w:val="00111111"/>
    <w:rsid w:val="0011173C"/>
    <w:rsid w:val="00111DCA"/>
    <w:rsid w:val="00111E3C"/>
    <w:rsid w:val="00111FE6"/>
    <w:rsid w:val="0011387E"/>
    <w:rsid w:val="00113C87"/>
    <w:rsid w:val="00114C68"/>
    <w:rsid w:val="00114DC8"/>
    <w:rsid w:val="00115AFC"/>
    <w:rsid w:val="00116AD3"/>
    <w:rsid w:val="001170FA"/>
    <w:rsid w:val="00120325"/>
    <w:rsid w:val="00121A78"/>
    <w:rsid w:val="00122017"/>
    <w:rsid w:val="00122625"/>
    <w:rsid w:val="00123984"/>
    <w:rsid w:val="001242C5"/>
    <w:rsid w:val="0012561F"/>
    <w:rsid w:val="00125757"/>
    <w:rsid w:val="00125DC9"/>
    <w:rsid w:val="001265BC"/>
    <w:rsid w:val="00126856"/>
    <w:rsid w:val="00126F3C"/>
    <w:rsid w:val="001301C7"/>
    <w:rsid w:val="00130834"/>
    <w:rsid w:val="00131D3C"/>
    <w:rsid w:val="00133CF2"/>
    <w:rsid w:val="0013518E"/>
    <w:rsid w:val="00136292"/>
    <w:rsid w:val="001378CD"/>
    <w:rsid w:val="00137A15"/>
    <w:rsid w:val="0014072B"/>
    <w:rsid w:val="00140AC7"/>
    <w:rsid w:val="00141154"/>
    <w:rsid w:val="001412C9"/>
    <w:rsid w:val="00141B20"/>
    <w:rsid w:val="001423CC"/>
    <w:rsid w:val="00143ECF"/>
    <w:rsid w:val="001445A4"/>
    <w:rsid w:val="00144BFF"/>
    <w:rsid w:val="00145A09"/>
    <w:rsid w:val="001478D7"/>
    <w:rsid w:val="0015113C"/>
    <w:rsid w:val="00151A7D"/>
    <w:rsid w:val="001520C4"/>
    <w:rsid w:val="001520C5"/>
    <w:rsid w:val="0015249B"/>
    <w:rsid w:val="001538DF"/>
    <w:rsid w:val="00155CF4"/>
    <w:rsid w:val="00156945"/>
    <w:rsid w:val="00157384"/>
    <w:rsid w:val="00161001"/>
    <w:rsid w:val="00161B39"/>
    <w:rsid w:val="0016294F"/>
    <w:rsid w:val="00163E01"/>
    <w:rsid w:val="00163E2E"/>
    <w:rsid w:val="00164B59"/>
    <w:rsid w:val="00164D15"/>
    <w:rsid w:val="00166335"/>
    <w:rsid w:val="00166A42"/>
    <w:rsid w:val="001673CA"/>
    <w:rsid w:val="00167918"/>
    <w:rsid w:val="00170BAD"/>
    <w:rsid w:val="00171579"/>
    <w:rsid w:val="00173A57"/>
    <w:rsid w:val="001741B1"/>
    <w:rsid w:val="001750EF"/>
    <w:rsid w:val="001754BE"/>
    <w:rsid w:val="00176CD0"/>
    <w:rsid w:val="00177EFC"/>
    <w:rsid w:val="001802CC"/>
    <w:rsid w:val="001806F6"/>
    <w:rsid w:val="00181370"/>
    <w:rsid w:val="00182258"/>
    <w:rsid w:val="0018242C"/>
    <w:rsid w:val="001835B3"/>
    <w:rsid w:val="00184110"/>
    <w:rsid w:val="001846EE"/>
    <w:rsid w:val="00184908"/>
    <w:rsid w:val="00185660"/>
    <w:rsid w:val="00185C88"/>
    <w:rsid w:val="00185F24"/>
    <w:rsid w:val="00187F8B"/>
    <w:rsid w:val="001906C2"/>
    <w:rsid w:val="00191A52"/>
    <w:rsid w:val="001923EA"/>
    <w:rsid w:val="001929DA"/>
    <w:rsid w:val="00192B68"/>
    <w:rsid w:val="00192E2E"/>
    <w:rsid w:val="00193556"/>
    <w:rsid w:val="00193C28"/>
    <w:rsid w:val="00193EFA"/>
    <w:rsid w:val="0019418E"/>
    <w:rsid w:val="0019666E"/>
    <w:rsid w:val="00196B2A"/>
    <w:rsid w:val="0019723A"/>
    <w:rsid w:val="001A022E"/>
    <w:rsid w:val="001A05AE"/>
    <w:rsid w:val="001A0FD2"/>
    <w:rsid w:val="001A37B0"/>
    <w:rsid w:val="001A37C4"/>
    <w:rsid w:val="001A3CFA"/>
    <w:rsid w:val="001A3FB4"/>
    <w:rsid w:val="001A7072"/>
    <w:rsid w:val="001B0220"/>
    <w:rsid w:val="001B0D21"/>
    <w:rsid w:val="001B0D51"/>
    <w:rsid w:val="001B1690"/>
    <w:rsid w:val="001B193C"/>
    <w:rsid w:val="001B1EDD"/>
    <w:rsid w:val="001B2836"/>
    <w:rsid w:val="001B2B63"/>
    <w:rsid w:val="001B2D84"/>
    <w:rsid w:val="001B3759"/>
    <w:rsid w:val="001B3D20"/>
    <w:rsid w:val="001B41F0"/>
    <w:rsid w:val="001B4F21"/>
    <w:rsid w:val="001B59FD"/>
    <w:rsid w:val="001B5EBE"/>
    <w:rsid w:val="001C0B65"/>
    <w:rsid w:val="001C0D1D"/>
    <w:rsid w:val="001C10F0"/>
    <w:rsid w:val="001C17E1"/>
    <w:rsid w:val="001C2B40"/>
    <w:rsid w:val="001C460D"/>
    <w:rsid w:val="001C488F"/>
    <w:rsid w:val="001C50F0"/>
    <w:rsid w:val="001C553E"/>
    <w:rsid w:val="001C6359"/>
    <w:rsid w:val="001C677E"/>
    <w:rsid w:val="001C6F57"/>
    <w:rsid w:val="001C74D2"/>
    <w:rsid w:val="001D0433"/>
    <w:rsid w:val="001D06A4"/>
    <w:rsid w:val="001D0940"/>
    <w:rsid w:val="001D1200"/>
    <w:rsid w:val="001D1FB4"/>
    <w:rsid w:val="001D396F"/>
    <w:rsid w:val="001D46AE"/>
    <w:rsid w:val="001D5ED0"/>
    <w:rsid w:val="001D6837"/>
    <w:rsid w:val="001D6B63"/>
    <w:rsid w:val="001D7710"/>
    <w:rsid w:val="001D789C"/>
    <w:rsid w:val="001E0068"/>
    <w:rsid w:val="001E0DF5"/>
    <w:rsid w:val="001E125D"/>
    <w:rsid w:val="001E1F34"/>
    <w:rsid w:val="001E2D54"/>
    <w:rsid w:val="001E4E9B"/>
    <w:rsid w:val="001E50EF"/>
    <w:rsid w:val="001E52C2"/>
    <w:rsid w:val="001E5C9E"/>
    <w:rsid w:val="001F0F75"/>
    <w:rsid w:val="001F2929"/>
    <w:rsid w:val="001F42D7"/>
    <w:rsid w:val="001F4582"/>
    <w:rsid w:val="001F4C58"/>
    <w:rsid w:val="001F4D77"/>
    <w:rsid w:val="001F5984"/>
    <w:rsid w:val="001F5991"/>
    <w:rsid w:val="001F6AA4"/>
    <w:rsid w:val="001F6C75"/>
    <w:rsid w:val="001F720D"/>
    <w:rsid w:val="001F765A"/>
    <w:rsid w:val="00200C7B"/>
    <w:rsid w:val="00201245"/>
    <w:rsid w:val="00201759"/>
    <w:rsid w:val="002021FC"/>
    <w:rsid w:val="002036B9"/>
    <w:rsid w:val="002040E2"/>
    <w:rsid w:val="002043CF"/>
    <w:rsid w:val="00204A86"/>
    <w:rsid w:val="00205EBA"/>
    <w:rsid w:val="00207683"/>
    <w:rsid w:val="00207C08"/>
    <w:rsid w:val="00207F20"/>
    <w:rsid w:val="002102F5"/>
    <w:rsid w:val="002104A0"/>
    <w:rsid w:val="002105D9"/>
    <w:rsid w:val="00210A56"/>
    <w:rsid w:val="00211E56"/>
    <w:rsid w:val="002122C3"/>
    <w:rsid w:val="00212DEE"/>
    <w:rsid w:val="00212F3A"/>
    <w:rsid w:val="0021395C"/>
    <w:rsid w:val="00214A11"/>
    <w:rsid w:val="00215633"/>
    <w:rsid w:val="00215B76"/>
    <w:rsid w:val="00215E0B"/>
    <w:rsid w:val="002165E1"/>
    <w:rsid w:val="00220007"/>
    <w:rsid w:val="00220AEB"/>
    <w:rsid w:val="002216EB"/>
    <w:rsid w:val="00221E9C"/>
    <w:rsid w:val="00222054"/>
    <w:rsid w:val="002221D2"/>
    <w:rsid w:val="0022288B"/>
    <w:rsid w:val="00223058"/>
    <w:rsid w:val="0022498B"/>
    <w:rsid w:val="00224CD9"/>
    <w:rsid w:val="00225763"/>
    <w:rsid w:val="00227C5A"/>
    <w:rsid w:val="00230DEE"/>
    <w:rsid w:val="002311F1"/>
    <w:rsid w:val="00232A66"/>
    <w:rsid w:val="0023480E"/>
    <w:rsid w:val="00234AA5"/>
    <w:rsid w:val="002355F2"/>
    <w:rsid w:val="00236230"/>
    <w:rsid w:val="002371E3"/>
    <w:rsid w:val="00237311"/>
    <w:rsid w:val="00240412"/>
    <w:rsid w:val="002406EC"/>
    <w:rsid w:val="002408CE"/>
    <w:rsid w:val="00241E53"/>
    <w:rsid w:val="002431C9"/>
    <w:rsid w:val="002434D2"/>
    <w:rsid w:val="0024389E"/>
    <w:rsid w:val="002459C7"/>
    <w:rsid w:val="00245A1E"/>
    <w:rsid w:val="002469B5"/>
    <w:rsid w:val="00247B00"/>
    <w:rsid w:val="00247C7D"/>
    <w:rsid w:val="00250809"/>
    <w:rsid w:val="00252101"/>
    <w:rsid w:val="0025240D"/>
    <w:rsid w:val="00253255"/>
    <w:rsid w:val="0025432E"/>
    <w:rsid w:val="00254569"/>
    <w:rsid w:val="00255355"/>
    <w:rsid w:val="00255980"/>
    <w:rsid w:val="00256C5F"/>
    <w:rsid w:val="00256C89"/>
    <w:rsid w:val="00260A35"/>
    <w:rsid w:val="00261938"/>
    <w:rsid w:val="00261D77"/>
    <w:rsid w:val="002621AF"/>
    <w:rsid w:val="002622AE"/>
    <w:rsid w:val="0026236D"/>
    <w:rsid w:val="00262BEF"/>
    <w:rsid w:val="00262C6D"/>
    <w:rsid w:val="0026358F"/>
    <w:rsid w:val="00263A22"/>
    <w:rsid w:val="00263CC8"/>
    <w:rsid w:val="00264580"/>
    <w:rsid w:val="00265286"/>
    <w:rsid w:val="002657DD"/>
    <w:rsid w:val="00267FC8"/>
    <w:rsid w:val="002707A8"/>
    <w:rsid w:val="002716BF"/>
    <w:rsid w:val="00271C5F"/>
    <w:rsid w:val="00272E73"/>
    <w:rsid w:val="00273D31"/>
    <w:rsid w:val="0027553C"/>
    <w:rsid w:val="002763F8"/>
    <w:rsid w:val="00276D1D"/>
    <w:rsid w:val="0028020F"/>
    <w:rsid w:val="00280862"/>
    <w:rsid w:val="00281104"/>
    <w:rsid w:val="00282E1C"/>
    <w:rsid w:val="00284A4F"/>
    <w:rsid w:val="00285692"/>
    <w:rsid w:val="00285E6E"/>
    <w:rsid w:val="00287A12"/>
    <w:rsid w:val="00287B41"/>
    <w:rsid w:val="00292BB8"/>
    <w:rsid w:val="002935BA"/>
    <w:rsid w:val="00293843"/>
    <w:rsid w:val="00293AF9"/>
    <w:rsid w:val="00294769"/>
    <w:rsid w:val="0029486C"/>
    <w:rsid w:val="00294F7B"/>
    <w:rsid w:val="00295FEC"/>
    <w:rsid w:val="0029673F"/>
    <w:rsid w:val="00296BE8"/>
    <w:rsid w:val="00296C16"/>
    <w:rsid w:val="0029709B"/>
    <w:rsid w:val="002A1B3A"/>
    <w:rsid w:val="002A2F97"/>
    <w:rsid w:val="002A3CCC"/>
    <w:rsid w:val="002A46D9"/>
    <w:rsid w:val="002A6F90"/>
    <w:rsid w:val="002B3638"/>
    <w:rsid w:val="002B5250"/>
    <w:rsid w:val="002B6238"/>
    <w:rsid w:val="002B737C"/>
    <w:rsid w:val="002B768D"/>
    <w:rsid w:val="002C071F"/>
    <w:rsid w:val="002C1B1B"/>
    <w:rsid w:val="002C2D21"/>
    <w:rsid w:val="002C30A9"/>
    <w:rsid w:val="002C3642"/>
    <w:rsid w:val="002C6CD3"/>
    <w:rsid w:val="002C6F50"/>
    <w:rsid w:val="002C7A56"/>
    <w:rsid w:val="002C7BE7"/>
    <w:rsid w:val="002D0955"/>
    <w:rsid w:val="002D2FD4"/>
    <w:rsid w:val="002D3EED"/>
    <w:rsid w:val="002D4580"/>
    <w:rsid w:val="002D4952"/>
    <w:rsid w:val="002D5B96"/>
    <w:rsid w:val="002D61EB"/>
    <w:rsid w:val="002E17EB"/>
    <w:rsid w:val="002E199D"/>
    <w:rsid w:val="002E1B45"/>
    <w:rsid w:val="002E2128"/>
    <w:rsid w:val="002E264B"/>
    <w:rsid w:val="002E29D1"/>
    <w:rsid w:val="002E3E8C"/>
    <w:rsid w:val="002E4026"/>
    <w:rsid w:val="002E4AA9"/>
    <w:rsid w:val="002E4E29"/>
    <w:rsid w:val="002E4E9A"/>
    <w:rsid w:val="002E55B7"/>
    <w:rsid w:val="002E6D0D"/>
    <w:rsid w:val="002E6F60"/>
    <w:rsid w:val="002E70B8"/>
    <w:rsid w:val="002E7184"/>
    <w:rsid w:val="002E7AF2"/>
    <w:rsid w:val="002F035A"/>
    <w:rsid w:val="002F0C12"/>
    <w:rsid w:val="002F2306"/>
    <w:rsid w:val="002F30B3"/>
    <w:rsid w:val="002F3C47"/>
    <w:rsid w:val="002F4456"/>
    <w:rsid w:val="002F4B59"/>
    <w:rsid w:val="002F4F84"/>
    <w:rsid w:val="002F5077"/>
    <w:rsid w:val="002F5879"/>
    <w:rsid w:val="002F5B83"/>
    <w:rsid w:val="002F5C30"/>
    <w:rsid w:val="002F7117"/>
    <w:rsid w:val="002F7A01"/>
    <w:rsid w:val="002F7A8F"/>
    <w:rsid w:val="002F7F76"/>
    <w:rsid w:val="00301264"/>
    <w:rsid w:val="0030127B"/>
    <w:rsid w:val="00301C4D"/>
    <w:rsid w:val="003034B2"/>
    <w:rsid w:val="00303597"/>
    <w:rsid w:val="00305803"/>
    <w:rsid w:val="00306B4F"/>
    <w:rsid w:val="00310A17"/>
    <w:rsid w:val="00310B0A"/>
    <w:rsid w:val="00310DD2"/>
    <w:rsid w:val="00312459"/>
    <w:rsid w:val="00312C03"/>
    <w:rsid w:val="00312F61"/>
    <w:rsid w:val="003132DD"/>
    <w:rsid w:val="00313D44"/>
    <w:rsid w:val="00314499"/>
    <w:rsid w:val="0031486D"/>
    <w:rsid w:val="00314F7B"/>
    <w:rsid w:val="00315285"/>
    <w:rsid w:val="0032155D"/>
    <w:rsid w:val="003217F3"/>
    <w:rsid w:val="00322603"/>
    <w:rsid w:val="00323950"/>
    <w:rsid w:val="00323AFB"/>
    <w:rsid w:val="0032444A"/>
    <w:rsid w:val="00327305"/>
    <w:rsid w:val="00327350"/>
    <w:rsid w:val="00331E1D"/>
    <w:rsid w:val="00331F83"/>
    <w:rsid w:val="003338BB"/>
    <w:rsid w:val="003346A9"/>
    <w:rsid w:val="0033595C"/>
    <w:rsid w:val="00335D2E"/>
    <w:rsid w:val="00335E7F"/>
    <w:rsid w:val="00337999"/>
    <w:rsid w:val="0034141F"/>
    <w:rsid w:val="003416A3"/>
    <w:rsid w:val="00341BE6"/>
    <w:rsid w:val="00341C6B"/>
    <w:rsid w:val="0034427A"/>
    <w:rsid w:val="00344C16"/>
    <w:rsid w:val="00345264"/>
    <w:rsid w:val="003463B5"/>
    <w:rsid w:val="003469C7"/>
    <w:rsid w:val="0034785B"/>
    <w:rsid w:val="00347E6B"/>
    <w:rsid w:val="00352847"/>
    <w:rsid w:val="003528B2"/>
    <w:rsid w:val="00352CA6"/>
    <w:rsid w:val="00353190"/>
    <w:rsid w:val="00353E52"/>
    <w:rsid w:val="003542DA"/>
    <w:rsid w:val="00355A3E"/>
    <w:rsid w:val="00356277"/>
    <w:rsid w:val="003607F8"/>
    <w:rsid w:val="0036176C"/>
    <w:rsid w:val="003619B5"/>
    <w:rsid w:val="00361C57"/>
    <w:rsid w:val="00363526"/>
    <w:rsid w:val="0036529F"/>
    <w:rsid w:val="003655BA"/>
    <w:rsid w:val="00365A94"/>
    <w:rsid w:val="00366F99"/>
    <w:rsid w:val="0036751D"/>
    <w:rsid w:val="0036777B"/>
    <w:rsid w:val="00367B09"/>
    <w:rsid w:val="003709FD"/>
    <w:rsid w:val="003717D4"/>
    <w:rsid w:val="003718AC"/>
    <w:rsid w:val="00371B17"/>
    <w:rsid w:val="00371CD5"/>
    <w:rsid w:val="00372C13"/>
    <w:rsid w:val="0037317D"/>
    <w:rsid w:val="00373A68"/>
    <w:rsid w:val="003757F0"/>
    <w:rsid w:val="00375C0B"/>
    <w:rsid w:val="0037768B"/>
    <w:rsid w:val="00377997"/>
    <w:rsid w:val="00377D59"/>
    <w:rsid w:val="00380653"/>
    <w:rsid w:val="00380973"/>
    <w:rsid w:val="00380A07"/>
    <w:rsid w:val="00380A1F"/>
    <w:rsid w:val="003822D7"/>
    <w:rsid w:val="00383391"/>
    <w:rsid w:val="00383E10"/>
    <w:rsid w:val="00384289"/>
    <w:rsid w:val="0038456B"/>
    <w:rsid w:val="00384625"/>
    <w:rsid w:val="00385A87"/>
    <w:rsid w:val="00386299"/>
    <w:rsid w:val="00386D06"/>
    <w:rsid w:val="00390D1E"/>
    <w:rsid w:val="0039128A"/>
    <w:rsid w:val="003917EC"/>
    <w:rsid w:val="0039239D"/>
    <w:rsid w:val="0039398A"/>
    <w:rsid w:val="00394013"/>
    <w:rsid w:val="0039500E"/>
    <w:rsid w:val="00395453"/>
    <w:rsid w:val="003960DE"/>
    <w:rsid w:val="00396102"/>
    <w:rsid w:val="003970D5"/>
    <w:rsid w:val="003979E8"/>
    <w:rsid w:val="00397FCF"/>
    <w:rsid w:val="003A099A"/>
    <w:rsid w:val="003A1121"/>
    <w:rsid w:val="003A11FD"/>
    <w:rsid w:val="003A342F"/>
    <w:rsid w:val="003A3692"/>
    <w:rsid w:val="003A3BC8"/>
    <w:rsid w:val="003A4E86"/>
    <w:rsid w:val="003A69B6"/>
    <w:rsid w:val="003B00A0"/>
    <w:rsid w:val="003B130D"/>
    <w:rsid w:val="003B2C3B"/>
    <w:rsid w:val="003B2DE6"/>
    <w:rsid w:val="003B2E77"/>
    <w:rsid w:val="003B3C82"/>
    <w:rsid w:val="003B3C85"/>
    <w:rsid w:val="003B3E77"/>
    <w:rsid w:val="003B4755"/>
    <w:rsid w:val="003B7948"/>
    <w:rsid w:val="003C022F"/>
    <w:rsid w:val="003C16C2"/>
    <w:rsid w:val="003C3F6E"/>
    <w:rsid w:val="003C599D"/>
    <w:rsid w:val="003C5E5C"/>
    <w:rsid w:val="003C6AF4"/>
    <w:rsid w:val="003C73B6"/>
    <w:rsid w:val="003C7614"/>
    <w:rsid w:val="003C782C"/>
    <w:rsid w:val="003D0325"/>
    <w:rsid w:val="003D0764"/>
    <w:rsid w:val="003D0A05"/>
    <w:rsid w:val="003D1281"/>
    <w:rsid w:val="003D3280"/>
    <w:rsid w:val="003D3604"/>
    <w:rsid w:val="003D45D5"/>
    <w:rsid w:val="003D4734"/>
    <w:rsid w:val="003D5289"/>
    <w:rsid w:val="003D5774"/>
    <w:rsid w:val="003D5E36"/>
    <w:rsid w:val="003D6607"/>
    <w:rsid w:val="003D7553"/>
    <w:rsid w:val="003D7EB3"/>
    <w:rsid w:val="003E10AA"/>
    <w:rsid w:val="003E13B1"/>
    <w:rsid w:val="003E1873"/>
    <w:rsid w:val="003E2E5A"/>
    <w:rsid w:val="003E5E91"/>
    <w:rsid w:val="003E5FC6"/>
    <w:rsid w:val="003E654A"/>
    <w:rsid w:val="003E704E"/>
    <w:rsid w:val="003E7535"/>
    <w:rsid w:val="003E7907"/>
    <w:rsid w:val="003F1EA3"/>
    <w:rsid w:val="003F24DD"/>
    <w:rsid w:val="003F375E"/>
    <w:rsid w:val="003F3F06"/>
    <w:rsid w:val="003F426C"/>
    <w:rsid w:val="003F461C"/>
    <w:rsid w:val="003F5B63"/>
    <w:rsid w:val="003F69CE"/>
    <w:rsid w:val="003F6BB9"/>
    <w:rsid w:val="003F71B0"/>
    <w:rsid w:val="003F7C83"/>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2DC"/>
    <w:rsid w:val="00410791"/>
    <w:rsid w:val="00410878"/>
    <w:rsid w:val="0041176D"/>
    <w:rsid w:val="00412C1D"/>
    <w:rsid w:val="00412F0A"/>
    <w:rsid w:val="0041308C"/>
    <w:rsid w:val="004130A8"/>
    <w:rsid w:val="00413246"/>
    <w:rsid w:val="00413273"/>
    <w:rsid w:val="00413400"/>
    <w:rsid w:val="00413F2E"/>
    <w:rsid w:val="00414F7F"/>
    <w:rsid w:val="004150A9"/>
    <w:rsid w:val="00415399"/>
    <w:rsid w:val="00415924"/>
    <w:rsid w:val="00415F00"/>
    <w:rsid w:val="00416931"/>
    <w:rsid w:val="004173E0"/>
    <w:rsid w:val="00417954"/>
    <w:rsid w:val="00417D59"/>
    <w:rsid w:val="004207D3"/>
    <w:rsid w:val="00420AD0"/>
    <w:rsid w:val="00420CDB"/>
    <w:rsid w:val="00422D08"/>
    <w:rsid w:val="00422D94"/>
    <w:rsid w:val="004234D1"/>
    <w:rsid w:val="00423F36"/>
    <w:rsid w:val="0042449E"/>
    <w:rsid w:val="004268FC"/>
    <w:rsid w:val="004271D3"/>
    <w:rsid w:val="00427A0B"/>
    <w:rsid w:val="0043031B"/>
    <w:rsid w:val="004312D4"/>
    <w:rsid w:val="004318B2"/>
    <w:rsid w:val="00431A30"/>
    <w:rsid w:val="00433178"/>
    <w:rsid w:val="00433487"/>
    <w:rsid w:val="00434D50"/>
    <w:rsid w:val="004351C8"/>
    <w:rsid w:val="0043574E"/>
    <w:rsid w:val="00435D6B"/>
    <w:rsid w:val="004365CD"/>
    <w:rsid w:val="0043715B"/>
    <w:rsid w:val="00441AFF"/>
    <w:rsid w:val="00441C32"/>
    <w:rsid w:val="00441E13"/>
    <w:rsid w:val="00442155"/>
    <w:rsid w:val="00443252"/>
    <w:rsid w:val="004438D7"/>
    <w:rsid w:val="00443925"/>
    <w:rsid w:val="00443F2F"/>
    <w:rsid w:val="00444AAD"/>
    <w:rsid w:val="004457C2"/>
    <w:rsid w:val="00445A0A"/>
    <w:rsid w:val="00447638"/>
    <w:rsid w:val="004478B2"/>
    <w:rsid w:val="00447E25"/>
    <w:rsid w:val="00450219"/>
    <w:rsid w:val="00450323"/>
    <w:rsid w:val="004503FD"/>
    <w:rsid w:val="00450E86"/>
    <w:rsid w:val="004522B8"/>
    <w:rsid w:val="0045374B"/>
    <w:rsid w:val="00453D72"/>
    <w:rsid w:val="00454095"/>
    <w:rsid w:val="004544A3"/>
    <w:rsid w:val="00454735"/>
    <w:rsid w:val="00454EA9"/>
    <w:rsid w:val="00455110"/>
    <w:rsid w:val="004565EE"/>
    <w:rsid w:val="00457BEF"/>
    <w:rsid w:val="0046084E"/>
    <w:rsid w:val="004614F7"/>
    <w:rsid w:val="004659C7"/>
    <w:rsid w:val="00465AD0"/>
    <w:rsid w:val="00467EB9"/>
    <w:rsid w:val="00472E64"/>
    <w:rsid w:val="004731C4"/>
    <w:rsid w:val="0047369E"/>
    <w:rsid w:val="00473B54"/>
    <w:rsid w:val="00474304"/>
    <w:rsid w:val="004745FD"/>
    <w:rsid w:val="004760DA"/>
    <w:rsid w:val="004772C7"/>
    <w:rsid w:val="004774B4"/>
    <w:rsid w:val="0047772B"/>
    <w:rsid w:val="0048048D"/>
    <w:rsid w:val="00480CE2"/>
    <w:rsid w:val="004821D9"/>
    <w:rsid w:val="00483D02"/>
    <w:rsid w:val="00483E3C"/>
    <w:rsid w:val="0048675E"/>
    <w:rsid w:val="004867CA"/>
    <w:rsid w:val="00490A69"/>
    <w:rsid w:val="00492B6B"/>
    <w:rsid w:val="00492CE0"/>
    <w:rsid w:val="00493177"/>
    <w:rsid w:val="00494686"/>
    <w:rsid w:val="00494F26"/>
    <w:rsid w:val="004A11B0"/>
    <w:rsid w:val="004A193B"/>
    <w:rsid w:val="004A2217"/>
    <w:rsid w:val="004A28DB"/>
    <w:rsid w:val="004A31CC"/>
    <w:rsid w:val="004A3509"/>
    <w:rsid w:val="004A3538"/>
    <w:rsid w:val="004A4199"/>
    <w:rsid w:val="004A48C3"/>
    <w:rsid w:val="004A57A6"/>
    <w:rsid w:val="004A5BEF"/>
    <w:rsid w:val="004A607B"/>
    <w:rsid w:val="004B08B3"/>
    <w:rsid w:val="004B107D"/>
    <w:rsid w:val="004B1100"/>
    <w:rsid w:val="004B28FE"/>
    <w:rsid w:val="004B324A"/>
    <w:rsid w:val="004B3A9A"/>
    <w:rsid w:val="004B45B3"/>
    <w:rsid w:val="004B4927"/>
    <w:rsid w:val="004B4B61"/>
    <w:rsid w:val="004B5BD3"/>
    <w:rsid w:val="004B6440"/>
    <w:rsid w:val="004B7262"/>
    <w:rsid w:val="004B77DA"/>
    <w:rsid w:val="004B7EED"/>
    <w:rsid w:val="004B7F5D"/>
    <w:rsid w:val="004C025E"/>
    <w:rsid w:val="004C028F"/>
    <w:rsid w:val="004C04D2"/>
    <w:rsid w:val="004C2A9C"/>
    <w:rsid w:val="004C65B6"/>
    <w:rsid w:val="004C69A7"/>
    <w:rsid w:val="004C76FD"/>
    <w:rsid w:val="004C7BE9"/>
    <w:rsid w:val="004D0285"/>
    <w:rsid w:val="004D0C31"/>
    <w:rsid w:val="004D0CAD"/>
    <w:rsid w:val="004D108E"/>
    <w:rsid w:val="004D1D8B"/>
    <w:rsid w:val="004D222C"/>
    <w:rsid w:val="004D2AE7"/>
    <w:rsid w:val="004D2B51"/>
    <w:rsid w:val="004D63EC"/>
    <w:rsid w:val="004E0590"/>
    <w:rsid w:val="004E1409"/>
    <w:rsid w:val="004E144D"/>
    <w:rsid w:val="004E1545"/>
    <w:rsid w:val="004E2990"/>
    <w:rsid w:val="004E3B77"/>
    <w:rsid w:val="004E3E71"/>
    <w:rsid w:val="004E5C05"/>
    <w:rsid w:val="004F0B8C"/>
    <w:rsid w:val="004F1C34"/>
    <w:rsid w:val="004F25E5"/>
    <w:rsid w:val="004F277A"/>
    <w:rsid w:val="004F301C"/>
    <w:rsid w:val="004F387C"/>
    <w:rsid w:val="004F3D4A"/>
    <w:rsid w:val="004F61BB"/>
    <w:rsid w:val="004F677E"/>
    <w:rsid w:val="0050023D"/>
    <w:rsid w:val="005008C0"/>
    <w:rsid w:val="00500DFD"/>
    <w:rsid w:val="005013E7"/>
    <w:rsid w:val="005017BD"/>
    <w:rsid w:val="00501824"/>
    <w:rsid w:val="00501E44"/>
    <w:rsid w:val="0050224E"/>
    <w:rsid w:val="0050232B"/>
    <w:rsid w:val="00502549"/>
    <w:rsid w:val="0050290A"/>
    <w:rsid w:val="005041CC"/>
    <w:rsid w:val="005046D9"/>
    <w:rsid w:val="0050684E"/>
    <w:rsid w:val="00506D4F"/>
    <w:rsid w:val="00506F14"/>
    <w:rsid w:val="00507B36"/>
    <w:rsid w:val="00507E8C"/>
    <w:rsid w:val="00510668"/>
    <w:rsid w:val="005108F7"/>
    <w:rsid w:val="00510FC9"/>
    <w:rsid w:val="00512FC2"/>
    <w:rsid w:val="0051368C"/>
    <w:rsid w:val="005157E0"/>
    <w:rsid w:val="00517888"/>
    <w:rsid w:val="0052136C"/>
    <w:rsid w:val="00521F26"/>
    <w:rsid w:val="00522CD6"/>
    <w:rsid w:val="00522ED0"/>
    <w:rsid w:val="005237B4"/>
    <w:rsid w:val="00524196"/>
    <w:rsid w:val="00526103"/>
    <w:rsid w:val="005262E3"/>
    <w:rsid w:val="00526590"/>
    <w:rsid w:val="00527100"/>
    <w:rsid w:val="00527F42"/>
    <w:rsid w:val="005304F4"/>
    <w:rsid w:val="00531F30"/>
    <w:rsid w:val="00532701"/>
    <w:rsid w:val="00533891"/>
    <w:rsid w:val="00533BA0"/>
    <w:rsid w:val="00534525"/>
    <w:rsid w:val="005348AA"/>
    <w:rsid w:val="00535204"/>
    <w:rsid w:val="00536771"/>
    <w:rsid w:val="00536988"/>
    <w:rsid w:val="00536E09"/>
    <w:rsid w:val="005372E9"/>
    <w:rsid w:val="00541E59"/>
    <w:rsid w:val="00543A94"/>
    <w:rsid w:val="00543E55"/>
    <w:rsid w:val="00543F19"/>
    <w:rsid w:val="005446D6"/>
    <w:rsid w:val="00544B6B"/>
    <w:rsid w:val="005453A4"/>
    <w:rsid w:val="005454DA"/>
    <w:rsid w:val="00545E5C"/>
    <w:rsid w:val="00546B1E"/>
    <w:rsid w:val="00546B46"/>
    <w:rsid w:val="005507C1"/>
    <w:rsid w:val="00550C01"/>
    <w:rsid w:val="0055392F"/>
    <w:rsid w:val="005542A8"/>
    <w:rsid w:val="00554C55"/>
    <w:rsid w:val="00555760"/>
    <w:rsid w:val="00555F6C"/>
    <w:rsid w:val="00556A69"/>
    <w:rsid w:val="00556C7A"/>
    <w:rsid w:val="00557384"/>
    <w:rsid w:val="00561209"/>
    <w:rsid w:val="00561C03"/>
    <w:rsid w:val="0056350E"/>
    <w:rsid w:val="005639DB"/>
    <w:rsid w:val="00563F67"/>
    <w:rsid w:val="00564926"/>
    <w:rsid w:val="005657E5"/>
    <w:rsid w:val="00565997"/>
    <w:rsid w:val="005666F9"/>
    <w:rsid w:val="0056676D"/>
    <w:rsid w:val="00566A66"/>
    <w:rsid w:val="0056730B"/>
    <w:rsid w:val="005678EB"/>
    <w:rsid w:val="005679AD"/>
    <w:rsid w:val="00567B13"/>
    <w:rsid w:val="00567C59"/>
    <w:rsid w:val="00567CCA"/>
    <w:rsid w:val="0057121E"/>
    <w:rsid w:val="005721C7"/>
    <w:rsid w:val="005746B5"/>
    <w:rsid w:val="00574895"/>
    <w:rsid w:val="00574A05"/>
    <w:rsid w:val="00576708"/>
    <w:rsid w:val="00576748"/>
    <w:rsid w:val="0057683F"/>
    <w:rsid w:val="00576F70"/>
    <w:rsid w:val="005774C7"/>
    <w:rsid w:val="00577ED8"/>
    <w:rsid w:val="0058044F"/>
    <w:rsid w:val="00580650"/>
    <w:rsid w:val="005816B6"/>
    <w:rsid w:val="00581708"/>
    <w:rsid w:val="00581C35"/>
    <w:rsid w:val="00582750"/>
    <w:rsid w:val="005827C3"/>
    <w:rsid w:val="00584636"/>
    <w:rsid w:val="0058563E"/>
    <w:rsid w:val="0058576C"/>
    <w:rsid w:val="005860AC"/>
    <w:rsid w:val="00587E0F"/>
    <w:rsid w:val="00590768"/>
    <w:rsid w:val="00591AC5"/>
    <w:rsid w:val="0059228C"/>
    <w:rsid w:val="00592950"/>
    <w:rsid w:val="00592B22"/>
    <w:rsid w:val="00592F91"/>
    <w:rsid w:val="005932C8"/>
    <w:rsid w:val="00593984"/>
    <w:rsid w:val="0059430C"/>
    <w:rsid w:val="00594616"/>
    <w:rsid w:val="00594F25"/>
    <w:rsid w:val="0059540F"/>
    <w:rsid w:val="00595C4B"/>
    <w:rsid w:val="005972B6"/>
    <w:rsid w:val="005976E8"/>
    <w:rsid w:val="005A1980"/>
    <w:rsid w:val="005A1B06"/>
    <w:rsid w:val="005A238B"/>
    <w:rsid w:val="005A29F2"/>
    <w:rsid w:val="005A2D81"/>
    <w:rsid w:val="005A3508"/>
    <w:rsid w:val="005A52A5"/>
    <w:rsid w:val="005A591D"/>
    <w:rsid w:val="005A64FB"/>
    <w:rsid w:val="005A69E3"/>
    <w:rsid w:val="005A6C2E"/>
    <w:rsid w:val="005A7CDC"/>
    <w:rsid w:val="005B0114"/>
    <w:rsid w:val="005B043D"/>
    <w:rsid w:val="005B0ECD"/>
    <w:rsid w:val="005B1DEF"/>
    <w:rsid w:val="005B20AF"/>
    <w:rsid w:val="005B278B"/>
    <w:rsid w:val="005B39D5"/>
    <w:rsid w:val="005B3C2F"/>
    <w:rsid w:val="005B4B92"/>
    <w:rsid w:val="005B605D"/>
    <w:rsid w:val="005B6969"/>
    <w:rsid w:val="005B69ED"/>
    <w:rsid w:val="005B7B4C"/>
    <w:rsid w:val="005C1173"/>
    <w:rsid w:val="005C168A"/>
    <w:rsid w:val="005C1F75"/>
    <w:rsid w:val="005C3A91"/>
    <w:rsid w:val="005C4474"/>
    <w:rsid w:val="005C4FEE"/>
    <w:rsid w:val="005C5144"/>
    <w:rsid w:val="005C5B01"/>
    <w:rsid w:val="005C5C0D"/>
    <w:rsid w:val="005C6AB9"/>
    <w:rsid w:val="005C6B90"/>
    <w:rsid w:val="005C6DF0"/>
    <w:rsid w:val="005C7D5D"/>
    <w:rsid w:val="005D014E"/>
    <w:rsid w:val="005D0C28"/>
    <w:rsid w:val="005D1629"/>
    <w:rsid w:val="005D1751"/>
    <w:rsid w:val="005D1773"/>
    <w:rsid w:val="005D369B"/>
    <w:rsid w:val="005D36B5"/>
    <w:rsid w:val="005D3893"/>
    <w:rsid w:val="005D40C9"/>
    <w:rsid w:val="005D48A6"/>
    <w:rsid w:val="005D5D1B"/>
    <w:rsid w:val="005D601E"/>
    <w:rsid w:val="005D60F5"/>
    <w:rsid w:val="005E0383"/>
    <w:rsid w:val="005E05FD"/>
    <w:rsid w:val="005E0A7E"/>
    <w:rsid w:val="005E28BC"/>
    <w:rsid w:val="005E566D"/>
    <w:rsid w:val="005E5E9B"/>
    <w:rsid w:val="005E6583"/>
    <w:rsid w:val="005E67D6"/>
    <w:rsid w:val="005E6B24"/>
    <w:rsid w:val="005E70D3"/>
    <w:rsid w:val="005E7A4A"/>
    <w:rsid w:val="005F032A"/>
    <w:rsid w:val="005F08C9"/>
    <w:rsid w:val="005F0B2A"/>
    <w:rsid w:val="005F1A0A"/>
    <w:rsid w:val="005F2393"/>
    <w:rsid w:val="005F27B7"/>
    <w:rsid w:val="005F33AF"/>
    <w:rsid w:val="005F3633"/>
    <w:rsid w:val="005F4BCE"/>
    <w:rsid w:val="005F5ABF"/>
    <w:rsid w:val="005F5B9C"/>
    <w:rsid w:val="005F5EE8"/>
    <w:rsid w:val="005F7B21"/>
    <w:rsid w:val="0060077D"/>
    <w:rsid w:val="006024FB"/>
    <w:rsid w:val="0060319B"/>
    <w:rsid w:val="006035D2"/>
    <w:rsid w:val="0060475E"/>
    <w:rsid w:val="00604DAE"/>
    <w:rsid w:val="00605104"/>
    <w:rsid w:val="00605C9B"/>
    <w:rsid w:val="00611EE0"/>
    <w:rsid w:val="00613630"/>
    <w:rsid w:val="00613CCC"/>
    <w:rsid w:val="006143DE"/>
    <w:rsid w:val="00615D97"/>
    <w:rsid w:val="006162EC"/>
    <w:rsid w:val="006163E0"/>
    <w:rsid w:val="00616948"/>
    <w:rsid w:val="0061715E"/>
    <w:rsid w:val="00620C8C"/>
    <w:rsid w:val="006212EA"/>
    <w:rsid w:val="00621EDE"/>
    <w:rsid w:val="0062258D"/>
    <w:rsid w:val="006238AD"/>
    <w:rsid w:val="006238EC"/>
    <w:rsid w:val="00623FAF"/>
    <w:rsid w:val="006249A3"/>
    <w:rsid w:val="00624E90"/>
    <w:rsid w:val="00624FCE"/>
    <w:rsid w:val="00625B64"/>
    <w:rsid w:val="00626183"/>
    <w:rsid w:val="006278F1"/>
    <w:rsid w:val="00627E4B"/>
    <w:rsid w:val="00632F1F"/>
    <w:rsid w:val="006334B7"/>
    <w:rsid w:val="00635AB9"/>
    <w:rsid w:val="00636C48"/>
    <w:rsid w:val="006371D9"/>
    <w:rsid w:val="00640010"/>
    <w:rsid w:val="006412A8"/>
    <w:rsid w:val="0064130B"/>
    <w:rsid w:val="0064146B"/>
    <w:rsid w:val="00642055"/>
    <w:rsid w:val="00642829"/>
    <w:rsid w:val="00644A6C"/>
    <w:rsid w:val="00644B01"/>
    <w:rsid w:val="006461B5"/>
    <w:rsid w:val="006465B5"/>
    <w:rsid w:val="0065111D"/>
    <w:rsid w:val="00651D13"/>
    <w:rsid w:val="00652CC3"/>
    <w:rsid w:val="0065339E"/>
    <w:rsid w:val="00653B20"/>
    <w:rsid w:val="006544CA"/>
    <w:rsid w:val="006552B7"/>
    <w:rsid w:val="006557EE"/>
    <w:rsid w:val="00657C0A"/>
    <w:rsid w:val="0066251F"/>
    <w:rsid w:val="00663457"/>
    <w:rsid w:val="00664702"/>
    <w:rsid w:val="00665688"/>
    <w:rsid w:val="00665B2C"/>
    <w:rsid w:val="00666E2F"/>
    <w:rsid w:val="00670AD5"/>
    <w:rsid w:val="00670D34"/>
    <w:rsid w:val="006720D8"/>
    <w:rsid w:val="00672D14"/>
    <w:rsid w:val="00672E5B"/>
    <w:rsid w:val="00673119"/>
    <w:rsid w:val="00673F2A"/>
    <w:rsid w:val="00674620"/>
    <w:rsid w:val="00674CCA"/>
    <w:rsid w:val="006768C1"/>
    <w:rsid w:val="0067711D"/>
    <w:rsid w:val="006775A7"/>
    <w:rsid w:val="006800CC"/>
    <w:rsid w:val="00680A0C"/>
    <w:rsid w:val="00681281"/>
    <w:rsid w:val="00681AF0"/>
    <w:rsid w:val="0068264E"/>
    <w:rsid w:val="00682F7D"/>
    <w:rsid w:val="006836F9"/>
    <w:rsid w:val="0068371C"/>
    <w:rsid w:val="006839CA"/>
    <w:rsid w:val="006840D9"/>
    <w:rsid w:val="00684304"/>
    <w:rsid w:val="006850E5"/>
    <w:rsid w:val="00687C4F"/>
    <w:rsid w:val="00690B18"/>
    <w:rsid w:val="00690E54"/>
    <w:rsid w:val="0069104D"/>
    <w:rsid w:val="00691090"/>
    <w:rsid w:val="006915AA"/>
    <w:rsid w:val="00691976"/>
    <w:rsid w:val="00691EE9"/>
    <w:rsid w:val="00692CBA"/>
    <w:rsid w:val="00692DCA"/>
    <w:rsid w:val="00693015"/>
    <w:rsid w:val="006934FB"/>
    <w:rsid w:val="006937B6"/>
    <w:rsid w:val="00693B84"/>
    <w:rsid w:val="00695186"/>
    <w:rsid w:val="00695D44"/>
    <w:rsid w:val="00696865"/>
    <w:rsid w:val="0069689F"/>
    <w:rsid w:val="0069690B"/>
    <w:rsid w:val="006974E6"/>
    <w:rsid w:val="006A0617"/>
    <w:rsid w:val="006A0BD6"/>
    <w:rsid w:val="006A0ECD"/>
    <w:rsid w:val="006A1140"/>
    <w:rsid w:val="006A163D"/>
    <w:rsid w:val="006A1B81"/>
    <w:rsid w:val="006A284C"/>
    <w:rsid w:val="006A290A"/>
    <w:rsid w:val="006A3469"/>
    <w:rsid w:val="006A3DDC"/>
    <w:rsid w:val="006A4B39"/>
    <w:rsid w:val="006A6A19"/>
    <w:rsid w:val="006A6DF0"/>
    <w:rsid w:val="006A770B"/>
    <w:rsid w:val="006A7A05"/>
    <w:rsid w:val="006B027E"/>
    <w:rsid w:val="006B134E"/>
    <w:rsid w:val="006B1592"/>
    <w:rsid w:val="006B2AE4"/>
    <w:rsid w:val="006B32D6"/>
    <w:rsid w:val="006B3A95"/>
    <w:rsid w:val="006B4214"/>
    <w:rsid w:val="006B5766"/>
    <w:rsid w:val="006B6970"/>
    <w:rsid w:val="006B7135"/>
    <w:rsid w:val="006B715B"/>
    <w:rsid w:val="006C02F9"/>
    <w:rsid w:val="006C042F"/>
    <w:rsid w:val="006C0499"/>
    <w:rsid w:val="006C1208"/>
    <w:rsid w:val="006C147F"/>
    <w:rsid w:val="006C2FD9"/>
    <w:rsid w:val="006C383E"/>
    <w:rsid w:val="006C5E59"/>
    <w:rsid w:val="006C78D4"/>
    <w:rsid w:val="006D053C"/>
    <w:rsid w:val="006D1207"/>
    <w:rsid w:val="006D2EFC"/>
    <w:rsid w:val="006D3AE5"/>
    <w:rsid w:val="006D51E3"/>
    <w:rsid w:val="006D5301"/>
    <w:rsid w:val="006D537A"/>
    <w:rsid w:val="006D6005"/>
    <w:rsid w:val="006D66EA"/>
    <w:rsid w:val="006D7487"/>
    <w:rsid w:val="006D7AC2"/>
    <w:rsid w:val="006E0D96"/>
    <w:rsid w:val="006E14E0"/>
    <w:rsid w:val="006E369E"/>
    <w:rsid w:val="006E4A64"/>
    <w:rsid w:val="006E7336"/>
    <w:rsid w:val="006E7E67"/>
    <w:rsid w:val="006E7FCA"/>
    <w:rsid w:val="006F2BEF"/>
    <w:rsid w:val="006F2E66"/>
    <w:rsid w:val="006F4C5E"/>
    <w:rsid w:val="006F4D8E"/>
    <w:rsid w:val="006F5E18"/>
    <w:rsid w:val="006F66BD"/>
    <w:rsid w:val="006F68DB"/>
    <w:rsid w:val="006F7205"/>
    <w:rsid w:val="007004BC"/>
    <w:rsid w:val="00701EF1"/>
    <w:rsid w:val="007020DD"/>
    <w:rsid w:val="00702143"/>
    <w:rsid w:val="00703119"/>
    <w:rsid w:val="00703B71"/>
    <w:rsid w:val="007040CF"/>
    <w:rsid w:val="00704663"/>
    <w:rsid w:val="00705F89"/>
    <w:rsid w:val="0070624B"/>
    <w:rsid w:val="00706881"/>
    <w:rsid w:val="007068DF"/>
    <w:rsid w:val="007077A9"/>
    <w:rsid w:val="007077AE"/>
    <w:rsid w:val="00707B15"/>
    <w:rsid w:val="0071071F"/>
    <w:rsid w:val="00710904"/>
    <w:rsid w:val="00711E70"/>
    <w:rsid w:val="00711F58"/>
    <w:rsid w:val="0071282B"/>
    <w:rsid w:val="0071374A"/>
    <w:rsid w:val="00713FD9"/>
    <w:rsid w:val="00714670"/>
    <w:rsid w:val="00715A48"/>
    <w:rsid w:val="00715D30"/>
    <w:rsid w:val="00716E58"/>
    <w:rsid w:val="007171EB"/>
    <w:rsid w:val="007179AE"/>
    <w:rsid w:val="00717D60"/>
    <w:rsid w:val="0072002F"/>
    <w:rsid w:val="007201AD"/>
    <w:rsid w:val="0072041D"/>
    <w:rsid w:val="007219BB"/>
    <w:rsid w:val="00721A8F"/>
    <w:rsid w:val="00722D6A"/>
    <w:rsid w:val="00722F8D"/>
    <w:rsid w:val="0072324E"/>
    <w:rsid w:val="007248BB"/>
    <w:rsid w:val="00725E5A"/>
    <w:rsid w:val="00725EC2"/>
    <w:rsid w:val="007266D9"/>
    <w:rsid w:val="00726AC2"/>
    <w:rsid w:val="00726CD5"/>
    <w:rsid w:val="00731C46"/>
    <w:rsid w:val="00732D18"/>
    <w:rsid w:val="00734562"/>
    <w:rsid w:val="00734AE9"/>
    <w:rsid w:val="00734B53"/>
    <w:rsid w:val="00734DB5"/>
    <w:rsid w:val="00734DD9"/>
    <w:rsid w:val="00736900"/>
    <w:rsid w:val="00737642"/>
    <w:rsid w:val="007378A2"/>
    <w:rsid w:val="00740A8B"/>
    <w:rsid w:val="00740B75"/>
    <w:rsid w:val="00740DC9"/>
    <w:rsid w:val="00742302"/>
    <w:rsid w:val="007441D1"/>
    <w:rsid w:val="007445FE"/>
    <w:rsid w:val="00744FCE"/>
    <w:rsid w:val="0074623A"/>
    <w:rsid w:val="007467EB"/>
    <w:rsid w:val="00747B88"/>
    <w:rsid w:val="007518AE"/>
    <w:rsid w:val="00751E5B"/>
    <w:rsid w:val="00752E9D"/>
    <w:rsid w:val="00754C4F"/>
    <w:rsid w:val="00754CFA"/>
    <w:rsid w:val="00754D1F"/>
    <w:rsid w:val="007553F7"/>
    <w:rsid w:val="00756607"/>
    <w:rsid w:val="0075676B"/>
    <w:rsid w:val="0076013E"/>
    <w:rsid w:val="00760269"/>
    <w:rsid w:val="00761EB3"/>
    <w:rsid w:val="0076236E"/>
    <w:rsid w:val="0076318C"/>
    <w:rsid w:val="00763E75"/>
    <w:rsid w:val="0076702C"/>
    <w:rsid w:val="00767512"/>
    <w:rsid w:val="00767C2D"/>
    <w:rsid w:val="007700A8"/>
    <w:rsid w:val="0077042B"/>
    <w:rsid w:val="0077178D"/>
    <w:rsid w:val="007721FB"/>
    <w:rsid w:val="00773ADC"/>
    <w:rsid w:val="00773C34"/>
    <w:rsid w:val="007743FC"/>
    <w:rsid w:val="00776A75"/>
    <w:rsid w:val="0077784D"/>
    <w:rsid w:val="007809B4"/>
    <w:rsid w:val="0078168B"/>
    <w:rsid w:val="00781725"/>
    <w:rsid w:val="00781F5B"/>
    <w:rsid w:val="00782977"/>
    <w:rsid w:val="007838A4"/>
    <w:rsid w:val="00783A05"/>
    <w:rsid w:val="0078436F"/>
    <w:rsid w:val="00784F74"/>
    <w:rsid w:val="0078501B"/>
    <w:rsid w:val="00785C73"/>
    <w:rsid w:val="00785E5B"/>
    <w:rsid w:val="00786811"/>
    <w:rsid w:val="007869A1"/>
    <w:rsid w:val="00790031"/>
    <w:rsid w:val="00790285"/>
    <w:rsid w:val="00790C2E"/>
    <w:rsid w:val="00791C57"/>
    <w:rsid w:val="0079220E"/>
    <w:rsid w:val="00792449"/>
    <w:rsid w:val="007927DD"/>
    <w:rsid w:val="00792F16"/>
    <w:rsid w:val="0079316E"/>
    <w:rsid w:val="00793C7A"/>
    <w:rsid w:val="0079464A"/>
    <w:rsid w:val="00794D92"/>
    <w:rsid w:val="00795470"/>
    <w:rsid w:val="0079605A"/>
    <w:rsid w:val="007979D1"/>
    <w:rsid w:val="00797AF4"/>
    <w:rsid w:val="00797F83"/>
    <w:rsid w:val="007A0151"/>
    <w:rsid w:val="007A1314"/>
    <w:rsid w:val="007A14CB"/>
    <w:rsid w:val="007A1695"/>
    <w:rsid w:val="007A3633"/>
    <w:rsid w:val="007A3BBC"/>
    <w:rsid w:val="007A3E80"/>
    <w:rsid w:val="007A42A5"/>
    <w:rsid w:val="007A5A5F"/>
    <w:rsid w:val="007A6135"/>
    <w:rsid w:val="007A68D4"/>
    <w:rsid w:val="007B07BC"/>
    <w:rsid w:val="007B085A"/>
    <w:rsid w:val="007B1D42"/>
    <w:rsid w:val="007B1F16"/>
    <w:rsid w:val="007B2021"/>
    <w:rsid w:val="007B2687"/>
    <w:rsid w:val="007B3378"/>
    <w:rsid w:val="007B5FD9"/>
    <w:rsid w:val="007B6816"/>
    <w:rsid w:val="007B6B5E"/>
    <w:rsid w:val="007B7D97"/>
    <w:rsid w:val="007C0BCC"/>
    <w:rsid w:val="007C1086"/>
    <w:rsid w:val="007C15DA"/>
    <w:rsid w:val="007C2C02"/>
    <w:rsid w:val="007C5091"/>
    <w:rsid w:val="007C5E11"/>
    <w:rsid w:val="007C71BB"/>
    <w:rsid w:val="007C7C8C"/>
    <w:rsid w:val="007D0533"/>
    <w:rsid w:val="007D13D5"/>
    <w:rsid w:val="007D1ADA"/>
    <w:rsid w:val="007D301C"/>
    <w:rsid w:val="007D4C5F"/>
    <w:rsid w:val="007D572B"/>
    <w:rsid w:val="007D5E66"/>
    <w:rsid w:val="007D6E6E"/>
    <w:rsid w:val="007D70EC"/>
    <w:rsid w:val="007D7B7D"/>
    <w:rsid w:val="007E0D14"/>
    <w:rsid w:val="007E12C3"/>
    <w:rsid w:val="007E1BE1"/>
    <w:rsid w:val="007E357E"/>
    <w:rsid w:val="007E3A6A"/>
    <w:rsid w:val="007E5287"/>
    <w:rsid w:val="007E6899"/>
    <w:rsid w:val="007E6FB0"/>
    <w:rsid w:val="007E7891"/>
    <w:rsid w:val="007F0D82"/>
    <w:rsid w:val="007F1E68"/>
    <w:rsid w:val="007F20F1"/>
    <w:rsid w:val="007F2E6B"/>
    <w:rsid w:val="007F373F"/>
    <w:rsid w:val="007F53A7"/>
    <w:rsid w:val="007F53F7"/>
    <w:rsid w:val="007F66C0"/>
    <w:rsid w:val="007F76F3"/>
    <w:rsid w:val="007F79FA"/>
    <w:rsid w:val="00800DA4"/>
    <w:rsid w:val="00800E2F"/>
    <w:rsid w:val="0080152E"/>
    <w:rsid w:val="00801D30"/>
    <w:rsid w:val="00802E9A"/>
    <w:rsid w:val="0080309A"/>
    <w:rsid w:val="00803E74"/>
    <w:rsid w:val="00804A36"/>
    <w:rsid w:val="00804BA6"/>
    <w:rsid w:val="00805823"/>
    <w:rsid w:val="00805B03"/>
    <w:rsid w:val="008066D4"/>
    <w:rsid w:val="00807E74"/>
    <w:rsid w:val="00810E4A"/>
    <w:rsid w:val="008112DE"/>
    <w:rsid w:val="008119FD"/>
    <w:rsid w:val="00812CCD"/>
    <w:rsid w:val="00820950"/>
    <w:rsid w:val="0082112C"/>
    <w:rsid w:val="00821AE8"/>
    <w:rsid w:val="0082235B"/>
    <w:rsid w:val="008224A6"/>
    <w:rsid w:val="00822C6A"/>
    <w:rsid w:val="0082337C"/>
    <w:rsid w:val="0082340A"/>
    <w:rsid w:val="008252D8"/>
    <w:rsid w:val="00825910"/>
    <w:rsid w:val="0082592F"/>
    <w:rsid w:val="008264B0"/>
    <w:rsid w:val="00826C62"/>
    <w:rsid w:val="008273A1"/>
    <w:rsid w:val="00827C76"/>
    <w:rsid w:val="00830AB7"/>
    <w:rsid w:val="008313A8"/>
    <w:rsid w:val="008318AB"/>
    <w:rsid w:val="0083274A"/>
    <w:rsid w:val="008329D2"/>
    <w:rsid w:val="00832B85"/>
    <w:rsid w:val="008334BF"/>
    <w:rsid w:val="008339C8"/>
    <w:rsid w:val="00833A77"/>
    <w:rsid w:val="00834754"/>
    <w:rsid w:val="008350CC"/>
    <w:rsid w:val="00837072"/>
    <w:rsid w:val="00837146"/>
    <w:rsid w:val="0083744C"/>
    <w:rsid w:val="008377FC"/>
    <w:rsid w:val="0084006C"/>
    <w:rsid w:val="00842C2E"/>
    <w:rsid w:val="00844CAB"/>
    <w:rsid w:val="00844CF9"/>
    <w:rsid w:val="00844E7C"/>
    <w:rsid w:val="0084515B"/>
    <w:rsid w:val="00845B58"/>
    <w:rsid w:val="008478C8"/>
    <w:rsid w:val="00847B24"/>
    <w:rsid w:val="00851292"/>
    <w:rsid w:val="008512DA"/>
    <w:rsid w:val="008525C2"/>
    <w:rsid w:val="00852CDD"/>
    <w:rsid w:val="008539A9"/>
    <w:rsid w:val="00853AE3"/>
    <w:rsid w:val="00854869"/>
    <w:rsid w:val="008568AD"/>
    <w:rsid w:val="008574EA"/>
    <w:rsid w:val="00857668"/>
    <w:rsid w:val="00860168"/>
    <w:rsid w:val="0086084F"/>
    <w:rsid w:val="00861790"/>
    <w:rsid w:val="00862734"/>
    <w:rsid w:val="00862AD6"/>
    <w:rsid w:val="00863657"/>
    <w:rsid w:val="0086377B"/>
    <w:rsid w:val="0086525A"/>
    <w:rsid w:val="008661A1"/>
    <w:rsid w:val="008669F5"/>
    <w:rsid w:val="008700F0"/>
    <w:rsid w:val="00872C22"/>
    <w:rsid w:val="008735AA"/>
    <w:rsid w:val="008735C7"/>
    <w:rsid w:val="0087390A"/>
    <w:rsid w:val="00873C65"/>
    <w:rsid w:val="0087693E"/>
    <w:rsid w:val="00877598"/>
    <w:rsid w:val="00880126"/>
    <w:rsid w:val="00880632"/>
    <w:rsid w:val="00880A9B"/>
    <w:rsid w:val="00880AA1"/>
    <w:rsid w:val="008811EC"/>
    <w:rsid w:val="00881DB0"/>
    <w:rsid w:val="008857B4"/>
    <w:rsid w:val="0088596E"/>
    <w:rsid w:val="00887290"/>
    <w:rsid w:val="008872E1"/>
    <w:rsid w:val="00887911"/>
    <w:rsid w:val="008879DA"/>
    <w:rsid w:val="00890D3A"/>
    <w:rsid w:val="00890DCA"/>
    <w:rsid w:val="00891664"/>
    <w:rsid w:val="00891A68"/>
    <w:rsid w:val="00891C7C"/>
    <w:rsid w:val="008941FF"/>
    <w:rsid w:val="00894811"/>
    <w:rsid w:val="00894B46"/>
    <w:rsid w:val="008966D8"/>
    <w:rsid w:val="00896793"/>
    <w:rsid w:val="008A030C"/>
    <w:rsid w:val="008A076F"/>
    <w:rsid w:val="008A0FD2"/>
    <w:rsid w:val="008A1458"/>
    <w:rsid w:val="008A1618"/>
    <w:rsid w:val="008A42D6"/>
    <w:rsid w:val="008A4928"/>
    <w:rsid w:val="008A544D"/>
    <w:rsid w:val="008A59E9"/>
    <w:rsid w:val="008B15E3"/>
    <w:rsid w:val="008B162F"/>
    <w:rsid w:val="008B2BEF"/>
    <w:rsid w:val="008B2CB9"/>
    <w:rsid w:val="008B483E"/>
    <w:rsid w:val="008B4EAA"/>
    <w:rsid w:val="008B58AA"/>
    <w:rsid w:val="008B60E9"/>
    <w:rsid w:val="008B640D"/>
    <w:rsid w:val="008B700F"/>
    <w:rsid w:val="008C0038"/>
    <w:rsid w:val="008C1C75"/>
    <w:rsid w:val="008C3743"/>
    <w:rsid w:val="008C567B"/>
    <w:rsid w:val="008C5B59"/>
    <w:rsid w:val="008C7A5F"/>
    <w:rsid w:val="008D0486"/>
    <w:rsid w:val="008D07B6"/>
    <w:rsid w:val="008D1520"/>
    <w:rsid w:val="008D4096"/>
    <w:rsid w:val="008D4EB7"/>
    <w:rsid w:val="008D5A13"/>
    <w:rsid w:val="008E02E8"/>
    <w:rsid w:val="008E0416"/>
    <w:rsid w:val="008E075E"/>
    <w:rsid w:val="008E29FE"/>
    <w:rsid w:val="008E2CFE"/>
    <w:rsid w:val="008E3205"/>
    <w:rsid w:val="008E39EE"/>
    <w:rsid w:val="008E3D19"/>
    <w:rsid w:val="008E4486"/>
    <w:rsid w:val="008E4F13"/>
    <w:rsid w:val="008E614A"/>
    <w:rsid w:val="008E6704"/>
    <w:rsid w:val="008E70F5"/>
    <w:rsid w:val="008F03F3"/>
    <w:rsid w:val="008F197C"/>
    <w:rsid w:val="008F1D18"/>
    <w:rsid w:val="008F5AD1"/>
    <w:rsid w:val="008F672C"/>
    <w:rsid w:val="008F6A6E"/>
    <w:rsid w:val="008F7903"/>
    <w:rsid w:val="008F7B1D"/>
    <w:rsid w:val="0090025D"/>
    <w:rsid w:val="00900BEF"/>
    <w:rsid w:val="00902470"/>
    <w:rsid w:val="009029B1"/>
    <w:rsid w:val="0090490C"/>
    <w:rsid w:val="00904DCF"/>
    <w:rsid w:val="009057AA"/>
    <w:rsid w:val="00906E21"/>
    <w:rsid w:val="00906EE0"/>
    <w:rsid w:val="0090725E"/>
    <w:rsid w:val="0090740B"/>
    <w:rsid w:val="00907EB0"/>
    <w:rsid w:val="00910249"/>
    <w:rsid w:val="009110AB"/>
    <w:rsid w:val="00912EBF"/>
    <w:rsid w:val="00913A31"/>
    <w:rsid w:val="00913B0B"/>
    <w:rsid w:val="009151B8"/>
    <w:rsid w:val="00915A61"/>
    <w:rsid w:val="009166B7"/>
    <w:rsid w:val="00916BF6"/>
    <w:rsid w:val="00917666"/>
    <w:rsid w:val="00920741"/>
    <w:rsid w:val="00921469"/>
    <w:rsid w:val="0092209A"/>
    <w:rsid w:val="009232FB"/>
    <w:rsid w:val="0092375A"/>
    <w:rsid w:val="009239DA"/>
    <w:rsid w:val="0092461B"/>
    <w:rsid w:val="0092797E"/>
    <w:rsid w:val="00927D8C"/>
    <w:rsid w:val="00930B65"/>
    <w:rsid w:val="00930E05"/>
    <w:rsid w:val="00931022"/>
    <w:rsid w:val="00934371"/>
    <w:rsid w:val="00934470"/>
    <w:rsid w:val="00934C2E"/>
    <w:rsid w:val="00934C5E"/>
    <w:rsid w:val="0093589E"/>
    <w:rsid w:val="0093615C"/>
    <w:rsid w:val="00936D93"/>
    <w:rsid w:val="00937D45"/>
    <w:rsid w:val="0094100E"/>
    <w:rsid w:val="00942AED"/>
    <w:rsid w:val="00945C17"/>
    <w:rsid w:val="00946568"/>
    <w:rsid w:val="0094671F"/>
    <w:rsid w:val="00947C57"/>
    <w:rsid w:val="00951BDD"/>
    <w:rsid w:val="00953AA2"/>
    <w:rsid w:val="0095413B"/>
    <w:rsid w:val="00954A34"/>
    <w:rsid w:val="00955367"/>
    <w:rsid w:val="0095721F"/>
    <w:rsid w:val="00957D45"/>
    <w:rsid w:val="00961022"/>
    <w:rsid w:val="009623E0"/>
    <w:rsid w:val="00962DEB"/>
    <w:rsid w:val="00963DF9"/>
    <w:rsid w:val="0096452F"/>
    <w:rsid w:val="009645FD"/>
    <w:rsid w:val="00964FE8"/>
    <w:rsid w:val="009652C5"/>
    <w:rsid w:val="00965AB1"/>
    <w:rsid w:val="00965CF4"/>
    <w:rsid w:val="00965EFB"/>
    <w:rsid w:val="009700B6"/>
    <w:rsid w:val="00971EBA"/>
    <w:rsid w:val="00975CE0"/>
    <w:rsid w:val="00976391"/>
    <w:rsid w:val="0097796E"/>
    <w:rsid w:val="0098037A"/>
    <w:rsid w:val="009804C8"/>
    <w:rsid w:val="009807B3"/>
    <w:rsid w:val="00980867"/>
    <w:rsid w:val="009817A2"/>
    <w:rsid w:val="00981BB9"/>
    <w:rsid w:val="009821D2"/>
    <w:rsid w:val="009835D9"/>
    <w:rsid w:val="00983944"/>
    <w:rsid w:val="00983BF0"/>
    <w:rsid w:val="0098510B"/>
    <w:rsid w:val="0098614D"/>
    <w:rsid w:val="0098652B"/>
    <w:rsid w:val="00986CFF"/>
    <w:rsid w:val="009871BB"/>
    <w:rsid w:val="009875A0"/>
    <w:rsid w:val="00991147"/>
    <w:rsid w:val="0099121C"/>
    <w:rsid w:val="00992098"/>
    <w:rsid w:val="009934B9"/>
    <w:rsid w:val="00993749"/>
    <w:rsid w:val="009949F8"/>
    <w:rsid w:val="00994AE2"/>
    <w:rsid w:val="00994DFF"/>
    <w:rsid w:val="009952E9"/>
    <w:rsid w:val="00995D15"/>
    <w:rsid w:val="0099787D"/>
    <w:rsid w:val="00997FCA"/>
    <w:rsid w:val="009A250E"/>
    <w:rsid w:val="009A2D7F"/>
    <w:rsid w:val="009A3A20"/>
    <w:rsid w:val="009A4D90"/>
    <w:rsid w:val="009A527B"/>
    <w:rsid w:val="009A700F"/>
    <w:rsid w:val="009B0735"/>
    <w:rsid w:val="009B0A7D"/>
    <w:rsid w:val="009B25C1"/>
    <w:rsid w:val="009B26BD"/>
    <w:rsid w:val="009B2E3A"/>
    <w:rsid w:val="009B3131"/>
    <w:rsid w:val="009B343E"/>
    <w:rsid w:val="009B4F9E"/>
    <w:rsid w:val="009B578D"/>
    <w:rsid w:val="009B6C15"/>
    <w:rsid w:val="009C026B"/>
    <w:rsid w:val="009C0399"/>
    <w:rsid w:val="009C0690"/>
    <w:rsid w:val="009C09D6"/>
    <w:rsid w:val="009C113F"/>
    <w:rsid w:val="009C1998"/>
    <w:rsid w:val="009C2D8C"/>
    <w:rsid w:val="009C3216"/>
    <w:rsid w:val="009C3FC7"/>
    <w:rsid w:val="009C4697"/>
    <w:rsid w:val="009C4BA7"/>
    <w:rsid w:val="009C5449"/>
    <w:rsid w:val="009C5CA6"/>
    <w:rsid w:val="009C5E44"/>
    <w:rsid w:val="009C609B"/>
    <w:rsid w:val="009C66E8"/>
    <w:rsid w:val="009C68C4"/>
    <w:rsid w:val="009C6EA1"/>
    <w:rsid w:val="009C77B1"/>
    <w:rsid w:val="009D01C2"/>
    <w:rsid w:val="009D050E"/>
    <w:rsid w:val="009D123E"/>
    <w:rsid w:val="009D150B"/>
    <w:rsid w:val="009D1BB2"/>
    <w:rsid w:val="009D239B"/>
    <w:rsid w:val="009D2C7C"/>
    <w:rsid w:val="009D361F"/>
    <w:rsid w:val="009D3A4F"/>
    <w:rsid w:val="009D534A"/>
    <w:rsid w:val="009D6463"/>
    <w:rsid w:val="009D6C06"/>
    <w:rsid w:val="009E0284"/>
    <w:rsid w:val="009E27A0"/>
    <w:rsid w:val="009E29F9"/>
    <w:rsid w:val="009E4EB1"/>
    <w:rsid w:val="009E5647"/>
    <w:rsid w:val="009E5E33"/>
    <w:rsid w:val="009E618E"/>
    <w:rsid w:val="009E6D04"/>
    <w:rsid w:val="009E7528"/>
    <w:rsid w:val="009E7918"/>
    <w:rsid w:val="009F0220"/>
    <w:rsid w:val="009F0BD4"/>
    <w:rsid w:val="009F15AD"/>
    <w:rsid w:val="009F1B24"/>
    <w:rsid w:val="009F1E8E"/>
    <w:rsid w:val="009F2059"/>
    <w:rsid w:val="009F33A4"/>
    <w:rsid w:val="009F4F45"/>
    <w:rsid w:val="009F5B1D"/>
    <w:rsid w:val="009F5FBD"/>
    <w:rsid w:val="009F69CC"/>
    <w:rsid w:val="009F6F30"/>
    <w:rsid w:val="009F7AE5"/>
    <w:rsid w:val="009F7C8A"/>
    <w:rsid w:val="00A0093F"/>
    <w:rsid w:val="00A00D82"/>
    <w:rsid w:val="00A020C0"/>
    <w:rsid w:val="00A0236F"/>
    <w:rsid w:val="00A0240B"/>
    <w:rsid w:val="00A03F5D"/>
    <w:rsid w:val="00A0477C"/>
    <w:rsid w:val="00A04A48"/>
    <w:rsid w:val="00A06987"/>
    <w:rsid w:val="00A0701A"/>
    <w:rsid w:val="00A07106"/>
    <w:rsid w:val="00A07402"/>
    <w:rsid w:val="00A10BDE"/>
    <w:rsid w:val="00A118D1"/>
    <w:rsid w:val="00A11B58"/>
    <w:rsid w:val="00A12B99"/>
    <w:rsid w:val="00A131A8"/>
    <w:rsid w:val="00A13A62"/>
    <w:rsid w:val="00A1416A"/>
    <w:rsid w:val="00A170CC"/>
    <w:rsid w:val="00A179B5"/>
    <w:rsid w:val="00A20ACD"/>
    <w:rsid w:val="00A21557"/>
    <w:rsid w:val="00A217F7"/>
    <w:rsid w:val="00A22B8A"/>
    <w:rsid w:val="00A22CE1"/>
    <w:rsid w:val="00A23868"/>
    <w:rsid w:val="00A2573B"/>
    <w:rsid w:val="00A2594D"/>
    <w:rsid w:val="00A25C93"/>
    <w:rsid w:val="00A2611E"/>
    <w:rsid w:val="00A261D3"/>
    <w:rsid w:val="00A27543"/>
    <w:rsid w:val="00A30505"/>
    <w:rsid w:val="00A30A33"/>
    <w:rsid w:val="00A30E6E"/>
    <w:rsid w:val="00A31EA9"/>
    <w:rsid w:val="00A32159"/>
    <w:rsid w:val="00A33ADB"/>
    <w:rsid w:val="00A340BB"/>
    <w:rsid w:val="00A34195"/>
    <w:rsid w:val="00A3428D"/>
    <w:rsid w:val="00A36832"/>
    <w:rsid w:val="00A36CE5"/>
    <w:rsid w:val="00A409FF"/>
    <w:rsid w:val="00A42794"/>
    <w:rsid w:val="00A42DA9"/>
    <w:rsid w:val="00A43593"/>
    <w:rsid w:val="00A438D9"/>
    <w:rsid w:val="00A43E9D"/>
    <w:rsid w:val="00A45B1A"/>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94"/>
    <w:rsid w:val="00A64DB8"/>
    <w:rsid w:val="00A65A3E"/>
    <w:rsid w:val="00A669DC"/>
    <w:rsid w:val="00A67645"/>
    <w:rsid w:val="00A7083D"/>
    <w:rsid w:val="00A72741"/>
    <w:rsid w:val="00A73B63"/>
    <w:rsid w:val="00A7456F"/>
    <w:rsid w:val="00A745B8"/>
    <w:rsid w:val="00A746AE"/>
    <w:rsid w:val="00A74961"/>
    <w:rsid w:val="00A74FA2"/>
    <w:rsid w:val="00A76310"/>
    <w:rsid w:val="00A76B5A"/>
    <w:rsid w:val="00A7757A"/>
    <w:rsid w:val="00A80182"/>
    <w:rsid w:val="00A81135"/>
    <w:rsid w:val="00A8158D"/>
    <w:rsid w:val="00A83682"/>
    <w:rsid w:val="00A83F63"/>
    <w:rsid w:val="00A8447E"/>
    <w:rsid w:val="00A8623B"/>
    <w:rsid w:val="00A86B4F"/>
    <w:rsid w:val="00A872DD"/>
    <w:rsid w:val="00A876A8"/>
    <w:rsid w:val="00A878C4"/>
    <w:rsid w:val="00A90D2B"/>
    <w:rsid w:val="00A91B6C"/>
    <w:rsid w:val="00A91E4A"/>
    <w:rsid w:val="00A92F93"/>
    <w:rsid w:val="00A93620"/>
    <w:rsid w:val="00A94865"/>
    <w:rsid w:val="00A964DC"/>
    <w:rsid w:val="00A96D4A"/>
    <w:rsid w:val="00A96E57"/>
    <w:rsid w:val="00A9719F"/>
    <w:rsid w:val="00A971BA"/>
    <w:rsid w:val="00A973C4"/>
    <w:rsid w:val="00A97AE6"/>
    <w:rsid w:val="00A97CE6"/>
    <w:rsid w:val="00AA0654"/>
    <w:rsid w:val="00AA11D6"/>
    <w:rsid w:val="00AA170E"/>
    <w:rsid w:val="00AA17F1"/>
    <w:rsid w:val="00AA1C44"/>
    <w:rsid w:val="00AA222E"/>
    <w:rsid w:val="00AA41C0"/>
    <w:rsid w:val="00AA5E5D"/>
    <w:rsid w:val="00AA6718"/>
    <w:rsid w:val="00AA7350"/>
    <w:rsid w:val="00AA7CFF"/>
    <w:rsid w:val="00AB1B15"/>
    <w:rsid w:val="00AB251E"/>
    <w:rsid w:val="00AB2798"/>
    <w:rsid w:val="00AB2F28"/>
    <w:rsid w:val="00AB31A4"/>
    <w:rsid w:val="00AB3BD1"/>
    <w:rsid w:val="00AB4A03"/>
    <w:rsid w:val="00AB4AFA"/>
    <w:rsid w:val="00AB51CF"/>
    <w:rsid w:val="00AB59A9"/>
    <w:rsid w:val="00AB5A4C"/>
    <w:rsid w:val="00AB5ADC"/>
    <w:rsid w:val="00AB6033"/>
    <w:rsid w:val="00AB6E84"/>
    <w:rsid w:val="00AB7B4E"/>
    <w:rsid w:val="00AB7B7B"/>
    <w:rsid w:val="00AC27EF"/>
    <w:rsid w:val="00AC2984"/>
    <w:rsid w:val="00AC3A91"/>
    <w:rsid w:val="00AC41E9"/>
    <w:rsid w:val="00AC4608"/>
    <w:rsid w:val="00AC4A6A"/>
    <w:rsid w:val="00AC4EB8"/>
    <w:rsid w:val="00AC50FF"/>
    <w:rsid w:val="00AC5656"/>
    <w:rsid w:val="00AD01E6"/>
    <w:rsid w:val="00AD0991"/>
    <w:rsid w:val="00AD0D8E"/>
    <w:rsid w:val="00AD1948"/>
    <w:rsid w:val="00AD3AE1"/>
    <w:rsid w:val="00AD4379"/>
    <w:rsid w:val="00AD459F"/>
    <w:rsid w:val="00AD5812"/>
    <w:rsid w:val="00AD5ECE"/>
    <w:rsid w:val="00AD5FB8"/>
    <w:rsid w:val="00AD67C7"/>
    <w:rsid w:val="00AD762D"/>
    <w:rsid w:val="00AD7E2F"/>
    <w:rsid w:val="00AE01AA"/>
    <w:rsid w:val="00AE1C3C"/>
    <w:rsid w:val="00AE1CA8"/>
    <w:rsid w:val="00AE1DA9"/>
    <w:rsid w:val="00AE235C"/>
    <w:rsid w:val="00AE2732"/>
    <w:rsid w:val="00AE2EE6"/>
    <w:rsid w:val="00AE3A60"/>
    <w:rsid w:val="00AE45FA"/>
    <w:rsid w:val="00AE58A6"/>
    <w:rsid w:val="00AE5962"/>
    <w:rsid w:val="00AE61AA"/>
    <w:rsid w:val="00AE6239"/>
    <w:rsid w:val="00AE6C6F"/>
    <w:rsid w:val="00AE7A72"/>
    <w:rsid w:val="00AF0175"/>
    <w:rsid w:val="00AF22BA"/>
    <w:rsid w:val="00AF3346"/>
    <w:rsid w:val="00AF3591"/>
    <w:rsid w:val="00AF3B3F"/>
    <w:rsid w:val="00AF3EBA"/>
    <w:rsid w:val="00AF4BAA"/>
    <w:rsid w:val="00AF5E0C"/>
    <w:rsid w:val="00AF660F"/>
    <w:rsid w:val="00AF6917"/>
    <w:rsid w:val="00AF6DD4"/>
    <w:rsid w:val="00AF71E8"/>
    <w:rsid w:val="00AF7393"/>
    <w:rsid w:val="00B01BF8"/>
    <w:rsid w:val="00B025D2"/>
    <w:rsid w:val="00B02BFC"/>
    <w:rsid w:val="00B038F5"/>
    <w:rsid w:val="00B03D58"/>
    <w:rsid w:val="00B03E15"/>
    <w:rsid w:val="00B03F2F"/>
    <w:rsid w:val="00B0436C"/>
    <w:rsid w:val="00B115C7"/>
    <w:rsid w:val="00B11A8A"/>
    <w:rsid w:val="00B126B5"/>
    <w:rsid w:val="00B129C2"/>
    <w:rsid w:val="00B12F0C"/>
    <w:rsid w:val="00B148C0"/>
    <w:rsid w:val="00B15D04"/>
    <w:rsid w:val="00B16985"/>
    <w:rsid w:val="00B17052"/>
    <w:rsid w:val="00B17353"/>
    <w:rsid w:val="00B17779"/>
    <w:rsid w:val="00B207DD"/>
    <w:rsid w:val="00B222AE"/>
    <w:rsid w:val="00B22ED4"/>
    <w:rsid w:val="00B235CB"/>
    <w:rsid w:val="00B23F28"/>
    <w:rsid w:val="00B2456C"/>
    <w:rsid w:val="00B245F2"/>
    <w:rsid w:val="00B24F30"/>
    <w:rsid w:val="00B2556F"/>
    <w:rsid w:val="00B25D0E"/>
    <w:rsid w:val="00B25EB4"/>
    <w:rsid w:val="00B264FD"/>
    <w:rsid w:val="00B27DF1"/>
    <w:rsid w:val="00B311BC"/>
    <w:rsid w:val="00B31634"/>
    <w:rsid w:val="00B32CA9"/>
    <w:rsid w:val="00B33CC0"/>
    <w:rsid w:val="00B34011"/>
    <w:rsid w:val="00B353A4"/>
    <w:rsid w:val="00B36269"/>
    <w:rsid w:val="00B369A9"/>
    <w:rsid w:val="00B40796"/>
    <w:rsid w:val="00B40A5E"/>
    <w:rsid w:val="00B42122"/>
    <w:rsid w:val="00B425B8"/>
    <w:rsid w:val="00B4326E"/>
    <w:rsid w:val="00B435BF"/>
    <w:rsid w:val="00B43759"/>
    <w:rsid w:val="00B44303"/>
    <w:rsid w:val="00B444C8"/>
    <w:rsid w:val="00B44821"/>
    <w:rsid w:val="00B45E74"/>
    <w:rsid w:val="00B4657F"/>
    <w:rsid w:val="00B4728E"/>
    <w:rsid w:val="00B473C2"/>
    <w:rsid w:val="00B50837"/>
    <w:rsid w:val="00B5096F"/>
    <w:rsid w:val="00B51FF2"/>
    <w:rsid w:val="00B5201A"/>
    <w:rsid w:val="00B52FC1"/>
    <w:rsid w:val="00B558B3"/>
    <w:rsid w:val="00B55BE9"/>
    <w:rsid w:val="00B57B4F"/>
    <w:rsid w:val="00B61BA6"/>
    <w:rsid w:val="00B62C6F"/>
    <w:rsid w:val="00B63340"/>
    <w:rsid w:val="00B6361C"/>
    <w:rsid w:val="00B664B8"/>
    <w:rsid w:val="00B702BB"/>
    <w:rsid w:val="00B71813"/>
    <w:rsid w:val="00B71E39"/>
    <w:rsid w:val="00B726F1"/>
    <w:rsid w:val="00B72CC6"/>
    <w:rsid w:val="00B73A44"/>
    <w:rsid w:val="00B741F2"/>
    <w:rsid w:val="00B75989"/>
    <w:rsid w:val="00B77B34"/>
    <w:rsid w:val="00B805E9"/>
    <w:rsid w:val="00B807B7"/>
    <w:rsid w:val="00B81E96"/>
    <w:rsid w:val="00B82343"/>
    <w:rsid w:val="00B82613"/>
    <w:rsid w:val="00B8474D"/>
    <w:rsid w:val="00B86F64"/>
    <w:rsid w:val="00B90A18"/>
    <w:rsid w:val="00B91E98"/>
    <w:rsid w:val="00B942D6"/>
    <w:rsid w:val="00B9643B"/>
    <w:rsid w:val="00BA064A"/>
    <w:rsid w:val="00BA179E"/>
    <w:rsid w:val="00BA1D22"/>
    <w:rsid w:val="00BA2A66"/>
    <w:rsid w:val="00BA2CAB"/>
    <w:rsid w:val="00BA345C"/>
    <w:rsid w:val="00BA36E3"/>
    <w:rsid w:val="00BA4763"/>
    <w:rsid w:val="00BA4C0F"/>
    <w:rsid w:val="00BA524A"/>
    <w:rsid w:val="00BA5DC3"/>
    <w:rsid w:val="00BA6686"/>
    <w:rsid w:val="00BA7455"/>
    <w:rsid w:val="00BA74C6"/>
    <w:rsid w:val="00BB02B7"/>
    <w:rsid w:val="00BB0C50"/>
    <w:rsid w:val="00BB17AD"/>
    <w:rsid w:val="00BB1ADD"/>
    <w:rsid w:val="00BB2751"/>
    <w:rsid w:val="00BB4151"/>
    <w:rsid w:val="00BB439C"/>
    <w:rsid w:val="00BB4726"/>
    <w:rsid w:val="00BB604F"/>
    <w:rsid w:val="00BB63C6"/>
    <w:rsid w:val="00BC0A92"/>
    <w:rsid w:val="00BC1A9A"/>
    <w:rsid w:val="00BC1CA9"/>
    <w:rsid w:val="00BC23D0"/>
    <w:rsid w:val="00BC2519"/>
    <w:rsid w:val="00BC2B3D"/>
    <w:rsid w:val="00BC34D0"/>
    <w:rsid w:val="00BC4E81"/>
    <w:rsid w:val="00BC5032"/>
    <w:rsid w:val="00BC59A3"/>
    <w:rsid w:val="00BC767E"/>
    <w:rsid w:val="00BC7785"/>
    <w:rsid w:val="00BC799D"/>
    <w:rsid w:val="00BC79A6"/>
    <w:rsid w:val="00BC7A5C"/>
    <w:rsid w:val="00BD0F71"/>
    <w:rsid w:val="00BD0F81"/>
    <w:rsid w:val="00BD1573"/>
    <w:rsid w:val="00BD2553"/>
    <w:rsid w:val="00BD25EC"/>
    <w:rsid w:val="00BD3756"/>
    <w:rsid w:val="00BD472D"/>
    <w:rsid w:val="00BD5102"/>
    <w:rsid w:val="00BD5BCA"/>
    <w:rsid w:val="00BD665C"/>
    <w:rsid w:val="00BE1A5A"/>
    <w:rsid w:val="00BE256F"/>
    <w:rsid w:val="00BE267E"/>
    <w:rsid w:val="00BE2828"/>
    <w:rsid w:val="00BE2B0A"/>
    <w:rsid w:val="00BE2E6D"/>
    <w:rsid w:val="00BE5CC8"/>
    <w:rsid w:val="00BE7F17"/>
    <w:rsid w:val="00BE7FD8"/>
    <w:rsid w:val="00BF126A"/>
    <w:rsid w:val="00BF301B"/>
    <w:rsid w:val="00BF51D4"/>
    <w:rsid w:val="00BF5494"/>
    <w:rsid w:val="00BF6336"/>
    <w:rsid w:val="00BF7149"/>
    <w:rsid w:val="00BF7AB3"/>
    <w:rsid w:val="00C01033"/>
    <w:rsid w:val="00C0156F"/>
    <w:rsid w:val="00C01BAC"/>
    <w:rsid w:val="00C0236F"/>
    <w:rsid w:val="00C0264D"/>
    <w:rsid w:val="00C02871"/>
    <w:rsid w:val="00C03180"/>
    <w:rsid w:val="00C03BC6"/>
    <w:rsid w:val="00C04422"/>
    <w:rsid w:val="00C05C7A"/>
    <w:rsid w:val="00C07792"/>
    <w:rsid w:val="00C107BF"/>
    <w:rsid w:val="00C10B69"/>
    <w:rsid w:val="00C10D6A"/>
    <w:rsid w:val="00C11CF9"/>
    <w:rsid w:val="00C12FC5"/>
    <w:rsid w:val="00C137F5"/>
    <w:rsid w:val="00C13D7C"/>
    <w:rsid w:val="00C1477E"/>
    <w:rsid w:val="00C14C14"/>
    <w:rsid w:val="00C14C9D"/>
    <w:rsid w:val="00C154EF"/>
    <w:rsid w:val="00C17E0A"/>
    <w:rsid w:val="00C17E96"/>
    <w:rsid w:val="00C2039F"/>
    <w:rsid w:val="00C2083F"/>
    <w:rsid w:val="00C20999"/>
    <w:rsid w:val="00C22434"/>
    <w:rsid w:val="00C22DFA"/>
    <w:rsid w:val="00C23056"/>
    <w:rsid w:val="00C25656"/>
    <w:rsid w:val="00C25902"/>
    <w:rsid w:val="00C26B42"/>
    <w:rsid w:val="00C26E6B"/>
    <w:rsid w:val="00C27CA6"/>
    <w:rsid w:val="00C3212E"/>
    <w:rsid w:val="00C3291D"/>
    <w:rsid w:val="00C34C12"/>
    <w:rsid w:val="00C34F3A"/>
    <w:rsid w:val="00C3547F"/>
    <w:rsid w:val="00C36359"/>
    <w:rsid w:val="00C374B8"/>
    <w:rsid w:val="00C376FD"/>
    <w:rsid w:val="00C378AF"/>
    <w:rsid w:val="00C40177"/>
    <w:rsid w:val="00C40ABB"/>
    <w:rsid w:val="00C4221C"/>
    <w:rsid w:val="00C42557"/>
    <w:rsid w:val="00C433AE"/>
    <w:rsid w:val="00C43418"/>
    <w:rsid w:val="00C43604"/>
    <w:rsid w:val="00C4361F"/>
    <w:rsid w:val="00C44989"/>
    <w:rsid w:val="00C45542"/>
    <w:rsid w:val="00C45A3F"/>
    <w:rsid w:val="00C46228"/>
    <w:rsid w:val="00C47B3F"/>
    <w:rsid w:val="00C50BF9"/>
    <w:rsid w:val="00C50DE4"/>
    <w:rsid w:val="00C52C13"/>
    <w:rsid w:val="00C56CF4"/>
    <w:rsid w:val="00C570B3"/>
    <w:rsid w:val="00C578D2"/>
    <w:rsid w:val="00C6232B"/>
    <w:rsid w:val="00C64546"/>
    <w:rsid w:val="00C648AC"/>
    <w:rsid w:val="00C66615"/>
    <w:rsid w:val="00C7263C"/>
    <w:rsid w:val="00C74B22"/>
    <w:rsid w:val="00C75299"/>
    <w:rsid w:val="00C801EA"/>
    <w:rsid w:val="00C808D4"/>
    <w:rsid w:val="00C80BE3"/>
    <w:rsid w:val="00C80EAD"/>
    <w:rsid w:val="00C812BC"/>
    <w:rsid w:val="00C814AC"/>
    <w:rsid w:val="00C83CA4"/>
    <w:rsid w:val="00C845DE"/>
    <w:rsid w:val="00C84E4B"/>
    <w:rsid w:val="00C85E04"/>
    <w:rsid w:val="00C86833"/>
    <w:rsid w:val="00C8744D"/>
    <w:rsid w:val="00C87B48"/>
    <w:rsid w:val="00C87D24"/>
    <w:rsid w:val="00C87EF3"/>
    <w:rsid w:val="00C91B76"/>
    <w:rsid w:val="00C91BA4"/>
    <w:rsid w:val="00C933B7"/>
    <w:rsid w:val="00C933BF"/>
    <w:rsid w:val="00C93857"/>
    <w:rsid w:val="00C93E98"/>
    <w:rsid w:val="00C948FD"/>
    <w:rsid w:val="00C9791E"/>
    <w:rsid w:val="00CA1995"/>
    <w:rsid w:val="00CA1CFE"/>
    <w:rsid w:val="00CA1DF0"/>
    <w:rsid w:val="00CA3262"/>
    <w:rsid w:val="00CA385F"/>
    <w:rsid w:val="00CA4BC1"/>
    <w:rsid w:val="00CA5B19"/>
    <w:rsid w:val="00CA5C02"/>
    <w:rsid w:val="00CA606C"/>
    <w:rsid w:val="00CA6A05"/>
    <w:rsid w:val="00CA7003"/>
    <w:rsid w:val="00CA7F02"/>
    <w:rsid w:val="00CB13D4"/>
    <w:rsid w:val="00CB3036"/>
    <w:rsid w:val="00CB3DE0"/>
    <w:rsid w:val="00CB49E4"/>
    <w:rsid w:val="00CB6559"/>
    <w:rsid w:val="00CB7052"/>
    <w:rsid w:val="00CC0EA2"/>
    <w:rsid w:val="00CC1207"/>
    <w:rsid w:val="00CC14A5"/>
    <w:rsid w:val="00CC20D5"/>
    <w:rsid w:val="00CC2796"/>
    <w:rsid w:val="00CC2A04"/>
    <w:rsid w:val="00CC2CB6"/>
    <w:rsid w:val="00CC716C"/>
    <w:rsid w:val="00CC77FF"/>
    <w:rsid w:val="00CD02B7"/>
    <w:rsid w:val="00CD0E9E"/>
    <w:rsid w:val="00CD1110"/>
    <w:rsid w:val="00CD2EC3"/>
    <w:rsid w:val="00CD4456"/>
    <w:rsid w:val="00CD44DB"/>
    <w:rsid w:val="00CD4A81"/>
    <w:rsid w:val="00CD52BA"/>
    <w:rsid w:val="00CD5312"/>
    <w:rsid w:val="00CD5317"/>
    <w:rsid w:val="00CD64CB"/>
    <w:rsid w:val="00CD68AA"/>
    <w:rsid w:val="00CE0860"/>
    <w:rsid w:val="00CE1162"/>
    <w:rsid w:val="00CE1971"/>
    <w:rsid w:val="00CE3D43"/>
    <w:rsid w:val="00CE682B"/>
    <w:rsid w:val="00CE73D7"/>
    <w:rsid w:val="00CE7948"/>
    <w:rsid w:val="00CF0032"/>
    <w:rsid w:val="00CF13C7"/>
    <w:rsid w:val="00CF2F2E"/>
    <w:rsid w:val="00CF3E36"/>
    <w:rsid w:val="00CF43E2"/>
    <w:rsid w:val="00CF455F"/>
    <w:rsid w:val="00CF5694"/>
    <w:rsid w:val="00CF571A"/>
    <w:rsid w:val="00CF622D"/>
    <w:rsid w:val="00CF7310"/>
    <w:rsid w:val="00CF73CA"/>
    <w:rsid w:val="00CF78D5"/>
    <w:rsid w:val="00CF7A56"/>
    <w:rsid w:val="00D00A05"/>
    <w:rsid w:val="00D024AD"/>
    <w:rsid w:val="00D02BEB"/>
    <w:rsid w:val="00D05E16"/>
    <w:rsid w:val="00D110CA"/>
    <w:rsid w:val="00D115E2"/>
    <w:rsid w:val="00D11862"/>
    <w:rsid w:val="00D11ECE"/>
    <w:rsid w:val="00D12C49"/>
    <w:rsid w:val="00D1382A"/>
    <w:rsid w:val="00D13D08"/>
    <w:rsid w:val="00D1496F"/>
    <w:rsid w:val="00D1621C"/>
    <w:rsid w:val="00D16CC0"/>
    <w:rsid w:val="00D2048D"/>
    <w:rsid w:val="00D21661"/>
    <w:rsid w:val="00D21FA0"/>
    <w:rsid w:val="00D225C7"/>
    <w:rsid w:val="00D22E63"/>
    <w:rsid w:val="00D26DFF"/>
    <w:rsid w:val="00D27A9C"/>
    <w:rsid w:val="00D32193"/>
    <w:rsid w:val="00D328F9"/>
    <w:rsid w:val="00D32CAC"/>
    <w:rsid w:val="00D33312"/>
    <w:rsid w:val="00D333BB"/>
    <w:rsid w:val="00D37F28"/>
    <w:rsid w:val="00D403B3"/>
    <w:rsid w:val="00D415D7"/>
    <w:rsid w:val="00D418DF"/>
    <w:rsid w:val="00D432D0"/>
    <w:rsid w:val="00D4330C"/>
    <w:rsid w:val="00D440B8"/>
    <w:rsid w:val="00D44218"/>
    <w:rsid w:val="00D448A4"/>
    <w:rsid w:val="00D4537D"/>
    <w:rsid w:val="00D46838"/>
    <w:rsid w:val="00D469AD"/>
    <w:rsid w:val="00D46AB4"/>
    <w:rsid w:val="00D46E60"/>
    <w:rsid w:val="00D510ED"/>
    <w:rsid w:val="00D51E8A"/>
    <w:rsid w:val="00D529A9"/>
    <w:rsid w:val="00D52F34"/>
    <w:rsid w:val="00D53794"/>
    <w:rsid w:val="00D53B23"/>
    <w:rsid w:val="00D53BC1"/>
    <w:rsid w:val="00D54F4A"/>
    <w:rsid w:val="00D55415"/>
    <w:rsid w:val="00D5650F"/>
    <w:rsid w:val="00D571C4"/>
    <w:rsid w:val="00D575CE"/>
    <w:rsid w:val="00D60055"/>
    <w:rsid w:val="00D60C93"/>
    <w:rsid w:val="00D61043"/>
    <w:rsid w:val="00D614D5"/>
    <w:rsid w:val="00D62230"/>
    <w:rsid w:val="00D643A3"/>
    <w:rsid w:val="00D64FA9"/>
    <w:rsid w:val="00D65E6B"/>
    <w:rsid w:val="00D65FFC"/>
    <w:rsid w:val="00D666E0"/>
    <w:rsid w:val="00D72284"/>
    <w:rsid w:val="00D733BE"/>
    <w:rsid w:val="00D73497"/>
    <w:rsid w:val="00D758FC"/>
    <w:rsid w:val="00D75F3E"/>
    <w:rsid w:val="00D765CA"/>
    <w:rsid w:val="00D76ADB"/>
    <w:rsid w:val="00D7722F"/>
    <w:rsid w:val="00D77E98"/>
    <w:rsid w:val="00D8026F"/>
    <w:rsid w:val="00D80624"/>
    <w:rsid w:val="00D82076"/>
    <w:rsid w:val="00D90742"/>
    <w:rsid w:val="00D90D0E"/>
    <w:rsid w:val="00D90F37"/>
    <w:rsid w:val="00D91614"/>
    <w:rsid w:val="00D91C05"/>
    <w:rsid w:val="00D93D2F"/>
    <w:rsid w:val="00D95377"/>
    <w:rsid w:val="00D96FF5"/>
    <w:rsid w:val="00DA0D46"/>
    <w:rsid w:val="00DA25B8"/>
    <w:rsid w:val="00DA284A"/>
    <w:rsid w:val="00DA29D5"/>
    <w:rsid w:val="00DA5C7E"/>
    <w:rsid w:val="00DA5E2A"/>
    <w:rsid w:val="00DA618C"/>
    <w:rsid w:val="00DB1C5D"/>
    <w:rsid w:val="00DB284E"/>
    <w:rsid w:val="00DB322D"/>
    <w:rsid w:val="00DB3349"/>
    <w:rsid w:val="00DB5B57"/>
    <w:rsid w:val="00DC05E2"/>
    <w:rsid w:val="00DC1357"/>
    <w:rsid w:val="00DC17C8"/>
    <w:rsid w:val="00DC1BAE"/>
    <w:rsid w:val="00DC1C62"/>
    <w:rsid w:val="00DC1ECA"/>
    <w:rsid w:val="00DC254C"/>
    <w:rsid w:val="00DC360A"/>
    <w:rsid w:val="00DC369F"/>
    <w:rsid w:val="00DC4172"/>
    <w:rsid w:val="00DC4247"/>
    <w:rsid w:val="00DC4A42"/>
    <w:rsid w:val="00DC4BD7"/>
    <w:rsid w:val="00DC4F9F"/>
    <w:rsid w:val="00DC5335"/>
    <w:rsid w:val="00DC5B7F"/>
    <w:rsid w:val="00DC61BD"/>
    <w:rsid w:val="00DC66C7"/>
    <w:rsid w:val="00DC7E89"/>
    <w:rsid w:val="00DD0615"/>
    <w:rsid w:val="00DD08DE"/>
    <w:rsid w:val="00DD11A6"/>
    <w:rsid w:val="00DD181E"/>
    <w:rsid w:val="00DD1FA5"/>
    <w:rsid w:val="00DD303F"/>
    <w:rsid w:val="00DD39DC"/>
    <w:rsid w:val="00DD5B62"/>
    <w:rsid w:val="00DD6A08"/>
    <w:rsid w:val="00DD6ABD"/>
    <w:rsid w:val="00DD729D"/>
    <w:rsid w:val="00DE1887"/>
    <w:rsid w:val="00DE1ECF"/>
    <w:rsid w:val="00DE275C"/>
    <w:rsid w:val="00DE4D23"/>
    <w:rsid w:val="00DE4F08"/>
    <w:rsid w:val="00DE6101"/>
    <w:rsid w:val="00DE6361"/>
    <w:rsid w:val="00DE7CEF"/>
    <w:rsid w:val="00DF08DA"/>
    <w:rsid w:val="00DF192D"/>
    <w:rsid w:val="00DF1A53"/>
    <w:rsid w:val="00DF2E05"/>
    <w:rsid w:val="00DF54A8"/>
    <w:rsid w:val="00DF65BD"/>
    <w:rsid w:val="00DF7115"/>
    <w:rsid w:val="00DF7999"/>
    <w:rsid w:val="00DF7AE0"/>
    <w:rsid w:val="00E00428"/>
    <w:rsid w:val="00E00C12"/>
    <w:rsid w:val="00E01E30"/>
    <w:rsid w:val="00E02D87"/>
    <w:rsid w:val="00E0361A"/>
    <w:rsid w:val="00E03F83"/>
    <w:rsid w:val="00E04CEE"/>
    <w:rsid w:val="00E04DF6"/>
    <w:rsid w:val="00E05D7F"/>
    <w:rsid w:val="00E05E8E"/>
    <w:rsid w:val="00E06366"/>
    <w:rsid w:val="00E0638B"/>
    <w:rsid w:val="00E06A07"/>
    <w:rsid w:val="00E0738B"/>
    <w:rsid w:val="00E0753B"/>
    <w:rsid w:val="00E075EE"/>
    <w:rsid w:val="00E0784B"/>
    <w:rsid w:val="00E07F98"/>
    <w:rsid w:val="00E10CF7"/>
    <w:rsid w:val="00E11FD4"/>
    <w:rsid w:val="00E14809"/>
    <w:rsid w:val="00E14F55"/>
    <w:rsid w:val="00E158AF"/>
    <w:rsid w:val="00E20D88"/>
    <w:rsid w:val="00E21069"/>
    <w:rsid w:val="00E217FF"/>
    <w:rsid w:val="00E21E7A"/>
    <w:rsid w:val="00E2227B"/>
    <w:rsid w:val="00E241A8"/>
    <w:rsid w:val="00E25148"/>
    <w:rsid w:val="00E256F5"/>
    <w:rsid w:val="00E25FC8"/>
    <w:rsid w:val="00E26913"/>
    <w:rsid w:val="00E26D39"/>
    <w:rsid w:val="00E27624"/>
    <w:rsid w:val="00E27668"/>
    <w:rsid w:val="00E27D0C"/>
    <w:rsid w:val="00E30157"/>
    <w:rsid w:val="00E31309"/>
    <w:rsid w:val="00E3197D"/>
    <w:rsid w:val="00E32635"/>
    <w:rsid w:val="00E32A20"/>
    <w:rsid w:val="00E332E9"/>
    <w:rsid w:val="00E344CB"/>
    <w:rsid w:val="00E34AF7"/>
    <w:rsid w:val="00E34DD8"/>
    <w:rsid w:val="00E35EC6"/>
    <w:rsid w:val="00E3608C"/>
    <w:rsid w:val="00E36FEE"/>
    <w:rsid w:val="00E40438"/>
    <w:rsid w:val="00E411EC"/>
    <w:rsid w:val="00E41B93"/>
    <w:rsid w:val="00E4287B"/>
    <w:rsid w:val="00E42C49"/>
    <w:rsid w:val="00E43EE5"/>
    <w:rsid w:val="00E45407"/>
    <w:rsid w:val="00E45525"/>
    <w:rsid w:val="00E45D58"/>
    <w:rsid w:val="00E46559"/>
    <w:rsid w:val="00E46FFA"/>
    <w:rsid w:val="00E47632"/>
    <w:rsid w:val="00E47F79"/>
    <w:rsid w:val="00E51626"/>
    <w:rsid w:val="00E52155"/>
    <w:rsid w:val="00E5274B"/>
    <w:rsid w:val="00E53978"/>
    <w:rsid w:val="00E53C2B"/>
    <w:rsid w:val="00E55670"/>
    <w:rsid w:val="00E572E9"/>
    <w:rsid w:val="00E5773D"/>
    <w:rsid w:val="00E57CA8"/>
    <w:rsid w:val="00E60078"/>
    <w:rsid w:val="00E63645"/>
    <w:rsid w:val="00E65058"/>
    <w:rsid w:val="00E65E2F"/>
    <w:rsid w:val="00E6696D"/>
    <w:rsid w:val="00E67CCB"/>
    <w:rsid w:val="00E70C5C"/>
    <w:rsid w:val="00E70CD8"/>
    <w:rsid w:val="00E70D4B"/>
    <w:rsid w:val="00E71243"/>
    <w:rsid w:val="00E7214D"/>
    <w:rsid w:val="00E72A6B"/>
    <w:rsid w:val="00E72C53"/>
    <w:rsid w:val="00E73213"/>
    <w:rsid w:val="00E742D0"/>
    <w:rsid w:val="00E74807"/>
    <w:rsid w:val="00E74A85"/>
    <w:rsid w:val="00E756AA"/>
    <w:rsid w:val="00E767EE"/>
    <w:rsid w:val="00E7788F"/>
    <w:rsid w:val="00E81533"/>
    <w:rsid w:val="00E8164F"/>
    <w:rsid w:val="00E81E65"/>
    <w:rsid w:val="00E81FF0"/>
    <w:rsid w:val="00E8347A"/>
    <w:rsid w:val="00E8348F"/>
    <w:rsid w:val="00E83B28"/>
    <w:rsid w:val="00E85686"/>
    <w:rsid w:val="00E91348"/>
    <w:rsid w:val="00E91498"/>
    <w:rsid w:val="00E92C8C"/>
    <w:rsid w:val="00E9316E"/>
    <w:rsid w:val="00E94A55"/>
    <w:rsid w:val="00E95288"/>
    <w:rsid w:val="00E95BA9"/>
    <w:rsid w:val="00E97DF4"/>
    <w:rsid w:val="00E97F1A"/>
    <w:rsid w:val="00EA0871"/>
    <w:rsid w:val="00EA0DEE"/>
    <w:rsid w:val="00EA10C4"/>
    <w:rsid w:val="00EA17E6"/>
    <w:rsid w:val="00EA23B9"/>
    <w:rsid w:val="00EA28B3"/>
    <w:rsid w:val="00EA3201"/>
    <w:rsid w:val="00EA34FE"/>
    <w:rsid w:val="00EA3F7C"/>
    <w:rsid w:val="00EA4289"/>
    <w:rsid w:val="00EA5A46"/>
    <w:rsid w:val="00EA651A"/>
    <w:rsid w:val="00EA6F84"/>
    <w:rsid w:val="00EB0185"/>
    <w:rsid w:val="00EB0711"/>
    <w:rsid w:val="00EB09DB"/>
    <w:rsid w:val="00EB199B"/>
    <w:rsid w:val="00EB25FE"/>
    <w:rsid w:val="00EB2C8D"/>
    <w:rsid w:val="00EB32F4"/>
    <w:rsid w:val="00EB5FB8"/>
    <w:rsid w:val="00EB5FD8"/>
    <w:rsid w:val="00EB63C5"/>
    <w:rsid w:val="00EC06EE"/>
    <w:rsid w:val="00EC0E1A"/>
    <w:rsid w:val="00EC1D40"/>
    <w:rsid w:val="00EC4067"/>
    <w:rsid w:val="00EC442F"/>
    <w:rsid w:val="00EC4C62"/>
    <w:rsid w:val="00EC669E"/>
    <w:rsid w:val="00EC6949"/>
    <w:rsid w:val="00EC78F4"/>
    <w:rsid w:val="00ED0096"/>
    <w:rsid w:val="00ED129B"/>
    <w:rsid w:val="00ED1532"/>
    <w:rsid w:val="00ED49DF"/>
    <w:rsid w:val="00ED4E38"/>
    <w:rsid w:val="00ED5708"/>
    <w:rsid w:val="00ED5DA1"/>
    <w:rsid w:val="00ED7F03"/>
    <w:rsid w:val="00EE06F4"/>
    <w:rsid w:val="00EE1219"/>
    <w:rsid w:val="00EE4662"/>
    <w:rsid w:val="00EE61E7"/>
    <w:rsid w:val="00EE66DA"/>
    <w:rsid w:val="00EE6717"/>
    <w:rsid w:val="00EE6910"/>
    <w:rsid w:val="00EF097E"/>
    <w:rsid w:val="00EF0CB6"/>
    <w:rsid w:val="00EF19F9"/>
    <w:rsid w:val="00EF1F0D"/>
    <w:rsid w:val="00EF2989"/>
    <w:rsid w:val="00EF31B1"/>
    <w:rsid w:val="00EF3D08"/>
    <w:rsid w:val="00EF401A"/>
    <w:rsid w:val="00EF48DB"/>
    <w:rsid w:val="00EF4E42"/>
    <w:rsid w:val="00EF5098"/>
    <w:rsid w:val="00EF6C9D"/>
    <w:rsid w:val="00EF6CE8"/>
    <w:rsid w:val="00EF7649"/>
    <w:rsid w:val="00F003A1"/>
    <w:rsid w:val="00F00C64"/>
    <w:rsid w:val="00F0120D"/>
    <w:rsid w:val="00F02727"/>
    <w:rsid w:val="00F040A8"/>
    <w:rsid w:val="00F0414B"/>
    <w:rsid w:val="00F04823"/>
    <w:rsid w:val="00F0628A"/>
    <w:rsid w:val="00F069F4"/>
    <w:rsid w:val="00F06DEC"/>
    <w:rsid w:val="00F07052"/>
    <w:rsid w:val="00F07A65"/>
    <w:rsid w:val="00F1002C"/>
    <w:rsid w:val="00F11238"/>
    <w:rsid w:val="00F117CA"/>
    <w:rsid w:val="00F12167"/>
    <w:rsid w:val="00F13903"/>
    <w:rsid w:val="00F14489"/>
    <w:rsid w:val="00F151BF"/>
    <w:rsid w:val="00F15F5D"/>
    <w:rsid w:val="00F16BCF"/>
    <w:rsid w:val="00F20241"/>
    <w:rsid w:val="00F20670"/>
    <w:rsid w:val="00F20A8B"/>
    <w:rsid w:val="00F21320"/>
    <w:rsid w:val="00F23B28"/>
    <w:rsid w:val="00F2415A"/>
    <w:rsid w:val="00F2422D"/>
    <w:rsid w:val="00F24444"/>
    <w:rsid w:val="00F25142"/>
    <w:rsid w:val="00F25F12"/>
    <w:rsid w:val="00F27DFE"/>
    <w:rsid w:val="00F30695"/>
    <w:rsid w:val="00F31FC9"/>
    <w:rsid w:val="00F32297"/>
    <w:rsid w:val="00F326D3"/>
    <w:rsid w:val="00F3297C"/>
    <w:rsid w:val="00F32EAA"/>
    <w:rsid w:val="00F331F5"/>
    <w:rsid w:val="00F350BD"/>
    <w:rsid w:val="00F358CA"/>
    <w:rsid w:val="00F36782"/>
    <w:rsid w:val="00F36E18"/>
    <w:rsid w:val="00F41D12"/>
    <w:rsid w:val="00F429BE"/>
    <w:rsid w:val="00F42C65"/>
    <w:rsid w:val="00F44C58"/>
    <w:rsid w:val="00F45049"/>
    <w:rsid w:val="00F454B5"/>
    <w:rsid w:val="00F4677B"/>
    <w:rsid w:val="00F4681C"/>
    <w:rsid w:val="00F469B6"/>
    <w:rsid w:val="00F477DC"/>
    <w:rsid w:val="00F47BBF"/>
    <w:rsid w:val="00F503CA"/>
    <w:rsid w:val="00F518D9"/>
    <w:rsid w:val="00F51F96"/>
    <w:rsid w:val="00F52861"/>
    <w:rsid w:val="00F53417"/>
    <w:rsid w:val="00F53B89"/>
    <w:rsid w:val="00F55950"/>
    <w:rsid w:val="00F5624D"/>
    <w:rsid w:val="00F566A0"/>
    <w:rsid w:val="00F56BB9"/>
    <w:rsid w:val="00F56DDB"/>
    <w:rsid w:val="00F57A37"/>
    <w:rsid w:val="00F60405"/>
    <w:rsid w:val="00F60600"/>
    <w:rsid w:val="00F6073D"/>
    <w:rsid w:val="00F61312"/>
    <w:rsid w:val="00F61449"/>
    <w:rsid w:val="00F629BA"/>
    <w:rsid w:val="00F6420E"/>
    <w:rsid w:val="00F64B9B"/>
    <w:rsid w:val="00F65B59"/>
    <w:rsid w:val="00F65EB0"/>
    <w:rsid w:val="00F66093"/>
    <w:rsid w:val="00F66C8A"/>
    <w:rsid w:val="00F670A0"/>
    <w:rsid w:val="00F67C3F"/>
    <w:rsid w:val="00F718FC"/>
    <w:rsid w:val="00F71EA9"/>
    <w:rsid w:val="00F731A3"/>
    <w:rsid w:val="00F7366E"/>
    <w:rsid w:val="00F73F19"/>
    <w:rsid w:val="00F74E9B"/>
    <w:rsid w:val="00F757EB"/>
    <w:rsid w:val="00F76DF0"/>
    <w:rsid w:val="00F77118"/>
    <w:rsid w:val="00F779B2"/>
    <w:rsid w:val="00F77CE6"/>
    <w:rsid w:val="00F804F6"/>
    <w:rsid w:val="00F805B7"/>
    <w:rsid w:val="00F80E63"/>
    <w:rsid w:val="00F81180"/>
    <w:rsid w:val="00F8135D"/>
    <w:rsid w:val="00F81D9E"/>
    <w:rsid w:val="00F82967"/>
    <w:rsid w:val="00F848C1"/>
    <w:rsid w:val="00F857A1"/>
    <w:rsid w:val="00F877E0"/>
    <w:rsid w:val="00F87AC2"/>
    <w:rsid w:val="00F901CA"/>
    <w:rsid w:val="00F90AD9"/>
    <w:rsid w:val="00F90B6D"/>
    <w:rsid w:val="00F90DAF"/>
    <w:rsid w:val="00F92F34"/>
    <w:rsid w:val="00F943C7"/>
    <w:rsid w:val="00F9458A"/>
    <w:rsid w:val="00F96D44"/>
    <w:rsid w:val="00F97C7B"/>
    <w:rsid w:val="00FA018C"/>
    <w:rsid w:val="00FA01AC"/>
    <w:rsid w:val="00FA02D8"/>
    <w:rsid w:val="00FA0DC4"/>
    <w:rsid w:val="00FA1FBC"/>
    <w:rsid w:val="00FA217D"/>
    <w:rsid w:val="00FA25A9"/>
    <w:rsid w:val="00FA4164"/>
    <w:rsid w:val="00FA43EE"/>
    <w:rsid w:val="00FA483D"/>
    <w:rsid w:val="00FA4BD2"/>
    <w:rsid w:val="00FA57FA"/>
    <w:rsid w:val="00FA5958"/>
    <w:rsid w:val="00FA5E84"/>
    <w:rsid w:val="00FA7200"/>
    <w:rsid w:val="00FB0A63"/>
    <w:rsid w:val="00FB1849"/>
    <w:rsid w:val="00FB1D63"/>
    <w:rsid w:val="00FB1D95"/>
    <w:rsid w:val="00FB2293"/>
    <w:rsid w:val="00FB23AA"/>
    <w:rsid w:val="00FB24AD"/>
    <w:rsid w:val="00FB274C"/>
    <w:rsid w:val="00FB2E8B"/>
    <w:rsid w:val="00FB310C"/>
    <w:rsid w:val="00FB33EE"/>
    <w:rsid w:val="00FB3821"/>
    <w:rsid w:val="00FB43BC"/>
    <w:rsid w:val="00FB4A64"/>
    <w:rsid w:val="00FB4C39"/>
    <w:rsid w:val="00FB4F0D"/>
    <w:rsid w:val="00FB5464"/>
    <w:rsid w:val="00FB6D54"/>
    <w:rsid w:val="00FB7CF6"/>
    <w:rsid w:val="00FC036F"/>
    <w:rsid w:val="00FC0F1B"/>
    <w:rsid w:val="00FC1682"/>
    <w:rsid w:val="00FC34C6"/>
    <w:rsid w:val="00FC5576"/>
    <w:rsid w:val="00FC647A"/>
    <w:rsid w:val="00FC6FFC"/>
    <w:rsid w:val="00FC74CA"/>
    <w:rsid w:val="00FD298F"/>
    <w:rsid w:val="00FD2F29"/>
    <w:rsid w:val="00FD33DD"/>
    <w:rsid w:val="00FD37E5"/>
    <w:rsid w:val="00FD50A4"/>
    <w:rsid w:val="00FE06E5"/>
    <w:rsid w:val="00FE0749"/>
    <w:rsid w:val="00FE18B9"/>
    <w:rsid w:val="00FE1F7B"/>
    <w:rsid w:val="00FE235B"/>
    <w:rsid w:val="00FE4FF0"/>
    <w:rsid w:val="00FE55A3"/>
    <w:rsid w:val="00FE60EB"/>
    <w:rsid w:val="00FE679F"/>
    <w:rsid w:val="00FE68A3"/>
    <w:rsid w:val="00FE7296"/>
    <w:rsid w:val="00FE7823"/>
    <w:rsid w:val="00FE7CE9"/>
    <w:rsid w:val="00FE7DEA"/>
    <w:rsid w:val="00FF0203"/>
    <w:rsid w:val="00FF1A27"/>
    <w:rsid w:val="00FF1AB0"/>
    <w:rsid w:val="00FF1B8B"/>
    <w:rsid w:val="00FF239A"/>
    <w:rsid w:val="00FF4587"/>
    <w:rsid w:val="00FF68D0"/>
    <w:rsid w:val="00FF76AB"/>
    <w:rsid w:val="00FF76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 w:type="character" w:customStyle="1" w:styleId="TACChar">
    <w:name w:val="TAC Char"/>
    <w:link w:val="TAC"/>
    <w:rsid w:val="00C11CF9"/>
    <w:rPr>
      <w:rFonts w:ascii="Arial" w:hAnsi="Arial"/>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c"/>
    <w:uiPriority w:val="34"/>
    <w:qFormat/>
    <w:locked/>
    <w:rsid w:val="003C3F6E"/>
    <w:rPr>
      <w:color w:val="000000"/>
      <w:lang w:val="en-GB" w:eastAsia="ja-JP"/>
    </w:rPr>
  </w:style>
  <w:style w:type="paragraph" w:customStyle="1" w:styleId="3GPPAgreements">
    <w:name w:val="3GPP Agreements"/>
    <w:basedOn w:val="a"/>
    <w:link w:val="3GPPAgreementsChar"/>
    <w:qFormat/>
    <w:rsid w:val="005D3893"/>
    <w:pPr>
      <w:numPr>
        <w:numId w:val="27"/>
      </w:numPr>
      <w:overflowPunct/>
      <w:snapToGrid w:val="0"/>
      <w:spacing w:after="120"/>
      <w:jc w:val="both"/>
      <w:textAlignment w:val="auto"/>
    </w:pPr>
    <w:rPr>
      <w:rFonts w:eastAsia="宋体"/>
      <w:color w:val="auto"/>
      <w:sz w:val="22"/>
      <w:szCs w:val="22"/>
      <w:lang w:val="en-US" w:eastAsia="en-US"/>
    </w:rPr>
  </w:style>
  <w:style w:type="character" w:customStyle="1" w:styleId="3GPPAgreementsChar">
    <w:name w:val="3GPP Agreements Char"/>
    <w:link w:val="3GPPAgreements"/>
    <w:qFormat/>
    <w:rsid w:val="005D3893"/>
    <w:rPr>
      <w:rFonts w:eastAsia="宋体"/>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7441D1"/>
    <w:rPr>
      <w:rFonts w:ascii="Arial" w:hAnsi="Arial"/>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 w:type="character" w:customStyle="1" w:styleId="TACChar">
    <w:name w:val="TAC Char"/>
    <w:link w:val="TAC"/>
    <w:rsid w:val="00C11CF9"/>
    <w:rPr>
      <w:rFonts w:ascii="Arial" w:hAnsi="Arial"/>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c"/>
    <w:uiPriority w:val="34"/>
    <w:qFormat/>
    <w:locked/>
    <w:rsid w:val="003C3F6E"/>
    <w:rPr>
      <w:color w:val="000000"/>
      <w:lang w:val="en-GB" w:eastAsia="ja-JP"/>
    </w:rPr>
  </w:style>
  <w:style w:type="paragraph" w:customStyle="1" w:styleId="3GPPAgreements">
    <w:name w:val="3GPP Agreements"/>
    <w:basedOn w:val="a"/>
    <w:link w:val="3GPPAgreementsChar"/>
    <w:qFormat/>
    <w:rsid w:val="005D3893"/>
    <w:pPr>
      <w:numPr>
        <w:numId w:val="27"/>
      </w:numPr>
      <w:overflowPunct/>
      <w:snapToGrid w:val="0"/>
      <w:spacing w:after="120"/>
      <w:jc w:val="both"/>
      <w:textAlignment w:val="auto"/>
    </w:pPr>
    <w:rPr>
      <w:rFonts w:eastAsia="宋体"/>
      <w:color w:val="auto"/>
      <w:sz w:val="22"/>
      <w:szCs w:val="22"/>
      <w:lang w:val="en-US" w:eastAsia="en-US"/>
    </w:rPr>
  </w:style>
  <w:style w:type="character" w:customStyle="1" w:styleId="3GPPAgreementsChar">
    <w:name w:val="3GPP Agreements Char"/>
    <w:link w:val="3GPPAgreements"/>
    <w:qFormat/>
    <w:rsid w:val="005D3893"/>
    <w:rPr>
      <w:rFonts w:eastAsia="宋体"/>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7441D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499371">
      <w:bodyDiv w:val="1"/>
      <w:marLeft w:val="0"/>
      <w:marRight w:val="0"/>
      <w:marTop w:val="0"/>
      <w:marBottom w:val="0"/>
      <w:divBdr>
        <w:top w:val="none" w:sz="0" w:space="0" w:color="auto"/>
        <w:left w:val="none" w:sz="0" w:space="0" w:color="auto"/>
        <w:bottom w:val="none" w:sz="0" w:space="0" w:color="auto"/>
        <w:right w:val="none" w:sz="0" w:space="0" w:color="auto"/>
      </w:divBdr>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892713">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1975797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85996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7F39AD3-AFC2-49D4-8A02-7A1FA6166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Pages>
  <Words>2214</Words>
  <Characters>12624</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14809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yunjing-1</cp:lastModifiedBy>
  <cp:revision>56</cp:revision>
  <dcterms:created xsi:type="dcterms:W3CDTF">2025-05-09T11:53:00Z</dcterms:created>
  <dcterms:modified xsi:type="dcterms:W3CDTF">2025-05-09T19:41:00Z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