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D5DF9" w14:textId="57AB9805" w:rsidR="00700E66" w:rsidRDefault="00700E66" w:rsidP="00700E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S2-250524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</w:p>
    <w:p w14:paraId="718B002E" w14:textId="77777777" w:rsidR="00700E66" w:rsidRDefault="00700E66" w:rsidP="00700E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00E66">
        <w:rPr>
          <w:b/>
          <w:noProof/>
          <w:sz w:val="24"/>
        </w:rPr>
        <w:fldChar w:fldCharType="begin"/>
      </w:r>
      <w:r w:rsidRPr="00700E66">
        <w:rPr>
          <w:b/>
          <w:noProof/>
          <w:sz w:val="24"/>
        </w:rPr>
        <w:instrText xml:space="preserve"> DOCPROPERTY  Location  \* MERGEFORMAT </w:instrText>
      </w:r>
      <w:r w:rsidRPr="00700E66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00E66">
        <w:rPr>
          <w:b/>
          <w:noProof/>
          <w:sz w:val="24"/>
        </w:rPr>
        <w:fldChar w:fldCharType="begin"/>
      </w:r>
      <w:r w:rsidRPr="00700E66">
        <w:rPr>
          <w:b/>
          <w:noProof/>
          <w:sz w:val="24"/>
        </w:rPr>
        <w:instrText xml:space="preserve"> DOCPROPERTY  Country  \* MERGEFORMAT </w:instrText>
      </w:r>
      <w:r w:rsidRPr="00700E66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00E66">
        <w:rPr>
          <w:b/>
          <w:noProof/>
          <w:sz w:val="24"/>
        </w:rPr>
        <w:fldChar w:fldCharType="begin"/>
      </w:r>
      <w:r w:rsidRPr="00700E66">
        <w:rPr>
          <w:b/>
          <w:noProof/>
          <w:sz w:val="24"/>
        </w:rPr>
        <w:instrText xml:space="preserve"> DOCPROPERTY  StartDate  \* MERGEFORMAT </w:instrText>
      </w:r>
      <w:r w:rsidRPr="00700E66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00E66">
        <w:rPr>
          <w:b/>
          <w:noProof/>
          <w:sz w:val="24"/>
        </w:rPr>
        <w:fldChar w:fldCharType="begin"/>
      </w:r>
      <w:r w:rsidRPr="00700E66">
        <w:rPr>
          <w:b/>
          <w:noProof/>
          <w:sz w:val="24"/>
        </w:rPr>
        <w:instrText xml:space="preserve"> DOCPROPERTY  EndDate  \* MERGEFORMAT </w:instrText>
      </w:r>
      <w:r w:rsidRPr="00700E66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p w14:paraId="19F3C40B" w14:textId="361CC6CB" w:rsidR="00745C57" w:rsidRDefault="00745C57" w:rsidP="00700E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</w:rPr>
      </w:pPr>
    </w:p>
    <w:p w14:paraId="19F3C40D" w14:textId="306023B6" w:rsidR="00745C57" w:rsidRDefault="00B504DC" w:rsidP="00763C7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54E9" w:rsidRPr="005A54E9">
        <w:rPr>
          <w:rFonts w:ascii="Arial" w:hAnsi="Arial" w:cs="Arial"/>
          <w:b/>
          <w:sz w:val="22"/>
          <w:szCs w:val="22"/>
        </w:rPr>
        <w:t xml:space="preserve">Reply LS on </w:t>
      </w:r>
      <w:r w:rsidR="00A52E43">
        <w:rPr>
          <w:rFonts w:ascii="Arial" w:hAnsi="Arial" w:cs="Arial"/>
          <w:b/>
          <w:sz w:val="22"/>
          <w:szCs w:val="22"/>
        </w:rPr>
        <w:t xml:space="preserve">network awareness and QoS handling of </w:t>
      </w:r>
      <w:r w:rsidR="00A52E43" w:rsidRPr="00A52E43">
        <w:rPr>
          <w:rFonts w:ascii="Arial" w:hAnsi="Arial" w:cs="Arial"/>
          <w:b/>
          <w:sz w:val="22"/>
          <w:szCs w:val="22"/>
        </w:rPr>
        <w:t>RTP retransmission</w:t>
      </w:r>
      <w:r w:rsidR="00A52E43">
        <w:rPr>
          <w:rFonts w:ascii="Arial" w:hAnsi="Arial" w:cs="Arial"/>
          <w:b/>
          <w:sz w:val="22"/>
          <w:szCs w:val="22"/>
        </w:rPr>
        <w:t>s</w:t>
      </w:r>
    </w:p>
    <w:p w14:paraId="19F3C40E" w14:textId="5936FC2A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763C75" w:rsidRPr="00763C75">
        <w:rPr>
          <w:rFonts w:ascii="Arial" w:hAnsi="Arial" w:cs="Arial"/>
          <w:b/>
          <w:bCs/>
          <w:sz w:val="22"/>
          <w:szCs w:val="22"/>
        </w:rPr>
        <w:t>S2-250456</w:t>
      </w:r>
      <w:r w:rsidR="005519C6">
        <w:rPr>
          <w:rFonts w:ascii="Arial" w:hAnsi="Arial" w:cs="Arial"/>
          <w:b/>
          <w:bCs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DF322D" w:rsidRPr="00DF322D">
        <w:t xml:space="preserve"> </w:t>
      </w:r>
      <w:r w:rsidR="00763C75">
        <w:rPr>
          <w:rFonts w:ascii="Arial" w:hAnsi="Arial" w:cs="Arial"/>
          <w:b/>
          <w:bCs/>
          <w:sz w:val="22"/>
          <w:szCs w:val="22"/>
          <w:lang w:eastAsia="zh-CN"/>
        </w:rPr>
        <w:t>S</w:t>
      </w:r>
      <w:r w:rsidR="00872F45" w:rsidRPr="00872F45">
        <w:rPr>
          <w:rFonts w:ascii="Arial" w:hAnsi="Arial" w:cs="Arial"/>
          <w:b/>
          <w:bCs/>
          <w:sz w:val="22"/>
          <w:szCs w:val="22"/>
          <w:lang w:eastAsia="zh-CN"/>
        </w:rPr>
        <w:t>4-250</w:t>
      </w:r>
      <w:r w:rsidR="00763C75">
        <w:rPr>
          <w:rFonts w:ascii="Arial" w:hAnsi="Arial" w:cs="Arial"/>
          <w:b/>
          <w:bCs/>
          <w:sz w:val="22"/>
          <w:szCs w:val="22"/>
          <w:lang w:eastAsia="zh-CN"/>
        </w:rPr>
        <w:t>73</w:t>
      </w:r>
      <w:r w:rsidR="005519C6">
        <w:rPr>
          <w:rFonts w:ascii="Arial" w:hAnsi="Arial" w:cs="Arial"/>
          <w:b/>
          <w:bCs/>
          <w:sz w:val="22"/>
          <w:szCs w:val="22"/>
          <w:lang w:eastAsia="zh-CN"/>
        </w:rPr>
        <w:t>9</w:t>
      </w:r>
      <w:r w:rsidR="005A54E9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A52E43" w:rsidRPr="00A52E43">
        <w:rPr>
          <w:rFonts w:ascii="Arial" w:hAnsi="Arial" w:cs="Arial"/>
          <w:b/>
          <w:sz w:val="22"/>
          <w:szCs w:val="22"/>
        </w:rPr>
        <w:t>LS on RTP retransmission</w:t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606D515C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5A54E9">
        <w:rPr>
          <w:rFonts w:ascii="Arial" w:hAnsi="Arial" w:cs="Arial"/>
          <w:b/>
          <w:bCs/>
          <w:lang w:val="en-US" w:eastAsia="zh-CN"/>
        </w:rPr>
        <w:t>9</w:t>
      </w:r>
    </w:p>
    <w:p w14:paraId="19F3C411" w14:textId="02D3823D" w:rsidR="00745C57" w:rsidRDefault="00B504D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F34C77" w:rsidRPr="008924C0">
        <w:rPr>
          <w:lang w:val="en-US"/>
        </w:rPr>
        <w:t>XRM_Ph2</w:t>
      </w:r>
      <w:r w:rsidR="000D05EB">
        <w:rPr>
          <w:lang w:val="en-US"/>
        </w:rPr>
        <w:t>,</w:t>
      </w:r>
      <w:r w:rsidR="00203FA5">
        <w:rPr>
          <w:lang w:val="en-US"/>
        </w:rPr>
        <w:t xml:space="preserve"> </w:t>
      </w:r>
      <w:r w:rsidR="000D05EB" w:rsidRPr="00571302">
        <w:rPr>
          <w:noProof/>
        </w:rPr>
        <w:t>5G_RTP_Ph2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B171CC" w:rsidRDefault="00B504DC">
      <w:pPr>
        <w:pStyle w:val="Source"/>
        <w:rPr>
          <w:color w:val="000000" w:themeColor="text1"/>
          <w:lang w:val="fr-FR" w:eastAsia="zh-CN"/>
        </w:rPr>
      </w:pPr>
      <w:r w:rsidRPr="00B171CC">
        <w:rPr>
          <w:color w:val="000000" w:themeColor="text1"/>
          <w:lang w:val="fr-FR"/>
        </w:rPr>
        <w:t>Source:</w:t>
      </w:r>
      <w:r w:rsidRPr="00B171CC">
        <w:rPr>
          <w:color w:val="000000" w:themeColor="text1"/>
          <w:lang w:val="fr-FR"/>
        </w:rPr>
        <w:tab/>
      </w:r>
      <w:r w:rsidRPr="00B171CC">
        <w:rPr>
          <w:color w:val="000000" w:themeColor="text1"/>
          <w:lang w:val="fr-FR" w:eastAsia="zh-CN"/>
        </w:rPr>
        <w:t>SA2</w:t>
      </w:r>
    </w:p>
    <w:p w14:paraId="19F3C414" w14:textId="7E052031" w:rsidR="00745C57" w:rsidRPr="005519C6" w:rsidRDefault="00B504D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6624AB" w:rsidRPr="005519C6">
        <w:rPr>
          <w:color w:val="000000" w:themeColor="text1"/>
          <w:lang w:val="fr-FR" w:eastAsia="zh-CN"/>
        </w:rPr>
        <w:t>SA</w:t>
      </w:r>
      <w:r w:rsidR="00F80219" w:rsidRPr="005519C6">
        <w:rPr>
          <w:color w:val="000000" w:themeColor="text1"/>
          <w:lang w:val="fr-FR" w:eastAsia="zh-CN"/>
        </w:rPr>
        <w:t>4</w:t>
      </w:r>
    </w:p>
    <w:p w14:paraId="19F3C415" w14:textId="51FEB8EB" w:rsidR="00745C57" w:rsidRPr="005519C6" w:rsidRDefault="00B504D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A52E43">
        <w:rPr>
          <w:color w:val="000000" w:themeColor="text1"/>
          <w:lang w:val="it-IT"/>
        </w:rPr>
        <w:t>RAN2</w:t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483FC55C" w:rsidR="00745C57" w:rsidRPr="00700E66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</w:r>
      <w:r w:rsidR="00F34C77" w:rsidRPr="00700E66">
        <w:rPr>
          <w:color w:val="000000" w:themeColor="text1"/>
          <w:lang w:val="en-US" w:eastAsia="zh-CN"/>
        </w:rPr>
        <w:t>Lazaros Gkatzikis</w:t>
      </w:r>
    </w:p>
    <w:p w14:paraId="19F3C418" w14:textId="4B7106F5" w:rsidR="00745C57" w:rsidRPr="00700E66" w:rsidRDefault="00B504D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700E66">
        <w:rPr>
          <w:color w:val="0000FF"/>
          <w:lang w:val="en-US"/>
        </w:rPr>
        <w:t>E-mail Address:</w:t>
      </w:r>
      <w:r w:rsidRPr="00700E66">
        <w:rPr>
          <w:bCs/>
          <w:color w:val="0000FF"/>
          <w:lang w:val="en-US"/>
        </w:rPr>
        <w:tab/>
      </w:r>
      <w:r w:rsidR="00F34C77" w:rsidRPr="00700E66">
        <w:rPr>
          <w:bCs/>
          <w:lang w:val="en-US" w:eastAsia="zh-CN"/>
        </w:rPr>
        <w:t>lazaros.gkatzikis</w:t>
      </w:r>
      <w:r w:rsidRPr="00700E66">
        <w:rPr>
          <w:bCs/>
          <w:lang w:val="en-US" w:eastAsia="zh-CN"/>
        </w:rPr>
        <w:t>@</w:t>
      </w:r>
      <w:r w:rsidR="00F34C77" w:rsidRPr="00700E66">
        <w:rPr>
          <w:bCs/>
          <w:lang w:val="en-US" w:eastAsia="zh-CN"/>
        </w:rPr>
        <w:t>nokia</w:t>
      </w:r>
      <w:r w:rsidRPr="00700E66">
        <w:rPr>
          <w:bCs/>
          <w:lang w:val="en-US" w:eastAsia="zh-CN"/>
        </w:rPr>
        <w:t>.com</w:t>
      </w:r>
    </w:p>
    <w:p w14:paraId="19F3C419" w14:textId="77777777" w:rsidR="00745C57" w:rsidRPr="00700E66" w:rsidRDefault="00745C5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3408E085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Pr="000B44B3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0B44B3">
        <w:rPr>
          <w:rFonts w:ascii="Arial" w:hAnsi="Arial" w:cs="Arial"/>
          <w:b/>
        </w:rPr>
        <w:t>1. Overall Description:</w:t>
      </w:r>
    </w:p>
    <w:p w14:paraId="2C9B98F7" w14:textId="55BF89CA" w:rsidR="005A54E9" w:rsidRDefault="00B504DC" w:rsidP="006A137E">
      <w:pPr>
        <w:rPr>
          <w:rFonts w:ascii="Arial" w:hAnsi="Arial" w:cs="Arial"/>
          <w:lang w:eastAsia="zh-CN"/>
        </w:rPr>
      </w:pPr>
      <w:r w:rsidRPr="000B44B3">
        <w:rPr>
          <w:rFonts w:ascii="Arial" w:hAnsi="Arial" w:cs="Arial"/>
          <w:lang w:val="en-US" w:eastAsia="zh-CN"/>
        </w:rPr>
        <w:t xml:space="preserve">SA2 would like to thank </w:t>
      </w:r>
      <w:r w:rsidR="00763C75">
        <w:rPr>
          <w:rFonts w:ascii="Arial" w:hAnsi="Arial" w:cs="Arial"/>
          <w:lang w:val="en-US" w:eastAsia="zh-CN"/>
        </w:rPr>
        <w:t>SA</w:t>
      </w:r>
      <w:r w:rsidR="00872F45">
        <w:rPr>
          <w:rFonts w:ascii="Arial" w:hAnsi="Arial" w:cs="Arial"/>
          <w:lang w:val="en-US" w:eastAsia="zh-CN"/>
        </w:rPr>
        <w:t>4</w:t>
      </w:r>
      <w:r w:rsidR="00F34C77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for </w:t>
      </w:r>
      <w:r w:rsidR="00560534" w:rsidRPr="000B44B3">
        <w:rPr>
          <w:rFonts w:ascii="Arial" w:hAnsi="Arial" w:cs="Arial"/>
          <w:lang w:val="en-US" w:eastAsia="zh-CN"/>
        </w:rPr>
        <w:t>the</w:t>
      </w:r>
      <w:r w:rsidR="0039296A" w:rsidRPr="000B44B3">
        <w:rPr>
          <w:rFonts w:ascii="Arial" w:hAnsi="Arial" w:cs="Arial"/>
          <w:lang w:val="en-US" w:eastAsia="zh-CN"/>
        </w:rPr>
        <w:t xml:space="preserve"> </w:t>
      </w:r>
      <w:r w:rsidRPr="000B44B3">
        <w:rPr>
          <w:rFonts w:ascii="Arial" w:hAnsi="Arial" w:cs="Arial" w:hint="eastAsia"/>
          <w:lang w:val="en-US" w:eastAsia="zh-CN"/>
        </w:rPr>
        <w:t>LS</w:t>
      </w:r>
      <w:r w:rsidR="00763C75">
        <w:rPr>
          <w:rFonts w:ascii="Arial" w:hAnsi="Arial" w:cs="Arial"/>
          <w:lang w:val="en-US" w:eastAsia="zh-CN"/>
        </w:rPr>
        <w:t xml:space="preserve"> on </w:t>
      </w:r>
      <w:r w:rsidR="00A52E43">
        <w:rPr>
          <w:rFonts w:ascii="Arial" w:hAnsi="Arial" w:cs="Arial"/>
          <w:lang w:val="en-US" w:eastAsia="zh-CN"/>
        </w:rPr>
        <w:t>RTP retransmissions</w:t>
      </w:r>
      <w:r w:rsidR="00872F45">
        <w:rPr>
          <w:rFonts w:ascii="Arial" w:hAnsi="Arial" w:cs="Arial"/>
          <w:lang w:eastAsia="zh-CN"/>
        </w:rPr>
        <w:t xml:space="preserve"> </w:t>
      </w:r>
      <w:r w:rsidR="005A54E9" w:rsidRPr="005A54E9">
        <w:rPr>
          <w:rFonts w:ascii="Arial" w:hAnsi="Arial" w:cs="Arial"/>
          <w:lang w:eastAsia="zh-CN"/>
        </w:rPr>
        <w:t>and would like to provide the following feedback.</w:t>
      </w:r>
    </w:p>
    <w:p w14:paraId="511BB0E3" w14:textId="41CB8BA1" w:rsidR="00A52E43" w:rsidRPr="00CC6964" w:rsidRDefault="00A52E43" w:rsidP="00A52E43">
      <w:pPr>
        <w:pStyle w:val="Header"/>
        <w:spacing w:after="144"/>
        <w:jc w:val="both"/>
        <w:rPr>
          <w:rFonts w:ascii="Arial" w:hAnsi="Arial" w:cs="Arial"/>
        </w:rPr>
      </w:pPr>
      <w:r w:rsidRPr="00CC6964">
        <w:rPr>
          <w:rFonts w:ascii="Arial" w:hAnsi="Arial" w:cs="Arial"/>
          <w:color w:val="000000"/>
        </w:rPr>
        <w:t xml:space="preserve">SA2 evaluated the QoS flow mapping options </w:t>
      </w:r>
      <w:r w:rsidRPr="00CC6964">
        <w:rPr>
          <w:rFonts w:ascii="Arial" w:hAnsi="Arial" w:cs="Arial"/>
        </w:rPr>
        <w:t xml:space="preserve">for retransmissions </w:t>
      </w:r>
      <w:r w:rsidRPr="00CC6964">
        <w:rPr>
          <w:rFonts w:ascii="Arial" w:hAnsi="Arial" w:cs="Arial"/>
          <w:color w:val="000000"/>
        </w:rPr>
        <w:t xml:space="preserve">and their interaction with the marking options provided by SA4 and </w:t>
      </w:r>
      <w:r w:rsidR="00227B6A">
        <w:rPr>
          <w:rFonts w:ascii="Arial" w:hAnsi="Arial" w:cs="Arial"/>
          <w:color w:val="000000"/>
        </w:rPr>
        <w:t>concluded</w:t>
      </w:r>
      <w:r w:rsidRPr="00CC6964">
        <w:rPr>
          <w:rFonts w:ascii="Arial" w:hAnsi="Arial" w:cs="Arial"/>
          <w:color w:val="000000"/>
        </w:rPr>
        <w:t xml:space="preserve"> that </w:t>
      </w:r>
      <w:r w:rsidRPr="00CC6964">
        <w:rPr>
          <w:rFonts w:ascii="Arial" w:hAnsi="Arial" w:cs="Arial"/>
        </w:rPr>
        <w:t xml:space="preserve">the application has </w:t>
      </w:r>
      <w:r w:rsidR="00700E66">
        <w:rPr>
          <w:rFonts w:ascii="Arial" w:hAnsi="Arial" w:cs="Arial"/>
        </w:rPr>
        <w:t>sufficient</w:t>
      </w:r>
      <w:r w:rsidRPr="00CC6964">
        <w:rPr>
          <w:rFonts w:ascii="Arial" w:hAnsi="Arial" w:cs="Arial"/>
        </w:rPr>
        <w:t xml:space="preserve"> means to differentiate the handling of retransmissions, namely by</w:t>
      </w:r>
      <w:r w:rsidRPr="00CC6964">
        <w:rPr>
          <w:rFonts w:ascii="Arial" w:hAnsi="Arial" w:cs="Arial"/>
          <w:color w:val="000000"/>
        </w:rPr>
        <w:t xml:space="preserve"> </w:t>
      </w:r>
    </w:p>
    <w:p w14:paraId="2E5DDFFD" w14:textId="77777777" w:rsidR="00A52E43" w:rsidRPr="00CC6964" w:rsidRDefault="00A52E43" w:rsidP="00A52E43">
      <w:pPr>
        <w:pStyle w:val="CRCoverPage"/>
        <w:numPr>
          <w:ilvl w:val="0"/>
          <w:numId w:val="10"/>
        </w:numPr>
        <w:spacing w:after="0"/>
        <w:jc w:val="both"/>
        <w:rPr>
          <w:rFonts w:cs="Arial"/>
        </w:rPr>
      </w:pPr>
      <w:r w:rsidRPr="00CC6964">
        <w:rPr>
          <w:rFonts w:cs="Arial"/>
        </w:rPr>
        <w:t>providing a different PSI value for retransmissions, resulting to differentiated handling at transport and RAN, even if the same QoS flow is used; or</w:t>
      </w:r>
    </w:p>
    <w:p w14:paraId="6266B97C" w14:textId="77777777" w:rsidR="00A52E43" w:rsidRPr="00CC6964" w:rsidRDefault="00A52E43" w:rsidP="00A52E43">
      <w:pPr>
        <w:pStyle w:val="CRCoverPage"/>
        <w:numPr>
          <w:ilvl w:val="0"/>
          <w:numId w:val="10"/>
        </w:numPr>
        <w:spacing w:after="0"/>
        <w:jc w:val="both"/>
        <w:rPr>
          <w:rFonts w:cs="Arial"/>
        </w:rPr>
      </w:pPr>
      <w:r w:rsidRPr="00CC6964">
        <w:rPr>
          <w:rFonts w:cs="Arial"/>
        </w:rPr>
        <w:t>using the mechanism of expedited data transfer to map retransmissions to a better QoS (temporarily)</w:t>
      </w:r>
      <w:r>
        <w:rPr>
          <w:rFonts w:cs="Arial"/>
        </w:rPr>
        <w:t>; or</w:t>
      </w:r>
    </w:p>
    <w:p w14:paraId="19E6BC51" w14:textId="77777777" w:rsidR="00A52E43" w:rsidRPr="00CC6964" w:rsidRDefault="00A52E43" w:rsidP="00700E66">
      <w:pPr>
        <w:pStyle w:val="CRCoverPage"/>
        <w:numPr>
          <w:ilvl w:val="0"/>
          <w:numId w:val="10"/>
        </w:numPr>
        <w:ind w:left="714" w:hanging="357"/>
        <w:jc w:val="both"/>
        <w:rPr>
          <w:rFonts w:cs="Arial"/>
        </w:rPr>
      </w:pPr>
      <w:r w:rsidRPr="00CC6964">
        <w:rPr>
          <w:rFonts w:cs="Arial"/>
        </w:rPr>
        <w:t>creating different QoS flows for the retransmission and the source stream based on SSRC (IP Packet Filter Set extended in Rel-19)</w:t>
      </w:r>
    </w:p>
    <w:p w14:paraId="43D322FA" w14:textId="77777777" w:rsidR="00A52E43" w:rsidRDefault="00A52E43" w:rsidP="00A52E43">
      <w:pPr>
        <w:pStyle w:val="Header"/>
        <w:spacing w:after="144"/>
        <w:jc w:val="both"/>
        <w:rPr>
          <w:rFonts w:ascii="Arial" w:hAnsi="Arial" w:cs="Arial"/>
          <w:shd w:val="clear" w:color="auto" w:fill="FFFFFF"/>
        </w:rPr>
      </w:pPr>
      <w:r w:rsidRPr="00700E66">
        <w:rPr>
          <w:rFonts w:ascii="Arial" w:hAnsi="Arial" w:cs="Arial"/>
          <w:color w:val="000000"/>
          <w:shd w:val="clear" w:color="auto" w:fill="FFFFFF"/>
        </w:rPr>
        <w:t xml:space="preserve">SA2 also </w:t>
      </w:r>
      <w:r w:rsidRPr="00700E66">
        <w:rPr>
          <w:rFonts w:ascii="Arial" w:hAnsi="Arial" w:cs="Arial"/>
          <w:shd w:val="clear" w:color="auto" w:fill="FFFFFF"/>
        </w:rPr>
        <w:t>confirms the feasibility of indicating that a stream corresponds to retransmissions based on application provided information, if RAN confirms the usefulness of such information.</w:t>
      </w:r>
      <w:r>
        <w:rPr>
          <w:rFonts w:ascii="Arial" w:hAnsi="Arial" w:cs="Arial"/>
          <w:shd w:val="clear" w:color="auto" w:fill="FFFFFF"/>
        </w:rPr>
        <w:t xml:space="preserve"> </w:t>
      </w:r>
    </w:p>
    <w:p w14:paraId="0A415913" w14:textId="77777777" w:rsidR="002B1783" w:rsidRPr="00A52E43" w:rsidRDefault="002B1783">
      <w:pPr>
        <w:rPr>
          <w:rFonts w:ascii="Arial" w:hAnsi="Arial" w:cs="Arial"/>
          <w:lang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4AA65284" w:rsidR="00745C57" w:rsidRDefault="00B504D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F65D24">
        <w:rPr>
          <w:rFonts w:ascii="Arial" w:hAnsi="Arial" w:cs="Arial"/>
          <w:b/>
          <w:lang w:val="en-US" w:eastAsia="zh-CN"/>
        </w:rPr>
        <w:t>SA</w:t>
      </w:r>
      <w:r w:rsidR="00F80219">
        <w:rPr>
          <w:rFonts w:ascii="Arial" w:hAnsi="Arial" w:cs="Arial"/>
          <w:b/>
          <w:lang w:val="en-US" w:eastAsia="zh-CN"/>
        </w:rPr>
        <w:t>4</w:t>
      </w:r>
    </w:p>
    <w:p w14:paraId="19F3C42D" w14:textId="06C68349" w:rsidR="00745C57" w:rsidRDefault="00B504DC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hint="eastAsia"/>
        </w:rPr>
        <w:t>SA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</w:rPr>
        <w:t xml:space="preserve"> kindly asks </w:t>
      </w:r>
      <w:r w:rsidR="002005C7">
        <w:rPr>
          <w:rFonts w:ascii="Arial" w:hAnsi="Arial"/>
        </w:rPr>
        <w:t>SA</w:t>
      </w:r>
      <w:r>
        <w:rPr>
          <w:rFonts w:ascii="Arial" w:hAnsi="Arial"/>
          <w:lang w:val="en-US" w:eastAsia="zh-CN"/>
        </w:rPr>
        <w:t>4</w:t>
      </w:r>
      <w:r>
        <w:rPr>
          <w:rFonts w:ascii="Arial" w:hAnsi="Arial" w:hint="eastAsia"/>
        </w:rPr>
        <w:t xml:space="preserve"> to take the above information into account</w:t>
      </w:r>
      <w:r w:rsidR="00A52E43">
        <w:rPr>
          <w:rFonts w:ascii="Arial" w:hAnsi="Arial"/>
        </w:rPr>
        <w:t>.</w:t>
      </w:r>
    </w:p>
    <w:p w14:paraId="19F3C42E" w14:textId="77777777" w:rsidR="00745C57" w:rsidRPr="002005C7" w:rsidRDefault="00745C57">
      <w:pPr>
        <w:rPr>
          <w:rFonts w:ascii="Arial" w:hAnsi="Arial" w:cs="Arial"/>
          <w:lang w:val="en-US"/>
        </w:rPr>
      </w:pPr>
    </w:p>
    <w:p w14:paraId="31E91432" w14:textId="65E156C3" w:rsidR="00763C75" w:rsidRPr="00763C75" w:rsidRDefault="00B504DC" w:rsidP="00763C7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3. Date</w:t>
      </w:r>
      <w:r w:rsidR="000B44B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SA2 Meeting</w:t>
      </w:r>
      <w:r w:rsidR="008E7A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3105"/>
        <w:gridCol w:w="2400"/>
        <w:gridCol w:w="1980"/>
      </w:tblGrid>
      <w:tr w:rsidR="00763C75" w:rsidRPr="00763C75" w14:paraId="554A3EE3" w14:textId="77777777" w:rsidTr="00763C75">
        <w:trPr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5B895C8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31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5570EC5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DATES 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17DE71BD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LOCATION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BBE0ECA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CTRY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</w:tr>
      <w:tr w:rsidR="00763C75" w:rsidRPr="00763C75" w14:paraId="736DAD93" w14:textId="77777777" w:rsidTr="00763C75">
        <w:trPr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5B6CB3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SA2#170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31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65C785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25 - 29 August, 2025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A437DF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Goteborg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0037E9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Sweden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</w:tr>
      <w:tr w:rsidR="00763C75" w:rsidRPr="00763C75" w14:paraId="60B1245D" w14:textId="77777777" w:rsidTr="00763C75">
        <w:trPr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A8C8A0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SA2#171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31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259570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13 - 17 October, 2025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2D86E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TBD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95DFA3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China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</w:tr>
    </w:tbl>
    <w:p w14:paraId="06CCEDD0" w14:textId="77777777" w:rsidR="00763C75" w:rsidRPr="00763C75" w:rsidRDefault="00763C75" w:rsidP="00763C75">
      <w:pPr>
        <w:spacing w:after="120"/>
        <w:rPr>
          <w:rFonts w:ascii="Arial" w:hAnsi="Arial" w:cs="Arial"/>
          <w:lang w:val="en-US" w:eastAsia="zh-CN"/>
        </w:rPr>
      </w:pPr>
      <w:r w:rsidRPr="00763C75">
        <w:rPr>
          <w:rFonts w:ascii="Arial" w:hAnsi="Arial" w:cs="Arial"/>
          <w:lang w:val="en-US" w:eastAsia="zh-CN"/>
        </w:rPr>
        <w:t> </w:t>
      </w:r>
    </w:p>
    <w:p w14:paraId="7ECBF8DC" w14:textId="77777777" w:rsidR="00763C75" w:rsidRPr="00763C75" w:rsidRDefault="00763C75" w:rsidP="00763C75">
      <w:pPr>
        <w:spacing w:after="120"/>
        <w:rPr>
          <w:rFonts w:ascii="Arial" w:hAnsi="Arial" w:cs="Arial"/>
          <w:lang w:val="en-US" w:eastAsia="zh-CN"/>
        </w:rPr>
      </w:pPr>
      <w:r w:rsidRPr="00763C75">
        <w:rPr>
          <w:rFonts w:ascii="Arial" w:hAnsi="Arial" w:cs="Arial"/>
          <w:b/>
          <w:bCs/>
          <w:lang w:eastAsia="zh-CN"/>
        </w:rPr>
        <w:t xml:space="preserve">Please see </w:t>
      </w:r>
      <w:hyperlink r:id="rId11" w:anchor="/" w:tgtFrame="_blank" w:history="1">
        <w:r w:rsidRPr="00763C75">
          <w:rPr>
            <w:rStyle w:val="Hyperlink"/>
            <w:rFonts w:ascii="Arial" w:hAnsi="Arial" w:cs="Arial"/>
            <w:b/>
            <w:bCs/>
            <w:lang w:eastAsia="zh-CN"/>
          </w:rPr>
          <w:t>https://portal.3gpp.org/Meetings?tbid=375&amp;SubTB=385#/</w:t>
        </w:r>
      </w:hyperlink>
      <w:r w:rsidRPr="00763C75">
        <w:rPr>
          <w:rFonts w:ascii="Arial" w:hAnsi="Arial" w:cs="Arial"/>
          <w:lang w:val="en-US" w:eastAsia="zh-CN"/>
        </w:rPr>
        <w:t> </w:t>
      </w:r>
    </w:p>
    <w:p w14:paraId="1B4400B9" w14:textId="41865EF6" w:rsidR="000B44B3" w:rsidRDefault="000B44B3" w:rsidP="00763C75">
      <w:pPr>
        <w:spacing w:after="120"/>
        <w:rPr>
          <w:rFonts w:ascii="Arial" w:hAnsi="Arial" w:cs="Arial"/>
          <w:lang w:val="en-US" w:eastAsia="zh-CN"/>
        </w:rPr>
      </w:pPr>
    </w:p>
    <w:sectPr w:rsidR="000B44B3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46CC1"/>
    <w:multiLevelType w:val="multilevel"/>
    <w:tmpl w:val="D0A87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1C44B3"/>
    <w:multiLevelType w:val="multilevel"/>
    <w:tmpl w:val="71649E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D735E"/>
    <w:multiLevelType w:val="hybridMultilevel"/>
    <w:tmpl w:val="52C249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8"/>
  </w:num>
  <w:num w:numId="2" w16cid:durableId="9265786">
    <w:abstractNumId w:val="4"/>
  </w:num>
  <w:num w:numId="3" w16cid:durableId="732392860">
    <w:abstractNumId w:val="6"/>
  </w:num>
  <w:num w:numId="4" w16cid:durableId="2073237375">
    <w:abstractNumId w:val="1"/>
  </w:num>
  <w:num w:numId="5" w16cid:durableId="351106642">
    <w:abstractNumId w:val="9"/>
  </w:num>
  <w:num w:numId="6" w16cid:durableId="1190070444">
    <w:abstractNumId w:val="3"/>
  </w:num>
  <w:num w:numId="7" w16cid:durableId="1958949716">
    <w:abstractNumId w:val="7"/>
  </w:num>
  <w:num w:numId="8" w16cid:durableId="590356392">
    <w:abstractNumId w:val="0"/>
  </w:num>
  <w:num w:numId="9" w16cid:durableId="1250577357">
    <w:abstractNumId w:val="2"/>
  </w:num>
  <w:num w:numId="10" w16cid:durableId="8523087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0D6"/>
    <w:rsid w:val="00024E26"/>
    <w:rsid w:val="00026D20"/>
    <w:rsid w:val="00033664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656F7"/>
    <w:rsid w:val="00070099"/>
    <w:rsid w:val="00070FF8"/>
    <w:rsid w:val="00071745"/>
    <w:rsid w:val="00073A1C"/>
    <w:rsid w:val="00073B5D"/>
    <w:rsid w:val="000743F2"/>
    <w:rsid w:val="0007478D"/>
    <w:rsid w:val="00082652"/>
    <w:rsid w:val="000854EC"/>
    <w:rsid w:val="000871FE"/>
    <w:rsid w:val="00091263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05EB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0899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05C7"/>
    <w:rsid w:val="00203C33"/>
    <w:rsid w:val="00203FA5"/>
    <w:rsid w:val="00205486"/>
    <w:rsid w:val="002074A1"/>
    <w:rsid w:val="002118B9"/>
    <w:rsid w:val="00212CB0"/>
    <w:rsid w:val="00215ADE"/>
    <w:rsid w:val="00216426"/>
    <w:rsid w:val="00227B6A"/>
    <w:rsid w:val="002329A2"/>
    <w:rsid w:val="002349F5"/>
    <w:rsid w:val="002359DD"/>
    <w:rsid w:val="00237C6D"/>
    <w:rsid w:val="00243024"/>
    <w:rsid w:val="00244045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280F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1783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2ABD"/>
    <w:rsid w:val="00313830"/>
    <w:rsid w:val="003159AA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6FF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4414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6602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27D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9C6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CAF"/>
    <w:rsid w:val="00594DCD"/>
    <w:rsid w:val="005A54E9"/>
    <w:rsid w:val="005A65F5"/>
    <w:rsid w:val="005A7485"/>
    <w:rsid w:val="005B2FC8"/>
    <w:rsid w:val="005B31AD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0B8"/>
    <w:rsid w:val="0065075C"/>
    <w:rsid w:val="00651529"/>
    <w:rsid w:val="006521D6"/>
    <w:rsid w:val="0065264E"/>
    <w:rsid w:val="00652A71"/>
    <w:rsid w:val="00652E23"/>
    <w:rsid w:val="006553E2"/>
    <w:rsid w:val="00656E53"/>
    <w:rsid w:val="006624AB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A07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0E66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16AB1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4FCB"/>
    <w:rsid w:val="00745C57"/>
    <w:rsid w:val="007519BF"/>
    <w:rsid w:val="00752E7E"/>
    <w:rsid w:val="00752FAC"/>
    <w:rsid w:val="0075420F"/>
    <w:rsid w:val="0075654B"/>
    <w:rsid w:val="00763C75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2F45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E7A44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2DFB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1A2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2E43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33A1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11C2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1CC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72665"/>
    <w:rsid w:val="00C7437D"/>
    <w:rsid w:val="00C85C86"/>
    <w:rsid w:val="00C87F67"/>
    <w:rsid w:val="00C905C1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1AC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D5E"/>
    <w:rsid w:val="00D219AD"/>
    <w:rsid w:val="00D257D5"/>
    <w:rsid w:val="00D25CD7"/>
    <w:rsid w:val="00D277C6"/>
    <w:rsid w:val="00D30AE2"/>
    <w:rsid w:val="00D31DCB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9C1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5D24"/>
    <w:rsid w:val="00F66CBE"/>
    <w:rsid w:val="00F768EB"/>
    <w:rsid w:val="00F76CD6"/>
    <w:rsid w:val="00F76DE5"/>
    <w:rsid w:val="00F80219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D425D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17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6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16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20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7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0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15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7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89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54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3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2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16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8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3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8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95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8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0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4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9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1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7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6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8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3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61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6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46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0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0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25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68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9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82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7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73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7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6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5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2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19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9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57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8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86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21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9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2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4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71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8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6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34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3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3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27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7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43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40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7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3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3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7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76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8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6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2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9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6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9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89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2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0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3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79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92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25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0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1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9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4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9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77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0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7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47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29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74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5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portal.3gpp.org/Meetings?tbid=375&amp;SubTB=385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RBI5PAMIO524-1616901215-47953</_dlc_DocId>
    <_dlc_DocIdUrl xmlns="71c5aaf6-e6ce-465b-b873-5148d2a4c105">
      <Url>https://nokia.sharepoint.com/sites/gxp/_layouts/15/DocIdRedir.aspx?ID=RBI5PAMIO524-1616901215-47953</Url>
      <Description>RBI5PAMIO524-1616901215-47953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15EE9E-7EA2-4AF0-81E3-60727C3F73B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AB0CAB3-FFAD-4B6A-899A-8D92A1612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C53DFE-C4F8-4BCB-B6BC-502FAE98656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57DB546-06AF-44A5-A863-6533B4FB16B2}">
  <ds:schemaRefs/>
</ds:datastoreItem>
</file>

<file path=customXml/itemProps5.xml><?xml version="1.0" encoding="utf-8"?>
<ds:datastoreItem xmlns:ds="http://schemas.openxmlformats.org/officeDocument/2006/customXml" ds:itemID="{706CE310-458A-4E70-A06A-EDD85A76B8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Lazaros Gkatzikis Nokia </cp:lastModifiedBy>
  <cp:revision>58</cp:revision>
  <cp:lastPrinted>2002-04-23T07:10:00Z</cp:lastPrinted>
  <dcterms:created xsi:type="dcterms:W3CDTF">2024-08-27T01:55:00Z</dcterms:created>
  <dcterms:modified xsi:type="dcterms:W3CDTF">2025-05-09T11:55:00Z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0x01010055A05E76B664164F9F76E63E6D6BE6ED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_dlc_DocIdItemGuid">
    <vt:lpwstr>7b784e22-102b-4364-b624-a8de988f090a</vt:lpwstr>
  </property>
</Properties>
</file>