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AA39B" w14:textId="78884B29" w:rsidR="008C41F6" w:rsidRPr="002554E5" w:rsidRDefault="008C41F6" w:rsidP="008C41F6">
      <w:pPr>
        <w:pStyle w:val="CRCoverPage"/>
        <w:tabs>
          <w:tab w:val="right" w:pos="9639"/>
        </w:tabs>
        <w:spacing w:after="0"/>
        <w:rPr>
          <w:b/>
          <w:i/>
          <w:noProof/>
          <w:sz w:val="28"/>
        </w:rPr>
      </w:pPr>
      <w:r w:rsidRPr="002554E5">
        <w:rPr>
          <w:rFonts w:cs="Arial"/>
          <w:b/>
          <w:noProof/>
          <w:sz w:val="24"/>
        </w:rPr>
        <w:t>SA WG2 Meeting #16</w:t>
      </w:r>
      <w:r w:rsidR="002554E5" w:rsidRPr="002554E5">
        <w:rPr>
          <w:rFonts w:cs="Arial"/>
          <w:b/>
          <w:noProof/>
          <w:sz w:val="24"/>
        </w:rPr>
        <w:t>8</w:t>
      </w:r>
      <w:r w:rsidRPr="002554E5">
        <w:rPr>
          <w:b/>
          <w:i/>
          <w:noProof/>
          <w:sz w:val="28"/>
        </w:rPr>
        <w:tab/>
      </w:r>
      <w:r w:rsidR="009F62D0" w:rsidRPr="009F62D0">
        <w:rPr>
          <w:rFonts w:cs="Arial"/>
          <w:b/>
          <w:noProof/>
          <w:sz w:val="24"/>
        </w:rPr>
        <w:t>S2-2503575</w:t>
      </w:r>
    </w:p>
    <w:p w14:paraId="3D437419" w14:textId="5D65824C" w:rsidR="008C41F6" w:rsidRPr="006B662E" w:rsidRDefault="002554E5" w:rsidP="008C41F6">
      <w:pPr>
        <w:pStyle w:val="CRCoverPage"/>
        <w:outlineLvl w:val="0"/>
        <w:rPr>
          <w:rFonts w:eastAsia="游明朝"/>
          <w:b/>
          <w:noProof/>
          <w:sz w:val="24"/>
          <w:lang w:eastAsia="ja-JP"/>
        </w:rPr>
      </w:pPr>
      <w:r w:rsidRPr="002554E5">
        <w:rPr>
          <w:rFonts w:cs="Arial"/>
          <w:b/>
          <w:bCs/>
          <w:noProof/>
          <w:sz w:val="24"/>
          <w:szCs w:val="24"/>
        </w:rPr>
        <w:t>April</w:t>
      </w:r>
      <w:r w:rsidR="008C41F6" w:rsidRPr="002554E5">
        <w:rPr>
          <w:rFonts w:cs="Arial"/>
          <w:b/>
          <w:bCs/>
          <w:noProof/>
          <w:sz w:val="24"/>
          <w:szCs w:val="24"/>
        </w:rPr>
        <w:t xml:space="preserve"> </w:t>
      </w:r>
      <w:r w:rsidRPr="002554E5">
        <w:rPr>
          <w:rFonts w:cs="Arial"/>
          <w:b/>
          <w:bCs/>
          <w:noProof/>
          <w:sz w:val="24"/>
          <w:szCs w:val="24"/>
        </w:rPr>
        <w:t>07</w:t>
      </w:r>
      <w:r w:rsidR="008C41F6" w:rsidRPr="002554E5">
        <w:rPr>
          <w:rFonts w:cs="Arial"/>
          <w:b/>
          <w:bCs/>
          <w:noProof/>
          <w:sz w:val="24"/>
          <w:szCs w:val="24"/>
        </w:rPr>
        <w:t xml:space="preserve"> – </w:t>
      </w:r>
      <w:r w:rsidRPr="002554E5">
        <w:rPr>
          <w:rFonts w:cs="Arial"/>
          <w:b/>
          <w:bCs/>
          <w:noProof/>
          <w:sz w:val="24"/>
          <w:szCs w:val="24"/>
        </w:rPr>
        <w:t>11</w:t>
      </w:r>
      <w:r w:rsidR="008C41F6" w:rsidRPr="002554E5">
        <w:rPr>
          <w:rFonts w:cs="Arial"/>
          <w:b/>
          <w:bCs/>
          <w:noProof/>
          <w:sz w:val="24"/>
          <w:szCs w:val="24"/>
        </w:rPr>
        <w:t>, 202</w:t>
      </w:r>
      <w:r w:rsidRPr="002554E5">
        <w:rPr>
          <w:rFonts w:cs="Arial"/>
          <w:b/>
          <w:bCs/>
          <w:noProof/>
          <w:sz w:val="24"/>
          <w:szCs w:val="24"/>
        </w:rPr>
        <w:t>5</w:t>
      </w:r>
      <w:r w:rsidR="008C41F6" w:rsidRPr="002554E5">
        <w:rPr>
          <w:rFonts w:cs="Arial"/>
          <w:b/>
          <w:bCs/>
          <w:noProof/>
          <w:sz w:val="24"/>
          <w:szCs w:val="24"/>
        </w:rPr>
        <w:t xml:space="preserve">, </w:t>
      </w:r>
      <w:r w:rsidRPr="002554E5">
        <w:rPr>
          <w:rFonts w:cs="Arial"/>
          <w:b/>
          <w:bCs/>
          <w:noProof/>
          <w:sz w:val="24"/>
          <w:szCs w:val="24"/>
        </w:rPr>
        <w:t>Gothenburg, Sweden</w:t>
      </w:r>
    </w:p>
    <w:p w14:paraId="58906A9B" w14:textId="77777777" w:rsidR="00D42197" w:rsidRPr="002554E5" w:rsidRDefault="00D42197" w:rsidP="00D42197">
      <w:pPr>
        <w:pBdr>
          <w:bottom w:val="single" w:sz="4" w:space="1" w:color="auto"/>
        </w:pBdr>
        <w:tabs>
          <w:tab w:val="right" w:pos="9781"/>
        </w:tabs>
        <w:rPr>
          <w:rFonts w:ascii="Arial" w:hAnsi="Arial" w:cs="Arial"/>
          <w:b/>
          <w:noProof/>
          <w:sz w:val="12"/>
          <w:szCs w:val="12"/>
        </w:rPr>
      </w:pPr>
      <w:r w:rsidRPr="002554E5">
        <w:rPr>
          <w:rFonts w:ascii="Arial" w:hAnsi="Arial" w:cs="Arial"/>
          <w:b/>
          <w:noProof/>
          <w:color w:val="0000FF"/>
          <w:sz w:val="12"/>
          <w:szCs w:val="12"/>
        </w:rPr>
        <w:tab/>
      </w:r>
    </w:p>
    <w:p w14:paraId="37569181" w14:textId="54C917CF" w:rsidR="00D42197" w:rsidRPr="002554E5" w:rsidRDefault="00D42197" w:rsidP="00D42197">
      <w:pPr>
        <w:ind w:left="2127" w:hanging="2127"/>
        <w:rPr>
          <w:rFonts w:ascii="Arial" w:eastAsia="游明朝" w:hAnsi="Arial" w:cs="Arial"/>
          <w:b/>
          <w:lang w:eastAsia="zh-CN"/>
        </w:rPr>
      </w:pPr>
      <w:r w:rsidRPr="002554E5">
        <w:rPr>
          <w:rFonts w:ascii="Arial" w:hAnsi="Arial" w:cs="Arial"/>
          <w:b/>
        </w:rPr>
        <w:t xml:space="preserve">Source: </w:t>
      </w:r>
      <w:r w:rsidRPr="002554E5">
        <w:rPr>
          <w:rFonts w:ascii="Arial" w:hAnsi="Arial" w:cs="Arial"/>
          <w:b/>
        </w:rPr>
        <w:tab/>
      </w:r>
      <w:r w:rsidR="00E440A5" w:rsidRPr="002554E5">
        <w:rPr>
          <w:rFonts w:ascii="Arial" w:hAnsi="Arial" w:cs="Arial"/>
          <w:b/>
        </w:rPr>
        <w:t>NTT DOCOMO</w:t>
      </w:r>
    </w:p>
    <w:p w14:paraId="0F18C97F" w14:textId="1F178A92" w:rsidR="00D42197" w:rsidRPr="00AA7CDA" w:rsidRDefault="00D42197" w:rsidP="00D42197">
      <w:pPr>
        <w:ind w:left="2127" w:hanging="2127"/>
        <w:rPr>
          <w:rFonts w:ascii="Arial" w:eastAsia="游明朝" w:hAnsi="Arial" w:cs="Arial"/>
          <w:b/>
        </w:rPr>
      </w:pPr>
      <w:r w:rsidRPr="002554E5">
        <w:rPr>
          <w:rFonts w:ascii="Arial" w:hAnsi="Arial" w:cs="Arial"/>
          <w:b/>
        </w:rPr>
        <w:t xml:space="preserve">Title: </w:t>
      </w:r>
      <w:r w:rsidRPr="002554E5">
        <w:rPr>
          <w:rFonts w:ascii="Arial" w:hAnsi="Arial" w:cs="Arial"/>
          <w:b/>
        </w:rPr>
        <w:tab/>
      </w:r>
      <w:r w:rsidR="00AA5631" w:rsidRPr="002554E5">
        <w:rPr>
          <w:rFonts w:ascii="Arial" w:hAnsi="Arial" w:cs="Arial"/>
          <w:b/>
        </w:rPr>
        <w:t>KI#</w:t>
      </w:r>
      <w:r w:rsidR="00C60331" w:rsidRPr="002554E5">
        <w:rPr>
          <w:rFonts w:ascii="Arial" w:hAnsi="Arial" w:cs="Arial"/>
          <w:b/>
        </w:rPr>
        <w:t>1</w:t>
      </w:r>
      <w:r w:rsidR="00AA5631" w:rsidRPr="002554E5">
        <w:rPr>
          <w:rFonts w:ascii="Arial" w:hAnsi="Arial" w:cs="Arial"/>
          <w:b/>
        </w:rPr>
        <w:t>: New Sol:</w:t>
      </w:r>
      <w:r w:rsidR="00AA7CDA">
        <w:rPr>
          <w:rFonts w:ascii="Arial" w:eastAsia="游明朝" w:hAnsi="Arial" w:cs="Arial" w:hint="eastAsia"/>
          <w:b/>
        </w:rPr>
        <w:t xml:space="preserve"> </w:t>
      </w:r>
      <w:r w:rsidR="00AA7CDA" w:rsidRPr="00AA7CDA">
        <w:rPr>
          <w:rFonts w:ascii="Arial" w:hAnsi="Arial" w:cs="Arial"/>
          <w:b/>
        </w:rPr>
        <w:t>Support of CP/UP combination and QoS for IMS voice service over GEO satellite</w:t>
      </w:r>
    </w:p>
    <w:p w14:paraId="44F6D97D" w14:textId="62A1585A" w:rsidR="00D42197" w:rsidRPr="002554E5" w:rsidRDefault="00D42197" w:rsidP="00D42197">
      <w:pPr>
        <w:ind w:left="2127" w:hanging="2127"/>
        <w:rPr>
          <w:rFonts w:ascii="Arial" w:hAnsi="Arial" w:cs="Arial"/>
          <w:b/>
        </w:rPr>
      </w:pPr>
      <w:r w:rsidRPr="002554E5">
        <w:rPr>
          <w:rFonts w:ascii="Arial" w:hAnsi="Arial" w:cs="Arial"/>
          <w:b/>
        </w:rPr>
        <w:t xml:space="preserve">Document for: </w:t>
      </w:r>
      <w:r w:rsidRPr="002554E5">
        <w:rPr>
          <w:rFonts w:ascii="Arial" w:hAnsi="Arial" w:cs="Arial"/>
          <w:b/>
        </w:rPr>
        <w:tab/>
      </w:r>
      <w:r w:rsidR="00974A70" w:rsidRPr="002554E5">
        <w:rPr>
          <w:rFonts w:ascii="Arial" w:hAnsi="Arial" w:cs="Arial"/>
          <w:b/>
        </w:rPr>
        <w:t>Approval</w:t>
      </w:r>
    </w:p>
    <w:p w14:paraId="4D026DC5" w14:textId="44648EF1" w:rsidR="00D42197" w:rsidRPr="008C41F6" w:rsidRDefault="00D42197" w:rsidP="00D42197">
      <w:pPr>
        <w:ind w:left="2127" w:hanging="2127"/>
        <w:rPr>
          <w:rFonts w:ascii="Arial" w:hAnsi="Arial" w:cs="Arial"/>
          <w:b/>
        </w:rPr>
      </w:pPr>
      <w:r w:rsidRPr="002554E5">
        <w:rPr>
          <w:rFonts w:ascii="Arial" w:hAnsi="Arial" w:cs="Arial"/>
          <w:b/>
        </w:rPr>
        <w:t xml:space="preserve">Agenda Item: </w:t>
      </w:r>
      <w:r w:rsidRPr="002554E5">
        <w:rPr>
          <w:rFonts w:ascii="Arial" w:hAnsi="Arial" w:cs="Arial"/>
          <w:b/>
        </w:rPr>
        <w:tab/>
      </w:r>
      <w:r w:rsidR="00C60331" w:rsidRPr="002554E5">
        <w:rPr>
          <w:rFonts w:ascii="Arial" w:hAnsi="Arial" w:cs="Arial"/>
          <w:b/>
        </w:rPr>
        <w:t>20</w:t>
      </w:r>
      <w:r w:rsidR="006E4B3B" w:rsidRPr="002554E5">
        <w:rPr>
          <w:rFonts w:ascii="Arial" w:hAnsi="Arial" w:cs="Arial"/>
          <w:b/>
        </w:rPr>
        <w:t>.</w:t>
      </w:r>
      <w:r w:rsidR="00AA7CDA">
        <w:rPr>
          <w:rFonts w:ascii="Arial" w:eastAsia="游明朝" w:hAnsi="Arial" w:cs="Arial" w:hint="eastAsia"/>
          <w:b/>
        </w:rPr>
        <w:t>1</w:t>
      </w:r>
      <w:r w:rsidR="00C60331" w:rsidRPr="002554E5">
        <w:rPr>
          <w:rFonts w:ascii="Arial" w:hAnsi="Arial" w:cs="Arial"/>
          <w:b/>
        </w:rPr>
        <w:t>.1</w:t>
      </w:r>
      <w:r w:rsidR="006E4B3B" w:rsidRPr="002554E5">
        <w:rPr>
          <w:rFonts w:ascii="Arial" w:hAnsi="Arial" w:cs="Arial"/>
          <w:b/>
        </w:rPr>
        <w:t xml:space="preserve"> (</w:t>
      </w:r>
      <w:r w:rsidR="00AA7CDA" w:rsidRPr="00AA7CDA">
        <w:rPr>
          <w:rFonts w:ascii="Arial" w:hAnsi="Arial" w:cs="Arial"/>
          <w:b/>
        </w:rPr>
        <w:t>FS_5GSAT_Ph4_ARC</w:t>
      </w:r>
      <w:r w:rsidR="006E4B3B" w:rsidRPr="008C41F6">
        <w:rPr>
          <w:rFonts w:ascii="Arial" w:eastAsia="Batang" w:hAnsi="Arial" w:cs="Arial"/>
          <w:b/>
          <w:color w:val="auto"/>
          <w:lang w:eastAsia="ar-SA"/>
        </w:rPr>
        <w:t>)</w:t>
      </w:r>
    </w:p>
    <w:p w14:paraId="713A04D7" w14:textId="10E8CF7D" w:rsidR="00D42197" w:rsidRPr="008C41F6" w:rsidRDefault="002D3F8D" w:rsidP="00D42197">
      <w:pPr>
        <w:ind w:left="2127" w:hanging="2127"/>
        <w:rPr>
          <w:rFonts w:ascii="Arial" w:hAnsi="Arial" w:cs="Arial"/>
          <w:b/>
        </w:rPr>
      </w:pPr>
      <w:r w:rsidRPr="008C41F6">
        <w:rPr>
          <w:rFonts w:ascii="Arial" w:hAnsi="Arial" w:cs="Arial"/>
          <w:b/>
        </w:rPr>
        <w:t xml:space="preserve">Work Item / </w:t>
      </w:r>
      <w:r w:rsidR="00D42197" w:rsidRPr="008C41F6">
        <w:rPr>
          <w:rFonts w:ascii="Arial" w:hAnsi="Arial" w:cs="Arial"/>
          <w:b/>
        </w:rPr>
        <w:t>Release:</w:t>
      </w:r>
      <w:r w:rsidR="00D42197" w:rsidRPr="008C41F6">
        <w:rPr>
          <w:rFonts w:ascii="Arial" w:hAnsi="Arial" w:cs="Arial"/>
          <w:b/>
        </w:rPr>
        <w:tab/>
      </w:r>
      <w:r w:rsidR="00AA7CDA" w:rsidRPr="00AA7CDA">
        <w:rPr>
          <w:rFonts w:ascii="Arial" w:hAnsi="Arial" w:cs="Arial"/>
          <w:b/>
        </w:rPr>
        <w:t>FS_5GSAT_Ph4_ARC</w:t>
      </w:r>
      <w:r w:rsidRPr="008C41F6">
        <w:rPr>
          <w:rFonts w:ascii="Arial" w:hAnsi="Arial" w:cs="Arial"/>
          <w:b/>
        </w:rPr>
        <w:t xml:space="preserve"> / </w:t>
      </w:r>
      <w:r w:rsidR="006E4B3B" w:rsidRPr="008C41F6">
        <w:rPr>
          <w:rFonts w:ascii="Arial" w:hAnsi="Arial" w:cs="Arial"/>
          <w:b/>
        </w:rPr>
        <w:t>R</w:t>
      </w:r>
      <w:r w:rsidR="00D42197" w:rsidRPr="008C41F6">
        <w:rPr>
          <w:rFonts w:ascii="Arial" w:hAnsi="Arial" w:cs="Arial"/>
          <w:b/>
        </w:rPr>
        <w:t>el-</w:t>
      </w:r>
      <w:r w:rsidR="00C60331">
        <w:rPr>
          <w:rFonts w:ascii="Arial" w:hAnsi="Arial" w:cs="Arial"/>
          <w:b/>
        </w:rPr>
        <w:t>20</w:t>
      </w:r>
    </w:p>
    <w:p w14:paraId="59D8A9FC" w14:textId="5F4B4354" w:rsidR="0073440A" w:rsidRDefault="00D42197" w:rsidP="00D42197">
      <w:pPr>
        <w:rPr>
          <w:rFonts w:ascii="Arial" w:hAnsi="Arial" w:cs="Arial"/>
          <w:i/>
        </w:rPr>
      </w:pPr>
      <w:r w:rsidRPr="008C41F6">
        <w:rPr>
          <w:rFonts w:ascii="Arial" w:hAnsi="Arial" w:cs="Arial"/>
          <w:i/>
        </w:rPr>
        <w:t>Abstract of the contribution:</w:t>
      </w:r>
      <w:r w:rsidR="00AA7CDA">
        <w:rPr>
          <w:rFonts w:ascii="Arial" w:eastAsia="游明朝" w:hAnsi="Arial" w:cs="Arial" w:hint="eastAsia"/>
          <w:i/>
        </w:rPr>
        <w:t xml:space="preserve"> </w:t>
      </w:r>
      <w:r w:rsidR="00AA7CDA" w:rsidRPr="00AA7CDA">
        <w:rPr>
          <w:rFonts w:ascii="Arial" w:hAnsi="Arial" w:cs="Arial"/>
          <w:i/>
        </w:rPr>
        <w:t>This contribution proposes a new solution for KI#1.</w:t>
      </w:r>
    </w:p>
    <w:p w14:paraId="67FE0861" w14:textId="3855D88E" w:rsidR="0073440A" w:rsidRDefault="00974A70" w:rsidP="0073440A">
      <w:pPr>
        <w:pStyle w:val="1"/>
      </w:pPr>
      <w:r>
        <w:t>1</w:t>
      </w:r>
      <w:r w:rsidR="00AA7CDA">
        <w:rPr>
          <w:rFonts w:eastAsia="游明朝"/>
        </w:rPr>
        <w:tab/>
      </w:r>
      <w:r w:rsidR="00AA7CDA" w:rsidRPr="00AA7CDA">
        <w:t>Introduction</w:t>
      </w:r>
    </w:p>
    <w:p w14:paraId="61640B8C" w14:textId="159BC491" w:rsidR="0050442F" w:rsidRPr="003C45CD" w:rsidRDefault="00AA7CDA" w:rsidP="00007082">
      <w:r w:rsidRPr="00AA7CDA">
        <w:t xml:space="preserve">This contribution proposes a solution for WT-1 on IMS voice service over GEO satellite, in particular addressing WT-1-1 on QoS aspects. The solution utilizes paired two PDN connections to address the QoS aspects. In addition, this solution allows EPC to use any combinations of CP and UP for transfer of SIP </w:t>
      </w:r>
      <w:r w:rsidR="00CD13F8" w:rsidRPr="00AA7CDA">
        <w:t>signalling</w:t>
      </w:r>
      <w:r w:rsidRPr="00AA7CDA">
        <w:t xml:space="preserve"> and voice media.</w:t>
      </w:r>
    </w:p>
    <w:p w14:paraId="30E59ADC" w14:textId="718B24B6" w:rsidR="0073440A" w:rsidRDefault="00CA0C1D" w:rsidP="0073440A">
      <w:pPr>
        <w:pStyle w:val="1"/>
      </w:pPr>
      <w:r>
        <w:t>2</w:t>
      </w:r>
      <w:r w:rsidR="00AA7CDA">
        <w:rPr>
          <w:rFonts w:eastAsia="游明朝"/>
        </w:rPr>
        <w:tab/>
      </w:r>
      <w:r w:rsidR="0073440A">
        <w:t>Proposal</w:t>
      </w:r>
    </w:p>
    <w:p w14:paraId="7372AFC1" w14:textId="41607177" w:rsidR="00000AD9" w:rsidRPr="00AA7CDA" w:rsidRDefault="00AA7CDA" w:rsidP="004F10D1">
      <w:pPr>
        <w:jc w:val="both"/>
        <w:rPr>
          <w:rFonts w:eastAsia="游明朝"/>
          <w:color w:val="auto"/>
        </w:rPr>
      </w:pPr>
      <w:bookmarkStart w:id="0" w:name="_Hlk513714389"/>
      <w:r w:rsidRPr="00AA7CDA">
        <w:rPr>
          <w:rFonts w:eastAsia="游明朝"/>
          <w:color w:val="auto"/>
        </w:rPr>
        <w:t>It is proposed to add the following text to TR 23.700-19.</w:t>
      </w:r>
    </w:p>
    <w:p w14:paraId="7AA503AB" w14:textId="77777777" w:rsidR="007825F9" w:rsidRDefault="007825F9" w:rsidP="004F10D1">
      <w:pPr>
        <w:pBdr>
          <w:bottom w:val="single" w:sz="6" w:space="1" w:color="auto"/>
        </w:pBdr>
        <w:jc w:val="both"/>
        <w:rPr>
          <w:color w:val="auto"/>
        </w:rPr>
      </w:pPr>
    </w:p>
    <w:p w14:paraId="23DDFA52" w14:textId="77777777" w:rsidR="007825F9" w:rsidRDefault="007825F9" w:rsidP="007825F9">
      <w:pPr>
        <w:pStyle w:val="CRCoverPage"/>
        <w:spacing w:after="0"/>
        <w:rPr>
          <w:noProof/>
          <w:sz w:val="8"/>
          <w:szCs w:val="8"/>
        </w:rPr>
      </w:pPr>
      <w:bookmarkStart w:id="1" w:name="_Toc435670433"/>
      <w:bookmarkStart w:id="2" w:name="_Toc436124703"/>
      <w:bookmarkStart w:id="3" w:name="_Toc509905226"/>
      <w:bookmarkStart w:id="4" w:name="_Toc510604403"/>
      <w:bookmarkStart w:id="5" w:name="_Toc22214904"/>
      <w:bookmarkStart w:id="6" w:name="_Toc23254037"/>
      <w:bookmarkEnd w:id="0"/>
    </w:p>
    <w:p w14:paraId="1DA10623" w14:textId="77777777" w:rsidR="00720074" w:rsidRDefault="00720074" w:rsidP="007825F9">
      <w:pPr>
        <w:pStyle w:val="CRCoverPage"/>
        <w:spacing w:after="0"/>
        <w:rPr>
          <w:noProof/>
          <w:sz w:val="8"/>
          <w:szCs w:val="8"/>
        </w:rPr>
      </w:pPr>
    </w:p>
    <w:p w14:paraId="1A3DC32E" w14:textId="3061469D" w:rsidR="00720074" w:rsidRPr="00CD13F8" w:rsidRDefault="00CD13F8" w:rsidP="00CD13F8">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7" w:name="_Toc148441670"/>
      <w:r w:rsidRPr="00730844">
        <w:rPr>
          <w:rFonts w:ascii="Arial" w:eastAsia="Arial Unicode MS" w:hAnsi="Arial" w:cs="Arial"/>
          <w:color w:val="FF0000"/>
          <w:sz w:val="32"/>
          <w:szCs w:val="48"/>
        </w:rPr>
        <w:t>********** First Change</w:t>
      </w:r>
      <w:r w:rsidRPr="00CD13F8">
        <w:rPr>
          <w:rFonts w:ascii="Arial" w:eastAsia="Arial Unicode MS" w:hAnsi="Arial" w:cs="Arial"/>
          <w:color w:val="FF0000"/>
          <w:sz w:val="32"/>
          <w:szCs w:val="48"/>
        </w:rPr>
        <w:t xml:space="preserve"> (All new text) </w:t>
      </w:r>
      <w:r w:rsidRPr="00730844">
        <w:rPr>
          <w:rFonts w:ascii="Arial" w:eastAsia="Arial Unicode MS" w:hAnsi="Arial" w:cs="Arial"/>
          <w:color w:val="FF0000"/>
          <w:sz w:val="32"/>
          <w:szCs w:val="48"/>
        </w:rPr>
        <w:t>**********</w:t>
      </w:r>
    </w:p>
    <w:p w14:paraId="387D37F8" w14:textId="77777777" w:rsidR="000152E1" w:rsidRPr="000152E1" w:rsidRDefault="000152E1" w:rsidP="00B03121">
      <w:pPr>
        <w:pStyle w:val="2"/>
        <w:rPr>
          <w:lang w:val="en-US"/>
        </w:rPr>
      </w:pPr>
      <w:r w:rsidRPr="000152E1">
        <w:rPr>
          <w:lang w:val="en-US"/>
        </w:rPr>
        <w:t>6.</w:t>
      </w:r>
      <w:r w:rsidRPr="000152E1">
        <w:rPr>
          <w:rFonts w:hint="eastAsia"/>
          <w:lang w:val="en-US"/>
        </w:rPr>
        <w:t>x</w:t>
      </w:r>
      <w:r w:rsidRPr="000152E1">
        <w:rPr>
          <w:lang w:val="en-US"/>
        </w:rPr>
        <w:tab/>
        <w:t>Solution #</w:t>
      </w:r>
      <w:r w:rsidRPr="000152E1">
        <w:rPr>
          <w:rFonts w:hint="eastAsia"/>
          <w:lang w:val="en-US"/>
        </w:rPr>
        <w:t>X</w:t>
      </w:r>
      <w:r w:rsidRPr="000152E1">
        <w:rPr>
          <w:lang w:val="en-US"/>
        </w:rPr>
        <w:t xml:space="preserve">: </w:t>
      </w:r>
      <w:r w:rsidRPr="000152E1">
        <w:rPr>
          <w:rFonts w:hint="eastAsia"/>
          <w:lang w:val="en-US"/>
        </w:rPr>
        <w:t>S</w:t>
      </w:r>
      <w:r w:rsidRPr="000152E1">
        <w:rPr>
          <w:lang w:val="en-US"/>
        </w:rPr>
        <w:t xml:space="preserve">upport </w:t>
      </w:r>
      <w:r w:rsidRPr="000152E1">
        <w:rPr>
          <w:rFonts w:hint="eastAsia"/>
          <w:lang w:val="en-US"/>
        </w:rPr>
        <w:t xml:space="preserve">of CP/UP combination and </w:t>
      </w:r>
      <w:r w:rsidRPr="000152E1">
        <w:rPr>
          <w:lang w:val="en-US"/>
        </w:rPr>
        <w:t>QoS for IMS voice service over GEO satellite</w:t>
      </w:r>
    </w:p>
    <w:p w14:paraId="36D9096C" w14:textId="77777777" w:rsidR="000152E1" w:rsidRPr="000152E1" w:rsidRDefault="000152E1" w:rsidP="00B03121">
      <w:pPr>
        <w:pStyle w:val="3"/>
        <w:rPr>
          <w:lang w:val="en-US"/>
        </w:rPr>
      </w:pPr>
      <w:r w:rsidRPr="000152E1">
        <w:rPr>
          <w:lang w:val="en-US"/>
        </w:rPr>
        <w:t>6.</w:t>
      </w:r>
      <w:r w:rsidRPr="000152E1">
        <w:rPr>
          <w:rFonts w:hint="eastAsia"/>
          <w:lang w:val="en-US"/>
        </w:rPr>
        <w:t>x</w:t>
      </w:r>
      <w:r w:rsidRPr="000152E1">
        <w:rPr>
          <w:lang w:val="en-US"/>
        </w:rPr>
        <w:t>.1</w:t>
      </w:r>
      <w:r w:rsidRPr="000152E1">
        <w:rPr>
          <w:lang w:val="en-US"/>
        </w:rPr>
        <w:tab/>
        <w:t>Key Issue mapping</w:t>
      </w:r>
    </w:p>
    <w:p w14:paraId="104DCAA9" w14:textId="01E6C0EF" w:rsidR="000152E1" w:rsidRPr="000152E1" w:rsidRDefault="000152E1" w:rsidP="00B03121">
      <w:pPr>
        <w:rPr>
          <w:rFonts w:eastAsia="游明朝"/>
          <w:lang w:val="en-US"/>
        </w:rPr>
      </w:pPr>
      <w:r w:rsidRPr="000152E1">
        <w:rPr>
          <w:lang w:val="en-US"/>
        </w:rPr>
        <w:t xml:space="preserve">This solution </w:t>
      </w:r>
      <w:r w:rsidRPr="000152E1">
        <w:rPr>
          <w:rFonts w:hint="eastAsia"/>
          <w:lang w:val="en-US"/>
        </w:rPr>
        <w:t>addresses WT-1 including WT-1.1.</w:t>
      </w:r>
      <w:r w:rsidR="00B03121">
        <w:rPr>
          <w:rFonts w:eastAsia="游明朝" w:hint="eastAsia"/>
          <w:lang w:val="en-US"/>
        </w:rPr>
        <w:t xml:space="preserve"> </w:t>
      </w:r>
      <w:r w:rsidRPr="000152E1">
        <w:rPr>
          <w:rFonts w:hint="eastAsia"/>
          <w:lang w:val="en-US"/>
        </w:rPr>
        <w:t>This solution does not address WT-1.2, WT-1.3, and WT-1.4.</w:t>
      </w:r>
    </w:p>
    <w:p w14:paraId="1364607B" w14:textId="264030F8" w:rsidR="000152E1" w:rsidRPr="00B03121" w:rsidRDefault="00B03121" w:rsidP="00B03121">
      <w:pPr>
        <w:pStyle w:val="EditorsNote"/>
        <w:ind w:left="1559" w:hanging="1276"/>
        <w:rPr>
          <w:rFonts w:eastAsia="Times New Roman"/>
          <w:lang w:eastAsia="en-GB"/>
        </w:rPr>
      </w:pPr>
      <w:r w:rsidRPr="00B03121">
        <w:rPr>
          <w:rFonts w:eastAsia="Times New Roman"/>
          <w:lang w:eastAsia="en-GB"/>
        </w:rPr>
        <w:t>Editor's note:</w:t>
      </w:r>
      <w:r>
        <w:rPr>
          <w:rFonts w:eastAsia="游明朝"/>
        </w:rPr>
        <w:tab/>
      </w:r>
      <w:r w:rsidR="000152E1" w:rsidRPr="00B03121">
        <w:rPr>
          <w:rFonts w:eastAsia="Times New Roman" w:hint="eastAsia"/>
          <w:lang w:eastAsia="en-GB"/>
        </w:rPr>
        <w:t>WT and its numbering in the above will be replaced with Key issue and its numbering, once Key issues are defined.</w:t>
      </w:r>
    </w:p>
    <w:p w14:paraId="1B7B6940" w14:textId="57559456" w:rsidR="000152E1" w:rsidRPr="00597C28" w:rsidRDefault="000152E1" w:rsidP="00597C28">
      <w:pPr>
        <w:pStyle w:val="NO"/>
        <w:rPr>
          <w:rFonts w:eastAsia="游明朝"/>
          <w:lang w:val="en-US"/>
        </w:rPr>
      </w:pPr>
      <w:r w:rsidRPr="00B03121">
        <w:rPr>
          <w:rFonts w:hint="eastAsia"/>
          <w:lang w:val="en-US"/>
        </w:rPr>
        <w:t>NOTE:</w:t>
      </w:r>
      <w:r w:rsidR="00B03121">
        <w:rPr>
          <w:rFonts w:eastAsia="游明朝"/>
          <w:lang w:val="en-US"/>
        </w:rPr>
        <w:tab/>
      </w:r>
      <w:r w:rsidRPr="00B03121">
        <w:rPr>
          <w:rFonts w:hint="eastAsia"/>
          <w:lang w:val="en-US"/>
        </w:rPr>
        <w:t xml:space="preserve">This solution does not address any optimization aspect e.g., on how to achieve a shorter call setup time or how to transfer SIP message/voice media efficiently in CP or UP. This </w:t>
      </w:r>
      <w:r w:rsidRPr="00B03121">
        <w:rPr>
          <w:lang w:val="en-US"/>
        </w:rPr>
        <w:t>solution</w:t>
      </w:r>
      <w:r w:rsidRPr="00B03121">
        <w:rPr>
          <w:rFonts w:hint="eastAsia"/>
          <w:lang w:val="en-US"/>
        </w:rPr>
        <w:t xml:space="preserve"> is intended to be used together with other solutions to achieve such optimization.</w:t>
      </w:r>
    </w:p>
    <w:p w14:paraId="68816C6D" w14:textId="3E1B710A" w:rsidR="000152E1" w:rsidRPr="00B03121" w:rsidRDefault="000152E1" w:rsidP="00597C28">
      <w:pPr>
        <w:pStyle w:val="3"/>
        <w:rPr>
          <w:lang w:val="en-US"/>
        </w:rPr>
      </w:pPr>
      <w:r w:rsidRPr="00B03121">
        <w:rPr>
          <w:lang w:val="en-US"/>
        </w:rPr>
        <w:t>6.x.2</w:t>
      </w:r>
      <w:r w:rsidR="00597C28">
        <w:rPr>
          <w:rFonts w:eastAsia="游明朝"/>
          <w:lang w:val="en-US"/>
        </w:rPr>
        <w:tab/>
      </w:r>
      <w:r w:rsidRPr="00B03121">
        <w:rPr>
          <w:lang w:val="en-US"/>
        </w:rPr>
        <w:t>Description</w:t>
      </w:r>
    </w:p>
    <w:p w14:paraId="482989EF" w14:textId="77777777" w:rsidR="000152E1" w:rsidRPr="00B03121" w:rsidRDefault="000152E1" w:rsidP="00B03121">
      <w:pPr>
        <w:rPr>
          <w:lang w:val="en-US"/>
        </w:rPr>
      </w:pPr>
      <w:r w:rsidRPr="00B03121">
        <w:rPr>
          <w:lang w:val="en-US"/>
        </w:rPr>
        <w:t xml:space="preserve">High-level solution </w:t>
      </w:r>
      <w:r w:rsidRPr="00B03121">
        <w:rPr>
          <w:rFonts w:hint="eastAsia"/>
          <w:lang w:val="en-US"/>
        </w:rPr>
        <w:t>p</w:t>
      </w:r>
      <w:r w:rsidRPr="00B03121">
        <w:rPr>
          <w:lang w:val="en-US"/>
        </w:rPr>
        <w:t>rinciples</w:t>
      </w:r>
      <w:r w:rsidRPr="00B03121">
        <w:rPr>
          <w:rFonts w:hint="eastAsia"/>
          <w:lang w:val="en-US"/>
        </w:rPr>
        <w:t xml:space="preserve"> are as follows:</w:t>
      </w:r>
    </w:p>
    <w:p w14:paraId="7C9D64B8" w14:textId="3DC928BF" w:rsidR="000152E1" w:rsidRPr="0035599D" w:rsidRDefault="000152E1" w:rsidP="0035599D">
      <w:pPr>
        <w:pStyle w:val="B1"/>
        <w:numPr>
          <w:ilvl w:val="0"/>
          <w:numId w:val="9"/>
        </w:numPr>
        <w:rPr>
          <w:rFonts w:eastAsia="ＭＳ 明朝"/>
          <w:color w:val="auto"/>
          <w:lang w:eastAsia="en-GB"/>
        </w:rPr>
      </w:pPr>
      <w:r w:rsidRPr="0035599D">
        <w:rPr>
          <w:rFonts w:eastAsia="ＭＳ 明朝" w:hint="eastAsia"/>
          <w:color w:val="auto"/>
          <w:lang w:eastAsia="en-GB"/>
        </w:rPr>
        <w:t>No impacts on IMS nodes in the network.</w:t>
      </w:r>
    </w:p>
    <w:p w14:paraId="3D2DF150" w14:textId="46A593F1" w:rsidR="000152E1" w:rsidRPr="0035599D" w:rsidRDefault="000152E1" w:rsidP="0035599D">
      <w:pPr>
        <w:pStyle w:val="B1"/>
        <w:numPr>
          <w:ilvl w:val="0"/>
          <w:numId w:val="9"/>
        </w:numPr>
        <w:rPr>
          <w:rFonts w:eastAsia="ＭＳ 明朝"/>
          <w:color w:val="auto"/>
          <w:lang w:eastAsia="en-GB"/>
        </w:rPr>
      </w:pPr>
      <w:r w:rsidRPr="0035599D">
        <w:rPr>
          <w:rFonts w:eastAsia="ＭＳ 明朝" w:hint="eastAsia"/>
          <w:color w:val="auto"/>
          <w:lang w:eastAsia="en-GB"/>
        </w:rPr>
        <w:t xml:space="preserve">No impacts on </w:t>
      </w:r>
      <w:r w:rsidR="0035599D">
        <w:rPr>
          <w:rFonts w:eastAsia="ＭＳ 明朝" w:hint="eastAsia"/>
          <w:color w:val="auto"/>
          <w:lang w:eastAsia="en-GB"/>
        </w:rPr>
        <w:t xml:space="preserve">the </w:t>
      </w:r>
      <w:r w:rsidRPr="0035599D">
        <w:rPr>
          <w:rFonts w:eastAsia="ＭＳ 明朝" w:hint="eastAsia"/>
          <w:color w:val="auto"/>
          <w:lang w:eastAsia="en-GB"/>
        </w:rPr>
        <w:t>QoS mechanism in UE using NB IoT.</w:t>
      </w:r>
    </w:p>
    <w:p w14:paraId="268F5751" w14:textId="36C9EADC" w:rsidR="000152E1" w:rsidRPr="0035599D" w:rsidRDefault="000152E1" w:rsidP="0035599D">
      <w:pPr>
        <w:pStyle w:val="B1"/>
        <w:numPr>
          <w:ilvl w:val="0"/>
          <w:numId w:val="9"/>
        </w:numPr>
        <w:rPr>
          <w:rFonts w:eastAsia="ＭＳ 明朝"/>
          <w:color w:val="auto"/>
          <w:lang w:eastAsia="en-GB"/>
        </w:rPr>
      </w:pPr>
      <w:r w:rsidRPr="0035599D">
        <w:rPr>
          <w:rFonts w:eastAsia="ＭＳ 明朝" w:hint="eastAsia"/>
          <w:color w:val="auto"/>
          <w:lang w:eastAsia="en-GB"/>
        </w:rPr>
        <w:t xml:space="preserve">Two PDN connections are used for </w:t>
      </w:r>
      <w:r w:rsidRPr="0035599D">
        <w:rPr>
          <w:rFonts w:eastAsia="ＭＳ 明朝"/>
          <w:color w:val="auto"/>
          <w:lang w:eastAsia="en-GB"/>
        </w:rPr>
        <w:t>IMS voice</w:t>
      </w:r>
      <w:r w:rsidRPr="0035599D">
        <w:rPr>
          <w:rFonts w:eastAsia="ＭＳ 明朝" w:hint="eastAsia"/>
          <w:color w:val="auto"/>
          <w:lang w:eastAsia="en-GB"/>
        </w:rPr>
        <w:t>, where one is used for SIP message exchange and the other is used for voice media. These two PDN connections are linked together by using (newly introduced) PDN connectivity pair ID. Each of these two PDN connections is with or without DRB.</w:t>
      </w:r>
    </w:p>
    <w:p w14:paraId="64157C51" w14:textId="7A2B9835" w:rsidR="000152E1" w:rsidRPr="0035599D" w:rsidRDefault="000152E1" w:rsidP="0035599D">
      <w:pPr>
        <w:pStyle w:val="B1"/>
        <w:numPr>
          <w:ilvl w:val="0"/>
          <w:numId w:val="9"/>
        </w:numPr>
        <w:rPr>
          <w:rFonts w:eastAsia="ＭＳ 明朝"/>
          <w:color w:val="auto"/>
          <w:lang w:eastAsia="en-GB"/>
        </w:rPr>
      </w:pPr>
      <w:r w:rsidRPr="0035599D">
        <w:rPr>
          <w:rFonts w:eastAsia="ＭＳ 明朝" w:hint="eastAsia"/>
          <w:color w:val="auto"/>
          <w:lang w:eastAsia="en-GB"/>
        </w:rPr>
        <w:lastRenderedPageBreak/>
        <w:t xml:space="preserve">Each of the two PDN connections, when </w:t>
      </w:r>
      <w:r w:rsidRPr="0035599D">
        <w:rPr>
          <w:rFonts w:eastAsia="ＭＳ 明朝"/>
          <w:color w:val="auto"/>
          <w:lang w:eastAsia="en-GB"/>
        </w:rPr>
        <w:t>established</w:t>
      </w:r>
      <w:r w:rsidRPr="0035599D">
        <w:rPr>
          <w:rFonts w:eastAsia="ＭＳ 明朝" w:hint="eastAsia"/>
          <w:color w:val="auto"/>
          <w:lang w:eastAsia="en-GB"/>
        </w:rPr>
        <w:t xml:space="preserve"> with DRB, uses a default bearer only as per the existing specification. Different QCI is used for the default bearer depending on APN.</w:t>
      </w:r>
    </w:p>
    <w:p w14:paraId="274F0A9E" w14:textId="4E9EA3BB" w:rsidR="000152E1" w:rsidRPr="0035599D" w:rsidRDefault="000152E1" w:rsidP="0035599D">
      <w:pPr>
        <w:pStyle w:val="B1"/>
        <w:numPr>
          <w:ilvl w:val="0"/>
          <w:numId w:val="9"/>
        </w:numPr>
        <w:rPr>
          <w:rFonts w:eastAsia="ＭＳ 明朝"/>
          <w:color w:val="auto"/>
          <w:lang w:eastAsia="en-GB"/>
        </w:rPr>
      </w:pPr>
      <w:r w:rsidRPr="0035599D">
        <w:rPr>
          <w:rFonts w:eastAsia="ＭＳ 明朝" w:hint="eastAsia"/>
          <w:color w:val="auto"/>
          <w:lang w:eastAsia="en-GB"/>
        </w:rPr>
        <w:t xml:space="preserve">UE may explicitly request to establish PDN connection without DRB by using (newly introduced) </w:t>
      </w:r>
      <w:r w:rsidR="00823ADA" w:rsidRPr="00823ADA">
        <w:rPr>
          <w:rFonts w:eastAsia="ＭＳ 明朝"/>
          <w:color w:val="auto"/>
          <w:lang w:eastAsia="en-GB"/>
        </w:rPr>
        <w:t>"</w:t>
      </w:r>
      <w:r w:rsidRPr="0035599D">
        <w:rPr>
          <w:rFonts w:eastAsia="ＭＳ 明朝"/>
          <w:color w:val="auto"/>
          <w:lang w:eastAsia="en-GB"/>
        </w:rPr>
        <w:t>Control Plane Only Indicator requested</w:t>
      </w:r>
      <w:r w:rsidR="00823ADA" w:rsidRPr="00823ADA">
        <w:rPr>
          <w:rFonts w:eastAsia="ＭＳ 明朝"/>
          <w:color w:val="auto"/>
          <w:lang w:eastAsia="en-GB"/>
        </w:rPr>
        <w:t>"</w:t>
      </w:r>
      <w:r w:rsidRPr="0035599D">
        <w:rPr>
          <w:rFonts w:eastAsia="ＭＳ 明朝" w:hint="eastAsia"/>
          <w:color w:val="auto"/>
          <w:lang w:eastAsia="en-GB"/>
        </w:rPr>
        <w:t xml:space="preserve"> indicator.</w:t>
      </w:r>
    </w:p>
    <w:p w14:paraId="1E57050D" w14:textId="20105D31" w:rsidR="000152E1" w:rsidRPr="0035599D" w:rsidRDefault="000152E1" w:rsidP="0035599D">
      <w:pPr>
        <w:pStyle w:val="B1"/>
        <w:numPr>
          <w:ilvl w:val="0"/>
          <w:numId w:val="9"/>
        </w:numPr>
        <w:rPr>
          <w:rFonts w:eastAsia="ＭＳ 明朝"/>
          <w:color w:val="auto"/>
          <w:lang w:eastAsia="en-GB"/>
        </w:rPr>
      </w:pPr>
      <w:r w:rsidRPr="0035599D">
        <w:rPr>
          <w:rFonts w:eastAsia="ＭＳ 明朝" w:hint="eastAsia"/>
          <w:color w:val="auto"/>
          <w:lang w:eastAsia="en-GB"/>
        </w:rPr>
        <w:t>UE internally associate contexts of the two PDN connections.</w:t>
      </w:r>
    </w:p>
    <w:p w14:paraId="0B69794D" w14:textId="77777777" w:rsidR="000152E1" w:rsidRPr="0035599D" w:rsidRDefault="000152E1" w:rsidP="0035599D">
      <w:pPr>
        <w:pStyle w:val="B1"/>
        <w:numPr>
          <w:ilvl w:val="0"/>
          <w:numId w:val="9"/>
        </w:numPr>
        <w:rPr>
          <w:rFonts w:eastAsia="ＭＳ 明朝"/>
          <w:color w:val="auto"/>
          <w:lang w:eastAsia="en-GB"/>
        </w:rPr>
      </w:pPr>
      <w:r w:rsidRPr="0035599D">
        <w:rPr>
          <w:rFonts w:eastAsia="ＭＳ 明朝" w:hint="eastAsia"/>
          <w:color w:val="auto"/>
          <w:lang w:eastAsia="en-GB"/>
        </w:rPr>
        <w:t>PCRF internally associate contexts of the two PDN connections.</w:t>
      </w:r>
    </w:p>
    <w:p w14:paraId="685F2D93" w14:textId="21E4B940" w:rsidR="000152E1" w:rsidRPr="0035599D" w:rsidRDefault="000152E1" w:rsidP="0035599D">
      <w:pPr>
        <w:pStyle w:val="B1"/>
        <w:numPr>
          <w:ilvl w:val="0"/>
          <w:numId w:val="9"/>
        </w:numPr>
        <w:rPr>
          <w:rFonts w:eastAsia="ＭＳ 明朝"/>
          <w:color w:val="auto"/>
          <w:lang w:eastAsia="en-GB"/>
        </w:rPr>
      </w:pPr>
      <w:r w:rsidRPr="0035599D">
        <w:rPr>
          <w:rFonts w:eastAsia="ＭＳ 明朝" w:hint="eastAsia"/>
          <w:color w:val="auto"/>
          <w:lang w:eastAsia="en-GB"/>
        </w:rPr>
        <w:t>With this solution, EPC can cope with four different combinations of CP and UP, depending on UE preference, UE capability, UE</w:t>
      </w:r>
      <w:r w:rsidR="0035599D" w:rsidRPr="0035599D">
        <w:rPr>
          <w:rFonts w:eastAsia="ＭＳ 明朝"/>
          <w:color w:val="auto"/>
          <w:lang w:eastAsia="en-GB"/>
        </w:rPr>
        <w:t>'</w:t>
      </w:r>
      <w:r w:rsidRPr="0035599D">
        <w:rPr>
          <w:rFonts w:eastAsia="ＭＳ 明朝" w:hint="eastAsia"/>
          <w:color w:val="auto"/>
          <w:lang w:eastAsia="en-GB"/>
        </w:rPr>
        <w:t>s remaining UP resource, and operator policy.</w:t>
      </w:r>
    </w:p>
    <w:p w14:paraId="26645FDB" w14:textId="66246FF0" w:rsidR="000152E1" w:rsidRPr="00B03121" w:rsidRDefault="000152E1" w:rsidP="000675B2">
      <w:pPr>
        <w:pStyle w:val="NO"/>
        <w:rPr>
          <w:lang w:val="en-US"/>
        </w:rPr>
      </w:pPr>
      <w:r w:rsidRPr="00B03121">
        <w:rPr>
          <w:rFonts w:hint="eastAsia"/>
          <w:lang w:val="en-US"/>
        </w:rPr>
        <w:t>NOTE:</w:t>
      </w:r>
      <w:r w:rsidR="000675B2">
        <w:rPr>
          <w:rFonts w:eastAsia="游明朝"/>
          <w:lang w:val="en-US"/>
        </w:rPr>
        <w:tab/>
      </w:r>
      <w:r w:rsidRPr="00B03121">
        <w:rPr>
          <w:rFonts w:hint="eastAsia"/>
          <w:lang w:val="en-US"/>
        </w:rPr>
        <w:t xml:space="preserve">UE preference is shown with </w:t>
      </w:r>
      <w:r w:rsidR="000675B2" w:rsidRPr="000675B2">
        <w:rPr>
          <w:lang w:val="en-US"/>
        </w:rPr>
        <w:t>"</w:t>
      </w:r>
      <w:r w:rsidRPr="00B03121">
        <w:rPr>
          <w:lang w:val="en-US"/>
        </w:rPr>
        <w:t>Control Plane Only Indicator requested</w:t>
      </w:r>
      <w:r w:rsidR="000675B2" w:rsidRPr="000675B2">
        <w:rPr>
          <w:lang w:val="en-US"/>
        </w:rPr>
        <w:t>"</w:t>
      </w:r>
      <w:r w:rsidRPr="00B03121">
        <w:rPr>
          <w:rFonts w:hint="eastAsia"/>
          <w:lang w:val="en-US"/>
        </w:rPr>
        <w:t xml:space="preserve"> indicator. Dependency on UE capability, UE</w:t>
      </w:r>
      <w:r w:rsidR="000675B2" w:rsidRPr="000675B2">
        <w:rPr>
          <w:lang w:val="en-US"/>
        </w:rPr>
        <w:t>'</w:t>
      </w:r>
      <w:r w:rsidRPr="00B03121">
        <w:rPr>
          <w:rFonts w:hint="eastAsia"/>
          <w:lang w:val="en-US"/>
        </w:rPr>
        <w:t>s remaining UP resource, and operator policy is according to the existing specification.</w:t>
      </w:r>
    </w:p>
    <w:p w14:paraId="73BE2D45" w14:textId="3D3AC1BF" w:rsidR="000152E1" w:rsidRPr="0053343A" w:rsidRDefault="000152E1" w:rsidP="0053343A">
      <w:pPr>
        <w:pStyle w:val="B1"/>
        <w:numPr>
          <w:ilvl w:val="1"/>
          <w:numId w:val="9"/>
        </w:numPr>
        <w:rPr>
          <w:rFonts w:eastAsia="ＭＳ 明朝"/>
          <w:color w:val="auto"/>
          <w:lang w:eastAsia="en-GB"/>
        </w:rPr>
      </w:pPr>
      <w:r w:rsidRPr="0053343A">
        <w:rPr>
          <w:rFonts w:eastAsia="ＭＳ 明朝" w:hint="eastAsia"/>
          <w:color w:val="auto"/>
          <w:lang w:eastAsia="en-GB"/>
        </w:rPr>
        <w:t>SIP message in CP, voice media in CP,</w:t>
      </w:r>
    </w:p>
    <w:p w14:paraId="61DBB2AA" w14:textId="4FF25F2C" w:rsidR="000152E1" w:rsidRPr="0053343A" w:rsidRDefault="000152E1" w:rsidP="0053343A">
      <w:pPr>
        <w:pStyle w:val="B1"/>
        <w:numPr>
          <w:ilvl w:val="1"/>
          <w:numId w:val="9"/>
        </w:numPr>
        <w:rPr>
          <w:rFonts w:eastAsia="ＭＳ 明朝"/>
          <w:color w:val="auto"/>
          <w:lang w:eastAsia="en-GB"/>
        </w:rPr>
      </w:pPr>
      <w:r w:rsidRPr="0053343A">
        <w:rPr>
          <w:rFonts w:eastAsia="ＭＳ 明朝" w:hint="eastAsia"/>
          <w:color w:val="auto"/>
          <w:lang w:eastAsia="en-GB"/>
        </w:rPr>
        <w:t xml:space="preserve">SIP message in CP, voice </w:t>
      </w:r>
      <w:r w:rsidRPr="0053343A">
        <w:rPr>
          <w:rFonts w:eastAsia="ＭＳ 明朝"/>
          <w:color w:val="auto"/>
          <w:lang w:eastAsia="en-GB"/>
        </w:rPr>
        <w:t>media</w:t>
      </w:r>
      <w:r w:rsidRPr="0053343A">
        <w:rPr>
          <w:rFonts w:eastAsia="ＭＳ 明朝" w:hint="eastAsia"/>
          <w:color w:val="auto"/>
          <w:lang w:eastAsia="en-GB"/>
        </w:rPr>
        <w:t xml:space="preserve"> in UP,</w:t>
      </w:r>
    </w:p>
    <w:p w14:paraId="446214AD" w14:textId="10D9DC0F" w:rsidR="000152E1" w:rsidRPr="0053343A" w:rsidRDefault="000152E1" w:rsidP="0053343A">
      <w:pPr>
        <w:pStyle w:val="B1"/>
        <w:numPr>
          <w:ilvl w:val="1"/>
          <w:numId w:val="9"/>
        </w:numPr>
        <w:rPr>
          <w:rFonts w:eastAsia="ＭＳ 明朝"/>
          <w:color w:val="auto"/>
          <w:lang w:eastAsia="en-GB"/>
        </w:rPr>
      </w:pPr>
      <w:r w:rsidRPr="0053343A">
        <w:rPr>
          <w:rFonts w:eastAsia="ＭＳ 明朝" w:hint="eastAsia"/>
          <w:color w:val="auto"/>
          <w:lang w:eastAsia="en-GB"/>
        </w:rPr>
        <w:t>SIP message in UP, voice media in CP, while this seems not very useful</w:t>
      </w:r>
      <w:r w:rsidR="0053343A">
        <w:rPr>
          <w:rFonts w:eastAsia="ＭＳ 明朝" w:hint="eastAsia"/>
          <w:color w:val="auto"/>
        </w:rPr>
        <w:t>, and</w:t>
      </w:r>
    </w:p>
    <w:p w14:paraId="3DDD0554" w14:textId="287DA0B3" w:rsidR="000152E1" w:rsidRDefault="000152E1" w:rsidP="00B03121">
      <w:pPr>
        <w:pStyle w:val="B1"/>
        <w:numPr>
          <w:ilvl w:val="1"/>
          <w:numId w:val="9"/>
        </w:numPr>
        <w:rPr>
          <w:rFonts w:eastAsia="ＭＳ 明朝"/>
          <w:color w:val="auto"/>
          <w:lang w:eastAsia="en-GB"/>
        </w:rPr>
      </w:pPr>
      <w:r w:rsidRPr="0053343A">
        <w:rPr>
          <w:rFonts w:eastAsia="ＭＳ 明朝" w:hint="eastAsia"/>
          <w:color w:val="auto"/>
          <w:lang w:eastAsia="en-GB"/>
        </w:rPr>
        <w:t>SIP message in UP, voice media in UP.</w:t>
      </w:r>
    </w:p>
    <w:p w14:paraId="177629D5" w14:textId="77777777" w:rsidR="00C732A9" w:rsidRPr="00C732A9" w:rsidRDefault="00C732A9" w:rsidP="00C732A9">
      <w:pPr>
        <w:rPr>
          <w:lang w:val="en-US"/>
        </w:rPr>
      </w:pPr>
      <w:r w:rsidRPr="00C732A9">
        <w:rPr>
          <w:lang w:val="en-US"/>
        </w:rPr>
        <w:t>Aspects for further consideration are as follows:</w:t>
      </w:r>
    </w:p>
    <w:p w14:paraId="4097AEBD" w14:textId="78F9F2CF" w:rsidR="00C732A9" w:rsidRPr="00792B2A" w:rsidRDefault="00C732A9" w:rsidP="00C732A9">
      <w:pPr>
        <w:pStyle w:val="B1"/>
        <w:numPr>
          <w:ilvl w:val="0"/>
          <w:numId w:val="9"/>
        </w:numPr>
        <w:rPr>
          <w:rFonts w:eastAsia="ＭＳ 明朝"/>
          <w:color w:val="auto"/>
          <w:lang w:eastAsia="en-GB"/>
        </w:rPr>
      </w:pPr>
      <w:r w:rsidRPr="00C732A9">
        <w:rPr>
          <w:rFonts w:eastAsia="ＭＳ 明朝"/>
          <w:color w:val="auto"/>
          <w:lang w:eastAsia="en-GB"/>
        </w:rPr>
        <w:t xml:space="preserve">Whether QCI=1 is sufficient or a new QCI value needs to be introduced </w:t>
      </w:r>
      <w:proofErr w:type="gramStart"/>
      <w:r w:rsidRPr="00C732A9">
        <w:rPr>
          <w:rFonts w:eastAsia="ＭＳ 明朝"/>
          <w:color w:val="auto"/>
          <w:lang w:eastAsia="en-GB"/>
        </w:rPr>
        <w:t>in order to</w:t>
      </w:r>
      <w:proofErr w:type="gramEnd"/>
      <w:r w:rsidRPr="00C732A9">
        <w:rPr>
          <w:rFonts w:eastAsia="ＭＳ 明朝"/>
          <w:color w:val="auto"/>
          <w:lang w:eastAsia="en-GB"/>
        </w:rPr>
        <w:t xml:space="preserve"> express the difference between the usual voice media that assumes ptime=20ms and the GEO voice media that assumes ptime= 80ms or 100ms.</w:t>
      </w:r>
    </w:p>
    <w:p w14:paraId="6322360A" w14:textId="77777777" w:rsidR="000152E1" w:rsidRPr="00B03121" w:rsidRDefault="000152E1" w:rsidP="00792B2A">
      <w:pPr>
        <w:pStyle w:val="3"/>
        <w:rPr>
          <w:lang w:val="en-US"/>
        </w:rPr>
      </w:pPr>
      <w:r w:rsidRPr="00B03121">
        <w:rPr>
          <w:lang w:val="en-US"/>
        </w:rPr>
        <w:t>6.x.3</w:t>
      </w:r>
      <w:r w:rsidRPr="00B03121">
        <w:rPr>
          <w:lang w:val="en-US"/>
        </w:rPr>
        <w:tab/>
        <w:t>Procedures</w:t>
      </w:r>
    </w:p>
    <w:p w14:paraId="32801C43" w14:textId="77777777" w:rsidR="000152E1" w:rsidRPr="00B03121" w:rsidRDefault="000152E1" w:rsidP="00792B2A">
      <w:pPr>
        <w:pStyle w:val="4"/>
        <w:rPr>
          <w:lang w:val="en-US"/>
        </w:rPr>
      </w:pPr>
      <w:r w:rsidRPr="00B03121">
        <w:rPr>
          <w:lang w:val="en-US"/>
        </w:rPr>
        <w:t>6.x.3</w:t>
      </w:r>
      <w:r w:rsidRPr="00B03121">
        <w:rPr>
          <w:rFonts w:hint="eastAsia"/>
          <w:lang w:val="en-US"/>
        </w:rPr>
        <w:t>.1</w:t>
      </w:r>
      <w:r w:rsidRPr="00B03121">
        <w:rPr>
          <w:lang w:val="en-US"/>
        </w:rPr>
        <w:tab/>
      </w:r>
      <w:r w:rsidRPr="00B03121">
        <w:rPr>
          <w:rFonts w:hint="eastAsia"/>
          <w:lang w:val="en-US"/>
        </w:rPr>
        <w:t>General</w:t>
      </w:r>
    </w:p>
    <w:p w14:paraId="77564831" w14:textId="15E236CF" w:rsidR="000152E1" w:rsidRPr="00792B2A" w:rsidRDefault="000152E1" w:rsidP="00B03121">
      <w:pPr>
        <w:rPr>
          <w:rFonts w:eastAsia="游明朝"/>
          <w:lang w:val="en-US"/>
        </w:rPr>
      </w:pPr>
      <w:r w:rsidRPr="00B03121">
        <w:rPr>
          <w:rFonts w:hint="eastAsia"/>
          <w:lang w:val="en-US"/>
        </w:rPr>
        <w:t>The procedures in the below are an example</w:t>
      </w:r>
      <w:r w:rsidRPr="00B03121">
        <w:rPr>
          <w:lang w:val="en-US"/>
        </w:rPr>
        <w:t xml:space="preserve"> </w:t>
      </w:r>
      <w:r w:rsidRPr="00B03121">
        <w:rPr>
          <w:rFonts w:hint="eastAsia"/>
          <w:lang w:val="en-US"/>
        </w:rPr>
        <w:t xml:space="preserve">and </w:t>
      </w:r>
      <w:r w:rsidRPr="00B03121">
        <w:rPr>
          <w:lang w:val="en-US"/>
        </w:rPr>
        <w:t>depict</w:t>
      </w:r>
      <w:r w:rsidRPr="00B03121">
        <w:rPr>
          <w:rFonts w:hint="eastAsia"/>
          <w:lang w:val="en-US"/>
        </w:rPr>
        <w:t xml:space="preserve"> the case where SIP messages are transferred in CP and voice media is transferred in UP.</w:t>
      </w:r>
    </w:p>
    <w:p w14:paraId="441C6C86" w14:textId="77777777" w:rsidR="000152E1" w:rsidRPr="00B03121" w:rsidRDefault="000152E1" w:rsidP="00DB0B50">
      <w:pPr>
        <w:pStyle w:val="4"/>
        <w:rPr>
          <w:lang w:val="en-US"/>
        </w:rPr>
      </w:pPr>
      <w:r w:rsidRPr="00B03121">
        <w:rPr>
          <w:lang w:val="en-US"/>
        </w:rPr>
        <w:t>6.x.3</w:t>
      </w:r>
      <w:r w:rsidRPr="00B03121">
        <w:rPr>
          <w:rFonts w:hint="eastAsia"/>
          <w:lang w:val="en-US"/>
        </w:rPr>
        <w:t>.2</w:t>
      </w:r>
      <w:r w:rsidRPr="00B03121">
        <w:rPr>
          <w:lang w:val="en-US"/>
        </w:rPr>
        <w:tab/>
      </w:r>
      <w:r w:rsidRPr="00B03121">
        <w:rPr>
          <w:rFonts w:hint="eastAsia"/>
          <w:lang w:val="en-US"/>
        </w:rPr>
        <w:t>Establishment of PDN connection for SIP message exchange</w:t>
      </w:r>
    </w:p>
    <w:p w14:paraId="2B1F5CE3" w14:textId="3568E3B5" w:rsidR="00DB0B50" w:rsidRDefault="004824A7" w:rsidP="004824A7">
      <w:pPr>
        <w:jc w:val="center"/>
        <w:rPr>
          <w:rFonts w:eastAsia="游明朝"/>
          <w:lang w:val="en-US"/>
        </w:rPr>
      </w:pPr>
      <w:r>
        <w:rPr>
          <w:rFonts w:eastAsia="游明朝"/>
          <w:lang w:val="en-US"/>
        </w:rPr>
        <w:object w:dxaOrig="15420" w:dyaOrig="7290" w14:anchorId="0A354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pt;height:233.7pt" o:ole="">
            <v:imagedata r:id="rId8" o:title=""/>
          </v:shape>
          <o:OLEObject Type="Embed" ProgID="Visio.Drawing.15" ShapeID="_x0000_i1025" DrawAspect="Content" ObjectID="_1804692423" r:id="rId9"/>
        </w:object>
      </w:r>
    </w:p>
    <w:p w14:paraId="117C19BD" w14:textId="6D3B3C37" w:rsidR="000152E1" w:rsidRPr="00E151EA" w:rsidRDefault="000152E1" w:rsidP="00E151EA">
      <w:pPr>
        <w:pStyle w:val="TF"/>
        <w:rPr>
          <w:color w:val="auto"/>
          <w:lang w:eastAsia="en-GB"/>
        </w:rPr>
      </w:pPr>
      <w:r w:rsidRPr="00E151EA">
        <w:rPr>
          <w:color w:val="auto"/>
          <w:lang w:eastAsia="en-GB"/>
        </w:rPr>
        <w:t>Figure 6.x.3</w:t>
      </w:r>
      <w:r w:rsidRPr="00E151EA">
        <w:rPr>
          <w:rFonts w:hint="eastAsia"/>
          <w:color w:val="auto"/>
          <w:lang w:eastAsia="en-GB"/>
        </w:rPr>
        <w:t>.2</w:t>
      </w:r>
      <w:r w:rsidRPr="00E151EA">
        <w:rPr>
          <w:color w:val="auto"/>
          <w:lang w:eastAsia="en-GB"/>
        </w:rPr>
        <w:t>-1:</w:t>
      </w:r>
      <w:r w:rsidRPr="00E151EA">
        <w:rPr>
          <w:rFonts w:hint="eastAsia"/>
          <w:color w:val="auto"/>
          <w:lang w:eastAsia="en-GB"/>
        </w:rPr>
        <w:t xml:space="preserve"> </w:t>
      </w:r>
      <w:r w:rsidRPr="00E151EA">
        <w:rPr>
          <w:color w:val="auto"/>
          <w:lang w:eastAsia="en-GB"/>
        </w:rPr>
        <w:t>Establishment of PDN connection for SIP message exchange</w:t>
      </w:r>
    </w:p>
    <w:p w14:paraId="105478CB" w14:textId="70274DBE" w:rsidR="000152E1" w:rsidRPr="003B5F62" w:rsidRDefault="000152E1" w:rsidP="003B5F62">
      <w:pPr>
        <w:pStyle w:val="B1"/>
        <w:numPr>
          <w:ilvl w:val="0"/>
          <w:numId w:val="10"/>
        </w:numPr>
        <w:rPr>
          <w:color w:val="auto"/>
          <w:lang w:eastAsia="zh-CN"/>
        </w:rPr>
      </w:pPr>
      <w:r w:rsidRPr="003B5F62">
        <w:rPr>
          <w:rFonts w:hint="eastAsia"/>
          <w:color w:val="auto"/>
          <w:lang w:eastAsia="zh-CN"/>
        </w:rPr>
        <w:lastRenderedPageBreak/>
        <w:t xml:space="preserve">UE performs Attach without PDN Connectivity. The </w:t>
      </w:r>
      <w:r w:rsidRPr="003B5F62">
        <w:rPr>
          <w:color w:val="auto"/>
          <w:lang w:eastAsia="zh-CN"/>
        </w:rPr>
        <w:t>Subscription-Data</w:t>
      </w:r>
      <w:r w:rsidRPr="003B5F62">
        <w:rPr>
          <w:rFonts w:hint="eastAsia"/>
          <w:color w:val="auto"/>
          <w:lang w:eastAsia="zh-CN"/>
        </w:rPr>
        <w:t xml:space="preserve"> that MME has </w:t>
      </w:r>
      <w:r w:rsidRPr="003B5F62">
        <w:rPr>
          <w:color w:val="auto"/>
          <w:lang w:eastAsia="zh-CN"/>
        </w:rPr>
        <w:t>received</w:t>
      </w:r>
      <w:r w:rsidRPr="003B5F62">
        <w:rPr>
          <w:rFonts w:hint="eastAsia"/>
          <w:color w:val="auto"/>
          <w:lang w:eastAsia="zh-CN"/>
        </w:rPr>
        <w:t xml:space="preserve"> from HSS contains </w:t>
      </w:r>
      <w:r w:rsidRPr="003B5F62">
        <w:rPr>
          <w:color w:val="auto"/>
          <w:lang w:eastAsia="zh-CN"/>
        </w:rPr>
        <w:t>APN-Configuration-Profile</w:t>
      </w:r>
      <w:r w:rsidRPr="003B5F62">
        <w:rPr>
          <w:rFonts w:hint="eastAsia"/>
          <w:color w:val="auto"/>
          <w:lang w:eastAsia="zh-CN"/>
        </w:rPr>
        <w:t xml:space="preserve"> for APN=ims and QCI=5 and for APN=ims_media (a new value) and QCI=1 (or a new QCI value for the GEO voice media).</w:t>
      </w:r>
    </w:p>
    <w:p w14:paraId="13AACAC8" w14:textId="0EA3B969" w:rsidR="000152E1" w:rsidRPr="003B5F62" w:rsidRDefault="000152E1" w:rsidP="003B5F62">
      <w:pPr>
        <w:pStyle w:val="B1"/>
        <w:numPr>
          <w:ilvl w:val="0"/>
          <w:numId w:val="10"/>
        </w:numPr>
        <w:rPr>
          <w:color w:val="auto"/>
          <w:lang w:eastAsia="zh-CN"/>
        </w:rPr>
      </w:pPr>
      <w:r w:rsidRPr="003B5F62">
        <w:rPr>
          <w:color w:val="auto"/>
          <w:lang w:eastAsia="zh-CN"/>
        </w:rPr>
        <w:t>UE</w:t>
      </w:r>
      <w:r w:rsidRPr="003B5F62">
        <w:rPr>
          <w:rFonts w:hint="eastAsia"/>
          <w:color w:val="auto"/>
          <w:lang w:eastAsia="zh-CN"/>
        </w:rPr>
        <w:t xml:space="preserve"> that </w:t>
      </w:r>
      <w:r w:rsidRPr="003B5F62">
        <w:rPr>
          <w:color w:val="auto"/>
          <w:lang w:eastAsia="zh-CN"/>
        </w:rPr>
        <w:t>us</w:t>
      </w:r>
      <w:r w:rsidRPr="003B5F62">
        <w:rPr>
          <w:rFonts w:hint="eastAsia"/>
          <w:color w:val="auto"/>
          <w:lang w:eastAsia="zh-CN"/>
        </w:rPr>
        <w:t>es</w:t>
      </w:r>
      <w:r w:rsidRPr="003B5F62">
        <w:rPr>
          <w:color w:val="auto"/>
          <w:lang w:eastAsia="zh-CN"/>
        </w:rPr>
        <w:t xml:space="preserve"> NB IoT recognizes </w:t>
      </w:r>
      <w:r w:rsidRPr="003B5F62">
        <w:rPr>
          <w:rFonts w:hint="eastAsia"/>
          <w:color w:val="auto"/>
          <w:lang w:eastAsia="zh-CN"/>
        </w:rPr>
        <w:t xml:space="preserve">that </w:t>
      </w:r>
      <w:r w:rsidRPr="003B5F62">
        <w:rPr>
          <w:color w:val="auto"/>
          <w:lang w:eastAsia="zh-CN"/>
        </w:rPr>
        <w:t>two PDN connect</w:t>
      </w:r>
      <w:r w:rsidRPr="003B5F62">
        <w:rPr>
          <w:rFonts w:hint="eastAsia"/>
          <w:color w:val="auto"/>
          <w:lang w:eastAsia="zh-CN"/>
        </w:rPr>
        <w:t>ions</w:t>
      </w:r>
      <w:r w:rsidRPr="003B5F62">
        <w:rPr>
          <w:color w:val="auto"/>
          <w:lang w:eastAsia="zh-CN"/>
        </w:rPr>
        <w:t xml:space="preserve"> are required for </w:t>
      </w:r>
      <w:r w:rsidRPr="003B5F62">
        <w:rPr>
          <w:rFonts w:hint="eastAsia"/>
          <w:color w:val="auto"/>
          <w:lang w:eastAsia="zh-CN"/>
        </w:rPr>
        <w:t xml:space="preserve">the GEO </w:t>
      </w:r>
      <w:r w:rsidRPr="003B5F62">
        <w:rPr>
          <w:color w:val="auto"/>
          <w:lang w:eastAsia="zh-CN"/>
        </w:rPr>
        <w:t>voice call</w:t>
      </w:r>
      <w:r w:rsidRPr="003B5F62">
        <w:rPr>
          <w:rFonts w:hint="eastAsia"/>
          <w:color w:val="auto"/>
          <w:lang w:eastAsia="zh-CN"/>
        </w:rPr>
        <w:t xml:space="preserve">; </w:t>
      </w:r>
      <w:r w:rsidRPr="003B5F62">
        <w:rPr>
          <w:color w:val="auto"/>
          <w:lang w:eastAsia="zh-CN"/>
        </w:rPr>
        <w:t xml:space="preserve">one for SIP message </w:t>
      </w:r>
      <w:r w:rsidRPr="003B5F62">
        <w:rPr>
          <w:rFonts w:hint="eastAsia"/>
          <w:color w:val="auto"/>
          <w:lang w:eastAsia="zh-CN"/>
        </w:rPr>
        <w:t xml:space="preserve">exchange </w:t>
      </w:r>
      <w:r w:rsidRPr="003B5F62">
        <w:rPr>
          <w:color w:val="auto"/>
          <w:lang w:eastAsia="zh-CN"/>
        </w:rPr>
        <w:t>and the other for voice media</w:t>
      </w:r>
      <w:r w:rsidRPr="003B5F62">
        <w:rPr>
          <w:rFonts w:hint="eastAsia"/>
          <w:color w:val="auto"/>
          <w:lang w:eastAsia="zh-CN"/>
        </w:rPr>
        <w:t xml:space="preserve">. </w:t>
      </w:r>
      <w:r w:rsidRPr="003B5F62">
        <w:rPr>
          <w:color w:val="auto"/>
          <w:lang w:eastAsia="zh-CN"/>
        </w:rPr>
        <w:t>UE</w:t>
      </w:r>
      <w:r w:rsidRPr="003B5F62">
        <w:rPr>
          <w:rFonts w:hint="eastAsia"/>
          <w:color w:val="auto"/>
          <w:lang w:eastAsia="zh-CN"/>
        </w:rPr>
        <w:t xml:space="preserve"> may decide to use Control Plane </w:t>
      </w:r>
      <w:r w:rsidRPr="003B5F62">
        <w:rPr>
          <w:color w:val="auto"/>
          <w:lang w:eastAsia="zh-CN"/>
        </w:rPr>
        <w:t xml:space="preserve">for SIP message </w:t>
      </w:r>
      <w:r w:rsidRPr="003B5F62">
        <w:rPr>
          <w:rFonts w:hint="eastAsia"/>
          <w:color w:val="auto"/>
          <w:lang w:eastAsia="zh-CN"/>
        </w:rPr>
        <w:t xml:space="preserve">exchange, </w:t>
      </w:r>
      <w:r w:rsidRPr="003B5F62">
        <w:rPr>
          <w:color w:val="auto"/>
          <w:lang w:eastAsia="zh-CN"/>
        </w:rPr>
        <w:t xml:space="preserve">while </w:t>
      </w:r>
      <w:r w:rsidRPr="003B5F62">
        <w:rPr>
          <w:rFonts w:hint="eastAsia"/>
          <w:color w:val="auto"/>
          <w:lang w:eastAsia="zh-CN"/>
        </w:rPr>
        <w:t xml:space="preserve">still </w:t>
      </w:r>
      <w:r w:rsidRPr="003B5F62">
        <w:rPr>
          <w:color w:val="auto"/>
          <w:lang w:eastAsia="zh-CN"/>
        </w:rPr>
        <w:t xml:space="preserve">having </w:t>
      </w:r>
      <w:r w:rsidRPr="003B5F62">
        <w:rPr>
          <w:rFonts w:hint="eastAsia"/>
          <w:color w:val="auto"/>
          <w:lang w:eastAsia="zh-CN"/>
        </w:rPr>
        <w:t xml:space="preserve">available </w:t>
      </w:r>
      <w:r w:rsidRPr="003B5F62">
        <w:rPr>
          <w:color w:val="auto"/>
          <w:lang w:eastAsia="zh-CN"/>
        </w:rPr>
        <w:t>DRB</w:t>
      </w:r>
      <w:r w:rsidRPr="003B5F62">
        <w:rPr>
          <w:rFonts w:hint="eastAsia"/>
          <w:color w:val="auto"/>
          <w:lang w:eastAsia="zh-CN"/>
        </w:rPr>
        <w:t xml:space="preserve">(s). UE sends the PDN connectivity request containing APN=ims, </w:t>
      </w:r>
      <w:r w:rsidR="00FA1310" w:rsidRPr="00FA1310">
        <w:rPr>
          <w:color w:val="auto"/>
          <w:lang w:eastAsia="zh-CN"/>
        </w:rPr>
        <w:t>"</w:t>
      </w:r>
      <w:r w:rsidRPr="003B5F62">
        <w:rPr>
          <w:color w:val="auto"/>
          <w:lang w:eastAsia="zh-CN"/>
        </w:rPr>
        <w:t>Control Plane Only Indicator requested</w:t>
      </w:r>
      <w:r w:rsidR="00FA1310" w:rsidRPr="00FA1310">
        <w:rPr>
          <w:color w:val="auto"/>
          <w:lang w:eastAsia="zh-CN"/>
        </w:rPr>
        <w:t>"</w:t>
      </w:r>
      <w:r w:rsidRPr="003B5F62">
        <w:rPr>
          <w:rFonts w:hint="eastAsia"/>
          <w:color w:val="auto"/>
          <w:lang w:eastAsia="zh-CN"/>
        </w:rPr>
        <w:t xml:space="preserve"> (a new indicator), and</w:t>
      </w:r>
      <w:r w:rsidRPr="003B5F62">
        <w:rPr>
          <w:color w:val="auto"/>
          <w:lang w:eastAsia="zh-CN"/>
        </w:rPr>
        <w:t xml:space="preserve"> PDN connectivity pair ID</w:t>
      </w:r>
      <w:r w:rsidRPr="003B5F62">
        <w:rPr>
          <w:rFonts w:hint="eastAsia"/>
          <w:color w:val="auto"/>
          <w:lang w:eastAsia="zh-CN"/>
        </w:rPr>
        <w:t xml:space="preserve"> (a new parameter)</w:t>
      </w:r>
      <w:r w:rsidRPr="003B5F62">
        <w:rPr>
          <w:color w:val="auto"/>
          <w:lang w:eastAsia="zh-CN"/>
        </w:rPr>
        <w:t>.</w:t>
      </w:r>
    </w:p>
    <w:p w14:paraId="1A3215A1" w14:textId="77777777" w:rsidR="000152E1" w:rsidRPr="003B5F62" w:rsidRDefault="000152E1" w:rsidP="003B5F62">
      <w:pPr>
        <w:pStyle w:val="B1"/>
        <w:numPr>
          <w:ilvl w:val="0"/>
          <w:numId w:val="10"/>
        </w:numPr>
        <w:rPr>
          <w:color w:val="auto"/>
          <w:lang w:eastAsia="zh-CN"/>
        </w:rPr>
      </w:pPr>
      <w:r w:rsidRPr="003B5F62">
        <w:rPr>
          <w:color w:val="auto"/>
          <w:lang w:eastAsia="zh-CN"/>
        </w:rPr>
        <w:t xml:space="preserve">Based on "Control Plane Only Indicator requested", MME </w:t>
      </w:r>
      <w:r w:rsidRPr="003B5F62">
        <w:rPr>
          <w:rFonts w:hint="eastAsia"/>
          <w:color w:val="auto"/>
          <w:lang w:eastAsia="zh-CN"/>
        </w:rPr>
        <w:t xml:space="preserve">decides to </w:t>
      </w:r>
      <w:r w:rsidRPr="003B5F62">
        <w:rPr>
          <w:color w:val="auto"/>
          <w:lang w:eastAsia="zh-CN"/>
        </w:rPr>
        <w:t xml:space="preserve">set Control Plane Only PDN Connection Indication. </w:t>
      </w:r>
      <w:r w:rsidRPr="003B5F62">
        <w:rPr>
          <w:rFonts w:hint="eastAsia"/>
          <w:color w:val="auto"/>
          <w:lang w:eastAsia="zh-CN"/>
        </w:rPr>
        <w:t xml:space="preserve">MME sends to S-GW the Create Session Request containing APN=ims, </w:t>
      </w:r>
      <w:r w:rsidRPr="003B5F62">
        <w:rPr>
          <w:color w:val="auto"/>
          <w:lang w:eastAsia="zh-CN"/>
        </w:rPr>
        <w:t>Control Plane Only PDN Connection Indication</w:t>
      </w:r>
      <w:r w:rsidRPr="003B5F62">
        <w:rPr>
          <w:rFonts w:hint="eastAsia"/>
          <w:color w:val="auto"/>
          <w:lang w:eastAsia="zh-CN"/>
        </w:rPr>
        <w:t>, and</w:t>
      </w:r>
      <w:r w:rsidRPr="003B5F62">
        <w:rPr>
          <w:color w:val="auto"/>
          <w:lang w:eastAsia="zh-CN"/>
        </w:rPr>
        <w:t xml:space="preserve"> PDN connectivity pair ID</w:t>
      </w:r>
      <w:r w:rsidRPr="003B5F62">
        <w:rPr>
          <w:rFonts w:hint="eastAsia"/>
          <w:color w:val="auto"/>
          <w:lang w:eastAsia="zh-CN"/>
        </w:rPr>
        <w:t>.</w:t>
      </w:r>
    </w:p>
    <w:p w14:paraId="0E747318" w14:textId="77777777" w:rsidR="000152E1" w:rsidRPr="003B5F62" w:rsidRDefault="000152E1" w:rsidP="003B5F62">
      <w:pPr>
        <w:pStyle w:val="B1"/>
        <w:numPr>
          <w:ilvl w:val="0"/>
          <w:numId w:val="10"/>
        </w:numPr>
        <w:rPr>
          <w:color w:val="auto"/>
          <w:lang w:eastAsia="zh-CN"/>
        </w:rPr>
      </w:pPr>
      <w:r w:rsidRPr="003B5F62">
        <w:rPr>
          <w:rFonts w:hint="eastAsia"/>
          <w:color w:val="auto"/>
          <w:lang w:eastAsia="zh-CN"/>
        </w:rPr>
        <w:t xml:space="preserve">S-GW sends to P-GW the Create Session Request containing APN=ims, </w:t>
      </w:r>
      <w:r w:rsidRPr="003B5F62">
        <w:rPr>
          <w:color w:val="auto"/>
          <w:lang w:eastAsia="zh-CN"/>
        </w:rPr>
        <w:t>Control Plane Only PDN Connection Indication</w:t>
      </w:r>
      <w:r w:rsidRPr="003B5F62">
        <w:rPr>
          <w:rFonts w:hint="eastAsia"/>
          <w:color w:val="auto"/>
          <w:lang w:eastAsia="zh-CN"/>
        </w:rPr>
        <w:t>, and</w:t>
      </w:r>
      <w:r w:rsidRPr="003B5F62">
        <w:rPr>
          <w:color w:val="auto"/>
          <w:lang w:eastAsia="zh-CN"/>
        </w:rPr>
        <w:t xml:space="preserve"> PDN connectivity pair ID</w:t>
      </w:r>
      <w:r w:rsidRPr="003B5F62">
        <w:rPr>
          <w:rFonts w:hint="eastAsia"/>
          <w:color w:val="auto"/>
          <w:lang w:eastAsia="zh-CN"/>
        </w:rPr>
        <w:t>.</w:t>
      </w:r>
    </w:p>
    <w:p w14:paraId="24701CA3" w14:textId="07DC0E39" w:rsidR="000152E1" w:rsidRPr="003B5F62" w:rsidRDefault="000152E1" w:rsidP="003B5F62">
      <w:pPr>
        <w:pStyle w:val="B1"/>
        <w:numPr>
          <w:ilvl w:val="0"/>
          <w:numId w:val="10"/>
        </w:numPr>
        <w:rPr>
          <w:color w:val="auto"/>
          <w:lang w:eastAsia="zh-CN"/>
        </w:rPr>
      </w:pPr>
      <w:r w:rsidRPr="003B5F62">
        <w:rPr>
          <w:rFonts w:hint="eastAsia"/>
          <w:color w:val="auto"/>
          <w:lang w:eastAsia="zh-CN"/>
        </w:rPr>
        <w:t xml:space="preserve">P-GW sends to PCRF the CC-Request containing APN=ims, </w:t>
      </w:r>
      <w:r w:rsidR="00FA1310" w:rsidRPr="00FA1310">
        <w:rPr>
          <w:color w:val="auto"/>
          <w:lang w:eastAsia="zh-CN"/>
        </w:rPr>
        <w:t>"</w:t>
      </w:r>
      <w:r w:rsidRPr="003B5F62">
        <w:rPr>
          <w:color w:val="auto"/>
          <w:lang w:eastAsia="zh-CN"/>
        </w:rPr>
        <w:t>Control Plane Only</w:t>
      </w:r>
      <w:r w:rsidRPr="003B5F62">
        <w:rPr>
          <w:rFonts w:hint="eastAsia"/>
          <w:color w:val="auto"/>
          <w:lang w:eastAsia="zh-CN"/>
        </w:rPr>
        <w:t xml:space="preserve"> Indicator</w:t>
      </w:r>
      <w:r w:rsidR="00FA1310" w:rsidRPr="00FA1310">
        <w:rPr>
          <w:color w:val="auto"/>
          <w:lang w:eastAsia="zh-CN"/>
        </w:rPr>
        <w:t>"</w:t>
      </w:r>
      <w:r w:rsidRPr="003B5F62">
        <w:rPr>
          <w:rFonts w:hint="eastAsia"/>
          <w:color w:val="auto"/>
          <w:lang w:eastAsia="zh-CN"/>
        </w:rPr>
        <w:t xml:space="preserve"> (a new indicator), and</w:t>
      </w:r>
      <w:r w:rsidRPr="003B5F62">
        <w:rPr>
          <w:color w:val="auto"/>
          <w:lang w:eastAsia="zh-CN"/>
        </w:rPr>
        <w:t xml:space="preserve"> PDN connectivity pair ID</w:t>
      </w:r>
      <w:r w:rsidRPr="003B5F62">
        <w:rPr>
          <w:rFonts w:hint="eastAsia"/>
          <w:color w:val="auto"/>
          <w:lang w:eastAsia="zh-CN"/>
        </w:rPr>
        <w:t xml:space="preserve">. </w:t>
      </w:r>
      <w:r w:rsidRPr="003B5F62">
        <w:rPr>
          <w:color w:val="auto"/>
          <w:lang w:eastAsia="zh-CN"/>
        </w:rPr>
        <w:t>PCRF recognizes that this PDN connecti</w:t>
      </w:r>
      <w:r w:rsidRPr="003B5F62">
        <w:rPr>
          <w:rFonts w:hint="eastAsia"/>
          <w:color w:val="auto"/>
          <w:lang w:eastAsia="zh-CN"/>
        </w:rPr>
        <w:t>on</w:t>
      </w:r>
      <w:r w:rsidRPr="003B5F62">
        <w:rPr>
          <w:color w:val="auto"/>
          <w:lang w:eastAsia="zh-CN"/>
        </w:rPr>
        <w:t xml:space="preserve"> is for SIP message exchange only and not for voice media.</w:t>
      </w:r>
    </w:p>
    <w:p w14:paraId="7C07668A" w14:textId="77777777" w:rsidR="000152E1" w:rsidRPr="003B5F62" w:rsidRDefault="000152E1" w:rsidP="003B5F62">
      <w:pPr>
        <w:pStyle w:val="B1"/>
        <w:numPr>
          <w:ilvl w:val="0"/>
          <w:numId w:val="10"/>
        </w:numPr>
        <w:rPr>
          <w:color w:val="auto"/>
          <w:lang w:eastAsia="zh-CN"/>
        </w:rPr>
      </w:pPr>
      <w:r w:rsidRPr="003B5F62">
        <w:rPr>
          <w:rFonts w:hint="eastAsia"/>
          <w:color w:val="auto"/>
          <w:lang w:eastAsia="zh-CN"/>
        </w:rPr>
        <w:t>The rest is the same as the existing procedure.</w:t>
      </w:r>
    </w:p>
    <w:p w14:paraId="42F5A75B" w14:textId="77777777" w:rsidR="000152E1" w:rsidRPr="003B5F62" w:rsidRDefault="000152E1" w:rsidP="003B5F62">
      <w:pPr>
        <w:pStyle w:val="B1"/>
        <w:numPr>
          <w:ilvl w:val="0"/>
          <w:numId w:val="10"/>
        </w:numPr>
        <w:rPr>
          <w:color w:val="auto"/>
          <w:lang w:eastAsia="zh-CN"/>
        </w:rPr>
      </w:pPr>
      <w:r w:rsidRPr="003B5F62">
        <w:rPr>
          <w:rFonts w:hint="eastAsia"/>
          <w:color w:val="auto"/>
          <w:lang w:eastAsia="zh-CN"/>
        </w:rPr>
        <w:t xml:space="preserve">PDN connection is established. This PDN connection uses NAS for </w:t>
      </w:r>
      <w:r w:rsidRPr="003B5F62">
        <w:rPr>
          <w:color w:val="auto"/>
          <w:lang w:eastAsia="zh-CN"/>
        </w:rPr>
        <w:t>transferring</w:t>
      </w:r>
      <w:r w:rsidRPr="003B5F62">
        <w:rPr>
          <w:rFonts w:hint="eastAsia"/>
          <w:color w:val="auto"/>
          <w:lang w:eastAsia="zh-CN"/>
        </w:rPr>
        <w:t xml:space="preserve"> data (i.e., SIP messages) between UE and MME and uses U-plane between MME and P-GW via S-GW.</w:t>
      </w:r>
    </w:p>
    <w:p w14:paraId="69F9F8E1" w14:textId="77777777" w:rsidR="000152E1" w:rsidRPr="00B03121" w:rsidRDefault="000152E1" w:rsidP="00330872">
      <w:pPr>
        <w:pStyle w:val="4"/>
        <w:rPr>
          <w:lang w:val="en-US"/>
        </w:rPr>
      </w:pPr>
      <w:r w:rsidRPr="00B03121">
        <w:rPr>
          <w:lang w:val="en-US"/>
        </w:rPr>
        <w:t>6.x.3</w:t>
      </w:r>
      <w:r w:rsidRPr="00B03121">
        <w:rPr>
          <w:rFonts w:hint="eastAsia"/>
          <w:lang w:val="en-US"/>
        </w:rPr>
        <w:t>.3</w:t>
      </w:r>
      <w:r w:rsidRPr="00B03121">
        <w:rPr>
          <w:lang w:val="en-US"/>
        </w:rPr>
        <w:tab/>
      </w:r>
      <w:r w:rsidRPr="00B03121">
        <w:rPr>
          <w:rFonts w:hint="eastAsia"/>
          <w:lang w:val="en-US"/>
        </w:rPr>
        <w:t>IMS voice call setup</w:t>
      </w:r>
    </w:p>
    <w:p w14:paraId="3BC5B5E0" w14:textId="691BAE66" w:rsidR="00330872" w:rsidRDefault="004B3CB8" w:rsidP="004B3CB8">
      <w:pPr>
        <w:jc w:val="center"/>
        <w:rPr>
          <w:rFonts w:eastAsia="游明朝"/>
          <w:lang w:val="en-US"/>
        </w:rPr>
      </w:pPr>
      <w:r>
        <w:rPr>
          <w:rFonts w:eastAsia="游明朝"/>
          <w:lang w:val="en-US"/>
        </w:rPr>
        <w:object w:dxaOrig="15741" w:dyaOrig="14090" w14:anchorId="65384C48">
          <v:shape id="_x0000_i1026" type="#_x0000_t75" style="width:478.5pt;height:428.1pt" o:ole="">
            <v:imagedata r:id="rId10" o:title=""/>
          </v:shape>
          <o:OLEObject Type="Embed" ProgID="Visio.Drawing.15" ShapeID="_x0000_i1026" DrawAspect="Content" ObjectID="_1804692424" r:id="rId11"/>
        </w:object>
      </w:r>
    </w:p>
    <w:p w14:paraId="35CDCA66" w14:textId="207175ED" w:rsidR="000152E1" w:rsidRPr="005D28CE" w:rsidRDefault="000152E1" w:rsidP="005D28CE">
      <w:pPr>
        <w:pStyle w:val="TF"/>
        <w:rPr>
          <w:color w:val="auto"/>
          <w:lang w:eastAsia="en-GB"/>
        </w:rPr>
      </w:pPr>
      <w:r w:rsidRPr="005D28CE">
        <w:rPr>
          <w:color w:val="auto"/>
          <w:lang w:eastAsia="en-GB"/>
        </w:rPr>
        <w:lastRenderedPageBreak/>
        <w:t>Figure 6.x.3</w:t>
      </w:r>
      <w:r w:rsidRPr="005D28CE">
        <w:rPr>
          <w:rFonts w:hint="eastAsia"/>
          <w:color w:val="auto"/>
          <w:lang w:eastAsia="en-GB"/>
        </w:rPr>
        <w:t>.3</w:t>
      </w:r>
      <w:r w:rsidRPr="005D28CE">
        <w:rPr>
          <w:color w:val="auto"/>
          <w:lang w:eastAsia="en-GB"/>
        </w:rPr>
        <w:t>-1:</w:t>
      </w:r>
      <w:r w:rsidRPr="005D28CE">
        <w:rPr>
          <w:rFonts w:hint="eastAsia"/>
          <w:color w:val="auto"/>
          <w:lang w:eastAsia="en-GB"/>
        </w:rPr>
        <w:t xml:space="preserve"> </w:t>
      </w:r>
      <w:r w:rsidRPr="005D28CE">
        <w:rPr>
          <w:color w:val="auto"/>
          <w:lang w:eastAsia="en-GB"/>
        </w:rPr>
        <w:t>IMS voice call setup</w:t>
      </w:r>
    </w:p>
    <w:p w14:paraId="00662231"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 xml:space="preserve">A path for SIP message exchange is established </w:t>
      </w:r>
      <w:proofErr w:type="gramStart"/>
      <w:r w:rsidRPr="005D28CE">
        <w:rPr>
          <w:rFonts w:hint="eastAsia"/>
          <w:color w:val="auto"/>
          <w:lang w:eastAsia="zh-CN"/>
        </w:rPr>
        <w:t>as a result of</w:t>
      </w:r>
      <w:proofErr w:type="gramEnd"/>
      <w:r w:rsidRPr="005D28CE">
        <w:rPr>
          <w:rFonts w:hint="eastAsia"/>
          <w:color w:val="auto"/>
          <w:lang w:eastAsia="zh-CN"/>
        </w:rPr>
        <w:t xml:space="preserve"> the procedure depicted in the previous sub-clause.</w:t>
      </w:r>
    </w:p>
    <w:p w14:paraId="693A644D"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UE initiates IMS voice call setup by sending SIP INVITE.</w:t>
      </w:r>
    </w:p>
    <w:p w14:paraId="0026C827"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P-CSCF receives SIP 183 Session Progress.</w:t>
      </w:r>
    </w:p>
    <w:p w14:paraId="6AD92A6D"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P-CSCF sends to PCRF the AA-Request to establish a dedicated bearer for voice media.</w:t>
      </w:r>
    </w:p>
    <w:p w14:paraId="283D8286"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 xml:space="preserve">PCRF recognizes that the targeted PDN connection is for </w:t>
      </w:r>
      <w:r w:rsidRPr="005D28CE">
        <w:rPr>
          <w:color w:val="auto"/>
          <w:lang w:eastAsia="zh-CN"/>
        </w:rPr>
        <w:t>SIP message exchange only</w:t>
      </w:r>
      <w:r w:rsidRPr="005D28CE">
        <w:rPr>
          <w:rFonts w:hint="eastAsia"/>
          <w:color w:val="auto"/>
          <w:lang w:eastAsia="zh-CN"/>
        </w:rPr>
        <w:t xml:space="preserve"> and that UE is expected to </w:t>
      </w:r>
      <w:r w:rsidRPr="005D28CE">
        <w:rPr>
          <w:color w:val="auto"/>
          <w:lang w:eastAsia="zh-CN"/>
        </w:rPr>
        <w:t>establish</w:t>
      </w:r>
      <w:r w:rsidRPr="005D28CE">
        <w:rPr>
          <w:rFonts w:hint="eastAsia"/>
          <w:color w:val="auto"/>
          <w:lang w:eastAsia="zh-CN"/>
        </w:rPr>
        <w:t xml:space="preserve"> another PDN connection for voice media when the UE receives SIP 183 Session Progress. PCRF decides not to send any message to P-GW. PCRF sends to P-CSCF the AA-Answer with success. (new </w:t>
      </w:r>
      <w:r w:rsidRPr="005D28CE">
        <w:rPr>
          <w:color w:val="auto"/>
          <w:lang w:eastAsia="zh-CN"/>
        </w:rPr>
        <w:t>behavior</w:t>
      </w:r>
      <w:r w:rsidRPr="005D28CE">
        <w:rPr>
          <w:rFonts w:hint="eastAsia"/>
          <w:color w:val="auto"/>
          <w:lang w:eastAsia="zh-CN"/>
        </w:rPr>
        <w:t xml:space="preserve"> of PCRF)</w:t>
      </w:r>
    </w:p>
    <w:p w14:paraId="5AC51855"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P-CSCF sends SIP 183 Session Progress. SIP 183 Session Progress is transferred to MME on U-plane via P-GW and S-GW.</w:t>
      </w:r>
    </w:p>
    <w:p w14:paraId="564363EC"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MME sends SIP 183 Session Progress to UE by using NAS.</w:t>
      </w:r>
    </w:p>
    <w:p w14:paraId="725D35EA"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UE recognizes the need to establish PDN connection for voice media. UE sends the PDN connectivity request containing APN=ims_media and</w:t>
      </w:r>
      <w:r w:rsidRPr="005D28CE">
        <w:rPr>
          <w:color w:val="auto"/>
          <w:lang w:eastAsia="zh-CN"/>
        </w:rPr>
        <w:t xml:space="preserve"> PDN connectivity pair ID.</w:t>
      </w:r>
      <w:r w:rsidRPr="005D28CE">
        <w:rPr>
          <w:rFonts w:hint="eastAsia"/>
          <w:color w:val="auto"/>
          <w:lang w:eastAsia="zh-CN"/>
        </w:rPr>
        <w:t xml:space="preserve"> UE sets the value of the </w:t>
      </w:r>
      <w:r w:rsidRPr="005D28CE">
        <w:rPr>
          <w:color w:val="auto"/>
          <w:lang w:eastAsia="zh-CN"/>
        </w:rPr>
        <w:t>PDN connectivity pair ID</w:t>
      </w:r>
      <w:r w:rsidRPr="005D28CE">
        <w:rPr>
          <w:rFonts w:hint="eastAsia"/>
          <w:color w:val="auto"/>
          <w:lang w:eastAsia="zh-CN"/>
        </w:rPr>
        <w:t xml:space="preserve"> to be the same as that for the PDN connection for SIP message exchange.</w:t>
      </w:r>
    </w:p>
    <w:p w14:paraId="7CEA4266"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MME confirms that UE has available DRB(s). MME sends to S-GW the Create Session Request containing APN=ims_media, QCI=1(or a new QCI value for the GEO voice media), and</w:t>
      </w:r>
      <w:r w:rsidRPr="005D28CE">
        <w:rPr>
          <w:color w:val="auto"/>
          <w:lang w:eastAsia="zh-CN"/>
        </w:rPr>
        <w:t xml:space="preserve"> PDN connectivity pair ID</w:t>
      </w:r>
      <w:r w:rsidRPr="005D28CE">
        <w:rPr>
          <w:rFonts w:hint="eastAsia"/>
          <w:color w:val="auto"/>
          <w:lang w:eastAsia="zh-CN"/>
        </w:rPr>
        <w:t>.</w:t>
      </w:r>
    </w:p>
    <w:p w14:paraId="42022E94"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S-GW sends to P-GW the Create Session Request containing APN=ims_media, QCI=1(or a new QCI value for the GEO voice media), and</w:t>
      </w:r>
      <w:r w:rsidRPr="005D28CE">
        <w:rPr>
          <w:color w:val="auto"/>
          <w:lang w:eastAsia="zh-CN"/>
        </w:rPr>
        <w:t xml:space="preserve"> PDN connectivity pair ID</w:t>
      </w:r>
      <w:r w:rsidRPr="005D28CE">
        <w:rPr>
          <w:rFonts w:hint="eastAsia"/>
          <w:color w:val="auto"/>
          <w:lang w:eastAsia="zh-CN"/>
        </w:rPr>
        <w:t>.</w:t>
      </w:r>
    </w:p>
    <w:p w14:paraId="68C1B06A" w14:textId="77777777" w:rsidR="000152E1" w:rsidRPr="005D28CE" w:rsidRDefault="000152E1" w:rsidP="005D28CE">
      <w:pPr>
        <w:pStyle w:val="B1"/>
        <w:numPr>
          <w:ilvl w:val="0"/>
          <w:numId w:val="11"/>
        </w:numPr>
        <w:rPr>
          <w:color w:val="auto"/>
          <w:lang w:eastAsia="zh-CN"/>
        </w:rPr>
      </w:pPr>
      <w:r w:rsidRPr="005D28CE">
        <w:rPr>
          <w:color w:val="auto"/>
          <w:lang w:eastAsia="zh-CN"/>
        </w:rPr>
        <w:t>P-GW sends to PCRF the CC-Request containing</w:t>
      </w:r>
      <w:r w:rsidRPr="005D28CE">
        <w:rPr>
          <w:rFonts w:hint="eastAsia"/>
          <w:color w:val="auto"/>
          <w:lang w:eastAsia="zh-CN"/>
        </w:rPr>
        <w:t xml:space="preserve"> </w:t>
      </w:r>
      <w:r w:rsidRPr="005D28CE">
        <w:rPr>
          <w:color w:val="auto"/>
          <w:lang w:eastAsia="zh-CN"/>
        </w:rPr>
        <w:t>APN=ims_media, QCI=1(or a new QCI value for the GEO voice media), and PDN connectivity pair ID. PCRF</w:t>
      </w:r>
      <w:r w:rsidRPr="005D28CE">
        <w:rPr>
          <w:rFonts w:hint="eastAsia"/>
          <w:color w:val="auto"/>
          <w:lang w:eastAsia="zh-CN"/>
        </w:rPr>
        <w:t xml:space="preserve"> internally associate contexts of the two PDN connections having the same </w:t>
      </w:r>
      <w:r w:rsidRPr="005D28CE">
        <w:rPr>
          <w:color w:val="auto"/>
          <w:lang w:eastAsia="zh-CN"/>
        </w:rPr>
        <w:t>PDN connectivity pair ID</w:t>
      </w:r>
      <w:r w:rsidRPr="005D28CE">
        <w:rPr>
          <w:rFonts w:hint="eastAsia"/>
          <w:color w:val="auto"/>
          <w:lang w:eastAsia="zh-CN"/>
        </w:rPr>
        <w:t xml:space="preserve">. </w:t>
      </w:r>
      <w:r w:rsidRPr="005D28CE">
        <w:rPr>
          <w:color w:val="auto"/>
          <w:lang w:eastAsia="zh-CN"/>
        </w:rPr>
        <w:t xml:space="preserve">PCRF recognizes that this </w:t>
      </w:r>
      <w:r w:rsidRPr="005D28CE">
        <w:rPr>
          <w:rFonts w:hint="eastAsia"/>
          <w:color w:val="auto"/>
          <w:lang w:eastAsia="zh-CN"/>
        </w:rPr>
        <w:t xml:space="preserve">newly established </w:t>
      </w:r>
      <w:r w:rsidRPr="005D28CE">
        <w:rPr>
          <w:color w:val="auto"/>
          <w:lang w:eastAsia="zh-CN"/>
        </w:rPr>
        <w:t>PDN connecti</w:t>
      </w:r>
      <w:r w:rsidRPr="005D28CE">
        <w:rPr>
          <w:rFonts w:hint="eastAsia"/>
          <w:color w:val="auto"/>
          <w:lang w:eastAsia="zh-CN"/>
        </w:rPr>
        <w:t>on</w:t>
      </w:r>
      <w:r w:rsidRPr="005D28CE">
        <w:rPr>
          <w:color w:val="auto"/>
          <w:lang w:eastAsia="zh-CN"/>
        </w:rPr>
        <w:t xml:space="preserve"> is</w:t>
      </w:r>
      <w:r w:rsidRPr="005D28CE">
        <w:rPr>
          <w:rFonts w:hint="eastAsia"/>
          <w:color w:val="auto"/>
          <w:lang w:eastAsia="zh-CN"/>
        </w:rPr>
        <w:t xml:space="preserve"> </w:t>
      </w:r>
      <w:r w:rsidRPr="005D28CE">
        <w:rPr>
          <w:color w:val="auto"/>
          <w:lang w:eastAsia="zh-CN"/>
        </w:rPr>
        <w:t>for voice media.</w:t>
      </w:r>
    </w:p>
    <w:p w14:paraId="6999CBBD"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The procedure for PDN connectivity establishment continues.</w:t>
      </w:r>
    </w:p>
    <w:p w14:paraId="4C2A0DD1"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 xml:space="preserve">PDN connection is established. This PDN connection uses U-plane for </w:t>
      </w:r>
      <w:r w:rsidRPr="005D28CE">
        <w:rPr>
          <w:color w:val="auto"/>
          <w:lang w:eastAsia="zh-CN"/>
        </w:rPr>
        <w:t>transferring</w:t>
      </w:r>
      <w:r w:rsidRPr="005D28CE">
        <w:rPr>
          <w:rFonts w:hint="eastAsia"/>
          <w:color w:val="auto"/>
          <w:lang w:eastAsia="zh-CN"/>
        </w:rPr>
        <w:t xml:space="preserve"> data (i.e., voice media) between UE and P-GW via S-GW.</w:t>
      </w:r>
    </w:p>
    <w:p w14:paraId="0460E3F2"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 xml:space="preserve">The procedure for </w:t>
      </w:r>
      <w:r w:rsidRPr="005D28CE">
        <w:rPr>
          <w:color w:val="auto"/>
          <w:lang w:eastAsia="zh-CN"/>
        </w:rPr>
        <w:t>IMS voice call setup</w:t>
      </w:r>
      <w:r w:rsidRPr="005D28CE">
        <w:rPr>
          <w:rFonts w:hint="eastAsia"/>
          <w:color w:val="auto"/>
          <w:lang w:eastAsia="zh-CN"/>
        </w:rPr>
        <w:t xml:space="preserve"> continues.</w:t>
      </w:r>
    </w:p>
    <w:p w14:paraId="1415664D"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S-CSCF sends SIP 200 OK to P-CSCF.</w:t>
      </w:r>
    </w:p>
    <w:p w14:paraId="140251F8"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 xml:space="preserve">When the procedure of Enabling of IP Flows is used, P-CSCF sends </w:t>
      </w:r>
      <w:r w:rsidRPr="005D28CE">
        <w:rPr>
          <w:color w:val="auto"/>
          <w:lang w:eastAsia="zh-CN"/>
        </w:rPr>
        <w:t>the AA-Request</w:t>
      </w:r>
      <w:r w:rsidRPr="005D28CE">
        <w:rPr>
          <w:rFonts w:hint="eastAsia"/>
          <w:color w:val="auto"/>
          <w:lang w:eastAsia="zh-CN"/>
        </w:rPr>
        <w:t xml:space="preserve"> to PCRF.</w:t>
      </w:r>
    </w:p>
    <w:p w14:paraId="380F6133" w14:textId="77777777" w:rsidR="000152E1" w:rsidRPr="005D28CE" w:rsidRDefault="000152E1" w:rsidP="005D28CE">
      <w:pPr>
        <w:pStyle w:val="B1"/>
        <w:numPr>
          <w:ilvl w:val="0"/>
          <w:numId w:val="11"/>
        </w:numPr>
        <w:rPr>
          <w:color w:val="auto"/>
          <w:lang w:eastAsia="zh-CN"/>
        </w:rPr>
      </w:pPr>
      <w:r w:rsidRPr="005D28CE">
        <w:rPr>
          <w:color w:val="auto"/>
          <w:lang w:eastAsia="zh-CN"/>
        </w:rPr>
        <w:t xml:space="preserve">PCRF receives </w:t>
      </w:r>
      <w:r w:rsidRPr="005D28CE">
        <w:rPr>
          <w:rFonts w:hint="eastAsia"/>
          <w:color w:val="auto"/>
          <w:lang w:eastAsia="zh-CN"/>
        </w:rPr>
        <w:t>the</w:t>
      </w:r>
      <w:r w:rsidRPr="005D28CE">
        <w:rPr>
          <w:color w:val="auto"/>
          <w:lang w:eastAsia="zh-CN"/>
        </w:rPr>
        <w:t xml:space="preserve"> </w:t>
      </w:r>
      <w:r w:rsidRPr="005D28CE">
        <w:rPr>
          <w:rFonts w:hint="eastAsia"/>
          <w:color w:val="auto"/>
          <w:lang w:eastAsia="zh-CN"/>
        </w:rPr>
        <w:t>AA-Request to</w:t>
      </w:r>
      <w:r w:rsidRPr="005D28CE">
        <w:rPr>
          <w:color w:val="auto"/>
          <w:lang w:eastAsia="zh-CN"/>
        </w:rPr>
        <w:t xml:space="preserve"> the PDN connecti</w:t>
      </w:r>
      <w:r w:rsidRPr="005D28CE">
        <w:rPr>
          <w:rFonts w:hint="eastAsia"/>
          <w:color w:val="auto"/>
          <w:lang w:eastAsia="zh-CN"/>
        </w:rPr>
        <w:t xml:space="preserve">on for SIP message </w:t>
      </w:r>
      <w:r w:rsidRPr="005D28CE">
        <w:rPr>
          <w:color w:val="auto"/>
          <w:lang w:eastAsia="zh-CN"/>
        </w:rPr>
        <w:t>e</w:t>
      </w:r>
      <w:r w:rsidRPr="005D28CE">
        <w:rPr>
          <w:rFonts w:hint="eastAsia"/>
          <w:color w:val="auto"/>
          <w:lang w:eastAsia="zh-CN"/>
        </w:rPr>
        <w:t>xchange</w:t>
      </w:r>
      <w:r w:rsidRPr="005D28CE">
        <w:rPr>
          <w:color w:val="auto"/>
          <w:lang w:eastAsia="zh-CN"/>
        </w:rPr>
        <w:t>, checks the context for the PDN connec</w:t>
      </w:r>
      <w:r w:rsidRPr="005D28CE">
        <w:rPr>
          <w:rFonts w:hint="eastAsia"/>
          <w:color w:val="auto"/>
          <w:lang w:eastAsia="zh-CN"/>
        </w:rPr>
        <w:t>tion for voice media as well</w:t>
      </w:r>
      <w:r w:rsidRPr="005D28CE">
        <w:rPr>
          <w:color w:val="auto"/>
          <w:lang w:eastAsia="zh-CN"/>
        </w:rPr>
        <w:t xml:space="preserve">, and </w:t>
      </w:r>
      <w:r w:rsidRPr="005D28CE">
        <w:rPr>
          <w:rFonts w:hint="eastAsia"/>
          <w:color w:val="auto"/>
          <w:lang w:eastAsia="zh-CN"/>
        </w:rPr>
        <w:t xml:space="preserve">decides to </w:t>
      </w:r>
      <w:r w:rsidRPr="005D28CE">
        <w:rPr>
          <w:color w:val="auto"/>
          <w:lang w:eastAsia="zh-CN"/>
        </w:rPr>
        <w:t xml:space="preserve">send </w:t>
      </w:r>
      <w:r w:rsidRPr="005D28CE">
        <w:rPr>
          <w:rFonts w:hint="eastAsia"/>
          <w:color w:val="auto"/>
          <w:lang w:eastAsia="zh-CN"/>
        </w:rPr>
        <w:t xml:space="preserve">the RA request </w:t>
      </w:r>
      <w:r w:rsidRPr="005D28CE">
        <w:rPr>
          <w:color w:val="auto"/>
          <w:lang w:eastAsia="zh-CN"/>
        </w:rPr>
        <w:t>to P-GW for PDN connection for voice media.</w:t>
      </w:r>
      <w:r w:rsidRPr="005D28CE">
        <w:rPr>
          <w:rFonts w:hint="eastAsia"/>
          <w:color w:val="auto"/>
          <w:lang w:eastAsia="zh-CN"/>
        </w:rPr>
        <w:t xml:space="preserve"> PCRF sends to P-CSCF the AA-Answer with success. (new </w:t>
      </w:r>
      <w:r w:rsidRPr="005D28CE">
        <w:rPr>
          <w:color w:val="auto"/>
          <w:lang w:eastAsia="zh-CN"/>
        </w:rPr>
        <w:t>behavior</w:t>
      </w:r>
      <w:r w:rsidRPr="005D28CE">
        <w:rPr>
          <w:rFonts w:hint="eastAsia"/>
          <w:color w:val="auto"/>
          <w:lang w:eastAsia="zh-CN"/>
        </w:rPr>
        <w:t xml:space="preserve"> of PCRF)</w:t>
      </w:r>
    </w:p>
    <w:p w14:paraId="4110ADA8"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 xml:space="preserve">PCRF sends the RA-Request to P-GW for the </w:t>
      </w:r>
      <w:r w:rsidRPr="005D28CE">
        <w:rPr>
          <w:color w:val="auto"/>
          <w:lang w:eastAsia="zh-CN"/>
        </w:rPr>
        <w:t>PDN connection for voice media</w:t>
      </w:r>
      <w:r w:rsidRPr="005D28CE">
        <w:rPr>
          <w:rFonts w:hint="eastAsia"/>
          <w:color w:val="auto"/>
          <w:lang w:eastAsia="zh-CN"/>
        </w:rPr>
        <w:t>.</w:t>
      </w:r>
    </w:p>
    <w:p w14:paraId="37E2CE7D" w14:textId="77777777" w:rsidR="000152E1" w:rsidRPr="005D28CE" w:rsidRDefault="000152E1" w:rsidP="005D28CE">
      <w:pPr>
        <w:pStyle w:val="B1"/>
        <w:numPr>
          <w:ilvl w:val="0"/>
          <w:numId w:val="11"/>
        </w:numPr>
        <w:rPr>
          <w:color w:val="auto"/>
          <w:lang w:eastAsia="zh-CN"/>
        </w:rPr>
      </w:pPr>
      <w:r w:rsidRPr="005D28CE">
        <w:rPr>
          <w:rFonts w:hint="eastAsia"/>
          <w:color w:val="auto"/>
          <w:lang w:eastAsia="zh-CN"/>
        </w:rPr>
        <w:t>P-GW sends the RA-Answer to PCRF.</w:t>
      </w:r>
    </w:p>
    <w:p w14:paraId="28CEFF55" w14:textId="702BE17D" w:rsidR="000152E1" w:rsidRPr="005D28CE" w:rsidRDefault="000152E1" w:rsidP="00B03121">
      <w:pPr>
        <w:pStyle w:val="B1"/>
        <w:numPr>
          <w:ilvl w:val="0"/>
          <w:numId w:val="11"/>
        </w:numPr>
        <w:rPr>
          <w:color w:val="auto"/>
          <w:lang w:eastAsia="zh-CN"/>
        </w:rPr>
      </w:pPr>
      <w:r w:rsidRPr="005D28CE">
        <w:rPr>
          <w:rFonts w:hint="eastAsia"/>
          <w:color w:val="auto"/>
          <w:lang w:eastAsia="zh-CN"/>
        </w:rPr>
        <w:t xml:space="preserve">The procedure for </w:t>
      </w:r>
      <w:r w:rsidRPr="005D28CE">
        <w:rPr>
          <w:color w:val="auto"/>
          <w:lang w:eastAsia="zh-CN"/>
        </w:rPr>
        <w:t>IMS voice call setup</w:t>
      </w:r>
      <w:r w:rsidRPr="005D28CE">
        <w:rPr>
          <w:rFonts w:hint="eastAsia"/>
          <w:color w:val="auto"/>
          <w:lang w:eastAsia="zh-CN"/>
        </w:rPr>
        <w:t xml:space="preserve"> continues. Then, IMS voice call is setup.</w:t>
      </w:r>
    </w:p>
    <w:p w14:paraId="282623EA" w14:textId="0F7B0B91" w:rsidR="000152E1" w:rsidRPr="00B03121" w:rsidRDefault="000152E1" w:rsidP="005D28CE">
      <w:pPr>
        <w:pStyle w:val="3"/>
        <w:rPr>
          <w:lang w:val="en-US"/>
        </w:rPr>
      </w:pPr>
      <w:r w:rsidRPr="00B03121">
        <w:rPr>
          <w:lang w:val="en-US"/>
        </w:rPr>
        <w:t>6.x.4</w:t>
      </w:r>
      <w:r w:rsidR="005D28CE">
        <w:rPr>
          <w:rFonts w:eastAsia="游明朝"/>
          <w:lang w:val="en-US"/>
        </w:rPr>
        <w:tab/>
      </w:r>
      <w:r w:rsidRPr="00B03121">
        <w:rPr>
          <w:lang w:val="en-US"/>
        </w:rPr>
        <w:t>Impacts on existing services, entities and interfaces</w:t>
      </w:r>
    </w:p>
    <w:p w14:paraId="79E05F7D" w14:textId="77777777" w:rsidR="006E7F51" w:rsidRDefault="000152E1" w:rsidP="00B03121">
      <w:pPr>
        <w:rPr>
          <w:rFonts w:eastAsia="游明朝"/>
          <w:lang w:val="en-US"/>
        </w:rPr>
      </w:pPr>
      <w:r w:rsidRPr="00B03121">
        <w:rPr>
          <w:rFonts w:hint="eastAsia"/>
          <w:lang w:val="en-US"/>
        </w:rPr>
        <w:t>UE:</w:t>
      </w:r>
    </w:p>
    <w:p w14:paraId="5A3C9F26" w14:textId="6BF5D439" w:rsidR="000152E1" w:rsidRPr="006E7F51" w:rsidRDefault="000152E1" w:rsidP="006E7F51">
      <w:pPr>
        <w:pStyle w:val="B1"/>
        <w:numPr>
          <w:ilvl w:val="0"/>
          <w:numId w:val="9"/>
        </w:numPr>
        <w:rPr>
          <w:rFonts w:eastAsia="ＭＳ 明朝"/>
          <w:color w:val="auto"/>
          <w:lang w:eastAsia="en-GB"/>
        </w:rPr>
      </w:pPr>
      <w:r w:rsidRPr="006E7F51">
        <w:rPr>
          <w:rFonts w:eastAsia="ＭＳ 明朝" w:hint="eastAsia"/>
          <w:color w:val="auto"/>
          <w:lang w:eastAsia="en-GB"/>
        </w:rPr>
        <w:t>H</w:t>
      </w:r>
      <w:r w:rsidRPr="006E7F51">
        <w:rPr>
          <w:rFonts w:eastAsia="ＭＳ 明朝"/>
          <w:color w:val="auto"/>
          <w:lang w:eastAsia="en-GB"/>
        </w:rPr>
        <w:t>a</w:t>
      </w:r>
      <w:r w:rsidRPr="006E7F51">
        <w:rPr>
          <w:rFonts w:eastAsia="ＭＳ 明朝" w:hint="eastAsia"/>
          <w:color w:val="auto"/>
          <w:lang w:eastAsia="en-GB"/>
        </w:rPr>
        <w:t xml:space="preserve">ndling of a new parameter </w:t>
      </w:r>
      <w:r w:rsidR="008C316E" w:rsidRPr="008C316E">
        <w:rPr>
          <w:rFonts w:eastAsia="ＭＳ 明朝"/>
          <w:color w:val="auto"/>
          <w:lang w:eastAsia="en-GB"/>
        </w:rPr>
        <w:t>"</w:t>
      </w:r>
      <w:r w:rsidRPr="006E7F51">
        <w:rPr>
          <w:rFonts w:eastAsia="ＭＳ 明朝"/>
          <w:color w:val="auto"/>
          <w:lang w:eastAsia="en-GB"/>
        </w:rPr>
        <w:t>PDN connectivity pair ID</w:t>
      </w:r>
      <w:r w:rsidR="008C316E" w:rsidRPr="008C316E">
        <w:rPr>
          <w:rFonts w:eastAsia="ＭＳ 明朝"/>
          <w:color w:val="auto"/>
          <w:lang w:eastAsia="en-GB"/>
        </w:rPr>
        <w:t>"</w:t>
      </w:r>
      <w:r w:rsidRPr="006E7F51">
        <w:rPr>
          <w:rFonts w:eastAsia="ＭＳ 明朝" w:hint="eastAsia"/>
          <w:color w:val="auto"/>
          <w:lang w:eastAsia="en-GB"/>
        </w:rPr>
        <w:t xml:space="preserve"> and of a new indicator </w:t>
      </w:r>
      <w:r w:rsidR="008C316E" w:rsidRPr="008C316E">
        <w:rPr>
          <w:rFonts w:eastAsia="ＭＳ 明朝"/>
          <w:color w:val="auto"/>
          <w:lang w:eastAsia="en-GB"/>
        </w:rPr>
        <w:t>"</w:t>
      </w:r>
      <w:r w:rsidRPr="006E7F51">
        <w:rPr>
          <w:rFonts w:eastAsia="ＭＳ 明朝"/>
          <w:color w:val="auto"/>
          <w:lang w:eastAsia="en-GB"/>
        </w:rPr>
        <w:t>Control Plane Only Indicator requested</w:t>
      </w:r>
      <w:r w:rsidR="008C316E" w:rsidRPr="008C316E">
        <w:rPr>
          <w:rFonts w:eastAsia="ＭＳ 明朝"/>
          <w:color w:val="auto"/>
          <w:lang w:eastAsia="en-GB"/>
        </w:rPr>
        <w:t>"</w:t>
      </w:r>
      <w:r w:rsidRPr="006E7F51">
        <w:rPr>
          <w:rFonts w:eastAsia="ＭＳ 明朝" w:hint="eastAsia"/>
          <w:color w:val="auto"/>
          <w:lang w:eastAsia="en-GB"/>
        </w:rPr>
        <w:t>.</w:t>
      </w:r>
    </w:p>
    <w:p w14:paraId="385B8F4C" w14:textId="77777777" w:rsidR="006E7F51" w:rsidRDefault="000152E1" w:rsidP="00B03121">
      <w:pPr>
        <w:rPr>
          <w:rFonts w:eastAsia="游明朝"/>
          <w:lang w:val="en-US"/>
        </w:rPr>
      </w:pPr>
      <w:r w:rsidRPr="00B03121">
        <w:rPr>
          <w:rFonts w:hint="eastAsia"/>
          <w:lang w:val="en-US"/>
        </w:rPr>
        <w:t>MME:</w:t>
      </w:r>
    </w:p>
    <w:p w14:paraId="62B25828" w14:textId="1671E3FD" w:rsidR="000152E1" w:rsidRPr="006E7F51" w:rsidRDefault="000152E1" w:rsidP="006E7F51">
      <w:pPr>
        <w:pStyle w:val="B1"/>
        <w:numPr>
          <w:ilvl w:val="0"/>
          <w:numId w:val="9"/>
        </w:numPr>
        <w:rPr>
          <w:rFonts w:eastAsia="ＭＳ 明朝"/>
          <w:color w:val="auto"/>
          <w:lang w:eastAsia="en-GB"/>
        </w:rPr>
      </w:pPr>
      <w:r w:rsidRPr="006E7F51">
        <w:rPr>
          <w:rFonts w:eastAsia="ＭＳ 明朝" w:hint="eastAsia"/>
          <w:color w:val="auto"/>
          <w:lang w:eastAsia="en-GB"/>
        </w:rPr>
        <w:t xml:space="preserve">Transparent forwarding of a new parameter </w:t>
      </w:r>
      <w:r w:rsidR="008C316E" w:rsidRPr="000675B2">
        <w:rPr>
          <w:lang w:val="en-US"/>
        </w:rPr>
        <w:t>"</w:t>
      </w:r>
      <w:r w:rsidRPr="006E7F51">
        <w:rPr>
          <w:rFonts w:eastAsia="ＭＳ 明朝"/>
          <w:color w:val="auto"/>
          <w:lang w:eastAsia="en-GB"/>
        </w:rPr>
        <w:t>PDN connectivity pair ID</w:t>
      </w:r>
      <w:r w:rsidR="008C316E" w:rsidRPr="000675B2">
        <w:rPr>
          <w:lang w:val="en-US"/>
        </w:rPr>
        <w:t>"</w:t>
      </w:r>
      <w:r w:rsidR="006E7F51">
        <w:rPr>
          <w:rFonts w:eastAsia="ＭＳ 明朝" w:hint="eastAsia"/>
          <w:color w:val="auto"/>
        </w:rPr>
        <w:t xml:space="preserve">. </w:t>
      </w:r>
      <w:r w:rsidRPr="006E7F51">
        <w:rPr>
          <w:rFonts w:eastAsia="ＭＳ 明朝" w:hint="eastAsia"/>
          <w:color w:val="auto"/>
          <w:lang w:eastAsia="en-GB"/>
        </w:rPr>
        <w:t xml:space="preserve">Handling of a new indicator </w:t>
      </w:r>
      <w:r w:rsidR="008C316E" w:rsidRPr="000675B2">
        <w:rPr>
          <w:lang w:val="en-US"/>
        </w:rPr>
        <w:t>"</w:t>
      </w:r>
      <w:r w:rsidRPr="006E7F51">
        <w:rPr>
          <w:rFonts w:eastAsia="ＭＳ 明朝"/>
          <w:color w:val="auto"/>
          <w:lang w:eastAsia="en-GB"/>
        </w:rPr>
        <w:t>Control Plane Only Indicator requested</w:t>
      </w:r>
      <w:r w:rsidR="008C316E" w:rsidRPr="000675B2">
        <w:rPr>
          <w:lang w:val="en-US"/>
        </w:rPr>
        <w:t>"</w:t>
      </w:r>
      <w:r w:rsidRPr="006E7F51">
        <w:rPr>
          <w:rFonts w:eastAsia="ＭＳ 明朝" w:hint="eastAsia"/>
          <w:color w:val="auto"/>
          <w:lang w:eastAsia="en-GB"/>
        </w:rPr>
        <w:t>.</w:t>
      </w:r>
    </w:p>
    <w:p w14:paraId="5C88F28A" w14:textId="77777777" w:rsidR="006E7F51" w:rsidRDefault="000152E1" w:rsidP="00B03121">
      <w:pPr>
        <w:rPr>
          <w:rFonts w:eastAsia="游明朝"/>
          <w:lang w:val="en-US"/>
        </w:rPr>
      </w:pPr>
      <w:r w:rsidRPr="00B03121">
        <w:rPr>
          <w:rFonts w:hint="eastAsia"/>
          <w:lang w:val="en-US"/>
        </w:rPr>
        <w:lastRenderedPageBreak/>
        <w:t>S-GW, P-GW:</w:t>
      </w:r>
    </w:p>
    <w:p w14:paraId="6EECF130" w14:textId="51E049B6" w:rsidR="000152E1" w:rsidRPr="006E7F51" w:rsidRDefault="000152E1" w:rsidP="006E7F51">
      <w:pPr>
        <w:pStyle w:val="B1"/>
        <w:numPr>
          <w:ilvl w:val="0"/>
          <w:numId w:val="9"/>
        </w:numPr>
        <w:rPr>
          <w:rFonts w:eastAsia="ＭＳ 明朝"/>
          <w:color w:val="auto"/>
          <w:lang w:eastAsia="en-GB"/>
        </w:rPr>
      </w:pPr>
      <w:r w:rsidRPr="006E7F51">
        <w:rPr>
          <w:rFonts w:eastAsia="ＭＳ 明朝" w:hint="eastAsia"/>
          <w:color w:val="auto"/>
          <w:lang w:eastAsia="en-GB"/>
        </w:rPr>
        <w:t xml:space="preserve">Transparent forwarding of a new parameter </w:t>
      </w:r>
      <w:r w:rsidR="008C316E" w:rsidRPr="000675B2">
        <w:rPr>
          <w:lang w:val="en-US"/>
        </w:rPr>
        <w:t>"</w:t>
      </w:r>
      <w:r w:rsidRPr="006E7F51">
        <w:rPr>
          <w:rFonts w:eastAsia="ＭＳ 明朝"/>
          <w:color w:val="auto"/>
          <w:lang w:eastAsia="en-GB"/>
        </w:rPr>
        <w:t>PDN connectivity pair ID</w:t>
      </w:r>
      <w:r w:rsidR="008C316E" w:rsidRPr="000675B2">
        <w:rPr>
          <w:lang w:val="en-US"/>
        </w:rPr>
        <w:t>"</w:t>
      </w:r>
    </w:p>
    <w:p w14:paraId="173DCF37" w14:textId="77777777" w:rsidR="006E7F51" w:rsidRDefault="000152E1" w:rsidP="00B03121">
      <w:pPr>
        <w:rPr>
          <w:rFonts w:eastAsia="游明朝"/>
          <w:lang w:val="en-US"/>
        </w:rPr>
      </w:pPr>
      <w:r w:rsidRPr="00B03121">
        <w:rPr>
          <w:rFonts w:hint="eastAsia"/>
          <w:lang w:val="en-US"/>
        </w:rPr>
        <w:t>PCRF:</w:t>
      </w:r>
    </w:p>
    <w:p w14:paraId="2945B2B4" w14:textId="79305921" w:rsidR="00CD13F8" w:rsidRPr="006E7F51" w:rsidRDefault="000152E1" w:rsidP="006E7F51">
      <w:pPr>
        <w:pStyle w:val="B1"/>
        <w:numPr>
          <w:ilvl w:val="0"/>
          <w:numId w:val="9"/>
        </w:numPr>
        <w:rPr>
          <w:rFonts w:eastAsia="ＭＳ 明朝"/>
          <w:color w:val="auto"/>
          <w:lang w:eastAsia="en-GB"/>
        </w:rPr>
      </w:pPr>
      <w:r w:rsidRPr="006E7F51">
        <w:rPr>
          <w:rFonts w:eastAsia="ＭＳ 明朝" w:hint="eastAsia"/>
          <w:color w:val="auto"/>
          <w:lang w:eastAsia="en-GB"/>
        </w:rPr>
        <w:t xml:space="preserve">Handling of a new parameter </w:t>
      </w:r>
      <w:r w:rsidR="008C316E" w:rsidRPr="000675B2">
        <w:rPr>
          <w:lang w:val="en-US"/>
        </w:rPr>
        <w:t>"</w:t>
      </w:r>
      <w:r w:rsidRPr="006E7F51">
        <w:rPr>
          <w:rFonts w:eastAsia="ＭＳ 明朝"/>
          <w:color w:val="auto"/>
          <w:lang w:eastAsia="en-GB"/>
        </w:rPr>
        <w:t>PDN connectivity pair ID</w:t>
      </w:r>
      <w:r w:rsidR="008C316E" w:rsidRPr="000675B2">
        <w:rPr>
          <w:lang w:val="en-US"/>
        </w:rPr>
        <w:t>"</w:t>
      </w:r>
      <w:r w:rsidRPr="006E7F51">
        <w:rPr>
          <w:rFonts w:eastAsia="ＭＳ 明朝" w:hint="eastAsia"/>
          <w:color w:val="auto"/>
          <w:lang w:eastAsia="en-GB"/>
        </w:rPr>
        <w:t xml:space="preserve"> and of a new indicator </w:t>
      </w:r>
      <w:r w:rsidR="008C316E" w:rsidRPr="000675B2">
        <w:rPr>
          <w:lang w:val="en-US"/>
        </w:rPr>
        <w:t>"</w:t>
      </w:r>
      <w:r w:rsidRPr="006E7F51">
        <w:rPr>
          <w:rFonts w:eastAsia="ＭＳ 明朝"/>
          <w:color w:val="auto"/>
          <w:lang w:eastAsia="en-GB"/>
        </w:rPr>
        <w:t>Control Plane Only Indicator</w:t>
      </w:r>
      <w:r w:rsidR="008C316E" w:rsidRPr="000675B2">
        <w:rPr>
          <w:lang w:val="en-US"/>
        </w:rPr>
        <w:t>"</w:t>
      </w:r>
    </w:p>
    <w:p w14:paraId="717C0CFE" w14:textId="77777777" w:rsidR="00CD13F8" w:rsidRPr="00730844" w:rsidRDefault="00CD13F8" w:rsidP="00CD13F8">
      <w:pPr>
        <w:pBdr>
          <w:top w:val="single" w:sz="4" w:space="1" w:color="auto"/>
          <w:left w:val="single" w:sz="4" w:space="4" w:color="auto"/>
          <w:bottom w:val="single" w:sz="4" w:space="1" w:color="auto"/>
          <w:right w:val="single" w:sz="4" w:space="4" w:color="auto"/>
        </w:pBdr>
        <w:jc w:val="center"/>
        <w:rPr>
          <w:rFonts w:ascii="Arial" w:hAnsi="Arial" w:cs="Arial"/>
          <w:noProof/>
        </w:rPr>
      </w:pPr>
      <w:r w:rsidRPr="00730844">
        <w:rPr>
          <w:rFonts w:ascii="Arial" w:eastAsia="Arial Unicode MS" w:hAnsi="Arial" w:cs="Arial"/>
          <w:color w:val="FF0000"/>
          <w:sz w:val="32"/>
          <w:szCs w:val="48"/>
        </w:rPr>
        <w:t>********** End of Changes</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bookmarkEnd w:id="1"/>
      <w:bookmarkEnd w:id="2"/>
      <w:bookmarkEnd w:id="3"/>
      <w:bookmarkEnd w:id="4"/>
      <w:bookmarkEnd w:id="5"/>
      <w:bookmarkEnd w:id="6"/>
      <w:bookmarkEnd w:id="7"/>
    </w:p>
    <w:sectPr w:rsidR="00CD13F8" w:rsidRPr="00730844"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37D53" w14:textId="77777777" w:rsidR="001B0AA8" w:rsidRDefault="001B0AA8">
      <w:r>
        <w:separator/>
      </w:r>
    </w:p>
    <w:p w14:paraId="4C7B89DB" w14:textId="77777777" w:rsidR="001B0AA8" w:rsidRDefault="001B0AA8"/>
  </w:endnote>
  <w:endnote w:type="continuationSeparator" w:id="0">
    <w:p w14:paraId="3A9A91CB" w14:textId="77777777" w:rsidR="001B0AA8" w:rsidRDefault="001B0AA8">
      <w:r>
        <w:continuationSeparator/>
      </w:r>
    </w:p>
    <w:p w14:paraId="56D7F774" w14:textId="77777777" w:rsidR="001B0AA8" w:rsidRDefault="001B0A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CB078" w14:textId="77777777" w:rsidR="001B0AA8" w:rsidRDefault="001B0AA8">
      <w:r>
        <w:separator/>
      </w:r>
    </w:p>
    <w:p w14:paraId="29BAA344" w14:textId="77777777" w:rsidR="001B0AA8" w:rsidRDefault="001B0AA8"/>
  </w:footnote>
  <w:footnote w:type="continuationSeparator" w:id="0">
    <w:p w14:paraId="08A0E5E3" w14:textId="77777777" w:rsidR="001B0AA8" w:rsidRDefault="001B0AA8">
      <w:r>
        <w:continuationSeparator/>
      </w:r>
    </w:p>
    <w:p w14:paraId="1F9FF262" w14:textId="77777777" w:rsidR="001B0AA8" w:rsidRDefault="001B0A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53B0D"/>
    <w:multiLevelType w:val="hybridMultilevel"/>
    <w:tmpl w:val="457E4B42"/>
    <w:lvl w:ilvl="0" w:tplc="9022F5C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71A55"/>
    <w:multiLevelType w:val="hybridMultilevel"/>
    <w:tmpl w:val="9BA236DC"/>
    <w:lvl w:ilvl="0" w:tplc="AAE6C284">
      <w:start w:val="6"/>
      <w:numFmt w:val="bullet"/>
      <w:lvlText w:val="-"/>
      <w:lvlJc w:val="left"/>
      <w:pPr>
        <w:ind w:left="644" w:hanging="360"/>
      </w:pPr>
      <w:rPr>
        <w:rFonts w:ascii="Times New Roman" w:eastAsia="ＭＳ 明朝" w:hAnsi="Times New Roman" w:cs="Times New Roman" w:hint="default"/>
      </w:rPr>
    </w:lvl>
    <w:lvl w:ilvl="1" w:tplc="74E019E0">
      <w:numFmt w:val="bullet"/>
      <w:lvlText w:val="-"/>
      <w:lvlJc w:val="left"/>
      <w:pPr>
        <w:ind w:left="1164" w:hanging="440"/>
      </w:pPr>
      <w:rPr>
        <w:rFonts w:ascii="游明朝" w:eastAsia="游明朝" w:hAnsi="游明朝" w:cstheme="minorBidi" w:hint="eastAsia"/>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2B8F3F43"/>
    <w:multiLevelType w:val="hybridMultilevel"/>
    <w:tmpl w:val="179C3EC6"/>
    <w:lvl w:ilvl="0" w:tplc="30245E5A">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64EC7776"/>
    <w:multiLevelType w:val="hybridMultilevel"/>
    <w:tmpl w:val="3EA25878"/>
    <w:lvl w:ilvl="0" w:tplc="5AD4CCF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867F38"/>
    <w:multiLevelType w:val="hybridMultilevel"/>
    <w:tmpl w:val="0B24D3DC"/>
    <w:lvl w:ilvl="0" w:tplc="74E019E0">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6D565C0F"/>
    <w:multiLevelType w:val="hybridMultilevel"/>
    <w:tmpl w:val="D39A6EFC"/>
    <w:lvl w:ilvl="0" w:tplc="FFFFFFFF">
      <w:numFmt w:val="decimal"/>
      <w:lvlText w:val="%1."/>
      <w:lvlJc w:val="left"/>
      <w:pPr>
        <w:ind w:left="644" w:hanging="360"/>
      </w:pPr>
      <w:rPr>
        <w:rFonts w:eastAsia="游明朝"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8" w15:restartNumberingAfterBreak="0">
    <w:nsid w:val="77514369"/>
    <w:multiLevelType w:val="hybridMultilevel"/>
    <w:tmpl w:val="D39A6EFC"/>
    <w:lvl w:ilvl="0" w:tplc="D174E38A">
      <w:numFmt w:val="decimal"/>
      <w:lvlText w:val="%1."/>
      <w:lvlJc w:val="left"/>
      <w:pPr>
        <w:ind w:left="644" w:hanging="360"/>
      </w:pPr>
      <w:rPr>
        <w:rFonts w:eastAsia="游明朝"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9" w15:restartNumberingAfterBreak="0">
    <w:nsid w:val="79D65DCA"/>
    <w:multiLevelType w:val="hybridMultilevel"/>
    <w:tmpl w:val="B526223A"/>
    <w:lvl w:ilvl="0" w:tplc="FB98A8BC">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1"/>
  </w:num>
  <w:num w:numId="2" w16cid:durableId="929385762">
    <w:abstractNumId w:val="2"/>
  </w:num>
  <w:num w:numId="3" w16cid:durableId="2038312429">
    <w:abstractNumId w:val="10"/>
  </w:num>
  <w:num w:numId="4" w16cid:durableId="934560839">
    <w:abstractNumId w:val="5"/>
  </w:num>
  <w:num w:numId="5" w16cid:durableId="1273047364">
    <w:abstractNumId w:val="0"/>
  </w:num>
  <w:num w:numId="6" w16cid:durableId="1927688459">
    <w:abstractNumId w:val="6"/>
  </w:num>
  <w:num w:numId="7" w16cid:durableId="1920483285">
    <w:abstractNumId w:val="9"/>
  </w:num>
  <w:num w:numId="8" w16cid:durableId="732387751">
    <w:abstractNumId w:val="4"/>
  </w:num>
  <w:num w:numId="9" w16cid:durableId="294720885">
    <w:abstractNumId w:val="3"/>
  </w:num>
  <w:num w:numId="10" w16cid:durableId="1951235569">
    <w:abstractNumId w:val="8"/>
  </w:num>
  <w:num w:numId="11" w16cid:durableId="1917595515">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34E"/>
    <w:rsid w:val="000045C0"/>
    <w:rsid w:val="00007082"/>
    <w:rsid w:val="00007577"/>
    <w:rsid w:val="00007B1C"/>
    <w:rsid w:val="0001053A"/>
    <w:rsid w:val="00010CAD"/>
    <w:rsid w:val="0001148C"/>
    <w:rsid w:val="00011949"/>
    <w:rsid w:val="00011C8E"/>
    <w:rsid w:val="00011F0A"/>
    <w:rsid w:val="00013C79"/>
    <w:rsid w:val="00013D22"/>
    <w:rsid w:val="00014150"/>
    <w:rsid w:val="00014A97"/>
    <w:rsid w:val="00015195"/>
    <w:rsid w:val="000152E1"/>
    <w:rsid w:val="00016062"/>
    <w:rsid w:val="00016FF0"/>
    <w:rsid w:val="00017251"/>
    <w:rsid w:val="00017677"/>
    <w:rsid w:val="00017936"/>
    <w:rsid w:val="00017D26"/>
    <w:rsid w:val="00020983"/>
    <w:rsid w:val="00020AC0"/>
    <w:rsid w:val="000228DB"/>
    <w:rsid w:val="00023FF5"/>
    <w:rsid w:val="0002504E"/>
    <w:rsid w:val="00025304"/>
    <w:rsid w:val="00026813"/>
    <w:rsid w:val="0003241B"/>
    <w:rsid w:val="00032A41"/>
    <w:rsid w:val="00032BF1"/>
    <w:rsid w:val="000342F0"/>
    <w:rsid w:val="00034E06"/>
    <w:rsid w:val="00035DA3"/>
    <w:rsid w:val="00036C7A"/>
    <w:rsid w:val="00037975"/>
    <w:rsid w:val="00037B82"/>
    <w:rsid w:val="00040798"/>
    <w:rsid w:val="00040945"/>
    <w:rsid w:val="0004154F"/>
    <w:rsid w:val="00041BF8"/>
    <w:rsid w:val="0004271C"/>
    <w:rsid w:val="00043912"/>
    <w:rsid w:val="0004421B"/>
    <w:rsid w:val="00047240"/>
    <w:rsid w:val="00047B29"/>
    <w:rsid w:val="00052D17"/>
    <w:rsid w:val="00053C49"/>
    <w:rsid w:val="00054CBB"/>
    <w:rsid w:val="00054FB3"/>
    <w:rsid w:val="00055089"/>
    <w:rsid w:val="00055987"/>
    <w:rsid w:val="00055CC8"/>
    <w:rsid w:val="00055DCC"/>
    <w:rsid w:val="00056103"/>
    <w:rsid w:val="00056388"/>
    <w:rsid w:val="0005661D"/>
    <w:rsid w:val="00060884"/>
    <w:rsid w:val="000614DF"/>
    <w:rsid w:val="00062500"/>
    <w:rsid w:val="00064FF5"/>
    <w:rsid w:val="00065724"/>
    <w:rsid w:val="0006665C"/>
    <w:rsid w:val="000675B2"/>
    <w:rsid w:val="000707C9"/>
    <w:rsid w:val="0007176C"/>
    <w:rsid w:val="0007270F"/>
    <w:rsid w:val="00072A42"/>
    <w:rsid w:val="000734AD"/>
    <w:rsid w:val="00074430"/>
    <w:rsid w:val="00074567"/>
    <w:rsid w:val="00075FE4"/>
    <w:rsid w:val="00076220"/>
    <w:rsid w:val="00077997"/>
    <w:rsid w:val="00081002"/>
    <w:rsid w:val="00081953"/>
    <w:rsid w:val="000831EB"/>
    <w:rsid w:val="00084619"/>
    <w:rsid w:val="000861E0"/>
    <w:rsid w:val="00087090"/>
    <w:rsid w:val="0008744D"/>
    <w:rsid w:val="00091A12"/>
    <w:rsid w:val="00091E1E"/>
    <w:rsid w:val="000920C6"/>
    <w:rsid w:val="000925F8"/>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684"/>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654"/>
    <w:rsid w:val="000F3B93"/>
    <w:rsid w:val="000F403D"/>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449"/>
    <w:rsid w:val="00136539"/>
    <w:rsid w:val="001377AC"/>
    <w:rsid w:val="00141564"/>
    <w:rsid w:val="00142EAE"/>
    <w:rsid w:val="00142FEC"/>
    <w:rsid w:val="00143D9A"/>
    <w:rsid w:val="0014466E"/>
    <w:rsid w:val="0014483E"/>
    <w:rsid w:val="00145870"/>
    <w:rsid w:val="00145ACE"/>
    <w:rsid w:val="00147184"/>
    <w:rsid w:val="00147414"/>
    <w:rsid w:val="0014790B"/>
    <w:rsid w:val="00147948"/>
    <w:rsid w:val="00150136"/>
    <w:rsid w:val="001509CD"/>
    <w:rsid w:val="00152808"/>
    <w:rsid w:val="00152AF2"/>
    <w:rsid w:val="001561BF"/>
    <w:rsid w:val="001570DD"/>
    <w:rsid w:val="00157258"/>
    <w:rsid w:val="001579D9"/>
    <w:rsid w:val="001605AB"/>
    <w:rsid w:val="00160637"/>
    <w:rsid w:val="00160AA6"/>
    <w:rsid w:val="00160D48"/>
    <w:rsid w:val="001611A0"/>
    <w:rsid w:val="0016287A"/>
    <w:rsid w:val="00163092"/>
    <w:rsid w:val="00163EF7"/>
    <w:rsid w:val="00164472"/>
    <w:rsid w:val="00165FAC"/>
    <w:rsid w:val="00166471"/>
    <w:rsid w:val="00166CD3"/>
    <w:rsid w:val="001709AC"/>
    <w:rsid w:val="0017111D"/>
    <w:rsid w:val="001719F4"/>
    <w:rsid w:val="00171FD6"/>
    <w:rsid w:val="001729E8"/>
    <w:rsid w:val="00173089"/>
    <w:rsid w:val="00173DE4"/>
    <w:rsid w:val="00174B29"/>
    <w:rsid w:val="001750E7"/>
    <w:rsid w:val="00175380"/>
    <w:rsid w:val="001754C4"/>
    <w:rsid w:val="00175A08"/>
    <w:rsid w:val="00175E6D"/>
    <w:rsid w:val="001761FE"/>
    <w:rsid w:val="00177DE5"/>
    <w:rsid w:val="00181D27"/>
    <w:rsid w:val="0018220B"/>
    <w:rsid w:val="00183544"/>
    <w:rsid w:val="001840F3"/>
    <w:rsid w:val="001843E5"/>
    <w:rsid w:val="001845B1"/>
    <w:rsid w:val="00185D28"/>
    <w:rsid w:val="001879D0"/>
    <w:rsid w:val="00190304"/>
    <w:rsid w:val="00193416"/>
    <w:rsid w:val="00193567"/>
    <w:rsid w:val="00196CAD"/>
    <w:rsid w:val="001A3193"/>
    <w:rsid w:val="001A3A97"/>
    <w:rsid w:val="001A512A"/>
    <w:rsid w:val="001A5172"/>
    <w:rsid w:val="001A53DF"/>
    <w:rsid w:val="001A56CD"/>
    <w:rsid w:val="001A5A7A"/>
    <w:rsid w:val="001A620B"/>
    <w:rsid w:val="001A62D4"/>
    <w:rsid w:val="001B0AA8"/>
    <w:rsid w:val="001B0F55"/>
    <w:rsid w:val="001B22B5"/>
    <w:rsid w:val="001B2673"/>
    <w:rsid w:val="001B289A"/>
    <w:rsid w:val="001B476A"/>
    <w:rsid w:val="001B47FA"/>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D7CB4"/>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2143"/>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02"/>
    <w:rsid w:val="00253CDB"/>
    <w:rsid w:val="0025454F"/>
    <w:rsid w:val="00255084"/>
    <w:rsid w:val="002554E5"/>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065"/>
    <w:rsid w:val="00281949"/>
    <w:rsid w:val="00281991"/>
    <w:rsid w:val="00283230"/>
    <w:rsid w:val="0028394A"/>
    <w:rsid w:val="00285BDD"/>
    <w:rsid w:val="00286854"/>
    <w:rsid w:val="00286D0B"/>
    <w:rsid w:val="00287487"/>
    <w:rsid w:val="0028762C"/>
    <w:rsid w:val="00291C8F"/>
    <w:rsid w:val="00292069"/>
    <w:rsid w:val="00292FF0"/>
    <w:rsid w:val="00292FF6"/>
    <w:rsid w:val="00294B90"/>
    <w:rsid w:val="00294CD7"/>
    <w:rsid w:val="0029608F"/>
    <w:rsid w:val="00296718"/>
    <w:rsid w:val="00296FE2"/>
    <w:rsid w:val="002A18F6"/>
    <w:rsid w:val="002A1E43"/>
    <w:rsid w:val="002A32FF"/>
    <w:rsid w:val="002A3FF3"/>
    <w:rsid w:val="002A4491"/>
    <w:rsid w:val="002A4D3D"/>
    <w:rsid w:val="002A69D9"/>
    <w:rsid w:val="002B1527"/>
    <w:rsid w:val="002B265D"/>
    <w:rsid w:val="002B2BEB"/>
    <w:rsid w:val="002B2CB9"/>
    <w:rsid w:val="002B3F35"/>
    <w:rsid w:val="002B5C7B"/>
    <w:rsid w:val="002B71DC"/>
    <w:rsid w:val="002C0408"/>
    <w:rsid w:val="002C1803"/>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2037"/>
    <w:rsid w:val="0030261A"/>
    <w:rsid w:val="00302C9D"/>
    <w:rsid w:val="003047B8"/>
    <w:rsid w:val="003063E1"/>
    <w:rsid w:val="00306A70"/>
    <w:rsid w:val="003076B6"/>
    <w:rsid w:val="003079FD"/>
    <w:rsid w:val="0031151A"/>
    <w:rsid w:val="00311711"/>
    <w:rsid w:val="003157F7"/>
    <w:rsid w:val="003167F6"/>
    <w:rsid w:val="00317681"/>
    <w:rsid w:val="0031780C"/>
    <w:rsid w:val="00317B01"/>
    <w:rsid w:val="00320630"/>
    <w:rsid w:val="003222A3"/>
    <w:rsid w:val="0032668E"/>
    <w:rsid w:val="0032729B"/>
    <w:rsid w:val="00327D03"/>
    <w:rsid w:val="00330386"/>
    <w:rsid w:val="00330872"/>
    <w:rsid w:val="003316FB"/>
    <w:rsid w:val="00333BC0"/>
    <w:rsid w:val="0033431A"/>
    <w:rsid w:val="00334858"/>
    <w:rsid w:val="00334A47"/>
    <w:rsid w:val="00335468"/>
    <w:rsid w:val="00335471"/>
    <w:rsid w:val="0033583A"/>
    <w:rsid w:val="003363CC"/>
    <w:rsid w:val="0034014B"/>
    <w:rsid w:val="00341F9C"/>
    <w:rsid w:val="00342FA2"/>
    <w:rsid w:val="003432AA"/>
    <w:rsid w:val="00343A9C"/>
    <w:rsid w:val="00344599"/>
    <w:rsid w:val="00346605"/>
    <w:rsid w:val="00347E21"/>
    <w:rsid w:val="00350709"/>
    <w:rsid w:val="00350EDE"/>
    <w:rsid w:val="00350F92"/>
    <w:rsid w:val="00351931"/>
    <w:rsid w:val="0035206C"/>
    <w:rsid w:val="0035330F"/>
    <w:rsid w:val="00353FE1"/>
    <w:rsid w:val="0035599D"/>
    <w:rsid w:val="003575B2"/>
    <w:rsid w:val="00360EE3"/>
    <w:rsid w:val="0036121D"/>
    <w:rsid w:val="003615EC"/>
    <w:rsid w:val="0036284E"/>
    <w:rsid w:val="00362AFD"/>
    <w:rsid w:val="00362B97"/>
    <w:rsid w:val="003664A7"/>
    <w:rsid w:val="00366BBD"/>
    <w:rsid w:val="003670C3"/>
    <w:rsid w:val="00374B61"/>
    <w:rsid w:val="00375202"/>
    <w:rsid w:val="003761C5"/>
    <w:rsid w:val="003769D6"/>
    <w:rsid w:val="003776A9"/>
    <w:rsid w:val="00377D09"/>
    <w:rsid w:val="003812F0"/>
    <w:rsid w:val="003830C6"/>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5F62"/>
    <w:rsid w:val="003B6EA9"/>
    <w:rsid w:val="003B6ED6"/>
    <w:rsid w:val="003C0BCF"/>
    <w:rsid w:val="003C15AA"/>
    <w:rsid w:val="003C24C6"/>
    <w:rsid w:val="003C3491"/>
    <w:rsid w:val="003C4199"/>
    <w:rsid w:val="003C45CD"/>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4F8"/>
    <w:rsid w:val="003F1F82"/>
    <w:rsid w:val="003F3F6E"/>
    <w:rsid w:val="003F4CA0"/>
    <w:rsid w:val="003F67CE"/>
    <w:rsid w:val="00401D9D"/>
    <w:rsid w:val="00401F16"/>
    <w:rsid w:val="0040245B"/>
    <w:rsid w:val="00402628"/>
    <w:rsid w:val="00402AF7"/>
    <w:rsid w:val="004030AF"/>
    <w:rsid w:val="0040425C"/>
    <w:rsid w:val="00410121"/>
    <w:rsid w:val="0041169A"/>
    <w:rsid w:val="0041177A"/>
    <w:rsid w:val="00412392"/>
    <w:rsid w:val="00413367"/>
    <w:rsid w:val="00413FB5"/>
    <w:rsid w:val="0041468A"/>
    <w:rsid w:val="004148F3"/>
    <w:rsid w:val="0041569C"/>
    <w:rsid w:val="00415A82"/>
    <w:rsid w:val="00416D6F"/>
    <w:rsid w:val="0041793A"/>
    <w:rsid w:val="00420457"/>
    <w:rsid w:val="00420BEE"/>
    <w:rsid w:val="00421894"/>
    <w:rsid w:val="00422BDE"/>
    <w:rsid w:val="004233BD"/>
    <w:rsid w:val="004238FD"/>
    <w:rsid w:val="004252E2"/>
    <w:rsid w:val="00425C73"/>
    <w:rsid w:val="00426032"/>
    <w:rsid w:val="004300F4"/>
    <w:rsid w:val="00431D0F"/>
    <w:rsid w:val="00434D93"/>
    <w:rsid w:val="00434DC3"/>
    <w:rsid w:val="0043532B"/>
    <w:rsid w:val="00436850"/>
    <w:rsid w:val="00436A7A"/>
    <w:rsid w:val="004402F2"/>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1B7A"/>
    <w:rsid w:val="00472BC0"/>
    <w:rsid w:val="004754FF"/>
    <w:rsid w:val="00475714"/>
    <w:rsid w:val="00475C24"/>
    <w:rsid w:val="00476F88"/>
    <w:rsid w:val="00477B84"/>
    <w:rsid w:val="00477ED3"/>
    <w:rsid w:val="00480013"/>
    <w:rsid w:val="0048026F"/>
    <w:rsid w:val="0048143B"/>
    <w:rsid w:val="0048153F"/>
    <w:rsid w:val="004824A7"/>
    <w:rsid w:val="00482965"/>
    <w:rsid w:val="00482EF1"/>
    <w:rsid w:val="00485087"/>
    <w:rsid w:val="004860C1"/>
    <w:rsid w:val="00487B1E"/>
    <w:rsid w:val="00491D22"/>
    <w:rsid w:val="00492614"/>
    <w:rsid w:val="004939FD"/>
    <w:rsid w:val="00494700"/>
    <w:rsid w:val="004948EC"/>
    <w:rsid w:val="00494F23"/>
    <w:rsid w:val="00495598"/>
    <w:rsid w:val="00495E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CB8"/>
    <w:rsid w:val="004B3D28"/>
    <w:rsid w:val="004B4F03"/>
    <w:rsid w:val="004C0033"/>
    <w:rsid w:val="004C0180"/>
    <w:rsid w:val="004C086B"/>
    <w:rsid w:val="004C098E"/>
    <w:rsid w:val="004C0C29"/>
    <w:rsid w:val="004C101C"/>
    <w:rsid w:val="004C10A8"/>
    <w:rsid w:val="004C1224"/>
    <w:rsid w:val="004C351E"/>
    <w:rsid w:val="004C4E92"/>
    <w:rsid w:val="004C6489"/>
    <w:rsid w:val="004D2598"/>
    <w:rsid w:val="004D39CE"/>
    <w:rsid w:val="004D3E0F"/>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55AE"/>
    <w:rsid w:val="004F7255"/>
    <w:rsid w:val="004F7B40"/>
    <w:rsid w:val="00500132"/>
    <w:rsid w:val="0050052A"/>
    <w:rsid w:val="00501003"/>
    <w:rsid w:val="00501A3E"/>
    <w:rsid w:val="0050442F"/>
    <w:rsid w:val="00504E76"/>
    <w:rsid w:val="00504E99"/>
    <w:rsid w:val="00505D8E"/>
    <w:rsid w:val="00506B33"/>
    <w:rsid w:val="00506CBD"/>
    <w:rsid w:val="0050771F"/>
    <w:rsid w:val="005077BC"/>
    <w:rsid w:val="0051073C"/>
    <w:rsid w:val="00511CAA"/>
    <w:rsid w:val="00512898"/>
    <w:rsid w:val="00512914"/>
    <w:rsid w:val="00514929"/>
    <w:rsid w:val="005156B4"/>
    <w:rsid w:val="00515B9F"/>
    <w:rsid w:val="00515BD9"/>
    <w:rsid w:val="00516189"/>
    <w:rsid w:val="00520266"/>
    <w:rsid w:val="00520775"/>
    <w:rsid w:val="0052196E"/>
    <w:rsid w:val="005249BE"/>
    <w:rsid w:val="00531FC5"/>
    <w:rsid w:val="005321BB"/>
    <w:rsid w:val="0053343A"/>
    <w:rsid w:val="005338E0"/>
    <w:rsid w:val="00535A8D"/>
    <w:rsid w:val="00537A3F"/>
    <w:rsid w:val="00541740"/>
    <w:rsid w:val="00542686"/>
    <w:rsid w:val="00543C0E"/>
    <w:rsid w:val="0054461F"/>
    <w:rsid w:val="00545EA9"/>
    <w:rsid w:val="00546161"/>
    <w:rsid w:val="00547D69"/>
    <w:rsid w:val="00550081"/>
    <w:rsid w:val="00551E36"/>
    <w:rsid w:val="005530DA"/>
    <w:rsid w:val="00553D36"/>
    <w:rsid w:val="005545BE"/>
    <w:rsid w:val="00554E12"/>
    <w:rsid w:val="00556B59"/>
    <w:rsid w:val="00556E51"/>
    <w:rsid w:val="00556FF1"/>
    <w:rsid w:val="00561D8D"/>
    <w:rsid w:val="0056209F"/>
    <w:rsid w:val="00564087"/>
    <w:rsid w:val="005673B6"/>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D0C"/>
    <w:rsid w:val="0058605E"/>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97C28"/>
    <w:rsid w:val="005A0FBC"/>
    <w:rsid w:val="005A1F74"/>
    <w:rsid w:val="005A2629"/>
    <w:rsid w:val="005A2E83"/>
    <w:rsid w:val="005A3444"/>
    <w:rsid w:val="005A4508"/>
    <w:rsid w:val="005A5780"/>
    <w:rsid w:val="005A58B3"/>
    <w:rsid w:val="005A64CD"/>
    <w:rsid w:val="005B0323"/>
    <w:rsid w:val="005B05AE"/>
    <w:rsid w:val="005B1B6C"/>
    <w:rsid w:val="005B42E0"/>
    <w:rsid w:val="005B4E49"/>
    <w:rsid w:val="005B59FF"/>
    <w:rsid w:val="005B6482"/>
    <w:rsid w:val="005C0063"/>
    <w:rsid w:val="005C0A04"/>
    <w:rsid w:val="005C26EE"/>
    <w:rsid w:val="005C289E"/>
    <w:rsid w:val="005C36BD"/>
    <w:rsid w:val="005C5A60"/>
    <w:rsid w:val="005C61E6"/>
    <w:rsid w:val="005C6BCE"/>
    <w:rsid w:val="005C7441"/>
    <w:rsid w:val="005C7C83"/>
    <w:rsid w:val="005C7EF5"/>
    <w:rsid w:val="005D11EC"/>
    <w:rsid w:val="005D1468"/>
    <w:rsid w:val="005D1A72"/>
    <w:rsid w:val="005D28CE"/>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99D"/>
    <w:rsid w:val="00617B2B"/>
    <w:rsid w:val="00617FAD"/>
    <w:rsid w:val="00620952"/>
    <w:rsid w:val="00620A98"/>
    <w:rsid w:val="00620C73"/>
    <w:rsid w:val="00622421"/>
    <w:rsid w:val="006257B2"/>
    <w:rsid w:val="00625D87"/>
    <w:rsid w:val="00626B20"/>
    <w:rsid w:val="00626FA4"/>
    <w:rsid w:val="006306D7"/>
    <w:rsid w:val="00630C4C"/>
    <w:rsid w:val="00631D22"/>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9022F"/>
    <w:rsid w:val="00690832"/>
    <w:rsid w:val="00691EC4"/>
    <w:rsid w:val="00693890"/>
    <w:rsid w:val="00694714"/>
    <w:rsid w:val="006A0AC3"/>
    <w:rsid w:val="006A25D0"/>
    <w:rsid w:val="006A311D"/>
    <w:rsid w:val="006A3206"/>
    <w:rsid w:val="006A48B4"/>
    <w:rsid w:val="006A4909"/>
    <w:rsid w:val="006A49F7"/>
    <w:rsid w:val="006A4E8B"/>
    <w:rsid w:val="006A579F"/>
    <w:rsid w:val="006A6600"/>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2E"/>
    <w:rsid w:val="006B6998"/>
    <w:rsid w:val="006B6BD0"/>
    <w:rsid w:val="006B7B6A"/>
    <w:rsid w:val="006C047D"/>
    <w:rsid w:val="006C0A73"/>
    <w:rsid w:val="006C0D2D"/>
    <w:rsid w:val="006C3332"/>
    <w:rsid w:val="006C358F"/>
    <w:rsid w:val="006C3BFD"/>
    <w:rsid w:val="006C48FF"/>
    <w:rsid w:val="006C5998"/>
    <w:rsid w:val="006C59A8"/>
    <w:rsid w:val="006C5E10"/>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E7F51"/>
    <w:rsid w:val="006F13BF"/>
    <w:rsid w:val="006F1855"/>
    <w:rsid w:val="006F2307"/>
    <w:rsid w:val="006F245E"/>
    <w:rsid w:val="006F2959"/>
    <w:rsid w:val="006F2C90"/>
    <w:rsid w:val="006F35EB"/>
    <w:rsid w:val="006F4554"/>
    <w:rsid w:val="006F4D99"/>
    <w:rsid w:val="006F5546"/>
    <w:rsid w:val="006F7A51"/>
    <w:rsid w:val="00700FD6"/>
    <w:rsid w:val="007019FB"/>
    <w:rsid w:val="007021E7"/>
    <w:rsid w:val="00702202"/>
    <w:rsid w:val="00702821"/>
    <w:rsid w:val="00706371"/>
    <w:rsid w:val="00706700"/>
    <w:rsid w:val="007100EF"/>
    <w:rsid w:val="00710E94"/>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5482"/>
    <w:rsid w:val="00726923"/>
    <w:rsid w:val="00726D93"/>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F58"/>
    <w:rsid w:val="0075346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3C1"/>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B2A"/>
    <w:rsid w:val="00792BA0"/>
    <w:rsid w:val="00792BFF"/>
    <w:rsid w:val="00792E14"/>
    <w:rsid w:val="00793736"/>
    <w:rsid w:val="00795400"/>
    <w:rsid w:val="007A08FB"/>
    <w:rsid w:val="007A2150"/>
    <w:rsid w:val="007A32E7"/>
    <w:rsid w:val="007A3699"/>
    <w:rsid w:val="007A39F9"/>
    <w:rsid w:val="007A3CFB"/>
    <w:rsid w:val="007A6F89"/>
    <w:rsid w:val="007B065C"/>
    <w:rsid w:val="007B0E85"/>
    <w:rsid w:val="007B2102"/>
    <w:rsid w:val="007B2B07"/>
    <w:rsid w:val="007B7C6B"/>
    <w:rsid w:val="007B7F00"/>
    <w:rsid w:val="007C125C"/>
    <w:rsid w:val="007C1D3B"/>
    <w:rsid w:val="007C1F69"/>
    <w:rsid w:val="007C2053"/>
    <w:rsid w:val="007C39D2"/>
    <w:rsid w:val="007C3B9C"/>
    <w:rsid w:val="007C3BD3"/>
    <w:rsid w:val="007C3C98"/>
    <w:rsid w:val="007C40D8"/>
    <w:rsid w:val="007C50FA"/>
    <w:rsid w:val="007C5D63"/>
    <w:rsid w:val="007C6A64"/>
    <w:rsid w:val="007D0DB6"/>
    <w:rsid w:val="007D1C4A"/>
    <w:rsid w:val="007D1D37"/>
    <w:rsid w:val="007D1D4D"/>
    <w:rsid w:val="007D434B"/>
    <w:rsid w:val="007D4C13"/>
    <w:rsid w:val="007D5001"/>
    <w:rsid w:val="007E008B"/>
    <w:rsid w:val="007E1D27"/>
    <w:rsid w:val="007E2F85"/>
    <w:rsid w:val="007E3A97"/>
    <w:rsid w:val="007E469E"/>
    <w:rsid w:val="007E48A9"/>
    <w:rsid w:val="007E5548"/>
    <w:rsid w:val="007E6067"/>
    <w:rsid w:val="007E6CDA"/>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FD4"/>
    <w:rsid w:val="00817AA6"/>
    <w:rsid w:val="00820D88"/>
    <w:rsid w:val="00820EA3"/>
    <w:rsid w:val="008221B7"/>
    <w:rsid w:val="00823ADA"/>
    <w:rsid w:val="008240D6"/>
    <w:rsid w:val="00826BE2"/>
    <w:rsid w:val="00827219"/>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276D"/>
    <w:rsid w:val="00892F7E"/>
    <w:rsid w:val="0089346B"/>
    <w:rsid w:val="008963F4"/>
    <w:rsid w:val="00896692"/>
    <w:rsid w:val="00897531"/>
    <w:rsid w:val="00897762"/>
    <w:rsid w:val="00897A58"/>
    <w:rsid w:val="008A230B"/>
    <w:rsid w:val="008A319B"/>
    <w:rsid w:val="008A3AE3"/>
    <w:rsid w:val="008A4073"/>
    <w:rsid w:val="008A41FC"/>
    <w:rsid w:val="008A505B"/>
    <w:rsid w:val="008B3A8E"/>
    <w:rsid w:val="008B4A6D"/>
    <w:rsid w:val="008B4F02"/>
    <w:rsid w:val="008B534E"/>
    <w:rsid w:val="008B56D5"/>
    <w:rsid w:val="008B5C01"/>
    <w:rsid w:val="008B6BA6"/>
    <w:rsid w:val="008B79D4"/>
    <w:rsid w:val="008B7A85"/>
    <w:rsid w:val="008C00DD"/>
    <w:rsid w:val="008C136E"/>
    <w:rsid w:val="008C316E"/>
    <w:rsid w:val="008C33BC"/>
    <w:rsid w:val="008C35B9"/>
    <w:rsid w:val="008C41F6"/>
    <w:rsid w:val="008C552D"/>
    <w:rsid w:val="008C5A61"/>
    <w:rsid w:val="008C6577"/>
    <w:rsid w:val="008D086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09B3"/>
    <w:rsid w:val="008F1683"/>
    <w:rsid w:val="008F1AFE"/>
    <w:rsid w:val="008F24FB"/>
    <w:rsid w:val="008F4077"/>
    <w:rsid w:val="008F44AF"/>
    <w:rsid w:val="008F5680"/>
    <w:rsid w:val="008F7010"/>
    <w:rsid w:val="008F7B92"/>
    <w:rsid w:val="0090022D"/>
    <w:rsid w:val="009026FC"/>
    <w:rsid w:val="009028B1"/>
    <w:rsid w:val="00902AA8"/>
    <w:rsid w:val="009037A0"/>
    <w:rsid w:val="00904A8C"/>
    <w:rsid w:val="00904B6B"/>
    <w:rsid w:val="00905111"/>
    <w:rsid w:val="0090562E"/>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1767"/>
    <w:rsid w:val="009327BB"/>
    <w:rsid w:val="00935E4C"/>
    <w:rsid w:val="0093663A"/>
    <w:rsid w:val="009366EF"/>
    <w:rsid w:val="009409B3"/>
    <w:rsid w:val="009410D2"/>
    <w:rsid w:val="0094218C"/>
    <w:rsid w:val="009424C1"/>
    <w:rsid w:val="00943096"/>
    <w:rsid w:val="00944F46"/>
    <w:rsid w:val="0094531F"/>
    <w:rsid w:val="00946F33"/>
    <w:rsid w:val="00947B8B"/>
    <w:rsid w:val="009526A9"/>
    <w:rsid w:val="009530BB"/>
    <w:rsid w:val="0095368A"/>
    <w:rsid w:val="009540FA"/>
    <w:rsid w:val="009545AA"/>
    <w:rsid w:val="00955C44"/>
    <w:rsid w:val="00956145"/>
    <w:rsid w:val="00956E04"/>
    <w:rsid w:val="0095728A"/>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A30"/>
    <w:rsid w:val="009778FA"/>
    <w:rsid w:val="00980888"/>
    <w:rsid w:val="0098123F"/>
    <w:rsid w:val="009816C2"/>
    <w:rsid w:val="00981E63"/>
    <w:rsid w:val="00982746"/>
    <w:rsid w:val="0098304C"/>
    <w:rsid w:val="009838D6"/>
    <w:rsid w:val="00983B8D"/>
    <w:rsid w:val="00983D3B"/>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A0399"/>
    <w:rsid w:val="009A0C31"/>
    <w:rsid w:val="009A1E6C"/>
    <w:rsid w:val="009A22C7"/>
    <w:rsid w:val="009A4F71"/>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5CF"/>
    <w:rsid w:val="009E263F"/>
    <w:rsid w:val="009E3D43"/>
    <w:rsid w:val="009E49AA"/>
    <w:rsid w:val="009E4AEC"/>
    <w:rsid w:val="009E5EF3"/>
    <w:rsid w:val="009E6C7D"/>
    <w:rsid w:val="009F02E4"/>
    <w:rsid w:val="009F3963"/>
    <w:rsid w:val="009F4313"/>
    <w:rsid w:val="009F4817"/>
    <w:rsid w:val="009F575B"/>
    <w:rsid w:val="009F601D"/>
    <w:rsid w:val="009F6035"/>
    <w:rsid w:val="009F62D0"/>
    <w:rsid w:val="00A019CF"/>
    <w:rsid w:val="00A02398"/>
    <w:rsid w:val="00A0358B"/>
    <w:rsid w:val="00A03F57"/>
    <w:rsid w:val="00A04ACD"/>
    <w:rsid w:val="00A04DC3"/>
    <w:rsid w:val="00A0505E"/>
    <w:rsid w:val="00A1072B"/>
    <w:rsid w:val="00A122C0"/>
    <w:rsid w:val="00A12B28"/>
    <w:rsid w:val="00A13E48"/>
    <w:rsid w:val="00A1645B"/>
    <w:rsid w:val="00A16813"/>
    <w:rsid w:val="00A175F9"/>
    <w:rsid w:val="00A2018E"/>
    <w:rsid w:val="00A203D2"/>
    <w:rsid w:val="00A20A5C"/>
    <w:rsid w:val="00A22819"/>
    <w:rsid w:val="00A22C38"/>
    <w:rsid w:val="00A23F20"/>
    <w:rsid w:val="00A24F46"/>
    <w:rsid w:val="00A25284"/>
    <w:rsid w:val="00A269C8"/>
    <w:rsid w:val="00A26BB0"/>
    <w:rsid w:val="00A26C9B"/>
    <w:rsid w:val="00A307E1"/>
    <w:rsid w:val="00A31967"/>
    <w:rsid w:val="00A32155"/>
    <w:rsid w:val="00A326A3"/>
    <w:rsid w:val="00A32B2F"/>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BF5"/>
    <w:rsid w:val="00A669BC"/>
    <w:rsid w:val="00A676CC"/>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0F2C"/>
    <w:rsid w:val="00AA1283"/>
    <w:rsid w:val="00AA1AA7"/>
    <w:rsid w:val="00AA3243"/>
    <w:rsid w:val="00AA37D4"/>
    <w:rsid w:val="00AA5631"/>
    <w:rsid w:val="00AA634A"/>
    <w:rsid w:val="00AA71B9"/>
    <w:rsid w:val="00AA7CDA"/>
    <w:rsid w:val="00AB1657"/>
    <w:rsid w:val="00AB1ED0"/>
    <w:rsid w:val="00AB2275"/>
    <w:rsid w:val="00AB2284"/>
    <w:rsid w:val="00AB2324"/>
    <w:rsid w:val="00AB260F"/>
    <w:rsid w:val="00AB2B74"/>
    <w:rsid w:val="00AB3161"/>
    <w:rsid w:val="00AB33EA"/>
    <w:rsid w:val="00AB4553"/>
    <w:rsid w:val="00AB4F54"/>
    <w:rsid w:val="00AB4FC0"/>
    <w:rsid w:val="00AB6496"/>
    <w:rsid w:val="00AB6CC5"/>
    <w:rsid w:val="00AC1D9F"/>
    <w:rsid w:val="00AC3111"/>
    <w:rsid w:val="00AC3942"/>
    <w:rsid w:val="00AC651D"/>
    <w:rsid w:val="00AC7FB1"/>
    <w:rsid w:val="00AD00B7"/>
    <w:rsid w:val="00AD1AAE"/>
    <w:rsid w:val="00AD1C7F"/>
    <w:rsid w:val="00AD2B29"/>
    <w:rsid w:val="00AD3595"/>
    <w:rsid w:val="00AD44EB"/>
    <w:rsid w:val="00AD4C8D"/>
    <w:rsid w:val="00AD5DE9"/>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F0101"/>
    <w:rsid w:val="00AF1336"/>
    <w:rsid w:val="00AF1D5A"/>
    <w:rsid w:val="00AF1FF7"/>
    <w:rsid w:val="00AF396E"/>
    <w:rsid w:val="00AF3A72"/>
    <w:rsid w:val="00AF54C7"/>
    <w:rsid w:val="00AF567A"/>
    <w:rsid w:val="00AF743E"/>
    <w:rsid w:val="00AF7832"/>
    <w:rsid w:val="00B013FA"/>
    <w:rsid w:val="00B0178E"/>
    <w:rsid w:val="00B02AA5"/>
    <w:rsid w:val="00B03121"/>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EBA"/>
    <w:rsid w:val="00B32F71"/>
    <w:rsid w:val="00B337EE"/>
    <w:rsid w:val="00B34068"/>
    <w:rsid w:val="00B349A8"/>
    <w:rsid w:val="00B3530A"/>
    <w:rsid w:val="00B359E5"/>
    <w:rsid w:val="00B368C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4A96"/>
    <w:rsid w:val="00B76918"/>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488"/>
    <w:rsid w:val="00BA5C52"/>
    <w:rsid w:val="00BA6803"/>
    <w:rsid w:val="00BA7B10"/>
    <w:rsid w:val="00BB088F"/>
    <w:rsid w:val="00BB0ADA"/>
    <w:rsid w:val="00BB0E28"/>
    <w:rsid w:val="00BB22F8"/>
    <w:rsid w:val="00BB255D"/>
    <w:rsid w:val="00BB5EFC"/>
    <w:rsid w:val="00BB60A1"/>
    <w:rsid w:val="00BC06E0"/>
    <w:rsid w:val="00BC0828"/>
    <w:rsid w:val="00BC0F38"/>
    <w:rsid w:val="00BC1064"/>
    <w:rsid w:val="00BC10C6"/>
    <w:rsid w:val="00BC29B4"/>
    <w:rsid w:val="00BC2DD6"/>
    <w:rsid w:val="00BC3811"/>
    <w:rsid w:val="00BC4086"/>
    <w:rsid w:val="00BC4B61"/>
    <w:rsid w:val="00BC5F1D"/>
    <w:rsid w:val="00BC6BA2"/>
    <w:rsid w:val="00BD25F9"/>
    <w:rsid w:val="00BD4D4D"/>
    <w:rsid w:val="00BD55B5"/>
    <w:rsid w:val="00BD7442"/>
    <w:rsid w:val="00BD7534"/>
    <w:rsid w:val="00BE0CA3"/>
    <w:rsid w:val="00BE0E05"/>
    <w:rsid w:val="00BE15EA"/>
    <w:rsid w:val="00BE22BB"/>
    <w:rsid w:val="00BE5465"/>
    <w:rsid w:val="00BE5BD7"/>
    <w:rsid w:val="00BE659F"/>
    <w:rsid w:val="00BE6D3C"/>
    <w:rsid w:val="00BF01B9"/>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18B5"/>
    <w:rsid w:val="00C02608"/>
    <w:rsid w:val="00C02F3F"/>
    <w:rsid w:val="00C042A4"/>
    <w:rsid w:val="00C06338"/>
    <w:rsid w:val="00C069E3"/>
    <w:rsid w:val="00C104E1"/>
    <w:rsid w:val="00C12F29"/>
    <w:rsid w:val="00C13F65"/>
    <w:rsid w:val="00C14662"/>
    <w:rsid w:val="00C14FB7"/>
    <w:rsid w:val="00C155B5"/>
    <w:rsid w:val="00C1576C"/>
    <w:rsid w:val="00C15FFF"/>
    <w:rsid w:val="00C1694F"/>
    <w:rsid w:val="00C171C4"/>
    <w:rsid w:val="00C20A18"/>
    <w:rsid w:val="00C213C2"/>
    <w:rsid w:val="00C215A5"/>
    <w:rsid w:val="00C22AF0"/>
    <w:rsid w:val="00C22FC4"/>
    <w:rsid w:val="00C2357A"/>
    <w:rsid w:val="00C24C6D"/>
    <w:rsid w:val="00C25480"/>
    <w:rsid w:val="00C279E3"/>
    <w:rsid w:val="00C31E76"/>
    <w:rsid w:val="00C327CC"/>
    <w:rsid w:val="00C32A09"/>
    <w:rsid w:val="00C33398"/>
    <w:rsid w:val="00C335B1"/>
    <w:rsid w:val="00C34FFA"/>
    <w:rsid w:val="00C35027"/>
    <w:rsid w:val="00C352B4"/>
    <w:rsid w:val="00C35CB9"/>
    <w:rsid w:val="00C3618B"/>
    <w:rsid w:val="00C36DB2"/>
    <w:rsid w:val="00C405AC"/>
    <w:rsid w:val="00C41547"/>
    <w:rsid w:val="00C4190D"/>
    <w:rsid w:val="00C42074"/>
    <w:rsid w:val="00C421C5"/>
    <w:rsid w:val="00C426C4"/>
    <w:rsid w:val="00C430EA"/>
    <w:rsid w:val="00C43AA6"/>
    <w:rsid w:val="00C43B0D"/>
    <w:rsid w:val="00C45C0D"/>
    <w:rsid w:val="00C45FF0"/>
    <w:rsid w:val="00C46C23"/>
    <w:rsid w:val="00C47653"/>
    <w:rsid w:val="00C47B58"/>
    <w:rsid w:val="00C47F44"/>
    <w:rsid w:val="00C505BB"/>
    <w:rsid w:val="00C505F6"/>
    <w:rsid w:val="00C52462"/>
    <w:rsid w:val="00C52B1E"/>
    <w:rsid w:val="00C52EB4"/>
    <w:rsid w:val="00C542F5"/>
    <w:rsid w:val="00C54709"/>
    <w:rsid w:val="00C54F57"/>
    <w:rsid w:val="00C60331"/>
    <w:rsid w:val="00C60947"/>
    <w:rsid w:val="00C60BE6"/>
    <w:rsid w:val="00C6258D"/>
    <w:rsid w:val="00C62C5F"/>
    <w:rsid w:val="00C63516"/>
    <w:rsid w:val="00C63A5D"/>
    <w:rsid w:val="00C64487"/>
    <w:rsid w:val="00C67E09"/>
    <w:rsid w:val="00C71762"/>
    <w:rsid w:val="00C723AA"/>
    <w:rsid w:val="00C732A9"/>
    <w:rsid w:val="00C7355F"/>
    <w:rsid w:val="00C74A13"/>
    <w:rsid w:val="00C75B51"/>
    <w:rsid w:val="00C75D80"/>
    <w:rsid w:val="00C76085"/>
    <w:rsid w:val="00C80F09"/>
    <w:rsid w:val="00C81606"/>
    <w:rsid w:val="00C81868"/>
    <w:rsid w:val="00C81B29"/>
    <w:rsid w:val="00C82494"/>
    <w:rsid w:val="00C83737"/>
    <w:rsid w:val="00C84437"/>
    <w:rsid w:val="00C85044"/>
    <w:rsid w:val="00C86F3D"/>
    <w:rsid w:val="00C876C3"/>
    <w:rsid w:val="00C92199"/>
    <w:rsid w:val="00C92AE6"/>
    <w:rsid w:val="00C96C41"/>
    <w:rsid w:val="00C976C4"/>
    <w:rsid w:val="00C97809"/>
    <w:rsid w:val="00CA03E3"/>
    <w:rsid w:val="00CA0C1D"/>
    <w:rsid w:val="00CA13D3"/>
    <w:rsid w:val="00CA1E81"/>
    <w:rsid w:val="00CA2A6D"/>
    <w:rsid w:val="00CA3DE3"/>
    <w:rsid w:val="00CA3E5E"/>
    <w:rsid w:val="00CA5989"/>
    <w:rsid w:val="00CA5D6C"/>
    <w:rsid w:val="00CB00BE"/>
    <w:rsid w:val="00CB01D7"/>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3F8"/>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CF3"/>
    <w:rsid w:val="00D10E5D"/>
    <w:rsid w:val="00D12654"/>
    <w:rsid w:val="00D129B9"/>
    <w:rsid w:val="00D12B69"/>
    <w:rsid w:val="00D12F5F"/>
    <w:rsid w:val="00D13457"/>
    <w:rsid w:val="00D13EE0"/>
    <w:rsid w:val="00D152FD"/>
    <w:rsid w:val="00D1544A"/>
    <w:rsid w:val="00D159FB"/>
    <w:rsid w:val="00D16434"/>
    <w:rsid w:val="00D174A0"/>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5A22"/>
    <w:rsid w:val="00D46861"/>
    <w:rsid w:val="00D46E8B"/>
    <w:rsid w:val="00D5158C"/>
    <w:rsid w:val="00D52360"/>
    <w:rsid w:val="00D5281A"/>
    <w:rsid w:val="00D53C08"/>
    <w:rsid w:val="00D5440A"/>
    <w:rsid w:val="00D55E85"/>
    <w:rsid w:val="00D56227"/>
    <w:rsid w:val="00D56C34"/>
    <w:rsid w:val="00D57186"/>
    <w:rsid w:val="00D577BC"/>
    <w:rsid w:val="00D610CF"/>
    <w:rsid w:val="00D62ACE"/>
    <w:rsid w:val="00D63D50"/>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6A1F"/>
    <w:rsid w:val="00DA7264"/>
    <w:rsid w:val="00DA7945"/>
    <w:rsid w:val="00DA7BA0"/>
    <w:rsid w:val="00DB085B"/>
    <w:rsid w:val="00DB0B50"/>
    <w:rsid w:val="00DB0F98"/>
    <w:rsid w:val="00DB1F3B"/>
    <w:rsid w:val="00DB2646"/>
    <w:rsid w:val="00DB364B"/>
    <w:rsid w:val="00DB40E9"/>
    <w:rsid w:val="00DB4768"/>
    <w:rsid w:val="00DB58E6"/>
    <w:rsid w:val="00DB6BCD"/>
    <w:rsid w:val="00DB6CE4"/>
    <w:rsid w:val="00DC6FF4"/>
    <w:rsid w:val="00DD0DF5"/>
    <w:rsid w:val="00DD31D4"/>
    <w:rsid w:val="00DD3DAD"/>
    <w:rsid w:val="00DD3DE7"/>
    <w:rsid w:val="00DD46E3"/>
    <w:rsid w:val="00DD4A3C"/>
    <w:rsid w:val="00DD57AE"/>
    <w:rsid w:val="00DE332A"/>
    <w:rsid w:val="00DE3898"/>
    <w:rsid w:val="00DE3AC9"/>
    <w:rsid w:val="00DE3C86"/>
    <w:rsid w:val="00DE477F"/>
    <w:rsid w:val="00DE4D15"/>
    <w:rsid w:val="00DE6295"/>
    <w:rsid w:val="00DF0C19"/>
    <w:rsid w:val="00DF1F2E"/>
    <w:rsid w:val="00DF2A3A"/>
    <w:rsid w:val="00DF2EE4"/>
    <w:rsid w:val="00DF3272"/>
    <w:rsid w:val="00DF3EFF"/>
    <w:rsid w:val="00DF4471"/>
    <w:rsid w:val="00DF541A"/>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1EA"/>
    <w:rsid w:val="00E15A3A"/>
    <w:rsid w:val="00E15B85"/>
    <w:rsid w:val="00E16A15"/>
    <w:rsid w:val="00E1797B"/>
    <w:rsid w:val="00E17A59"/>
    <w:rsid w:val="00E2359D"/>
    <w:rsid w:val="00E23A74"/>
    <w:rsid w:val="00E2473A"/>
    <w:rsid w:val="00E24D92"/>
    <w:rsid w:val="00E2588D"/>
    <w:rsid w:val="00E3055A"/>
    <w:rsid w:val="00E31334"/>
    <w:rsid w:val="00E317F1"/>
    <w:rsid w:val="00E31D7F"/>
    <w:rsid w:val="00E32EFF"/>
    <w:rsid w:val="00E33890"/>
    <w:rsid w:val="00E338DE"/>
    <w:rsid w:val="00E34619"/>
    <w:rsid w:val="00E363AB"/>
    <w:rsid w:val="00E363C1"/>
    <w:rsid w:val="00E3785D"/>
    <w:rsid w:val="00E37FFA"/>
    <w:rsid w:val="00E4231E"/>
    <w:rsid w:val="00E43246"/>
    <w:rsid w:val="00E43661"/>
    <w:rsid w:val="00E440A5"/>
    <w:rsid w:val="00E44BA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736"/>
    <w:rsid w:val="00EA1E56"/>
    <w:rsid w:val="00EA2C75"/>
    <w:rsid w:val="00EA30DB"/>
    <w:rsid w:val="00EA5170"/>
    <w:rsid w:val="00EA6842"/>
    <w:rsid w:val="00EA6CD5"/>
    <w:rsid w:val="00EA6D2B"/>
    <w:rsid w:val="00EA711B"/>
    <w:rsid w:val="00EA7DEB"/>
    <w:rsid w:val="00EB0158"/>
    <w:rsid w:val="00EB1978"/>
    <w:rsid w:val="00EB25AF"/>
    <w:rsid w:val="00EB3309"/>
    <w:rsid w:val="00EB448C"/>
    <w:rsid w:val="00EB4C59"/>
    <w:rsid w:val="00EB5333"/>
    <w:rsid w:val="00EB5867"/>
    <w:rsid w:val="00EB6442"/>
    <w:rsid w:val="00EB6A64"/>
    <w:rsid w:val="00EB7B0F"/>
    <w:rsid w:val="00EB7C14"/>
    <w:rsid w:val="00EC1524"/>
    <w:rsid w:val="00EC2985"/>
    <w:rsid w:val="00EC34BB"/>
    <w:rsid w:val="00EC3D68"/>
    <w:rsid w:val="00EC52FD"/>
    <w:rsid w:val="00EC5355"/>
    <w:rsid w:val="00ED0BBC"/>
    <w:rsid w:val="00ED18E0"/>
    <w:rsid w:val="00ED239F"/>
    <w:rsid w:val="00ED2B29"/>
    <w:rsid w:val="00ED7C5D"/>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A25"/>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6E6B"/>
    <w:rsid w:val="00F50A1A"/>
    <w:rsid w:val="00F51A22"/>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97C5D"/>
    <w:rsid w:val="00FA0815"/>
    <w:rsid w:val="00FA1310"/>
    <w:rsid w:val="00FA2541"/>
    <w:rsid w:val="00FA2EBD"/>
    <w:rsid w:val="00FA4E38"/>
    <w:rsid w:val="00FA5602"/>
    <w:rsid w:val="00FA6DB3"/>
    <w:rsid w:val="00FA6E5E"/>
    <w:rsid w:val="00FA7510"/>
    <w:rsid w:val="00FA77C5"/>
    <w:rsid w:val="00FA7B9E"/>
    <w:rsid w:val="00FB238C"/>
    <w:rsid w:val="00FB3032"/>
    <w:rsid w:val="00FB3C68"/>
    <w:rsid w:val="00FB4810"/>
    <w:rsid w:val="00FB4B84"/>
    <w:rsid w:val="00FB51B2"/>
    <w:rsid w:val="00FB6780"/>
    <w:rsid w:val="00FC1513"/>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5EBA"/>
    <w:rsid w:val="00FD710B"/>
    <w:rsid w:val="00FD7166"/>
    <w:rsid w:val="00FD7264"/>
    <w:rsid w:val="00FE04DC"/>
    <w:rsid w:val="00FE06BB"/>
    <w:rsid w:val="00FE10C8"/>
    <w:rsid w:val="00FE116F"/>
    <w:rsid w:val="00FE17CD"/>
    <w:rsid w:val="00FE34F5"/>
    <w:rsid w:val="00FE36F5"/>
    <w:rsid w:val="00FE3B6E"/>
    <w:rsid w:val="00FE3D33"/>
    <w:rsid w:val="00FE4147"/>
    <w:rsid w:val="00FE4785"/>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6CD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ＭＳ 明朝"/>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ＭＳ 明朝"/>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見出し 4 (文字)"/>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8853789">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494004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88809670-bfc0-478c-a002-733a2aa76c64}" removed="1"/>
</clbl:labelList>
</file>

<file path=docProps/app.xml><?xml version="1.0" encoding="utf-8"?>
<Properties xmlns="http://schemas.openxmlformats.org/officeDocument/2006/extended-properties" xmlns:vt="http://schemas.openxmlformats.org/officeDocument/2006/docPropsVTypes">
  <Characters>7096</Characters>
  <Pages>5</Pages>
  <DocSecurity>0</DocSecurity>
  <Words>1244</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 M Pope;antoine.mouquet@orange.com</dc:creator>
  <dcterms:modified xsi:type="dcterms:W3CDTF">2025-03-28T09:41:00Z</dcterms:modified>
  <dc:title>SA WG2 Temporary Document</dc:title>
  <cp:lastPrinted>2014-09-10T09:04:00Z</cp:lastPrinted>
  <cp:lastModifiedBy>Atsushi Minokuchi</cp:lastModifiedBy>
  <dcterms:created xsi:type="dcterms:W3CDTF">2025-03-19T11:53:00Z</dcterms:creat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y fmtid="{D5CDD505-2E9C-101B-9397-08002B2CF9AE}" pid="7" name="MSIP_Label_75af88a6-b88e-425b-bf39-433b2fafd692_SiteId">
    <vt:lpwstr>6786d483-f51b-44bd-b40a-6fe409a5265e</vt:lpwstr>
  </property>
  <property fmtid="{D5CDD505-2E9C-101B-9397-08002B2CF9AE}" pid="8" name="MSIP_Label_75af88a6-b88e-425b-bf39-433b2fafd692_SetDate">
    <vt:lpwstr>2025-03-27T13:12:20Z</vt:lpwstr>
  </property>
  <property fmtid="{D5CDD505-2E9C-101B-9397-08002B2CF9AE}" pid="9" name="MSIP_Label_75af88a6-b88e-425b-bf39-433b2fafd692_Name">
    <vt:lpwstr>秘密度C</vt:lpwstr>
  </property>
  <property fmtid="{D5CDD505-2E9C-101B-9397-08002B2CF9AE}" pid="10" name="MSIP_Label_75af88a6-b88e-425b-bf39-433b2fafd692_Method">
    <vt:lpwstr>Standard</vt:lpwstr>
  </property>
  <property fmtid="{D5CDD505-2E9C-101B-9397-08002B2CF9AE}" pid="11" name="MSIP_Label_75af88a6-b88e-425b-bf39-433b2fafd692_Enabled">
    <vt:lpwstr>true</vt:lpwstr>
  </property>
  <property fmtid="{D5CDD505-2E9C-101B-9397-08002B2CF9AE}" pid="12" name="MSIP_Label_75af88a6-b88e-425b-bf39-433b2fafd692_ContentBits">
    <vt:lpwstr>8</vt:lpwstr>
  </property>
</Properties>
</file>