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89C" w:rsidRDefault="0046289C"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sidR="002902D9">
        <w:rPr>
          <w:rFonts w:ascii="Arial" w:eastAsia="Arial Unicode MS" w:hAnsi="Arial" w:cs="Arial"/>
          <w:b/>
          <w:bCs/>
          <w:sz w:val="24"/>
        </w:rPr>
        <w:t>P TSG-WG SA2 Meeting #1</w:t>
      </w:r>
      <w:r w:rsidR="00320F27">
        <w:rPr>
          <w:rFonts w:ascii="Arial" w:eastAsia="Arial Unicode MS" w:hAnsi="Arial" w:cs="Arial"/>
          <w:b/>
          <w:bCs/>
          <w:sz w:val="24"/>
        </w:rPr>
        <w:t>5</w:t>
      </w:r>
      <w:r w:rsidR="003F17CD">
        <w:rPr>
          <w:rFonts w:ascii="Arial" w:eastAsia="Arial Unicode MS" w:hAnsi="Arial" w:cs="Arial"/>
          <w:b/>
          <w:bCs/>
          <w:sz w:val="24"/>
        </w:rPr>
        <w:t>6e</w:t>
      </w:r>
      <w:r w:rsidRPr="0046289C">
        <w:rPr>
          <w:rFonts w:ascii="Arial" w:eastAsia="Arial Unicode MS" w:hAnsi="Arial" w:cs="Arial"/>
          <w:b/>
          <w:bCs/>
          <w:sz w:val="24"/>
        </w:rPr>
        <w:tab/>
      </w:r>
      <w:r w:rsidRPr="00211565">
        <w:rPr>
          <w:rFonts w:ascii="Arial" w:eastAsia="Arial Unicode MS" w:hAnsi="Arial" w:cs="Arial"/>
          <w:b/>
          <w:bCs/>
          <w:i/>
          <w:sz w:val="28"/>
        </w:rPr>
        <w:t>S2-2</w:t>
      </w:r>
      <w:r w:rsidR="00213806">
        <w:rPr>
          <w:rFonts w:ascii="Arial" w:eastAsia="Arial Unicode MS" w:hAnsi="Arial" w:cs="Arial"/>
          <w:b/>
          <w:bCs/>
          <w:i/>
          <w:sz w:val="28"/>
        </w:rPr>
        <w:t>3</w:t>
      </w:r>
      <w:r w:rsidRPr="00211565">
        <w:rPr>
          <w:rFonts w:ascii="Arial" w:eastAsia="Arial Unicode MS" w:hAnsi="Arial" w:cs="Arial"/>
          <w:b/>
          <w:bCs/>
          <w:i/>
          <w:sz w:val="28"/>
        </w:rPr>
        <w:t>0</w:t>
      </w:r>
      <w:r w:rsidRPr="00211565">
        <w:rPr>
          <w:rFonts w:ascii="Arial" w:eastAsia="Arial Unicode MS" w:hAnsi="Arial" w:cs="Arial"/>
          <w:b/>
          <w:bCs/>
          <w:i/>
          <w:sz w:val="28"/>
          <w:highlight w:val="green"/>
        </w:rPr>
        <w:t>xxxx</w:t>
      </w:r>
    </w:p>
    <w:p w:rsidR="00A24F28" w:rsidRPr="00927C1B" w:rsidRDefault="003F17CD"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3F17CD">
        <w:rPr>
          <w:rFonts w:ascii="Arial" w:eastAsia="Arial Unicode MS" w:hAnsi="Arial" w:cs="Arial"/>
          <w:b/>
          <w:bCs/>
          <w:sz w:val="24"/>
        </w:rPr>
        <w:t>Elbonia</w:t>
      </w:r>
      <w:proofErr w:type="spellEnd"/>
      <w:r w:rsidRPr="003F17CD">
        <w:rPr>
          <w:rFonts w:ascii="Arial" w:eastAsia="Arial Unicode MS" w:hAnsi="Arial" w:cs="Arial"/>
          <w:b/>
          <w:bCs/>
          <w:sz w:val="24"/>
        </w:rPr>
        <w:t>, April 17 – 21, 2023</w:t>
      </w:r>
      <w:r w:rsidR="0021576A" w:rsidRPr="00927C1B">
        <w:rPr>
          <w:rFonts w:ascii="Arial" w:eastAsia="Arial Unicode MS" w:hAnsi="Arial" w:cs="Arial"/>
          <w:b/>
          <w:bCs/>
        </w:rPr>
        <w:tab/>
      </w:r>
      <w:r w:rsidR="00050A6B">
        <w:rPr>
          <w:rFonts w:ascii="Arial" w:hAnsi="Arial" w:cs="Arial"/>
          <w:b/>
          <w:bCs/>
          <w:color w:val="0000FF"/>
        </w:rPr>
        <w:t>(revision of S2-2</w:t>
      </w:r>
      <w:r w:rsidR="00213806">
        <w:rPr>
          <w:rFonts w:ascii="Arial" w:hAnsi="Arial" w:cs="Arial"/>
          <w:b/>
          <w:bCs/>
          <w:color w:val="0000FF"/>
        </w:rPr>
        <w:t>3</w:t>
      </w:r>
      <w:r w:rsidR="00050A6B">
        <w:rPr>
          <w:rFonts w:ascii="Arial" w:hAnsi="Arial" w:cs="Arial"/>
          <w:b/>
          <w:bCs/>
          <w:color w:val="0000FF"/>
        </w:rPr>
        <w:t>0</w:t>
      </w:r>
      <w:r w:rsidR="00E879AF" w:rsidRPr="00E879AF">
        <w:rPr>
          <w:rFonts w:ascii="Arial" w:hAnsi="Arial" w:cs="Arial"/>
          <w:b/>
          <w:bCs/>
          <w:color w:val="0000FF"/>
        </w:rPr>
        <w:t>xxxx)</w:t>
      </w:r>
    </w:p>
    <w:p w:rsidR="00A24F28" w:rsidRPr="00880B08" w:rsidRDefault="00A24F28" w:rsidP="00A24F28">
      <w:pPr>
        <w:rPr>
          <w:rFonts w:ascii="Arial" w:hAnsi="Arial" w:cs="Arial"/>
        </w:rPr>
      </w:pPr>
    </w:p>
    <w:p w:rsidR="00A24F28" w:rsidRPr="00927C1B"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rsidR="0022711B" w:rsidRPr="0022711B"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2D52B3">
        <w:rPr>
          <w:rFonts w:ascii="Arial" w:hAnsi="Arial" w:cs="Arial"/>
          <w:b/>
          <w:highlight w:val="green"/>
        </w:rPr>
        <w:t xml:space="preserve">N3GPP </w:t>
      </w:r>
      <w:r w:rsidR="0068020D">
        <w:rPr>
          <w:rFonts w:ascii="Arial" w:hAnsi="Arial" w:cs="Arial"/>
          <w:b/>
          <w:highlight w:val="green"/>
        </w:rPr>
        <w:t>device</w:t>
      </w:r>
      <w:r w:rsidR="002D52B3">
        <w:rPr>
          <w:rFonts w:ascii="Arial" w:hAnsi="Arial" w:cs="Arial"/>
          <w:b/>
          <w:highlight w:val="green"/>
        </w:rPr>
        <w:t xml:space="preserve"> </w:t>
      </w:r>
      <w:r w:rsidR="00DA77D3">
        <w:rPr>
          <w:rFonts w:ascii="Arial" w:hAnsi="Arial" w:cs="Arial"/>
          <w:b/>
          <w:highlight w:val="green"/>
        </w:rPr>
        <w:t xml:space="preserve">behind 5G-RG </w:t>
      </w:r>
      <w:r w:rsidR="002D52B3">
        <w:rPr>
          <w:rFonts w:ascii="Arial" w:hAnsi="Arial" w:cs="Arial"/>
          <w:b/>
          <w:highlight w:val="green"/>
        </w:rPr>
        <w:t>definitions</w:t>
      </w:r>
    </w:p>
    <w:p w:rsidR="00A24F28" w:rsidRPr="00C61B3A"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B4739E" w:rsidRPr="000A5BE0">
        <w:rPr>
          <w:rFonts w:ascii="Arial" w:hAnsi="Arial" w:cs="Arial"/>
          <w:b/>
          <w:highlight w:val="green"/>
        </w:rPr>
        <w:t>Discussion</w:t>
      </w:r>
    </w:p>
    <w:p w:rsidR="00A24F28" w:rsidRPr="00DA77D3" w:rsidRDefault="00E2205A" w:rsidP="00A24F28">
      <w:pPr>
        <w:ind w:left="2127" w:hanging="2127"/>
        <w:rPr>
          <w:rFonts w:ascii="Arial" w:hAnsi="Arial" w:cs="Arial"/>
          <w:b/>
          <w:lang w:val="en-US"/>
        </w:rPr>
      </w:pPr>
      <w:r w:rsidRPr="00DA77D3">
        <w:rPr>
          <w:rFonts w:ascii="Arial" w:hAnsi="Arial" w:cs="Arial"/>
          <w:b/>
          <w:lang w:val="en-US"/>
        </w:rPr>
        <w:t>Agenda Item:</w:t>
      </w:r>
      <w:r w:rsidRPr="00DA77D3">
        <w:rPr>
          <w:rFonts w:ascii="Arial" w:hAnsi="Arial" w:cs="Arial"/>
          <w:b/>
          <w:lang w:val="en-US"/>
        </w:rPr>
        <w:tab/>
      </w:r>
      <w:r w:rsidRPr="00DA77D3">
        <w:rPr>
          <w:rFonts w:ascii="Arial" w:hAnsi="Arial" w:cs="Arial"/>
          <w:b/>
          <w:highlight w:val="green"/>
          <w:lang w:val="en-US"/>
        </w:rPr>
        <w:t>[Agenda Item]</w:t>
      </w:r>
      <w:r w:rsidR="002D52B3" w:rsidRPr="00DA77D3">
        <w:rPr>
          <w:rFonts w:ascii="Arial" w:hAnsi="Arial" w:cs="Arial"/>
          <w:b/>
          <w:highlight w:val="green"/>
          <w:lang w:val="en-US"/>
        </w:rPr>
        <w:t xml:space="preserve"> </w:t>
      </w:r>
    </w:p>
    <w:p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2D52B3">
        <w:rPr>
          <w:rFonts w:ascii="Arial" w:hAnsi="Arial" w:cs="Arial"/>
          <w:b/>
          <w:highlight w:val="green"/>
        </w:rPr>
        <w:t>5WWC-Ph2</w:t>
      </w:r>
      <w:r w:rsidR="00E2205A" w:rsidRPr="00D035A6">
        <w:rPr>
          <w:rFonts w:ascii="Arial" w:hAnsi="Arial" w:cs="Arial"/>
          <w:b/>
        </w:rPr>
        <w:t xml:space="preserve"> / Rel-</w:t>
      </w:r>
      <w:r w:rsidR="006B3C39">
        <w:rPr>
          <w:rFonts w:ascii="Arial" w:hAnsi="Arial" w:cs="Arial"/>
          <w:b/>
        </w:rPr>
        <w:t>18</w:t>
      </w:r>
    </w:p>
    <w:p w:rsidR="00EF48DB" w:rsidRPr="00927C1B" w:rsidRDefault="00A24F28" w:rsidP="00EC53AC">
      <w:pPr>
        <w:jc w:val="both"/>
        <w:rPr>
          <w:rFonts w:ascii="Arial" w:hAnsi="Arial" w:cs="Arial"/>
          <w:i/>
        </w:rPr>
      </w:pPr>
      <w:r w:rsidRPr="00927C1B">
        <w:rPr>
          <w:rFonts w:ascii="Arial" w:hAnsi="Arial" w:cs="Arial"/>
          <w:i/>
        </w:rPr>
        <w:t xml:space="preserve">Abstract: </w:t>
      </w:r>
      <w:r w:rsidR="00140F03" w:rsidRPr="00665E8C">
        <w:rPr>
          <w:rFonts w:ascii="Arial" w:hAnsi="Arial" w:cs="Arial"/>
          <w:i/>
          <w:highlight w:val="green"/>
        </w:rPr>
        <w:t>A summary of what this is about. Don’t start it with “This contribution…”</w:t>
      </w:r>
    </w:p>
    <w:p w:rsidR="00294B58" w:rsidRPr="00294B58" w:rsidRDefault="00294B58" w:rsidP="00294B58"/>
    <w:p w:rsidR="0076782A" w:rsidRDefault="002D52B3" w:rsidP="00F261CF">
      <w:pPr>
        <w:pStyle w:val="Heading1"/>
        <w:rPr>
          <w:lang w:eastAsia="zh-CN"/>
        </w:rPr>
      </w:pPr>
      <w:r>
        <w:rPr>
          <w:lang w:eastAsia="zh-CN"/>
        </w:rPr>
        <w:t>1</w:t>
      </w:r>
      <w:r w:rsidR="00F261CF">
        <w:rPr>
          <w:lang w:eastAsia="zh-CN"/>
        </w:rPr>
        <w:t>. Discussion</w:t>
      </w:r>
    </w:p>
    <w:p w:rsidR="002D52B3" w:rsidRDefault="002D52B3" w:rsidP="00294B58">
      <w:pPr>
        <w:rPr>
          <w:lang w:eastAsia="zh-CN"/>
        </w:rPr>
      </w:pPr>
      <w:r>
        <w:rPr>
          <w:lang w:eastAsia="zh-CN"/>
        </w:rPr>
        <w:t xml:space="preserve">We have </w:t>
      </w:r>
      <w:r w:rsidR="00DA77D3">
        <w:rPr>
          <w:lang w:eastAsia="zh-CN"/>
        </w:rPr>
        <w:t>currently</w:t>
      </w:r>
      <w:r>
        <w:rPr>
          <w:lang w:eastAsia="zh-CN"/>
        </w:rPr>
        <w:t xml:space="preserve"> some definition for N3GPP devices in TS 23.501 and in 5WWC TR and in TS 23.501 related to PIN. The plethora of definitions needs to be consistent. The table 1 show</w:t>
      </w:r>
      <w:r w:rsidR="00DA77D3">
        <w:rPr>
          <w:lang w:eastAsia="zh-CN"/>
        </w:rPr>
        <w:t>s</w:t>
      </w:r>
      <w:r>
        <w:rPr>
          <w:lang w:eastAsia="zh-CN"/>
        </w:rPr>
        <w:t xml:space="preserve"> the existing definition</w:t>
      </w:r>
      <w:r w:rsidR="00DA77D3">
        <w:rPr>
          <w:lang w:eastAsia="zh-CN"/>
        </w:rPr>
        <w:t xml:space="preserve">s. </w:t>
      </w:r>
    </w:p>
    <w:p w:rsidR="00DA77D3" w:rsidRDefault="00DA77D3" w:rsidP="00294B58">
      <w:pPr>
        <w:rPr>
          <w:lang w:eastAsia="zh-CN"/>
        </w:rPr>
      </w:pPr>
    </w:p>
    <w:p w:rsidR="00DA77D3" w:rsidRDefault="00DA77D3" w:rsidP="00294B58">
      <w:pPr>
        <w:rPr>
          <w:lang w:eastAsia="zh-CN"/>
        </w:rPr>
      </w:pPr>
      <w:r>
        <w:rPr>
          <w:lang w:eastAsia="zh-CN"/>
        </w:rPr>
        <w:t xml:space="preserve">The key point is whether to refer to deice capability supported or to the capability been used. For </w:t>
      </w:r>
      <w:proofErr w:type="gramStart"/>
      <w:r>
        <w:rPr>
          <w:lang w:eastAsia="zh-CN"/>
        </w:rPr>
        <w:t>example</w:t>
      </w:r>
      <w:proofErr w:type="gramEnd"/>
      <w:r>
        <w:rPr>
          <w:lang w:eastAsia="zh-CN"/>
        </w:rPr>
        <w:t xml:space="preserve"> a 3GPP UE may have N3GPP access, e.g. WLAN and BT, but it may not support Untrusted and Trusted capability or it may support but not use it since for example the user disabled it. </w:t>
      </w:r>
      <w:proofErr w:type="spellStart"/>
      <w:proofErr w:type="gramStart"/>
      <w:r>
        <w:rPr>
          <w:lang w:eastAsia="zh-CN"/>
        </w:rPr>
        <w:t>An other</w:t>
      </w:r>
      <w:proofErr w:type="spellEnd"/>
      <w:proofErr w:type="gramEnd"/>
      <w:r>
        <w:rPr>
          <w:lang w:eastAsia="zh-CN"/>
        </w:rPr>
        <w:t xml:space="preserve"> example is the support of Voice over </w:t>
      </w:r>
      <w:proofErr w:type="spellStart"/>
      <w:r>
        <w:rPr>
          <w:lang w:eastAsia="zh-CN"/>
        </w:rPr>
        <w:t>Wifi</w:t>
      </w:r>
      <w:proofErr w:type="spellEnd"/>
      <w:r>
        <w:rPr>
          <w:lang w:eastAsia="zh-CN"/>
        </w:rPr>
        <w:t xml:space="preserve">, the UE may or not support, and in case that it is supported the user may enable or disable it. All this discussion is not a </w:t>
      </w:r>
      <w:proofErr w:type="gramStart"/>
      <w:r>
        <w:rPr>
          <w:lang w:eastAsia="zh-CN"/>
        </w:rPr>
        <w:t>novelty ,</w:t>
      </w:r>
      <w:proofErr w:type="gramEnd"/>
      <w:r>
        <w:rPr>
          <w:lang w:eastAsia="zh-CN"/>
        </w:rPr>
        <w:t xml:space="preserve"> for example see the definition for N5CW in TS 23.501. </w:t>
      </w:r>
    </w:p>
    <w:p w:rsidR="00DA77D3" w:rsidRDefault="00DA77D3" w:rsidP="00DA77D3">
      <w:pPr>
        <w:rPr>
          <w:lang w:eastAsia="zh-CN"/>
        </w:rPr>
      </w:pPr>
      <w:r>
        <w:rPr>
          <w:lang w:eastAsia="zh-CN"/>
        </w:rPr>
        <w:t>The considerations related to the definitions are:</w:t>
      </w:r>
    </w:p>
    <w:p w:rsidR="00DA77D3" w:rsidRDefault="00DA77D3" w:rsidP="00DA77D3">
      <w:pPr>
        <w:pStyle w:val="ListParagraph"/>
        <w:numPr>
          <w:ilvl w:val="0"/>
          <w:numId w:val="21"/>
        </w:numPr>
        <w:rPr>
          <w:lang w:eastAsia="zh-CN"/>
        </w:rPr>
      </w:pPr>
      <w:r>
        <w:rPr>
          <w:lang w:eastAsia="zh-CN"/>
        </w:rPr>
        <w:t>N3GPP device definition in 5WWC TR must be make generic or changed to be specific only to 5WWC. If make generic the term needs to cover other scenarios.</w:t>
      </w:r>
    </w:p>
    <w:p w:rsidR="00DA77D3" w:rsidRDefault="00DA77D3" w:rsidP="00DA77D3">
      <w:pPr>
        <w:pStyle w:val="ListParagraph"/>
        <w:numPr>
          <w:ilvl w:val="0"/>
          <w:numId w:val="21"/>
        </w:numPr>
        <w:rPr>
          <w:lang w:eastAsia="zh-CN"/>
        </w:rPr>
      </w:pPr>
      <w:r>
        <w:rPr>
          <w:lang w:eastAsia="zh-CN"/>
        </w:rPr>
        <w:t>N3GPP device term is used extensively, but never defined formally</w:t>
      </w:r>
    </w:p>
    <w:p w:rsidR="00DA77D3" w:rsidRDefault="00DA77D3" w:rsidP="00DA77D3">
      <w:pPr>
        <w:jc w:val="center"/>
        <w:rPr>
          <w:lang w:eastAsia="zh-CN"/>
        </w:rPr>
      </w:pPr>
    </w:p>
    <w:p w:rsidR="00DA77D3" w:rsidRDefault="00DA77D3" w:rsidP="00294B58">
      <w:pPr>
        <w:rPr>
          <w:lang w:eastAsia="zh-CN"/>
        </w:rPr>
      </w:pPr>
    </w:p>
    <w:p w:rsidR="00DA77D3" w:rsidRDefault="00DA77D3" w:rsidP="00294B58">
      <w:pPr>
        <w:rPr>
          <w:lang w:eastAsia="zh-CN"/>
        </w:rPr>
      </w:pPr>
    </w:p>
    <w:tbl>
      <w:tblPr>
        <w:tblStyle w:val="TableGrid"/>
        <w:tblW w:w="0" w:type="auto"/>
        <w:tblLook w:val="04A0" w:firstRow="1" w:lastRow="0" w:firstColumn="1" w:lastColumn="0" w:noHBand="0" w:noVBand="1"/>
      </w:tblPr>
      <w:tblGrid>
        <w:gridCol w:w="1851"/>
        <w:gridCol w:w="1283"/>
        <w:gridCol w:w="4785"/>
        <w:gridCol w:w="1709"/>
      </w:tblGrid>
      <w:tr w:rsidR="004A321A" w:rsidTr="00DA77D3">
        <w:tc>
          <w:tcPr>
            <w:tcW w:w="1851" w:type="dxa"/>
          </w:tcPr>
          <w:p w:rsidR="00B50783" w:rsidRDefault="00B50783" w:rsidP="00294B58">
            <w:pPr>
              <w:rPr>
                <w:lang w:eastAsia="zh-CN"/>
              </w:rPr>
            </w:pPr>
          </w:p>
        </w:tc>
        <w:tc>
          <w:tcPr>
            <w:tcW w:w="1283" w:type="dxa"/>
          </w:tcPr>
          <w:p w:rsidR="00B50783" w:rsidRDefault="00B50783" w:rsidP="00294B58">
            <w:pPr>
              <w:rPr>
                <w:lang w:eastAsia="zh-CN"/>
              </w:rPr>
            </w:pPr>
          </w:p>
        </w:tc>
        <w:tc>
          <w:tcPr>
            <w:tcW w:w="4785" w:type="dxa"/>
          </w:tcPr>
          <w:p w:rsidR="00B50783" w:rsidRDefault="00B50783" w:rsidP="00294B58">
            <w:pPr>
              <w:rPr>
                <w:lang w:eastAsia="zh-CN"/>
              </w:rPr>
            </w:pPr>
          </w:p>
        </w:tc>
        <w:tc>
          <w:tcPr>
            <w:tcW w:w="1709" w:type="dxa"/>
          </w:tcPr>
          <w:p w:rsidR="00B50783" w:rsidRDefault="00B50783" w:rsidP="00294B58">
            <w:pPr>
              <w:rPr>
                <w:lang w:eastAsia="zh-CN"/>
              </w:rPr>
            </w:pPr>
            <w:r>
              <w:rPr>
                <w:lang w:eastAsia="zh-CN"/>
              </w:rPr>
              <w:t>note</w:t>
            </w:r>
          </w:p>
        </w:tc>
      </w:tr>
      <w:tr w:rsidR="004A321A" w:rsidTr="00DA77D3">
        <w:tc>
          <w:tcPr>
            <w:tcW w:w="1851" w:type="dxa"/>
          </w:tcPr>
          <w:p w:rsidR="00B50783" w:rsidRDefault="00B50783" w:rsidP="00294B58">
            <w:pPr>
              <w:rPr>
                <w:lang w:eastAsia="zh-CN"/>
              </w:rPr>
            </w:pPr>
            <w:r>
              <w:rPr>
                <w:lang w:eastAsia="zh-CN"/>
              </w:rPr>
              <w:t>3GPP UE</w:t>
            </w:r>
          </w:p>
        </w:tc>
        <w:tc>
          <w:tcPr>
            <w:tcW w:w="1283" w:type="dxa"/>
          </w:tcPr>
          <w:p w:rsidR="00B50783" w:rsidRDefault="00B50783" w:rsidP="00294B58">
            <w:pPr>
              <w:rPr>
                <w:lang w:eastAsia="zh-CN"/>
              </w:rPr>
            </w:pPr>
          </w:p>
        </w:tc>
        <w:tc>
          <w:tcPr>
            <w:tcW w:w="4785" w:type="dxa"/>
          </w:tcPr>
          <w:p w:rsidR="00B50783" w:rsidRDefault="004A321A" w:rsidP="00294B58">
            <w:pPr>
              <w:rPr>
                <w:lang w:eastAsia="zh-CN"/>
              </w:rPr>
            </w:pPr>
            <w:r>
              <w:object w:dxaOrig="4333" w:dyaOrig="1441">
                <v:shape id="_x0000_i1026" type="#_x0000_t75" style="width:142.25pt;height:47.25pt" o:ole="">
                  <v:imagedata r:id="rId13" o:title=""/>
                </v:shape>
                <o:OLEObject Type="Embed" ProgID="Visio.Drawing.15" ShapeID="_x0000_i1026" DrawAspect="Content" ObjectID="_1741185831" r:id="rId14"/>
              </w:object>
            </w:r>
          </w:p>
        </w:tc>
        <w:tc>
          <w:tcPr>
            <w:tcW w:w="1709" w:type="dxa"/>
          </w:tcPr>
          <w:p w:rsidR="00B50783" w:rsidRDefault="00B50783" w:rsidP="00294B58">
            <w:pPr>
              <w:rPr>
                <w:lang w:eastAsia="zh-CN"/>
              </w:rPr>
            </w:pPr>
          </w:p>
        </w:tc>
      </w:tr>
      <w:tr w:rsidR="004A321A" w:rsidTr="00DA77D3">
        <w:tc>
          <w:tcPr>
            <w:tcW w:w="1851" w:type="dxa"/>
          </w:tcPr>
          <w:p w:rsidR="00B50783" w:rsidRDefault="00B50783" w:rsidP="00B50783">
            <w:pPr>
              <w:overflowPunct/>
              <w:spacing w:after="0" w:line="288" w:lineRule="auto"/>
              <w:textAlignment w:val="auto"/>
              <w:rPr>
                <w:lang w:eastAsia="zh-CN"/>
              </w:rPr>
            </w:pPr>
            <w:r>
              <w:rPr>
                <w:rFonts w:ascii="Calibri" w:hAnsi="Calibri" w:cs="Calibri"/>
                <w:sz w:val="24"/>
                <w:szCs w:val="24"/>
                <w:lang w:val="en-US" w:eastAsia="zh-CN"/>
              </w:rPr>
              <w:t>N5CW (5G UE)</w:t>
            </w:r>
          </w:p>
        </w:tc>
        <w:tc>
          <w:tcPr>
            <w:tcW w:w="1283" w:type="dxa"/>
          </w:tcPr>
          <w:p w:rsidR="00B50783" w:rsidRDefault="00B50783" w:rsidP="00294B58">
            <w:pPr>
              <w:rPr>
                <w:lang w:eastAsia="zh-CN"/>
              </w:rPr>
            </w:pPr>
            <w:r>
              <w:rPr>
                <w:lang w:eastAsia="zh-CN"/>
              </w:rPr>
              <w:t xml:space="preserve">23.501 </w:t>
            </w:r>
            <w:r>
              <w:rPr>
                <w:lang w:eastAsia="zh-CN"/>
              </w:rPr>
              <w:br/>
            </w:r>
          </w:p>
        </w:tc>
        <w:tc>
          <w:tcPr>
            <w:tcW w:w="4785" w:type="dxa"/>
          </w:tcPr>
          <w:p w:rsidR="00B50783" w:rsidRDefault="00B50783" w:rsidP="00294B58">
            <w:pPr>
              <w:rPr>
                <w:color w:val="00B0F0"/>
                <w:lang w:val="en-US" w:eastAsia="zh-CN"/>
              </w:rPr>
            </w:pPr>
            <w:r>
              <w:rPr>
                <w:b/>
                <w:bCs/>
                <w:lang w:val="en-US" w:eastAsia="zh-CN"/>
              </w:rPr>
              <w:t xml:space="preserve">Non-5G-Capable over WLAN </w:t>
            </w:r>
            <w:proofErr w:type="gramStart"/>
            <w:r>
              <w:rPr>
                <w:b/>
                <w:bCs/>
                <w:lang w:val="en-US" w:eastAsia="zh-CN"/>
              </w:rPr>
              <w:t>device ,</w:t>
            </w:r>
            <w:proofErr w:type="gramEnd"/>
            <w:r>
              <w:rPr>
                <w:b/>
                <w:bCs/>
                <w:lang w:val="en-US" w:eastAsia="zh-CN"/>
              </w:rPr>
              <w:t xml:space="preserve"> </w:t>
            </w:r>
            <w:r>
              <w:rPr>
                <w:lang w:val="en-US" w:eastAsia="zh-CN"/>
              </w:rPr>
              <w:t xml:space="preserve">A Non-5G-Capable over WLAN device (N5CW) is not capable to operate as a 5G UE that supports 5GC NAS </w:t>
            </w:r>
            <w:proofErr w:type="spellStart"/>
            <w:r>
              <w:rPr>
                <w:lang w:val="en-US" w:eastAsia="zh-CN"/>
              </w:rPr>
              <w:t>signalling</w:t>
            </w:r>
            <w:proofErr w:type="spellEnd"/>
            <w:r>
              <w:rPr>
                <w:lang w:val="en-US" w:eastAsia="zh-CN"/>
              </w:rPr>
              <w:t xml:space="preserve"> over a WLAN access network, </w:t>
            </w:r>
            <w:r>
              <w:rPr>
                <w:color w:val="00B0F0"/>
                <w:lang w:val="en-US" w:eastAsia="zh-CN"/>
              </w:rPr>
              <w:t>however, it may be capable to operate as a 5G UE over NG-RAN.</w:t>
            </w:r>
          </w:p>
          <w:p w:rsidR="004A321A" w:rsidRDefault="004A321A" w:rsidP="00294B58">
            <w:pPr>
              <w:rPr>
                <w:lang w:eastAsia="zh-CN"/>
              </w:rPr>
            </w:pPr>
            <w:r>
              <w:object w:dxaOrig="4309" w:dyaOrig="1392">
                <v:shape id="_x0000_i1027" type="#_x0000_t75" style="width:178.55pt;height:57.6pt" o:ole="">
                  <v:imagedata r:id="rId15" o:title=""/>
                </v:shape>
                <o:OLEObject Type="Embed" ProgID="Visio.Drawing.15" ShapeID="_x0000_i1027" DrawAspect="Content" ObjectID="_1741185832" r:id="rId16"/>
              </w:object>
            </w:r>
          </w:p>
        </w:tc>
        <w:tc>
          <w:tcPr>
            <w:tcW w:w="1709" w:type="dxa"/>
          </w:tcPr>
          <w:p w:rsidR="00B50783" w:rsidRDefault="00B50783" w:rsidP="00294B58">
            <w:pPr>
              <w:rPr>
                <w:lang w:eastAsia="zh-CN"/>
              </w:rPr>
            </w:pPr>
            <w:r>
              <w:rPr>
                <w:lang w:eastAsia="zh-CN"/>
              </w:rPr>
              <w:t>not in definition section, but in the clause</w:t>
            </w:r>
          </w:p>
        </w:tc>
      </w:tr>
      <w:tr w:rsidR="004A321A" w:rsidTr="00DA77D3">
        <w:tc>
          <w:tcPr>
            <w:tcW w:w="1851" w:type="dxa"/>
          </w:tcPr>
          <w:p w:rsidR="00B50783" w:rsidRDefault="00B50783" w:rsidP="00294B58">
            <w:pPr>
              <w:rPr>
                <w:lang w:eastAsia="zh-CN"/>
              </w:rPr>
            </w:pPr>
            <w:r>
              <w:rPr>
                <w:lang w:eastAsia="zh-CN"/>
              </w:rPr>
              <w:lastRenderedPageBreak/>
              <w:t>Non-3GPP device</w:t>
            </w:r>
          </w:p>
          <w:p w:rsidR="004A321A" w:rsidRDefault="004A321A" w:rsidP="00294B58">
            <w:pPr>
              <w:rPr>
                <w:lang w:eastAsia="zh-CN"/>
              </w:rPr>
            </w:pPr>
          </w:p>
        </w:tc>
        <w:tc>
          <w:tcPr>
            <w:tcW w:w="1283" w:type="dxa"/>
          </w:tcPr>
          <w:p w:rsidR="00B50783" w:rsidRDefault="00B50783" w:rsidP="00294B58">
            <w:pPr>
              <w:rPr>
                <w:lang w:eastAsia="zh-CN"/>
              </w:rPr>
            </w:pPr>
            <w:r>
              <w:rPr>
                <w:lang w:eastAsia="zh-CN"/>
              </w:rPr>
              <w:t>5WWC_PH2 TR</w:t>
            </w:r>
          </w:p>
        </w:tc>
        <w:tc>
          <w:tcPr>
            <w:tcW w:w="4785" w:type="dxa"/>
          </w:tcPr>
          <w:p w:rsidR="00B50783" w:rsidRDefault="00B50783" w:rsidP="00B50783">
            <w:pPr>
              <w:overflowPunct/>
              <w:spacing w:line="288" w:lineRule="auto"/>
              <w:textAlignment w:val="auto"/>
              <w:rPr>
                <w:lang w:eastAsia="zh-CN"/>
              </w:rPr>
            </w:pPr>
            <w:r>
              <w:rPr>
                <w:lang w:eastAsia="zh-CN"/>
              </w:rPr>
              <w:t>A device that use Non-3GPP access technology to connect to the RG and does not support NAS over non 3GPP access.</w:t>
            </w:r>
          </w:p>
          <w:p w:rsidR="00B50783" w:rsidRDefault="004A321A" w:rsidP="00294B58">
            <w:pPr>
              <w:rPr>
                <w:lang w:eastAsia="zh-CN"/>
              </w:rPr>
            </w:pPr>
            <w:r>
              <w:object w:dxaOrig="4381" w:dyaOrig="1345">
                <v:shape id="_x0000_i1028" type="#_x0000_t75" style="width:150.9pt;height:46.1pt" o:ole="">
                  <v:imagedata r:id="rId17" o:title=""/>
                </v:shape>
                <o:OLEObject Type="Embed" ProgID="Visio.Drawing.15" ShapeID="_x0000_i1028" DrawAspect="Content" ObjectID="_1741185833" r:id="rId18"/>
              </w:object>
            </w:r>
          </w:p>
        </w:tc>
        <w:tc>
          <w:tcPr>
            <w:tcW w:w="1709" w:type="dxa"/>
          </w:tcPr>
          <w:p w:rsidR="00B50783" w:rsidRDefault="00B50783" w:rsidP="00294B58">
            <w:pPr>
              <w:rPr>
                <w:lang w:eastAsia="zh-CN"/>
              </w:rPr>
            </w:pPr>
          </w:p>
        </w:tc>
      </w:tr>
      <w:tr w:rsidR="004A321A" w:rsidTr="00DA77D3">
        <w:tc>
          <w:tcPr>
            <w:tcW w:w="1851" w:type="dxa"/>
          </w:tcPr>
          <w:p w:rsidR="00B50783" w:rsidRDefault="00B50783" w:rsidP="00294B58">
            <w:pPr>
              <w:rPr>
                <w:b/>
                <w:bCs/>
                <w:lang w:val="fr-FR" w:eastAsia="zh-CN"/>
              </w:rPr>
            </w:pPr>
            <w:r w:rsidRPr="0045424B">
              <w:rPr>
                <w:rFonts w:ascii="Calibri" w:hAnsi="Calibri" w:cs="Calibri"/>
                <w:sz w:val="24"/>
                <w:szCs w:val="24"/>
                <w:lang w:val="fr-FR" w:eastAsia="zh-CN"/>
              </w:rPr>
              <w:t>NAUN3</w:t>
            </w:r>
            <w:r w:rsidR="0045424B" w:rsidRPr="0045424B">
              <w:rPr>
                <w:rFonts w:ascii="Calibri" w:hAnsi="Calibri" w:cs="Calibri"/>
                <w:sz w:val="24"/>
                <w:szCs w:val="24"/>
                <w:lang w:val="fr-FR" w:eastAsia="zh-CN"/>
              </w:rPr>
              <w:t xml:space="preserve"> </w:t>
            </w:r>
            <w:r w:rsidR="0045424B" w:rsidRPr="0045424B">
              <w:rPr>
                <w:b/>
                <w:bCs/>
                <w:lang w:val="fr-FR" w:eastAsia="zh-CN"/>
              </w:rPr>
              <w:t xml:space="preserve">Non </w:t>
            </w:r>
            <w:proofErr w:type="spellStart"/>
            <w:r w:rsidR="0045424B" w:rsidRPr="0045424B">
              <w:rPr>
                <w:b/>
                <w:bCs/>
                <w:lang w:val="fr-FR" w:eastAsia="zh-CN"/>
              </w:rPr>
              <w:t>Authenticable</w:t>
            </w:r>
            <w:proofErr w:type="spellEnd"/>
            <w:r w:rsidR="0045424B" w:rsidRPr="0045424B">
              <w:rPr>
                <w:b/>
                <w:bCs/>
                <w:lang w:val="fr-FR" w:eastAsia="zh-CN"/>
              </w:rPr>
              <w:t xml:space="preserve"> Non-3GPP (NAUN3) </w:t>
            </w:r>
            <w:proofErr w:type="spellStart"/>
            <w:r w:rsidR="0045424B" w:rsidRPr="0045424B">
              <w:rPr>
                <w:b/>
                <w:bCs/>
                <w:lang w:val="fr-FR" w:eastAsia="zh-CN"/>
              </w:rPr>
              <w:t>devices</w:t>
            </w:r>
            <w:proofErr w:type="spellEnd"/>
          </w:p>
          <w:p w:rsidR="00080022" w:rsidRPr="0045424B" w:rsidRDefault="00080022" w:rsidP="00294B58">
            <w:pPr>
              <w:rPr>
                <w:lang w:val="fr-FR" w:eastAsia="zh-CN"/>
              </w:rPr>
            </w:pPr>
          </w:p>
        </w:tc>
        <w:tc>
          <w:tcPr>
            <w:tcW w:w="1283" w:type="dxa"/>
          </w:tcPr>
          <w:p w:rsidR="00B50783" w:rsidRDefault="00B50783" w:rsidP="00294B58">
            <w:pPr>
              <w:rPr>
                <w:lang w:eastAsia="zh-CN"/>
              </w:rPr>
            </w:pPr>
            <w:r>
              <w:rPr>
                <w:lang w:eastAsia="zh-CN"/>
              </w:rPr>
              <w:t>5WWC_PH2 TR</w:t>
            </w:r>
          </w:p>
        </w:tc>
        <w:tc>
          <w:tcPr>
            <w:tcW w:w="4785" w:type="dxa"/>
          </w:tcPr>
          <w:p w:rsidR="00B50783" w:rsidRDefault="00B50783" w:rsidP="00294B58">
            <w:pPr>
              <w:rPr>
                <w:lang w:eastAsia="zh-CN"/>
              </w:rPr>
            </w:pPr>
            <w:r>
              <w:rPr>
                <w:color w:val="FF0000"/>
                <w:lang w:eastAsia="zh-CN"/>
              </w:rPr>
              <w:t>A Non-3GPP device</w:t>
            </w:r>
            <w:r>
              <w:rPr>
                <w:lang w:eastAsia="zh-CN"/>
              </w:rPr>
              <w:t xml:space="preserve"> that the 5GC cannot authenticate</w:t>
            </w:r>
            <w:r>
              <w:rPr>
                <w:b/>
                <w:bCs/>
                <w:lang w:eastAsia="zh-CN"/>
              </w:rPr>
              <w:t>.</w:t>
            </w:r>
            <w:r w:rsidR="004A321A">
              <w:t xml:space="preserve"> </w:t>
            </w:r>
            <w:r w:rsidR="004A321A">
              <w:object w:dxaOrig="4285" w:dyaOrig="1285">
                <v:shape id="_x0000_i1029" type="#_x0000_t75" style="width:153.8pt;height:46.1pt" o:ole="">
                  <v:imagedata r:id="rId19" o:title=""/>
                </v:shape>
                <o:OLEObject Type="Embed" ProgID="Visio.Drawing.15" ShapeID="_x0000_i1029" DrawAspect="Content" ObjectID="_1741185834" r:id="rId20"/>
              </w:object>
            </w:r>
          </w:p>
        </w:tc>
        <w:tc>
          <w:tcPr>
            <w:tcW w:w="1709" w:type="dxa"/>
          </w:tcPr>
          <w:p w:rsidR="00B50783" w:rsidRDefault="00B50783" w:rsidP="00294B58">
            <w:pPr>
              <w:rPr>
                <w:lang w:eastAsia="zh-CN"/>
              </w:rPr>
            </w:pPr>
          </w:p>
        </w:tc>
      </w:tr>
      <w:tr w:rsidR="004A321A" w:rsidTr="00DA77D3">
        <w:tc>
          <w:tcPr>
            <w:tcW w:w="1851" w:type="dxa"/>
          </w:tcPr>
          <w:p w:rsidR="00B50783" w:rsidRDefault="00B50783" w:rsidP="00294B58">
            <w:pPr>
              <w:rPr>
                <w:b/>
                <w:bCs/>
                <w:lang w:val="fr-FR" w:eastAsia="zh-CN"/>
              </w:rPr>
            </w:pPr>
            <w:r w:rsidRPr="0045424B">
              <w:rPr>
                <w:rFonts w:ascii="Calibri" w:hAnsi="Calibri" w:cs="Calibri"/>
                <w:sz w:val="24"/>
                <w:szCs w:val="24"/>
                <w:lang w:val="fr-FR" w:eastAsia="zh-CN"/>
              </w:rPr>
              <w:t>AUN3</w:t>
            </w:r>
            <w:r w:rsidR="0045424B" w:rsidRPr="0045424B">
              <w:rPr>
                <w:rFonts w:ascii="Calibri" w:hAnsi="Calibri" w:cs="Calibri"/>
                <w:sz w:val="24"/>
                <w:szCs w:val="24"/>
                <w:lang w:val="fr-FR" w:eastAsia="zh-CN"/>
              </w:rPr>
              <w:t xml:space="preserve"> </w:t>
            </w:r>
            <w:proofErr w:type="spellStart"/>
            <w:r w:rsidR="0045424B" w:rsidRPr="0045424B">
              <w:rPr>
                <w:b/>
                <w:bCs/>
                <w:lang w:val="fr-FR" w:eastAsia="zh-CN"/>
              </w:rPr>
              <w:t>Authenticable</w:t>
            </w:r>
            <w:proofErr w:type="spellEnd"/>
            <w:r w:rsidR="0045424B" w:rsidRPr="0045424B">
              <w:rPr>
                <w:b/>
                <w:bCs/>
                <w:lang w:val="fr-FR" w:eastAsia="zh-CN"/>
              </w:rPr>
              <w:t xml:space="preserve"> Non-3GPP (AUN3) </w:t>
            </w:r>
            <w:proofErr w:type="spellStart"/>
            <w:r w:rsidR="0045424B" w:rsidRPr="0045424B">
              <w:rPr>
                <w:b/>
                <w:bCs/>
                <w:lang w:val="fr-FR" w:eastAsia="zh-CN"/>
              </w:rPr>
              <w:t>devices</w:t>
            </w:r>
            <w:proofErr w:type="spellEnd"/>
          </w:p>
          <w:p w:rsidR="00080022" w:rsidRDefault="00080022" w:rsidP="00294B58">
            <w:pPr>
              <w:rPr>
                <w:lang w:val="fr-FR" w:eastAsia="zh-CN"/>
              </w:rPr>
            </w:pPr>
          </w:p>
          <w:p w:rsidR="00080022" w:rsidRPr="0045424B" w:rsidRDefault="00080022" w:rsidP="00294B58">
            <w:pPr>
              <w:rPr>
                <w:lang w:val="fr-FR" w:eastAsia="zh-CN"/>
              </w:rPr>
            </w:pPr>
          </w:p>
        </w:tc>
        <w:tc>
          <w:tcPr>
            <w:tcW w:w="1283" w:type="dxa"/>
          </w:tcPr>
          <w:p w:rsidR="00B50783" w:rsidRDefault="00B50783" w:rsidP="00294B58">
            <w:pPr>
              <w:rPr>
                <w:lang w:eastAsia="zh-CN"/>
              </w:rPr>
            </w:pPr>
            <w:r>
              <w:rPr>
                <w:lang w:eastAsia="zh-CN"/>
              </w:rPr>
              <w:t>5WWC_PH2 TR</w:t>
            </w:r>
          </w:p>
        </w:tc>
        <w:tc>
          <w:tcPr>
            <w:tcW w:w="4785" w:type="dxa"/>
          </w:tcPr>
          <w:p w:rsidR="00B50783" w:rsidRDefault="00B50783" w:rsidP="00B50783">
            <w:pPr>
              <w:jc w:val="center"/>
              <w:rPr>
                <w:b/>
                <w:bCs/>
                <w:lang w:eastAsia="zh-CN"/>
              </w:rPr>
            </w:pPr>
            <w:r>
              <w:rPr>
                <w:color w:val="FF0000"/>
                <w:lang w:eastAsia="zh-CN"/>
              </w:rPr>
              <w:t>A Non-3GPP device</w:t>
            </w:r>
            <w:r>
              <w:rPr>
                <w:lang w:eastAsia="zh-CN"/>
              </w:rPr>
              <w:t xml:space="preserve"> that the 5GC can authenticate</w:t>
            </w:r>
            <w:r>
              <w:rPr>
                <w:b/>
                <w:bCs/>
                <w:lang w:eastAsia="zh-CN"/>
              </w:rPr>
              <w:t>.</w:t>
            </w:r>
          </w:p>
          <w:p w:rsidR="004A321A" w:rsidRDefault="004A321A" w:rsidP="00B50783">
            <w:pPr>
              <w:jc w:val="center"/>
              <w:rPr>
                <w:lang w:eastAsia="zh-CN"/>
              </w:rPr>
            </w:pPr>
            <w:r>
              <w:object w:dxaOrig="4321" w:dyaOrig="1285">
                <v:shape id="_x0000_i1030" type="#_x0000_t75" style="width:179.15pt;height:53.55pt" o:ole="">
                  <v:imagedata r:id="rId21" o:title=""/>
                </v:shape>
                <o:OLEObject Type="Embed" ProgID="Visio.Drawing.15" ShapeID="_x0000_i1030" DrawAspect="Content" ObjectID="_1741185835" r:id="rId22"/>
              </w:object>
            </w:r>
          </w:p>
        </w:tc>
        <w:tc>
          <w:tcPr>
            <w:tcW w:w="1709" w:type="dxa"/>
          </w:tcPr>
          <w:p w:rsidR="00B50783" w:rsidRDefault="00B50783" w:rsidP="00294B58">
            <w:pPr>
              <w:rPr>
                <w:lang w:eastAsia="zh-CN"/>
              </w:rPr>
            </w:pPr>
          </w:p>
        </w:tc>
      </w:tr>
    </w:tbl>
    <w:p w:rsidR="00B50783" w:rsidRDefault="00B50783" w:rsidP="00294B58">
      <w:pPr>
        <w:rPr>
          <w:lang w:eastAsia="zh-CN"/>
        </w:rPr>
      </w:pPr>
    </w:p>
    <w:p w:rsidR="00924BF2" w:rsidRDefault="00924BF2" w:rsidP="00294B58">
      <w:pPr>
        <w:rPr>
          <w:lang w:eastAsia="zh-CN"/>
        </w:rPr>
      </w:pPr>
    </w:p>
    <w:p w:rsidR="008B1760" w:rsidRDefault="008B1760" w:rsidP="008B1760">
      <w:pPr>
        <w:rPr>
          <w:lang w:eastAsia="zh-CN"/>
        </w:rPr>
      </w:pPr>
      <w:r>
        <w:rPr>
          <w:lang w:eastAsia="zh-CN"/>
        </w:rPr>
        <w:t>Based on above consideration is proposed to introduce</w:t>
      </w:r>
      <w:r w:rsidR="00DF146A">
        <w:rPr>
          <w:lang w:eastAsia="zh-CN"/>
        </w:rPr>
        <w:t xml:space="preserve"> the following definitions</w:t>
      </w:r>
    </w:p>
    <w:p w:rsidR="00141B0D" w:rsidRDefault="00141B0D" w:rsidP="00141B0D">
      <w:pPr>
        <w:pStyle w:val="ListParagraph"/>
        <w:numPr>
          <w:ilvl w:val="0"/>
          <w:numId w:val="22"/>
        </w:numPr>
      </w:pPr>
      <w:r w:rsidRPr="00141B0D">
        <w:rPr>
          <w:b/>
          <w:bCs/>
          <w:color w:val="000000" w:themeColor="text1"/>
          <w:lang w:val="en-US" w:eastAsia="zh-CN"/>
        </w:rPr>
        <w:t>Non-5G-Capable over Non-3GPP access device (</w:t>
      </w:r>
      <w:r w:rsidRPr="00141B0D">
        <w:rPr>
          <w:b/>
          <w:color w:val="000000" w:themeColor="text1"/>
        </w:rPr>
        <w:t>N5CN</w:t>
      </w:r>
      <w:r w:rsidR="007F1533">
        <w:rPr>
          <w:b/>
          <w:color w:val="000000" w:themeColor="text1"/>
        </w:rPr>
        <w:t>3</w:t>
      </w:r>
      <w:proofErr w:type="gramStart"/>
      <w:r w:rsidRPr="00141B0D">
        <w:rPr>
          <w:b/>
          <w:color w:val="000000" w:themeColor="text1"/>
        </w:rPr>
        <w:t>)</w:t>
      </w:r>
      <w:r w:rsidRPr="00141B0D">
        <w:rPr>
          <w:b/>
          <w:bCs/>
          <w:color w:val="000000" w:themeColor="text1"/>
          <w:lang w:val="en-US" w:eastAsia="zh-CN"/>
        </w:rPr>
        <w:t xml:space="preserve"> :</w:t>
      </w:r>
      <w:proofErr w:type="gramEnd"/>
      <w:r w:rsidRPr="00141B0D">
        <w:rPr>
          <w:b/>
          <w:bCs/>
          <w:color w:val="000000" w:themeColor="text1"/>
          <w:lang w:val="en-US" w:eastAsia="zh-CN"/>
        </w:rPr>
        <w:t xml:space="preserve"> </w:t>
      </w:r>
      <w:r w:rsidRPr="00141B0D">
        <w:rPr>
          <w:color w:val="000000" w:themeColor="text1"/>
          <w:lang w:val="en-US" w:eastAsia="zh-CN"/>
        </w:rPr>
        <w:t xml:space="preserve">A  </w:t>
      </w:r>
      <w:r w:rsidRPr="00141B0D">
        <w:rPr>
          <w:color w:val="000000" w:themeColor="text1"/>
          <w:highlight w:val="yellow"/>
          <w:lang w:val="en-US" w:eastAsia="zh-CN"/>
        </w:rPr>
        <w:t xml:space="preserve">Non-5G-Capable </w:t>
      </w:r>
      <w:r w:rsidRPr="00141B0D">
        <w:rPr>
          <w:color w:val="000000" w:themeColor="text1"/>
          <w:lang w:val="en-US" w:eastAsia="zh-CN"/>
        </w:rPr>
        <w:t xml:space="preserve"> over Non-3GPP access (e.g. WLAN, BT,..) device is not capable to </w:t>
      </w:r>
      <w:r w:rsidR="00EE5E10">
        <w:rPr>
          <w:color w:val="000000" w:themeColor="text1"/>
          <w:lang w:val="en-US" w:eastAsia="zh-CN"/>
        </w:rPr>
        <w:t>operate as a 5G UE that supports</w:t>
      </w:r>
      <w:r w:rsidRPr="00141B0D">
        <w:rPr>
          <w:color w:val="000000" w:themeColor="text1"/>
          <w:lang w:val="en-US" w:eastAsia="zh-CN"/>
        </w:rPr>
        <w:t xml:space="preserve"> 5GC NAS </w:t>
      </w:r>
      <w:proofErr w:type="spellStart"/>
      <w:r w:rsidRPr="00141B0D">
        <w:rPr>
          <w:color w:val="000000" w:themeColor="text1"/>
          <w:lang w:val="en-US" w:eastAsia="zh-CN"/>
        </w:rPr>
        <w:t>signalling</w:t>
      </w:r>
      <w:proofErr w:type="spellEnd"/>
      <w:r w:rsidRPr="00141B0D">
        <w:rPr>
          <w:color w:val="000000" w:themeColor="text1"/>
          <w:lang w:val="en-US" w:eastAsia="zh-CN"/>
        </w:rPr>
        <w:t xml:space="preserve"> over a Non-3GPP access network, however, it may be capable to operate as a 5G UE over NG-RAN, if supports 3GPP Access.</w:t>
      </w:r>
    </w:p>
    <w:p w:rsidR="00DF146A" w:rsidRPr="0046557C" w:rsidRDefault="00141B0D" w:rsidP="00141B0D">
      <w:pPr>
        <w:pStyle w:val="ListParagraph"/>
        <w:numPr>
          <w:ilvl w:val="0"/>
          <w:numId w:val="22"/>
        </w:numPr>
        <w:rPr>
          <w:color w:val="000000" w:themeColor="text1"/>
          <w:lang w:val="en-US" w:eastAsia="zh-CN"/>
        </w:rPr>
      </w:pPr>
      <w:r w:rsidRPr="00141B0D">
        <w:rPr>
          <w:b/>
          <w:bCs/>
          <w:lang w:val="en-US" w:eastAsia="zh-CN"/>
        </w:rPr>
        <w:t>Non</w:t>
      </w:r>
      <w:r w:rsidR="0046557C">
        <w:rPr>
          <w:b/>
          <w:bCs/>
          <w:lang w:val="en-US" w:eastAsia="zh-CN"/>
        </w:rPr>
        <w:t>-</w:t>
      </w:r>
      <w:r w:rsidRPr="00141B0D">
        <w:rPr>
          <w:b/>
          <w:bCs/>
          <w:lang w:val="en-US" w:eastAsia="zh-CN"/>
        </w:rPr>
        <w:t>Authenticable Non-3GPP device (NAUN3</w:t>
      </w:r>
      <w:proofErr w:type="gramStart"/>
      <w:r w:rsidRPr="00141B0D">
        <w:rPr>
          <w:b/>
          <w:bCs/>
          <w:lang w:val="en-US" w:eastAsia="zh-CN"/>
        </w:rPr>
        <w:t>) </w:t>
      </w:r>
      <w:r>
        <w:rPr>
          <w:b/>
          <w:bCs/>
          <w:lang w:val="en-US" w:eastAsia="zh-CN"/>
        </w:rPr>
        <w:t>:</w:t>
      </w:r>
      <w:r w:rsidR="0046557C">
        <w:rPr>
          <w:b/>
          <w:bCs/>
          <w:lang w:val="en-US" w:eastAsia="zh-CN"/>
        </w:rPr>
        <w:t>A</w:t>
      </w:r>
      <w:proofErr w:type="gramEnd"/>
      <w:r w:rsidR="0046557C">
        <w:rPr>
          <w:b/>
          <w:bCs/>
          <w:lang w:val="en-US" w:eastAsia="zh-CN"/>
        </w:rPr>
        <w:t xml:space="preserve"> </w:t>
      </w:r>
      <w:r w:rsidRPr="0046557C">
        <w:rPr>
          <w:bCs/>
          <w:color w:val="000000" w:themeColor="text1"/>
          <w:lang w:val="en-US" w:eastAsia="zh-CN"/>
        </w:rPr>
        <w:t>Non</w:t>
      </w:r>
      <w:r w:rsidR="0046557C">
        <w:rPr>
          <w:bCs/>
          <w:color w:val="000000" w:themeColor="text1"/>
          <w:lang w:val="en-US" w:eastAsia="zh-CN"/>
        </w:rPr>
        <w:t>-</w:t>
      </w:r>
      <w:r w:rsidRPr="0046557C">
        <w:rPr>
          <w:bCs/>
          <w:color w:val="000000" w:themeColor="text1"/>
          <w:lang w:val="en-US" w:eastAsia="zh-CN"/>
        </w:rPr>
        <w:t xml:space="preserve">Authenticable Non-3GPP device is a Non-5G-Capable over Non-3GPP access which </w:t>
      </w:r>
      <w:r w:rsidRPr="007F1533">
        <w:rPr>
          <w:bCs/>
          <w:color w:val="000000" w:themeColor="text1"/>
          <w:u w:val="single"/>
          <w:lang w:val="en-US" w:eastAsia="zh-CN"/>
        </w:rPr>
        <w:t>support</w:t>
      </w:r>
      <w:r w:rsidR="0046557C" w:rsidRPr="007F1533">
        <w:rPr>
          <w:bCs/>
          <w:color w:val="000000" w:themeColor="text1"/>
          <w:u w:val="single"/>
          <w:lang w:val="en-US" w:eastAsia="zh-CN"/>
        </w:rPr>
        <w:t>s</w:t>
      </w:r>
      <w:r w:rsidRPr="007F1533">
        <w:rPr>
          <w:bCs/>
          <w:color w:val="000000" w:themeColor="text1"/>
          <w:u w:val="single"/>
          <w:lang w:val="en-US" w:eastAsia="zh-CN"/>
        </w:rPr>
        <w:t xml:space="preserve"> only </w:t>
      </w:r>
      <w:r w:rsidRPr="007F1533">
        <w:rPr>
          <w:color w:val="000000" w:themeColor="text1"/>
          <w:u w:val="single"/>
          <w:lang w:val="en-US" w:eastAsia="zh-CN"/>
        </w:rPr>
        <w:t>Non-3GPP access</w:t>
      </w:r>
      <w:r w:rsidRPr="0046557C">
        <w:rPr>
          <w:color w:val="000000" w:themeColor="text1"/>
          <w:lang w:val="en-US" w:eastAsia="zh-CN"/>
        </w:rPr>
        <w:t xml:space="preserve"> (e.g. WLAN, BT,..) </w:t>
      </w:r>
      <w:r w:rsidRPr="0046557C">
        <w:rPr>
          <w:bCs/>
          <w:color w:val="000000" w:themeColor="text1"/>
          <w:lang w:val="en-US" w:eastAsia="zh-CN"/>
        </w:rPr>
        <w:t xml:space="preserve"> and</w:t>
      </w:r>
      <w:r w:rsidRPr="0046557C">
        <w:rPr>
          <w:color w:val="000000" w:themeColor="text1"/>
          <w:lang w:val="en-US" w:eastAsia="zh-CN"/>
        </w:rPr>
        <w:t xml:space="preserve"> </w:t>
      </w:r>
      <w:r w:rsidRPr="0046557C">
        <w:rPr>
          <w:color w:val="000000" w:themeColor="text1"/>
          <w:lang w:eastAsia="zh-CN"/>
        </w:rPr>
        <w:t xml:space="preserve">that the 5GC is </w:t>
      </w:r>
      <w:r w:rsidR="0046557C">
        <w:rPr>
          <w:color w:val="000000" w:themeColor="text1"/>
          <w:lang w:eastAsia="zh-CN"/>
        </w:rPr>
        <w:t xml:space="preserve">not </w:t>
      </w:r>
      <w:r w:rsidR="0046557C" w:rsidRPr="0046557C">
        <w:rPr>
          <w:color w:val="000000" w:themeColor="text1"/>
          <w:lang w:eastAsia="zh-CN"/>
        </w:rPr>
        <w:t>able to</w:t>
      </w:r>
      <w:r w:rsidRPr="0046557C">
        <w:rPr>
          <w:color w:val="000000" w:themeColor="text1"/>
          <w:lang w:eastAsia="zh-CN"/>
        </w:rPr>
        <w:t xml:space="preserve"> authenticate</w:t>
      </w:r>
    </w:p>
    <w:p w:rsidR="0046557C" w:rsidRPr="0046557C" w:rsidRDefault="0046557C" w:rsidP="0046557C">
      <w:pPr>
        <w:pStyle w:val="ListParagraph"/>
        <w:numPr>
          <w:ilvl w:val="0"/>
          <w:numId w:val="22"/>
        </w:numPr>
        <w:rPr>
          <w:color w:val="000000" w:themeColor="text1"/>
          <w:lang w:val="en-US" w:eastAsia="zh-CN"/>
        </w:rPr>
      </w:pPr>
      <w:r w:rsidRPr="00141B0D">
        <w:rPr>
          <w:b/>
          <w:bCs/>
          <w:lang w:val="en-US" w:eastAsia="zh-CN"/>
        </w:rPr>
        <w:t>Authenticable Non-3GPP device (AUN3</w:t>
      </w:r>
      <w:proofErr w:type="gramStart"/>
      <w:r w:rsidRPr="00141B0D">
        <w:rPr>
          <w:b/>
          <w:bCs/>
          <w:lang w:val="en-US" w:eastAsia="zh-CN"/>
        </w:rPr>
        <w:t>) </w:t>
      </w:r>
      <w:r>
        <w:rPr>
          <w:b/>
          <w:bCs/>
          <w:lang w:val="en-US" w:eastAsia="zh-CN"/>
        </w:rPr>
        <w:t>:A</w:t>
      </w:r>
      <w:proofErr w:type="gramEnd"/>
      <w:r>
        <w:rPr>
          <w:b/>
          <w:bCs/>
          <w:lang w:val="en-US" w:eastAsia="zh-CN"/>
        </w:rPr>
        <w:t xml:space="preserve"> </w:t>
      </w:r>
      <w:r w:rsidRPr="0046557C">
        <w:rPr>
          <w:bCs/>
          <w:color w:val="000000" w:themeColor="text1"/>
          <w:lang w:val="en-US" w:eastAsia="zh-CN"/>
        </w:rPr>
        <w:t xml:space="preserve">Authenticable Non-3GPP device is a Non-5G-Capable over Non-3GPP access which </w:t>
      </w:r>
      <w:r w:rsidRPr="007F1533">
        <w:rPr>
          <w:bCs/>
          <w:color w:val="000000" w:themeColor="text1"/>
          <w:u w:val="single"/>
          <w:lang w:val="en-US" w:eastAsia="zh-CN"/>
        </w:rPr>
        <w:t xml:space="preserve">supports only </w:t>
      </w:r>
      <w:r w:rsidRPr="007F1533">
        <w:rPr>
          <w:color w:val="000000" w:themeColor="text1"/>
          <w:u w:val="single"/>
          <w:lang w:val="en-US" w:eastAsia="zh-CN"/>
        </w:rPr>
        <w:t>Non-3GPP access</w:t>
      </w:r>
      <w:r w:rsidRPr="0046557C">
        <w:rPr>
          <w:color w:val="000000" w:themeColor="text1"/>
          <w:lang w:val="en-US" w:eastAsia="zh-CN"/>
        </w:rPr>
        <w:t xml:space="preserve"> (e.g. WLAN, BT,..) </w:t>
      </w:r>
      <w:r w:rsidRPr="0046557C">
        <w:rPr>
          <w:bCs/>
          <w:color w:val="000000" w:themeColor="text1"/>
          <w:lang w:val="en-US" w:eastAsia="zh-CN"/>
        </w:rPr>
        <w:t>and</w:t>
      </w:r>
      <w:r w:rsidRPr="0046557C">
        <w:rPr>
          <w:color w:val="000000" w:themeColor="text1"/>
          <w:lang w:val="en-US" w:eastAsia="zh-CN"/>
        </w:rPr>
        <w:t xml:space="preserve"> </w:t>
      </w:r>
      <w:r w:rsidRPr="0046557C">
        <w:rPr>
          <w:color w:val="000000" w:themeColor="text1"/>
          <w:lang w:eastAsia="zh-CN"/>
        </w:rPr>
        <w:t>that the 5GC is able to authenticate</w:t>
      </w:r>
    </w:p>
    <w:p w:rsidR="004F025D" w:rsidRDefault="007F1533" w:rsidP="00294B58">
      <w:pPr>
        <w:rPr>
          <w:lang w:eastAsia="zh-CN"/>
        </w:rPr>
      </w:pPr>
      <w:r>
        <w:rPr>
          <w:lang w:eastAsia="zh-CN"/>
        </w:rPr>
        <w:t xml:space="preserve">Note: </w:t>
      </w:r>
      <w:r w:rsidRPr="007F1533">
        <w:rPr>
          <w:lang w:eastAsia="zh-CN"/>
        </w:rPr>
        <w:t xml:space="preserve">the N5CW device is a subset of </w:t>
      </w:r>
      <w:r w:rsidRPr="007F1533">
        <w:rPr>
          <w:color w:val="000000" w:themeColor="text1"/>
        </w:rPr>
        <w:t>N5CN3</w:t>
      </w:r>
      <w:r w:rsidRPr="007F1533">
        <w:rPr>
          <w:color w:val="000000" w:themeColor="text1"/>
        </w:rPr>
        <w:t xml:space="preserve"> device</w:t>
      </w:r>
      <w:r>
        <w:rPr>
          <w:color w:val="000000" w:themeColor="text1"/>
        </w:rPr>
        <w:t>s</w:t>
      </w:r>
      <w:bookmarkStart w:id="0" w:name="_GoBack"/>
      <w:bookmarkEnd w:id="0"/>
      <w:r>
        <w:rPr>
          <w:b/>
          <w:color w:val="000000" w:themeColor="text1"/>
        </w:rPr>
        <w:t xml:space="preserve"> </w:t>
      </w:r>
    </w:p>
    <w:p w:rsidR="004F025D" w:rsidRPr="00772D92" w:rsidRDefault="004F025D" w:rsidP="00294B58">
      <w:pPr>
        <w:rPr>
          <w:lang w:eastAsia="zh-CN"/>
        </w:rPr>
      </w:pPr>
    </w:p>
    <w:p w:rsidR="008F0B57" w:rsidRDefault="00AB1E11" w:rsidP="00636B44">
      <w:pPr>
        <w:pStyle w:val="Heading1"/>
        <w:rPr>
          <w:lang w:eastAsia="zh-CN"/>
        </w:rPr>
      </w:pPr>
      <w:r>
        <w:rPr>
          <w:lang w:eastAsia="zh-CN"/>
        </w:rPr>
        <w:t>3. Conclusion and proposal</w:t>
      </w:r>
      <w:r w:rsidR="00E71C8B">
        <w:rPr>
          <w:lang w:eastAsia="zh-CN"/>
        </w:rPr>
        <w:t>(s)</w:t>
      </w:r>
    </w:p>
    <w:p w:rsidR="00294B58" w:rsidRDefault="0046557C" w:rsidP="00294B58">
      <w:pPr>
        <w:rPr>
          <w:lang w:eastAsia="zh-CN"/>
        </w:rPr>
      </w:pPr>
      <w:r w:rsidRPr="0046557C">
        <w:rPr>
          <w:highlight w:val="yellow"/>
          <w:lang w:eastAsia="zh-CN"/>
        </w:rPr>
        <w:t>It is proposed to add the above definition in TS 23.501(?) or only is TS 23.316(?)</w:t>
      </w:r>
      <w:r>
        <w:rPr>
          <w:lang w:eastAsia="zh-CN"/>
        </w:rPr>
        <w:t xml:space="preserve">  </w:t>
      </w:r>
    </w:p>
    <w:p w:rsidR="00294B58" w:rsidRPr="00294B58" w:rsidRDefault="00294B58" w:rsidP="00294B58">
      <w:pPr>
        <w:rPr>
          <w:lang w:eastAsia="zh-CN"/>
        </w:rPr>
      </w:pPr>
    </w:p>
    <w:sectPr w:rsidR="00294B58" w:rsidRPr="00294B58">
      <w:headerReference w:type="even" r:id="rId23"/>
      <w:headerReference w:type="default" r:id="rId24"/>
      <w:footerReference w:type="default" r:id="rId2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5E5" w:rsidRDefault="00DE45E5">
      <w:r>
        <w:separator/>
      </w:r>
    </w:p>
    <w:p w:rsidR="00DE45E5" w:rsidRDefault="00DE45E5"/>
  </w:endnote>
  <w:endnote w:type="continuationSeparator" w:id="0">
    <w:p w:rsidR="00DE45E5" w:rsidRDefault="00DE45E5">
      <w:r>
        <w:continuationSeparator/>
      </w:r>
    </w:p>
    <w:p w:rsidR="00DE45E5" w:rsidRDefault="00DE4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rsidR="00013A5E" w:rsidRDefault="00013A5E">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013A5E" w:rsidRDefault="00013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5E5" w:rsidRDefault="00DE45E5">
      <w:r>
        <w:separator/>
      </w:r>
    </w:p>
    <w:p w:rsidR="00DE45E5" w:rsidRDefault="00DE45E5"/>
  </w:footnote>
  <w:footnote w:type="continuationSeparator" w:id="0">
    <w:p w:rsidR="00DE45E5" w:rsidRDefault="00DE45E5">
      <w:r>
        <w:continuationSeparator/>
      </w:r>
    </w:p>
    <w:p w:rsidR="00DE45E5" w:rsidRDefault="00DE4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5E" w:rsidRDefault="00013A5E"/>
  <w:p w:rsidR="00013A5E" w:rsidRDefault="00013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5E" w:rsidRPr="00AC17AF" w:rsidRDefault="00013A5E">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 xml:space="preserve">SA WG2 </w:t>
    </w:r>
    <w:proofErr w:type="spellStart"/>
    <w:r w:rsidRPr="00AC17AF">
      <w:rPr>
        <w:rFonts w:ascii="Arial" w:hAnsi="Arial" w:cs="Arial"/>
        <w:b/>
        <w:bCs/>
        <w:sz w:val="18"/>
        <w:lang w:val="fr-FR"/>
      </w:rPr>
      <w:t>Temporary</w:t>
    </w:r>
    <w:proofErr w:type="spellEnd"/>
    <w:r w:rsidRPr="00AC17AF">
      <w:rPr>
        <w:rFonts w:ascii="Arial" w:hAnsi="Arial" w:cs="Arial"/>
        <w:b/>
        <w:bCs/>
        <w:sz w:val="18"/>
        <w:lang w:val="fr-FR"/>
      </w:rPr>
      <w:t xml:space="preserve"> Document</w:t>
    </w:r>
  </w:p>
  <w:p w:rsidR="00013A5E" w:rsidRPr="00AC17AF" w:rsidRDefault="00013A5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54287">
      <w:rPr>
        <w:rFonts w:ascii="Arial" w:hAnsi="Arial" w:cs="Arial"/>
        <w:b/>
        <w:bCs/>
        <w:noProof/>
        <w:sz w:val="18"/>
        <w:lang w:val="fr-FR"/>
      </w:rPr>
      <w:t>1</w:t>
    </w:r>
    <w:r>
      <w:rPr>
        <w:rFonts w:ascii="Arial" w:hAnsi="Arial" w:cs="Arial"/>
        <w:b/>
        <w:bCs/>
        <w:sz w:val="18"/>
      </w:rPr>
      <w:fldChar w:fldCharType="end"/>
    </w:r>
  </w:p>
  <w:p w:rsidR="00013A5E" w:rsidRPr="00AC17AF" w:rsidRDefault="00013A5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15pt;height:16.1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C1076C9"/>
    <w:multiLevelType w:val="hybridMultilevel"/>
    <w:tmpl w:val="3AFC2A68"/>
    <w:lvl w:ilvl="0" w:tplc="91BEBF60">
      <w:start w:val="23"/>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244E0"/>
    <w:multiLevelType w:val="hybridMultilevel"/>
    <w:tmpl w:val="0A6C26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4"/>
  </w:num>
  <w:num w:numId="5">
    <w:abstractNumId w:val="12"/>
  </w:num>
  <w:num w:numId="6">
    <w:abstractNumId w:val="20"/>
  </w:num>
  <w:num w:numId="7">
    <w:abstractNumId w:val="7"/>
  </w:num>
  <w:num w:numId="8">
    <w:abstractNumId w:val="11"/>
  </w:num>
  <w:num w:numId="9">
    <w:abstractNumId w:val="18"/>
  </w:num>
  <w:num w:numId="10">
    <w:abstractNumId w:val="21"/>
  </w:num>
  <w:num w:numId="11">
    <w:abstractNumId w:val="8"/>
  </w:num>
  <w:num w:numId="12">
    <w:abstractNumId w:val="0"/>
  </w:num>
  <w:num w:numId="13">
    <w:abstractNumId w:val="2"/>
  </w:num>
  <w:num w:numId="14">
    <w:abstractNumId w:val="9"/>
  </w:num>
  <w:num w:numId="15">
    <w:abstractNumId w:val="13"/>
  </w:num>
  <w:num w:numId="16">
    <w:abstractNumId w:val="3"/>
  </w:num>
  <w:num w:numId="17">
    <w:abstractNumId w:val="17"/>
  </w:num>
  <w:num w:numId="18">
    <w:abstractNumId w:val="10"/>
  </w:num>
  <w:num w:numId="19">
    <w:abstractNumId w:val="14"/>
  </w:num>
  <w:num w:numId="20">
    <w:abstractNumId w:val="16"/>
  </w:num>
  <w:num w:numId="21">
    <w:abstractNumId w:val="6"/>
  </w:num>
  <w:num w:numId="2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2C4D"/>
    <w:rsid w:val="000336C0"/>
    <w:rsid w:val="00033FBB"/>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722"/>
    <w:rsid w:val="00047051"/>
    <w:rsid w:val="00047C64"/>
    <w:rsid w:val="00050317"/>
    <w:rsid w:val="00050528"/>
    <w:rsid w:val="00050A6B"/>
    <w:rsid w:val="00050D23"/>
    <w:rsid w:val="00054287"/>
    <w:rsid w:val="000549F0"/>
    <w:rsid w:val="000559CF"/>
    <w:rsid w:val="00056F95"/>
    <w:rsid w:val="0005715C"/>
    <w:rsid w:val="000607A8"/>
    <w:rsid w:val="00060F24"/>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022"/>
    <w:rsid w:val="00080DB1"/>
    <w:rsid w:val="000816C6"/>
    <w:rsid w:val="000830D4"/>
    <w:rsid w:val="00084E41"/>
    <w:rsid w:val="000852B4"/>
    <w:rsid w:val="0008565B"/>
    <w:rsid w:val="00085B2B"/>
    <w:rsid w:val="00085FC7"/>
    <w:rsid w:val="00086929"/>
    <w:rsid w:val="00090D4D"/>
    <w:rsid w:val="00091BA0"/>
    <w:rsid w:val="000928FC"/>
    <w:rsid w:val="00093796"/>
    <w:rsid w:val="000946ED"/>
    <w:rsid w:val="0009483A"/>
    <w:rsid w:val="00095219"/>
    <w:rsid w:val="00095AD3"/>
    <w:rsid w:val="000965B7"/>
    <w:rsid w:val="000A1CE9"/>
    <w:rsid w:val="000A2B97"/>
    <w:rsid w:val="000A5BE0"/>
    <w:rsid w:val="000A6D54"/>
    <w:rsid w:val="000A75B1"/>
    <w:rsid w:val="000B103E"/>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BFB"/>
    <w:rsid w:val="000D36DC"/>
    <w:rsid w:val="000D40A1"/>
    <w:rsid w:val="000D59E4"/>
    <w:rsid w:val="000D5EAF"/>
    <w:rsid w:val="000D70EA"/>
    <w:rsid w:val="000E0A21"/>
    <w:rsid w:val="000E44F6"/>
    <w:rsid w:val="000E4D8D"/>
    <w:rsid w:val="000E735B"/>
    <w:rsid w:val="000F0450"/>
    <w:rsid w:val="000F06D8"/>
    <w:rsid w:val="000F2AF3"/>
    <w:rsid w:val="000F3035"/>
    <w:rsid w:val="000F517A"/>
    <w:rsid w:val="000F5D71"/>
    <w:rsid w:val="000F5E59"/>
    <w:rsid w:val="000F60B7"/>
    <w:rsid w:val="000F67B7"/>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518E"/>
    <w:rsid w:val="00136292"/>
    <w:rsid w:val="001378CD"/>
    <w:rsid w:val="00137A15"/>
    <w:rsid w:val="0014061E"/>
    <w:rsid w:val="0014072B"/>
    <w:rsid w:val="00140AC7"/>
    <w:rsid w:val="00140F03"/>
    <w:rsid w:val="001412C9"/>
    <w:rsid w:val="00141776"/>
    <w:rsid w:val="00141B0D"/>
    <w:rsid w:val="00142A26"/>
    <w:rsid w:val="0014582F"/>
    <w:rsid w:val="0014629D"/>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BF"/>
    <w:rsid w:val="00185660"/>
    <w:rsid w:val="00185C88"/>
    <w:rsid w:val="00186F58"/>
    <w:rsid w:val="001871AE"/>
    <w:rsid w:val="00187F8B"/>
    <w:rsid w:val="001906C2"/>
    <w:rsid w:val="00191C9E"/>
    <w:rsid w:val="001929DA"/>
    <w:rsid w:val="00193556"/>
    <w:rsid w:val="00193C28"/>
    <w:rsid w:val="001940BC"/>
    <w:rsid w:val="001963FC"/>
    <w:rsid w:val="0019666E"/>
    <w:rsid w:val="00196B2A"/>
    <w:rsid w:val="0019723A"/>
    <w:rsid w:val="001A022E"/>
    <w:rsid w:val="001A0FD2"/>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A43"/>
    <w:rsid w:val="001C17E1"/>
    <w:rsid w:val="001C488F"/>
    <w:rsid w:val="001C50F0"/>
    <w:rsid w:val="001C6359"/>
    <w:rsid w:val="001C74D2"/>
    <w:rsid w:val="001C77F4"/>
    <w:rsid w:val="001D0433"/>
    <w:rsid w:val="001D06A4"/>
    <w:rsid w:val="001D1200"/>
    <w:rsid w:val="001D1FB4"/>
    <w:rsid w:val="001D2DF9"/>
    <w:rsid w:val="001E0DF5"/>
    <w:rsid w:val="001E125D"/>
    <w:rsid w:val="001E1F34"/>
    <w:rsid w:val="001E4DFF"/>
    <w:rsid w:val="001E5C9E"/>
    <w:rsid w:val="001E7AA2"/>
    <w:rsid w:val="001F0F75"/>
    <w:rsid w:val="001F1523"/>
    <w:rsid w:val="001F1E67"/>
    <w:rsid w:val="001F2899"/>
    <w:rsid w:val="001F320F"/>
    <w:rsid w:val="001F381B"/>
    <w:rsid w:val="001F4582"/>
    <w:rsid w:val="001F478B"/>
    <w:rsid w:val="001F4D77"/>
    <w:rsid w:val="001F4E37"/>
    <w:rsid w:val="001F5984"/>
    <w:rsid w:val="001F6AA4"/>
    <w:rsid w:val="00200C7B"/>
    <w:rsid w:val="00201759"/>
    <w:rsid w:val="002021FC"/>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698E"/>
    <w:rsid w:val="002174DF"/>
    <w:rsid w:val="00220AEB"/>
    <w:rsid w:val="00221F47"/>
    <w:rsid w:val="00223D76"/>
    <w:rsid w:val="0022711B"/>
    <w:rsid w:val="00230A69"/>
    <w:rsid w:val="00232A66"/>
    <w:rsid w:val="00233A50"/>
    <w:rsid w:val="00235221"/>
    <w:rsid w:val="002369C4"/>
    <w:rsid w:val="002406EC"/>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D77"/>
    <w:rsid w:val="0026236D"/>
    <w:rsid w:val="00262BEF"/>
    <w:rsid w:val="00262C6D"/>
    <w:rsid w:val="0026332C"/>
    <w:rsid w:val="002657DD"/>
    <w:rsid w:val="00265FB6"/>
    <w:rsid w:val="00267FC8"/>
    <w:rsid w:val="002707A8"/>
    <w:rsid w:val="00270D4F"/>
    <w:rsid w:val="00271A3E"/>
    <w:rsid w:val="00272E73"/>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67BA"/>
    <w:rsid w:val="0028786F"/>
    <w:rsid w:val="00287A12"/>
    <w:rsid w:val="00287B41"/>
    <w:rsid w:val="002902D9"/>
    <w:rsid w:val="002934C0"/>
    <w:rsid w:val="002943A4"/>
    <w:rsid w:val="00294B58"/>
    <w:rsid w:val="002959FB"/>
    <w:rsid w:val="00295FEC"/>
    <w:rsid w:val="0029673F"/>
    <w:rsid w:val="00297693"/>
    <w:rsid w:val="002A05F3"/>
    <w:rsid w:val="002A062F"/>
    <w:rsid w:val="002A2F3C"/>
    <w:rsid w:val="002A3C41"/>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CD3"/>
    <w:rsid w:val="002C6F50"/>
    <w:rsid w:val="002C7BE7"/>
    <w:rsid w:val="002D0CC3"/>
    <w:rsid w:val="002D2752"/>
    <w:rsid w:val="002D4952"/>
    <w:rsid w:val="002D52B3"/>
    <w:rsid w:val="002D65B5"/>
    <w:rsid w:val="002D7DAF"/>
    <w:rsid w:val="002E0162"/>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3C7"/>
    <w:rsid w:val="00316798"/>
    <w:rsid w:val="00317BA6"/>
    <w:rsid w:val="00320F27"/>
    <w:rsid w:val="0032155D"/>
    <w:rsid w:val="00322DBA"/>
    <w:rsid w:val="00322E01"/>
    <w:rsid w:val="00324F09"/>
    <w:rsid w:val="00325BE6"/>
    <w:rsid w:val="003264F1"/>
    <w:rsid w:val="00327CA6"/>
    <w:rsid w:val="00331F83"/>
    <w:rsid w:val="003338BB"/>
    <w:rsid w:val="003349DF"/>
    <w:rsid w:val="00335D2E"/>
    <w:rsid w:val="0034141F"/>
    <w:rsid w:val="003441FE"/>
    <w:rsid w:val="00345264"/>
    <w:rsid w:val="003463B5"/>
    <w:rsid w:val="00346876"/>
    <w:rsid w:val="00347802"/>
    <w:rsid w:val="0034785B"/>
    <w:rsid w:val="00350918"/>
    <w:rsid w:val="00352847"/>
    <w:rsid w:val="00352CA6"/>
    <w:rsid w:val="00353003"/>
    <w:rsid w:val="00353190"/>
    <w:rsid w:val="00353E52"/>
    <w:rsid w:val="003542DA"/>
    <w:rsid w:val="00355186"/>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D8F"/>
    <w:rsid w:val="00385ED7"/>
    <w:rsid w:val="0038795A"/>
    <w:rsid w:val="00391008"/>
    <w:rsid w:val="00391898"/>
    <w:rsid w:val="00391B9A"/>
    <w:rsid w:val="00392EA7"/>
    <w:rsid w:val="00393992"/>
    <w:rsid w:val="00393E52"/>
    <w:rsid w:val="003948EF"/>
    <w:rsid w:val="00395453"/>
    <w:rsid w:val="003960DE"/>
    <w:rsid w:val="00396CFF"/>
    <w:rsid w:val="003970D5"/>
    <w:rsid w:val="00397FCF"/>
    <w:rsid w:val="003A02E5"/>
    <w:rsid w:val="003A0A73"/>
    <w:rsid w:val="003A0E66"/>
    <w:rsid w:val="003A11FD"/>
    <w:rsid w:val="003A376F"/>
    <w:rsid w:val="003A3BC8"/>
    <w:rsid w:val="003A5197"/>
    <w:rsid w:val="003A69B6"/>
    <w:rsid w:val="003A6AB2"/>
    <w:rsid w:val="003B00A0"/>
    <w:rsid w:val="003B020E"/>
    <w:rsid w:val="003B2E77"/>
    <w:rsid w:val="003B2F4F"/>
    <w:rsid w:val="003B3C85"/>
    <w:rsid w:val="003B59D6"/>
    <w:rsid w:val="003B7948"/>
    <w:rsid w:val="003C02B3"/>
    <w:rsid w:val="003C599D"/>
    <w:rsid w:val="003C7614"/>
    <w:rsid w:val="003C782C"/>
    <w:rsid w:val="003D0325"/>
    <w:rsid w:val="003D0980"/>
    <w:rsid w:val="003D0FC1"/>
    <w:rsid w:val="003D3280"/>
    <w:rsid w:val="003D334E"/>
    <w:rsid w:val="003D4052"/>
    <w:rsid w:val="003D45D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78B2"/>
    <w:rsid w:val="004503FD"/>
    <w:rsid w:val="00450E86"/>
    <w:rsid w:val="0045374B"/>
    <w:rsid w:val="00453A49"/>
    <w:rsid w:val="00453D72"/>
    <w:rsid w:val="0045410E"/>
    <w:rsid w:val="0045424B"/>
    <w:rsid w:val="00455110"/>
    <w:rsid w:val="004565EE"/>
    <w:rsid w:val="004603EE"/>
    <w:rsid w:val="00460468"/>
    <w:rsid w:val="0046254E"/>
    <w:rsid w:val="0046289C"/>
    <w:rsid w:val="00464122"/>
    <w:rsid w:val="0046557C"/>
    <w:rsid w:val="00465AD0"/>
    <w:rsid w:val="00466150"/>
    <w:rsid w:val="00470732"/>
    <w:rsid w:val="00470CA4"/>
    <w:rsid w:val="00472142"/>
    <w:rsid w:val="004745FD"/>
    <w:rsid w:val="00475E0B"/>
    <w:rsid w:val="00475F4F"/>
    <w:rsid w:val="004774B4"/>
    <w:rsid w:val="00481CD8"/>
    <w:rsid w:val="004821D9"/>
    <w:rsid w:val="0048268B"/>
    <w:rsid w:val="00482DD7"/>
    <w:rsid w:val="00482F42"/>
    <w:rsid w:val="00483322"/>
    <w:rsid w:val="00483E3C"/>
    <w:rsid w:val="00485470"/>
    <w:rsid w:val="004862C2"/>
    <w:rsid w:val="0048675E"/>
    <w:rsid w:val="00491877"/>
    <w:rsid w:val="00494686"/>
    <w:rsid w:val="0049476B"/>
    <w:rsid w:val="004A11B0"/>
    <w:rsid w:val="004A1D6F"/>
    <w:rsid w:val="004A28DB"/>
    <w:rsid w:val="004A321A"/>
    <w:rsid w:val="004A36EC"/>
    <w:rsid w:val="004A4199"/>
    <w:rsid w:val="004A4BB5"/>
    <w:rsid w:val="004A57A6"/>
    <w:rsid w:val="004A5BEF"/>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63EC"/>
    <w:rsid w:val="004D64F8"/>
    <w:rsid w:val="004D6700"/>
    <w:rsid w:val="004E1409"/>
    <w:rsid w:val="004E144D"/>
    <w:rsid w:val="004E21C2"/>
    <w:rsid w:val="004E37E1"/>
    <w:rsid w:val="004E4A9B"/>
    <w:rsid w:val="004E4DCD"/>
    <w:rsid w:val="004E59B7"/>
    <w:rsid w:val="004E5C05"/>
    <w:rsid w:val="004E5D4F"/>
    <w:rsid w:val="004E7315"/>
    <w:rsid w:val="004F025D"/>
    <w:rsid w:val="004F0B8C"/>
    <w:rsid w:val="004F0C9A"/>
    <w:rsid w:val="004F1C34"/>
    <w:rsid w:val="004F277A"/>
    <w:rsid w:val="004F3D4A"/>
    <w:rsid w:val="0050023D"/>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5150E"/>
    <w:rsid w:val="00552EDB"/>
    <w:rsid w:val="0055392F"/>
    <w:rsid w:val="00554C55"/>
    <w:rsid w:val="00555F6C"/>
    <w:rsid w:val="0055606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C4B"/>
    <w:rsid w:val="005976E8"/>
    <w:rsid w:val="0059773D"/>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6C65"/>
    <w:rsid w:val="005F76E9"/>
    <w:rsid w:val="00601CC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5AB9"/>
    <w:rsid w:val="00636B44"/>
    <w:rsid w:val="00640010"/>
    <w:rsid w:val="0064130B"/>
    <w:rsid w:val="0064146B"/>
    <w:rsid w:val="00642055"/>
    <w:rsid w:val="00643BB7"/>
    <w:rsid w:val="00643E6A"/>
    <w:rsid w:val="00644664"/>
    <w:rsid w:val="00644B01"/>
    <w:rsid w:val="00646281"/>
    <w:rsid w:val="006462C1"/>
    <w:rsid w:val="00651D13"/>
    <w:rsid w:val="0065339E"/>
    <w:rsid w:val="006542BF"/>
    <w:rsid w:val="006613A4"/>
    <w:rsid w:val="00661EDA"/>
    <w:rsid w:val="0066251F"/>
    <w:rsid w:val="00665688"/>
    <w:rsid w:val="00666995"/>
    <w:rsid w:val="0066757F"/>
    <w:rsid w:val="006701F5"/>
    <w:rsid w:val="00670D34"/>
    <w:rsid w:val="00671D64"/>
    <w:rsid w:val="00672D14"/>
    <w:rsid w:val="00673CFE"/>
    <w:rsid w:val="00674CCA"/>
    <w:rsid w:val="0068020D"/>
    <w:rsid w:val="006810AB"/>
    <w:rsid w:val="0068264E"/>
    <w:rsid w:val="00682F7D"/>
    <w:rsid w:val="006833A7"/>
    <w:rsid w:val="006839CA"/>
    <w:rsid w:val="00684304"/>
    <w:rsid w:val="00687720"/>
    <w:rsid w:val="00690B18"/>
    <w:rsid w:val="00691090"/>
    <w:rsid w:val="00691976"/>
    <w:rsid w:val="00692A94"/>
    <w:rsid w:val="00692CBA"/>
    <w:rsid w:val="006931DD"/>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3C39"/>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7009DC"/>
    <w:rsid w:val="00704663"/>
    <w:rsid w:val="00705F89"/>
    <w:rsid w:val="00706881"/>
    <w:rsid w:val="007077AE"/>
    <w:rsid w:val="00711F58"/>
    <w:rsid w:val="00712A2B"/>
    <w:rsid w:val="00713FD9"/>
    <w:rsid w:val="00714EF6"/>
    <w:rsid w:val="007150DA"/>
    <w:rsid w:val="007150F0"/>
    <w:rsid w:val="0071544D"/>
    <w:rsid w:val="00716A2C"/>
    <w:rsid w:val="00717D60"/>
    <w:rsid w:val="007201AD"/>
    <w:rsid w:val="007209F3"/>
    <w:rsid w:val="00721A8F"/>
    <w:rsid w:val="00722AC2"/>
    <w:rsid w:val="00722D02"/>
    <w:rsid w:val="00722F8D"/>
    <w:rsid w:val="00725EC2"/>
    <w:rsid w:val="007266D9"/>
    <w:rsid w:val="00726AC2"/>
    <w:rsid w:val="00726CD5"/>
    <w:rsid w:val="00730B98"/>
    <w:rsid w:val="007325A8"/>
    <w:rsid w:val="00734562"/>
    <w:rsid w:val="00734DB5"/>
    <w:rsid w:val="00735A00"/>
    <w:rsid w:val="007362CE"/>
    <w:rsid w:val="007375A8"/>
    <w:rsid w:val="00737642"/>
    <w:rsid w:val="007403DF"/>
    <w:rsid w:val="00740DC9"/>
    <w:rsid w:val="007426A5"/>
    <w:rsid w:val="007445FE"/>
    <w:rsid w:val="00744FCE"/>
    <w:rsid w:val="007476B3"/>
    <w:rsid w:val="007503E0"/>
    <w:rsid w:val="007518AE"/>
    <w:rsid w:val="00754C4F"/>
    <w:rsid w:val="00756755"/>
    <w:rsid w:val="00757565"/>
    <w:rsid w:val="0076013E"/>
    <w:rsid w:val="0076063E"/>
    <w:rsid w:val="00762063"/>
    <w:rsid w:val="00762143"/>
    <w:rsid w:val="00762A9C"/>
    <w:rsid w:val="00763692"/>
    <w:rsid w:val="00763C51"/>
    <w:rsid w:val="00763E75"/>
    <w:rsid w:val="0076419C"/>
    <w:rsid w:val="0076702C"/>
    <w:rsid w:val="0076782A"/>
    <w:rsid w:val="00767C2D"/>
    <w:rsid w:val="0077042B"/>
    <w:rsid w:val="007712FD"/>
    <w:rsid w:val="00772D92"/>
    <w:rsid w:val="00773BC3"/>
    <w:rsid w:val="00773C34"/>
    <w:rsid w:val="00775B4C"/>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449"/>
    <w:rsid w:val="0079316E"/>
    <w:rsid w:val="00793959"/>
    <w:rsid w:val="00793ADF"/>
    <w:rsid w:val="00793C7A"/>
    <w:rsid w:val="007955E4"/>
    <w:rsid w:val="0079605A"/>
    <w:rsid w:val="00796E8C"/>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FC0"/>
    <w:rsid w:val="007B085A"/>
    <w:rsid w:val="007B1D42"/>
    <w:rsid w:val="007B1F16"/>
    <w:rsid w:val="007B2021"/>
    <w:rsid w:val="007B2ECC"/>
    <w:rsid w:val="007B3378"/>
    <w:rsid w:val="007B5FD9"/>
    <w:rsid w:val="007B63AA"/>
    <w:rsid w:val="007B6816"/>
    <w:rsid w:val="007B7ED9"/>
    <w:rsid w:val="007C027F"/>
    <w:rsid w:val="007C1086"/>
    <w:rsid w:val="007C128B"/>
    <w:rsid w:val="007C2972"/>
    <w:rsid w:val="007C3DDB"/>
    <w:rsid w:val="007C4A64"/>
    <w:rsid w:val="007C5E11"/>
    <w:rsid w:val="007C71BB"/>
    <w:rsid w:val="007C75CA"/>
    <w:rsid w:val="007D1079"/>
    <w:rsid w:val="007D13D5"/>
    <w:rsid w:val="007D154A"/>
    <w:rsid w:val="007D3431"/>
    <w:rsid w:val="007D4832"/>
    <w:rsid w:val="007D4A0E"/>
    <w:rsid w:val="007D572B"/>
    <w:rsid w:val="007D771D"/>
    <w:rsid w:val="007E00BC"/>
    <w:rsid w:val="007E177C"/>
    <w:rsid w:val="007E25E7"/>
    <w:rsid w:val="007E49AA"/>
    <w:rsid w:val="007E4BF3"/>
    <w:rsid w:val="007E5287"/>
    <w:rsid w:val="007E605A"/>
    <w:rsid w:val="007E69CC"/>
    <w:rsid w:val="007E6FB0"/>
    <w:rsid w:val="007F0D82"/>
    <w:rsid w:val="007F0DCB"/>
    <w:rsid w:val="007F1533"/>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512DA"/>
    <w:rsid w:val="00851E9D"/>
    <w:rsid w:val="00852CDD"/>
    <w:rsid w:val="0085303D"/>
    <w:rsid w:val="008537DD"/>
    <w:rsid w:val="00853AE3"/>
    <w:rsid w:val="00854794"/>
    <w:rsid w:val="00854869"/>
    <w:rsid w:val="008551E5"/>
    <w:rsid w:val="008552AA"/>
    <w:rsid w:val="008574EA"/>
    <w:rsid w:val="00857668"/>
    <w:rsid w:val="0085794D"/>
    <w:rsid w:val="00860168"/>
    <w:rsid w:val="00860A51"/>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EB3"/>
    <w:rsid w:val="00884656"/>
    <w:rsid w:val="0088596E"/>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15E3"/>
    <w:rsid w:val="008B162F"/>
    <w:rsid w:val="008B1760"/>
    <w:rsid w:val="008B2EF7"/>
    <w:rsid w:val="008B483E"/>
    <w:rsid w:val="008B5F00"/>
    <w:rsid w:val="008B60E9"/>
    <w:rsid w:val="008C188F"/>
    <w:rsid w:val="008C1FF7"/>
    <w:rsid w:val="008C32D5"/>
    <w:rsid w:val="008C362C"/>
    <w:rsid w:val="008C3743"/>
    <w:rsid w:val="008C4329"/>
    <w:rsid w:val="008C4952"/>
    <w:rsid w:val="008C5B59"/>
    <w:rsid w:val="008C7A5F"/>
    <w:rsid w:val="008D0486"/>
    <w:rsid w:val="008D05CE"/>
    <w:rsid w:val="008D092C"/>
    <w:rsid w:val="008D170E"/>
    <w:rsid w:val="008D1B17"/>
    <w:rsid w:val="008D1DB6"/>
    <w:rsid w:val="008D2D20"/>
    <w:rsid w:val="008D5668"/>
    <w:rsid w:val="008E0416"/>
    <w:rsid w:val="008E0EB6"/>
    <w:rsid w:val="008E1EED"/>
    <w:rsid w:val="008E2C98"/>
    <w:rsid w:val="008E3D19"/>
    <w:rsid w:val="008E614A"/>
    <w:rsid w:val="008E6704"/>
    <w:rsid w:val="008E760A"/>
    <w:rsid w:val="008E76A6"/>
    <w:rsid w:val="008F0B57"/>
    <w:rsid w:val="008F197C"/>
    <w:rsid w:val="008F1CFA"/>
    <w:rsid w:val="008F49A7"/>
    <w:rsid w:val="008F5DB4"/>
    <w:rsid w:val="008F672C"/>
    <w:rsid w:val="008F6FE3"/>
    <w:rsid w:val="008F7903"/>
    <w:rsid w:val="008F7D6D"/>
    <w:rsid w:val="0090025D"/>
    <w:rsid w:val="00900BEF"/>
    <w:rsid w:val="009015B4"/>
    <w:rsid w:val="00901851"/>
    <w:rsid w:val="00902F8F"/>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4BF2"/>
    <w:rsid w:val="00926B89"/>
    <w:rsid w:val="00927C1B"/>
    <w:rsid w:val="00930E05"/>
    <w:rsid w:val="009312F0"/>
    <w:rsid w:val="00934371"/>
    <w:rsid w:val="00934470"/>
    <w:rsid w:val="00934C2E"/>
    <w:rsid w:val="00935157"/>
    <w:rsid w:val="00935344"/>
    <w:rsid w:val="0093589E"/>
    <w:rsid w:val="0093615C"/>
    <w:rsid w:val="00936D93"/>
    <w:rsid w:val="00937D45"/>
    <w:rsid w:val="00942421"/>
    <w:rsid w:val="00942586"/>
    <w:rsid w:val="00942A8D"/>
    <w:rsid w:val="009437F9"/>
    <w:rsid w:val="00944B1F"/>
    <w:rsid w:val="00945C17"/>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9CC"/>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784"/>
    <w:rsid w:val="009A71EE"/>
    <w:rsid w:val="009B28CC"/>
    <w:rsid w:val="009B2A0D"/>
    <w:rsid w:val="009B2E3A"/>
    <w:rsid w:val="009B2F3F"/>
    <w:rsid w:val="009B4FF3"/>
    <w:rsid w:val="009B5E67"/>
    <w:rsid w:val="009B6804"/>
    <w:rsid w:val="009B6C15"/>
    <w:rsid w:val="009B789C"/>
    <w:rsid w:val="009C0091"/>
    <w:rsid w:val="009C0135"/>
    <w:rsid w:val="009C07F3"/>
    <w:rsid w:val="009C09D6"/>
    <w:rsid w:val="009C12AB"/>
    <w:rsid w:val="009C14ED"/>
    <w:rsid w:val="009C1998"/>
    <w:rsid w:val="009C2D8C"/>
    <w:rsid w:val="009C3FC7"/>
    <w:rsid w:val="009C4BA7"/>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4F"/>
    <w:rsid w:val="009D534A"/>
    <w:rsid w:val="009D5459"/>
    <w:rsid w:val="009E051A"/>
    <w:rsid w:val="009E3D4D"/>
    <w:rsid w:val="009E4567"/>
    <w:rsid w:val="009E5815"/>
    <w:rsid w:val="009E5AD2"/>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2779"/>
    <w:rsid w:val="00A131A8"/>
    <w:rsid w:val="00A1368F"/>
    <w:rsid w:val="00A13C1C"/>
    <w:rsid w:val="00A1416A"/>
    <w:rsid w:val="00A151DD"/>
    <w:rsid w:val="00A1569B"/>
    <w:rsid w:val="00A17EAF"/>
    <w:rsid w:val="00A20CB1"/>
    <w:rsid w:val="00A210AA"/>
    <w:rsid w:val="00A21470"/>
    <w:rsid w:val="00A228E4"/>
    <w:rsid w:val="00A23625"/>
    <w:rsid w:val="00A23868"/>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411E9"/>
    <w:rsid w:val="00A42794"/>
    <w:rsid w:val="00A43593"/>
    <w:rsid w:val="00A438D9"/>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2702"/>
    <w:rsid w:val="00A62ECF"/>
    <w:rsid w:val="00A63160"/>
    <w:rsid w:val="00A643FF"/>
    <w:rsid w:val="00A64C7B"/>
    <w:rsid w:val="00A65A7D"/>
    <w:rsid w:val="00A66AAC"/>
    <w:rsid w:val="00A66AFD"/>
    <w:rsid w:val="00A67645"/>
    <w:rsid w:val="00A73B63"/>
    <w:rsid w:val="00A7456F"/>
    <w:rsid w:val="00A746AE"/>
    <w:rsid w:val="00A74961"/>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D7B"/>
    <w:rsid w:val="00A96E57"/>
    <w:rsid w:val="00A9719F"/>
    <w:rsid w:val="00A971BA"/>
    <w:rsid w:val="00A97CE6"/>
    <w:rsid w:val="00A97E40"/>
    <w:rsid w:val="00AA0654"/>
    <w:rsid w:val="00AA11D6"/>
    <w:rsid w:val="00AA170E"/>
    <w:rsid w:val="00AA3334"/>
    <w:rsid w:val="00AA41C0"/>
    <w:rsid w:val="00AA49BE"/>
    <w:rsid w:val="00AA57C5"/>
    <w:rsid w:val="00AA5E5D"/>
    <w:rsid w:val="00AB1E11"/>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7FB4"/>
    <w:rsid w:val="00AD0290"/>
    <w:rsid w:val="00AD0794"/>
    <w:rsid w:val="00AD0A22"/>
    <w:rsid w:val="00AD0AA1"/>
    <w:rsid w:val="00AD1948"/>
    <w:rsid w:val="00AD442F"/>
    <w:rsid w:val="00AD67C7"/>
    <w:rsid w:val="00AE1CA8"/>
    <w:rsid w:val="00AE2732"/>
    <w:rsid w:val="00AE51ED"/>
    <w:rsid w:val="00AE58A6"/>
    <w:rsid w:val="00AE6C6F"/>
    <w:rsid w:val="00AE7A72"/>
    <w:rsid w:val="00AF0293"/>
    <w:rsid w:val="00AF0655"/>
    <w:rsid w:val="00AF3346"/>
    <w:rsid w:val="00AF3B3F"/>
    <w:rsid w:val="00AF3EBA"/>
    <w:rsid w:val="00AF4A9B"/>
    <w:rsid w:val="00AF4CFF"/>
    <w:rsid w:val="00AF7393"/>
    <w:rsid w:val="00B0128C"/>
    <w:rsid w:val="00B02BFC"/>
    <w:rsid w:val="00B03D58"/>
    <w:rsid w:val="00B03E15"/>
    <w:rsid w:val="00B03F2F"/>
    <w:rsid w:val="00B04A48"/>
    <w:rsid w:val="00B059AF"/>
    <w:rsid w:val="00B05A70"/>
    <w:rsid w:val="00B06F3E"/>
    <w:rsid w:val="00B079F5"/>
    <w:rsid w:val="00B10464"/>
    <w:rsid w:val="00B11EFB"/>
    <w:rsid w:val="00B140E0"/>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1DDA"/>
    <w:rsid w:val="00B435BF"/>
    <w:rsid w:val="00B438A2"/>
    <w:rsid w:val="00B444C8"/>
    <w:rsid w:val="00B44FFE"/>
    <w:rsid w:val="00B464DA"/>
    <w:rsid w:val="00B4657F"/>
    <w:rsid w:val="00B4739E"/>
    <w:rsid w:val="00B47691"/>
    <w:rsid w:val="00B4781C"/>
    <w:rsid w:val="00B50783"/>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2CC6"/>
    <w:rsid w:val="00B741F2"/>
    <w:rsid w:val="00B75989"/>
    <w:rsid w:val="00B75F17"/>
    <w:rsid w:val="00B77B34"/>
    <w:rsid w:val="00B80DC6"/>
    <w:rsid w:val="00B81E96"/>
    <w:rsid w:val="00B82343"/>
    <w:rsid w:val="00B8312C"/>
    <w:rsid w:val="00B85847"/>
    <w:rsid w:val="00B90A18"/>
    <w:rsid w:val="00B91779"/>
    <w:rsid w:val="00B91E98"/>
    <w:rsid w:val="00B92093"/>
    <w:rsid w:val="00B944BA"/>
    <w:rsid w:val="00B9467E"/>
    <w:rsid w:val="00B95DC8"/>
    <w:rsid w:val="00B9643B"/>
    <w:rsid w:val="00BA00DE"/>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59A3"/>
    <w:rsid w:val="00BD0133"/>
    <w:rsid w:val="00BD0F71"/>
    <w:rsid w:val="00BD1573"/>
    <w:rsid w:val="00BD2553"/>
    <w:rsid w:val="00BD265B"/>
    <w:rsid w:val="00BD2EAF"/>
    <w:rsid w:val="00BD3756"/>
    <w:rsid w:val="00BD472D"/>
    <w:rsid w:val="00BD5BCA"/>
    <w:rsid w:val="00BE1A5A"/>
    <w:rsid w:val="00BE231E"/>
    <w:rsid w:val="00BE256F"/>
    <w:rsid w:val="00BE2828"/>
    <w:rsid w:val="00BE2B0A"/>
    <w:rsid w:val="00BE3468"/>
    <w:rsid w:val="00BE3F6B"/>
    <w:rsid w:val="00BE42F2"/>
    <w:rsid w:val="00BE7103"/>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60B7"/>
    <w:rsid w:val="00C26D12"/>
    <w:rsid w:val="00C27B02"/>
    <w:rsid w:val="00C3209E"/>
    <w:rsid w:val="00C3212E"/>
    <w:rsid w:val="00C3271D"/>
    <w:rsid w:val="00C34C12"/>
    <w:rsid w:val="00C34F3A"/>
    <w:rsid w:val="00C36359"/>
    <w:rsid w:val="00C36979"/>
    <w:rsid w:val="00C36E24"/>
    <w:rsid w:val="00C37160"/>
    <w:rsid w:val="00C40177"/>
    <w:rsid w:val="00C42557"/>
    <w:rsid w:val="00C433AE"/>
    <w:rsid w:val="00C43418"/>
    <w:rsid w:val="00C43604"/>
    <w:rsid w:val="00C4361F"/>
    <w:rsid w:val="00C44C38"/>
    <w:rsid w:val="00C45A3F"/>
    <w:rsid w:val="00C46228"/>
    <w:rsid w:val="00C47B3F"/>
    <w:rsid w:val="00C52444"/>
    <w:rsid w:val="00C52C13"/>
    <w:rsid w:val="00C530DD"/>
    <w:rsid w:val="00C53298"/>
    <w:rsid w:val="00C541F2"/>
    <w:rsid w:val="00C54376"/>
    <w:rsid w:val="00C548C2"/>
    <w:rsid w:val="00C5511B"/>
    <w:rsid w:val="00C55399"/>
    <w:rsid w:val="00C578D2"/>
    <w:rsid w:val="00C61B3A"/>
    <w:rsid w:val="00C634D4"/>
    <w:rsid w:val="00C64546"/>
    <w:rsid w:val="00C648AC"/>
    <w:rsid w:val="00C65131"/>
    <w:rsid w:val="00C6579C"/>
    <w:rsid w:val="00C66615"/>
    <w:rsid w:val="00C67AC5"/>
    <w:rsid w:val="00C70037"/>
    <w:rsid w:val="00C71E0D"/>
    <w:rsid w:val="00C7263C"/>
    <w:rsid w:val="00C74B22"/>
    <w:rsid w:val="00C75299"/>
    <w:rsid w:val="00C76599"/>
    <w:rsid w:val="00C76BBA"/>
    <w:rsid w:val="00C76DE8"/>
    <w:rsid w:val="00C775F6"/>
    <w:rsid w:val="00C77E48"/>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791E"/>
    <w:rsid w:val="00CA0156"/>
    <w:rsid w:val="00CA0B4B"/>
    <w:rsid w:val="00CA1995"/>
    <w:rsid w:val="00CA4B83"/>
    <w:rsid w:val="00CA531A"/>
    <w:rsid w:val="00CA5B19"/>
    <w:rsid w:val="00CA6A05"/>
    <w:rsid w:val="00CA7003"/>
    <w:rsid w:val="00CB061B"/>
    <w:rsid w:val="00CB0BCD"/>
    <w:rsid w:val="00CB285D"/>
    <w:rsid w:val="00CB3F50"/>
    <w:rsid w:val="00CB529A"/>
    <w:rsid w:val="00CB56F9"/>
    <w:rsid w:val="00CB61BF"/>
    <w:rsid w:val="00CC14A5"/>
    <w:rsid w:val="00CC2320"/>
    <w:rsid w:val="00CC2796"/>
    <w:rsid w:val="00CC2CB6"/>
    <w:rsid w:val="00CC3816"/>
    <w:rsid w:val="00CC3CAD"/>
    <w:rsid w:val="00CC77FF"/>
    <w:rsid w:val="00CC780F"/>
    <w:rsid w:val="00CC7F9E"/>
    <w:rsid w:val="00CD02B7"/>
    <w:rsid w:val="00CD0E9E"/>
    <w:rsid w:val="00CD27F3"/>
    <w:rsid w:val="00CD2EC3"/>
    <w:rsid w:val="00CD39F8"/>
    <w:rsid w:val="00CD4A81"/>
    <w:rsid w:val="00CD4B24"/>
    <w:rsid w:val="00CD6F50"/>
    <w:rsid w:val="00CD799D"/>
    <w:rsid w:val="00CE034E"/>
    <w:rsid w:val="00CE14C8"/>
    <w:rsid w:val="00CE34A4"/>
    <w:rsid w:val="00CE682B"/>
    <w:rsid w:val="00CE73D7"/>
    <w:rsid w:val="00CE75A3"/>
    <w:rsid w:val="00CF0032"/>
    <w:rsid w:val="00CF1311"/>
    <w:rsid w:val="00CF1BB6"/>
    <w:rsid w:val="00CF2575"/>
    <w:rsid w:val="00CF2DBC"/>
    <w:rsid w:val="00CF3D97"/>
    <w:rsid w:val="00CF3E36"/>
    <w:rsid w:val="00CF41E5"/>
    <w:rsid w:val="00CF467F"/>
    <w:rsid w:val="00CF5694"/>
    <w:rsid w:val="00CF571A"/>
    <w:rsid w:val="00CF5721"/>
    <w:rsid w:val="00CF65AA"/>
    <w:rsid w:val="00CF7310"/>
    <w:rsid w:val="00CF788B"/>
    <w:rsid w:val="00D035A6"/>
    <w:rsid w:val="00D0487D"/>
    <w:rsid w:val="00D048B6"/>
    <w:rsid w:val="00D07514"/>
    <w:rsid w:val="00D12C49"/>
    <w:rsid w:val="00D1331A"/>
    <w:rsid w:val="00D1334E"/>
    <w:rsid w:val="00D133A7"/>
    <w:rsid w:val="00D1382A"/>
    <w:rsid w:val="00D1496F"/>
    <w:rsid w:val="00D1621C"/>
    <w:rsid w:val="00D21661"/>
    <w:rsid w:val="00D21F5F"/>
    <w:rsid w:val="00D21FA0"/>
    <w:rsid w:val="00D226CE"/>
    <w:rsid w:val="00D22E63"/>
    <w:rsid w:val="00D237E7"/>
    <w:rsid w:val="00D26EA7"/>
    <w:rsid w:val="00D27255"/>
    <w:rsid w:val="00D27516"/>
    <w:rsid w:val="00D27A9C"/>
    <w:rsid w:val="00D31DC4"/>
    <w:rsid w:val="00D328F9"/>
    <w:rsid w:val="00D32CAC"/>
    <w:rsid w:val="00D3371A"/>
    <w:rsid w:val="00D34676"/>
    <w:rsid w:val="00D36CCD"/>
    <w:rsid w:val="00D40041"/>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9022E"/>
    <w:rsid w:val="00D902CA"/>
    <w:rsid w:val="00D93D2F"/>
    <w:rsid w:val="00D94F20"/>
    <w:rsid w:val="00D95377"/>
    <w:rsid w:val="00D96E0E"/>
    <w:rsid w:val="00D96FF5"/>
    <w:rsid w:val="00DA1289"/>
    <w:rsid w:val="00DA2184"/>
    <w:rsid w:val="00DA29D5"/>
    <w:rsid w:val="00DA2AA6"/>
    <w:rsid w:val="00DA3AEF"/>
    <w:rsid w:val="00DA4A95"/>
    <w:rsid w:val="00DA4BED"/>
    <w:rsid w:val="00DA5C7E"/>
    <w:rsid w:val="00DA5E2A"/>
    <w:rsid w:val="00DA618C"/>
    <w:rsid w:val="00DA77D3"/>
    <w:rsid w:val="00DB1C5D"/>
    <w:rsid w:val="00DB218A"/>
    <w:rsid w:val="00DB284E"/>
    <w:rsid w:val="00DB322D"/>
    <w:rsid w:val="00DB38B6"/>
    <w:rsid w:val="00DB42ED"/>
    <w:rsid w:val="00DB4D35"/>
    <w:rsid w:val="00DB5B57"/>
    <w:rsid w:val="00DB6FED"/>
    <w:rsid w:val="00DC05E2"/>
    <w:rsid w:val="00DC0A91"/>
    <w:rsid w:val="00DC1357"/>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5E5"/>
    <w:rsid w:val="00DE4D23"/>
    <w:rsid w:val="00DE4FE3"/>
    <w:rsid w:val="00DE55A3"/>
    <w:rsid w:val="00DE7993"/>
    <w:rsid w:val="00DF146A"/>
    <w:rsid w:val="00DF1A53"/>
    <w:rsid w:val="00DF2E05"/>
    <w:rsid w:val="00DF46C9"/>
    <w:rsid w:val="00DF54A8"/>
    <w:rsid w:val="00DF65BD"/>
    <w:rsid w:val="00DF6E9D"/>
    <w:rsid w:val="00DF7AE0"/>
    <w:rsid w:val="00E01BFB"/>
    <w:rsid w:val="00E01E30"/>
    <w:rsid w:val="00E04CEE"/>
    <w:rsid w:val="00E04DF6"/>
    <w:rsid w:val="00E05D7F"/>
    <w:rsid w:val="00E06CF7"/>
    <w:rsid w:val="00E0753B"/>
    <w:rsid w:val="00E0784B"/>
    <w:rsid w:val="00E07AAF"/>
    <w:rsid w:val="00E07F98"/>
    <w:rsid w:val="00E10CF7"/>
    <w:rsid w:val="00E13BF6"/>
    <w:rsid w:val="00E14809"/>
    <w:rsid w:val="00E15C61"/>
    <w:rsid w:val="00E16F6D"/>
    <w:rsid w:val="00E17492"/>
    <w:rsid w:val="00E17E31"/>
    <w:rsid w:val="00E20396"/>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287B"/>
    <w:rsid w:val="00E45525"/>
    <w:rsid w:val="00E46ECD"/>
    <w:rsid w:val="00E46FFA"/>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96D"/>
    <w:rsid w:val="00E67CCB"/>
    <w:rsid w:val="00E71C8B"/>
    <w:rsid w:val="00E72128"/>
    <w:rsid w:val="00E72A6B"/>
    <w:rsid w:val="00E72C53"/>
    <w:rsid w:val="00E73FF9"/>
    <w:rsid w:val="00E74A85"/>
    <w:rsid w:val="00E75C05"/>
    <w:rsid w:val="00E767EE"/>
    <w:rsid w:val="00E7788F"/>
    <w:rsid w:val="00E81533"/>
    <w:rsid w:val="00E82993"/>
    <w:rsid w:val="00E8347A"/>
    <w:rsid w:val="00E8348F"/>
    <w:rsid w:val="00E84E20"/>
    <w:rsid w:val="00E8578D"/>
    <w:rsid w:val="00E879AF"/>
    <w:rsid w:val="00E91093"/>
    <w:rsid w:val="00E91498"/>
    <w:rsid w:val="00E91691"/>
    <w:rsid w:val="00E92C8C"/>
    <w:rsid w:val="00E94931"/>
    <w:rsid w:val="00E958DD"/>
    <w:rsid w:val="00E95A08"/>
    <w:rsid w:val="00E95BA9"/>
    <w:rsid w:val="00E9637F"/>
    <w:rsid w:val="00EA0602"/>
    <w:rsid w:val="00EA0C70"/>
    <w:rsid w:val="00EA17E6"/>
    <w:rsid w:val="00EA1D56"/>
    <w:rsid w:val="00EA28B3"/>
    <w:rsid w:val="00EA3201"/>
    <w:rsid w:val="00EA34FE"/>
    <w:rsid w:val="00EA3F7C"/>
    <w:rsid w:val="00EA4289"/>
    <w:rsid w:val="00EA4F84"/>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23D8"/>
    <w:rsid w:val="00ED2DEC"/>
    <w:rsid w:val="00ED4E38"/>
    <w:rsid w:val="00ED5DA1"/>
    <w:rsid w:val="00EE1219"/>
    <w:rsid w:val="00EE2FD9"/>
    <w:rsid w:val="00EE30F3"/>
    <w:rsid w:val="00EE42CC"/>
    <w:rsid w:val="00EE4662"/>
    <w:rsid w:val="00EE5E10"/>
    <w:rsid w:val="00EE66DA"/>
    <w:rsid w:val="00EE6717"/>
    <w:rsid w:val="00EE6A2D"/>
    <w:rsid w:val="00EE78EC"/>
    <w:rsid w:val="00EF097E"/>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3A1"/>
    <w:rsid w:val="00F01F2A"/>
    <w:rsid w:val="00F02431"/>
    <w:rsid w:val="00F02727"/>
    <w:rsid w:val="00F03889"/>
    <w:rsid w:val="00F0628A"/>
    <w:rsid w:val="00F0699E"/>
    <w:rsid w:val="00F07A65"/>
    <w:rsid w:val="00F1002C"/>
    <w:rsid w:val="00F117CA"/>
    <w:rsid w:val="00F12167"/>
    <w:rsid w:val="00F151BF"/>
    <w:rsid w:val="00F15688"/>
    <w:rsid w:val="00F15F5D"/>
    <w:rsid w:val="00F16B11"/>
    <w:rsid w:val="00F170D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51C3D"/>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5A6C"/>
    <w:rsid w:val="00F766E6"/>
    <w:rsid w:val="00F77118"/>
    <w:rsid w:val="00F80E63"/>
    <w:rsid w:val="00F8116D"/>
    <w:rsid w:val="00F81180"/>
    <w:rsid w:val="00F82967"/>
    <w:rsid w:val="00F84102"/>
    <w:rsid w:val="00F85923"/>
    <w:rsid w:val="00F861C4"/>
    <w:rsid w:val="00F877DB"/>
    <w:rsid w:val="00F901CA"/>
    <w:rsid w:val="00F90AD9"/>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5464"/>
    <w:rsid w:val="00FB6C2B"/>
    <w:rsid w:val="00FB6D54"/>
    <w:rsid w:val="00FC1B87"/>
    <w:rsid w:val="00FC2C86"/>
    <w:rsid w:val="00FC34C6"/>
    <w:rsid w:val="00FC4F8A"/>
    <w:rsid w:val="00FC647A"/>
    <w:rsid w:val="00FC74CA"/>
    <w:rsid w:val="00FD18E6"/>
    <w:rsid w:val="00FD1E9F"/>
    <w:rsid w:val="00FD2291"/>
    <w:rsid w:val="00FD298F"/>
    <w:rsid w:val="00FD33DD"/>
    <w:rsid w:val="00FD5E62"/>
    <w:rsid w:val="00FE1F7B"/>
    <w:rsid w:val="00FE367E"/>
    <w:rsid w:val="00FE60EB"/>
    <w:rsid w:val="00FE670B"/>
    <w:rsid w:val="00FE7296"/>
    <w:rsid w:val="00FE7DEA"/>
    <w:rsid w:val="00FF0203"/>
    <w:rsid w:val="00FF1A27"/>
    <w:rsid w:val="00FF1B8B"/>
    <w:rsid w:val="00FF40CB"/>
    <w:rsid w:val="00FF4956"/>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8D0C8"/>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1B0D"/>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package" Target="embeddings/Microsoft_Visio_Drawing2.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E39EAE6-4E88-4B34-956B-A63AB892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491</Words>
  <Characters>2703</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Huawei2</cp:lastModifiedBy>
  <cp:revision>8</cp:revision>
  <cp:lastPrinted>2018-08-13T16:59:00Z</cp:lastPrinted>
  <dcterms:created xsi:type="dcterms:W3CDTF">2023-03-07T10:09:00Z</dcterms:created>
  <dcterms:modified xsi:type="dcterms:W3CDTF">2023-03-24T16:57:00Z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1679676447</vt:lpwstr>
  </property>
</Properties>
</file>