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ED250" w14:textId="19E3DE79" w:rsidR="00011EC3" w:rsidRPr="00C644B3" w:rsidRDefault="00EA5154" w:rsidP="00011EC3">
      <w:pPr>
        <w:pBdr>
          <w:bottom w:val="single" w:sz="6" w:space="0" w:color="auto"/>
        </w:pBdr>
        <w:tabs>
          <w:tab w:val="right" w:pos="9638"/>
        </w:tabs>
        <w:rPr>
          <w:rFonts w:ascii="Arial" w:hAnsi="Arial" w:cs="Arial"/>
          <w:b/>
          <w:bCs/>
          <w:sz w:val="24"/>
          <w:szCs w:val="24"/>
        </w:rPr>
      </w:pPr>
      <w:bookmarkStart w:id="0" w:name="OLE_LINK38"/>
      <w:bookmarkStart w:id="1" w:name="OLE_LINK39"/>
      <w:bookmarkStart w:id="2" w:name="OLE_LINK40"/>
      <w:bookmarkStart w:id="3" w:name="OLE_LINK41"/>
      <w:r>
        <w:rPr>
          <w:rFonts w:ascii="Arial" w:hAnsi="Arial" w:cs="Arial"/>
          <w:b/>
          <w:bCs/>
          <w:sz w:val="24"/>
          <w:szCs w:val="24"/>
        </w:rPr>
        <w:t>3GPP TSG-</w:t>
      </w:r>
      <w:r w:rsidR="00011EC3">
        <w:rPr>
          <w:rFonts w:ascii="Arial" w:hAnsi="Arial" w:cs="Arial"/>
          <w:b/>
          <w:bCs/>
          <w:sz w:val="24"/>
          <w:szCs w:val="24"/>
        </w:rPr>
        <w:t>SA WG2 Meeting #1</w:t>
      </w:r>
      <w:r w:rsidR="00105F1F">
        <w:rPr>
          <w:rFonts w:ascii="Arial" w:hAnsi="Arial" w:cs="Arial"/>
          <w:b/>
          <w:bCs/>
          <w:sz w:val="24"/>
          <w:szCs w:val="24"/>
        </w:rPr>
        <w:t>5</w:t>
      </w:r>
      <w:r w:rsidR="0031083E">
        <w:rPr>
          <w:rFonts w:ascii="Arial" w:hAnsi="Arial" w:cs="Arial"/>
          <w:b/>
          <w:bCs/>
          <w:sz w:val="24"/>
          <w:szCs w:val="24"/>
        </w:rPr>
        <w:t>4</w:t>
      </w:r>
      <w:r w:rsidR="008416AC">
        <w:rPr>
          <w:rFonts w:ascii="Arial" w:hAnsi="Arial" w:cs="Arial"/>
          <w:b/>
          <w:bCs/>
          <w:sz w:val="24"/>
          <w:szCs w:val="24"/>
        </w:rPr>
        <w:t>AH-e</w:t>
      </w:r>
      <w:r w:rsidR="00011EC3">
        <w:rPr>
          <w:rFonts w:ascii="Arial" w:hAnsi="Arial" w:cs="Arial"/>
          <w:b/>
          <w:bCs/>
          <w:sz w:val="24"/>
          <w:szCs w:val="24"/>
        </w:rPr>
        <w:tab/>
      </w:r>
      <w:r w:rsidR="00C347B9" w:rsidRPr="00C347B9">
        <w:rPr>
          <w:rFonts w:ascii="Arial" w:hAnsi="Arial" w:cs="Arial"/>
          <w:b/>
          <w:bCs/>
          <w:sz w:val="24"/>
          <w:szCs w:val="24"/>
        </w:rPr>
        <w:t>S2-2</w:t>
      </w:r>
      <w:r w:rsidR="003365AD">
        <w:rPr>
          <w:rFonts w:ascii="Arial" w:hAnsi="Arial" w:cs="Arial"/>
          <w:b/>
          <w:bCs/>
          <w:sz w:val="24"/>
          <w:szCs w:val="24"/>
        </w:rPr>
        <w:t>3</w:t>
      </w:r>
      <w:r w:rsidR="001256A0">
        <w:rPr>
          <w:rFonts w:ascii="Arial" w:hAnsi="Arial" w:cs="Arial"/>
          <w:b/>
          <w:bCs/>
          <w:sz w:val="24"/>
          <w:szCs w:val="24"/>
        </w:rPr>
        <w:t>01157</w:t>
      </w:r>
      <w:r w:rsidR="00EF3E47">
        <w:rPr>
          <w:rFonts w:ascii="Arial" w:hAnsi="Arial" w:cs="Arial"/>
          <w:b/>
          <w:bCs/>
          <w:sz w:val="24"/>
          <w:szCs w:val="24"/>
        </w:rPr>
        <w:t>r02</w:t>
      </w:r>
    </w:p>
    <w:p w14:paraId="6635DFD4" w14:textId="2367C83A" w:rsidR="00011EC3" w:rsidRDefault="008416AC" w:rsidP="00011EC3">
      <w:pPr>
        <w:pBdr>
          <w:bottom w:val="single" w:sz="6" w:space="0" w:color="auto"/>
        </w:pBdr>
        <w:tabs>
          <w:tab w:val="right" w:pos="9638"/>
        </w:tabs>
        <w:rPr>
          <w:rFonts w:ascii="Arial" w:eastAsia="SimSun" w:hAnsi="Arial" w:cs="Arial"/>
          <w:b/>
          <w:bCs/>
          <w:sz w:val="24"/>
          <w:szCs w:val="24"/>
          <w:lang w:eastAsia="zh-CN"/>
        </w:rPr>
      </w:pPr>
      <w:r>
        <w:rPr>
          <w:rFonts w:ascii="Arial" w:hAnsi="Arial" w:cs="Arial"/>
          <w:b/>
          <w:bCs/>
          <w:sz w:val="24"/>
          <w:szCs w:val="24"/>
        </w:rPr>
        <w:t>E-meeting</w:t>
      </w:r>
      <w:r w:rsidR="00811BB0" w:rsidRPr="00913600">
        <w:rPr>
          <w:rFonts w:ascii="Arial" w:hAnsi="Arial" w:cs="Arial"/>
          <w:b/>
          <w:bCs/>
          <w:sz w:val="24"/>
          <w:szCs w:val="24"/>
        </w:rPr>
        <w:t>,</w:t>
      </w:r>
      <w:r w:rsidR="00811BB0" w:rsidRPr="00913600">
        <w:rPr>
          <w:rFonts w:ascii="Arial" w:hAnsi="Arial" w:cs="Arial"/>
          <w:b/>
          <w:bCs/>
          <w:sz w:val="24"/>
          <w:szCs w:val="24"/>
        </w:rPr>
        <w:fldChar w:fldCharType="begin"/>
      </w:r>
      <w:r w:rsidR="00811BB0" w:rsidRPr="00913600">
        <w:rPr>
          <w:rFonts w:ascii="Arial" w:hAnsi="Arial" w:cs="Arial"/>
          <w:b/>
          <w:bCs/>
          <w:sz w:val="24"/>
          <w:szCs w:val="24"/>
        </w:rPr>
        <w:instrText xml:space="preserve"> DOCPROPERTY  StartDate  \* MERGEFORMAT </w:instrText>
      </w:r>
      <w:r w:rsidR="00811BB0" w:rsidRPr="00913600">
        <w:rPr>
          <w:rFonts w:ascii="Arial" w:hAnsi="Arial" w:cs="Arial"/>
          <w:b/>
          <w:bCs/>
          <w:sz w:val="24"/>
          <w:szCs w:val="24"/>
        </w:rPr>
        <w:fldChar w:fldCharType="separate"/>
      </w:r>
      <w:r w:rsidR="00811BB0" w:rsidRPr="00913600">
        <w:rPr>
          <w:rFonts w:ascii="Arial" w:hAnsi="Arial" w:cs="Arial"/>
          <w:b/>
          <w:bCs/>
          <w:sz w:val="24"/>
          <w:szCs w:val="24"/>
        </w:rPr>
        <w:t xml:space="preserve"> </w:t>
      </w:r>
      <w:r w:rsidR="003365AD" w:rsidRPr="003365AD">
        <w:rPr>
          <w:rFonts w:ascii="Arial" w:hAnsi="Arial" w:cs="Arial"/>
          <w:b/>
          <w:bCs/>
          <w:sz w:val="24"/>
          <w:szCs w:val="24"/>
        </w:rPr>
        <w:t>January 1</w:t>
      </w:r>
      <w:r w:rsidR="00104FB4">
        <w:rPr>
          <w:rFonts w:ascii="Arial" w:hAnsi="Arial" w:cs="Arial"/>
          <w:b/>
          <w:bCs/>
          <w:sz w:val="24"/>
          <w:szCs w:val="24"/>
        </w:rPr>
        <w:t>6</w:t>
      </w:r>
      <w:r w:rsidR="003365AD" w:rsidRPr="003365AD">
        <w:rPr>
          <w:rFonts w:ascii="Arial" w:hAnsi="Arial" w:cs="Arial"/>
          <w:b/>
          <w:bCs/>
          <w:sz w:val="24"/>
          <w:szCs w:val="24"/>
        </w:rPr>
        <w:t>-</w:t>
      </w:r>
      <w:r w:rsidR="00104FB4">
        <w:rPr>
          <w:rFonts w:ascii="Arial" w:hAnsi="Arial" w:cs="Arial"/>
          <w:b/>
          <w:bCs/>
          <w:sz w:val="24"/>
          <w:szCs w:val="24"/>
        </w:rPr>
        <w:t>20</w:t>
      </w:r>
      <w:r w:rsidR="003365AD" w:rsidRPr="003365AD">
        <w:rPr>
          <w:rFonts w:ascii="Arial" w:hAnsi="Arial" w:cs="Arial"/>
          <w:b/>
          <w:bCs/>
          <w:sz w:val="24"/>
          <w:szCs w:val="24"/>
        </w:rPr>
        <w:t xml:space="preserve"> 2023</w:t>
      </w:r>
      <w:r w:rsidR="00811BB0" w:rsidRPr="00913600">
        <w:rPr>
          <w:rFonts w:ascii="Arial" w:hAnsi="Arial" w:cs="Arial"/>
          <w:b/>
          <w:bCs/>
          <w:sz w:val="24"/>
          <w:szCs w:val="24"/>
        </w:rPr>
        <w:fldChar w:fldCharType="end"/>
      </w:r>
      <w:r w:rsidR="007251DE">
        <w:rPr>
          <w:rFonts w:ascii="Arial" w:hAnsi="Arial" w:cs="Arial"/>
          <w:b/>
          <w:bCs/>
          <w:sz w:val="24"/>
          <w:szCs w:val="24"/>
        </w:rPr>
        <w:t xml:space="preserve">                                                          </w:t>
      </w:r>
      <w:r w:rsidR="00811BB0">
        <w:rPr>
          <w:b/>
          <w:sz w:val="24"/>
          <w:lang w:val="en-US"/>
        </w:rPr>
        <w:tab/>
      </w:r>
      <w:r w:rsidR="00011EC3">
        <w:rPr>
          <w:rFonts w:ascii="Arial" w:hAnsi="Arial" w:cs="Arial"/>
          <w:b/>
          <w:bCs/>
        </w:rPr>
        <w:t xml:space="preserve">                                 </w:t>
      </w:r>
    </w:p>
    <w:bookmarkEnd w:id="0"/>
    <w:bookmarkEnd w:id="1"/>
    <w:bookmarkEnd w:id="2"/>
    <w:bookmarkEnd w:id="3"/>
    <w:p w14:paraId="7E26126F" w14:textId="77777777" w:rsidR="00463675" w:rsidRPr="00395703" w:rsidRDefault="00463675">
      <w:pPr>
        <w:rPr>
          <w:rFonts w:ascii="Arial" w:hAnsi="Arial" w:cs="Arial"/>
        </w:rPr>
      </w:pPr>
    </w:p>
    <w:p w14:paraId="7E261270" w14:textId="250DDB16" w:rsidR="00463675" w:rsidRPr="005824BF" w:rsidRDefault="00463675" w:rsidP="000F4E43">
      <w:pPr>
        <w:pStyle w:val="Title"/>
        <w:rPr>
          <w:color w:val="000000"/>
        </w:rPr>
      </w:pPr>
      <w:r w:rsidRPr="000F4E43">
        <w:t>Title:</w:t>
      </w:r>
      <w:r w:rsidRPr="000F4E43">
        <w:tab/>
      </w:r>
      <w:r w:rsidR="00E66539" w:rsidRPr="00101C8A">
        <w:rPr>
          <w:color w:val="FF0000"/>
        </w:rPr>
        <w:t>[Draft]</w:t>
      </w:r>
      <w:r w:rsidR="00E66539">
        <w:t xml:space="preserve"> </w:t>
      </w:r>
      <w:r w:rsidR="009A6686" w:rsidRPr="009A6686">
        <w:rPr>
          <w:color w:val="000000"/>
        </w:rPr>
        <w:t xml:space="preserve">LS </w:t>
      </w:r>
      <w:r w:rsidR="00C0087E">
        <w:rPr>
          <w:color w:val="000000"/>
        </w:rPr>
        <w:t xml:space="preserve">on </w:t>
      </w:r>
      <w:r w:rsidR="009965D7" w:rsidRPr="009965D7">
        <w:rPr>
          <w:color w:val="000000"/>
        </w:rPr>
        <w:t xml:space="preserve">Partially </w:t>
      </w:r>
      <w:r w:rsidR="0071170E">
        <w:rPr>
          <w:color w:val="000000"/>
        </w:rPr>
        <w:t>a</w:t>
      </w:r>
      <w:r w:rsidR="009965D7" w:rsidRPr="009965D7">
        <w:rPr>
          <w:color w:val="000000"/>
        </w:rPr>
        <w:t>llowed</w:t>
      </w:r>
      <w:r w:rsidR="00E41636">
        <w:rPr>
          <w:color w:val="000000"/>
        </w:rPr>
        <w:t>/</w:t>
      </w:r>
      <w:r w:rsidR="0071170E">
        <w:rPr>
          <w:color w:val="000000"/>
        </w:rPr>
        <w:t>rejected</w:t>
      </w:r>
      <w:r w:rsidR="009965D7" w:rsidRPr="009965D7">
        <w:rPr>
          <w:color w:val="000000"/>
        </w:rPr>
        <w:t xml:space="preserve"> NSSAI</w:t>
      </w:r>
    </w:p>
    <w:p w14:paraId="7E261272" w14:textId="79679C0E" w:rsidR="00463675" w:rsidRPr="000F4E43" w:rsidRDefault="00463675" w:rsidP="000F4E43">
      <w:pPr>
        <w:pStyle w:val="Title"/>
      </w:pPr>
      <w:r w:rsidRPr="0016014E">
        <w:t>Release:</w:t>
      </w:r>
      <w:r w:rsidRPr="0016014E">
        <w:tab/>
      </w:r>
      <w:r w:rsidR="009A6686" w:rsidRPr="0016014E">
        <w:rPr>
          <w:rFonts w:hint="eastAsia"/>
          <w:color w:val="000000"/>
          <w:lang w:eastAsia="zh-CN"/>
        </w:rPr>
        <w:t>Rel-1</w:t>
      </w:r>
      <w:r w:rsidR="006C6B97">
        <w:rPr>
          <w:color w:val="000000"/>
          <w:lang w:eastAsia="zh-CN"/>
        </w:rPr>
        <w:t>8</w:t>
      </w:r>
    </w:p>
    <w:p w14:paraId="7E261273" w14:textId="1EDB22BD" w:rsidR="00463675" w:rsidRPr="009A6686" w:rsidRDefault="00463675" w:rsidP="000F4E43">
      <w:pPr>
        <w:pStyle w:val="Title"/>
        <w:rPr>
          <w:lang w:val="en-US" w:eastAsia="zh-CN"/>
        </w:rPr>
      </w:pPr>
      <w:r w:rsidRPr="000F4E43">
        <w:t>Work Item:</w:t>
      </w:r>
      <w:r w:rsidRPr="000F4E43">
        <w:tab/>
      </w:r>
      <w:r w:rsidR="00373294" w:rsidRPr="00373294">
        <w:rPr>
          <w:sz w:val="22"/>
          <w:szCs w:val="22"/>
        </w:rPr>
        <w:t>eN</w:t>
      </w:r>
      <w:r w:rsidR="00D70C59">
        <w:rPr>
          <w:sz w:val="22"/>
          <w:szCs w:val="22"/>
        </w:rPr>
        <w:t>S</w:t>
      </w:r>
      <w:r w:rsidR="00373294" w:rsidRPr="00373294">
        <w:rPr>
          <w:sz w:val="22"/>
          <w:szCs w:val="22"/>
        </w:rPr>
        <w:t>_Ph</w:t>
      </w:r>
      <w:r w:rsidR="00D70C59">
        <w:rPr>
          <w:sz w:val="22"/>
          <w:szCs w:val="22"/>
        </w:rPr>
        <w:t>3</w:t>
      </w:r>
    </w:p>
    <w:p w14:paraId="7E261274" w14:textId="77777777" w:rsidR="00463675" w:rsidRPr="000F4E43" w:rsidRDefault="00463675">
      <w:pPr>
        <w:spacing w:after="60"/>
        <w:ind w:left="1985" w:hanging="1985"/>
        <w:rPr>
          <w:rFonts w:ascii="Arial" w:hAnsi="Arial" w:cs="Arial"/>
          <w:b/>
        </w:rPr>
      </w:pPr>
    </w:p>
    <w:p w14:paraId="7E261275" w14:textId="63F43CDA" w:rsidR="00463675" w:rsidRPr="000F4E43" w:rsidRDefault="00463675" w:rsidP="000F4E43">
      <w:pPr>
        <w:pStyle w:val="Source"/>
      </w:pPr>
      <w:r w:rsidRPr="000F4E43">
        <w:t>Source:</w:t>
      </w:r>
      <w:r w:rsidRPr="000F4E43">
        <w:tab/>
      </w:r>
      <w:r w:rsidR="00E66539" w:rsidRPr="00101C8A">
        <w:rPr>
          <w:color w:val="FF0000"/>
        </w:rPr>
        <w:t xml:space="preserve">[Ericsson, will be] </w:t>
      </w:r>
      <w:r w:rsidR="00C55D6B" w:rsidRPr="00EE6951">
        <w:t>SA</w:t>
      </w:r>
      <w:r w:rsidR="00C831C8" w:rsidRPr="00EE6951">
        <w:t>2</w:t>
      </w:r>
    </w:p>
    <w:p w14:paraId="7E261276" w14:textId="1497D117" w:rsidR="00463675" w:rsidRPr="005F1FCD" w:rsidRDefault="00463675" w:rsidP="000F4E43">
      <w:pPr>
        <w:pStyle w:val="Source"/>
        <w:rPr>
          <w:lang w:val="fr-FR" w:eastAsia="zh-CN"/>
        </w:rPr>
      </w:pPr>
      <w:r w:rsidRPr="000F4E43">
        <w:t>To:</w:t>
      </w:r>
      <w:r w:rsidRPr="000F4E43">
        <w:tab/>
      </w:r>
      <w:r w:rsidR="00D70C59">
        <w:t>RAN</w:t>
      </w:r>
      <w:r w:rsidR="00373294">
        <w:t>3</w:t>
      </w:r>
    </w:p>
    <w:p w14:paraId="7E261277" w14:textId="1FAD4461" w:rsidR="00463675" w:rsidRPr="00221641" w:rsidRDefault="00463675" w:rsidP="000F4E43">
      <w:pPr>
        <w:pStyle w:val="Source"/>
        <w:rPr>
          <w:b w:val="0"/>
          <w:lang w:val="fr-FR" w:eastAsia="zh-CN"/>
        </w:rPr>
      </w:pPr>
      <w:r w:rsidRPr="005F1FCD">
        <w:rPr>
          <w:lang w:val="fr-FR"/>
        </w:rPr>
        <w:t>Cc:</w:t>
      </w:r>
      <w:r w:rsidRPr="005F1FCD">
        <w:rPr>
          <w:lang w:val="fr-FR"/>
        </w:rPr>
        <w:tab/>
      </w:r>
      <w:r w:rsidR="0078164A">
        <w:rPr>
          <w:lang w:val="fr-FR"/>
        </w:rPr>
        <w:t>RAN2</w:t>
      </w:r>
    </w:p>
    <w:p w14:paraId="7E261278" w14:textId="77777777" w:rsidR="00463675" w:rsidRPr="00B62027" w:rsidRDefault="00463675">
      <w:pPr>
        <w:spacing w:after="60"/>
        <w:ind w:left="1985" w:hanging="1985"/>
        <w:rPr>
          <w:rFonts w:ascii="Arial" w:hAnsi="Arial" w:cs="Arial"/>
          <w:bCs/>
          <w:lang w:val="fr-FR"/>
        </w:rPr>
      </w:pPr>
    </w:p>
    <w:p w14:paraId="7E261279" w14:textId="77777777" w:rsidR="00463675" w:rsidRPr="00B62027" w:rsidRDefault="00463675">
      <w:pPr>
        <w:tabs>
          <w:tab w:val="left" w:pos="2268"/>
        </w:tabs>
        <w:rPr>
          <w:rFonts w:ascii="Arial" w:hAnsi="Arial" w:cs="Arial"/>
          <w:bCs/>
          <w:lang w:val="fr-FR"/>
        </w:rPr>
      </w:pPr>
      <w:r w:rsidRPr="00B62027">
        <w:rPr>
          <w:rFonts w:ascii="Arial" w:hAnsi="Arial" w:cs="Arial"/>
          <w:b/>
          <w:lang w:val="fr-FR"/>
        </w:rPr>
        <w:t>Contact Person:</w:t>
      </w:r>
      <w:r w:rsidRPr="00B62027">
        <w:rPr>
          <w:rFonts w:ascii="Arial" w:hAnsi="Arial" w:cs="Arial"/>
          <w:bCs/>
          <w:lang w:val="fr-FR"/>
        </w:rPr>
        <w:tab/>
      </w:r>
    </w:p>
    <w:p w14:paraId="7E26127A" w14:textId="045CC3E7" w:rsidR="00463675" w:rsidRPr="0016014E" w:rsidRDefault="00463675" w:rsidP="000F4E43">
      <w:pPr>
        <w:pStyle w:val="Contact"/>
        <w:tabs>
          <w:tab w:val="clear" w:pos="2268"/>
        </w:tabs>
        <w:rPr>
          <w:bCs/>
        </w:rPr>
      </w:pPr>
      <w:r w:rsidRPr="000F4E43">
        <w:t>Name:</w:t>
      </w:r>
      <w:r w:rsidRPr="000F4E43">
        <w:rPr>
          <w:bCs/>
        </w:rPr>
        <w:tab/>
      </w:r>
      <w:r w:rsidR="00AC60A9" w:rsidRPr="00AC60A9">
        <w:rPr>
          <w:bCs/>
        </w:rPr>
        <w:t>Peter Hedman</w:t>
      </w:r>
    </w:p>
    <w:p w14:paraId="7E26127C" w14:textId="34722B41" w:rsidR="00463675" w:rsidRPr="000F4E43" w:rsidRDefault="00463675" w:rsidP="000F4E43">
      <w:pPr>
        <w:pStyle w:val="Contact"/>
        <w:tabs>
          <w:tab w:val="clear" w:pos="2268"/>
        </w:tabs>
        <w:rPr>
          <w:bCs/>
          <w:color w:val="0000FF"/>
        </w:rPr>
      </w:pPr>
      <w:r w:rsidRPr="0016014E">
        <w:rPr>
          <w:color w:val="0000FF"/>
        </w:rPr>
        <w:t>E-mail Address:</w:t>
      </w:r>
      <w:r w:rsidRPr="0016014E">
        <w:rPr>
          <w:bCs/>
          <w:color w:val="0000FF"/>
        </w:rPr>
        <w:tab/>
      </w:r>
      <w:r w:rsidR="00AC60A9">
        <w:rPr>
          <w:bCs/>
          <w:color w:val="0000FF"/>
        </w:rPr>
        <w:t>peter</w:t>
      </w:r>
      <w:r w:rsidR="007B6376">
        <w:rPr>
          <w:bCs/>
          <w:color w:val="0000FF"/>
        </w:rPr>
        <w:t xml:space="preserve"> (dot) hedman (at) </w:t>
      </w:r>
      <w:r w:rsidR="001677A3">
        <w:rPr>
          <w:bCs/>
          <w:color w:val="0000FF"/>
        </w:rPr>
        <w:t>ericsson</w:t>
      </w:r>
      <w:r w:rsidR="007B6376">
        <w:rPr>
          <w:bCs/>
          <w:color w:val="0000FF"/>
        </w:rPr>
        <w:t xml:space="preserve"> (dot) </w:t>
      </w:r>
      <w:r w:rsidR="001677A3">
        <w:rPr>
          <w:bCs/>
          <w:color w:val="0000FF"/>
        </w:rPr>
        <w:t>com</w:t>
      </w:r>
    </w:p>
    <w:p w14:paraId="7E26127D" w14:textId="77777777" w:rsidR="00463675" w:rsidRPr="000F4E43" w:rsidRDefault="00463675">
      <w:pPr>
        <w:spacing w:after="60"/>
        <w:ind w:left="1985" w:hanging="1985"/>
        <w:rPr>
          <w:rFonts w:ascii="Arial" w:hAnsi="Arial" w:cs="Arial"/>
          <w:b/>
        </w:rPr>
      </w:pPr>
    </w:p>
    <w:p w14:paraId="7E26127E"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7E26127F" w14:textId="77777777" w:rsidR="00923E7C" w:rsidRPr="000F4E43" w:rsidRDefault="00923E7C">
      <w:pPr>
        <w:spacing w:after="60"/>
        <w:ind w:left="1985" w:hanging="1985"/>
        <w:rPr>
          <w:rFonts w:ascii="Arial" w:hAnsi="Arial" w:cs="Arial"/>
          <w:b/>
        </w:rPr>
      </w:pPr>
    </w:p>
    <w:p w14:paraId="7E261280" w14:textId="191491AC" w:rsidR="00463675" w:rsidRPr="000F4E43" w:rsidRDefault="00463675" w:rsidP="000F4E43">
      <w:pPr>
        <w:pStyle w:val="Title"/>
      </w:pPr>
      <w:r w:rsidRPr="000F4E43">
        <w:t>Attachments:</w:t>
      </w:r>
      <w:r w:rsidR="000C0D65">
        <w:t xml:space="preserve"> </w:t>
      </w:r>
      <w:r w:rsidR="00D74BF7">
        <w:t>none</w:t>
      </w:r>
    </w:p>
    <w:p w14:paraId="7E261281" w14:textId="77777777" w:rsidR="00463675" w:rsidRPr="000F4E43" w:rsidRDefault="00463675">
      <w:pPr>
        <w:pBdr>
          <w:bottom w:val="single" w:sz="4" w:space="1" w:color="auto"/>
        </w:pBdr>
        <w:rPr>
          <w:rFonts w:ascii="Arial" w:hAnsi="Arial" w:cs="Arial"/>
        </w:rPr>
      </w:pPr>
    </w:p>
    <w:p w14:paraId="7E261282" w14:textId="77777777" w:rsidR="00463675" w:rsidRPr="000F4E43" w:rsidRDefault="00463675">
      <w:pPr>
        <w:rPr>
          <w:rFonts w:ascii="Arial" w:hAnsi="Arial" w:cs="Arial"/>
        </w:rPr>
      </w:pPr>
    </w:p>
    <w:p w14:paraId="798E84B4" w14:textId="77777777" w:rsidR="00F343BC" w:rsidRPr="000F4E43" w:rsidRDefault="00F343BC" w:rsidP="00F343BC">
      <w:pPr>
        <w:spacing w:after="120"/>
        <w:rPr>
          <w:rFonts w:ascii="Arial" w:hAnsi="Arial" w:cs="Arial"/>
          <w:b/>
        </w:rPr>
      </w:pPr>
      <w:r w:rsidRPr="000F4E43">
        <w:rPr>
          <w:rFonts w:ascii="Arial" w:hAnsi="Arial" w:cs="Arial"/>
          <w:b/>
        </w:rPr>
        <w:t>1. Overall Description:</w:t>
      </w:r>
    </w:p>
    <w:p w14:paraId="6B85E400" w14:textId="03A1EE1E" w:rsidR="00D70C59" w:rsidRDefault="00F343BC" w:rsidP="00D70C59">
      <w:pPr>
        <w:spacing w:after="120"/>
        <w:rPr>
          <w:rFonts w:ascii="Arial" w:hAnsi="Arial" w:cs="Arial"/>
          <w:bCs/>
        </w:rPr>
      </w:pPr>
      <w:r w:rsidRPr="00146955">
        <w:rPr>
          <w:rFonts w:ascii="Arial" w:hAnsi="Arial" w:cs="Arial" w:hint="eastAsia"/>
          <w:bCs/>
          <w:lang w:eastAsia="zh-CN"/>
        </w:rPr>
        <w:t>SA</w:t>
      </w:r>
      <w:r w:rsidRPr="00146955">
        <w:rPr>
          <w:rFonts w:ascii="Arial" w:hAnsi="Arial" w:cs="Arial"/>
          <w:bCs/>
        </w:rPr>
        <w:t>2</w:t>
      </w:r>
      <w:r w:rsidR="00D45394">
        <w:rPr>
          <w:rFonts w:ascii="Arial" w:hAnsi="Arial" w:cs="Arial"/>
          <w:bCs/>
        </w:rPr>
        <w:t xml:space="preserve"> is progressing the normative work on </w:t>
      </w:r>
      <w:r w:rsidR="00EA47FD">
        <w:rPr>
          <w:rFonts w:ascii="Arial" w:hAnsi="Arial" w:cs="Arial"/>
          <w:bCs/>
        </w:rPr>
        <w:t>network slicing enhancements to Rel-18</w:t>
      </w:r>
      <w:r w:rsidR="00572D72">
        <w:rPr>
          <w:rFonts w:ascii="Arial" w:hAnsi="Arial" w:cs="Arial"/>
          <w:bCs/>
        </w:rPr>
        <w:t>.</w:t>
      </w:r>
    </w:p>
    <w:p w14:paraId="49150921" w14:textId="6531441D" w:rsidR="00BF6918" w:rsidRDefault="00F86789" w:rsidP="00D70C59">
      <w:pPr>
        <w:spacing w:after="120"/>
        <w:rPr>
          <w:rFonts w:ascii="Arial" w:hAnsi="Arial" w:cs="Arial"/>
          <w:bCs/>
        </w:rPr>
      </w:pPr>
      <w:r>
        <w:rPr>
          <w:rFonts w:ascii="Arial" w:hAnsi="Arial" w:cs="Arial"/>
          <w:bCs/>
        </w:rPr>
        <w:t xml:space="preserve">SA2 agreed </w:t>
      </w:r>
      <w:r w:rsidR="00CA5FCF">
        <w:rPr>
          <w:rFonts w:ascii="Arial" w:hAnsi="Arial" w:cs="Arial"/>
          <w:bCs/>
        </w:rPr>
        <w:t xml:space="preserve">to </w:t>
      </w:r>
      <w:r w:rsidR="00F50046">
        <w:rPr>
          <w:rFonts w:ascii="Arial" w:hAnsi="Arial" w:cs="Arial"/>
          <w:bCs/>
        </w:rPr>
        <w:t>enhance the system with the with the possibility that a</w:t>
      </w:r>
      <w:r w:rsidR="00CA5FCF" w:rsidRPr="00CA5FCF">
        <w:rPr>
          <w:rFonts w:ascii="Arial" w:hAnsi="Arial" w:cs="Arial"/>
          <w:bCs/>
        </w:rPr>
        <w:t xml:space="preserve"> R</w:t>
      </w:r>
      <w:r w:rsidR="00EF3E47">
        <w:rPr>
          <w:rFonts w:ascii="Arial" w:hAnsi="Arial" w:cs="Arial"/>
          <w:bCs/>
        </w:rPr>
        <w:t xml:space="preserve">egistration </w:t>
      </w:r>
      <w:r w:rsidR="00CA5FCF" w:rsidRPr="00CA5FCF">
        <w:rPr>
          <w:rFonts w:ascii="Arial" w:hAnsi="Arial" w:cs="Arial"/>
          <w:bCs/>
        </w:rPr>
        <w:t>A</w:t>
      </w:r>
      <w:r w:rsidR="00EF3E47">
        <w:rPr>
          <w:rFonts w:ascii="Arial" w:hAnsi="Arial" w:cs="Arial"/>
          <w:bCs/>
        </w:rPr>
        <w:t>rea</w:t>
      </w:r>
      <w:r w:rsidR="00CA5FCF" w:rsidRPr="00CA5FCF">
        <w:rPr>
          <w:rFonts w:ascii="Arial" w:hAnsi="Arial" w:cs="Arial"/>
          <w:bCs/>
        </w:rPr>
        <w:t xml:space="preserve"> can include TAs </w:t>
      </w:r>
      <w:r w:rsidR="00551687">
        <w:rPr>
          <w:rFonts w:ascii="Arial" w:hAnsi="Arial" w:cs="Arial"/>
          <w:bCs/>
        </w:rPr>
        <w:t>with different S-NSSAI support</w:t>
      </w:r>
      <w:r w:rsidR="00EF3E47">
        <w:rPr>
          <w:rFonts w:ascii="Arial" w:hAnsi="Arial" w:cs="Arial"/>
          <w:bCs/>
        </w:rPr>
        <w:t>.</w:t>
      </w:r>
      <w:r w:rsidR="00551687">
        <w:rPr>
          <w:rFonts w:ascii="Arial" w:hAnsi="Arial" w:cs="Arial"/>
          <w:bCs/>
        </w:rPr>
        <w:t xml:space="preserve"> </w:t>
      </w:r>
      <w:r w:rsidR="00F50046">
        <w:rPr>
          <w:rFonts w:ascii="Arial" w:hAnsi="Arial" w:cs="Arial"/>
          <w:bCs/>
        </w:rPr>
        <w:t>F</w:t>
      </w:r>
      <w:r w:rsidR="00B82EB0">
        <w:rPr>
          <w:rFonts w:ascii="Arial" w:hAnsi="Arial" w:cs="Arial"/>
          <w:bCs/>
        </w:rPr>
        <w:t>or this purpose SA2 agreed a new NSSAI</w:t>
      </w:r>
      <w:r w:rsidR="00BF6918">
        <w:rPr>
          <w:rFonts w:ascii="Arial" w:hAnsi="Arial" w:cs="Arial"/>
          <w:bCs/>
        </w:rPr>
        <w:t xml:space="preserve"> defined as:</w:t>
      </w:r>
    </w:p>
    <w:p w14:paraId="35B1DDE5" w14:textId="18D56ACF" w:rsidR="00BF6918" w:rsidRDefault="00EB0183">
      <w:pPr>
        <w:spacing w:after="120"/>
        <w:ind w:left="720"/>
        <w:rPr>
          <w:iCs/>
        </w:rPr>
      </w:pPr>
      <w:bookmarkStart w:id="4" w:name="_Hlk123567476"/>
      <w:bookmarkStart w:id="5" w:name="_Hlk125016262"/>
      <w:r>
        <w:rPr>
          <w:b/>
        </w:rPr>
        <w:t xml:space="preserve">Partially </w:t>
      </w:r>
      <w:r w:rsidRPr="00D114B1">
        <w:rPr>
          <w:b/>
        </w:rPr>
        <w:t>Allowed NSSAI</w:t>
      </w:r>
      <w:bookmarkEnd w:id="5"/>
      <w:r w:rsidRPr="00D114B1">
        <w:rPr>
          <w:iCs/>
        </w:rPr>
        <w:t xml:space="preserve">: </w:t>
      </w:r>
      <w:bookmarkEnd w:id="4"/>
      <w:r w:rsidRPr="00F56A72">
        <w:rPr>
          <w:iCs/>
        </w:rPr>
        <w:t>Includes the S-NSSAI values, each one associated with a subset of TAs, within the Registration Area where the S-NSSAI is supported.</w:t>
      </w:r>
    </w:p>
    <w:p w14:paraId="4B93E6D9" w14:textId="1BF2A4E4" w:rsidR="009255E8" w:rsidRDefault="007C460F" w:rsidP="00D70C59">
      <w:pPr>
        <w:spacing w:after="120"/>
        <w:rPr>
          <w:rFonts w:ascii="Arial" w:hAnsi="Arial" w:cs="Arial"/>
          <w:bCs/>
        </w:rPr>
      </w:pPr>
      <w:r>
        <w:rPr>
          <w:rFonts w:ascii="Arial" w:hAnsi="Arial" w:cs="Arial"/>
          <w:bCs/>
        </w:rPr>
        <w:t xml:space="preserve">SA2 proposes to make the </w:t>
      </w:r>
      <w:r w:rsidR="00F50046" w:rsidRPr="00F50046">
        <w:rPr>
          <w:rFonts w:ascii="Arial" w:hAnsi="Arial" w:cs="Arial"/>
          <w:bCs/>
        </w:rPr>
        <w:t>Partially Allowed NSSAI</w:t>
      </w:r>
      <w:r w:rsidR="00F50046">
        <w:rPr>
          <w:rFonts w:ascii="Arial" w:hAnsi="Arial" w:cs="Arial"/>
          <w:bCs/>
        </w:rPr>
        <w:t xml:space="preserve"> is</w:t>
      </w:r>
      <w:r w:rsidR="00255FDF">
        <w:rPr>
          <w:rFonts w:ascii="Arial" w:hAnsi="Arial" w:cs="Arial"/>
          <w:bCs/>
        </w:rPr>
        <w:t xml:space="preserve"> available to NG-RAN over NGAP, i.e. sent at the same time as sending the Allowed NSSAI as to allow NG-RAN to </w:t>
      </w:r>
      <w:r w:rsidR="009255E8">
        <w:rPr>
          <w:rFonts w:ascii="Arial" w:hAnsi="Arial" w:cs="Arial"/>
          <w:bCs/>
        </w:rPr>
        <w:t>optimize RRM logic</w:t>
      </w:r>
      <w:r w:rsidR="00D74BF7">
        <w:rPr>
          <w:rFonts w:ascii="Arial" w:hAnsi="Arial" w:cs="Arial"/>
          <w:bCs/>
        </w:rPr>
        <w:t xml:space="preserve"> e.g. </w:t>
      </w:r>
      <w:r w:rsidR="00D74BF7">
        <w:rPr>
          <w:rFonts w:ascii="Arial" w:hAnsi="Arial" w:cs="Arial"/>
          <w:bCs/>
        </w:rPr>
        <w:t xml:space="preserve">so the RAN can steer the UE bands supporting </w:t>
      </w:r>
      <w:r w:rsidR="002710C5">
        <w:rPr>
          <w:rFonts w:ascii="Arial" w:hAnsi="Arial" w:cs="Arial"/>
          <w:bCs/>
        </w:rPr>
        <w:t xml:space="preserve">also </w:t>
      </w:r>
      <w:r w:rsidR="00D74BF7">
        <w:rPr>
          <w:rFonts w:ascii="Arial" w:hAnsi="Arial" w:cs="Arial"/>
          <w:bCs/>
        </w:rPr>
        <w:t xml:space="preserve">these S-NSSAIs in the </w:t>
      </w:r>
      <w:r w:rsidR="00D74BF7" w:rsidRPr="00D74BF7">
        <w:rPr>
          <w:rFonts w:ascii="Arial" w:hAnsi="Arial" w:cs="Arial"/>
          <w:bCs/>
        </w:rPr>
        <w:t>Partially Allowed NSSA</w:t>
      </w:r>
      <w:r w:rsidR="00D74BF7">
        <w:rPr>
          <w:rFonts w:ascii="Arial" w:hAnsi="Arial" w:cs="Arial"/>
          <w:bCs/>
        </w:rPr>
        <w:t>I</w:t>
      </w:r>
      <w:r w:rsidR="009255E8">
        <w:rPr>
          <w:rFonts w:ascii="Arial" w:hAnsi="Arial" w:cs="Arial"/>
          <w:bCs/>
        </w:rPr>
        <w:t>.</w:t>
      </w:r>
    </w:p>
    <w:p w14:paraId="20CF9485" w14:textId="37BC30EE" w:rsidR="00F94DE7" w:rsidRDefault="00F94DE7" w:rsidP="00D70C59">
      <w:pPr>
        <w:spacing w:after="120"/>
        <w:rPr>
          <w:rFonts w:ascii="Arial" w:hAnsi="Arial" w:cs="Arial"/>
          <w:bCs/>
        </w:rPr>
      </w:pPr>
      <w:r>
        <w:rPr>
          <w:rFonts w:ascii="Arial" w:hAnsi="Arial" w:cs="Arial"/>
          <w:bCs/>
        </w:rPr>
        <w:t xml:space="preserve">Question 1: </w:t>
      </w:r>
      <w:r w:rsidR="009255E8">
        <w:rPr>
          <w:rFonts w:ascii="Arial" w:hAnsi="Arial" w:cs="Arial"/>
          <w:bCs/>
        </w:rPr>
        <w:t xml:space="preserve">SA2 asks RAN3 if the </w:t>
      </w:r>
      <w:r w:rsidR="00F50046" w:rsidRPr="00F50046">
        <w:rPr>
          <w:rFonts w:ascii="Arial" w:hAnsi="Arial" w:cs="Arial"/>
          <w:bCs/>
        </w:rPr>
        <w:t>Partially Allowed NSSAI</w:t>
      </w:r>
      <w:r w:rsidR="00F50046">
        <w:rPr>
          <w:rFonts w:ascii="Arial" w:hAnsi="Arial" w:cs="Arial"/>
          <w:bCs/>
        </w:rPr>
        <w:t xml:space="preserve"> can be added to NG-A in all messages where the allowed NSSAI is sent</w:t>
      </w:r>
    </w:p>
    <w:p w14:paraId="17AE79CD" w14:textId="042A5C18" w:rsidR="00D74BF7" w:rsidRDefault="00F50046" w:rsidP="00D74BF7">
      <w:pPr>
        <w:spacing w:after="120"/>
        <w:rPr>
          <w:rFonts w:ascii="Arial" w:hAnsi="Arial" w:cs="Arial"/>
          <w:bCs/>
        </w:rPr>
      </w:pPr>
      <w:r>
        <w:rPr>
          <w:rFonts w:ascii="Arial" w:hAnsi="Arial" w:cs="Arial"/>
          <w:bCs/>
        </w:rPr>
        <w:t>Question 2: is the answer to Question 1 is "yes</w:t>
      </w:r>
      <w:r w:rsidR="00D74BF7">
        <w:rPr>
          <w:rFonts w:ascii="Arial" w:hAnsi="Arial" w:cs="Arial"/>
          <w:bCs/>
        </w:rPr>
        <w:t>"</w:t>
      </w:r>
      <w:r>
        <w:rPr>
          <w:rFonts w:ascii="Arial" w:hAnsi="Arial" w:cs="Arial"/>
          <w:bCs/>
        </w:rPr>
        <w:t xml:space="preserve">, whether it is needed to send also the </w:t>
      </w:r>
      <w:r w:rsidRPr="00F50046">
        <w:rPr>
          <w:rFonts w:ascii="Arial" w:hAnsi="Arial" w:cs="Arial"/>
          <w:bCs/>
        </w:rPr>
        <w:t>with or without the associated TA-list</w:t>
      </w:r>
      <w:r>
        <w:rPr>
          <w:rFonts w:ascii="Arial" w:hAnsi="Arial" w:cs="Arial"/>
          <w:bCs/>
        </w:rPr>
        <w:t xml:space="preserve"> for each </w:t>
      </w:r>
      <w:r w:rsidR="002710C5">
        <w:rPr>
          <w:rFonts w:ascii="Arial" w:hAnsi="Arial" w:cs="Arial"/>
          <w:bCs/>
        </w:rPr>
        <w:t>S</w:t>
      </w:r>
      <w:r>
        <w:rPr>
          <w:rFonts w:ascii="Arial" w:hAnsi="Arial" w:cs="Arial"/>
          <w:bCs/>
        </w:rPr>
        <w:t xml:space="preserve">-NSSAI in the </w:t>
      </w:r>
      <w:r w:rsidRPr="00F50046">
        <w:rPr>
          <w:rFonts w:ascii="Arial" w:hAnsi="Arial" w:cs="Arial"/>
          <w:bCs/>
        </w:rPr>
        <w:t>Partially Allowed NSSAI</w:t>
      </w:r>
    </w:p>
    <w:p w14:paraId="20395A52" w14:textId="534AC179" w:rsidR="00F50046" w:rsidRDefault="00F50046" w:rsidP="00D70C59">
      <w:pPr>
        <w:spacing w:after="120"/>
        <w:rPr>
          <w:rFonts w:ascii="Arial" w:hAnsi="Arial" w:cs="Arial"/>
          <w:bCs/>
        </w:rPr>
      </w:pPr>
    </w:p>
    <w:p w14:paraId="75ED15F2" w14:textId="552512F5" w:rsidR="00F50046" w:rsidRDefault="00F50046" w:rsidP="00D70C59">
      <w:pPr>
        <w:spacing w:after="120"/>
        <w:rPr>
          <w:rFonts w:ascii="Arial" w:hAnsi="Arial" w:cs="Arial"/>
          <w:bCs/>
        </w:rPr>
      </w:pPr>
      <w:r>
        <w:rPr>
          <w:rFonts w:ascii="Arial" w:hAnsi="Arial" w:cs="Arial"/>
          <w:bCs/>
        </w:rPr>
        <w:t xml:space="preserve">SA2 agreed also to introduce a new </w:t>
      </w:r>
      <w:r w:rsidRPr="00D74BF7">
        <w:rPr>
          <w:rFonts w:ascii="Arial" w:hAnsi="Arial" w:cs="Arial"/>
          <w:b/>
        </w:rPr>
        <w:t>rejected S-NSSAI with cause code "partially in the RA"</w:t>
      </w:r>
      <w:r>
        <w:rPr>
          <w:rFonts w:ascii="Arial" w:hAnsi="Arial" w:cs="Arial"/>
          <w:bCs/>
        </w:rPr>
        <w:t xml:space="preserve"> which is associated with a list of TAs where this S-NSSAI is supported in the TA</w:t>
      </w:r>
    </w:p>
    <w:p w14:paraId="1EBDD259" w14:textId="6EC3DD87" w:rsidR="003239AD" w:rsidRDefault="003239AD" w:rsidP="00D70C59">
      <w:pPr>
        <w:spacing w:after="120"/>
        <w:rPr>
          <w:rFonts w:ascii="Arial" w:hAnsi="Arial" w:cs="Arial"/>
          <w:bCs/>
        </w:rPr>
      </w:pPr>
      <w:r>
        <w:rPr>
          <w:rFonts w:ascii="Arial" w:hAnsi="Arial" w:cs="Arial"/>
          <w:bCs/>
        </w:rPr>
        <w:t xml:space="preserve">Question </w:t>
      </w:r>
      <w:r w:rsidR="002710C5">
        <w:rPr>
          <w:rFonts w:ascii="Arial" w:hAnsi="Arial" w:cs="Arial"/>
          <w:bCs/>
        </w:rPr>
        <w:t>3</w:t>
      </w:r>
      <w:r>
        <w:rPr>
          <w:rFonts w:ascii="Arial" w:hAnsi="Arial" w:cs="Arial"/>
          <w:bCs/>
        </w:rPr>
        <w:t xml:space="preserve">: </w:t>
      </w:r>
      <w:r w:rsidR="005155CB">
        <w:rPr>
          <w:rFonts w:ascii="Arial" w:hAnsi="Arial" w:cs="Arial"/>
          <w:bCs/>
        </w:rPr>
        <w:t xml:space="preserve">Should the S-NSSAIs of the </w:t>
      </w:r>
      <w:r w:rsidR="005155CB" w:rsidRPr="005155CB">
        <w:rPr>
          <w:rFonts w:ascii="Arial" w:hAnsi="Arial" w:cs="Arial"/>
          <w:bCs/>
        </w:rPr>
        <w:t>Rejected S-NSSAI for part of the RA</w:t>
      </w:r>
      <w:r w:rsidR="005155CB">
        <w:rPr>
          <w:rFonts w:ascii="Arial" w:hAnsi="Arial" w:cs="Arial"/>
          <w:bCs/>
        </w:rPr>
        <w:t xml:space="preserve"> be made available to NG-RAN for RRM </w:t>
      </w:r>
      <w:r w:rsidR="002710C5">
        <w:rPr>
          <w:rFonts w:ascii="Arial" w:hAnsi="Arial" w:cs="Arial"/>
          <w:bCs/>
        </w:rPr>
        <w:t>3</w:t>
      </w:r>
      <w:r w:rsidR="005155CB">
        <w:rPr>
          <w:rFonts w:ascii="Arial" w:hAnsi="Arial" w:cs="Arial"/>
          <w:bCs/>
        </w:rPr>
        <w:t>urposes</w:t>
      </w:r>
      <w:r w:rsidR="00D74BF7">
        <w:rPr>
          <w:rFonts w:ascii="Arial" w:hAnsi="Arial" w:cs="Arial"/>
          <w:bCs/>
        </w:rPr>
        <w:t xml:space="preserve"> </w:t>
      </w:r>
      <w:r w:rsidR="002710C5">
        <w:rPr>
          <w:rFonts w:ascii="Arial" w:hAnsi="Arial" w:cs="Arial"/>
          <w:bCs/>
        </w:rPr>
        <w:t xml:space="preserve">e.g. </w:t>
      </w:r>
      <w:r w:rsidR="00D74BF7">
        <w:rPr>
          <w:rFonts w:ascii="Arial" w:hAnsi="Arial" w:cs="Arial"/>
          <w:bCs/>
        </w:rPr>
        <w:t>so</w:t>
      </w:r>
      <w:r w:rsidR="002710C5">
        <w:rPr>
          <w:rFonts w:ascii="Arial" w:hAnsi="Arial" w:cs="Arial"/>
          <w:bCs/>
        </w:rPr>
        <w:t xml:space="preserve"> that</w:t>
      </w:r>
      <w:r w:rsidR="00D74BF7">
        <w:rPr>
          <w:rFonts w:ascii="Arial" w:hAnsi="Arial" w:cs="Arial"/>
          <w:bCs/>
        </w:rPr>
        <w:t xml:space="preserve"> the RAN can steer the UE bands supporting</w:t>
      </w:r>
      <w:r w:rsidR="002710C5">
        <w:rPr>
          <w:rFonts w:ascii="Arial" w:hAnsi="Arial" w:cs="Arial"/>
          <w:bCs/>
        </w:rPr>
        <w:t xml:space="preserve"> also</w:t>
      </w:r>
      <w:r w:rsidR="00D74BF7">
        <w:rPr>
          <w:rFonts w:ascii="Arial" w:hAnsi="Arial" w:cs="Arial"/>
          <w:bCs/>
        </w:rPr>
        <w:t xml:space="preserve"> this S-NSSAI</w:t>
      </w:r>
      <w:r w:rsidR="0058663E">
        <w:rPr>
          <w:rFonts w:ascii="Arial" w:hAnsi="Arial" w:cs="Arial"/>
          <w:bCs/>
        </w:rPr>
        <w:t>?</w:t>
      </w:r>
    </w:p>
    <w:p w14:paraId="6E39DE5D" w14:textId="384A8CC0" w:rsidR="0058663E" w:rsidRDefault="0058663E" w:rsidP="00D70C59">
      <w:pPr>
        <w:spacing w:after="120"/>
        <w:rPr>
          <w:rFonts w:ascii="Arial" w:hAnsi="Arial" w:cs="Arial"/>
          <w:bCs/>
        </w:rPr>
      </w:pPr>
      <w:r>
        <w:rPr>
          <w:rFonts w:ascii="Arial" w:hAnsi="Arial" w:cs="Arial"/>
          <w:bCs/>
        </w:rPr>
        <w:t xml:space="preserve">Question </w:t>
      </w:r>
      <w:r w:rsidR="002710C5">
        <w:rPr>
          <w:rFonts w:ascii="Arial" w:hAnsi="Arial" w:cs="Arial"/>
          <w:bCs/>
        </w:rPr>
        <w:t>4</w:t>
      </w:r>
      <w:r>
        <w:rPr>
          <w:rFonts w:ascii="Arial" w:hAnsi="Arial" w:cs="Arial"/>
          <w:bCs/>
        </w:rPr>
        <w:t>: If yes to question 2, should AMF provide the new Rejected S-NSSAI with associated TAs</w:t>
      </w:r>
      <w:r w:rsidR="00D74BF7">
        <w:rPr>
          <w:rFonts w:ascii="Arial" w:hAnsi="Arial" w:cs="Arial"/>
          <w:bCs/>
        </w:rPr>
        <w:t>?</w:t>
      </w:r>
    </w:p>
    <w:p w14:paraId="7CC8AF96" w14:textId="22BCA66D" w:rsidR="00D74BF7" w:rsidRDefault="00D74BF7" w:rsidP="00D70C59">
      <w:pPr>
        <w:spacing w:after="120"/>
        <w:rPr>
          <w:rFonts w:ascii="Arial" w:hAnsi="Arial" w:cs="Arial"/>
          <w:bCs/>
        </w:rPr>
      </w:pPr>
    </w:p>
    <w:p w14:paraId="59329E30" w14:textId="77777777" w:rsidR="002710C5" w:rsidRDefault="002710C5" w:rsidP="00D70C59">
      <w:pPr>
        <w:spacing w:after="120"/>
        <w:rPr>
          <w:rFonts w:ascii="Arial" w:hAnsi="Arial" w:cs="Arial"/>
          <w:bCs/>
        </w:rPr>
      </w:pPr>
      <w:r>
        <w:rPr>
          <w:rFonts w:ascii="Arial" w:hAnsi="Arial" w:cs="Arial"/>
          <w:bCs/>
        </w:rPr>
        <w:t xml:space="preserve">lastly, </w:t>
      </w:r>
    </w:p>
    <w:p w14:paraId="36486CBD" w14:textId="77777777" w:rsidR="002710C5" w:rsidRDefault="002710C5" w:rsidP="00D70C59">
      <w:pPr>
        <w:spacing w:after="120"/>
        <w:rPr>
          <w:rFonts w:ascii="Arial" w:hAnsi="Arial" w:cs="Arial"/>
          <w:bCs/>
        </w:rPr>
      </w:pPr>
    </w:p>
    <w:p w14:paraId="3A4979C4" w14:textId="702C05A1" w:rsidR="002710C5" w:rsidRDefault="002710C5" w:rsidP="00D70C59">
      <w:pPr>
        <w:spacing w:after="120"/>
        <w:rPr>
          <w:rFonts w:ascii="Arial" w:hAnsi="Arial" w:cs="Arial"/>
          <w:bCs/>
        </w:rPr>
      </w:pPr>
      <w:r>
        <w:rPr>
          <w:rFonts w:ascii="Arial" w:hAnsi="Arial" w:cs="Arial"/>
          <w:bCs/>
        </w:rPr>
        <w:t xml:space="preserve">Question 5: for the case of </w:t>
      </w:r>
      <w:r w:rsidRPr="002710C5">
        <w:rPr>
          <w:rFonts w:ascii="Arial" w:hAnsi="Arial" w:cs="Arial"/>
          <w:bCs/>
        </w:rPr>
        <w:t>Also, for the partially allowed S-NSSAI,</w:t>
      </w:r>
      <w:r>
        <w:rPr>
          <w:rFonts w:ascii="Arial" w:hAnsi="Arial" w:cs="Arial"/>
          <w:bCs/>
        </w:rPr>
        <w:t xml:space="preserve"> is it possible and feasible in rel-18</w:t>
      </w:r>
      <w:r w:rsidRPr="002710C5">
        <w:rPr>
          <w:rFonts w:ascii="Arial" w:hAnsi="Arial" w:cs="Arial"/>
          <w:bCs/>
        </w:rPr>
        <w:t xml:space="preserve"> to trigger PDU session handling policies for the sessions of the network slice (e.g. locally avoid data transmission outside the area of support of the slice or e.g. deactivate the PDU session, or trigger reporting of entering or exiting a S-NSSAI area of support to AMF). the exact mechanism is for further study but RAN opinion on feasibility of various mechanisms</w:t>
      </w:r>
      <w:r>
        <w:rPr>
          <w:rFonts w:ascii="Arial" w:hAnsi="Arial" w:cs="Arial"/>
          <w:bCs/>
        </w:rPr>
        <w:t xml:space="preserve"> to manage the PDU sessions upon mobility</w:t>
      </w:r>
      <w:r w:rsidRPr="002710C5">
        <w:rPr>
          <w:rFonts w:ascii="Arial" w:hAnsi="Arial" w:cs="Arial"/>
          <w:bCs/>
        </w:rPr>
        <w:t xml:space="preserve"> is </w:t>
      </w:r>
      <w:r>
        <w:rPr>
          <w:rFonts w:ascii="Arial" w:hAnsi="Arial" w:cs="Arial"/>
          <w:bCs/>
        </w:rPr>
        <w:t>kindly requested</w:t>
      </w:r>
      <w:r w:rsidRPr="002710C5">
        <w:rPr>
          <w:rFonts w:ascii="Arial" w:hAnsi="Arial" w:cs="Arial"/>
          <w:bCs/>
        </w:rPr>
        <w:t>.</w:t>
      </w:r>
    </w:p>
    <w:p w14:paraId="7E2612A4" w14:textId="77777777" w:rsidR="00463675" w:rsidRPr="000F4E43" w:rsidRDefault="00463675">
      <w:pPr>
        <w:spacing w:after="120"/>
        <w:rPr>
          <w:rFonts w:ascii="Arial" w:hAnsi="Arial" w:cs="Arial"/>
          <w:b/>
          <w:lang w:eastAsia="zh-CN"/>
        </w:rPr>
      </w:pPr>
      <w:r w:rsidRPr="000F4E43">
        <w:rPr>
          <w:rFonts w:ascii="Arial" w:hAnsi="Arial" w:cs="Arial"/>
          <w:b/>
        </w:rPr>
        <w:lastRenderedPageBreak/>
        <w:t>2. Actions:</w:t>
      </w:r>
    </w:p>
    <w:p w14:paraId="7E2612A5" w14:textId="416D90F3" w:rsidR="00463675" w:rsidRPr="000F4E43" w:rsidRDefault="00463675">
      <w:pPr>
        <w:spacing w:after="120"/>
        <w:ind w:left="1985" w:hanging="1985"/>
        <w:rPr>
          <w:rFonts w:ascii="Arial" w:hAnsi="Arial" w:cs="Arial"/>
          <w:b/>
          <w:lang w:eastAsia="zh-CN"/>
        </w:rPr>
      </w:pPr>
      <w:r w:rsidRPr="000F4E43">
        <w:rPr>
          <w:rFonts w:ascii="Arial" w:hAnsi="Arial" w:cs="Arial"/>
          <w:b/>
        </w:rPr>
        <w:t xml:space="preserve">To </w:t>
      </w:r>
      <w:r w:rsidR="00D70C59">
        <w:rPr>
          <w:rFonts w:ascii="Arial" w:hAnsi="Arial" w:cs="Arial"/>
          <w:b/>
        </w:rPr>
        <w:t>RAN</w:t>
      </w:r>
      <w:r w:rsidR="00E77805">
        <w:rPr>
          <w:rFonts w:ascii="Arial" w:hAnsi="Arial" w:cs="Arial"/>
          <w:b/>
          <w:color w:val="000000"/>
        </w:rPr>
        <w:t>3</w:t>
      </w:r>
    </w:p>
    <w:p w14:paraId="52D2E807" w14:textId="72A46610" w:rsidR="00900211" w:rsidRDefault="00463675" w:rsidP="002656BC">
      <w:pPr>
        <w:spacing w:after="120"/>
        <w:ind w:left="993" w:hanging="993"/>
        <w:rPr>
          <w:rFonts w:ascii="Arial" w:hAnsi="Arial" w:cs="Arial"/>
          <w:bCs/>
          <w:lang w:eastAsia="zh-CN"/>
        </w:rPr>
      </w:pPr>
      <w:r w:rsidRPr="000F4E43">
        <w:rPr>
          <w:rFonts w:ascii="Arial" w:hAnsi="Arial" w:cs="Arial"/>
          <w:b/>
        </w:rPr>
        <w:t xml:space="preserve">ACTION: </w:t>
      </w:r>
      <w:r w:rsidRPr="000F4E43">
        <w:rPr>
          <w:rFonts w:ascii="Arial" w:hAnsi="Arial" w:cs="Arial"/>
          <w:b/>
        </w:rPr>
        <w:tab/>
      </w:r>
      <w:r w:rsidR="008D3A69" w:rsidRPr="006650C5">
        <w:rPr>
          <w:rFonts w:ascii="Arial" w:hAnsi="Arial" w:cs="Arial"/>
          <w:bCs/>
          <w:lang w:eastAsia="zh-CN"/>
        </w:rPr>
        <w:t xml:space="preserve">SA2 </w:t>
      </w:r>
      <w:r w:rsidR="000C0D65">
        <w:rPr>
          <w:rFonts w:ascii="Arial" w:hAnsi="Arial" w:cs="Arial"/>
          <w:bCs/>
          <w:lang w:eastAsia="zh-CN"/>
        </w:rPr>
        <w:t xml:space="preserve">kindly </w:t>
      </w:r>
      <w:r w:rsidR="008D3A69" w:rsidRPr="006650C5">
        <w:rPr>
          <w:rFonts w:ascii="Arial" w:hAnsi="Arial" w:cs="Arial"/>
          <w:bCs/>
          <w:lang w:eastAsia="zh-CN"/>
        </w:rPr>
        <w:t>asks</w:t>
      </w:r>
      <w:r w:rsidR="00113362">
        <w:rPr>
          <w:rFonts w:ascii="Arial" w:hAnsi="Arial" w:cs="Arial"/>
          <w:bCs/>
          <w:lang w:eastAsia="zh-CN"/>
        </w:rPr>
        <w:t xml:space="preserve"> </w:t>
      </w:r>
      <w:r w:rsidR="00D70C59">
        <w:rPr>
          <w:rFonts w:ascii="Arial" w:hAnsi="Arial" w:cs="Arial"/>
          <w:bCs/>
          <w:lang w:eastAsia="zh-CN"/>
        </w:rPr>
        <w:t>RAN3</w:t>
      </w:r>
      <w:r w:rsidR="00E77805">
        <w:rPr>
          <w:rFonts w:ascii="Arial" w:hAnsi="Arial" w:cs="Arial"/>
          <w:bCs/>
          <w:lang w:eastAsia="zh-CN"/>
        </w:rPr>
        <w:t xml:space="preserve"> to </w:t>
      </w:r>
      <w:r w:rsidR="00B5303C">
        <w:rPr>
          <w:rFonts w:ascii="Arial" w:hAnsi="Arial" w:cs="Arial"/>
          <w:bCs/>
          <w:lang w:eastAsia="zh-CN"/>
        </w:rPr>
        <w:t>take the above into account</w:t>
      </w:r>
      <w:r w:rsidR="00D70C59">
        <w:rPr>
          <w:rFonts w:ascii="Arial" w:hAnsi="Arial" w:cs="Arial"/>
          <w:bCs/>
          <w:lang w:eastAsia="zh-CN"/>
        </w:rPr>
        <w:t xml:space="preserve"> and </w:t>
      </w:r>
      <w:r w:rsidR="002A5BF5">
        <w:rPr>
          <w:rFonts w:ascii="Arial" w:hAnsi="Arial" w:cs="Arial"/>
          <w:bCs/>
          <w:lang w:eastAsia="zh-CN"/>
        </w:rPr>
        <w:t>answer the question</w:t>
      </w:r>
      <w:r w:rsidR="00635173">
        <w:rPr>
          <w:rFonts w:ascii="Arial" w:hAnsi="Arial" w:cs="Arial"/>
          <w:bCs/>
          <w:lang w:eastAsia="zh-CN"/>
        </w:rPr>
        <w:t>s</w:t>
      </w:r>
      <w:r w:rsidR="00E13B60">
        <w:rPr>
          <w:rFonts w:ascii="Arial" w:hAnsi="Arial" w:cs="Arial"/>
          <w:bCs/>
          <w:lang w:eastAsia="zh-CN"/>
        </w:rPr>
        <w:t>.</w:t>
      </w:r>
    </w:p>
    <w:p w14:paraId="2CE605CD" w14:textId="77777777" w:rsidR="00FE6AF9" w:rsidRPr="00FE6AF9" w:rsidRDefault="00FE6AF9" w:rsidP="002656BC">
      <w:pPr>
        <w:spacing w:after="120"/>
        <w:ind w:left="993" w:hanging="993"/>
        <w:rPr>
          <w:rFonts w:ascii="Arial" w:hAnsi="Arial" w:cs="Arial"/>
          <w:bCs/>
          <w:lang w:eastAsia="zh-CN"/>
        </w:rPr>
      </w:pPr>
    </w:p>
    <w:p w14:paraId="7E2612A8" w14:textId="77777777" w:rsidR="00463675" w:rsidRPr="000F4E43" w:rsidRDefault="00463675">
      <w:pPr>
        <w:spacing w:after="120"/>
        <w:rPr>
          <w:rFonts w:ascii="Arial" w:hAnsi="Arial" w:cs="Arial"/>
          <w:b/>
          <w:lang w:eastAsia="zh-CN"/>
        </w:rPr>
      </w:pPr>
      <w:r w:rsidRPr="000F4E43">
        <w:rPr>
          <w:rFonts w:ascii="Arial" w:hAnsi="Arial" w:cs="Arial"/>
          <w:b/>
        </w:rPr>
        <w:t>3. Date of Next</w:t>
      </w:r>
      <w:r w:rsidRPr="009F76A3">
        <w:rPr>
          <w:rFonts w:ascii="Arial" w:hAnsi="Arial" w:cs="Arial"/>
          <w:b/>
        </w:rPr>
        <w:t xml:space="preserve"> TSG</w:t>
      </w:r>
      <w:r w:rsidR="000F4E43" w:rsidRPr="009F76A3">
        <w:rPr>
          <w:rFonts w:ascii="Arial" w:hAnsi="Arial" w:cs="Arial"/>
          <w:b/>
        </w:rPr>
        <w:t xml:space="preserve"> </w:t>
      </w:r>
      <w:r w:rsidR="009F76A3" w:rsidRPr="009F76A3">
        <w:rPr>
          <w:rFonts w:ascii="Arial" w:hAnsi="Arial" w:cs="Arial"/>
          <w:b/>
        </w:rPr>
        <w:t>SA WG2</w:t>
      </w:r>
      <w:r w:rsidRPr="000F4E43">
        <w:rPr>
          <w:rFonts w:ascii="Arial" w:hAnsi="Arial" w:cs="Arial"/>
          <w:b/>
        </w:rPr>
        <w:t xml:space="preserve"> Meetings:</w:t>
      </w:r>
    </w:p>
    <w:p w14:paraId="2BAD4D7D" w14:textId="43364AE8" w:rsidR="00176043" w:rsidRDefault="00176043" w:rsidP="00176043">
      <w:pPr>
        <w:tabs>
          <w:tab w:val="left" w:pos="3969"/>
          <w:tab w:val="left" w:pos="5103"/>
        </w:tabs>
        <w:spacing w:after="120"/>
        <w:ind w:left="2268" w:hanging="2268"/>
        <w:rPr>
          <w:rFonts w:ascii="Arial" w:hAnsi="Arial" w:cs="Arial"/>
          <w:bCs/>
        </w:rPr>
      </w:pPr>
      <w:r w:rsidRPr="00051868">
        <w:rPr>
          <w:rFonts w:ascii="Arial" w:hAnsi="Arial" w:cs="Arial"/>
          <w:bCs/>
        </w:rPr>
        <w:t>TSG-SA2 Meeting #1</w:t>
      </w:r>
      <w:r>
        <w:rPr>
          <w:rFonts w:ascii="Arial" w:hAnsi="Arial" w:cs="Arial"/>
          <w:bCs/>
        </w:rPr>
        <w:t>55</w:t>
      </w:r>
      <w:r w:rsidRPr="00051868">
        <w:rPr>
          <w:rFonts w:ascii="Arial" w:hAnsi="Arial" w:cs="Arial"/>
          <w:bCs/>
        </w:rPr>
        <w:t xml:space="preserve">   </w:t>
      </w:r>
      <w:r>
        <w:rPr>
          <w:rFonts w:ascii="Arial" w:hAnsi="Arial" w:cs="Arial"/>
          <w:bCs/>
        </w:rPr>
        <w:t>Feb</w:t>
      </w:r>
      <w:r w:rsidRPr="00051868">
        <w:rPr>
          <w:rFonts w:ascii="Arial" w:hAnsi="Arial" w:cs="Arial"/>
          <w:bCs/>
        </w:rPr>
        <w:t xml:space="preserve"> </w:t>
      </w:r>
      <w:r>
        <w:rPr>
          <w:rFonts w:ascii="Arial" w:hAnsi="Arial" w:cs="Arial"/>
          <w:bCs/>
        </w:rPr>
        <w:t>20</w:t>
      </w:r>
      <w:r w:rsidRPr="00051868">
        <w:rPr>
          <w:rFonts w:ascii="Arial" w:hAnsi="Arial" w:cs="Arial"/>
          <w:bCs/>
        </w:rPr>
        <w:t xml:space="preserve"> – </w:t>
      </w:r>
      <w:r>
        <w:rPr>
          <w:rFonts w:ascii="Arial" w:hAnsi="Arial" w:cs="Arial"/>
          <w:bCs/>
        </w:rPr>
        <w:t>24</w:t>
      </w:r>
      <w:r w:rsidRPr="00051868">
        <w:rPr>
          <w:rFonts w:ascii="Arial" w:hAnsi="Arial" w:cs="Arial"/>
          <w:bCs/>
        </w:rPr>
        <w:t>, 202</w:t>
      </w:r>
      <w:r w:rsidR="00252295">
        <w:rPr>
          <w:rFonts w:ascii="Arial" w:hAnsi="Arial" w:cs="Arial"/>
          <w:bCs/>
        </w:rPr>
        <w:t>3</w:t>
      </w:r>
      <w:r w:rsidRPr="00051868">
        <w:rPr>
          <w:rFonts w:ascii="Arial" w:hAnsi="Arial" w:cs="Arial"/>
          <w:bCs/>
        </w:rPr>
        <w:t xml:space="preserve"> </w:t>
      </w:r>
      <w:r>
        <w:rPr>
          <w:rFonts w:ascii="Arial" w:hAnsi="Arial" w:cs="Arial"/>
          <w:bCs/>
        </w:rPr>
        <w:tab/>
      </w:r>
      <w:r w:rsidR="00982A08">
        <w:rPr>
          <w:rFonts w:ascii="Arial" w:hAnsi="Arial" w:cs="Arial"/>
          <w:bCs/>
        </w:rPr>
        <w:t>Athens, Greece</w:t>
      </w:r>
    </w:p>
    <w:p w14:paraId="795CCD1E" w14:textId="30BD30CE" w:rsidR="00B85043" w:rsidRDefault="00B85043" w:rsidP="00B85043">
      <w:pPr>
        <w:tabs>
          <w:tab w:val="left" w:pos="3969"/>
          <w:tab w:val="left" w:pos="5103"/>
        </w:tabs>
        <w:spacing w:after="120"/>
        <w:ind w:left="2268" w:hanging="2268"/>
        <w:rPr>
          <w:rFonts w:ascii="Arial" w:hAnsi="Arial" w:cs="Arial"/>
          <w:bCs/>
        </w:rPr>
      </w:pPr>
      <w:r w:rsidRPr="00051868">
        <w:rPr>
          <w:rFonts w:ascii="Arial" w:hAnsi="Arial" w:cs="Arial"/>
          <w:bCs/>
        </w:rPr>
        <w:t>TSG-SA2 Meeting #1</w:t>
      </w:r>
      <w:r>
        <w:rPr>
          <w:rFonts w:ascii="Arial" w:hAnsi="Arial" w:cs="Arial"/>
          <w:bCs/>
        </w:rPr>
        <w:t>56</w:t>
      </w:r>
      <w:r w:rsidRPr="00051868">
        <w:rPr>
          <w:rFonts w:ascii="Arial" w:hAnsi="Arial" w:cs="Arial"/>
          <w:bCs/>
        </w:rPr>
        <w:t xml:space="preserve">   </w:t>
      </w:r>
      <w:r>
        <w:rPr>
          <w:rFonts w:ascii="Arial" w:hAnsi="Arial" w:cs="Arial"/>
          <w:bCs/>
        </w:rPr>
        <w:t>April</w:t>
      </w:r>
      <w:r w:rsidRPr="00051868">
        <w:rPr>
          <w:rFonts w:ascii="Arial" w:hAnsi="Arial" w:cs="Arial"/>
          <w:bCs/>
        </w:rPr>
        <w:t xml:space="preserve"> </w:t>
      </w:r>
      <w:r>
        <w:rPr>
          <w:rFonts w:ascii="Arial" w:hAnsi="Arial" w:cs="Arial"/>
          <w:bCs/>
        </w:rPr>
        <w:t>17 - 21</w:t>
      </w:r>
      <w:r w:rsidRPr="00051868">
        <w:rPr>
          <w:rFonts w:ascii="Arial" w:hAnsi="Arial" w:cs="Arial"/>
          <w:bCs/>
        </w:rPr>
        <w:t>, 202</w:t>
      </w:r>
      <w:r w:rsidR="00252295">
        <w:rPr>
          <w:rFonts w:ascii="Arial" w:hAnsi="Arial" w:cs="Arial"/>
          <w:bCs/>
        </w:rPr>
        <w:t>3</w:t>
      </w:r>
      <w:r w:rsidRPr="00051868">
        <w:rPr>
          <w:rFonts w:ascii="Arial" w:hAnsi="Arial" w:cs="Arial"/>
          <w:bCs/>
        </w:rPr>
        <w:t xml:space="preserve"> </w:t>
      </w:r>
      <w:r>
        <w:rPr>
          <w:rFonts w:ascii="Arial" w:hAnsi="Arial" w:cs="Arial"/>
          <w:bCs/>
        </w:rPr>
        <w:tab/>
      </w:r>
      <w:r w:rsidR="00252295">
        <w:rPr>
          <w:rFonts w:ascii="Arial" w:hAnsi="Arial" w:cs="Arial"/>
          <w:bCs/>
        </w:rPr>
        <w:t>TBD</w:t>
      </w:r>
    </w:p>
    <w:p w14:paraId="55EE290B" w14:textId="77777777" w:rsidR="00B85043" w:rsidRDefault="00B85043" w:rsidP="00176043">
      <w:pPr>
        <w:tabs>
          <w:tab w:val="left" w:pos="3969"/>
          <w:tab w:val="left" w:pos="5103"/>
        </w:tabs>
        <w:spacing w:after="120"/>
        <w:ind w:left="2268" w:hanging="2268"/>
        <w:rPr>
          <w:rFonts w:ascii="Arial" w:hAnsi="Arial" w:cs="Arial"/>
          <w:bCs/>
        </w:rPr>
      </w:pPr>
    </w:p>
    <w:p w14:paraId="7B64FA9B" w14:textId="77777777" w:rsidR="00176043" w:rsidRDefault="00176043" w:rsidP="003E1E47">
      <w:pPr>
        <w:tabs>
          <w:tab w:val="left" w:pos="3969"/>
          <w:tab w:val="left" w:pos="5103"/>
        </w:tabs>
        <w:spacing w:after="120"/>
        <w:ind w:left="2268" w:hanging="2268"/>
        <w:rPr>
          <w:rFonts w:ascii="Arial" w:hAnsi="Arial" w:cs="Arial"/>
          <w:bCs/>
        </w:rPr>
      </w:pPr>
    </w:p>
    <w:sectPr w:rsidR="00176043"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F3762" w14:textId="77777777" w:rsidR="00627F50" w:rsidRDefault="00627F50">
      <w:r>
        <w:separator/>
      </w:r>
    </w:p>
  </w:endnote>
  <w:endnote w:type="continuationSeparator" w:id="0">
    <w:p w14:paraId="3873E874" w14:textId="77777777" w:rsidR="00627F50" w:rsidRDefault="00627F50">
      <w:r>
        <w:continuationSeparator/>
      </w:r>
    </w:p>
  </w:endnote>
  <w:endnote w:type="continuationNotice" w:id="1">
    <w:p w14:paraId="6EF9C8B3" w14:textId="77777777" w:rsidR="00627F50" w:rsidRDefault="00627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77B6B" w14:textId="77777777" w:rsidR="00627F50" w:rsidRDefault="00627F50">
      <w:r>
        <w:separator/>
      </w:r>
    </w:p>
  </w:footnote>
  <w:footnote w:type="continuationSeparator" w:id="0">
    <w:p w14:paraId="2EF603E7" w14:textId="77777777" w:rsidR="00627F50" w:rsidRDefault="00627F50">
      <w:r>
        <w:continuationSeparator/>
      </w:r>
    </w:p>
  </w:footnote>
  <w:footnote w:type="continuationNotice" w:id="1">
    <w:p w14:paraId="41C80D4A" w14:textId="77777777" w:rsidR="00627F50" w:rsidRDefault="00627F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30B71859"/>
    <w:multiLevelType w:val="hybridMultilevel"/>
    <w:tmpl w:val="5AA27F58"/>
    <w:lvl w:ilvl="0" w:tplc="E17CE79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D6C1F11"/>
    <w:multiLevelType w:val="hybridMultilevel"/>
    <w:tmpl w:val="E782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4" w15:restartNumberingAfterBreak="0">
    <w:nsid w:val="44DE2BC5"/>
    <w:multiLevelType w:val="hybridMultilevel"/>
    <w:tmpl w:val="31145B3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6" w15:restartNumberingAfterBreak="0">
    <w:nsid w:val="564A2721"/>
    <w:multiLevelType w:val="hybridMultilevel"/>
    <w:tmpl w:val="EB469D30"/>
    <w:lvl w:ilvl="0" w:tplc="B89AA5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1095E87"/>
    <w:multiLevelType w:val="hybridMultilevel"/>
    <w:tmpl w:val="35C2A8F2"/>
    <w:lvl w:ilvl="0" w:tplc="FBD606C6">
      <w:start w:val="1"/>
      <w:numFmt w:val="bullet"/>
      <w:lvlText w:val="-"/>
      <w:lvlJc w:val="left"/>
      <w:pPr>
        <w:tabs>
          <w:tab w:val="num" w:pos="720"/>
        </w:tabs>
        <w:ind w:left="720" w:hanging="360"/>
      </w:pPr>
      <w:rPr>
        <w:rFonts w:ascii="SimSun" w:hAnsi="SimSun" w:hint="default"/>
      </w:rPr>
    </w:lvl>
    <w:lvl w:ilvl="1" w:tplc="5762B062">
      <w:start w:val="1"/>
      <w:numFmt w:val="bullet"/>
      <w:lvlText w:val="-"/>
      <w:lvlJc w:val="left"/>
      <w:pPr>
        <w:tabs>
          <w:tab w:val="num" w:pos="1440"/>
        </w:tabs>
        <w:ind w:left="1440" w:hanging="360"/>
      </w:pPr>
      <w:rPr>
        <w:rFonts w:ascii="SimSun" w:hAnsi="SimSun" w:hint="default"/>
      </w:rPr>
    </w:lvl>
    <w:lvl w:ilvl="2" w:tplc="4AB2E01E" w:tentative="1">
      <w:start w:val="1"/>
      <w:numFmt w:val="bullet"/>
      <w:lvlText w:val="-"/>
      <w:lvlJc w:val="left"/>
      <w:pPr>
        <w:tabs>
          <w:tab w:val="num" w:pos="2160"/>
        </w:tabs>
        <w:ind w:left="2160" w:hanging="360"/>
      </w:pPr>
      <w:rPr>
        <w:rFonts w:ascii="SimSun" w:hAnsi="SimSun" w:hint="default"/>
      </w:rPr>
    </w:lvl>
    <w:lvl w:ilvl="3" w:tplc="85966124" w:tentative="1">
      <w:start w:val="1"/>
      <w:numFmt w:val="bullet"/>
      <w:lvlText w:val="-"/>
      <w:lvlJc w:val="left"/>
      <w:pPr>
        <w:tabs>
          <w:tab w:val="num" w:pos="2880"/>
        </w:tabs>
        <w:ind w:left="2880" w:hanging="360"/>
      </w:pPr>
      <w:rPr>
        <w:rFonts w:ascii="SimSun" w:hAnsi="SimSun" w:hint="default"/>
      </w:rPr>
    </w:lvl>
    <w:lvl w:ilvl="4" w:tplc="300A3620" w:tentative="1">
      <w:start w:val="1"/>
      <w:numFmt w:val="bullet"/>
      <w:lvlText w:val="-"/>
      <w:lvlJc w:val="left"/>
      <w:pPr>
        <w:tabs>
          <w:tab w:val="num" w:pos="3600"/>
        </w:tabs>
        <w:ind w:left="3600" w:hanging="360"/>
      </w:pPr>
      <w:rPr>
        <w:rFonts w:ascii="SimSun" w:hAnsi="SimSun" w:hint="default"/>
      </w:rPr>
    </w:lvl>
    <w:lvl w:ilvl="5" w:tplc="DF124F58" w:tentative="1">
      <w:start w:val="1"/>
      <w:numFmt w:val="bullet"/>
      <w:lvlText w:val="-"/>
      <w:lvlJc w:val="left"/>
      <w:pPr>
        <w:tabs>
          <w:tab w:val="num" w:pos="4320"/>
        </w:tabs>
        <w:ind w:left="4320" w:hanging="360"/>
      </w:pPr>
      <w:rPr>
        <w:rFonts w:ascii="SimSun" w:hAnsi="SimSun" w:hint="default"/>
      </w:rPr>
    </w:lvl>
    <w:lvl w:ilvl="6" w:tplc="5C301C80" w:tentative="1">
      <w:start w:val="1"/>
      <w:numFmt w:val="bullet"/>
      <w:lvlText w:val="-"/>
      <w:lvlJc w:val="left"/>
      <w:pPr>
        <w:tabs>
          <w:tab w:val="num" w:pos="5040"/>
        </w:tabs>
        <w:ind w:left="5040" w:hanging="360"/>
      </w:pPr>
      <w:rPr>
        <w:rFonts w:ascii="SimSun" w:hAnsi="SimSun" w:hint="default"/>
      </w:rPr>
    </w:lvl>
    <w:lvl w:ilvl="7" w:tplc="B2CCB71E" w:tentative="1">
      <w:start w:val="1"/>
      <w:numFmt w:val="bullet"/>
      <w:lvlText w:val="-"/>
      <w:lvlJc w:val="left"/>
      <w:pPr>
        <w:tabs>
          <w:tab w:val="num" w:pos="5760"/>
        </w:tabs>
        <w:ind w:left="5760" w:hanging="360"/>
      </w:pPr>
      <w:rPr>
        <w:rFonts w:ascii="SimSun" w:hAnsi="SimSun" w:hint="default"/>
      </w:rPr>
    </w:lvl>
    <w:lvl w:ilvl="8" w:tplc="AD229268" w:tentative="1">
      <w:start w:val="1"/>
      <w:numFmt w:val="bullet"/>
      <w:lvlText w:val="-"/>
      <w:lvlJc w:val="left"/>
      <w:pPr>
        <w:tabs>
          <w:tab w:val="num" w:pos="6480"/>
        </w:tabs>
        <w:ind w:left="6480" w:hanging="360"/>
      </w:pPr>
      <w:rPr>
        <w:rFonts w:ascii="SimSun" w:hAnsi="SimSun" w:hint="default"/>
      </w:rPr>
    </w:lvl>
  </w:abstractNum>
  <w:abstractNum w:abstractNumId="18" w15:restartNumberingAfterBreak="0">
    <w:nsid w:val="62AD53EB"/>
    <w:multiLevelType w:val="hybridMultilevel"/>
    <w:tmpl w:val="035A0A8E"/>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73A556C1"/>
    <w:multiLevelType w:val="hybridMultilevel"/>
    <w:tmpl w:val="2730AA6C"/>
    <w:lvl w:ilvl="0" w:tplc="4A9250C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5"/>
  </w:num>
  <w:num w:numId="3">
    <w:abstractNumId w:val="13"/>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1"/>
  </w:num>
  <w:num w:numId="17">
    <w:abstractNumId w:val="16"/>
  </w:num>
  <w:num w:numId="18">
    <w:abstractNumId w:val="12"/>
  </w:num>
  <w:num w:numId="19">
    <w:abstractNumId w:val="17"/>
  </w:num>
  <w:num w:numId="20">
    <w:abstractNumId w:val="20"/>
  </w:num>
  <w:num w:numId="2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19"/>
    <w:rsid w:val="000015EA"/>
    <w:rsid w:val="0000385D"/>
    <w:rsid w:val="00006FF2"/>
    <w:rsid w:val="0000710D"/>
    <w:rsid w:val="00011EC3"/>
    <w:rsid w:val="00020574"/>
    <w:rsid w:val="00024FDE"/>
    <w:rsid w:val="0002576B"/>
    <w:rsid w:val="000277C4"/>
    <w:rsid w:val="0004159B"/>
    <w:rsid w:val="0004400D"/>
    <w:rsid w:val="00045D56"/>
    <w:rsid w:val="00045F14"/>
    <w:rsid w:val="00050454"/>
    <w:rsid w:val="000534DD"/>
    <w:rsid w:val="00054EC1"/>
    <w:rsid w:val="00057996"/>
    <w:rsid w:val="00060225"/>
    <w:rsid w:val="000603E9"/>
    <w:rsid w:val="00062339"/>
    <w:rsid w:val="00063139"/>
    <w:rsid w:val="00066AE0"/>
    <w:rsid w:val="00066C20"/>
    <w:rsid w:val="00071315"/>
    <w:rsid w:val="00072E2B"/>
    <w:rsid w:val="00073F59"/>
    <w:rsid w:val="00076BB0"/>
    <w:rsid w:val="000801FE"/>
    <w:rsid w:val="00081556"/>
    <w:rsid w:val="000830B6"/>
    <w:rsid w:val="00083D1D"/>
    <w:rsid w:val="00087AD2"/>
    <w:rsid w:val="00090182"/>
    <w:rsid w:val="0009482D"/>
    <w:rsid w:val="000A10AE"/>
    <w:rsid w:val="000A58C0"/>
    <w:rsid w:val="000A5D28"/>
    <w:rsid w:val="000B78BF"/>
    <w:rsid w:val="000B7A85"/>
    <w:rsid w:val="000B7B70"/>
    <w:rsid w:val="000C0D65"/>
    <w:rsid w:val="000C400E"/>
    <w:rsid w:val="000C4D58"/>
    <w:rsid w:val="000C5938"/>
    <w:rsid w:val="000D6447"/>
    <w:rsid w:val="000E0BC2"/>
    <w:rsid w:val="000E20AC"/>
    <w:rsid w:val="000E20B4"/>
    <w:rsid w:val="000E272E"/>
    <w:rsid w:val="000E2F83"/>
    <w:rsid w:val="000E3E9B"/>
    <w:rsid w:val="000E40EA"/>
    <w:rsid w:val="000E50D2"/>
    <w:rsid w:val="000E5851"/>
    <w:rsid w:val="000E5B40"/>
    <w:rsid w:val="000E6E84"/>
    <w:rsid w:val="000E75D7"/>
    <w:rsid w:val="000E7997"/>
    <w:rsid w:val="000E7FEC"/>
    <w:rsid w:val="000F08AB"/>
    <w:rsid w:val="000F32FF"/>
    <w:rsid w:val="000F4E43"/>
    <w:rsid w:val="000F5BE4"/>
    <w:rsid w:val="000F5C88"/>
    <w:rsid w:val="000F630D"/>
    <w:rsid w:val="00101C8A"/>
    <w:rsid w:val="00104FB4"/>
    <w:rsid w:val="00105F1F"/>
    <w:rsid w:val="00113362"/>
    <w:rsid w:val="00113DAF"/>
    <w:rsid w:val="001143EE"/>
    <w:rsid w:val="0011545C"/>
    <w:rsid w:val="001156B4"/>
    <w:rsid w:val="001164AE"/>
    <w:rsid w:val="00121D93"/>
    <w:rsid w:val="00122900"/>
    <w:rsid w:val="00123573"/>
    <w:rsid w:val="001235FC"/>
    <w:rsid w:val="001256A0"/>
    <w:rsid w:val="001257F9"/>
    <w:rsid w:val="001279F2"/>
    <w:rsid w:val="00130EDD"/>
    <w:rsid w:val="00132E9D"/>
    <w:rsid w:val="001376EC"/>
    <w:rsid w:val="00140057"/>
    <w:rsid w:val="00144B78"/>
    <w:rsid w:val="00145617"/>
    <w:rsid w:val="00146955"/>
    <w:rsid w:val="00147E32"/>
    <w:rsid w:val="00151AF0"/>
    <w:rsid w:val="00151B25"/>
    <w:rsid w:val="001523E4"/>
    <w:rsid w:val="001531CD"/>
    <w:rsid w:val="00156210"/>
    <w:rsid w:val="00156DF2"/>
    <w:rsid w:val="00157148"/>
    <w:rsid w:val="0015745C"/>
    <w:rsid w:val="0016014E"/>
    <w:rsid w:val="00160B47"/>
    <w:rsid w:val="001677A3"/>
    <w:rsid w:val="00171A1A"/>
    <w:rsid w:val="00173843"/>
    <w:rsid w:val="00174528"/>
    <w:rsid w:val="001755FF"/>
    <w:rsid w:val="00175A43"/>
    <w:rsid w:val="00176043"/>
    <w:rsid w:val="001775BE"/>
    <w:rsid w:val="00180216"/>
    <w:rsid w:val="00180641"/>
    <w:rsid w:val="00181ACB"/>
    <w:rsid w:val="00183999"/>
    <w:rsid w:val="00187836"/>
    <w:rsid w:val="001A014D"/>
    <w:rsid w:val="001A29A4"/>
    <w:rsid w:val="001A31C6"/>
    <w:rsid w:val="001A7D3E"/>
    <w:rsid w:val="001B3129"/>
    <w:rsid w:val="001B3D24"/>
    <w:rsid w:val="001B575B"/>
    <w:rsid w:val="001B7D46"/>
    <w:rsid w:val="001C0511"/>
    <w:rsid w:val="001C1B1A"/>
    <w:rsid w:val="001C1BBF"/>
    <w:rsid w:val="001C4478"/>
    <w:rsid w:val="001C4E62"/>
    <w:rsid w:val="001C6773"/>
    <w:rsid w:val="001D71CA"/>
    <w:rsid w:val="001E0E12"/>
    <w:rsid w:val="001E2DE0"/>
    <w:rsid w:val="001E5F64"/>
    <w:rsid w:val="001E7890"/>
    <w:rsid w:val="001F4E6C"/>
    <w:rsid w:val="001F75F6"/>
    <w:rsid w:val="00200298"/>
    <w:rsid w:val="00201D92"/>
    <w:rsid w:val="00203215"/>
    <w:rsid w:val="0020383C"/>
    <w:rsid w:val="00211379"/>
    <w:rsid w:val="002116A0"/>
    <w:rsid w:val="0021187C"/>
    <w:rsid w:val="00217F45"/>
    <w:rsid w:val="0022103D"/>
    <w:rsid w:val="00221641"/>
    <w:rsid w:val="002238D7"/>
    <w:rsid w:val="00223ED5"/>
    <w:rsid w:val="002247AF"/>
    <w:rsid w:val="00227B38"/>
    <w:rsid w:val="00243599"/>
    <w:rsid w:val="00252295"/>
    <w:rsid w:val="00253CB6"/>
    <w:rsid w:val="00255FDF"/>
    <w:rsid w:val="0026141E"/>
    <w:rsid w:val="00262D69"/>
    <w:rsid w:val="00264A7F"/>
    <w:rsid w:val="00264F6F"/>
    <w:rsid w:val="002656BC"/>
    <w:rsid w:val="002710C5"/>
    <w:rsid w:val="0027529E"/>
    <w:rsid w:val="00277364"/>
    <w:rsid w:val="002814D5"/>
    <w:rsid w:val="00282D90"/>
    <w:rsid w:val="00283B9B"/>
    <w:rsid w:val="00287674"/>
    <w:rsid w:val="002877AB"/>
    <w:rsid w:val="0029552F"/>
    <w:rsid w:val="00296B99"/>
    <w:rsid w:val="002A1A89"/>
    <w:rsid w:val="002A5BF5"/>
    <w:rsid w:val="002A6478"/>
    <w:rsid w:val="002B1C9B"/>
    <w:rsid w:val="002B6B03"/>
    <w:rsid w:val="002B70FE"/>
    <w:rsid w:val="002C3BBE"/>
    <w:rsid w:val="002C4283"/>
    <w:rsid w:val="002C553E"/>
    <w:rsid w:val="002C59A1"/>
    <w:rsid w:val="002C68CC"/>
    <w:rsid w:val="002D0121"/>
    <w:rsid w:val="002D4BCF"/>
    <w:rsid w:val="002E23A6"/>
    <w:rsid w:val="002E4200"/>
    <w:rsid w:val="002E464A"/>
    <w:rsid w:val="002E7CFA"/>
    <w:rsid w:val="002F401E"/>
    <w:rsid w:val="003007F7"/>
    <w:rsid w:val="0031083E"/>
    <w:rsid w:val="00313216"/>
    <w:rsid w:val="003132EF"/>
    <w:rsid w:val="003138F0"/>
    <w:rsid w:val="003208DD"/>
    <w:rsid w:val="003239AD"/>
    <w:rsid w:val="00324937"/>
    <w:rsid w:val="0032726D"/>
    <w:rsid w:val="003365AD"/>
    <w:rsid w:val="0033706D"/>
    <w:rsid w:val="0033794C"/>
    <w:rsid w:val="00344778"/>
    <w:rsid w:val="00347E50"/>
    <w:rsid w:val="00347EC1"/>
    <w:rsid w:val="00354440"/>
    <w:rsid w:val="00364DF0"/>
    <w:rsid w:val="00365FD5"/>
    <w:rsid w:val="00373294"/>
    <w:rsid w:val="0037344A"/>
    <w:rsid w:val="00375A54"/>
    <w:rsid w:val="00375AB6"/>
    <w:rsid w:val="00377ACD"/>
    <w:rsid w:val="00377AEA"/>
    <w:rsid w:val="00381039"/>
    <w:rsid w:val="003856A3"/>
    <w:rsid w:val="00386056"/>
    <w:rsid w:val="003867FB"/>
    <w:rsid w:val="00387EBE"/>
    <w:rsid w:val="00395703"/>
    <w:rsid w:val="00395AD7"/>
    <w:rsid w:val="003974D4"/>
    <w:rsid w:val="003A0B7C"/>
    <w:rsid w:val="003A309A"/>
    <w:rsid w:val="003B05B7"/>
    <w:rsid w:val="003B1D47"/>
    <w:rsid w:val="003B542E"/>
    <w:rsid w:val="003B5DB6"/>
    <w:rsid w:val="003B771D"/>
    <w:rsid w:val="003C4ECC"/>
    <w:rsid w:val="003C6ED3"/>
    <w:rsid w:val="003D1D7E"/>
    <w:rsid w:val="003D3175"/>
    <w:rsid w:val="003D4891"/>
    <w:rsid w:val="003E0228"/>
    <w:rsid w:val="003E198F"/>
    <w:rsid w:val="003E1E47"/>
    <w:rsid w:val="003E6212"/>
    <w:rsid w:val="003F5AF5"/>
    <w:rsid w:val="0040059D"/>
    <w:rsid w:val="004049C2"/>
    <w:rsid w:val="00407156"/>
    <w:rsid w:val="00416573"/>
    <w:rsid w:val="00420135"/>
    <w:rsid w:val="00425060"/>
    <w:rsid w:val="00425B90"/>
    <w:rsid w:val="00427973"/>
    <w:rsid w:val="00427C7B"/>
    <w:rsid w:val="00434CA5"/>
    <w:rsid w:val="00436E13"/>
    <w:rsid w:val="004420F3"/>
    <w:rsid w:val="004436C5"/>
    <w:rsid w:val="0044445D"/>
    <w:rsid w:val="0045420C"/>
    <w:rsid w:val="00455810"/>
    <w:rsid w:val="00456DB2"/>
    <w:rsid w:val="00456DE2"/>
    <w:rsid w:val="004602D6"/>
    <w:rsid w:val="00463675"/>
    <w:rsid w:val="00467869"/>
    <w:rsid w:val="004727C2"/>
    <w:rsid w:val="00472B25"/>
    <w:rsid w:val="00473F68"/>
    <w:rsid w:val="0047545F"/>
    <w:rsid w:val="00476A6D"/>
    <w:rsid w:val="00477999"/>
    <w:rsid w:val="00477B8F"/>
    <w:rsid w:val="004835A1"/>
    <w:rsid w:val="00484B43"/>
    <w:rsid w:val="004900DD"/>
    <w:rsid w:val="0049299A"/>
    <w:rsid w:val="0049341F"/>
    <w:rsid w:val="004975AF"/>
    <w:rsid w:val="004A0085"/>
    <w:rsid w:val="004A0545"/>
    <w:rsid w:val="004A0CE1"/>
    <w:rsid w:val="004A293F"/>
    <w:rsid w:val="004A31B6"/>
    <w:rsid w:val="004A6245"/>
    <w:rsid w:val="004B31BC"/>
    <w:rsid w:val="004B3521"/>
    <w:rsid w:val="004B437F"/>
    <w:rsid w:val="004B4B86"/>
    <w:rsid w:val="004B60EC"/>
    <w:rsid w:val="004B73A1"/>
    <w:rsid w:val="004C26CC"/>
    <w:rsid w:val="004C32B2"/>
    <w:rsid w:val="004C4BBB"/>
    <w:rsid w:val="004C53A0"/>
    <w:rsid w:val="004D4B95"/>
    <w:rsid w:val="004D62CC"/>
    <w:rsid w:val="004E3B7F"/>
    <w:rsid w:val="004E592D"/>
    <w:rsid w:val="004E7F6A"/>
    <w:rsid w:val="004F0FF0"/>
    <w:rsid w:val="004F210D"/>
    <w:rsid w:val="004F2C41"/>
    <w:rsid w:val="004F4A64"/>
    <w:rsid w:val="004F51BC"/>
    <w:rsid w:val="004F53B2"/>
    <w:rsid w:val="00500F6D"/>
    <w:rsid w:val="005010A1"/>
    <w:rsid w:val="00504AFE"/>
    <w:rsid w:val="005155CB"/>
    <w:rsid w:val="005218CD"/>
    <w:rsid w:val="00524D2D"/>
    <w:rsid w:val="005268A1"/>
    <w:rsid w:val="00526D02"/>
    <w:rsid w:val="00527778"/>
    <w:rsid w:val="00531BFC"/>
    <w:rsid w:val="005356CA"/>
    <w:rsid w:val="00536BB8"/>
    <w:rsid w:val="005435A6"/>
    <w:rsid w:val="00551687"/>
    <w:rsid w:val="005538D7"/>
    <w:rsid w:val="00553E61"/>
    <w:rsid w:val="00555A56"/>
    <w:rsid w:val="00561F86"/>
    <w:rsid w:val="00563219"/>
    <w:rsid w:val="0056363F"/>
    <w:rsid w:val="005704ED"/>
    <w:rsid w:val="00570F69"/>
    <w:rsid w:val="00572535"/>
    <w:rsid w:val="00572D72"/>
    <w:rsid w:val="00574819"/>
    <w:rsid w:val="00574CB5"/>
    <w:rsid w:val="00575214"/>
    <w:rsid w:val="0057574A"/>
    <w:rsid w:val="0058013B"/>
    <w:rsid w:val="0058158D"/>
    <w:rsid w:val="005824BF"/>
    <w:rsid w:val="00582F35"/>
    <w:rsid w:val="005848B2"/>
    <w:rsid w:val="00584B08"/>
    <w:rsid w:val="00585E8B"/>
    <w:rsid w:val="00586194"/>
    <w:rsid w:val="005863D2"/>
    <w:rsid w:val="0058663E"/>
    <w:rsid w:val="00586749"/>
    <w:rsid w:val="005909CA"/>
    <w:rsid w:val="00595688"/>
    <w:rsid w:val="0059776B"/>
    <w:rsid w:val="005A1026"/>
    <w:rsid w:val="005A3631"/>
    <w:rsid w:val="005A3BEF"/>
    <w:rsid w:val="005A4A66"/>
    <w:rsid w:val="005B1091"/>
    <w:rsid w:val="005C018B"/>
    <w:rsid w:val="005C2A51"/>
    <w:rsid w:val="005C38C8"/>
    <w:rsid w:val="005C5CB9"/>
    <w:rsid w:val="005C63DF"/>
    <w:rsid w:val="005D29CF"/>
    <w:rsid w:val="005D55B6"/>
    <w:rsid w:val="005D6E90"/>
    <w:rsid w:val="005E6477"/>
    <w:rsid w:val="005F0468"/>
    <w:rsid w:val="005F1FCD"/>
    <w:rsid w:val="005F256A"/>
    <w:rsid w:val="005F402F"/>
    <w:rsid w:val="00600780"/>
    <w:rsid w:val="0060771C"/>
    <w:rsid w:val="00607E7D"/>
    <w:rsid w:val="00611C47"/>
    <w:rsid w:val="00612F67"/>
    <w:rsid w:val="00620B0B"/>
    <w:rsid w:val="00622530"/>
    <w:rsid w:val="00623930"/>
    <w:rsid w:val="006258D1"/>
    <w:rsid w:val="0062666D"/>
    <w:rsid w:val="00627F50"/>
    <w:rsid w:val="00631238"/>
    <w:rsid w:val="00635173"/>
    <w:rsid w:val="00641D75"/>
    <w:rsid w:val="006457E9"/>
    <w:rsid w:val="00646178"/>
    <w:rsid w:val="00652A23"/>
    <w:rsid w:val="0065581B"/>
    <w:rsid w:val="006618E3"/>
    <w:rsid w:val="006637C4"/>
    <w:rsid w:val="006650C5"/>
    <w:rsid w:val="00670A25"/>
    <w:rsid w:val="00672512"/>
    <w:rsid w:val="006759EE"/>
    <w:rsid w:val="00677897"/>
    <w:rsid w:val="00681984"/>
    <w:rsid w:val="0068508A"/>
    <w:rsid w:val="00691763"/>
    <w:rsid w:val="00693898"/>
    <w:rsid w:val="00694B6B"/>
    <w:rsid w:val="00695ED5"/>
    <w:rsid w:val="00696037"/>
    <w:rsid w:val="006A08C1"/>
    <w:rsid w:val="006A301D"/>
    <w:rsid w:val="006A38BC"/>
    <w:rsid w:val="006A509F"/>
    <w:rsid w:val="006A7939"/>
    <w:rsid w:val="006B0093"/>
    <w:rsid w:val="006B1D69"/>
    <w:rsid w:val="006B389A"/>
    <w:rsid w:val="006B63CA"/>
    <w:rsid w:val="006B727F"/>
    <w:rsid w:val="006C06D7"/>
    <w:rsid w:val="006C21EB"/>
    <w:rsid w:val="006C5B43"/>
    <w:rsid w:val="006C6B97"/>
    <w:rsid w:val="006C7038"/>
    <w:rsid w:val="006D0D25"/>
    <w:rsid w:val="006E0E3D"/>
    <w:rsid w:val="006E17FC"/>
    <w:rsid w:val="006E2829"/>
    <w:rsid w:val="006E2D9F"/>
    <w:rsid w:val="006F1B00"/>
    <w:rsid w:val="006F239E"/>
    <w:rsid w:val="006F4C2C"/>
    <w:rsid w:val="006F747C"/>
    <w:rsid w:val="00700AF2"/>
    <w:rsid w:val="007054B3"/>
    <w:rsid w:val="00707A80"/>
    <w:rsid w:val="0071170E"/>
    <w:rsid w:val="00713C1C"/>
    <w:rsid w:val="00715C94"/>
    <w:rsid w:val="0071695D"/>
    <w:rsid w:val="00717D76"/>
    <w:rsid w:val="00720F7D"/>
    <w:rsid w:val="00724F9F"/>
    <w:rsid w:val="007251DE"/>
    <w:rsid w:val="00726FC3"/>
    <w:rsid w:val="00731058"/>
    <w:rsid w:val="0073279B"/>
    <w:rsid w:val="00732C20"/>
    <w:rsid w:val="00741C17"/>
    <w:rsid w:val="0074309D"/>
    <w:rsid w:val="00744CCD"/>
    <w:rsid w:val="00744F01"/>
    <w:rsid w:val="00745F23"/>
    <w:rsid w:val="00752AD3"/>
    <w:rsid w:val="007540C7"/>
    <w:rsid w:val="00754B40"/>
    <w:rsid w:val="00755E2F"/>
    <w:rsid w:val="007619D9"/>
    <w:rsid w:val="007629F6"/>
    <w:rsid w:val="0076333F"/>
    <w:rsid w:val="00765AD8"/>
    <w:rsid w:val="00766FA1"/>
    <w:rsid w:val="00775643"/>
    <w:rsid w:val="00775CC8"/>
    <w:rsid w:val="0078164A"/>
    <w:rsid w:val="00782601"/>
    <w:rsid w:val="007832E5"/>
    <w:rsid w:val="00784767"/>
    <w:rsid w:val="00786476"/>
    <w:rsid w:val="00787651"/>
    <w:rsid w:val="007925A7"/>
    <w:rsid w:val="00792905"/>
    <w:rsid w:val="00793613"/>
    <w:rsid w:val="0079367A"/>
    <w:rsid w:val="00793F9A"/>
    <w:rsid w:val="0079442D"/>
    <w:rsid w:val="007A1499"/>
    <w:rsid w:val="007A184F"/>
    <w:rsid w:val="007A1FE0"/>
    <w:rsid w:val="007A21A6"/>
    <w:rsid w:val="007A564D"/>
    <w:rsid w:val="007A64C5"/>
    <w:rsid w:val="007A6DC9"/>
    <w:rsid w:val="007B565B"/>
    <w:rsid w:val="007B6376"/>
    <w:rsid w:val="007C4361"/>
    <w:rsid w:val="007C460F"/>
    <w:rsid w:val="007D09DE"/>
    <w:rsid w:val="007D1850"/>
    <w:rsid w:val="007D3600"/>
    <w:rsid w:val="007D41DA"/>
    <w:rsid w:val="007E2009"/>
    <w:rsid w:val="007E2331"/>
    <w:rsid w:val="007E2F26"/>
    <w:rsid w:val="007E4CB3"/>
    <w:rsid w:val="007E6724"/>
    <w:rsid w:val="007E7500"/>
    <w:rsid w:val="007F14C7"/>
    <w:rsid w:val="007F1BA9"/>
    <w:rsid w:val="00804F1C"/>
    <w:rsid w:val="008064E0"/>
    <w:rsid w:val="00811BB0"/>
    <w:rsid w:val="00812AD8"/>
    <w:rsid w:val="00812EF6"/>
    <w:rsid w:val="00812FA3"/>
    <w:rsid w:val="00816732"/>
    <w:rsid w:val="00817A7E"/>
    <w:rsid w:val="00821DEC"/>
    <w:rsid w:val="00822947"/>
    <w:rsid w:val="00826028"/>
    <w:rsid w:val="00827222"/>
    <w:rsid w:val="00827AE2"/>
    <w:rsid w:val="008335BA"/>
    <w:rsid w:val="00834659"/>
    <w:rsid w:val="00834BD7"/>
    <w:rsid w:val="00836AD9"/>
    <w:rsid w:val="0084049C"/>
    <w:rsid w:val="00840950"/>
    <w:rsid w:val="008411F7"/>
    <w:rsid w:val="008416AC"/>
    <w:rsid w:val="00841710"/>
    <w:rsid w:val="00842868"/>
    <w:rsid w:val="00844354"/>
    <w:rsid w:val="00850715"/>
    <w:rsid w:val="00851A03"/>
    <w:rsid w:val="0085215B"/>
    <w:rsid w:val="00854847"/>
    <w:rsid w:val="00855B13"/>
    <w:rsid w:val="0085630E"/>
    <w:rsid w:val="00857D06"/>
    <w:rsid w:val="00862DAD"/>
    <w:rsid w:val="00864A8E"/>
    <w:rsid w:val="0086541C"/>
    <w:rsid w:val="00866EBF"/>
    <w:rsid w:val="0086711C"/>
    <w:rsid w:val="008713B2"/>
    <w:rsid w:val="0087502E"/>
    <w:rsid w:val="008753DD"/>
    <w:rsid w:val="00880621"/>
    <w:rsid w:val="00880D64"/>
    <w:rsid w:val="00880FBF"/>
    <w:rsid w:val="00884360"/>
    <w:rsid w:val="00890A23"/>
    <w:rsid w:val="008931B5"/>
    <w:rsid w:val="00893ACB"/>
    <w:rsid w:val="00893EF4"/>
    <w:rsid w:val="00895E01"/>
    <w:rsid w:val="008A1421"/>
    <w:rsid w:val="008A1D08"/>
    <w:rsid w:val="008A3278"/>
    <w:rsid w:val="008A4274"/>
    <w:rsid w:val="008A616F"/>
    <w:rsid w:val="008A6DB2"/>
    <w:rsid w:val="008B2BBD"/>
    <w:rsid w:val="008B5568"/>
    <w:rsid w:val="008B6A9B"/>
    <w:rsid w:val="008C0E34"/>
    <w:rsid w:val="008C1134"/>
    <w:rsid w:val="008C2107"/>
    <w:rsid w:val="008C6B03"/>
    <w:rsid w:val="008D0091"/>
    <w:rsid w:val="008D2324"/>
    <w:rsid w:val="008D2A92"/>
    <w:rsid w:val="008D2C61"/>
    <w:rsid w:val="008D3A69"/>
    <w:rsid w:val="008D6007"/>
    <w:rsid w:val="008D681D"/>
    <w:rsid w:val="008D693C"/>
    <w:rsid w:val="008E1559"/>
    <w:rsid w:val="008E1EAF"/>
    <w:rsid w:val="008E4AD8"/>
    <w:rsid w:val="008E6C46"/>
    <w:rsid w:val="008E7102"/>
    <w:rsid w:val="008E7366"/>
    <w:rsid w:val="008E743B"/>
    <w:rsid w:val="008F0285"/>
    <w:rsid w:val="008F0506"/>
    <w:rsid w:val="008F56C3"/>
    <w:rsid w:val="008F5857"/>
    <w:rsid w:val="008F7DD5"/>
    <w:rsid w:val="00900211"/>
    <w:rsid w:val="00901A72"/>
    <w:rsid w:val="0090245D"/>
    <w:rsid w:val="00903115"/>
    <w:rsid w:val="009052D2"/>
    <w:rsid w:val="00906004"/>
    <w:rsid w:val="009108D5"/>
    <w:rsid w:val="009126A2"/>
    <w:rsid w:val="00913600"/>
    <w:rsid w:val="00921EFA"/>
    <w:rsid w:val="00923E7C"/>
    <w:rsid w:val="009255E8"/>
    <w:rsid w:val="009257DC"/>
    <w:rsid w:val="009259E9"/>
    <w:rsid w:val="00931CDC"/>
    <w:rsid w:val="00931EDC"/>
    <w:rsid w:val="009368D2"/>
    <w:rsid w:val="009372F4"/>
    <w:rsid w:val="00944CC6"/>
    <w:rsid w:val="00946F6D"/>
    <w:rsid w:val="00950359"/>
    <w:rsid w:val="009509A4"/>
    <w:rsid w:val="00957216"/>
    <w:rsid w:val="00957578"/>
    <w:rsid w:val="0096007D"/>
    <w:rsid w:val="00960CD1"/>
    <w:rsid w:val="00961B8C"/>
    <w:rsid w:val="00970CFF"/>
    <w:rsid w:val="00971353"/>
    <w:rsid w:val="009720CD"/>
    <w:rsid w:val="00980E2B"/>
    <w:rsid w:val="0098234F"/>
    <w:rsid w:val="00982A08"/>
    <w:rsid w:val="009904C6"/>
    <w:rsid w:val="00990DDD"/>
    <w:rsid w:val="0099203B"/>
    <w:rsid w:val="00994B43"/>
    <w:rsid w:val="009951CE"/>
    <w:rsid w:val="00995F97"/>
    <w:rsid w:val="00996030"/>
    <w:rsid w:val="009965D7"/>
    <w:rsid w:val="00996DAA"/>
    <w:rsid w:val="00997402"/>
    <w:rsid w:val="00997D0A"/>
    <w:rsid w:val="009A23BD"/>
    <w:rsid w:val="009A6686"/>
    <w:rsid w:val="009A69F7"/>
    <w:rsid w:val="009B265F"/>
    <w:rsid w:val="009B349E"/>
    <w:rsid w:val="009B73CA"/>
    <w:rsid w:val="009C2480"/>
    <w:rsid w:val="009D4F3B"/>
    <w:rsid w:val="009E2687"/>
    <w:rsid w:val="009E44B2"/>
    <w:rsid w:val="009E5C6F"/>
    <w:rsid w:val="009E5F02"/>
    <w:rsid w:val="009F1B34"/>
    <w:rsid w:val="009F33CF"/>
    <w:rsid w:val="009F662C"/>
    <w:rsid w:val="009F76A3"/>
    <w:rsid w:val="00A03D47"/>
    <w:rsid w:val="00A04E64"/>
    <w:rsid w:val="00A073F8"/>
    <w:rsid w:val="00A07FCE"/>
    <w:rsid w:val="00A13E78"/>
    <w:rsid w:val="00A15222"/>
    <w:rsid w:val="00A15CD7"/>
    <w:rsid w:val="00A2098C"/>
    <w:rsid w:val="00A24F34"/>
    <w:rsid w:val="00A27F38"/>
    <w:rsid w:val="00A27F84"/>
    <w:rsid w:val="00A3261E"/>
    <w:rsid w:val="00A41635"/>
    <w:rsid w:val="00A441B5"/>
    <w:rsid w:val="00A4483F"/>
    <w:rsid w:val="00A45FDD"/>
    <w:rsid w:val="00A625E5"/>
    <w:rsid w:val="00A658FE"/>
    <w:rsid w:val="00A672AB"/>
    <w:rsid w:val="00A734E4"/>
    <w:rsid w:val="00A80196"/>
    <w:rsid w:val="00A80253"/>
    <w:rsid w:val="00A806CE"/>
    <w:rsid w:val="00A835DC"/>
    <w:rsid w:val="00A874FB"/>
    <w:rsid w:val="00A9121E"/>
    <w:rsid w:val="00A91384"/>
    <w:rsid w:val="00A9263B"/>
    <w:rsid w:val="00AA0473"/>
    <w:rsid w:val="00AB01DC"/>
    <w:rsid w:val="00AB2C3D"/>
    <w:rsid w:val="00AB4CC7"/>
    <w:rsid w:val="00AB5B23"/>
    <w:rsid w:val="00AB5E9E"/>
    <w:rsid w:val="00AC2995"/>
    <w:rsid w:val="00AC3CA6"/>
    <w:rsid w:val="00AC60A9"/>
    <w:rsid w:val="00AC6962"/>
    <w:rsid w:val="00AD065D"/>
    <w:rsid w:val="00AD146E"/>
    <w:rsid w:val="00AE0028"/>
    <w:rsid w:val="00AE0C10"/>
    <w:rsid w:val="00AE1BD2"/>
    <w:rsid w:val="00AE4A42"/>
    <w:rsid w:val="00AE5F70"/>
    <w:rsid w:val="00AF11FC"/>
    <w:rsid w:val="00AF4CBC"/>
    <w:rsid w:val="00AF53F6"/>
    <w:rsid w:val="00AF5D18"/>
    <w:rsid w:val="00AF5D68"/>
    <w:rsid w:val="00AF6C6A"/>
    <w:rsid w:val="00B047DF"/>
    <w:rsid w:val="00B24031"/>
    <w:rsid w:val="00B25ADC"/>
    <w:rsid w:val="00B26490"/>
    <w:rsid w:val="00B27611"/>
    <w:rsid w:val="00B30B5D"/>
    <w:rsid w:val="00B31FE9"/>
    <w:rsid w:val="00B32F19"/>
    <w:rsid w:val="00B422CC"/>
    <w:rsid w:val="00B46282"/>
    <w:rsid w:val="00B5303C"/>
    <w:rsid w:val="00B55C92"/>
    <w:rsid w:val="00B575BA"/>
    <w:rsid w:val="00B57B76"/>
    <w:rsid w:val="00B60661"/>
    <w:rsid w:val="00B62027"/>
    <w:rsid w:val="00B76927"/>
    <w:rsid w:val="00B771A4"/>
    <w:rsid w:val="00B77E6B"/>
    <w:rsid w:val="00B810B5"/>
    <w:rsid w:val="00B81AA1"/>
    <w:rsid w:val="00B82EB0"/>
    <w:rsid w:val="00B85043"/>
    <w:rsid w:val="00B94474"/>
    <w:rsid w:val="00B97A3F"/>
    <w:rsid w:val="00BA1C58"/>
    <w:rsid w:val="00BA2C70"/>
    <w:rsid w:val="00BA3E87"/>
    <w:rsid w:val="00BA67FD"/>
    <w:rsid w:val="00BB1D83"/>
    <w:rsid w:val="00BB214E"/>
    <w:rsid w:val="00BB30A9"/>
    <w:rsid w:val="00BB668D"/>
    <w:rsid w:val="00BB77FB"/>
    <w:rsid w:val="00BC225A"/>
    <w:rsid w:val="00BC7012"/>
    <w:rsid w:val="00BD0302"/>
    <w:rsid w:val="00BD7CAA"/>
    <w:rsid w:val="00BE11D3"/>
    <w:rsid w:val="00BF0702"/>
    <w:rsid w:val="00BF1876"/>
    <w:rsid w:val="00BF3CF6"/>
    <w:rsid w:val="00BF44A5"/>
    <w:rsid w:val="00BF5985"/>
    <w:rsid w:val="00BF6918"/>
    <w:rsid w:val="00BF7A6F"/>
    <w:rsid w:val="00C0087E"/>
    <w:rsid w:val="00C036FD"/>
    <w:rsid w:val="00C06392"/>
    <w:rsid w:val="00C07614"/>
    <w:rsid w:val="00C07F2C"/>
    <w:rsid w:val="00C237AD"/>
    <w:rsid w:val="00C24B6C"/>
    <w:rsid w:val="00C25B1D"/>
    <w:rsid w:val="00C2792F"/>
    <w:rsid w:val="00C33343"/>
    <w:rsid w:val="00C33DC7"/>
    <w:rsid w:val="00C347B9"/>
    <w:rsid w:val="00C36F77"/>
    <w:rsid w:val="00C3710F"/>
    <w:rsid w:val="00C37B4F"/>
    <w:rsid w:val="00C4081E"/>
    <w:rsid w:val="00C41264"/>
    <w:rsid w:val="00C433B8"/>
    <w:rsid w:val="00C44B6F"/>
    <w:rsid w:val="00C47105"/>
    <w:rsid w:val="00C4734D"/>
    <w:rsid w:val="00C55D6B"/>
    <w:rsid w:val="00C57506"/>
    <w:rsid w:val="00C605AE"/>
    <w:rsid w:val="00C63083"/>
    <w:rsid w:val="00C636EA"/>
    <w:rsid w:val="00C81EE4"/>
    <w:rsid w:val="00C81F65"/>
    <w:rsid w:val="00C831C8"/>
    <w:rsid w:val="00C84F54"/>
    <w:rsid w:val="00C9202D"/>
    <w:rsid w:val="00CA5FCF"/>
    <w:rsid w:val="00CA615E"/>
    <w:rsid w:val="00CA6FCD"/>
    <w:rsid w:val="00CB3860"/>
    <w:rsid w:val="00CB57DD"/>
    <w:rsid w:val="00CB6CB8"/>
    <w:rsid w:val="00CC2235"/>
    <w:rsid w:val="00CC3799"/>
    <w:rsid w:val="00CD10DC"/>
    <w:rsid w:val="00CD1574"/>
    <w:rsid w:val="00CD1A59"/>
    <w:rsid w:val="00CE0F92"/>
    <w:rsid w:val="00CE3784"/>
    <w:rsid w:val="00CE5F4B"/>
    <w:rsid w:val="00CF3AC3"/>
    <w:rsid w:val="00CF4D24"/>
    <w:rsid w:val="00CF5F9F"/>
    <w:rsid w:val="00CF7E07"/>
    <w:rsid w:val="00D01E72"/>
    <w:rsid w:val="00D021F6"/>
    <w:rsid w:val="00D03F4E"/>
    <w:rsid w:val="00D0444C"/>
    <w:rsid w:val="00D04BF9"/>
    <w:rsid w:val="00D054DE"/>
    <w:rsid w:val="00D05937"/>
    <w:rsid w:val="00D0593A"/>
    <w:rsid w:val="00D103D3"/>
    <w:rsid w:val="00D15698"/>
    <w:rsid w:val="00D1619E"/>
    <w:rsid w:val="00D21C53"/>
    <w:rsid w:val="00D23D7A"/>
    <w:rsid w:val="00D26D43"/>
    <w:rsid w:val="00D4108B"/>
    <w:rsid w:val="00D42306"/>
    <w:rsid w:val="00D45394"/>
    <w:rsid w:val="00D45776"/>
    <w:rsid w:val="00D5113A"/>
    <w:rsid w:val="00D5155F"/>
    <w:rsid w:val="00D51EF6"/>
    <w:rsid w:val="00D60729"/>
    <w:rsid w:val="00D6106A"/>
    <w:rsid w:val="00D61D0E"/>
    <w:rsid w:val="00D67F12"/>
    <w:rsid w:val="00D70C59"/>
    <w:rsid w:val="00D71CAE"/>
    <w:rsid w:val="00D74BF7"/>
    <w:rsid w:val="00D8016F"/>
    <w:rsid w:val="00D812DC"/>
    <w:rsid w:val="00D816ED"/>
    <w:rsid w:val="00D95D29"/>
    <w:rsid w:val="00DA1541"/>
    <w:rsid w:val="00DA256F"/>
    <w:rsid w:val="00DA55EF"/>
    <w:rsid w:val="00DA61BB"/>
    <w:rsid w:val="00DA6903"/>
    <w:rsid w:val="00DA6928"/>
    <w:rsid w:val="00DA75CA"/>
    <w:rsid w:val="00DC00C1"/>
    <w:rsid w:val="00DC4E02"/>
    <w:rsid w:val="00DD20B8"/>
    <w:rsid w:val="00DD3070"/>
    <w:rsid w:val="00DD32D8"/>
    <w:rsid w:val="00DD3B30"/>
    <w:rsid w:val="00DD4365"/>
    <w:rsid w:val="00DD788E"/>
    <w:rsid w:val="00DE031A"/>
    <w:rsid w:val="00DE1554"/>
    <w:rsid w:val="00DE2189"/>
    <w:rsid w:val="00DE24B5"/>
    <w:rsid w:val="00DE48A5"/>
    <w:rsid w:val="00DF3D15"/>
    <w:rsid w:val="00DF3EDD"/>
    <w:rsid w:val="00DF6CA4"/>
    <w:rsid w:val="00DF75D7"/>
    <w:rsid w:val="00E03234"/>
    <w:rsid w:val="00E03265"/>
    <w:rsid w:val="00E03B3D"/>
    <w:rsid w:val="00E050DA"/>
    <w:rsid w:val="00E06AEC"/>
    <w:rsid w:val="00E13B60"/>
    <w:rsid w:val="00E14FF2"/>
    <w:rsid w:val="00E16688"/>
    <w:rsid w:val="00E17D7F"/>
    <w:rsid w:val="00E20C96"/>
    <w:rsid w:val="00E234A1"/>
    <w:rsid w:val="00E240F5"/>
    <w:rsid w:val="00E242C0"/>
    <w:rsid w:val="00E26B3B"/>
    <w:rsid w:val="00E31072"/>
    <w:rsid w:val="00E3188A"/>
    <w:rsid w:val="00E336A7"/>
    <w:rsid w:val="00E3385B"/>
    <w:rsid w:val="00E34D12"/>
    <w:rsid w:val="00E358DA"/>
    <w:rsid w:val="00E3663A"/>
    <w:rsid w:val="00E41636"/>
    <w:rsid w:val="00E46367"/>
    <w:rsid w:val="00E52ACE"/>
    <w:rsid w:val="00E54223"/>
    <w:rsid w:val="00E5734E"/>
    <w:rsid w:val="00E63848"/>
    <w:rsid w:val="00E66539"/>
    <w:rsid w:val="00E711DE"/>
    <w:rsid w:val="00E74294"/>
    <w:rsid w:val="00E772C8"/>
    <w:rsid w:val="00E77805"/>
    <w:rsid w:val="00E80B69"/>
    <w:rsid w:val="00E81ACE"/>
    <w:rsid w:val="00E83C82"/>
    <w:rsid w:val="00E84BC5"/>
    <w:rsid w:val="00E855F0"/>
    <w:rsid w:val="00E87510"/>
    <w:rsid w:val="00E90B5B"/>
    <w:rsid w:val="00E91564"/>
    <w:rsid w:val="00E9362E"/>
    <w:rsid w:val="00EA3517"/>
    <w:rsid w:val="00EA47FD"/>
    <w:rsid w:val="00EA5154"/>
    <w:rsid w:val="00EA5571"/>
    <w:rsid w:val="00EA661B"/>
    <w:rsid w:val="00EA7942"/>
    <w:rsid w:val="00EB0183"/>
    <w:rsid w:val="00EB385C"/>
    <w:rsid w:val="00EB74E0"/>
    <w:rsid w:val="00EC106D"/>
    <w:rsid w:val="00EC13E9"/>
    <w:rsid w:val="00EC1D5F"/>
    <w:rsid w:val="00EC3FF3"/>
    <w:rsid w:val="00EC5E42"/>
    <w:rsid w:val="00ED005D"/>
    <w:rsid w:val="00ED2794"/>
    <w:rsid w:val="00ED385F"/>
    <w:rsid w:val="00ED630F"/>
    <w:rsid w:val="00ED715E"/>
    <w:rsid w:val="00EE046A"/>
    <w:rsid w:val="00EE24EE"/>
    <w:rsid w:val="00EE3074"/>
    <w:rsid w:val="00EE6892"/>
    <w:rsid w:val="00EE6951"/>
    <w:rsid w:val="00EF3E47"/>
    <w:rsid w:val="00EF503F"/>
    <w:rsid w:val="00EF7173"/>
    <w:rsid w:val="00F00857"/>
    <w:rsid w:val="00F02793"/>
    <w:rsid w:val="00F02A6A"/>
    <w:rsid w:val="00F0458E"/>
    <w:rsid w:val="00F12A19"/>
    <w:rsid w:val="00F17212"/>
    <w:rsid w:val="00F20113"/>
    <w:rsid w:val="00F24F3D"/>
    <w:rsid w:val="00F32296"/>
    <w:rsid w:val="00F32C41"/>
    <w:rsid w:val="00F333F4"/>
    <w:rsid w:val="00F334A4"/>
    <w:rsid w:val="00F343BC"/>
    <w:rsid w:val="00F36173"/>
    <w:rsid w:val="00F37AA0"/>
    <w:rsid w:val="00F414DB"/>
    <w:rsid w:val="00F417B8"/>
    <w:rsid w:val="00F4400C"/>
    <w:rsid w:val="00F451FF"/>
    <w:rsid w:val="00F50046"/>
    <w:rsid w:val="00F53CC2"/>
    <w:rsid w:val="00F5565B"/>
    <w:rsid w:val="00F60A1A"/>
    <w:rsid w:val="00F62570"/>
    <w:rsid w:val="00F65A50"/>
    <w:rsid w:val="00F660EB"/>
    <w:rsid w:val="00F705CE"/>
    <w:rsid w:val="00F71E4B"/>
    <w:rsid w:val="00F72EE0"/>
    <w:rsid w:val="00F736CE"/>
    <w:rsid w:val="00F74346"/>
    <w:rsid w:val="00F74D4F"/>
    <w:rsid w:val="00F86789"/>
    <w:rsid w:val="00F867C6"/>
    <w:rsid w:val="00F86971"/>
    <w:rsid w:val="00F87181"/>
    <w:rsid w:val="00F87911"/>
    <w:rsid w:val="00F910A1"/>
    <w:rsid w:val="00F933E7"/>
    <w:rsid w:val="00F944D9"/>
    <w:rsid w:val="00F949D4"/>
    <w:rsid w:val="00F94DE7"/>
    <w:rsid w:val="00F95B61"/>
    <w:rsid w:val="00F95D31"/>
    <w:rsid w:val="00FA249A"/>
    <w:rsid w:val="00FA29CB"/>
    <w:rsid w:val="00FA469E"/>
    <w:rsid w:val="00FB05EA"/>
    <w:rsid w:val="00FB1173"/>
    <w:rsid w:val="00FB2F5C"/>
    <w:rsid w:val="00FC06C7"/>
    <w:rsid w:val="00FC432B"/>
    <w:rsid w:val="00FC46C4"/>
    <w:rsid w:val="00FC5B59"/>
    <w:rsid w:val="00FC70A3"/>
    <w:rsid w:val="00FC744B"/>
    <w:rsid w:val="00FD7F38"/>
    <w:rsid w:val="00FE630C"/>
    <w:rsid w:val="00FE6AF9"/>
    <w:rsid w:val="00FF4698"/>
    <w:rsid w:val="135C9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6126D"/>
  <w15:docId w15:val="{E01B0564-1B97-4C9C-BCEB-52CB8D2CD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5F"/>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locked/>
    <w:rsid w:val="00395703"/>
    <w:rPr>
      <w:lang w:val="en-GB" w:eastAsia="en-US"/>
    </w:rPr>
  </w:style>
  <w:style w:type="paragraph" w:styleId="ListParagraph">
    <w:name w:val="List Paragraph"/>
    <w:basedOn w:val="Normal"/>
    <w:uiPriority w:val="34"/>
    <w:qFormat/>
    <w:rsid w:val="000E75D7"/>
    <w:pPr>
      <w:overflowPunct w:val="0"/>
      <w:autoSpaceDE w:val="0"/>
      <w:autoSpaceDN w:val="0"/>
      <w:adjustRightInd w:val="0"/>
      <w:spacing w:after="180"/>
      <w:ind w:left="720"/>
      <w:contextualSpacing/>
    </w:pPr>
    <w:rPr>
      <w:rFonts w:eastAsia="Times New Roman"/>
    </w:rPr>
  </w:style>
  <w:style w:type="table" w:styleId="TableGrid">
    <w:name w:val="Table Grid"/>
    <w:basedOn w:val="TableNormal"/>
    <w:uiPriority w:val="59"/>
    <w:rsid w:val="00972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84767"/>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784767"/>
    <w:rPr>
      <w:rFonts w:ascii="Arial" w:hAnsi="Arial"/>
      <w:b/>
      <w:bCs/>
      <w:lang w:val="en-GB" w:eastAsia="en-US"/>
    </w:rPr>
  </w:style>
  <w:style w:type="character" w:customStyle="1" w:styleId="UnresolvedMention1">
    <w:name w:val="Unresolved Mention1"/>
    <w:basedOn w:val="DefaultParagraphFont"/>
    <w:uiPriority w:val="99"/>
    <w:semiHidden/>
    <w:unhideWhenUsed/>
    <w:rsid w:val="00FC744B"/>
    <w:rPr>
      <w:color w:val="605E5C"/>
      <w:shd w:val="clear" w:color="auto" w:fill="E1DFDD"/>
    </w:rPr>
  </w:style>
  <w:style w:type="character" w:customStyle="1" w:styleId="B1Char">
    <w:name w:val="B1 Char"/>
    <w:link w:val="B1"/>
    <w:locked/>
    <w:rsid w:val="0087502E"/>
    <w:rPr>
      <w:rFonts w:ascii="Arial" w:hAnsi="Arial"/>
      <w:lang w:val="en-GB" w:eastAsia="en-US"/>
    </w:rPr>
  </w:style>
  <w:style w:type="paragraph" w:customStyle="1" w:styleId="EX">
    <w:name w:val="EX"/>
    <w:basedOn w:val="Normal"/>
    <w:rsid w:val="00E242C0"/>
    <w:pPr>
      <w:keepLines/>
      <w:overflowPunct w:val="0"/>
      <w:autoSpaceDE w:val="0"/>
      <w:autoSpaceDN w:val="0"/>
      <w:adjustRightInd w:val="0"/>
      <w:spacing w:after="180"/>
      <w:ind w:left="1702" w:hanging="1418"/>
      <w:textAlignment w:val="baseline"/>
    </w:pPr>
    <w:rPr>
      <w:rFonts w:eastAsia="Times New Roman"/>
    </w:rPr>
  </w:style>
  <w:style w:type="character" w:customStyle="1" w:styleId="B1Char1">
    <w:name w:val="B1 Char1"/>
    <w:rsid w:val="00691763"/>
    <w:rPr>
      <w:lang w:val="en-GB"/>
    </w:rPr>
  </w:style>
  <w:style w:type="character" w:customStyle="1" w:styleId="Code">
    <w:name w:val="Code"/>
    <w:uiPriority w:val="1"/>
    <w:qFormat/>
    <w:rsid w:val="00691763"/>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43414">
      <w:bodyDiv w:val="1"/>
      <w:marLeft w:val="0"/>
      <w:marRight w:val="0"/>
      <w:marTop w:val="0"/>
      <w:marBottom w:val="0"/>
      <w:divBdr>
        <w:top w:val="none" w:sz="0" w:space="0" w:color="auto"/>
        <w:left w:val="none" w:sz="0" w:space="0" w:color="auto"/>
        <w:bottom w:val="none" w:sz="0" w:space="0" w:color="auto"/>
        <w:right w:val="none" w:sz="0" w:space="0" w:color="auto"/>
      </w:divBdr>
      <w:divsChild>
        <w:div w:id="1544903759">
          <w:marLeft w:val="0"/>
          <w:marRight w:val="0"/>
          <w:marTop w:val="0"/>
          <w:marBottom w:val="60"/>
          <w:divBdr>
            <w:top w:val="none" w:sz="0" w:space="0" w:color="auto"/>
            <w:left w:val="none" w:sz="0" w:space="0" w:color="auto"/>
            <w:bottom w:val="none" w:sz="0" w:space="0" w:color="auto"/>
            <w:right w:val="none" w:sz="0" w:space="0" w:color="auto"/>
          </w:divBdr>
          <w:divsChild>
            <w:div w:id="1504394787">
              <w:marLeft w:val="90"/>
              <w:marRight w:val="0"/>
              <w:marTop w:val="0"/>
              <w:marBottom w:val="0"/>
              <w:divBdr>
                <w:top w:val="single" w:sz="6" w:space="5" w:color="E8E8E8"/>
                <w:left w:val="single" w:sz="6" w:space="7" w:color="E8E8E8"/>
                <w:bottom w:val="single" w:sz="6" w:space="5" w:color="E8E8E8"/>
                <w:right w:val="single" w:sz="6" w:space="7" w:color="E8E8E8"/>
              </w:divBdr>
              <w:divsChild>
                <w:div w:id="1430002292">
                  <w:marLeft w:val="0"/>
                  <w:marRight w:val="0"/>
                  <w:marTop w:val="0"/>
                  <w:marBottom w:val="0"/>
                  <w:divBdr>
                    <w:top w:val="none" w:sz="0" w:space="0" w:color="auto"/>
                    <w:left w:val="none" w:sz="0" w:space="0" w:color="auto"/>
                    <w:bottom w:val="none" w:sz="0" w:space="0" w:color="auto"/>
                    <w:right w:val="none" w:sz="0" w:space="0" w:color="auto"/>
                  </w:divBdr>
                  <w:divsChild>
                    <w:div w:id="120837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258508">
      <w:bodyDiv w:val="1"/>
      <w:marLeft w:val="0"/>
      <w:marRight w:val="0"/>
      <w:marTop w:val="0"/>
      <w:marBottom w:val="0"/>
      <w:divBdr>
        <w:top w:val="none" w:sz="0" w:space="0" w:color="auto"/>
        <w:left w:val="none" w:sz="0" w:space="0" w:color="auto"/>
        <w:bottom w:val="none" w:sz="0" w:space="0" w:color="auto"/>
        <w:right w:val="none" w:sz="0" w:space="0" w:color="auto"/>
      </w:divBdr>
    </w:div>
    <w:div w:id="362174855">
      <w:bodyDiv w:val="1"/>
      <w:marLeft w:val="0"/>
      <w:marRight w:val="0"/>
      <w:marTop w:val="0"/>
      <w:marBottom w:val="0"/>
      <w:divBdr>
        <w:top w:val="none" w:sz="0" w:space="0" w:color="auto"/>
        <w:left w:val="none" w:sz="0" w:space="0" w:color="auto"/>
        <w:bottom w:val="none" w:sz="0" w:space="0" w:color="auto"/>
        <w:right w:val="none" w:sz="0" w:space="0" w:color="auto"/>
      </w:divBdr>
    </w:div>
    <w:div w:id="511182556">
      <w:bodyDiv w:val="1"/>
      <w:marLeft w:val="0"/>
      <w:marRight w:val="0"/>
      <w:marTop w:val="0"/>
      <w:marBottom w:val="0"/>
      <w:divBdr>
        <w:top w:val="none" w:sz="0" w:space="0" w:color="auto"/>
        <w:left w:val="none" w:sz="0" w:space="0" w:color="auto"/>
        <w:bottom w:val="none" w:sz="0" w:space="0" w:color="auto"/>
        <w:right w:val="none" w:sz="0" w:space="0" w:color="auto"/>
      </w:divBdr>
    </w:div>
    <w:div w:id="519205485">
      <w:bodyDiv w:val="1"/>
      <w:marLeft w:val="0"/>
      <w:marRight w:val="0"/>
      <w:marTop w:val="0"/>
      <w:marBottom w:val="0"/>
      <w:divBdr>
        <w:top w:val="none" w:sz="0" w:space="0" w:color="auto"/>
        <w:left w:val="none" w:sz="0" w:space="0" w:color="auto"/>
        <w:bottom w:val="none" w:sz="0" w:space="0" w:color="auto"/>
        <w:right w:val="none" w:sz="0" w:space="0" w:color="auto"/>
      </w:divBdr>
      <w:divsChild>
        <w:div w:id="1472015678">
          <w:marLeft w:val="576"/>
          <w:marRight w:val="0"/>
          <w:marTop w:val="160"/>
          <w:marBottom w:val="0"/>
          <w:divBdr>
            <w:top w:val="none" w:sz="0" w:space="0" w:color="auto"/>
            <w:left w:val="none" w:sz="0" w:space="0" w:color="auto"/>
            <w:bottom w:val="none" w:sz="0" w:space="0" w:color="auto"/>
            <w:right w:val="none" w:sz="0" w:space="0" w:color="auto"/>
          </w:divBdr>
        </w:div>
        <w:div w:id="1825781661">
          <w:marLeft w:val="576"/>
          <w:marRight w:val="0"/>
          <w:marTop w:val="160"/>
          <w:marBottom w:val="0"/>
          <w:divBdr>
            <w:top w:val="none" w:sz="0" w:space="0" w:color="auto"/>
            <w:left w:val="none" w:sz="0" w:space="0" w:color="auto"/>
            <w:bottom w:val="none" w:sz="0" w:space="0" w:color="auto"/>
            <w:right w:val="none" w:sz="0" w:space="0" w:color="auto"/>
          </w:divBdr>
        </w:div>
      </w:divsChild>
    </w:div>
    <w:div w:id="1032610671">
      <w:bodyDiv w:val="1"/>
      <w:marLeft w:val="0"/>
      <w:marRight w:val="0"/>
      <w:marTop w:val="0"/>
      <w:marBottom w:val="0"/>
      <w:divBdr>
        <w:top w:val="none" w:sz="0" w:space="0" w:color="auto"/>
        <w:left w:val="none" w:sz="0" w:space="0" w:color="auto"/>
        <w:bottom w:val="none" w:sz="0" w:space="0" w:color="auto"/>
        <w:right w:val="none" w:sz="0" w:space="0" w:color="auto"/>
      </w:divBdr>
    </w:div>
    <w:div w:id="1657412106">
      <w:bodyDiv w:val="1"/>
      <w:marLeft w:val="0"/>
      <w:marRight w:val="0"/>
      <w:marTop w:val="0"/>
      <w:marBottom w:val="0"/>
      <w:divBdr>
        <w:top w:val="none" w:sz="0" w:space="0" w:color="auto"/>
        <w:left w:val="none" w:sz="0" w:space="0" w:color="auto"/>
        <w:bottom w:val="none" w:sz="0" w:space="0" w:color="auto"/>
        <w:right w:val="none" w:sz="0" w:space="0" w:color="auto"/>
      </w:divBdr>
    </w:div>
    <w:div w:id="1780100816">
      <w:bodyDiv w:val="1"/>
      <w:marLeft w:val="0"/>
      <w:marRight w:val="0"/>
      <w:marTop w:val="0"/>
      <w:marBottom w:val="0"/>
      <w:divBdr>
        <w:top w:val="none" w:sz="0" w:space="0" w:color="auto"/>
        <w:left w:val="none" w:sz="0" w:space="0" w:color="auto"/>
        <w:bottom w:val="none" w:sz="0" w:space="0" w:color="auto"/>
        <w:right w:val="none" w:sz="0" w:space="0" w:color="auto"/>
      </w:divBdr>
    </w:div>
    <w:div w:id="1787112550">
      <w:bodyDiv w:val="1"/>
      <w:marLeft w:val="0"/>
      <w:marRight w:val="0"/>
      <w:marTop w:val="0"/>
      <w:marBottom w:val="0"/>
      <w:divBdr>
        <w:top w:val="none" w:sz="0" w:space="0" w:color="auto"/>
        <w:left w:val="none" w:sz="0" w:space="0" w:color="auto"/>
        <w:bottom w:val="none" w:sz="0" w:space="0" w:color="auto"/>
        <w:right w:val="none" w:sz="0" w:space="0" w:color="auto"/>
      </w:divBdr>
      <w:divsChild>
        <w:div w:id="281115582">
          <w:marLeft w:val="0"/>
          <w:marRight w:val="0"/>
          <w:marTop w:val="0"/>
          <w:marBottom w:val="60"/>
          <w:divBdr>
            <w:top w:val="none" w:sz="0" w:space="0" w:color="auto"/>
            <w:left w:val="none" w:sz="0" w:space="0" w:color="auto"/>
            <w:bottom w:val="none" w:sz="0" w:space="0" w:color="auto"/>
            <w:right w:val="none" w:sz="0" w:space="0" w:color="auto"/>
          </w:divBdr>
          <w:divsChild>
            <w:div w:id="195243739">
              <w:marLeft w:val="90"/>
              <w:marRight w:val="0"/>
              <w:marTop w:val="0"/>
              <w:marBottom w:val="0"/>
              <w:divBdr>
                <w:top w:val="single" w:sz="6" w:space="5" w:color="E8E8E8"/>
                <w:left w:val="single" w:sz="6" w:space="7" w:color="E8E8E8"/>
                <w:bottom w:val="single" w:sz="6" w:space="5" w:color="E8E8E8"/>
                <w:right w:val="single" w:sz="6" w:space="7" w:color="E8E8E8"/>
              </w:divBdr>
              <w:divsChild>
                <w:div w:id="1727022882">
                  <w:marLeft w:val="0"/>
                  <w:marRight w:val="0"/>
                  <w:marTop w:val="0"/>
                  <w:marBottom w:val="0"/>
                  <w:divBdr>
                    <w:top w:val="none" w:sz="0" w:space="0" w:color="auto"/>
                    <w:left w:val="none" w:sz="0" w:space="0" w:color="auto"/>
                    <w:bottom w:val="none" w:sz="0" w:space="0" w:color="auto"/>
                    <w:right w:val="none" w:sz="0" w:space="0" w:color="auto"/>
                  </w:divBdr>
                  <w:divsChild>
                    <w:div w:id="16958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BB12BE9C47F74C9F2E82372EDA8377" ma:contentTypeVersion="6" ma:contentTypeDescription="Create a new document." ma:contentTypeScope="" ma:versionID="796e086fb8d8a893c2ef9ca5ab23b7e0">
  <xsd:schema xmlns:xsd="http://www.w3.org/2001/XMLSchema" xmlns:xs="http://www.w3.org/2001/XMLSchema" xmlns:p="http://schemas.microsoft.com/office/2006/metadata/properties" xmlns:ns2="acf1cf41-2579-4b30-b2c9-39448e1ab485" xmlns:ns3="8ad5f2fb-0061-452f-8ea5-ba6049ee7459" targetNamespace="http://schemas.microsoft.com/office/2006/metadata/properties" ma:root="true" ma:fieldsID="57872ee9b5ea2a62efe7c7e5e8ac1d73" ns2:_="" ns3:_="">
    <xsd:import namespace="acf1cf41-2579-4b30-b2c9-39448e1ab485"/>
    <xsd:import namespace="8ad5f2fb-0061-452f-8ea5-ba6049ee74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1cf41-2579-4b30-b2c9-39448e1ab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5f2fb-0061-452f-8ea5-ba6049ee74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A7C124-21BF-4CBF-B78E-E44FCF0E9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1cf41-2579-4b30-b2c9-39448e1ab485"/>
    <ds:schemaRef ds:uri="8ad5f2fb-0061-452f-8ea5-ba6049ee7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A29207-4447-48A2-956D-D2CAE376F2E2}">
  <ds:schemaRefs>
    <ds:schemaRef ds:uri="http://schemas.microsoft.com/sharepoint/v3/contenttype/forms"/>
  </ds:schemaRefs>
</ds:datastoreItem>
</file>

<file path=customXml/itemProps3.xml><?xml version="1.0" encoding="utf-8"?>
<ds:datastoreItem xmlns:ds="http://schemas.openxmlformats.org/officeDocument/2006/customXml" ds:itemID="{12BA9E71-BD0B-45D8-AD9B-57DE23E9C9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2436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2886</CharactersWithSpaces>
  <SharedDoc>false</SharedDoc>
  <HLinks>
    <vt:vector size="6" baseType="variant">
      <vt:variant>
        <vt:i4>8060928</vt:i4>
      </vt:variant>
      <vt:variant>
        <vt:i4>3</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Nokia</cp:lastModifiedBy>
  <cp:revision>2</cp:revision>
  <cp:lastPrinted>2002-04-24T02:10:00Z</cp:lastPrinted>
  <dcterms:created xsi:type="dcterms:W3CDTF">2023-01-19T10:39:00Z</dcterms:created>
  <dcterms:modified xsi:type="dcterms:W3CDTF">2023-01-19T10:39:00Z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(3)mYjteM21WDlOUaS3y1OOg8QXPuYYBRkTgYsKPovQJOZM6Efjt+MhjoDxyivn9nPFz4y9YOyN
pgYyJVgK0td67OiB04TtUP79eVieKG4gL0JGWIY1oaOJc5q/V+oaq5mJ7QJZR83v5I2YqWnE
x9JpomK9lNX9QzGPUefPWS+E5POBHRxWCOh+MmtC3TlDWrHmCst28bHgA9750kLXDfXiSYqE
sCIdU733dwUEmQJI1k</vt:lpwstr>
  </property>
  <property fmtid="{D5CDD505-2E9C-101B-9397-08002B2CF9AE}" pid="3" name="_2015_ms_pID_7253431">
    <vt:lpwstr>O9n9BX/lBA2zYw3qKF0RQgf9+LNsIo+e9/6HLTpdd2AUpO7yQ9ICPt
5qkYJ2YkXaDcmEKUxQCwzyhJR/OIu/Y5TeoysYY5NcZuyYP3X/JY1VtlJr6/LQDJti6aN2UK
xy0nRFuVzGMT/IG7iQpgDp49VebGFGIM5nal0cql7nzSFVu0REo00CtX17k8HDgSQOfCVnk/
XJK94+E7c2gNSTWApxk+pWZin5u7e0pSkeCd</vt:lpwstr>
  </property>
  <property fmtid="{D5CDD505-2E9C-101B-9397-08002B2CF9AE}" pid="4" name="_2015_ms_pID_7253432">
    <vt:lpwstr>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1613442045</vt:lpwstr>
  </property>
  <property fmtid="{D5CDD505-2E9C-101B-9397-08002B2CF9AE}" pid="9" name="ContentTypeId">
    <vt:lpwstr>0x01010076BB12BE9C47F74C9F2E82372EDA8377</vt:lpwstr>
  </property>
</Properties>
</file>