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B5BD" w14:textId="24DBC17A" w:rsidR="002A0CA5" w:rsidRPr="00471B80" w:rsidRDefault="002A0CA5" w:rsidP="002A0CA5">
      <w:pPr>
        <w:tabs>
          <w:tab w:val="right" w:pos="9781"/>
        </w:tabs>
        <w:rPr>
          <w:rFonts w:ascii="Arial" w:hAnsi="Arial" w:cs="Arial"/>
          <w:b/>
          <w:noProof/>
          <w:sz w:val="24"/>
          <w:szCs w:val="24"/>
        </w:rPr>
      </w:pPr>
      <w:r>
        <w:rPr>
          <w:rFonts w:ascii="Arial" w:hAnsi="Arial" w:cs="Arial"/>
          <w:b/>
          <w:noProof/>
          <w:sz w:val="24"/>
          <w:szCs w:val="24"/>
        </w:rPr>
        <w:t>SA WG2 Meeting #S2-1</w:t>
      </w:r>
      <w:r w:rsidR="00025F36">
        <w:rPr>
          <w:rFonts w:ascii="Arial" w:hAnsi="Arial" w:cs="Arial"/>
          <w:b/>
          <w:noProof/>
          <w:sz w:val="24"/>
          <w:szCs w:val="24"/>
        </w:rPr>
        <w:t>5</w:t>
      </w:r>
      <w:r w:rsidR="00BA24E7">
        <w:rPr>
          <w:rFonts w:ascii="Arial" w:hAnsi="Arial" w:cs="Arial"/>
          <w:b/>
          <w:noProof/>
          <w:sz w:val="24"/>
          <w:szCs w:val="24"/>
        </w:rPr>
        <w:t>3</w:t>
      </w:r>
      <w:r w:rsidRPr="00524C1F">
        <w:rPr>
          <w:rFonts w:ascii="Arial" w:hAnsi="Arial" w:cs="Arial"/>
          <w:b/>
          <w:noProof/>
          <w:sz w:val="24"/>
          <w:szCs w:val="24"/>
        </w:rPr>
        <w:t>E</w:t>
      </w:r>
      <w:r>
        <w:rPr>
          <w:rFonts w:ascii="Arial" w:hAnsi="Arial" w:cs="Arial"/>
          <w:b/>
          <w:noProof/>
          <w:sz w:val="24"/>
          <w:szCs w:val="24"/>
        </w:rPr>
        <w:tab/>
        <w:t>S2-220</w:t>
      </w:r>
      <w:r w:rsidR="00BA24E7">
        <w:rPr>
          <w:rFonts w:ascii="Arial" w:hAnsi="Arial" w:cs="Arial"/>
          <w:b/>
          <w:noProof/>
          <w:sz w:val="24"/>
          <w:szCs w:val="24"/>
        </w:rPr>
        <w:t>xxxx</w:t>
      </w:r>
    </w:p>
    <w:p w14:paraId="2526E21D" w14:textId="6952C67F" w:rsidR="002A0CA5" w:rsidRPr="00471B80" w:rsidRDefault="003E00C2" w:rsidP="002A0CA5">
      <w:pPr>
        <w:pBdr>
          <w:bottom w:val="single" w:sz="4" w:space="1" w:color="auto"/>
        </w:pBdr>
        <w:tabs>
          <w:tab w:val="right" w:pos="9781"/>
        </w:tabs>
        <w:rPr>
          <w:rFonts w:ascii="Arial" w:hAnsi="Arial" w:cs="Arial"/>
          <w:b/>
          <w:noProof/>
          <w:sz w:val="24"/>
          <w:szCs w:val="24"/>
        </w:rPr>
      </w:pPr>
      <w:r>
        <w:rPr>
          <w:rFonts w:ascii="Arial" w:hAnsi="Arial" w:cs="Arial"/>
          <w:b/>
          <w:noProof/>
          <w:sz w:val="24"/>
        </w:rPr>
        <w:t>1</w:t>
      </w:r>
      <w:r w:rsidR="00BA24E7">
        <w:rPr>
          <w:rFonts w:ascii="Arial" w:hAnsi="Arial" w:cs="Arial"/>
          <w:b/>
          <w:noProof/>
          <w:sz w:val="24"/>
        </w:rPr>
        <w:t>0</w:t>
      </w:r>
      <w:r w:rsidR="002A0CA5">
        <w:rPr>
          <w:rFonts w:ascii="Arial" w:hAnsi="Arial" w:cs="Arial"/>
          <w:b/>
          <w:noProof/>
          <w:sz w:val="24"/>
        </w:rPr>
        <w:t xml:space="preserve"> </w:t>
      </w:r>
      <w:r w:rsidR="00BA24E7">
        <w:rPr>
          <w:rFonts w:ascii="Arial" w:hAnsi="Arial" w:cs="Arial"/>
          <w:b/>
          <w:noProof/>
          <w:sz w:val="24"/>
        </w:rPr>
        <w:t>October</w:t>
      </w:r>
      <w:r w:rsidR="002A0CA5" w:rsidRPr="003D0874">
        <w:rPr>
          <w:rFonts w:ascii="Arial" w:hAnsi="Arial" w:cs="Arial"/>
          <w:b/>
          <w:noProof/>
          <w:sz w:val="24"/>
        </w:rPr>
        <w:t xml:space="preserve"> </w:t>
      </w:r>
      <w:r w:rsidR="002A0CA5">
        <w:rPr>
          <w:rFonts w:ascii="Arial" w:hAnsi="Arial" w:cs="Arial"/>
          <w:b/>
          <w:noProof/>
          <w:sz w:val="24"/>
        </w:rPr>
        <w:t xml:space="preserve">– </w:t>
      </w:r>
      <w:r w:rsidR="00BA24E7">
        <w:rPr>
          <w:rFonts w:ascii="Arial" w:hAnsi="Arial" w:cs="Arial"/>
          <w:b/>
          <w:noProof/>
          <w:sz w:val="24"/>
        </w:rPr>
        <w:t>1</w:t>
      </w:r>
      <w:r w:rsidR="008F140D">
        <w:rPr>
          <w:rFonts w:ascii="Arial" w:hAnsi="Arial" w:cs="Arial"/>
          <w:b/>
          <w:noProof/>
          <w:sz w:val="24"/>
        </w:rPr>
        <w:t>7</w:t>
      </w:r>
      <w:r w:rsidR="002A0CA5">
        <w:rPr>
          <w:rFonts w:ascii="Arial" w:hAnsi="Arial" w:cs="Arial"/>
          <w:b/>
          <w:noProof/>
          <w:sz w:val="24"/>
        </w:rPr>
        <w:t xml:space="preserve"> </w:t>
      </w:r>
      <w:r w:rsidR="00BA24E7">
        <w:rPr>
          <w:rFonts w:ascii="Arial" w:hAnsi="Arial" w:cs="Arial"/>
          <w:b/>
          <w:noProof/>
          <w:sz w:val="24"/>
        </w:rPr>
        <w:t>October</w:t>
      </w:r>
      <w:r w:rsidR="002A0CA5" w:rsidRPr="003D0874">
        <w:rPr>
          <w:rFonts w:ascii="Arial" w:hAnsi="Arial" w:cs="Arial"/>
          <w:b/>
          <w:noProof/>
          <w:sz w:val="24"/>
        </w:rPr>
        <w:t xml:space="preserve"> </w:t>
      </w:r>
      <w:r w:rsidR="002A0CA5" w:rsidRPr="002F1C4D">
        <w:rPr>
          <w:rFonts w:ascii="Arial" w:hAnsi="Arial" w:cs="Arial"/>
          <w:b/>
          <w:noProof/>
          <w:sz w:val="24"/>
        </w:rPr>
        <w:t>20</w:t>
      </w:r>
      <w:r w:rsidR="002A0CA5">
        <w:rPr>
          <w:rFonts w:ascii="Arial" w:hAnsi="Arial" w:cs="Arial"/>
          <w:b/>
          <w:noProof/>
          <w:sz w:val="24"/>
        </w:rPr>
        <w:t>22</w:t>
      </w:r>
      <w:r w:rsidR="002A0CA5">
        <w:rPr>
          <w:rFonts w:ascii="Arial" w:hAnsi="Arial" w:cs="Arial"/>
          <w:b/>
          <w:noProof/>
          <w:sz w:val="24"/>
          <w:szCs w:val="24"/>
        </w:rPr>
        <w:t>, Electronic, Elbonia</w:t>
      </w:r>
      <w:r w:rsidR="002A0CA5" w:rsidRPr="00A4380C">
        <w:rPr>
          <w:rFonts w:ascii="Arial" w:hAnsi="Arial" w:cs="Arial"/>
          <w:b/>
          <w:noProof/>
          <w:color w:val="0000FF"/>
        </w:rPr>
        <w:tab/>
        <w:t>(revision of</w:t>
      </w:r>
      <w:r w:rsidR="002A0CA5">
        <w:rPr>
          <w:rFonts w:ascii="Arial" w:hAnsi="Arial" w:cs="Arial"/>
          <w:b/>
          <w:noProof/>
          <w:color w:val="0000FF"/>
        </w:rPr>
        <w:t xml:space="preserve"> S2-220</w:t>
      </w:r>
      <w:r w:rsidR="00B71E70">
        <w:rPr>
          <w:rFonts w:ascii="Arial" w:hAnsi="Arial" w:cs="Arial"/>
          <w:b/>
          <w:noProof/>
          <w:color w:val="0000FF"/>
        </w:rPr>
        <w:t>xxxx</w:t>
      </w:r>
      <w:r w:rsidR="002A0CA5" w:rsidRPr="00A4380C">
        <w:rPr>
          <w:rFonts w:ascii="Arial" w:hAnsi="Arial" w:cs="Arial"/>
          <w:b/>
          <w:noProof/>
          <w:color w:val="0000FF"/>
        </w:rPr>
        <w:t>)</w:t>
      </w:r>
    </w:p>
    <w:p w14:paraId="4BE83621" w14:textId="4D44ED38" w:rsidR="006C17BB" w:rsidRPr="00B76DB6" w:rsidRDefault="006C17BB">
      <w:pPr>
        <w:ind w:left="2127" w:hanging="2127"/>
        <w:rPr>
          <w:rFonts w:ascii="Arial" w:hAnsi="Arial" w:cs="Arial"/>
          <w:b/>
          <w:lang w:val="en-US"/>
        </w:rPr>
      </w:pPr>
      <w:r w:rsidRPr="00342E60">
        <w:rPr>
          <w:rFonts w:ascii="Arial" w:hAnsi="Arial" w:cs="Arial"/>
          <w:b/>
        </w:rPr>
        <w:t>Source:</w:t>
      </w:r>
      <w:r w:rsidRPr="00342E60">
        <w:rPr>
          <w:rFonts w:ascii="Arial" w:hAnsi="Arial" w:cs="Arial"/>
          <w:b/>
        </w:rPr>
        <w:tab/>
      </w:r>
      <w:r w:rsidR="00D04760">
        <w:rPr>
          <w:rFonts w:ascii="Arial" w:hAnsi="Arial" w:cs="Arial"/>
          <w:b/>
        </w:rPr>
        <w:t>Futurewei</w:t>
      </w:r>
    </w:p>
    <w:p w14:paraId="765619B3" w14:textId="3A2347B4" w:rsidR="002F7462" w:rsidRPr="00EA3E9C" w:rsidRDefault="006C17BB" w:rsidP="002F7462">
      <w:pPr>
        <w:ind w:left="2127" w:hanging="2127"/>
        <w:rPr>
          <w:rFonts w:ascii="Arial" w:hAnsi="Arial" w:cs="Arial"/>
          <w:b/>
        </w:rPr>
      </w:pPr>
      <w:r w:rsidRPr="00342E60">
        <w:rPr>
          <w:rFonts w:ascii="Arial" w:hAnsi="Arial" w:cs="Arial"/>
          <w:b/>
        </w:rPr>
        <w:t>Title:</w:t>
      </w:r>
      <w:r w:rsidRPr="00342E60">
        <w:rPr>
          <w:rFonts w:ascii="Arial" w:hAnsi="Arial" w:cs="Arial"/>
          <w:b/>
        </w:rPr>
        <w:tab/>
      </w:r>
      <w:r w:rsidR="00586428">
        <w:rPr>
          <w:rFonts w:ascii="Arial" w:hAnsi="Arial" w:cs="Arial"/>
          <w:b/>
        </w:rPr>
        <w:t>KI #4, 5</w:t>
      </w:r>
      <w:r w:rsidR="00F70283">
        <w:rPr>
          <w:rFonts w:ascii="Arial" w:hAnsi="Arial" w:cs="Arial"/>
          <w:b/>
        </w:rPr>
        <w:t xml:space="preserve"> </w:t>
      </w:r>
      <w:r w:rsidR="00EA729C">
        <w:rPr>
          <w:rFonts w:ascii="Arial" w:hAnsi="Arial" w:cs="Arial"/>
          <w:b/>
        </w:rPr>
        <w:t>Discussion on</w:t>
      </w:r>
      <w:r w:rsidR="00B25D6A">
        <w:rPr>
          <w:rFonts w:ascii="Arial" w:hAnsi="Arial" w:cs="Arial"/>
          <w:b/>
        </w:rPr>
        <w:t xml:space="preserve"> Delivering</w:t>
      </w:r>
      <w:r w:rsidR="00142F36">
        <w:rPr>
          <w:rFonts w:ascii="Arial" w:hAnsi="Arial" w:cs="Arial"/>
          <w:b/>
        </w:rPr>
        <w:t xml:space="preserve"> DL PDU Set Info</w:t>
      </w:r>
      <w:r w:rsidR="00B10EA5">
        <w:rPr>
          <w:rFonts w:ascii="Arial" w:hAnsi="Arial" w:cs="Arial"/>
          <w:b/>
        </w:rPr>
        <w:t>rmation</w:t>
      </w:r>
      <w:r w:rsidR="00B25D6A">
        <w:rPr>
          <w:rFonts w:ascii="Arial" w:hAnsi="Arial" w:cs="Arial"/>
          <w:b/>
        </w:rPr>
        <w:t xml:space="preserve"> to RAN</w:t>
      </w:r>
    </w:p>
    <w:p w14:paraId="6B5F945F" w14:textId="7FA61D5B" w:rsidR="006C17BB" w:rsidRPr="00342E60" w:rsidRDefault="006C17BB">
      <w:pPr>
        <w:ind w:left="2127" w:hanging="2127"/>
        <w:rPr>
          <w:rFonts w:ascii="Arial" w:hAnsi="Arial" w:cs="Arial"/>
          <w:b/>
        </w:rPr>
      </w:pPr>
      <w:r w:rsidRPr="00342E60">
        <w:rPr>
          <w:rFonts w:ascii="Arial" w:hAnsi="Arial" w:cs="Arial"/>
          <w:b/>
        </w:rPr>
        <w:t>Document for:</w:t>
      </w:r>
      <w:r w:rsidRPr="00342E60">
        <w:rPr>
          <w:rFonts w:ascii="Arial" w:hAnsi="Arial" w:cs="Arial"/>
          <w:b/>
        </w:rPr>
        <w:tab/>
      </w:r>
      <w:r w:rsidR="008F140D">
        <w:rPr>
          <w:rFonts w:ascii="Arial" w:hAnsi="Arial" w:cs="Arial"/>
          <w:b/>
        </w:rPr>
        <w:t>Discussion</w:t>
      </w:r>
    </w:p>
    <w:p w14:paraId="4CCBE717" w14:textId="75ED7F20" w:rsidR="006C17BB" w:rsidRPr="009E6DD9" w:rsidRDefault="006C17BB">
      <w:pPr>
        <w:ind w:left="2127" w:hanging="2127"/>
        <w:rPr>
          <w:rFonts w:ascii="Arial" w:hAnsi="Arial" w:cs="Arial"/>
          <w:b/>
        </w:rPr>
      </w:pPr>
      <w:r w:rsidRPr="00342E60">
        <w:rPr>
          <w:rFonts w:ascii="Arial" w:hAnsi="Arial" w:cs="Arial"/>
          <w:b/>
        </w:rPr>
        <w:t>Agenda Item:</w:t>
      </w:r>
      <w:r w:rsidR="7AFDA4D2" w:rsidRPr="00342E60">
        <w:rPr>
          <w:rFonts w:ascii="Arial" w:hAnsi="Arial" w:cs="Arial"/>
          <w:b/>
          <w:bCs/>
        </w:rPr>
        <w:t xml:space="preserve"> </w:t>
      </w:r>
      <w:r w:rsidRPr="00342E60">
        <w:rPr>
          <w:rFonts w:ascii="Arial" w:hAnsi="Arial" w:cs="Arial"/>
          <w:b/>
        </w:rPr>
        <w:tab/>
      </w:r>
      <w:r w:rsidR="006B2945">
        <w:rPr>
          <w:rFonts w:ascii="Arial" w:hAnsi="Arial" w:cs="Arial"/>
          <w:b/>
        </w:rPr>
        <w:t>9.19</w:t>
      </w:r>
    </w:p>
    <w:p w14:paraId="456D2A75" w14:textId="69F20AA5"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C733B1">
        <w:rPr>
          <w:rFonts w:ascii="Arial" w:hAnsi="Arial" w:cs="Arial"/>
          <w:b/>
        </w:rPr>
        <w:t>FS_</w:t>
      </w:r>
      <w:r w:rsidR="00AE44BC">
        <w:rPr>
          <w:rFonts w:ascii="Arial" w:hAnsi="Arial" w:cs="Arial"/>
          <w:b/>
        </w:rPr>
        <w:t>XRM</w:t>
      </w:r>
      <w:r w:rsidR="005833A0" w:rsidDel="005833A0">
        <w:rPr>
          <w:rFonts w:ascii="Arial" w:hAnsi="Arial" w:cs="Arial"/>
          <w:b/>
        </w:rPr>
        <w:t xml:space="preserve"> </w:t>
      </w:r>
      <w:r w:rsidR="00354B93">
        <w:rPr>
          <w:rFonts w:ascii="Arial" w:hAnsi="Arial" w:cs="Arial"/>
          <w:b/>
        </w:rPr>
        <w:t>/Rel-1</w:t>
      </w:r>
      <w:r w:rsidR="00AD4D49">
        <w:rPr>
          <w:rFonts w:ascii="Arial" w:hAnsi="Arial" w:cs="Arial"/>
          <w:b/>
        </w:rPr>
        <w:t>8</w:t>
      </w:r>
    </w:p>
    <w:p w14:paraId="75976068" w14:textId="1F08AD30"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w:t>
      </w:r>
      <w:bookmarkStart w:id="0" w:name="_Toc462478989"/>
      <w:r w:rsidR="00C733B1">
        <w:rPr>
          <w:rFonts w:ascii="Arial" w:hAnsi="Arial" w:cs="Arial"/>
          <w:i/>
        </w:rPr>
        <w:t xml:space="preserve">This </w:t>
      </w:r>
      <w:r w:rsidR="006C3BC8">
        <w:rPr>
          <w:rFonts w:ascii="Arial" w:hAnsi="Arial" w:cs="Arial"/>
          <w:i/>
        </w:rPr>
        <w:t xml:space="preserve">contribution </w:t>
      </w:r>
      <w:r w:rsidR="00EA729C">
        <w:rPr>
          <w:rFonts w:ascii="Arial" w:hAnsi="Arial" w:cs="Arial"/>
          <w:i/>
        </w:rPr>
        <w:t>discusses the options for</w:t>
      </w:r>
      <w:r w:rsidR="006C6235">
        <w:rPr>
          <w:rFonts w:ascii="Arial" w:hAnsi="Arial" w:cs="Arial"/>
          <w:i/>
        </w:rPr>
        <w:t xml:space="preserve"> delivering </w:t>
      </w:r>
      <w:r w:rsidR="00142F36">
        <w:rPr>
          <w:rFonts w:ascii="Arial" w:hAnsi="Arial" w:cs="Arial"/>
          <w:i/>
        </w:rPr>
        <w:t>DL PDU Set Information</w:t>
      </w:r>
      <w:r w:rsidR="006C6235">
        <w:rPr>
          <w:rFonts w:ascii="Arial" w:hAnsi="Arial" w:cs="Arial"/>
          <w:i/>
        </w:rPr>
        <w:t xml:space="preserve"> to RAN</w:t>
      </w:r>
    </w:p>
    <w:p w14:paraId="1B52E023" w14:textId="48718356" w:rsidR="002A67A5" w:rsidRDefault="001212D5" w:rsidP="002A67A5">
      <w:pPr>
        <w:pStyle w:val="Heading1"/>
      </w:pPr>
      <w:r>
        <w:t>1</w:t>
      </w:r>
      <w:r>
        <w:tab/>
      </w:r>
      <w:r w:rsidR="00870DD4">
        <w:t>Discussion</w:t>
      </w:r>
    </w:p>
    <w:p w14:paraId="56D6C964" w14:textId="61F0B19D" w:rsidR="00293C9E" w:rsidRDefault="00293C9E" w:rsidP="00852D56">
      <w:pPr>
        <w:spacing w:afterLines="50" w:after="120"/>
        <w:rPr>
          <w:lang w:eastAsia="zh-CN"/>
        </w:rPr>
      </w:pPr>
      <w:r>
        <w:rPr>
          <w:lang w:eastAsia="zh-CN"/>
        </w:rPr>
        <w:t xml:space="preserve">Some of the considerations in the options for delivering DL PDU Set Information to RAN </w:t>
      </w:r>
      <w:r w:rsidR="00B105C4">
        <w:rPr>
          <w:lang w:eastAsia="zh-CN"/>
        </w:rPr>
        <w:t xml:space="preserve">are discussed here. </w:t>
      </w:r>
    </w:p>
    <w:p w14:paraId="2C5E230D" w14:textId="1764F654" w:rsidR="00F07F85" w:rsidRDefault="00867CCA" w:rsidP="00852D56">
      <w:pPr>
        <w:spacing w:afterLines="50" w:after="120"/>
        <w:rPr>
          <w:lang w:eastAsia="zh-CN"/>
        </w:rPr>
      </w:pPr>
      <w:r>
        <w:rPr>
          <w:lang w:eastAsia="zh-CN"/>
        </w:rPr>
        <w:t>For the purposes of this analysis, m</w:t>
      </w:r>
      <w:r w:rsidR="00F07F85">
        <w:rPr>
          <w:lang w:eastAsia="zh-CN"/>
        </w:rPr>
        <w:t>edia encoding is divided into two:</w:t>
      </w:r>
    </w:p>
    <w:p w14:paraId="5E68CFF6" w14:textId="0B646908" w:rsidR="00F07F85" w:rsidRDefault="00F07F85" w:rsidP="00F07F85">
      <w:pPr>
        <w:pStyle w:val="ListParagraph"/>
        <w:numPr>
          <w:ilvl w:val="0"/>
          <w:numId w:val="49"/>
        </w:numPr>
        <w:spacing w:afterLines="50"/>
        <w:rPr>
          <w:lang w:eastAsia="zh-CN"/>
        </w:rPr>
      </w:pPr>
      <w:r>
        <w:rPr>
          <w:lang w:eastAsia="zh-CN"/>
        </w:rPr>
        <w:t>Constant: codecs use a fixed ratio of I/P/B frames</w:t>
      </w:r>
      <w:r w:rsidR="00867CCA">
        <w:rPr>
          <w:lang w:eastAsia="zh-CN"/>
        </w:rPr>
        <w:t xml:space="preserve"> (</w:t>
      </w:r>
      <w:r w:rsidR="00867CCA">
        <w:rPr>
          <w:lang w:eastAsia="zh-CN"/>
        </w:rPr>
        <w:t>and predictable sizes</w:t>
      </w:r>
      <w:r w:rsidR="00867CCA">
        <w:rPr>
          <w:lang w:eastAsia="zh-CN"/>
        </w:rPr>
        <w:t>).</w:t>
      </w:r>
    </w:p>
    <w:p w14:paraId="3715D02B" w14:textId="1B032009" w:rsidR="00F07F85" w:rsidRDefault="00F07F85" w:rsidP="00F07F85">
      <w:pPr>
        <w:pStyle w:val="ListParagraph"/>
        <w:numPr>
          <w:ilvl w:val="0"/>
          <w:numId w:val="49"/>
        </w:numPr>
        <w:spacing w:afterLines="50"/>
        <w:rPr>
          <w:lang w:eastAsia="zh-CN"/>
        </w:rPr>
      </w:pPr>
      <w:r>
        <w:rPr>
          <w:lang w:eastAsia="zh-CN"/>
        </w:rPr>
        <w:t xml:space="preserve">Dynamic: </w:t>
      </w:r>
      <w:r>
        <w:t xml:space="preserve">codecs </w:t>
      </w:r>
      <w:r>
        <w:t xml:space="preserve">may </w:t>
      </w:r>
      <w:r>
        <w:t>use dynamic GOP (i.e., ratio of I/P/B frames are dependent on motion and other application-level aspects)</w:t>
      </w:r>
      <w:r>
        <w:t>.</w:t>
      </w:r>
      <w:r>
        <w:t xml:space="preserve"> </w:t>
      </w:r>
      <w:r>
        <w:t>O</w:t>
      </w:r>
      <w:r>
        <w:t xml:space="preserve">r use </w:t>
      </w:r>
      <w:r>
        <w:t xml:space="preserve">SVC - </w:t>
      </w:r>
      <w:r>
        <w:t>scalable coding</w:t>
      </w:r>
      <w:r>
        <w:t xml:space="preserve">, </w:t>
      </w:r>
      <w:r>
        <w:t xml:space="preserve">transcoding and flexible partitioning for rate adaptation. </w:t>
      </w:r>
    </w:p>
    <w:p w14:paraId="7988DE9D" w14:textId="5F53C242" w:rsidR="0045047B" w:rsidRDefault="00840F2B" w:rsidP="00852D56">
      <w:pPr>
        <w:spacing w:afterLines="50" w:after="120"/>
        <w:rPr>
          <w:lang w:eastAsia="zh-CN"/>
        </w:rPr>
      </w:pPr>
      <w:r w:rsidRPr="00840F2B">
        <w:rPr>
          <w:b/>
          <w:bCs/>
          <w:u w:val="single"/>
          <w:lang w:eastAsia="zh-CN"/>
        </w:rPr>
        <w:t>Main observation:</w:t>
      </w:r>
      <w:r>
        <w:rPr>
          <w:lang w:eastAsia="zh-CN"/>
        </w:rPr>
        <w:t xml:space="preserve"> </w:t>
      </w:r>
      <w:r>
        <w:rPr>
          <w:lang w:eastAsia="zh-CN"/>
        </w:rPr>
        <w:br/>
      </w:r>
      <w:r w:rsidR="000436C5">
        <w:rPr>
          <w:lang w:eastAsia="zh-CN"/>
        </w:rPr>
        <w:t xml:space="preserve">Option 1 can use current QoS model but has limitations </w:t>
      </w:r>
      <w:r>
        <w:rPr>
          <w:lang w:eastAsia="zh-CN"/>
        </w:rPr>
        <w:t>for</w:t>
      </w:r>
      <w:r w:rsidR="000436C5">
        <w:rPr>
          <w:lang w:eastAsia="zh-CN"/>
        </w:rPr>
        <w:t xml:space="preserve"> scalable/flexible video encoding. </w:t>
      </w:r>
      <w:r w:rsidR="00C71020">
        <w:rPr>
          <w:lang w:eastAsia="zh-CN"/>
        </w:rPr>
        <w:br/>
      </w:r>
      <w:r w:rsidR="000436C5">
        <w:rPr>
          <w:lang w:eastAsia="zh-CN"/>
        </w:rPr>
        <w:t xml:space="preserve">While Option 2 needs extensions to current QoS model </w:t>
      </w:r>
      <w:r>
        <w:rPr>
          <w:lang w:eastAsia="zh-CN"/>
        </w:rPr>
        <w:t>it</w:t>
      </w:r>
      <w:r w:rsidR="000436C5">
        <w:rPr>
          <w:lang w:eastAsia="zh-CN"/>
        </w:rPr>
        <w:t xml:space="preserve"> can </w:t>
      </w:r>
      <w:r>
        <w:rPr>
          <w:lang w:eastAsia="zh-CN"/>
        </w:rPr>
        <w:t>handle</w:t>
      </w:r>
      <w:r w:rsidR="000436C5">
        <w:rPr>
          <w:lang w:eastAsia="zh-CN"/>
        </w:rPr>
        <w:t xml:space="preserve"> scalable/flexible encoding</w:t>
      </w:r>
      <w:r>
        <w:rPr>
          <w:lang w:eastAsia="zh-CN"/>
        </w:rPr>
        <w:t xml:space="preserve"> better</w:t>
      </w:r>
      <w:r w:rsidR="000436C5">
        <w:rPr>
          <w:lang w:eastAsia="zh-CN"/>
        </w:rPr>
        <w:t>.</w:t>
      </w:r>
      <w:r w:rsidR="000436C5">
        <w:rPr>
          <w:lang w:eastAsia="zh-CN"/>
        </w:rPr>
        <w:br/>
      </w:r>
      <w:r w:rsidR="00C71020">
        <w:rPr>
          <w:lang w:eastAsia="zh-CN"/>
        </w:rPr>
        <w:t>Flexibility may be an important consideration</w:t>
      </w:r>
      <w:r w:rsidR="000436C5">
        <w:rPr>
          <w:lang w:eastAsia="zh-CN"/>
        </w:rPr>
        <w:t xml:space="preserve"> </w:t>
      </w:r>
      <w:r w:rsidR="00C71020">
        <w:rPr>
          <w:lang w:eastAsia="zh-CN"/>
        </w:rPr>
        <w:t xml:space="preserve">(adaptive encoded </w:t>
      </w:r>
      <w:r w:rsidR="000436C5">
        <w:rPr>
          <w:lang w:eastAsia="zh-CN"/>
        </w:rPr>
        <w:t>video, audio, overl</w:t>
      </w:r>
      <w:r w:rsidR="00C71020">
        <w:rPr>
          <w:lang w:eastAsia="zh-CN"/>
        </w:rPr>
        <w:t>aid objects, etc</w:t>
      </w:r>
      <w:r w:rsidR="000436C5">
        <w:rPr>
          <w:lang w:eastAsia="zh-CN"/>
        </w:rPr>
        <w:t xml:space="preserve"> for XR</w:t>
      </w:r>
      <w:r w:rsidR="00C71020">
        <w:rPr>
          <w:lang w:eastAsia="zh-CN"/>
        </w:rPr>
        <w:t>).</w:t>
      </w:r>
    </w:p>
    <w:p w14:paraId="4CE87EA6" w14:textId="72A33082" w:rsidR="00840F2B" w:rsidRPr="0045047B" w:rsidRDefault="00840F2B" w:rsidP="00852D56">
      <w:pPr>
        <w:spacing w:afterLines="50" w:after="120"/>
        <w:rPr>
          <w:b/>
          <w:bCs/>
          <w:u w:val="single"/>
          <w:lang w:eastAsia="zh-CN"/>
        </w:rPr>
      </w:pPr>
      <w:r>
        <w:rPr>
          <w:lang w:eastAsia="zh-CN"/>
        </w:rPr>
        <w:t>Details for Option 1 and 2 are described below.</w:t>
      </w:r>
    </w:p>
    <w:p w14:paraId="411A324F" w14:textId="34388620" w:rsidR="00293C9E" w:rsidRDefault="00293C9E" w:rsidP="00852D56">
      <w:pPr>
        <w:spacing w:afterLines="50" w:after="120"/>
        <w:rPr>
          <w:lang w:eastAsia="zh-CN"/>
        </w:rPr>
      </w:pPr>
      <w:r w:rsidRPr="00950275">
        <w:rPr>
          <w:b/>
          <w:bCs/>
          <w:highlight w:val="lightGray"/>
          <w:u w:val="single"/>
          <w:lang w:eastAsia="zh-CN"/>
        </w:rPr>
        <w:t>Option 1</w:t>
      </w:r>
      <w:r>
        <w:rPr>
          <w:lang w:eastAsia="zh-CN"/>
        </w:rPr>
        <w:t>: Use different QoS Flows with different priority level. PDU Set importance is mapped to existing QoS flow priority.</w:t>
      </w:r>
    </w:p>
    <w:p w14:paraId="22741BE3" w14:textId="5C0D3426" w:rsidR="00B105C4" w:rsidRDefault="00DF3EF9" w:rsidP="00852D56">
      <w:pPr>
        <w:spacing w:afterLines="50" w:after="120"/>
        <w:rPr>
          <w:lang w:eastAsia="zh-CN"/>
        </w:rPr>
      </w:pPr>
      <w:r>
        <w:t xml:space="preserve">Data of the same service </w:t>
      </w:r>
      <w:r w:rsidR="00B105C4">
        <w:rPr>
          <w:lang w:eastAsia="zh-CN"/>
        </w:rPr>
        <w:t xml:space="preserve">flow (IP tuples) </w:t>
      </w:r>
      <w:r w:rsidR="009C78AF">
        <w:rPr>
          <w:lang w:eastAsia="zh-CN"/>
        </w:rPr>
        <w:t>are</w:t>
      </w:r>
      <w:r w:rsidR="00B105C4">
        <w:rPr>
          <w:lang w:eastAsia="zh-CN"/>
        </w:rPr>
        <w:t xml:space="preserve"> classified into multiple QFIs</w:t>
      </w:r>
      <w:r w:rsidR="00E61002">
        <w:rPr>
          <w:lang w:eastAsia="zh-CN"/>
        </w:rPr>
        <w:t xml:space="preserve"> based on priority/importance</w:t>
      </w:r>
      <w:r w:rsidR="009C78AF">
        <w:rPr>
          <w:lang w:eastAsia="zh-CN"/>
        </w:rPr>
        <w:t>, e.g., as shown in the figure below.</w:t>
      </w:r>
      <w:r w:rsidR="00E61002">
        <w:rPr>
          <w:lang w:eastAsia="zh-CN"/>
        </w:rPr>
        <w:t xml:space="preserve"> </w:t>
      </w:r>
    </w:p>
    <w:p w14:paraId="0EE7A65D" w14:textId="336F202F" w:rsidR="00EA729C" w:rsidRDefault="00E50053" w:rsidP="00852D56">
      <w:pPr>
        <w:spacing w:afterLines="50" w:after="120"/>
        <w:rPr>
          <w:lang w:eastAsia="zh-CN"/>
        </w:rPr>
      </w:pPr>
      <w:r w:rsidRPr="00E50053">
        <w:drawing>
          <wp:inline distT="0" distB="0" distL="0" distR="0" wp14:anchorId="5D6A25F3" wp14:editId="0263842F">
            <wp:extent cx="6115050" cy="2973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2973705"/>
                    </a:xfrm>
                    <a:prstGeom prst="rect">
                      <a:avLst/>
                    </a:prstGeom>
                    <a:noFill/>
                    <a:ln>
                      <a:noFill/>
                    </a:ln>
                  </pic:spPr>
                </pic:pic>
              </a:graphicData>
            </a:graphic>
          </wp:inline>
        </w:drawing>
      </w:r>
    </w:p>
    <w:bookmarkEnd w:id="0"/>
    <w:p w14:paraId="22994F5B" w14:textId="70E0FFC1" w:rsidR="00E61002" w:rsidRDefault="00E61002" w:rsidP="00506CD4">
      <w:r w:rsidRPr="00950275">
        <w:rPr>
          <w:b/>
          <w:bCs/>
          <w:u w:val="single"/>
        </w:rPr>
        <w:t>Observation</w:t>
      </w:r>
      <w:r w:rsidRPr="00950275">
        <w:rPr>
          <w:b/>
          <w:bCs/>
        </w:rPr>
        <w:t>s</w:t>
      </w:r>
      <w:r>
        <w:t>:</w:t>
      </w:r>
    </w:p>
    <w:p w14:paraId="3D29FF8E" w14:textId="0B9F8778" w:rsidR="009E371F" w:rsidRDefault="000700CC" w:rsidP="009E371F">
      <w:pPr>
        <w:pStyle w:val="ListParagraph"/>
        <w:numPr>
          <w:ilvl w:val="0"/>
          <w:numId w:val="47"/>
        </w:numPr>
      </w:pPr>
      <w:r>
        <w:lastRenderedPageBreak/>
        <w:t xml:space="preserve">Configuring QoS flow parameters for fractions of a flow may need extensive tuning </w:t>
      </w:r>
      <w:r w:rsidR="00EE5BBE">
        <w:t>for it to be</w:t>
      </w:r>
      <w:r>
        <w:t xml:space="preserve"> optimal.</w:t>
      </w:r>
      <w:r w:rsidR="009E371F">
        <w:br/>
      </w:r>
    </w:p>
    <w:p w14:paraId="6F096E3D" w14:textId="713F8AF0" w:rsidR="00757504" w:rsidRDefault="00950275" w:rsidP="00757504">
      <w:pPr>
        <w:pStyle w:val="ListParagraph"/>
        <w:numPr>
          <w:ilvl w:val="0"/>
          <w:numId w:val="47"/>
        </w:numPr>
      </w:pPr>
      <w:r>
        <w:t>QoS model in RAN remains the same</w:t>
      </w:r>
      <w:r w:rsidR="00C940D2">
        <w:t xml:space="preserve"> (current model)</w:t>
      </w:r>
      <w:r>
        <w:t xml:space="preserve">. Extensions for </w:t>
      </w:r>
      <w:r w:rsidR="002A2E58">
        <w:t>handling</w:t>
      </w:r>
      <w:r w:rsidR="00C940D2">
        <w:t xml:space="preserve"> (PDU sets, importance, etc)</w:t>
      </w:r>
      <w:r w:rsidR="002A2E58">
        <w:t xml:space="preserve"> are primarily in 5GC.</w:t>
      </w:r>
      <w:r w:rsidR="00757504">
        <w:br/>
      </w:r>
    </w:p>
    <w:p w14:paraId="0B5478A2" w14:textId="705F82C9" w:rsidR="00950275" w:rsidRDefault="00757504" w:rsidP="00757504">
      <w:pPr>
        <w:pStyle w:val="ListParagraph"/>
        <w:numPr>
          <w:ilvl w:val="0"/>
          <w:numId w:val="47"/>
        </w:numPr>
      </w:pPr>
      <w:r>
        <w:t>For constant codec rates</w:t>
      </w:r>
      <w:r w:rsidR="001A54D0">
        <w:t xml:space="preserve"> (case a)</w:t>
      </w:r>
      <w:r>
        <w:t>, each of the flows/QFIs can be tuned accurately</w:t>
      </w:r>
      <w:r w:rsidR="00840F2B">
        <w:t>.</w:t>
      </w:r>
      <w:r w:rsidR="009E371F">
        <w:br/>
      </w:r>
    </w:p>
    <w:p w14:paraId="7B11AB43" w14:textId="13F9054E" w:rsidR="009450AB" w:rsidRDefault="003A6813" w:rsidP="003C17F0">
      <w:pPr>
        <w:pStyle w:val="ListParagraph"/>
        <w:numPr>
          <w:ilvl w:val="0"/>
          <w:numId w:val="47"/>
        </w:numPr>
      </w:pPr>
      <w:r>
        <w:t>Under dynamic conditions</w:t>
      </w:r>
      <w:r w:rsidR="001A54D0">
        <w:t xml:space="preserve"> (case b)</w:t>
      </w:r>
      <w:r>
        <w:t>, provisioning QFIs per importance level may be complex.</w:t>
      </w:r>
      <w:r w:rsidR="00215510">
        <w:br/>
      </w:r>
      <w:r w:rsidR="00215510">
        <w:t xml:space="preserve">GFBR and MFBR </w:t>
      </w:r>
      <w:r w:rsidR="00215510">
        <w:t>should</w:t>
      </w:r>
      <w:r w:rsidR="00215510">
        <w:t xml:space="preserve"> be chosen </w:t>
      </w:r>
      <w:r w:rsidR="00215510">
        <w:t xml:space="preserve">for each importance class </w:t>
      </w:r>
      <w:r w:rsidR="00215510">
        <w:t>such that base information is guaranteed</w:t>
      </w:r>
      <w:r w:rsidR="00215510">
        <w:t xml:space="preserve"> when resources are constrained</w:t>
      </w:r>
      <w:r w:rsidR="00215510">
        <w:t xml:space="preserve"> but can be scaled up to the maximum rate</w:t>
      </w:r>
      <w:r w:rsidR="00215510">
        <w:t xml:space="preserve"> when possible</w:t>
      </w:r>
      <w:r w:rsidR="00215510">
        <w:t>.</w:t>
      </w:r>
      <w:r w:rsidR="00215510">
        <w:br/>
        <w:t xml:space="preserve">This </w:t>
      </w:r>
      <w:r w:rsidR="00C41DBD">
        <w:t xml:space="preserve">fragmentation </w:t>
      </w:r>
      <w:r w:rsidR="005874BC">
        <w:t>may</w:t>
      </w:r>
      <w:r w:rsidR="00215510">
        <w:t xml:space="preserve"> lead to excess provisioning or poorer quality</w:t>
      </w:r>
      <w:r w:rsidR="00757504">
        <w:t>.</w:t>
      </w:r>
      <w:r w:rsidR="00215510">
        <w:br/>
      </w:r>
    </w:p>
    <w:p w14:paraId="0D4A5FF0" w14:textId="0AA21F23" w:rsidR="00293C9E" w:rsidRDefault="00293C9E" w:rsidP="00293C9E">
      <w:pPr>
        <w:spacing w:afterLines="50" w:after="120"/>
        <w:rPr>
          <w:lang w:eastAsia="zh-CN"/>
        </w:rPr>
      </w:pPr>
      <w:r w:rsidRPr="00950275">
        <w:rPr>
          <w:b/>
          <w:bCs/>
          <w:highlight w:val="lightGray"/>
          <w:u w:val="single"/>
          <w:lang w:eastAsia="zh-CN"/>
        </w:rPr>
        <w:t xml:space="preserve">Option </w:t>
      </w:r>
      <w:r w:rsidRPr="00950275">
        <w:rPr>
          <w:b/>
          <w:bCs/>
          <w:highlight w:val="lightGray"/>
          <w:u w:val="single"/>
          <w:lang w:eastAsia="zh-CN"/>
        </w:rPr>
        <w:t>2</w:t>
      </w:r>
      <w:r>
        <w:rPr>
          <w:lang w:eastAsia="zh-CN"/>
        </w:rPr>
        <w:t xml:space="preserve">: Use </w:t>
      </w:r>
      <w:r>
        <w:rPr>
          <w:lang w:eastAsia="zh-CN"/>
        </w:rPr>
        <w:t>one QoS flow for different PDU Set with different priority level</w:t>
      </w:r>
      <w:r>
        <w:rPr>
          <w:lang w:eastAsia="zh-CN"/>
        </w:rPr>
        <w:t>.</w:t>
      </w:r>
    </w:p>
    <w:p w14:paraId="0988C719" w14:textId="5AC5EEE4" w:rsidR="00506CD4" w:rsidRDefault="00DF3EF9" w:rsidP="00506CD4">
      <w:r>
        <w:t>Data of the same service</w:t>
      </w:r>
      <w:r w:rsidR="00E61002">
        <w:t xml:space="preserve"> flow (IP tuple) has one QFI but multiple priority levels/importance. RAN may split</w:t>
      </w:r>
      <w:r w:rsidR="009C78AF">
        <w:t xml:space="preserve"> data of the same QoS flow</w:t>
      </w:r>
      <w:r w:rsidR="00E61002">
        <w:t xml:space="preserve"> into multiple </w:t>
      </w:r>
      <w:r w:rsidR="009C78AF">
        <w:t xml:space="preserve">DRB/LCHs </w:t>
      </w:r>
      <w:r w:rsidR="00E61002">
        <w:t xml:space="preserve">based on importance, but the QFI parameters apply to the aggregate. </w:t>
      </w:r>
    </w:p>
    <w:p w14:paraId="5FA8C44A" w14:textId="4BA8F231" w:rsidR="00EA729C" w:rsidRDefault="00E50053" w:rsidP="00506CD4">
      <w:r w:rsidRPr="00E50053">
        <w:drawing>
          <wp:inline distT="0" distB="0" distL="0" distR="0" wp14:anchorId="587B53B8" wp14:editId="0E8E0ED4">
            <wp:extent cx="6115050" cy="2973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5050" cy="2973705"/>
                    </a:xfrm>
                    <a:prstGeom prst="rect">
                      <a:avLst/>
                    </a:prstGeom>
                    <a:noFill/>
                    <a:ln>
                      <a:noFill/>
                    </a:ln>
                  </pic:spPr>
                </pic:pic>
              </a:graphicData>
            </a:graphic>
          </wp:inline>
        </w:drawing>
      </w:r>
    </w:p>
    <w:p w14:paraId="73FF8AB2" w14:textId="77777777" w:rsidR="000700CC" w:rsidRPr="009E371F" w:rsidRDefault="000700CC" w:rsidP="000700CC">
      <w:pPr>
        <w:rPr>
          <w:b/>
          <w:bCs/>
        </w:rPr>
      </w:pPr>
      <w:r w:rsidRPr="009E371F">
        <w:rPr>
          <w:b/>
          <w:bCs/>
          <w:u w:val="single"/>
        </w:rPr>
        <w:t>Observation</w:t>
      </w:r>
      <w:r w:rsidRPr="009E371F">
        <w:rPr>
          <w:b/>
          <w:bCs/>
        </w:rPr>
        <w:t>s:</w:t>
      </w:r>
    </w:p>
    <w:p w14:paraId="185C6323" w14:textId="606E968D" w:rsidR="009253A2" w:rsidRDefault="000700CC" w:rsidP="002A2E58">
      <w:pPr>
        <w:pStyle w:val="ListParagraph"/>
        <w:numPr>
          <w:ilvl w:val="0"/>
          <w:numId w:val="46"/>
        </w:numPr>
      </w:pPr>
      <w:r>
        <w:t xml:space="preserve">Configuring QoS flow parameters </w:t>
      </w:r>
      <w:r>
        <w:t xml:space="preserve">in the UPF is </w:t>
      </w:r>
      <w:r w:rsidR="00337D61">
        <w:t>for the aggregate flow only</w:t>
      </w:r>
      <w:r>
        <w:t>. Only additions for the PDU set need to be considered and not all QoS flow parameters for each PDU set.</w:t>
      </w:r>
      <w:r>
        <w:t xml:space="preserve"> </w:t>
      </w:r>
      <w:r w:rsidR="00E50053">
        <w:br/>
        <w:t xml:space="preserve">GFBR and MFBR can be chosen conservatively </w:t>
      </w:r>
      <w:r w:rsidR="009E371F">
        <w:br/>
      </w:r>
    </w:p>
    <w:p w14:paraId="2843E8D8" w14:textId="2192025C" w:rsidR="00757504" w:rsidRDefault="00337D61" w:rsidP="00757504">
      <w:pPr>
        <w:pStyle w:val="ListParagraph"/>
        <w:numPr>
          <w:ilvl w:val="0"/>
          <w:numId w:val="46"/>
        </w:numPr>
      </w:pPr>
      <w:r>
        <w:t>QoS model needs to be extended in RAN, for example, the SDAP entity splits data of the same QoS follow into different DRBs or the SDAP entity maps all data of the QoS flow into a single DRB and the transmitting PDCP entity serving the DRB splits data of the same QoS flow into different logical channels (LCHs), based on importance/priority. (note</w:t>
      </w:r>
      <w:r w:rsidR="00BB6078">
        <w:t>:</w:t>
      </w:r>
      <w:r>
        <w:t xml:space="preserve"> this is just explanatory, not prescriptive).</w:t>
      </w:r>
      <w:r w:rsidR="00757504">
        <w:br/>
      </w:r>
    </w:p>
    <w:p w14:paraId="73F1CB4A" w14:textId="30245579" w:rsidR="00757504" w:rsidRDefault="00757504" w:rsidP="00757504">
      <w:pPr>
        <w:pStyle w:val="ListParagraph"/>
        <w:numPr>
          <w:ilvl w:val="0"/>
          <w:numId w:val="46"/>
        </w:numPr>
      </w:pPr>
      <w:r>
        <w:t>For constant codec rates</w:t>
      </w:r>
      <w:r w:rsidR="001A54D0">
        <w:t xml:space="preserve"> (case a)</w:t>
      </w:r>
      <w:r>
        <w:t xml:space="preserve">, </w:t>
      </w:r>
      <w:r w:rsidR="00BB6078">
        <w:t xml:space="preserve">the aggregate rates are tuned to the media flow. </w:t>
      </w:r>
    </w:p>
    <w:p w14:paraId="1DFB182E" w14:textId="77777777" w:rsidR="009450AB" w:rsidRDefault="009450AB" w:rsidP="009450AB">
      <w:pPr>
        <w:pStyle w:val="ListParagraph"/>
      </w:pPr>
    </w:p>
    <w:p w14:paraId="0BEA32C8" w14:textId="345F00EB" w:rsidR="009C78AF" w:rsidRPr="00506CD4" w:rsidRDefault="002A2E58" w:rsidP="00C940D2">
      <w:pPr>
        <w:pStyle w:val="ListParagraph"/>
        <w:numPr>
          <w:ilvl w:val="0"/>
          <w:numId w:val="46"/>
        </w:numPr>
      </w:pPr>
      <w:r>
        <w:t>Under dynamic conditions</w:t>
      </w:r>
      <w:r w:rsidR="001A54D0">
        <w:t xml:space="preserve"> (case b)</w:t>
      </w:r>
      <w:r>
        <w:t xml:space="preserve">, </w:t>
      </w:r>
      <w:r>
        <w:t>the handling is the same</w:t>
      </w:r>
      <w:r w:rsidR="00757504">
        <w:t xml:space="preserve"> as for constant codec rates</w:t>
      </w:r>
      <w:r>
        <w:t>.</w:t>
      </w:r>
      <w:r w:rsidR="00337D61">
        <w:t xml:space="preserve"> </w:t>
      </w:r>
      <w:r w:rsidR="00337D61">
        <w:t>GFBR and MFBR can be chosen</w:t>
      </w:r>
      <w:r w:rsidR="00337D61">
        <w:t xml:space="preserve"> such that base information </w:t>
      </w:r>
      <w:r w:rsidR="00757504">
        <w:t>is guaranteed when resources are constrained but can be scaled up to the maximum rate</w:t>
      </w:r>
      <w:r w:rsidR="001A54D0">
        <w:t>s</w:t>
      </w:r>
      <w:r w:rsidR="00757504">
        <w:t xml:space="preserve"> when possible</w:t>
      </w:r>
      <w:r w:rsidR="00337D61">
        <w:t>.</w:t>
      </w:r>
    </w:p>
    <w:sectPr w:rsidR="009C78AF" w:rsidRPr="00506CD4" w:rsidSect="00E65576">
      <w:headerReference w:type="even" r:id="rId13"/>
      <w:headerReference w:type="default" r:id="rId14"/>
      <w:footerReference w:type="default" r:id="rId15"/>
      <w:pgSz w:w="11906" w:h="16838" w:code="9"/>
      <w:pgMar w:top="1138" w:right="1138" w:bottom="1138" w:left="1138" w:header="734"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83C8" w14:textId="77777777" w:rsidR="00722DB0" w:rsidRDefault="00722DB0">
      <w:pPr>
        <w:spacing w:after="0"/>
      </w:pPr>
      <w:r>
        <w:separator/>
      </w:r>
    </w:p>
  </w:endnote>
  <w:endnote w:type="continuationSeparator" w:id="0">
    <w:p w14:paraId="28BB262F" w14:textId="77777777" w:rsidR="00722DB0" w:rsidRDefault="00722DB0">
      <w:pPr>
        <w:spacing w:after="0"/>
      </w:pPr>
      <w:r>
        <w:continuationSeparator/>
      </w:r>
    </w:p>
  </w:endnote>
  <w:endnote w:type="continuationNotice" w:id="1">
    <w:p w14:paraId="6024A785" w14:textId="77777777" w:rsidR="00722DB0" w:rsidRDefault="00722D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74C5" w14:textId="77777777" w:rsidR="00722DB0" w:rsidRDefault="00722DB0">
      <w:pPr>
        <w:spacing w:after="0"/>
      </w:pPr>
      <w:r>
        <w:separator/>
      </w:r>
    </w:p>
  </w:footnote>
  <w:footnote w:type="continuationSeparator" w:id="0">
    <w:p w14:paraId="4BC0A251" w14:textId="77777777" w:rsidR="00722DB0" w:rsidRDefault="00722DB0">
      <w:pPr>
        <w:spacing w:after="0"/>
      </w:pPr>
      <w:r>
        <w:continuationSeparator/>
      </w:r>
    </w:p>
  </w:footnote>
  <w:footnote w:type="continuationNotice" w:id="1">
    <w:p w14:paraId="38C8BAEB" w14:textId="77777777" w:rsidR="00722DB0" w:rsidRDefault="00722D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C539EB">
      <w:rPr>
        <w:rFonts w:ascii="Arial" w:hAnsi="Arial" w:cs="Arial"/>
        <w:b/>
        <w:bCs/>
        <w:noProof/>
        <w:sz w:val="18"/>
        <w:lang w:val="fr-FR"/>
      </w:rPr>
      <w:t>4</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0BFD"/>
    <w:multiLevelType w:val="hybridMultilevel"/>
    <w:tmpl w:val="A1D6FDD2"/>
    <w:lvl w:ilvl="0" w:tplc="799E1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650F8"/>
    <w:multiLevelType w:val="hybridMultilevel"/>
    <w:tmpl w:val="0DC24A00"/>
    <w:lvl w:ilvl="0" w:tplc="23141B2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A6B5668"/>
    <w:multiLevelType w:val="hybridMultilevel"/>
    <w:tmpl w:val="084ED13A"/>
    <w:lvl w:ilvl="0" w:tplc="725EE3C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50C"/>
    <w:multiLevelType w:val="hybridMultilevel"/>
    <w:tmpl w:val="71C8804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7" w15:restartNumberingAfterBreak="0">
    <w:nsid w:val="10A1317F"/>
    <w:multiLevelType w:val="hybridMultilevel"/>
    <w:tmpl w:val="F766A0D4"/>
    <w:lvl w:ilvl="0" w:tplc="55A2B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F35"/>
    <w:multiLevelType w:val="hybridMultilevel"/>
    <w:tmpl w:val="07A0EE68"/>
    <w:lvl w:ilvl="0" w:tplc="BA6C6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B7142"/>
    <w:multiLevelType w:val="hybridMultilevel"/>
    <w:tmpl w:val="A29018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ED0164"/>
    <w:multiLevelType w:val="hybridMultilevel"/>
    <w:tmpl w:val="08A87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E6B1C"/>
    <w:multiLevelType w:val="multilevel"/>
    <w:tmpl w:val="81C6E7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AD33AC"/>
    <w:multiLevelType w:val="hybridMultilevel"/>
    <w:tmpl w:val="813C5616"/>
    <w:lvl w:ilvl="0" w:tplc="12CC6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5"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787BA2"/>
    <w:multiLevelType w:val="hybridMultilevel"/>
    <w:tmpl w:val="48E2998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C3804"/>
    <w:multiLevelType w:val="hybridMultilevel"/>
    <w:tmpl w:val="DF0A1142"/>
    <w:lvl w:ilvl="0" w:tplc="A4A26E3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E5F47"/>
    <w:multiLevelType w:val="hybridMultilevel"/>
    <w:tmpl w:val="D9809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0182A"/>
    <w:multiLevelType w:val="hybridMultilevel"/>
    <w:tmpl w:val="52A4C73C"/>
    <w:lvl w:ilvl="0" w:tplc="46243B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E6550A"/>
    <w:multiLevelType w:val="hybridMultilevel"/>
    <w:tmpl w:val="5694F4A8"/>
    <w:lvl w:ilvl="0" w:tplc="5CE0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E43B5"/>
    <w:multiLevelType w:val="hybridMultilevel"/>
    <w:tmpl w:val="A4A845B4"/>
    <w:lvl w:ilvl="0" w:tplc="52BE9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C7CBD"/>
    <w:multiLevelType w:val="hybridMultilevel"/>
    <w:tmpl w:val="B3AA24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C1404C"/>
    <w:multiLevelType w:val="hybridMultilevel"/>
    <w:tmpl w:val="A2E2374C"/>
    <w:lvl w:ilvl="0" w:tplc="599C4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520A"/>
    <w:multiLevelType w:val="hybridMultilevel"/>
    <w:tmpl w:val="71064E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969EF"/>
    <w:multiLevelType w:val="hybridMultilevel"/>
    <w:tmpl w:val="6A9433B4"/>
    <w:lvl w:ilvl="0" w:tplc="6F188764">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C10A4"/>
    <w:multiLevelType w:val="hybridMultilevel"/>
    <w:tmpl w:val="3BAC9E6A"/>
    <w:lvl w:ilvl="0" w:tplc="2A765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D71730D"/>
    <w:multiLevelType w:val="hybridMultilevel"/>
    <w:tmpl w:val="231E99A8"/>
    <w:lvl w:ilvl="0" w:tplc="E9F4F2A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01F6F"/>
    <w:multiLevelType w:val="hybridMultilevel"/>
    <w:tmpl w:val="32BA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50C3B"/>
    <w:multiLevelType w:val="hybridMultilevel"/>
    <w:tmpl w:val="74684C5A"/>
    <w:lvl w:ilvl="0" w:tplc="D2742C2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7" w15:restartNumberingAfterBreak="0">
    <w:nsid w:val="61BC44FB"/>
    <w:multiLevelType w:val="hybridMultilevel"/>
    <w:tmpl w:val="6F42CCB6"/>
    <w:lvl w:ilvl="0" w:tplc="3872BFB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E2FBB"/>
    <w:multiLevelType w:val="hybridMultilevel"/>
    <w:tmpl w:val="D9809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41" w15:restartNumberingAfterBreak="0">
    <w:nsid w:val="6B9E6BB4"/>
    <w:multiLevelType w:val="hybridMultilevel"/>
    <w:tmpl w:val="5FACE196"/>
    <w:lvl w:ilvl="0" w:tplc="DA1ABE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F5A150B"/>
    <w:multiLevelType w:val="hybridMultilevel"/>
    <w:tmpl w:val="3F5C2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0012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2615457"/>
    <w:multiLevelType w:val="hybridMultilevel"/>
    <w:tmpl w:val="C1F2DB02"/>
    <w:lvl w:ilvl="0" w:tplc="24DEC630">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F97ADB"/>
    <w:multiLevelType w:val="hybridMultilevel"/>
    <w:tmpl w:val="82B496B6"/>
    <w:lvl w:ilvl="0" w:tplc="A6B4D02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48" w15:restartNumberingAfterBreak="0">
    <w:nsid w:val="7D9B7CAD"/>
    <w:multiLevelType w:val="hybridMultilevel"/>
    <w:tmpl w:val="AD3666D0"/>
    <w:lvl w:ilvl="0" w:tplc="F0688668">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386E41"/>
    <w:multiLevelType w:val="hybridMultilevel"/>
    <w:tmpl w:val="3F02A79C"/>
    <w:lvl w:ilvl="0" w:tplc="6444F85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240938">
    <w:abstractNumId w:val="14"/>
  </w:num>
  <w:num w:numId="2" w16cid:durableId="958880513">
    <w:abstractNumId w:val="40"/>
  </w:num>
  <w:num w:numId="3" w16cid:durableId="552353929">
    <w:abstractNumId w:val="47"/>
  </w:num>
  <w:num w:numId="4" w16cid:durableId="1672441515">
    <w:abstractNumId w:val="6"/>
  </w:num>
  <w:num w:numId="5" w16cid:durableId="869299947">
    <w:abstractNumId w:val="36"/>
  </w:num>
  <w:num w:numId="6" w16cid:durableId="49117253">
    <w:abstractNumId w:val="18"/>
  </w:num>
  <w:num w:numId="7" w16cid:durableId="2051412036">
    <w:abstractNumId w:val="46"/>
  </w:num>
  <w:num w:numId="8" w16cid:durableId="391588313">
    <w:abstractNumId w:val="11"/>
  </w:num>
  <w:num w:numId="9" w16cid:durableId="1223640324">
    <w:abstractNumId w:val="23"/>
  </w:num>
  <w:num w:numId="10" w16cid:durableId="1430390444">
    <w:abstractNumId w:val="30"/>
  </w:num>
  <w:num w:numId="11" w16cid:durableId="666639177">
    <w:abstractNumId w:val="19"/>
  </w:num>
  <w:num w:numId="12" w16cid:durableId="1201556494">
    <w:abstractNumId w:val="38"/>
  </w:num>
  <w:num w:numId="13" w16cid:durableId="735126041">
    <w:abstractNumId w:val="17"/>
  </w:num>
  <w:num w:numId="14" w16cid:durableId="1910339336">
    <w:abstractNumId w:val="15"/>
  </w:num>
  <w:num w:numId="15" w16cid:durableId="1100297446">
    <w:abstractNumId w:val="1"/>
  </w:num>
  <w:num w:numId="16" w16cid:durableId="620843282">
    <w:abstractNumId w:val="22"/>
  </w:num>
  <w:num w:numId="17" w16cid:durableId="401416011">
    <w:abstractNumId w:val="44"/>
  </w:num>
  <w:num w:numId="18" w16cid:durableId="570776309">
    <w:abstractNumId w:val="49"/>
  </w:num>
  <w:num w:numId="19" w16cid:durableId="338852265">
    <w:abstractNumId w:val="35"/>
  </w:num>
  <w:num w:numId="20" w16cid:durableId="1195194641">
    <w:abstractNumId w:val="48"/>
  </w:num>
  <w:num w:numId="21" w16cid:durableId="1544900398">
    <w:abstractNumId w:val="21"/>
  </w:num>
  <w:num w:numId="22" w16cid:durableId="552425464">
    <w:abstractNumId w:val="39"/>
  </w:num>
  <w:num w:numId="23" w16cid:durableId="1914969199">
    <w:abstractNumId w:val="20"/>
  </w:num>
  <w:num w:numId="24" w16cid:durableId="1453287760">
    <w:abstractNumId w:val="34"/>
  </w:num>
  <w:num w:numId="25" w16cid:durableId="66659065">
    <w:abstractNumId w:val="29"/>
  </w:num>
  <w:num w:numId="26" w16cid:durableId="1406799952">
    <w:abstractNumId w:val="7"/>
  </w:num>
  <w:num w:numId="27" w16cid:durableId="615597552">
    <w:abstractNumId w:val="5"/>
  </w:num>
  <w:num w:numId="28" w16cid:durableId="1684240400">
    <w:abstractNumId w:val="31"/>
  </w:num>
  <w:num w:numId="29" w16cid:durableId="1652368498">
    <w:abstractNumId w:val="45"/>
  </w:num>
  <w:num w:numId="30" w16cid:durableId="1615602082">
    <w:abstractNumId w:val="25"/>
  </w:num>
  <w:num w:numId="31" w16cid:durableId="121578969">
    <w:abstractNumId w:val="2"/>
  </w:num>
  <w:num w:numId="32" w16cid:durableId="18894482">
    <w:abstractNumId w:val="33"/>
  </w:num>
  <w:num w:numId="33" w16cid:durableId="216168473">
    <w:abstractNumId w:val="37"/>
  </w:num>
  <w:num w:numId="34" w16cid:durableId="1372798936">
    <w:abstractNumId w:val="24"/>
  </w:num>
  <w:num w:numId="35" w16cid:durableId="310405972">
    <w:abstractNumId w:val="42"/>
  </w:num>
  <w:num w:numId="36" w16cid:durableId="2086149451">
    <w:abstractNumId w:val="41"/>
  </w:num>
  <w:num w:numId="37" w16cid:durableId="1391925035">
    <w:abstractNumId w:val="4"/>
  </w:num>
  <w:num w:numId="38" w16cid:durableId="103617906">
    <w:abstractNumId w:val="3"/>
  </w:num>
  <w:num w:numId="39" w16cid:durableId="1808550684">
    <w:abstractNumId w:val="26"/>
  </w:num>
  <w:num w:numId="40" w16cid:durableId="405348167">
    <w:abstractNumId w:val="32"/>
  </w:num>
  <w:num w:numId="41" w16cid:durableId="485782718">
    <w:abstractNumId w:val="8"/>
  </w:num>
  <w:num w:numId="42" w16cid:durableId="162356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4117330">
    <w:abstractNumId w:val="43"/>
  </w:num>
  <w:num w:numId="44" w16cid:durableId="1726755360">
    <w:abstractNumId w:val="12"/>
  </w:num>
  <w:num w:numId="45" w16cid:durableId="1877694470">
    <w:abstractNumId w:val="10"/>
  </w:num>
  <w:num w:numId="46" w16cid:durableId="1101685124">
    <w:abstractNumId w:val="27"/>
  </w:num>
  <w:num w:numId="47" w16cid:durableId="1362245273">
    <w:abstractNumId w:val="9"/>
  </w:num>
  <w:num w:numId="48" w16cid:durableId="1477263975">
    <w:abstractNumId w:val="28"/>
  </w:num>
  <w:num w:numId="49" w16cid:durableId="1491021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0EC0"/>
    <w:rsid w:val="000010F9"/>
    <w:rsid w:val="00001BC3"/>
    <w:rsid w:val="00001CB5"/>
    <w:rsid w:val="00001F31"/>
    <w:rsid w:val="0000215C"/>
    <w:rsid w:val="00002225"/>
    <w:rsid w:val="000024B7"/>
    <w:rsid w:val="000028BD"/>
    <w:rsid w:val="00002CA6"/>
    <w:rsid w:val="00002CC7"/>
    <w:rsid w:val="00002F0A"/>
    <w:rsid w:val="0000305C"/>
    <w:rsid w:val="000032F4"/>
    <w:rsid w:val="000036A7"/>
    <w:rsid w:val="00003913"/>
    <w:rsid w:val="0000457E"/>
    <w:rsid w:val="00004636"/>
    <w:rsid w:val="00004D5A"/>
    <w:rsid w:val="00004F7E"/>
    <w:rsid w:val="000050D4"/>
    <w:rsid w:val="000057D7"/>
    <w:rsid w:val="00005A46"/>
    <w:rsid w:val="00005A8C"/>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6E7"/>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8DD"/>
    <w:rsid w:val="00015BBF"/>
    <w:rsid w:val="00015EDD"/>
    <w:rsid w:val="00016A13"/>
    <w:rsid w:val="00016E2A"/>
    <w:rsid w:val="00016ED1"/>
    <w:rsid w:val="00016F56"/>
    <w:rsid w:val="00017297"/>
    <w:rsid w:val="0001761C"/>
    <w:rsid w:val="00017CC5"/>
    <w:rsid w:val="00020122"/>
    <w:rsid w:val="000202C7"/>
    <w:rsid w:val="00020906"/>
    <w:rsid w:val="00020E91"/>
    <w:rsid w:val="0002113F"/>
    <w:rsid w:val="000217DC"/>
    <w:rsid w:val="000222BA"/>
    <w:rsid w:val="00022A80"/>
    <w:rsid w:val="00022C0D"/>
    <w:rsid w:val="0002372D"/>
    <w:rsid w:val="00023A84"/>
    <w:rsid w:val="00023DD3"/>
    <w:rsid w:val="00024091"/>
    <w:rsid w:val="0002455F"/>
    <w:rsid w:val="0002458C"/>
    <w:rsid w:val="000248C5"/>
    <w:rsid w:val="00024C02"/>
    <w:rsid w:val="00025486"/>
    <w:rsid w:val="00025BD2"/>
    <w:rsid w:val="00025DC9"/>
    <w:rsid w:val="00025F36"/>
    <w:rsid w:val="00026308"/>
    <w:rsid w:val="00026802"/>
    <w:rsid w:val="000268D2"/>
    <w:rsid w:val="00026901"/>
    <w:rsid w:val="00027504"/>
    <w:rsid w:val="00027619"/>
    <w:rsid w:val="000278B5"/>
    <w:rsid w:val="00030465"/>
    <w:rsid w:val="000306DD"/>
    <w:rsid w:val="00030773"/>
    <w:rsid w:val="000307BB"/>
    <w:rsid w:val="000322C3"/>
    <w:rsid w:val="00032BB7"/>
    <w:rsid w:val="00032D50"/>
    <w:rsid w:val="00032F11"/>
    <w:rsid w:val="00033554"/>
    <w:rsid w:val="000335F7"/>
    <w:rsid w:val="000339E4"/>
    <w:rsid w:val="00033A00"/>
    <w:rsid w:val="000342D0"/>
    <w:rsid w:val="0003437E"/>
    <w:rsid w:val="000344DB"/>
    <w:rsid w:val="00034883"/>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6C5"/>
    <w:rsid w:val="0004398A"/>
    <w:rsid w:val="00043CF8"/>
    <w:rsid w:val="00043DDC"/>
    <w:rsid w:val="00043E16"/>
    <w:rsid w:val="00043EDB"/>
    <w:rsid w:val="000444C6"/>
    <w:rsid w:val="000444F5"/>
    <w:rsid w:val="00044847"/>
    <w:rsid w:val="00045734"/>
    <w:rsid w:val="00045BB8"/>
    <w:rsid w:val="00046094"/>
    <w:rsid w:val="00046AA4"/>
    <w:rsid w:val="00046BA7"/>
    <w:rsid w:val="0004706E"/>
    <w:rsid w:val="000474E0"/>
    <w:rsid w:val="0004761B"/>
    <w:rsid w:val="00047BE7"/>
    <w:rsid w:val="00047C23"/>
    <w:rsid w:val="00047C7C"/>
    <w:rsid w:val="00050651"/>
    <w:rsid w:val="00050AA1"/>
    <w:rsid w:val="00050D85"/>
    <w:rsid w:val="0005146A"/>
    <w:rsid w:val="00051537"/>
    <w:rsid w:val="000516C7"/>
    <w:rsid w:val="00051859"/>
    <w:rsid w:val="00051B7B"/>
    <w:rsid w:val="00051E11"/>
    <w:rsid w:val="00052C7E"/>
    <w:rsid w:val="00053414"/>
    <w:rsid w:val="000534BA"/>
    <w:rsid w:val="000535F1"/>
    <w:rsid w:val="00053C8E"/>
    <w:rsid w:val="00053EC4"/>
    <w:rsid w:val="00053ED8"/>
    <w:rsid w:val="00054534"/>
    <w:rsid w:val="00054680"/>
    <w:rsid w:val="00054EE9"/>
    <w:rsid w:val="00055329"/>
    <w:rsid w:val="000559B0"/>
    <w:rsid w:val="00055DA5"/>
    <w:rsid w:val="000562B1"/>
    <w:rsid w:val="000574BC"/>
    <w:rsid w:val="0005788B"/>
    <w:rsid w:val="00057A28"/>
    <w:rsid w:val="00057ADE"/>
    <w:rsid w:val="00060003"/>
    <w:rsid w:val="0006000C"/>
    <w:rsid w:val="000603FE"/>
    <w:rsid w:val="000606C9"/>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9FE"/>
    <w:rsid w:val="00065A5A"/>
    <w:rsid w:val="00065B75"/>
    <w:rsid w:val="00065D57"/>
    <w:rsid w:val="00065E90"/>
    <w:rsid w:val="0006629F"/>
    <w:rsid w:val="00066316"/>
    <w:rsid w:val="00066CBE"/>
    <w:rsid w:val="00067185"/>
    <w:rsid w:val="00067391"/>
    <w:rsid w:val="00067464"/>
    <w:rsid w:val="00067881"/>
    <w:rsid w:val="000700CC"/>
    <w:rsid w:val="000701CD"/>
    <w:rsid w:val="00070BFA"/>
    <w:rsid w:val="00070DA4"/>
    <w:rsid w:val="00070DF7"/>
    <w:rsid w:val="000715BF"/>
    <w:rsid w:val="0007177C"/>
    <w:rsid w:val="00071F83"/>
    <w:rsid w:val="0007289C"/>
    <w:rsid w:val="00072902"/>
    <w:rsid w:val="00072D81"/>
    <w:rsid w:val="00072D87"/>
    <w:rsid w:val="00072F43"/>
    <w:rsid w:val="00072F55"/>
    <w:rsid w:val="00073266"/>
    <w:rsid w:val="000732D2"/>
    <w:rsid w:val="00073705"/>
    <w:rsid w:val="00073859"/>
    <w:rsid w:val="00073F70"/>
    <w:rsid w:val="000741AE"/>
    <w:rsid w:val="000748CE"/>
    <w:rsid w:val="00074A7F"/>
    <w:rsid w:val="00074E75"/>
    <w:rsid w:val="00074F2E"/>
    <w:rsid w:val="00075293"/>
    <w:rsid w:val="00075302"/>
    <w:rsid w:val="0007548C"/>
    <w:rsid w:val="00075C2F"/>
    <w:rsid w:val="00075CBD"/>
    <w:rsid w:val="00075EB2"/>
    <w:rsid w:val="000766A7"/>
    <w:rsid w:val="00076816"/>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A94"/>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BC3"/>
    <w:rsid w:val="00086E2F"/>
    <w:rsid w:val="00087545"/>
    <w:rsid w:val="00087B31"/>
    <w:rsid w:val="00087FBC"/>
    <w:rsid w:val="00090253"/>
    <w:rsid w:val="00090838"/>
    <w:rsid w:val="00090994"/>
    <w:rsid w:val="00090B8A"/>
    <w:rsid w:val="00090E67"/>
    <w:rsid w:val="00091072"/>
    <w:rsid w:val="00091149"/>
    <w:rsid w:val="000912FB"/>
    <w:rsid w:val="00091474"/>
    <w:rsid w:val="000914A9"/>
    <w:rsid w:val="00092E87"/>
    <w:rsid w:val="00093740"/>
    <w:rsid w:val="00093C9F"/>
    <w:rsid w:val="00093D15"/>
    <w:rsid w:val="00093F55"/>
    <w:rsid w:val="00094024"/>
    <w:rsid w:val="000946EF"/>
    <w:rsid w:val="00094DC7"/>
    <w:rsid w:val="00094E13"/>
    <w:rsid w:val="0009537F"/>
    <w:rsid w:val="00095BB1"/>
    <w:rsid w:val="00095C3C"/>
    <w:rsid w:val="00095C9D"/>
    <w:rsid w:val="00096002"/>
    <w:rsid w:val="000962D7"/>
    <w:rsid w:val="000965C5"/>
    <w:rsid w:val="000968BD"/>
    <w:rsid w:val="00096A70"/>
    <w:rsid w:val="00096DAE"/>
    <w:rsid w:val="00096E9C"/>
    <w:rsid w:val="00097007"/>
    <w:rsid w:val="0009719B"/>
    <w:rsid w:val="000973FC"/>
    <w:rsid w:val="00097855"/>
    <w:rsid w:val="00097DD5"/>
    <w:rsid w:val="000A073F"/>
    <w:rsid w:val="000A0BCA"/>
    <w:rsid w:val="000A0BCF"/>
    <w:rsid w:val="000A0C89"/>
    <w:rsid w:val="000A0F6F"/>
    <w:rsid w:val="000A124F"/>
    <w:rsid w:val="000A1B17"/>
    <w:rsid w:val="000A249B"/>
    <w:rsid w:val="000A2932"/>
    <w:rsid w:val="000A2A0C"/>
    <w:rsid w:val="000A3127"/>
    <w:rsid w:val="000A329A"/>
    <w:rsid w:val="000A3400"/>
    <w:rsid w:val="000A36B2"/>
    <w:rsid w:val="000A3B6D"/>
    <w:rsid w:val="000A4099"/>
    <w:rsid w:val="000A440A"/>
    <w:rsid w:val="000A457B"/>
    <w:rsid w:val="000A46A0"/>
    <w:rsid w:val="000A475C"/>
    <w:rsid w:val="000A4D37"/>
    <w:rsid w:val="000A4D82"/>
    <w:rsid w:val="000A4F7A"/>
    <w:rsid w:val="000A5001"/>
    <w:rsid w:val="000A5873"/>
    <w:rsid w:val="000A5B14"/>
    <w:rsid w:val="000A5CFB"/>
    <w:rsid w:val="000A5F6E"/>
    <w:rsid w:val="000A620C"/>
    <w:rsid w:val="000A6468"/>
    <w:rsid w:val="000A69ED"/>
    <w:rsid w:val="000A6A93"/>
    <w:rsid w:val="000A6A99"/>
    <w:rsid w:val="000A6ADF"/>
    <w:rsid w:val="000A6E5F"/>
    <w:rsid w:val="000A70D5"/>
    <w:rsid w:val="000A7562"/>
    <w:rsid w:val="000A776B"/>
    <w:rsid w:val="000A798A"/>
    <w:rsid w:val="000A7BEB"/>
    <w:rsid w:val="000A7C18"/>
    <w:rsid w:val="000A7E03"/>
    <w:rsid w:val="000B0246"/>
    <w:rsid w:val="000B0904"/>
    <w:rsid w:val="000B0A47"/>
    <w:rsid w:val="000B0B1C"/>
    <w:rsid w:val="000B0DDB"/>
    <w:rsid w:val="000B125D"/>
    <w:rsid w:val="000B168D"/>
    <w:rsid w:val="000B1C54"/>
    <w:rsid w:val="000B1F09"/>
    <w:rsid w:val="000B1F0C"/>
    <w:rsid w:val="000B211E"/>
    <w:rsid w:val="000B22A8"/>
    <w:rsid w:val="000B25D7"/>
    <w:rsid w:val="000B2615"/>
    <w:rsid w:val="000B2A98"/>
    <w:rsid w:val="000B326E"/>
    <w:rsid w:val="000B3979"/>
    <w:rsid w:val="000B3B76"/>
    <w:rsid w:val="000B4348"/>
    <w:rsid w:val="000B48AA"/>
    <w:rsid w:val="000B4E4E"/>
    <w:rsid w:val="000B5691"/>
    <w:rsid w:val="000B59D4"/>
    <w:rsid w:val="000B5BF4"/>
    <w:rsid w:val="000B5D81"/>
    <w:rsid w:val="000B5E30"/>
    <w:rsid w:val="000B5ECB"/>
    <w:rsid w:val="000B63D1"/>
    <w:rsid w:val="000B68CC"/>
    <w:rsid w:val="000B6A7D"/>
    <w:rsid w:val="000B6BDE"/>
    <w:rsid w:val="000B7073"/>
    <w:rsid w:val="000B7233"/>
    <w:rsid w:val="000B7242"/>
    <w:rsid w:val="000B7297"/>
    <w:rsid w:val="000B7461"/>
    <w:rsid w:val="000B75A8"/>
    <w:rsid w:val="000B7988"/>
    <w:rsid w:val="000B7A21"/>
    <w:rsid w:val="000C0265"/>
    <w:rsid w:val="000C038C"/>
    <w:rsid w:val="000C09F4"/>
    <w:rsid w:val="000C0AB5"/>
    <w:rsid w:val="000C12CC"/>
    <w:rsid w:val="000C17A6"/>
    <w:rsid w:val="000C23BE"/>
    <w:rsid w:val="000C2F67"/>
    <w:rsid w:val="000C307E"/>
    <w:rsid w:val="000C31C7"/>
    <w:rsid w:val="000C33C0"/>
    <w:rsid w:val="000C33FC"/>
    <w:rsid w:val="000C3D5B"/>
    <w:rsid w:val="000C4150"/>
    <w:rsid w:val="000C4D8F"/>
    <w:rsid w:val="000C55CD"/>
    <w:rsid w:val="000C5E21"/>
    <w:rsid w:val="000C66BE"/>
    <w:rsid w:val="000C6959"/>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2CDC"/>
    <w:rsid w:val="000D31A3"/>
    <w:rsid w:val="000D32CA"/>
    <w:rsid w:val="000D4392"/>
    <w:rsid w:val="000D4F75"/>
    <w:rsid w:val="000D509D"/>
    <w:rsid w:val="000D53B4"/>
    <w:rsid w:val="000D58C7"/>
    <w:rsid w:val="000D5CB9"/>
    <w:rsid w:val="000D5D11"/>
    <w:rsid w:val="000D6D61"/>
    <w:rsid w:val="000D6FF7"/>
    <w:rsid w:val="000D7C04"/>
    <w:rsid w:val="000D7F52"/>
    <w:rsid w:val="000E0F58"/>
    <w:rsid w:val="000E1370"/>
    <w:rsid w:val="000E13D0"/>
    <w:rsid w:val="000E154C"/>
    <w:rsid w:val="000E158E"/>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7D"/>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D2A"/>
    <w:rsid w:val="000F3F78"/>
    <w:rsid w:val="000F44C8"/>
    <w:rsid w:val="000F4D69"/>
    <w:rsid w:val="000F518C"/>
    <w:rsid w:val="000F5579"/>
    <w:rsid w:val="000F5997"/>
    <w:rsid w:val="000F5BAD"/>
    <w:rsid w:val="000F5C1E"/>
    <w:rsid w:val="000F5D56"/>
    <w:rsid w:val="000F6339"/>
    <w:rsid w:val="000F6582"/>
    <w:rsid w:val="000F658D"/>
    <w:rsid w:val="000F698F"/>
    <w:rsid w:val="000F6A30"/>
    <w:rsid w:val="00100158"/>
    <w:rsid w:val="0010015F"/>
    <w:rsid w:val="00100517"/>
    <w:rsid w:val="00100A30"/>
    <w:rsid w:val="00101C1A"/>
    <w:rsid w:val="00101C89"/>
    <w:rsid w:val="00102ECE"/>
    <w:rsid w:val="00103215"/>
    <w:rsid w:val="0010327F"/>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309D"/>
    <w:rsid w:val="001131D2"/>
    <w:rsid w:val="00113589"/>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1D"/>
    <w:rsid w:val="0012297C"/>
    <w:rsid w:val="00122F57"/>
    <w:rsid w:val="001230D3"/>
    <w:rsid w:val="00123103"/>
    <w:rsid w:val="00123200"/>
    <w:rsid w:val="00123949"/>
    <w:rsid w:val="00123D65"/>
    <w:rsid w:val="00123DE1"/>
    <w:rsid w:val="00123E50"/>
    <w:rsid w:val="00123E96"/>
    <w:rsid w:val="00123F61"/>
    <w:rsid w:val="001246D7"/>
    <w:rsid w:val="00124924"/>
    <w:rsid w:val="00124A72"/>
    <w:rsid w:val="001251EB"/>
    <w:rsid w:val="00125C72"/>
    <w:rsid w:val="00125CA8"/>
    <w:rsid w:val="0012634F"/>
    <w:rsid w:val="001266CE"/>
    <w:rsid w:val="001268E8"/>
    <w:rsid w:val="00126F27"/>
    <w:rsid w:val="001274CC"/>
    <w:rsid w:val="00127659"/>
    <w:rsid w:val="00127E18"/>
    <w:rsid w:val="0013088D"/>
    <w:rsid w:val="001308D3"/>
    <w:rsid w:val="00130AB4"/>
    <w:rsid w:val="00130DDD"/>
    <w:rsid w:val="00130E3B"/>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3D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17BE"/>
    <w:rsid w:val="00142066"/>
    <w:rsid w:val="0014267F"/>
    <w:rsid w:val="00142F15"/>
    <w:rsid w:val="00142F36"/>
    <w:rsid w:val="001433AE"/>
    <w:rsid w:val="00143661"/>
    <w:rsid w:val="00144066"/>
    <w:rsid w:val="00144197"/>
    <w:rsid w:val="001441B6"/>
    <w:rsid w:val="0014471E"/>
    <w:rsid w:val="00144DE1"/>
    <w:rsid w:val="00144F46"/>
    <w:rsid w:val="00145034"/>
    <w:rsid w:val="00145381"/>
    <w:rsid w:val="001454C9"/>
    <w:rsid w:val="00145AEB"/>
    <w:rsid w:val="00145C98"/>
    <w:rsid w:val="00145D12"/>
    <w:rsid w:val="00145D1F"/>
    <w:rsid w:val="00146018"/>
    <w:rsid w:val="001460E5"/>
    <w:rsid w:val="001462D5"/>
    <w:rsid w:val="0014630A"/>
    <w:rsid w:val="00146604"/>
    <w:rsid w:val="00146CB4"/>
    <w:rsid w:val="00147153"/>
    <w:rsid w:val="00147DD0"/>
    <w:rsid w:val="00150AF3"/>
    <w:rsid w:val="00150C49"/>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5201"/>
    <w:rsid w:val="00155506"/>
    <w:rsid w:val="0015566F"/>
    <w:rsid w:val="00155A3E"/>
    <w:rsid w:val="00155B77"/>
    <w:rsid w:val="0015646D"/>
    <w:rsid w:val="001564AA"/>
    <w:rsid w:val="00156AAA"/>
    <w:rsid w:val="00156BEE"/>
    <w:rsid w:val="00156F00"/>
    <w:rsid w:val="001572AC"/>
    <w:rsid w:val="001572B1"/>
    <w:rsid w:val="001573AE"/>
    <w:rsid w:val="00157623"/>
    <w:rsid w:val="00157BB2"/>
    <w:rsid w:val="00157D4E"/>
    <w:rsid w:val="0016017E"/>
    <w:rsid w:val="00160295"/>
    <w:rsid w:val="00160522"/>
    <w:rsid w:val="00160B82"/>
    <w:rsid w:val="00160C90"/>
    <w:rsid w:val="00160DD6"/>
    <w:rsid w:val="001610E7"/>
    <w:rsid w:val="001614AE"/>
    <w:rsid w:val="0016168B"/>
    <w:rsid w:val="0016178A"/>
    <w:rsid w:val="0016187D"/>
    <w:rsid w:val="00162316"/>
    <w:rsid w:val="00162437"/>
    <w:rsid w:val="00162750"/>
    <w:rsid w:val="00162821"/>
    <w:rsid w:val="001631BB"/>
    <w:rsid w:val="0016346D"/>
    <w:rsid w:val="00163693"/>
    <w:rsid w:val="001637B7"/>
    <w:rsid w:val="001637D7"/>
    <w:rsid w:val="00163A14"/>
    <w:rsid w:val="00163E46"/>
    <w:rsid w:val="00163E7D"/>
    <w:rsid w:val="00163F34"/>
    <w:rsid w:val="00163F5F"/>
    <w:rsid w:val="0016417C"/>
    <w:rsid w:val="00164461"/>
    <w:rsid w:val="00164467"/>
    <w:rsid w:val="00164636"/>
    <w:rsid w:val="00164BAB"/>
    <w:rsid w:val="001653A7"/>
    <w:rsid w:val="00165AE7"/>
    <w:rsid w:val="00165CA8"/>
    <w:rsid w:val="00165E65"/>
    <w:rsid w:val="00165F6E"/>
    <w:rsid w:val="001660CF"/>
    <w:rsid w:val="001663A9"/>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18E"/>
    <w:rsid w:val="00172652"/>
    <w:rsid w:val="00172F34"/>
    <w:rsid w:val="001730E4"/>
    <w:rsid w:val="0017348D"/>
    <w:rsid w:val="001737FC"/>
    <w:rsid w:val="001738EE"/>
    <w:rsid w:val="001741A0"/>
    <w:rsid w:val="001741F6"/>
    <w:rsid w:val="001743CA"/>
    <w:rsid w:val="001747C8"/>
    <w:rsid w:val="00174F68"/>
    <w:rsid w:val="001751B2"/>
    <w:rsid w:val="00175570"/>
    <w:rsid w:val="00175614"/>
    <w:rsid w:val="00175819"/>
    <w:rsid w:val="00175968"/>
    <w:rsid w:val="0017598A"/>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1A"/>
    <w:rsid w:val="0018202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9"/>
    <w:rsid w:val="0018634D"/>
    <w:rsid w:val="00186B38"/>
    <w:rsid w:val="00191046"/>
    <w:rsid w:val="00191112"/>
    <w:rsid w:val="00191120"/>
    <w:rsid w:val="0019118E"/>
    <w:rsid w:val="001913CF"/>
    <w:rsid w:val="0019147A"/>
    <w:rsid w:val="001914B8"/>
    <w:rsid w:val="001914DA"/>
    <w:rsid w:val="001915F4"/>
    <w:rsid w:val="0019206D"/>
    <w:rsid w:val="001920A2"/>
    <w:rsid w:val="00192267"/>
    <w:rsid w:val="00192510"/>
    <w:rsid w:val="00192A09"/>
    <w:rsid w:val="00192CD6"/>
    <w:rsid w:val="00192DED"/>
    <w:rsid w:val="0019373B"/>
    <w:rsid w:val="00193CB5"/>
    <w:rsid w:val="00193CFD"/>
    <w:rsid w:val="00194097"/>
    <w:rsid w:val="00194611"/>
    <w:rsid w:val="001946FB"/>
    <w:rsid w:val="00194F6A"/>
    <w:rsid w:val="00195114"/>
    <w:rsid w:val="001954FD"/>
    <w:rsid w:val="00195F45"/>
    <w:rsid w:val="00196983"/>
    <w:rsid w:val="00196CEA"/>
    <w:rsid w:val="001971FE"/>
    <w:rsid w:val="00197354"/>
    <w:rsid w:val="0019755C"/>
    <w:rsid w:val="001976AE"/>
    <w:rsid w:val="0019770C"/>
    <w:rsid w:val="00197BCD"/>
    <w:rsid w:val="00197EF1"/>
    <w:rsid w:val="001A01B3"/>
    <w:rsid w:val="001A0497"/>
    <w:rsid w:val="001A0504"/>
    <w:rsid w:val="001A0FB4"/>
    <w:rsid w:val="001A1135"/>
    <w:rsid w:val="001A2B19"/>
    <w:rsid w:val="001A2E71"/>
    <w:rsid w:val="001A3080"/>
    <w:rsid w:val="001A3226"/>
    <w:rsid w:val="001A330A"/>
    <w:rsid w:val="001A4152"/>
    <w:rsid w:val="001A4A70"/>
    <w:rsid w:val="001A53FD"/>
    <w:rsid w:val="001A54D0"/>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5E9"/>
    <w:rsid w:val="001B776A"/>
    <w:rsid w:val="001B79BD"/>
    <w:rsid w:val="001B7A7C"/>
    <w:rsid w:val="001B7AD4"/>
    <w:rsid w:val="001C0331"/>
    <w:rsid w:val="001C0345"/>
    <w:rsid w:val="001C034C"/>
    <w:rsid w:val="001C05D0"/>
    <w:rsid w:val="001C09C0"/>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3D1"/>
    <w:rsid w:val="001C442D"/>
    <w:rsid w:val="001C505C"/>
    <w:rsid w:val="001C5241"/>
    <w:rsid w:val="001C532F"/>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25C9"/>
    <w:rsid w:val="001D297C"/>
    <w:rsid w:val="001D2C74"/>
    <w:rsid w:val="001D3180"/>
    <w:rsid w:val="001D35FF"/>
    <w:rsid w:val="001D3934"/>
    <w:rsid w:val="001D3AF4"/>
    <w:rsid w:val="001D3CA9"/>
    <w:rsid w:val="001D4093"/>
    <w:rsid w:val="001D4491"/>
    <w:rsid w:val="001D477A"/>
    <w:rsid w:val="001D4923"/>
    <w:rsid w:val="001D4A61"/>
    <w:rsid w:val="001D4D15"/>
    <w:rsid w:val="001D4FC8"/>
    <w:rsid w:val="001D5216"/>
    <w:rsid w:val="001D5250"/>
    <w:rsid w:val="001D5282"/>
    <w:rsid w:val="001D5CCB"/>
    <w:rsid w:val="001D5ECC"/>
    <w:rsid w:val="001D60D4"/>
    <w:rsid w:val="001D623C"/>
    <w:rsid w:val="001D6280"/>
    <w:rsid w:val="001D690D"/>
    <w:rsid w:val="001D6964"/>
    <w:rsid w:val="001D69F0"/>
    <w:rsid w:val="001D6C5C"/>
    <w:rsid w:val="001D6DD9"/>
    <w:rsid w:val="001D740C"/>
    <w:rsid w:val="001D762D"/>
    <w:rsid w:val="001D765A"/>
    <w:rsid w:val="001D79A4"/>
    <w:rsid w:val="001E0187"/>
    <w:rsid w:val="001E02DB"/>
    <w:rsid w:val="001E0457"/>
    <w:rsid w:val="001E07FF"/>
    <w:rsid w:val="001E09FA"/>
    <w:rsid w:val="001E0B6B"/>
    <w:rsid w:val="001E0BB7"/>
    <w:rsid w:val="001E1420"/>
    <w:rsid w:val="001E158F"/>
    <w:rsid w:val="001E1863"/>
    <w:rsid w:val="001E2918"/>
    <w:rsid w:val="001E29C1"/>
    <w:rsid w:val="001E2AAC"/>
    <w:rsid w:val="001E2E95"/>
    <w:rsid w:val="001E2F05"/>
    <w:rsid w:val="001E3418"/>
    <w:rsid w:val="001E37FB"/>
    <w:rsid w:val="001E3A0A"/>
    <w:rsid w:val="001E421A"/>
    <w:rsid w:val="001E42BF"/>
    <w:rsid w:val="001E4B3A"/>
    <w:rsid w:val="001E55CF"/>
    <w:rsid w:val="001E55D1"/>
    <w:rsid w:val="001E58B0"/>
    <w:rsid w:val="001E5AD5"/>
    <w:rsid w:val="001E5B3C"/>
    <w:rsid w:val="001E5BF0"/>
    <w:rsid w:val="001E5D49"/>
    <w:rsid w:val="001E60AC"/>
    <w:rsid w:val="001E6AF8"/>
    <w:rsid w:val="001E6B28"/>
    <w:rsid w:val="001E6C42"/>
    <w:rsid w:val="001E6D24"/>
    <w:rsid w:val="001E75BF"/>
    <w:rsid w:val="001E7793"/>
    <w:rsid w:val="001E7C51"/>
    <w:rsid w:val="001E7C5E"/>
    <w:rsid w:val="001E7E5B"/>
    <w:rsid w:val="001E7E5D"/>
    <w:rsid w:val="001F022E"/>
    <w:rsid w:val="001F05D7"/>
    <w:rsid w:val="001F0C9F"/>
    <w:rsid w:val="001F0ED6"/>
    <w:rsid w:val="001F0F5B"/>
    <w:rsid w:val="001F170E"/>
    <w:rsid w:val="001F17F0"/>
    <w:rsid w:val="001F1AC1"/>
    <w:rsid w:val="001F1C12"/>
    <w:rsid w:val="001F1E31"/>
    <w:rsid w:val="001F1FA7"/>
    <w:rsid w:val="001F280E"/>
    <w:rsid w:val="001F28C9"/>
    <w:rsid w:val="001F2D39"/>
    <w:rsid w:val="001F35AF"/>
    <w:rsid w:val="001F3A21"/>
    <w:rsid w:val="001F3EA3"/>
    <w:rsid w:val="001F3FA3"/>
    <w:rsid w:val="001F4294"/>
    <w:rsid w:val="001F4B1B"/>
    <w:rsid w:val="001F4D6D"/>
    <w:rsid w:val="001F4EDD"/>
    <w:rsid w:val="001F5501"/>
    <w:rsid w:val="001F55A0"/>
    <w:rsid w:val="001F564F"/>
    <w:rsid w:val="001F56B1"/>
    <w:rsid w:val="001F5B84"/>
    <w:rsid w:val="001F5C92"/>
    <w:rsid w:val="001F5D75"/>
    <w:rsid w:val="001F5E32"/>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2A49"/>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B37"/>
    <w:rsid w:val="002118A8"/>
    <w:rsid w:val="002119A6"/>
    <w:rsid w:val="002119F2"/>
    <w:rsid w:val="00211BF7"/>
    <w:rsid w:val="002123A5"/>
    <w:rsid w:val="00212ABA"/>
    <w:rsid w:val="00212C2B"/>
    <w:rsid w:val="00212E5F"/>
    <w:rsid w:val="00212F7C"/>
    <w:rsid w:val="0021328B"/>
    <w:rsid w:val="002139DA"/>
    <w:rsid w:val="00213C4F"/>
    <w:rsid w:val="00213F66"/>
    <w:rsid w:val="00213F8B"/>
    <w:rsid w:val="0021463C"/>
    <w:rsid w:val="00214AE9"/>
    <w:rsid w:val="00214B64"/>
    <w:rsid w:val="00214D46"/>
    <w:rsid w:val="00215482"/>
    <w:rsid w:val="002154F7"/>
    <w:rsid w:val="00215510"/>
    <w:rsid w:val="00215575"/>
    <w:rsid w:val="002156BE"/>
    <w:rsid w:val="00215CDA"/>
    <w:rsid w:val="00215E3B"/>
    <w:rsid w:val="00215E68"/>
    <w:rsid w:val="00216825"/>
    <w:rsid w:val="00216A58"/>
    <w:rsid w:val="00216BE9"/>
    <w:rsid w:val="00216D22"/>
    <w:rsid w:val="0021759D"/>
    <w:rsid w:val="0021794D"/>
    <w:rsid w:val="002179C3"/>
    <w:rsid w:val="00217AC2"/>
    <w:rsid w:val="00217DBB"/>
    <w:rsid w:val="00217DEE"/>
    <w:rsid w:val="00220443"/>
    <w:rsid w:val="0022056E"/>
    <w:rsid w:val="00220645"/>
    <w:rsid w:val="0022078B"/>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43"/>
    <w:rsid w:val="0022756F"/>
    <w:rsid w:val="0022783C"/>
    <w:rsid w:val="002301FA"/>
    <w:rsid w:val="00230868"/>
    <w:rsid w:val="00230F01"/>
    <w:rsid w:val="002316A9"/>
    <w:rsid w:val="00232489"/>
    <w:rsid w:val="002326FA"/>
    <w:rsid w:val="0023342F"/>
    <w:rsid w:val="0023379E"/>
    <w:rsid w:val="0023387E"/>
    <w:rsid w:val="00233F8C"/>
    <w:rsid w:val="00234274"/>
    <w:rsid w:val="00234A5D"/>
    <w:rsid w:val="00235463"/>
    <w:rsid w:val="00235E20"/>
    <w:rsid w:val="002369F3"/>
    <w:rsid w:val="00236B0C"/>
    <w:rsid w:val="00236FA7"/>
    <w:rsid w:val="00237072"/>
    <w:rsid w:val="002372DE"/>
    <w:rsid w:val="002373F6"/>
    <w:rsid w:val="00237543"/>
    <w:rsid w:val="00237768"/>
    <w:rsid w:val="00237924"/>
    <w:rsid w:val="0023793E"/>
    <w:rsid w:val="00237C13"/>
    <w:rsid w:val="00237E40"/>
    <w:rsid w:val="00237F28"/>
    <w:rsid w:val="00237FD4"/>
    <w:rsid w:val="002400FF"/>
    <w:rsid w:val="00240583"/>
    <w:rsid w:val="00240733"/>
    <w:rsid w:val="00240B25"/>
    <w:rsid w:val="00240D67"/>
    <w:rsid w:val="00240D8F"/>
    <w:rsid w:val="002412E7"/>
    <w:rsid w:val="002419EF"/>
    <w:rsid w:val="00241B31"/>
    <w:rsid w:val="0024209D"/>
    <w:rsid w:val="002423C0"/>
    <w:rsid w:val="002424F1"/>
    <w:rsid w:val="00242A13"/>
    <w:rsid w:val="00242CE3"/>
    <w:rsid w:val="00243B70"/>
    <w:rsid w:val="00243E68"/>
    <w:rsid w:val="00243FC2"/>
    <w:rsid w:val="002443CA"/>
    <w:rsid w:val="00244732"/>
    <w:rsid w:val="00244D08"/>
    <w:rsid w:val="00244E3C"/>
    <w:rsid w:val="002456A3"/>
    <w:rsid w:val="00245778"/>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6A"/>
    <w:rsid w:val="00247FEC"/>
    <w:rsid w:val="00250431"/>
    <w:rsid w:val="002505AE"/>
    <w:rsid w:val="00250739"/>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E5C"/>
    <w:rsid w:val="00254F3C"/>
    <w:rsid w:val="0025560C"/>
    <w:rsid w:val="002557C4"/>
    <w:rsid w:val="00255D39"/>
    <w:rsid w:val="00255EC4"/>
    <w:rsid w:val="002561FD"/>
    <w:rsid w:val="0025669B"/>
    <w:rsid w:val="00256A67"/>
    <w:rsid w:val="00256D21"/>
    <w:rsid w:val="00256DFC"/>
    <w:rsid w:val="00256EC3"/>
    <w:rsid w:val="00257679"/>
    <w:rsid w:val="002601CF"/>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5"/>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78"/>
    <w:rsid w:val="00267AE4"/>
    <w:rsid w:val="0027022C"/>
    <w:rsid w:val="00270543"/>
    <w:rsid w:val="002706F2"/>
    <w:rsid w:val="00270E1B"/>
    <w:rsid w:val="0027123F"/>
    <w:rsid w:val="002713C0"/>
    <w:rsid w:val="0027171E"/>
    <w:rsid w:val="0027175A"/>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77FB4"/>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A8B"/>
    <w:rsid w:val="00282B95"/>
    <w:rsid w:val="00282C4B"/>
    <w:rsid w:val="002831C5"/>
    <w:rsid w:val="00283669"/>
    <w:rsid w:val="00283C65"/>
    <w:rsid w:val="00283D17"/>
    <w:rsid w:val="00283E20"/>
    <w:rsid w:val="00283E36"/>
    <w:rsid w:val="00284172"/>
    <w:rsid w:val="002844A7"/>
    <w:rsid w:val="002845EA"/>
    <w:rsid w:val="00285A51"/>
    <w:rsid w:val="00285E35"/>
    <w:rsid w:val="00286739"/>
    <w:rsid w:val="00286841"/>
    <w:rsid w:val="00286BA8"/>
    <w:rsid w:val="00286CD2"/>
    <w:rsid w:val="00286CDE"/>
    <w:rsid w:val="00286E9F"/>
    <w:rsid w:val="002877C7"/>
    <w:rsid w:val="00287903"/>
    <w:rsid w:val="00287B25"/>
    <w:rsid w:val="00287C02"/>
    <w:rsid w:val="00287EF5"/>
    <w:rsid w:val="00287F5C"/>
    <w:rsid w:val="002911C7"/>
    <w:rsid w:val="00291467"/>
    <w:rsid w:val="0029189D"/>
    <w:rsid w:val="00291BCA"/>
    <w:rsid w:val="00291D44"/>
    <w:rsid w:val="00292144"/>
    <w:rsid w:val="0029215B"/>
    <w:rsid w:val="00292719"/>
    <w:rsid w:val="00293118"/>
    <w:rsid w:val="00293260"/>
    <w:rsid w:val="00293273"/>
    <w:rsid w:val="00293691"/>
    <w:rsid w:val="00293C9E"/>
    <w:rsid w:val="00293E4E"/>
    <w:rsid w:val="00294CEC"/>
    <w:rsid w:val="00294DDD"/>
    <w:rsid w:val="00294F8F"/>
    <w:rsid w:val="00295E32"/>
    <w:rsid w:val="0029617A"/>
    <w:rsid w:val="00296203"/>
    <w:rsid w:val="00296474"/>
    <w:rsid w:val="00296876"/>
    <w:rsid w:val="00296C39"/>
    <w:rsid w:val="00297678"/>
    <w:rsid w:val="00297B3B"/>
    <w:rsid w:val="00297F42"/>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2E58"/>
    <w:rsid w:val="002A30FA"/>
    <w:rsid w:val="002A38A2"/>
    <w:rsid w:val="002A3CC6"/>
    <w:rsid w:val="002A453D"/>
    <w:rsid w:val="002A50C2"/>
    <w:rsid w:val="002A520C"/>
    <w:rsid w:val="002A621A"/>
    <w:rsid w:val="002A634D"/>
    <w:rsid w:val="002A67A5"/>
    <w:rsid w:val="002A6921"/>
    <w:rsid w:val="002A6B38"/>
    <w:rsid w:val="002A714C"/>
    <w:rsid w:val="002A7889"/>
    <w:rsid w:val="002A7C45"/>
    <w:rsid w:val="002B01B5"/>
    <w:rsid w:val="002B0492"/>
    <w:rsid w:val="002B07F9"/>
    <w:rsid w:val="002B0827"/>
    <w:rsid w:val="002B13B5"/>
    <w:rsid w:val="002B144E"/>
    <w:rsid w:val="002B17BD"/>
    <w:rsid w:val="002B2636"/>
    <w:rsid w:val="002B29C6"/>
    <w:rsid w:val="002B2DB5"/>
    <w:rsid w:val="002B2DF0"/>
    <w:rsid w:val="002B2E8D"/>
    <w:rsid w:val="002B31A2"/>
    <w:rsid w:val="002B341F"/>
    <w:rsid w:val="002B349A"/>
    <w:rsid w:val="002B3A8B"/>
    <w:rsid w:val="002B3C12"/>
    <w:rsid w:val="002B3E1B"/>
    <w:rsid w:val="002B412C"/>
    <w:rsid w:val="002B4BC6"/>
    <w:rsid w:val="002B4F0F"/>
    <w:rsid w:val="002B4FFE"/>
    <w:rsid w:val="002B545C"/>
    <w:rsid w:val="002B558F"/>
    <w:rsid w:val="002B5735"/>
    <w:rsid w:val="002B5801"/>
    <w:rsid w:val="002B58D4"/>
    <w:rsid w:val="002B7AA5"/>
    <w:rsid w:val="002B7AC8"/>
    <w:rsid w:val="002B7C1F"/>
    <w:rsid w:val="002B7CD6"/>
    <w:rsid w:val="002B7E34"/>
    <w:rsid w:val="002C000F"/>
    <w:rsid w:val="002C025A"/>
    <w:rsid w:val="002C0CCB"/>
    <w:rsid w:val="002C0F90"/>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D0010"/>
    <w:rsid w:val="002D0041"/>
    <w:rsid w:val="002D0297"/>
    <w:rsid w:val="002D02F4"/>
    <w:rsid w:val="002D0383"/>
    <w:rsid w:val="002D039D"/>
    <w:rsid w:val="002D0953"/>
    <w:rsid w:val="002D0C99"/>
    <w:rsid w:val="002D1364"/>
    <w:rsid w:val="002D16E1"/>
    <w:rsid w:val="002D288A"/>
    <w:rsid w:val="002D2892"/>
    <w:rsid w:val="002D297C"/>
    <w:rsid w:val="002D2BC7"/>
    <w:rsid w:val="002D2C91"/>
    <w:rsid w:val="002D3370"/>
    <w:rsid w:val="002D3A5A"/>
    <w:rsid w:val="002D3EB6"/>
    <w:rsid w:val="002D43B1"/>
    <w:rsid w:val="002D45D7"/>
    <w:rsid w:val="002D4A62"/>
    <w:rsid w:val="002D4CE2"/>
    <w:rsid w:val="002D4D9A"/>
    <w:rsid w:val="002D5221"/>
    <w:rsid w:val="002D5341"/>
    <w:rsid w:val="002D546B"/>
    <w:rsid w:val="002D56F8"/>
    <w:rsid w:val="002D5EEE"/>
    <w:rsid w:val="002D60B6"/>
    <w:rsid w:val="002D6154"/>
    <w:rsid w:val="002D617E"/>
    <w:rsid w:val="002D65D6"/>
    <w:rsid w:val="002D679F"/>
    <w:rsid w:val="002D67A9"/>
    <w:rsid w:val="002D6861"/>
    <w:rsid w:val="002D73B7"/>
    <w:rsid w:val="002D77F3"/>
    <w:rsid w:val="002D79BA"/>
    <w:rsid w:val="002E017C"/>
    <w:rsid w:val="002E0255"/>
    <w:rsid w:val="002E0546"/>
    <w:rsid w:val="002E0604"/>
    <w:rsid w:val="002E0986"/>
    <w:rsid w:val="002E09A6"/>
    <w:rsid w:val="002E1114"/>
    <w:rsid w:val="002E11C7"/>
    <w:rsid w:val="002E1484"/>
    <w:rsid w:val="002E1555"/>
    <w:rsid w:val="002E15F5"/>
    <w:rsid w:val="002E17F7"/>
    <w:rsid w:val="002E18E6"/>
    <w:rsid w:val="002E1D5C"/>
    <w:rsid w:val="002E221E"/>
    <w:rsid w:val="002E2B5C"/>
    <w:rsid w:val="002E2FB6"/>
    <w:rsid w:val="002E3019"/>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2C3"/>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639"/>
    <w:rsid w:val="002F6C1E"/>
    <w:rsid w:val="002F6D28"/>
    <w:rsid w:val="002F6EE8"/>
    <w:rsid w:val="002F6F4C"/>
    <w:rsid w:val="002F7462"/>
    <w:rsid w:val="002F796C"/>
    <w:rsid w:val="00300C40"/>
    <w:rsid w:val="00300D54"/>
    <w:rsid w:val="00301535"/>
    <w:rsid w:val="0030191B"/>
    <w:rsid w:val="00301C39"/>
    <w:rsid w:val="00302724"/>
    <w:rsid w:val="003028AD"/>
    <w:rsid w:val="00302BDE"/>
    <w:rsid w:val="00302ED9"/>
    <w:rsid w:val="0030337C"/>
    <w:rsid w:val="003033E4"/>
    <w:rsid w:val="00303818"/>
    <w:rsid w:val="0030399B"/>
    <w:rsid w:val="00303A60"/>
    <w:rsid w:val="00303B7A"/>
    <w:rsid w:val="00303D83"/>
    <w:rsid w:val="00303E4C"/>
    <w:rsid w:val="00304030"/>
    <w:rsid w:val="00304258"/>
    <w:rsid w:val="00304849"/>
    <w:rsid w:val="0030493D"/>
    <w:rsid w:val="00304A85"/>
    <w:rsid w:val="00304C35"/>
    <w:rsid w:val="0030527C"/>
    <w:rsid w:val="003054B1"/>
    <w:rsid w:val="0030597C"/>
    <w:rsid w:val="00305A5B"/>
    <w:rsid w:val="00305ADB"/>
    <w:rsid w:val="00305C50"/>
    <w:rsid w:val="003061CC"/>
    <w:rsid w:val="00306326"/>
    <w:rsid w:val="003067FE"/>
    <w:rsid w:val="00306B79"/>
    <w:rsid w:val="00306C92"/>
    <w:rsid w:val="003074A5"/>
    <w:rsid w:val="00307A62"/>
    <w:rsid w:val="00307A9E"/>
    <w:rsid w:val="00307BA5"/>
    <w:rsid w:val="00307EC0"/>
    <w:rsid w:val="003100E4"/>
    <w:rsid w:val="0031026F"/>
    <w:rsid w:val="00310819"/>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131"/>
    <w:rsid w:val="00315D29"/>
    <w:rsid w:val="00315FA6"/>
    <w:rsid w:val="0031622B"/>
    <w:rsid w:val="0031637A"/>
    <w:rsid w:val="003164B6"/>
    <w:rsid w:val="00316643"/>
    <w:rsid w:val="0031675C"/>
    <w:rsid w:val="003167F2"/>
    <w:rsid w:val="003167F5"/>
    <w:rsid w:val="003168E4"/>
    <w:rsid w:val="0031698E"/>
    <w:rsid w:val="00316B7C"/>
    <w:rsid w:val="00316FD8"/>
    <w:rsid w:val="00317259"/>
    <w:rsid w:val="0031762F"/>
    <w:rsid w:val="00317B67"/>
    <w:rsid w:val="00317B8F"/>
    <w:rsid w:val="00317C83"/>
    <w:rsid w:val="00317EE0"/>
    <w:rsid w:val="00320152"/>
    <w:rsid w:val="003207B2"/>
    <w:rsid w:val="00320859"/>
    <w:rsid w:val="00320E5E"/>
    <w:rsid w:val="00320F06"/>
    <w:rsid w:val="00321096"/>
    <w:rsid w:val="00321278"/>
    <w:rsid w:val="0032145A"/>
    <w:rsid w:val="00321BED"/>
    <w:rsid w:val="003220CE"/>
    <w:rsid w:val="003221FF"/>
    <w:rsid w:val="00322A35"/>
    <w:rsid w:val="00322F78"/>
    <w:rsid w:val="00323499"/>
    <w:rsid w:val="003234AE"/>
    <w:rsid w:val="003235D9"/>
    <w:rsid w:val="00323A0C"/>
    <w:rsid w:val="00323A58"/>
    <w:rsid w:val="00324295"/>
    <w:rsid w:val="003243A6"/>
    <w:rsid w:val="00324739"/>
    <w:rsid w:val="00324A33"/>
    <w:rsid w:val="0032592A"/>
    <w:rsid w:val="00325BED"/>
    <w:rsid w:val="00325E44"/>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D61"/>
    <w:rsid w:val="00337F94"/>
    <w:rsid w:val="003404CC"/>
    <w:rsid w:val="003405AC"/>
    <w:rsid w:val="00340886"/>
    <w:rsid w:val="00340A63"/>
    <w:rsid w:val="00340ABD"/>
    <w:rsid w:val="00340C4A"/>
    <w:rsid w:val="00341243"/>
    <w:rsid w:val="003412D7"/>
    <w:rsid w:val="00341396"/>
    <w:rsid w:val="00341507"/>
    <w:rsid w:val="00341528"/>
    <w:rsid w:val="00341569"/>
    <w:rsid w:val="00341850"/>
    <w:rsid w:val="00341AE6"/>
    <w:rsid w:val="0034241E"/>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9BF"/>
    <w:rsid w:val="00352B22"/>
    <w:rsid w:val="00352BC1"/>
    <w:rsid w:val="00353046"/>
    <w:rsid w:val="00353444"/>
    <w:rsid w:val="003535DD"/>
    <w:rsid w:val="00353B5A"/>
    <w:rsid w:val="00353C61"/>
    <w:rsid w:val="00354324"/>
    <w:rsid w:val="003544C0"/>
    <w:rsid w:val="0035453D"/>
    <w:rsid w:val="00354601"/>
    <w:rsid w:val="00354679"/>
    <w:rsid w:val="00354735"/>
    <w:rsid w:val="00354B93"/>
    <w:rsid w:val="00354C1A"/>
    <w:rsid w:val="003553E9"/>
    <w:rsid w:val="00355516"/>
    <w:rsid w:val="003558C5"/>
    <w:rsid w:val="00355DE0"/>
    <w:rsid w:val="00355E4E"/>
    <w:rsid w:val="003560D3"/>
    <w:rsid w:val="00356BB2"/>
    <w:rsid w:val="00357D95"/>
    <w:rsid w:val="00357DEA"/>
    <w:rsid w:val="00357E41"/>
    <w:rsid w:val="00357E8B"/>
    <w:rsid w:val="00357F33"/>
    <w:rsid w:val="00360164"/>
    <w:rsid w:val="00360483"/>
    <w:rsid w:val="0036093F"/>
    <w:rsid w:val="00360CA8"/>
    <w:rsid w:val="00360D13"/>
    <w:rsid w:val="003616C0"/>
    <w:rsid w:val="003619DC"/>
    <w:rsid w:val="00362215"/>
    <w:rsid w:val="003624BD"/>
    <w:rsid w:val="00362AFA"/>
    <w:rsid w:val="00363016"/>
    <w:rsid w:val="00363121"/>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962"/>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778A5"/>
    <w:rsid w:val="003804DE"/>
    <w:rsid w:val="00380836"/>
    <w:rsid w:val="00380C11"/>
    <w:rsid w:val="00380D8B"/>
    <w:rsid w:val="00380EBB"/>
    <w:rsid w:val="0038108C"/>
    <w:rsid w:val="003816E1"/>
    <w:rsid w:val="0038197D"/>
    <w:rsid w:val="00381BCB"/>
    <w:rsid w:val="00381D33"/>
    <w:rsid w:val="00381F86"/>
    <w:rsid w:val="00382135"/>
    <w:rsid w:val="00382202"/>
    <w:rsid w:val="00382397"/>
    <w:rsid w:val="003823DA"/>
    <w:rsid w:val="00382460"/>
    <w:rsid w:val="00382B29"/>
    <w:rsid w:val="00382E21"/>
    <w:rsid w:val="00382EE2"/>
    <w:rsid w:val="003830B3"/>
    <w:rsid w:val="0038359E"/>
    <w:rsid w:val="00383756"/>
    <w:rsid w:val="00383C87"/>
    <w:rsid w:val="00383FC5"/>
    <w:rsid w:val="00384002"/>
    <w:rsid w:val="00384221"/>
    <w:rsid w:val="00384BA3"/>
    <w:rsid w:val="003850C0"/>
    <w:rsid w:val="003852CB"/>
    <w:rsid w:val="003854E1"/>
    <w:rsid w:val="003856C0"/>
    <w:rsid w:val="00385752"/>
    <w:rsid w:val="0038581E"/>
    <w:rsid w:val="0038590F"/>
    <w:rsid w:val="00385B83"/>
    <w:rsid w:val="003864AD"/>
    <w:rsid w:val="00386589"/>
    <w:rsid w:val="003866CF"/>
    <w:rsid w:val="00386837"/>
    <w:rsid w:val="00386EC3"/>
    <w:rsid w:val="003873B3"/>
    <w:rsid w:val="00387421"/>
    <w:rsid w:val="0038776D"/>
    <w:rsid w:val="00387A71"/>
    <w:rsid w:val="00387BAB"/>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A3B"/>
    <w:rsid w:val="00393D0A"/>
    <w:rsid w:val="00394445"/>
    <w:rsid w:val="00394806"/>
    <w:rsid w:val="00394964"/>
    <w:rsid w:val="00394B4B"/>
    <w:rsid w:val="00394D79"/>
    <w:rsid w:val="003950E7"/>
    <w:rsid w:val="00395245"/>
    <w:rsid w:val="00395335"/>
    <w:rsid w:val="00395C7C"/>
    <w:rsid w:val="00395F22"/>
    <w:rsid w:val="00395FF2"/>
    <w:rsid w:val="003962E0"/>
    <w:rsid w:val="0039646D"/>
    <w:rsid w:val="00396690"/>
    <w:rsid w:val="003967DE"/>
    <w:rsid w:val="00396C34"/>
    <w:rsid w:val="003974F7"/>
    <w:rsid w:val="003976DE"/>
    <w:rsid w:val="00397942"/>
    <w:rsid w:val="00397A0A"/>
    <w:rsid w:val="003A030A"/>
    <w:rsid w:val="003A03E6"/>
    <w:rsid w:val="003A0432"/>
    <w:rsid w:val="003A08EA"/>
    <w:rsid w:val="003A0BC7"/>
    <w:rsid w:val="003A0CF8"/>
    <w:rsid w:val="003A1216"/>
    <w:rsid w:val="003A163C"/>
    <w:rsid w:val="003A1CB7"/>
    <w:rsid w:val="003A1E91"/>
    <w:rsid w:val="003A1F1B"/>
    <w:rsid w:val="003A2021"/>
    <w:rsid w:val="003A20A9"/>
    <w:rsid w:val="003A25BA"/>
    <w:rsid w:val="003A2806"/>
    <w:rsid w:val="003A2A73"/>
    <w:rsid w:val="003A2B90"/>
    <w:rsid w:val="003A313A"/>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813"/>
    <w:rsid w:val="003A699A"/>
    <w:rsid w:val="003A6B5E"/>
    <w:rsid w:val="003A6C6E"/>
    <w:rsid w:val="003A6D40"/>
    <w:rsid w:val="003A6F11"/>
    <w:rsid w:val="003A7F43"/>
    <w:rsid w:val="003B0371"/>
    <w:rsid w:val="003B03EC"/>
    <w:rsid w:val="003B07E2"/>
    <w:rsid w:val="003B0A57"/>
    <w:rsid w:val="003B0AE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29"/>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DC2"/>
    <w:rsid w:val="003C16CD"/>
    <w:rsid w:val="003C1749"/>
    <w:rsid w:val="003C17F0"/>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619D"/>
    <w:rsid w:val="003C61BD"/>
    <w:rsid w:val="003C62DD"/>
    <w:rsid w:val="003C6F1B"/>
    <w:rsid w:val="003C734B"/>
    <w:rsid w:val="003C7B6E"/>
    <w:rsid w:val="003D076B"/>
    <w:rsid w:val="003D1759"/>
    <w:rsid w:val="003D1A48"/>
    <w:rsid w:val="003D27F6"/>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6151"/>
    <w:rsid w:val="003D620D"/>
    <w:rsid w:val="003D63A1"/>
    <w:rsid w:val="003D6724"/>
    <w:rsid w:val="003D6885"/>
    <w:rsid w:val="003D695A"/>
    <w:rsid w:val="003D6A3E"/>
    <w:rsid w:val="003D6C41"/>
    <w:rsid w:val="003D6EFA"/>
    <w:rsid w:val="003D6EFC"/>
    <w:rsid w:val="003D7194"/>
    <w:rsid w:val="003D7269"/>
    <w:rsid w:val="003D76B4"/>
    <w:rsid w:val="003D7BA8"/>
    <w:rsid w:val="003E00C2"/>
    <w:rsid w:val="003E028C"/>
    <w:rsid w:val="003E0819"/>
    <w:rsid w:val="003E0A05"/>
    <w:rsid w:val="003E0BA4"/>
    <w:rsid w:val="003E1357"/>
    <w:rsid w:val="003E157E"/>
    <w:rsid w:val="003E1715"/>
    <w:rsid w:val="003E19E1"/>
    <w:rsid w:val="003E202C"/>
    <w:rsid w:val="003E21B3"/>
    <w:rsid w:val="003E24DD"/>
    <w:rsid w:val="003E278C"/>
    <w:rsid w:val="003E2BCD"/>
    <w:rsid w:val="003E2DF3"/>
    <w:rsid w:val="003E33B2"/>
    <w:rsid w:val="003E3491"/>
    <w:rsid w:val="003E38D8"/>
    <w:rsid w:val="003E41F2"/>
    <w:rsid w:val="003E45C5"/>
    <w:rsid w:val="003E4619"/>
    <w:rsid w:val="003E4896"/>
    <w:rsid w:val="003E49A7"/>
    <w:rsid w:val="003E4CEC"/>
    <w:rsid w:val="003E4CF1"/>
    <w:rsid w:val="003E525E"/>
    <w:rsid w:val="003E5911"/>
    <w:rsid w:val="003E5A61"/>
    <w:rsid w:val="003E5E9C"/>
    <w:rsid w:val="003E67FB"/>
    <w:rsid w:val="003E6ADB"/>
    <w:rsid w:val="003E6F17"/>
    <w:rsid w:val="003E71B5"/>
    <w:rsid w:val="003E738A"/>
    <w:rsid w:val="003E75B3"/>
    <w:rsid w:val="003E789B"/>
    <w:rsid w:val="003E7B6F"/>
    <w:rsid w:val="003E7D5B"/>
    <w:rsid w:val="003F00C0"/>
    <w:rsid w:val="003F00DE"/>
    <w:rsid w:val="003F02C7"/>
    <w:rsid w:val="003F09EE"/>
    <w:rsid w:val="003F11F7"/>
    <w:rsid w:val="003F12D4"/>
    <w:rsid w:val="003F179C"/>
    <w:rsid w:val="003F1A21"/>
    <w:rsid w:val="003F278E"/>
    <w:rsid w:val="003F2B02"/>
    <w:rsid w:val="003F2C3F"/>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699"/>
    <w:rsid w:val="00400856"/>
    <w:rsid w:val="00400D12"/>
    <w:rsid w:val="00400D16"/>
    <w:rsid w:val="0040103C"/>
    <w:rsid w:val="00401144"/>
    <w:rsid w:val="004013DC"/>
    <w:rsid w:val="004019E6"/>
    <w:rsid w:val="0040267E"/>
    <w:rsid w:val="00402CC8"/>
    <w:rsid w:val="00402F39"/>
    <w:rsid w:val="00403862"/>
    <w:rsid w:val="00403B0E"/>
    <w:rsid w:val="00403F75"/>
    <w:rsid w:val="004045AE"/>
    <w:rsid w:val="0040466B"/>
    <w:rsid w:val="0040482C"/>
    <w:rsid w:val="004049B5"/>
    <w:rsid w:val="0040516E"/>
    <w:rsid w:val="004055BA"/>
    <w:rsid w:val="00405708"/>
    <w:rsid w:val="00405A01"/>
    <w:rsid w:val="00405B21"/>
    <w:rsid w:val="00405C00"/>
    <w:rsid w:val="00405E97"/>
    <w:rsid w:val="00405F07"/>
    <w:rsid w:val="0040660E"/>
    <w:rsid w:val="00406959"/>
    <w:rsid w:val="00406D89"/>
    <w:rsid w:val="004074BA"/>
    <w:rsid w:val="004078D0"/>
    <w:rsid w:val="00410272"/>
    <w:rsid w:val="004106A1"/>
    <w:rsid w:val="004109AD"/>
    <w:rsid w:val="00411A1C"/>
    <w:rsid w:val="00412A22"/>
    <w:rsid w:val="00412C3C"/>
    <w:rsid w:val="00412E92"/>
    <w:rsid w:val="004132B7"/>
    <w:rsid w:val="004132D4"/>
    <w:rsid w:val="00413733"/>
    <w:rsid w:val="00413902"/>
    <w:rsid w:val="00413918"/>
    <w:rsid w:val="0041397E"/>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840"/>
    <w:rsid w:val="00424CE8"/>
    <w:rsid w:val="00424CF9"/>
    <w:rsid w:val="004250F1"/>
    <w:rsid w:val="004252BD"/>
    <w:rsid w:val="004257E0"/>
    <w:rsid w:val="004257FE"/>
    <w:rsid w:val="004258D0"/>
    <w:rsid w:val="00425A53"/>
    <w:rsid w:val="00425C3A"/>
    <w:rsid w:val="00425DC4"/>
    <w:rsid w:val="00426048"/>
    <w:rsid w:val="00426325"/>
    <w:rsid w:val="0042651F"/>
    <w:rsid w:val="004267DD"/>
    <w:rsid w:val="00426C64"/>
    <w:rsid w:val="00427119"/>
    <w:rsid w:val="004271ED"/>
    <w:rsid w:val="004272F9"/>
    <w:rsid w:val="004276E1"/>
    <w:rsid w:val="00427749"/>
    <w:rsid w:val="0043011D"/>
    <w:rsid w:val="0043087A"/>
    <w:rsid w:val="0043089C"/>
    <w:rsid w:val="00430A8F"/>
    <w:rsid w:val="00430C7B"/>
    <w:rsid w:val="00430DF7"/>
    <w:rsid w:val="00430E85"/>
    <w:rsid w:val="0043189F"/>
    <w:rsid w:val="00431F11"/>
    <w:rsid w:val="00432284"/>
    <w:rsid w:val="004323A2"/>
    <w:rsid w:val="00432E70"/>
    <w:rsid w:val="004331DC"/>
    <w:rsid w:val="004331E8"/>
    <w:rsid w:val="00433839"/>
    <w:rsid w:val="00433938"/>
    <w:rsid w:val="00433A4B"/>
    <w:rsid w:val="00433A83"/>
    <w:rsid w:val="00434261"/>
    <w:rsid w:val="004344E9"/>
    <w:rsid w:val="00434833"/>
    <w:rsid w:val="004348E6"/>
    <w:rsid w:val="00434F28"/>
    <w:rsid w:val="004355FC"/>
    <w:rsid w:val="00435F51"/>
    <w:rsid w:val="00436018"/>
    <w:rsid w:val="00436717"/>
    <w:rsid w:val="00436E7F"/>
    <w:rsid w:val="004371A3"/>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4E02"/>
    <w:rsid w:val="004453CC"/>
    <w:rsid w:val="004455AF"/>
    <w:rsid w:val="00445B0D"/>
    <w:rsid w:val="00445DC7"/>
    <w:rsid w:val="004461AC"/>
    <w:rsid w:val="0044631E"/>
    <w:rsid w:val="00446608"/>
    <w:rsid w:val="00446748"/>
    <w:rsid w:val="0044687A"/>
    <w:rsid w:val="0044696E"/>
    <w:rsid w:val="00446C60"/>
    <w:rsid w:val="00446E87"/>
    <w:rsid w:val="004471AB"/>
    <w:rsid w:val="00447633"/>
    <w:rsid w:val="00447E3C"/>
    <w:rsid w:val="00447F2A"/>
    <w:rsid w:val="004503A1"/>
    <w:rsid w:val="00450433"/>
    <w:rsid w:val="0045047B"/>
    <w:rsid w:val="00450BDF"/>
    <w:rsid w:val="00450CD8"/>
    <w:rsid w:val="00450D66"/>
    <w:rsid w:val="00450FF0"/>
    <w:rsid w:val="0045115D"/>
    <w:rsid w:val="004511C3"/>
    <w:rsid w:val="00451905"/>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BFA"/>
    <w:rsid w:val="00466BF1"/>
    <w:rsid w:val="00466F09"/>
    <w:rsid w:val="0046710D"/>
    <w:rsid w:val="0046715D"/>
    <w:rsid w:val="00467901"/>
    <w:rsid w:val="00467C08"/>
    <w:rsid w:val="00467F58"/>
    <w:rsid w:val="00470378"/>
    <w:rsid w:val="00470439"/>
    <w:rsid w:val="00470872"/>
    <w:rsid w:val="00470E99"/>
    <w:rsid w:val="00470FA3"/>
    <w:rsid w:val="00471428"/>
    <w:rsid w:val="004715B2"/>
    <w:rsid w:val="004716B9"/>
    <w:rsid w:val="00471C07"/>
    <w:rsid w:val="00471D81"/>
    <w:rsid w:val="00471FE8"/>
    <w:rsid w:val="00472565"/>
    <w:rsid w:val="0047280E"/>
    <w:rsid w:val="00472CC8"/>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5B1"/>
    <w:rsid w:val="00477B5E"/>
    <w:rsid w:val="00477C1F"/>
    <w:rsid w:val="004804BF"/>
    <w:rsid w:val="0048109C"/>
    <w:rsid w:val="004811A6"/>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771"/>
    <w:rsid w:val="0048791F"/>
    <w:rsid w:val="00487959"/>
    <w:rsid w:val="00487D2F"/>
    <w:rsid w:val="00490C1A"/>
    <w:rsid w:val="00490CCA"/>
    <w:rsid w:val="00490EEC"/>
    <w:rsid w:val="00490F6A"/>
    <w:rsid w:val="004915E9"/>
    <w:rsid w:val="00491C99"/>
    <w:rsid w:val="00491E4A"/>
    <w:rsid w:val="004926F5"/>
    <w:rsid w:val="0049282D"/>
    <w:rsid w:val="00493657"/>
    <w:rsid w:val="004936D6"/>
    <w:rsid w:val="00493749"/>
    <w:rsid w:val="00493A25"/>
    <w:rsid w:val="00493DB5"/>
    <w:rsid w:val="00494357"/>
    <w:rsid w:val="00494594"/>
    <w:rsid w:val="004945F6"/>
    <w:rsid w:val="004949F7"/>
    <w:rsid w:val="00494DCD"/>
    <w:rsid w:val="004950D2"/>
    <w:rsid w:val="00495773"/>
    <w:rsid w:val="00495C30"/>
    <w:rsid w:val="0049607F"/>
    <w:rsid w:val="00496E0D"/>
    <w:rsid w:val="0049719C"/>
    <w:rsid w:val="00497520"/>
    <w:rsid w:val="004979D9"/>
    <w:rsid w:val="00497A0D"/>
    <w:rsid w:val="004A0657"/>
    <w:rsid w:val="004A0B1C"/>
    <w:rsid w:val="004A0C60"/>
    <w:rsid w:val="004A122F"/>
    <w:rsid w:val="004A12DE"/>
    <w:rsid w:val="004A13E0"/>
    <w:rsid w:val="004A1562"/>
    <w:rsid w:val="004A20D9"/>
    <w:rsid w:val="004A218E"/>
    <w:rsid w:val="004A2838"/>
    <w:rsid w:val="004A28E0"/>
    <w:rsid w:val="004A2C1B"/>
    <w:rsid w:val="004A2CBE"/>
    <w:rsid w:val="004A3655"/>
    <w:rsid w:val="004A3AF0"/>
    <w:rsid w:val="004A3C9E"/>
    <w:rsid w:val="004A3CB3"/>
    <w:rsid w:val="004A3CEC"/>
    <w:rsid w:val="004A3DA8"/>
    <w:rsid w:val="004A403E"/>
    <w:rsid w:val="004A411E"/>
    <w:rsid w:val="004A423B"/>
    <w:rsid w:val="004A4513"/>
    <w:rsid w:val="004A4543"/>
    <w:rsid w:val="004A4818"/>
    <w:rsid w:val="004A4962"/>
    <w:rsid w:val="004A5442"/>
    <w:rsid w:val="004A549D"/>
    <w:rsid w:val="004A57CF"/>
    <w:rsid w:val="004A5928"/>
    <w:rsid w:val="004A6037"/>
    <w:rsid w:val="004A609C"/>
    <w:rsid w:val="004A612B"/>
    <w:rsid w:val="004A644F"/>
    <w:rsid w:val="004A6678"/>
    <w:rsid w:val="004A6AAE"/>
    <w:rsid w:val="004A6E54"/>
    <w:rsid w:val="004A79D5"/>
    <w:rsid w:val="004A7B9A"/>
    <w:rsid w:val="004A7DF8"/>
    <w:rsid w:val="004B0408"/>
    <w:rsid w:val="004B0A76"/>
    <w:rsid w:val="004B0C52"/>
    <w:rsid w:val="004B0C59"/>
    <w:rsid w:val="004B0CE3"/>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2A"/>
    <w:rsid w:val="004B5743"/>
    <w:rsid w:val="004B588D"/>
    <w:rsid w:val="004B5A71"/>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054"/>
    <w:rsid w:val="004C1A78"/>
    <w:rsid w:val="004C1DB1"/>
    <w:rsid w:val="004C2463"/>
    <w:rsid w:val="004C27DE"/>
    <w:rsid w:val="004C2879"/>
    <w:rsid w:val="004C2963"/>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F46"/>
    <w:rsid w:val="004C625A"/>
    <w:rsid w:val="004C6804"/>
    <w:rsid w:val="004C6A82"/>
    <w:rsid w:val="004C6E35"/>
    <w:rsid w:val="004C7694"/>
    <w:rsid w:val="004C7A1E"/>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721"/>
    <w:rsid w:val="004D6801"/>
    <w:rsid w:val="004D6F02"/>
    <w:rsid w:val="004D6F9A"/>
    <w:rsid w:val="004D725F"/>
    <w:rsid w:val="004D746E"/>
    <w:rsid w:val="004D7650"/>
    <w:rsid w:val="004D769F"/>
    <w:rsid w:val="004D7952"/>
    <w:rsid w:val="004D7FFE"/>
    <w:rsid w:val="004E0450"/>
    <w:rsid w:val="004E0454"/>
    <w:rsid w:val="004E065D"/>
    <w:rsid w:val="004E0B89"/>
    <w:rsid w:val="004E0E71"/>
    <w:rsid w:val="004E16B7"/>
    <w:rsid w:val="004E1E62"/>
    <w:rsid w:val="004E1F03"/>
    <w:rsid w:val="004E2249"/>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0C2A"/>
    <w:rsid w:val="004F196F"/>
    <w:rsid w:val="004F1FFE"/>
    <w:rsid w:val="004F2398"/>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EF8"/>
    <w:rsid w:val="004F6F2E"/>
    <w:rsid w:val="004F791B"/>
    <w:rsid w:val="004F791C"/>
    <w:rsid w:val="004F7C60"/>
    <w:rsid w:val="005000DE"/>
    <w:rsid w:val="0050049F"/>
    <w:rsid w:val="0050064A"/>
    <w:rsid w:val="0050078E"/>
    <w:rsid w:val="00500C23"/>
    <w:rsid w:val="00501231"/>
    <w:rsid w:val="00501645"/>
    <w:rsid w:val="00501709"/>
    <w:rsid w:val="00501AC4"/>
    <w:rsid w:val="00501AE5"/>
    <w:rsid w:val="00501B01"/>
    <w:rsid w:val="00501D41"/>
    <w:rsid w:val="00501E97"/>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6CD4"/>
    <w:rsid w:val="00507247"/>
    <w:rsid w:val="005072F3"/>
    <w:rsid w:val="00507780"/>
    <w:rsid w:val="00507993"/>
    <w:rsid w:val="00507ABF"/>
    <w:rsid w:val="00507BBB"/>
    <w:rsid w:val="00507DB9"/>
    <w:rsid w:val="00507DD1"/>
    <w:rsid w:val="00510748"/>
    <w:rsid w:val="005108D1"/>
    <w:rsid w:val="00510F02"/>
    <w:rsid w:val="00510F66"/>
    <w:rsid w:val="005117EE"/>
    <w:rsid w:val="005117FE"/>
    <w:rsid w:val="005123B8"/>
    <w:rsid w:val="0051261C"/>
    <w:rsid w:val="00512939"/>
    <w:rsid w:val="00512B9A"/>
    <w:rsid w:val="00513352"/>
    <w:rsid w:val="00513A28"/>
    <w:rsid w:val="00513B7F"/>
    <w:rsid w:val="00513CF4"/>
    <w:rsid w:val="00513FF9"/>
    <w:rsid w:val="00514D59"/>
    <w:rsid w:val="00514D5F"/>
    <w:rsid w:val="00514FC0"/>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B8F"/>
    <w:rsid w:val="00521294"/>
    <w:rsid w:val="00521583"/>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BCD"/>
    <w:rsid w:val="00526EE1"/>
    <w:rsid w:val="005270A2"/>
    <w:rsid w:val="005270D5"/>
    <w:rsid w:val="00527254"/>
    <w:rsid w:val="0052783C"/>
    <w:rsid w:val="005301B0"/>
    <w:rsid w:val="00530984"/>
    <w:rsid w:val="00530FAB"/>
    <w:rsid w:val="00531577"/>
    <w:rsid w:val="005316B4"/>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6317"/>
    <w:rsid w:val="00536928"/>
    <w:rsid w:val="005369C3"/>
    <w:rsid w:val="00536CF1"/>
    <w:rsid w:val="00536D57"/>
    <w:rsid w:val="00537084"/>
    <w:rsid w:val="00537144"/>
    <w:rsid w:val="00537353"/>
    <w:rsid w:val="005373C9"/>
    <w:rsid w:val="0053794D"/>
    <w:rsid w:val="00537A99"/>
    <w:rsid w:val="00537C1C"/>
    <w:rsid w:val="00537C91"/>
    <w:rsid w:val="00540120"/>
    <w:rsid w:val="00540668"/>
    <w:rsid w:val="00540DAA"/>
    <w:rsid w:val="00540F40"/>
    <w:rsid w:val="00540F75"/>
    <w:rsid w:val="00540FDC"/>
    <w:rsid w:val="00541199"/>
    <w:rsid w:val="00541A45"/>
    <w:rsid w:val="00541C1D"/>
    <w:rsid w:val="00542074"/>
    <w:rsid w:val="0054251B"/>
    <w:rsid w:val="00542602"/>
    <w:rsid w:val="00543692"/>
    <w:rsid w:val="00543ED3"/>
    <w:rsid w:val="0054462F"/>
    <w:rsid w:val="00544A80"/>
    <w:rsid w:val="00544B84"/>
    <w:rsid w:val="00544D44"/>
    <w:rsid w:val="00544E34"/>
    <w:rsid w:val="00545617"/>
    <w:rsid w:val="0054567B"/>
    <w:rsid w:val="00545A5B"/>
    <w:rsid w:val="00545E53"/>
    <w:rsid w:val="00545F35"/>
    <w:rsid w:val="005461F7"/>
    <w:rsid w:val="005462E7"/>
    <w:rsid w:val="005465F9"/>
    <w:rsid w:val="005471F8"/>
    <w:rsid w:val="00547967"/>
    <w:rsid w:val="00550964"/>
    <w:rsid w:val="005509C5"/>
    <w:rsid w:val="0055125E"/>
    <w:rsid w:val="005516E2"/>
    <w:rsid w:val="0055179D"/>
    <w:rsid w:val="00552350"/>
    <w:rsid w:val="005523A7"/>
    <w:rsid w:val="005525F0"/>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104"/>
    <w:rsid w:val="005621C4"/>
    <w:rsid w:val="00562244"/>
    <w:rsid w:val="00562258"/>
    <w:rsid w:val="00562593"/>
    <w:rsid w:val="005630EC"/>
    <w:rsid w:val="005631A2"/>
    <w:rsid w:val="00563622"/>
    <w:rsid w:val="0056368E"/>
    <w:rsid w:val="00563F45"/>
    <w:rsid w:val="0056478F"/>
    <w:rsid w:val="00564E9F"/>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16F"/>
    <w:rsid w:val="00570E04"/>
    <w:rsid w:val="00571C4E"/>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D72"/>
    <w:rsid w:val="0057660D"/>
    <w:rsid w:val="00576634"/>
    <w:rsid w:val="00576CC6"/>
    <w:rsid w:val="00577306"/>
    <w:rsid w:val="00577D51"/>
    <w:rsid w:val="0058007A"/>
    <w:rsid w:val="00580177"/>
    <w:rsid w:val="00580435"/>
    <w:rsid w:val="00580468"/>
    <w:rsid w:val="005804C9"/>
    <w:rsid w:val="005808C0"/>
    <w:rsid w:val="00580BE4"/>
    <w:rsid w:val="00581136"/>
    <w:rsid w:val="00582B9C"/>
    <w:rsid w:val="00582F5C"/>
    <w:rsid w:val="005833A0"/>
    <w:rsid w:val="005842A5"/>
    <w:rsid w:val="005847E2"/>
    <w:rsid w:val="00584D06"/>
    <w:rsid w:val="0058568C"/>
    <w:rsid w:val="00585776"/>
    <w:rsid w:val="005857DE"/>
    <w:rsid w:val="0058597B"/>
    <w:rsid w:val="005859B5"/>
    <w:rsid w:val="00586428"/>
    <w:rsid w:val="00586506"/>
    <w:rsid w:val="005869F8"/>
    <w:rsid w:val="00586A2B"/>
    <w:rsid w:val="00587343"/>
    <w:rsid w:val="005874BC"/>
    <w:rsid w:val="00587509"/>
    <w:rsid w:val="005879E7"/>
    <w:rsid w:val="00587F86"/>
    <w:rsid w:val="00590254"/>
    <w:rsid w:val="0059094E"/>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68A"/>
    <w:rsid w:val="00596740"/>
    <w:rsid w:val="00597401"/>
    <w:rsid w:val="005974FF"/>
    <w:rsid w:val="00597F0C"/>
    <w:rsid w:val="005A0358"/>
    <w:rsid w:val="005A0514"/>
    <w:rsid w:val="005A0710"/>
    <w:rsid w:val="005A0B04"/>
    <w:rsid w:val="005A0B27"/>
    <w:rsid w:val="005A0E5B"/>
    <w:rsid w:val="005A11C5"/>
    <w:rsid w:val="005A13AB"/>
    <w:rsid w:val="005A157C"/>
    <w:rsid w:val="005A1815"/>
    <w:rsid w:val="005A190C"/>
    <w:rsid w:val="005A1A39"/>
    <w:rsid w:val="005A1C82"/>
    <w:rsid w:val="005A1FA8"/>
    <w:rsid w:val="005A203F"/>
    <w:rsid w:val="005A24B1"/>
    <w:rsid w:val="005A24B7"/>
    <w:rsid w:val="005A2781"/>
    <w:rsid w:val="005A28B7"/>
    <w:rsid w:val="005A2943"/>
    <w:rsid w:val="005A303F"/>
    <w:rsid w:val="005A3B4C"/>
    <w:rsid w:val="005A3FF4"/>
    <w:rsid w:val="005A454F"/>
    <w:rsid w:val="005A47DE"/>
    <w:rsid w:val="005A5803"/>
    <w:rsid w:val="005A5E97"/>
    <w:rsid w:val="005A5EE9"/>
    <w:rsid w:val="005A5F47"/>
    <w:rsid w:val="005A64EF"/>
    <w:rsid w:val="005A7692"/>
    <w:rsid w:val="005A7A9C"/>
    <w:rsid w:val="005A7D2A"/>
    <w:rsid w:val="005A7DA2"/>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871"/>
    <w:rsid w:val="005B7D6B"/>
    <w:rsid w:val="005B7E2E"/>
    <w:rsid w:val="005B7F73"/>
    <w:rsid w:val="005C02D6"/>
    <w:rsid w:val="005C0604"/>
    <w:rsid w:val="005C078A"/>
    <w:rsid w:val="005C0A7F"/>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56"/>
    <w:rsid w:val="005C4F9A"/>
    <w:rsid w:val="005C559C"/>
    <w:rsid w:val="005C5CC4"/>
    <w:rsid w:val="005C5D16"/>
    <w:rsid w:val="005C5ECB"/>
    <w:rsid w:val="005C72A0"/>
    <w:rsid w:val="005C79FC"/>
    <w:rsid w:val="005C7AFD"/>
    <w:rsid w:val="005D015F"/>
    <w:rsid w:val="005D0431"/>
    <w:rsid w:val="005D09B4"/>
    <w:rsid w:val="005D132A"/>
    <w:rsid w:val="005D170C"/>
    <w:rsid w:val="005D1741"/>
    <w:rsid w:val="005D1839"/>
    <w:rsid w:val="005D1953"/>
    <w:rsid w:val="005D1EAA"/>
    <w:rsid w:val="005D24EA"/>
    <w:rsid w:val="005D2898"/>
    <w:rsid w:val="005D3219"/>
    <w:rsid w:val="005D3601"/>
    <w:rsid w:val="005D3AF6"/>
    <w:rsid w:val="005D3EFA"/>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2AF"/>
    <w:rsid w:val="005D73BF"/>
    <w:rsid w:val="005D74DE"/>
    <w:rsid w:val="005E0259"/>
    <w:rsid w:val="005E0427"/>
    <w:rsid w:val="005E0A25"/>
    <w:rsid w:val="005E0BFF"/>
    <w:rsid w:val="005E0D8F"/>
    <w:rsid w:val="005E140E"/>
    <w:rsid w:val="005E1992"/>
    <w:rsid w:val="005E1CEC"/>
    <w:rsid w:val="005E204A"/>
    <w:rsid w:val="005E262B"/>
    <w:rsid w:val="005E2708"/>
    <w:rsid w:val="005E2A3A"/>
    <w:rsid w:val="005E2A72"/>
    <w:rsid w:val="005E2ADB"/>
    <w:rsid w:val="005E2D2C"/>
    <w:rsid w:val="005E2FA3"/>
    <w:rsid w:val="005E3132"/>
    <w:rsid w:val="005E3557"/>
    <w:rsid w:val="005E35FE"/>
    <w:rsid w:val="005E3680"/>
    <w:rsid w:val="005E36A0"/>
    <w:rsid w:val="005E39B8"/>
    <w:rsid w:val="005E3E32"/>
    <w:rsid w:val="005E3F74"/>
    <w:rsid w:val="005E4234"/>
    <w:rsid w:val="005E429C"/>
    <w:rsid w:val="005E44C2"/>
    <w:rsid w:val="005E4797"/>
    <w:rsid w:val="005E5038"/>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0B"/>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01C"/>
    <w:rsid w:val="005F510C"/>
    <w:rsid w:val="005F5214"/>
    <w:rsid w:val="005F5563"/>
    <w:rsid w:val="005F55C1"/>
    <w:rsid w:val="005F5704"/>
    <w:rsid w:val="005F57F3"/>
    <w:rsid w:val="005F5806"/>
    <w:rsid w:val="005F599B"/>
    <w:rsid w:val="005F5A6E"/>
    <w:rsid w:val="005F5BD5"/>
    <w:rsid w:val="005F62B9"/>
    <w:rsid w:val="005F6A8B"/>
    <w:rsid w:val="005F71B5"/>
    <w:rsid w:val="005F7221"/>
    <w:rsid w:val="005F7441"/>
    <w:rsid w:val="005F74D9"/>
    <w:rsid w:val="005F754D"/>
    <w:rsid w:val="005F7939"/>
    <w:rsid w:val="005F7E6C"/>
    <w:rsid w:val="00600586"/>
    <w:rsid w:val="006009F8"/>
    <w:rsid w:val="00600C97"/>
    <w:rsid w:val="00600FBC"/>
    <w:rsid w:val="006010CA"/>
    <w:rsid w:val="00601143"/>
    <w:rsid w:val="00601265"/>
    <w:rsid w:val="0060164E"/>
    <w:rsid w:val="006018B9"/>
    <w:rsid w:val="00601CB8"/>
    <w:rsid w:val="0060250B"/>
    <w:rsid w:val="00602E4C"/>
    <w:rsid w:val="0060337E"/>
    <w:rsid w:val="006033AC"/>
    <w:rsid w:val="006033B1"/>
    <w:rsid w:val="0060397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FB8"/>
    <w:rsid w:val="006101EB"/>
    <w:rsid w:val="00610BEE"/>
    <w:rsid w:val="00610BFE"/>
    <w:rsid w:val="00610DC1"/>
    <w:rsid w:val="00610F13"/>
    <w:rsid w:val="0061101F"/>
    <w:rsid w:val="006110D1"/>
    <w:rsid w:val="0061140D"/>
    <w:rsid w:val="006115EC"/>
    <w:rsid w:val="0061212E"/>
    <w:rsid w:val="00612138"/>
    <w:rsid w:val="006125FA"/>
    <w:rsid w:val="00612AF8"/>
    <w:rsid w:val="00612D33"/>
    <w:rsid w:val="006133D2"/>
    <w:rsid w:val="006134E6"/>
    <w:rsid w:val="006136C1"/>
    <w:rsid w:val="0061370C"/>
    <w:rsid w:val="00613C79"/>
    <w:rsid w:val="0061411E"/>
    <w:rsid w:val="006142BC"/>
    <w:rsid w:val="00614EE2"/>
    <w:rsid w:val="00615199"/>
    <w:rsid w:val="00615397"/>
    <w:rsid w:val="00615408"/>
    <w:rsid w:val="0061566C"/>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2D95"/>
    <w:rsid w:val="006232D1"/>
    <w:rsid w:val="006234DA"/>
    <w:rsid w:val="006237DB"/>
    <w:rsid w:val="00623AD5"/>
    <w:rsid w:val="00623B16"/>
    <w:rsid w:val="00623EFB"/>
    <w:rsid w:val="0062400E"/>
    <w:rsid w:val="00624165"/>
    <w:rsid w:val="00624280"/>
    <w:rsid w:val="006245E4"/>
    <w:rsid w:val="0062477E"/>
    <w:rsid w:val="00624839"/>
    <w:rsid w:val="00624A07"/>
    <w:rsid w:val="006250CA"/>
    <w:rsid w:val="0062513D"/>
    <w:rsid w:val="00625151"/>
    <w:rsid w:val="006251FE"/>
    <w:rsid w:val="006252C4"/>
    <w:rsid w:val="00625700"/>
    <w:rsid w:val="00625E83"/>
    <w:rsid w:val="00625F2B"/>
    <w:rsid w:val="00625FAF"/>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354"/>
    <w:rsid w:val="0063241A"/>
    <w:rsid w:val="0063286D"/>
    <w:rsid w:val="00632A24"/>
    <w:rsid w:val="00632A41"/>
    <w:rsid w:val="00632BD4"/>
    <w:rsid w:val="00632D63"/>
    <w:rsid w:val="00633220"/>
    <w:rsid w:val="00633641"/>
    <w:rsid w:val="00634195"/>
    <w:rsid w:val="00634318"/>
    <w:rsid w:val="00634738"/>
    <w:rsid w:val="00634EAD"/>
    <w:rsid w:val="0063525C"/>
    <w:rsid w:val="0063582E"/>
    <w:rsid w:val="00636100"/>
    <w:rsid w:val="006366A5"/>
    <w:rsid w:val="00636B2D"/>
    <w:rsid w:val="00636F72"/>
    <w:rsid w:val="00637465"/>
    <w:rsid w:val="006375B1"/>
    <w:rsid w:val="00637621"/>
    <w:rsid w:val="00637D79"/>
    <w:rsid w:val="00637DA1"/>
    <w:rsid w:val="006403C1"/>
    <w:rsid w:val="0064094A"/>
    <w:rsid w:val="0064099D"/>
    <w:rsid w:val="00640BDA"/>
    <w:rsid w:val="0064119C"/>
    <w:rsid w:val="00641252"/>
    <w:rsid w:val="00641319"/>
    <w:rsid w:val="00641376"/>
    <w:rsid w:val="0064143D"/>
    <w:rsid w:val="0064197E"/>
    <w:rsid w:val="00641C92"/>
    <w:rsid w:val="00641CDA"/>
    <w:rsid w:val="00642279"/>
    <w:rsid w:val="00642D68"/>
    <w:rsid w:val="00643AFA"/>
    <w:rsid w:val="00643EBC"/>
    <w:rsid w:val="00644109"/>
    <w:rsid w:val="0064425C"/>
    <w:rsid w:val="006442C8"/>
    <w:rsid w:val="0064431B"/>
    <w:rsid w:val="0064434D"/>
    <w:rsid w:val="00644591"/>
    <w:rsid w:val="006451E0"/>
    <w:rsid w:val="00645D98"/>
    <w:rsid w:val="00645E3D"/>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1EB7"/>
    <w:rsid w:val="006530C9"/>
    <w:rsid w:val="0065321F"/>
    <w:rsid w:val="0065329C"/>
    <w:rsid w:val="006534CD"/>
    <w:rsid w:val="00653732"/>
    <w:rsid w:val="00653797"/>
    <w:rsid w:val="006538BE"/>
    <w:rsid w:val="00653BF7"/>
    <w:rsid w:val="0065483C"/>
    <w:rsid w:val="006548C4"/>
    <w:rsid w:val="00654C5A"/>
    <w:rsid w:val="00654FFC"/>
    <w:rsid w:val="0065506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1D"/>
    <w:rsid w:val="0066497F"/>
    <w:rsid w:val="006650F3"/>
    <w:rsid w:val="00665815"/>
    <w:rsid w:val="00665913"/>
    <w:rsid w:val="00665C6A"/>
    <w:rsid w:val="006664C6"/>
    <w:rsid w:val="00667718"/>
    <w:rsid w:val="00667B01"/>
    <w:rsid w:val="0067034F"/>
    <w:rsid w:val="006704B4"/>
    <w:rsid w:val="006704C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4FF"/>
    <w:rsid w:val="006735AB"/>
    <w:rsid w:val="00673C15"/>
    <w:rsid w:val="00673C87"/>
    <w:rsid w:val="00674125"/>
    <w:rsid w:val="006741CF"/>
    <w:rsid w:val="0067457B"/>
    <w:rsid w:val="006751EC"/>
    <w:rsid w:val="00675286"/>
    <w:rsid w:val="006752FB"/>
    <w:rsid w:val="006755B9"/>
    <w:rsid w:val="00675723"/>
    <w:rsid w:val="00675CD7"/>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AC0"/>
    <w:rsid w:val="00681CDF"/>
    <w:rsid w:val="00681FC1"/>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8CD"/>
    <w:rsid w:val="006868ED"/>
    <w:rsid w:val="00686FD8"/>
    <w:rsid w:val="00687003"/>
    <w:rsid w:val="006874DD"/>
    <w:rsid w:val="00687F91"/>
    <w:rsid w:val="00690590"/>
    <w:rsid w:val="00690676"/>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028"/>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5C4"/>
    <w:rsid w:val="006A1741"/>
    <w:rsid w:val="006A1807"/>
    <w:rsid w:val="006A1876"/>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4BC"/>
    <w:rsid w:val="006B056F"/>
    <w:rsid w:val="006B08CB"/>
    <w:rsid w:val="006B0A4C"/>
    <w:rsid w:val="006B0D6E"/>
    <w:rsid w:val="006B123C"/>
    <w:rsid w:val="006B125B"/>
    <w:rsid w:val="006B14AC"/>
    <w:rsid w:val="006B1760"/>
    <w:rsid w:val="006B1D41"/>
    <w:rsid w:val="006B1DFB"/>
    <w:rsid w:val="006B20A0"/>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AE4"/>
    <w:rsid w:val="006B4B53"/>
    <w:rsid w:val="006B4DAD"/>
    <w:rsid w:val="006B51F6"/>
    <w:rsid w:val="006B536D"/>
    <w:rsid w:val="006B57B0"/>
    <w:rsid w:val="006B5DC5"/>
    <w:rsid w:val="006B6041"/>
    <w:rsid w:val="006B6435"/>
    <w:rsid w:val="006B67AB"/>
    <w:rsid w:val="006B6B7E"/>
    <w:rsid w:val="006B6DDF"/>
    <w:rsid w:val="006B715C"/>
    <w:rsid w:val="006C0366"/>
    <w:rsid w:val="006C0674"/>
    <w:rsid w:val="006C0712"/>
    <w:rsid w:val="006C087F"/>
    <w:rsid w:val="006C0BBE"/>
    <w:rsid w:val="006C0D5D"/>
    <w:rsid w:val="006C0F77"/>
    <w:rsid w:val="006C17BB"/>
    <w:rsid w:val="006C1806"/>
    <w:rsid w:val="006C1828"/>
    <w:rsid w:val="006C1AD3"/>
    <w:rsid w:val="006C1BA9"/>
    <w:rsid w:val="006C2722"/>
    <w:rsid w:val="006C27E2"/>
    <w:rsid w:val="006C2946"/>
    <w:rsid w:val="006C2EAE"/>
    <w:rsid w:val="006C3040"/>
    <w:rsid w:val="006C35DF"/>
    <w:rsid w:val="006C3ABE"/>
    <w:rsid w:val="006C3BC8"/>
    <w:rsid w:val="006C3D57"/>
    <w:rsid w:val="006C3E0C"/>
    <w:rsid w:val="006C42BA"/>
    <w:rsid w:val="006C4383"/>
    <w:rsid w:val="006C515C"/>
    <w:rsid w:val="006C5418"/>
    <w:rsid w:val="006C5483"/>
    <w:rsid w:val="006C555E"/>
    <w:rsid w:val="006C59C4"/>
    <w:rsid w:val="006C5BA9"/>
    <w:rsid w:val="006C6235"/>
    <w:rsid w:val="006C64AD"/>
    <w:rsid w:val="006C6767"/>
    <w:rsid w:val="006C7165"/>
    <w:rsid w:val="006C733C"/>
    <w:rsid w:val="006C74C2"/>
    <w:rsid w:val="006C793A"/>
    <w:rsid w:val="006C794D"/>
    <w:rsid w:val="006D016E"/>
    <w:rsid w:val="006D094D"/>
    <w:rsid w:val="006D0D68"/>
    <w:rsid w:val="006D0E8D"/>
    <w:rsid w:val="006D1F4A"/>
    <w:rsid w:val="006D287D"/>
    <w:rsid w:val="006D2E79"/>
    <w:rsid w:val="006D3294"/>
    <w:rsid w:val="006D365F"/>
    <w:rsid w:val="006D3AAB"/>
    <w:rsid w:val="006D3C9C"/>
    <w:rsid w:val="006D3F0A"/>
    <w:rsid w:val="006D4028"/>
    <w:rsid w:val="006D40DE"/>
    <w:rsid w:val="006D4357"/>
    <w:rsid w:val="006D452E"/>
    <w:rsid w:val="006D4595"/>
    <w:rsid w:val="006D4A0B"/>
    <w:rsid w:val="006D4EF7"/>
    <w:rsid w:val="006D502A"/>
    <w:rsid w:val="006D561A"/>
    <w:rsid w:val="006D56B2"/>
    <w:rsid w:val="006D5775"/>
    <w:rsid w:val="006D5CE8"/>
    <w:rsid w:val="006D5D0E"/>
    <w:rsid w:val="006D603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615"/>
    <w:rsid w:val="006E36E4"/>
    <w:rsid w:val="006E3921"/>
    <w:rsid w:val="006E3B5C"/>
    <w:rsid w:val="006E42FB"/>
    <w:rsid w:val="006E437E"/>
    <w:rsid w:val="006E4489"/>
    <w:rsid w:val="006E4802"/>
    <w:rsid w:val="006E4ADF"/>
    <w:rsid w:val="006E4C85"/>
    <w:rsid w:val="006E50E1"/>
    <w:rsid w:val="006E5526"/>
    <w:rsid w:val="006E602B"/>
    <w:rsid w:val="006E627A"/>
    <w:rsid w:val="006E677F"/>
    <w:rsid w:val="006E69F3"/>
    <w:rsid w:val="006E6B17"/>
    <w:rsid w:val="006E6B7F"/>
    <w:rsid w:val="006E6DC9"/>
    <w:rsid w:val="006E6F3E"/>
    <w:rsid w:val="006E7496"/>
    <w:rsid w:val="006E74AA"/>
    <w:rsid w:val="006E74D4"/>
    <w:rsid w:val="006E753F"/>
    <w:rsid w:val="006E77DC"/>
    <w:rsid w:val="006F02B0"/>
    <w:rsid w:val="006F041A"/>
    <w:rsid w:val="006F0447"/>
    <w:rsid w:val="006F053F"/>
    <w:rsid w:val="006F0972"/>
    <w:rsid w:val="006F0D30"/>
    <w:rsid w:val="006F123D"/>
    <w:rsid w:val="006F14AD"/>
    <w:rsid w:val="006F15A3"/>
    <w:rsid w:val="006F1E21"/>
    <w:rsid w:val="006F2A58"/>
    <w:rsid w:val="006F375A"/>
    <w:rsid w:val="006F3D4C"/>
    <w:rsid w:val="006F3FD7"/>
    <w:rsid w:val="006F4C4D"/>
    <w:rsid w:val="006F4E53"/>
    <w:rsid w:val="006F4FE6"/>
    <w:rsid w:val="006F5236"/>
    <w:rsid w:val="006F67FD"/>
    <w:rsid w:val="006F6FFB"/>
    <w:rsid w:val="006F7312"/>
    <w:rsid w:val="006F76D6"/>
    <w:rsid w:val="006F7C83"/>
    <w:rsid w:val="00700527"/>
    <w:rsid w:val="00701179"/>
    <w:rsid w:val="00701192"/>
    <w:rsid w:val="0070148C"/>
    <w:rsid w:val="00701557"/>
    <w:rsid w:val="00701766"/>
    <w:rsid w:val="00701791"/>
    <w:rsid w:val="00701862"/>
    <w:rsid w:val="00701A92"/>
    <w:rsid w:val="00701B06"/>
    <w:rsid w:val="00701BDC"/>
    <w:rsid w:val="007022DB"/>
    <w:rsid w:val="007023EB"/>
    <w:rsid w:val="00702A0F"/>
    <w:rsid w:val="00702DB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53A"/>
    <w:rsid w:val="007148D2"/>
    <w:rsid w:val="00714D49"/>
    <w:rsid w:val="00714FEB"/>
    <w:rsid w:val="00715391"/>
    <w:rsid w:val="00715AB1"/>
    <w:rsid w:val="007166D4"/>
    <w:rsid w:val="00716AF0"/>
    <w:rsid w:val="00716B60"/>
    <w:rsid w:val="00716DCE"/>
    <w:rsid w:val="007173B3"/>
    <w:rsid w:val="00717421"/>
    <w:rsid w:val="00717595"/>
    <w:rsid w:val="007177C9"/>
    <w:rsid w:val="00717DB1"/>
    <w:rsid w:val="007201CA"/>
    <w:rsid w:val="00720EEB"/>
    <w:rsid w:val="00720FAC"/>
    <w:rsid w:val="00721044"/>
    <w:rsid w:val="007211CC"/>
    <w:rsid w:val="007214A0"/>
    <w:rsid w:val="007215A7"/>
    <w:rsid w:val="00721C6B"/>
    <w:rsid w:val="00721CF3"/>
    <w:rsid w:val="00721DE8"/>
    <w:rsid w:val="00721F5E"/>
    <w:rsid w:val="00722B46"/>
    <w:rsid w:val="00722CC7"/>
    <w:rsid w:val="00722DB0"/>
    <w:rsid w:val="00722F20"/>
    <w:rsid w:val="00722F47"/>
    <w:rsid w:val="00723068"/>
    <w:rsid w:val="00723F06"/>
    <w:rsid w:val="0072401D"/>
    <w:rsid w:val="007241B3"/>
    <w:rsid w:val="00724743"/>
    <w:rsid w:val="0072574B"/>
    <w:rsid w:val="00725B7D"/>
    <w:rsid w:val="0072623F"/>
    <w:rsid w:val="00726578"/>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86B"/>
    <w:rsid w:val="00731BA4"/>
    <w:rsid w:val="00731BB7"/>
    <w:rsid w:val="00731F66"/>
    <w:rsid w:val="007324F8"/>
    <w:rsid w:val="0073251F"/>
    <w:rsid w:val="0073258B"/>
    <w:rsid w:val="00732AB7"/>
    <w:rsid w:val="00732C22"/>
    <w:rsid w:val="00732E6E"/>
    <w:rsid w:val="00732EF6"/>
    <w:rsid w:val="00733286"/>
    <w:rsid w:val="0073338D"/>
    <w:rsid w:val="007333A3"/>
    <w:rsid w:val="00733881"/>
    <w:rsid w:val="00733960"/>
    <w:rsid w:val="0073398F"/>
    <w:rsid w:val="00733B81"/>
    <w:rsid w:val="0073482C"/>
    <w:rsid w:val="00734898"/>
    <w:rsid w:val="00734FE4"/>
    <w:rsid w:val="00735050"/>
    <w:rsid w:val="00735BE6"/>
    <w:rsid w:val="00735FCD"/>
    <w:rsid w:val="007360C9"/>
    <w:rsid w:val="00736587"/>
    <w:rsid w:val="007368D6"/>
    <w:rsid w:val="0073707B"/>
    <w:rsid w:val="00737549"/>
    <w:rsid w:val="0073770A"/>
    <w:rsid w:val="00737B36"/>
    <w:rsid w:val="00737C30"/>
    <w:rsid w:val="00740454"/>
    <w:rsid w:val="00740946"/>
    <w:rsid w:val="00740E4E"/>
    <w:rsid w:val="0074101E"/>
    <w:rsid w:val="0074126C"/>
    <w:rsid w:val="0074159B"/>
    <w:rsid w:val="00742173"/>
    <w:rsid w:val="00742229"/>
    <w:rsid w:val="007422A2"/>
    <w:rsid w:val="00742353"/>
    <w:rsid w:val="00742365"/>
    <w:rsid w:val="007427A5"/>
    <w:rsid w:val="0074309D"/>
    <w:rsid w:val="0074322D"/>
    <w:rsid w:val="00743BC0"/>
    <w:rsid w:val="00744F89"/>
    <w:rsid w:val="007455B2"/>
    <w:rsid w:val="00745A38"/>
    <w:rsid w:val="00745C40"/>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CB"/>
    <w:rsid w:val="0075401A"/>
    <w:rsid w:val="0075483C"/>
    <w:rsid w:val="00754AF6"/>
    <w:rsid w:val="00754BAE"/>
    <w:rsid w:val="007550B9"/>
    <w:rsid w:val="007554B5"/>
    <w:rsid w:val="007556E5"/>
    <w:rsid w:val="0075593D"/>
    <w:rsid w:val="007559D9"/>
    <w:rsid w:val="00755F18"/>
    <w:rsid w:val="00755F2D"/>
    <w:rsid w:val="007560DC"/>
    <w:rsid w:val="00756342"/>
    <w:rsid w:val="00756364"/>
    <w:rsid w:val="00756373"/>
    <w:rsid w:val="00756A4A"/>
    <w:rsid w:val="00756C85"/>
    <w:rsid w:val="00756DED"/>
    <w:rsid w:val="00756E52"/>
    <w:rsid w:val="007570F0"/>
    <w:rsid w:val="007570F3"/>
    <w:rsid w:val="00757504"/>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3B3"/>
    <w:rsid w:val="00771666"/>
    <w:rsid w:val="007718D7"/>
    <w:rsid w:val="0077195B"/>
    <w:rsid w:val="00771F01"/>
    <w:rsid w:val="0077218A"/>
    <w:rsid w:val="00772224"/>
    <w:rsid w:val="00772506"/>
    <w:rsid w:val="00772B1E"/>
    <w:rsid w:val="0077304F"/>
    <w:rsid w:val="00773552"/>
    <w:rsid w:val="00773AE9"/>
    <w:rsid w:val="00773D57"/>
    <w:rsid w:val="00773DE1"/>
    <w:rsid w:val="00773E06"/>
    <w:rsid w:val="00774360"/>
    <w:rsid w:val="0077457A"/>
    <w:rsid w:val="00774A5F"/>
    <w:rsid w:val="00774BA5"/>
    <w:rsid w:val="00774C6D"/>
    <w:rsid w:val="00774D7B"/>
    <w:rsid w:val="00774E3D"/>
    <w:rsid w:val="007762A9"/>
    <w:rsid w:val="007773B8"/>
    <w:rsid w:val="00777E5D"/>
    <w:rsid w:val="00777F00"/>
    <w:rsid w:val="00780533"/>
    <w:rsid w:val="00780660"/>
    <w:rsid w:val="00780766"/>
    <w:rsid w:val="00780B15"/>
    <w:rsid w:val="00781A4B"/>
    <w:rsid w:val="00781AF5"/>
    <w:rsid w:val="00781C6F"/>
    <w:rsid w:val="00781E71"/>
    <w:rsid w:val="00781F0E"/>
    <w:rsid w:val="00782200"/>
    <w:rsid w:val="0078231E"/>
    <w:rsid w:val="00782386"/>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39"/>
    <w:rsid w:val="007878E2"/>
    <w:rsid w:val="007878E3"/>
    <w:rsid w:val="00787A01"/>
    <w:rsid w:val="00787F4F"/>
    <w:rsid w:val="0079014E"/>
    <w:rsid w:val="007901B2"/>
    <w:rsid w:val="0079032E"/>
    <w:rsid w:val="00790A39"/>
    <w:rsid w:val="00790AAA"/>
    <w:rsid w:val="00791138"/>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D1"/>
    <w:rsid w:val="007975C7"/>
    <w:rsid w:val="007978F8"/>
    <w:rsid w:val="00797A05"/>
    <w:rsid w:val="00797BA7"/>
    <w:rsid w:val="007A03FF"/>
    <w:rsid w:val="007A0462"/>
    <w:rsid w:val="007A0804"/>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0DFA"/>
    <w:rsid w:val="007B1180"/>
    <w:rsid w:val="007B164B"/>
    <w:rsid w:val="007B1BE8"/>
    <w:rsid w:val="007B1DC0"/>
    <w:rsid w:val="007B204A"/>
    <w:rsid w:val="007B249C"/>
    <w:rsid w:val="007B2EB0"/>
    <w:rsid w:val="007B3399"/>
    <w:rsid w:val="007B56CD"/>
    <w:rsid w:val="007B59DC"/>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D2D"/>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D0292"/>
    <w:rsid w:val="007D05A9"/>
    <w:rsid w:val="007D0940"/>
    <w:rsid w:val="007D1997"/>
    <w:rsid w:val="007D1C7D"/>
    <w:rsid w:val="007D2500"/>
    <w:rsid w:val="007D2C47"/>
    <w:rsid w:val="007D2DAD"/>
    <w:rsid w:val="007D302C"/>
    <w:rsid w:val="007D3230"/>
    <w:rsid w:val="007D3A26"/>
    <w:rsid w:val="007D3B00"/>
    <w:rsid w:val="007D3E85"/>
    <w:rsid w:val="007D3F37"/>
    <w:rsid w:val="007D3F51"/>
    <w:rsid w:val="007D441B"/>
    <w:rsid w:val="007D45D4"/>
    <w:rsid w:val="007D4DC5"/>
    <w:rsid w:val="007D4F91"/>
    <w:rsid w:val="007D5130"/>
    <w:rsid w:val="007D5663"/>
    <w:rsid w:val="007D57A7"/>
    <w:rsid w:val="007D5CFA"/>
    <w:rsid w:val="007D5D9A"/>
    <w:rsid w:val="007D6F09"/>
    <w:rsid w:val="007D7635"/>
    <w:rsid w:val="007D7959"/>
    <w:rsid w:val="007D7B36"/>
    <w:rsid w:val="007D7D16"/>
    <w:rsid w:val="007E018B"/>
    <w:rsid w:val="007E05C3"/>
    <w:rsid w:val="007E08DC"/>
    <w:rsid w:val="007E0A3E"/>
    <w:rsid w:val="007E0C8D"/>
    <w:rsid w:val="007E133F"/>
    <w:rsid w:val="007E1513"/>
    <w:rsid w:val="007E19F0"/>
    <w:rsid w:val="007E22ED"/>
    <w:rsid w:val="007E2392"/>
    <w:rsid w:val="007E23AC"/>
    <w:rsid w:val="007E24B0"/>
    <w:rsid w:val="007E27C8"/>
    <w:rsid w:val="007E2A19"/>
    <w:rsid w:val="007E2F96"/>
    <w:rsid w:val="007E30C5"/>
    <w:rsid w:val="007E37A9"/>
    <w:rsid w:val="007E3A7B"/>
    <w:rsid w:val="007E3B67"/>
    <w:rsid w:val="007E43C0"/>
    <w:rsid w:val="007E4478"/>
    <w:rsid w:val="007E466C"/>
    <w:rsid w:val="007E47FD"/>
    <w:rsid w:val="007E573C"/>
    <w:rsid w:val="007E5ACA"/>
    <w:rsid w:val="007E5B46"/>
    <w:rsid w:val="007E5C59"/>
    <w:rsid w:val="007E5F3A"/>
    <w:rsid w:val="007E6511"/>
    <w:rsid w:val="007E6839"/>
    <w:rsid w:val="007E6B81"/>
    <w:rsid w:val="007E6BD2"/>
    <w:rsid w:val="007E7668"/>
    <w:rsid w:val="007E7C82"/>
    <w:rsid w:val="007E7E2E"/>
    <w:rsid w:val="007E7E66"/>
    <w:rsid w:val="007F021F"/>
    <w:rsid w:val="007F09D0"/>
    <w:rsid w:val="007F09DC"/>
    <w:rsid w:val="007F0A42"/>
    <w:rsid w:val="007F0EF8"/>
    <w:rsid w:val="007F0FDE"/>
    <w:rsid w:val="007F112A"/>
    <w:rsid w:val="007F1157"/>
    <w:rsid w:val="007F1251"/>
    <w:rsid w:val="007F15A3"/>
    <w:rsid w:val="007F15CB"/>
    <w:rsid w:val="007F16C8"/>
    <w:rsid w:val="007F16F4"/>
    <w:rsid w:val="007F1A02"/>
    <w:rsid w:val="007F1CE9"/>
    <w:rsid w:val="007F236C"/>
    <w:rsid w:val="007F23EF"/>
    <w:rsid w:val="007F2E57"/>
    <w:rsid w:val="007F3266"/>
    <w:rsid w:val="007F326F"/>
    <w:rsid w:val="007F34B0"/>
    <w:rsid w:val="007F365D"/>
    <w:rsid w:val="007F38FF"/>
    <w:rsid w:val="007F3D16"/>
    <w:rsid w:val="007F40D3"/>
    <w:rsid w:val="007F418D"/>
    <w:rsid w:val="007F4606"/>
    <w:rsid w:val="007F47FE"/>
    <w:rsid w:val="007F4F8A"/>
    <w:rsid w:val="007F55AA"/>
    <w:rsid w:val="007F57E4"/>
    <w:rsid w:val="007F582F"/>
    <w:rsid w:val="007F5C47"/>
    <w:rsid w:val="007F5E07"/>
    <w:rsid w:val="007F6142"/>
    <w:rsid w:val="007F6321"/>
    <w:rsid w:val="007F6608"/>
    <w:rsid w:val="007F6712"/>
    <w:rsid w:val="007F6DD6"/>
    <w:rsid w:val="007F6F74"/>
    <w:rsid w:val="007F71BE"/>
    <w:rsid w:val="007F7640"/>
    <w:rsid w:val="007F7802"/>
    <w:rsid w:val="007F7A45"/>
    <w:rsid w:val="007F7E35"/>
    <w:rsid w:val="007F7E87"/>
    <w:rsid w:val="007F7EA2"/>
    <w:rsid w:val="00800E36"/>
    <w:rsid w:val="00800E95"/>
    <w:rsid w:val="008010BD"/>
    <w:rsid w:val="0080126D"/>
    <w:rsid w:val="00801B33"/>
    <w:rsid w:val="00801FE1"/>
    <w:rsid w:val="00802387"/>
    <w:rsid w:val="00802594"/>
    <w:rsid w:val="00802751"/>
    <w:rsid w:val="0080301A"/>
    <w:rsid w:val="00803C9A"/>
    <w:rsid w:val="00803CEB"/>
    <w:rsid w:val="00804081"/>
    <w:rsid w:val="00804091"/>
    <w:rsid w:val="008048CF"/>
    <w:rsid w:val="0080493A"/>
    <w:rsid w:val="00804CC4"/>
    <w:rsid w:val="00804D84"/>
    <w:rsid w:val="00804FD9"/>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42A"/>
    <w:rsid w:val="0081065C"/>
    <w:rsid w:val="0081093D"/>
    <w:rsid w:val="00810E15"/>
    <w:rsid w:val="00811001"/>
    <w:rsid w:val="0081105A"/>
    <w:rsid w:val="008114C5"/>
    <w:rsid w:val="008117F9"/>
    <w:rsid w:val="0081184E"/>
    <w:rsid w:val="00811B51"/>
    <w:rsid w:val="008123EA"/>
    <w:rsid w:val="00812A56"/>
    <w:rsid w:val="008134C6"/>
    <w:rsid w:val="00813F15"/>
    <w:rsid w:val="00813F55"/>
    <w:rsid w:val="00814422"/>
    <w:rsid w:val="00814682"/>
    <w:rsid w:val="008148AC"/>
    <w:rsid w:val="00814BD1"/>
    <w:rsid w:val="00814D50"/>
    <w:rsid w:val="00814F56"/>
    <w:rsid w:val="00815931"/>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94E"/>
    <w:rsid w:val="00821984"/>
    <w:rsid w:val="008219D2"/>
    <w:rsid w:val="008227F6"/>
    <w:rsid w:val="00822A61"/>
    <w:rsid w:val="00822D52"/>
    <w:rsid w:val="00822DE7"/>
    <w:rsid w:val="00823200"/>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10B"/>
    <w:rsid w:val="0083158C"/>
    <w:rsid w:val="00831F08"/>
    <w:rsid w:val="00831FC9"/>
    <w:rsid w:val="00832238"/>
    <w:rsid w:val="008322E0"/>
    <w:rsid w:val="00832817"/>
    <w:rsid w:val="00832842"/>
    <w:rsid w:val="008328A1"/>
    <w:rsid w:val="0083293E"/>
    <w:rsid w:val="0083297C"/>
    <w:rsid w:val="00832E83"/>
    <w:rsid w:val="0083301C"/>
    <w:rsid w:val="0083340B"/>
    <w:rsid w:val="008335E4"/>
    <w:rsid w:val="00833914"/>
    <w:rsid w:val="00833922"/>
    <w:rsid w:val="00833D59"/>
    <w:rsid w:val="00833E4D"/>
    <w:rsid w:val="00833F3D"/>
    <w:rsid w:val="00834491"/>
    <w:rsid w:val="00834519"/>
    <w:rsid w:val="0083506F"/>
    <w:rsid w:val="0083518B"/>
    <w:rsid w:val="0083530F"/>
    <w:rsid w:val="0083531D"/>
    <w:rsid w:val="00835423"/>
    <w:rsid w:val="008358C9"/>
    <w:rsid w:val="00836021"/>
    <w:rsid w:val="0083671E"/>
    <w:rsid w:val="00836A6D"/>
    <w:rsid w:val="00836FAE"/>
    <w:rsid w:val="00837726"/>
    <w:rsid w:val="00837B87"/>
    <w:rsid w:val="00837C59"/>
    <w:rsid w:val="00840520"/>
    <w:rsid w:val="00840B59"/>
    <w:rsid w:val="00840CA7"/>
    <w:rsid w:val="00840CBE"/>
    <w:rsid w:val="00840F2B"/>
    <w:rsid w:val="00841361"/>
    <w:rsid w:val="0084143E"/>
    <w:rsid w:val="00841AD1"/>
    <w:rsid w:val="00842792"/>
    <w:rsid w:val="008428E8"/>
    <w:rsid w:val="008429B4"/>
    <w:rsid w:val="00842F97"/>
    <w:rsid w:val="0084372C"/>
    <w:rsid w:val="00843F53"/>
    <w:rsid w:val="00844453"/>
    <w:rsid w:val="0084445C"/>
    <w:rsid w:val="0084459D"/>
    <w:rsid w:val="00844C9B"/>
    <w:rsid w:val="00845188"/>
    <w:rsid w:val="00845A69"/>
    <w:rsid w:val="00845C6F"/>
    <w:rsid w:val="008460B9"/>
    <w:rsid w:val="00846143"/>
    <w:rsid w:val="008464D8"/>
    <w:rsid w:val="00846BAC"/>
    <w:rsid w:val="00847009"/>
    <w:rsid w:val="00847103"/>
    <w:rsid w:val="008472C1"/>
    <w:rsid w:val="00847464"/>
    <w:rsid w:val="008478B1"/>
    <w:rsid w:val="0085016B"/>
    <w:rsid w:val="0085086C"/>
    <w:rsid w:val="00850BF7"/>
    <w:rsid w:val="008510B1"/>
    <w:rsid w:val="00851943"/>
    <w:rsid w:val="00851A62"/>
    <w:rsid w:val="00851AD9"/>
    <w:rsid w:val="00851B4C"/>
    <w:rsid w:val="00851DC3"/>
    <w:rsid w:val="00852220"/>
    <w:rsid w:val="008525CE"/>
    <w:rsid w:val="008525ED"/>
    <w:rsid w:val="0085275B"/>
    <w:rsid w:val="00852A3A"/>
    <w:rsid w:val="00852D28"/>
    <w:rsid w:val="00852D56"/>
    <w:rsid w:val="00852DA2"/>
    <w:rsid w:val="008534E7"/>
    <w:rsid w:val="008537EF"/>
    <w:rsid w:val="0085393D"/>
    <w:rsid w:val="00853BDB"/>
    <w:rsid w:val="008545FD"/>
    <w:rsid w:val="00854E9F"/>
    <w:rsid w:val="00854FF0"/>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20"/>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93"/>
    <w:rsid w:val="0086758F"/>
    <w:rsid w:val="008676D2"/>
    <w:rsid w:val="00867A01"/>
    <w:rsid w:val="00867C12"/>
    <w:rsid w:val="00867CCA"/>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3B65"/>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6D1B"/>
    <w:rsid w:val="008771AE"/>
    <w:rsid w:val="00877278"/>
    <w:rsid w:val="008772AE"/>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E34"/>
    <w:rsid w:val="00883935"/>
    <w:rsid w:val="0088407B"/>
    <w:rsid w:val="0088426C"/>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E14"/>
    <w:rsid w:val="00893402"/>
    <w:rsid w:val="008936E1"/>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083"/>
    <w:rsid w:val="008A1407"/>
    <w:rsid w:val="008A1506"/>
    <w:rsid w:val="008A1698"/>
    <w:rsid w:val="008A16F3"/>
    <w:rsid w:val="008A1735"/>
    <w:rsid w:val="008A1751"/>
    <w:rsid w:val="008A1C4C"/>
    <w:rsid w:val="008A1E06"/>
    <w:rsid w:val="008A2110"/>
    <w:rsid w:val="008A262B"/>
    <w:rsid w:val="008A2749"/>
    <w:rsid w:val="008A29B4"/>
    <w:rsid w:val="008A2B5F"/>
    <w:rsid w:val="008A2E06"/>
    <w:rsid w:val="008A30A6"/>
    <w:rsid w:val="008A3BEA"/>
    <w:rsid w:val="008A3F0E"/>
    <w:rsid w:val="008A4499"/>
    <w:rsid w:val="008A44E7"/>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CEA"/>
    <w:rsid w:val="008A7FF3"/>
    <w:rsid w:val="008B022C"/>
    <w:rsid w:val="008B03BC"/>
    <w:rsid w:val="008B07AC"/>
    <w:rsid w:val="008B0A65"/>
    <w:rsid w:val="008B1574"/>
    <w:rsid w:val="008B17D9"/>
    <w:rsid w:val="008B1EDA"/>
    <w:rsid w:val="008B1FA5"/>
    <w:rsid w:val="008B2103"/>
    <w:rsid w:val="008B2FDE"/>
    <w:rsid w:val="008B30BB"/>
    <w:rsid w:val="008B371B"/>
    <w:rsid w:val="008B37BC"/>
    <w:rsid w:val="008B3917"/>
    <w:rsid w:val="008B3A9B"/>
    <w:rsid w:val="008B3C58"/>
    <w:rsid w:val="008B3F1D"/>
    <w:rsid w:val="008B4296"/>
    <w:rsid w:val="008B4357"/>
    <w:rsid w:val="008B4848"/>
    <w:rsid w:val="008B4E72"/>
    <w:rsid w:val="008B4F34"/>
    <w:rsid w:val="008B5383"/>
    <w:rsid w:val="008B540B"/>
    <w:rsid w:val="008B5572"/>
    <w:rsid w:val="008B562D"/>
    <w:rsid w:val="008B57DC"/>
    <w:rsid w:val="008B57E2"/>
    <w:rsid w:val="008B5A80"/>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2F8"/>
    <w:rsid w:val="008C140A"/>
    <w:rsid w:val="008C1E2D"/>
    <w:rsid w:val="008C22F8"/>
    <w:rsid w:val="008C2A1D"/>
    <w:rsid w:val="008C2A6E"/>
    <w:rsid w:val="008C2D66"/>
    <w:rsid w:val="008C2F0C"/>
    <w:rsid w:val="008C2FC7"/>
    <w:rsid w:val="008C3360"/>
    <w:rsid w:val="008C34E8"/>
    <w:rsid w:val="008C3E01"/>
    <w:rsid w:val="008C41F1"/>
    <w:rsid w:val="008C4D57"/>
    <w:rsid w:val="008C517C"/>
    <w:rsid w:val="008C5A72"/>
    <w:rsid w:val="008C60D8"/>
    <w:rsid w:val="008C62E2"/>
    <w:rsid w:val="008C63B6"/>
    <w:rsid w:val="008C6479"/>
    <w:rsid w:val="008C6CF1"/>
    <w:rsid w:val="008C6E6C"/>
    <w:rsid w:val="008C70E6"/>
    <w:rsid w:val="008C7131"/>
    <w:rsid w:val="008C7633"/>
    <w:rsid w:val="008C77C2"/>
    <w:rsid w:val="008D0116"/>
    <w:rsid w:val="008D019E"/>
    <w:rsid w:val="008D0221"/>
    <w:rsid w:val="008D0907"/>
    <w:rsid w:val="008D091D"/>
    <w:rsid w:val="008D0B93"/>
    <w:rsid w:val="008D0BDB"/>
    <w:rsid w:val="008D0E71"/>
    <w:rsid w:val="008D111F"/>
    <w:rsid w:val="008D1192"/>
    <w:rsid w:val="008D16C0"/>
    <w:rsid w:val="008D1AC9"/>
    <w:rsid w:val="008D1B6B"/>
    <w:rsid w:val="008D1B88"/>
    <w:rsid w:val="008D1F42"/>
    <w:rsid w:val="008D2278"/>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7B2"/>
    <w:rsid w:val="008D58A7"/>
    <w:rsid w:val="008D5E14"/>
    <w:rsid w:val="008D61E8"/>
    <w:rsid w:val="008D63AA"/>
    <w:rsid w:val="008D64EA"/>
    <w:rsid w:val="008D6521"/>
    <w:rsid w:val="008D689F"/>
    <w:rsid w:val="008D69A6"/>
    <w:rsid w:val="008D6B8F"/>
    <w:rsid w:val="008D6E90"/>
    <w:rsid w:val="008D722D"/>
    <w:rsid w:val="008D72F6"/>
    <w:rsid w:val="008D7954"/>
    <w:rsid w:val="008D7CC7"/>
    <w:rsid w:val="008D7D7B"/>
    <w:rsid w:val="008D7EBC"/>
    <w:rsid w:val="008E02AA"/>
    <w:rsid w:val="008E04C2"/>
    <w:rsid w:val="008E072D"/>
    <w:rsid w:val="008E0B9C"/>
    <w:rsid w:val="008E1A87"/>
    <w:rsid w:val="008E1DE5"/>
    <w:rsid w:val="008E1E01"/>
    <w:rsid w:val="008E2125"/>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DBF"/>
    <w:rsid w:val="008E61DE"/>
    <w:rsid w:val="008E6593"/>
    <w:rsid w:val="008E68BC"/>
    <w:rsid w:val="008E6F9C"/>
    <w:rsid w:val="008E711D"/>
    <w:rsid w:val="008E7A5E"/>
    <w:rsid w:val="008E7A88"/>
    <w:rsid w:val="008E7B75"/>
    <w:rsid w:val="008F02ED"/>
    <w:rsid w:val="008F033C"/>
    <w:rsid w:val="008F0869"/>
    <w:rsid w:val="008F08E7"/>
    <w:rsid w:val="008F0E54"/>
    <w:rsid w:val="008F10BB"/>
    <w:rsid w:val="008F140D"/>
    <w:rsid w:val="008F1A6C"/>
    <w:rsid w:val="008F1B1E"/>
    <w:rsid w:val="008F24C6"/>
    <w:rsid w:val="008F25EA"/>
    <w:rsid w:val="008F26F0"/>
    <w:rsid w:val="008F2B23"/>
    <w:rsid w:val="008F2C86"/>
    <w:rsid w:val="008F2DA9"/>
    <w:rsid w:val="008F2EF0"/>
    <w:rsid w:val="008F3723"/>
    <w:rsid w:val="008F380C"/>
    <w:rsid w:val="008F3B87"/>
    <w:rsid w:val="008F407A"/>
    <w:rsid w:val="008F40A6"/>
    <w:rsid w:val="008F44BD"/>
    <w:rsid w:val="008F4557"/>
    <w:rsid w:val="008F45B7"/>
    <w:rsid w:val="008F4704"/>
    <w:rsid w:val="008F493D"/>
    <w:rsid w:val="008F4996"/>
    <w:rsid w:val="008F4D8E"/>
    <w:rsid w:val="008F50FE"/>
    <w:rsid w:val="008F5229"/>
    <w:rsid w:val="008F535C"/>
    <w:rsid w:val="008F5384"/>
    <w:rsid w:val="008F5385"/>
    <w:rsid w:val="008F5771"/>
    <w:rsid w:val="008F5C72"/>
    <w:rsid w:val="008F6129"/>
    <w:rsid w:val="008F65B7"/>
    <w:rsid w:val="008F6CF2"/>
    <w:rsid w:val="008F6D67"/>
    <w:rsid w:val="008F72DA"/>
    <w:rsid w:val="008F7DFC"/>
    <w:rsid w:val="008F7FB4"/>
    <w:rsid w:val="00900A78"/>
    <w:rsid w:val="00900AA0"/>
    <w:rsid w:val="00900E60"/>
    <w:rsid w:val="00900E93"/>
    <w:rsid w:val="00900E9F"/>
    <w:rsid w:val="009011F5"/>
    <w:rsid w:val="00901241"/>
    <w:rsid w:val="00901474"/>
    <w:rsid w:val="00901AE4"/>
    <w:rsid w:val="00901C1B"/>
    <w:rsid w:val="00902844"/>
    <w:rsid w:val="00902A22"/>
    <w:rsid w:val="009036CC"/>
    <w:rsid w:val="00903749"/>
    <w:rsid w:val="00903FF7"/>
    <w:rsid w:val="00904225"/>
    <w:rsid w:val="009042F0"/>
    <w:rsid w:val="00904435"/>
    <w:rsid w:val="0090465F"/>
    <w:rsid w:val="00904BDF"/>
    <w:rsid w:val="00904F0A"/>
    <w:rsid w:val="00904F71"/>
    <w:rsid w:val="00905162"/>
    <w:rsid w:val="00905363"/>
    <w:rsid w:val="009057D4"/>
    <w:rsid w:val="00906616"/>
    <w:rsid w:val="0090679F"/>
    <w:rsid w:val="00906865"/>
    <w:rsid w:val="00906A73"/>
    <w:rsid w:val="00906DE1"/>
    <w:rsid w:val="00907042"/>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3D6F"/>
    <w:rsid w:val="00914194"/>
    <w:rsid w:val="00914205"/>
    <w:rsid w:val="009147ED"/>
    <w:rsid w:val="00914DF5"/>
    <w:rsid w:val="00915465"/>
    <w:rsid w:val="00915574"/>
    <w:rsid w:val="009155B3"/>
    <w:rsid w:val="00915B89"/>
    <w:rsid w:val="00916252"/>
    <w:rsid w:val="00916406"/>
    <w:rsid w:val="00916C3D"/>
    <w:rsid w:val="00916D28"/>
    <w:rsid w:val="009171AF"/>
    <w:rsid w:val="0091742E"/>
    <w:rsid w:val="009177DE"/>
    <w:rsid w:val="00917A7E"/>
    <w:rsid w:val="00917CBC"/>
    <w:rsid w:val="0092030A"/>
    <w:rsid w:val="00920547"/>
    <w:rsid w:val="00920842"/>
    <w:rsid w:val="00920E06"/>
    <w:rsid w:val="0092132A"/>
    <w:rsid w:val="00921434"/>
    <w:rsid w:val="009214D4"/>
    <w:rsid w:val="009215E5"/>
    <w:rsid w:val="00921F9D"/>
    <w:rsid w:val="00921FCC"/>
    <w:rsid w:val="0092213F"/>
    <w:rsid w:val="00922298"/>
    <w:rsid w:val="009226DF"/>
    <w:rsid w:val="00922817"/>
    <w:rsid w:val="009231C5"/>
    <w:rsid w:val="00923744"/>
    <w:rsid w:val="00923865"/>
    <w:rsid w:val="009238A7"/>
    <w:rsid w:val="00923CA5"/>
    <w:rsid w:val="009241A3"/>
    <w:rsid w:val="00924813"/>
    <w:rsid w:val="00924949"/>
    <w:rsid w:val="00924A51"/>
    <w:rsid w:val="00924CCF"/>
    <w:rsid w:val="00924D8E"/>
    <w:rsid w:val="00924E0C"/>
    <w:rsid w:val="009253A2"/>
    <w:rsid w:val="009253C4"/>
    <w:rsid w:val="009256C6"/>
    <w:rsid w:val="009259CF"/>
    <w:rsid w:val="00925F47"/>
    <w:rsid w:val="00925F9C"/>
    <w:rsid w:val="00926407"/>
    <w:rsid w:val="00926607"/>
    <w:rsid w:val="00926690"/>
    <w:rsid w:val="0092694D"/>
    <w:rsid w:val="009270FC"/>
    <w:rsid w:val="00927865"/>
    <w:rsid w:val="00927AB7"/>
    <w:rsid w:val="00927B20"/>
    <w:rsid w:val="00927E07"/>
    <w:rsid w:val="00930090"/>
    <w:rsid w:val="009302F3"/>
    <w:rsid w:val="009306DA"/>
    <w:rsid w:val="009309EA"/>
    <w:rsid w:val="00930AA4"/>
    <w:rsid w:val="00930BF0"/>
    <w:rsid w:val="00930CAB"/>
    <w:rsid w:val="009310B2"/>
    <w:rsid w:val="00931242"/>
    <w:rsid w:val="00931716"/>
    <w:rsid w:val="009317F1"/>
    <w:rsid w:val="00931AF4"/>
    <w:rsid w:val="00931CB8"/>
    <w:rsid w:val="00931ECE"/>
    <w:rsid w:val="00932097"/>
    <w:rsid w:val="009323F9"/>
    <w:rsid w:val="0093272D"/>
    <w:rsid w:val="00932793"/>
    <w:rsid w:val="009327E4"/>
    <w:rsid w:val="00932CBC"/>
    <w:rsid w:val="00932CC5"/>
    <w:rsid w:val="00932D40"/>
    <w:rsid w:val="00932F58"/>
    <w:rsid w:val="0093303E"/>
    <w:rsid w:val="00933089"/>
    <w:rsid w:val="00933408"/>
    <w:rsid w:val="0093340C"/>
    <w:rsid w:val="00933946"/>
    <w:rsid w:val="00933DD1"/>
    <w:rsid w:val="00933E33"/>
    <w:rsid w:val="00934A10"/>
    <w:rsid w:val="00934F41"/>
    <w:rsid w:val="00935294"/>
    <w:rsid w:val="009352F1"/>
    <w:rsid w:val="0093555C"/>
    <w:rsid w:val="00935913"/>
    <w:rsid w:val="00935A60"/>
    <w:rsid w:val="00935A75"/>
    <w:rsid w:val="00935DB8"/>
    <w:rsid w:val="00935F63"/>
    <w:rsid w:val="009360BB"/>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50AB"/>
    <w:rsid w:val="009457E6"/>
    <w:rsid w:val="0094606E"/>
    <w:rsid w:val="009461AE"/>
    <w:rsid w:val="009463B1"/>
    <w:rsid w:val="0094657C"/>
    <w:rsid w:val="00946BFD"/>
    <w:rsid w:val="00946F48"/>
    <w:rsid w:val="009474A3"/>
    <w:rsid w:val="00947656"/>
    <w:rsid w:val="00947787"/>
    <w:rsid w:val="009479DE"/>
    <w:rsid w:val="00947B49"/>
    <w:rsid w:val="00947DD4"/>
    <w:rsid w:val="009501EB"/>
    <w:rsid w:val="00950275"/>
    <w:rsid w:val="009504FB"/>
    <w:rsid w:val="009508C2"/>
    <w:rsid w:val="00950C01"/>
    <w:rsid w:val="00950E54"/>
    <w:rsid w:val="00950E9F"/>
    <w:rsid w:val="00950F90"/>
    <w:rsid w:val="00951C16"/>
    <w:rsid w:val="00951F2A"/>
    <w:rsid w:val="00952BC8"/>
    <w:rsid w:val="00952ED0"/>
    <w:rsid w:val="0095391E"/>
    <w:rsid w:val="00953BB8"/>
    <w:rsid w:val="00953BF1"/>
    <w:rsid w:val="0095446E"/>
    <w:rsid w:val="0095454A"/>
    <w:rsid w:val="00954584"/>
    <w:rsid w:val="009546E6"/>
    <w:rsid w:val="00954B90"/>
    <w:rsid w:val="00954FEF"/>
    <w:rsid w:val="00955A63"/>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3A42"/>
    <w:rsid w:val="00963F6E"/>
    <w:rsid w:val="0096469C"/>
    <w:rsid w:val="0096481C"/>
    <w:rsid w:val="009649CE"/>
    <w:rsid w:val="00964B87"/>
    <w:rsid w:val="00964EF8"/>
    <w:rsid w:val="009650F2"/>
    <w:rsid w:val="009651DA"/>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A5A"/>
    <w:rsid w:val="00971D8B"/>
    <w:rsid w:val="00971DA6"/>
    <w:rsid w:val="00972149"/>
    <w:rsid w:val="00972C1A"/>
    <w:rsid w:val="00972F5A"/>
    <w:rsid w:val="0097317B"/>
    <w:rsid w:val="0097352F"/>
    <w:rsid w:val="00973592"/>
    <w:rsid w:val="00973785"/>
    <w:rsid w:val="009739DF"/>
    <w:rsid w:val="00974526"/>
    <w:rsid w:val="009748D7"/>
    <w:rsid w:val="00974C88"/>
    <w:rsid w:val="00974D67"/>
    <w:rsid w:val="00974EA0"/>
    <w:rsid w:val="009750DA"/>
    <w:rsid w:val="009752B5"/>
    <w:rsid w:val="009752C0"/>
    <w:rsid w:val="0097572B"/>
    <w:rsid w:val="00975BCD"/>
    <w:rsid w:val="0097615F"/>
    <w:rsid w:val="0097633C"/>
    <w:rsid w:val="009764FE"/>
    <w:rsid w:val="00976735"/>
    <w:rsid w:val="009767A8"/>
    <w:rsid w:val="00976A5D"/>
    <w:rsid w:val="00976ECE"/>
    <w:rsid w:val="009773A1"/>
    <w:rsid w:val="009776B3"/>
    <w:rsid w:val="00977ABF"/>
    <w:rsid w:val="009802B4"/>
    <w:rsid w:val="00980450"/>
    <w:rsid w:val="00980AEB"/>
    <w:rsid w:val="00981227"/>
    <w:rsid w:val="009813CD"/>
    <w:rsid w:val="00981B2F"/>
    <w:rsid w:val="00981F0C"/>
    <w:rsid w:val="0098297C"/>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33C"/>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39F"/>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EA1"/>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75"/>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6FAB"/>
    <w:rsid w:val="009A7084"/>
    <w:rsid w:val="009A74FB"/>
    <w:rsid w:val="009A7F69"/>
    <w:rsid w:val="009A7FDC"/>
    <w:rsid w:val="009B018C"/>
    <w:rsid w:val="009B1A57"/>
    <w:rsid w:val="009B1D6F"/>
    <w:rsid w:val="009B2E37"/>
    <w:rsid w:val="009B306E"/>
    <w:rsid w:val="009B32D4"/>
    <w:rsid w:val="009B366F"/>
    <w:rsid w:val="009B3B07"/>
    <w:rsid w:val="009B3B30"/>
    <w:rsid w:val="009B3BBF"/>
    <w:rsid w:val="009B3D6C"/>
    <w:rsid w:val="009B40AB"/>
    <w:rsid w:val="009B5195"/>
    <w:rsid w:val="009B5615"/>
    <w:rsid w:val="009B5638"/>
    <w:rsid w:val="009B5786"/>
    <w:rsid w:val="009B60CA"/>
    <w:rsid w:val="009B6846"/>
    <w:rsid w:val="009B6C8B"/>
    <w:rsid w:val="009B6FC0"/>
    <w:rsid w:val="009B728C"/>
    <w:rsid w:val="009C07AA"/>
    <w:rsid w:val="009C1033"/>
    <w:rsid w:val="009C14A9"/>
    <w:rsid w:val="009C17F8"/>
    <w:rsid w:val="009C17FE"/>
    <w:rsid w:val="009C1B04"/>
    <w:rsid w:val="009C1B8C"/>
    <w:rsid w:val="009C2164"/>
    <w:rsid w:val="009C232C"/>
    <w:rsid w:val="009C2685"/>
    <w:rsid w:val="009C2C7B"/>
    <w:rsid w:val="009C3041"/>
    <w:rsid w:val="009C44AB"/>
    <w:rsid w:val="009C44B2"/>
    <w:rsid w:val="009C4D62"/>
    <w:rsid w:val="009C5586"/>
    <w:rsid w:val="009C583C"/>
    <w:rsid w:val="009C5872"/>
    <w:rsid w:val="009C62FB"/>
    <w:rsid w:val="009C6AB6"/>
    <w:rsid w:val="009C7330"/>
    <w:rsid w:val="009C78AF"/>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86C"/>
    <w:rsid w:val="009D5952"/>
    <w:rsid w:val="009D5CFB"/>
    <w:rsid w:val="009D6466"/>
    <w:rsid w:val="009D6847"/>
    <w:rsid w:val="009D6A57"/>
    <w:rsid w:val="009D6ABA"/>
    <w:rsid w:val="009D6CE1"/>
    <w:rsid w:val="009D7258"/>
    <w:rsid w:val="009D7295"/>
    <w:rsid w:val="009D73A5"/>
    <w:rsid w:val="009D7DE9"/>
    <w:rsid w:val="009E0D0D"/>
    <w:rsid w:val="009E0DA1"/>
    <w:rsid w:val="009E10C0"/>
    <w:rsid w:val="009E11B9"/>
    <w:rsid w:val="009E16D5"/>
    <w:rsid w:val="009E187A"/>
    <w:rsid w:val="009E1B98"/>
    <w:rsid w:val="009E1C90"/>
    <w:rsid w:val="009E2904"/>
    <w:rsid w:val="009E2EB3"/>
    <w:rsid w:val="009E31B7"/>
    <w:rsid w:val="009E371F"/>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ACB"/>
    <w:rsid w:val="009F0078"/>
    <w:rsid w:val="009F0769"/>
    <w:rsid w:val="009F0D84"/>
    <w:rsid w:val="009F1AD2"/>
    <w:rsid w:val="009F2306"/>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5DE2"/>
    <w:rsid w:val="009F5E17"/>
    <w:rsid w:val="009F63C8"/>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0DD9"/>
    <w:rsid w:val="00A01284"/>
    <w:rsid w:val="00A01337"/>
    <w:rsid w:val="00A015B9"/>
    <w:rsid w:val="00A0176B"/>
    <w:rsid w:val="00A01F2E"/>
    <w:rsid w:val="00A024B4"/>
    <w:rsid w:val="00A024CE"/>
    <w:rsid w:val="00A025B2"/>
    <w:rsid w:val="00A03401"/>
    <w:rsid w:val="00A036F2"/>
    <w:rsid w:val="00A03A70"/>
    <w:rsid w:val="00A044B6"/>
    <w:rsid w:val="00A04563"/>
    <w:rsid w:val="00A0477C"/>
    <w:rsid w:val="00A048DA"/>
    <w:rsid w:val="00A04EDA"/>
    <w:rsid w:val="00A0518C"/>
    <w:rsid w:val="00A05259"/>
    <w:rsid w:val="00A05669"/>
    <w:rsid w:val="00A057AC"/>
    <w:rsid w:val="00A05959"/>
    <w:rsid w:val="00A05C14"/>
    <w:rsid w:val="00A05E84"/>
    <w:rsid w:val="00A06180"/>
    <w:rsid w:val="00A06387"/>
    <w:rsid w:val="00A06555"/>
    <w:rsid w:val="00A06BCE"/>
    <w:rsid w:val="00A06D29"/>
    <w:rsid w:val="00A0703A"/>
    <w:rsid w:val="00A07123"/>
    <w:rsid w:val="00A07702"/>
    <w:rsid w:val="00A0775F"/>
    <w:rsid w:val="00A07D08"/>
    <w:rsid w:val="00A07DFF"/>
    <w:rsid w:val="00A07E67"/>
    <w:rsid w:val="00A104CC"/>
    <w:rsid w:val="00A10972"/>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999"/>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E15"/>
    <w:rsid w:val="00A20F24"/>
    <w:rsid w:val="00A2115B"/>
    <w:rsid w:val="00A21161"/>
    <w:rsid w:val="00A218E1"/>
    <w:rsid w:val="00A21DCC"/>
    <w:rsid w:val="00A221D6"/>
    <w:rsid w:val="00A22216"/>
    <w:rsid w:val="00A2240F"/>
    <w:rsid w:val="00A227EC"/>
    <w:rsid w:val="00A22AC9"/>
    <w:rsid w:val="00A22B67"/>
    <w:rsid w:val="00A22C5A"/>
    <w:rsid w:val="00A22E35"/>
    <w:rsid w:val="00A2340F"/>
    <w:rsid w:val="00A2385C"/>
    <w:rsid w:val="00A23919"/>
    <w:rsid w:val="00A23D04"/>
    <w:rsid w:val="00A23D70"/>
    <w:rsid w:val="00A23D7C"/>
    <w:rsid w:val="00A244BF"/>
    <w:rsid w:val="00A24E91"/>
    <w:rsid w:val="00A2564D"/>
    <w:rsid w:val="00A25C73"/>
    <w:rsid w:val="00A25E20"/>
    <w:rsid w:val="00A2602E"/>
    <w:rsid w:val="00A26043"/>
    <w:rsid w:val="00A2660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A59"/>
    <w:rsid w:val="00A31314"/>
    <w:rsid w:val="00A31737"/>
    <w:rsid w:val="00A31BF7"/>
    <w:rsid w:val="00A31C22"/>
    <w:rsid w:val="00A31FB3"/>
    <w:rsid w:val="00A321D3"/>
    <w:rsid w:val="00A322C1"/>
    <w:rsid w:val="00A32AB9"/>
    <w:rsid w:val="00A32D35"/>
    <w:rsid w:val="00A33357"/>
    <w:rsid w:val="00A34A02"/>
    <w:rsid w:val="00A34E1B"/>
    <w:rsid w:val="00A35127"/>
    <w:rsid w:val="00A35852"/>
    <w:rsid w:val="00A358CE"/>
    <w:rsid w:val="00A35D73"/>
    <w:rsid w:val="00A35E12"/>
    <w:rsid w:val="00A37BF4"/>
    <w:rsid w:val="00A37E79"/>
    <w:rsid w:val="00A409BB"/>
    <w:rsid w:val="00A40BB9"/>
    <w:rsid w:val="00A40CEF"/>
    <w:rsid w:val="00A40D18"/>
    <w:rsid w:val="00A41137"/>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E1E"/>
    <w:rsid w:val="00A44FF5"/>
    <w:rsid w:val="00A4516B"/>
    <w:rsid w:val="00A452D3"/>
    <w:rsid w:val="00A45596"/>
    <w:rsid w:val="00A4577D"/>
    <w:rsid w:val="00A459E9"/>
    <w:rsid w:val="00A45A55"/>
    <w:rsid w:val="00A46079"/>
    <w:rsid w:val="00A46191"/>
    <w:rsid w:val="00A4665C"/>
    <w:rsid w:val="00A4675D"/>
    <w:rsid w:val="00A467AB"/>
    <w:rsid w:val="00A469FA"/>
    <w:rsid w:val="00A47732"/>
    <w:rsid w:val="00A47CE4"/>
    <w:rsid w:val="00A47FB4"/>
    <w:rsid w:val="00A500CD"/>
    <w:rsid w:val="00A5022C"/>
    <w:rsid w:val="00A5026A"/>
    <w:rsid w:val="00A509E7"/>
    <w:rsid w:val="00A50B3E"/>
    <w:rsid w:val="00A50D3D"/>
    <w:rsid w:val="00A50E66"/>
    <w:rsid w:val="00A50E76"/>
    <w:rsid w:val="00A512E8"/>
    <w:rsid w:val="00A5138F"/>
    <w:rsid w:val="00A51567"/>
    <w:rsid w:val="00A51ED6"/>
    <w:rsid w:val="00A51EE2"/>
    <w:rsid w:val="00A51FA9"/>
    <w:rsid w:val="00A52133"/>
    <w:rsid w:val="00A521F5"/>
    <w:rsid w:val="00A5247A"/>
    <w:rsid w:val="00A5260D"/>
    <w:rsid w:val="00A5263D"/>
    <w:rsid w:val="00A52957"/>
    <w:rsid w:val="00A5295C"/>
    <w:rsid w:val="00A52B8E"/>
    <w:rsid w:val="00A5332C"/>
    <w:rsid w:val="00A53574"/>
    <w:rsid w:val="00A53912"/>
    <w:rsid w:val="00A54652"/>
    <w:rsid w:val="00A5483D"/>
    <w:rsid w:val="00A54A61"/>
    <w:rsid w:val="00A54EB7"/>
    <w:rsid w:val="00A5550D"/>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6B1"/>
    <w:rsid w:val="00A57D6D"/>
    <w:rsid w:val="00A57E0C"/>
    <w:rsid w:val="00A605BA"/>
    <w:rsid w:val="00A60703"/>
    <w:rsid w:val="00A6078D"/>
    <w:rsid w:val="00A607FD"/>
    <w:rsid w:val="00A608D3"/>
    <w:rsid w:val="00A618F2"/>
    <w:rsid w:val="00A61996"/>
    <w:rsid w:val="00A61BC7"/>
    <w:rsid w:val="00A620A4"/>
    <w:rsid w:val="00A621F4"/>
    <w:rsid w:val="00A62404"/>
    <w:rsid w:val="00A626FF"/>
    <w:rsid w:val="00A6285F"/>
    <w:rsid w:val="00A629B4"/>
    <w:rsid w:val="00A63274"/>
    <w:rsid w:val="00A63411"/>
    <w:rsid w:val="00A63A59"/>
    <w:rsid w:val="00A63ACF"/>
    <w:rsid w:val="00A64BD7"/>
    <w:rsid w:val="00A64F31"/>
    <w:rsid w:val="00A65641"/>
    <w:rsid w:val="00A65DA3"/>
    <w:rsid w:val="00A660B9"/>
    <w:rsid w:val="00A66FFC"/>
    <w:rsid w:val="00A672FA"/>
    <w:rsid w:val="00A67787"/>
    <w:rsid w:val="00A67F37"/>
    <w:rsid w:val="00A67FAE"/>
    <w:rsid w:val="00A702DB"/>
    <w:rsid w:val="00A7079F"/>
    <w:rsid w:val="00A7087B"/>
    <w:rsid w:val="00A70888"/>
    <w:rsid w:val="00A70B57"/>
    <w:rsid w:val="00A70CB7"/>
    <w:rsid w:val="00A70CE4"/>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5"/>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C99"/>
    <w:rsid w:val="00A81E70"/>
    <w:rsid w:val="00A82478"/>
    <w:rsid w:val="00A826A8"/>
    <w:rsid w:val="00A82778"/>
    <w:rsid w:val="00A82AFB"/>
    <w:rsid w:val="00A83477"/>
    <w:rsid w:val="00A8355F"/>
    <w:rsid w:val="00A8375E"/>
    <w:rsid w:val="00A83A5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915"/>
    <w:rsid w:val="00A92917"/>
    <w:rsid w:val="00A92C2C"/>
    <w:rsid w:val="00A9318D"/>
    <w:rsid w:val="00A93603"/>
    <w:rsid w:val="00A93F1E"/>
    <w:rsid w:val="00A93F20"/>
    <w:rsid w:val="00A946DA"/>
    <w:rsid w:val="00A9483E"/>
    <w:rsid w:val="00A9508D"/>
    <w:rsid w:val="00A95F00"/>
    <w:rsid w:val="00A96C0B"/>
    <w:rsid w:val="00A96CDB"/>
    <w:rsid w:val="00A96D34"/>
    <w:rsid w:val="00A96E5F"/>
    <w:rsid w:val="00A97863"/>
    <w:rsid w:val="00A97D58"/>
    <w:rsid w:val="00AA0F20"/>
    <w:rsid w:val="00AA1ABC"/>
    <w:rsid w:val="00AA1D12"/>
    <w:rsid w:val="00AA1F0B"/>
    <w:rsid w:val="00AA1F18"/>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EBB"/>
    <w:rsid w:val="00AA603D"/>
    <w:rsid w:val="00AA6165"/>
    <w:rsid w:val="00AA6412"/>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3E7"/>
    <w:rsid w:val="00AB23FB"/>
    <w:rsid w:val="00AB2698"/>
    <w:rsid w:val="00AB2A9F"/>
    <w:rsid w:val="00AB2DD2"/>
    <w:rsid w:val="00AB2E83"/>
    <w:rsid w:val="00AB2FDF"/>
    <w:rsid w:val="00AB30F5"/>
    <w:rsid w:val="00AB348A"/>
    <w:rsid w:val="00AB354F"/>
    <w:rsid w:val="00AB35F8"/>
    <w:rsid w:val="00AB36BC"/>
    <w:rsid w:val="00AB3CC0"/>
    <w:rsid w:val="00AB3D22"/>
    <w:rsid w:val="00AB3D8D"/>
    <w:rsid w:val="00AB43ED"/>
    <w:rsid w:val="00AB58AE"/>
    <w:rsid w:val="00AB5A88"/>
    <w:rsid w:val="00AB5EE0"/>
    <w:rsid w:val="00AB601F"/>
    <w:rsid w:val="00AB645C"/>
    <w:rsid w:val="00AB645D"/>
    <w:rsid w:val="00AB6676"/>
    <w:rsid w:val="00AB76BB"/>
    <w:rsid w:val="00AB7959"/>
    <w:rsid w:val="00AC00B3"/>
    <w:rsid w:val="00AC085D"/>
    <w:rsid w:val="00AC10B3"/>
    <w:rsid w:val="00AC158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610E"/>
    <w:rsid w:val="00AC63DD"/>
    <w:rsid w:val="00AC672D"/>
    <w:rsid w:val="00AC673E"/>
    <w:rsid w:val="00AC6811"/>
    <w:rsid w:val="00AC6A61"/>
    <w:rsid w:val="00AC6D30"/>
    <w:rsid w:val="00AC70E4"/>
    <w:rsid w:val="00AC7237"/>
    <w:rsid w:val="00AC73A9"/>
    <w:rsid w:val="00AC741E"/>
    <w:rsid w:val="00AC74DB"/>
    <w:rsid w:val="00AD0985"/>
    <w:rsid w:val="00AD0DBC"/>
    <w:rsid w:val="00AD0DF9"/>
    <w:rsid w:val="00AD11AB"/>
    <w:rsid w:val="00AD144B"/>
    <w:rsid w:val="00AD1519"/>
    <w:rsid w:val="00AD1A04"/>
    <w:rsid w:val="00AD1DDB"/>
    <w:rsid w:val="00AD2210"/>
    <w:rsid w:val="00AD2383"/>
    <w:rsid w:val="00AD2441"/>
    <w:rsid w:val="00AD2906"/>
    <w:rsid w:val="00AD2B92"/>
    <w:rsid w:val="00AD2D98"/>
    <w:rsid w:val="00AD31B8"/>
    <w:rsid w:val="00AD346A"/>
    <w:rsid w:val="00AD3F3C"/>
    <w:rsid w:val="00AD4020"/>
    <w:rsid w:val="00AD416A"/>
    <w:rsid w:val="00AD440B"/>
    <w:rsid w:val="00AD4609"/>
    <w:rsid w:val="00AD4B57"/>
    <w:rsid w:val="00AD4D49"/>
    <w:rsid w:val="00AD4FD1"/>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4A2"/>
    <w:rsid w:val="00AE3553"/>
    <w:rsid w:val="00AE378D"/>
    <w:rsid w:val="00AE3AED"/>
    <w:rsid w:val="00AE3D50"/>
    <w:rsid w:val="00AE40E3"/>
    <w:rsid w:val="00AE44BC"/>
    <w:rsid w:val="00AE4A51"/>
    <w:rsid w:val="00AE4AD4"/>
    <w:rsid w:val="00AE4C56"/>
    <w:rsid w:val="00AE51A4"/>
    <w:rsid w:val="00AE5944"/>
    <w:rsid w:val="00AE638C"/>
    <w:rsid w:val="00AE6A69"/>
    <w:rsid w:val="00AE6DC5"/>
    <w:rsid w:val="00AE6EC6"/>
    <w:rsid w:val="00AE7090"/>
    <w:rsid w:val="00AE7595"/>
    <w:rsid w:val="00AE7792"/>
    <w:rsid w:val="00AE77B9"/>
    <w:rsid w:val="00AE7A48"/>
    <w:rsid w:val="00AF0167"/>
    <w:rsid w:val="00AF04B3"/>
    <w:rsid w:val="00AF0F53"/>
    <w:rsid w:val="00AF1180"/>
    <w:rsid w:val="00AF12DB"/>
    <w:rsid w:val="00AF1830"/>
    <w:rsid w:val="00AF1AE1"/>
    <w:rsid w:val="00AF207E"/>
    <w:rsid w:val="00AF20FE"/>
    <w:rsid w:val="00AF2119"/>
    <w:rsid w:val="00AF21BE"/>
    <w:rsid w:val="00AF237F"/>
    <w:rsid w:val="00AF25C5"/>
    <w:rsid w:val="00AF270C"/>
    <w:rsid w:val="00AF273C"/>
    <w:rsid w:val="00AF27B4"/>
    <w:rsid w:val="00AF2B84"/>
    <w:rsid w:val="00AF2BBD"/>
    <w:rsid w:val="00AF3A64"/>
    <w:rsid w:val="00AF3C13"/>
    <w:rsid w:val="00AF48BD"/>
    <w:rsid w:val="00AF4BE8"/>
    <w:rsid w:val="00AF51CB"/>
    <w:rsid w:val="00AF5981"/>
    <w:rsid w:val="00AF5A8E"/>
    <w:rsid w:val="00AF5CC3"/>
    <w:rsid w:val="00AF5DF1"/>
    <w:rsid w:val="00AF614F"/>
    <w:rsid w:val="00AF6585"/>
    <w:rsid w:val="00AF65B8"/>
    <w:rsid w:val="00AF6AA2"/>
    <w:rsid w:val="00AF6CEC"/>
    <w:rsid w:val="00AF73DB"/>
    <w:rsid w:val="00AF7825"/>
    <w:rsid w:val="00B0017E"/>
    <w:rsid w:val="00B0019C"/>
    <w:rsid w:val="00B0022B"/>
    <w:rsid w:val="00B00303"/>
    <w:rsid w:val="00B016AB"/>
    <w:rsid w:val="00B016B9"/>
    <w:rsid w:val="00B01896"/>
    <w:rsid w:val="00B01E34"/>
    <w:rsid w:val="00B021FE"/>
    <w:rsid w:val="00B0273D"/>
    <w:rsid w:val="00B0274B"/>
    <w:rsid w:val="00B028AC"/>
    <w:rsid w:val="00B028EC"/>
    <w:rsid w:val="00B02A75"/>
    <w:rsid w:val="00B02E4F"/>
    <w:rsid w:val="00B03687"/>
    <w:rsid w:val="00B03C56"/>
    <w:rsid w:val="00B03D62"/>
    <w:rsid w:val="00B03E36"/>
    <w:rsid w:val="00B040BF"/>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5C4"/>
    <w:rsid w:val="00B1067D"/>
    <w:rsid w:val="00B10E62"/>
    <w:rsid w:val="00B10EA5"/>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CC0"/>
    <w:rsid w:val="00B17DD0"/>
    <w:rsid w:val="00B17E26"/>
    <w:rsid w:val="00B20B49"/>
    <w:rsid w:val="00B21F05"/>
    <w:rsid w:val="00B21FBF"/>
    <w:rsid w:val="00B2258D"/>
    <w:rsid w:val="00B22787"/>
    <w:rsid w:val="00B2280A"/>
    <w:rsid w:val="00B22CBB"/>
    <w:rsid w:val="00B22E83"/>
    <w:rsid w:val="00B234C2"/>
    <w:rsid w:val="00B2392D"/>
    <w:rsid w:val="00B249C5"/>
    <w:rsid w:val="00B24A3E"/>
    <w:rsid w:val="00B24CE0"/>
    <w:rsid w:val="00B24D80"/>
    <w:rsid w:val="00B24DB7"/>
    <w:rsid w:val="00B25588"/>
    <w:rsid w:val="00B25887"/>
    <w:rsid w:val="00B25A87"/>
    <w:rsid w:val="00B25D6A"/>
    <w:rsid w:val="00B2626C"/>
    <w:rsid w:val="00B26579"/>
    <w:rsid w:val="00B265A1"/>
    <w:rsid w:val="00B267E4"/>
    <w:rsid w:val="00B26A02"/>
    <w:rsid w:val="00B26F3B"/>
    <w:rsid w:val="00B27E27"/>
    <w:rsid w:val="00B27EF0"/>
    <w:rsid w:val="00B306E6"/>
    <w:rsid w:val="00B30B0B"/>
    <w:rsid w:val="00B315A2"/>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C1E"/>
    <w:rsid w:val="00B40CA9"/>
    <w:rsid w:val="00B40F9C"/>
    <w:rsid w:val="00B410B5"/>
    <w:rsid w:val="00B415EF"/>
    <w:rsid w:val="00B41A15"/>
    <w:rsid w:val="00B41B11"/>
    <w:rsid w:val="00B42332"/>
    <w:rsid w:val="00B426D5"/>
    <w:rsid w:val="00B42F5D"/>
    <w:rsid w:val="00B43029"/>
    <w:rsid w:val="00B43826"/>
    <w:rsid w:val="00B43854"/>
    <w:rsid w:val="00B43BC0"/>
    <w:rsid w:val="00B44FB0"/>
    <w:rsid w:val="00B45069"/>
    <w:rsid w:val="00B45617"/>
    <w:rsid w:val="00B456C8"/>
    <w:rsid w:val="00B45AE5"/>
    <w:rsid w:val="00B45EBD"/>
    <w:rsid w:val="00B4669B"/>
    <w:rsid w:val="00B47440"/>
    <w:rsid w:val="00B4772E"/>
    <w:rsid w:val="00B47AFE"/>
    <w:rsid w:val="00B47FB3"/>
    <w:rsid w:val="00B505E1"/>
    <w:rsid w:val="00B507C4"/>
    <w:rsid w:val="00B50BAF"/>
    <w:rsid w:val="00B50C51"/>
    <w:rsid w:val="00B5188F"/>
    <w:rsid w:val="00B51924"/>
    <w:rsid w:val="00B5192E"/>
    <w:rsid w:val="00B519E4"/>
    <w:rsid w:val="00B51AB3"/>
    <w:rsid w:val="00B51CD8"/>
    <w:rsid w:val="00B51FA3"/>
    <w:rsid w:val="00B52529"/>
    <w:rsid w:val="00B52642"/>
    <w:rsid w:val="00B5288D"/>
    <w:rsid w:val="00B52D70"/>
    <w:rsid w:val="00B52F81"/>
    <w:rsid w:val="00B536D8"/>
    <w:rsid w:val="00B53775"/>
    <w:rsid w:val="00B541B9"/>
    <w:rsid w:val="00B542A5"/>
    <w:rsid w:val="00B547F1"/>
    <w:rsid w:val="00B54A5A"/>
    <w:rsid w:val="00B54AEA"/>
    <w:rsid w:val="00B55365"/>
    <w:rsid w:val="00B554E5"/>
    <w:rsid w:val="00B558BE"/>
    <w:rsid w:val="00B55CD4"/>
    <w:rsid w:val="00B55F19"/>
    <w:rsid w:val="00B567E6"/>
    <w:rsid w:val="00B56962"/>
    <w:rsid w:val="00B56F22"/>
    <w:rsid w:val="00B573B8"/>
    <w:rsid w:val="00B6014F"/>
    <w:rsid w:val="00B6040D"/>
    <w:rsid w:val="00B6057C"/>
    <w:rsid w:val="00B60DC8"/>
    <w:rsid w:val="00B61C35"/>
    <w:rsid w:val="00B61D2C"/>
    <w:rsid w:val="00B62C84"/>
    <w:rsid w:val="00B63706"/>
    <w:rsid w:val="00B6378D"/>
    <w:rsid w:val="00B6379F"/>
    <w:rsid w:val="00B63A1B"/>
    <w:rsid w:val="00B64143"/>
    <w:rsid w:val="00B64591"/>
    <w:rsid w:val="00B646C2"/>
    <w:rsid w:val="00B64EB6"/>
    <w:rsid w:val="00B65158"/>
    <w:rsid w:val="00B65260"/>
    <w:rsid w:val="00B65328"/>
    <w:rsid w:val="00B6541B"/>
    <w:rsid w:val="00B65501"/>
    <w:rsid w:val="00B65AD8"/>
    <w:rsid w:val="00B660C4"/>
    <w:rsid w:val="00B66835"/>
    <w:rsid w:val="00B66A76"/>
    <w:rsid w:val="00B66BA4"/>
    <w:rsid w:val="00B66BA8"/>
    <w:rsid w:val="00B66F94"/>
    <w:rsid w:val="00B67823"/>
    <w:rsid w:val="00B67840"/>
    <w:rsid w:val="00B67963"/>
    <w:rsid w:val="00B70292"/>
    <w:rsid w:val="00B70543"/>
    <w:rsid w:val="00B70D03"/>
    <w:rsid w:val="00B712AB"/>
    <w:rsid w:val="00B71831"/>
    <w:rsid w:val="00B71E70"/>
    <w:rsid w:val="00B71F25"/>
    <w:rsid w:val="00B726C0"/>
    <w:rsid w:val="00B727DA"/>
    <w:rsid w:val="00B728DF"/>
    <w:rsid w:val="00B72A68"/>
    <w:rsid w:val="00B72D01"/>
    <w:rsid w:val="00B7303F"/>
    <w:rsid w:val="00B73231"/>
    <w:rsid w:val="00B736C5"/>
    <w:rsid w:val="00B73B84"/>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0C16"/>
    <w:rsid w:val="00B80E77"/>
    <w:rsid w:val="00B81075"/>
    <w:rsid w:val="00B81226"/>
    <w:rsid w:val="00B812D1"/>
    <w:rsid w:val="00B81817"/>
    <w:rsid w:val="00B81833"/>
    <w:rsid w:val="00B81C7D"/>
    <w:rsid w:val="00B8203F"/>
    <w:rsid w:val="00B8271A"/>
    <w:rsid w:val="00B82805"/>
    <w:rsid w:val="00B83363"/>
    <w:rsid w:val="00B8469E"/>
    <w:rsid w:val="00B84DC5"/>
    <w:rsid w:val="00B850B3"/>
    <w:rsid w:val="00B8545F"/>
    <w:rsid w:val="00B85868"/>
    <w:rsid w:val="00B858EC"/>
    <w:rsid w:val="00B86AF0"/>
    <w:rsid w:val="00B86C71"/>
    <w:rsid w:val="00B86D42"/>
    <w:rsid w:val="00B86EC9"/>
    <w:rsid w:val="00B87675"/>
    <w:rsid w:val="00B87ABC"/>
    <w:rsid w:val="00B904FF"/>
    <w:rsid w:val="00B90850"/>
    <w:rsid w:val="00B9092E"/>
    <w:rsid w:val="00B90D39"/>
    <w:rsid w:val="00B91115"/>
    <w:rsid w:val="00B91B5E"/>
    <w:rsid w:val="00B92452"/>
    <w:rsid w:val="00B926C0"/>
    <w:rsid w:val="00B927F2"/>
    <w:rsid w:val="00B929A9"/>
    <w:rsid w:val="00B92C41"/>
    <w:rsid w:val="00B931C4"/>
    <w:rsid w:val="00B9445C"/>
    <w:rsid w:val="00B94636"/>
    <w:rsid w:val="00B94A55"/>
    <w:rsid w:val="00B9528B"/>
    <w:rsid w:val="00B952A3"/>
    <w:rsid w:val="00B952EF"/>
    <w:rsid w:val="00B95C18"/>
    <w:rsid w:val="00B962DB"/>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4E7"/>
    <w:rsid w:val="00BA28E2"/>
    <w:rsid w:val="00BA2ED2"/>
    <w:rsid w:val="00BA31A6"/>
    <w:rsid w:val="00BA32B4"/>
    <w:rsid w:val="00BA357F"/>
    <w:rsid w:val="00BA40EB"/>
    <w:rsid w:val="00BA45E7"/>
    <w:rsid w:val="00BA47E1"/>
    <w:rsid w:val="00BA4960"/>
    <w:rsid w:val="00BA4B3B"/>
    <w:rsid w:val="00BA4B81"/>
    <w:rsid w:val="00BA5193"/>
    <w:rsid w:val="00BA598A"/>
    <w:rsid w:val="00BA5CA9"/>
    <w:rsid w:val="00BA6241"/>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2F86"/>
    <w:rsid w:val="00BB31DD"/>
    <w:rsid w:val="00BB3390"/>
    <w:rsid w:val="00BB345A"/>
    <w:rsid w:val="00BB397C"/>
    <w:rsid w:val="00BB3A65"/>
    <w:rsid w:val="00BB50E1"/>
    <w:rsid w:val="00BB54C5"/>
    <w:rsid w:val="00BB5525"/>
    <w:rsid w:val="00BB5ABA"/>
    <w:rsid w:val="00BB6078"/>
    <w:rsid w:val="00BB67E6"/>
    <w:rsid w:val="00BB6872"/>
    <w:rsid w:val="00BB69F6"/>
    <w:rsid w:val="00BB6A8E"/>
    <w:rsid w:val="00BB6AD6"/>
    <w:rsid w:val="00BB7431"/>
    <w:rsid w:val="00BB7C55"/>
    <w:rsid w:val="00BC0A24"/>
    <w:rsid w:val="00BC1466"/>
    <w:rsid w:val="00BC146B"/>
    <w:rsid w:val="00BC1574"/>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AA3"/>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CDB"/>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125"/>
    <w:rsid w:val="00BD62F6"/>
    <w:rsid w:val="00BD6952"/>
    <w:rsid w:val="00BD743A"/>
    <w:rsid w:val="00BD77DC"/>
    <w:rsid w:val="00BD7A14"/>
    <w:rsid w:val="00BD7A6F"/>
    <w:rsid w:val="00BD7CBB"/>
    <w:rsid w:val="00BE0B09"/>
    <w:rsid w:val="00BE0F3C"/>
    <w:rsid w:val="00BE1133"/>
    <w:rsid w:val="00BE116B"/>
    <w:rsid w:val="00BE270A"/>
    <w:rsid w:val="00BE27B3"/>
    <w:rsid w:val="00BE30A5"/>
    <w:rsid w:val="00BE3992"/>
    <w:rsid w:val="00BE4069"/>
    <w:rsid w:val="00BE4467"/>
    <w:rsid w:val="00BE4C8F"/>
    <w:rsid w:val="00BE4DB1"/>
    <w:rsid w:val="00BE4F5F"/>
    <w:rsid w:val="00BE578F"/>
    <w:rsid w:val="00BE596A"/>
    <w:rsid w:val="00BE60EC"/>
    <w:rsid w:val="00BE63A1"/>
    <w:rsid w:val="00BE687D"/>
    <w:rsid w:val="00BE69F2"/>
    <w:rsid w:val="00BE6BC4"/>
    <w:rsid w:val="00BE7116"/>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335D"/>
    <w:rsid w:val="00BF401F"/>
    <w:rsid w:val="00BF42F8"/>
    <w:rsid w:val="00BF4781"/>
    <w:rsid w:val="00BF517A"/>
    <w:rsid w:val="00BF519C"/>
    <w:rsid w:val="00BF546E"/>
    <w:rsid w:val="00BF54A8"/>
    <w:rsid w:val="00BF5FB0"/>
    <w:rsid w:val="00BF6671"/>
    <w:rsid w:val="00BF6B4F"/>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E13"/>
    <w:rsid w:val="00C02293"/>
    <w:rsid w:val="00C026AB"/>
    <w:rsid w:val="00C026CB"/>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AB3"/>
    <w:rsid w:val="00C06AC7"/>
    <w:rsid w:val="00C06CD2"/>
    <w:rsid w:val="00C07459"/>
    <w:rsid w:val="00C07553"/>
    <w:rsid w:val="00C07733"/>
    <w:rsid w:val="00C07998"/>
    <w:rsid w:val="00C079D0"/>
    <w:rsid w:val="00C101A9"/>
    <w:rsid w:val="00C10210"/>
    <w:rsid w:val="00C103FD"/>
    <w:rsid w:val="00C108F8"/>
    <w:rsid w:val="00C10ACD"/>
    <w:rsid w:val="00C10E65"/>
    <w:rsid w:val="00C110C5"/>
    <w:rsid w:val="00C1128B"/>
    <w:rsid w:val="00C119D1"/>
    <w:rsid w:val="00C11D71"/>
    <w:rsid w:val="00C11E29"/>
    <w:rsid w:val="00C12554"/>
    <w:rsid w:val="00C127C0"/>
    <w:rsid w:val="00C129A9"/>
    <w:rsid w:val="00C12B9F"/>
    <w:rsid w:val="00C12DD0"/>
    <w:rsid w:val="00C12EFD"/>
    <w:rsid w:val="00C1319C"/>
    <w:rsid w:val="00C13743"/>
    <w:rsid w:val="00C138B0"/>
    <w:rsid w:val="00C13B6A"/>
    <w:rsid w:val="00C13E7C"/>
    <w:rsid w:val="00C1424E"/>
    <w:rsid w:val="00C142CE"/>
    <w:rsid w:val="00C15402"/>
    <w:rsid w:val="00C1603D"/>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5EB"/>
    <w:rsid w:val="00C207F4"/>
    <w:rsid w:val="00C20C7C"/>
    <w:rsid w:val="00C216C3"/>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9A6"/>
    <w:rsid w:val="00C24FB1"/>
    <w:rsid w:val="00C2504E"/>
    <w:rsid w:val="00C2514D"/>
    <w:rsid w:val="00C2538A"/>
    <w:rsid w:val="00C25ADE"/>
    <w:rsid w:val="00C25DA4"/>
    <w:rsid w:val="00C26832"/>
    <w:rsid w:val="00C271D9"/>
    <w:rsid w:val="00C27B2A"/>
    <w:rsid w:val="00C27D93"/>
    <w:rsid w:val="00C27FE3"/>
    <w:rsid w:val="00C3021A"/>
    <w:rsid w:val="00C306F5"/>
    <w:rsid w:val="00C30830"/>
    <w:rsid w:val="00C3089C"/>
    <w:rsid w:val="00C309A3"/>
    <w:rsid w:val="00C31324"/>
    <w:rsid w:val="00C314E1"/>
    <w:rsid w:val="00C31B1C"/>
    <w:rsid w:val="00C31D0E"/>
    <w:rsid w:val="00C3261F"/>
    <w:rsid w:val="00C3269A"/>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C68"/>
    <w:rsid w:val="00C419A2"/>
    <w:rsid w:val="00C41DBD"/>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5BC8"/>
    <w:rsid w:val="00C45FAA"/>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30EF"/>
    <w:rsid w:val="00C533B0"/>
    <w:rsid w:val="00C53425"/>
    <w:rsid w:val="00C53524"/>
    <w:rsid w:val="00C539EB"/>
    <w:rsid w:val="00C53C45"/>
    <w:rsid w:val="00C53CD1"/>
    <w:rsid w:val="00C53F19"/>
    <w:rsid w:val="00C540B7"/>
    <w:rsid w:val="00C54488"/>
    <w:rsid w:val="00C54560"/>
    <w:rsid w:val="00C54585"/>
    <w:rsid w:val="00C54733"/>
    <w:rsid w:val="00C547D2"/>
    <w:rsid w:val="00C548E2"/>
    <w:rsid w:val="00C54BC7"/>
    <w:rsid w:val="00C55176"/>
    <w:rsid w:val="00C559A1"/>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70267"/>
    <w:rsid w:val="00C7038C"/>
    <w:rsid w:val="00C70A51"/>
    <w:rsid w:val="00C71020"/>
    <w:rsid w:val="00C71188"/>
    <w:rsid w:val="00C71632"/>
    <w:rsid w:val="00C717FF"/>
    <w:rsid w:val="00C71834"/>
    <w:rsid w:val="00C719FE"/>
    <w:rsid w:val="00C71E92"/>
    <w:rsid w:val="00C726C3"/>
    <w:rsid w:val="00C728E7"/>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77EF6"/>
    <w:rsid w:val="00C801DC"/>
    <w:rsid w:val="00C801E4"/>
    <w:rsid w:val="00C80459"/>
    <w:rsid w:val="00C80A1A"/>
    <w:rsid w:val="00C80AB3"/>
    <w:rsid w:val="00C80E24"/>
    <w:rsid w:val="00C80ED5"/>
    <w:rsid w:val="00C8131D"/>
    <w:rsid w:val="00C81C78"/>
    <w:rsid w:val="00C81F48"/>
    <w:rsid w:val="00C82189"/>
    <w:rsid w:val="00C824DE"/>
    <w:rsid w:val="00C828E5"/>
    <w:rsid w:val="00C833B2"/>
    <w:rsid w:val="00C833C0"/>
    <w:rsid w:val="00C83A51"/>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AFB"/>
    <w:rsid w:val="00C90B01"/>
    <w:rsid w:val="00C90E87"/>
    <w:rsid w:val="00C90EE1"/>
    <w:rsid w:val="00C90FFB"/>
    <w:rsid w:val="00C91131"/>
    <w:rsid w:val="00C91304"/>
    <w:rsid w:val="00C919D8"/>
    <w:rsid w:val="00C919E3"/>
    <w:rsid w:val="00C91A96"/>
    <w:rsid w:val="00C92368"/>
    <w:rsid w:val="00C92381"/>
    <w:rsid w:val="00C93955"/>
    <w:rsid w:val="00C93A12"/>
    <w:rsid w:val="00C93C08"/>
    <w:rsid w:val="00C940D2"/>
    <w:rsid w:val="00C94922"/>
    <w:rsid w:val="00C95B6A"/>
    <w:rsid w:val="00C9615D"/>
    <w:rsid w:val="00C96C3E"/>
    <w:rsid w:val="00C97048"/>
    <w:rsid w:val="00C97D76"/>
    <w:rsid w:val="00C97F71"/>
    <w:rsid w:val="00CA08F3"/>
    <w:rsid w:val="00CA0E9F"/>
    <w:rsid w:val="00CA0F77"/>
    <w:rsid w:val="00CA125F"/>
    <w:rsid w:val="00CA143E"/>
    <w:rsid w:val="00CA14F2"/>
    <w:rsid w:val="00CA1632"/>
    <w:rsid w:val="00CA1B53"/>
    <w:rsid w:val="00CA2069"/>
    <w:rsid w:val="00CA2410"/>
    <w:rsid w:val="00CA266B"/>
    <w:rsid w:val="00CA278E"/>
    <w:rsid w:val="00CA2A84"/>
    <w:rsid w:val="00CA2AF4"/>
    <w:rsid w:val="00CA2EE4"/>
    <w:rsid w:val="00CA3156"/>
    <w:rsid w:val="00CA32A1"/>
    <w:rsid w:val="00CA3F32"/>
    <w:rsid w:val="00CA4A30"/>
    <w:rsid w:val="00CA4E4C"/>
    <w:rsid w:val="00CA4F51"/>
    <w:rsid w:val="00CA54CC"/>
    <w:rsid w:val="00CA5B40"/>
    <w:rsid w:val="00CA5CFB"/>
    <w:rsid w:val="00CA5D29"/>
    <w:rsid w:val="00CA5E37"/>
    <w:rsid w:val="00CA65A6"/>
    <w:rsid w:val="00CA7055"/>
    <w:rsid w:val="00CA7160"/>
    <w:rsid w:val="00CA73E0"/>
    <w:rsid w:val="00CA73F0"/>
    <w:rsid w:val="00CA751F"/>
    <w:rsid w:val="00CA76CE"/>
    <w:rsid w:val="00CA7735"/>
    <w:rsid w:val="00CA7811"/>
    <w:rsid w:val="00CA7C1F"/>
    <w:rsid w:val="00CB03CB"/>
    <w:rsid w:val="00CB0737"/>
    <w:rsid w:val="00CB11A1"/>
    <w:rsid w:val="00CB1240"/>
    <w:rsid w:val="00CB1367"/>
    <w:rsid w:val="00CB17EC"/>
    <w:rsid w:val="00CB18FE"/>
    <w:rsid w:val="00CB1A38"/>
    <w:rsid w:val="00CB1EC8"/>
    <w:rsid w:val="00CB216C"/>
    <w:rsid w:val="00CB22EF"/>
    <w:rsid w:val="00CB2B00"/>
    <w:rsid w:val="00CB3420"/>
    <w:rsid w:val="00CB37D3"/>
    <w:rsid w:val="00CB3805"/>
    <w:rsid w:val="00CB3D6B"/>
    <w:rsid w:val="00CB42B2"/>
    <w:rsid w:val="00CB453F"/>
    <w:rsid w:val="00CB4769"/>
    <w:rsid w:val="00CB4815"/>
    <w:rsid w:val="00CB499B"/>
    <w:rsid w:val="00CB4BE3"/>
    <w:rsid w:val="00CB52FC"/>
    <w:rsid w:val="00CB550E"/>
    <w:rsid w:val="00CB5F91"/>
    <w:rsid w:val="00CB6268"/>
    <w:rsid w:val="00CB6720"/>
    <w:rsid w:val="00CB69CD"/>
    <w:rsid w:val="00CB7F8C"/>
    <w:rsid w:val="00CC0112"/>
    <w:rsid w:val="00CC042E"/>
    <w:rsid w:val="00CC0440"/>
    <w:rsid w:val="00CC0629"/>
    <w:rsid w:val="00CC100E"/>
    <w:rsid w:val="00CC1092"/>
    <w:rsid w:val="00CC21F7"/>
    <w:rsid w:val="00CC22D4"/>
    <w:rsid w:val="00CC241D"/>
    <w:rsid w:val="00CC275F"/>
    <w:rsid w:val="00CC280A"/>
    <w:rsid w:val="00CC2BD4"/>
    <w:rsid w:val="00CC2EA1"/>
    <w:rsid w:val="00CC31C4"/>
    <w:rsid w:val="00CC3952"/>
    <w:rsid w:val="00CC3BFE"/>
    <w:rsid w:val="00CC44ED"/>
    <w:rsid w:val="00CC47F3"/>
    <w:rsid w:val="00CC5357"/>
    <w:rsid w:val="00CC540C"/>
    <w:rsid w:val="00CC5766"/>
    <w:rsid w:val="00CC58EA"/>
    <w:rsid w:val="00CC5A5D"/>
    <w:rsid w:val="00CC6121"/>
    <w:rsid w:val="00CC63A6"/>
    <w:rsid w:val="00CC6C81"/>
    <w:rsid w:val="00CC725C"/>
    <w:rsid w:val="00CC7261"/>
    <w:rsid w:val="00CC72DA"/>
    <w:rsid w:val="00CC77A9"/>
    <w:rsid w:val="00CC7825"/>
    <w:rsid w:val="00CD0352"/>
    <w:rsid w:val="00CD05DB"/>
    <w:rsid w:val="00CD0DC9"/>
    <w:rsid w:val="00CD1E52"/>
    <w:rsid w:val="00CD2069"/>
    <w:rsid w:val="00CD220A"/>
    <w:rsid w:val="00CD22A5"/>
    <w:rsid w:val="00CD2483"/>
    <w:rsid w:val="00CD2964"/>
    <w:rsid w:val="00CD2A6E"/>
    <w:rsid w:val="00CD2E46"/>
    <w:rsid w:val="00CD2FFF"/>
    <w:rsid w:val="00CD3DF2"/>
    <w:rsid w:val="00CD4CB0"/>
    <w:rsid w:val="00CD4E81"/>
    <w:rsid w:val="00CD4EFD"/>
    <w:rsid w:val="00CD502E"/>
    <w:rsid w:val="00CD5258"/>
    <w:rsid w:val="00CD54B0"/>
    <w:rsid w:val="00CD58D5"/>
    <w:rsid w:val="00CD5DC0"/>
    <w:rsid w:val="00CD5EC1"/>
    <w:rsid w:val="00CD5EEA"/>
    <w:rsid w:val="00CD662B"/>
    <w:rsid w:val="00CD6814"/>
    <w:rsid w:val="00CD6C0C"/>
    <w:rsid w:val="00CD6EC8"/>
    <w:rsid w:val="00CD7171"/>
    <w:rsid w:val="00CD741E"/>
    <w:rsid w:val="00CD7790"/>
    <w:rsid w:val="00CD7AE2"/>
    <w:rsid w:val="00CD7DEF"/>
    <w:rsid w:val="00CE00ED"/>
    <w:rsid w:val="00CE0281"/>
    <w:rsid w:val="00CE03E8"/>
    <w:rsid w:val="00CE05A8"/>
    <w:rsid w:val="00CE0A2C"/>
    <w:rsid w:val="00CE0C66"/>
    <w:rsid w:val="00CE12AA"/>
    <w:rsid w:val="00CE152C"/>
    <w:rsid w:val="00CE1E13"/>
    <w:rsid w:val="00CE20F7"/>
    <w:rsid w:val="00CE297A"/>
    <w:rsid w:val="00CE2AA9"/>
    <w:rsid w:val="00CE2BD1"/>
    <w:rsid w:val="00CE2EC7"/>
    <w:rsid w:val="00CE3486"/>
    <w:rsid w:val="00CE35CF"/>
    <w:rsid w:val="00CE3718"/>
    <w:rsid w:val="00CE37C8"/>
    <w:rsid w:val="00CE3ACD"/>
    <w:rsid w:val="00CE3F6A"/>
    <w:rsid w:val="00CE4298"/>
    <w:rsid w:val="00CE445F"/>
    <w:rsid w:val="00CE46BA"/>
    <w:rsid w:val="00CE48B4"/>
    <w:rsid w:val="00CE5066"/>
    <w:rsid w:val="00CE5094"/>
    <w:rsid w:val="00CE51A8"/>
    <w:rsid w:val="00CE6FF5"/>
    <w:rsid w:val="00CE7182"/>
    <w:rsid w:val="00CE7303"/>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2DA"/>
    <w:rsid w:val="00D005CB"/>
    <w:rsid w:val="00D00948"/>
    <w:rsid w:val="00D00CEB"/>
    <w:rsid w:val="00D00D0E"/>
    <w:rsid w:val="00D01136"/>
    <w:rsid w:val="00D01549"/>
    <w:rsid w:val="00D0158A"/>
    <w:rsid w:val="00D017D5"/>
    <w:rsid w:val="00D01DA8"/>
    <w:rsid w:val="00D01F4D"/>
    <w:rsid w:val="00D02420"/>
    <w:rsid w:val="00D028A4"/>
    <w:rsid w:val="00D02F21"/>
    <w:rsid w:val="00D03201"/>
    <w:rsid w:val="00D0324B"/>
    <w:rsid w:val="00D03757"/>
    <w:rsid w:val="00D03995"/>
    <w:rsid w:val="00D039BC"/>
    <w:rsid w:val="00D039C2"/>
    <w:rsid w:val="00D03F76"/>
    <w:rsid w:val="00D04078"/>
    <w:rsid w:val="00D04079"/>
    <w:rsid w:val="00D04754"/>
    <w:rsid w:val="00D04760"/>
    <w:rsid w:val="00D0478F"/>
    <w:rsid w:val="00D04CC9"/>
    <w:rsid w:val="00D0546D"/>
    <w:rsid w:val="00D05475"/>
    <w:rsid w:val="00D055B1"/>
    <w:rsid w:val="00D05705"/>
    <w:rsid w:val="00D0595A"/>
    <w:rsid w:val="00D05D9E"/>
    <w:rsid w:val="00D05E67"/>
    <w:rsid w:val="00D05FC1"/>
    <w:rsid w:val="00D061DB"/>
    <w:rsid w:val="00D06407"/>
    <w:rsid w:val="00D06561"/>
    <w:rsid w:val="00D065FC"/>
    <w:rsid w:val="00D067ED"/>
    <w:rsid w:val="00D06C4B"/>
    <w:rsid w:val="00D0712C"/>
    <w:rsid w:val="00D071C9"/>
    <w:rsid w:val="00D07472"/>
    <w:rsid w:val="00D0759B"/>
    <w:rsid w:val="00D079D6"/>
    <w:rsid w:val="00D07A44"/>
    <w:rsid w:val="00D07A60"/>
    <w:rsid w:val="00D07E7E"/>
    <w:rsid w:val="00D10183"/>
    <w:rsid w:val="00D105AA"/>
    <w:rsid w:val="00D11145"/>
    <w:rsid w:val="00D113C7"/>
    <w:rsid w:val="00D11F67"/>
    <w:rsid w:val="00D1229A"/>
    <w:rsid w:val="00D1237F"/>
    <w:rsid w:val="00D12AA3"/>
    <w:rsid w:val="00D13110"/>
    <w:rsid w:val="00D13126"/>
    <w:rsid w:val="00D133C6"/>
    <w:rsid w:val="00D13690"/>
    <w:rsid w:val="00D138FE"/>
    <w:rsid w:val="00D14323"/>
    <w:rsid w:val="00D14362"/>
    <w:rsid w:val="00D14904"/>
    <w:rsid w:val="00D149A9"/>
    <w:rsid w:val="00D153FE"/>
    <w:rsid w:val="00D15521"/>
    <w:rsid w:val="00D157DB"/>
    <w:rsid w:val="00D15CC4"/>
    <w:rsid w:val="00D15D63"/>
    <w:rsid w:val="00D162CA"/>
    <w:rsid w:val="00D20184"/>
    <w:rsid w:val="00D204D9"/>
    <w:rsid w:val="00D20610"/>
    <w:rsid w:val="00D207E1"/>
    <w:rsid w:val="00D2097E"/>
    <w:rsid w:val="00D20CCD"/>
    <w:rsid w:val="00D20EED"/>
    <w:rsid w:val="00D21126"/>
    <w:rsid w:val="00D211B6"/>
    <w:rsid w:val="00D2137D"/>
    <w:rsid w:val="00D217CE"/>
    <w:rsid w:val="00D22EB0"/>
    <w:rsid w:val="00D232D7"/>
    <w:rsid w:val="00D232E4"/>
    <w:rsid w:val="00D23580"/>
    <w:rsid w:val="00D23883"/>
    <w:rsid w:val="00D23DB8"/>
    <w:rsid w:val="00D23E89"/>
    <w:rsid w:val="00D24125"/>
    <w:rsid w:val="00D242D5"/>
    <w:rsid w:val="00D24682"/>
    <w:rsid w:val="00D24818"/>
    <w:rsid w:val="00D255CD"/>
    <w:rsid w:val="00D256AF"/>
    <w:rsid w:val="00D2580F"/>
    <w:rsid w:val="00D2645A"/>
    <w:rsid w:val="00D26703"/>
    <w:rsid w:val="00D267BB"/>
    <w:rsid w:val="00D26CB5"/>
    <w:rsid w:val="00D26E33"/>
    <w:rsid w:val="00D26E3E"/>
    <w:rsid w:val="00D2738C"/>
    <w:rsid w:val="00D2789C"/>
    <w:rsid w:val="00D27DF8"/>
    <w:rsid w:val="00D301F6"/>
    <w:rsid w:val="00D303B3"/>
    <w:rsid w:val="00D30D55"/>
    <w:rsid w:val="00D314E9"/>
    <w:rsid w:val="00D31BDD"/>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76"/>
    <w:rsid w:val="00D34196"/>
    <w:rsid w:val="00D344D3"/>
    <w:rsid w:val="00D34C89"/>
    <w:rsid w:val="00D3517C"/>
    <w:rsid w:val="00D35B10"/>
    <w:rsid w:val="00D35CC9"/>
    <w:rsid w:val="00D3694A"/>
    <w:rsid w:val="00D37150"/>
    <w:rsid w:val="00D37425"/>
    <w:rsid w:val="00D37490"/>
    <w:rsid w:val="00D3759D"/>
    <w:rsid w:val="00D378C5"/>
    <w:rsid w:val="00D37E3F"/>
    <w:rsid w:val="00D40289"/>
    <w:rsid w:val="00D40A18"/>
    <w:rsid w:val="00D40A3C"/>
    <w:rsid w:val="00D40AC2"/>
    <w:rsid w:val="00D4100C"/>
    <w:rsid w:val="00D41021"/>
    <w:rsid w:val="00D412FC"/>
    <w:rsid w:val="00D41462"/>
    <w:rsid w:val="00D414AF"/>
    <w:rsid w:val="00D41539"/>
    <w:rsid w:val="00D41636"/>
    <w:rsid w:val="00D41681"/>
    <w:rsid w:val="00D41D44"/>
    <w:rsid w:val="00D41D96"/>
    <w:rsid w:val="00D41FB4"/>
    <w:rsid w:val="00D4220D"/>
    <w:rsid w:val="00D4255F"/>
    <w:rsid w:val="00D425BB"/>
    <w:rsid w:val="00D426AB"/>
    <w:rsid w:val="00D431D2"/>
    <w:rsid w:val="00D43410"/>
    <w:rsid w:val="00D43E41"/>
    <w:rsid w:val="00D43F80"/>
    <w:rsid w:val="00D43FF9"/>
    <w:rsid w:val="00D441BC"/>
    <w:rsid w:val="00D449E5"/>
    <w:rsid w:val="00D44B67"/>
    <w:rsid w:val="00D44E7E"/>
    <w:rsid w:val="00D4540D"/>
    <w:rsid w:val="00D45418"/>
    <w:rsid w:val="00D45479"/>
    <w:rsid w:val="00D4557C"/>
    <w:rsid w:val="00D45B0F"/>
    <w:rsid w:val="00D46005"/>
    <w:rsid w:val="00D461A0"/>
    <w:rsid w:val="00D4672E"/>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2D1"/>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1F93"/>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15"/>
    <w:rsid w:val="00D67EC3"/>
    <w:rsid w:val="00D702AC"/>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41A6"/>
    <w:rsid w:val="00D7427D"/>
    <w:rsid w:val="00D74D4C"/>
    <w:rsid w:val="00D750DB"/>
    <w:rsid w:val="00D75327"/>
    <w:rsid w:val="00D75D66"/>
    <w:rsid w:val="00D75D75"/>
    <w:rsid w:val="00D75E16"/>
    <w:rsid w:val="00D75E22"/>
    <w:rsid w:val="00D7616B"/>
    <w:rsid w:val="00D76593"/>
    <w:rsid w:val="00D767B0"/>
    <w:rsid w:val="00D76BCF"/>
    <w:rsid w:val="00D7734F"/>
    <w:rsid w:val="00D77744"/>
    <w:rsid w:val="00D77FAF"/>
    <w:rsid w:val="00D802DA"/>
    <w:rsid w:val="00D8105D"/>
    <w:rsid w:val="00D81F17"/>
    <w:rsid w:val="00D82003"/>
    <w:rsid w:val="00D82197"/>
    <w:rsid w:val="00D829F6"/>
    <w:rsid w:val="00D82B1C"/>
    <w:rsid w:val="00D830D7"/>
    <w:rsid w:val="00D83583"/>
    <w:rsid w:val="00D836AA"/>
    <w:rsid w:val="00D836E0"/>
    <w:rsid w:val="00D83717"/>
    <w:rsid w:val="00D84A1B"/>
    <w:rsid w:val="00D84D0A"/>
    <w:rsid w:val="00D851E1"/>
    <w:rsid w:val="00D8564A"/>
    <w:rsid w:val="00D856F2"/>
    <w:rsid w:val="00D85729"/>
    <w:rsid w:val="00D8588F"/>
    <w:rsid w:val="00D85EED"/>
    <w:rsid w:val="00D86264"/>
    <w:rsid w:val="00D86530"/>
    <w:rsid w:val="00D86799"/>
    <w:rsid w:val="00D86AF2"/>
    <w:rsid w:val="00D86C0C"/>
    <w:rsid w:val="00D86D25"/>
    <w:rsid w:val="00D872C2"/>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795"/>
    <w:rsid w:val="00D939FF"/>
    <w:rsid w:val="00D93BE5"/>
    <w:rsid w:val="00D93F1E"/>
    <w:rsid w:val="00D94179"/>
    <w:rsid w:val="00D94995"/>
    <w:rsid w:val="00D94CE9"/>
    <w:rsid w:val="00D9504A"/>
    <w:rsid w:val="00D9540D"/>
    <w:rsid w:val="00D956D2"/>
    <w:rsid w:val="00D960C5"/>
    <w:rsid w:val="00D960CF"/>
    <w:rsid w:val="00D962F2"/>
    <w:rsid w:val="00D96EDD"/>
    <w:rsid w:val="00D970CF"/>
    <w:rsid w:val="00D97211"/>
    <w:rsid w:val="00D97390"/>
    <w:rsid w:val="00D9744B"/>
    <w:rsid w:val="00D975BA"/>
    <w:rsid w:val="00D9772C"/>
    <w:rsid w:val="00D97CA0"/>
    <w:rsid w:val="00DA0371"/>
    <w:rsid w:val="00DA0409"/>
    <w:rsid w:val="00DA0A41"/>
    <w:rsid w:val="00DA0CFD"/>
    <w:rsid w:val="00DA0E51"/>
    <w:rsid w:val="00DA0F4C"/>
    <w:rsid w:val="00DA19DA"/>
    <w:rsid w:val="00DA1B2F"/>
    <w:rsid w:val="00DA1C18"/>
    <w:rsid w:val="00DA1D2E"/>
    <w:rsid w:val="00DA1D7F"/>
    <w:rsid w:val="00DA2271"/>
    <w:rsid w:val="00DA287B"/>
    <w:rsid w:val="00DA2B0C"/>
    <w:rsid w:val="00DA3162"/>
    <w:rsid w:val="00DA3C89"/>
    <w:rsid w:val="00DA3D6B"/>
    <w:rsid w:val="00DA445D"/>
    <w:rsid w:val="00DA4713"/>
    <w:rsid w:val="00DA4746"/>
    <w:rsid w:val="00DA4962"/>
    <w:rsid w:val="00DA4D4C"/>
    <w:rsid w:val="00DA5F05"/>
    <w:rsid w:val="00DA6022"/>
    <w:rsid w:val="00DA6306"/>
    <w:rsid w:val="00DA6AD0"/>
    <w:rsid w:val="00DA7CFA"/>
    <w:rsid w:val="00DB040C"/>
    <w:rsid w:val="00DB05A9"/>
    <w:rsid w:val="00DB05D6"/>
    <w:rsid w:val="00DB0808"/>
    <w:rsid w:val="00DB08DE"/>
    <w:rsid w:val="00DB0E6F"/>
    <w:rsid w:val="00DB1333"/>
    <w:rsid w:val="00DB1825"/>
    <w:rsid w:val="00DB1F91"/>
    <w:rsid w:val="00DB2546"/>
    <w:rsid w:val="00DB269D"/>
    <w:rsid w:val="00DB2FAC"/>
    <w:rsid w:val="00DB3C59"/>
    <w:rsid w:val="00DB3CCC"/>
    <w:rsid w:val="00DB4A48"/>
    <w:rsid w:val="00DB4A50"/>
    <w:rsid w:val="00DB4C1D"/>
    <w:rsid w:val="00DB4F02"/>
    <w:rsid w:val="00DB58BD"/>
    <w:rsid w:val="00DB62BD"/>
    <w:rsid w:val="00DB6310"/>
    <w:rsid w:val="00DB6392"/>
    <w:rsid w:val="00DB6735"/>
    <w:rsid w:val="00DB698D"/>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905"/>
    <w:rsid w:val="00DC2020"/>
    <w:rsid w:val="00DC24F7"/>
    <w:rsid w:val="00DC28C2"/>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D0444"/>
    <w:rsid w:val="00DD06FE"/>
    <w:rsid w:val="00DD0848"/>
    <w:rsid w:val="00DD0B51"/>
    <w:rsid w:val="00DD0E4E"/>
    <w:rsid w:val="00DD11BD"/>
    <w:rsid w:val="00DD1350"/>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7BC"/>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9C9"/>
    <w:rsid w:val="00DE3F9F"/>
    <w:rsid w:val="00DE4154"/>
    <w:rsid w:val="00DE44A1"/>
    <w:rsid w:val="00DE45A3"/>
    <w:rsid w:val="00DE45FE"/>
    <w:rsid w:val="00DE4995"/>
    <w:rsid w:val="00DE4A22"/>
    <w:rsid w:val="00DE505E"/>
    <w:rsid w:val="00DE54DB"/>
    <w:rsid w:val="00DE5576"/>
    <w:rsid w:val="00DE56F1"/>
    <w:rsid w:val="00DE5DEB"/>
    <w:rsid w:val="00DE616C"/>
    <w:rsid w:val="00DE6242"/>
    <w:rsid w:val="00DE645A"/>
    <w:rsid w:val="00DE6754"/>
    <w:rsid w:val="00DE6BDE"/>
    <w:rsid w:val="00DE6EDD"/>
    <w:rsid w:val="00DE6F2E"/>
    <w:rsid w:val="00DE7184"/>
    <w:rsid w:val="00DE73C2"/>
    <w:rsid w:val="00DE7630"/>
    <w:rsid w:val="00DE7F42"/>
    <w:rsid w:val="00DE7FF2"/>
    <w:rsid w:val="00DF015E"/>
    <w:rsid w:val="00DF0916"/>
    <w:rsid w:val="00DF0B1C"/>
    <w:rsid w:val="00DF0BF9"/>
    <w:rsid w:val="00DF0CA9"/>
    <w:rsid w:val="00DF19B6"/>
    <w:rsid w:val="00DF1BD4"/>
    <w:rsid w:val="00DF1F6E"/>
    <w:rsid w:val="00DF1FAB"/>
    <w:rsid w:val="00DF2C87"/>
    <w:rsid w:val="00DF2CBB"/>
    <w:rsid w:val="00DF2D80"/>
    <w:rsid w:val="00DF320F"/>
    <w:rsid w:val="00DF323E"/>
    <w:rsid w:val="00DF3E88"/>
    <w:rsid w:val="00DF3EA1"/>
    <w:rsid w:val="00DF3EF9"/>
    <w:rsid w:val="00DF435F"/>
    <w:rsid w:val="00DF4660"/>
    <w:rsid w:val="00DF4671"/>
    <w:rsid w:val="00DF4A42"/>
    <w:rsid w:val="00DF4D78"/>
    <w:rsid w:val="00DF540E"/>
    <w:rsid w:val="00DF545A"/>
    <w:rsid w:val="00DF5811"/>
    <w:rsid w:val="00DF5BB7"/>
    <w:rsid w:val="00DF5C5B"/>
    <w:rsid w:val="00DF5F17"/>
    <w:rsid w:val="00DF6205"/>
    <w:rsid w:val="00DF641A"/>
    <w:rsid w:val="00DF6833"/>
    <w:rsid w:val="00DF6A31"/>
    <w:rsid w:val="00DF6CC3"/>
    <w:rsid w:val="00DF7021"/>
    <w:rsid w:val="00DF7324"/>
    <w:rsid w:val="00DF73D4"/>
    <w:rsid w:val="00DF753D"/>
    <w:rsid w:val="00DF7EBB"/>
    <w:rsid w:val="00DF7FB6"/>
    <w:rsid w:val="00E00320"/>
    <w:rsid w:val="00E00475"/>
    <w:rsid w:val="00E0048C"/>
    <w:rsid w:val="00E00969"/>
    <w:rsid w:val="00E01E21"/>
    <w:rsid w:val="00E0238B"/>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4FCF"/>
    <w:rsid w:val="00E05748"/>
    <w:rsid w:val="00E057B1"/>
    <w:rsid w:val="00E06174"/>
    <w:rsid w:val="00E063BF"/>
    <w:rsid w:val="00E067F6"/>
    <w:rsid w:val="00E068C8"/>
    <w:rsid w:val="00E0697F"/>
    <w:rsid w:val="00E06DAB"/>
    <w:rsid w:val="00E06EBA"/>
    <w:rsid w:val="00E077D3"/>
    <w:rsid w:val="00E07A05"/>
    <w:rsid w:val="00E07B3F"/>
    <w:rsid w:val="00E1073F"/>
    <w:rsid w:val="00E108EF"/>
    <w:rsid w:val="00E109B4"/>
    <w:rsid w:val="00E10BEB"/>
    <w:rsid w:val="00E10F68"/>
    <w:rsid w:val="00E1109A"/>
    <w:rsid w:val="00E1156C"/>
    <w:rsid w:val="00E115AE"/>
    <w:rsid w:val="00E11BD9"/>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AB4"/>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D1"/>
    <w:rsid w:val="00E246BE"/>
    <w:rsid w:val="00E247F1"/>
    <w:rsid w:val="00E24E42"/>
    <w:rsid w:val="00E253EB"/>
    <w:rsid w:val="00E25807"/>
    <w:rsid w:val="00E25BB7"/>
    <w:rsid w:val="00E25DF5"/>
    <w:rsid w:val="00E26698"/>
    <w:rsid w:val="00E266B7"/>
    <w:rsid w:val="00E26A1D"/>
    <w:rsid w:val="00E2706C"/>
    <w:rsid w:val="00E27B58"/>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FDB"/>
    <w:rsid w:val="00E367E3"/>
    <w:rsid w:val="00E36DEA"/>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3A8B"/>
    <w:rsid w:val="00E4403B"/>
    <w:rsid w:val="00E44094"/>
    <w:rsid w:val="00E442AE"/>
    <w:rsid w:val="00E44451"/>
    <w:rsid w:val="00E44A33"/>
    <w:rsid w:val="00E4540B"/>
    <w:rsid w:val="00E45A56"/>
    <w:rsid w:val="00E45A85"/>
    <w:rsid w:val="00E45F40"/>
    <w:rsid w:val="00E461D2"/>
    <w:rsid w:val="00E461DE"/>
    <w:rsid w:val="00E462AD"/>
    <w:rsid w:val="00E46825"/>
    <w:rsid w:val="00E46B45"/>
    <w:rsid w:val="00E46C17"/>
    <w:rsid w:val="00E46D74"/>
    <w:rsid w:val="00E46F00"/>
    <w:rsid w:val="00E4728D"/>
    <w:rsid w:val="00E47395"/>
    <w:rsid w:val="00E47733"/>
    <w:rsid w:val="00E47993"/>
    <w:rsid w:val="00E47D4B"/>
    <w:rsid w:val="00E50053"/>
    <w:rsid w:val="00E50199"/>
    <w:rsid w:val="00E50F2F"/>
    <w:rsid w:val="00E51086"/>
    <w:rsid w:val="00E5163E"/>
    <w:rsid w:val="00E51A84"/>
    <w:rsid w:val="00E51EF3"/>
    <w:rsid w:val="00E52160"/>
    <w:rsid w:val="00E52886"/>
    <w:rsid w:val="00E52A1F"/>
    <w:rsid w:val="00E53C67"/>
    <w:rsid w:val="00E53E1B"/>
    <w:rsid w:val="00E53EA6"/>
    <w:rsid w:val="00E53EB2"/>
    <w:rsid w:val="00E540A4"/>
    <w:rsid w:val="00E54336"/>
    <w:rsid w:val="00E5460A"/>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002"/>
    <w:rsid w:val="00E611E4"/>
    <w:rsid w:val="00E613E4"/>
    <w:rsid w:val="00E61758"/>
    <w:rsid w:val="00E61CAB"/>
    <w:rsid w:val="00E6204F"/>
    <w:rsid w:val="00E621FF"/>
    <w:rsid w:val="00E625F4"/>
    <w:rsid w:val="00E62DCC"/>
    <w:rsid w:val="00E63426"/>
    <w:rsid w:val="00E634BC"/>
    <w:rsid w:val="00E63AF2"/>
    <w:rsid w:val="00E64086"/>
    <w:rsid w:val="00E64092"/>
    <w:rsid w:val="00E643FA"/>
    <w:rsid w:val="00E65576"/>
    <w:rsid w:val="00E6576D"/>
    <w:rsid w:val="00E66B97"/>
    <w:rsid w:val="00E66C6F"/>
    <w:rsid w:val="00E67AB5"/>
    <w:rsid w:val="00E7027D"/>
    <w:rsid w:val="00E705E4"/>
    <w:rsid w:val="00E7069B"/>
    <w:rsid w:val="00E70B5C"/>
    <w:rsid w:val="00E70FB5"/>
    <w:rsid w:val="00E70FE5"/>
    <w:rsid w:val="00E712B0"/>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4E4A"/>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0BFB"/>
    <w:rsid w:val="00E80C5F"/>
    <w:rsid w:val="00E8108D"/>
    <w:rsid w:val="00E815CF"/>
    <w:rsid w:val="00E81C1E"/>
    <w:rsid w:val="00E8268A"/>
    <w:rsid w:val="00E82894"/>
    <w:rsid w:val="00E828A4"/>
    <w:rsid w:val="00E829DE"/>
    <w:rsid w:val="00E82D52"/>
    <w:rsid w:val="00E83266"/>
    <w:rsid w:val="00E8375B"/>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18F"/>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72BF"/>
    <w:rsid w:val="00E972F4"/>
    <w:rsid w:val="00E974F2"/>
    <w:rsid w:val="00E97645"/>
    <w:rsid w:val="00E9790B"/>
    <w:rsid w:val="00E97F14"/>
    <w:rsid w:val="00E97F66"/>
    <w:rsid w:val="00E97FC1"/>
    <w:rsid w:val="00EA002C"/>
    <w:rsid w:val="00EA0A98"/>
    <w:rsid w:val="00EA0B38"/>
    <w:rsid w:val="00EA0C0D"/>
    <w:rsid w:val="00EA17E3"/>
    <w:rsid w:val="00EA1B71"/>
    <w:rsid w:val="00EA1BA1"/>
    <w:rsid w:val="00EA1C59"/>
    <w:rsid w:val="00EA1F07"/>
    <w:rsid w:val="00EA205E"/>
    <w:rsid w:val="00EA2155"/>
    <w:rsid w:val="00EA2186"/>
    <w:rsid w:val="00EA23A8"/>
    <w:rsid w:val="00EA2478"/>
    <w:rsid w:val="00EA24A4"/>
    <w:rsid w:val="00EA24B3"/>
    <w:rsid w:val="00EA2B82"/>
    <w:rsid w:val="00EA31CA"/>
    <w:rsid w:val="00EA32C9"/>
    <w:rsid w:val="00EA35C9"/>
    <w:rsid w:val="00EA3832"/>
    <w:rsid w:val="00EA3883"/>
    <w:rsid w:val="00EA3AD5"/>
    <w:rsid w:val="00EA3BF2"/>
    <w:rsid w:val="00EA3E9C"/>
    <w:rsid w:val="00EA3F22"/>
    <w:rsid w:val="00EA3FC5"/>
    <w:rsid w:val="00EA4094"/>
    <w:rsid w:val="00EA50FB"/>
    <w:rsid w:val="00EA52EA"/>
    <w:rsid w:val="00EA559A"/>
    <w:rsid w:val="00EA5717"/>
    <w:rsid w:val="00EA6086"/>
    <w:rsid w:val="00EA6093"/>
    <w:rsid w:val="00EA6180"/>
    <w:rsid w:val="00EA62B1"/>
    <w:rsid w:val="00EA632C"/>
    <w:rsid w:val="00EA64F5"/>
    <w:rsid w:val="00EA655B"/>
    <w:rsid w:val="00EA729C"/>
    <w:rsid w:val="00EA7346"/>
    <w:rsid w:val="00EA796E"/>
    <w:rsid w:val="00EA7A61"/>
    <w:rsid w:val="00EA7EDF"/>
    <w:rsid w:val="00EB0250"/>
    <w:rsid w:val="00EB04FC"/>
    <w:rsid w:val="00EB097F"/>
    <w:rsid w:val="00EB0BEE"/>
    <w:rsid w:val="00EB0EDD"/>
    <w:rsid w:val="00EB137D"/>
    <w:rsid w:val="00EB1445"/>
    <w:rsid w:val="00EB1702"/>
    <w:rsid w:val="00EB1746"/>
    <w:rsid w:val="00EB19C2"/>
    <w:rsid w:val="00EB1AFE"/>
    <w:rsid w:val="00EB1BC9"/>
    <w:rsid w:val="00EB1CB4"/>
    <w:rsid w:val="00EB1FED"/>
    <w:rsid w:val="00EB2229"/>
    <w:rsid w:val="00EB2993"/>
    <w:rsid w:val="00EB29E5"/>
    <w:rsid w:val="00EB2A46"/>
    <w:rsid w:val="00EB2BEC"/>
    <w:rsid w:val="00EB307D"/>
    <w:rsid w:val="00EB371B"/>
    <w:rsid w:val="00EB391E"/>
    <w:rsid w:val="00EB3BDA"/>
    <w:rsid w:val="00EB3C14"/>
    <w:rsid w:val="00EB3FFF"/>
    <w:rsid w:val="00EB4502"/>
    <w:rsid w:val="00EB4847"/>
    <w:rsid w:val="00EB54CD"/>
    <w:rsid w:val="00EB5518"/>
    <w:rsid w:val="00EB5AF8"/>
    <w:rsid w:val="00EB5DC1"/>
    <w:rsid w:val="00EB5F2A"/>
    <w:rsid w:val="00EB60D6"/>
    <w:rsid w:val="00EB6321"/>
    <w:rsid w:val="00EB65F2"/>
    <w:rsid w:val="00EB67D4"/>
    <w:rsid w:val="00EB6B42"/>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4A3F"/>
    <w:rsid w:val="00EC5091"/>
    <w:rsid w:val="00EC56AC"/>
    <w:rsid w:val="00EC5B8A"/>
    <w:rsid w:val="00EC5C65"/>
    <w:rsid w:val="00EC5D41"/>
    <w:rsid w:val="00EC5E50"/>
    <w:rsid w:val="00EC66AE"/>
    <w:rsid w:val="00EC696A"/>
    <w:rsid w:val="00EC6A13"/>
    <w:rsid w:val="00EC7096"/>
    <w:rsid w:val="00EC7366"/>
    <w:rsid w:val="00EC79C0"/>
    <w:rsid w:val="00EC7B6F"/>
    <w:rsid w:val="00EC7E2C"/>
    <w:rsid w:val="00ED01D1"/>
    <w:rsid w:val="00ED0452"/>
    <w:rsid w:val="00ED04D7"/>
    <w:rsid w:val="00ED05C1"/>
    <w:rsid w:val="00ED10D6"/>
    <w:rsid w:val="00ED1345"/>
    <w:rsid w:val="00ED13BA"/>
    <w:rsid w:val="00ED144C"/>
    <w:rsid w:val="00ED184D"/>
    <w:rsid w:val="00ED1A2B"/>
    <w:rsid w:val="00ED2592"/>
    <w:rsid w:val="00ED28F7"/>
    <w:rsid w:val="00ED3266"/>
    <w:rsid w:val="00ED37A8"/>
    <w:rsid w:val="00ED3811"/>
    <w:rsid w:val="00ED3891"/>
    <w:rsid w:val="00ED394C"/>
    <w:rsid w:val="00ED3B18"/>
    <w:rsid w:val="00ED4192"/>
    <w:rsid w:val="00ED4262"/>
    <w:rsid w:val="00ED431B"/>
    <w:rsid w:val="00ED4932"/>
    <w:rsid w:val="00ED5096"/>
    <w:rsid w:val="00ED541D"/>
    <w:rsid w:val="00ED57BD"/>
    <w:rsid w:val="00ED5B2D"/>
    <w:rsid w:val="00ED5D0F"/>
    <w:rsid w:val="00ED64B8"/>
    <w:rsid w:val="00ED6913"/>
    <w:rsid w:val="00ED6C91"/>
    <w:rsid w:val="00ED7C5F"/>
    <w:rsid w:val="00EE0360"/>
    <w:rsid w:val="00EE036F"/>
    <w:rsid w:val="00EE08C2"/>
    <w:rsid w:val="00EE0A34"/>
    <w:rsid w:val="00EE0BC3"/>
    <w:rsid w:val="00EE0BFE"/>
    <w:rsid w:val="00EE115F"/>
    <w:rsid w:val="00EE13AE"/>
    <w:rsid w:val="00EE18D7"/>
    <w:rsid w:val="00EE1E98"/>
    <w:rsid w:val="00EE3B2E"/>
    <w:rsid w:val="00EE44F6"/>
    <w:rsid w:val="00EE4A8A"/>
    <w:rsid w:val="00EE4AE5"/>
    <w:rsid w:val="00EE4B47"/>
    <w:rsid w:val="00EE53F0"/>
    <w:rsid w:val="00EE565F"/>
    <w:rsid w:val="00EE58CC"/>
    <w:rsid w:val="00EE596D"/>
    <w:rsid w:val="00EE5BBE"/>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92C"/>
    <w:rsid w:val="00EF1E59"/>
    <w:rsid w:val="00EF219F"/>
    <w:rsid w:val="00EF21A8"/>
    <w:rsid w:val="00EF29C1"/>
    <w:rsid w:val="00EF29DA"/>
    <w:rsid w:val="00EF2E93"/>
    <w:rsid w:val="00EF2FB9"/>
    <w:rsid w:val="00EF3007"/>
    <w:rsid w:val="00EF3980"/>
    <w:rsid w:val="00EF3EAC"/>
    <w:rsid w:val="00EF4706"/>
    <w:rsid w:val="00EF4BA3"/>
    <w:rsid w:val="00EF5028"/>
    <w:rsid w:val="00EF593B"/>
    <w:rsid w:val="00EF5E62"/>
    <w:rsid w:val="00EF60B4"/>
    <w:rsid w:val="00EF6A13"/>
    <w:rsid w:val="00EF6A24"/>
    <w:rsid w:val="00EF6D1D"/>
    <w:rsid w:val="00EF7001"/>
    <w:rsid w:val="00EF771A"/>
    <w:rsid w:val="00EF79CC"/>
    <w:rsid w:val="00EF7B38"/>
    <w:rsid w:val="00EF7B9F"/>
    <w:rsid w:val="00EF7F52"/>
    <w:rsid w:val="00F00BA9"/>
    <w:rsid w:val="00F00DAF"/>
    <w:rsid w:val="00F01352"/>
    <w:rsid w:val="00F015FC"/>
    <w:rsid w:val="00F017B1"/>
    <w:rsid w:val="00F017D5"/>
    <w:rsid w:val="00F01C32"/>
    <w:rsid w:val="00F0281E"/>
    <w:rsid w:val="00F02B29"/>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015"/>
    <w:rsid w:val="00F075B0"/>
    <w:rsid w:val="00F07A31"/>
    <w:rsid w:val="00F07B1A"/>
    <w:rsid w:val="00F07E3C"/>
    <w:rsid w:val="00F07F85"/>
    <w:rsid w:val="00F102DC"/>
    <w:rsid w:val="00F10641"/>
    <w:rsid w:val="00F10B94"/>
    <w:rsid w:val="00F10CFB"/>
    <w:rsid w:val="00F1115C"/>
    <w:rsid w:val="00F11297"/>
    <w:rsid w:val="00F1147E"/>
    <w:rsid w:val="00F11779"/>
    <w:rsid w:val="00F117D6"/>
    <w:rsid w:val="00F11946"/>
    <w:rsid w:val="00F11B39"/>
    <w:rsid w:val="00F11C20"/>
    <w:rsid w:val="00F124D9"/>
    <w:rsid w:val="00F12813"/>
    <w:rsid w:val="00F129B1"/>
    <w:rsid w:val="00F13003"/>
    <w:rsid w:val="00F130EA"/>
    <w:rsid w:val="00F135BF"/>
    <w:rsid w:val="00F1374C"/>
    <w:rsid w:val="00F138D8"/>
    <w:rsid w:val="00F13936"/>
    <w:rsid w:val="00F13C0C"/>
    <w:rsid w:val="00F1400B"/>
    <w:rsid w:val="00F14336"/>
    <w:rsid w:val="00F148F9"/>
    <w:rsid w:val="00F14D17"/>
    <w:rsid w:val="00F154AC"/>
    <w:rsid w:val="00F15F40"/>
    <w:rsid w:val="00F162B9"/>
    <w:rsid w:val="00F165AC"/>
    <w:rsid w:val="00F16960"/>
    <w:rsid w:val="00F173B2"/>
    <w:rsid w:val="00F17419"/>
    <w:rsid w:val="00F1766C"/>
    <w:rsid w:val="00F17915"/>
    <w:rsid w:val="00F1798C"/>
    <w:rsid w:val="00F20322"/>
    <w:rsid w:val="00F20346"/>
    <w:rsid w:val="00F20396"/>
    <w:rsid w:val="00F20DF6"/>
    <w:rsid w:val="00F21149"/>
    <w:rsid w:val="00F21436"/>
    <w:rsid w:val="00F21772"/>
    <w:rsid w:val="00F219C4"/>
    <w:rsid w:val="00F21C52"/>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23A"/>
    <w:rsid w:val="00F27734"/>
    <w:rsid w:val="00F27CC7"/>
    <w:rsid w:val="00F27F5F"/>
    <w:rsid w:val="00F30097"/>
    <w:rsid w:val="00F302C2"/>
    <w:rsid w:val="00F3042C"/>
    <w:rsid w:val="00F30454"/>
    <w:rsid w:val="00F304CA"/>
    <w:rsid w:val="00F30650"/>
    <w:rsid w:val="00F30761"/>
    <w:rsid w:val="00F3096E"/>
    <w:rsid w:val="00F30C3D"/>
    <w:rsid w:val="00F30D6A"/>
    <w:rsid w:val="00F30E02"/>
    <w:rsid w:val="00F30EC8"/>
    <w:rsid w:val="00F3130D"/>
    <w:rsid w:val="00F31814"/>
    <w:rsid w:val="00F3184A"/>
    <w:rsid w:val="00F31C02"/>
    <w:rsid w:val="00F31CEF"/>
    <w:rsid w:val="00F31EAC"/>
    <w:rsid w:val="00F3216B"/>
    <w:rsid w:val="00F3226C"/>
    <w:rsid w:val="00F32924"/>
    <w:rsid w:val="00F329A4"/>
    <w:rsid w:val="00F32F83"/>
    <w:rsid w:val="00F3320F"/>
    <w:rsid w:val="00F33383"/>
    <w:rsid w:val="00F338FB"/>
    <w:rsid w:val="00F3406A"/>
    <w:rsid w:val="00F34073"/>
    <w:rsid w:val="00F34125"/>
    <w:rsid w:val="00F341DD"/>
    <w:rsid w:val="00F34246"/>
    <w:rsid w:val="00F34335"/>
    <w:rsid w:val="00F34669"/>
    <w:rsid w:val="00F34A3D"/>
    <w:rsid w:val="00F34FBB"/>
    <w:rsid w:val="00F352DD"/>
    <w:rsid w:val="00F35772"/>
    <w:rsid w:val="00F35A46"/>
    <w:rsid w:val="00F35A4C"/>
    <w:rsid w:val="00F35A5B"/>
    <w:rsid w:val="00F35A81"/>
    <w:rsid w:val="00F35D26"/>
    <w:rsid w:val="00F35E55"/>
    <w:rsid w:val="00F35E9F"/>
    <w:rsid w:val="00F36898"/>
    <w:rsid w:val="00F36BA3"/>
    <w:rsid w:val="00F36D5E"/>
    <w:rsid w:val="00F370BA"/>
    <w:rsid w:val="00F37237"/>
    <w:rsid w:val="00F377A6"/>
    <w:rsid w:val="00F3795F"/>
    <w:rsid w:val="00F403E5"/>
    <w:rsid w:val="00F4048E"/>
    <w:rsid w:val="00F40620"/>
    <w:rsid w:val="00F40668"/>
    <w:rsid w:val="00F4120E"/>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403A"/>
    <w:rsid w:val="00F4437C"/>
    <w:rsid w:val="00F444DC"/>
    <w:rsid w:val="00F44A95"/>
    <w:rsid w:val="00F44D63"/>
    <w:rsid w:val="00F45009"/>
    <w:rsid w:val="00F45150"/>
    <w:rsid w:val="00F45865"/>
    <w:rsid w:val="00F45A8A"/>
    <w:rsid w:val="00F45CF0"/>
    <w:rsid w:val="00F45ECA"/>
    <w:rsid w:val="00F46A2B"/>
    <w:rsid w:val="00F471E3"/>
    <w:rsid w:val="00F475F5"/>
    <w:rsid w:val="00F47737"/>
    <w:rsid w:val="00F4773B"/>
    <w:rsid w:val="00F479FD"/>
    <w:rsid w:val="00F47DB7"/>
    <w:rsid w:val="00F47DBB"/>
    <w:rsid w:val="00F47EB1"/>
    <w:rsid w:val="00F47EF2"/>
    <w:rsid w:val="00F5004F"/>
    <w:rsid w:val="00F5015F"/>
    <w:rsid w:val="00F506E7"/>
    <w:rsid w:val="00F5080C"/>
    <w:rsid w:val="00F50A40"/>
    <w:rsid w:val="00F50D5A"/>
    <w:rsid w:val="00F51BD9"/>
    <w:rsid w:val="00F52866"/>
    <w:rsid w:val="00F53063"/>
    <w:rsid w:val="00F53104"/>
    <w:rsid w:val="00F53134"/>
    <w:rsid w:val="00F53A0A"/>
    <w:rsid w:val="00F53BBA"/>
    <w:rsid w:val="00F53E20"/>
    <w:rsid w:val="00F53F57"/>
    <w:rsid w:val="00F5427F"/>
    <w:rsid w:val="00F54588"/>
    <w:rsid w:val="00F54BB9"/>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69A"/>
    <w:rsid w:val="00F6188E"/>
    <w:rsid w:val="00F61BE0"/>
    <w:rsid w:val="00F61E9C"/>
    <w:rsid w:val="00F6214B"/>
    <w:rsid w:val="00F62670"/>
    <w:rsid w:val="00F62672"/>
    <w:rsid w:val="00F62857"/>
    <w:rsid w:val="00F62CE5"/>
    <w:rsid w:val="00F63463"/>
    <w:rsid w:val="00F63E0E"/>
    <w:rsid w:val="00F64544"/>
    <w:rsid w:val="00F651AC"/>
    <w:rsid w:val="00F65D75"/>
    <w:rsid w:val="00F65DAB"/>
    <w:rsid w:val="00F6607C"/>
    <w:rsid w:val="00F66715"/>
    <w:rsid w:val="00F669D5"/>
    <w:rsid w:val="00F66C2E"/>
    <w:rsid w:val="00F66FB1"/>
    <w:rsid w:val="00F67E6D"/>
    <w:rsid w:val="00F67FB6"/>
    <w:rsid w:val="00F70110"/>
    <w:rsid w:val="00F70283"/>
    <w:rsid w:val="00F706B4"/>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3AAD"/>
    <w:rsid w:val="00F74CF8"/>
    <w:rsid w:val="00F74D26"/>
    <w:rsid w:val="00F74E28"/>
    <w:rsid w:val="00F7539C"/>
    <w:rsid w:val="00F753D9"/>
    <w:rsid w:val="00F75ADF"/>
    <w:rsid w:val="00F75E59"/>
    <w:rsid w:val="00F75F79"/>
    <w:rsid w:val="00F760AA"/>
    <w:rsid w:val="00F76121"/>
    <w:rsid w:val="00F762D0"/>
    <w:rsid w:val="00F7639D"/>
    <w:rsid w:val="00F764F8"/>
    <w:rsid w:val="00F767E0"/>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2FD3"/>
    <w:rsid w:val="00F83873"/>
    <w:rsid w:val="00F83E94"/>
    <w:rsid w:val="00F84376"/>
    <w:rsid w:val="00F8452D"/>
    <w:rsid w:val="00F84956"/>
    <w:rsid w:val="00F84D24"/>
    <w:rsid w:val="00F852E9"/>
    <w:rsid w:val="00F853F2"/>
    <w:rsid w:val="00F8583A"/>
    <w:rsid w:val="00F85B99"/>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D56"/>
    <w:rsid w:val="00FA180D"/>
    <w:rsid w:val="00FA193C"/>
    <w:rsid w:val="00FA19B8"/>
    <w:rsid w:val="00FA213A"/>
    <w:rsid w:val="00FA220F"/>
    <w:rsid w:val="00FA3680"/>
    <w:rsid w:val="00FA3D37"/>
    <w:rsid w:val="00FA4057"/>
    <w:rsid w:val="00FA432F"/>
    <w:rsid w:val="00FA4760"/>
    <w:rsid w:val="00FA49B8"/>
    <w:rsid w:val="00FA4C8C"/>
    <w:rsid w:val="00FA4D9E"/>
    <w:rsid w:val="00FA4DC3"/>
    <w:rsid w:val="00FA4F41"/>
    <w:rsid w:val="00FA597B"/>
    <w:rsid w:val="00FA59FE"/>
    <w:rsid w:val="00FA5B6B"/>
    <w:rsid w:val="00FA5EA4"/>
    <w:rsid w:val="00FA6034"/>
    <w:rsid w:val="00FA698D"/>
    <w:rsid w:val="00FA6C56"/>
    <w:rsid w:val="00FA6D8F"/>
    <w:rsid w:val="00FA6EB5"/>
    <w:rsid w:val="00FA74CD"/>
    <w:rsid w:val="00FA7B5C"/>
    <w:rsid w:val="00FA7F91"/>
    <w:rsid w:val="00FB0766"/>
    <w:rsid w:val="00FB08BB"/>
    <w:rsid w:val="00FB09A4"/>
    <w:rsid w:val="00FB0FE9"/>
    <w:rsid w:val="00FB10FC"/>
    <w:rsid w:val="00FB1361"/>
    <w:rsid w:val="00FB15A4"/>
    <w:rsid w:val="00FB1889"/>
    <w:rsid w:val="00FB1958"/>
    <w:rsid w:val="00FB209B"/>
    <w:rsid w:val="00FB26A3"/>
    <w:rsid w:val="00FB283E"/>
    <w:rsid w:val="00FB29C8"/>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3DB"/>
    <w:rsid w:val="00FB6899"/>
    <w:rsid w:val="00FB6C4E"/>
    <w:rsid w:val="00FB6DEC"/>
    <w:rsid w:val="00FB7715"/>
    <w:rsid w:val="00FB78AE"/>
    <w:rsid w:val="00FB7C08"/>
    <w:rsid w:val="00FC00A9"/>
    <w:rsid w:val="00FC0271"/>
    <w:rsid w:val="00FC1652"/>
    <w:rsid w:val="00FC180F"/>
    <w:rsid w:val="00FC1976"/>
    <w:rsid w:val="00FC1EF9"/>
    <w:rsid w:val="00FC236A"/>
    <w:rsid w:val="00FC24F0"/>
    <w:rsid w:val="00FC25CB"/>
    <w:rsid w:val="00FC274C"/>
    <w:rsid w:val="00FC2D13"/>
    <w:rsid w:val="00FC315B"/>
    <w:rsid w:val="00FC3602"/>
    <w:rsid w:val="00FC360B"/>
    <w:rsid w:val="00FC3C06"/>
    <w:rsid w:val="00FC3C1E"/>
    <w:rsid w:val="00FC3E43"/>
    <w:rsid w:val="00FC4183"/>
    <w:rsid w:val="00FC45E2"/>
    <w:rsid w:val="00FC4838"/>
    <w:rsid w:val="00FC48EB"/>
    <w:rsid w:val="00FC49F4"/>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E7CCB"/>
    <w:rsid w:val="00FF013B"/>
    <w:rsid w:val="00FF082B"/>
    <w:rsid w:val="00FF0B36"/>
    <w:rsid w:val="00FF0F8D"/>
    <w:rsid w:val="00FF1CCB"/>
    <w:rsid w:val="00FF1CDB"/>
    <w:rsid w:val="00FF1D30"/>
    <w:rsid w:val="00FF2049"/>
    <w:rsid w:val="00FF24B0"/>
    <w:rsid w:val="00FF2C71"/>
    <w:rsid w:val="00FF31C2"/>
    <w:rsid w:val="00FF3285"/>
    <w:rsid w:val="00FF350A"/>
    <w:rsid w:val="00FF36D0"/>
    <w:rsid w:val="00FF3D5D"/>
    <w:rsid w:val="00FF403C"/>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qFormat/>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Normal"/>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DefaultParagraphFont"/>
    <w:rsid w:val="00E42C54"/>
  </w:style>
  <w:style w:type="character" w:customStyle="1" w:styleId="eop">
    <w:name w:val="eop"/>
    <w:basedOn w:val="DefaultParagraphFont"/>
    <w:rsid w:val="00E42C54"/>
  </w:style>
  <w:style w:type="character" w:styleId="UnresolvedMention">
    <w:name w:val="Unresolved Mention"/>
    <w:basedOn w:val="DefaultParagraphFont"/>
    <w:uiPriority w:val="99"/>
    <w:semiHidden/>
    <w:unhideWhenUsed/>
    <w:rsid w:val="00DE39C9"/>
    <w:rPr>
      <w:color w:val="605E5C"/>
      <w:shd w:val="clear" w:color="auto" w:fill="E1DFDD"/>
    </w:rPr>
  </w:style>
  <w:style w:type="paragraph" w:customStyle="1" w:styleId="Guidance">
    <w:name w:val="Guidance"/>
    <w:basedOn w:val="Normal"/>
    <w:rsid w:val="00D055B1"/>
    <w:pPr>
      <w:overflowPunct/>
      <w:autoSpaceDE/>
      <w:autoSpaceDN/>
      <w:adjustRightInd/>
      <w:textAlignment w:val="auto"/>
    </w:pPr>
    <w:rPr>
      <w:rFonts w:eastAsia="SimSun"/>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395584">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11985251">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0591054">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51092170">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743528126">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A13DD-A517-4EDE-8B26-1C986E9F6A3A}">
  <ds:schemaRefs>
    <ds:schemaRef ds:uri="http://schemas.openxmlformats.org/officeDocument/2006/bibliography"/>
  </ds:schemaRefs>
</ds:datastoreItem>
</file>

<file path=customXml/itemProps2.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3.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517</Words>
  <Characters>2952</Characters>
  <Application>Microsoft Office Word</Application>
  <DocSecurity>0</DocSecurity>
  <PresentationFormat/>
  <Lines>24</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Futurewei</cp:lastModifiedBy>
  <cp:revision>19</cp:revision>
  <dcterms:created xsi:type="dcterms:W3CDTF">2022-09-20T13:53:00Z</dcterms:created>
  <dcterms:modified xsi:type="dcterms:W3CDTF">2022-09-20T22:31:00Z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1649401525</vt:lpwstr>
  </property>
</Properties>
</file>