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0398BD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4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4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2FC87A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1B4501">
        <w:t>401</w:t>
      </w:r>
      <w:r w:rsidR="000C0D65">
        <w:t>CR</w:t>
      </w:r>
      <w:r w:rsidR="00960F66" w:rsidRPr="00960F66">
        <w:t>3700</w:t>
      </w:r>
      <w:r w:rsidR="00A7412B">
        <w:t>, 23.501CR</w:t>
      </w:r>
      <w:r w:rsidR="00960F66" w:rsidRPr="00960F66">
        <w:t>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37A950AF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>. SA2 has discussed the issue and agreed on a solution in the attached CR</w:t>
      </w:r>
      <w:r w:rsidR="000B2BD6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>.</w:t>
      </w:r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2D2619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93109" w14:textId="77777777" w:rsidR="001F0314" w:rsidRDefault="001F0314">
      <w:r>
        <w:separator/>
      </w:r>
    </w:p>
  </w:endnote>
  <w:endnote w:type="continuationSeparator" w:id="0">
    <w:p w14:paraId="4E4CFE9D" w14:textId="77777777" w:rsidR="001F0314" w:rsidRDefault="001F0314">
      <w:r>
        <w:continuationSeparator/>
      </w:r>
    </w:p>
  </w:endnote>
  <w:endnote w:type="continuationNotice" w:id="1">
    <w:p w14:paraId="32E9422D" w14:textId="77777777" w:rsidR="001F0314" w:rsidRDefault="001F0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63208" w14:textId="77777777" w:rsidR="001F0314" w:rsidRDefault="001F0314">
      <w:r>
        <w:separator/>
      </w:r>
    </w:p>
  </w:footnote>
  <w:footnote w:type="continuationSeparator" w:id="0">
    <w:p w14:paraId="61354316" w14:textId="77777777" w:rsidR="001F0314" w:rsidRDefault="001F0314">
      <w:r>
        <w:continuationSeparator/>
      </w:r>
    </w:p>
  </w:footnote>
  <w:footnote w:type="continuationNotice" w:id="1">
    <w:p w14:paraId="796EB66D" w14:textId="77777777" w:rsidR="001F0314" w:rsidRDefault="001F03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1CF4"/>
    <w:rsid w:val="004420F3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5</cp:revision>
  <cp:lastPrinted>2002-04-23T08:10:00Z</cp:lastPrinted>
  <dcterms:created xsi:type="dcterms:W3CDTF">2022-05-06T01:28:00Z</dcterms:created>
  <dcterms:modified xsi:type="dcterms:W3CDTF">2022-05-06T11:13:00Z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