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49E47A56"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w:t>
      </w:r>
      <w:r w:rsidR="0066333C">
        <w:rPr>
          <w:rFonts w:cs="Arial"/>
          <w:b/>
          <w:noProof/>
          <w:sz w:val="24"/>
          <w:szCs w:val="24"/>
        </w:rPr>
        <w:t>1</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66333C">
        <w:rPr>
          <w:rFonts w:cs="Arial"/>
          <w:b/>
          <w:noProof/>
          <w:sz w:val="24"/>
          <w:szCs w:val="24"/>
        </w:rPr>
        <w:t>7526</w:t>
      </w:r>
    </w:p>
    <w:p w14:paraId="7BBC3DB1" w14:textId="4D0004A3"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66333C">
        <w:rPr>
          <w:rFonts w:cs="Arial"/>
          <w:b/>
          <w:noProof/>
          <w:sz w:val="24"/>
          <w:szCs w:val="24"/>
        </w:rPr>
        <w:t>2 – 23 October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66333C">
        <w:rPr>
          <w:b/>
          <w:color w:val="0000FF"/>
        </w:rPr>
        <w:t>0</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6E0B63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183188">
        <w:rPr>
          <w:rFonts w:ascii="Arial" w:hAnsi="Arial" w:cs="Arial"/>
          <w:b/>
        </w:rPr>
        <w:t>1</w:t>
      </w:r>
      <w:r w:rsidR="001F225D">
        <w:rPr>
          <w:rFonts w:ascii="Arial" w:hAnsi="Arial" w:cs="Arial"/>
          <w:b/>
        </w:rPr>
        <w:t>,</w:t>
      </w:r>
      <w:r w:rsidR="00474F33">
        <w:rPr>
          <w:rFonts w:ascii="Arial" w:hAnsi="Arial" w:cs="Arial"/>
          <w:b/>
        </w:rPr>
        <w:t xml:space="preserve"> </w:t>
      </w:r>
      <w:r w:rsidR="00E64425">
        <w:rPr>
          <w:rFonts w:ascii="Arial" w:hAnsi="Arial" w:cs="Arial"/>
          <w:b/>
        </w:rPr>
        <w:t>Sol #</w:t>
      </w:r>
      <w:r w:rsidR="00D41FBE" w:rsidRPr="00B32A90">
        <w:rPr>
          <w:rFonts w:ascii="Arial" w:hAnsi="Arial" w:cs="Arial"/>
          <w:b/>
        </w:rPr>
        <w:t>1</w:t>
      </w:r>
      <w:r w:rsidR="00B32A90" w:rsidRPr="00B32A90">
        <w:rPr>
          <w:rFonts w:ascii="Arial" w:hAnsi="Arial" w:cs="Arial"/>
          <w:b/>
        </w:rPr>
        <w:t>:</w:t>
      </w:r>
      <w:r w:rsidR="00E64425" w:rsidRPr="00B32A90">
        <w:rPr>
          <w:rFonts w:ascii="Arial" w:hAnsi="Arial" w:cs="Arial"/>
          <w:b/>
        </w:rPr>
        <w:t xml:space="preserve"> </w:t>
      </w:r>
      <w:r w:rsidR="00B32A90" w:rsidRPr="00B32A90">
        <w:rPr>
          <w:rFonts w:ascii="Arial" w:hAnsi="Arial" w:cs="Arial"/>
          <w:b/>
        </w:rPr>
        <w:t>Update to add Paging Cause for "SMS" and clarify solution impact</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EC0070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5B0012">
        <w:rPr>
          <w:rFonts w:ascii="Arial" w:hAnsi="Arial" w:cs="Arial"/>
          <w:b/>
        </w:rPr>
        <w:t>10</w:t>
      </w:r>
    </w:p>
    <w:p w14:paraId="2AD0A2F8" w14:textId="14B1761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5B0012">
        <w:rPr>
          <w:rFonts w:ascii="Arial" w:hAnsi="Arial" w:cs="Arial"/>
          <w:b/>
        </w:rPr>
        <w:t>MUSIM</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F350C49" w:rsidR="00602CFF" w:rsidRDefault="00602CFF" w:rsidP="00602CFF">
      <w:pPr>
        <w:rPr>
          <w:rFonts w:ascii="Arial" w:hAnsi="Arial" w:cs="Arial"/>
          <w:i/>
        </w:rPr>
      </w:pPr>
      <w:r>
        <w:rPr>
          <w:rFonts w:ascii="Arial" w:hAnsi="Arial" w:cs="Arial"/>
          <w:i/>
        </w:rPr>
        <w:t xml:space="preserve">Abstract of the contribution: </w:t>
      </w:r>
      <w:r w:rsidR="00DC50C2">
        <w:rPr>
          <w:rFonts w:ascii="Arial" w:hAnsi="Arial" w:cs="Arial"/>
          <w:i/>
        </w:rPr>
        <w:t xml:space="preserve">Updates Sol#1 to address </w:t>
      </w:r>
      <w:proofErr w:type="spellStart"/>
      <w:r w:rsidR="00DC50C2">
        <w:rPr>
          <w:rFonts w:ascii="Arial" w:hAnsi="Arial" w:cs="Arial"/>
          <w:i/>
        </w:rPr>
        <w:t>ENs.</w:t>
      </w:r>
      <w:proofErr w:type="spellEnd"/>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2B76274E" w14:textId="064BDEE0" w:rsidR="00746611" w:rsidRDefault="00F502CF" w:rsidP="003573DB">
      <w:pPr>
        <w:rPr>
          <w:noProof/>
          <w:lang w:eastAsia="ko-KR"/>
        </w:rPr>
      </w:pPr>
      <w:r>
        <w:rPr>
          <w:noProof/>
          <w:lang w:eastAsia="ko-KR"/>
        </w:rPr>
        <w:t>As discussed in companion contribution for this meeting (</w:t>
      </w:r>
      <w:hyperlink r:id="rId11" w:history="1">
        <w:r w:rsidRPr="000F6D74">
          <w:rPr>
            <w:rStyle w:val="Hyperlink"/>
            <w:noProof/>
            <w:lang w:eastAsia="ko-KR"/>
          </w:rPr>
          <w:t>S2-2007085</w:t>
        </w:r>
      </w:hyperlink>
      <w:r w:rsidR="005D4161">
        <w:rPr>
          <w:noProof/>
          <w:lang w:eastAsia="ko-KR"/>
        </w:rPr>
        <w:t xml:space="preserve">; refer to Proposal 2 and slide #13; also discussed in the FS_MUSIM conference call held on 24 Sep 2020 (see </w:t>
      </w:r>
      <w:hyperlink r:id="rId12" w:history="1">
        <w:r w:rsidR="005D4161" w:rsidRPr="005D4161">
          <w:rPr>
            <w:rStyle w:val="Hyperlink"/>
            <w:noProof/>
            <w:lang w:eastAsia="ko-KR"/>
          </w:rPr>
          <w:t>minutes</w:t>
        </w:r>
      </w:hyperlink>
      <w:r>
        <w:rPr>
          <w:noProof/>
          <w:lang w:eastAsia="ko-KR"/>
        </w:rPr>
        <w:t>)</w:t>
      </w:r>
      <w:r w:rsidR="005D4161">
        <w:rPr>
          <w:noProof/>
          <w:lang w:eastAsia="ko-KR"/>
        </w:rPr>
        <w:t>)</w:t>
      </w:r>
      <w:r>
        <w:rPr>
          <w:noProof/>
          <w:lang w:eastAsia="ko-KR"/>
        </w:rPr>
        <w:t xml:space="preserve"> it is proposed to add a new</w:t>
      </w:r>
      <w:r w:rsidR="005D4161">
        <w:rPr>
          <w:noProof/>
          <w:lang w:eastAsia="ko-KR"/>
        </w:rPr>
        <w:t xml:space="preserve"> Paging Cause value “SMS”. The justification for this is that based on this Paging Cause value the UE can indicate to the network as part of the coordinated leaving procedure that it is leaving for a “short duration”. Based on this indication the network can decide e.g. to not suspend the user plane immediately.</w:t>
      </w:r>
    </w:p>
    <w:p w14:paraId="0D940771" w14:textId="5DA0AEDE" w:rsidR="0077666B" w:rsidRPr="009035CA" w:rsidRDefault="0077666B" w:rsidP="0077666B">
      <w:pPr>
        <w:rPr>
          <w:b/>
          <w:bCs/>
          <w:noProof/>
          <w:lang w:eastAsia="ko-KR"/>
        </w:rPr>
      </w:pPr>
      <w:bookmarkStart w:id="0" w:name="_Toc510607461"/>
      <w:r w:rsidRPr="009035CA">
        <w:rPr>
          <w:b/>
          <w:bCs/>
          <w:noProof/>
          <w:lang w:eastAsia="ko-KR"/>
        </w:rPr>
        <w:t xml:space="preserve">Proposal </w:t>
      </w:r>
      <w:r w:rsidR="005D4161">
        <w:rPr>
          <w:b/>
          <w:bCs/>
          <w:noProof/>
          <w:lang w:eastAsia="ko-KR"/>
        </w:rPr>
        <w:t>1</w:t>
      </w:r>
      <w:r w:rsidRPr="009035CA">
        <w:rPr>
          <w:b/>
          <w:bCs/>
          <w:noProof/>
          <w:lang w:eastAsia="ko-KR"/>
        </w:rPr>
        <w:t xml:space="preserve">: </w:t>
      </w:r>
      <w:r w:rsidR="005D4161">
        <w:rPr>
          <w:b/>
          <w:bCs/>
          <w:noProof/>
          <w:lang w:eastAsia="ko-KR"/>
        </w:rPr>
        <w:t>It is proposed to a</w:t>
      </w:r>
      <w:r>
        <w:rPr>
          <w:b/>
          <w:bCs/>
          <w:noProof/>
          <w:lang w:eastAsia="ko-KR"/>
        </w:rPr>
        <w:t xml:space="preserve">gree </w:t>
      </w:r>
      <w:r w:rsidR="005D4161">
        <w:rPr>
          <w:b/>
          <w:bCs/>
          <w:noProof/>
          <w:lang w:eastAsia="ko-KR"/>
        </w:rPr>
        <w:t>a</w:t>
      </w:r>
      <w:r>
        <w:rPr>
          <w:b/>
          <w:bCs/>
          <w:noProof/>
          <w:lang w:eastAsia="ko-KR"/>
        </w:rPr>
        <w:t xml:space="preserve"> Paging Cause value</w:t>
      </w:r>
      <w:r w:rsidR="005D4161">
        <w:rPr>
          <w:b/>
          <w:bCs/>
          <w:noProof/>
          <w:lang w:eastAsia="ko-KR"/>
        </w:rPr>
        <w:t xml:space="preserve"> “SMS”</w:t>
      </w:r>
      <w:r>
        <w:rPr>
          <w:b/>
          <w:bCs/>
          <w:noProof/>
          <w:lang w:eastAsia="ko-KR"/>
        </w:rPr>
        <w:t>.</w:t>
      </w:r>
    </w:p>
    <w:p w14:paraId="0629464B" w14:textId="0D2623E5" w:rsidR="005D4161" w:rsidRDefault="005D4161" w:rsidP="005D4161">
      <w:pPr>
        <w:rPr>
          <w:noProof/>
          <w:lang w:eastAsia="ko-KR"/>
        </w:rPr>
      </w:pPr>
      <w:r>
        <w:rPr>
          <w:noProof/>
          <w:lang w:eastAsia="ko-KR"/>
        </w:rPr>
        <w:t xml:space="preserve">With a reduced number of Paging Cause values </w:t>
      </w:r>
      <w:r w:rsidR="00E728A6">
        <w:rPr>
          <w:noProof/>
          <w:lang w:eastAsia="ko-KR"/>
        </w:rPr>
        <w:t xml:space="preserve">(e.g. “voice” and “SMS” only) </w:t>
      </w:r>
      <w:r>
        <w:rPr>
          <w:noProof/>
          <w:lang w:eastAsia="ko-KR"/>
        </w:rPr>
        <w:t>the system impact of Solution #1 is much lower. Specifically:</w:t>
      </w:r>
    </w:p>
    <w:p w14:paraId="196678BD" w14:textId="4E26301B" w:rsidR="005D4161" w:rsidRDefault="005D4161" w:rsidP="005D4161">
      <w:pPr>
        <w:pStyle w:val="B1"/>
        <w:rPr>
          <w:noProof/>
          <w:lang w:eastAsia="ko-KR"/>
        </w:rPr>
      </w:pPr>
      <w:r w:rsidRPr="005D4161">
        <w:rPr>
          <w:noProof/>
          <w:lang w:val="en-US" w:eastAsia="ko-KR"/>
        </w:rPr>
        <w:t>-</w:t>
      </w:r>
      <w:r w:rsidRPr="005D4161">
        <w:rPr>
          <w:noProof/>
          <w:lang w:val="en-US" w:eastAsia="ko-KR"/>
        </w:rPr>
        <w:tab/>
      </w:r>
      <w:r>
        <w:rPr>
          <w:noProof/>
          <w:lang w:eastAsia="ko-KR"/>
        </w:rPr>
        <w:t>Paging Cause value “voice” can be deduced by the AMF/MME based on the PPI received from the SMF/UPF.</w:t>
      </w:r>
    </w:p>
    <w:p w14:paraId="657A99D5" w14:textId="5F73DF28" w:rsidR="005D4161" w:rsidRDefault="005D4161" w:rsidP="005D4161">
      <w:pPr>
        <w:pStyle w:val="B1"/>
        <w:rPr>
          <w:noProof/>
          <w:lang w:eastAsia="ko-KR"/>
        </w:rPr>
      </w:pPr>
      <w:r w:rsidRPr="005D4161">
        <w:rPr>
          <w:noProof/>
          <w:lang w:val="en-US" w:eastAsia="ko-KR"/>
        </w:rPr>
        <w:t>-</w:t>
      </w:r>
      <w:r w:rsidRPr="005D4161">
        <w:rPr>
          <w:noProof/>
          <w:lang w:val="en-US" w:eastAsia="ko-KR"/>
        </w:rPr>
        <w:tab/>
      </w:r>
      <w:r>
        <w:rPr>
          <w:noProof/>
          <w:lang w:eastAsia="ko-KR"/>
        </w:rPr>
        <w:t xml:space="preserve">SMF and UPF </w:t>
      </w:r>
      <w:r w:rsidR="00E728A6" w:rsidRPr="00E728A6">
        <w:rPr>
          <w:noProof/>
          <w:lang w:val="en-US" w:eastAsia="ko-KR"/>
        </w:rPr>
        <w:t>ar</w:t>
      </w:r>
      <w:r w:rsidR="00E728A6">
        <w:rPr>
          <w:noProof/>
          <w:lang w:val="en-US" w:eastAsia="ko-KR"/>
        </w:rPr>
        <w:t>e not impacted</w:t>
      </w:r>
      <w:r>
        <w:rPr>
          <w:noProof/>
          <w:lang w:eastAsia="ko-KR"/>
        </w:rPr>
        <w:t>.</w:t>
      </w:r>
    </w:p>
    <w:p w14:paraId="4682E7F5" w14:textId="43E3DC25" w:rsidR="005D4161" w:rsidRDefault="005D4161" w:rsidP="005D4161">
      <w:pPr>
        <w:pStyle w:val="B1"/>
        <w:rPr>
          <w:noProof/>
          <w:lang w:eastAsia="ko-KR"/>
        </w:rPr>
      </w:pPr>
      <w:r w:rsidRPr="005D4161">
        <w:rPr>
          <w:noProof/>
          <w:lang w:val="en-US" w:eastAsia="ko-KR"/>
        </w:rPr>
        <w:t>-</w:t>
      </w:r>
      <w:r w:rsidRPr="005D4161">
        <w:rPr>
          <w:noProof/>
          <w:lang w:val="en-US" w:eastAsia="ko-KR"/>
        </w:rPr>
        <w:tab/>
      </w:r>
      <w:r w:rsidR="00E728A6" w:rsidRPr="00E728A6">
        <w:rPr>
          <w:noProof/>
          <w:lang w:val="en-US" w:eastAsia="ko-KR"/>
        </w:rPr>
        <w:t>SGW is not impacted</w:t>
      </w:r>
      <w:r>
        <w:rPr>
          <w:noProof/>
          <w:lang w:eastAsia="ko-KR"/>
        </w:rPr>
        <w:t>.</w:t>
      </w:r>
    </w:p>
    <w:p w14:paraId="3525649E" w14:textId="77777777" w:rsidR="00E728A6" w:rsidRDefault="00E728A6" w:rsidP="005D4161">
      <w:pPr>
        <w:rPr>
          <w:noProof/>
          <w:lang w:eastAsia="ko-KR"/>
        </w:rPr>
      </w:pPr>
      <w:r>
        <w:rPr>
          <w:noProof/>
          <w:lang w:eastAsia="ko-KR"/>
        </w:rPr>
        <w:t>It is proposed to restructure the system impact clause with two options: Option 1 (impacting SMF, UPF and SGW) and Option 2 (with no impact on SMF, UPF, SGW).</w:t>
      </w:r>
    </w:p>
    <w:p w14:paraId="5016DE8F" w14:textId="0216731F" w:rsidR="005D4161" w:rsidRPr="009035CA" w:rsidRDefault="005D4161" w:rsidP="005D4161">
      <w:pPr>
        <w:rPr>
          <w:b/>
          <w:bCs/>
          <w:noProof/>
          <w:lang w:eastAsia="ko-KR"/>
        </w:rPr>
      </w:pPr>
      <w:r w:rsidRPr="009035CA">
        <w:rPr>
          <w:b/>
          <w:bCs/>
          <w:noProof/>
          <w:lang w:eastAsia="ko-KR"/>
        </w:rPr>
        <w:t xml:space="preserve">Proposal </w:t>
      </w:r>
      <w:r>
        <w:rPr>
          <w:b/>
          <w:bCs/>
          <w:noProof/>
          <w:lang w:eastAsia="ko-KR"/>
        </w:rPr>
        <w:t>2</w:t>
      </w:r>
      <w:r w:rsidRPr="009035CA">
        <w:rPr>
          <w:b/>
          <w:bCs/>
          <w:noProof/>
          <w:lang w:eastAsia="ko-KR"/>
        </w:rPr>
        <w:t xml:space="preserve">: </w:t>
      </w:r>
      <w:r>
        <w:rPr>
          <w:b/>
          <w:bCs/>
          <w:noProof/>
          <w:lang w:eastAsia="ko-KR"/>
        </w:rPr>
        <w:t xml:space="preserve">It is proposed to </w:t>
      </w:r>
      <w:r w:rsidR="00E728A6">
        <w:rPr>
          <w:b/>
          <w:bCs/>
          <w:noProof/>
          <w:lang w:eastAsia="ko-KR"/>
        </w:rPr>
        <w:t xml:space="preserve">restructure </w:t>
      </w:r>
      <w:r>
        <w:rPr>
          <w:b/>
          <w:bCs/>
          <w:noProof/>
          <w:lang w:eastAsia="ko-KR"/>
        </w:rPr>
        <w:t xml:space="preserve">the system impact </w:t>
      </w:r>
      <w:r w:rsidR="00E728A6">
        <w:rPr>
          <w:b/>
          <w:bCs/>
          <w:noProof/>
          <w:lang w:eastAsia="ko-KR"/>
        </w:rPr>
        <w:t>clause with two clearly delineated options</w:t>
      </w:r>
      <w:r>
        <w:rPr>
          <w:b/>
          <w:bCs/>
          <w:noProof/>
          <w:lang w:eastAsia="ko-KR"/>
        </w:rPr>
        <w:t>.</w:t>
      </w:r>
      <w:r w:rsidR="00E728A6">
        <w:rPr>
          <w:b/>
          <w:bCs/>
          <w:noProof/>
          <w:lang w:eastAsia="ko-KR"/>
        </w:rPr>
        <w:t xml:space="preserve"> Also UPF impact (so far missing) is added.</w:t>
      </w:r>
    </w:p>
    <w:p w14:paraId="03B9FC8E" w14:textId="7E3FBEF8" w:rsidR="000B3099" w:rsidRDefault="000B3099" w:rsidP="000B3099">
      <w:pPr>
        <w:pStyle w:val="Heading1"/>
      </w:pPr>
      <w:r>
        <w:t>2</w:t>
      </w:r>
      <w:r>
        <w:tab/>
        <w:t>Proposal</w:t>
      </w:r>
    </w:p>
    <w:p w14:paraId="111A7BFA" w14:textId="6F85D169" w:rsidR="000B3099" w:rsidRDefault="000B3099" w:rsidP="000B3099">
      <w:pPr>
        <w:rPr>
          <w:noProof/>
          <w:lang w:eastAsia="ko-KR"/>
        </w:rPr>
      </w:pPr>
      <w:r>
        <w:rPr>
          <w:noProof/>
          <w:lang w:eastAsia="ko-KR"/>
        </w:rPr>
        <w:t>It is proposed to update TR 23.7</w:t>
      </w:r>
      <w:r w:rsidR="005B0012">
        <w:rPr>
          <w:noProof/>
          <w:lang w:eastAsia="ko-KR"/>
        </w:rPr>
        <w:t>61</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1EE23CA" w14:textId="77777777" w:rsidR="00CB4850" w:rsidRPr="006D0120" w:rsidRDefault="00CB4850" w:rsidP="00CB4850">
      <w:pPr>
        <w:pStyle w:val="Heading2"/>
        <w:rPr>
          <w:lang w:val="en-US"/>
        </w:rPr>
      </w:pPr>
      <w:bookmarkStart w:id="1" w:name="_Toc26520138"/>
      <w:bookmarkStart w:id="2" w:name="_Toc26530876"/>
      <w:bookmarkStart w:id="3" w:name="_Toc26530926"/>
      <w:bookmarkStart w:id="4" w:name="_Toc26530975"/>
      <w:bookmarkStart w:id="5" w:name="_Toc30685082"/>
      <w:bookmarkStart w:id="6" w:name="_Toc31014357"/>
      <w:bookmarkStart w:id="7" w:name="_Toc31109398"/>
      <w:bookmarkStart w:id="8" w:name="_Toc31109468"/>
      <w:bookmarkStart w:id="9" w:name="_Toc31109559"/>
      <w:bookmarkStart w:id="10" w:name="_Toc43819872"/>
      <w:bookmarkStart w:id="11" w:name="_Toc43882354"/>
      <w:bookmarkStart w:id="12" w:name="_Toc49966751"/>
      <w:bookmarkStart w:id="13" w:name="_Toc50390310"/>
      <w:bookmarkStart w:id="14" w:name="_Toc50450148"/>
      <w:bookmarkStart w:id="15" w:name="_Toc50450360"/>
      <w:bookmarkStart w:id="16" w:name="_Toc50451582"/>
      <w:bookmarkStart w:id="17" w:name="_Toc50451794"/>
      <w:bookmarkStart w:id="18" w:name="_Toc50464474"/>
      <w:bookmarkStart w:id="19" w:name="_Toc25934676"/>
      <w:bookmarkStart w:id="20" w:name="_Toc26337056"/>
      <w:bookmarkStart w:id="21" w:name="_Toc31114303"/>
      <w:bookmarkStart w:id="22" w:name="_Toc31120326"/>
      <w:bookmarkEnd w:id="0"/>
      <w:r w:rsidRPr="006D0120">
        <w:rPr>
          <w:lang w:val="en-US" w:eastAsia="zh-CN"/>
        </w:rPr>
        <w:t>6.1</w:t>
      </w:r>
      <w:r w:rsidRPr="006D0120">
        <w:rPr>
          <w:lang w:val="en-US" w:eastAsia="ko-KR"/>
        </w:rPr>
        <w:tab/>
      </w:r>
      <w:r w:rsidRPr="006D0120">
        <w:rPr>
          <w:lang w:val="en-US"/>
        </w:rPr>
        <w:t>Solution</w:t>
      </w:r>
      <w:r w:rsidRPr="006D0120">
        <w:rPr>
          <w:lang w:val="en-US" w:eastAsia="zh-CN"/>
        </w:rPr>
        <w:t xml:space="preserve"> #1</w:t>
      </w:r>
      <w:r w:rsidRPr="006D0120">
        <w:rPr>
          <w:lang w:val="en-US"/>
        </w:rPr>
        <w:t>: Handling of MT service with Paging 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7DFD8C4" w14:textId="77777777" w:rsidR="00CB4850" w:rsidRPr="006D0120" w:rsidRDefault="00CB4850" w:rsidP="00CB4850">
      <w:pPr>
        <w:pStyle w:val="Heading3"/>
        <w:rPr>
          <w:lang w:val="en-US"/>
        </w:rPr>
      </w:pPr>
      <w:bookmarkStart w:id="23" w:name="_Toc26520139"/>
      <w:bookmarkStart w:id="24" w:name="_Toc26530877"/>
      <w:bookmarkStart w:id="25" w:name="_Toc26530927"/>
      <w:bookmarkStart w:id="26" w:name="_Toc26530976"/>
      <w:bookmarkStart w:id="27" w:name="_Toc30685083"/>
      <w:bookmarkStart w:id="28" w:name="_Toc31014358"/>
      <w:bookmarkStart w:id="29" w:name="_Toc31109399"/>
      <w:bookmarkStart w:id="30" w:name="_Toc31109469"/>
      <w:bookmarkStart w:id="31" w:name="_Toc31109560"/>
      <w:bookmarkStart w:id="32" w:name="_Toc43819873"/>
      <w:bookmarkStart w:id="33" w:name="_Toc43882355"/>
      <w:bookmarkStart w:id="34" w:name="_Toc49966752"/>
      <w:bookmarkStart w:id="35" w:name="_Toc50390311"/>
      <w:bookmarkStart w:id="36" w:name="_Toc50450149"/>
      <w:bookmarkStart w:id="37" w:name="_Toc50450361"/>
      <w:bookmarkStart w:id="38" w:name="_Toc50451583"/>
      <w:bookmarkStart w:id="39" w:name="_Toc50451795"/>
      <w:bookmarkStart w:id="40" w:name="_Toc50464475"/>
      <w:r w:rsidRPr="006D0120">
        <w:rPr>
          <w:lang w:val="en-US"/>
        </w:rPr>
        <w:t>6.1.1</w:t>
      </w:r>
      <w:r w:rsidRPr="006D0120">
        <w:rPr>
          <w:lang w:val="en-US"/>
        </w:rPr>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18BD5FC" w14:textId="77777777" w:rsidR="00CB4850" w:rsidRPr="006D0120" w:rsidRDefault="00CB4850" w:rsidP="00CB4850">
      <w:pPr>
        <w:rPr>
          <w:lang w:val="en-US" w:eastAsia="zh-CN"/>
        </w:rPr>
      </w:pPr>
      <w:r w:rsidRPr="006D0120">
        <w:rPr>
          <w:lang w:val="en-US" w:eastAsia="zh-CN"/>
        </w:rPr>
        <w:t>The solution applies to Key Issue #1 "Handling of MT service".</w:t>
      </w:r>
    </w:p>
    <w:p w14:paraId="3C9CE4E9" w14:textId="77777777" w:rsidR="00CB4850" w:rsidRPr="006D0120" w:rsidRDefault="00CB4850" w:rsidP="00CB4850">
      <w:pPr>
        <w:rPr>
          <w:lang w:val="en-US" w:eastAsia="zh-CN"/>
        </w:rPr>
      </w:pPr>
      <w:r w:rsidRPr="006D0120">
        <w:rPr>
          <w:lang w:val="en-US" w:eastAsia="zh-CN"/>
        </w:rPr>
        <w:t xml:space="preserve">The solution applies to both 5GS (UE in either CM_IDLE or </w:t>
      </w:r>
      <w:proofErr w:type="spellStart"/>
      <w:r w:rsidRPr="006D0120">
        <w:rPr>
          <w:lang w:val="en-US" w:eastAsia="zh-CN"/>
        </w:rPr>
        <w:t>RRC_Inactive</w:t>
      </w:r>
      <w:proofErr w:type="spellEnd"/>
      <w:r w:rsidRPr="006D0120">
        <w:rPr>
          <w:lang w:val="en-US" w:eastAsia="zh-CN"/>
        </w:rPr>
        <w:t xml:space="preserve"> state) and EPS (UE in CM_IDLE state only).</w:t>
      </w:r>
    </w:p>
    <w:p w14:paraId="6A06999B" w14:textId="77777777" w:rsidR="00CB4850" w:rsidRPr="006D0120" w:rsidRDefault="00CB4850" w:rsidP="00CB4850">
      <w:pPr>
        <w:pStyle w:val="Heading3"/>
        <w:rPr>
          <w:lang w:val="en-US"/>
        </w:rPr>
      </w:pPr>
      <w:bookmarkStart w:id="41" w:name="_Toc26520140"/>
      <w:bookmarkStart w:id="42" w:name="_Toc26530878"/>
      <w:bookmarkStart w:id="43" w:name="_Toc26530928"/>
      <w:bookmarkStart w:id="44" w:name="_Toc26530977"/>
      <w:bookmarkStart w:id="45" w:name="_Toc30685084"/>
      <w:bookmarkStart w:id="46" w:name="_Toc31014359"/>
      <w:bookmarkStart w:id="47" w:name="_Toc31109400"/>
      <w:bookmarkStart w:id="48" w:name="_Toc31109470"/>
      <w:bookmarkStart w:id="49" w:name="_Toc31109561"/>
      <w:bookmarkStart w:id="50" w:name="_Toc43819874"/>
      <w:bookmarkStart w:id="51" w:name="_Toc43882356"/>
      <w:bookmarkStart w:id="52" w:name="_Toc49966753"/>
      <w:bookmarkStart w:id="53" w:name="_Toc50390312"/>
      <w:bookmarkStart w:id="54" w:name="_Toc50450150"/>
      <w:bookmarkStart w:id="55" w:name="_Toc50450362"/>
      <w:bookmarkStart w:id="56" w:name="_Toc50451584"/>
      <w:bookmarkStart w:id="57" w:name="_Toc50451796"/>
      <w:bookmarkStart w:id="58" w:name="_Toc50464476"/>
      <w:r w:rsidRPr="006D0120">
        <w:rPr>
          <w:lang w:val="en-US"/>
        </w:rPr>
        <w:t>6.1.2</w:t>
      </w:r>
      <w:r w:rsidRPr="006D0120">
        <w:rPr>
          <w:lang w:val="en-US"/>
        </w:rPr>
        <w:tab/>
        <w:t>Functional Description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A3FBCC8" w14:textId="77777777" w:rsidR="00CB4850" w:rsidRPr="006D0120" w:rsidRDefault="00CB4850" w:rsidP="00CB4850">
      <w:pPr>
        <w:rPr>
          <w:lang w:val="en-US" w:eastAsia="zh-CN"/>
        </w:rPr>
      </w:pPr>
      <w:r w:rsidRPr="006D0120">
        <w:rPr>
          <w:lang w:val="en-US" w:eastAsia="zh-CN"/>
        </w:rPr>
        <w:t xml:space="preserve">The solution is based on a Paging </w:t>
      </w:r>
      <w:proofErr w:type="gramStart"/>
      <w:r w:rsidRPr="006D0120">
        <w:rPr>
          <w:lang w:val="en-US" w:eastAsia="zh-CN"/>
        </w:rPr>
        <w:t>Cause</w:t>
      </w:r>
      <w:proofErr w:type="gramEnd"/>
      <w:r w:rsidRPr="006D0120">
        <w:rPr>
          <w:lang w:val="en-US" w:eastAsia="zh-CN"/>
        </w:rPr>
        <w:t xml:space="preserve"> that is delivered to the UE as part of the [</w:t>
      </w:r>
      <w:proofErr w:type="spellStart"/>
      <w:r w:rsidRPr="006D0120">
        <w:rPr>
          <w:lang w:val="en-US" w:eastAsia="zh-CN"/>
        </w:rPr>
        <w:t>Uu</w:t>
      </w:r>
      <w:proofErr w:type="spellEnd"/>
      <w:r w:rsidRPr="006D0120">
        <w:rPr>
          <w:lang w:val="en-US" w:eastAsia="zh-CN"/>
        </w:rPr>
        <w:t>] Paging message.</w:t>
      </w:r>
    </w:p>
    <w:p w14:paraId="1A3A0699" w14:textId="77777777" w:rsidR="00CB4850" w:rsidRPr="006D0120" w:rsidRDefault="00CB4850" w:rsidP="00CB4850">
      <w:pPr>
        <w:pStyle w:val="NO"/>
        <w:rPr>
          <w:lang w:val="en-US"/>
        </w:rPr>
      </w:pPr>
      <w:r w:rsidRPr="006D0120">
        <w:rPr>
          <w:lang w:val="en-US"/>
        </w:rPr>
        <w:lastRenderedPageBreak/>
        <w:t>NOTE 1:</w:t>
      </w:r>
      <w:r w:rsidRPr="006D0120">
        <w:rPr>
          <w:lang w:val="en-US"/>
        </w:rPr>
        <w:tab/>
        <w:t>The granularity of the paging information in the Paging Cause will be coordinated with SA WG1 input, if needed.</w:t>
      </w:r>
    </w:p>
    <w:p w14:paraId="3F1BC910" w14:textId="63A06111" w:rsidR="00CB4850" w:rsidRPr="006D0120" w:rsidRDefault="00CB4850" w:rsidP="00CB4850">
      <w:pPr>
        <w:pStyle w:val="NO"/>
        <w:rPr>
          <w:lang w:val="en-US"/>
        </w:rPr>
      </w:pPr>
      <w:del w:id="59" w:author="intel user 19 Oct" w:date="2020-10-19T18:59:00Z">
        <w:r w:rsidRPr="006D0120" w:rsidDel="001839E6">
          <w:rPr>
            <w:rFonts w:eastAsia="Times New Roman"/>
            <w:iCs/>
            <w:lang w:val="en-US"/>
          </w:rPr>
          <w:delText>NOTE 2:</w:delText>
        </w:r>
        <w:r w:rsidRPr="006D0120" w:rsidDel="001839E6">
          <w:rPr>
            <w:rFonts w:eastAsia="Times New Roman"/>
            <w:iCs/>
            <w:lang w:val="en-US"/>
          </w:rPr>
          <w:tab/>
          <w:delText xml:space="preserve">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w:delText>
        </w:r>
      </w:del>
      <w:del w:id="60" w:author="intel user 13 Oct" w:date="2020-10-13T17:16:00Z">
        <w:r w:rsidRPr="006D0120" w:rsidDel="00DE25B9">
          <w:rPr>
            <w:rFonts w:eastAsia="Times New Roman"/>
            <w:iCs/>
            <w:lang w:val="en-US"/>
          </w:rPr>
          <w:delText>to respond to the paging request.</w:delText>
        </w:r>
      </w:del>
    </w:p>
    <w:p w14:paraId="27FD4E78" w14:textId="77777777" w:rsidR="00CB4850" w:rsidRPr="006D0120" w:rsidRDefault="00CB4850" w:rsidP="00CB4850">
      <w:pPr>
        <w:pStyle w:val="NO"/>
        <w:rPr>
          <w:lang w:val="en-US"/>
        </w:rPr>
      </w:pPr>
      <w:r w:rsidRPr="006D0120">
        <w:rPr>
          <w:lang w:val="en-US"/>
        </w:rPr>
        <w:t>NOTE 3:</w:t>
      </w:r>
      <w:r w:rsidRPr="006D0120">
        <w:rPr>
          <w:lang w:val="en-US"/>
        </w:rPr>
        <w:tab/>
        <w:t xml:space="preserve">In this release, </w:t>
      </w:r>
      <w:r w:rsidRPr="006D0120">
        <w:rPr>
          <w:lang w:val="en-US" w:eastAsia="zh-CN"/>
        </w:rPr>
        <w:t xml:space="preserve">only the operator managed services, e.g. IMS voice, </w:t>
      </w:r>
      <w:proofErr w:type="gramStart"/>
      <w:r w:rsidRPr="006D0120">
        <w:rPr>
          <w:lang w:val="en-US" w:eastAsia="zh-CN"/>
        </w:rPr>
        <w:t>is considered to be</w:t>
      </w:r>
      <w:proofErr w:type="gramEnd"/>
      <w:r w:rsidRPr="006D0120">
        <w:rPr>
          <w:lang w:val="en-US" w:eastAsia="zh-CN"/>
        </w:rPr>
        <w:t xml:space="preserve"> indicated in paging cause and</w:t>
      </w:r>
      <w:r w:rsidRPr="006D0120">
        <w:rPr>
          <w:lang w:val="en-US"/>
        </w:rPr>
        <w:t xml:space="preserve"> only standardized values are used for the Paging Cause. This does not preclude the use of a specific Paging Cause value for "Other" services.</w:t>
      </w:r>
    </w:p>
    <w:p w14:paraId="0192C12F" w14:textId="3D332FAD" w:rsidR="001839E6" w:rsidRDefault="001839E6" w:rsidP="00CB4850">
      <w:pPr>
        <w:rPr>
          <w:ins w:id="61" w:author="intel user 19 Oct" w:date="2020-10-19T19:00:00Z"/>
          <w:rFonts w:eastAsia="Times New Roman"/>
          <w:iCs/>
          <w:lang w:val="en-US"/>
        </w:rPr>
      </w:pPr>
      <w:ins w:id="62" w:author="intel user 19 Oct" w:date="2020-10-19T18:59:00Z">
        <w:r w:rsidRPr="006D0120">
          <w:rPr>
            <w:rFonts w:eastAsia="Times New Roman"/>
            <w:iCs/>
            <w:lang w:val="en-US"/>
          </w:rPr>
          <w:t>Based on the Paging Cause and the service preferences configured by the user or a pre-configured logic specific to the Multi-USIM device</w:t>
        </w:r>
      </w:ins>
      <w:ins w:id="63" w:author="intel user 19 Oct" w:date="2020-10-19T19:11:00Z">
        <w:r w:rsidR="00F36FF0">
          <w:rPr>
            <w:rFonts w:eastAsia="Times New Roman"/>
            <w:iCs/>
            <w:lang w:val="en-US"/>
          </w:rPr>
          <w:t xml:space="preserve"> (and out of 3GPP scope)</w:t>
        </w:r>
      </w:ins>
      <w:ins w:id="64" w:author="intel user 19 Oct" w:date="2020-10-19T18:59:00Z">
        <w:r w:rsidRPr="006D0120">
          <w:rPr>
            <w:rFonts w:eastAsia="Times New Roman"/>
            <w:iCs/>
            <w:lang w:val="en-US"/>
          </w:rPr>
          <w:t>, the Multi-USIM device that is actively engaged in communication associated with another USIM can decide whether to present the mobile terminated service that triggered the paging to the user.</w:t>
        </w:r>
      </w:ins>
    </w:p>
    <w:p w14:paraId="40CC306F" w14:textId="77777777" w:rsidR="00F36FF0" w:rsidRDefault="009D42A0" w:rsidP="009D42A0">
      <w:pPr>
        <w:pStyle w:val="NO"/>
        <w:rPr>
          <w:ins w:id="65" w:author="intel user 19 Oct" w:date="2020-10-19T19:11:00Z"/>
          <w:lang w:val="en-US"/>
        </w:rPr>
      </w:pPr>
      <w:ins w:id="66" w:author="intel user 19 Oct" w:date="2020-10-19T19:03:00Z">
        <w:r w:rsidRPr="006D0120">
          <w:rPr>
            <w:lang w:val="en-US"/>
          </w:rPr>
          <w:t>NOTE </w:t>
        </w:r>
      </w:ins>
      <w:ins w:id="67" w:author="intel user 19 Oct" w:date="2020-10-19T19:04:00Z">
        <w:r>
          <w:rPr>
            <w:lang w:val="en-US"/>
          </w:rPr>
          <w:t>X</w:t>
        </w:r>
      </w:ins>
      <w:ins w:id="68" w:author="intel user 19 Oct" w:date="2020-10-19T19:03:00Z">
        <w:r w:rsidRPr="006D0120">
          <w:rPr>
            <w:lang w:val="en-US"/>
          </w:rPr>
          <w:t>:</w:t>
        </w:r>
        <w:r w:rsidRPr="006D0120">
          <w:rPr>
            <w:lang w:val="en-US"/>
          </w:rPr>
          <w:tab/>
        </w:r>
      </w:ins>
      <w:ins w:id="69" w:author="intel user 19 Oct" w:date="2020-10-19T19:04:00Z">
        <w:r>
          <w:rPr>
            <w:lang w:val="en-US"/>
          </w:rPr>
          <w:t xml:space="preserve">An example of pre-configured logic </w:t>
        </w:r>
      </w:ins>
      <w:ins w:id="70" w:author="intel user 19 Oct" w:date="2020-10-19T19:07:00Z">
        <w:r>
          <w:rPr>
            <w:lang w:val="en-US"/>
          </w:rPr>
          <w:t xml:space="preserve">in the Multi-USIM device </w:t>
        </w:r>
      </w:ins>
      <w:ins w:id="71" w:author="intel user 19 Oct" w:date="2020-10-19T19:04:00Z">
        <w:r>
          <w:rPr>
            <w:lang w:val="en-US"/>
          </w:rPr>
          <w:t xml:space="preserve">is as follows: </w:t>
        </w:r>
      </w:ins>
      <w:ins w:id="72" w:author="intel user 19 Oct" w:date="2020-10-19T19:05:00Z">
        <w:r>
          <w:rPr>
            <w:lang w:val="en-US"/>
          </w:rPr>
          <w:t>MT service of “voice” type arriving on USIM A</w:t>
        </w:r>
      </w:ins>
      <w:ins w:id="73" w:author="intel user 19 Oct" w:date="2020-10-19T19:06:00Z">
        <w:r>
          <w:rPr>
            <w:lang w:val="en-US"/>
          </w:rPr>
          <w:t xml:space="preserve"> is </w:t>
        </w:r>
      </w:ins>
      <w:ins w:id="74" w:author="intel user 19 Oct" w:date="2020-10-19T19:08:00Z">
        <w:r>
          <w:rPr>
            <w:lang w:val="en-US"/>
          </w:rPr>
          <w:t xml:space="preserve">always </w:t>
        </w:r>
      </w:ins>
      <w:ins w:id="75" w:author="intel user 19 Oct" w:date="2020-10-19T19:06:00Z">
        <w:r>
          <w:rPr>
            <w:lang w:val="en-US"/>
          </w:rPr>
          <w:t>presented to the user unless the user is engaged in “voice” service on USIM B</w:t>
        </w:r>
      </w:ins>
      <w:ins w:id="76" w:author="intel user 19 Oct" w:date="2020-10-19T19:03:00Z">
        <w:r w:rsidRPr="006D0120">
          <w:rPr>
            <w:lang w:val="en-US"/>
          </w:rPr>
          <w:t>.</w:t>
        </w:r>
      </w:ins>
    </w:p>
    <w:p w14:paraId="14ABF610" w14:textId="746AE4AB" w:rsidR="009D42A0" w:rsidRPr="006D0120" w:rsidRDefault="00F36FF0" w:rsidP="009D42A0">
      <w:pPr>
        <w:pStyle w:val="NO"/>
        <w:rPr>
          <w:ins w:id="77" w:author="intel user 19 Oct" w:date="2020-10-19T19:03:00Z"/>
          <w:lang w:val="en-US"/>
        </w:rPr>
      </w:pPr>
      <w:ins w:id="78" w:author="intel user 19 Oct" w:date="2020-10-19T19:11:00Z">
        <w:r>
          <w:rPr>
            <w:lang w:val="en-US"/>
          </w:rPr>
          <w:tab/>
        </w:r>
      </w:ins>
      <w:ins w:id="79" w:author="intel user 19 Oct" w:date="2020-10-19T19:07:00Z">
        <w:r w:rsidR="009D42A0">
          <w:rPr>
            <w:lang w:val="en-US"/>
          </w:rPr>
          <w:t xml:space="preserve">Another example of pre-configured logic is as follows: MT service of “voice” type arriving on USIM A is presented to the user </w:t>
        </w:r>
      </w:ins>
      <w:ins w:id="80" w:author="intel user 19 Oct" w:date="2020-10-19T19:08:00Z">
        <w:r w:rsidR="009D42A0">
          <w:rPr>
            <w:lang w:val="en-US"/>
          </w:rPr>
          <w:t>even if</w:t>
        </w:r>
      </w:ins>
      <w:ins w:id="81" w:author="intel user 19 Oct" w:date="2020-10-19T19:07:00Z">
        <w:r w:rsidR="009D42A0">
          <w:rPr>
            <w:lang w:val="en-US"/>
          </w:rPr>
          <w:t xml:space="preserve"> the user is engaged in “voice” service on USIM B</w:t>
        </w:r>
      </w:ins>
      <w:ins w:id="82" w:author="intel user 19 Oct" w:date="2020-10-19T19:08:00Z">
        <w:r w:rsidR="009D42A0">
          <w:rPr>
            <w:lang w:val="en-US"/>
          </w:rPr>
          <w:t xml:space="preserve"> (e.g. because USIM A is a business subscription).</w:t>
        </w:r>
      </w:ins>
    </w:p>
    <w:p w14:paraId="1FF79EF0" w14:textId="14E0955C" w:rsidR="00F36FF0" w:rsidRPr="006D0120" w:rsidRDefault="00F36FF0" w:rsidP="00F36FF0">
      <w:pPr>
        <w:pStyle w:val="NO"/>
        <w:rPr>
          <w:ins w:id="83" w:author="intel user 19 Oct" w:date="2020-10-19T19:11:00Z"/>
          <w:lang w:val="en-US"/>
        </w:rPr>
      </w:pPr>
      <w:ins w:id="84" w:author="intel user 19 Oct" w:date="2020-10-19T19:11:00Z">
        <w:r>
          <w:rPr>
            <w:lang w:val="en-US"/>
          </w:rPr>
          <w:tab/>
        </w:r>
        <w:r>
          <w:rPr>
            <w:lang w:val="en-US"/>
          </w:rPr>
          <w:t>Another example of pre-configured logic is as follows: MT service of “</w:t>
        </w:r>
      </w:ins>
      <w:ins w:id="85" w:author="intel user 19 Oct" w:date="2020-10-19T19:12:00Z">
        <w:r>
          <w:rPr>
            <w:lang w:val="en-US"/>
          </w:rPr>
          <w:t>SMS</w:t>
        </w:r>
      </w:ins>
      <w:ins w:id="86" w:author="intel user 19 Oct" w:date="2020-10-19T19:11:00Z">
        <w:r>
          <w:rPr>
            <w:lang w:val="en-US"/>
          </w:rPr>
          <w:t xml:space="preserve">” type arriving on USIM A </w:t>
        </w:r>
      </w:ins>
      <w:ins w:id="87" w:author="intel user 19 Oct" w:date="2020-10-19T19:12:00Z">
        <w:r>
          <w:rPr>
            <w:lang w:val="en-US"/>
          </w:rPr>
          <w:t xml:space="preserve">can trigger </w:t>
        </w:r>
      </w:ins>
      <w:ins w:id="88" w:author="intel user 19 Oct" w:date="2020-10-19T19:13:00Z">
        <w:r>
          <w:rPr>
            <w:lang w:val="en-US"/>
          </w:rPr>
          <w:t xml:space="preserve">the device to respond to respond to paging regardless of the ongoing service </w:t>
        </w:r>
      </w:ins>
      <w:ins w:id="89" w:author="intel user 19 Oct" w:date="2020-10-19T19:11:00Z">
        <w:r>
          <w:rPr>
            <w:lang w:val="en-US"/>
          </w:rPr>
          <w:t xml:space="preserve">on USIM B (e.g. because </w:t>
        </w:r>
      </w:ins>
      <w:ins w:id="90" w:author="intel user 19 Oct" w:date="2020-10-19T19:13:00Z">
        <w:r>
          <w:rPr>
            <w:lang w:val="en-US"/>
          </w:rPr>
          <w:t xml:space="preserve">the interruption </w:t>
        </w:r>
      </w:ins>
      <w:ins w:id="91" w:author="intel user 19 Oct" w:date="2020-10-19T19:14:00Z">
        <w:r>
          <w:rPr>
            <w:lang w:val="en-US"/>
          </w:rPr>
          <w:t xml:space="preserve">to the ongoing service on USIM B due to </w:t>
        </w:r>
      </w:ins>
      <w:ins w:id="92" w:author="intel user 19 Oct" w:date="2020-10-19T19:13:00Z">
        <w:r>
          <w:rPr>
            <w:lang w:val="en-US"/>
          </w:rPr>
          <w:t>pic</w:t>
        </w:r>
      </w:ins>
      <w:ins w:id="93" w:author="intel user 19 Oct" w:date="2020-10-19T19:14:00Z">
        <w:r>
          <w:rPr>
            <w:lang w:val="en-US"/>
          </w:rPr>
          <w:t>king up of a MT SMS on USIM A is deemed acceptable</w:t>
        </w:r>
      </w:ins>
      <w:ins w:id="94" w:author="intel user 19 Oct" w:date="2020-10-19T19:16:00Z">
        <w:r w:rsidR="00883AF5">
          <w:rPr>
            <w:lang w:val="en-US"/>
          </w:rPr>
          <w:t xml:space="preserve"> by the user</w:t>
        </w:r>
        <w:bookmarkStart w:id="95" w:name="_GoBack"/>
        <w:bookmarkEnd w:id="95"/>
        <w:r>
          <w:rPr>
            <w:lang w:val="en-US"/>
          </w:rPr>
          <w:t>.</w:t>
        </w:r>
      </w:ins>
    </w:p>
    <w:p w14:paraId="3BB81B66" w14:textId="167780BE" w:rsidR="00CB4850" w:rsidRPr="006D0120" w:rsidRDefault="00CB4850" w:rsidP="00CB4850">
      <w:pPr>
        <w:rPr>
          <w:lang w:val="en-US" w:eastAsia="zh-CN"/>
        </w:rPr>
      </w:pPr>
      <w:r w:rsidRPr="006D0120">
        <w:rPr>
          <w:lang w:val="en-US" w:eastAsia="zh-CN"/>
        </w:rPr>
        <w:t>For a UE in CM_IDLE state:</w:t>
      </w:r>
    </w:p>
    <w:p w14:paraId="20FFEEAD" w14:textId="77777777" w:rsidR="00CB4850" w:rsidRPr="006D0120" w:rsidRDefault="00CB4850" w:rsidP="00CB4850">
      <w:pPr>
        <w:pStyle w:val="B1"/>
        <w:rPr>
          <w:lang w:val="en-US"/>
        </w:rPr>
      </w:pPr>
      <w:r w:rsidRPr="006D0120">
        <w:rPr>
          <w:lang w:val="en-US" w:eastAsia="zh-CN"/>
        </w:rPr>
        <w:t>-</w:t>
      </w:r>
      <w:r w:rsidRPr="006D0120">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w:t>
      </w:r>
      <w:proofErr w:type="gramStart"/>
      <w:r w:rsidRPr="006D0120">
        <w:rPr>
          <w:lang w:val="en-US" w:eastAsia="zh-CN"/>
        </w:rPr>
        <w:t>Cause</w:t>
      </w:r>
      <w:proofErr w:type="gramEnd"/>
      <w:r w:rsidRPr="006D0120">
        <w:rPr>
          <w:lang w:val="en-US" w:eastAsia="zh-CN"/>
        </w:rPr>
        <w:t xml:space="preserve"> value based on the DSCP received from the UPF. </w:t>
      </w:r>
      <w:r w:rsidRPr="006D0120">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1574156D" w14:textId="77777777" w:rsidR="00CB4850" w:rsidRPr="006D0120" w:rsidRDefault="00CB4850" w:rsidP="00CB4850">
      <w:pPr>
        <w:pStyle w:val="EditorsNote"/>
        <w:rPr>
          <w:lang w:val="en-US"/>
        </w:rPr>
      </w:pPr>
      <w:r w:rsidRPr="006D0120">
        <w:rPr>
          <w:lang w:val="en-US"/>
        </w:rPr>
        <w:t>Editor's note:</w:t>
      </w:r>
      <w:r w:rsidRPr="006D0120">
        <w:rPr>
          <w:lang w:val="en-US"/>
        </w:rPr>
        <w:tab/>
        <w:t>Whether exposing the Paging Cause in clear poses as security issue will be determined by SA WG3.</w:t>
      </w:r>
    </w:p>
    <w:p w14:paraId="2166C161" w14:textId="77777777" w:rsidR="00CB4850" w:rsidRPr="006D0120" w:rsidRDefault="00CB4850" w:rsidP="00CB4850">
      <w:pPr>
        <w:pStyle w:val="NO"/>
        <w:rPr>
          <w:lang w:val="en-US"/>
        </w:rPr>
      </w:pPr>
      <w:r w:rsidRPr="006D0120">
        <w:rPr>
          <w:lang w:val="en-US"/>
        </w:rPr>
        <w:t>NOTE:</w:t>
      </w:r>
      <w:r w:rsidRPr="006D0120">
        <w:rPr>
          <w:lang w:val="en-US"/>
        </w:rPr>
        <w:tab/>
        <w:t>It will be determined whether the Paging Cause can be used only for UEs that have requested MUSIM assistance or unconditionally. If yes for UEs that have requested MUSIM assistance, it will be further determined whether AMF indicates the UE request for paging cause to the SMF.</w:t>
      </w:r>
    </w:p>
    <w:p w14:paraId="7E15645A" w14:textId="77777777" w:rsidR="00CB4850" w:rsidRPr="006D0120" w:rsidRDefault="00CB4850" w:rsidP="00CB4850">
      <w:pPr>
        <w:pStyle w:val="B1"/>
        <w:rPr>
          <w:lang w:val="en-US"/>
        </w:rPr>
      </w:pPr>
      <w:r w:rsidRPr="006D0120">
        <w:rPr>
          <w:lang w:val="en-US"/>
        </w:rPr>
        <w:t>-</w:t>
      </w:r>
      <w:r w:rsidRPr="006D0120">
        <w:rPr>
          <w:lang w:val="en-US"/>
        </w:rPr>
        <w:tab/>
        <w:t>For MT control plane traffic (e.g. MT SMS over NAS, or NAS signaling) the AMF derives the paging strategy and Paging Cause based on the type of MT control plane traffic and forwards the Paging Cause in the PAGING message to NG-RAN.</w:t>
      </w:r>
    </w:p>
    <w:p w14:paraId="15B7C0CA" w14:textId="77777777" w:rsidR="00CB4850" w:rsidRPr="006D0120" w:rsidRDefault="00CB4850" w:rsidP="00CB4850">
      <w:pPr>
        <w:rPr>
          <w:lang w:val="en-US" w:eastAsia="zh-CN"/>
        </w:rPr>
      </w:pPr>
      <w:r w:rsidRPr="006D0120">
        <w:rPr>
          <w:lang w:val="en-US" w:eastAsia="zh-CN"/>
        </w:rPr>
        <w:t xml:space="preserve">For a UE in </w:t>
      </w:r>
      <w:proofErr w:type="spellStart"/>
      <w:r w:rsidRPr="006D0120">
        <w:rPr>
          <w:lang w:val="en-US" w:eastAsia="zh-CN"/>
        </w:rPr>
        <w:t>RRC_Inactive</w:t>
      </w:r>
      <w:proofErr w:type="spellEnd"/>
      <w:r w:rsidRPr="006D0120">
        <w:rPr>
          <w:lang w:val="en-US" w:eastAsia="zh-CN"/>
        </w:rPr>
        <w:t xml:space="preserve"> state:</w:t>
      </w:r>
    </w:p>
    <w:p w14:paraId="456BD508" w14:textId="77777777" w:rsidR="00CB4850" w:rsidRPr="006D0120" w:rsidRDefault="00CB4850" w:rsidP="00CB4850">
      <w:pPr>
        <w:pStyle w:val="B1"/>
        <w:rPr>
          <w:lang w:val="en-US" w:eastAsia="zh-CN"/>
        </w:rPr>
      </w:pPr>
      <w:r w:rsidRPr="006D0120">
        <w:rPr>
          <w:lang w:val="en-US"/>
        </w:rPr>
        <w:t>-</w:t>
      </w:r>
      <w:r w:rsidRPr="006D0120">
        <w:rPr>
          <w:lang w:val="en-US"/>
        </w:rPr>
        <w:tab/>
        <w:t>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header of an incoming DL PDU the NG-RAN forwards the Paging Cause to the UE for the case the UE needs to be paged when in RRC Inactive state.</w:t>
      </w:r>
    </w:p>
    <w:p w14:paraId="54D870F7" w14:textId="77777777" w:rsidR="00CB4850" w:rsidRPr="006D0120" w:rsidRDefault="00CB4850" w:rsidP="00CB4850">
      <w:pPr>
        <w:pStyle w:val="NO"/>
        <w:rPr>
          <w:lang w:val="en-US"/>
        </w:rPr>
      </w:pPr>
      <w:r w:rsidRPr="006D0120">
        <w:rPr>
          <w:lang w:val="en-US"/>
        </w:rPr>
        <w:t>NOTE 3:</w:t>
      </w:r>
      <w:r w:rsidRPr="006D0120">
        <w:rPr>
          <w:lang w:val="en-US"/>
        </w:rPr>
        <w:tab/>
        <w:t>The Paging Cause is included in the CN tunnel header in all data packets.</w:t>
      </w:r>
    </w:p>
    <w:p w14:paraId="0E72A480" w14:textId="77777777" w:rsidR="00CB4850" w:rsidRPr="006D0120" w:rsidRDefault="00CB4850" w:rsidP="00CB4850">
      <w:pPr>
        <w:pStyle w:val="B1"/>
        <w:rPr>
          <w:lang w:val="en-US"/>
        </w:rPr>
      </w:pPr>
      <w:r w:rsidRPr="006D0120">
        <w:rPr>
          <w:lang w:val="en-US"/>
        </w:rPr>
        <w:lastRenderedPageBreak/>
        <w:t>-</w:t>
      </w:r>
      <w:r w:rsidRPr="006D0120">
        <w:rPr>
          <w:lang w:val="en-US"/>
        </w:rPr>
        <w:tab/>
        <w:t>For MT control plane traffic (e.g. MT SMS over NAS, or NAS signaling) the AMF derives the Paging Cause based on the type of MT control plane traffic and forwards the Paging Cause in the DOWNLINK NAS TRANSPORT message to NG-RAN.</w:t>
      </w:r>
    </w:p>
    <w:p w14:paraId="5F1D8423" w14:textId="77777777" w:rsidR="00CB4850" w:rsidRPr="006D0120" w:rsidRDefault="00CB4850" w:rsidP="00CB4850">
      <w:pPr>
        <w:rPr>
          <w:lang w:val="en-US" w:eastAsia="zh-CN"/>
        </w:rPr>
      </w:pPr>
      <w:r w:rsidRPr="006D0120">
        <w:rPr>
          <w:lang w:val="en-US" w:eastAsia="zh-CN"/>
        </w:rPr>
        <w:t>The solution can also be used in EPS with the following changes:</w:t>
      </w:r>
    </w:p>
    <w:p w14:paraId="0A63110E"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It applies to UE in CM_IDLE only.</w:t>
      </w:r>
    </w:p>
    <w:p w14:paraId="1591ED80"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AMF, SMF and UPF in the description above are replaced with MME, SGW-C and SGW-U, respectively.</w:t>
      </w:r>
    </w:p>
    <w:p w14:paraId="1A510FCF" w14:textId="77777777" w:rsidR="00CB4850" w:rsidRPr="006D0120" w:rsidRDefault="00CB4850" w:rsidP="00CB4850">
      <w:pPr>
        <w:pStyle w:val="Heading3"/>
        <w:rPr>
          <w:lang w:val="en-US"/>
        </w:rPr>
      </w:pPr>
      <w:bookmarkStart w:id="96" w:name="_Toc26520141"/>
      <w:bookmarkStart w:id="97" w:name="_Toc26530879"/>
      <w:bookmarkStart w:id="98" w:name="_Toc26530929"/>
      <w:bookmarkStart w:id="99" w:name="_Toc26530978"/>
      <w:bookmarkStart w:id="100" w:name="_Toc30685085"/>
      <w:bookmarkStart w:id="101" w:name="_Toc31014360"/>
      <w:bookmarkStart w:id="102" w:name="_Toc31109401"/>
      <w:bookmarkStart w:id="103" w:name="_Toc31109471"/>
      <w:bookmarkStart w:id="104" w:name="_Toc31109562"/>
      <w:bookmarkStart w:id="105" w:name="_Toc43819875"/>
      <w:bookmarkStart w:id="106" w:name="_Toc43882357"/>
      <w:bookmarkStart w:id="107" w:name="_Toc49966754"/>
      <w:bookmarkStart w:id="108" w:name="_Toc50390313"/>
      <w:bookmarkStart w:id="109" w:name="_Toc50450151"/>
      <w:bookmarkStart w:id="110" w:name="_Toc50450363"/>
      <w:bookmarkStart w:id="111" w:name="_Toc50451585"/>
      <w:bookmarkStart w:id="112" w:name="_Toc50451797"/>
      <w:bookmarkStart w:id="113" w:name="_Toc50464477"/>
      <w:r w:rsidRPr="006D0120">
        <w:rPr>
          <w:lang w:val="en-US"/>
        </w:rPr>
        <w:t>6.1.</w:t>
      </w:r>
      <w:r w:rsidRPr="006D0120">
        <w:rPr>
          <w:lang w:val="en-US" w:eastAsia="zh-CN"/>
        </w:rPr>
        <w:t>3</w:t>
      </w:r>
      <w:r w:rsidRPr="006D0120">
        <w:rPr>
          <w:lang w:val="en-US"/>
        </w:rPr>
        <w:tab/>
        <w:t>Procedures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2D8368A" w14:textId="77777777" w:rsidR="00CB4850" w:rsidRPr="006D0120" w:rsidRDefault="00CB4850" w:rsidP="00CB4850">
      <w:pPr>
        <w:pStyle w:val="Heading4"/>
        <w:rPr>
          <w:lang w:val="en-US" w:eastAsia="zh-CN"/>
        </w:rPr>
      </w:pPr>
      <w:bookmarkStart w:id="114" w:name="_Toc26530880"/>
      <w:bookmarkStart w:id="115" w:name="_Toc26530930"/>
      <w:bookmarkStart w:id="116" w:name="_Toc26530979"/>
      <w:bookmarkStart w:id="117" w:name="_Toc31109472"/>
      <w:bookmarkStart w:id="118" w:name="_Toc31109563"/>
      <w:bookmarkStart w:id="119" w:name="_Toc43882358"/>
      <w:bookmarkStart w:id="120" w:name="_Toc50450152"/>
      <w:bookmarkStart w:id="121" w:name="_Toc50450364"/>
      <w:bookmarkStart w:id="122" w:name="_Toc50451586"/>
      <w:bookmarkStart w:id="123" w:name="_Toc50451798"/>
      <w:bookmarkStart w:id="124" w:name="_Toc50464478"/>
      <w:r w:rsidRPr="006D0120">
        <w:rPr>
          <w:lang w:val="en-US" w:eastAsia="zh-CN"/>
        </w:rPr>
        <w:t>6.1.3.1</w:t>
      </w:r>
      <w:r w:rsidRPr="006D0120">
        <w:rPr>
          <w:lang w:val="en-US" w:eastAsia="zh-CN"/>
        </w:rPr>
        <w:tab/>
        <w:t xml:space="preserve">Handling of MT service with Paging Cause for UE in </w:t>
      </w:r>
      <w:proofErr w:type="spellStart"/>
      <w:r w:rsidRPr="006D0120">
        <w:rPr>
          <w:lang w:val="en-US" w:eastAsia="zh-CN"/>
        </w:rPr>
        <w:t>CM_Idle</w:t>
      </w:r>
      <w:proofErr w:type="spellEnd"/>
      <w:r w:rsidRPr="006D0120">
        <w:rPr>
          <w:lang w:val="en-US" w:eastAsia="zh-CN"/>
        </w:rPr>
        <w:t xml:space="preserve"> in 5GS</w:t>
      </w:r>
      <w:bookmarkEnd w:id="114"/>
      <w:bookmarkEnd w:id="115"/>
      <w:bookmarkEnd w:id="116"/>
      <w:bookmarkEnd w:id="117"/>
      <w:bookmarkEnd w:id="118"/>
      <w:bookmarkEnd w:id="119"/>
      <w:bookmarkEnd w:id="120"/>
      <w:bookmarkEnd w:id="121"/>
      <w:bookmarkEnd w:id="122"/>
      <w:bookmarkEnd w:id="123"/>
      <w:bookmarkEnd w:id="124"/>
    </w:p>
    <w:p w14:paraId="2BB12AC5" w14:textId="77777777" w:rsidR="00CB4850" w:rsidRPr="006D0120" w:rsidRDefault="00CB4850" w:rsidP="00CB4850">
      <w:pPr>
        <w:rPr>
          <w:lang w:val="en-US" w:eastAsia="zh-CN"/>
        </w:rPr>
      </w:pPr>
      <w:r w:rsidRPr="006D0120">
        <w:rPr>
          <w:lang w:val="en-US" w:eastAsia="zh-CN"/>
        </w:rPr>
        <w:t>The solution has impact on the Network Triggered Service Request procedure in TS 23.502 [6] clause 4.2.3.3. The changes relative to the existing procedure are indicated in bold underlined text. Only the impacted steps are shown.</w:t>
      </w:r>
    </w:p>
    <w:bookmarkStart w:id="125" w:name="_MON_1632132928"/>
    <w:bookmarkEnd w:id="125"/>
    <w:p w14:paraId="46C28ADA" w14:textId="77777777" w:rsidR="00CB4850" w:rsidRPr="006D0120" w:rsidRDefault="00CB4850" w:rsidP="00CB4850">
      <w:pPr>
        <w:pStyle w:val="TH"/>
        <w:rPr>
          <w:lang w:val="en-US"/>
        </w:rPr>
      </w:pPr>
      <w:r w:rsidRPr="006D0120">
        <w:rPr>
          <w:noProof/>
          <w:lang w:val="en-US"/>
        </w:rPr>
        <w:object w:dxaOrig="7843" w:dyaOrig="6521" w14:anchorId="660111E2">
          <v:shape id="_x0000_i1027" type="#_x0000_t75" style="width:392.4pt;height:325.2pt" o:ole="">
            <v:imagedata r:id="rId13" o:title=""/>
          </v:shape>
          <o:OLEObject Type="Embed" ProgID="Word.Picture.8" ShapeID="_x0000_i1027" DrawAspect="Content" ObjectID="_1664640865" r:id="rId14"/>
        </w:object>
      </w:r>
    </w:p>
    <w:p w14:paraId="3055AB62" w14:textId="77777777" w:rsidR="00CB4850" w:rsidRPr="006D0120" w:rsidRDefault="00CB4850" w:rsidP="00CB4850">
      <w:pPr>
        <w:pStyle w:val="TF"/>
        <w:rPr>
          <w:lang w:val="en-US"/>
        </w:rPr>
      </w:pPr>
      <w:r w:rsidRPr="006D0120">
        <w:rPr>
          <w:lang w:val="en-US"/>
        </w:rPr>
        <w:t xml:space="preserve">Figure 6.1.3.1-1: Network </w:t>
      </w:r>
      <w:r w:rsidRPr="006D0120">
        <w:rPr>
          <w:lang w:val="en-US" w:eastAsia="zh-CN"/>
        </w:rPr>
        <w:t>T</w:t>
      </w:r>
      <w:r w:rsidRPr="006D0120">
        <w:rPr>
          <w:lang w:val="en-US"/>
        </w:rPr>
        <w:t xml:space="preserve">riggered Service Request (based on TS 23.502 [6] Figure </w:t>
      </w:r>
      <w:r w:rsidRPr="006D0120">
        <w:rPr>
          <w:lang w:val="en-US" w:eastAsia="zh-CN"/>
        </w:rPr>
        <w:t>4</w:t>
      </w:r>
      <w:r w:rsidRPr="006D0120">
        <w:rPr>
          <w:lang w:val="en-US"/>
        </w:rPr>
        <w:t>.2.3.3-1)</w:t>
      </w:r>
    </w:p>
    <w:p w14:paraId="619C8E70" w14:textId="77777777" w:rsidR="00CB4850" w:rsidRPr="006D0120" w:rsidRDefault="00CB4850" w:rsidP="00CB4850">
      <w:pPr>
        <w:pStyle w:val="B1"/>
        <w:rPr>
          <w:i/>
          <w:lang w:val="en-US" w:eastAsia="zh-CN"/>
        </w:rPr>
      </w:pPr>
      <w:r w:rsidRPr="006D0120">
        <w:rPr>
          <w:i/>
          <w:lang w:val="en-US" w:eastAsia="zh-CN"/>
        </w:rPr>
        <w:t>2c.</w:t>
      </w:r>
      <w:r w:rsidRPr="006D0120">
        <w:rPr>
          <w:i/>
          <w:lang w:val="en-US" w:eastAsia="zh-CN"/>
        </w:rPr>
        <w:tab/>
        <w:t xml:space="preserve">The UPF </w:t>
      </w:r>
      <w:r w:rsidRPr="006D0120">
        <w:rPr>
          <w:i/>
          <w:lang w:val="en-US"/>
        </w:rPr>
        <w:t>forwards the downlink data packets towards the SMF if the SMF instructed the UPF to do so (i.e. the SMF will buffer the data packets)</w:t>
      </w:r>
      <w:r w:rsidRPr="006D0120">
        <w:rPr>
          <w:i/>
          <w:lang w:val="en-US" w:eastAsia="zh-CN"/>
        </w:rPr>
        <w:t>.</w:t>
      </w:r>
    </w:p>
    <w:p w14:paraId="4E115599" w14:textId="77777777" w:rsidR="00CB4850" w:rsidRPr="006D0120" w:rsidRDefault="00CB4850" w:rsidP="00CB4850">
      <w:pPr>
        <w:pStyle w:val="B2"/>
        <w:rPr>
          <w:i/>
          <w:lang w:val="en-US"/>
        </w:rPr>
      </w:pPr>
      <w:r w:rsidRPr="006D0120">
        <w:rPr>
          <w:i/>
          <w:lang w:val="en-US"/>
        </w:rPr>
        <w:t>-</w:t>
      </w:r>
      <w:r w:rsidRPr="006D0120">
        <w:rPr>
          <w:i/>
          <w:lang w:val="en-US"/>
        </w:rPr>
        <w:tab/>
        <w:t xml:space="preserve">If the Paging Policy Differentiation feature is supported by the SMF and if the PDU Session type is IP, the SMF determines the Paging Policy Indicator </w:t>
      </w:r>
      <w:r w:rsidRPr="006D0120">
        <w:rPr>
          <w:b/>
          <w:i/>
          <w:u w:val="single"/>
          <w:lang w:val="en-US"/>
        </w:rPr>
        <w:t>and optionally a Paging Cause</w:t>
      </w:r>
      <w:r w:rsidRPr="006D0120">
        <w:rPr>
          <w:i/>
          <w:lang w:val="en-US"/>
        </w:rPr>
        <w:t xml:space="preserve"> based on the DSCP in TOS (IPv4) / TC (IPv6) value from the IP header of the received downlink data packet and identifies the corresponding QoS Flow from the QFI of the received DL data packet.</w:t>
      </w:r>
    </w:p>
    <w:p w14:paraId="0A0DB28A" w14:textId="77777777" w:rsidR="00CB4850" w:rsidRPr="006D0120" w:rsidRDefault="00CB4850" w:rsidP="00CB4850">
      <w:pPr>
        <w:pStyle w:val="B1"/>
        <w:rPr>
          <w:i/>
          <w:lang w:val="en-US"/>
        </w:rPr>
      </w:pPr>
      <w:r w:rsidRPr="006D0120">
        <w:rPr>
          <w:i/>
          <w:lang w:val="en-US"/>
        </w:rPr>
        <w:t>3a.</w:t>
      </w:r>
      <w:r w:rsidRPr="006D0120">
        <w:rPr>
          <w:i/>
          <w:lang w:val="en-US"/>
        </w:rPr>
        <w:tab/>
        <w:t xml:space="preserve">[Conditional] SMF to AMF: Namf_Communication_N1N2MessageTransfer (SUPI, PDU Session ID, N1 SM container (SM message), N2 SM information (QFI(s), QoS profile(s), CN N3 Tunnel Info, S-NSSAI), Area of validity for N2 SM information, </w:t>
      </w:r>
      <w:r w:rsidRPr="006D0120">
        <w:rPr>
          <w:i/>
          <w:lang w:val="en-US" w:eastAsia="zh-CN"/>
        </w:rPr>
        <w:t xml:space="preserve">ARP, Paging Policy Indicator, </w:t>
      </w:r>
      <w:r w:rsidRPr="006D0120">
        <w:rPr>
          <w:b/>
          <w:i/>
          <w:u w:val="single"/>
          <w:lang w:val="en-US" w:eastAsia="zh-CN"/>
        </w:rPr>
        <w:t>Paging Cause</w:t>
      </w:r>
      <w:r w:rsidRPr="006D0120">
        <w:rPr>
          <w:i/>
          <w:lang w:val="en-US" w:eastAsia="zh-CN"/>
        </w:rPr>
        <w:t>, 5QI, N1N2TransferFailure Notification Target Address, Extended Buffering support</w:t>
      </w:r>
      <w:r w:rsidRPr="006D0120">
        <w:rPr>
          <w:i/>
          <w:lang w:val="en-US"/>
        </w:rPr>
        <w:t>), or NF to AMF: Namf_Communication_N1N2MessageTransfer (SUPI, N1 message).</w:t>
      </w:r>
    </w:p>
    <w:p w14:paraId="4A871772" w14:textId="77777777" w:rsidR="00CB4850" w:rsidRPr="006D0120" w:rsidRDefault="00CB4850" w:rsidP="00CB4850">
      <w:pPr>
        <w:pStyle w:val="B1"/>
        <w:rPr>
          <w:i/>
          <w:lang w:val="en-US"/>
        </w:rPr>
      </w:pPr>
      <w:r w:rsidRPr="006D0120">
        <w:rPr>
          <w:i/>
          <w:lang w:val="en-US"/>
        </w:rPr>
        <w:tab/>
        <w:t>[…]</w:t>
      </w:r>
    </w:p>
    <w:p w14:paraId="3B9B5CE9" w14:textId="77777777" w:rsidR="00CB4850" w:rsidRPr="006D0120" w:rsidRDefault="00CB4850" w:rsidP="00CB4850">
      <w:pPr>
        <w:pStyle w:val="B1"/>
        <w:rPr>
          <w:i/>
          <w:lang w:val="en-US"/>
        </w:rPr>
      </w:pPr>
      <w:r w:rsidRPr="006D0120">
        <w:rPr>
          <w:i/>
          <w:lang w:val="en-US"/>
        </w:rPr>
        <w:lastRenderedPageBreak/>
        <w:tab/>
        <w:t xml:space="preserve">When supporting Paging Policy Differentiation, the SMF determines the Paging Policy Indicator </w:t>
      </w:r>
      <w:r w:rsidRPr="006D0120">
        <w:rPr>
          <w:b/>
          <w:i/>
          <w:u w:val="single"/>
          <w:lang w:val="en-US"/>
        </w:rPr>
        <w:t>and may also determine a Paging Cause</w:t>
      </w:r>
      <w:r w:rsidRPr="006D0120">
        <w:rPr>
          <w:i/>
          <w:lang w:val="en-US"/>
        </w:rPr>
        <w:t xml:space="preserve"> related to the downlink data that has been received from the UPF or triggered the Data Notification message, based on the DSCP as described in TS 23.501 [4] clause 5.4.3, and indicates the Paging Policy Indicator </w:t>
      </w:r>
      <w:r w:rsidRPr="006D0120">
        <w:rPr>
          <w:b/>
          <w:i/>
          <w:u w:val="single"/>
          <w:lang w:val="en-US"/>
        </w:rPr>
        <w:t>and the Paging Cause</w:t>
      </w:r>
      <w:r w:rsidRPr="006D0120">
        <w:rPr>
          <w:i/>
          <w:lang w:val="en-US"/>
        </w:rPr>
        <w:t xml:space="preserve"> in the Namf_Communication_N1N2MessageTransfer.</w:t>
      </w:r>
    </w:p>
    <w:p w14:paraId="52483115" w14:textId="77777777" w:rsidR="00CB4850" w:rsidRPr="006D0120" w:rsidRDefault="00CB4850" w:rsidP="00CB4850">
      <w:pPr>
        <w:pStyle w:val="B1"/>
        <w:rPr>
          <w:i/>
          <w:lang w:val="en-US"/>
        </w:rPr>
      </w:pPr>
      <w:r w:rsidRPr="006D0120">
        <w:rPr>
          <w:i/>
          <w:lang w:val="en-US"/>
        </w:rPr>
        <w:t>4b.</w:t>
      </w:r>
      <w:r w:rsidRPr="006D0120">
        <w:rPr>
          <w:i/>
          <w:lang w:val="en-US"/>
        </w:rPr>
        <w:tab/>
        <w:t xml:space="preserve">[Conditional] If the UE is in CM-IDLE state in 3GPP access </w:t>
      </w:r>
      <w:r w:rsidRPr="006D0120">
        <w:rPr>
          <w:i/>
          <w:lang w:val="en-US" w:eastAsia="zh-CN"/>
        </w:rPr>
        <w:t>and the PDU Session ID received from the SMF in step 3a has been associated with 3GPP access</w:t>
      </w:r>
      <w:r w:rsidRPr="006D0120">
        <w:rPr>
          <w:i/>
          <w:lang w:val="en-US"/>
        </w:rPr>
        <w:t xml:space="preserve"> and based on local policy the AMF decides to notify the UE through 3GPP access even when UE is in CM-CONNECTED state</w:t>
      </w:r>
      <w:r w:rsidRPr="006D0120">
        <w:rPr>
          <w:i/>
          <w:lang w:val="en-US" w:eastAsia="ko-KR"/>
        </w:rPr>
        <w:t xml:space="preserve"> for</w:t>
      </w:r>
      <w:r w:rsidRPr="006D0120">
        <w:rPr>
          <w:i/>
          <w:lang w:val="en-US"/>
        </w:rPr>
        <w:t xml:space="preserve"> non-3GPP</w:t>
      </w:r>
      <w:r w:rsidRPr="006D0120">
        <w:rPr>
          <w:i/>
          <w:lang w:val="en-US" w:eastAsia="ko-KR"/>
        </w:rPr>
        <w:t xml:space="preserve"> access</w:t>
      </w:r>
      <w:r w:rsidRPr="006D0120">
        <w:rPr>
          <w:i/>
          <w:lang w:val="en-US"/>
        </w:rPr>
        <w:t xml:space="preserve">, the AMF may send a Paging message to NG-RAN node(s) via 3GPP access </w:t>
      </w:r>
      <w:r w:rsidRPr="006D0120">
        <w:rPr>
          <w:b/>
          <w:i/>
          <w:u w:val="single"/>
          <w:lang w:val="en-US"/>
        </w:rPr>
        <w:t>including the Paging Cause provided by the SMF</w:t>
      </w:r>
      <w:r w:rsidRPr="006D0120">
        <w:rPr>
          <w:i/>
          <w:lang w:val="en-US"/>
        </w:rPr>
        <w:t xml:space="preserve">. If the Paging Cause is not provided by the SMF, the AMF may determine a Paging Cause based on </w:t>
      </w:r>
      <w:r w:rsidRPr="006D0120">
        <w:rPr>
          <w:lang w:val="en-US" w:eastAsia="zh-CN"/>
        </w:rPr>
        <w:t>HPLMN/DNN/5QI configuration and the ARP/PPI received from the SMF</w:t>
      </w:r>
      <w:r w:rsidRPr="006D0120">
        <w:rPr>
          <w:i/>
          <w:lang w:val="en-US"/>
        </w:rPr>
        <w:t>.</w:t>
      </w:r>
    </w:p>
    <w:p w14:paraId="368FD5AF" w14:textId="77777777" w:rsidR="00CB4850" w:rsidRPr="006D0120" w:rsidRDefault="00CB4850" w:rsidP="00CB4850">
      <w:pPr>
        <w:pStyle w:val="B1"/>
        <w:rPr>
          <w:i/>
          <w:lang w:val="en-US"/>
        </w:rPr>
      </w:pPr>
      <w:r w:rsidRPr="006D0120">
        <w:rPr>
          <w:i/>
          <w:lang w:val="en-US"/>
        </w:rPr>
        <w:t>4c.</w:t>
      </w:r>
      <w:r w:rsidRPr="006D0120">
        <w:rPr>
          <w:i/>
          <w:lang w:val="en-US"/>
        </w:rPr>
        <w:tab/>
      </w:r>
      <w:r w:rsidRPr="006D0120">
        <w:rPr>
          <w:rFonts w:eastAsia="Batang"/>
          <w:i/>
          <w:lang w:val="en-US"/>
        </w:rPr>
        <w:t>If the UE is simultaneously registered over 3GPP and non-3GPP accesses in the same PLMN</w:t>
      </w:r>
      <w:r w:rsidRPr="006D0120">
        <w:rPr>
          <w:rFonts w:eastAsia="Batang"/>
          <w:i/>
          <w:lang w:val="en-US" w:eastAsia="ko-KR"/>
        </w:rPr>
        <w:t xml:space="preserve">, and </w:t>
      </w:r>
      <w:r w:rsidRPr="006D0120">
        <w:rPr>
          <w:i/>
          <w:lang w:val="en-US"/>
        </w:rPr>
        <w:t xml:space="preserve">the UE is in CM-CONNECTED state </w:t>
      </w:r>
      <w:r w:rsidRPr="006D0120">
        <w:rPr>
          <w:i/>
          <w:lang w:val="en-US" w:eastAsia="ko-KR"/>
        </w:rPr>
        <w:t>for</w:t>
      </w:r>
      <w:r w:rsidRPr="006D0120">
        <w:rPr>
          <w:i/>
          <w:lang w:val="en-US"/>
        </w:rPr>
        <w:t xml:space="preserve"> </w:t>
      </w:r>
      <w:r w:rsidRPr="006D0120">
        <w:rPr>
          <w:i/>
          <w:lang w:val="en-US" w:eastAsia="ko-KR"/>
        </w:rPr>
        <w:t>non-</w:t>
      </w:r>
      <w:r w:rsidRPr="006D0120">
        <w:rPr>
          <w:i/>
          <w:lang w:val="en-US"/>
        </w:rPr>
        <w:t>3GPP access and in CM-IDLE for 3GPP access</w:t>
      </w:r>
      <w:r w:rsidRPr="006D0120">
        <w:rPr>
          <w:i/>
          <w:lang w:val="en-US" w:eastAsia="ko-KR"/>
        </w:rPr>
        <w:t xml:space="preserve">, </w:t>
      </w:r>
      <w:r w:rsidRPr="006D0120">
        <w:rPr>
          <w:b/>
          <w:i/>
          <w:lang w:val="en-US"/>
        </w:rPr>
        <w:t>the AMF may decide to send the NAS Notification message containing the 3GPP Access Type to the UE</w:t>
      </w:r>
      <w:r w:rsidRPr="006D0120">
        <w:rPr>
          <w:b/>
          <w:i/>
          <w:lang w:val="en-US" w:eastAsia="ko-KR"/>
        </w:rPr>
        <w:t xml:space="preserve"> over non-3GPP access</w:t>
      </w:r>
      <w:r w:rsidRPr="006D0120">
        <w:rPr>
          <w:b/>
          <w:i/>
          <w:lang w:val="en-US"/>
        </w:rPr>
        <w:t xml:space="preserve"> including the Paging Cause</w:t>
      </w:r>
      <w:r w:rsidRPr="006D0120">
        <w:rPr>
          <w:i/>
          <w:lang w:val="en-US"/>
        </w:rPr>
        <w:t>.</w:t>
      </w:r>
    </w:p>
    <w:p w14:paraId="4705795C" w14:textId="77777777" w:rsidR="00CB4850" w:rsidRPr="006D0120" w:rsidRDefault="00CB4850" w:rsidP="00CB4850">
      <w:pPr>
        <w:pStyle w:val="B1"/>
        <w:rPr>
          <w:lang w:val="en-US"/>
        </w:rPr>
      </w:pPr>
      <w:r w:rsidRPr="006D0120">
        <w:rPr>
          <w:i/>
          <w:lang w:val="en-US"/>
        </w:rPr>
        <w:t>4d.</w:t>
      </w:r>
      <w:r w:rsidRPr="006D0120">
        <w:rPr>
          <w:i/>
          <w:lang w:val="en-US"/>
        </w:rPr>
        <w:tab/>
        <w:t xml:space="preserve">If the UE is simultaneously registered over 3GPP and non-3GPP accesses in the same PLMN, and the UE is in CM-CONNECTED state for non-3GPP access and in CM-IDLE for 3GPP access </w:t>
      </w:r>
      <w:r w:rsidRPr="006D0120">
        <w:rPr>
          <w:b/>
          <w:i/>
          <w:u w:val="single"/>
          <w:lang w:val="en-US"/>
        </w:rPr>
        <w:t>and if the UE decides to not accept the incoming service the UE shall respond with NAS Notification response message over the non-3GPP access to indicate the same to the network.</w:t>
      </w:r>
    </w:p>
    <w:p w14:paraId="380D8FA5" w14:textId="77777777" w:rsidR="00CB4850" w:rsidRPr="006D0120" w:rsidRDefault="00CB4850" w:rsidP="00CB4850">
      <w:pPr>
        <w:pStyle w:val="B1"/>
        <w:rPr>
          <w:lang w:val="en-US"/>
        </w:rPr>
      </w:pPr>
      <w:r w:rsidRPr="006D0120">
        <w:rPr>
          <w:i/>
          <w:lang w:val="en-US"/>
        </w:rPr>
        <w:t>6.</w:t>
      </w:r>
      <w:r w:rsidRPr="006D0120">
        <w:rPr>
          <w:i/>
          <w:lang w:val="en-US"/>
        </w:rPr>
        <w:tab/>
        <w:t xml:space="preserve">The UE may choose to respond to paging or NAS notification message based on paging cause value or access type value (i.e. </w:t>
      </w:r>
      <w:r w:rsidRPr="006D0120">
        <w:rPr>
          <w:lang w:eastAsia="ko-KR"/>
        </w:rPr>
        <w:t xml:space="preserve">paging message </w:t>
      </w:r>
      <w:proofErr w:type="spellStart"/>
      <w:r w:rsidRPr="006D0120">
        <w:rPr>
          <w:lang w:eastAsia="ko-KR"/>
        </w:rPr>
        <w:t>indicates</w:t>
      </w:r>
      <w:proofErr w:type="spellEnd"/>
      <w:r w:rsidRPr="006D0120">
        <w:rPr>
          <w:lang w:eastAsia="ko-KR"/>
        </w:rPr>
        <w:t xml:space="preserve"> paging </w:t>
      </w:r>
      <w:proofErr w:type="spellStart"/>
      <w:r w:rsidRPr="006D0120">
        <w:rPr>
          <w:lang w:eastAsia="ko-KR"/>
        </w:rPr>
        <w:t>request</w:t>
      </w:r>
      <w:proofErr w:type="spellEnd"/>
      <w:r w:rsidRPr="006D0120">
        <w:rPr>
          <w:lang w:eastAsia="ko-KR"/>
        </w:rPr>
        <w:t xml:space="preserve"> </w:t>
      </w:r>
      <w:proofErr w:type="spellStart"/>
      <w:r w:rsidRPr="006D0120">
        <w:rPr>
          <w:lang w:eastAsia="ko-KR"/>
        </w:rPr>
        <w:t>is</w:t>
      </w:r>
      <w:proofErr w:type="spellEnd"/>
      <w:r w:rsidRPr="006D0120">
        <w:rPr>
          <w:lang w:eastAsia="ko-KR"/>
        </w:rPr>
        <w:t xml:space="preserve"> for a PDU Session </w:t>
      </w:r>
      <w:proofErr w:type="spellStart"/>
      <w:r w:rsidRPr="006D0120">
        <w:rPr>
          <w:lang w:eastAsia="ko-KR"/>
        </w:rPr>
        <w:t>associated</w:t>
      </w:r>
      <w:proofErr w:type="spellEnd"/>
      <w:r w:rsidRPr="006D0120">
        <w:rPr>
          <w:lang w:eastAsia="ko-KR"/>
        </w:rPr>
        <w:t xml:space="preserve"> to non-3GPP </w:t>
      </w:r>
      <w:proofErr w:type="spellStart"/>
      <w:r w:rsidRPr="006D0120">
        <w:rPr>
          <w:lang w:eastAsia="ko-KR"/>
        </w:rPr>
        <w:t>access</w:t>
      </w:r>
      <w:proofErr w:type="spellEnd"/>
      <w:r w:rsidRPr="006D0120">
        <w:rPr>
          <w:i/>
          <w:lang w:val="en-US"/>
        </w:rPr>
        <w:t>) by executing service request procedure.</w:t>
      </w:r>
    </w:p>
    <w:p w14:paraId="7B4C82E2" w14:textId="77777777" w:rsidR="00CB4850" w:rsidRPr="006D0120" w:rsidRDefault="00CB4850" w:rsidP="00CB4850">
      <w:pPr>
        <w:pStyle w:val="Heading4"/>
        <w:rPr>
          <w:lang w:val="en-US" w:eastAsia="zh-CN"/>
        </w:rPr>
      </w:pPr>
      <w:bookmarkStart w:id="126" w:name="_Toc26530881"/>
      <w:bookmarkStart w:id="127" w:name="_Toc26530931"/>
      <w:bookmarkStart w:id="128" w:name="_Toc26530980"/>
      <w:bookmarkStart w:id="129" w:name="_Toc31109473"/>
      <w:bookmarkStart w:id="130" w:name="_Toc31109564"/>
      <w:bookmarkStart w:id="131" w:name="_Toc43882359"/>
      <w:bookmarkStart w:id="132" w:name="_Toc50450153"/>
      <w:bookmarkStart w:id="133" w:name="_Toc50450365"/>
      <w:bookmarkStart w:id="134" w:name="_Toc50451587"/>
      <w:bookmarkStart w:id="135" w:name="_Toc50451799"/>
      <w:bookmarkStart w:id="136" w:name="_Toc50464479"/>
      <w:r w:rsidRPr="006D0120">
        <w:rPr>
          <w:lang w:val="en-US" w:eastAsia="zh-CN"/>
        </w:rPr>
        <w:t>6.1.3.2</w:t>
      </w:r>
      <w:r w:rsidRPr="006D0120">
        <w:rPr>
          <w:lang w:val="en-US" w:eastAsia="zh-CN"/>
        </w:rPr>
        <w:tab/>
        <w:t xml:space="preserve">Handling of MT service with Paging Cause in </w:t>
      </w:r>
      <w:proofErr w:type="spellStart"/>
      <w:r w:rsidRPr="006D0120">
        <w:rPr>
          <w:lang w:val="en-US" w:eastAsia="zh-CN"/>
        </w:rPr>
        <w:t>RRC_Inactive</w:t>
      </w:r>
      <w:proofErr w:type="spellEnd"/>
      <w:r w:rsidRPr="006D0120">
        <w:rPr>
          <w:lang w:val="en-US" w:eastAsia="zh-CN"/>
        </w:rPr>
        <w:t xml:space="preserve"> mode</w:t>
      </w:r>
      <w:bookmarkEnd w:id="126"/>
      <w:bookmarkEnd w:id="127"/>
      <w:bookmarkEnd w:id="128"/>
      <w:bookmarkEnd w:id="129"/>
      <w:bookmarkEnd w:id="130"/>
      <w:bookmarkEnd w:id="131"/>
      <w:bookmarkEnd w:id="132"/>
      <w:bookmarkEnd w:id="133"/>
      <w:bookmarkEnd w:id="134"/>
      <w:bookmarkEnd w:id="135"/>
      <w:bookmarkEnd w:id="136"/>
    </w:p>
    <w:p w14:paraId="4145FF0E" w14:textId="77777777" w:rsidR="00CB4850" w:rsidRPr="006D0120" w:rsidRDefault="00CB4850" w:rsidP="00CB4850">
      <w:pPr>
        <w:rPr>
          <w:lang w:val="en-US"/>
        </w:rPr>
      </w:pPr>
      <w:r w:rsidRPr="006D0120">
        <w:rPr>
          <w:lang w:val="en-US" w:eastAsia="zh-CN"/>
        </w:rPr>
        <w:t xml:space="preserve">Figure </w:t>
      </w:r>
      <w:r w:rsidRPr="006D0120">
        <w:rPr>
          <w:lang w:val="en-US"/>
        </w:rPr>
        <w:t xml:space="preserve">6.1.3.2-1is the call flow of handling of MT service with Paging Cause in </w:t>
      </w:r>
      <w:proofErr w:type="spellStart"/>
      <w:r w:rsidRPr="006D0120">
        <w:rPr>
          <w:lang w:val="en-US"/>
        </w:rPr>
        <w:t>RRC_Inactive</w:t>
      </w:r>
      <w:proofErr w:type="spellEnd"/>
      <w:r w:rsidRPr="006D0120">
        <w:rPr>
          <w:lang w:val="en-US"/>
        </w:rPr>
        <w:t xml:space="preserve"> mode.</w:t>
      </w:r>
    </w:p>
    <w:p w14:paraId="355685BE" w14:textId="77777777" w:rsidR="00CB4850" w:rsidRPr="006D0120" w:rsidRDefault="00CB4850" w:rsidP="00CB4850">
      <w:pPr>
        <w:pStyle w:val="TH"/>
        <w:rPr>
          <w:lang w:val="en-US"/>
        </w:rPr>
      </w:pPr>
      <w:r w:rsidRPr="006D0120">
        <w:rPr>
          <w:lang w:val="en-US"/>
        </w:rPr>
        <w:object w:dxaOrig="9370" w:dyaOrig="3271" w14:anchorId="5217EF6E">
          <v:shape id="_x0000_i1028" type="#_x0000_t75" style="width:469.2pt;height:163.8pt" o:ole="">
            <v:imagedata r:id="rId15" o:title=""/>
          </v:shape>
          <o:OLEObject Type="Embed" ProgID="Visio.Drawing.15" ShapeID="_x0000_i1028" DrawAspect="Content" ObjectID="_1664640866" r:id="rId16"/>
        </w:object>
      </w:r>
    </w:p>
    <w:p w14:paraId="535592B4" w14:textId="77777777" w:rsidR="00CB4850" w:rsidRPr="006D0120" w:rsidRDefault="00CB4850" w:rsidP="00CB4850">
      <w:pPr>
        <w:pStyle w:val="TF"/>
        <w:rPr>
          <w:lang w:val="en-US" w:eastAsia="zh-CN"/>
        </w:rPr>
      </w:pPr>
      <w:r w:rsidRPr="006D0120">
        <w:rPr>
          <w:lang w:val="en-US"/>
        </w:rPr>
        <w:t xml:space="preserve">Figure 6.1.3.2-1 </w:t>
      </w:r>
      <w:r w:rsidRPr="006D0120">
        <w:rPr>
          <w:lang w:val="en-US" w:eastAsia="zh-CN"/>
        </w:rPr>
        <w:t xml:space="preserve">Handling of MT service with Paging Cause in </w:t>
      </w:r>
      <w:proofErr w:type="spellStart"/>
      <w:r w:rsidRPr="006D0120">
        <w:rPr>
          <w:lang w:val="en-US" w:eastAsia="zh-CN"/>
        </w:rPr>
        <w:t>RRC_Inactive</w:t>
      </w:r>
      <w:proofErr w:type="spellEnd"/>
      <w:r w:rsidRPr="006D0120">
        <w:rPr>
          <w:lang w:val="en-US" w:eastAsia="zh-CN"/>
        </w:rPr>
        <w:t xml:space="preserve"> mode</w:t>
      </w:r>
    </w:p>
    <w:p w14:paraId="14E9E493" w14:textId="77777777" w:rsidR="00CB4850" w:rsidRPr="006D0120" w:rsidRDefault="00CB4850" w:rsidP="00CB4850">
      <w:pPr>
        <w:pStyle w:val="B1"/>
        <w:rPr>
          <w:lang w:val="en-US" w:eastAsia="zh-CN"/>
        </w:rPr>
      </w:pPr>
      <w:r w:rsidRPr="006D0120">
        <w:rPr>
          <w:lang w:val="en-US" w:eastAsia="zh-CN"/>
        </w:rPr>
        <w:t>1.</w:t>
      </w:r>
      <w:r w:rsidRPr="006D0120">
        <w:rPr>
          <w:lang w:val="en-US" w:eastAsia="zh-CN"/>
        </w:rPr>
        <w:tab/>
        <w:t xml:space="preserve">NG-RAN receives the DL data (control plane data and/or user plane data) in </w:t>
      </w:r>
      <w:proofErr w:type="spellStart"/>
      <w:r w:rsidRPr="006D0120">
        <w:rPr>
          <w:lang w:val="en-US" w:eastAsia="zh-CN"/>
        </w:rPr>
        <w:t>RRC_Inactive</w:t>
      </w:r>
      <w:proofErr w:type="spellEnd"/>
      <w:r w:rsidRPr="006D0120">
        <w:rPr>
          <w:lang w:val="en-US" w:eastAsia="zh-CN"/>
        </w:rPr>
        <w:t xml:space="preserve"> mode. If handling of MT service with Paging Cause is supported by NG-RAN, NG-RAN determines the Paging Cause based on the</w:t>
      </w:r>
      <w:r w:rsidRPr="006D0120">
        <w:rPr>
          <w:lang w:val="en-US"/>
        </w:rPr>
        <w:t xml:space="preserve"> Paging </w:t>
      </w:r>
      <w:proofErr w:type="gramStart"/>
      <w:r w:rsidRPr="006D0120">
        <w:rPr>
          <w:lang w:val="en-US"/>
        </w:rPr>
        <w:t>Cause</w:t>
      </w:r>
      <w:proofErr w:type="gramEnd"/>
      <w:r w:rsidRPr="006D0120">
        <w:rPr>
          <w:lang w:val="en-US"/>
        </w:rPr>
        <w:t xml:space="preserve"> field included in the CN tunnel header of an incoming DL PDU. Alternatively, the </w:t>
      </w:r>
      <w:r w:rsidRPr="006D0120">
        <w:rPr>
          <w:lang w:val="en-US" w:eastAsia="zh-CN"/>
        </w:rPr>
        <w:t>NG-RAN determines the Paging Cause based on specific 5QI and ARP of the QoS flows for the downlink data packet and the corresponding PPI in the CN tunnel header.</w:t>
      </w:r>
    </w:p>
    <w:p w14:paraId="6BF2A56E" w14:textId="77777777" w:rsidR="00CB4850" w:rsidRPr="006D0120" w:rsidRDefault="00CB4850" w:rsidP="00CB4850">
      <w:pPr>
        <w:pStyle w:val="B1"/>
        <w:rPr>
          <w:lang w:val="en-US" w:eastAsia="zh-CN"/>
        </w:rPr>
      </w:pPr>
      <w:r w:rsidRPr="006D0120">
        <w:rPr>
          <w:lang w:val="en-US" w:eastAsia="zh-CN"/>
        </w:rPr>
        <w:tab/>
        <w:t>NG-RAN sends the paging message with the Paging Cause.</w:t>
      </w:r>
    </w:p>
    <w:p w14:paraId="56C1587B" w14:textId="77777777" w:rsidR="00CB4850" w:rsidRPr="006D0120" w:rsidRDefault="00CB4850" w:rsidP="00CB4850">
      <w:pPr>
        <w:pStyle w:val="Heading4"/>
        <w:rPr>
          <w:lang w:val="en-US" w:eastAsia="zh-CN"/>
        </w:rPr>
      </w:pPr>
      <w:bookmarkStart w:id="137" w:name="_Toc26530882"/>
      <w:bookmarkStart w:id="138" w:name="_Toc26530932"/>
      <w:bookmarkStart w:id="139" w:name="_Toc26530981"/>
      <w:bookmarkStart w:id="140" w:name="_Toc31109474"/>
      <w:bookmarkStart w:id="141" w:name="_Toc31109565"/>
      <w:bookmarkStart w:id="142" w:name="_Toc43882360"/>
      <w:bookmarkStart w:id="143" w:name="_Toc50450154"/>
      <w:bookmarkStart w:id="144" w:name="_Toc50450366"/>
      <w:bookmarkStart w:id="145" w:name="_Toc50451588"/>
      <w:bookmarkStart w:id="146" w:name="_Toc50451800"/>
      <w:bookmarkStart w:id="147" w:name="_Toc50464480"/>
      <w:r w:rsidRPr="006D0120">
        <w:rPr>
          <w:lang w:val="en-US" w:eastAsia="zh-CN"/>
        </w:rPr>
        <w:t>6.1.3.3</w:t>
      </w:r>
      <w:r w:rsidRPr="006D0120">
        <w:rPr>
          <w:lang w:val="en-US" w:eastAsia="zh-CN"/>
        </w:rPr>
        <w:tab/>
        <w:t>Handling of MT service with Paging Cause in EPS</w:t>
      </w:r>
      <w:bookmarkEnd w:id="137"/>
      <w:bookmarkEnd w:id="138"/>
      <w:bookmarkEnd w:id="139"/>
      <w:bookmarkEnd w:id="140"/>
      <w:bookmarkEnd w:id="141"/>
      <w:bookmarkEnd w:id="142"/>
      <w:bookmarkEnd w:id="143"/>
      <w:bookmarkEnd w:id="144"/>
      <w:bookmarkEnd w:id="145"/>
      <w:bookmarkEnd w:id="146"/>
      <w:bookmarkEnd w:id="147"/>
    </w:p>
    <w:p w14:paraId="526C59B3" w14:textId="77777777" w:rsidR="00CB4850" w:rsidRPr="006D0120" w:rsidRDefault="00CB4850" w:rsidP="00CB4850">
      <w:pPr>
        <w:rPr>
          <w:lang w:val="en-US" w:eastAsia="zh-CN"/>
        </w:rPr>
      </w:pPr>
      <w:r w:rsidRPr="006D0120">
        <w:rPr>
          <w:lang w:val="en-US" w:eastAsia="zh-CN"/>
        </w:rPr>
        <w:t xml:space="preserve">Figure </w:t>
      </w:r>
      <w:r w:rsidRPr="006D0120">
        <w:rPr>
          <w:lang w:val="en-US"/>
        </w:rPr>
        <w:t>6.1.3.3-1 is handling of MT service with Paging Cause in EPS.</w:t>
      </w:r>
    </w:p>
    <w:p w14:paraId="21B9FAE6" w14:textId="77777777" w:rsidR="00CB4850" w:rsidRPr="006D0120" w:rsidRDefault="00CB4850" w:rsidP="00CB4850">
      <w:pPr>
        <w:pStyle w:val="TH"/>
        <w:rPr>
          <w:lang w:val="en-US"/>
        </w:rPr>
      </w:pPr>
      <w:r w:rsidRPr="006D0120">
        <w:rPr>
          <w:lang w:val="en-US"/>
        </w:rPr>
        <w:object w:dxaOrig="10801" w:dyaOrig="3252" w14:anchorId="7B49311D">
          <v:shape id="_x0000_i1029" type="#_x0000_t75" style="width:480.6pt;height:145.2pt" o:ole="">
            <v:imagedata r:id="rId17" o:title=""/>
          </v:shape>
          <o:OLEObject Type="Embed" ProgID="Visio.Drawing.11" ShapeID="_x0000_i1029" DrawAspect="Content" ObjectID="_1664640867" r:id="rId18"/>
        </w:object>
      </w:r>
    </w:p>
    <w:p w14:paraId="76DB1F58" w14:textId="77777777" w:rsidR="00CB4850" w:rsidRPr="006D0120" w:rsidRDefault="00CB4850" w:rsidP="00CB4850">
      <w:pPr>
        <w:pStyle w:val="TF"/>
        <w:rPr>
          <w:lang w:val="en-US"/>
        </w:rPr>
      </w:pPr>
      <w:r w:rsidRPr="006D0120">
        <w:rPr>
          <w:lang w:val="en-US"/>
        </w:rPr>
        <w:t>Figure 6.1.3.3-1: Handling of MT service with Paging Cause in EPS</w:t>
      </w:r>
    </w:p>
    <w:p w14:paraId="4F4E7259" w14:textId="77777777" w:rsidR="00CB4850" w:rsidRPr="006D0120" w:rsidRDefault="00CB4850" w:rsidP="00CB4850">
      <w:pPr>
        <w:pStyle w:val="B1"/>
        <w:rPr>
          <w:lang w:val="en-US" w:eastAsia="zh-CN"/>
        </w:rPr>
      </w:pPr>
      <w:r w:rsidRPr="006D0120">
        <w:rPr>
          <w:lang w:val="en-US" w:eastAsia="zh-CN"/>
        </w:rPr>
        <w:t>1.</w:t>
      </w:r>
      <w:r w:rsidRPr="006D0120">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6D0120">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0F859215" w14:textId="77777777" w:rsidR="00CB4850" w:rsidRPr="006D0120" w:rsidRDefault="00CB4850" w:rsidP="00CB4850">
      <w:pPr>
        <w:pStyle w:val="B1"/>
        <w:rPr>
          <w:lang w:val="en-US" w:eastAsia="zh-CN"/>
        </w:rPr>
      </w:pPr>
      <w:r w:rsidRPr="006D0120">
        <w:rPr>
          <w:lang w:val="en-US" w:eastAsia="zh-CN"/>
        </w:rPr>
        <w:t>2.</w:t>
      </w:r>
      <w:r w:rsidRPr="006D0120">
        <w:rPr>
          <w:lang w:val="en-US" w:eastAsia="zh-CN"/>
        </w:rPr>
        <w:tab/>
        <w:t xml:space="preserve">SGW includes the Paging Cause in the DDN message sent from SGW to MME. If the Paging Cause is not received, but the </w:t>
      </w:r>
      <w:r w:rsidRPr="006D0120">
        <w:rPr>
          <w:lang w:val="en-US"/>
        </w:rPr>
        <w:t>Paging Policy Indication is received, the MME determines the Paging Cause</w:t>
      </w:r>
      <w:r w:rsidRPr="006D0120">
        <w:rPr>
          <w:lang w:val="en-US" w:eastAsia="zh-CN"/>
        </w:rPr>
        <w:t xml:space="preserve"> taking the configuration for that </w:t>
      </w:r>
      <w:r w:rsidRPr="006D0120">
        <w:rPr>
          <w:lang w:val="en-US"/>
        </w:rPr>
        <w:t>HPLMN and/or APN and/or QCI into account.</w:t>
      </w:r>
    </w:p>
    <w:p w14:paraId="1241E9A0" w14:textId="77777777" w:rsidR="00CB4850" w:rsidRPr="006D0120" w:rsidRDefault="00CB4850" w:rsidP="00CB4850">
      <w:pPr>
        <w:pStyle w:val="B1"/>
        <w:rPr>
          <w:lang w:val="en-US" w:eastAsia="zh-CN"/>
        </w:rPr>
      </w:pPr>
      <w:r w:rsidRPr="006D0120">
        <w:rPr>
          <w:lang w:val="en-US" w:eastAsia="zh-CN"/>
        </w:rPr>
        <w:tab/>
        <w:t xml:space="preserve">For mobile terminating </w:t>
      </w:r>
      <w:proofErr w:type="spellStart"/>
      <w:r w:rsidRPr="006D0120">
        <w:rPr>
          <w:lang w:val="en-US" w:eastAsia="zh-CN"/>
        </w:rPr>
        <w:t>signalling</w:t>
      </w:r>
      <w:proofErr w:type="spellEnd"/>
      <w:r w:rsidRPr="006D0120">
        <w:rPr>
          <w:lang w:val="en-US" w:eastAsia="zh-CN"/>
        </w:rPr>
        <w:t xml:space="preserve"> and SMS over NAS, the MME determines an appropriate Paging Cause.</w:t>
      </w:r>
    </w:p>
    <w:p w14:paraId="05AC693C" w14:textId="77777777" w:rsidR="00CB4850" w:rsidRPr="006D0120" w:rsidRDefault="00CB4850" w:rsidP="00CB4850">
      <w:pPr>
        <w:pStyle w:val="B1"/>
        <w:rPr>
          <w:lang w:val="en-US" w:eastAsia="zh-CN"/>
        </w:rPr>
      </w:pPr>
      <w:r w:rsidRPr="006D0120">
        <w:rPr>
          <w:lang w:val="en-US" w:eastAsia="zh-CN"/>
        </w:rPr>
        <w:t>3.</w:t>
      </w:r>
      <w:r w:rsidRPr="006D0120">
        <w:rPr>
          <w:lang w:val="en-US" w:eastAsia="zh-CN"/>
        </w:rPr>
        <w:tab/>
        <w:t>MME sends S1 paging message by including the Paging Cause information.</w:t>
      </w:r>
    </w:p>
    <w:p w14:paraId="424DC890" w14:textId="77777777" w:rsidR="00CB4850" w:rsidRPr="006D0120" w:rsidRDefault="00CB4850" w:rsidP="00CB4850">
      <w:pPr>
        <w:pStyle w:val="B1"/>
        <w:rPr>
          <w:lang w:val="en-US" w:eastAsia="zh-CN"/>
        </w:rPr>
      </w:pPr>
      <w:r w:rsidRPr="006D0120">
        <w:rPr>
          <w:lang w:val="en-US" w:eastAsia="zh-CN"/>
        </w:rPr>
        <w:t>4.</w:t>
      </w:r>
      <w:r w:rsidRPr="006D0120">
        <w:rPr>
          <w:lang w:val="en-US" w:eastAsia="zh-CN"/>
        </w:rPr>
        <w:tab/>
        <w:t>RAN sends the paging message with Paging Cause.</w:t>
      </w:r>
    </w:p>
    <w:p w14:paraId="3D1404C5" w14:textId="77777777" w:rsidR="00CB4850" w:rsidRPr="006D0120" w:rsidRDefault="00CB4850" w:rsidP="00CB4850">
      <w:pPr>
        <w:pStyle w:val="Heading4"/>
        <w:rPr>
          <w:lang w:val="en-US" w:eastAsia="zh-CN"/>
        </w:rPr>
      </w:pPr>
      <w:bookmarkStart w:id="148" w:name="_Toc50450155"/>
      <w:bookmarkStart w:id="149" w:name="_Toc50450367"/>
      <w:bookmarkStart w:id="150" w:name="_Toc50451589"/>
      <w:bookmarkStart w:id="151" w:name="_Toc50451801"/>
      <w:bookmarkStart w:id="152" w:name="_Toc50464481"/>
      <w:bookmarkStart w:id="153" w:name="_Toc26520142"/>
      <w:bookmarkStart w:id="154" w:name="_Toc26530883"/>
      <w:bookmarkStart w:id="155" w:name="_Toc26530933"/>
      <w:bookmarkStart w:id="156" w:name="_Toc26530982"/>
      <w:bookmarkStart w:id="157" w:name="_Toc30685086"/>
      <w:bookmarkStart w:id="158" w:name="_Toc31014361"/>
      <w:bookmarkStart w:id="159" w:name="_Toc31109402"/>
      <w:bookmarkStart w:id="160" w:name="_Toc31109475"/>
      <w:bookmarkStart w:id="161" w:name="_Toc31109566"/>
      <w:bookmarkStart w:id="162" w:name="_Toc43819876"/>
      <w:bookmarkStart w:id="163" w:name="_Toc43882361"/>
      <w:r w:rsidRPr="006D0120">
        <w:rPr>
          <w:lang w:val="en-US" w:eastAsia="zh-CN"/>
        </w:rPr>
        <w:t>6.1.3.4</w:t>
      </w:r>
      <w:r w:rsidRPr="006D0120">
        <w:rPr>
          <w:lang w:val="en-US" w:eastAsia="zh-CN"/>
        </w:rPr>
        <w:tab/>
        <w:t>Paging Cause values</w:t>
      </w:r>
      <w:bookmarkEnd w:id="148"/>
      <w:bookmarkEnd w:id="149"/>
      <w:bookmarkEnd w:id="150"/>
      <w:bookmarkEnd w:id="151"/>
      <w:bookmarkEnd w:id="152"/>
    </w:p>
    <w:p w14:paraId="4407C5D8" w14:textId="77777777" w:rsidR="00CB4850" w:rsidRPr="00E574C4" w:rsidRDefault="00CB4850" w:rsidP="00CB4850">
      <w:pPr>
        <w:pStyle w:val="EditorsNote"/>
      </w:pPr>
      <w:proofErr w:type="spellStart"/>
      <w:r w:rsidRPr="00E574C4">
        <w:t>Editor's</w:t>
      </w:r>
      <w:proofErr w:type="spellEnd"/>
      <w:r w:rsidRPr="00E574C4">
        <w:t xml:space="preserve"> note:</w:t>
      </w:r>
      <w:r w:rsidRPr="00E574C4">
        <w:tab/>
        <w:t xml:space="preserve">This </w:t>
      </w:r>
      <w:proofErr w:type="spellStart"/>
      <w:r w:rsidRPr="00E574C4">
        <w:t>list</w:t>
      </w:r>
      <w:proofErr w:type="spellEnd"/>
      <w:r w:rsidRPr="00E574C4">
        <w:t xml:space="preserve"> </w:t>
      </w:r>
      <w:proofErr w:type="spellStart"/>
      <w:r w:rsidRPr="00E574C4">
        <w:t>is</w:t>
      </w:r>
      <w:proofErr w:type="spellEnd"/>
      <w:r w:rsidRPr="00E574C4">
        <w:t xml:space="preserve"> </w:t>
      </w:r>
      <w:proofErr w:type="spellStart"/>
      <w:r w:rsidRPr="00E574C4">
        <w:t>just</w:t>
      </w:r>
      <w:proofErr w:type="spellEnd"/>
      <w:r w:rsidRPr="00E574C4">
        <w:t xml:space="preserve"> an </w:t>
      </w:r>
      <w:proofErr w:type="spellStart"/>
      <w:r w:rsidRPr="00E574C4">
        <w:t>example</w:t>
      </w:r>
      <w:proofErr w:type="spellEnd"/>
      <w:r w:rsidRPr="00E574C4">
        <w:t xml:space="preserve"> and not </w:t>
      </w:r>
      <w:proofErr w:type="spellStart"/>
      <w:r w:rsidRPr="00E574C4">
        <w:t>capturing</w:t>
      </w:r>
      <w:proofErr w:type="spellEnd"/>
      <w:r w:rsidRPr="00E574C4">
        <w:t xml:space="preserve"> a consensus-</w:t>
      </w:r>
      <w:proofErr w:type="spellStart"/>
      <w:r w:rsidRPr="00E574C4">
        <w:t>based</w:t>
      </w:r>
      <w:proofErr w:type="spellEnd"/>
      <w:r w:rsidRPr="00E574C4">
        <w:t xml:space="preserve"> agreement on the exact causes.</w:t>
      </w:r>
    </w:p>
    <w:p w14:paraId="793DC5DC" w14:textId="77777777" w:rsidR="00CB4850" w:rsidRPr="00E574C4" w:rsidRDefault="00CB4850" w:rsidP="00CB4850">
      <w:pPr>
        <w:pStyle w:val="EditorsNote"/>
      </w:pPr>
      <w:proofErr w:type="spellStart"/>
      <w:r w:rsidRPr="00E574C4">
        <w:t>Editor's</w:t>
      </w:r>
      <w:proofErr w:type="spellEnd"/>
      <w:r w:rsidRPr="00E574C4">
        <w:t xml:space="preserve"> note:</w:t>
      </w:r>
      <w:r w:rsidRPr="00E574C4">
        <w:tab/>
        <w:t xml:space="preserve">It </w:t>
      </w:r>
      <w:proofErr w:type="spellStart"/>
      <w:r w:rsidRPr="00E574C4">
        <w:t>shall</w:t>
      </w:r>
      <w:proofErr w:type="spellEnd"/>
      <w:r w:rsidRPr="00E574C4">
        <w:t xml:space="preserve"> </w:t>
      </w:r>
      <w:proofErr w:type="spellStart"/>
      <w:r w:rsidRPr="00E574C4">
        <w:t>be</w:t>
      </w:r>
      <w:proofErr w:type="spellEnd"/>
      <w:r w:rsidRPr="00E574C4">
        <w:t xml:space="preserve"> </w:t>
      </w:r>
      <w:proofErr w:type="spellStart"/>
      <w:r w:rsidRPr="00E574C4">
        <w:t>decided</w:t>
      </w:r>
      <w:proofErr w:type="spellEnd"/>
      <w:r w:rsidRPr="00E574C4">
        <w:t xml:space="preserve"> </w:t>
      </w:r>
      <w:proofErr w:type="spellStart"/>
      <w:r w:rsidRPr="00E574C4">
        <w:t>whether</w:t>
      </w:r>
      <w:proofErr w:type="spellEnd"/>
      <w:r w:rsidRPr="00E574C4">
        <w:t xml:space="preserve"> </w:t>
      </w:r>
      <w:proofErr w:type="spellStart"/>
      <w:r w:rsidRPr="00E574C4">
        <w:t>allow</w:t>
      </w:r>
      <w:proofErr w:type="spellEnd"/>
      <w:r w:rsidRPr="00E574C4">
        <w:t xml:space="preserve"> for non-</w:t>
      </w:r>
      <w:proofErr w:type="spellStart"/>
      <w:r w:rsidRPr="00E574C4">
        <w:t>uniform</w:t>
      </w:r>
      <w:proofErr w:type="spellEnd"/>
      <w:r w:rsidRPr="00E574C4">
        <w:t xml:space="preserve"> support in the RAN of the PLMN, </w:t>
      </w:r>
      <w:proofErr w:type="spellStart"/>
      <w:r w:rsidRPr="00E574C4">
        <w:t>which</w:t>
      </w:r>
      <w:proofErr w:type="spellEnd"/>
      <w:r w:rsidRPr="00E574C4">
        <w:t xml:space="preserve"> </w:t>
      </w:r>
      <w:proofErr w:type="spellStart"/>
      <w:r w:rsidRPr="00E574C4">
        <w:t>is</w:t>
      </w:r>
      <w:proofErr w:type="spellEnd"/>
      <w:r w:rsidRPr="00E574C4">
        <w:t xml:space="preserve"> </w:t>
      </w:r>
      <w:proofErr w:type="spellStart"/>
      <w:r w:rsidRPr="00E574C4">
        <w:t>pending</w:t>
      </w:r>
      <w:proofErr w:type="spellEnd"/>
      <w:r w:rsidRPr="00E574C4">
        <w:t xml:space="preserve"> to </w:t>
      </w:r>
      <w:proofErr w:type="spellStart"/>
      <w:r w:rsidRPr="00E574C4">
        <w:t>RAN's</w:t>
      </w:r>
      <w:proofErr w:type="spellEnd"/>
      <w:r w:rsidRPr="00E574C4">
        <w:t xml:space="preserve"> feedback.</w:t>
      </w:r>
    </w:p>
    <w:p w14:paraId="51DC7352" w14:textId="77777777" w:rsidR="00CB4850" w:rsidRPr="00E574C4" w:rsidRDefault="00CB4850" w:rsidP="00CB4850">
      <w:pPr>
        <w:pStyle w:val="EditorsNote"/>
      </w:pPr>
      <w:proofErr w:type="spellStart"/>
      <w:r w:rsidRPr="00E574C4">
        <w:t>Editor's</w:t>
      </w:r>
      <w:proofErr w:type="spellEnd"/>
      <w:r w:rsidRPr="00E574C4">
        <w:t xml:space="preserve"> note:</w:t>
      </w:r>
      <w:r w:rsidRPr="00E574C4">
        <w:tab/>
        <w:t xml:space="preserve">The </w:t>
      </w:r>
      <w:proofErr w:type="spellStart"/>
      <w:r w:rsidRPr="00E574C4">
        <w:t>anticpitated</w:t>
      </w:r>
      <w:proofErr w:type="spellEnd"/>
      <w:r w:rsidRPr="00E574C4">
        <w:t xml:space="preserve"> use of </w:t>
      </w:r>
      <w:proofErr w:type="spellStart"/>
      <w:r w:rsidRPr="00E574C4">
        <w:t>each</w:t>
      </w:r>
      <w:proofErr w:type="spellEnd"/>
      <w:r w:rsidRPr="00E574C4">
        <w:t xml:space="preserve"> paging cause and how </w:t>
      </w:r>
      <w:proofErr w:type="spellStart"/>
      <w:r w:rsidRPr="00E574C4">
        <w:t>it</w:t>
      </w:r>
      <w:proofErr w:type="spellEnd"/>
      <w:r w:rsidRPr="00E574C4">
        <w:t xml:space="preserve"> </w:t>
      </w:r>
      <w:proofErr w:type="spellStart"/>
      <w:r w:rsidRPr="00E574C4">
        <w:t>addresses</w:t>
      </w:r>
      <w:proofErr w:type="spellEnd"/>
      <w:r w:rsidRPr="00E574C4">
        <w:t xml:space="preserve"> the KI </w:t>
      </w:r>
      <w:proofErr w:type="spellStart"/>
      <w:r w:rsidRPr="00E574C4">
        <w:t>will</w:t>
      </w:r>
      <w:proofErr w:type="spellEnd"/>
      <w:r w:rsidRPr="00E574C4">
        <w:t xml:space="preserve"> </w:t>
      </w:r>
      <w:proofErr w:type="spellStart"/>
      <w:r w:rsidRPr="00E574C4">
        <w:t>be</w:t>
      </w:r>
      <w:proofErr w:type="spellEnd"/>
      <w:r w:rsidRPr="00E574C4">
        <w:t xml:space="preserve"> </w:t>
      </w:r>
      <w:proofErr w:type="spellStart"/>
      <w:r w:rsidRPr="00E574C4">
        <w:t>documented</w:t>
      </w:r>
      <w:proofErr w:type="spellEnd"/>
      <w:r w:rsidRPr="00E574C4">
        <w:t xml:space="preserve">, </w:t>
      </w:r>
      <w:proofErr w:type="spellStart"/>
      <w:r w:rsidRPr="00E574C4">
        <w:t>so</w:t>
      </w:r>
      <w:proofErr w:type="spellEnd"/>
      <w:r w:rsidRPr="00E574C4">
        <w:t xml:space="preserve"> </w:t>
      </w:r>
      <w:proofErr w:type="spellStart"/>
      <w:r w:rsidRPr="00E574C4">
        <w:t>that</w:t>
      </w:r>
      <w:proofErr w:type="spellEnd"/>
      <w:r w:rsidRPr="00E574C4">
        <w:t xml:space="preserve"> the solution can </w:t>
      </w:r>
      <w:proofErr w:type="spellStart"/>
      <w:r w:rsidRPr="00E574C4">
        <w:t>be</w:t>
      </w:r>
      <w:proofErr w:type="spellEnd"/>
      <w:r w:rsidRPr="00E574C4">
        <w:t xml:space="preserve"> </w:t>
      </w:r>
      <w:proofErr w:type="spellStart"/>
      <w:r w:rsidRPr="00E574C4">
        <w:t>fully</w:t>
      </w:r>
      <w:proofErr w:type="spellEnd"/>
      <w:r w:rsidRPr="00E574C4">
        <w:t xml:space="preserve"> </w:t>
      </w:r>
      <w:proofErr w:type="spellStart"/>
      <w:r w:rsidRPr="00E574C4">
        <w:t>evaluated</w:t>
      </w:r>
      <w:proofErr w:type="spellEnd"/>
      <w:r w:rsidRPr="00E574C4">
        <w:t>.</w:t>
      </w:r>
    </w:p>
    <w:p w14:paraId="1140E7EF" w14:textId="77777777" w:rsidR="00CB4850" w:rsidRPr="006D0120" w:rsidRDefault="00CB4850" w:rsidP="00CB4850">
      <w:pPr>
        <w:pStyle w:val="TH"/>
        <w:rPr>
          <w:lang w:val="en-US"/>
        </w:rPr>
      </w:pPr>
      <w:r w:rsidRPr="006D0120">
        <w:t>Table </w:t>
      </w:r>
      <w:r w:rsidRPr="006D0120">
        <w:rPr>
          <w:lang w:val="en-US"/>
        </w:rPr>
        <w:t>6.1.3.x-</w:t>
      </w:r>
      <w:r w:rsidRPr="006D0120">
        <w:rPr>
          <w:lang w:eastAsia="ko-KR"/>
        </w:rPr>
        <w:t>1</w:t>
      </w:r>
      <w:r w:rsidRPr="006D0120">
        <w:t>: Paging cause value</w:t>
      </w:r>
      <w:r w:rsidRPr="006D0120">
        <w:rPr>
          <w:lang w:val="en-US"/>
        </w:rPr>
        <w:t xml:space="preserve"> mapping</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CB4850" w:rsidRPr="006D0120" w14:paraId="5BB75172" w14:textId="77777777" w:rsidTr="00842029">
        <w:trPr>
          <w:cantSplit/>
          <w:jc w:val="center"/>
        </w:trPr>
        <w:tc>
          <w:tcPr>
            <w:tcW w:w="2679" w:type="dxa"/>
            <w:tcBorders>
              <w:top w:val="single" w:sz="12" w:space="0" w:color="auto"/>
              <w:bottom w:val="single" w:sz="12" w:space="0" w:color="auto"/>
            </w:tcBorders>
          </w:tcPr>
          <w:p w14:paraId="020E78D2" w14:textId="77777777" w:rsidR="00CB4850" w:rsidRPr="006D0120" w:rsidRDefault="00CB4850" w:rsidP="00842029">
            <w:pPr>
              <w:pStyle w:val="TAH"/>
            </w:pPr>
            <w:r w:rsidRPr="006D0120">
              <w:t xml:space="preserve">Paging </w:t>
            </w:r>
            <w:r w:rsidRPr="006D0120">
              <w:rPr>
                <w:lang w:val="fr-FR"/>
              </w:rPr>
              <w:t>C</w:t>
            </w:r>
            <w:proofErr w:type="spellStart"/>
            <w:r w:rsidRPr="006D0120">
              <w:t>ause</w:t>
            </w:r>
            <w:proofErr w:type="spellEnd"/>
            <w:r w:rsidRPr="006D0120">
              <w:t xml:space="preserve"> </w:t>
            </w:r>
            <w:r w:rsidRPr="006D0120">
              <w:rPr>
                <w:lang w:val="fr-FR"/>
              </w:rPr>
              <w:t>v</w:t>
            </w:r>
            <w:proofErr w:type="spellStart"/>
            <w:r w:rsidRPr="006D0120">
              <w:t>alue</w:t>
            </w:r>
            <w:proofErr w:type="spellEnd"/>
          </w:p>
        </w:tc>
        <w:tc>
          <w:tcPr>
            <w:tcW w:w="6209" w:type="dxa"/>
            <w:tcBorders>
              <w:top w:val="single" w:sz="12" w:space="0" w:color="auto"/>
              <w:bottom w:val="single" w:sz="12" w:space="0" w:color="auto"/>
            </w:tcBorders>
          </w:tcPr>
          <w:p w14:paraId="003DBE39" w14:textId="77777777" w:rsidR="00CB4850" w:rsidRPr="006D0120" w:rsidRDefault="00CB4850" w:rsidP="00842029">
            <w:pPr>
              <w:pStyle w:val="TAH"/>
            </w:pPr>
            <w:r w:rsidRPr="006D0120">
              <w:t xml:space="preserve">Type of </w:t>
            </w:r>
            <w:proofErr w:type="spellStart"/>
            <w:r w:rsidRPr="006D0120">
              <w:t>downlink</w:t>
            </w:r>
            <w:proofErr w:type="spellEnd"/>
            <w:r w:rsidRPr="006D0120">
              <w:t xml:space="preserve"> </w:t>
            </w:r>
            <w:proofErr w:type="spellStart"/>
            <w:r w:rsidRPr="006D0120">
              <w:t>traffic</w:t>
            </w:r>
            <w:proofErr w:type="spellEnd"/>
          </w:p>
        </w:tc>
      </w:tr>
      <w:tr w:rsidR="00CB4850" w:rsidRPr="006D0120" w14:paraId="32C8371F" w14:textId="77777777" w:rsidTr="00842029">
        <w:trPr>
          <w:cantSplit/>
          <w:jc w:val="center"/>
        </w:trPr>
        <w:tc>
          <w:tcPr>
            <w:tcW w:w="2679" w:type="dxa"/>
          </w:tcPr>
          <w:p w14:paraId="22BC70DB" w14:textId="77777777" w:rsidR="00CB4850" w:rsidRPr="006D0120" w:rsidRDefault="00CB4850" w:rsidP="00842029">
            <w:pPr>
              <w:pStyle w:val="TAC"/>
            </w:pPr>
            <w:r w:rsidRPr="006D0120">
              <w:t xml:space="preserve">1 </w:t>
            </w:r>
          </w:p>
        </w:tc>
        <w:tc>
          <w:tcPr>
            <w:tcW w:w="6209" w:type="dxa"/>
          </w:tcPr>
          <w:p w14:paraId="32424119" w14:textId="77777777" w:rsidR="00CB4850" w:rsidRPr="006D0120" w:rsidRDefault="00CB4850" w:rsidP="00842029">
            <w:pPr>
              <w:pStyle w:val="TAL"/>
            </w:pPr>
            <w:r w:rsidRPr="006D0120">
              <w:rPr>
                <w:rFonts w:eastAsia="Calibri"/>
                <w:lang w:val="en-US"/>
              </w:rPr>
              <w:t>Voice service</w:t>
            </w:r>
          </w:p>
        </w:tc>
      </w:tr>
      <w:tr w:rsidR="005D4161" w:rsidRPr="006D0120" w14:paraId="48C6D974" w14:textId="77777777" w:rsidTr="00842029">
        <w:trPr>
          <w:cantSplit/>
          <w:jc w:val="center"/>
        </w:trPr>
        <w:tc>
          <w:tcPr>
            <w:tcW w:w="2679" w:type="dxa"/>
          </w:tcPr>
          <w:p w14:paraId="75FC6C95" w14:textId="0F910C30" w:rsidR="005D4161" w:rsidRPr="005D4161" w:rsidRDefault="005D4161" w:rsidP="00842029">
            <w:pPr>
              <w:pStyle w:val="TAC"/>
              <w:rPr>
                <w:lang w:val="fr-FR"/>
              </w:rPr>
            </w:pPr>
            <w:ins w:id="164" w:author="intel user" w:date="2020-10-02T15:38:00Z">
              <w:r>
                <w:rPr>
                  <w:lang w:val="fr-FR"/>
                </w:rPr>
                <w:t>2</w:t>
              </w:r>
            </w:ins>
          </w:p>
        </w:tc>
        <w:tc>
          <w:tcPr>
            <w:tcW w:w="6209" w:type="dxa"/>
          </w:tcPr>
          <w:p w14:paraId="6FDE9353" w14:textId="69139B86" w:rsidR="005D4161" w:rsidRPr="006D0120" w:rsidRDefault="005D4161" w:rsidP="00842029">
            <w:pPr>
              <w:pStyle w:val="TAL"/>
              <w:rPr>
                <w:rFonts w:eastAsia="Calibri"/>
                <w:lang w:val="en-US"/>
              </w:rPr>
            </w:pPr>
            <w:ins w:id="165" w:author="intel user" w:date="2020-10-02T15:38:00Z">
              <w:r>
                <w:rPr>
                  <w:rFonts w:eastAsia="Calibri"/>
                  <w:lang w:val="en-US"/>
                </w:rPr>
                <w:t>SMS</w:t>
              </w:r>
            </w:ins>
          </w:p>
        </w:tc>
      </w:tr>
    </w:tbl>
    <w:p w14:paraId="45F76E56" w14:textId="77777777" w:rsidR="00CB4850" w:rsidRPr="006D0120" w:rsidRDefault="00CB4850" w:rsidP="00CB4850">
      <w:pPr>
        <w:rPr>
          <w:noProof/>
          <w:lang w:val="en-US" w:eastAsia="ko-KR"/>
        </w:rPr>
      </w:pPr>
    </w:p>
    <w:p w14:paraId="4050BD6C" w14:textId="77777777" w:rsidR="00CB4850" w:rsidRPr="006D0120" w:rsidRDefault="00CB4850" w:rsidP="00CB4850">
      <w:pPr>
        <w:rPr>
          <w:noProof/>
          <w:lang w:val="en-US" w:eastAsia="ko-KR"/>
        </w:rPr>
      </w:pPr>
      <w:r w:rsidRPr="006D0120">
        <w:rPr>
          <w:noProof/>
          <w:lang w:val="en-US" w:eastAsia="ko-KR"/>
        </w:rPr>
        <w:t>Table 6.1.3.x-1 provides a Paging cause value mapping for the type of downlink traffic</w:t>
      </w:r>
    </w:p>
    <w:p w14:paraId="696887FD" w14:textId="665AFBE7" w:rsidR="005A0E80" w:rsidRPr="006D0120" w:rsidRDefault="005A0E80" w:rsidP="005A0E80">
      <w:pPr>
        <w:rPr>
          <w:ins w:id="166" w:author="intel user" w:date="2020-10-02T15:56:00Z"/>
          <w:noProof/>
          <w:lang w:val="en-US" w:eastAsia="ko-KR"/>
        </w:rPr>
      </w:pPr>
      <w:ins w:id="167" w:author="intel user" w:date="2020-10-02T15:56:00Z">
        <w:r>
          <w:rPr>
            <w:noProof/>
            <w:lang w:val="en-US" w:eastAsia="ko-KR"/>
          </w:rPr>
          <w:t>Based on received Paging Cause value for “voice” the UE can indicate t</w:t>
        </w:r>
      </w:ins>
      <w:ins w:id="168" w:author="intel user" w:date="2020-10-02T15:57:00Z">
        <w:r>
          <w:rPr>
            <w:noProof/>
            <w:lang w:val="en-US" w:eastAsia="ko-KR"/>
          </w:rPr>
          <w:t xml:space="preserve">o the network as part of coordinated leaving that </w:t>
        </w:r>
      </w:ins>
      <w:ins w:id="169" w:author="intel user" w:date="2020-10-02T16:00:00Z">
        <w:r>
          <w:rPr>
            <w:noProof/>
            <w:lang w:val="en-US" w:eastAsia="ko-KR"/>
          </w:rPr>
          <w:t xml:space="preserve">it </w:t>
        </w:r>
      </w:ins>
      <w:ins w:id="170" w:author="intel user" w:date="2020-10-02T15:57:00Z">
        <w:r>
          <w:rPr>
            <w:noProof/>
            <w:lang w:val="en-US" w:eastAsia="ko-KR"/>
          </w:rPr>
          <w:t>is leaving for a longer duration or that it would liked during the absence to be paged for “voice” only</w:t>
        </w:r>
      </w:ins>
      <w:ins w:id="171" w:author="intel user" w:date="2020-10-02T15:58:00Z">
        <w:r>
          <w:rPr>
            <w:noProof/>
            <w:lang w:val="en-US" w:eastAsia="ko-KR"/>
          </w:rPr>
          <w:t>.</w:t>
        </w:r>
      </w:ins>
    </w:p>
    <w:p w14:paraId="1B3C9F58" w14:textId="26190FDE" w:rsidR="005A0E80" w:rsidRPr="006D0120" w:rsidRDefault="005A0E80" w:rsidP="005A0E80">
      <w:pPr>
        <w:rPr>
          <w:ins w:id="172" w:author="intel user" w:date="2020-10-02T15:58:00Z"/>
          <w:noProof/>
          <w:lang w:val="en-US" w:eastAsia="ko-KR"/>
        </w:rPr>
      </w:pPr>
      <w:ins w:id="173" w:author="intel user" w:date="2020-10-02T15:58:00Z">
        <w:r>
          <w:rPr>
            <w:noProof/>
            <w:lang w:val="en-US" w:eastAsia="ko-KR"/>
          </w:rPr>
          <w:t xml:space="preserve">Based on received Paging Cause value for “SMS” the UE can indicate to the network as part of coordinated leaving that </w:t>
        </w:r>
      </w:ins>
      <w:ins w:id="174" w:author="intel user" w:date="2020-10-02T16:00:00Z">
        <w:r>
          <w:rPr>
            <w:noProof/>
            <w:lang w:val="en-US" w:eastAsia="ko-KR"/>
          </w:rPr>
          <w:t xml:space="preserve">it </w:t>
        </w:r>
      </w:ins>
      <w:ins w:id="175" w:author="intel user" w:date="2020-10-02T15:58:00Z">
        <w:r>
          <w:rPr>
            <w:noProof/>
            <w:lang w:val="en-US" w:eastAsia="ko-KR"/>
          </w:rPr>
          <w:t>is leaving for a short duration.</w:t>
        </w:r>
      </w:ins>
    </w:p>
    <w:p w14:paraId="07C6523E" w14:textId="0EBC148D" w:rsidR="005A0E80" w:rsidRPr="006D0120" w:rsidRDefault="005A0E80" w:rsidP="005A0E80">
      <w:pPr>
        <w:pStyle w:val="NO"/>
        <w:rPr>
          <w:ins w:id="176" w:author="intel user" w:date="2020-10-02T15:59:00Z"/>
          <w:noProof/>
          <w:lang w:val="en-US" w:eastAsia="ko-KR"/>
        </w:rPr>
      </w:pPr>
      <w:ins w:id="177" w:author="intel user" w:date="2020-10-02T15:59:00Z">
        <w:r w:rsidRPr="006D0120">
          <w:rPr>
            <w:lang w:val="en-US" w:eastAsia="zh-CN"/>
          </w:rPr>
          <w:t>NOTE</w:t>
        </w:r>
        <w:r>
          <w:rPr>
            <w:lang w:val="en-US" w:eastAsia="zh-CN"/>
          </w:rPr>
          <w:t xml:space="preserve"> x</w:t>
        </w:r>
        <w:r w:rsidRPr="006D0120">
          <w:rPr>
            <w:lang w:val="en-US" w:eastAsia="zh-CN"/>
          </w:rPr>
          <w:t>:</w:t>
        </w:r>
        <w:r w:rsidRPr="006D0120">
          <w:rPr>
            <w:lang w:val="en-US" w:eastAsia="zh-CN"/>
          </w:rPr>
          <w:tab/>
        </w:r>
      </w:ins>
      <w:ins w:id="178" w:author="intel user" w:date="2020-10-02T16:00:00Z">
        <w:r>
          <w:rPr>
            <w:lang w:val="en-US" w:eastAsia="zh-CN"/>
          </w:rPr>
          <w:t xml:space="preserve">In case of IMS-SMS </w:t>
        </w:r>
      </w:ins>
      <w:ins w:id="179" w:author="intel user" w:date="2020-10-02T16:01:00Z">
        <w:r>
          <w:rPr>
            <w:lang w:val="en-US" w:eastAsia="zh-CN"/>
          </w:rPr>
          <w:t>it is assumed that a distinct DSCP marking will be used for “SMS”</w:t>
        </w:r>
      </w:ins>
      <w:ins w:id="180" w:author="intel user" w:date="2020-10-02T15:59:00Z">
        <w:r w:rsidRPr="006D0120">
          <w:rPr>
            <w:lang w:val="en-US" w:eastAsia="zh-CN"/>
          </w:rPr>
          <w:t>.</w:t>
        </w:r>
      </w:ins>
    </w:p>
    <w:p w14:paraId="747FAC73" w14:textId="77777777" w:rsidR="00CB4850" w:rsidRPr="00E574C4" w:rsidRDefault="00CB4850" w:rsidP="00CB4850">
      <w:pPr>
        <w:pStyle w:val="EditorsNote"/>
      </w:pPr>
      <w:proofErr w:type="spellStart"/>
      <w:r w:rsidRPr="00E574C4">
        <w:rPr>
          <w:rFonts w:hint="eastAsia"/>
        </w:rPr>
        <w:t>E</w:t>
      </w:r>
      <w:r w:rsidRPr="00E574C4">
        <w:t>ditior's</w:t>
      </w:r>
      <w:proofErr w:type="spellEnd"/>
      <w:r w:rsidRPr="00E574C4">
        <w:t xml:space="preserve"> note:</w:t>
      </w:r>
      <w:r w:rsidRPr="00E574C4">
        <w:tab/>
      </w:r>
      <w:proofErr w:type="spellStart"/>
      <w:r w:rsidRPr="00E574C4">
        <w:t>Other</w:t>
      </w:r>
      <w:proofErr w:type="spellEnd"/>
      <w:r w:rsidRPr="00E574C4">
        <w:t xml:space="preserve"> Paging Cause values are FFS.</w:t>
      </w:r>
    </w:p>
    <w:p w14:paraId="6107BE46" w14:textId="77777777" w:rsidR="00CB4850" w:rsidRPr="006D0120" w:rsidRDefault="00CB4850" w:rsidP="00CB4850">
      <w:pPr>
        <w:pStyle w:val="NO"/>
        <w:rPr>
          <w:noProof/>
          <w:lang w:val="en-US" w:eastAsia="ko-KR"/>
        </w:rPr>
      </w:pPr>
      <w:r w:rsidRPr="006D0120">
        <w:rPr>
          <w:lang w:val="en-US" w:eastAsia="zh-CN"/>
        </w:rPr>
        <w:t>NOTE:</w:t>
      </w:r>
      <w:r w:rsidRPr="006D0120">
        <w:rPr>
          <w:lang w:val="en-US" w:eastAsia="zh-CN"/>
        </w:rPr>
        <w:tab/>
        <w:t xml:space="preserve">The mechanism UE determines the current network (e.g. the whole PLMN or the current </w:t>
      </w:r>
      <w:proofErr w:type="spellStart"/>
      <w:r w:rsidRPr="006D0120">
        <w:rPr>
          <w:lang w:val="en-US" w:eastAsia="zh-CN"/>
        </w:rPr>
        <w:t>gNB</w:t>
      </w:r>
      <w:proofErr w:type="spellEnd"/>
      <w:r w:rsidRPr="006D0120">
        <w:rPr>
          <w:lang w:val="en-US" w:eastAsia="zh-CN"/>
        </w:rPr>
        <w:t>) supports paging cause or not will be determined.</w:t>
      </w:r>
    </w:p>
    <w:p w14:paraId="011B5F12" w14:textId="77777777" w:rsidR="00CB4850" w:rsidRPr="006D0120" w:rsidRDefault="00CB4850" w:rsidP="00CB4850">
      <w:pPr>
        <w:pStyle w:val="Heading3"/>
        <w:rPr>
          <w:lang w:val="en-US"/>
        </w:rPr>
      </w:pPr>
      <w:bookmarkStart w:id="181" w:name="_Toc49966755"/>
      <w:bookmarkStart w:id="182" w:name="_Toc50390314"/>
      <w:bookmarkStart w:id="183" w:name="_Toc50450156"/>
      <w:bookmarkStart w:id="184" w:name="_Toc50450368"/>
      <w:bookmarkStart w:id="185" w:name="_Toc50451590"/>
      <w:bookmarkStart w:id="186" w:name="_Toc50451802"/>
      <w:bookmarkStart w:id="187" w:name="_Toc50464482"/>
      <w:r w:rsidRPr="006D0120">
        <w:rPr>
          <w:lang w:val="en-US"/>
        </w:rPr>
        <w:lastRenderedPageBreak/>
        <w:t>6.1.</w:t>
      </w:r>
      <w:r w:rsidRPr="006D0120">
        <w:rPr>
          <w:lang w:val="en-US" w:eastAsia="zh-CN"/>
        </w:rPr>
        <w:t>4</w:t>
      </w:r>
      <w:r w:rsidRPr="006D0120">
        <w:rPr>
          <w:lang w:val="en-US"/>
        </w:rPr>
        <w:tab/>
        <w:t>Impacts on services, entities and interfaces</w:t>
      </w:r>
      <w:bookmarkEnd w:id="153"/>
      <w:bookmarkEnd w:id="154"/>
      <w:bookmarkEnd w:id="155"/>
      <w:bookmarkEnd w:id="156"/>
      <w:bookmarkEnd w:id="157"/>
      <w:bookmarkEnd w:id="158"/>
      <w:bookmarkEnd w:id="159"/>
      <w:bookmarkEnd w:id="160"/>
      <w:bookmarkEnd w:id="161"/>
      <w:bookmarkEnd w:id="162"/>
      <w:bookmarkEnd w:id="163"/>
      <w:bookmarkEnd w:id="181"/>
      <w:bookmarkEnd w:id="182"/>
      <w:bookmarkEnd w:id="183"/>
      <w:bookmarkEnd w:id="184"/>
      <w:bookmarkEnd w:id="185"/>
      <w:bookmarkEnd w:id="186"/>
      <w:bookmarkEnd w:id="187"/>
    </w:p>
    <w:p w14:paraId="121AEEA3" w14:textId="77777777" w:rsidR="00CB4850" w:rsidRPr="00E574C4" w:rsidRDefault="00CB4850" w:rsidP="00CB4850">
      <w:pPr>
        <w:rPr>
          <w:b/>
          <w:bCs/>
          <w:lang w:val="en-US" w:eastAsia="zh-CN"/>
        </w:rPr>
      </w:pPr>
      <w:bookmarkStart w:id="188" w:name="_Hlk500857602"/>
      <w:bookmarkStart w:id="189" w:name="_Toc510607504"/>
      <w:bookmarkStart w:id="190" w:name="_Toc518306738"/>
      <w:r w:rsidRPr="00E574C4">
        <w:rPr>
          <w:b/>
          <w:bCs/>
          <w:lang w:val="en-US" w:eastAsia="zh-CN"/>
        </w:rPr>
        <w:t>For 5G:</w:t>
      </w:r>
    </w:p>
    <w:p w14:paraId="2E41A66E" w14:textId="77777777" w:rsidR="00CB4850" w:rsidRPr="006D0120" w:rsidRDefault="00CB4850" w:rsidP="00CB4850">
      <w:pPr>
        <w:rPr>
          <w:lang w:val="en-US" w:eastAsia="zh-CN"/>
        </w:rPr>
      </w:pPr>
      <w:r w:rsidRPr="006D0120">
        <w:rPr>
          <w:lang w:val="en-US" w:eastAsia="zh-CN"/>
        </w:rPr>
        <w:t>AF:</w:t>
      </w:r>
    </w:p>
    <w:p w14:paraId="279A8651" w14:textId="77777777" w:rsidR="00CB4850" w:rsidRPr="006D0120" w:rsidRDefault="00CB4850" w:rsidP="00CB4850">
      <w:pPr>
        <w:pStyle w:val="B1"/>
      </w:pPr>
      <w:r w:rsidRPr="006D0120">
        <w:t>-</w:t>
      </w:r>
      <w:r w:rsidRPr="006D0120">
        <w:tab/>
      </w:r>
      <w:r w:rsidRPr="006D0120">
        <w:rPr>
          <w:bCs/>
          <w:lang w:val="en-US" w:eastAsia="zh-CN"/>
        </w:rPr>
        <w:t>P-CSCF</w:t>
      </w:r>
      <w:r w:rsidRPr="006D0120">
        <w:t xml:space="preserve"> </w:t>
      </w:r>
      <w:r w:rsidRPr="006D0120">
        <w:rPr>
          <w:lang w:val="en-US" w:eastAsia="zh-CN"/>
        </w:rPr>
        <w:t>sets the DSCP value in the IP header to indicate the traffic type.</w:t>
      </w:r>
    </w:p>
    <w:p w14:paraId="6E1FA408" w14:textId="77777777" w:rsidR="00CB4850" w:rsidRPr="006D0120" w:rsidRDefault="00CB4850" w:rsidP="00CB4850">
      <w:pPr>
        <w:rPr>
          <w:lang w:val="en-US" w:eastAsia="zh-CN"/>
        </w:rPr>
      </w:pPr>
      <w:r w:rsidRPr="006D0120">
        <w:rPr>
          <w:lang w:val="en-US" w:eastAsia="zh-CN"/>
        </w:rPr>
        <w:t>SMF:</w:t>
      </w:r>
    </w:p>
    <w:p w14:paraId="7128A2BF" w14:textId="15764A5E" w:rsidR="005D4161" w:rsidRDefault="00CB4850" w:rsidP="00CB4850">
      <w:pPr>
        <w:pStyle w:val="B1"/>
        <w:rPr>
          <w:ins w:id="191" w:author="intel user" w:date="2020-10-02T15:45:00Z"/>
          <w:lang w:val="en-US" w:eastAsia="zh-CN"/>
        </w:rPr>
      </w:pPr>
      <w:r w:rsidRPr="006D0120">
        <w:rPr>
          <w:lang w:val="en-US" w:eastAsia="zh-CN"/>
        </w:rPr>
        <w:t>-</w:t>
      </w:r>
      <w:r w:rsidRPr="006D0120">
        <w:rPr>
          <w:lang w:val="en-US" w:eastAsia="zh-CN"/>
        </w:rPr>
        <w:tab/>
      </w:r>
      <w:del w:id="192" w:author="intel user" w:date="2020-10-02T15:45:00Z">
        <w:r w:rsidRPr="006D0120" w:rsidDel="005D4161">
          <w:rPr>
            <w:lang w:val="en-US" w:eastAsia="zh-CN"/>
          </w:rPr>
          <w:delText>optionally,</w:delText>
        </w:r>
      </w:del>
      <w:ins w:id="193" w:author="intel user" w:date="2020-10-02T15:45:00Z">
        <w:r w:rsidR="005D4161">
          <w:rPr>
            <w:lang w:val="en-US" w:eastAsia="zh-CN"/>
          </w:rPr>
          <w:t>Option 1:</w:t>
        </w:r>
      </w:ins>
      <w:r w:rsidRPr="006D0120">
        <w:rPr>
          <w:lang w:val="en-US" w:eastAsia="zh-CN"/>
        </w:rPr>
        <w:t xml:space="preserve"> </w:t>
      </w:r>
      <w:ins w:id="194" w:author="intel user" w:date="2020-10-02T15:52:00Z">
        <w:r w:rsidR="009B64A9">
          <w:rPr>
            <w:lang w:val="en-US" w:eastAsia="zh-CN"/>
          </w:rPr>
          <w:t>t</w:t>
        </w:r>
      </w:ins>
      <w:ins w:id="195" w:author="intel user" w:date="2020-10-02T15:51:00Z">
        <w:r w:rsidR="009B64A9">
          <w:rPr>
            <w:lang w:val="en-US" w:eastAsia="zh-CN"/>
          </w:rPr>
          <w:t xml:space="preserve">he SMF </w:t>
        </w:r>
      </w:ins>
      <w:r w:rsidRPr="006D0120">
        <w:rPr>
          <w:lang w:val="en-US" w:eastAsia="zh-CN"/>
        </w:rPr>
        <w:t>determines Paging Cause based on DSCP value from IP header and HPLMN/APN/QCI configuration and includes the Paging Cause in DDN sent to AMF.</w:t>
      </w:r>
    </w:p>
    <w:p w14:paraId="4EE4BDDB" w14:textId="55D58127" w:rsidR="00CB4850" w:rsidRPr="006D0120" w:rsidRDefault="005D4161" w:rsidP="00CB4850">
      <w:pPr>
        <w:pStyle w:val="B1"/>
        <w:rPr>
          <w:lang w:val="en-US" w:eastAsia="zh-CN"/>
        </w:rPr>
      </w:pPr>
      <w:ins w:id="196" w:author="intel user" w:date="2020-10-02T15:45:00Z">
        <w:r>
          <w:rPr>
            <w:lang w:val="en-US" w:eastAsia="zh-CN"/>
          </w:rPr>
          <w:t>-</w:t>
        </w:r>
        <w:r>
          <w:rPr>
            <w:lang w:val="en-US" w:eastAsia="zh-CN"/>
          </w:rPr>
          <w:tab/>
          <w:t>Option 2:</w:t>
        </w:r>
      </w:ins>
      <w:ins w:id="197" w:author="intel user" w:date="2020-10-02T15:43:00Z">
        <w:r>
          <w:rPr>
            <w:lang w:val="en-US" w:eastAsia="zh-CN"/>
          </w:rPr>
          <w:t xml:space="preserve"> </w:t>
        </w:r>
      </w:ins>
      <w:ins w:id="198" w:author="intel user" w:date="2020-10-02T15:52:00Z">
        <w:r w:rsidR="009B64A9">
          <w:rPr>
            <w:lang w:val="en-US" w:eastAsia="zh-CN"/>
          </w:rPr>
          <w:t xml:space="preserve">the SMF </w:t>
        </w:r>
      </w:ins>
      <w:ins w:id="199" w:author="intel user" w:date="2020-10-02T15:43:00Z">
        <w:r>
          <w:rPr>
            <w:lang w:val="en-US" w:eastAsia="zh-CN"/>
          </w:rPr>
          <w:t xml:space="preserve">implements the </w:t>
        </w:r>
        <w:r w:rsidRPr="006D0120">
          <w:rPr>
            <w:lang w:val="en-US" w:eastAsia="zh-CN"/>
          </w:rPr>
          <w:t xml:space="preserve">existing, optional, </w:t>
        </w:r>
        <w:r w:rsidRPr="006D0120">
          <w:rPr>
            <w:lang w:val="en-US"/>
          </w:rPr>
          <w:t>Paging Policy Differentiation feature.</w:t>
        </w:r>
      </w:ins>
    </w:p>
    <w:p w14:paraId="7C71E88F" w14:textId="30D347A4" w:rsidR="005D4161" w:rsidRPr="006D0120" w:rsidRDefault="005D4161" w:rsidP="005D4161">
      <w:pPr>
        <w:rPr>
          <w:ins w:id="200" w:author="intel user" w:date="2020-10-02T15:44:00Z"/>
          <w:lang w:val="en-US" w:eastAsia="zh-CN"/>
        </w:rPr>
      </w:pPr>
      <w:ins w:id="201" w:author="intel user" w:date="2020-10-02T15:44:00Z">
        <w:r>
          <w:rPr>
            <w:lang w:val="en-US" w:eastAsia="zh-CN"/>
          </w:rPr>
          <w:t>UP</w:t>
        </w:r>
        <w:r w:rsidRPr="006D0120">
          <w:rPr>
            <w:lang w:val="en-US" w:eastAsia="zh-CN"/>
          </w:rPr>
          <w:t>F:</w:t>
        </w:r>
      </w:ins>
    </w:p>
    <w:p w14:paraId="60356246" w14:textId="7D6D7703" w:rsidR="005D4161" w:rsidRDefault="005D4161" w:rsidP="005D4161">
      <w:pPr>
        <w:pStyle w:val="B1"/>
        <w:rPr>
          <w:ins w:id="202" w:author="intel user" w:date="2020-10-02T15:46:00Z"/>
          <w:lang w:val="en-US" w:eastAsia="zh-CN"/>
        </w:rPr>
      </w:pPr>
      <w:ins w:id="203" w:author="intel user" w:date="2020-10-02T15:44:00Z">
        <w:r w:rsidRPr="006D0120">
          <w:rPr>
            <w:lang w:val="en-US" w:eastAsia="zh-CN"/>
          </w:rPr>
          <w:t>-</w:t>
        </w:r>
        <w:r w:rsidRPr="006D0120">
          <w:rPr>
            <w:lang w:val="en-US" w:eastAsia="zh-CN"/>
          </w:rPr>
          <w:tab/>
        </w:r>
      </w:ins>
      <w:ins w:id="204" w:author="intel user" w:date="2020-10-02T15:46:00Z">
        <w:r>
          <w:rPr>
            <w:lang w:val="en-US" w:eastAsia="zh-CN"/>
          </w:rPr>
          <w:t xml:space="preserve">Option 1: </w:t>
        </w:r>
      </w:ins>
      <w:ins w:id="205" w:author="intel user" w:date="2020-10-02T15:52:00Z">
        <w:r w:rsidR="009B64A9">
          <w:rPr>
            <w:lang w:val="en-US" w:eastAsia="zh-CN"/>
          </w:rPr>
          <w:t xml:space="preserve">the UPF </w:t>
        </w:r>
      </w:ins>
      <w:ins w:id="206" w:author="intel user" w:date="2020-10-02T15:44:00Z">
        <w:r w:rsidRPr="006D0120">
          <w:rPr>
            <w:lang w:val="en-US" w:eastAsia="zh-CN"/>
          </w:rPr>
          <w:t xml:space="preserve">determines Paging Cause based on DSCP value from IP header and HPLMN/APN/QCI configuration and includes the Paging Cause in </w:t>
        </w:r>
        <w:r>
          <w:rPr>
            <w:lang w:val="en-US" w:eastAsia="zh-CN"/>
          </w:rPr>
          <w:t>the GTP-U tunnel header</w:t>
        </w:r>
        <w:r w:rsidRPr="006D0120">
          <w:rPr>
            <w:lang w:val="en-US" w:eastAsia="zh-CN"/>
          </w:rPr>
          <w:t>.</w:t>
        </w:r>
      </w:ins>
    </w:p>
    <w:p w14:paraId="38F39F00" w14:textId="034D3FD3" w:rsidR="005D4161" w:rsidRPr="006D0120" w:rsidRDefault="005D4161" w:rsidP="005D4161">
      <w:pPr>
        <w:pStyle w:val="B1"/>
        <w:rPr>
          <w:ins w:id="207" w:author="intel user" w:date="2020-10-02T15:44:00Z"/>
          <w:lang w:val="en-US" w:eastAsia="zh-CN"/>
        </w:rPr>
      </w:pPr>
      <w:ins w:id="208" w:author="intel user" w:date="2020-10-02T15:46:00Z">
        <w:r>
          <w:rPr>
            <w:lang w:val="en-US" w:eastAsia="zh-CN"/>
          </w:rPr>
          <w:t>-</w:t>
        </w:r>
        <w:r>
          <w:rPr>
            <w:lang w:val="en-US" w:eastAsia="zh-CN"/>
          </w:rPr>
          <w:tab/>
          <w:t>Option 2:</w:t>
        </w:r>
      </w:ins>
      <w:ins w:id="209" w:author="intel user" w:date="2020-10-02T15:44:00Z">
        <w:r>
          <w:rPr>
            <w:lang w:val="en-US" w:eastAsia="zh-CN"/>
          </w:rPr>
          <w:t xml:space="preserve"> </w:t>
        </w:r>
      </w:ins>
      <w:ins w:id="210" w:author="intel user" w:date="2020-10-02T15:52:00Z">
        <w:r w:rsidR="009B64A9">
          <w:rPr>
            <w:lang w:val="en-US" w:eastAsia="zh-CN"/>
          </w:rPr>
          <w:t xml:space="preserve">the UPF </w:t>
        </w:r>
      </w:ins>
      <w:ins w:id="211" w:author="intel user" w:date="2020-10-02T15:44:00Z">
        <w:r>
          <w:rPr>
            <w:lang w:val="en-US" w:eastAsia="zh-CN"/>
          </w:rPr>
          <w:t xml:space="preserve">implements the </w:t>
        </w:r>
        <w:r w:rsidRPr="006D0120">
          <w:rPr>
            <w:lang w:val="en-US" w:eastAsia="zh-CN"/>
          </w:rPr>
          <w:t xml:space="preserve">existing, optional, </w:t>
        </w:r>
        <w:r w:rsidRPr="006D0120">
          <w:rPr>
            <w:lang w:val="en-US"/>
          </w:rPr>
          <w:t>Paging Policy Differentiation feature.</w:t>
        </w:r>
      </w:ins>
    </w:p>
    <w:p w14:paraId="38544EDB" w14:textId="77777777" w:rsidR="00CB4850" w:rsidRPr="006D0120" w:rsidRDefault="00CB4850" w:rsidP="00CB4850">
      <w:pPr>
        <w:rPr>
          <w:lang w:val="en-US" w:eastAsia="zh-CN"/>
        </w:rPr>
      </w:pPr>
      <w:r w:rsidRPr="006D0120">
        <w:rPr>
          <w:lang w:val="en-US" w:eastAsia="zh-CN"/>
        </w:rPr>
        <w:t>AMF:</w:t>
      </w:r>
    </w:p>
    <w:p w14:paraId="685B9DCE" w14:textId="45BAAF43" w:rsidR="005D4161" w:rsidRDefault="00CB4850" w:rsidP="00CB4850">
      <w:pPr>
        <w:pStyle w:val="B1"/>
        <w:rPr>
          <w:ins w:id="212" w:author="intel user" w:date="2020-10-02T15:47:00Z"/>
          <w:lang w:val="en-US" w:eastAsia="zh-CN"/>
        </w:rPr>
      </w:pPr>
      <w:r w:rsidRPr="006D0120">
        <w:rPr>
          <w:lang w:val="en-US" w:eastAsia="zh-CN"/>
        </w:rPr>
        <w:t>-</w:t>
      </w:r>
      <w:r w:rsidRPr="006D0120">
        <w:rPr>
          <w:lang w:val="en-US" w:eastAsia="zh-CN"/>
        </w:rPr>
        <w:tab/>
      </w:r>
      <w:r w:rsidRPr="006D0120">
        <w:rPr>
          <w:lang w:val="en-US"/>
        </w:rPr>
        <w:t>determines the Paging Cause for NAS SMS and MT control plane traffic</w:t>
      </w:r>
      <w:r w:rsidRPr="006D0120">
        <w:rPr>
          <w:lang w:val="en-US" w:eastAsia="zh-CN"/>
        </w:rPr>
        <w:t xml:space="preserve">. </w:t>
      </w:r>
    </w:p>
    <w:p w14:paraId="6404487C" w14:textId="77777777" w:rsidR="005D4161" w:rsidRDefault="005D4161" w:rsidP="00CB4850">
      <w:pPr>
        <w:pStyle w:val="B1"/>
        <w:rPr>
          <w:ins w:id="213" w:author="intel user" w:date="2020-10-02T15:49:00Z"/>
          <w:lang w:val="en-US" w:eastAsia="zh-CN"/>
        </w:rPr>
      </w:pPr>
      <w:ins w:id="214" w:author="intel user" w:date="2020-10-02T15:47:00Z">
        <w:r>
          <w:rPr>
            <w:lang w:val="en-US" w:eastAsia="zh-CN"/>
          </w:rPr>
          <w:t>-</w:t>
        </w:r>
        <w:r>
          <w:rPr>
            <w:lang w:val="en-US" w:eastAsia="zh-CN"/>
          </w:rPr>
          <w:tab/>
        </w:r>
      </w:ins>
      <w:r w:rsidR="00CB4850" w:rsidRPr="006D0120">
        <w:rPr>
          <w:lang w:val="en-US" w:eastAsia="zh-CN"/>
        </w:rPr>
        <w:t>For user plane traffic</w:t>
      </w:r>
      <w:ins w:id="215" w:author="intel user" w:date="2020-10-02T15:49:00Z">
        <w:r>
          <w:rPr>
            <w:lang w:val="en-US" w:eastAsia="zh-CN"/>
          </w:rPr>
          <w:t>:</w:t>
        </w:r>
      </w:ins>
    </w:p>
    <w:p w14:paraId="1561E84D" w14:textId="561A7A24" w:rsidR="00CB4850" w:rsidRPr="006D0120" w:rsidRDefault="005D4161" w:rsidP="005D4161">
      <w:pPr>
        <w:pStyle w:val="B2"/>
        <w:rPr>
          <w:lang w:eastAsia="zh-CN"/>
        </w:rPr>
      </w:pPr>
      <w:ins w:id="216" w:author="intel user" w:date="2020-10-02T15:49:00Z">
        <w:r w:rsidRPr="005D4161">
          <w:rPr>
            <w:lang w:val="en-US" w:eastAsia="zh-CN"/>
          </w:rPr>
          <w:t>-</w:t>
        </w:r>
        <w:r>
          <w:rPr>
            <w:lang w:val="en-US" w:eastAsia="zh-CN"/>
          </w:rPr>
          <w:tab/>
          <w:t>Option 1:</w:t>
        </w:r>
      </w:ins>
      <w:r w:rsidR="00CB4850" w:rsidRPr="006D0120">
        <w:rPr>
          <w:lang w:eastAsia="zh-CN"/>
        </w:rPr>
        <w:t xml:space="preserve"> the AMF </w:t>
      </w:r>
      <w:del w:id="217" w:author="intel user" w:date="2020-10-02T15:47:00Z">
        <w:r w:rsidR="00CB4850" w:rsidRPr="006D0120" w:rsidDel="005D4161">
          <w:rPr>
            <w:lang w:eastAsia="zh-CN"/>
          </w:rPr>
          <w:delText xml:space="preserve">either </w:delText>
        </w:r>
      </w:del>
      <w:proofErr w:type="spellStart"/>
      <w:r w:rsidR="00CB4850" w:rsidRPr="006D0120">
        <w:rPr>
          <w:lang w:eastAsia="zh-CN"/>
        </w:rPr>
        <w:t>receives</w:t>
      </w:r>
      <w:proofErr w:type="spellEnd"/>
      <w:r w:rsidR="00CB4850" w:rsidRPr="006D0120">
        <w:rPr>
          <w:lang w:eastAsia="zh-CN"/>
        </w:rPr>
        <w:t xml:space="preserve"> the Paging Cause </w:t>
      </w:r>
      <w:proofErr w:type="spellStart"/>
      <w:r w:rsidR="00CB4850" w:rsidRPr="006D0120">
        <w:rPr>
          <w:lang w:eastAsia="zh-CN"/>
        </w:rPr>
        <w:t>from</w:t>
      </w:r>
      <w:proofErr w:type="spellEnd"/>
      <w:r w:rsidR="00CB4850" w:rsidRPr="006D0120">
        <w:rPr>
          <w:lang w:eastAsia="zh-CN"/>
        </w:rPr>
        <w:t xml:space="preserve"> the SMF</w:t>
      </w:r>
      <w:del w:id="218" w:author="intel user" w:date="2020-10-02T15:47:00Z">
        <w:r w:rsidR="00CB4850" w:rsidRPr="006D0120" w:rsidDel="005D4161">
          <w:rPr>
            <w:lang w:eastAsia="zh-CN"/>
          </w:rPr>
          <w:delText xml:space="preserve"> or determines a Paging Cause based on HPLMN/DNN/5QI configuration and the ARP/PPI received from the SMF</w:delText>
        </w:r>
      </w:del>
      <w:r w:rsidR="00CB4850" w:rsidRPr="006D0120">
        <w:rPr>
          <w:lang w:eastAsia="zh-CN"/>
        </w:rPr>
        <w:t>.</w:t>
      </w:r>
    </w:p>
    <w:p w14:paraId="1FDCD828" w14:textId="1EB16E48" w:rsidR="005D4161" w:rsidRPr="006D0120" w:rsidRDefault="005D4161" w:rsidP="005D4161">
      <w:pPr>
        <w:pStyle w:val="B2"/>
        <w:rPr>
          <w:ins w:id="219" w:author="intel user" w:date="2020-10-02T15:46:00Z"/>
          <w:lang w:eastAsia="zh-CN"/>
        </w:rPr>
      </w:pPr>
      <w:ins w:id="220" w:author="intel user" w:date="2020-10-02T15:46:00Z">
        <w:r w:rsidRPr="006D0120">
          <w:rPr>
            <w:lang w:eastAsia="zh-CN"/>
          </w:rPr>
          <w:t>-</w:t>
        </w:r>
        <w:r w:rsidRPr="006D0120">
          <w:rPr>
            <w:lang w:eastAsia="zh-CN"/>
          </w:rPr>
          <w:tab/>
        </w:r>
        <w:r>
          <w:rPr>
            <w:lang w:eastAsia="zh-CN"/>
          </w:rPr>
          <w:t xml:space="preserve">Option 2: </w:t>
        </w:r>
      </w:ins>
      <w:ins w:id="221" w:author="intel user" w:date="2020-10-02T15:47:00Z">
        <w:r w:rsidRPr="006D0120">
          <w:rPr>
            <w:lang w:eastAsia="zh-CN"/>
          </w:rPr>
          <w:t xml:space="preserve">the AMF </w:t>
        </w:r>
      </w:ins>
      <w:proofErr w:type="spellStart"/>
      <w:ins w:id="222" w:author="intel user" w:date="2020-10-02T15:46:00Z">
        <w:r w:rsidRPr="006D0120">
          <w:rPr>
            <w:lang w:eastAsia="zh-CN"/>
          </w:rPr>
          <w:t>determines</w:t>
        </w:r>
        <w:proofErr w:type="spellEnd"/>
        <w:r w:rsidRPr="006D0120">
          <w:rPr>
            <w:lang w:eastAsia="zh-CN"/>
          </w:rPr>
          <w:t xml:space="preserve"> a Paging Cause based on HPLMN/DNN/5QI configuration and the ARP/PPI received from the SMF.</w:t>
        </w:r>
      </w:ins>
    </w:p>
    <w:p w14:paraId="6819830C" w14:textId="77777777" w:rsidR="00CB4850" w:rsidRPr="00F23C9A" w:rsidRDefault="00CB4850" w:rsidP="00CB4850">
      <w:pPr>
        <w:pStyle w:val="B1"/>
        <w:rPr>
          <w:lang w:val="en-US" w:eastAsia="zh-CN"/>
        </w:rPr>
      </w:pPr>
      <w:r w:rsidRPr="006D0120">
        <w:rPr>
          <w:lang w:val="en-US" w:eastAsia="zh-CN"/>
        </w:rPr>
        <w:t>-</w:t>
      </w:r>
      <w:r w:rsidRPr="006D0120">
        <w:rPr>
          <w:lang w:val="en-US" w:eastAsia="zh-CN"/>
        </w:rPr>
        <w:tab/>
        <w:t xml:space="preserve">sends the N2 paging </w:t>
      </w:r>
      <w:proofErr w:type="spellStart"/>
      <w:r w:rsidRPr="006D0120">
        <w:rPr>
          <w:lang w:val="en-US" w:eastAsia="zh-CN"/>
        </w:rPr>
        <w:t>signalling</w:t>
      </w:r>
      <w:proofErr w:type="spellEnd"/>
      <w:r w:rsidRPr="006D0120">
        <w:rPr>
          <w:lang w:val="en-US" w:eastAsia="zh-CN"/>
        </w:rPr>
        <w:t xml:space="preserve"> with Paging Cause for all the UE; or sends Paging Cause only for the UEs indicating request for Paging Cause or send the NAS notification</w:t>
      </w:r>
      <w:r w:rsidRPr="00F23C9A">
        <w:rPr>
          <w:lang w:val="en-US" w:eastAsia="zh-CN"/>
        </w:rPr>
        <w:t xml:space="preserve"> message over non-3GPP access if UE is registered with both 3GPP access and non-3GPP access on same PLMN. The AMF stores the UE request for paging cause in the UE context, if received.</w:t>
      </w:r>
    </w:p>
    <w:p w14:paraId="35C56297" w14:textId="77777777" w:rsidR="00CB4850" w:rsidRPr="006D0120" w:rsidRDefault="00CB4850" w:rsidP="00CB4850">
      <w:pPr>
        <w:rPr>
          <w:lang w:val="en-US" w:eastAsia="zh-CN"/>
        </w:rPr>
      </w:pPr>
      <w:r w:rsidRPr="006D0120">
        <w:rPr>
          <w:lang w:val="en-US" w:eastAsia="zh-CN"/>
        </w:rPr>
        <w:t>NG-RAN:</w:t>
      </w:r>
    </w:p>
    <w:p w14:paraId="7063FEAA"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sends the paging message with Paging Cause.</w:t>
      </w:r>
    </w:p>
    <w:p w14:paraId="078EA3E8" w14:textId="77777777" w:rsidR="005156B3" w:rsidRDefault="00CB4850" w:rsidP="00CB4850">
      <w:pPr>
        <w:pStyle w:val="B1"/>
        <w:rPr>
          <w:ins w:id="223" w:author="intel user" w:date="2020-10-02T15:50:00Z"/>
          <w:lang w:val="en-US" w:eastAsia="zh-CN"/>
        </w:rPr>
      </w:pPr>
      <w:r w:rsidRPr="006D0120">
        <w:rPr>
          <w:lang w:val="en-US" w:eastAsia="zh-CN"/>
        </w:rPr>
        <w:t>-</w:t>
      </w:r>
      <w:r w:rsidRPr="006D0120">
        <w:rPr>
          <w:lang w:val="en-US" w:eastAsia="zh-CN"/>
        </w:rPr>
        <w:tab/>
        <w:t xml:space="preserve">in </w:t>
      </w:r>
      <w:proofErr w:type="spellStart"/>
      <w:r w:rsidRPr="006D0120">
        <w:rPr>
          <w:lang w:val="en-US" w:eastAsia="zh-CN"/>
        </w:rPr>
        <w:t>RRC_Inactive</w:t>
      </w:r>
      <w:proofErr w:type="spellEnd"/>
      <w:r w:rsidRPr="006D0120">
        <w:rPr>
          <w:lang w:val="en-US" w:eastAsia="zh-CN"/>
        </w:rPr>
        <w:t xml:space="preserve"> mode</w:t>
      </w:r>
      <w:del w:id="224" w:author="intel user" w:date="2020-10-02T15:50:00Z">
        <w:r w:rsidRPr="006D0120" w:rsidDel="005156B3">
          <w:rPr>
            <w:lang w:val="en-US" w:eastAsia="zh-CN"/>
          </w:rPr>
          <w:delText xml:space="preserve">, </w:delText>
        </w:r>
      </w:del>
      <w:ins w:id="225" w:author="intel user" w:date="2020-10-02T15:50:00Z">
        <w:r w:rsidR="005156B3">
          <w:rPr>
            <w:lang w:val="en-US" w:eastAsia="zh-CN"/>
          </w:rPr>
          <w:t>:</w:t>
        </w:r>
        <w:r w:rsidR="005156B3" w:rsidRPr="006D0120">
          <w:rPr>
            <w:lang w:val="en-US" w:eastAsia="zh-CN"/>
          </w:rPr>
          <w:t xml:space="preserve"> </w:t>
        </w:r>
      </w:ins>
    </w:p>
    <w:p w14:paraId="40B59E33" w14:textId="77777777" w:rsidR="005156B3" w:rsidRDefault="005156B3" w:rsidP="005156B3">
      <w:pPr>
        <w:pStyle w:val="B2"/>
        <w:rPr>
          <w:ins w:id="226" w:author="intel user" w:date="2020-10-02T15:50:00Z"/>
        </w:rPr>
      </w:pPr>
      <w:ins w:id="227" w:author="intel user" w:date="2020-10-02T15:50:00Z">
        <w:r w:rsidRPr="005156B3">
          <w:rPr>
            <w:lang w:val="en-US" w:eastAsia="zh-CN"/>
          </w:rPr>
          <w:t>-</w:t>
        </w:r>
        <w:r w:rsidRPr="005156B3">
          <w:rPr>
            <w:lang w:val="en-US" w:eastAsia="zh-CN"/>
          </w:rPr>
          <w:tab/>
        </w:r>
        <w:r>
          <w:rPr>
            <w:lang w:val="en-US" w:eastAsia="zh-CN"/>
          </w:rPr>
          <w:t xml:space="preserve">Option 1: </w:t>
        </w:r>
      </w:ins>
      <w:r w:rsidR="00CB4850" w:rsidRPr="006D0120">
        <w:rPr>
          <w:lang w:eastAsia="zh-CN"/>
        </w:rPr>
        <w:t xml:space="preserve">NG-RAN </w:t>
      </w:r>
      <w:proofErr w:type="spellStart"/>
      <w:r w:rsidR="00CB4850" w:rsidRPr="006D0120">
        <w:rPr>
          <w:lang w:eastAsia="zh-CN"/>
        </w:rPr>
        <w:t>determines</w:t>
      </w:r>
      <w:proofErr w:type="spellEnd"/>
      <w:r w:rsidR="00CB4850" w:rsidRPr="006D0120">
        <w:rPr>
          <w:lang w:eastAsia="zh-CN"/>
        </w:rPr>
        <w:t xml:space="preserve"> the Paging Cause </w:t>
      </w:r>
      <w:proofErr w:type="spellStart"/>
      <w:r w:rsidR="00CB4850" w:rsidRPr="006D0120">
        <w:rPr>
          <w:lang w:eastAsia="zh-CN"/>
        </w:rPr>
        <w:t>based</w:t>
      </w:r>
      <w:proofErr w:type="spellEnd"/>
      <w:r w:rsidR="00CB4850" w:rsidRPr="006D0120">
        <w:rPr>
          <w:lang w:eastAsia="zh-CN"/>
        </w:rPr>
        <w:t xml:space="preserve"> on the</w:t>
      </w:r>
      <w:r w:rsidR="00CB4850" w:rsidRPr="006D0120">
        <w:t xml:space="preserve"> Paging </w:t>
      </w:r>
      <w:proofErr w:type="gramStart"/>
      <w:r w:rsidR="00CB4850" w:rsidRPr="006D0120">
        <w:t>Cause</w:t>
      </w:r>
      <w:proofErr w:type="gramEnd"/>
      <w:r w:rsidR="00CB4850" w:rsidRPr="006D0120">
        <w:t xml:space="preserve"> </w:t>
      </w:r>
      <w:proofErr w:type="spellStart"/>
      <w:r w:rsidR="00CB4850" w:rsidRPr="006D0120">
        <w:t>field</w:t>
      </w:r>
      <w:proofErr w:type="spellEnd"/>
      <w:r w:rsidR="00CB4850" w:rsidRPr="006D0120">
        <w:t xml:space="preserve"> </w:t>
      </w:r>
      <w:proofErr w:type="spellStart"/>
      <w:r w:rsidR="00CB4850" w:rsidRPr="006D0120">
        <w:t>included</w:t>
      </w:r>
      <w:proofErr w:type="spellEnd"/>
      <w:r w:rsidR="00CB4850" w:rsidRPr="006D0120">
        <w:t xml:space="preserve"> in the CN tunnel header of an </w:t>
      </w:r>
      <w:proofErr w:type="spellStart"/>
      <w:r w:rsidR="00CB4850" w:rsidRPr="006D0120">
        <w:t>incoming</w:t>
      </w:r>
      <w:proofErr w:type="spellEnd"/>
      <w:r w:rsidR="00CB4850" w:rsidRPr="006D0120">
        <w:t xml:space="preserve"> DL PDU</w:t>
      </w:r>
      <w:r w:rsidR="00CB4850" w:rsidRPr="006D0120">
        <w:rPr>
          <w:lang w:eastAsia="zh-CN"/>
        </w:rPr>
        <w:t>.</w:t>
      </w:r>
      <w:r w:rsidR="00CB4850" w:rsidRPr="006D0120">
        <w:t xml:space="preserve"> </w:t>
      </w:r>
    </w:p>
    <w:p w14:paraId="472DA85C" w14:textId="696B662A" w:rsidR="00CB4850" w:rsidRPr="006D0120" w:rsidRDefault="005156B3" w:rsidP="005156B3">
      <w:pPr>
        <w:pStyle w:val="B2"/>
        <w:rPr>
          <w:lang w:eastAsia="zh-CN"/>
        </w:rPr>
      </w:pPr>
      <w:ins w:id="228" w:author="intel user" w:date="2020-10-02T15:50:00Z">
        <w:r w:rsidRPr="005156B3">
          <w:rPr>
            <w:lang w:val="en-US" w:eastAsia="zh-CN"/>
          </w:rPr>
          <w:t>-</w:t>
        </w:r>
        <w:r w:rsidRPr="005156B3">
          <w:rPr>
            <w:lang w:val="en-US"/>
          </w:rPr>
          <w:tab/>
        </w:r>
        <w:r>
          <w:rPr>
            <w:lang w:val="en-US"/>
          </w:rPr>
          <w:t>Opti</w:t>
        </w:r>
      </w:ins>
      <w:ins w:id="229" w:author="intel user" w:date="2020-10-02T15:51:00Z">
        <w:r>
          <w:rPr>
            <w:lang w:val="en-US"/>
          </w:rPr>
          <w:t>o</w:t>
        </w:r>
      </w:ins>
      <w:ins w:id="230" w:author="intel user" w:date="2020-10-02T15:50:00Z">
        <w:r>
          <w:rPr>
            <w:lang w:val="en-US"/>
          </w:rPr>
          <w:t xml:space="preserve">n 2: </w:t>
        </w:r>
      </w:ins>
      <w:del w:id="231" w:author="intel user" w:date="2020-10-02T15:50:00Z">
        <w:r w:rsidR="00CB4850" w:rsidRPr="006D0120" w:rsidDel="005156B3">
          <w:delText xml:space="preserve">Alternatively, the </w:delText>
        </w:r>
      </w:del>
      <w:r w:rsidR="00CB4850" w:rsidRPr="006D0120">
        <w:rPr>
          <w:lang w:eastAsia="zh-CN"/>
        </w:rPr>
        <w:t xml:space="preserve">NG-RAN </w:t>
      </w:r>
      <w:proofErr w:type="spellStart"/>
      <w:r w:rsidR="00CB4850" w:rsidRPr="006D0120">
        <w:rPr>
          <w:lang w:eastAsia="zh-CN"/>
        </w:rPr>
        <w:t>determines</w:t>
      </w:r>
      <w:proofErr w:type="spellEnd"/>
      <w:r w:rsidR="00CB4850" w:rsidRPr="006D0120">
        <w:rPr>
          <w:lang w:eastAsia="zh-CN"/>
        </w:rPr>
        <w:t xml:space="preserve"> the Paging Cause </w:t>
      </w:r>
      <w:proofErr w:type="spellStart"/>
      <w:r w:rsidR="00CB4850" w:rsidRPr="006D0120">
        <w:rPr>
          <w:lang w:eastAsia="zh-CN"/>
        </w:rPr>
        <w:t>based</w:t>
      </w:r>
      <w:proofErr w:type="spellEnd"/>
      <w:r w:rsidR="00CB4850" w:rsidRPr="006D0120">
        <w:rPr>
          <w:lang w:eastAsia="zh-CN"/>
        </w:rPr>
        <w:t xml:space="preserve"> on </w:t>
      </w:r>
      <w:proofErr w:type="spellStart"/>
      <w:r w:rsidR="00CB4850" w:rsidRPr="006D0120">
        <w:rPr>
          <w:lang w:eastAsia="zh-CN"/>
        </w:rPr>
        <w:t>specific</w:t>
      </w:r>
      <w:proofErr w:type="spellEnd"/>
      <w:r w:rsidR="00CB4850" w:rsidRPr="006D0120">
        <w:rPr>
          <w:lang w:eastAsia="zh-CN"/>
        </w:rPr>
        <w:t xml:space="preserve"> 5QI and ARP of the QoS flows for the </w:t>
      </w:r>
      <w:proofErr w:type="spellStart"/>
      <w:r w:rsidR="00CB4850" w:rsidRPr="006D0120">
        <w:rPr>
          <w:lang w:eastAsia="zh-CN"/>
        </w:rPr>
        <w:t>downlink</w:t>
      </w:r>
      <w:proofErr w:type="spellEnd"/>
      <w:r w:rsidR="00CB4850" w:rsidRPr="006D0120">
        <w:rPr>
          <w:lang w:eastAsia="zh-CN"/>
        </w:rPr>
        <w:t xml:space="preserve"> data </w:t>
      </w:r>
      <w:proofErr w:type="spellStart"/>
      <w:r w:rsidR="00CB4850" w:rsidRPr="006D0120">
        <w:rPr>
          <w:lang w:eastAsia="zh-CN"/>
        </w:rPr>
        <w:t>packet</w:t>
      </w:r>
      <w:proofErr w:type="spellEnd"/>
      <w:r w:rsidR="00CB4850" w:rsidRPr="006D0120">
        <w:rPr>
          <w:lang w:eastAsia="zh-CN"/>
        </w:rPr>
        <w:t xml:space="preserve"> and the </w:t>
      </w:r>
      <w:proofErr w:type="spellStart"/>
      <w:r w:rsidR="00CB4850" w:rsidRPr="006D0120">
        <w:rPr>
          <w:lang w:eastAsia="zh-CN"/>
        </w:rPr>
        <w:t>corresponding</w:t>
      </w:r>
      <w:proofErr w:type="spellEnd"/>
      <w:r w:rsidR="00CB4850" w:rsidRPr="006D0120">
        <w:rPr>
          <w:lang w:eastAsia="zh-CN"/>
        </w:rPr>
        <w:t xml:space="preserve"> PPI in the CN tunnel header.</w:t>
      </w:r>
    </w:p>
    <w:p w14:paraId="3DA09AC7" w14:textId="77777777" w:rsidR="00CB4850" w:rsidRPr="006D0120" w:rsidRDefault="00CB4850" w:rsidP="00CB4850">
      <w:pPr>
        <w:rPr>
          <w:lang w:val="en-US" w:eastAsia="zh-CN"/>
        </w:rPr>
      </w:pPr>
      <w:r w:rsidRPr="006D0120">
        <w:rPr>
          <w:lang w:val="en-US" w:eastAsia="zh-CN"/>
        </w:rPr>
        <w:t>UE:</w:t>
      </w:r>
    </w:p>
    <w:p w14:paraId="555E9776" w14:textId="77777777" w:rsidR="00CB4850" w:rsidRPr="006D0120" w:rsidRDefault="00CB4850" w:rsidP="00CB4850">
      <w:pPr>
        <w:pStyle w:val="B1"/>
        <w:rPr>
          <w:lang w:val="en-US" w:eastAsia="zh-CN"/>
        </w:rPr>
      </w:pPr>
      <w:r w:rsidRPr="006D0120">
        <w:rPr>
          <w:lang w:eastAsia="zh-CN"/>
        </w:rPr>
        <w:t>-</w:t>
      </w:r>
      <w:r>
        <w:rPr>
          <w:lang w:eastAsia="zh-CN"/>
        </w:rPr>
        <w:tab/>
      </w:r>
      <w:proofErr w:type="spellStart"/>
      <w:r w:rsidRPr="006D0120">
        <w:rPr>
          <w:lang w:eastAsia="zh-CN"/>
        </w:rPr>
        <w:t>sends</w:t>
      </w:r>
      <w:proofErr w:type="spellEnd"/>
      <w:r w:rsidRPr="006D0120">
        <w:rPr>
          <w:lang w:eastAsia="zh-CN"/>
        </w:rPr>
        <w:t xml:space="preserve"> </w:t>
      </w:r>
      <w:proofErr w:type="spellStart"/>
      <w:r w:rsidRPr="006D0120">
        <w:rPr>
          <w:lang w:eastAsia="zh-CN"/>
        </w:rPr>
        <w:t>request</w:t>
      </w:r>
      <w:proofErr w:type="spellEnd"/>
      <w:r w:rsidRPr="006D0120">
        <w:rPr>
          <w:lang w:eastAsia="zh-CN"/>
        </w:rPr>
        <w:t xml:space="preserve"> for paging cause (for the option </w:t>
      </w:r>
      <w:proofErr w:type="spellStart"/>
      <w:r w:rsidRPr="006D0120">
        <w:rPr>
          <w:lang w:eastAsia="zh-CN"/>
        </w:rPr>
        <w:t>where</w:t>
      </w:r>
      <w:proofErr w:type="spellEnd"/>
      <w:r w:rsidRPr="006D0120">
        <w:rPr>
          <w:lang w:eastAsia="zh-CN"/>
        </w:rPr>
        <w:t xml:space="preserve"> Paging Cause </w:t>
      </w:r>
      <w:proofErr w:type="spellStart"/>
      <w:r w:rsidRPr="006D0120">
        <w:rPr>
          <w:lang w:eastAsia="zh-CN"/>
        </w:rPr>
        <w:t>is</w:t>
      </w:r>
      <w:proofErr w:type="spellEnd"/>
      <w:r w:rsidRPr="006D0120">
        <w:rPr>
          <w:lang w:eastAsia="zh-CN"/>
        </w:rPr>
        <w:t xml:space="preserve"> sent </w:t>
      </w:r>
      <w:proofErr w:type="spellStart"/>
      <w:r w:rsidRPr="006D0120">
        <w:rPr>
          <w:lang w:eastAsia="zh-CN"/>
        </w:rPr>
        <w:t>only</w:t>
      </w:r>
      <w:proofErr w:type="spellEnd"/>
      <w:r w:rsidRPr="006D0120">
        <w:rPr>
          <w:lang w:eastAsia="zh-CN"/>
        </w:rPr>
        <w:t xml:space="preserve"> to </w:t>
      </w:r>
      <w:proofErr w:type="spellStart"/>
      <w:r w:rsidRPr="006D0120">
        <w:rPr>
          <w:lang w:eastAsia="zh-CN"/>
        </w:rPr>
        <w:t>device</w:t>
      </w:r>
      <w:proofErr w:type="spellEnd"/>
      <w:r w:rsidRPr="006D0120">
        <w:rPr>
          <w:lang w:eastAsia="zh-CN"/>
        </w:rPr>
        <w:t xml:space="preserve"> </w:t>
      </w:r>
      <w:proofErr w:type="spellStart"/>
      <w:r w:rsidRPr="006D0120">
        <w:rPr>
          <w:lang w:eastAsia="zh-CN"/>
        </w:rPr>
        <w:t>who</w:t>
      </w:r>
      <w:proofErr w:type="spellEnd"/>
      <w:r w:rsidRPr="006D0120">
        <w:rPr>
          <w:lang w:eastAsia="zh-CN"/>
        </w:rPr>
        <w:t xml:space="preserve"> </w:t>
      </w:r>
      <w:proofErr w:type="spellStart"/>
      <w:r w:rsidRPr="006D0120">
        <w:rPr>
          <w:lang w:eastAsia="zh-CN"/>
        </w:rPr>
        <w:t>indicate</w:t>
      </w:r>
      <w:proofErr w:type="spellEnd"/>
      <w:r w:rsidRPr="006D0120">
        <w:rPr>
          <w:lang w:eastAsia="zh-CN"/>
        </w:rPr>
        <w:t xml:space="preserve"> </w:t>
      </w:r>
      <w:proofErr w:type="spellStart"/>
      <w:r w:rsidRPr="006D0120">
        <w:rPr>
          <w:lang w:eastAsia="zh-CN"/>
        </w:rPr>
        <w:t>request</w:t>
      </w:r>
      <w:proofErr w:type="spellEnd"/>
      <w:r w:rsidRPr="006D0120">
        <w:rPr>
          <w:lang w:eastAsia="zh-CN"/>
        </w:rPr>
        <w:t xml:space="preserve"> for paging cause).</w:t>
      </w:r>
    </w:p>
    <w:p w14:paraId="28E57B89"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receives paging message with the Paging Cause information.</w:t>
      </w:r>
    </w:p>
    <w:p w14:paraId="06C0FF4E"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 xml:space="preserve">UE </w:t>
      </w:r>
      <w:proofErr w:type="gramStart"/>
      <w:r w:rsidRPr="006D0120">
        <w:rPr>
          <w:lang w:val="en-US" w:eastAsia="zh-CN"/>
        </w:rPr>
        <w:t>makes a decision</w:t>
      </w:r>
      <w:proofErr w:type="gramEnd"/>
      <w:r w:rsidRPr="006D0120">
        <w:rPr>
          <w:lang w:val="en-US" w:eastAsia="zh-CN"/>
        </w:rPr>
        <w:t xml:space="preserve"> whether to respond to paging or incoming NOTIFICATION message (over non-3GPP access) based on paging cause or access type.</w:t>
      </w:r>
    </w:p>
    <w:p w14:paraId="350F0038"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If UE decides not to respond to incoming request based on paging cause and if UE is registered on both 3GPP access and non-3GPP access then UE shall respond with NAS NOTIFICATION response message indicating its inability to initiate service request procedure.</w:t>
      </w:r>
    </w:p>
    <w:p w14:paraId="289973A7" w14:textId="723CF18B" w:rsidR="009B64A9" w:rsidRPr="006D0120" w:rsidRDefault="009B64A9" w:rsidP="009B64A9">
      <w:pPr>
        <w:pStyle w:val="NO"/>
        <w:rPr>
          <w:ins w:id="232" w:author="intel user" w:date="2020-10-02T15:55:00Z"/>
          <w:noProof/>
          <w:lang w:val="en-US" w:eastAsia="ko-KR"/>
        </w:rPr>
      </w:pPr>
      <w:ins w:id="233" w:author="intel user" w:date="2020-10-02T15:55:00Z">
        <w:r w:rsidRPr="006D0120">
          <w:rPr>
            <w:lang w:val="en-US" w:eastAsia="zh-CN"/>
          </w:rPr>
          <w:t>NOTE</w:t>
        </w:r>
        <w:r>
          <w:rPr>
            <w:lang w:val="en-US" w:eastAsia="zh-CN"/>
          </w:rPr>
          <w:t xml:space="preserve"> 1</w:t>
        </w:r>
        <w:r w:rsidRPr="006D0120">
          <w:rPr>
            <w:lang w:val="en-US" w:eastAsia="zh-CN"/>
          </w:rPr>
          <w:t>:</w:t>
        </w:r>
        <w:r w:rsidRPr="006D0120">
          <w:rPr>
            <w:lang w:val="en-US" w:eastAsia="zh-CN"/>
          </w:rPr>
          <w:tab/>
        </w:r>
        <w:r>
          <w:rPr>
            <w:lang w:val="en-US" w:eastAsia="zh-CN"/>
          </w:rPr>
          <w:t>Option 2 has no impact on SMF and UPF</w:t>
        </w:r>
        <w:r w:rsidRPr="006D0120">
          <w:rPr>
            <w:lang w:val="en-US" w:eastAsia="zh-CN"/>
          </w:rPr>
          <w:t>.</w:t>
        </w:r>
      </w:ins>
    </w:p>
    <w:p w14:paraId="1B88369E" w14:textId="77777777" w:rsidR="00CB4850" w:rsidRPr="00E574C4" w:rsidRDefault="00CB4850" w:rsidP="00CB4850">
      <w:pPr>
        <w:rPr>
          <w:b/>
          <w:bCs/>
          <w:lang w:val="en-US" w:eastAsia="zh-CN"/>
        </w:rPr>
      </w:pPr>
      <w:r w:rsidRPr="00E574C4">
        <w:rPr>
          <w:b/>
          <w:bCs/>
          <w:lang w:val="en-US" w:eastAsia="zh-CN"/>
        </w:rPr>
        <w:lastRenderedPageBreak/>
        <w:t>For EPS:</w:t>
      </w:r>
    </w:p>
    <w:p w14:paraId="53A40FCF" w14:textId="77777777" w:rsidR="00CB4850" w:rsidRPr="006D0120" w:rsidRDefault="00CB4850" w:rsidP="00CB4850">
      <w:pPr>
        <w:rPr>
          <w:lang w:val="en-US" w:eastAsia="zh-CN"/>
        </w:rPr>
      </w:pPr>
      <w:r w:rsidRPr="006D0120">
        <w:rPr>
          <w:lang w:val="en-US" w:eastAsia="zh-CN"/>
        </w:rPr>
        <w:t>SGW</w:t>
      </w:r>
      <w:r>
        <w:rPr>
          <w:lang w:val="en-US" w:eastAsia="zh-CN"/>
        </w:rPr>
        <w:t>:</w:t>
      </w:r>
    </w:p>
    <w:p w14:paraId="64817C39" w14:textId="77777777" w:rsidR="009B64A9" w:rsidRDefault="00CB4850" w:rsidP="00CB4850">
      <w:pPr>
        <w:pStyle w:val="B1"/>
        <w:rPr>
          <w:ins w:id="234" w:author="intel user" w:date="2020-10-02T15:53:00Z"/>
          <w:lang w:val="en-US" w:eastAsia="zh-CN"/>
        </w:rPr>
      </w:pPr>
      <w:r w:rsidRPr="006D0120">
        <w:rPr>
          <w:lang w:val="en-US" w:eastAsia="zh-CN"/>
        </w:rPr>
        <w:t>-</w:t>
      </w:r>
      <w:r w:rsidRPr="006D0120">
        <w:rPr>
          <w:lang w:val="en-US" w:eastAsia="zh-CN"/>
        </w:rPr>
        <w:tab/>
      </w:r>
      <w:ins w:id="235" w:author="intel user" w:date="2020-10-02T15:52:00Z">
        <w:r w:rsidR="009B64A9">
          <w:rPr>
            <w:lang w:val="en-US" w:eastAsia="zh-CN"/>
          </w:rPr>
          <w:t xml:space="preserve">Option 1: </w:t>
        </w:r>
      </w:ins>
      <w:del w:id="236" w:author="intel user" w:date="2020-10-02T15:52:00Z">
        <w:r w:rsidRPr="006D0120" w:rsidDel="009B64A9">
          <w:rPr>
            <w:lang w:val="en-US" w:eastAsia="zh-CN"/>
          </w:rPr>
          <w:delText xml:space="preserve">optionally, </w:delText>
        </w:r>
      </w:del>
      <w:ins w:id="237" w:author="intel user" w:date="2020-10-02T15:53:00Z">
        <w:r w:rsidR="009B64A9">
          <w:rPr>
            <w:lang w:val="en-US" w:eastAsia="zh-CN"/>
          </w:rPr>
          <w:t xml:space="preserve">the SGW </w:t>
        </w:r>
      </w:ins>
      <w:r w:rsidRPr="006D0120">
        <w:rPr>
          <w:lang w:val="en-US" w:eastAsia="zh-CN"/>
        </w:rPr>
        <w:t>determines Paging Cause based on DSCP value from IP header and HPLMN/APN/QCI configuration and includes the Paging Cause in DDN sent to MME.</w:t>
      </w:r>
    </w:p>
    <w:p w14:paraId="57FF4BD1" w14:textId="76E93619" w:rsidR="00CB4850" w:rsidRPr="006D0120" w:rsidRDefault="009B64A9" w:rsidP="00CB4850">
      <w:pPr>
        <w:pStyle w:val="B1"/>
        <w:rPr>
          <w:lang w:val="en-US" w:eastAsia="zh-CN"/>
        </w:rPr>
      </w:pPr>
      <w:ins w:id="238" w:author="intel user" w:date="2020-10-02T15:53:00Z">
        <w:r>
          <w:rPr>
            <w:lang w:val="en-US" w:eastAsia="zh-CN"/>
          </w:rPr>
          <w:t>-</w:t>
        </w:r>
        <w:r>
          <w:rPr>
            <w:lang w:val="en-US" w:eastAsia="zh-CN"/>
          </w:rPr>
          <w:tab/>
          <w:t>Option 1:</w:t>
        </w:r>
      </w:ins>
      <w:r w:rsidR="00CB4850" w:rsidRPr="006D0120">
        <w:rPr>
          <w:lang w:val="en-US" w:eastAsia="zh-CN"/>
        </w:rPr>
        <w:t xml:space="preserve"> </w:t>
      </w:r>
      <w:del w:id="239" w:author="intel user" w:date="2020-10-02T15:53:00Z">
        <w:r w:rsidR="00CB4850" w:rsidRPr="006D0120" w:rsidDel="009B64A9">
          <w:rPr>
            <w:lang w:val="en-US" w:eastAsia="zh-CN"/>
          </w:rPr>
          <w:delText xml:space="preserve">Alternatively </w:delText>
        </w:r>
      </w:del>
      <w:ins w:id="240" w:author="intel user" w:date="2020-10-02T15:53:00Z">
        <w:r>
          <w:rPr>
            <w:lang w:val="en-US" w:eastAsia="zh-CN"/>
          </w:rPr>
          <w:t>the SGW</w:t>
        </w:r>
        <w:r w:rsidRPr="006D0120">
          <w:rPr>
            <w:lang w:val="en-US" w:eastAsia="zh-CN"/>
          </w:rPr>
          <w:t xml:space="preserve"> </w:t>
        </w:r>
      </w:ins>
      <w:r w:rsidR="00CB4850" w:rsidRPr="006D0120">
        <w:rPr>
          <w:lang w:val="en-US" w:eastAsia="zh-CN"/>
        </w:rPr>
        <w:t xml:space="preserve">implements </w:t>
      </w:r>
      <w:ins w:id="241" w:author="intel user" w:date="2020-10-02T15:53:00Z">
        <w:r>
          <w:rPr>
            <w:lang w:val="en-US" w:eastAsia="zh-CN"/>
          </w:rPr>
          <w:t xml:space="preserve">the </w:t>
        </w:r>
      </w:ins>
      <w:r w:rsidR="00CB4850" w:rsidRPr="006D0120">
        <w:rPr>
          <w:lang w:val="en-US" w:eastAsia="zh-CN"/>
        </w:rPr>
        <w:t xml:space="preserve">existing, optional, </w:t>
      </w:r>
      <w:r w:rsidR="00CB4850" w:rsidRPr="006D0120">
        <w:rPr>
          <w:lang w:val="en-US"/>
        </w:rPr>
        <w:t>Paging Policy Differentiation feature.</w:t>
      </w:r>
    </w:p>
    <w:p w14:paraId="780C8609" w14:textId="77777777" w:rsidR="00CB4850" w:rsidRPr="006D0120" w:rsidRDefault="00CB4850" w:rsidP="00CB4850">
      <w:pPr>
        <w:rPr>
          <w:lang w:val="en-US" w:eastAsia="zh-CN"/>
        </w:rPr>
      </w:pPr>
      <w:r w:rsidRPr="006D0120">
        <w:rPr>
          <w:lang w:val="en-US" w:eastAsia="zh-CN"/>
        </w:rPr>
        <w:t>MME</w:t>
      </w:r>
      <w:r>
        <w:rPr>
          <w:lang w:val="en-US" w:eastAsia="zh-CN"/>
        </w:rPr>
        <w:t>:</w:t>
      </w:r>
    </w:p>
    <w:p w14:paraId="406F4C0B" w14:textId="77777777" w:rsidR="009B64A9" w:rsidRDefault="00CB4850" w:rsidP="00CB4850">
      <w:pPr>
        <w:pStyle w:val="B1"/>
        <w:rPr>
          <w:ins w:id="242" w:author="intel user" w:date="2020-10-02T15:53:00Z"/>
          <w:lang w:val="en-US" w:eastAsia="zh-CN"/>
        </w:rPr>
      </w:pPr>
      <w:r w:rsidRPr="006D0120">
        <w:rPr>
          <w:lang w:val="en-US" w:eastAsia="zh-CN"/>
        </w:rPr>
        <w:t>-</w:t>
      </w:r>
      <w:r w:rsidRPr="006D0120">
        <w:rPr>
          <w:lang w:val="en-US" w:eastAsia="zh-CN"/>
        </w:rPr>
        <w:tab/>
      </w:r>
      <w:r w:rsidRPr="006D0120">
        <w:rPr>
          <w:lang w:val="en-US"/>
        </w:rPr>
        <w:t>determines the Paging Cause for NAS SMS and MT control plane traffic</w:t>
      </w:r>
      <w:r w:rsidRPr="006D0120">
        <w:rPr>
          <w:lang w:val="en-US" w:eastAsia="zh-CN"/>
        </w:rPr>
        <w:t xml:space="preserve">. </w:t>
      </w:r>
    </w:p>
    <w:p w14:paraId="1E240DBA" w14:textId="77777777" w:rsidR="009B64A9" w:rsidRDefault="009B64A9" w:rsidP="00CB4850">
      <w:pPr>
        <w:pStyle w:val="B1"/>
        <w:rPr>
          <w:ins w:id="243" w:author="intel user" w:date="2020-10-02T15:53:00Z"/>
          <w:lang w:val="en-US" w:eastAsia="zh-CN"/>
        </w:rPr>
      </w:pPr>
      <w:ins w:id="244" w:author="intel user" w:date="2020-10-02T15:53:00Z">
        <w:r>
          <w:rPr>
            <w:lang w:val="en-US" w:eastAsia="zh-CN"/>
          </w:rPr>
          <w:t>-</w:t>
        </w:r>
        <w:r>
          <w:rPr>
            <w:lang w:val="en-US" w:eastAsia="zh-CN"/>
          </w:rPr>
          <w:tab/>
        </w:r>
      </w:ins>
      <w:r w:rsidR="00CB4850" w:rsidRPr="006D0120">
        <w:rPr>
          <w:lang w:val="en-US" w:eastAsia="zh-CN"/>
        </w:rPr>
        <w:t>For user plane traffic</w:t>
      </w:r>
      <w:ins w:id="245" w:author="intel user" w:date="2020-10-02T15:53:00Z">
        <w:r>
          <w:rPr>
            <w:lang w:val="en-US" w:eastAsia="zh-CN"/>
          </w:rPr>
          <w:t>:</w:t>
        </w:r>
      </w:ins>
    </w:p>
    <w:p w14:paraId="230AF022" w14:textId="77777777" w:rsidR="009B64A9" w:rsidRDefault="009B64A9" w:rsidP="009B64A9">
      <w:pPr>
        <w:pStyle w:val="B2"/>
        <w:rPr>
          <w:ins w:id="246" w:author="intel user" w:date="2020-10-02T15:54:00Z"/>
          <w:lang w:val="en-US" w:eastAsia="zh-CN"/>
        </w:rPr>
      </w:pPr>
      <w:ins w:id="247" w:author="intel user" w:date="2020-10-02T15:54:00Z">
        <w:r w:rsidRPr="009B64A9">
          <w:rPr>
            <w:lang w:val="en-US" w:eastAsia="zh-CN"/>
          </w:rPr>
          <w:t>-</w:t>
        </w:r>
        <w:r w:rsidRPr="009B64A9">
          <w:rPr>
            <w:lang w:val="en-US" w:eastAsia="zh-CN"/>
          </w:rPr>
          <w:tab/>
        </w:r>
        <w:r>
          <w:rPr>
            <w:lang w:val="en-US" w:eastAsia="zh-CN"/>
          </w:rPr>
          <w:t>Option 1:</w:t>
        </w:r>
      </w:ins>
      <w:r w:rsidR="00CB4850" w:rsidRPr="006D0120">
        <w:rPr>
          <w:lang w:eastAsia="zh-CN"/>
        </w:rPr>
        <w:t xml:space="preserve"> the MME </w:t>
      </w:r>
      <w:del w:id="248" w:author="intel user" w:date="2020-10-02T15:54:00Z">
        <w:r w:rsidR="00CB4850" w:rsidRPr="006D0120" w:rsidDel="009B64A9">
          <w:rPr>
            <w:lang w:eastAsia="zh-CN"/>
          </w:rPr>
          <w:delText xml:space="preserve">either </w:delText>
        </w:r>
      </w:del>
      <w:proofErr w:type="spellStart"/>
      <w:r w:rsidR="00CB4850" w:rsidRPr="006D0120">
        <w:rPr>
          <w:lang w:eastAsia="zh-CN"/>
        </w:rPr>
        <w:t>receives</w:t>
      </w:r>
      <w:proofErr w:type="spellEnd"/>
      <w:r w:rsidR="00CB4850" w:rsidRPr="006D0120">
        <w:rPr>
          <w:lang w:eastAsia="zh-CN"/>
        </w:rPr>
        <w:t xml:space="preserve"> the Paging Cause </w:t>
      </w:r>
      <w:proofErr w:type="spellStart"/>
      <w:r w:rsidR="00CB4850" w:rsidRPr="006D0120">
        <w:rPr>
          <w:lang w:eastAsia="zh-CN"/>
        </w:rPr>
        <w:t>from</w:t>
      </w:r>
      <w:proofErr w:type="spellEnd"/>
      <w:r w:rsidR="00CB4850" w:rsidRPr="006D0120">
        <w:rPr>
          <w:lang w:eastAsia="zh-CN"/>
        </w:rPr>
        <w:t xml:space="preserve"> the SGW</w:t>
      </w:r>
      <w:ins w:id="249" w:author="intel user" w:date="2020-10-02T15:54:00Z">
        <w:r w:rsidRPr="009B64A9">
          <w:rPr>
            <w:lang w:val="en-US" w:eastAsia="zh-CN"/>
          </w:rPr>
          <w:t>.</w:t>
        </w:r>
      </w:ins>
    </w:p>
    <w:p w14:paraId="137F03CE" w14:textId="0B515776" w:rsidR="00CB4850" w:rsidRPr="006D0120" w:rsidRDefault="009B64A9" w:rsidP="009B64A9">
      <w:pPr>
        <w:pStyle w:val="B2"/>
        <w:rPr>
          <w:lang w:eastAsia="zh-CN"/>
        </w:rPr>
      </w:pPr>
      <w:ins w:id="250" w:author="intel user" w:date="2020-10-02T15:54:00Z">
        <w:r>
          <w:rPr>
            <w:lang w:val="en-US" w:eastAsia="zh-CN"/>
          </w:rPr>
          <w:t>-</w:t>
        </w:r>
        <w:r>
          <w:rPr>
            <w:lang w:val="en-US" w:eastAsia="zh-CN"/>
          </w:rPr>
          <w:tab/>
          <w:t>Option 2:</w:t>
        </w:r>
      </w:ins>
      <w:r w:rsidR="00CB4850" w:rsidRPr="006D0120">
        <w:rPr>
          <w:lang w:eastAsia="zh-CN"/>
        </w:rPr>
        <w:t xml:space="preserve"> </w:t>
      </w:r>
      <w:del w:id="251" w:author="intel user" w:date="2020-10-02T15:54:00Z">
        <w:r w:rsidR="00CB4850" w:rsidRPr="006D0120" w:rsidDel="009B64A9">
          <w:rPr>
            <w:lang w:eastAsia="zh-CN"/>
          </w:rPr>
          <w:delText>or</w:delText>
        </w:r>
        <w:r w:rsidR="00CB4850" w:rsidRPr="006D0120" w:rsidDel="009B64A9">
          <w:delText xml:space="preserve"> alternatively,</w:delText>
        </w:r>
      </w:del>
      <w:ins w:id="252" w:author="intel user" w:date="2020-10-02T15:54:00Z">
        <w:r w:rsidRPr="009B64A9">
          <w:rPr>
            <w:lang w:val="en-US" w:eastAsia="zh-CN"/>
          </w:rPr>
          <w:t>th</w:t>
        </w:r>
        <w:r>
          <w:rPr>
            <w:lang w:val="en-US" w:eastAsia="zh-CN"/>
          </w:rPr>
          <w:t>e MME</w:t>
        </w:r>
      </w:ins>
      <w:r w:rsidR="00CB4850" w:rsidRPr="006D0120">
        <w:t xml:space="preserve"> </w:t>
      </w:r>
      <w:proofErr w:type="spellStart"/>
      <w:r w:rsidR="00CB4850" w:rsidRPr="006D0120">
        <w:rPr>
          <w:lang w:eastAsia="zh-CN"/>
        </w:rPr>
        <w:t>determines</w:t>
      </w:r>
      <w:proofErr w:type="spellEnd"/>
      <w:r w:rsidR="00CB4850" w:rsidRPr="006D0120">
        <w:rPr>
          <w:lang w:eastAsia="zh-CN"/>
        </w:rPr>
        <w:t xml:space="preserve"> a Paging Cause </w:t>
      </w:r>
      <w:proofErr w:type="spellStart"/>
      <w:r w:rsidR="00CB4850" w:rsidRPr="006D0120">
        <w:rPr>
          <w:lang w:eastAsia="zh-CN"/>
        </w:rPr>
        <w:t>based</w:t>
      </w:r>
      <w:proofErr w:type="spellEnd"/>
      <w:r w:rsidR="00CB4850" w:rsidRPr="006D0120">
        <w:rPr>
          <w:lang w:eastAsia="zh-CN"/>
        </w:rPr>
        <w:t xml:space="preserve"> on HPLMN/APN/QCI configuration and the ARP/PPI </w:t>
      </w:r>
      <w:proofErr w:type="spellStart"/>
      <w:r w:rsidR="00CB4850" w:rsidRPr="006D0120">
        <w:rPr>
          <w:lang w:eastAsia="zh-CN"/>
        </w:rPr>
        <w:t>received</w:t>
      </w:r>
      <w:proofErr w:type="spellEnd"/>
      <w:r w:rsidR="00CB4850" w:rsidRPr="006D0120">
        <w:rPr>
          <w:lang w:eastAsia="zh-CN"/>
        </w:rPr>
        <w:t xml:space="preserve"> in DNN.</w:t>
      </w:r>
    </w:p>
    <w:p w14:paraId="0AC1A51F"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sends the</w:t>
      </w:r>
      <w:r w:rsidRPr="00F23C9A">
        <w:rPr>
          <w:lang w:val="en-US" w:eastAsia="zh-CN"/>
        </w:rPr>
        <w:t xml:space="preserve"> S1 paging </w:t>
      </w:r>
      <w:proofErr w:type="spellStart"/>
      <w:r w:rsidRPr="00F23C9A">
        <w:rPr>
          <w:lang w:val="en-US" w:eastAsia="zh-CN"/>
        </w:rPr>
        <w:t>signalling</w:t>
      </w:r>
      <w:proofErr w:type="spellEnd"/>
      <w:r w:rsidRPr="00F23C9A">
        <w:rPr>
          <w:lang w:val="en-US" w:eastAsia="zh-CN"/>
        </w:rPr>
        <w:t xml:space="preserve"> with Paging Cause for all the UE; or sends Paging Cause only for the UEs indicating request for Paging Cause. The MME stores the UE request for paging cause in the UE context, if received.</w:t>
      </w:r>
    </w:p>
    <w:p w14:paraId="41E83AFA" w14:textId="77777777" w:rsidR="00CB4850" w:rsidRPr="006D0120" w:rsidRDefault="00CB4850" w:rsidP="00CB4850">
      <w:pPr>
        <w:rPr>
          <w:lang w:val="en-US" w:eastAsia="zh-CN"/>
        </w:rPr>
      </w:pPr>
      <w:proofErr w:type="spellStart"/>
      <w:r w:rsidRPr="006D0120">
        <w:rPr>
          <w:lang w:val="en-US" w:eastAsia="zh-CN"/>
        </w:rPr>
        <w:t>eNB</w:t>
      </w:r>
      <w:proofErr w:type="spellEnd"/>
      <w:r>
        <w:rPr>
          <w:lang w:val="en-US" w:eastAsia="zh-CN"/>
        </w:rPr>
        <w:t>:</w:t>
      </w:r>
    </w:p>
    <w:p w14:paraId="052B62D0"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sends the paging message with Paging Cause.</w:t>
      </w:r>
    </w:p>
    <w:p w14:paraId="6C7A7ECE" w14:textId="77777777" w:rsidR="00CB4850" w:rsidRPr="006D0120" w:rsidRDefault="00CB4850" w:rsidP="00CB4850">
      <w:pPr>
        <w:rPr>
          <w:lang w:val="en-US" w:eastAsia="zh-CN"/>
        </w:rPr>
      </w:pPr>
      <w:r w:rsidRPr="006D0120">
        <w:rPr>
          <w:lang w:val="en-US" w:eastAsia="zh-CN"/>
        </w:rPr>
        <w:t>UE</w:t>
      </w:r>
      <w:r>
        <w:rPr>
          <w:lang w:val="en-US" w:eastAsia="zh-CN"/>
        </w:rPr>
        <w:t>:</w:t>
      </w:r>
    </w:p>
    <w:p w14:paraId="325F9C59" w14:textId="77777777" w:rsidR="00CB4850" w:rsidRPr="006D0120" w:rsidRDefault="00CB4850" w:rsidP="00CB4850">
      <w:pPr>
        <w:pStyle w:val="B1"/>
        <w:rPr>
          <w:lang w:val="en-US" w:eastAsia="zh-CN"/>
        </w:rPr>
      </w:pPr>
      <w:r>
        <w:rPr>
          <w:lang w:val="en-GB" w:eastAsia="zh-CN"/>
        </w:rPr>
        <w:t>-</w:t>
      </w:r>
      <w:r>
        <w:rPr>
          <w:lang w:val="en-GB" w:eastAsia="zh-CN"/>
        </w:rPr>
        <w:tab/>
      </w:r>
      <w:proofErr w:type="spellStart"/>
      <w:r w:rsidRPr="006D0120">
        <w:rPr>
          <w:lang w:eastAsia="zh-CN"/>
        </w:rPr>
        <w:t>sends</w:t>
      </w:r>
      <w:proofErr w:type="spellEnd"/>
      <w:r w:rsidRPr="006D0120">
        <w:rPr>
          <w:lang w:eastAsia="zh-CN"/>
        </w:rPr>
        <w:t xml:space="preserve"> </w:t>
      </w:r>
      <w:proofErr w:type="spellStart"/>
      <w:r w:rsidRPr="006D0120">
        <w:rPr>
          <w:lang w:eastAsia="zh-CN"/>
        </w:rPr>
        <w:t>request</w:t>
      </w:r>
      <w:proofErr w:type="spellEnd"/>
      <w:r w:rsidRPr="006D0120">
        <w:rPr>
          <w:lang w:eastAsia="zh-CN"/>
        </w:rPr>
        <w:t xml:space="preserve"> for paging cause (for the option </w:t>
      </w:r>
      <w:proofErr w:type="spellStart"/>
      <w:r w:rsidRPr="006D0120">
        <w:rPr>
          <w:lang w:eastAsia="zh-CN"/>
        </w:rPr>
        <w:t>where</w:t>
      </w:r>
      <w:proofErr w:type="spellEnd"/>
      <w:r w:rsidRPr="006D0120">
        <w:rPr>
          <w:lang w:eastAsia="zh-CN"/>
        </w:rPr>
        <w:t xml:space="preserve"> Paging Cause </w:t>
      </w:r>
      <w:proofErr w:type="spellStart"/>
      <w:r w:rsidRPr="006D0120">
        <w:rPr>
          <w:lang w:eastAsia="zh-CN"/>
        </w:rPr>
        <w:t>is</w:t>
      </w:r>
      <w:proofErr w:type="spellEnd"/>
      <w:r w:rsidRPr="006D0120">
        <w:rPr>
          <w:lang w:eastAsia="zh-CN"/>
        </w:rPr>
        <w:t xml:space="preserve"> sent </w:t>
      </w:r>
      <w:proofErr w:type="spellStart"/>
      <w:r w:rsidRPr="006D0120">
        <w:rPr>
          <w:lang w:eastAsia="zh-CN"/>
        </w:rPr>
        <w:t>only</w:t>
      </w:r>
      <w:proofErr w:type="spellEnd"/>
      <w:r w:rsidRPr="006D0120">
        <w:rPr>
          <w:lang w:eastAsia="zh-CN"/>
        </w:rPr>
        <w:t xml:space="preserve"> to </w:t>
      </w:r>
      <w:proofErr w:type="spellStart"/>
      <w:r w:rsidRPr="006D0120">
        <w:rPr>
          <w:lang w:eastAsia="zh-CN"/>
        </w:rPr>
        <w:t>device</w:t>
      </w:r>
      <w:proofErr w:type="spellEnd"/>
      <w:r w:rsidRPr="006D0120">
        <w:rPr>
          <w:lang w:eastAsia="zh-CN"/>
        </w:rPr>
        <w:t xml:space="preserve"> </w:t>
      </w:r>
      <w:proofErr w:type="spellStart"/>
      <w:r w:rsidRPr="006D0120">
        <w:rPr>
          <w:lang w:eastAsia="zh-CN"/>
        </w:rPr>
        <w:t>who</w:t>
      </w:r>
      <w:proofErr w:type="spellEnd"/>
      <w:r w:rsidRPr="006D0120">
        <w:rPr>
          <w:lang w:eastAsia="zh-CN"/>
        </w:rPr>
        <w:t xml:space="preserve"> </w:t>
      </w:r>
      <w:proofErr w:type="spellStart"/>
      <w:r w:rsidRPr="006D0120">
        <w:rPr>
          <w:lang w:eastAsia="zh-CN"/>
        </w:rPr>
        <w:t>indicate</w:t>
      </w:r>
      <w:proofErr w:type="spellEnd"/>
      <w:r w:rsidRPr="006D0120">
        <w:rPr>
          <w:lang w:eastAsia="zh-CN"/>
        </w:rPr>
        <w:t xml:space="preserve"> </w:t>
      </w:r>
      <w:proofErr w:type="spellStart"/>
      <w:r w:rsidRPr="006D0120">
        <w:rPr>
          <w:lang w:eastAsia="zh-CN"/>
        </w:rPr>
        <w:t>request</w:t>
      </w:r>
      <w:proofErr w:type="spellEnd"/>
      <w:r w:rsidRPr="006D0120">
        <w:rPr>
          <w:lang w:eastAsia="zh-CN"/>
        </w:rPr>
        <w:t xml:space="preserve"> for paging cause).</w:t>
      </w:r>
    </w:p>
    <w:p w14:paraId="57636F9B" w14:textId="4B410D04" w:rsidR="005F6AEC" w:rsidRDefault="00CB4850" w:rsidP="00F502CF">
      <w:pPr>
        <w:pStyle w:val="B1"/>
        <w:rPr>
          <w:lang w:val="en-US" w:eastAsia="zh-CN"/>
        </w:rPr>
      </w:pPr>
      <w:r w:rsidRPr="006D0120">
        <w:rPr>
          <w:lang w:val="en-US" w:eastAsia="zh-CN"/>
        </w:rPr>
        <w:t>-</w:t>
      </w:r>
      <w:r w:rsidRPr="006D0120">
        <w:rPr>
          <w:lang w:val="en-US" w:eastAsia="zh-CN"/>
        </w:rPr>
        <w:tab/>
        <w:t>receives paging message with the Paging Cause information.</w:t>
      </w:r>
      <w:bookmarkEnd w:id="188"/>
      <w:bookmarkEnd w:id="189"/>
      <w:bookmarkEnd w:id="190"/>
    </w:p>
    <w:p w14:paraId="7AA74215" w14:textId="44E46643" w:rsidR="009B64A9" w:rsidRPr="006D0120" w:rsidRDefault="009B64A9" w:rsidP="009B64A9">
      <w:pPr>
        <w:pStyle w:val="NO"/>
        <w:rPr>
          <w:ins w:id="253" w:author="intel user" w:date="2020-10-02T15:55:00Z"/>
          <w:noProof/>
          <w:lang w:val="en-US" w:eastAsia="ko-KR"/>
        </w:rPr>
      </w:pPr>
      <w:ins w:id="254" w:author="intel user" w:date="2020-10-02T15:55:00Z">
        <w:r w:rsidRPr="006D0120">
          <w:rPr>
            <w:lang w:val="en-US" w:eastAsia="zh-CN"/>
          </w:rPr>
          <w:t>NOTE</w:t>
        </w:r>
        <w:r>
          <w:rPr>
            <w:lang w:val="en-US" w:eastAsia="zh-CN"/>
          </w:rPr>
          <w:t xml:space="preserve"> 2</w:t>
        </w:r>
        <w:r w:rsidRPr="006D0120">
          <w:rPr>
            <w:lang w:val="en-US" w:eastAsia="zh-CN"/>
          </w:rPr>
          <w:t>:</w:t>
        </w:r>
        <w:r w:rsidRPr="006D0120">
          <w:rPr>
            <w:lang w:val="en-US" w:eastAsia="zh-CN"/>
          </w:rPr>
          <w:tab/>
        </w:r>
        <w:r>
          <w:rPr>
            <w:lang w:val="en-US" w:eastAsia="zh-CN"/>
          </w:rPr>
          <w:t>Option 2 has no impact on SGW</w:t>
        </w:r>
        <w:r w:rsidRPr="006D0120">
          <w:rPr>
            <w:lang w:val="en-US" w:eastAsia="zh-CN"/>
          </w:rPr>
          <w:t>.</w:t>
        </w:r>
      </w:ins>
    </w:p>
    <w:p w14:paraId="199D3656" w14:textId="77777777" w:rsidR="00F502CF" w:rsidRPr="00CB4850" w:rsidRDefault="00F502CF" w:rsidP="00F502CF">
      <w:pPr>
        <w:pStyle w:val="B1"/>
        <w:rPr>
          <w:lang w:val="en-US" w:eastAsia="zh-CN"/>
        </w:rPr>
      </w:pPr>
    </w:p>
    <w:bookmarkEnd w:id="19"/>
    <w:bookmarkEnd w:id="20"/>
    <w:bookmarkEnd w:id="21"/>
    <w:bookmarkEnd w:id="22"/>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B507A" w14:textId="77777777" w:rsidR="000D0F63" w:rsidRDefault="000D0F63">
      <w:r>
        <w:separator/>
      </w:r>
    </w:p>
  </w:endnote>
  <w:endnote w:type="continuationSeparator" w:id="0">
    <w:p w14:paraId="3581346E" w14:textId="77777777" w:rsidR="000D0F63" w:rsidRDefault="000D0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7E8C0" w14:textId="77777777" w:rsidR="0066333C" w:rsidRDefault="006633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7C505" w14:textId="77777777" w:rsidR="0066333C" w:rsidRDefault="006633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A1E7F" w14:textId="77777777" w:rsidR="000D0F63" w:rsidRDefault="000D0F63">
      <w:r>
        <w:separator/>
      </w:r>
    </w:p>
  </w:footnote>
  <w:footnote w:type="continuationSeparator" w:id="0">
    <w:p w14:paraId="65209140" w14:textId="77777777" w:rsidR="000D0F63" w:rsidRDefault="000D0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B4BBB" w14:textId="77777777" w:rsidR="0066333C" w:rsidRDefault="006633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446D7" w14:textId="77777777" w:rsidR="0066333C" w:rsidRDefault="006633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81D9" w14:textId="77777777" w:rsidR="0066333C" w:rsidRDefault="00663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5.6pt;height:15.6pt" o:bullet="t">
        <v:imagedata r:id="rId1" o:title="art7234"/>
      </v:shape>
    </w:pict>
  </w:numPicBullet>
  <w:numPicBullet w:numPicBulletId="1">
    <w:pict>
      <v:shape id="_x0000_i1118" type="#_x0000_t75" style="width:15.6pt;height:15.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066D9"/>
    <w:multiLevelType w:val="hybridMultilevel"/>
    <w:tmpl w:val="CDF019B2"/>
    <w:lvl w:ilvl="0" w:tplc="23946F34">
      <w:start w:val="1"/>
      <w:numFmt w:val="bullet"/>
      <w:lvlText w:val="•"/>
      <w:lvlJc w:val="left"/>
      <w:pPr>
        <w:tabs>
          <w:tab w:val="num" w:pos="720"/>
        </w:tabs>
        <w:ind w:left="720" w:hanging="360"/>
      </w:pPr>
      <w:rPr>
        <w:rFonts w:ascii="Arial" w:hAnsi="Arial" w:hint="default"/>
      </w:rPr>
    </w:lvl>
    <w:lvl w:ilvl="1" w:tplc="BA525086">
      <w:numFmt w:val="bullet"/>
      <w:lvlText w:val="•"/>
      <w:lvlJc w:val="left"/>
      <w:pPr>
        <w:tabs>
          <w:tab w:val="num" w:pos="1440"/>
        </w:tabs>
        <w:ind w:left="1440" w:hanging="360"/>
      </w:pPr>
      <w:rPr>
        <w:rFonts w:ascii="Arial" w:hAnsi="Arial" w:hint="default"/>
      </w:rPr>
    </w:lvl>
    <w:lvl w:ilvl="2" w:tplc="9D4E4A7C" w:tentative="1">
      <w:start w:val="1"/>
      <w:numFmt w:val="bullet"/>
      <w:lvlText w:val="•"/>
      <w:lvlJc w:val="left"/>
      <w:pPr>
        <w:tabs>
          <w:tab w:val="num" w:pos="2160"/>
        </w:tabs>
        <w:ind w:left="2160" w:hanging="360"/>
      </w:pPr>
      <w:rPr>
        <w:rFonts w:ascii="Arial" w:hAnsi="Arial" w:hint="default"/>
      </w:rPr>
    </w:lvl>
    <w:lvl w:ilvl="3" w:tplc="0A52665A" w:tentative="1">
      <w:start w:val="1"/>
      <w:numFmt w:val="bullet"/>
      <w:lvlText w:val="•"/>
      <w:lvlJc w:val="left"/>
      <w:pPr>
        <w:tabs>
          <w:tab w:val="num" w:pos="2880"/>
        </w:tabs>
        <w:ind w:left="2880" w:hanging="360"/>
      </w:pPr>
      <w:rPr>
        <w:rFonts w:ascii="Arial" w:hAnsi="Arial" w:hint="default"/>
      </w:rPr>
    </w:lvl>
    <w:lvl w:ilvl="4" w:tplc="1562BB7C" w:tentative="1">
      <w:start w:val="1"/>
      <w:numFmt w:val="bullet"/>
      <w:lvlText w:val="•"/>
      <w:lvlJc w:val="left"/>
      <w:pPr>
        <w:tabs>
          <w:tab w:val="num" w:pos="3600"/>
        </w:tabs>
        <w:ind w:left="3600" w:hanging="360"/>
      </w:pPr>
      <w:rPr>
        <w:rFonts w:ascii="Arial" w:hAnsi="Arial" w:hint="default"/>
      </w:rPr>
    </w:lvl>
    <w:lvl w:ilvl="5" w:tplc="0C8E04A0" w:tentative="1">
      <w:start w:val="1"/>
      <w:numFmt w:val="bullet"/>
      <w:lvlText w:val="•"/>
      <w:lvlJc w:val="left"/>
      <w:pPr>
        <w:tabs>
          <w:tab w:val="num" w:pos="4320"/>
        </w:tabs>
        <w:ind w:left="4320" w:hanging="360"/>
      </w:pPr>
      <w:rPr>
        <w:rFonts w:ascii="Arial" w:hAnsi="Arial" w:hint="default"/>
      </w:rPr>
    </w:lvl>
    <w:lvl w:ilvl="6" w:tplc="D2208F9E" w:tentative="1">
      <w:start w:val="1"/>
      <w:numFmt w:val="bullet"/>
      <w:lvlText w:val="•"/>
      <w:lvlJc w:val="left"/>
      <w:pPr>
        <w:tabs>
          <w:tab w:val="num" w:pos="5040"/>
        </w:tabs>
        <w:ind w:left="5040" w:hanging="360"/>
      </w:pPr>
      <w:rPr>
        <w:rFonts w:ascii="Arial" w:hAnsi="Arial" w:hint="default"/>
      </w:rPr>
    </w:lvl>
    <w:lvl w:ilvl="7" w:tplc="3F12F7D4" w:tentative="1">
      <w:start w:val="1"/>
      <w:numFmt w:val="bullet"/>
      <w:lvlText w:val="•"/>
      <w:lvlJc w:val="left"/>
      <w:pPr>
        <w:tabs>
          <w:tab w:val="num" w:pos="5760"/>
        </w:tabs>
        <w:ind w:left="5760" w:hanging="360"/>
      </w:pPr>
      <w:rPr>
        <w:rFonts w:ascii="Arial" w:hAnsi="Arial" w:hint="default"/>
      </w:rPr>
    </w:lvl>
    <w:lvl w:ilvl="8" w:tplc="0666D97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BB6B7E"/>
    <w:multiLevelType w:val="hybridMultilevel"/>
    <w:tmpl w:val="FB6024E2"/>
    <w:lvl w:ilvl="0" w:tplc="4E2EA83C">
      <w:start w:val="1"/>
      <w:numFmt w:val="bullet"/>
      <w:lvlText w:val="•"/>
      <w:lvlJc w:val="left"/>
      <w:pPr>
        <w:tabs>
          <w:tab w:val="num" w:pos="720"/>
        </w:tabs>
        <w:ind w:left="720" w:hanging="360"/>
      </w:pPr>
      <w:rPr>
        <w:rFonts w:ascii="Arial" w:hAnsi="Arial" w:hint="default"/>
      </w:rPr>
    </w:lvl>
    <w:lvl w:ilvl="1" w:tplc="9FD8934E" w:tentative="1">
      <w:start w:val="1"/>
      <w:numFmt w:val="bullet"/>
      <w:lvlText w:val="•"/>
      <w:lvlJc w:val="left"/>
      <w:pPr>
        <w:tabs>
          <w:tab w:val="num" w:pos="1440"/>
        </w:tabs>
        <w:ind w:left="1440" w:hanging="360"/>
      </w:pPr>
      <w:rPr>
        <w:rFonts w:ascii="Arial" w:hAnsi="Arial" w:hint="default"/>
      </w:rPr>
    </w:lvl>
    <w:lvl w:ilvl="2" w:tplc="B5D689A8" w:tentative="1">
      <w:start w:val="1"/>
      <w:numFmt w:val="bullet"/>
      <w:lvlText w:val="•"/>
      <w:lvlJc w:val="left"/>
      <w:pPr>
        <w:tabs>
          <w:tab w:val="num" w:pos="2160"/>
        </w:tabs>
        <w:ind w:left="2160" w:hanging="360"/>
      </w:pPr>
      <w:rPr>
        <w:rFonts w:ascii="Arial" w:hAnsi="Arial" w:hint="default"/>
      </w:rPr>
    </w:lvl>
    <w:lvl w:ilvl="3" w:tplc="60E0076A" w:tentative="1">
      <w:start w:val="1"/>
      <w:numFmt w:val="bullet"/>
      <w:lvlText w:val="•"/>
      <w:lvlJc w:val="left"/>
      <w:pPr>
        <w:tabs>
          <w:tab w:val="num" w:pos="2880"/>
        </w:tabs>
        <w:ind w:left="2880" w:hanging="360"/>
      </w:pPr>
      <w:rPr>
        <w:rFonts w:ascii="Arial" w:hAnsi="Arial" w:hint="default"/>
      </w:rPr>
    </w:lvl>
    <w:lvl w:ilvl="4" w:tplc="E10869CA" w:tentative="1">
      <w:start w:val="1"/>
      <w:numFmt w:val="bullet"/>
      <w:lvlText w:val="•"/>
      <w:lvlJc w:val="left"/>
      <w:pPr>
        <w:tabs>
          <w:tab w:val="num" w:pos="3600"/>
        </w:tabs>
        <w:ind w:left="3600" w:hanging="360"/>
      </w:pPr>
      <w:rPr>
        <w:rFonts w:ascii="Arial" w:hAnsi="Arial" w:hint="default"/>
      </w:rPr>
    </w:lvl>
    <w:lvl w:ilvl="5" w:tplc="0534E432" w:tentative="1">
      <w:start w:val="1"/>
      <w:numFmt w:val="bullet"/>
      <w:lvlText w:val="•"/>
      <w:lvlJc w:val="left"/>
      <w:pPr>
        <w:tabs>
          <w:tab w:val="num" w:pos="4320"/>
        </w:tabs>
        <w:ind w:left="4320" w:hanging="360"/>
      </w:pPr>
      <w:rPr>
        <w:rFonts w:ascii="Arial" w:hAnsi="Arial" w:hint="default"/>
      </w:rPr>
    </w:lvl>
    <w:lvl w:ilvl="6" w:tplc="E22659E2" w:tentative="1">
      <w:start w:val="1"/>
      <w:numFmt w:val="bullet"/>
      <w:lvlText w:val="•"/>
      <w:lvlJc w:val="left"/>
      <w:pPr>
        <w:tabs>
          <w:tab w:val="num" w:pos="5040"/>
        </w:tabs>
        <w:ind w:left="5040" w:hanging="360"/>
      </w:pPr>
      <w:rPr>
        <w:rFonts w:ascii="Arial" w:hAnsi="Arial" w:hint="default"/>
      </w:rPr>
    </w:lvl>
    <w:lvl w:ilvl="7" w:tplc="87B23A04" w:tentative="1">
      <w:start w:val="1"/>
      <w:numFmt w:val="bullet"/>
      <w:lvlText w:val="•"/>
      <w:lvlJc w:val="left"/>
      <w:pPr>
        <w:tabs>
          <w:tab w:val="num" w:pos="5760"/>
        </w:tabs>
        <w:ind w:left="5760" w:hanging="360"/>
      </w:pPr>
      <w:rPr>
        <w:rFonts w:ascii="Arial" w:hAnsi="Arial" w:hint="default"/>
      </w:rPr>
    </w:lvl>
    <w:lvl w:ilvl="8" w:tplc="FB76A8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BE2D08"/>
    <w:multiLevelType w:val="hybridMultilevel"/>
    <w:tmpl w:val="A4A4BD46"/>
    <w:lvl w:ilvl="0" w:tplc="C1488258">
      <w:start w:val="1"/>
      <w:numFmt w:val="bullet"/>
      <w:lvlText w:val="•"/>
      <w:lvlJc w:val="left"/>
      <w:pPr>
        <w:tabs>
          <w:tab w:val="num" w:pos="720"/>
        </w:tabs>
        <w:ind w:left="720" w:hanging="360"/>
      </w:pPr>
      <w:rPr>
        <w:rFonts w:ascii="Arial" w:hAnsi="Arial" w:hint="default"/>
      </w:rPr>
    </w:lvl>
    <w:lvl w:ilvl="1" w:tplc="DBC4A050">
      <w:numFmt w:val="bullet"/>
      <w:lvlText w:val="•"/>
      <w:lvlJc w:val="left"/>
      <w:pPr>
        <w:tabs>
          <w:tab w:val="num" w:pos="1440"/>
        </w:tabs>
        <w:ind w:left="1440" w:hanging="360"/>
      </w:pPr>
      <w:rPr>
        <w:rFonts w:ascii="Arial" w:hAnsi="Arial" w:hint="default"/>
      </w:rPr>
    </w:lvl>
    <w:lvl w:ilvl="2" w:tplc="A8EE1F0A" w:tentative="1">
      <w:start w:val="1"/>
      <w:numFmt w:val="bullet"/>
      <w:lvlText w:val="•"/>
      <w:lvlJc w:val="left"/>
      <w:pPr>
        <w:tabs>
          <w:tab w:val="num" w:pos="2160"/>
        </w:tabs>
        <w:ind w:left="2160" w:hanging="360"/>
      </w:pPr>
      <w:rPr>
        <w:rFonts w:ascii="Arial" w:hAnsi="Arial" w:hint="default"/>
      </w:rPr>
    </w:lvl>
    <w:lvl w:ilvl="3" w:tplc="2B6C4FB0" w:tentative="1">
      <w:start w:val="1"/>
      <w:numFmt w:val="bullet"/>
      <w:lvlText w:val="•"/>
      <w:lvlJc w:val="left"/>
      <w:pPr>
        <w:tabs>
          <w:tab w:val="num" w:pos="2880"/>
        </w:tabs>
        <w:ind w:left="2880" w:hanging="360"/>
      </w:pPr>
      <w:rPr>
        <w:rFonts w:ascii="Arial" w:hAnsi="Arial" w:hint="default"/>
      </w:rPr>
    </w:lvl>
    <w:lvl w:ilvl="4" w:tplc="7BAE3B58" w:tentative="1">
      <w:start w:val="1"/>
      <w:numFmt w:val="bullet"/>
      <w:lvlText w:val="•"/>
      <w:lvlJc w:val="left"/>
      <w:pPr>
        <w:tabs>
          <w:tab w:val="num" w:pos="3600"/>
        </w:tabs>
        <w:ind w:left="3600" w:hanging="360"/>
      </w:pPr>
      <w:rPr>
        <w:rFonts w:ascii="Arial" w:hAnsi="Arial" w:hint="default"/>
      </w:rPr>
    </w:lvl>
    <w:lvl w:ilvl="5" w:tplc="1E34FE38" w:tentative="1">
      <w:start w:val="1"/>
      <w:numFmt w:val="bullet"/>
      <w:lvlText w:val="•"/>
      <w:lvlJc w:val="left"/>
      <w:pPr>
        <w:tabs>
          <w:tab w:val="num" w:pos="4320"/>
        </w:tabs>
        <w:ind w:left="4320" w:hanging="360"/>
      </w:pPr>
      <w:rPr>
        <w:rFonts w:ascii="Arial" w:hAnsi="Arial" w:hint="default"/>
      </w:rPr>
    </w:lvl>
    <w:lvl w:ilvl="6" w:tplc="57361D0A" w:tentative="1">
      <w:start w:val="1"/>
      <w:numFmt w:val="bullet"/>
      <w:lvlText w:val="•"/>
      <w:lvlJc w:val="left"/>
      <w:pPr>
        <w:tabs>
          <w:tab w:val="num" w:pos="5040"/>
        </w:tabs>
        <w:ind w:left="5040" w:hanging="360"/>
      </w:pPr>
      <w:rPr>
        <w:rFonts w:ascii="Arial" w:hAnsi="Arial" w:hint="default"/>
      </w:rPr>
    </w:lvl>
    <w:lvl w:ilvl="7" w:tplc="93862228" w:tentative="1">
      <w:start w:val="1"/>
      <w:numFmt w:val="bullet"/>
      <w:lvlText w:val="•"/>
      <w:lvlJc w:val="left"/>
      <w:pPr>
        <w:tabs>
          <w:tab w:val="num" w:pos="5760"/>
        </w:tabs>
        <w:ind w:left="5760" w:hanging="360"/>
      </w:pPr>
      <w:rPr>
        <w:rFonts w:ascii="Arial" w:hAnsi="Arial" w:hint="default"/>
      </w:rPr>
    </w:lvl>
    <w:lvl w:ilvl="8" w:tplc="A07C37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95C02A9"/>
    <w:multiLevelType w:val="hybridMultilevel"/>
    <w:tmpl w:val="98269632"/>
    <w:lvl w:ilvl="0" w:tplc="A724A840">
      <w:start w:val="1"/>
      <w:numFmt w:val="bullet"/>
      <w:lvlText w:val="•"/>
      <w:lvlJc w:val="left"/>
      <w:pPr>
        <w:tabs>
          <w:tab w:val="num" w:pos="720"/>
        </w:tabs>
        <w:ind w:left="720" w:hanging="360"/>
      </w:pPr>
      <w:rPr>
        <w:rFonts w:ascii="Arial" w:hAnsi="Arial" w:hint="default"/>
      </w:rPr>
    </w:lvl>
    <w:lvl w:ilvl="1" w:tplc="368852DA">
      <w:numFmt w:val="bullet"/>
      <w:lvlText w:val="•"/>
      <w:lvlJc w:val="left"/>
      <w:pPr>
        <w:tabs>
          <w:tab w:val="num" w:pos="1440"/>
        </w:tabs>
        <w:ind w:left="1440" w:hanging="360"/>
      </w:pPr>
      <w:rPr>
        <w:rFonts w:ascii="Arial" w:hAnsi="Arial" w:hint="default"/>
      </w:rPr>
    </w:lvl>
    <w:lvl w:ilvl="2" w:tplc="E86E6EFC" w:tentative="1">
      <w:start w:val="1"/>
      <w:numFmt w:val="bullet"/>
      <w:lvlText w:val="•"/>
      <w:lvlJc w:val="left"/>
      <w:pPr>
        <w:tabs>
          <w:tab w:val="num" w:pos="2160"/>
        </w:tabs>
        <w:ind w:left="2160" w:hanging="360"/>
      </w:pPr>
      <w:rPr>
        <w:rFonts w:ascii="Arial" w:hAnsi="Arial" w:hint="default"/>
      </w:rPr>
    </w:lvl>
    <w:lvl w:ilvl="3" w:tplc="54DAAF58" w:tentative="1">
      <w:start w:val="1"/>
      <w:numFmt w:val="bullet"/>
      <w:lvlText w:val="•"/>
      <w:lvlJc w:val="left"/>
      <w:pPr>
        <w:tabs>
          <w:tab w:val="num" w:pos="2880"/>
        </w:tabs>
        <w:ind w:left="2880" w:hanging="360"/>
      </w:pPr>
      <w:rPr>
        <w:rFonts w:ascii="Arial" w:hAnsi="Arial" w:hint="default"/>
      </w:rPr>
    </w:lvl>
    <w:lvl w:ilvl="4" w:tplc="64C2DC60" w:tentative="1">
      <w:start w:val="1"/>
      <w:numFmt w:val="bullet"/>
      <w:lvlText w:val="•"/>
      <w:lvlJc w:val="left"/>
      <w:pPr>
        <w:tabs>
          <w:tab w:val="num" w:pos="3600"/>
        </w:tabs>
        <w:ind w:left="3600" w:hanging="360"/>
      </w:pPr>
      <w:rPr>
        <w:rFonts w:ascii="Arial" w:hAnsi="Arial" w:hint="default"/>
      </w:rPr>
    </w:lvl>
    <w:lvl w:ilvl="5" w:tplc="0FB273A6" w:tentative="1">
      <w:start w:val="1"/>
      <w:numFmt w:val="bullet"/>
      <w:lvlText w:val="•"/>
      <w:lvlJc w:val="left"/>
      <w:pPr>
        <w:tabs>
          <w:tab w:val="num" w:pos="4320"/>
        </w:tabs>
        <w:ind w:left="4320" w:hanging="360"/>
      </w:pPr>
      <w:rPr>
        <w:rFonts w:ascii="Arial" w:hAnsi="Arial" w:hint="default"/>
      </w:rPr>
    </w:lvl>
    <w:lvl w:ilvl="6" w:tplc="10A85BA0" w:tentative="1">
      <w:start w:val="1"/>
      <w:numFmt w:val="bullet"/>
      <w:lvlText w:val="•"/>
      <w:lvlJc w:val="left"/>
      <w:pPr>
        <w:tabs>
          <w:tab w:val="num" w:pos="5040"/>
        </w:tabs>
        <w:ind w:left="5040" w:hanging="360"/>
      </w:pPr>
      <w:rPr>
        <w:rFonts w:ascii="Arial" w:hAnsi="Arial" w:hint="default"/>
      </w:rPr>
    </w:lvl>
    <w:lvl w:ilvl="7" w:tplc="7C6A7D08" w:tentative="1">
      <w:start w:val="1"/>
      <w:numFmt w:val="bullet"/>
      <w:lvlText w:val="•"/>
      <w:lvlJc w:val="left"/>
      <w:pPr>
        <w:tabs>
          <w:tab w:val="num" w:pos="5760"/>
        </w:tabs>
        <w:ind w:left="5760" w:hanging="360"/>
      </w:pPr>
      <w:rPr>
        <w:rFonts w:ascii="Arial" w:hAnsi="Arial" w:hint="default"/>
      </w:rPr>
    </w:lvl>
    <w:lvl w:ilvl="8" w:tplc="1EFC0B1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6"/>
  </w:num>
  <w:num w:numId="3">
    <w:abstractNumId w:val="13"/>
  </w:num>
  <w:num w:numId="4">
    <w:abstractNumId w:val="14"/>
  </w:num>
  <w:num w:numId="5">
    <w:abstractNumId w:val="5"/>
  </w:num>
  <w:num w:numId="6">
    <w:abstractNumId w:val="0"/>
  </w:num>
  <w:num w:numId="7">
    <w:abstractNumId w:val="3"/>
  </w:num>
  <w:num w:numId="8">
    <w:abstractNumId w:val="8"/>
  </w:num>
  <w:num w:numId="9">
    <w:abstractNumId w:val="7"/>
  </w:num>
  <w:num w:numId="10">
    <w:abstractNumId w:val="2"/>
  </w:num>
  <w:num w:numId="11">
    <w:abstractNumId w:val="15"/>
  </w:num>
  <w:num w:numId="12">
    <w:abstractNumId w:val="10"/>
  </w:num>
  <w:num w:numId="13">
    <w:abstractNumId w:val="11"/>
  </w:num>
  <w:num w:numId="14">
    <w:abstractNumId w:val="4"/>
  </w:num>
  <w:num w:numId="15">
    <w:abstractNumId w:val="9"/>
  </w:num>
  <w:num w:numId="1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19 Oct">
    <w15:presenceInfo w15:providerId="None" w15:userId="intel user 19 Oct"/>
  </w15:person>
  <w15:person w15:author="intel user 13 Oct">
    <w15:presenceInfo w15:providerId="None" w15:userId="intel user 13 Oct"/>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0F63"/>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6D74"/>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AEE"/>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B37"/>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39E6"/>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C78"/>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7F7"/>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580"/>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9A2"/>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707"/>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6B3"/>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86"/>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A57"/>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0E80"/>
    <w:rsid w:val="005A161C"/>
    <w:rsid w:val="005A18EE"/>
    <w:rsid w:val="005A1DC1"/>
    <w:rsid w:val="005A254A"/>
    <w:rsid w:val="005A25D7"/>
    <w:rsid w:val="005A3087"/>
    <w:rsid w:val="005A42DE"/>
    <w:rsid w:val="005A512C"/>
    <w:rsid w:val="005A5196"/>
    <w:rsid w:val="005A5953"/>
    <w:rsid w:val="005A5B48"/>
    <w:rsid w:val="005A6B37"/>
    <w:rsid w:val="005A71AB"/>
    <w:rsid w:val="005A71B7"/>
    <w:rsid w:val="005A7F01"/>
    <w:rsid w:val="005B0012"/>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161"/>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419"/>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33C"/>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66B"/>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AF5"/>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5CA"/>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690"/>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5F2"/>
    <w:rsid w:val="009B4435"/>
    <w:rsid w:val="009B5171"/>
    <w:rsid w:val="009B55EB"/>
    <w:rsid w:val="009B5F75"/>
    <w:rsid w:val="009B61CA"/>
    <w:rsid w:val="009B64A9"/>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2A0"/>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048F"/>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A90"/>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6DFD"/>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0E8"/>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2C5"/>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850"/>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5B9"/>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7EA"/>
    <w:rsid w:val="00E46921"/>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8A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4EC"/>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97A52"/>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482B"/>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6FF0"/>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2CF"/>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425"/>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customStyle="1" w:styleId="TACChar">
    <w:name w:val="TAC Char"/>
    <w:link w:val="TAC"/>
    <w:locked/>
    <w:rsid w:val="004F6707"/>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6269605">
      <w:bodyDiv w:val="1"/>
      <w:marLeft w:val="0"/>
      <w:marRight w:val="0"/>
      <w:marTop w:val="0"/>
      <w:marBottom w:val="0"/>
      <w:divBdr>
        <w:top w:val="none" w:sz="0" w:space="0" w:color="auto"/>
        <w:left w:val="none" w:sz="0" w:space="0" w:color="auto"/>
        <w:bottom w:val="none" w:sz="0" w:space="0" w:color="auto"/>
        <w:right w:val="none" w:sz="0" w:space="0" w:color="auto"/>
      </w:divBdr>
      <w:divsChild>
        <w:div w:id="1845633874">
          <w:marLeft w:val="360"/>
          <w:marRight w:val="0"/>
          <w:marTop w:val="200"/>
          <w:marBottom w:val="0"/>
          <w:divBdr>
            <w:top w:val="none" w:sz="0" w:space="0" w:color="auto"/>
            <w:left w:val="none" w:sz="0" w:space="0" w:color="auto"/>
            <w:bottom w:val="none" w:sz="0" w:space="0" w:color="auto"/>
            <w:right w:val="none" w:sz="0" w:space="0" w:color="auto"/>
          </w:divBdr>
        </w:div>
        <w:div w:id="1974555695">
          <w:marLeft w:val="1080"/>
          <w:marRight w:val="0"/>
          <w:marTop w:val="100"/>
          <w:marBottom w:val="0"/>
          <w:divBdr>
            <w:top w:val="none" w:sz="0" w:space="0" w:color="auto"/>
            <w:left w:val="none" w:sz="0" w:space="0" w:color="auto"/>
            <w:bottom w:val="none" w:sz="0" w:space="0" w:color="auto"/>
            <w:right w:val="none" w:sz="0" w:space="0" w:color="auto"/>
          </w:divBdr>
        </w:div>
        <w:div w:id="647825622">
          <w:marLeft w:val="1080"/>
          <w:marRight w:val="0"/>
          <w:marTop w:val="100"/>
          <w:marBottom w:val="0"/>
          <w:divBdr>
            <w:top w:val="none" w:sz="0" w:space="0" w:color="auto"/>
            <w:left w:val="none" w:sz="0" w:space="0" w:color="auto"/>
            <w:bottom w:val="none" w:sz="0" w:space="0" w:color="auto"/>
            <w:right w:val="none" w:sz="0" w:space="0" w:color="auto"/>
          </w:divBdr>
        </w:div>
        <w:div w:id="1876692464">
          <w:marLeft w:val="1080"/>
          <w:marRight w:val="0"/>
          <w:marTop w:val="100"/>
          <w:marBottom w:val="0"/>
          <w:divBdr>
            <w:top w:val="none" w:sz="0" w:space="0" w:color="auto"/>
            <w:left w:val="none" w:sz="0" w:space="0" w:color="auto"/>
            <w:bottom w:val="none" w:sz="0" w:space="0" w:color="auto"/>
            <w:right w:val="none" w:sz="0" w:space="0" w:color="auto"/>
          </w:divBdr>
        </w:div>
        <w:div w:id="1269848089">
          <w:marLeft w:val="360"/>
          <w:marRight w:val="0"/>
          <w:marTop w:val="200"/>
          <w:marBottom w:val="0"/>
          <w:divBdr>
            <w:top w:val="none" w:sz="0" w:space="0" w:color="auto"/>
            <w:left w:val="none" w:sz="0" w:space="0" w:color="auto"/>
            <w:bottom w:val="none" w:sz="0" w:space="0" w:color="auto"/>
            <w:right w:val="none" w:sz="0" w:space="0" w:color="auto"/>
          </w:divBdr>
        </w:div>
        <w:div w:id="1235699401">
          <w:marLeft w:val="360"/>
          <w:marRight w:val="0"/>
          <w:marTop w:val="200"/>
          <w:marBottom w:val="0"/>
          <w:divBdr>
            <w:top w:val="none" w:sz="0" w:space="0" w:color="auto"/>
            <w:left w:val="none" w:sz="0" w:space="0" w:color="auto"/>
            <w:bottom w:val="none" w:sz="0" w:space="0" w:color="auto"/>
            <w:right w:val="none" w:sz="0" w:space="0" w:color="auto"/>
          </w:divBdr>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8566690">
      <w:bodyDiv w:val="1"/>
      <w:marLeft w:val="0"/>
      <w:marRight w:val="0"/>
      <w:marTop w:val="0"/>
      <w:marBottom w:val="0"/>
      <w:divBdr>
        <w:top w:val="none" w:sz="0" w:space="0" w:color="auto"/>
        <w:left w:val="none" w:sz="0" w:space="0" w:color="auto"/>
        <w:bottom w:val="none" w:sz="0" w:space="0" w:color="auto"/>
        <w:right w:val="none" w:sz="0" w:space="0" w:color="auto"/>
      </w:divBdr>
      <w:divsChild>
        <w:div w:id="1269236976">
          <w:marLeft w:val="360"/>
          <w:marRight w:val="0"/>
          <w:marTop w:val="200"/>
          <w:marBottom w:val="0"/>
          <w:divBdr>
            <w:top w:val="none" w:sz="0" w:space="0" w:color="auto"/>
            <w:left w:val="none" w:sz="0" w:space="0" w:color="auto"/>
            <w:bottom w:val="none" w:sz="0" w:space="0" w:color="auto"/>
            <w:right w:val="none" w:sz="0" w:space="0" w:color="auto"/>
          </w:divBdr>
        </w:div>
        <w:div w:id="1032536166">
          <w:marLeft w:val="360"/>
          <w:marRight w:val="0"/>
          <w:marTop w:val="200"/>
          <w:marBottom w:val="0"/>
          <w:divBdr>
            <w:top w:val="none" w:sz="0" w:space="0" w:color="auto"/>
            <w:left w:val="none" w:sz="0" w:space="0" w:color="auto"/>
            <w:bottom w:val="none" w:sz="0" w:space="0" w:color="auto"/>
            <w:right w:val="none" w:sz="0" w:space="0" w:color="auto"/>
          </w:divBdr>
        </w:div>
        <w:div w:id="874267327">
          <w:marLeft w:val="1080"/>
          <w:marRight w:val="0"/>
          <w:marTop w:val="10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9087635">
      <w:bodyDiv w:val="1"/>
      <w:marLeft w:val="0"/>
      <w:marRight w:val="0"/>
      <w:marTop w:val="0"/>
      <w:marBottom w:val="0"/>
      <w:divBdr>
        <w:top w:val="none" w:sz="0" w:space="0" w:color="auto"/>
        <w:left w:val="none" w:sz="0" w:space="0" w:color="auto"/>
        <w:bottom w:val="none" w:sz="0" w:space="0" w:color="auto"/>
        <w:right w:val="none" w:sz="0" w:space="0" w:color="auto"/>
      </w:divBdr>
      <w:divsChild>
        <w:div w:id="919944859">
          <w:marLeft w:val="360"/>
          <w:marRight w:val="0"/>
          <w:marTop w:val="200"/>
          <w:marBottom w:val="0"/>
          <w:divBdr>
            <w:top w:val="none" w:sz="0" w:space="0" w:color="auto"/>
            <w:left w:val="none" w:sz="0" w:space="0" w:color="auto"/>
            <w:bottom w:val="none" w:sz="0" w:space="0" w:color="auto"/>
            <w:right w:val="none" w:sz="0" w:space="0" w:color="auto"/>
          </w:divBdr>
        </w:div>
        <w:div w:id="2083599645">
          <w:marLeft w:val="360"/>
          <w:marRight w:val="0"/>
          <w:marTop w:val="200"/>
          <w:marBottom w:val="0"/>
          <w:divBdr>
            <w:top w:val="none" w:sz="0" w:space="0" w:color="auto"/>
            <w:left w:val="none" w:sz="0" w:space="0" w:color="auto"/>
            <w:bottom w:val="none" w:sz="0" w:space="0" w:color="auto"/>
            <w:right w:val="none" w:sz="0" w:space="0" w:color="auto"/>
          </w:divBdr>
        </w:div>
        <w:div w:id="1672096560">
          <w:marLeft w:val="1080"/>
          <w:marRight w:val="0"/>
          <w:marTop w:val="100"/>
          <w:marBottom w:val="0"/>
          <w:divBdr>
            <w:top w:val="none" w:sz="0" w:space="0" w:color="auto"/>
            <w:left w:val="none" w:sz="0" w:space="0" w:color="auto"/>
            <w:bottom w:val="none" w:sz="0" w:space="0" w:color="auto"/>
            <w:right w:val="none" w:sz="0" w:space="0" w:color="auto"/>
          </w:divBdr>
        </w:div>
        <w:div w:id="425076791">
          <w:marLeft w:val="1080"/>
          <w:marRight w:val="0"/>
          <w:marTop w:val="100"/>
          <w:marBottom w:val="0"/>
          <w:divBdr>
            <w:top w:val="none" w:sz="0" w:space="0" w:color="auto"/>
            <w:left w:val="none" w:sz="0" w:space="0" w:color="auto"/>
            <w:bottom w:val="none" w:sz="0" w:space="0" w:color="auto"/>
            <w:right w:val="none" w:sz="0" w:space="0" w:color="auto"/>
          </w:divBdr>
        </w:div>
        <w:div w:id="1079331821">
          <w:marLeft w:val="1080"/>
          <w:marRight w:val="0"/>
          <w:marTop w:val="100"/>
          <w:marBottom w:val="0"/>
          <w:divBdr>
            <w:top w:val="none" w:sz="0" w:space="0" w:color="auto"/>
            <w:left w:val="none" w:sz="0" w:space="0" w:color="auto"/>
            <w:bottom w:val="none" w:sz="0" w:space="0" w:color="auto"/>
            <w:right w:val="none" w:sz="0" w:space="0" w:color="auto"/>
          </w:divBdr>
        </w:div>
        <w:div w:id="1019741370">
          <w:marLeft w:val="360"/>
          <w:marRight w:val="0"/>
          <w:marTop w:val="20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474458">
      <w:bodyDiv w:val="1"/>
      <w:marLeft w:val="0"/>
      <w:marRight w:val="0"/>
      <w:marTop w:val="0"/>
      <w:marBottom w:val="0"/>
      <w:divBdr>
        <w:top w:val="none" w:sz="0" w:space="0" w:color="auto"/>
        <w:left w:val="none" w:sz="0" w:space="0" w:color="auto"/>
        <w:bottom w:val="none" w:sz="0" w:space="0" w:color="auto"/>
        <w:right w:val="none" w:sz="0" w:space="0" w:color="auto"/>
      </w:divBdr>
      <w:divsChild>
        <w:div w:id="858852632">
          <w:marLeft w:val="360"/>
          <w:marRight w:val="0"/>
          <w:marTop w:val="200"/>
          <w:marBottom w:val="0"/>
          <w:divBdr>
            <w:top w:val="none" w:sz="0" w:space="0" w:color="auto"/>
            <w:left w:val="none" w:sz="0" w:space="0" w:color="auto"/>
            <w:bottom w:val="none" w:sz="0" w:space="0" w:color="auto"/>
            <w:right w:val="none" w:sz="0" w:space="0" w:color="auto"/>
          </w:divBdr>
        </w:div>
        <w:div w:id="727924549">
          <w:marLeft w:val="360"/>
          <w:marRight w:val="0"/>
          <w:marTop w:val="20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ftp/tsg_sa/WG2_Arch/TSGS2_141e_Electronic/INBOX/CCs/FS_MUSIM_SA2-CC%20Sept.24/20209524_FS_MUSIM_CC_minutes.docx"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41e_Electronic/Docs/S2-2007085.zip"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oter" Target="footer2.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5957E0-0D0A-4819-9275-E9858FD50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2660</Words>
  <Characters>14632</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19 Oct</cp:lastModifiedBy>
  <cp:revision>7</cp:revision>
  <cp:lastPrinted>2017-11-09T09:38:00Z</cp:lastPrinted>
  <dcterms:created xsi:type="dcterms:W3CDTF">2020-10-19T16:59:00Z</dcterms:created>
  <dcterms:modified xsi:type="dcterms:W3CDTF">2020-10-19T17:17:00Z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2020-08-13 14:53:59Z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