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809</w:t>
            </w:r>
            <w:r w:rsidRPr="00A54A15">
              <w:rPr>
                <w:sz w:val="64"/>
              </w:rPr>
              <w:t xml:space="preserve"> </w:t>
            </w:r>
            <w:r w:rsidRPr="00A54A15">
              <w:t>V</w:t>
            </w:r>
            <w:bookmarkStart w:id="3" w:name="specVersion"/>
            <w:r w:rsidR="000573E6">
              <w:t>1</w:t>
            </w:r>
            <w:r w:rsidR="00BA483A" w:rsidRPr="00A54A15">
              <w:t>.</w:t>
            </w:r>
            <w:r w:rsidR="000573E6">
              <w:t>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9666DE">
              <w:rPr>
                <w:sz w:val="32"/>
              </w:rPr>
              <w:t>20</w:t>
            </w:r>
            <w:r w:rsidRPr="00A54A15">
              <w:rPr>
                <w:sz w:val="32"/>
              </w:rPr>
              <w:t>-</w:t>
            </w:r>
            <w:bookmarkEnd w:id="4"/>
            <w:r w:rsidR="00BD0A05">
              <w:rPr>
                <w:sz w:val="32"/>
              </w:rPr>
              <w:t>0</w:t>
            </w:r>
            <w:r w:rsidR="001A4EBA">
              <w:rPr>
                <w:sz w:val="32"/>
              </w:rPr>
              <w:t>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AB73DD" w:rsidP="00AB73DD">
            <w:pPr>
              <w:pStyle w:val="ZT"/>
              <w:framePr w:wrap="auto" w:hAnchor="text" w:yAlign="inline"/>
            </w:pPr>
            <w:r w:rsidRPr="00A54A15">
              <w:t xml:space="preserve">Study on enhancement of </w:t>
            </w:r>
            <w:r w:rsidR="00743316" w:rsidRPr="00A54A15">
              <w:t>M</w:t>
            </w:r>
            <w:r w:rsidRPr="00A54A15">
              <w:t xml:space="preserve">anagement </w:t>
            </w:r>
            <w:r w:rsidR="00743316" w:rsidRPr="00A54A15">
              <w:t>D</w:t>
            </w:r>
            <w:r w:rsidRPr="00A54A15">
              <w:t xml:space="preserve">ata </w:t>
            </w:r>
            <w:r w:rsidR="00743316" w:rsidRPr="00A54A15">
              <w:t>A</w:t>
            </w:r>
            <w:r w:rsidRPr="00A54A15">
              <w:t>nalytics</w:t>
            </w:r>
            <w:r w:rsidR="00D308A3" w:rsidRPr="00A54A15">
              <w:t xml:space="preserve"> (MDA)</w:t>
            </w:r>
          </w:p>
          <w:p w:rsidR="004F0988" w:rsidRPr="00A54A15" w:rsidRDefault="004F0988" w:rsidP="00AB73DD">
            <w:pPr>
              <w:pStyle w:val="ZT"/>
              <w:framePr w:wrap="auto" w:hAnchor="text" w:yAlign="inline"/>
              <w:rPr>
                <w:i/>
                <w:sz w:val="28"/>
              </w:rPr>
            </w:pPr>
            <w:r w:rsidRPr="00A54A15">
              <w:t>(</w:t>
            </w:r>
            <w:r w:rsidRPr="00A54A15">
              <w:rPr>
                <w:rStyle w:val="ZGSM"/>
              </w:rPr>
              <w:t xml:space="preserve">Release </w:t>
            </w:r>
            <w:bookmarkStart w:id="7" w:name="specRelease"/>
            <w:r w:rsidRPr="00A54A15">
              <w:rPr>
                <w:rStyle w:val="ZGSM"/>
              </w:rPr>
              <w:t>17</w:t>
            </w:r>
            <w:bookmarkEnd w:id="7"/>
            <w:r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3274A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Pr="00A54A15" w:rsidRDefault="0006409C" w:rsidP="00133525">
            <w:pPr>
              <w:jc w:val="right"/>
            </w:pPr>
            <w:bookmarkStart w:id="8" w:name="logos"/>
            <w:r>
              <w:pict>
                <v:shape id="_x0000_i1026" type="#_x0000_t75" style="width:126.45pt;height:74.5pt">
                  <v:imagedata r:id="rId10" o:title="3GPP-logo_web"/>
                </v:shape>
              </w:pict>
            </w:r>
            <w:bookmarkEnd w:id="8"/>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0573E6" w:rsidRDefault="00E16509" w:rsidP="00133525">
            <w:pPr>
              <w:pStyle w:val="FP"/>
              <w:ind w:left="2835" w:right="2835"/>
              <w:jc w:val="center"/>
              <w:rPr>
                <w:rFonts w:ascii="Arial" w:hAnsi="Arial"/>
                <w:sz w:val="18"/>
                <w:lang w:val="fr-FR"/>
              </w:rPr>
            </w:pPr>
            <w:r w:rsidRPr="000573E6">
              <w:rPr>
                <w:rFonts w:ascii="Arial" w:hAnsi="Arial"/>
                <w:sz w:val="18"/>
                <w:lang w:val="fr-FR"/>
              </w:rPr>
              <w:t>650 Route des Lucioles - Sophia Antipolis</w:t>
            </w:r>
          </w:p>
          <w:p w:rsidR="00E16509" w:rsidRPr="000573E6" w:rsidRDefault="00E16509" w:rsidP="00133525">
            <w:pPr>
              <w:pStyle w:val="FP"/>
              <w:ind w:left="2835" w:right="2835"/>
              <w:jc w:val="center"/>
              <w:rPr>
                <w:rFonts w:ascii="Arial" w:hAnsi="Arial"/>
                <w:sz w:val="18"/>
                <w:lang w:val="fr-FR"/>
              </w:rPr>
            </w:pPr>
            <w:r w:rsidRPr="000573E6">
              <w:rPr>
                <w:rFonts w:ascii="Arial" w:hAnsi="Arial"/>
                <w:sz w:val="18"/>
                <w:lang w:val="fr-FR"/>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w:t>
            </w:r>
            <w:r w:rsidR="000573E6">
              <w:rPr>
                <w:noProof/>
                <w:sz w:val="18"/>
              </w:rPr>
              <w:t>20</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523242" w:rsidRPr="00281E96"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523242">
        <w:t>Foreword</w:t>
      </w:r>
      <w:r w:rsidR="00523242">
        <w:tab/>
      </w:r>
      <w:r w:rsidR="00523242">
        <w:fldChar w:fldCharType="begin"/>
      </w:r>
      <w:r w:rsidR="00523242">
        <w:instrText xml:space="preserve"> PAGEREF _Toc50107700 \h </w:instrText>
      </w:r>
      <w:r w:rsidR="00523242">
        <w:fldChar w:fldCharType="separate"/>
      </w:r>
      <w:r w:rsidR="00523242">
        <w:t>7</w:t>
      </w:r>
      <w:r w:rsidR="00523242">
        <w:fldChar w:fldCharType="end"/>
      </w:r>
    </w:p>
    <w:p w:rsidR="00523242" w:rsidRPr="00281E96" w:rsidRDefault="00523242">
      <w:pPr>
        <w:pStyle w:val="TOC1"/>
        <w:rPr>
          <w:rFonts w:ascii="Calibri" w:eastAsia="DengXian" w:hAnsi="Calibri"/>
          <w:szCs w:val="22"/>
          <w:lang w:val="en-US" w:eastAsia="zh-CN"/>
        </w:rPr>
      </w:pPr>
      <w:r>
        <w:t>Introduction</w:t>
      </w:r>
      <w:r>
        <w:tab/>
      </w:r>
      <w:r>
        <w:fldChar w:fldCharType="begin"/>
      </w:r>
      <w:r>
        <w:instrText xml:space="preserve"> PAGEREF _Toc50107701 \h </w:instrText>
      </w:r>
      <w:r>
        <w:fldChar w:fldCharType="separate"/>
      </w:r>
      <w:r>
        <w:t>7</w:t>
      </w:r>
      <w:r>
        <w:fldChar w:fldCharType="end"/>
      </w:r>
    </w:p>
    <w:p w:rsidR="00523242" w:rsidRPr="00281E96" w:rsidRDefault="00523242">
      <w:pPr>
        <w:pStyle w:val="TOC1"/>
        <w:rPr>
          <w:rFonts w:ascii="Calibri" w:eastAsia="DengXian" w:hAnsi="Calibri"/>
          <w:szCs w:val="22"/>
          <w:lang w:val="en-US" w:eastAsia="zh-CN"/>
        </w:rPr>
      </w:pPr>
      <w:r>
        <w:t>1</w:t>
      </w:r>
      <w:r w:rsidRPr="00281E96">
        <w:rPr>
          <w:rFonts w:ascii="Calibri" w:eastAsia="DengXian" w:hAnsi="Calibri"/>
          <w:szCs w:val="22"/>
          <w:lang w:val="en-US" w:eastAsia="zh-CN"/>
        </w:rPr>
        <w:tab/>
      </w:r>
      <w:r>
        <w:t>Scope</w:t>
      </w:r>
      <w:r>
        <w:tab/>
      </w:r>
      <w:r>
        <w:fldChar w:fldCharType="begin"/>
      </w:r>
      <w:r>
        <w:instrText xml:space="preserve"> PAGEREF _Toc50107702 \h </w:instrText>
      </w:r>
      <w:r>
        <w:fldChar w:fldCharType="separate"/>
      </w:r>
      <w:r>
        <w:t>8</w:t>
      </w:r>
      <w:r>
        <w:fldChar w:fldCharType="end"/>
      </w:r>
    </w:p>
    <w:p w:rsidR="00523242" w:rsidRPr="00281E96" w:rsidRDefault="00523242">
      <w:pPr>
        <w:pStyle w:val="TOC1"/>
        <w:rPr>
          <w:rFonts w:ascii="Calibri" w:eastAsia="DengXian" w:hAnsi="Calibri"/>
          <w:szCs w:val="22"/>
          <w:lang w:val="en-US" w:eastAsia="zh-CN"/>
        </w:rPr>
      </w:pPr>
      <w:r>
        <w:t>2</w:t>
      </w:r>
      <w:r w:rsidRPr="00281E96">
        <w:rPr>
          <w:rFonts w:ascii="Calibri" w:eastAsia="DengXian" w:hAnsi="Calibri"/>
          <w:szCs w:val="22"/>
          <w:lang w:val="en-US" w:eastAsia="zh-CN"/>
        </w:rPr>
        <w:tab/>
      </w:r>
      <w:r>
        <w:t>References</w:t>
      </w:r>
      <w:r>
        <w:tab/>
      </w:r>
      <w:r>
        <w:fldChar w:fldCharType="begin"/>
      </w:r>
      <w:r>
        <w:instrText xml:space="preserve"> PAGEREF _Toc50107703 \h </w:instrText>
      </w:r>
      <w:r>
        <w:fldChar w:fldCharType="separate"/>
      </w:r>
      <w:r>
        <w:t>8</w:t>
      </w:r>
      <w:r>
        <w:fldChar w:fldCharType="end"/>
      </w:r>
    </w:p>
    <w:p w:rsidR="00523242" w:rsidRPr="00281E96" w:rsidRDefault="00523242">
      <w:pPr>
        <w:pStyle w:val="TOC1"/>
        <w:rPr>
          <w:rFonts w:ascii="Calibri" w:eastAsia="DengXian" w:hAnsi="Calibri"/>
          <w:szCs w:val="22"/>
          <w:lang w:val="en-US" w:eastAsia="zh-CN"/>
        </w:rPr>
      </w:pPr>
      <w:r>
        <w:t>3</w:t>
      </w:r>
      <w:r w:rsidRPr="00281E96">
        <w:rPr>
          <w:rFonts w:ascii="Calibri" w:eastAsia="DengXian" w:hAnsi="Calibri"/>
          <w:szCs w:val="22"/>
          <w:lang w:val="en-US" w:eastAsia="zh-CN"/>
        </w:rPr>
        <w:tab/>
      </w:r>
      <w:r>
        <w:t>Definitions of terms, symbols and abbreviations</w:t>
      </w:r>
      <w:r>
        <w:tab/>
      </w:r>
      <w:r>
        <w:fldChar w:fldCharType="begin"/>
      </w:r>
      <w:r>
        <w:instrText xml:space="preserve"> PAGEREF _Toc50107704 \h </w:instrText>
      </w:r>
      <w:r>
        <w:fldChar w:fldCharType="separate"/>
      </w:r>
      <w:r>
        <w:t>9</w:t>
      </w:r>
      <w:r>
        <w:fldChar w:fldCharType="end"/>
      </w:r>
    </w:p>
    <w:p w:rsidR="00523242" w:rsidRPr="00281E96" w:rsidRDefault="00523242">
      <w:pPr>
        <w:pStyle w:val="TOC2"/>
        <w:rPr>
          <w:rFonts w:ascii="Calibri" w:eastAsia="DengXian" w:hAnsi="Calibri"/>
          <w:sz w:val="22"/>
          <w:szCs w:val="22"/>
          <w:lang w:val="en-US" w:eastAsia="zh-CN"/>
        </w:rPr>
      </w:pPr>
      <w:r>
        <w:t>3.1</w:t>
      </w:r>
      <w:r w:rsidRPr="00281E96">
        <w:rPr>
          <w:rFonts w:ascii="Calibri" w:eastAsia="DengXian" w:hAnsi="Calibri"/>
          <w:sz w:val="22"/>
          <w:szCs w:val="22"/>
          <w:lang w:val="en-US" w:eastAsia="zh-CN"/>
        </w:rPr>
        <w:tab/>
      </w:r>
      <w:r>
        <w:t>Terms</w:t>
      </w:r>
      <w:r>
        <w:tab/>
      </w:r>
      <w:r>
        <w:fldChar w:fldCharType="begin"/>
      </w:r>
      <w:r>
        <w:instrText xml:space="preserve"> PAGEREF _Toc50107705 \h </w:instrText>
      </w:r>
      <w:r>
        <w:fldChar w:fldCharType="separate"/>
      </w:r>
      <w:r>
        <w:t>9</w:t>
      </w:r>
      <w:r>
        <w:fldChar w:fldCharType="end"/>
      </w:r>
    </w:p>
    <w:p w:rsidR="00523242" w:rsidRPr="00281E96" w:rsidRDefault="00523242">
      <w:pPr>
        <w:pStyle w:val="TOC2"/>
        <w:rPr>
          <w:rFonts w:ascii="Calibri" w:eastAsia="DengXian" w:hAnsi="Calibri"/>
          <w:sz w:val="22"/>
          <w:szCs w:val="22"/>
          <w:lang w:val="en-US" w:eastAsia="zh-CN"/>
        </w:rPr>
      </w:pPr>
      <w:r>
        <w:t>3.2</w:t>
      </w:r>
      <w:r w:rsidRPr="00281E96">
        <w:rPr>
          <w:rFonts w:ascii="Calibri" w:eastAsia="DengXian" w:hAnsi="Calibri"/>
          <w:sz w:val="22"/>
          <w:szCs w:val="22"/>
          <w:lang w:val="en-US" w:eastAsia="zh-CN"/>
        </w:rPr>
        <w:tab/>
      </w:r>
      <w:r>
        <w:t>Symbols</w:t>
      </w:r>
      <w:r>
        <w:tab/>
      </w:r>
      <w:r>
        <w:fldChar w:fldCharType="begin"/>
      </w:r>
      <w:r>
        <w:instrText xml:space="preserve"> PAGEREF _Toc50107706 \h </w:instrText>
      </w:r>
      <w:r>
        <w:fldChar w:fldCharType="separate"/>
      </w:r>
      <w:r>
        <w:t>9</w:t>
      </w:r>
      <w:r>
        <w:fldChar w:fldCharType="end"/>
      </w:r>
    </w:p>
    <w:p w:rsidR="00523242" w:rsidRPr="00281E96" w:rsidRDefault="00523242">
      <w:pPr>
        <w:pStyle w:val="TOC2"/>
        <w:rPr>
          <w:rFonts w:ascii="Calibri" w:eastAsia="DengXian" w:hAnsi="Calibri"/>
          <w:sz w:val="22"/>
          <w:szCs w:val="22"/>
          <w:lang w:val="en-US" w:eastAsia="zh-CN"/>
        </w:rPr>
      </w:pPr>
      <w:r>
        <w:t>3.3</w:t>
      </w:r>
      <w:r w:rsidRPr="00281E96">
        <w:rPr>
          <w:rFonts w:ascii="Calibri" w:eastAsia="DengXian" w:hAnsi="Calibri"/>
          <w:sz w:val="22"/>
          <w:szCs w:val="22"/>
          <w:lang w:val="en-US" w:eastAsia="zh-CN"/>
        </w:rPr>
        <w:tab/>
      </w:r>
      <w:r>
        <w:t>Abbreviations</w:t>
      </w:r>
      <w:r>
        <w:tab/>
      </w:r>
      <w:r>
        <w:fldChar w:fldCharType="begin"/>
      </w:r>
      <w:r>
        <w:instrText xml:space="preserve"> PAGEREF _Toc50107707 \h </w:instrText>
      </w:r>
      <w:r>
        <w:fldChar w:fldCharType="separate"/>
      </w:r>
      <w:r>
        <w:t>9</w:t>
      </w:r>
      <w:r>
        <w:fldChar w:fldCharType="end"/>
      </w:r>
    </w:p>
    <w:p w:rsidR="00523242" w:rsidRPr="00281E96" w:rsidRDefault="00523242">
      <w:pPr>
        <w:pStyle w:val="TOC1"/>
        <w:rPr>
          <w:rFonts w:ascii="Calibri" w:eastAsia="DengXian" w:hAnsi="Calibri"/>
          <w:szCs w:val="22"/>
          <w:lang w:val="en-US" w:eastAsia="zh-CN"/>
        </w:rPr>
      </w:pPr>
      <w:r>
        <w:t>4</w:t>
      </w:r>
      <w:r w:rsidRPr="00281E96">
        <w:rPr>
          <w:rFonts w:ascii="Calibri" w:eastAsia="DengXian" w:hAnsi="Calibri"/>
          <w:szCs w:val="22"/>
          <w:lang w:val="en-US" w:eastAsia="zh-CN"/>
        </w:rPr>
        <w:tab/>
      </w:r>
      <w:r>
        <w:t>Concepts and overview</w:t>
      </w:r>
      <w:r>
        <w:tab/>
      </w:r>
      <w:r>
        <w:fldChar w:fldCharType="begin"/>
      </w:r>
      <w:r>
        <w:instrText xml:space="preserve"> PAGEREF _Toc50107708 \h </w:instrText>
      </w:r>
      <w:r>
        <w:fldChar w:fldCharType="separate"/>
      </w:r>
      <w:r>
        <w:t>9</w:t>
      </w:r>
      <w:r>
        <w:fldChar w:fldCharType="end"/>
      </w:r>
    </w:p>
    <w:p w:rsidR="00523242" w:rsidRPr="00281E96" w:rsidRDefault="00523242">
      <w:pPr>
        <w:pStyle w:val="TOC2"/>
        <w:rPr>
          <w:rFonts w:ascii="Calibri" w:eastAsia="DengXian" w:hAnsi="Calibri"/>
          <w:sz w:val="22"/>
          <w:szCs w:val="22"/>
          <w:lang w:val="en-US" w:eastAsia="zh-CN"/>
        </w:rPr>
      </w:pPr>
      <w:r>
        <w:t>4.1</w:t>
      </w:r>
      <w:r w:rsidRPr="00281E96">
        <w:rPr>
          <w:rFonts w:ascii="Calibri" w:eastAsia="DengXian" w:hAnsi="Calibri"/>
          <w:sz w:val="22"/>
          <w:szCs w:val="22"/>
          <w:lang w:val="en-US" w:eastAsia="zh-CN"/>
        </w:rPr>
        <w:tab/>
      </w:r>
      <w:r>
        <w:t>Overview</w:t>
      </w:r>
      <w:r>
        <w:tab/>
      </w:r>
      <w:r>
        <w:fldChar w:fldCharType="begin"/>
      </w:r>
      <w:r>
        <w:instrText xml:space="preserve"> PAGEREF _Toc50107709 \h </w:instrText>
      </w:r>
      <w:r>
        <w:fldChar w:fldCharType="separate"/>
      </w:r>
      <w:r>
        <w:t>9</w:t>
      </w:r>
      <w:r>
        <w:fldChar w:fldCharType="end"/>
      </w:r>
    </w:p>
    <w:p w:rsidR="00523242" w:rsidRPr="00281E96" w:rsidRDefault="00523242">
      <w:pPr>
        <w:pStyle w:val="TOC2"/>
        <w:rPr>
          <w:rFonts w:ascii="Calibri" w:eastAsia="DengXian" w:hAnsi="Calibri"/>
          <w:sz w:val="22"/>
          <w:szCs w:val="22"/>
          <w:lang w:val="en-US" w:eastAsia="zh-CN"/>
        </w:rPr>
      </w:pPr>
      <w:r>
        <w:rPr>
          <w:lang w:eastAsia="zh-CN"/>
        </w:rPr>
        <w:t>4.2</w:t>
      </w:r>
      <w:r w:rsidRPr="00281E96">
        <w:rPr>
          <w:rFonts w:ascii="Calibri" w:eastAsia="DengXian" w:hAnsi="Calibri"/>
          <w:sz w:val="22"/>
          <w:szCs w:val="22"/>
          <w:lang w:val="en-US" w:eastAsia="zh-CN"/>
        </w:rPr>
        <w:tab/>
      </w:r>
      <w:r>
        <w:t>MDA functionality</w:t>
      </w:r>
      <w:r>
        <w:tab/>
      </w:r>
      <w:r>
        <w:fldChar w:fldCharType="begin"/>
      </w:r>
      <w:r>
        <w:instrText xml:space="preserve"> PAGEREF _Toc50107710 \h </w:instrText>
      </w:r>
      <w:r>
        <w:fldChar w:fldCharType="separate"/>
      </w:r>
      <w:r>
        <w:t>10</w:t>
      </w:r>
      <w:r>
        <w:fldChar w:fldCharType="end"/>
      </w:r>
    </w:p>
    <w:p w:rsidR="00523242" w:rsidRPr="00281E96" w:rsidRDefault="00523242">
      <w:pPr>
        <w:pStyle w:val="TOC1"/>
        <w:rPr>
          <w:rFonts w:ascii="Calibri" w:eastAsia="DengXian" w:hAnsi="Calibri"/>
          <w:szCs w:val="22"/>
          <w:lang w:val="en-US" w:eastAsia="zh-CN"/>
        </w:rPr>
      </w:pPr>
      <w:r>
        <w:t>5</w:t>
      </w:r>
      <w:r w:rsidRPr="00281E96">
        <w:rPr>
          <w:rFonts w:ascii="Calibri" w:eastAsia="DengXian" w:hAnsi="Calibri"/>
          <w:szCs w:val="22"/>
          <w:lang w:val="en-US" w:eastAsia="zh-CN"/>
        </w:rPr>
        <w:tab/>
      </w:r>
      <w:r>
        <w:t>MDA process and role</w:t>
      </w:r>
      <w:r>
        <w:tab/>
      </w:r>
      <w:r>
        <w:fldChar w:fldCharType="begin"/>
      </w:r>
      <w:r>
        <w:instrText xml:space="preserve"> PAGEREF _Toc50107711 \h </w:instrText>
      </w:r>
      <w:r>
        <w:fldChar w:fldCharType="separate"/>
      </w:r>
      <w:r>
        <w:t>10</w:t>
      </w:r>
      <w:r>
        <w:fldChar w:fldCharType="end"/>
      </w:r>
    </w:p>
    <w:p w:rsidR="00523242" w:rsidRPr="00281E96" w:rsidRDefault="00523242">
      <w:pPr>
        <w:pStyle w:val="TOC2"/>
        <w:rPr>
          <w:rFonts w:ascii="Calibri" w:eastAsia="DengXian" w:hAnsi="Calibri"/>
          <w:sz w:val="22"/>
          <w:szCs w:val="22"/>
          <w:lang w:val="en-US" w:eastAsia="zh-CN"/>
        </w:rPr>
      </w:pPr>
      <w:r>
        <w:t>5.1</w:t>
      </w:r>
      <w:r w:rsidRPr="00281E96">
        <w:rPr>
          <w:rFonts w:ascii="Calibri" w:eastAsia="DengXian" w:hAnsi="Calibri"/>
          <w:sz w:val="22"/>
          <w:szCs w:val="22"/>
          <w:lang w:val="en-US" w:eastAsia="zh-CN"/>
        </w:rPr>
        <w:tab/>
      </w:r>
      <w:r>
        <w:t>MDA role in management loop</w:t>
      </w:r>
      <w:r>
        <w:tab/>
      </w:r>
      <w:r>
        <w:fldChar w:fldCharType="begin"/>
      </w:r>
      <w:r>
        <w:instrText xml:space="preserve"> PAGEREF _Toc50107712 \h </w:instrText>
      </w:r>
      <w:r>
        <w:fldChar w:fldCharType="separate"/>
      </w:r>
      <w:r>
        <w:t>10</w:t>
      </w:r>
      <w:r>
        <w:fldChar w:fldCharType="end"/>
      </w:r>
    </w:p>
    <w:p w:rsidR="00523242" w:rsidRPr="00281E96" w:rsidRDefault="00523242">
      <w:pPr>
        <w:pStyle w:val="TOC2"/>
        <w:rPr>
          <w:rFonts w:ascii="Calibri" w:eastAsia="DengXian" w:hAnsi="Calibri"/>
          <w:sz w:val="22"/>
          <w:szCs w:val="22"/>
          <w:lang w:val="en-US" w:eastAsia="zh-CN"/>
        </w:rPr>
      </w:pPr>
      <w:r>
        <w:rPr>
          <w:lang w:eastAsia="zh-CN"/>
        </w:rPr>
        <w:t>5.2</w:t>
      </w:r>
      <w:r w:rsidRPr="00281E96">
        <w:rPr>
          <w:rFonts w:ascii="Calibri" w:eastAsia="DengXian" w:hAnsi="Calibri"/>
          <w:sz w:val="22"/>
          <w:szCs w:val="22"/>
          <w:lang w:val="en-US" w:eastAsia="zh-CN"/>
        </w:rPr>
        <w:tab/>
      </w:r>
      <w:r>
        <w:t>Management</w:t>
      </w:r>
      <w:r>
        <w:rPr>
          <w:lang w:eastAsia="zh-CN"/>
        </w:rPr>
        <w:t xml:space="preserve"> interaction with NWDAF</w:t>
      </w:r>
      <w:r w:rsidRPr="0036568E">
        <w:rPr>
          <w:lang w:val="en-US" w:eastAsia="zh-CN"/>
        </w:rPr>
        <w:t xml:space="preserve"> and gNB</w:t>
      </w:r>
      <w:r>
        <w:tab/>
      </w:r>
      <w:r>
        <w:fldChar w:fldCharType="begin"/>
      </w:r>
      <w:r>
        <w:instrText xml:space="preserve"> PAGEREF _Toc50107713 \h </w:instrText>
      </w:r>
      <w:r>
        <w:fldChar w:fldCharType="separate"/>
      </w:r>
      <w:r>
        <w:t>11</w:t>
      </w:r>
      <w:r>
        <w:fldChar w:fldCharType="end"/>
      </w:r>
    </w:p>
    <w:p w:rsidR="00523242" w:rsidRPr="00281E96" w:rsidRDefault="00523242">
      <w:pPr>
        <w:pStyle w:val="TOC2"/>
        <w:rPr>
          <w:rFonts w:ascii="Calibri" w:eastAsia="DengXian" w:hAnsi="Calibri"/>
          <w:sz w:val="22"/>
          <w:szCs w:val="22"/>
          <w:lang w:val="en-US" w:eastAsia="zh-CN"/>
        </w:rPr>
      </w:pPr>
      <w:r>
        <w:t>5.3</w:t>
      </w:r>
      <w:r w:rsidRPr="00281E96">
        <w:rPr>
          <w:rFonts w:ascii="Calibri" w:eastAsia="DengXian" w:hAnsi="Calibri"/>
          <w:sz w:val="22"/>
          <w:szCs w:val="22"/>
          <w:lang w:val="en-US" w:eastAsia="zh-CN"/>
        </w:rPr>
        <w:tab/>
      </w:r>
      <w:r>
        <w:t>MDA process</w:t>
      </w:r>
      <w:r>
        <w:tab/>
      </w:r>
      <w:r>
        <w:fldChar w:fldCharType="begin"/>
      </w:r>
      <w:r>
        <w:instrText xml:space="preserve"> PAGEREF _Toc50107714 \h </w:instrText>
      </w:r>
      <w:r>
        <w:fldChar w:fldCharType="separate"/>
      </w:r>
      <w:r>
        <w:t>13</w:t>
      </w:r>
      <w:r>
        <w:fldChar w:fldCharType="end"/>
      </w:r>
    </w:p>
    <w:p w:rsidR="00523242" w:rsidRPr="00281E96" w:rsidRDefault="00523242">
      <w:pPr>
        <w:pStyle w:val="TOC1"/>
        <w:rPr>
          <w:rFonts w:ascii="Calibri" w:eastAsia="DengXian" w:hAnsi="Calibri"/>
          <w:szCs w:val="22"/>
          <w:lang w:val="en-US" w:eastAsia="zh-CN"/>
        </w:rPr>
      </w:pPr>
      <w:r>
        <w:t>6</w:t>
      </w:r>
      <w:r w:rsidRPr="00281E96">
        <w:rPr>
          <w:rFonts w:ascii="Calibri" w:eastAsia="DengXian" w:hAnsi="Calibri"/>
          <w:szCs w:val="22"/>
          <w:lang w:val="en-US" w:eastAsia="zh-CN"/>
        </w:rPr>
        <w:tab/>
      </w:r>
      <w:r>
        <w:t>Use cases, potential requirements and possible solutions</w:t>
      </w:r>
      <w:r>
        <w:tab/>
      </w:r>
      <w:r>
        <w:fldChar w:fldCharType="begin"/>
      </w:r>
      <w:r>
        <w:instrText xml:space="preserve"> PAGEREF _Toc50107715 \h </w:instrText>
      </w:r>
      <w:r>
        <w:fldChar w:fldCharType="separate"/>
      </w:r>
      <w:r>
        <w:t>14</w:t>
      </w:r>
      <w:r>
        <w:fldChar w:fldCharType="end"/>
      </w:r>
    </w:p>
    <w:p w:rsidR="00523242" w:rsidRPr="00281E96" w:rsidRDefault="00523242">
      <w:pPr>
        <w:pStyle w:val="TOC2"/>
        <w:rPr>
          <w:rFonts w:ascii="Calibri" w:eastAsia="DengXian" w:hAnsi="Calibri"/>
          <w:sz w:val="22"/>
          <w:szCs w:val="22"/>
          <w:lang w:val="en-US" w:eastAsia="zh-CN"/>
        </w:rPr>
      </w:pPr>
      <w:r>
        <w:t>6.1</w:t>
      </w:r>
      <w:r w:rsidRPr="00281E96">
        <w:rPr>
          <w:rFonts w:ascii="Calibri" w:eastAsia="DengXian" w:hAnsi="Calibri"/>
          <w:sz w:val="22"/>
          <w:szCs w:val="22"/>
          <w:lang w:val="en-US" w:eastAsia="zh-CN"/>
        </w:rPr>
        <w:tab/>
      </w:r>
      <w:r>
        <w:t>Coverage related issues</w:t>
      </w:r>
      <w:r>
        <w:tab/>
      </w:r>
      <w:r>
        <w:fldChar w:fldCharType="begin"/>
      </w:r>
      <w:r>
        <w:instrText xml:space="preserve"> PAGEREF _Toc50107716 \h </w:instrText>
      </w:r>
      <w:r>
        <w:fldChar w:fldCharType="separate"/>
      </w:r>
      <w:r>
        <w:t>14</w:t>
      </w:r>
      <w:r>
        <w:fldChar w:fldCharType="end"/>
      </w:r>
    </w:p>
    <w:p w:rsidR="00523242" w:rsidRPr="00281E96" w:rsidRDefault="00523242">
      <w:pPr>
        <w:pStyle w:val="TOC3"/>
        <w:rPr>
          <w:rFonts w:ascii="Calibri" w:eastAsia="DengXian" w:hAnsi="Calibri"/>
          <w:sz w:val="22"/>
          <w:szCs w:val="22"/>
          <w:lang w:val="en-US" w:eastAsia="zh-CN"/>
        </w:rPr>
      </w:pPr>
      <w:r>
        <w:t>6.1.1</w:t>
      </w:r>
      <w:r w:rsidRPr="00281E96">
        <w:rPr>
          <w:rFonts w:ascii="Calibri" w:eastAsia="DengXian" w:hAnsi="Calibri"/>
          <w:sz w:val="22"/>
          <w:szCs w:val="22"/>
          <w:lang w:val="en-US" w:eastAsia="zh-CN"/>
        </w:rPr>
        <w:tab/>
      </w:r>
      <w:r>
        <w:t>Coverage issue analysis</w:t>
      </w:r>
      <w:r>
        <w:tab/>
      </w:r>
      <w:r>
        <w:fldChar w:fldCharType="begin"/>
      </w:r>
      <w:r>
        <w:instrText xml:space="preserve"> PAGEREF _Toc50107717 \h </w:instrText>
      </w:r>
      <w:r>
        <w:fldChar w:fldCharType="separate"/>
      </w:r>
      <w:r>
        <w:t>14</w:t>
      </w:r>
      <w:r>
        <w:fldChar w:fldCharType="end"/>
      </w:r>
    </w:p>
    <w:p w:rsidR="00523242" w:rsidRPr="00281E96" w:rsidRDefault="00523242">
      <w:pPr>
        <w:pStyle w:val="TOC4"/>
        <w:rPr>
          <w:rFonts w:ascii="Calibri" w:eastAsia="DengXian" w:hAnsi="Calibri"/>
          <w:sz w:val="22"/>
          <w:szCs w:val="22"/>
          <w:lang w:val="en-US" w:eastAsia="zh-CN"/>
        </w:rPr>
      </w:pPr>
      <w:r>
        <w:t>6.1.1.1</w:t>
      </w:r>
      <w:r w:rsidRPr="00281E96">
        <w:rPr>
          <w:rFonts w:ascii="Calibri" w:eastAsia="DengXian" w:hAnsi="Calibri"/>
          <w:sz w:val="22"/>
          <w:szCs w:val="22"/>
          <w:lang w:val="en-US" w:eastAsia="zh-CN"/>
        </w:rPr>
        <w:tab/>
      </w:r>
      <w:r>
        <w:t>Use case</w:t>
      </w:r>
      <w:r>
        <w:tab/>
      </w:r>
      <w:r>
        <w:fldChar w:fldCharType="begin"/>
      </w:r>
      <w:r>
        <w:instrText xml:space="preserve"> PAGEREF _Toc50107718 \h </w:instrText>
      </w:r>
      <w:r>
        <w:fldChar w:fldCharType="separate"/>
      </w:r>
      <w:r>
        <w:t>14</w:t>
      </w:r>
      <w:r>
        <w:fldChar w:fldCharType="end"/>
      </w:r>
    </w:p>
    <w:p w:rsidR="00523242" w:rsidRPr="00281E96" w:rsidRDefault="00523242">
      <w:pPr>
        <w:pStyle w:val="TOC4"/>
        <w:rPr>
          <w:rFonts w:ascii="Calibri" w:eastAsia="DengXian" w:hAnsi="Calibri"/>
          <w:sz w:val="22"/>
          <w:szCs w:val="22"/>
          <w:lang w:val="en-US" w:eastAsia="zh-CN"/>
        </w:rPr>
      </w:pPr>
      <w:r>
        <w:t>6.1.1.2</w:t>
      </w:r>
      <w:r w:rsidRPr="00281E96">
        <w:rPr>
          <w:rFonts w:ascii="Calibri" w:eastAsia="DengXian" w:hAnsi="Calibri"/>
          <w:sz w:val="22"/>
          <w:szCs w:val="22"/>
          <w:lang w:val="en-US" w:eastAsia="zh-CN"/>
        </w:rPr>
        <w:tab/>
      </w:r>
      <w:r>
        <w:t>Potential requirements</w:t>
      </w:r>
      <w:r>
        <w:tab/>
      </w:r>
      <w:r>
        <w:fldChar w:fldCharType="begin"/>
      </w:r>
      <w:r>
        <w:instrText xml:space="preserve"> PAGEREF _Toc50107719 \h </w:instrText>
      </w:r>
      <w:r>
        <w:fldChar w:fldCharType="separate"/>
      </w:r>
      <w:r>
        <w:t>15</w:t>
      </w:r>
      <w:r>
        <w:fldChar w:fldCharType="end"/>
      </w:r>
    </w:p>
    <w:p w:rsidR="00523242" w:rsidRPr="00281E96" w:rsidRDefault="00523242">
      <w:pPr>
        <w:pStyle w:val="TOC4"/>
        <w:rPr>
          <w:rFonts w:ascii="Calibri" w:eastAsia="DengXian" w:hAnsi="Calibri"/>
          <w:sz w:val="22"/>
          <w:szCs w:val="22"/>
          <w:lang w:val="en-US" w:eastAsia="zh-CN"/>
        </w:rPr>
      </w:pPr>
      <w:r>
        <w:t>6.1.1.3</w:t>
      </w:r>
      <w:r w:rsidRPr="00281E96">
        <w:rPr>
          <w:rFonts w:ascii="Calibri" w:eastAsia="DengXian" w:hAnsi="Calibri"/>
          <w:sz w:val="22"/>
          <w:szCs w:val="22"/>
          <w:lang w:val="en-US" w:eastAsia="zh-CN"/>
        </w:rPr>
        <w:tab/>
      </w:r>
      <w:r>
        <w:t>Possible solutions</w:t>
      </w:r>
      <w:r>
        <w:tab/>
      </w:r>
      <w:r>
        <w:fldChar w:fldCharType="begin"/>
      </w:r>
      <w:r>
        <w:instrText xml:space="preserve"> PAGEREF _Toc50107720 \h </w:instrText>
      </w:r>
      <w:r>
        <w:fldChar w:fldCharType="separate"/>
      </w:r>
      <w:r>
        <w:t>15</w:t>
      </w:r>
      <w:r>
        <w:fldChar w:fldCharType="end"/>
      </w:r>
    </w:p>
    <w:p w:rsidR="00523242" w:rsidRPr="00281E96" w:rsidRDefault="00523242">
      <w:pPr>
        <w:pStyle w:val="TOC5"/>
        <w:rPr>
          <w:rFonts w:ascii="Calibri" w:eastAsia="DengXian" w:hAnsi="Calibri"/>
          <w:sz w:val="22"/>
          <w:szCs w:val="22"/>
          <w:lang w:val="en-US" w:eastAsia="zh-CN"/>
        </w:rPr>
      </w:pPr>
      <w:r>
        <w:t>6.1.1.3.1</w:t>
      </w:r>
      <w:r w:rsidRPr="00281E96">
        <w:rPr>
          <w:rFonts w:ascii="Calibri" w:eastAsia="DengXian" w:hAnsi="Calibri"/>
          <w:sz w:val="22"/>
          <w:szCs w:val="22"/>
          <w:lang w:val="en-US" w:eastAsia="zh-CN"/>
        </w:rPr>
        <w:tab/>
      </w:r>
      <w:r>
        <w:t>Solution description</w:t>
      </w:r>
      <w:r>
        <w:tab/>
      </w:r>
      <w:r>
        <w:fldChar w:fldCharType="begin"/>
      </w:r>
      <w:r>
        <w:instrText xml:space="preserve"> PAGEREF _Toc50107721 \h </w:instrText>
      </w:r>
      <w:r>
        <w:fldChar w:fldCharType="separate"/>
      </w:r>
      <w:r>
        <w:t>15</w:t>
      </w:r>
      <w:r>
        <w:fldChar w:fldCharType="end"/>
      </w:r>
    </w:p>
    <w:p w:rsidR="00523242" w:rsidRPr="00281E96" w:rsidRDefault="00523242">
      <w:pPr>
        <w:pStyle w:val="TOC5"/>
        <w:rPr>
          <w:rFonts w:ascii="Calibri" w:eastAsia="DengXian" w:hAnsi="Calibri"/>
          <w:sz w:val="22"/>
          <w:szCs w:val="22"/>
          <w:lang w:val="en-US" w:eastAsia="zh-CN"/>
        </w:rPr>
      </w:pPr>
      <w:r>
        <w:t>6.1.1.3.2</w:t>
      </w:r>
      <w:r w:rsidRPr="00281E96">
        <w:rPr>
          <w:rFonts w:ascii="Calibri" w:eastAsia="DengXian" w:hAnsi="Calibri"/>
          <w:sz w:val="22"/>
          <w:szCs w:val="22"/>
          <w:lang w:val="en-US" w:eastAsia="zh-CN"/>
        </w:rPr>
        <w:tab/>
      </w:r>
      <w:r>
        <w:t>Data required for coverage issue analysis</w:t>
      </w:r>
      <w:r>
        <w:tab/>
      </w:r>
      <w:r>
        <w:fldChar w:fldCharType="begin"/>
      </w:r>
      <w:r>
        <w:instrText xml:space="preserve"> PAGEREF _Toc50107722 \h </w:instrText>
      </w:r>
      <w:r>
        <w:fldChar w:fldCharType="separate"/>
      </w:r>
      <w:r>
        <w:t>15</w:t>
      </w:r>
      <w:r>
        <w:fldChar w:fldCharType="end"/>
      </w:r>
    </w:p>
    <w:p w:rsidR="00523242" w:rsidRPr="00281E96" w:rsidRDefault="00523242">
      <w:pPr>
        <w:pStyle w:val="TOC5"/>
        <w:rPr>
          <w:rFonts w:ascii="Calibri" w:eastAsia="DengXian" w:hAnsi="Calibri"/>
          <w:sz w:val="22"/>
          <w:szCs w:val="22"/>
          <w:lang w:val="en-US" w:eastAsia="zh-CN"/>
        </w:rPr>
      </w:pPr>
      <w:r>
        <w:t>6.1.1.3.3</w:t>
      </w:r>
      <w:r w:rsidRPr="00281E96">
        <w:rPr>
          <w:rFonts w:ascii="Calibri" w:eastAsia="DengXian" w:hAnsi="Calibri"/>
          <w:sz w:val="22"/>
          <w:szCs w:val="22"/>
          <w:lang w:val="en-US" w:eastAsia="zh-CN"/>
        </w:rPr>
        <w:tab/>
      </w:r>
      <w:r>
        <w:t>Analytics report for coverage issue</w:t>
      </w:r>
      <w:r>
        <w:tab/>
      </w:r>
      <w:r>
        <w:fldChar w:fldCharType="begin"/>
      </w:r>
      <w:r>
        <w:instrText xml:space="preserve"> PAGEREF _Toc50107723 \h </w:instrText>
      </w:r>
      <w:r>
        <w:fldChar w:fldCharType="separate"/>
      </w:r>
      <w:r>
        <w:t>16</w:t>
      </w:r>
      <w:r>
        <w:fldChar w:fldCharType="end"/>
      </w:r>
    </w:p>
    <w:p w:rsidR="00523242" w:rsidRPr="00281E96" w:rsidRDefault="00523242">
      <w:pPr>
        <w:pStyle w:val="TOC2"/>
        <w:rPr>
          <w:rFonts w:ascii="Calibri" w:eastAsia="DengXian" w:hAnsi="Calibri"/>
          <w:sz w:val="22"/>
          <w:szCs w:val="22"/>
          <w:lang w:val="en-US" w:eastAsia="zh-CN"/>
        </w:rPr>
      </w:pPr>
      <w:r>
        <w:rPr>
          <w:lang w:eastAsia="zh-CN"/>
        </w:rPr>
        <w:t>6.2</w:t>
      </w:r>
      <w:r w:rsidRPr="00281E96">
        <w:rPr>
          <w:rFonts w:ascii="Calibri" w:eastAsia="DengXian" w:hAnsi="Calibri"/>
          <w:sz w:val="22"/>
          <w:szCs w:val="22"/>
          <w:lang w:val="en-US" w:eastAsia="zh-CN"/>
        </w:rPr>
        <w:tab/>
      </w:r>
      <w:r>
        <w:t>Resource related issues</w:t>
      </w:r>
      <w:r>
        <w:tab/>
      </w:r>
      <w:r>
        <w:fldChar w:fldCharType="begin"/>
      </w:r>
      <w:r>
        <w:instrText xml:space="preserve"> PAGEREF _Toc50107724 \h </w:instrText>
      </w:r>
      <w:r>
        <w:fldChar w:fldCharType="separate"/>
      </w:r>
      <w:r>
        <w:t>16</w:t>
      </w:r>
      <w:r>
        <w:fldChar w:fldCharType="end"/>
      </w:r>
    </w:p>
    <w:p w:rsidR="00523242" w:rsidRPr="00281E96" w:rsidRDefault="00523242">
      <w:pPr>
        <w:pStyle w:val="TOC3"/>
        <w:rPr>
          <w:rFonts w:ascii="Calibri" w:eastAsia="DengXian" w:hAnsi="Calibri"/>
          <w:sz w:val="22"/>
          <w:szCs w:val="22"/>
          <w:lang w:val="en-US" w:eastAsia="zh-CN"/>
        </w:rPr>
      </w:pPr>
      <w:r>
        <w:rPr>
          <w:lang w:eastAsia="zh-CN"/>
        </w:rPr>
        <w:t>6.2.1</w:t>
      </w:r>
      <w:r w:rsidRPr="00281E96">
        <w:rPr>
          <w:rFonts w:ascii="Calibri" w:eastAsia="DengXian" w:hAnsi="Calibri"/>
          <w:sz w:val="22"/>
          <w:szCs w:val="22"/>
          <w:lang w:val="en-US" w:eastAsia="zh-CN"/>
        </w:rPr>
        <w:tab/>
      </w:r>
      <w:r>
        <w:rPr>
          <w:lang w:eastAsia="zh-CN"/>
        </w:rPr>
        <w:t>RAN user plane congestion analysis</w:t>
      </w:r>
      <w:r>
        <w:tab/>
      </w:r>
      <w:r>
        <w:fldChar w:fldCharType="begin"/>
      </w:r>
      <w:r>
        <w:instrText xml:space="preserve"> PAGEREF _Toc50107725 \h </w:instrText>
      </w:r>
      <w:r>
        <w:fldChar w:fldCharType="separate"/>
      </w:r>
      <w:r>
        <w:t>16</w:t>
      </w:r>
      <w:r>
        <w:fldChar w:fldCharType="end"/>
      </w:r>
    </w:p>
    <w:p w:rsidR="00523242" w:rsidRPr="00281E96" w:rsidRDefault="00523242">
      <w:pPr>
        <w:pStyle w:val="TOC4"/>
        <w:rPr>
          <w:rFonts w:ascii="Calibri" w:eastAsia="DengXian" w:hAnsi="Calibri"/>
          <w:sz w:val="22"/>
          <w:szCs w:val="22"/>
          <w:lang w:val="en-US" w:eastAsia="zh-CN"/>
        </w:rPr>
      </w:pPr>
      <w:r>
        <w:t>6.2.1.1</w:t>
      </w:r>
      <w:r w:rsidRPr="00281E96">
        <w:rPr>
          <w:rFonts w:ascii="Calibri" w:eastAsia="DengXian" w:hAnsi="Calibri"/>
          <w:sz w:val="22"/>
          <w:szCs w:val="22"/>
          <w:lang w:val="en-US" w:eastAsia="zh-CN"/>
        </w:rPr>
        <w:tab/>
      </w:r>
      <w:r>
        <w:t>Use case</w:t>
      </w:r>
      <w:r>
        <w:tab/>
      </w:r>
      <w:r>
        <w:fldChar w:fldCharType="begin"/>
      </w:r>
      <w:r>
        <w:instrText xml:space="preserve"> PAGEREF _Toc50107726 \h </w:instrText>
      </w:r>
      <w:r>
        <w:fldChar w:fldCharType="separate"/>
      </w:r>
      <w:r>
        <w:t>16</w:t>
      </w:r>
      <w:r>
        <w:fldChar w:fldCharType="end"/>
      </w:r>
    </w:p>
    <w:p w:rsidR="00523242" w:rsidRPr="00281E96" w:rsidRDefault="00523242">
      <w:pPr>
        <w:pStyle w:val="TOC4"/>
        <w:rPr>
          <w:rFonts w:ascii="Calibri" w:eastAsia="DengXian" w:hAnsi="Calibri"/>
          <w:sz w:val="22"/>
          <w:szCs w:val="22"/>
          <w:lang w:val="en-US" w:eastAsia="zh-CN"/>
        </w:rPr>
      </w:pPr>
      <w:r>
        <w:t>6.2.1.2</w:t>
      </w:r>
      <w:r w:rsidRPr="00281E96">
        <w:rPr>
          <w:rFonts w:ascii="Calibri" w:eastAsia="DengXian" w:hAnsi="Calibri"/>
          <w:sz w:val="22"/>
          <w:szCs w:val="22"/>
          <w:lang w:val="en-US" w:eastAsia="zh-CN"/>
        </w:rPr>
        <w:tab/>
      </w:r>
      <w:r>
        <w:t>Potential</w:t>
      </w:r>
      <w:r w:rsidRPr="0036568E">
        <w:rPr>
          <w:lang w:val="en-US"/>
        </w:rPr>
        <w:t xml:space="preserve"> requirements</w:t>
      </w:r>
      <w:r>
        <w:tab/>
      </w:r>
      <w:r>
        <w:fldChar w:fldCharType="begin"/>
      </w:r>
      <w:r>
        <w:instrText xml:space="preserve"> PAGEREF _Toc50107727 \h </w:instrText>
      </w:r>
      <w:r>
        <w:fldChar w:fldCharType="separate"/>
      </w:r>
      <w:r>
        <w:t>17</w:t>
      </w:r>
      <w:r>
        <w:fldChar w:fldCharType="end"/>
      </w:r>
    </w:p>
    <w:p w:rsidR="00523242" w:rsidRPr="00281E96" w:rsidRDefault="00523242">
      <w:pPr>
        <w:pStyle w:val="TOC4"/>
        <w:rPr>
          <w:rFonts w:ascii="Calibri" w:eastAsia="DengXian" w:hAnsi="Calibri"/>
          <w:sz w:val="22"/>
          <w:szCs w:val="22"/>
          <w:lang w:val="en-US" w:eastAsia="zh-CN"/>
        </w:rPr>
      </w:pPr>
      <w:r>
        <w:t>6.2.1.3</w:t>
      </w:r>
      <w:r w:rsidRPr="00281E96">
        <w:rPr>
          <w:rFonts w:ascii="Calibri" w:eastAsia="DengXian" w:hAnsi="Calibri"/>
          <w:sz w:val="22"/>
          <w:szCs w:val="22"/>
          <w:lang w:val="en-US" w:eastAsia="zh-CN"/>
        </w:rPr>
        <w:tab/>
      </w:r>
      <w:r>
        <w:t>Po</w:t>
      </w:r>
      <w:r>
        <w:rPr>
          <w:lang w:eastAsia="zh-CN"/>
        </w:rPr>
        <w:t>ssible Solutions</w:t>
      </w:r>
      <w:r>
        <w:tab/>
      </w:r>
      <w:r>
        <w:fldChar w:fldCharType="begin"/>
      </w:r>
      <w:r>
        <w:instrText xml:space="preserve"> PAGEREF _Toc50107728 \h </w:instrText>
      </w:r>
      <w:r>
        <w:fldChar w:fldCharType="separate"/>
      </w:r>
      <w:r>
        <w:t>17</w:t>
      </w:r>
      <w:r>
        <w:fldChar w:fldCharType="end"/>
      </w:r>
    </w:p>
    <w:p w:rsidR="00523242" w:rsidRPr="00281E96" w:rsidRDefault="00523242">
      <w:pPr>
        <w:pStyle w:val="TOC5"/>
        <w:rPr>
          <w:rFonts w:ascii="Calibri" w:eastAsia="DengXian" w:hAnsi="Calibri"/>
          <w:sz w:val="22"/>
          <w:szCs w:val="22"/>
          <w:lang w:val="en-US" w:eastAsia="zh-CN"/>
        </w:rPr>
      </w:pPr>
      <w:r>
        <w:t>6.2.1.3.1</w:t>
      </w:r>
      <w:r w:rsidRPr="00281E96">
        <w:rPr>
          <w:rFonts w:ascii="Calibri" w:eastAsia="DengXian" w:hAnsi="Calibri"/>
          <w:sz w:val="22"/>
          <w:szCs w:val="22"/>
          <w:lang w:val="en-US" w:eastAsia="zh-CN"/>
        </w:rPr>
        <w:tab/>
      </w:r>
      <w:r>
        <w:t>Solution description</w:t>
      </w:r>
      <w:r>
        <w:tab/>
      </w:r>
      <w:r>
        <w:fldChar w:fldCharType="begin"/>
      </w:r>
      <w:r>
        <w:instrText xml:space="preserve"> PAGEREF _Toc50107729 \h </w:instrText>
      </w:r>
      <w:r>
        <w:fldChar w:fldCharType="separate"/>
      </w:r>
      <w:r>
        <w:t>17</w:t>
      </w:r>
      <w:r>
        <w:fldChar w:fldCharType="end"/>
      </w:r>
    </w:p>
    <w:p w:rsidR="00523242" w:rsidRPr="00281E96" w:rsidRDefault="00523242">
      <w:pPr>
        <w:pStyle w:val="TOC5"/>
        <w:rPr>
          <w:rFonts w:ascii="Calibri" w:eastAsia="DengXian" w:hAnsi="Calibri"/>
          <w:sz w:val="22"/>
          <w:szCs w:val="22"/>
          <w:lang w:val="en-US" w:eastAsia="zh-CN"/>
        </w:rPr>
      </w:pPr>
      <w:r>
        <w:t>6.2.1.3.2</w:t>
      </w:r>
      <w:r w:rsidRPr="00281E96">
        <w:rPr>
          <w:rFonts w:ascii="Calibri" w:eastAsia="DengXian" w:hAnsi="Calibri"/>
          <w:sz w:val="22"/>
          <w:szCs w:val="22"/>
          <w:lang w:val="en-US" w:eastAsia="zh-CN"/>
        </w:rPr>
        <w:tab/>
      </w:r>
      <w:r>
        <w:t xml:space="preserve">Data required for </w:t>
      </w:r>
      <w:r>
        <w:rPr>
          <w:lang w:eastAsia="zh-CN"/>
        </w:rPr>
        <w:t>RAN user plane congestion problem</w:t>
      </w:r>
      <w:r>
        <w:tab/>
      </w:r>
      <w:r>
        <w:fldChar w:fldCharType="begin"/>
      </w:r>
      <w:r>
        <w:instrText xml:space="preserve"> PAGEREF _Toc50107730 \h </w:instrText>
      </w:r>
      <w:r>
        <w:fldChar w:fldCharType="separate"/>
      </w:r>
      <w:r>
        <w:t>17</w:t>
      </w:r>
      <w:r>
        <w:fldChar w:fldCharType="end"/>
      </w:r>
    </w:p>
    <w:p w:rsidR="00523242" w:rsidRPr="00281E96" w:rsidRDefault="00523242">
      <w:pPr>
        <w:pStyle w:val="TOC5"/>
        <w:rPr>
          <w:rFonts w:ascii="Calibri" w:eastAsia="DengXian" w:hAnsi="Calibri"/>
          <w:sz w:val="22"/>
          <w:szCs w:val="22"/>
          <w:lang w:val="en-US" w:eastAsia="zh-CN"/>
        </w:rPr>
      </w:pPr>
      <w:r>
        <w:t>6.2.1.3.3</w:t>
      </w:r>
      <w:r w:rsidRPr="00281E96">
        <w:rPr>
          <w:rFonts w:ascii="Calibri" w:eastAsia="DengXian" w:hAnsi="Calibri"/>
          <w:sz w:val="22"/>
          <w:szCs w:val="22"/>
          <w:lang w:val="en-US" w:eastAsia="zh-CN"/>
        </w:rPr>
        <w:tab/>
      </w:r>
      <w:r>
        <w:t>Analytics report for RAN user data congestion</w:t>
      </w:r>
      <w:r>
        <w:tab/>
      </w:r>
      <w:r>
        <w:fldChar w:fldCharType="begin"/>
      </w:r>
      <w:r>
        <w:instrText xml:space="preserve"> PAGEREF _Toc50107731 \h </w:instrText>
      </w:r>
      <w:r>
        <w:fldChar w:fldCharType="separate"/>
      </w:r>
      <w:r>
        <w:t>18</w:t>
      </w:r>
      <w:r>
        <w:fldChar w:fldCharType="end"/>
      </w:r>
    </w:p>
    <w:p w:rsidR="00523242" w:rsidRPr="00281E96" w:rsidRDefault="00523242">
      <w:pPr>
        <w:pStyle w:val="TOC3"/>
        <w:rPr>
          <w:rFonts w:ascii="Calibri" w:eastAsia="DengXian" w:hAnsi="Calibri"/>
          <w:sz w:val="22"/>
          <w:szCs w:val="22"/>
          <w:lang w:val="en-US" w:eastAsia="zh-CN"/>
        </w:rPr>
      </w:pPr>
      <w:r>
        <w:t>6.2.2</w:t>
      </w:r>
      <w:r w:rsidRPr="00281E96">
        <w:rPr>
          <w:rFonts w:ascii="Calibri" w:eastAsia="DengXian" w:hAnsi="Calibri"/>
          <w:sz w:val="22"/>
          <w:szCs w:val="22"/>
          <w:lang w:val="en-US" w:eastAsia="zh-CN"/>
        </w:rPr>
        <w:tab/>
      </w:r>
      <w:r>
        <w:t>Resource utilization analytics</w:t>
      </w:r>
      <w:r>
        <w:tab/>
      </w:r>
      <w:r>
        <w:fldChar w:fldCharType="begin"/>
      </w:r>
      <w:r>
        <w:instrText xml:space="preserve"> PAGEREF _Toc50107732 \h </w:instrText>
      </w:r>
      <w:r>
        <w:fldChar w:fldCharType="separate"/>
      </w:r>
      <w:r>
        <w:t>19</w:t>
      </w:r>
      <w:r>
        <w:fldChar w:fldCharType="end"/>
      </w:r>
    </w:p>
    <w:p w:rsidR="00523242" w:rsidRPr="00281E96" w:rsidRDefault="00523242">
      <w:pPr>
        <w:pStyle w:val="TOC4"/>
        <w:rPr>
          <w:rFonts w:ascii="Calibri" w:eastAsia="DengXian" w:hAnsi="Calibri"/>
          <w:sz w:val="22"/>
          <w:szCs w:val="22"/>
          <w:lang w:val="en-US" w:eastAsia="zh-CN"/>
        </w:rPr>
      </w:pPr>
      <w:r>
        <w:t>6.2.2.1</w:t>
      </w:r>
      <w:r w:rsidRPr="00281E96">
        <w:rPr>
          <w:rFonts w:ascii="Calibri" w:eastAsia="DengXian" w:hAnsi="Calibri"/>
          <w:sz w:val="22"/>
          <w:szCs w:val="22"/>
          <w:lang w:val="en-US" w:eastAsia="zh-CN"/>
        </w:rPr>
        <w:tab/>
      </w:r>
      <w:r>
        <w:t>Use case</w:t>
      </w:r>
      <w:r>
        <w:tab/>
      </w:r>
      <w:r>
        <w:fldChar w:fldCharType="begin"/>
      </w:r>
      <w:r>
        <w:instrText xml:space="preserve"> PAGEREF _Toc50107733 \h </w:instrText>
      </w:r>
      <w:r>
        <w:fldChar w:fldCharType="separate"/>
      </w:r>
      <w:r>
        <w:t>19</w:t>
      </w:r>
      <w:r>
        <w:fldChar w:fldCharType="end"/>
      </w:r>
    </w:p>
    <w:p w:rsidR="00523242" w:rsidRPr="00281E96" w:rsidRDefault="00523242">
      <w:pPr>
        <w:pStyle w:val="TOC4"/>
        <w:rPr>
          <w:rFonts w:ascii="Calibri" w:eastAsia="DengXian" w:hAnsi="Calibri"/>
          <w:sz w:val="22"/>
          <w:szCs w:val="22"/>
          <w:lang w:val="en-US" w:eastAsia="zh-CN"/>
        </w:rPr>
      </w:pPr>
      <w:r>
        <w:t>6.2.2.2</w:t>
      </w:r>
      <w:r w:rsidRPr="00281E96">
        <w:rPr>
          <w:rFonts w:ascii="Calibri" w:eastAsia="DengXian" w:hAnsi="Calibri"/>
          <w:sz w:val="22"/>
          <w:szCs w:val="22"/>
          <w:lang w:val="en-US" w:eastAsia="zh-CN"/>
        </w:rPr>
        <w:tab/>
      </w:r>
      <w:r>
        <w:t>Potential requirements</w:t>
      </w:r>
      <w:r>
        <w:tab/>
      </w:r>
      <w:r>
        <w:fldChar w:fldCharType="begin"/>
      </w:r>
      <w:r>
        <w:instrText xml:space="preserve"> PAGEREF _Toc50107734 \h </w:instrText>
      </w:r>
      <w:r>
        <w:fldChar w:fldCharType="separate"/>
      </w:r>
      <w:r>
        <w:t>20</w:t>
      </w:r>
      <w:r>
        <w:fldChar w:fldCharType="end"/>
      </w:r>
    </w:p>
    <w:p w:rsidR="00523242" w:rsidRPr="00281E96" w:rsidRDefault="00523242">
      <w:pPr>
        <w:pStyle w:val="TOC4"/>
        <w:rPr>
          <w:rFonts w:ascii="Calibri" w:eastAsia="DengXian" w:hAnsi="Calibri"/>
          <w:sz w:val="22"/>
          <w:szCs w:val="22"/>
          <w:lang w:val="en-US" w:eastAsia="zh-CN"/>
        </w:rPr>
      </w:pPr>
      <w:r>
        <w:t>6.2.2.3</w:t>
      </w:r>
      <w:r w:rsidRPr="00281E96">
        <w:rPr>
          <w:rFonts w:ascii="Calibri" w:eastAsia="DengXian" w:hAnsi="Calibri"/>
          <w:sz w:val="22"/>
          <w:szCs w:val="22"/>
          <w:lang w:val="en-US" w:eastAsia="zh-CN"/>
        </w:rPr>
        <w:tab/>
      </w:r>
      <w:r>
        <w:t>Possible solutions</w:t>
      </w:r>
      <w:r>
        <w:tab/>
      </w:r>
      <w:r>
        <w:fldChar w:fldCharType="begin"/>
      </w:r>
      <w:r>
        <w:instrText xml:space="preserve"> PAGEREF _Toc50107735 \h </w:instrText>
      </w:r>
      <w:r>
        <w:fldChar w:fldCharType="separate"/>
      </w:r>
      <w:r>
        <w:t>20</w:t>
      </w:r>
      <w:r>
        <w:fldChar w:fldCharType="end"/>
      </w:r>
    </w:p>
    <w:p w:rsidR="00523242" w:rsidRPr="00281E96" w:rsidRDefault="00523242">
      <w:pPr>
        <w:pStyle w:val="TOC5"/>
        <w:rPr>
          <w:rFonts w:ascii="Calibri" w:eastAsia="DengXian" w:hAnsi="Calibri"/>
          <w:sz w:val="22"/>
          <w:szCs w:val="22"/>
          <w:lang w:val="en-US" w:eastAsia="zh-CN"/>
        </w:rPr>
      </w:pPr>
      <w:r>
        <w:t>6.2.2.3.1</w:t>
      </w:r>
      <w:r w:rsidRPr="00281E96">
        <w:rPr>
          <w:rFonts w:ascii="Calibri" w:eastAsia="DengXian" w:hAnsi="Calibri"/>
          <w:sz w:val="22"/>
          <w:szCs w:val="22"/>
          <w:lang w:val="en-US" w:eastAsia="zh-CN"/>
        </w:rPr>
        <w:tab/>
      </w:r>
      <w:r>
        <w:t>Solution description</w:t>
      </w:r>
      <w:r>
        <w:tab/>
      </w:r>
      <w:r>
        <w:fldChar w:fldCharType="begin"/>
      </w:r>
      <w:r>
        <w:instrText xml:space="preserve"> PAGEREF _Toc50107736 \h </w:instrText>
      </w:r>
      <w:r>
        <w:fldChar w:fldCharType="separate"/>
      </w:r>
      <w:r>
        <w:t>20</w:t>
      </w:r>
      <w:r>
        <w:fldChar w:fldCharType="end"/>
      </w:r>
    </w:p>
    <w:p w:rsidR="00523242" w:rsidRPr="00281E96" w:rsidRDefault="00523242">
      <w:pPr>
        <w:pStyle w:val="TOC5"/>
        <w:rPr>
          <w:rFonts w:ascii="Calibri" w:eastAsia="DengXian" w:hAnsi="Calibri"/>
          <w:sz w:val="22"/>
          <w:szCs w:val="22"/>
          <w:lang w:val="en-US" w:eastAsia="zh-CN"/>
        </w:rPr>
      </w:pPr>
      <w:r>
        <w:t>6.2.2.3.2</w:t>
      </w:r>
      <w:r w:rsidRPr="00281E96">
        <w:rPr>
          <w:rFonts w:ascii="Calibri" w:eastAsia="DengXian" w:hAnsi="Calibri"/>
          <w:sz w:val="22"/>
          <w:szCs w:val="22"/>
          <w:lang w:val="en-US" w:eastAsia="zh-CN"/>
        </w:rPr>
        <w:tab/>
      </w:r>
      <w:r>
        <w:t>Required data for resource utilization analysis for RAN domain</w:t>
      </w:r>
      <w:r>
        <w:tab/>
      </w:r>
      <w:r>
        <w:fldChar w:fldCharType="begin"/>
      </w:r>
      <w:r>
        <w:instrText xml:space="preserve"> PAGEREF _Toc50107737 \h </w:instrText>
      </w:r>
      <w:r>
        <w:fldChar w:fldCharType="separate"/>
      </w:r>
      <w:r>
        <w:t>20</w:t>
      </w:r>
      <w:r>
        <w:fldChar w:fldCharType="end"/>
      </w:r>
    </w:p>
    <w:p w:rsidR="00523242" w:rsidRPr="00281E96" w:rsidRDefault="00523242">
      <w:pPr>
        <w:pStyle w:val="TOC5"/>
        <w:rPr>
          <w:rFonts w:ascii="Calibri" w:eastAsia="DengXian" w:hAnsi="Calibri"/>
          <w:sz w:val="22"/>
          <w:szCs w:val="22"/>
          <w:lang w:val="en-US" w:eastAsia="zh-CN"/>
        </w:rPr>
      </w:pPr>
      <w:r>
        <w:t>6.2.2.3.3</w:t>
      </w:r>
      <w:r w:rsidRPr="00281E96">
        <w:rPr>
          <w:rFonts w:ascii="Calibri" w:eastAsia="DengXian" w:hAnsi="Calibri"/>
          <w:sz w:val="22"/>
          <w:szCs w:val="22"/>
          <w:lang w:val="en-US" w:eastAsia="zh-CN"/>
        </w:rPr>
        <w:tab/>
      </w:r>
      <w:r>
        <w:t>Required data for resource utilization analysis for CN domain</w:t>
      </w:r>
      <w:r>
        <w:tab/>
      </w:r>
      <w:r>
        <w:fldChar w:fldCharType="begin"/>
      </w:r>
      <w:r>
        <w:instrText xml:space="preserve"> PAGEREF _Toc50107738 \h </w:instrText>
      </w:r>
      <w:r>
        <w:fldChar w:fldCharType="separate"/>
      </w:r>
      <w:r>
        <w:t>21</w:t>
      </w:r>
      <w:r>
        <w:fldChar w:fldCharType="end"/>
      </w:r>
    </w:p>
    <w:p w:rsidR="00523242" w:rsidRPr="00281E96" w:rsidRDefault="00523242">
      <w:pPr>
        <w:pStyle w:val="TOC5"/>
        <w:rPr>
          <w:rFonts w:ascii="Calibri" w:eastAsia="DengXian" w:hAnsi="Calibri"/>
          <w:sz w:val="22"/>
          <w:szCs w:val="22"/>
          <w:lang w:val="en-US" w:eastAsia="zh-CN"/>
        </w:rPr>
      </w:pPr>
      <w:r>
        <w:t>6.2.2.3.4</w:t>
      </w:r>
      <w:r w:rsidRPr="00281E96">
        <w:rPr>
          <w:rFonts w:ascii="Calibri" w:eastAsia="DengXian" w:hAnsi="Calibri"/>
          <w:sz w:val="22"/>
          <w:szCs w:val="22"/>
          <w:lang w:val="en-US" w:eastAsia="zh-CN"/>
        </w:rPr>
        <w:tab/>
      </w:r>
      <w:r>
        <w:t>Analytics report for resource utilization analysis</w:t>
      </w:r>
      <w:r>
        <w:tab/>
      </w:r>
      <w:r>
        <w:fldChar w:fldCharType="begin"/>
      </w:r>
      <w:r>
        <w:instrText xml:space="preserve"> PAGEREF _Toc50107739 \h </w:instrText>
      </w:r>
      <w:r>
        <w:fldChar w:fldCharType="separate"/>
      </w:r>
      <w:r>
        <w:t>22</w:t>
      </w:r>
      <w:r>
        <w:fldChar w:fldCharType="end"/>
      </w:r>
    </w:p>
    <w:p w:rsidR="00523242" w:rsidRPr="00281E96" w:rsidRDefault="00523242">
      <w:pPr>
        <w:pStyle w:val="TOC3"/>
        <w:rPr>
          <w:rFonts w:ascii="Calibri" w:eastAsia="DengXian" w:hAnsi="Calibri"/>
          <w:sz w:val="22"/>
          <w:szCs w:val="22"/>
          <w:lang w:val="en-US" w:eastAsia="zh-CN"/>
        </w:rPr>
      </w:pPr>
      <w:r>
        <w:rPr>
          <w:lang w:eastAsia="zh-CN"/>
        </w:rPr>
        <w:t>6.2.3</w:t>
      </w:r>
      <w:r w:rsidRPr="00281E96">
        <w:rPr>
          <w:rFonts w:ascii="Calibri" w:eastAsia="DengXian" w:hAnsi="Calibri"/>
          <w:sz w:val="22"/>
          <w:szCs w:val="22"/>
          <w:lang w:val="en-US" w:eastAsia="zh-CN"/>
        </w:rPr>
        <w:tab/>
      </w:r>
      <w:r>
        <w:rPr>
          <w:lang w:eastAsia="zh-CN"/>
        </w:rPr>
        <w:t>Cross-slice resource optimization</w:t>
      </w:r>
      <w:r>
        <w:tab/>
      </w:r>
      <w:r>
        <w:fldChar w:fldCharType="begin"/>
      </w:r>
      <w:r>
        <w:instrText xml:space="preserve"> PAGEREF _Toc50107740 \h </w:instrText>
      </w:r>
      <w:r>
        <w:fldChar w:fldCharType="separate"/>
      </w:r>
      <w:r>
        <w:t>22</w:t>
      </w:r>
      <w:r>
        <w:fldChar w:fldCharType="end"/>
      </w:r>
    </w:p>
    <w:p w:rsidR="00523242" w:rsidRPr="00281E96" w:rsidRDefault="00523242">
      <w:pPr>
        <w:pStyle w:val="TOC4"/>
        <w:rPr>
          <w:rFonts w:ascii="Calibri" w:eastAsia="DengXian" w:hAnsi="Calibri"/>
          <w:sz w:val="22"/>
          <w:szCs w:val="22"/>
          <w:lang w:val="en-US" w:eastAsia="zh-CN"/>
        </w:rPr>
      </w:pPr>
      <w:r>
        <w:rPr>
          <w:lang w:eastAsia="zh-CN"/>
        </w:rPr>
        <w:t>6.2.3.1</w:t>
      </w:r>
      <w:r w:rsidRPr="00281E96">
        <w:rPr>
          <w:rFonts w:ascii="Calibri" w:eastAsia="DengXian" w:hAnsi="Calibri"/>
          <w:sz w:val="22"/>
          <w:szCs w:val="22"/>
          <w:lang w:val="en-US" w:eastAsia="zh-CN"/>
        </w:rPr>
        <w:tab/>
      </w:r>
      <w:r>
        <w:rPr>
          <w:lang w:eastAsia="zh-CN"/>
        </w:rPr>
        <w:t>use case</w:t>
      </w:r>
      <w:r>
        <w:tab/>
      </w:r>
      <w:r>
        <w:fldChar w:fldCharType="begin"/>
      </w:r>
      <w:r>
        <w:instrText xml:space="preserve"> PAGEREF _Toc50107741 \h </w:instrText>
      </w:r>
      <w:r>
        <w:fldChar w:fldCharType="separate"/>
      </w:r>
      <w:r>
        <w:t>22</w:t>
      </w:r>
      <w:r>
        <w:fldChar w:fldCharType="end"/>
      </w:r>
    </w:p>
    <w:p w:rsidR="00523242" w:rsidRPr="00281E96" w:rsidRDefault="00523242">
      <w:pPr>
        <w:pStyle w:val="TOC4"/>
        <w:rPr>
          <w:rFonts w:ascii="Calibri" w:eastAsia="DengXian" w:hAnsi="Calibri"/>
          <w:sz w:val="22"/>
          <w:szCs w:val="22"/>
          <w:lang w:val="en-US" w:eastAsia="zh-CN"/>
        </w:rPr>
      </w:pPr>
      <w:r>
        <w:rPr>
          <w:lang w:eastAsia="zh-CN"/>
        </w:rPr>
        <w:t>6.2.3.2</w:t>
      </w:r>
      <w:r w:rsidRPr="00281E96">
        <w:rPr>
          <w:rFonts w:ascii="Calibri" w:eastAsia="DengXian" w:hAnsi="Calibri"/>
          <w:sz w:val="22"/>
          <w:szCs w:val="22"/>
          <w:lang w:val="en-US" w:eastAsia="zh-CN"/>
        </w:rPr>
        <w:tab/>
      </w:r>
      <w:r>
        <w:t>Potential</w:t>
      </w:r>
      <w:r w:rsidRPr="0036568E">
        <w:rPr>
          <w:lang w:val="en-US"/>
        </w:rPr>
        <w:t xml:space="preserve"> requirements</w:t>
      </w:r>
      <w:r>
        <w:tab/>
      </w:r>
      <w:r>
        <w:fldChar w:fldCharType="begin"/>
      </w:r>
      <w:r>
        <w:instrText xml:space="preserve"> PAGEREF _Toc50107742 \h </w:instrText>
      </w:r>
      <w:r>
        <w:fldChar w:fldCharType="separate"/>
      </w:r>
      <w:r>
        <w:t>23</w:t>
      </w:r>
      <w:r>
        <w:fldChar w:fldCharType="end"/>
      </w:r>
    </w:p>
    <w:p w:rsidR="00523242" w:rsidRPr="00281E96" w:rsidRDefault="00523242">
      <w:pPr>
        <w:pStyle w:val="TOC4"/>
        <w:rPr>
          <w:rFonts w:ascii="Calibri" w:eastAsia="DengXian" w:hAnsi="Calibri"/>
          <w:sz w:val="22"/>
          <w:szCs w:val="22"/>
          <w:lang w:val="en-US" w:eastAsia="zh-CN"/>
        </w:rPr>
      </w:pPr>
      <w:r>
        <w:rPr>
          <w:lang w:eastAsia="zh-CN"/>
        </w:rPr>
        <w:t>6.2.3.3</w:t>
      </w:r>
      <w:r w:rsidRPr="00281E96">
        <w:rPr>
          <w:rFonts w:ascii="Calibri" w:eastAsia="DengXian" w:hAnsi="Calibri"/>
          <w:sz w:val="22"/>
          <w:szCs w:val="22"/>
          <w:lang w:val="en-US" w:eastAsia="zh-CN"/>
        </w:rPr>
        <w:tab/>
      </w:r>
      <w:r>
        <w:t>Possible</w:t>
      </w:r>
      <w:r>
        <w:rPr>
          <w:lang w:eastAsia="zh-CN"/>
        </w:rPr>
        <w:t xml:space="preserve"> Solution</w:t>
      </w:r>
      <w:r>
        <w:tab/>
      </w:r>
      <w:r>
        <w:fldChar w:fldCharType="begin"/>
      </w:r>
      <w:r>
        <w:instrText xml:space="preserve"> PAGEREF _Toc50107743 \h </w:instrText>
      </w:r>
      <w:r>
        <w:fldChar w:fldCharType="separate"/>
      </w:r>
      <w:r>
        <w:t>23</w:t>
      </w:r>
      <w:r>
        <w:fldChar w:fldCharType="end"/>
      </w:r>
    </w:p>
    <w:p w:rsidR="00523242" w:rsidRPr="00281E96" w:rsidRDefault="00523242">
      <w:pPr>
        <w:pStyle w:val="TOC5"/>
        <w:rPr>
          <w:rFonts w:ascii="Calibri" w:eastAsia="DengXian" w:hAnsi="Calibri"/>
          <w:sz w:val="22"/>
          <w:szCs w:val="22"/>
          <w:lang w:val="en-US" w:eastAsia="zh-CN"/>
        </w:rPr>
      </w:pPr>
      <w:r>
        <w:t>6.2.3.3.1</w:t>
      </w:r>
      <w:r w:rsidRPr="00281E96">
        <w:rPr>
          <w:rFonts w:ascii="Calibri" w:eastAsia="DengXian" w:hAnsi="Calibri"/>
          <w:sz w:val="22"/>
          <w:szCs w:val="22"/>
          <w:lang w:val="en-US" w:eastAsia="zh-CN"/>
        </w:rPr>
        <w:tab/>
      </w:r>
      <w:r>
        <w:t>Solution description</w:t>
      </w:r>
      <w:r>
        <w:tab/>
      </w:r>
      <w:r>
        <w:fldChar w:fldCharType="begin"/>
      </w:r>
      <w:r>
        <w:instrText xml:space="preserve"> PAGEREF _Toc50107744 \h </w:instrText>
      </w:r>
      <w:r>
        <w:fldChar w:fldCharType="separate"/>
      </w:r>
      <w:r>
        <w:t>23</w:t>
      </w:r>
      <w:r>
        <w:fldChar w:fldCharType="end"/>
      </w:r>
    </w:p>
    <w:p w:rsidR="00523242" w:rsidRPr="00281E96" w:rsidRDefault="00523242">
      <w:pPr>
        <w:pStyle w:val="TOC5"/>
        <w:rPr>
          <w:rFonts w:ascii="Calibri" w:eastAsia="DengXian" w:hAnsi="Calibri"/>
          <w:sz w:val="22"/>
          <w:szCs w:val="22"/>
          <w:lang w:val="en-US" w:eastAsia="zh-CN"/>
        </w:rPr>
      </w:pPr>
      <w:r>
        <w:t>6.2.3.3.2</w:t>
      </w:r>
      <w:r w:rsidRPr="00281E96">
        <w:rPr>
          <w:rFonts w:ascii="Calibri" w:eastAsia="DengXian" w:hAnsi="Calibri"/>
          <w:sz w:val="22"/>
          <w:szCs w:val="22"/>
          <w:lang w:val="en-US" w:eastAsia="zh-CN"/>
        </w:rPr>
        <w:tab/>
      </w:r>
      <w:r>
        <w:t>Required data for cross-slice resource optimization analysis</w:t>
      </w:r>
      <w:r>
        <w:tab/>
      </w:r>
      <w:r>
        <w:fldChar w:fldCharType="begin"/>
      </w:r>
      <w:r>
        <w:instrText xml:space="preserve"> PAGEREF _Toc50107745 \h </w:instrText>
      </w:r>
      <w:r>
        <w:fldChar w:fldCharType="separate"/>
      </w:r>
      <w:r>
        <w:t>23</w:t>
      </w:r>
      <w:r>
        <w:fldChar w:fldCharType="end"/>
      </w:r>
    </w:p>
    <w:p w:rsidR="00523242" w:rsidRPr="00281E96" w:rsidRDefault="00523242">
      <w:pPr>
        <w:pStyle w:val="TOC5"/>
        <w:rPr>
          <w:rFonts w:ascii="Calibri" w:eastAsia="DengXian" w:hAnsi="Calibri"/>
          <w:sz w:val="22"/>
          <w:szCs w:val="22"/>
          <w:lang w:val="en-US" w:eastAsia="zh-CN"/>
        </w:rPr>
      </w:pPr>
      <w:r>
        <w:t>6.2.3.3.3</w:t>
      </w:r>
      <w:r w:rsidRPr="00281E96">
        <w:rPr>
          <w:rFonts w:ascii="Calibri" w:eastAsia="DengXian" w:hAnsi="Calibri"/>
          <w:sz w:val="22"/>
          <w:szCs w:val="22"/>
          <w:lang w:val="en-US" w:eastAsia="zh-CN"/>
        </w:rPr>
        <w:tab/>
      </w:r>
      <w:r>
        <w:t>Analytics report for cross-slice resource optimization</w:t>
      </w:r>
      <w:r>
        <w:tab/>
      </w:r>
      <w:r>
        <w:fldChar w:fldCharType="begin"/>
      </w:r>
      <w:r>
        <w:instrText xml:space="preserve"> PAGEREF _Toc50107746 \h </w:instrText>
      </w:r>
      <w:r>
        <w:fldChar w:fldCharType="separate"/>
      </w:r>
      <w:r>
        <w:t>23</w:t>
      </w:r>
      <w:r>
        <w:fldChar w:fldCharType="end"/>
      </w:r>
    </w:p>
    <w:p w:rsidR="00523242" w:rsidRPr="00281E96" w:rsidRDefault="00523242">
      <w:pPr>
        <w:pStyle w:val="TOC3"/>
        <w:rPr>
          <w:rFonts w:ascii="Calibri" w:eastAsia="DengXian" w:hAnsi="Calibri"/>
          <w:sz w:val="22"/>
          <w:szCs w:val="22"/>
          <w:lang w:val="en-US" w:eastAsia="zh-CN"/>
        </w:rPr>
      </w:pPr>
      <w:r>
        <w:t>6.2.4</w:t>
      </w:r>
      <w:r w:rsidRPr="00281E96">
        <w:rPr>
          <w:rFonts w:ascii="Calibri" w:eastAsia="DengXian" w:hAnsi="Calibri"/>
          <w:sz w:val="22"/>
          <w:szCs w:val="22"/>
          <w:lang w:val="en-US" w:eastAsia="zh-CN"/>
        </w:rPr>
        <w:tab/>
      </w:r>
      <w:r>
        <w:t>NAS level congestion control optimization</w:t>
      </w:r>
      <w:r>
        <w:tab/>
      </w:r>
      <w:r>
        <w:fldChar w:fldCharType="begin"/>
      </w:r>
      <w:r>
        <w:instrText xml:space="preserve"> PAGEREF _Toc50107747 \h </w:instrText>
      </w:r>
      <w:r>
        <w:fldChar w:fldCharType="separate"/>
      </w:r>
      <w:r>
        <w:t>23</w:t>
      </w:r>
      <w:r>
        <w:fldChar w:fldCharType="end"/>
      </w:r>
    </w:p>
    <w:p w:rsidR="00523242" w:rsidRPr="00281E96" w:rsidRDefault="00523242">
      <w:pPr>
        <w:pStyle w:val="TOC4"/>
        <w:rPr>
          <w:rFonts w:ascii="Calibri" w:eastAsia="DengXian" w:hAnsi="Calibri"/>
          <w:sz w:val="22"/>
          <w:szCs w:val="22"/>
          <w:lang w:val="en-US" w:eastAsia="zh-CN"/>
        </w:rPr>
      </w:pPr>
      <w:r>
        <w:t>6.2.4.1</w:t>
      </w:r>
      <w:r w:rsidRPr="00281E96">
        <w:rPr>
          <w:rFonts w:ascii="Calibri" w:eastAsia="DengXian" w:hAnsi="Calibri"/>
          <w:sz w:val="22"/>
          <w:szCs w:val="22"/>
          <w:lang w:val="en-US" w:eastAsia="zh-CN"/>
        </w:rPr>
        <w:tab/>
      </w:r>
      <w:r>
        <w:t>Use case</w:t>
      </w:r>
      <w:r>
        <w:tab/>
      </w:r>
      <w:r>
        <w:fldChar w:fldCharType="begin"/>
      </w:r>
      <w:r>
        <w:instrText xml:space="preserve"> PAGEREF _Toc50107748 \h </w:instrText>
      </w:r>
      <w:r>
        <w:fldChar w:fldCharType="separate"/>
      </w:r>
      <w:r>
        <w:t>23</w:t>
      </w:r>
      <w:r>
        <w:fldChar w:fldCharType="end"/>
      </w:r>
    </w:p>
    <w:p w:rsidR="00523242" w:rsidRPr="00281E96" w:rsidRDefault="00523242">
      <w:pPr>
        <w:pStyle w:val="TOC4"/>
        <w:rPr>
          <w:rFonts w:ascii="Calibri" w:eastAsia="DengXian" w:hAnsi="Calibri"/>
          <w:sz w:val="22"/>
          <w:szCs w:val="22"/>
          <w:lang w:val="en-US" w:eastAsia="zh-CN"/>
        </w:rPr>
      </w:pPr>
      <w:r>
        <w:t>6.2.4.2</w:t>
      </w:r>
      <w:r w:rsidRPr="00281E96">
        <w:rPr>
          <w:rFonts w:ascii="Calibri" w:eastAsia="DengXian" w:hAnsi="Calibri"/>
          <w:sz w:val="22"/>
          <w:szCs w:val="22"/>
          <w:lang w:val="en-US" w:eastAsia="zh-CN"/>
        </w:rPr>
        <w:tab/>
      </w:r>
      <w:r>
        <w:t>Potential requirements</w:t>
      </w:r>
      <w:r>
        <w:tab/>
      </w:r>
      <w:r>
        <w:fldChar w:fldCharType="begin"/>
      </w:r>
      <w:r>
        <w:instrText xml:space="preserve"> PAGEREF _Toc50107749 \h </w:instrText>
      </w:r>
      <w:r>
        <w:fldChar w:fldCharType="separate"/>
      </w:r>
      <w:r>
        <w:t>24</w:t>
      </w:r>
      <w:r>
        <w:fldChar w:fldCharType="end"/>
      </w:r>
    </w:p>
    <w:p w:rsidR="00523242" w:rsidRPr="00281E96" w:rsidRDefault="00523242">
      <w:pPr>
        <w:pStyle w:val="TOC4"/>
        <w:rPr>
          <w:rFonts w:ascii="Calibri" w:eastAsia="DengXian" w:hAnsi="Calibri"/>
          <w:sz w:val="22"/>
          <w:szCs w:val="22"/>
          <w:lang w:val="en-US" w:eastAsia="zh-CN"/>
        </w:rPr>
      </w:pPr>
      <w:r>
        <w:t>6.2.4.3</w:t>
      </w:r>
      <w:r w:rsidRPr="00281E96">
        <w:rPr>
          <w:rFonts w:ascii="Calibri" w:eastAsia="DengXian" w:hAnsi="Calibri"/>
          <w:sz w:val="22"/>
          <w:szCs w:val="22"/>
          <w:lang w:val="en-US" w:eastAsia="zh-CN"/>
        </w:rPr>
        <w:tab/>
      </w:r>
      <w:r>
        <w:t>Possible solutions</w:t>
      </w:r>
      <w:r>
        <w:tab/>
      </w:r>
      <w:r>
        <w:fldChar w:fldCharType="begin"/>
      </w:r>
      <w:r>
        <w:instrText xml:space="preserve"> PAGEREF _Toc50107750 \h </w:instrText>
      </w:r>
      <w:r>
        <w:fldChar w:fldCharType="separate"/>
      </w:r>
      <w:r>
        <w:t>24</w:t>
      </w:r>
      <w:r>
        <w:fldChar w:fldCharType="end"/>
      </w:r>
    </w:p>
    <w:p w:rsidR="00523242" w:rsidRPr="00281E96" w:rsidRDefault="00523242">
      <w:pPr>
        <w:pStyle w:val="TOC5"/>
        <w:rPr>
          <w:rFonts w:ascii="Calibri" w:eastAsia="DengXian" w:hAnsi="Calibri"/>
          <w:sz w:val="22"/>
          <w:szCs w:val="22"/>
          <w:lang w:val="en-US" w:eastAsia="zh-CN"/>
        </w:rPr>
      </w:pPr>
      <w:r>
        <w:t>6.2.4.3.1</w:t>
      </w:r>
      <w:r w:rsidRPr="00281E96">
        <w:rPr>
          <w:rFonts w:ascii="Calibri" w:eastAsia="DengXian" w:hAnsi="Calibri"/>
          <w:sz w:val="22"/>
          <w:szCs w:val="22"/>
          <w:lang w:val="en-US" w:eastAsia="zh-CN"/>
        </w:rPr>
        <w:tab/>
      </w:r>
      <w:r>
        <w:t>Solution Description</w:t>
      </w:r>
      <w:r>
        <w:tab/>
      </w:r>
      <w:r>
        <w:fldChar w:fldCharType="begin"/>
      </w:r>
      <w:r>
        <w:instrText xml:space="preserve"> PAGEREF _Toc50107751 \h </w:instrText>
      </w:r>
      <w:r>
        <w:fldChar w:fldCharType="separate"/>
      </w:r>
      <w:r>
        <w:t>24</w:t>
      </w:r>
      <w:r>
        <w:fldChar w:fldCharType="end"/>
      </w:r>
    </w:p>
    <w:p w:rsidR="00523242" w:rsidRPr="00281E96" w:rsidRDefault="00523242">
      <w:pPr>
        <w:pStyle w:val="TOC5"/>
        <w:rPr>
          <w:rFonts w:ascii="Calibri" w:eastAsia="DengXian" w:hAnsi="Calibri"/>
          <w:sz w:val="22"/>
          <w:szCs w:val="22"/>
          <w:lang w:val="en-US" w:eastAsia="zh-CN"/>
        </w:rPr>
      </w:pPr>
      <w:r>
        <w:t>6.2.4.3.2</w:t>
      </w:r>
      <w:r w:rsidRPr="00281E96">
        <w:rPr>
          <w:rFonts w:ascii="Calibri" w:eastAsia="DengXian" w:hAnsi="Calibri"/>
          <w:sz w:val="22"/>
          <w:szCs w:val="22"/>
          <w:lang w:val="en-US" w:eastAsia="zh-CN"/>
        </w:rPr>
        <w:tab/>
      </w:r>
      <w:r>
        <w:t>Data required for NAS level congestion control analysis</w:t>
      </w:r>
      <w:r>
        <w:tab/>
      </w:r>
      <w:r>
        <w:fldChar w:fldCharType="begin"/>
      </w:r>
      <w:r>
        <w:instrText xml:space="preserve"> PAGEREF _Toc50107752 \h </w:instrText>
      </w:r>
      <w:r>
        <w:fldChar w:fldCharType="separate"/>
      </w:r>
      <w:r>
        <w:t>24</w:t>
      </w:r>
      <w:r>
        <w:fldChar w:fldCharType="end"/>
      </w:r>
    </w:p>
    <w:p w:rsidR="00523242" w:rsidRPr="00281E96" w:rsidRDefault="00523242">
      <w:pPr>
        <w:pStyle w:val="TOC5"/>
        <w:rPr>
          <w:rFonts w:ascii="Calibri" w:eastAsia="DengXian" w:hAnsi="Calibri"/>
          <w:sz w:val="22"/>
          <w:szCs w:val="22"/>
          <w:lang w:val="en-US" w:eastAsia="zh-CN"/>
        </w:rPr>
      </w:pPr>
      <w:r>
        <w:lastRenderedPageBreak/>
        <w:t>6.2.4.3.3</w:t>
      </w:r>
      <w:r w:rsidRPr="00281E96">
        <w:rPr>
          <w:rFonts w:ascii="Calibri" w:eastAsia="DengXian" w:hAnsi="Calibri"/>
          <w:sz w:val="22"/>
          <w:szCs w:val="22"/>
          <w:lang w:val="en-US" w:eastAsia="zh-CN"/>
        </w:rPr>
        <w:tab/>
      </w:r>
      <w:r>
        <w:t>Analytics report</w:t>
      </w:r>
      <w:r>
        <w:tab/>
      </w:r>
      <w:r>
        <w:fldChar w:fldCharType="begin"/>
      </w:r>
      <w:r>
        <w:instrText xml:space="preserve"> PAGEREF _Toc50107753 \h </w:instrText>
      </w:r>
      <w:r>
        <w:fldChar w:fldCharType="separate"/>
      </w:r>
      <w:r>
        <w:t>24</w:t>
      </w:r>
      <w:r>
        <w:fldChar w:fldCharType="end"/>
      </w:r>
    </w:p>
    <w:p w:rsidR="00523242" w:rsidRPr="00281E96" w:rsidRDefault="00523242">
      <w:pPr>
        <w:pStyle w:val="TOC2"/>
        <w:rPr>
          <w:rFonts w:ascii="Calibri" w:eastAsia="DengXian" w:hAnsi="Calibri"/>
          <w:sz w:val="22"/>
          <w:szCs w:val="22"/>
          <w:lang w:val="en-US" w:eastAsia="zh-CN"/>
        </w:rPr>
      </w:pPr>
      <w:r w:rsidRPr="0036568E">
        <w:rPr>
          <w:rFonts w:cs="Arial"/>
        </w:rPr>
        <w:t>6.3</w:t>
      </w:r>
      <w:r w:rsidRPr="00281E96">
        <w:rPr>
          <w:rFonts w:ascii="Calibri" w:eastAsia="DengXian" w:hAnsi="Calibri"/>
          <w:sz w:val="22"/>
          <w:szCs w:val="22"/>
          <w:lang w:val="en-US" w:eastAsia="zh-CN"/>
        </w:rPr>
        <w:tab/>
      </w:r>
      <w:r w:rsidRPr="0036568E">
        <w:rPr>
          <w:rFonts w:cs="Arial"/>
        </w:rPr>
        <w:t>SLS assurance related issues</w:t>
      </w:r>
      <w:r>
        <w:tab/>
      </w:r>
      <w:r>
        <w:fldChar w:fldCharType="begin"/>
      </w:r>
      <w:r>
        <w:instrText xml:space="preserve"> PAGEREF _Toc50107754 \h </w:instrText>
      </w:r>
      <w:r>
        <w:fldChar w:fldCharType="separate"/>
      </w:r>
      <w:r>
        <w:t>25</w:t>
      </w:r>
      <w:r>
        <w:fldChar w:fldCharType="end"/>
      </w:r>
    </w:p>
    <w:p w:rsidR="00523242" w:rsidRPr="00281E96" w:rsidRDefault="00523242">
      <w:pPr>
        <w:pStyle w:val="TOC3"/>
        <w:rPr>
          <w:rFonts w:ascii="Calibri" w:eastAsia="DengXian" w:hAnsi="Calibri"/>
          <w:sz w:val="22"/>
          <w:szCs w:val="22"/>
          <w:lang w:val="en-US" w:eastAsia="zh-CN"/>
        </w:rPr>
      </w:pPr>
      <w:r>
        <w:rPr>
          <w:lang w:eastAsia="zh-CN"/>
        </w:rPr>
        <w:t>6.3.1</w:t>
      </w:r>
      <w:r w:rsidRPr="00281E96">
        <w:rPr>
          <w:rFonts w:ascii="Calibri" w:eastAsia="DengXian" w:hAnsi="Calibri"/>
          <w:sz w:val="22"/>
          <w:szCs w:val="22"/>
          <w:lang w:val="en-US" w:eastAsia="zh-CN"/>
        </w:rPr>
        <w:tab/>
      </w:r>
      <w:r>
        <w:rPr>
          <w:lang w:eastAsia="zh-CN"/>
        </w:rPr>
        <w:t>E2E latency analysis</w:t>
      </w:r>
      <w:r>
        <w:tab/>
      </w:r>
      <w:r>
        <w:fldChar w:fldCharType="begin"/>
      </w:r>
      <w:r>
        <w:instrText xml:space="preserve"> PAGEREF _Toc50107755 \h </w:instrText>
      </w:r>
      <w:r>
        <w:fldChar w:fldCharType="separate"/>
      </w:r>
      <w:r>
        <w:t>25</w:t>
      </w:r>
      <w:r>
        <w:fldChar w:fldCharType="end"/>
      </w:r>
    </w:p>
    <w:p w:rsidR="00523242" w:rsidRPr="00281E96" w:rsidRDefault="00523242">
      <w:pPr>
        <w:pStyle w:val="TOC4"/>
        <w:rPr>
          <w:rFonts w:ascii="Calibri" w:eastAsia="DengXian" w:hAnsi="Calibri"/>
          <w:sz w:val="22"/>
          <w:szCs w:val="22"/>
          <w:lang w:val="en-US" w:eastAsia="zh-CN"/>
        </w:rPr>
      </w:pPr>
      <w:r>
        <w:t>6.3.1.1</w:t>
      </w:r>
      <w:r w:rsidRPr="00281E96">
        <w:rPr>
          <w:rFonts w:ascii="Calibri" w:eastAsia="DengXian" w:hAnsi="Calibri"/>
          <w:sz w:val="22"/>
          <w:szCs w:val="22"/>
          <w:lang w:val="en-US" w:eastAsia="zh-CN"/>
        </w:rPr>
        <w:tab/>
      </w:r>
      <w:r>
        <w:t>Use case</w:t>
      </w:r>
      <w:r>
        <w:tab/>
      </w:r>
      <w:r>
        <w:fldChar w:fldCharType="begin"/>
      </w:r>
      <w:r>
        <w:instrText xml:space="preserve"> PAGEREF _Toc50107756 \h </w:instrText>
      </w:r>
      <w:r>
        <w:fldChar w:fldCharType="separate"/>
      </w:r>
      <w:r>
        <w:t>25</w:t>
      </w:r>
      <w:r>
        <w:fldChar w:fldCharType="end"/>
      </w:r>
    </w:p>
    <w:p w:rsidR="00523242" w:rsidRPr="00281E96" w:rsidRDefault="00523242">
      <w:pPr>
        <w:pStyle w:val="TOC4"/>
        <w:rPr>
          <w:rFonts w:ascii="Calibri" w:eastAsia="DengXian" w:hAnsi="Calibri"/>
          <w:sz w:val="22"/>
          <w:szCs w:val="22"/>
          <w:lang w:val="en-US" w:eastAsia="zh-CN"/>
        </w:rPr>
      </w:pPr>
      <w:r>
        <w:t>6.3.1.2</w:t>
      </w:r>
      <w:r w:rsidRPr="00281E96">
        <w:rPr>
          <w:rFonts w:ascii="Calibri" w:eastAsia="DengXian" w:hAnsi="Calibri"/>
          <w:sz w:val="22"/>
          <w:szCs w:val="22"/>
          <w:lang w:val="en-US" w:eastAsia="zh-CN"/>
        </w:rPr>
        <w:tab/>
      </w:r>
      <w:r>
        <w:t>Potential requirements</w:t>
      </w:r>
      <w:r>
        <w:tab/>
      </w:r>
      <w:r>
        <w:fldChar w:fldCharType="begin"/>
      </w:r>
      <w:r>
        <w:instrText xml:space="preserve"> PAGEREF _Toc50107757 \h </w:instrText>
      </w:r>
      <w:r>
        <w:fldChar w:fldCharType="separate"/>
      </w:r>
      <w:r>
        <w:t>25</w:t>
      </w:r>
      <w:r>
        <w:fldChar w:fldCharType="end"/>
      </w:r>
    </w:p>
    <w:p w:rsidR="00523242" w:rsidRPr="00281E96" w:rsidRDefault="00523242">
      <w:pPr>
        <w:pStyle w:val="TOC4"/>
        <w:rPr>
          <w:rFonts w:ascii="Calibri" w:eastAsia="DengXian" w:hAnsi="Calibri"/>
          <w:sz w:val="22"/>
          <w:szCs w:val="22"/>
          <w:lang w:val="en-US" w:eastAsia="zh-CN"/>
        </w:rPr>
      </w:pPr>
      <w:r>
        <w:t>6.3.1.3</w:t>
      </w:r>
      <w:r w:rsidRPr="00281E96">
        <w:rPr>
          <w:rFonts w:ascii="Calibri" w:eastAsia="DengXian" w:hAnsi="Calibri"/>
          <w:sz w:val="22"/>
          <w:szCs w:val="22"/>
          <w:lang w:val="en-US" w:eastAsia="zh-CN"/>
        </w:rPr>
        <w:tab/>
      </w:r>
      <w:r>
        <w:t>Possible solutions</w:t>
      </w:r>
      <w:r>
        <w:tab/>
      </w:r>
      <w:r>
        <w:fldChar w:fldCharType="begin"/>
      </w:r>
      <w:r>
        <w:instrText xml:space="preserve"> PAGEREF _Toc50107758 \h </w:instrText>
      </w:r>
      <w:r>
        <w:fldChar w:fldCharType="separate"/>
      </w:r>
      <w:r>
        <w:t>26</w:t>
      </w:r>
      <w:r>
        <w:fldChar w:fldCharType="end"/>
      </w:r>
    </w:p>
    <w:p w:rsidR="00523242" w:rsidRPr="00281E96" w:rsidRDefault="00523242">
      <w:pPr>
        <w:pStyle w:val="TOC5"/>
        <w:rPr>
          <w:rFonts w:ascii="Calibri" w:eastAsia="DengXian" w:hAnsi="Calibri"/>
          <w:sz w:val="22"/>
          <w:szCs w:val="22"/>
          <w:lang w:val="en-US" w:eastAsia="zh-CN"/>
        </w:rPr>
      </w:pPr>
      <w:r>
        <w:t>6.3.1.3.1</w:t>
      </w:r>
      <w:r w:rsidRPr="00281E96">
        <w:rPr>
          <w:rFonts w:ascii="Calibri" w:eastAsia="DengXian" w:hAnsi="Calibri"/>
          <w:sz w:val="22"/>
          <w:szCs w:val="22"/>
          <w:lang w:val="en-US" w:eastAsia="zh-CN"/>
        </w:rPr>
        <w:tab/>
      </w:r>
      <w:r>
        <w:t>Solution description</w:t>
      </w:r>
      <w:r>
        <w:tab/>
      </w:r>
      <w:r>
        <w:fldChar w:fldCharType="begin"/>
      </w:r>
      <w:r>
        <w:instrText xml:space="preserve"> PAGEREF _Toc50107759 \h </w:instrText>
      </w:r>
      <w:r>
        <w:fldChar w:fldCharType="separate"/>
      </w:r>
      <w:r>
        <w:t>26</w:t>
      </w:r>
      <w:r>
        <w:fldChar w:fldCharType="end"/>
      </w:r>
    </w:p>
    <w:p w:rsidR="00523242" w:rsidRPr="00281E96" w:rsidRDefault="00523242">
      <w:pPr>
        <w:pStyle w:val="TOC5"/>
        <w:rPr>
          <w:rFonts w:ascii="Calibri" w:eastAsia="DengXian" w:hAnsi="Calibri"/>
          <w:sz w:val="22"/>
          <w:szCs w:val="22"/>
          <w:lang w:val="en-US" w:eastAsia="zh-CN"/>
        </w:rPr>
      </w:pPr>
      <w:r>
        <w:t>6.3.1.3.2</w:t>
      </w:r>
      <w:r w:rsidRPr="00281E96">
        <w:rPr>
          <w:rFonts w:ascii="Calibri" w:eastAsia="DengXian" w:hAnsi="Calibri"/>
          <w:sz w:val="22"/>
          <w:szCs w:val="22"/>
          <w:lang w:val="en-US" w:eastAsia="zh-CN"/>
        </w:rPr>
        <w:tab/>
      </w:r>
      <w:r>
        <w:t>Required data for latency analysis for RAN domain</w:t>
      </w:r>
      <w:r>
        <w:tab/>
      </w:r>
      <w:r>
        <w:fldChar w:fldCharType="begin"/>
      </w:r>
      <w:r>
        <w:instrText xml:space="preserve"> PAGEREF _Toc50107760 \h </w:instrText>
      </w:r>
      <w:r>
        <w:fldChar w:fldCharType="separate"/>
      </w:r>
      <w:r>
        <w:t>26</w:t>
      </w:r>
      <w:r>
        <w:fldChar w:fldCharType="end"/>
      </w:r>
    </w:p>
    <w:p w:rsidR="00523242" w:rsidRPr="00281E96" w:rsidRDefault="00523242">
      <w:pPr>
        <w:pStyle w:val="TOC5"/>
        <w:rPr>
          <w:rFonts w:ascii="Calibri" w:eastAsia="DengXian" w:hAnsi="Calibri"/>
          <w:sz w:val="22"/>
          <w:szCs w:val="22"/>
          <w:lang w:val="en-US" w:eastAsia="zh-CN"/>
        </w:rPr>
      </w:pPr>
      <w:r>
        <w:t>6.3.1.3.3</w:t>
      </w:r>
      <w:r w:rsidRPr="00281E96">
        <w:rPr>
          <w:rFonts w:ascii="Calibri" w:eastAsia="DengXian" w:hAnsi="Calibri"/>
          <w:sz w:val="22"/>
          <w:szCs w:val="22"/>
          <w:lang w:val="en-US" w:eastAsia="zh-CN"/>
        </w:rPr>
        <w:tab/>
      </w:r>
      <w:r>
        <w:t>Required data for latency analysis for CN domain</w:t>
      </w:r>
      <w:r>
        <w:tab/>
      </w:r>
      <w:r>
        <w:fldChar w:fldCharType="begin"/>
      </w:r>
      <w:r>
        <w:instrText xml:space="preserve"> PAGEREF _Toc50107761 \h </w:instrText>
      </w:r>
      <w:r>
        <w:fldChar w:fldCharType="separate"/>
      </w:r>
      <w:r>
        <w:t>27</w:t>
      </w:r>
      <w:r>
        <w:fldChar w:fldCharType="end"/>
      </w:r>
    </w:p>
    <w:p w:rsidR="00523242" w:rsidRPr="00281E96" w:rsidRDefault="00523242">
      <w:pPr>
        <w:pStyle w:val="TOC5"/>
        <w:rPr>
          <w:rFonts w:ascii="Calibri" w:eastAsia="DengXian" w:hAnsi="Calibri"/>
          <w:sz w:val="22"/>
          <w:szCs w:val="22"/>
          <w:lang w:val="en-US" w:eastAsia="zh-CN"/>
        </w:rPr>
      </w:pPr>
      <w:r>
        <w:t>6.3.1.3.4</w:t>
      </w:r>
      <w:r w:rsidRPr="00281E96">
        <w:rPr>
          <w:rFonts w:ascii="Calibri" w:eastAsia="DengXian" w:hAnsi="Calibri"/>
          <w:sz w:val="22"/>
          <w:szCs w:val="22"/>
          <w:lang w:val="en-US" w:eastAsia="zh-CN"/>
        </w:rPr>
        <w:tab/>
      </w:r>
      <w:r>
        <w:t>Required data for E2E latency analysis for cross domain</w:t>
      </w:r>
      <w:r>
        <w:tab/>
      </w:r>
      <w:r>
        <w:fldChar w:fldCharType="begin"/>
      </w:r>
      <w:r>
        <w:instrText xml:space="preserve"> PAGEREF _Toc50107762 \h </w:instrText>
      </w:r>
      <w:r>
        <w:fldChar w:fldCharType="separate"/>
      </w:r>
      <w:r>
        <w:t>27</w:t>
      </w:r>
      <w:r>
        <w:fldChar w:fldCharType="end"/>
      </w:r>
    </w:p>
    <w:p w:rsidR="00523242" w:rsidRPr="00281E96" w:rsidRDefault="00523242">
      <w:pPr>
        <w:pStyle w:val="TOC5"/>
        <w:rPr>
          <w:rFonts w:ascii="Calibri" w:eastAsia="DengXian" w:hAnsi="Calibri"/>
          <w:sz w:val="22"/>
          <w:szCs w:val="22"/>
          <w:lang w:val="en-US" w:eastAsia="zh-CN"/>
        </w:rPr>
      </w:pPr>
      <w:r>
        <w:t>6.3.1.3.5</w:t>
      </w:r>
      <w:r w:rsidRPr="00281E96">
        <w:rPr>
          <w:rFonts w:ascii="Calibri" w:eastAsia="DengXian" w:hAnsi="Calibri"/>
          <w:sz w:val="22"/>
          <w:szCs w:val="22"/>
          <w:lang w:val="en-US" w:eastAsia="zh-CN"/>
        </w:rPr>
        <w:tab/>
      </w:r>
      <w:r>
        <w:t>Analytics report for latency analysis</w:t>
      </w:r>
      <w:r>
        <w:tab/>
      </w:r>
      <w:r>
        <w:fldChar w:fldCharType="begin"/>
      </w:r>
      <w:r>
        <w:instrText xml:space="preserve"> PAGEREF _Toc50107763 \h </w:instrText>
      </w:r>
      <w:r>
        <w:fldChar w:fldCharType="separate"/>
      </w:r>
      <w:r>
        <w:t>28</w:t>
      </w:r>
      <w:r>
        <w:fldChar w:fldCharType="end"/>
      </w:r>
    </w:p>
    <w:p w:rsidR="00523242" w:rsidRPr="00281E96" w:rsidRDefault="00523242">
      <w:pPr>
        <w:pStyle w:val="TOC3"/>
        <w:rPr>
          <w:rFonts w:ascii="Calibri" w:eastAsia="DengXian" w:hAnsi="Calibri"/>
          <w:sz w:val="22"/>
          <w:szCs w:val="22"/>
          <w:lang w:val="en-US" w:eastAsia="zh-CN"/>
        </w:rPr>
      </w:pPr>
      <w:r>
        <w:rPr>
          <w:lang w:eastAsia="zh-CN"/>
        </w:rPr>
        <w:t>6.3.2</w:t>
      </w:r>
      <w:r w:rsidRPr="00281E96">
        <w:rPr>
          <w:rFonts w:ascii="Calibri" w:eastAsia="DengXian" w:hAnsi="Calibri"/>
          <w:sz w:val="22"/>
          <w:szCs w:val="22"/>
          <w:lang w:val="en-US" w:eastAsia="zh-CN"/>
        </w:rPr>
        <w:tab/>
      </w:r>
      <w:r>
        <w:rPr>
          <w:lang w:eastAsia="zh-CN"/>
        </w:rPr>
        <w:t>Network slice load analysis</w:t>
      </w:r>
      <w:r>
        <w:tab/>
      </w:r>
      <w:r>
        <w:fldChar w:fldCharType="begin"/>
      </w:r>
      <w:r>
        <w:instrText xml:space="preserve"> PAGEREF _Toc50107764 \h </w:instrText>
      </w:r>
      <w:r>
        <w:fldChar w:fldCharType="separate"/>
      </w:r>
      <w:r>
        <w:t>28</w:t>
      </w:r>
      <w:r>
        <w:fldChar w:fldCharType="end"/>
      </w:r>
    </w:p>
    <w:p w:rsidR="00523242" w:rsidRPr="00281E96" w:rsidRDefault="00523242">
      <w:pPr>
        <w:pStyle w:val="TOC4"/>
        <w:rPr>
          <w:rFonts w:ascii="Calibri" w:eastAsia="DengXian" w:hAnsi="Calibri"/>
          <w:sz w:val="22"/>
          <w:szCs w:val="22"/>
          <w:lang w:val="en-US" w:eastAsia="zh-CN"/>
        </w:rPr>
      </w:pPr>
      <w:r>
        <w:t>6.3.2.1</w:t>
      </w:r>
      <w:r w:rsidRPr="00281E96">
        <w:rPr>
          <w:rFonts w:ascii="Calibri" w:eastAsia="DengXian" w:hAnsi="Calibri"/>
          <w:sz w:val="22"/>
          <w:szCs w:val="22"/>
          <w:lang w:val="en-US" w:eastAsia="zh-CN"/>
        </w:rPr>
        <w:tab/>
      </w:r>
      <w:r>
        <w:t>Use case</w:t>
      </w:r>
      <w:r>
        <w:tab/>
      </w:r>
      <w:r>
        <w:fldChar w:fldCharType="begin"/>
      </w:r>
      <w:r>
        <w:instrText xml:space="preserve"> PAGEREF _Toc50107765 \h </w:instrText>
      </w:r>
      <w:r>
        <w:fldChar w:fldCharType="separate"/>
      </w:r>
      <w:r>
        <w:t>28</w:t>
      </w:r>
      <w:r>
        <w:fldChar w:fldCharType="end"/>
      </w:r>
    </w:p>
    <w:p w:rsidR="00523242" w:rsidRPr="00281E96" w:rsidRDefault="00523242">
      <w:pPr>
        <w:pStyle w:val="TOC4"/>
        <w:rPr>
          <w:rFonts w:ascii="Calibri" w:eastAsia="DengXian" w:hAnsi="Calibri"/>
          <w:sz w:val="22"/>
          <w:szCs w:val="22"/>
          <w:lang w:val="en-US" w:eastAsia="zh-CN"/>
        </w:rPr>
      </w:pPr>
      <w:r>
        <w:t>6.3.2.2</w:t>
      </w:r>
      <w:r w:rsidRPr="00281E96">
        <w:rPr>
          <w:rFonts w:ascii="Calibri" w:eastAsia="DengXian" w:hAnsi="Calibri"/>
          <w:sz w:val="22"/>
          <w:szCs w:val="22"/>
          <w:lang w:val="en-US" w:eastAsia="zh-CN"/>
        </w:rPr>
        <w:tab/>
      </w:r>
      <w:r>
        <w:t>Potential requirements</w:t>
      </w:r>
      <w:r>
        <w:tab/>
      </w:r>
      <w:r>
        <w:fldChar w:fldCharType="begin"/>
      </w:r>
      <w:r>
        <w:instrText xml:space="preserve"> PAGEREF _Toc50107766 \h </w:instrText>
      </w:r>
      <w:r>
        <w:fldChar w:fldCharType="separate"/>
      </w:r>
      <w:r>
        <w:t>29</w:t>
      </w:r>
      <w:r>
        <w:fldChar w:fldCharType="end"/>
      </w:r>
    </w:p>
    <w:p w:rsidR="00523242" w:rsidRPr="00281E96" w:rsidRDefault="00523242">
      <w:pPr>
        <w:pStyle w:val="TOC4"/>
        <w:rPr>
          <w:rFonts w:ascii="Calibri" w:eastAsia="DengXian" w:hAnsi="Calibri"/>
          <w:sz w:val="22"/>
          <w:szCs w:val="22"/>
          <w:lang w:val="en-US" w:eastAsia="zh-CN"/>
        </w:rPr>
      </w:pPr>
      <w:r>
        <w:t>6.3.2.3</w:t>
      </w:r>
      <w:r w:rsidRPr="00281E96">
        <w:rPr>
          <w:rFonts w:ascii="Calibri" w:eastAsia="DengXian" w:hAnsi="Calibri"/>
          <w:sz w:val="22"/>
          <w:szCs w:val="22"/>
          <w:lang w:val="en-US" w:eastAsia="zh-CN"/>
        </w:rPr>
        <w:tab/>
      </w:r>
      <w:r>
        <w:t>Possible solutions</w:t>
      </w:r>
      <w:r>
        <w:tab/>
      </w:r>
      <w:r>
        <w:fldChar w:fldCharType="begin"/>
      </w:r>
      <w:r>
        <w:instrText xml:space="preserve"> PAGEREF _Toc50107767 \h </w:instrText>
      </w:r>
      <w:r>
        <w:fldChar w:fldCharType="separate"/>
      </w:r>
      <w:r>
        <w:t>30</w:t>
      </w:r>
      <w:r>
        <w:fldChar w:fldCharType="end"/>
      </w:r>
    </w:p>
    <w:p w:rsidR="00523242" w:rsidRPr="00281E96" w:rsidRDefault="00523242">
      <w:pPr>
        <w:pStyle w:val="TOC5"/>
        <w:rPr>
          <w:rFonts w:ascii="Calibri" w:eastAsia="DengXian" w:hAnsi="Calibri"/>
          <w:sz w:val="22"/>
          <w:szCs w:val="22"/>
          <w:lang w:val="en-US" w:eastAsia="zh-CN"/>
        </w:rPr>
      </w:pPr>
      <w:r>
        <w:t>6.3.2.3.1</w:t>
      </w:r>
      <w:r w:rsidRPr="00281E96">
        <w:rPr>
          <w:rFonts w:ascii="Calibri" w:eastAsia="DengXian" w:hAnsi="Calibri"/>
          <w:sz w:val="22"/>
          <w:szCs w:val="22"/>
          <w:lang w:val="en-US" w:eastAsia="zh-CN"/>
        </w:rPr>
        <w:tab/>
      </w:r>
      <w:r>
        <w:t>Solution description</w:t>
      </w:r>
      <w:r>
        <w:tab/>
      </w:r>
      <w:r>
        <w:fldChar w:fldCharType="begin"/>
      </w:r>
      <w:r>
        <w:instrText xml:space="preserve"> PAGEREF _Toc50107768 \h </w:instrText>
      </w:r>
      <w:r>
        <w:fldChar w:fldCharType="separate"/>
      </w:r>
      <w:r>
        <w:t>30</w:t>
      </w:r>
      <w:r>
        <w:fldChar w:fldCharType="end"/>
      </w:r>
    </w:p>
    <w:p w:rsidR="00523242" w:rsidRPr="00281E96" w:rsidRDefault="00523242">
      <w:pPr>
        <w:pStyle w:val="TOC5"/>
        <w:rPr>
          <w:rFonts w:ascii="Calibri" w:eastAsia="DengXian" w:hAnsi="Calibri"/>
          <w:sz w:val="22"/>
          <w:szCs w:val="22"/>
          <w:lang w:val="en-US" w:eastAsia="zh-CN"/>
        </w:rPr>
      </w:pPr>
      <w:r>
        <w:t>6.3.2.3.2</w:t>
      </w:r>
      <w:r w:rsidRPr="00281E96">
        <w:rPr>
          <w:rFonts w:ascii="Calibri" w:eastAsia="DengXian" w:hAnsi="Calibri"/>
          <w:sz w:val="22"/>
          <w:szCs w:val="22"/>
          <w:lang w:val="en-US" w:eastAsia="zh-CN"/>
        </w:rPr>
        <w:tab/>
      </w:r>
      <w:r>
        <w:t>Required data for network slice load analysis for cross domain</w:t>
      </w:r>
      <w:r>
        <w:tab/>
      </w:r>
      <w:r>
        <w:fldChar w:fldCharType="begin"/>
      </w:r>
      <w:r>
        <w:instrText xml:space="preserve"> PAGEREF _Toc50107769 \h </w:instrText>
      </w:r>
      <w:r>
        <w:fldChar w:fldCharType="separate"/>
      </w:r>
      <w:r>
        <w:t>30</w:t>
      </w:r>
      <w:r>
        <w:fldChar w:fldCharType="end"/>
      </w:r>
    </w:p>
    <w:p w:rsidR="00523242" w:rsidRPr="00281E96" w:rsidRDefault="00523242">
      <w:pPr>
        <w:pStyle w:val="TOC5"/>
        <w:rPr>
          <w:rFonts w:ascii="Calibri" w:eastAsia="DengXian" w:hAnsi="Calibri"/>
          <w:sz w:val="22"/>
          <w:szCs w:val="22"/>
          <w:lang w:val="en-US" w:eastAsia="zh-CN"/>
        </w:rPr>
      </w:pPr>
      <w:r>
        <w:t>6.3.2.3.3</w:t>
      </w:r>
      <w:r w:rsidRPr="00281E96">
        <w:rPr>
          <w:rFonts w:ascii="Calibri" w:eastAsia="DengXian" w:hAnsi="Calibri"/>
          <w:sz w:val="22"/>
          <w:szCs w:val="22"/>
          <w:lang w:val="en-US" w:eastAsia="zh-CN"/>
        </w:rPr>
        <w:tab/>
      </w:r>
      <w:r>
        <w:t>Required data for network slice load for RAN domain</w:t>
      </w:r>
      <w:r>
        <w:tab/>
      </w:r>
      <w:r>
        <w:fldChar w:fldCharType="begin"/>
      </w:r>
      <w:r>
        <w:instrText xml:space="preserve"> PAGEREF _Toc50107770 \h </w:instrText>
      </w:r>
      <w:r>
        <w:fldChar w:fldCharType="separate"/>
      </w:r>
      <w:r>
        <w:t>30</w:t>
      </w:r>
      <w:r>
        <w:fldChar w:fldCharType="end"/>
      </w:r>
    </w:p>
    <w:p w:rsidR="00523242" w:rsidRPr="00281E96" w:rsidRDefault="00523242">
      <w:pPr>
        <w:pStyle w:val="TOC5"/>
        <w:rPr>
          <w:rFonts w:ascii="Calibri" w:eastAsia="DengXian" w:hAnsi="Calibri"/>
          <w:sz w:val="22"/>
          <w:szCs w:val="22"/>
          <w:lang w:val="en-US" w:eastAsia="zh-CN"/>
        </w:rPr>
      </w:pPr>
      <w:r>
        <w:t>6.3.2.3.4</w:t>
      </w:r>
      <w:r w:rsidRPr="00281E96">
        <w:rPr>
          <w:rFonts w:ascii="Calibri" w:eastAsia="DengXian" w:hAnsi="Calibri"/>
          <w:sz w:val="22"/>
          <w:szCs w:val="22"/>
          <w:lang w:val="en-US" w:eastAsia="zh-CN"/>
        </w:rPr>
        <w:tab/>
      </w:r>
      <w:r>
        <w:t>Required data for network slice load for CN domain</w:t>
      </w:r>
      <w:r>
        <w:tab/>
      </w:r>
      <w:r>
        <w:fldChar w:fldCharType="begin"/>
      </w:r>
      <w:r>
        <w:instrText xml:space="preserve"> PAGEREF _Toc50107771 \h </w:instrText>
      </w:r>
      <w:r>
        <w:fldChar w:fldCharType="separate"/>
      </w:r>
      <w:r>
        <w:t>31</w:t>
      </w:r>
      <w:r>
        <w:fldChar w:fldCharType="end"/>
      </w:r>
    </w:p>
    <w:p w:rsidR="00523242" w:rsidRPr="00281E96" w:rsidRDefault="00523242">
      <w:pPr>
        <w:pStyle w:val="TOC5"/>
        <w:rPr>
          <w:rFonts w:ascii="Calibri" w:eastAsia="DengXian" w:hAnsi="Calibri"/>
          <w:sz w:val="22"/>
          <w:szCs w:val="22"/>
          <w:lang w:val="en-US" w:eastAsia="zh-CN"/>
        </w:rPr>
      </w:pPr>
      <w:r>
        <w:t>6.3.2.3.5</w:t>
      </w:r>
      <w:r w:rsidRPr="00281E96">
        <w:rPr>
          <w:rFonts w:ascii="Calibri" w:eastAsia="DengXian" w:hAnsi="Calibri"/>
          <w:sz w:val="22"/>
          <w:szCs w:val="22"/>
          <w:lang w:val="en-US" w:eastAsia="zh-CN"/>
        </w:rPr>
        <w:tab/>
      </w:r>
      <w:r>
        <w:t>Analytics report for network slice load analysis</w:t>
      </w:r>
      <w:r>
        <w:tab/>
      </w:r>
      <w:r>
        <w:fldChar w:fldCharType="begin"/>
      </w:r>
      <w:r>
        <w:instrText xml:space="preserve"> PAGEREF _Toc50107772 \h </w:instrText>
      </w:r>
      <w:r>
        <w:fldChar w:fldCharType="separate"/>
      </w:r>
      <w:r>
        <w:t>32</w:t>
      </w:r>
      <w:r>
        <w:fldChar w:fldCharType="end"/>
      </w:r>
    </w:p>
    <w:p w:rsidR="00523242" w:rsidRPr="00281E96" w:rsidRDefault="00523242">
      <w:pPr>
        <w:pStyle w:val="TOC3"/>
        <w:rPr>
          <w:rFonts w:ascii="Calibri" w:eastAsia="DengXian" w:hAnsi="Calibri"/>
          <w:sz w:val="22"/>
          <w:szCs w:val="22"/>
          <w:lang w:val="en-US" w:eastAsia="zh-CN"/>
        </w:rPr>
      </w:pPr>
      <w:r>
        <w:rPr>
          <w:lang w:eastAsia="zh-CN"/>
        </w:rPr>
        <w:t>6.3.3</w:t>
      </w:r>
      <w:r w:rsidRPr="00281E96">
        <w:rPr>
          <w:rFonts w:ascii="Calibri" w:eastAsia="DengXian" w:hAnsi="Calibri"/>
          <w:sz w:val="22"/>
          <w:szCs w:val="22"/>
          <w:lang w:val="en-US" w:eastAsia="zh-CN"/>
        </w:rPr>
        <w:tab/>
      </w:r>
      <w:r>
        <w:rPr>
          <w:lang w:eastAsia="zh-CN"/>
        </w:rPr>
        <w:t>Service experience analysis</w:t>
      </w:r>
      <w:r>
        <w:tab/>
      </w:r>
      <w:r>
        <w:fldChar w:fldCharType="begin"/>
      </w:r>
      <w:r>
        <w:instrText xml:space="preserve"> PAGEREF _Toc50107773 \h </w:instrText>
      </w:r>
      <w:r>
        <w:fldChar w:fldCharType="separate"/>
      </w:r>
      <w:r>
        <w:t>32</w:t>
      </w:r>
      <w:r>
        <w:fldChar w:fldCharType="end"/>
      </w:r>
    </w:p>
    <w:p w:rsidR="00523242" w:rsidRPr="00281E96" w:rsidRDefault="00523242">
      <w:pPr>
        <w:pStyle w:val="TOC4"/>
        <w:rPr>
          <w:rFonts w:ascii="Calibri" w:eastAsia="DengXian" w:hAnsi="Calibri"/>
          <w:sz w:val="22"/>
          <w:szCs w:val="22"/>
          <w:lang w:val="en-US" w:eastAsia="zh-CN"/>
        </w:rPr>
      </w:pPr>
      <w:r>
        <w:t>6.3.3.1</w:t>
      </w:r>
      <w:r w:rsidRPr="00281E96">
        <w:rPr>
          <w:rFonts w:ascii="Calibri" w:eastAsia="DengXian" w:hAnsi="Calibri"/>
          <w:sz w:val="22"/>
          <w:szCs w:val="22"/>
          <w:lang w:val="en-US" w:eastAsia="zh-CN"/>
        </w:rPr>
        <w:tab/>
      </w:r>
      <w:r>
        <w:t>Use case</w:t>
      </w:r>
      <w:r>
        <w:tab/>
      </w:r>
      <w:r>
        <w:fldChar w:fldCharType="begin"/>
      </w:r>
      <w:r>
        <w:instrText xml:space="preserve"> PAGEREF _Toc50107774 \h </w:instrText>
      </w:r>
      <w:r>
        <w:fldChar w:fldCharType="separate"/>
      </w:r>
      <w:r>
        <w:t>32</w:t>
      </w:r>
      <w:r>
        <w:fldChar w:fldCharType="end"/>
      </w:r>
    </w:p>
    <w:p w:rsidR="00523242" w:rsidRPr="00281E96" w:rsidRDefault="00523242">
      <w:pPr>
        <w:pStyle w:val="TOC4"/>
        <w:rPr>
          <w:rFonts w:ascii="Calibri" w:eastAsia="DengXian" w:hAnsi="Calibri"/>
          <w:sz w:val="22"/>
          <w:szCs w:val="22"/>
          <w:lang w:val="en-US" w:eastAsia="zh-CN"/>
        </w:rPr>
      </w:pPr>
      <w:r>
        <w:t>6.3.3.2</w:t>
      </w:r>
      <w:r w:rsidRPr="00281E96">
        <w:rPr>
          <w:rFonts w:ascii="Calibri" w:eastAsia="DengXian" w:hAnsi="Calibri"/>
          <w:sz w:val="22"/>
          <w:szCs w:val="22"/>
          <w:lang w:val="en-US" w:eastAsia="zh-CN"/>
        </w:rPr>
        <w:tab/>
      </w:r>
      <w:r>
        <w:t>Potential requirements</w:t>
      </w:r>
      <w:r>
        <w:tab/>
      </w:r>
      <w:r>
        <w:fldChar w:fldCharType="begin"/>
      </w:r>
      <w:r>
        <w:instrText xml:space="preserve"> PAGEREF _Toc50107775 \h </w:instrText>
      </w:r>
      <w:r>
        <w:fldChar w:fldCharType="separate"/>
      </w:r>
      <w:r>
        <w:t>33</w:t>
      </w:r>
      <w:r>
        <w:fldChar w:fldCharType="end"/>
      </w:r>
    </w:p>
    <w:p w:rsidR="00523242" w:rsidRPr="00281E96" w:rsidRDefault="00523242">
      <w:pPr>
        <w:pStyle w:val="TOC4"/>
        <w:rPr>
          <w:rFonts w:ascii="Calibri" w:eastAsia="DengXian" w:hAnsi="Calibri"/>
          <w:sz w:val="22"/>
          <w:szCs w:val="22"/>
          <w:lang w:val="en-US" w:eastAsia="zh-CN"/>
        </w:rPr>
      </w:pPr>
      <w:r>
        <w:t>6.3.6.3</w:t>
      </w:r>
      <w:r w:rsidRPr="00281E96">
        <w:rPr>
          <w:rFonts w:ascii="Calibri" w:eastAsia="DengXian" w:hAnsi="Calibri"/>
          <w:sz w:val="22"/>
          <w:szCs w:val="22"/>
          <w:lang w:val="en-US" w:eastAsia="zh-CN"/>
        </w:rPr>
        <w:tab/>
      </w:r>
      <w:r>
        <w:t>Possible solutions</w:t>
      </w:r>
      <w:r>
        <w:tab/>
      </w:r>
      <w:r>
        <w:fldChar w:fldCharType="begin"/>
      </w:r>
      <w:r>
        <w:instrText xml:space="preserve"> PAGEREF _Toc50107776 \h </w:instrText>
      </w:r>
      <w:r>
        <w:fldChar w:fldCharType="separate"/>
      </w:r>
      <w:r>
        <w:t>33</w:t>
      </w:r>
      <w:r>
        <w:fldChar w:fldCharType="end"/>
      </w:r>
    </w:p>
    <w:p w:rsidR="00523242" w:rsidRPr="00281E96" w:rsidRDefault="00523242">
      <w:pPr>
        <w:pStyle w:val="TOC5"/>
        <w:rPr>
          <w:rFonts w:ascii="Calibri" w:eastAsia="DengXian" w:hAnsi="Calibri"/>
          <w:sz w:val="22"/>
          <w:szCs w:val="22"/>
          <w:lang w:val="en-US" w:eastAsia="zh-CN"/>
        </w:rPr>
      </w:pPr>
      <w:r>
        <w:t>6.3.6.3.1</w:t>
      </w:r>
      <w:r w:rsidRPr="00281E96">
        <w:rPr>
          <w:rFonts w:ascii="Calibri" w:eastAsia="DengXian" w:hAnsi="Calibri"/>
          <w:sz w:val="22"/>
          <w:szCs w:val="22"/>
          <w:lang w:val="en-US" w:eastAsia="zh-CN"/>
        </w:rPr>
        <w:tab/>
      </w:r>
      <w:r>
        <w:t>Solution description</w:t>
      </w:r>
      <w:r>
        <w:tab/>
      </w:r>
      <w:r>
        <w:fldChar w:fldCharType="begin"/>
      </w:r>
      <w:r>
        <w:instrText xml:space="preserve"> PAGEREF _Toc50107777 \h </w:instrText>
      </w:r>
      <w:r>
        <w:fldChar w:fldCharType="separate"/>
      </w:r>
      <w:r>
        <w:t>33</w:t>
      </w:r>
      <w:r>
        <w:fldChar w:fldCharType="end"/>
      </w:r>
    </w:p>
    <w:p w:rsidR="00523242" w:rsidRPr="00281E96" w:rsidRDefault="00523242">
      <w:pPr>
        <w:pStyle w:val="TOC5"/>
        <w:rPr>
          <w:rFonts w:ascii="Calibri" w:eastAsia="DengXian" w:hAnsi="Calibri"/>
          <w:sz w:val="22"/>
          <w:szCs w:val="22"/>
          <w:lang w:val="en-US" w:eastAsia="zh-CN"/>
        </w:rPr>
      </w:pPr>
      <w:r>
        <w:t>6.3.6.3.2</w:t>
      </w:r>
      <w:r w:rsidRPr="00281E96">
        <w:rPr>
          <w:rFonts w:ascii="Calibri" w:eastAsia="DengXian" w:hAnsi="Calibri"/>
          <w:sz w:val="22"/>
          <w:szCs w:val="22"/>
          <w:lang w:val="en-US" w:eastAsia="zh-CN"/>
        </w:rPr>
        <w:tab/>
      </w:r>
      <w:r>
        <w:t>Data required for service experience analysis</w:t>
      </w:r>
      <w:r>
        <w:tab/>
      </w:r>
      <w:r>
        <w:fldChar w:fldCharType="begin"/>
      </w:r>
      <w:r>
        <w:instrText xml:space="preserve"> PAGEREF _Toc50107778 \h </w:instrText>
      </w:r>
      <w:r>
        <w:fldChar w:fldCharType="separate"/>
      </w:r>
      <w:r>
        <w:t>33</w:t>
      </w:r>
      <w:r>
        <w:fldChar w:fldCharType="end"/>
      </w:r>
    </w:p>
    <w:p w:rsidR="00523242" w:rsidRPr="00281E96" w:rsidRDefault="00523242">
      <w:pPr>
        <w:pStyle w:val="TOC5"/>
        <w:rPr>
          <w:rFonts w:ascii="Calibri" w:eastAsia="DengXian" w:hAnsi="Calibri"/>
          <w:sz w:val="22"/>
          <w:szCs w:val="22"/>
          <w:lang w:val="en-US" w:eastAsia="zh-CN"/>
        </w:rPr>
      </w:pPr>
      <w:r>
        <w:t>6.3.6.3.3</w:t>
      </w:r>
      <w:r w:rsidRPr="00281E96">
        <w:rPr>
          <w:rFonts w:ascii="Calibri" w:eastAsia="DengXian" w:hAnsi="Calibri"/>
          <w:sz w:val="22"/>
          <w:szCs w:val="22"/>
          <w:lang w:val="en-US" w:eastAsia="zh-CN"/>
        </w:rPr>
        <w:tab/>
      </w:r>
      <w:r>
        <w:t>Analytics report for service experience analysis</w:t>
      </w:r>
      <w:r>
        <w:tab/>
      </w:r>
      <w:r>
        <w:fldChar w:fldCharType="begin"/>
      </w:r>
      <w:r>
        <w:instrText xml:space="preserve"> PAGEREF _Toc50107779 \h </w:instrText>
      </w:r>
      <w:r>
        <w:fldChar w:fldCharType="separate"/>
      </w:r>
      <w:r>
        <w:t>34</w:t>
      </w:r>
      <w:r>
        <w:fldChar w:fldCharType="end"/>
      </w:r>
    </w:p>
    <w:p w:rsidR="00523242" w:rsidRPr="00281E96" w:rsidRDefault="00523242">
      <w:pPr>
        <w:pStyle w:val="TOC3"/>
        <w:rPr>
          <w:rFonts w:ascii="Calibri" w:eastAsia="DengXian" w:hAnsi="Calibri"/>
          <w:sz w:val="22"/>
          <w:szCs w:val="22"/>
          <w:lang w:val="en-US" w:eastAsia="zh-CN"/>
        </w:rPr>
      </w:pPr>
      <w:r>
        <w:rPr>
          <w:lang w:eastAsia="zh-CN"/>
        </w:rPr>
        <w:t>6.3.4</w:t>
      </w:r>
      <w:r w:rsidRPr="00281E96">
        <w:rPr>
          <w:rFonts w:ascii="Calibri" w:eastAsia="DengXian" w:hAnsi="Calibri"/>
          <w:sz w:val="22"/>
          <w:szCs w:val="22"/>
          <w:lang w:val="en-US" w:eastAsia="zh-CN"/>
        </w:rPr>
        <w:tab/>
      </w:r>
      <w:r>
        <w:rPr>
          <w:lang w:eastAsia="zh-CN"/>
        </w:rPr>
        <w:t>N</w:t>
      </w:r>
      <w:r>
        <w:t>etwork slice throughput analysis</w:t>
      </w:r>
      <w:r>
        <w:tab/>
      </w:r>
      <w:r>
        <w:fldChar w:fldCharType="begin"/>
      </w:r>
      <w:r>
        <w:instrText xml:space="preserve"> PAGEREF _Toc50107780 \h </w:instrText>
      </w:r>
      <w:r>
        <w:fldChar w:fldCharType="separate"/>
      </w:r>
      <w:r>
        <w:t>34</w:t>
      </w:r>
      <w:r>
        <w:fldChar w:fldCharType="end"/>
      </w:r>
    </w:p>
    <w:p w:rsidR="00523242" w:rsidRPr="00281E96" w:rsidRDefault="00523242">
      <w:pPr>
        <w:pStyle w:val="TOC4"/>
        <w:rPr>
          <w:rFonts w:ascii="Calibri" w:eastAsia="DengXian" w:hAnsi="Calibri"/>
          <w:sz w:val="22"/>
          <w:szCs w:val="22"/>
          <w:lang w:val="en-US" w:eastAsia="zh-CN"/>
        </w:rPr>
      </w:pPr>
      <w:r>
        <w:t>6.3.4.1</w:t>
      </w:r>
      <w:r w:rsidRPr="00281E96">
        <w:rPr>
          <w:rFonts w:ascii="Calibri" w:eastAsia="DengXian" w:hAnsi="Calibri"/>
          <w:sz w:val="22"/>
          <w:szCs w:val="22"/>
          <w:lang w:val="en-US" w:eastAsia="zh-CN"/>
        </w:rPr>
        <w:tab/>
      </w:r>
      <w:r>
        <w:t>Use case</w:t>
      </w:r>
      <w:r>
        <w:tab/>
      </w:r>
      <w:r>
        <w:fldChar w:fldCharType="begin"/>
      </w:r>
      <w:r>
        <w:instrText xml:space="preserve"> PAGEREF _Toc50107781 \h </w:instrText>
      </w:r>
      <w:r>
        <w:fldChar w:fldCharType="separate"/>
      </w:r>
      <w:r>
        <w:t>34</w:t>
      </w:r>
      <w:r>
        <w:fldChar w:fldCharType="end"/>
      </w:r>
    </w:p>
    <w:p w:rsidR="00523242" w:rsidRPr="00281E96" w:rsidRDefault="00523242">
      <w:pPr>
        <w:pStyle w:val="TOC4"/>
        <w:rPr>
          <w:rFonts w:ascii="Calibri" w:eastAsia="DengXian" w:hAnsi="Calibri"/>
          <w:sz w:val="22"/>
          <w:szCs w:val="22"/>
          <w:lang w:val="en-US" w:eastAsia="zh-CN"/>
        </w:rPr>
      </w:pPr>
      <w:r>
        <w:t>6.3.4.2</w:t>
      </w:r>
      <w:r w:rsidRPr="00281E96">
        <w:rPr>
          <w:rFonts w:ascii="Calibri" w:eastAsia="DengXian" w:hAnsi="Calibri"/>
          <w:sz w:val="22"/>
          <w:szCs w:val="22"/>
          <w:lang w:val="en-US" w:eastAsia="zh-CN"/>
        </w:rPr>
        <w:tab/>
      </w:r>
      <w:r>
        <w:t>Potential requirements</w:t>
      </w:r>
      <w:r>
        <w:tab/>
      </w:r>
      <w:r>
        <w:fldChar w:fldCharType="begin"/>
      </w:r>
      <w:r>
        <w:instrText xml:space="preserve"> PAGEREF _Toc50107782 \h </w:instrText>
      </w:r>
      <w:r>
        <w:fldChar w:fldCharType="separate"/>
      </w:r>
      <w:r>
        <w:t>34</w:t>
      </w:r>
      <w:r>
        <w:fldChar w:fldCharType="end"/>
      </w:r>
    </w:p>
    <w:p w:rsidR="00523242" w:rsidRPr="00281E96" w:rsidRDefault="00523242">
      <w:pPr>
        <w:pStyle w:val="TOC4"/>
        <w:rPr>
          <w:rFonts w:ascii="Calibri" w:eastAsia="DengXian" w:hAnsi="Calibri"/>
          <w:sz w:val="22"/>
          <w:szCs w:val="22"/>
          <w:lang w:val="en-US" w:eastAsia="zh-CN"/>
        </w:rPr>
      </w:pPr>
      <w:r>
        <w:t>6.3.4.3</w:t>
      </w:r>
      <w:r w:rsidRPr="00281E96">
        <w:rPr>
          <w:rFonts w:ascii="Calibri" w:eastAsia="DengXian" w:hAnsi="Calibri"/>
          <w:sz w:val="22"/>
          <w:szCs w:val="22"/>
          <w:lang w:val="en-US" w:eastAsia="zh-CN"/>
        </w:rPr>
        <w:tab/>
      </w:r>
      <w:r>
        <w:t>Possible solutions</w:t>
      </w:r>
      <w:r>
        <w:tab/>
      </w:r>
      <w:r>
        <w:fldChar w:fldCharType="begin"/>
      </w:r>
      <w:r>
        <w:instrText xml:space="preserve"> PAGEREF _Toc50107783 \h </w:instrText>
      </w:r>
      <w:r>
        <w:fldChar w:fldCharType="separate"/>
      </w:r>
      <w:r>
        <w:t>35</w:t>
      </w:r>
      <w:r>
        <w:fldChar w:fldCharType="end"/>
      </w:r>
    </w:p>
    <w:p w:rsidR="00523242" w:rsidRPr="00281E96" w:rsidRDefault="00523242">
      <w:pPr>
        <w:pStyle w:val="TOC5"/>
        <w:rPr>
          <w:rFonts w:ascii="Calibri" w:eastAsia="DengXian" w:hAnsi="Calibri"/>
          <w:sz w:val="22"/>
          <w:szCs w:val="22"/>
          <w:lang w:val="en-US" w:eastAsia="zh-CN"/>
        </w:rPr>
      </w:pPr>
      <w:r>
        <w:t>6.3.4.3.1</w:t>
      </w:r>
      <w:r w:rsidRPr="00281E96">
        <w:rPr>
          <w:rFonts w:ascii="Calibri" w:eastAsia="DengXian" w:hAnsi="Calibri"/>
          <w:sz w:val="22"/>
          <w:szCs w:val="22"/>
          <w:lang w:val="en-US" w:eastAsia="zh-CN"/>
        </w:rPr>
        <w:tab/>
      </w:r>
      <w:r>
        <w:t>Solution description</w:t>
      </w:r>
      <w:r>
        <w:tab/>
      </w:r>
      <w:r>
        <w:fldChar w:fldCharType="begin"/>
      </w:r>
      <w:r>
        <w:instrText xml:space="preserve"> PAGEREF _Toc50107784 \h </w:instrText>
      </w:r>
      <w:r>
        <w:fldChar w:fldCharType="separate"/>
      </w:r>
      <w:r>
        <w:t>35</w:t>
      </w:r>
      <w:r>
        <w:fldChar w:fldCharType="end"/>
      </w:r>
    </w:p>
    <w:p w:rsidR="00523242" w:rsidRPr="00281E96" w:rsidRDefault="00523242">
      <w:pPr>
        <w:pStyle w:val="TOC5"/>
        <w:rPr>
          <w:rFonts w:ascii="Calibri" w:eastAsia="DengXian" w:hAnsi="Calibri"/>
          <w:sz w:val="22"/>
          <w:szCs w:val="22"/>
          <w:lang w:val="en-US" w:eastAsia="zh-CN"/>
        </w:rPr>
      </w:pPr>
      <w:r>
        <w:t>6.3.4.3.2</w:t>
      </w:r>
      <w:r w:rsidRPr="00281E96">
        <w:rPr>
          <w:rFonts w:ascii="Calibri" w:eastAsia="DengXian" w:hAnsi="Calibr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_Toc50107785 \h </w:instrText>
      </w:r>
      <w:r>
        <w:fldChar w:fldCharType="separate"/>
      </w:r>
      <w:r>
        <w:t>35</w:t>
      </w:r>
      <w:r>
        <w:fldChar w:fldCharType="end"/>
      </w:r>
    </w:p>
    <w:p w:rsidR="00523242" w:rsidRPr="00281E96" w:rsidRDefault="00523242">
      <w:pPr>
        <w:pStyle w:val="TOC5"/>
        <w:rPr>
          <w:rFonts w:ascii="Calibri" w:eastAsia="DengXian" w:hAnsi="Calibri"/>
          <w:sz w:val="22"/>
          <w:szCs w:val="22"/>
          <w:lang w:val="en-US" w:eastAsia="zh-CN"/>
        </w:rPr>
      </w:pPr>
      <w:r>
        <w:t>6.3.4.3.3</w:t>
      </w:r>
      <w:r w:rsidRPr="00281E96">
        <w:rPr>
          <w:rFonts w:ascii="Calibri" w:eastAsia="DengXian" w:hAnsi="Calibr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_Toc50107786 \h </w:instrText>
      </w:r>
      <w:r>
        <w:fldChar w:fldCharType="separate"/>
      </w:r>
      <w:r>
        <w:t>35</w:t>
      </w:r>
      <w:r>
        <w:fldChar w:fldCharType="end"/>
      </w:r>
    </w:p>
    <w:p w:rsidR="00523242" w:rsidRPr="00281E96" w:rsidRDefault="00523242">
      <w:pPr>
        <w:pStyle w:val="TOC5"/>
        <w:rPr>
          <w:rFonts w:ascii="Calibri" w:eastAsia="DengXian" w:hAnsi="Calibri"/>
          <w:sz w:val="22"/>
          <w:szCs w:val="22"/>
          <w:lang w:val="en-US" w:eastAsia="zh-CN"/>
        </w:rPr>
      </w:pPr>
      <w:r>
        <w:t>6.3.4.3.4</w:t>
      </w:r>
      <w:r w:rsidRPr="00281E96">
        <w:rPr>
          <w:rFonts w:ascii="Calibri" w:eastAsia="DengXian" w:hAnsi="Calibr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_Toc50107787 \h </w:instrText>
      </w:r>
      <w:r>
        <w:fldChar w:fldCharType="separate"/>
      </w:r>
      <w:r>
        <w:t>36</w:t>
      </w:r>
      <w:r>
        <w:fldChar w:fldCharType="end"/>
      </w:r>
    </w:p>
    <w:p w:rsidR="00523242" w:rsidRPr="00281E96" w:rsidRDefault="00523242">
      <w:pPr>
        <w:pStyle w:val="TOC5"/>
        <w:rPr>
          <w:rFonts w:ascii="Calibri" w:eastAsia="DengXian" w:hAnsi="Calibri"/>
          <w:sz w:val="22"/>
          <w:szCs w:val="22"/>
          <w:lang w:val="en-US" w:eastAsia="zh-CN"/>
        </w:rPr>
      </w:pPr>
      <w:r>
        <w:t>6.3.4.3.5</w:t>
      </w:r>
      <w:r w:rsidRPr="00281E96">
        <w:rPr>
          <w:rFonts w:ascii="Calibri" w:eastAsia="DengXian" w:hAnsi="Calibri"/>
          <w:sz w:val="22"/>
          <w:szCs w:val="22"/>
          <w:lang w:val="en-US" w:eastAsia="zh-CN"/>
        </w:rPr>
        <w:tab/>
      </w:r>
      <w:r>
        <w:t>Analytics report for network slice throughput analysis</w:t>
      </w:r>
      <w:r>
        <w:tab/>
      </w:r>
      <w:r>
        <w:fldChar w:fldCharType="begin"/>
      </w:r>
      <w:r>
        <w:instrText xml:space="preserve"> PAGEREF _Toc50107788 \h </w:instrText>
      </w:r>
      <w:r>
        <w:fldChar w:fldCharType="separate"/>
      </w:r>
      <w:r>
        <w:t>36</w:t>
      </w:r>
      <w:r>
        <w:fldChar w:fldCharType="end"/>
      </w:r>
    </w:p>
    <w:p w:rsidR="00523242" w:rsidRPr="00281E96" w:rsidRDefault="00523242">
      <w:pPr>
        <w:pStyle w:val="TOC3"/>
        <w:rPr>
          <w:rFonts w:ascii="Calibri" w:eastAsia="DengXian" w:hAnsi="Calibri"/>
          <w:sz w:val="22"/>
          <w:szCs w:val="22"/>
          <w:lang w:val="en-US" w:eastAsia="zh-CN"/>
        </w:rPr>
      </w:pPr>
      <w:r>
        <w:rPr>
          <w:lang w:eastAsia="zh-CN"/>
        </w:rPr>
        <w:t>6.3.5</w:t>
      </w:r>
      <w:r w:rsidRPr="00281E96">
        <w:rPr>
          <w:rFonts w:ascii="Calibri" w:eastAsia="DengXian" w:hAnsi="Calibri"/>
          <w:sz w:val="22"/>
          <w:szCs w:val="22"/>
          <w:lang w:val="en-US" w:eastAsia="zh-CN"/>
        </w:rPr>
        <w:tab/>
      </w:r>
      <w:r>
        <w:rPr>
          <w:lang w:eastAsia="zh-CN"/>
        </w:rPr>
        <w:t>Uplink/downlink throughput per UE in network slice analysis</w:t>
      </w:r>
      <w:r>
        <w:tab/>
      </w:r>
      <w:r>
        <w:fldChar w:fldCharType="begin"/>
      </w:r>
      <w:r>
        <w:instrText xml:space="preserve"> PAGEREF _Toc50107789 \h </w:instrText>
      </w:r>
      <w:r>
        <w:fldChar w:fldCharType="separate"/>
      </w:r>
      <w:r>
        <w:t>36</w:t>
      </w:r>
      <w:r>
        <w:fldChar w:fldCharType="end"/>
      </w:r>
    </w:p>
    <w:p w:rsidR="00523242" w:rsidRPr="00281E96" w:rsidRDefault="00523242">
      <w:pPr>
        <w:pStyle w:val="TOC4"/>
        <w:rPr>
          <w:rFonts w:ascii="Calibri" w:eastAsia="DengXian" w:hAnsi="Calibri"/>
          <w:sz w:val="22"/>
          <w:szCs w:val="22"/>
          <w:lang w:val="en-US" w:eastAsia="zh-CN"/>
        </w:rPr>
      </w:pPr>
      <w:r>
        <w:t>6.3.5.1</w:t>
      </w:r>
      <w:r w:rsidRPr="00281E96">
        <w:rPr>
          <w:rFonts w:ascii="Calibri" w:eastAsia="DengXian" w:hAnsi="Calibri"/>
          <w:sz w:val="22"/>
          <w:szCs w:val="22"/>
          <w:lang w:val="en-US" w:eastAsia="zh-CN"/>
        </w:rPr>
        <w:tab/>
      </w:r>
      <w:r>
        <w:t>Use case</w:t>
      </w:r>
      <w:r>
        <w:tab/>
      </w:r>
      <w:r>
        <w:fldChar w:fldCharType="begin"/>
      </w:r>
      <w:r>
        <w:instrText xml:space="preserve"> PAGEREF _Toc50107790 \h </w:instrText>
      </w:r>
      <w:r>
        <w:fldChar w:fldCharType="separate"/>
      </w:r>
      <w:r>
        <w:t>36</w:t>
      </w:r>
      <w:r>
        <w:fldChar w:fldCharType="end"/>
      </w:r>
    </w:p>
    <w:p w:rsidR="00523242" w:rsidRPr="00281E96" w:rsidRDefault="00523242">
      <w:pPr>
        <w:pStyle w:val="TOC4"/>
        <w:rPr>
          <w:rFonts w:ascii="Calibri" w:eastAsia="DengXian" w:hAnsi="Calibri"/>
          <w:sz w:val="22"/>
          <w:szCs w:val="22"/>
          <w:lang w:val="en-US" w:eastAsia="zh-CN"/>
        </w:rPr>
      </w:pPr>
      <w:r>
        <w:t>6.3.5.2</w:t>
      </w:r>
      <w:r w:rsidRPr="00281E96">
        <w:rPr>
          <w:rFonts w:ascii="Calibri" w:eastAsia="DengXian" w:hAnsi="Calibri"/>
          <w:sz w:val="22"/>
          <w:szCs w:val="22"/>
          <w:lang w:val="en-US" w:eastAsia="zh-CN"/>
        </w:rPr>
        <w:tab/>
      </w:r>
      <w:r>
        <w:t>Potential requirements</w:t>
      </w:r>
      <w:r>
        <w:tab/>
      </w:r>
      <w:r>
        <w:fldChar w:fldCharType="begin"/>
      </w:r>
      <w:r>
        <w:instrText xml:space="preserve"> PAGEREF _Toc50107791 \h </w:instrText>
      </w:r>
      <w:r>
        <w:fldChar w:fldCharType="separate"/>
      </w:r>
      <w:r>
        <w:t>37</w:t>
      </w:r>
      <w:r>
        <w:fldChar w:fldCharType="end"/>
      </w:r>
    </w:p>
    <w:p w:rsidR="00523242" w:rsidRPr="00281E96" w:rsidRDefault="00523242">
      <w:pPr>
        <w:pStyle w:val="TOC4"/>
        <w:rPr>
          <w:rFonts w:ascii="Calibri" w:eastAsia="DengXian" w:hAnsi="Calibri"/>
          <w:sz w:val="22"/>
          <w:szCs w:val="22"/>
          <w:lang w:val="en-US" w:eastAsia="zh-CN"/>
        </w:rPr>
      </w:pPr>
      <w:r>
        <w:t>6.3.5.3</w:t>
      </w:r>
      <w:r w:rsidRPr="00281E96">
        <w:rPr>
          <w:rFonts w:ascii="Calibri" w:eastAsia="DengXian" w:hAnsi="Calibri"/>
          <w:sz w:val="22"/>
          <w:szCs w:val="22"/>
          <w:lang w:val="en-US" w:eastAsia="zh-CN"/>
        </w:rPr>
        <w:tab/>
      </w:r>
      <w:r>
        <w:t>Possible solutions</w:t>
      </w:r>
      <w:r>
        <w:tab/>
      </w:r>
      <w:r>
        <w:fldChar w:fldCharType="begin"/>
      </w:r>
      <w:r>
        <w:instrText xml:space="preserve"> PAGEREF _Toc50107792 \h </w:instrText>
      </w:r>
      <w:r>
        <w:fldChar w:fldCharType="separate"/>
      </w:r>
      <w:r>
        <w:t>37</w:t>
      </w:r>
      <w:r>
        <w:fldChar w:fldCharType="end"/>
      </w:r>
    </w:p>
    <w:p w:rsidR="00523242" w:rsidRPr="00281E96" w:rsidRDefault="00523242">
      <w:pPr>
        <w:pStyle w:val="TOC5"/>
        <w:rPr>
          <w:rFonts w:ascii="Calibri" w:eastAsia="DengXian" w:hAnsi="Calibri"/>
          <w:sz w:val="22"/>
          <w:szCs w:val="22"/>
          <w:lang w:val="en-US" w:eastAsia="zh-CN"/>
        </w:rPr>
      </w:pPr>
      <w:r>
        <w:t>6.3.5.3.1</w:t>
      </w:r>
      <w:r w:rsidRPr="00281E96">
        <w:rPr>
          <w:rFonts w:ascii="Calibri" w:eastAsia="DengXian" w:hAnsi="Calibri"/>
          <w:sz w:val="22"/>
          <w:szCs w:val="22"/>
          <w:lang w:val="en-US" w:eastAsia="zh-CN"/>
        </w:rPr>
        <w:tab/>
      </w:r>
      <w:r>
        <w:t>Solution description</w:t>
      </w:r>
      <w:r>
        <w:tab/>
      </w:r>
      <w:r>
        <w:fldChar w:fldCharType="begin"/>
      </w:r>
      <w:r>
        <w:instrText xml:space="preserve"> PAGEREF _Toc50107793 \h </w:instrText>
      </w:r>
      <w:r>
        <w:fldChar w:fldCharType="separate"/>
      </w:r>
      <w:r>
        <w:t>37</w:t>
      </w:r>
      <w:r>
        <w:fldChar w:fldCharType="end"/>
      </w:r>
    </w:p>
    <w:p w:rsidR="00523242" w:rsidRPr="00281E96" w:rsidRDefault="00523242">
      <w:pPr>
        <w:pStyle w:val="TOC5"/>
        <w:rPr>
          <w:rFonts w:ascii="Calibri" w:eastAsia="DengXian" w:hAnsi="Calibri"/>
          <w:sz w:val="22"/>
          <w:szCs w:val="22"/>
          <w:lang w:val="en-US" w:eastAsia="zh-CN"/>
        </w:rPr>
      </w:pPr>
      <w:r>
        <w:t>6.3.5.3.2</w:t>
      </w:r>
      <w:r w:rsidRPr="00281E96">
        <w:rPr>
          <w:rFonts w:ascii="Calibri" w:eastAsia="DengXian" w:hAnsi="Calibr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_Toc50107794 \h </w:instrText>
      </w:r>
      <w:r>
        <w:fldChar w:fldCharType="separate"/>
      </w:r>
      <w:r>
        <w:t>37</w:t>
      </w:r>
      <w:r>
        <w:fldChar w:fldCharType="end"/>
      </w:r>
    </w:p>
    <w:p w:rsidR="00523242" w:rsidRPr="00281E96" w:rsidRDefault="00523242">
      <w:pPr>
        <w:pStyle w:val="TOC5"/>
        <w:rPr>
          <w:rFonts w:ascii="Calibri" w:eastAsia="DengXian" w:hAnsi="Calibri"/>
          <w:sz w:val="22"/>
          <w:szCs w:val="22"/>
          <w:lang w:val="en-US" w:eastAsia="zh-CN"/>
        </w:rPr>
      </w:pPr>
      <w:r>
        <w:t>6.3.5.3.3</w:t>
      </w:r>
      <w:r w:rsidRPr="00281E96">
        <w:rPr>
          <w:rFonts w:ascii="Calibri" w:eastAsia="DengXian" w:hAnsi="Calibr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_Toc50107795 \h </w:instrText>
      </w:r>
      <w:r>
        <w:fldChar w:fldCharType="separate"/>
      </w:r>
      <w:r>
        <w:t>38</w:t>
      </w:r>
      <w:r>
        <w:fldChar w:fldCharType="end"/>
      </w:r>
    </w:p>
    <w:p w:rsidR="00523242" w:rsidRPr="00281E96" w:rsidRDefault="00523242">
      <w:pPr>
        <w:pStyle w:val="TOC3"/>
        <w:rPr>
          <w:rFonts w:ascii="Calibri" w:eastAsia="DengXian" w:hAnsi="Calibri"/>
          <w:sz w:val="22"/>
          <w:szCs w:val="22"/>
          <w:lang w:val="en-US" w:eastAsia="zh-CN"/>
        </w:rPr>
      </w:pPr>
      <w:r>
        <w:rPr>
          <w:lang w:eastAsia="zh-CN"/>
        </w:rPr>
        <w:t>6.3.6</w:t>
      </w:r>
      <w:r w:rsidRPr="00281E96">
        <w:rPr>
          <w:rFonts w:ascii="Calibri" w:eastAsia="DengXian" w:hAnsi="Calibri"/>
          <w:sz w:val="22"/>
          <w:szCs w:val="22"/>
          <w:lang w:val="en-US" w:eastAsia="zh-CN"/>
        </w:rPr>
        <w:tab/>
      </w:r>
      <w:r>
        <w:t>KPI anomaly analysis</w:t>
      </w:r>
      <w:r>
        <w:tab/>
      </w:r>
      <w:r>
        <w:fldChar w:fldCharType="begin"/>
      </w:r>
      <w:r>
        <w:instrText xml:space="preserve"> PAGEREF _Toc50107796 \h </w:instrText>
      </w:r>
      <w:r>
        <w:fldChar w:fldCharType="separate"/>
      </w:r>
      <w:r>
        <w:t>39</w:t>
      </w:r>
      <w:r>
        <w:fldChar w:fldCharType="end"/>
      </w:r>
    </w:p>
    <w:p w:rsidR="00523242" w:rsidRPr="00281E96" w:rsidRDefault="00523242">
      <w:pPr>
        <w:pStyle w:val="TOC4"/>
        <w:rPr>
          <w:rFonts w:ascii="Calibri" w:eastAsia="DengXian" w:hAnsi="Calibri"/>
          <w:sz w:val="22"/>
          <w:szCs w:val="22"/>
          <w:lang w:val="en-US" w:eastAsia="zh-CN"/>
        </w:rPr>
      </w:pPr>
      <w:r>
        <w:t>6.3.6.1</w:t>
      </w:r>
      <w:r w:rsidRPr="00281E96">
        <w:rPr>
          <w:rFonts w:ascii="Calibri" w:eastAsia="DengXian" w:hAnsi="Calibri"/>
          <w:sz w:val="22"/>
          <w:szCs w:val="22"/>
          <w:lang w:val="en-US" w:eastAsia="zh-CN"/>
        </w:rPr>
        <w:tab/>
      </w:r>
      <w:r>
        <w:t>Use case</w:t>
      </w:r>
      <w:r>
        <w:tab/>
      </w:r>
      <w:r>
        <w:fldChar w:fldCharType="begin"/>
      </w:r>
      <w:r>
        <w:instrText xml:space="preserve"> PAGEREF _Toc50107797 \h </w:instrText>
      </w:r>
      <w:r>
        <w:fldChar w:fldCharType="separate"/>
      </w:r>
      <w:r>
        <w:t>39</w:t>
      </w:r>
      <w:r>
        <w:fldChar w:fldCharType="end"/>
      </w:r>
    </w:p>
    <w:p w:rsidR="00523242" w:rsidRPr="00281E96" w:rsidRDefault="00523242">
      <w:pPr>
        <w:pStyle w:val="TOC4"/>
        <w:rPr>
          <w:rFonts w:ascii="Calibri" w:eastAsia="DengXian" w:hAnsi="Calibri"/>
          <w:sz w:val="22"/>
          <w:szCs w:val="22"/>
          <w:lang w:val="en-US" w:eastAsia="zh-CN"/>
        </w:rPr>
      </w:pPr>
      <w:r>
        <w:t>6.3.6.2</w:t>
      </w:r>
      <w:r w:rsidRPr="00281E96">
        <w:rPr>
          <w:rFonts w:ascii="Calibri" w:eastAsia="DengXian" w:hAnsi="Calibri"/>
          <w:sz w:val="22"/>
          <w:szCs w:val="22"/>
          <w:lang w:val="en-US" w:eastAsia="zh-CN"/>
        </w:rPr>
        <w:tab/>
      </w:r>
      <w:r>
        <w:t>Potential requirements</w:t>
      </w:r>
      <w:r>
        <w:tab/>
      </w:r>
      <w:r>
        <w:fldChar w:fldCharType="begin"/>
      </w:r>
      <w:r>
        <w:instrText xml:space="preserve"> PAGEREF _Toc50107798 \h </w:instrText>
      </w:r>
      <w:r>
        <w:fldChar w:fldCharType="separate"/>
      </w:r>
      <w:r>
        <w:t>39</w:t>
      </w:r>
      <w:r>
        <w:fldChar w:fldCharType="end"/>
      </w:r>
    </w:p>
    <w:p w:rsidR="00523242" w:rsidRPr="00281E96" w:rsidRDefault="00523242">
      <w:pPr>
        <w:pStyle w:val="TOC4"/>
        <w:rPr>
          <w:rFonts w:ascii="Calibri" w:eastAsia="DengXian" w:hAnsi="Calibri"/>
          <w:sz w:val="22"/>
          <w:szCs w:val="22"/>
          <w:lang w:val="en-US" w:eastAsia="zh-CN"/>
        </w:rPr>
      </w:pPr>
      <w:r>
        <w:t>6.3.6.3</w:t>
      </w:r>
      <w:r w:rsidRPr="00281E96">
        <w:rPr>
          <w:rFonts w:ascii="Calibri" w:eastAsia="DengXian" w:hAnsi="Calibri"/>
          <w:sz w:val="22"/>
          <w:szCs w:val="22"/>
          <w:lang w:val="en-US" w:eastAsia="zh-CN"/>
        </w:rPr>
        <w:tab/>
      </w:r>
      <w:r>
        <w:t>Possible solutions</w:t>
      </w:r>
      <w:r>
        <w:tab/>
      </w:r>
      <w:r>
        <w:fldChar w:fldCharType="begin"/>
      </w:r>
      <w:r>
        <w:instrText xml:space="preserve"> PAGEREF _Toc50107799 \h </w:instrText>
      </w:r>
      <w:r>
        <w:fldChar w:fldCharType="separate"/>
      </w:r>
      <w:r>
        <w:t>39</w:t>
      </w:r>
      <w:r>
        <w:fldChar w:fldCharType="end"/>
      </w:r>
    </w:p>
    <w:p w:rsidR="00523242" w:rsidRPr="00281E96" w:rsidRDefault="00523242">
      <w:pPr>
        <w:pStyle w:val="TOC5"/>
        <w:rPr>
          <w:rFonts w:ascii="Calibri" w:eastAsia="DengXian" w:hAnsi="Calibri"/>
          <w:sz w:val="22"/>
          <w:szCs w:val="22"/>
          <w:lang w:val="en-US" w:eastAsia="zh-CN"/>
        </w:rPr>
      </w:pPr>
      <w:r>
        <w:t>6.3.6.3.1</w:t>
      </w:r>
      <w:r w:rsidRPr="00281E96">
        <w:rPr>
          <w:rFonts w:ascii="Calibri" w:eastAsia="DengXian" w:hAnsi="Calibri"/>
          <w:sz w:val="22"/>
          <w:szCs w:val="22"/>
          <w:lang w:val="en-US" w:eastAsia="zh-CN"/>
        </w:rPr>
        <w:tab/>
      </w:r>
      <w:r>
        <w:t>Solution description</w:t>
      </w:r>
      <w:r>
        <w:tab/>
      </w:r>
      <w:r>
        <w:fldChar w:fldCharType="begin"/>
      </w:r>
      <w:r>
        <w:instrText xml:space="preserve"> PAGEREF _Toc50107800 \h </w:instrText>
      </w:r>
      <w:r>
        <w:fldChar w:fldCharType="separate"/>
      </w:r>
      <w:r>
        <w:t>39</w:t>
      </w:r>
      <w:r>
        <w:fldChar w:fldCharType="end"/>
      </w:r>
    </w:p>
    <w:p w:rsidR="00523242" w:rsidRPr="00281E96" w:rsidRDefault="00523242">
      <w:pPr>
        <w:pStyle w:val="TOC5"/>
        <w:rPr>
          <w:rFonts w:ascii="Calibri" w:eastAsia="DengXian" w:hAnsi="Calibri"/>
          <w:sz w:val="22"/>
          <w:szCs w:val="22"/>
          <w:lang w:val="en-US" w:eastAsia="zh-CN"/>
        </w:rPr>
      </w:pPr>
      <w:r>
        <w:t>6.3.6.3.2</w:t>
      </w:r>
      <w:r w:rsidRPr="00281E96">
        <w:rPr>
          <w:rFonts w:ascii="Calibri" w:eastAsia="DengXian" w:hAnsi="Calibri"/>
          <w:sz w:val="22"/>
          <w:szCs w:val="22"/>
          <w:lang w:val="en-US" w:eastAsia="zh-CN"/>
        </w:rPr>
        <w:tab/>
      </w:r>
      <w:r>
        <w:t>Data required for KPI anomaly analysis for RAN domain</w:t>
      </w:r>
      <w:r>
        <w:tab/>
      </w:r>
      <w:r>
        <w:fldChar w:fldCharType="begin"/>
      </w:r>
      <w:r>
        <w:instrText xml:space="preserve"> PAGEREF _Toc50107801 \h </w:instrText>
      </w:r>
      <w:r>
        <w:fldChar w:fldCharType="separate"/>
      </w:r>
      <w:r>
        <w:t>40</w:t>
      </w:r>
      <w:r>
        <w:fldChar w:fldCharType="end"/>
      </w:r>
    </w:p>
    <w:p w:rsidR="00523242" w:rsidRPr="00281E96" w:rsidRDefault="00523242">
      <w:pPr>
        <w:pStyle w:val="TOC5"/>
        <w:rPr>
          <w:rFonts w:ascii="Calibri" w:eastAsia="DengXian" w:hAnsi="Calibri"/>
          <w:sz w:val="22"/>
          <w:szCs w:val="22"/>
          <w:lang w:val="en-US" w:eastAsia="zh-CN"/>
        </w:rPr>
      </w:pPr>
      <w:r>
        <w:t>6.3.6.3.3</w:t>
      </w:r>
      <w:r w:rsidRPr="00281E96">
        <w:rPr>
          <w:rFonts w:ascii="Calibri" w:eastAsia="DengXian" w:hAnsi="Calibri"/>
          <w:sz w:val="22"/>
          <w:szCs w:val="22"/>
          <w:lang w:val="en-US" w:eastAsia="zh-CN"/>
        </w:rPr>
        <w:tab/>
      </w:r>
      <w:r>
        <w:t>Data required for KPI anomaly analysis for CN domain</w:t>
      </w:r>
      <w:r>
        <w:tab/>
      </w:r>
      <w:r>
        <w:fldChar w:fldCharType="begin"/>
      </w:r>
      <w:r>
        <w:instrText xml:space="preserve"> PAGEREF _Toc50107802 \h </w:instrText>
      </w:r>
      <w:r>
        <w:fldChar w:fldCharType="separate"/>
      </w:r>
      <w:r>
        <w:t>40</w:t>
      </w:r>
      <w:r>
        <w:fldChar w:fldCharType="end"/>
      </w:r>
    </w:p>
    <w:p w:rsidR="00523242" w:rsidRPr="00281E96" w:rsidRDefault="00523242">
      <w:pPr>
        <w:pStyle w:val="TOC5"/>
        <w:rPr>
          <w:rFonts w:ascii="Calibri" w:eastAsia="DengXian" w:hAnsi="Calibri"/>
          <w:sz w:val="22"/>
          <w:szCs w:val="22"/>
          <w:lang w:val="en-US" w:eastAsia="zh-CN"/>
        </w:rPr>
      </w:pPr>
      <w:r>
        <w:t>6.3.6.3.4</w:t>
      </w:r>
      <w:r w:rsidRPr="00281E96">
        <w:rPr>
          <w:rFonts w:ascii="Calibri" w:eastAsia="DengXian" w:hAnsi="Calibri"/>
          <w:sz w:val="22"/>
          <w:szCs w:val="22"/>
          <w:lang w:val="en-US" w:eastAsia="zh-CN"/>
        </w:rPr>
        <w:tab/>
      </w:r>
      <w:r>
        <w:t>Data required for KPI anomaly analysis for cross domain</w:t>
      </w:r>
      <w:r>
        <w:tab/>
      </w:r>
      <w:r>
        <w:fldChar w:fldCharType="begin"/>
      </w:r>
      <w:r>
        <w:instrText xml:space="preserve"> PAGEREF _Toc50107803 \h </w:instrText>
      </w:r>
      <w:r>
        <w:fldChar w:fldCharType="separate"/>
      </w:r>
      <w:r>
        <w:t>40</w:t>
      </w:r>
      <w:r>
        <w:fldChar w:fldCharType="end"/>
      </w:r>
    </w:p>
    <w:p w:rsidR="00523242" w:rsidRPr="00281E96" w:rsidRDefault="00523242">
      <w:pPr>
        <w:pStyle w:val="TOC5"/>
        <w:rPr>
          <w:rFonts w:ascii="Calibri" w:eastAsia="DengXian" w:hAnsi="Calibri"/>
          <w:sz w:val="22"/>
          <w:szCs w:val="22"/>
          <w:lang w:val="en-US" w:eastAsia="zh-CN"/>
        </w:rPr>
      </w:pPr>
      <w:r>
        <w:t>6.3.6.3.5</w:t>
      </w:r>
      <w:r w:rsidRPr="00281E96">
        <w:rPr>
          <w:rFonts w:ascii="Calibri" w:eastAsia="DengXian" w:hAnsi="Calibri"/>
          <w:sz w:val="22"/>
          <w:szCs w:val="22"/>
          <w:lang w:val="en-US" w:eastAsia="zh-CN"/>
        </w:rPr>
        <w:tab/>
      </w:r>
      <w:r>
        <w:t>Analytics report for KPI anomaly analysis</w:t>
      </w:r>
      <w:r>
        <w:tab/>
      </w:r>
      <w:r>
        <w:fldChar w:fldCharType="begin"/>
      </w:r>
      <w:r>
        <w:instrText xml:space="preserve"> PAGEREF _Toc50107804 \h </w:instrText>
      </w:r>
      <w:r>
        <w:fldChar w:fldCharType="separate"/>
      </w:r>
      <w:r>
        <w:t>41</w:t>
      </w:r>
      <w:r>
        <w:fldChar w:fldCharType="end"/>
      </w:r>
    </w:p>
    <w:p w:rsidR="00523242" w:rsidRPr="00281E96" w:rsidRDefault="00523242">
      <w:pPr>
        <w:pStyle w:val="TOC5"/>
        <w:rPr>
          <w:rFonts w:ascii="Calibri" w:eastAsia="DengXian" w:hAnsi="Calibri"/>
          <w:sz w:val="22"/>
          <w:szCs w:val="22"/>
          <w:lang w:val="en-US" w:eastAsia="zh-CN"/>
        </w:rPr>
      </w:pPr>
      <w:r>
        <w:t>6.3.6.3.6</w:t>
      </w:r>
      <w:r w:rsidRPr="00281E96">
        <w:rPr>
          <w:rFonts w:ascii="Calibri" w:eastAsia="DengXian" w:hAnsi="Calibri"/>
          <w:sz w:val="22"/>
          <w:szCs w:val="22"/>
          <w:lang w:val="en-US" w:eastAsia="zh-CN"/>
        </w:rPr>
        <w:tab/>
      </w:r>
      <w:r>
        <w:t>Analytics report for network situation analysis</w:t>
      </w:r>
      <w:r>
        <w:tab/>
      </w:r>
      <w:r>
        <w:fldChar w:fldCharType="begin"/>
      </w:r>
      <w:r>
        <w:instrText xml:space="preserve"> PAGEREF _Toc50107805 \h </w:instrText>
      </w:r>
      <w:r>
        <w:fldChar w:fldCharType="separate"/>
      </w:r>
      <w:r>
        <w:t>41</w:t>
      </w:r>
      <w:r>
        <w:fldChar w:fldCharType="end"/>
      </w:r>
    </w:p>
    <w:p w:rsidR="00523242" w:rsidRPr="00281E96" w:rsidRDefault="00523242">
      <w:pPr>
        <w:pStyle w:val="TOC3"/>
        <w:rPr>
          <w:rFonts w:ascii="Calibri" w:eastAsia="DengXian" w:hAnsi="Calibri"/>
          <w:sz w:val="22"/>
          <w:szCs w:val="22"/>
          <w:lang w:val="en-US" w:eastAsia="zh-CN"/>
        </w:rPr>
      </w:pPr>
      <w:r>
        <w:rPr>
          <w:lang w:eastAsia="zh-CN"/>
        </w:rPr>
        <w:t>6.3.7</w:t>
      </w:r>
      <w:r w:rsidRPr="00281E96">
        <w:rPr>
          <w:rFonts w:ascii="Calibri" w:eastAsia="DengXian" w:hAnsi="Calibri"/>
          <w:sz w:val="22"/>
          <w:szCs w:val="22"/>
          <w:lang w:val="en-US" w:eastAsia="zh-CN"/>
        </w:rPr>
        <w:tab/>
      </w:r>
      <w:r>
        <w:rPr>
          <w:lang w:eastAsia="zh-CN"/>
        </w:rPr>
        <w:t>Jitter analysis</w:t>
      </w:r>
      <w:r>
        <w:tab/>
      </w:r>
      <w:r>
        <w:fldChar w:fldCharType="begin"/>
      </w:r>
      <w:r>
        <w:instrText xml:space="preserve"> PAGEREF _Toc50107806 \h </w:instrText>
      </w:r>
      <w:r>
        <w:fldChar w:fldCharType="separate"/>
      </w:r>
      <w:r>
        <w:t>42</w:t>
      </w:r>
      <w:r>
        <w:fldChar w:fldCharType="end"/>
      </w:r>
    </w:p>
    <w:p w:rsidR="00523242" w:rsidRPr="00281E96" w:rsidRDefault="00523242">
      <w:pPr>
        <w:pStyle w:val="TOC4"/>
        <w:rPr>
          <w:rFonts w:ascii="Calibri" w:eastAsia="DengXian" w:hAnsi="Calibri"/>
          <w:sz w:val="22"/>
          <w:szCs w:val="22"/>
          <w:lang w:val="en-US" w:eastAsia="zh-CN"/>
        </w:rPr>
      </w:pPr>
      <w:r>
        <w:t>6.3.7.1</w:t>
      </w:r>
      <w:r w:rsidRPr="00281E96">
        <w:rPr>
          <w:rFonts w:ascii="Calibri" w:eastAsia="DengXian" w:hAnsi="Calibri"/>
          <w:sz w:val="22"/>
          <w:szCs w:val="22"/>
          <w:lang w:val="en-US" w:eastAsia="zh-CN"/>
        </w:rPr>
        <w:tab/>
      </w:r>
      <w:r>
        <w:t>Use case</w:t>
      </w:r>
      <w:r>
        <w:tab/>
      </w:r>
      <w:r>
        <w:fldChar w:fldCharType="begin"/>
      </w:r>
      <w:r>
        <w:instrText xml:space="preserve"> PAGEREF _Toc50107807 \h </w:instrText>
      </w:r>
      <w:r>
        <w:fldChar w:fldCharType="separate"/>
      </w:r>
      <w:r>
        <w:t>42</w:t>
      </w:r>
      <w:r>
        <w:fldChar w:fldCharType="end"/>
      </w:r>
    </w:p>
    <w:p w:rsidR="00523242" w:rsidRPr="00281E96" w:rsidRDefault="00523242">
      <w:pPr>
        <w:pStyle w:val="TOC4"/>
        <w:rPr>
          <w:rFonts w:ascii="Calibri" w:eastAsia="DengXian" w:hAnsi="Calibri"/>
          <w:sz w:val="22"/>
          <w:szCs w:val="22"/>
          <w:lang w:val="en-US" w:eastAsia="zh-CN"/>
        </w:rPr>
      </w:pPr>
      <w:r>
        <w:t>6.3.7.2</w:t>
      </w:r>
      <w:r w:rsidRPr="00281E96">
        <w:rPr>
          <w:rFonts w:ascii="Calibri" w:eastAsia="DengXian" w:hAnsi="Calibri"/>
          <w:sz w:val="22"/>
          <w:szCs w:val="22"/>
          <w:lang w:val="en-US" w:eastAsia="zh-CN"/>
        </w:rPr>
        <w:tab/>
      </w:r>
      <w:r>
        <w:t>Potential requirements</w:t>
      </w:r>
      <w:r>
        <w:tab/>
      </w:r>
      <w:r>
        <w:fldChar w:fldCharType="begin"/>
      </w:r>
      <w:r>
        <w:instrText xml:space="preserve"> PAGEREF _Toc50107808 \h </w:instrText>
      </w:r>
      <w:r>
        <w:fldChar w:fldCharType="separate"/>
      </w:r>
      <w:r>
        <w:t>42</w:t>
      </w:r>
      <w:r>
        <w:fldChar w:fldCharType="end"/>
      </w:r>
    </w:p>
    <w:p w:rsidR="00523242" w:rsidRPr="00281E96" w:rsidRDefault="00523242">
      <w:pPr>
        <w:pStyle w:val="TOC2"/>
        <w:rPr>
          <w:rFonts w:ascii="Calibri" w:eastAsia="DengXian" w:hAnsi="Calibri"/>
          <w:sz w:val="22"/>
          <w:szCs w:val="22"/>
          <w:lang w:val="en-US" w:eastAsia="zh-CN"/>
        </w:rPr>
      </w:pPr>
      <w:r>
        <w:rPr>
          <w:lang w:eastAsia="zh-CN"/>
        </w:rPr>
        <w:t>6.4</w:t>
      </w:r>
      <w:r w:rsidRPr="00281E96">
        <w:rPr>
          <w:rFonts w:ascii="Calibri" w:eastAsia="DengXian" w:hAnsi="Calibri"/>
          <w:sz w:val="22"/>
          <w:szCs w:val="22"/>
          <w:lang w:val="en-US" w:eastAsia="zh-CN"/>
        </w:rPr>
        <w:tab/>
      </w:r>
      <w:r>
        <w:rPr>
          <w:lang w:eastAsia="zh-CN"/>
        </w:rPr>
        <w:t>Fault management related issues</w:t>
      </w:r>
      <w:r>
        <w:tab/>
      </w:r>
      <w:r>
        <w:fldChar w:fldCharType="begin"/>
      </w:r>
      <w:r>
        <w:instrText xml:space="preserve"> PAGEREF _Toc50107809 \h </w:instrText>
      </w:r>
      <w:r>
        <w:fldChar w:fldCharType="separate"/>
      </w:r>
      <w:r>
        <w:t>43</w:t>
      </w:r>
      <w:r>
        <w:fldChar w:fldCharType="end"/>
      </w:r>
    </w:p>
    <w:p w:rsidR="00523242" w:rsidRPr="00281E96" w:rsidRDefault="00523242">
      <w:pPr>
        <w:pStyle w:val="TOC3"/>
        <w:rPr>
          <w:rFonts w:ascii="Calibri" w:eastAsia="DengXian" w:hAnsi="Calibri"/>
          <w:sz w:val="22"/>
          <w:szCs w:val="22"/>
          <w:lang w:val="en-US" w:eastAsia="zh-CN"/>
        </w:rPr>
      </w:pPr>
      <w:r>
        <w:rPr>
          <w:lang w:eastAsia="zh-CN"/>
        </w:rPr>
        <w:t>6</w:t>
      </w:r>
      <w:r>
        <w:t>.4</w:t>
      </w:r>
      <w:r>
        <w:rPr>
          <w:lang w:eastAsia="zh-CN"/>
        </w:rPr>
        <w:t>.1</w:t>
      </w:r>
      <w:r w:rsidRPr="00281E96">
        <w:rPr>
          <w:rFonts w:ascii="Calibri" w:eastAsia="DengXian" w:hAnsi="Calibri"/>
          <w:sz w:val="22"/>
          <w:szCs w:val="22"/>
          <w:lang w:val="en-US" w:eastAsia="zh-CN"/>
        </w:rPr>
        <w:tab/>
      </w:r>
      <w:r>
        <w:t>A</w:t>
      </w:r>
      <w:r>
        <w:rPr>
          <w:lang w:eastAsia="zh-CN"/>
        </w:rPr>
        <w:t>larm incident analysis</w:t>
      </w:r>
      <w:r>
        <w:tab/>
      </w:r>
      <w:r>
        <w:fldChar w:fldCharType="begin"/>
      </w:r>
      <w:r>
        <w:instrText xml:space="preserve"> PAGEREF _Toc50107810 \h </w:instrText>
      </w:r>
      <w:r>
        <w:fldChar w:fldCharType="separate"/>
      </w:r>
      <w:r>
        <w:t>43</w:t>
      </w:r>
      <w:r>
        <w:fldChar w:fldCharType="end"/>
      </w:r>
    </w:p>
    <w:p w:rsidR="00523242" w:rsidRPr="00281E96" w:rsidRDefault="00523242">
      <w:pPr>
        <w:pStyle w:val="TOC4"/>
        <w:rPr>
          <w:rFonts w:ascii="Calibri" w:eastAsia="DengXian" w:hAnsi="Calibri"/>
          <w:sz w:val="22"/>
          <w:szCs w:val="22"/>
          <w:lang w:val="en-US" w:eastAsia="zh-CN"/>
        </w:rPr>
      </w:pPr>
      <w:r>
        <w:t>6.4.1.1</w:t>
      </w:r>
      <w:r w:rsidRPr="00281E96">
        <w:rPr>
          <w:rFonts w:ascii="Calibri" w:eastAsia="DengXian" w:hAnsi="Calibri"/>
          <w:sz w:val="22"/>
          <w:szCs w:val="22"/>
          <w:lang w:val="en-US" w:eastAsia="zh-CN"/>
        </w:rPr>
        <w:tab/>
      </w:r>
      <w:r>
        <w:t>Use case</w:t>
      </w:r>
      <w:r>
        <w:tab/>
      </w:r>
      <w:r>
        <w:fldChar w:fldCharType="begin"/>
      </w:r>
      <w:r>
        <w:instrText xml:space="preserve"> PAGEREF _Toc50107811 \h </w:instrText>
      </w:r>
      <w:r>
        <w:fldChar w:fldCharType="separate"/>
      </w:r>
      <w:r>
        <w:t>43</w:t>
      </w:r>
      <w:r>
        <w:fldChar w:fldCharType="end"/>
      </w:r>
    </w:p>
    <w:p w:rsidR="00523242" w:rsidRPr="00281E96" w:rsidRDefault="00523242">
      <w:pPr>
        <w:pStyle w:val="TOC4"/>
        <w:rPr>
          <w:rFonts w:ascii="Calibri" w:eastAsia="DengXian" w:hAnsi="Calibri"/>
          <w:sz w:val="22"/>
          <w:szCs w:val="22"/>
          <w:lang w:val="en-US" w:eastAsia="zh-CN"/>
        </w:rPr>
      </w:pPr>
      <w:r>
        <w:t>6.4.1.2</w:t>
      </w:r>
      <w:r w:rsidRPr="00281E96">
        <w:rPr>
          <w:rFonts w:ascii="Calibri" w:eastAsia="DengXian" w:hAnsi="Calibri"/>
          <w:sz w:val="22"/>
          <w:szCs w:val="22"/>
          <w:lang w:val="en-US" w:eastAsia="zh-CN"/>
        </w:rPr>
        <w:tab/>
      </w:r>
      <w:r>
        <w:t>Potential requirements</w:t>
      </w:r>
      <w:r>
        <w:tab/>
      </w:r>
      <w:r>
        <w:fldChar w:fldCharType="begin"/>
      </w:r>
      <w:r>
        <w:instrText xml:space="preserve"> PAGEREF _Toc50107812 \h </w:instrText>
      </w:r>
      <w:r>
        <w:fldChar w:fldCharType="separate"/>
      </w:r>
      <w:r>
        <w:t>43</w:t>
      </w:r>
      <w:r>
        <w:fldChar w:fldCharType="end"/>
      </w:r>
    </w:p>
    <w:p w:rsidR="00523242" w:rsidRPr="00281E96" w:rsidRDefault="00523242">
      <w:pPr>
        <w:pStyle w:val="TOC4"/>
        <w:rPr>
          <w:rFonts w:ascii="Calibri" w:eastAsia="DengXian" w:hAnsi="Calibri"/>
          <w:sz w:val="22"/>
          <w:szCs w:val="22"/>
          <w:lang w:val="en-US" w:eastAsia="zh-CN"/>
        </w:rPr>
      </w:pPr>
      <w:r>
        <w:t>6.4.1.3</w:t>
      </w:r>
      <w:r w:rsidRPr="00281E96">
        <w:rPr>
          <w:rFonts w:ascii="Calibri" w:eastAsia="DengXian" w:hAnsi="Calibri"/>
          <w:sz w:val="22"/>
          <w:szCs w:val="22"/>
          <w:lang w:val="en-US" w:eastAsia="zh-CN"/>
        </w:rPr>
        <w:tab/>
      </w:r>
      <w:r>
        <w:t>Possible</w:t>
      </w:r>
      <w:r>
        <w:rPr>
          <w:lang w:eastAsia="zh-CN"/>
        </w:rPr>
        <w:t xml:space="preserve"> Solutions</w:t>
      </w:r>
      <w:r>
        <w:tab/>
      </w:r>
      <w:r>
        <w:fldChar w:fldCharType="begin"/>
      </w:r>
      <w:r>
        <w:instrText xml:space="preserve"> PAGEREF _Toc50107813 \h </w:instrText>
      </w:r>
      <w:r>
        <w:fldChar w:fldCharType="separate"/>
      </w:r>
      <w:r>
        <w:t>43</w:t>
      </w:r>
      <w:r>
        <w:fldChar w:fldCharType="end"/>
      </w:r>
    </w:p>
    <w:p w:rsidR="00523242" w:rsidRPr="00281E96" w:rsidRDefault="00523242">
      <w:pPr>
        <w:pStyle w:val="TOC5"/>
        <w:rPr>
          <w:rFonts w:ascii="Calibri" w:eastAsia="DengXian" w:hAnsi="Calibri"/>
          <w:sz w:val="22"/>
          <w:szCs w:val="22"/>
          <w:lang w:val="en-US" w:eastAsia="zh-CN"/>
        </w:rPr>
      </w:pPr>
      <w:r>
        <w:t>6.4.1.3.1</w:t>
      </w:r>
      <w:r w:rsidRPr="00281E96">
        <w:rPr>
          <w:rFonts w:ascii="Calibri" w:eastAsia="DengXian" w:hAnsi="Calibri"/>
          <w:sz w:val="22"/>
          <w:szCs w:val="22"/>
          <w:lang w:val="en-US" w:eastAsia="zh-CN"/>
        </w:rPr>
        <w:tab/>
      </w:r>
      <w:r>
        <w:t>Solution description</w:t>
      </w:r>
      <w:r>
        <w:tab/>
      </w:r>
      <w:r>
        <w:fldChar w:fldCharType="begin"/>
      </w:r>
      <w:r>
        <w:instrText xml:space="preserve"> PAGEREF _Toc50107814 \h </w:instrText>
      </w:r>
      <w:r>
        <w:fldChar w:fldCharType="separate"/>
      </w:r>
      <w:r>
        <w:t>43</w:t>
      </w:r>
      <w:r>
        <w:fldChar w:fldCharType="end"/>
      </w:r>
    </w:p>
    <w:p w:rsidR="00523242" w:rsidRPr="00281E96" w:rsidRDefault="00523242">
      <w:pPr>
        <w:pStyle w:val="TOC5"/>
        <w:rPr>
          <w:rFonts w:ascii="Calibri" w:eastAsia="DengXian" w:hAnsi="Calibri"/>
          <w:sz w:val="22"/>
          <w:szCs w:val="22"/>
          <w:lang w:val="en-US" w:eastAsia="zh-CN"/>
        </w:rPr>
      </w:pPr>
      <w:r>
        <w:lastRenderedPageBreak/>
        <w:t>6.4.1.3.2</w:t>
      </w:r>
      <w:r w:rsidRPr="00281E96">
        <w:rPr>
          <w:rFonts w:ascii="Calibri" w:eastAsia="DengXian" w:hAnsi="Calibri"/>
          <w:sz w:val="22"/>
          <w:szCs w:val="22"/>
          <w:lang w:val="en-US" w:eastAsia="zh-CN"/>
        </w:rPr>
        <w:tab/>
      </w:r>
      <w:r>
        <w:t>Data required for alarm incident analysis for RAN domain</w:t>
      </w:r>
      <w:r>
        <w:tab/>
      </w:r>
      <w:r>
        <w:fldChar w:fldCharType="begin"/>
      </w:r>
      <w:r>
        <w:instrText xml:space="preserve"> PAGEREF _Toc50107815 \h </w:instrText>
      </w:r>
      <w:r>
        <w:fldChar w:fldCharType="separate"/>
      </w:r>
      <w:r>
        <w:t>43</w:t>
      </w:r>
      <w:r>
        <w:fldChar w:fldCharType="end"/>
      </w:r>
    </w:p>
    <w:p w:rsidR="00523242" w:rsidRPr="00281E96" w:rsidRDefault="00523242">
      <w:pPr>
        <w:pStyle w:val="TOC5"/>
        <w:rPr>
          <w:rFonts w:ascii="Calibri" w:eastAsia="DengXian" w:hAnsi="Calibri"/>
          <w:sz w:val="22"/>
          <w:szCs w:val="22"/>
          <w:lang w:val="en-US" w:eastAsia="zh-CN"/>
        </w:rPr>
      </w:pPr>
      <w:r>
        <w:t>6.4.1.3.3</w:t>
      </w:r>
      <w:r w:rsidRPr="00281E96">
        <w:rPr>
          <w:rFonts w:ascii="Calibri" w:eastAsia="DengXian" w:hAnsi="Calibri"/>
          <w:sz w:val="22"/>
          <w:szCs w:val="22"/>
          <w:lang w:val="en-US" w:eastAsia="zh-CN"/>
        </w:rPr>
        <w:tab/>
      </w:r>
      <w:r>
        <w:t>Data required for alarm incident analysis for CN domain</w:t>
      </w:r>
      <w:r>
        <w:tab/>
      </w:r>
      <w:r>
        <w:fldChar w:fldCharType="begin"/>
      </w:r>
      <w:r>
        <w:instrText xml:space="preserve"> PAGEREF _Toc50107816 \h </w:instrText>
      </w:r>
      <w:r>
        <w:fldChar w:fldCharType="separate"/>
      </w:r>
      <w:r>
        <w:t>45</w:t>
      </w:r>
      <w:r>
        <w:fldChar w:fldCharType="end"/>
      </w:r>
    </w:p>
    <w:p w:rsidR="00523242" w:rsidRPr="00281E96" w:rsidRDefault="00523242">
      <w:pPr>
        <w:pStyle w:val="TOC5"/>
        <w:rPr>
          <w:rFonts w:ascii="Calibri" w:eastAsia="DengXian" w:hAnsi="Calibri"/>
          <w:sz w:val="22"/>
          <w:szCs w:val="22"/>
          <w:lang w:val="en-US" w:eastAsia="zh-CN"/>
        </w:rPr>
      </w:pPr>
      <w:r>
        <w:t>6.4.1.3.4</w:t>
      </w:r>
      <w:r w:rsidRPr="00281E96">
        <w:rPr>
          <w:rFonts w:ascii="Calibri" w:eastAsia="DengXian" w:hAnsi="Calibri"/>
          <w:sz w:val="22"/>
          <w:szCs w:val="22"/>
          <w:lang w:val="en-US" w:eastAsia="zh-CN"/>
        </w:rPr>
        <w:tab/>
      </w:r>
      <w:r>
        <w:t>Analytics report for alarm incident analysis</w:t>
      </w:r>
      <w:r>
        <w:tab/>
      </w:r>
      <w:r>
        <w:fldChar w:fldCharType="begin"/>
      </w:r>
      <w:r>
        <w:instrText xml:space="preserve"> PAGEREF _Toc50107817 \h </w:instrText>
      </w:r>
      <w:r>
        <w:fldChar w:fldCharType="separate"/>
      </w:r>
      <w:r>
        <w:t>46</w:t>
      </w:r>
      <w:r>
        <w:fldChar w:fldCharType="end"/>
      </w:r>
    </w:p>
    <w:p w:rsidR="00523242" w:rsidRPr="00281E96" w:rsidRDefault="00523242">
      <w:pPr>
        <w:pStyle w:val="TOC3"/>
        <w:rPr>
          <w:rFonts w:ascii="Calibri" w:eastAsia="DengXian" w:hAnsi="Calibri"/>
          <w:sz w:val="22"/>
          <w:szCs w:val="22"/>
          <w:lang w:val="en-US" w:eastAsia="zh-CN"/>
        </w:rPr>
      </w:pPr>
      <w:r>
        <w:rPr>
          <w:lang w:eastAsia="zh-CN"/>
        </w:rPr>
        <w:t>6.4.2</w:t>
      </w:r>
      <w:r w:rsidRPr="00281E96">
        <w:rPr>
          <w:rFonts w:ascii="Calibri" w:eastAsia="DengXian" w:hAnsi="Calibri"/>
          <w:sz w:val="22"/>
          <w:szCs w:val="22"/>
          <w:lang w:val="en-US" w:eastAsia="zh-CN"/>
        </w:rPr>
        <w:tab/>
      </w:r>
      <w:r>
        <w:rPr>
          <w:lang w:eastAsia="zh-CN"/>
        </w:rPr>
        <w:t>Fault prediction analysis</w:t>
      </w:r>
      <w:r>
        <w:tab/>
      </w:r>
      <w:r>
        <w:fldChar w:fldCharType="begin"/>
      </w:r>
      <w:r>
        <w:instrText xml:space="preserve"> PAGEREF _Toc50107818 \h </w:instrText>
      </w:r>
      <w:r>
        <w:fldChar w:fldCharType="separate"/>
      </w:r>
      <w:r>
        <w:t>46</w:t>
      </w:r>
      <w:r>
        <w:fldChar w:fldCharType="end"/>
      </w:r>
    </w:p>
    <w:p w:rsidR="00523242" w:rsidRPr="00281E96" w:rsidRDefault="00523242">
      <w:pPr>
        <w:pStyle w:val="TOC4"/>
        <w:rPr>
          <w:rFonts w:ascii="Calibri" w:eastAsia="DengXian" w:hAnsi="Calibri"/>
          <w:sz w:val="22"/>
          <w:szCs w:val="22"/>
          <w:lang w:val="en-US" w:eastAsia="zh-CN"/>
        </w:rPr>
      </w:pPr>
      <w:r>
        <w:rPr>
          <w:lang w:eastAsia="zh-CN"/>
        </w:rPr>
        <w:t>6.4.2.1</w:t>
      </w:r>
      <w:r w:rsidRPr="00281E96">
        <w:rPr>
          <w:rFonts w:ascii="Calibri" w:eastAsia="DengXian" w:hAnsi="Calibri"/>
          <w:sz w:val="22"/>
          <w:szCs w:val="22"/>
          <w:lang w:val="en-US" w:eastAsia="zh-CN"/>
        </w:rPr>
        <w:tab/>
      </w:r>
      <w:r>
        <w:t>Use</w:t>
      </w:r>
      <w:r>
        <w:rPr>
          <w:lang w:eastAsia="zh-CN"/>
        </w:rPr>
        <w:t xml:space="preserve"> case</w:t>
      </w:r>
      <w:r>
        <w:tab/>
      </w:r>
      <w:r>
        <w:fldChar w:fldCharType="begin"/>
      </w:r>
      <w:r>
        <w:instrText xml:space="preserve"> PAGEREF _Toc50107819 \h </w:instrText>
      </w:r>
      <w:r>
        <w:fldChar w:fldCharType="separate"/>
      </w:r>
      <w:r>
        <w:t>46</w:t>
      </w:r>
      <w:r>
        <w:fldChar w:fldCharType="end"/>
      </w:r>
    </w:p>
    <w:p w:rsidR="00523242" w:rsidRPr="00281E96" w:rsidRDefault="00523242">
      <w:pPr>
        <w:pStyle w:val="TOC4"/>
        <w:rPr>
          <w:rFonts w:ascii="Calibri" w:eastAsia="DengXian" w:hAnsi="Calibri"/>
          <w:sz w:val="22"/>
          <w:szCs w:val="22"/>
          <w:lang w:val="en-US" w:eastAsia="zh-CN"/>
        </w:rPr>
      </w:pPr>
      <w:r>
        <w:rPr>
          <w:lang w:eastAsia="zh-CN"/>
        </w:rPr>
        <w:t>6.4.2.2</w:t>
      </w:r>
      <w:r w:rsidRPr="00281E96">
        <w:rPr>
          <w:rFonts w:ascii="Calibri" w:eastAsia="DengXian" w:hAnsi="Calibri"/>
          <w:sz w:val="22"/>
          <w:szCs w:val="22"/>
          <w:lang w:val="en-US" w:eastAsia="zh-CN"/>
        </w:rPr>
        <w:tab/>
      </w:r>
      <w:r>
        <w:rPr>
          <w:lang w:eastAsia="zh-CN"/>
        </w:rPr>
        <w:t xml:space="preserve">Potential </w:t>
      </w:r>
      <w:r>
        <w:t>requirements</w:t>
      </w:r>
      <w:r>
        <w:tab/>
      </w:r>
      <w:r>
        <w:fldChar w:fldCharType="begin"/>
      </w:r>
      <w:r>
        <w:instrText xml:space="preserve"> PAGEREF _Toc50107820 \h </w:instrText>
      </w:r>
      <w:r>
        <w:fldChar w:fldCharType="separate"/>
      </w:r>
      <w:r>
        <w:t>47</w:t>
      </w:r>
      <w:r>
        <w:fldChar w:fldCharType="end"/>
      </w:r>
    </w:p>
    <w:p w:rsidR="00523242" w:rsidRPr="00281E96" w:rsidRDefault="00523242">
      <w:pPr>
        <w:pStyle w:val="TOC4"/>
        <w:rPr>
          <w:rFonts w:ascii="Calibri" w:eastAsia="DengXian" w:hAnsi="Calibri"/>
          <w:sz w:val="22"/>
          <w:szCs w:val="22"/>
          <w:lang w:val="en-US" w:eastAsia="zh-CN"/>
        </w:rPr>
      </w:pPr>
      <w:r>
        <w:rPr>
          <w:lang w:eastAsia="zh-CN"/>
        </w:rPr>
        <w:t>6.4.2.3</w:t>
      </w:r>
      <w:r w:rsidRPr="00281E96">
        <w:rPr>
          <w:rFonts w:ascii="Calibri" w:eastAsia="DengXian" w:hAnsi="Calibri"/>
          <w:sz w:val="22"/>
          <w:szCs w:val="22"/>
          <w:lang w:val="en-US" w:eastAsia="zh-CN"/>
        </w:rPr>
        <w:tab/>
      </w:r>
      <w:r>
        <w:t>Possible</w:t>
      </w:r>
      <w:r>
        <w:rPr>
          <w:lang w:eastAsia="zh-CN"/>
        </w:rPr>
        <w:t xml:space="preserve"> solutions</w:t>
      </w:r>
      <w:r>
        <w:tab/>
      </w:r>
      <w:r>
        <w:fldChar w:fldCharType="begin"/>
      </w:r>
      <w:r>
        <w:instrText xml:space="preserve"> PAGEREF _Toc50107821 \h </w:instrText>
      </w:r>
      <w:r>
        <w:fldChar w:fldCharType="separate"/>
      </w:r>
      <w:r>
        <w:t>47</w:t>
      </w:r>
      <w:r>
        <w:fldChar w:fldCharType="end"/>
      </w:r>
    </w:p>
    <w:p w:rsidR="00523242" w:rsidRPr="00281E96" w:rsidRDefault="00523242">
      <w:pPr>
        <w:pStyle w:val="TOC5"/>
        <w:rPr>
          <w:rFonts w:ascii="Calibri" w:eastAsia="DengXian" w:hAnsi="Calibri"/>
          <w:sz w:val="22"/>
          <w:szCs w:val="22"/>
          <w:lang w:val="en-US" w:eastAsia="zh-CN"/>
        </w:rPr>
      </w:pPr>
      <w:r>
        <w:t>6.</w:t>
      </w:r>
      <w:r>
        <w:rPr>
          <w:lang w:eastAsia="zh-CN"/>
        </w:rPr>
        <w:t>4.2</w:t>
      </w:r>
      <w:r>
        <w:t>.3.1</w:t>
      </w:r>
      <w:r w:rsidRPr="00281E96">
        <w:rPr>
          <w:rFonts w:ascii="Calibri" w:eastAsia="DengXian" w:hAnsi="Calibri"/>
          <w:sz w:val="22"/>
          <w:szCs w:val="22"/>
          <w:lang w:val="en-US" w:eastAsia="zh-CN"/>
        </w:rPr>
        <w:tab/>
      </w:r>
      <w:r>
        <w:t>Solution description</w:t>
      </w:r>
      <w:r>
        <w:tab/>
      </w:r>
      <w:r>
        <w:fldChar w:fldCharType="begin"/>
      </w:r>
      <w:r>
        <w:instrText xml:space="preserve"> PAGEREF _Toc50107822 \h </w:instrText>
      </w:r>
      <w:r>
        <w:fldChar w:fldCharType="separate"/>
      </w:r>
      <w:r>
        <w:t>47</w:t>
      </w:r>
      <w:r>
        <w:fldChar w:fldCharType="end"/>
      </w:r>
    </w:p>
    <w:p w:rsidR="00523242" w:rsidRPr="00281E96" w:rsidRDefault="00523242">
      <w:pPr>
        <w:pStyle w:val="TOC5"/>
        <w:rPr>
          <w:rFonts w:ascii="Calibri" w:eastAsia="DengXian" w:hAnsi="Calibri"/>
          <w:sz w:val="22"/>
          <w:szCs w:val="22"/>
          <w:lang w:val="en-US" w:eastAsia="zh-CN"/>
        </w:rPr>
      </w:pPr>
      <w:r>
        <w:t>6.</w:t>
      </w:r>
      <w:r>
        <w:rPr>
          <w:lang w:eastAsia="zh-CN"/>
        </w:rPr>
        <w:t>4.2</w:t>
      </w:r>
      <w:r>
        <w:t>.3.2</w:t>
      </w:r>
      <w:r w:rsidRPr="00281E96">
        <w:rPr>
          <w:rFonts w:ascii="Calibri" w:eastAsia="DengXian" w:hAnsi="Calibr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_Toc50107823 \h </w:instrText>
      </w:r>
      <w:r>
        <w:fldChar w:fldCharType="separate"/>
      </w:r>
      <w:r>
        <w:t>47</w:t>
      </w:r>
      <w:r>
        <w:fldChar w:fldCharType="end"/>
      </w:r>
    </w:p>
    <w:p w:rsidR="00523242" w:rsidRPr="00281E96" w:rsidRDefault="00523242">
      <w:pPr>
        <w:pStyle w:val="TOC5"/>
        <w:rPr>
          <w:rFonts w:ascii="Calibri" w:eastAsia="DengXian" w:hAnsi="Calibri"/>
          <w:sz w:val="22"/>
          <w:szCs w:val="22"/>
          <w:lang w:val="en-US" w:eastAsia="zh-CN"/>
        </w:rPr>
      </w:pPr>
      <w:r>
        <w:t>6.</w:t>
      </w:r>
      <w:r>
        <w:rPr>
          <w:lang w:eastAsia="zh-CN"/>
        </w:rPr>
        <w:t>4.2</w:t>
      </w:r>
      <w:r>
        <w:t>.3.3</w:t>
      </w:r>
      <w:r w:rsidRPr="00281E96">
        <w:rPr>
          <w:rFonts w:ascii="Calibri" w:eastAsia="DengXian" w:hAnsi="Calibr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_Toc50107824 \h </w:instrText>
      </w:r>
      <w:r>
        <w:fldChar w:fldCharType="separate"/>
      </w:r>
      <w:r>
        <w:t>48</w:t>
      </w:r>
      <w:r>
        <w:fldChar w:fldCharType="end"/>
      </w:r>
    </w:p>
    <w:p w:rsidR="00523242" w:rsidRPr="00281E96" w:rsidRDefault="00523242">
      <w:pPr>
        <w:pStyle w:val="TOC5"/>
        <w:rPr>
          <w:rFonts w:ascii="Calibri" w:eastAsia="DengXian" w:hAnsi="Calibri"/>
          <w:sz w:val="22"/>
          <w:szCs w:val="22"/>
          <w:lang w:val="en-US" w:eastAsia="zh-CN"/>
        </w:rPr>
      </w:pPr>
      <w:r>
        <w:t>6.</w:t>
      </w:r>
      <w:r>
        <w:rPr>
          <w:lang w:eastAsia="zh-CN"/>
        </w:rPr>
        <w:t>4.2</w:t>
      </w:r>
      <w:r>
        <w:t>.3.</w:t>
      </w:r>
      <w:r>
        <w:rPr>
          <w:lang w:eastAsia="zh-CN"/>
        </w:rPr>
        <w:t>4</w:t>
      </w:r>
      <w:r w:rsidRPr="00281E96">
        <w:rPr>
          <w:rFonts w:ascii="Calibri" w:eastAsia="DengXian" w:hAnsi="Calibri"/>
          <w:sz w:val="22"/>
          <w:szCs w:val="22"/>
          <w:lang w:val="en-US" w:eastAsia="zh-CN"/>
        </w:rPr>
        <w:tab/>
      </w:r>
      <w:r>
        <w:t>Analytics report for fault prediction analysis</w:t>
      </w:r>
      <w:r>
        <w:tab/>
      </w:r>
      <w:r>
        <w:fldChar w:fldCharType="begin"/>
      </w:r>
      <w:r>
        <w:instrText xml:space="preserve"> PAGEREF _Toc50107825 \h </w:instrText>
      </w:r>
      <w:r>
        <w:fldChar w:fldCharType="separate"/>
      </w:r>
      <w:r>
        <w:t>48</w:t>
      </w:r>
      <w:r>
        <w:fldChar w:fldCharType="end"/>
      </w:r>
    </w:p>
    <w:p w:rsidR="00523242" w:rsidRPr="00281E96" w:rsidRDefault="00523242">
      <w:pPr>
        <w:pStyle w:val="TOC2"/>
        <w:rPr>
          <w:rFonts w:ascii="Calibri" w:eastAsia="DengXian" w:hAnsi="Calibri"/>
          <w:sz w:val="22"/>
          <w:szCs w:val="22"/>
          <w:lang w:val="en-US" w:eastAsia="zh-CN"/>
        </w:rPr>
      </w:pPr>
      <w:r>
        <w:t>6.5</w:t>
      </w:r>
      <w:r w:rsidRPr="00281E96">
        <w:rPr>
          <w:rFonts w:ascii="Calibri" w:eastAsia="DengXian" w:hAnsi="Calibri"/>
          <w:sz w:val="22"/>
          <w:szCs w:val="22"/>
          <w:lang w:val="en-US" w:eastAsia="zh-CN"/>
        </w:rPr>
        <w:tab/>
      </w:r>
      <w:r>
        <w:t>Mobility management related issues</w:t>
      </w:r>
      <w:r>
        <w:tab/>
      </w:r>
      <w:r>
        <w:fldChar w:fldCharType="begin"/>
      </w:r>
      <w:r>
        <w:instrText xml:space="preserve"> PAGEREF _Toc50107826 \h </w:instrText>
      </w:r>
      <w:r>
        <w:fldChar w:fldCharType="separate"/>
      </w:r>
      <w:r>
        <w:t>48</w:t>
      </w:r>
      <w:r>
        <w:fldChar w:fldCharType="end"/>
      </w:r>
    </w:p>
    <w:p w:rsidR="00523242" w:rsidRPr="00281E96" w:rsidRDefault="00523242">
      <w:pPr>
        <w:pStyle w:val="TOC3"/>
        <w:rPr>
          <w:rFonts w:ascii="Calibri" w:eastAsia="DengXian" w:hAnsi="Calibri"/>
          <w:sz w:val="22"/>
          <w:szCs w:val="22"/>
          <w:lang w:val="en-US" w:eastAsia="zh-CN"/>
        </w:rPr>
      </w:pPr>
      <w:r>
        <w:t>6.5.1</w:t>
      </w:r>
      <w:r w:rsidRPr="00281E96">
        <w:rPr>
          <w:rFonts w:ascii="Calibri" w:eastAsia="DengXian" w:hAnsi="Calibri"/>
          <w:sz w:val="22"/>
          <w:szCs w:val="22"/>
          <w:lang w:val="en-US" w:eastAsia="zh-CN"/>
        </w:rPr>
        <w:tab/>
      </w:r>
      <w:r>
        <w:t>Handover optimization</w:t>
      </w:r>
      <w:r>
        <w:tab/>
      </w:r>
      <w:r>
        <w:fldChar w:fldCharType="begin"/>
      </w:r>
      <w:r>
        <w:instrText xml:space="preserve"> PAGEREF _Toc50107827 \h </w:instrText>
      </w:r>
      <w:r>
        <w:fldChar w:fldCharType="separate"/>
      </w:r>
      <w:r>
        <w:t>48</w:t>
      </w:r>
      <w:r>
        <w:fldChar w:fldCharType="end"/>
      </w:r>
    </w:p>
    <w:p w:rsidR="00523242" w:rsidRPr="00281E96" w:rsidRDefault="00523242">
      <w:pPr>
        <w:pStyle w:val="TOC4"/>
        <w:rPr>
          <w:rFonts w:ascii="Calibri" w:eastAsia="DengXian" w:hAnsi="Calibri"/>
          <w:sz w:val="22"/>
          <w:szCs w:val="22"/>
          <w:lang w:val="en-US" w:eastAsia="zh-CN"/>
        </w:rPr>
      </w:pPr>
      <w:r>
        <w:t>6.5.1.1</w:t>
      </w:r>
      <w:r w:rsidRPr="00281E96">
        <w:rPr>
          <w:rFonts w:ascii="Calibri" w:eastAsia="DengXian" w:hAnsi="Calibri"/>
          <w:sz w:val="22"/>
          <w:szCs w:val="22"/>
          <w:lang w:val="en-US" w:eastAsia="zh-CN"/>
        </w:rPr>
        <w:tab/>
      </w:r>
      <w:r>
        <w:t>Use case</w:t>
      </w:r>
      <w:r>
        <w:tab/>
      </w:r>
      <w:r>
        <w:fldChar w:fldCharType="begin"/>
      </w:r>
      <w:r>
        <w:instrText xml:space="preserve"> PAGEREF _Toc50107828 \h </w:instrText>
      </w:r>
      <w:r>
        <w:fldChar w:fldCharType="separate"/>
      </w:r>
      <w:r>
        <w:t>48</w:t>
      </w:r>
      <w:r>
        <w:fldChar w:fldCharType="end"/>
      </w:r>
    </w:p>
    <w:p w:rsidR="00523242" w:rsidRPr="00281E96" w:rsidRDefault="00523242">
      <w:pPr>
        <w:pStyle w:val="TOC4"/>
        <w:rPr>
          <w:rFonts w:ascii="Calibri" w:eastAsia="DengXian" w:hAnsi="Calibri"/>
          <w:sz w:val="22"/>
          <w:szCs w:val="22"/>
          <w:lang w:val="en-US" w:eastAsia="zh-CN"/>
        </w:rPr>
      </w:pPr>
      <w:r>
        <w:t>6.5.1.2</w:t>
      </w:r>
      <w:r w:rsidRPr="00281E96">
        <w:rPr>
          <w:rFonts w:ascii="Calibri" w:eastAsia="DengXian" w:hAnsi="Calibri"/>
          <w:sz w:val="22"/>
          <w:szCs w:val="22"/>
          <w:lang w:val="en-US" w:eastAsia="zh-CN"/>
        </w:rPr>
        <w:tab/>
      </w:r>
      <w:r>
        <w:t>Potential requirements</w:t>
      </w:r>
      <w:r>
        <w:tab/>
      </w:r>
      <w:r>
        <w:fldChar w:fldCharType="begin"/>
      </w:r>
      <w:r>
        <w:instrText xml:space="preserve"> PAGEREF _Toc50107829 \h </w:instrText>
      </w:r>
      <w:r>
        <w:fldChar w:fldCharType="separate"/>
      </w:r>
      <w:r>
        <w:t>49</w:t>
      </w:r>
      <w:r>
        <w:fldChar w:fldCharType="end"/>
      </w:r>
    </w:p>
    <w:p w:rsidR="00523242" w:rsidRPr="00281E96" w:rsidRDefault="00523242">
      <w:pPr>
        <w:pStyle w:val="TOC4"/>
        <w:rPr>
          <w:rFonts w:ascii="Calibri" w:eastAsia="DengXian" w:hAnsi="Calibri"/>
          <w:sz w:val="22"/>
          <w:szCs w:val="22"/>
          <w:lang w:val="en-US" w:eastAsia="zh-CN"/>
        </w:rPr>
      </w:pPr>
      <w:r>
        <w:t>6.5.1.3</w:t>
      </w:r>
      <w:r w:rsidRPr="00281E96">
        <w:rPr>
          <w:rFonts w:ascii="Calibri" w:eastAsia="DengXian" w:hAnsi="Calibri"/>
          <w:sz w:val="22"/>
          <w:szCs w:val="22"/>
          <w:lang w:val="en-US" w:eastAsia="zh-CN"/>
        </w:rPr>
        <w:tab/>
      </w:r>
      <w:r>
        <w:t>Possible solutions</w:t>
      </w:r>
      <w:r>
        <w:tab/>
      </w:r>
      <w:r>
        <w:fldChar w:fldCharType="begin"/>
      </w:r>
      <w:r>
        <w:instrText xml:space="preserve"> PAGEREF _Toc50107830 \h </w:instrText>
      </w:r>
      <w:r>
        <w:fldChar w:fldCharType="separate"/>
      </w:r>
      <w:r>
        <w:t>49</w:t>
      </w:r>
      <w:r>
        <w:fldChar w:fldCharType="end"/>
      </w:r>
    </w:p>
    <w:p w:rsidR="00523242" w:rsidRPr="00281E96" w:rsidRDefault="00523242">
      <w:pPr>
        <w:pStyle w:val="TOC5"/>
        <w:rPr>
          <w:rFonts w:ascii="Calibri" w:eastAsia="DengXian" w:hAnsi="Calibri"/>
          <w:sz w:val="22"/>
          <w:szCs w:val="22"/>
          <w:lang w:val="en-US" w:eastAsia="zh-CN"/>
        </w:rPr>
      </w:pPr>
      <w:r>
        <w:t>6.5.1.3.1</w:t>
      </w:r>
      <w:r w:rsidRPr="00281E96">
        <w:rPr>
          <w:rFonts w:ascii="Calibri" w:eastAsia="DengXian" w:hAnsi="Calibri"/>
          <w:sz w:val="22"/>
          <w:szCs w:val="22"/>
          <w:lang w:val="en-US" w:eastAsia="zh-CN"/>
        </w:rPr>
        <w:tab/>
      </w:r>
      <w:r>
        <w:t xml:space="preserve"> Solution description</w:t>
      </w:r>
      <w:r>
        <w:tab/>
      </w:r>
      <w:r>
        <w:fldChar w:fldCharType="begin"/>
      </w:r>
      <w:r>
        <w:instrText xml:space="preserve"> PAGEREF _Toc50107831 \h </w:instrText>
      </w:r>
      <w:r>
        <w:fldChar w:fldCharType="separate"/>
      </w:r>
      <w:r>
        <w:t>49</w:t>
      </w:r>
      <w:r>
        <w:fldChar w:fldCharType="end"/>
      </w:r>
    </w:p>
    <w:p w:rsidR="00523242" w:rsidRPr="00281E96" w:rsidRDefault="00523242">
      <w:pPr>
        <w:pStyle w:val="TOC5"/>
        <w:rPr>
          <w:rFonts w:ascii="Calibri" w:eastAsia="DengXian" w:hAnsi="Calibri"/>
          <w:sz w:val="22"/>
          <w:szCs w:val="22"/>
          <w:lang w:val="en-US" w:eastAsia="zh-CN"/>
        </w:rPr>
      </w:pPr>
      <w:r>
        <w:t>6.5.1.3.2</w:t>
      </w:r>
      <w:r w:rsidRPr="00281E96">
        <w:rPr>
          <w:rFonts w:ascii="Calibri" w:eastAsia="DengXian" w:hAnsi="Calibri"/>
          <w:sz w:val="22"/>
          <w:szCs w:val="22"/>
          <w:lang w:val="en-US" w:eastAsia="zh-CN"/>
        </w:rPr>
        <w:tab/>
      </w:r>
      <w:r>
        <w:t xml:space="preserve"> Data required</w:t>
      </w:r>
      <w:r>
        <w:tab/>
      </w:r>
      <w:r>
        <w:fldChar w:fldCharType="begin"/>
      </w:r>
      <w:r>
        <w:instrText xml:space="preserve"> PAGEREF _Toc50107832 \h </w:instrText>
      </w:r>
      <w:r>
        <w:fldChar w:fldCharType="separate"/>
      </w:r>
      <w:r>
        <w:t>50</w:t>
      </w:r>
      <w:r>
        <w:fldChar w:fldCharType="end"/>
      </w:r>
    </w:p>
    <w:p w:rsidR="00523242" w:rsidRPr="00281E96" w:rsidRDefault="00523242">
      <w:pPr>
        <w:pStyle w:val="TOC5"/>
        <w:rPr>
          <w:rFonts w:ascii="Calibri" w:eastAsia="DengXian" w:hAnsi="Calibri"/>
          <w:sz w:val="22"/>
          <w:szCs w:val="22"/>
          <w:lang w:val="en-US" w:eastAsia="zh-CN"/>
        </w:rPr>
      </w:pPr>
      <w:r>
        <w:t>6.5.1.3.3</w:t>
      </w:r>
      <w:r w:rsidRPr="00281E96">
        <w:rPr>
          <w:rFonts w:ascii="Calibri" w:eastAsia="DengXian" w:hAnsi="Calibri"/>
          <w:sz w:val="22"/>
          <w:szCs w:val="22"/>
          <w:lang w:val="en-US" w:eastAsia="zh-CN"/>
        </w:rPr>
        <w:tab/>
      </w:r>
      <w:r>
        <w:t xml:space="preserve"> Analytics report on gNB resource consumption</w:t>
      </w:r>
      <w:r>
        <w:tab/>
      </w:r>
      <w:r>
        <w:fldChar w:fldCharType="begin"/>
      </w:r>
      <w:r>
        <w:instrText xml:space="preserve"> PAGEREF _Toc50107833 \h </w:instrText>
      </w:r>
      <w:r>
        <w:fldChar w:fldCharType="separate"/>
      </w:r>
      <w:r>
        <w:t>51</w:t>
      </w:r>
      <w:r>
        <w:fldChar w:fldCharType="end"/>
      </w:r>
    </w:p>
    <w:p w:rsidR="00523242" w:rsidRPr="00281E96" w:rsidRDefault="00523242">
      <w:pPr>
        <w:pStyle w:val="TOC3"/>
        <w:rPr>
          <w:rFonts w:ascii="Calibri" w:eastAsia="DengXian" w:hAnsi="Calibri"/>
          <w:sz w:val="22"/>
          <w:szCs w:val="22"/>
          <w:lang w:val="en-US" w:eastAsia="zh-CN"/>
        </w:rPr>
      </w:pPr>
      <w:r>
        <w:t>6.5.2</w:t>
      </w:r>
      <w:r w:rsidRPr="00281E96">
        <w:rPr>
          <w:rFonts w:ascii="Calibri" w:eastAsia="DengXian" w:hAnsi="Calibri"/>
          <w:sz w:val="22"/>
          <w:szCs w:val="22"/>
          <w:lang w:val="en-US" w:eastAsia="zh-CN"/>
        </w:rPr>
        <w:tab/>
      </w:r>
      <w:r>
        <w:t>Inter-gNB Beam Selection Optimization</w:t>
      </w:r>
      <w:r>
        <w:tab/>
      </w:r>
      <w:r>
        <w:fldChar w:fldCharType="begin"/>
      </w:r>
      <w:r>
        <w:instrText xml:space="preserve"> PAGEREF _Toc50107834 \h </w:instrText>
      </w:r>
      <w:r>
        <w:fldChar w:fldCharType="separate"/>
      </w:r>
      <w:r>
        <w:t>52</w:t>
      </w:r>
      <w:r>
        <w:fldChar w:fldCharType="end"/>
      </w:r>
    </w:p>
    <w:p w:rsidR="00523242" w:rsidRPr="00281E96" w:rsidRDefault="00523242">
      <w:pPr>
        <w:pStyle w:val="TOC4"/>
        <w:rPr>
          <w:rFonts w:ascii="Calibri" w:eastAsia="DengXian" w:hAnsi="Calibri"/>
          <w:sz w:val="22"/>
          <w:szCs w:val="22"/>
          <w:lang w:val="en-US" w:eastAsia="zh-CN"/>
        </w:rPr>
      </w:pPr>
      <w:r>
        <w:t>6.5.2.1</w:t>
      </w:r>
      <w:r w:rsidRPr="00281E96">
        <w:rPr>
          <w:rFonts w:ascii="Calibri" w:eastAsia="DengXian" w:hAnsi="Calibri"/>
          <w:sz w:val="22"/>
          <w:szCs w:val="22"/>
          <w:lang w:val="en-US" w:eastAsia="zh-CN"/>
        </w:rPr>
        <w:tab/>
      </w:r>
      <w:r>
        <w:t>Use case</w:t>
      </w:r>
      <w:r>
        <w:tab/>
      </w:r>
      <w:r>
        <w:fldChar w:fldCharType="begin"/>
      </w:r>
      <w:r>
        <w:instrText xml:space="preserve"> PAGEREF _Toc50107835 \h </w:instrText>
      </w:r>
      <w:r>
        <w:fldChar w:fldCharType="separate"/>
      </w:r>
      <w:r>
        <w:t>52</w:t>
      </w:r>
      <w:r>
        <w:fldChar w:fldCharType="end"/>
      </w:r>
    </w:p>
    <w:p w:rsidR="00523242" w:rsidRPr="00281E96" w:rsidRDefault="00523242">
      <w:pPr>
        <w:pStyle w:val="TOC4"/>
        <w:rPr>
          <w:rFonts w:ascii="Calibri" w:eastAsia="DengXian" w:hAnsi="Calibri"/>
          <w:sz w:val="22"/>
          <w:szCs w:val="22"/>
          <w:lang w:val="en-US" w:eastAsia="zh-CN"/>
        </w:rPr>
      </w:pPr>
      <w:r>
        <w:t>6.5.2.2</w:t>
      </w:r>
      <w:r w:rsidRPr="00281E96">
        <w:rPr>
          <w:rFonts w:ascii="Calibri" w:eastAsia="DengXian" w:hAnsi="Calibri"/>
          <w:sz w:val="22"/>
          <w:szCs w:val="22"/>
          <w:lang w:val="en-US" w:eastAsia="zh-CN"/>
        </w:rPr>
        <w:tab/>
      </w:r>
      <w:r>
        <w:t>Potential requirements</w:t>
      </w:r>
      <w:r>
        <w:tab/>
      </w:r>
      <w:r>
        <w:fldChar w:fldCharType="begin"/>
      </w:r>
      <w:r>
        <w:instrText xml:space="preserve"> PAGEREF _Toc50107836 \h </w:instrText>
      </w:r>
      <w:r>
        <w:fldChar w:fldCharType="separate"/>
      </w:r>
      <w:r>
        <w:t>52</w:t>
      </w:r>
      <w:r>
        <w:fldChar w:fldCharType="end"/>
      </w:r>
    </w:p>
    <w:p w:rsidR="00523242" w:rsidRPr="00281E96" w:rsidRDefault="00523242">
      <w:pPr>
        <w:pStyle w:val="TOC4"/>
        <w:rPr>
          <w:rFonts w:ascii="Calibri" w:eastAsia="DengXian" w:hAnsi="Calibri"/>
          <w:sz w:val="22"/>
          <w:szCs w:val="22"/>
          <w:lang w:val="en-US" w:eastAsia="zh-CN"/>
        </w:rPr>
      </w:pPr>
      <w:r>
        <w:t>6.5.2.3</w:t>
      </w:r>
      <w:r w:rsidRPr="00281E96">
        <w:rPr>
          <w:rFonts w:ascii="Calibri" w:eastAsia="DengXian" w:hAnsi="Calibri"/>
          <w:sz w:val="22"/>
          <w:szCs w:val="22"/>
          <w:lang w:val="en-US" w:eastAsia="zh-CN"/>
        </w:rPr>
        <w:tab/>
      </w:r>
      <w:r>
        <w:t>Possible solutions</w:t>
      </w:r>
      <w:r>
        <w:tab/>
      </w:r>
      <w:r>
        <w:fldChar w:fldCharType="begin"/>
      </w:r>
      <w:r>
        <w:instrText xml:space="preserve"> PAGEREF _Toc50107837 \h </w:instrText>
      </w:r>
      <w:r>
        <w:fldChar w:fldCharType="separate"/>
      </w:r>
      <w:r>
        <w:t>53</w:t>
      </w:r>
      <w:r>
        <w:fldChar w:fldCharType="end"/>
      </w:r>
    </w:p>
    <w:p w:rsidR="00523242" w:rsidRPr="00281E96" w:rsidRDefault="00523242">
      <w:pPr>
        <w:pStyle w:val="TOC5"/>
        <w:rPr>
          <w:rFonts w:ascii="Calibri" w:eastAsia="DengXian" w:hAnsi="Calibri"/>
          <w:sz w:val="22"/>
          <w:szCs w:val="22"/>
          <w:lang w:val="en-US" w:eastAsia="zh-CN"/>
        </w:rPr>
      </w:pPr>
      <w:r>
        <w:t>6.5.2.3.1</w:t>
      </w:r>
      <w:r w:rsidRPr="00281E96">
        <w:rPr>
          <w:rFonts w:ascii="Calibri" w:eastAsia="DengXian" w:hAnsi="Calibri"/>
          <w:sz w:val="22"/>
          <w:szCs w:val="22"/>
          <w:lang w:val="en-US" w:eastAsia="zh-CN"/>
        </w:rPr>
        <w:tab/>
      </w:r>
      <w:r>
        <w:t xml:space="preserve"> Solution description</w:t>
      </w:r>
      <w:r>
        <w:tab/>
      </w:r>
      <w:r>
        <w:fldChar w:fldCharType="begin"/>
      </w:r>
      <w:r>
        <w:instrText xml:space="preserve"> PAGEREF _Toc50107838 \h </w:instrText>
      </w:r>
      <w:r>
        <w:fldChar w:fldCharType="separate"/>
      </w:r>
      <w:r>
        <w:t>53</w:t>
      </w:r>
      <w:r>
        <w:fldChar w:fldCharType="end"/>
      </w:r>
    </w:p>
    <w:p w:rsidR="00523242" w:rsidRPr="00281E96" w:rsidRDefault="00523242">
      <w:pPr>
        <w:pStyle w:val="TOC5"/>
        <w:rPr>
          <w:rFonts w:ascii="Calibri" w:eastAsia="DengXian" w:hAnsi="Calibri"/>
          <w:sz w:val="22"/>
          <w:szCs w:val="22"/>
          <w:lang w:val="en-US" w:eastAsia="zh-CN"/>
        </w:rPr>
      </w:pPr>
      <w:r>
        <w:t>6.5.2.3.2</w:t>
      </w:r>
      <w:r w:rsidRPr="00281E96">
        <w:rPr>
          <w:rFonts w:ascii="Calibri" w:eastAsia="DengXian" w:hAnsi="Calibri"/>
          <w:sz w:val="22"/>
          <w:szCs w:val="22"/>
          <w:lang w:val="en-US" w:eastAsia="zh-CN"/>
        </w:rPr>
        <w:tab/>
      </w:r>
      <w:r>
        <w:t xml:space="preserve"> Data required</w:t>
      </w:r>
      <w:r>
        <w:tab/>
      </w:r>
      <w:r>
        <w:fldChar w:fldCharType="begin"/>
      </w:r>
      <w:r>
        <w:instrText xml:space="preserve"> PAGEREF _Toc50107839 \h </w:instrText>
      </w:r>
      <w:r>
        <w:fldChar w:fldCharType="separate"/>
      </w:r>
      <w:r>
        <w:t>53</w:t>
      </w:r>
      <w:r>
        <w:fldChar w:fldCharType="end"/>
      </w:r>
    </w:p>
    <w:p w:rsidR="00523242" w:rsidRPr="00281E96" w:rsidRDefault="00523242">
      <w:pPr>
        <w:pStyle w:val="TOC5"/>
        <w:rPr>
          <w:rFonts w:ascii="Calibri" w:eastAsia="DengXian" w:hAnsi="Calibri"/>
          <w:sz w:val="22"/>
          <w:szCs w:val="22"/>
          <w:lang w:val="en-US" w:eastAsia="zh-CN"/>
        </w:rPr>
      </w:pPr>
      <w:r>
        <w:t>6.5.2.3.3</w:t>
      </w:r>
      <w:r w:rsidRPr="00281E96">
        <w:rPr>
          <w:rFonts w:ascii="Calibri" w:eastAsia="DengXian" w:hAnsi="Calibri"/>
          <w:sz w:val="22"/>
          <w:szCs w:val="22"/>
          <w:lang w:val="en-US" w:eastAsia="zh-CN"/>
        </w:rPr>
        <w:tab/>
      </w:r>
      <w:r>
        <w:t xml:space="preserve"> Analytics report</w:t>
      </w:r>
      <w:r>
        <w:tab/>
      </w:r>
      <w:r>
        <w:fldChar w:fldCharType="begin"/>
      </w:r>
      <w:r>
        <w:instrText xml:space="preserve"> PAGEREF _Toc50107840 \h </w:instrText>
      </w:r>
      <w:r>
        <w:fldChar w:fldCharType="separate"/>
      </w:r>
      <w:r>
        <w:t>53</w:t>
      </w:r>
      <w:r>
        <w:fldChar w:fldCharType="end"/>
      </w:r>
    </w:p>
    <w:p w:rsidR="00523242" w:rsidRPr="00281E96" w:rsidRDefault="00523242">
      <w:pPr>
        <w:pStyle w:val="TOC3"/>
        <w:rPr>
          <w:rFonts w:ascii="Calibri" w:eastAsia="DengXian" w:hAnsi="Calibri"/>
          <w:sz w:val="22"/>
          <w:szCs w:val="22"/>
          <w:lang w:val="en-US" w:eastAsia="zh-CN"/>
        </w:rPr>
      </w:pPr>
      <w:r>
        <w:t>6.5.</w:t>
      </w:r>
      <w:r w:rsidRPr="0036568E">
        <w:rPr>
          <w:lang w:val="en-US" w:eastAsia="zh-CN"/>
        </w:rPr>
        <w:t>3</w:t>
      </w:r>
      <w:r w:rsidRPr="00281E96">
        <w:rPr>
          <w:rFonts w:ascii="Calibri" w:eastAsia="DengXian" w:hAnsi="Calibri"/>
          <w:sz w:val="22"/>
          <w:szCs w:val="22"/>
          <w:lang w:val="en-US" w:eastAsia="zh-CN"/>
        </w:rPr>
        <w:tab/>
      </w:r>
      <w:r w:rsidRPr="0036568E">
        <w:rPr>
          <w:lang w:val="en-US" w:eastAsia="zh-CN"/>
        </w:rPr>
        <w:t xml:space="preserve">Load Balancing </w:t>
      </w:r>
      <w:r>
        <w:t>optimization</w:t>
      </w:r>
      <w:r>
        <w:tab/>
      </w:r>
      <w:r>
        <w:fldChar w:fldCharType="begin"/>
      </w:r>
      <w:r>
        <w:instrText xml:space="preserve"> PAGEREF _Toc50107841 \h </w:instrText>
      </w:r>
      <w:r>
        <w:fldChar w:fldCharType="separate"/>
      </w:r>
      <w:r>
        <w:t>53</w:t>
      </w:r>
      <w:r>
        <w:fldChar w:fldCharType="end"/>
      </w:r>
    </w:p>
    <w:p w:rsidR="00523242" w:rsidRPr="00281E96" w:rsidRDefault="00523242">
      <w:pPr>
        <w:pStyle w:val="TOC4"/>
        <w:rPr>
          <w:rFonts w:ascii="Calibri" w:eastAsia="DengXian" w:hAnsi="Calibri"/>
          <w:sz w:val="22"/>
          <w:szCs w:val="22"/>
          <w:lang w:val="en-US" w:eastAsia="zh-CN"/>
        </w:rPr>
      </w:pPr>
      <w:r>
        <w:t>6.5.</w:t>
      </w:r>
      <w:r w:rsidRPr="0036568E">
        <w:rPr>
          <w:lang w:val="en-US" w:eastAsia="zh-CN"/>
        </w:rPr>
        <w:t>3</w:t>
      </w:r>
      <w:r>
        <w:t>.1</w:t>
      </w:r>
      <w:r w:rsidRPr="00281E96">
        <w:rPr>
          <w:rFonts w:ascii="Calibri" w:eastAsia="DengXian" w:hAnsi="Calibri"/>
          <w:sz w:val="22"/>
          <w:szCs w:val="22"/>
          <w:lang w:val="en-US" w:eastAsia="zh-CN"/>
        </w:rPr>
        <w:tab/>
      </w:r>
      <w:r>
        <w:t>Use case</w:t>
      </w:r>
      <w:r>
        <w:tab/>
      </w:r>
      <w:r>
        <w:fldChar w:fldCharType="begin"/>
      </w:r>
      <w:r>
        <w:instrText xml:space="preserve"> PAGEREF _Toc50107842 \h </w:instrText>
      </w:r>
      <w:r>
        <w:fldChar w:fldCharType="separate"/>
      </w:r>
      <w:r>
        <w:t>53</w:t>
      </w:r>
      <w:r>
        <w:fldChar w:fldCharType="end"/>
      </w:r>
    </w:p>
    <w:p w:rsidR="00523242" w:rsidRPr="00281E96" w:rsidRDefault="00523242">
      <w:pPr>
        <w:pStyle w:val="TOC4"/>
        <w:rPr>
          <w:rFonts w:ascii="Calibri" w:eastAsia="DengXian" w:hAnsi="Calibri"/>
          <w:sz w:val="22"/>
          <w:szCs w:val="22"/>
          <w:lang w:val="en-US" w:eastAsia="zh-CN"/>
        </w:rPr>
      </w:pPr>
      <w:r>
        <w:t>6.5.</w:t>
      </w:r>
      <w:r w:rsidRPr="0036568E">
        <w:rPr>
          <w:lang w:val="en-US" w:eastAsia="zh-CN"/>
        </w:rPr>
        <w:t>3</w:t>
      </w:r>
      <w:r>
        <w:t>.2</w:t>
      </w:r>
      <w:r w:rsidRPr="00281E96">
        <w:rPr>
          <w:rFonts w:ascii="Calibri" w:eastAsia="DengXian" w:hAnsi="Calibri"/>
          <w:sz w:val="22"/>
          <w:szCs w:val="22"/>
          <w:lang w:val="en-US" w:eastAsia="zh-CN"/>
        </w:rPr>
        <w:tab/>
      </w:r>
      <w:r>
        <w:t>Potential requirements</w:t>
      </w:r>
      <w:r>
        <w:tab/>
      </w:r>
      <w:r>
        <w:fldChar w:fldCharType="begin"/>
      </w:r>
      <w:r>
        <w:instrText xml:space="preserve"> PAGEREF _Toc50107843 \h </w:instrText>
      </w:r>
      <w:r>
        <w:fldChar w:fldCharType="separate"/>
      </w:r>
      <w:r>
        <w:t>54</w:t>
      </w:r>
      <w:r>
        <w:fldChar w:fldCharType="end"/>
      </w:r>
    </w:p>
    <w:p w:rsidR="00523242" w:rsidRPr="00281E96" w:rsidRDefault="00523242">
      <w:pPr>
        <w:pStyle w:val="TOC4"/>
        <w:rPr>
          <w:rFonts w:ascii="Calibri" w:eastAsia="DengXian" w:hAnsi="Calibri"/>
          <w:sz w:val="22"/>
          <w:szCs w:val="22"/>
          <w:lang w:val="en-US" w:eastAsia="zh-CN"/>
        </w:rPr>
      </w:pPr>
      <w:r>
        <w:t>6.5.</w:t>
      </w:r>
      <w:r w:rsidRPr="0036568E">
        <w:rPr>
          <w:lang w:val="en-US" w:eastAsia="zh-CN"/>
        </w:rPr>
        <w:t>3</w:t>
      </w:r>
      <w:r>
        <w:t>.3</w:t>
      </w:r>
      <w:r w:rsidRPr="00281E96">
        <w:rPr>
          <w:rFonts w:ascii="Calibri" w:eastAsia="DengXian" w:hAnsi="Calibri"/>
          <w:sz w:val="22"/>
          <w:szCs w:val="22"/>
          <w:lang w:val="en-US" w:eastAsia="zh-CN"/>
        </w:rPr>
        <w:tab/>
      </w:r>
      <w:r>
        <w:t>Possible solutions</w:t>
      </w:r>
      <w:r>
        <w:tab/>
      </w:r>
      <w:r>
        <w:fldChar w:fldCharType="begin"/>
      </w:r>
      <w:r>
        <w:instrText xml:space="preserve"> PAGEREF _Toc50107844 \h </w:instrText>
      </w:r>
      <w:r>
        <w:fldChar w:fldCharType="separate"/>
      </w:r>
      <w:r>
        <w:t>55</w:t>
      </w:r>
      <w:r>
        <w:fldChar w:fldCharType="end"/>
      </w:r>
    </w:p>
    <w:p w:rsidR="00523242" w:rsidRPr="00281E96" w:rsidRDefault="00523242">
      <w:pPr>
        <w:pStyle w:val="TOC3"/>
        <w:rPr>
          <w:rFonts w:ascii="Calibri" w:eastAsia="DengXian" w:hAnsi="Calibri"/>
          <w:sz w:val="22"/>
          <w:szCs w:val="22"/>
          <w:lang w:val="en-US" w:eastAsia="zh-CN"/>
        </w:rPr>
      </w:pPr>
      <w:r>
        <w:t>6.5.4</w:t>
      </w:r>
      <w:r w:rsidRPr="00281E96">
        <w:rPr>
          <w:rFonts w:ascii="Calibri" w:eastAsia="DengXian" w:hAnsi="Calibri"/>
          <w:sz w:val="22"/>
          <w:szCs w:val="22"/>
          <w:lang w:val="en-US" w:eastAsia="zh-CN"/>
        </w:rPr>
        <w:tab/>
      </w:r>
      <w:r>
        <w:t>Mobility performance analysis</w:t>
      </w:r>
      <w:r>
        <w:tab/>
      </w:r>
      <w:r>
        <w:fldChar w:fldCharType="begin"/>
      </w:r>
      <w:r>
        <w:instrText xml:space="preserve"> PAGEREF _Toc50107845 \h </w:instrText>
      </w:r>
      <w:r>
        <w:fldChar w:fldCharType="separate"/>
      </w:r>
      <w:r>
        <w:t>55</w:t>
      </w:r>
      <w:r>
        <w:fldChar w:fldCharType="end"/>
      </w:r>
    </w:p>
    <w:p w:rsidR="00523242" w:rsidRPr="00281E96" w:rsidRDefault="00523242">
      <w:pPr>
        <w:pStyle w:val="TOC4"/>
        <w:rPr>
          <w:rFonts w:ascii="Calibri" w:eastAsia="DengXian" w:hAnsi="Calibri"/>
          <w:sz w:val="22"/>
          <w:szCs w:val="22"/>
          <w:lang w:val="en-US" w:eastAsia="zh-CN"/>
        </w:rPr>
      </w:pPr>
      <w:r>
        <w:t>6.5.4.1</w:t>
      </w:r>
      <w:r w:rsidRPr="00281E96">
        <w:rPr>
          <w:rFonts w:ascii="Calibri" w:eastAsia="DengXian" w:hAnsi="Calibri"/>
          <w:sz w:val="22"/>
          <w:szCs w:val="22"/>
          <w:lang w:val="en-US" w:eastAsia="zh-CN"/>
        </w:rPr>
        <w:tab/>
      </w:r>
      <w:r>
        <w:t>Use case</w:t>
      </w:r>
      <w:r>
        <w:tab/>
      </w:r>
      <w:r>
        <w:fldChar w:fldCharType="begin"/>
      </w:r>
      <w:r>
        <w:instrText xml:space="preserve"> PAGEREF _Toc50107846 \h </w:instrText>
      </w:r>
      <w:r>
        <w:fldChar w:fldCharType="separate"/>
      </w:r>
      <w:r>
        <w:t>55</w:t>
      </w:r>
      <w:r>
        <w:fldChar w:fldCharType="end"/>
      </w:r>
    </w:p>
    <w:p w:rsidR="00523242" w:rsidRPr="00281E96" w:rsidRDefault="00523242">
      <w:pPr>
        <w:pStyle w:val="TOC4"/>
        <w:rPr>
          <w:rFonts w:ascii="Calibri" w:eastAsia="DengXian" w:hAnsi="Calibri"/>
          <w:sz w:val="22"/>
          <w:szCs w:val="22"/>
          <w:lang w:val="en-US" w:eastAsia="zh-CN"/>
        </w:rPr>
      </w:pPr>
      <w:r>
        <w:t>6.5.4.2</w:t>
      </w:r>
      <w:r w:rsidRPr="00281E96">
        <w:rPr>
          <w:rFonts w:ascii="Calibri" w:eastAsia="DengXian" w:hAnsi="Calibri"/>
          <w:sz w:val="22"/>
          <w:szCs w:val="22"/>
          <w:lang w:val="en-US" w:eastAsia="zh-CN"/>
        </w:rPr>
        <w:tab/>
      </w:r>
      <w:r>
        <w:t>Potential requirements</w:t>
      </w:r>
      <w:r>
        <w:tab/>
      </w:r>
      <w:r>
        <w:fldChar w:fldCharType="begin"/>
      </w:r>
      <w:r>
        <w:instrText xml:space="preserve"> PAGEREF _Toc50107847 \h </w:instrText>
      </w:r>
      <w:r>
        <w:fldChar w:fldCharType="separate"/>
      </w:r>
      <w:r>
        <w:t>55</w:t>
      </w:r>
      <w:r>
        <w:fldChar w:fldCharType="end"/>
      </w:r>
    </w:p>
    <w:p w:rsidR="00523242" w:rsidRPr="00281E96" w:rsidRDefault="00523242">
      <w:pPr>
        <w:pStyle w:val="TOC4"/>
        <w:rPr>
          <w:rFonts w:ascii="Calibri" w:eastAsia="DengXian" w:hAnsi="Calibri"/>
          <w:sz w:val="22"/>
          <w:szCs w:val="22"/>
          <w:lang w:val="en-US" w:eastAsia="zh-CN"/>
        </w:rPr>
      </w:pPr>
      <w:r>
        <w:t>6.5.4.3</w:t>
      </w:r>
      <w:r w:rsidRPr="00281E96">
        <w:rPr>
          <w:rFonts w:ascii="Calibri" w:eastAsia="DengXian" w:hAnsi="Calibri"/>
          <w:sz w:val="22"/>
          <w:szCs w:val="22"/>
          <w:lang w:val="en-US" w:eastAsia="zh-CN"/>
        </w:rPr>
        <w:tab/>
      </w:r>
      <w:r>
        <w:t>Possible solutions</w:t>
      </w:r>
      <w:r>
        <w:tab/>
      </w:r>
      <w:r>
        <w:fldChar w:fldCharType="begin"/>
      </w:r>
      <w:r>
        <w:instrText xml:space="preserve"> PAGEREF _Toc50107848 \h </w:instrText>
      </w:r>
      <w:r>
        <w:fldChar w:fldCharType="separate"/>
      </w:r>
      <w:r>
        <w:t>55</w:t>
      </w:r>
      <w:r>
        <w:fldChar w:fldCharType="end"/>
      </w:r>
    </w:p>
    <w:p w:rsidR="00523242" w:rsidRPr="00281E96" w:rsidRDefault="00523242">
      <w:pPr>
        <w:pStyle w:val="TOC5"/>
        <w:rPr>
          <w:rFonts w:ascii="Calibri" w:eastAsia="DengXian" w:hAnsi="Calibri"/>
          <w:sz w:val="22"/>
          <w:szCs w:val="22"/>
          <w:lang w:val="en-US" w:eastAsia="zh-CN"/>
        </w:rPr>
      </w:pPr>
      <w:r>
        <w:t>6.5.4.3.1</w:t>
      </w:r>
      <w:r w:rsidRPr="00281E96">
        <w:rPr>
          <w:rFonts w:ascii="Calibri" w:eastAsia="DengXian" w:hAnsi="Calibri"/>
          <w:sz w:val="22"/>
          <w:szCs w:val="22"/>
          <w:lang w:val="en-US" w:eastAsia="zh-CN"/>
        </w:rPr>
        <w:tab/>
      </w:r>
      <w:r>
        <w:t>Solution description</w:t>
      </w:r>
      <w:r>
        <w:tab/>
      </w:r>
      <w:r>
        <w:fldChar w:fldCharType="begin"/>
      </w:r>
      <w:r>
        <w:instrText xml:space="preserve"> PAGEREF _Toc50107849 \h </w:instrText>
      </w:r>
      <w:r>
        <w:fldChar w:fldCharType="separate"/>
      </w:r>
      <w:r>
        <w:t>55</w:t>
      </w:r>
      <w:r>
        <w:fldChar w:fldCharType="end"/>
      </w:r>
    </w:p>
    <w:p w:rsidR="00523242" w:rsidRPr="00281E96" w:rsidRDefault="00523242">
      <w:pPr>
        <w:pStyle w:val="TOC5"/>
        <w:rPr>
          <w:rFonts w:ascii="Calibri" w:eastAsia="DengXian" w:hAnsi="Calibri"/>
          <w:sz w:val="22"/>
          <w:szCs w:val="22"/>
          <w:lang w:val="en-US" w:eastAsia="zh-CN"/>
        </w:rPr>
      </w:pPr>
      <w:r>
        <w:t>6.5.4.3.2</w:t>
      </w:r>
      <w:r w:rsidRPr="00281E96">
        <w:rPr>
          <w:rFonts w:ascii="Calibri" w:eastAsia="DengXian" w:hAnsi="Calibri"/>
          <w:sz w:val="22"/>
          <w:szCs w:val="22"/>
          <w:lang w:val="en-US" w:eastAsia="zh-CN"/>
        </w:rPr>
        <w:tab/>
      </w:r>
      <w:r>
        <w:t xml:space="preserve">Data required for </w:t>
      </w:r>
      <w:r>
        <w:rPr>
          <w:lang w:eastAsia="zh-CN"/>
        </w:rPr>
        <w:t>mobility performance analysis</w:t>
      </w:r>
      <w:r>
        <w:tab/>
      </w:r>
      <w:r>
        <w:fldChar w:fldCharType="begin"/>
      </w:r>
      <w:r>
        <w:instrText xml:space="preserve"> PAGEREF _Toc50107850 \h </w:instrText>
      </w:r>
      <w:r>
        <w:fldChar w:fldCharType="separate"/>
      </w:r>
      <w:r>
        <w:t>56</w:t>
      </w:r>
      <w:r>
        <w:fldChar w:fldCharType="end"/>
      </w:r>
    </w:p>
    <w:p w:rsidR="00523242" w:rsidRPr="00281E96" w:rsidRDefault="00523242">
      <w:pPr>
        <w:pStyle w:val="TOC5"/>
        <w:rPr>
          <w:rFonts w:ascii="Calibri" w:eastAsia="DengXian" w:hAnsi="Calibri"/>
          <w:sz w:val="22"/>
          <w:szCs w:val="22"/>
          <w:lang w:val="en-US" w:eastAsia="zh-CN"/>
        </w:rPr>
      </w:pPr>
      <w:r>
        <w:t>6.5.4.3.3</w:t>
      </w:r>
      <w:r w:rsidRPr="00281E96">
        <w:rPr>
          <w:rFonts w:ascii="Calibri" w:eastAsia="DengXian" w:hAnsi="Calibri"/>
          <w:sz w:val="22"/>
          <w:szCs w:val="22"/>
          <w:lang w:val="en-US" w:eastAsia="zh-CN"/>
        </w:rPr>
        <w:tab/>
      </w:r>
      <w:r>
        <w:t>Analytics report for mobility performance analysis</w:t>
      </w:r>
      <w:r>
        <w:tab/>
      </w:r>
      <w:r>
        <w:fldChar w:fldCharType="begin"/>
      </w:r>
      <w:r>
        <w:instrText xml:space="preserve"> PAGEREF _Toc50107851 \h </w:instrText>
      </w:r>
      <w:r>
        <w:fldChar w:fldCharType="separate"/>
      </w:r>
      <w:r>
        <w:t>56</w:t>
      </w:r>
      <w:r>
        <w:fldChar w:fldCharType="end"/>
      </w:r>
    </w:p>
    <w:p w:rsidR="00523242" w:rsidRPr="00281E96" w:rsidRDefault="00523242">
      <w:pPr>
        <w:pStyle w:val="TOC3"/>
        <w:rPr>
          <w:rFonts w:ascii="Calibri" w:eastAsia="DengXian" w:hAnsi="Calibri"/>
          <w:sz w:val="22"/>
          <w:szCs w:val="22"/>
          <w:lang w:val="en-US" w:eastAsia="zh-CN"/>
        </w:rPr>
      </w:pPr>
      <w:r>
        <w:t>6.5.5</w:t>
      </w:r>
      <w:r w:rsidRPr="00281E96">
        <w:rPr>
          <w:rFonts w:ascii="Calibri" w:eastAsia="DengXian" w:hAnsi="Calibri"/>
          <w:sz w:val="22"/>
          <w:szCs w:val="22"/>
          <w:lang w:val="en-US" w:eastAsia="zh-CN"/>
        </w:rPr>
        <w:tab/>
      </w:r>
      <w:r>
        <w:t>Handover optimization based on UE trajectory</w:t>
      </w:r>
      <w:r>
        <w:tab/>
      </w:r>
      <w:r>
        <w:fldChar w:fldCharType="begin"/>
      </w:r>
      <w:r>
        <w:instrText xml:space="preserve"> PAGEREF _Toc50107852 \h </w:instrText>
      </w:r>
      <w:r>
        <w:fldChar w:fldCharType="separate"/>
      </w:r>
      <w:r>
        <w:t>57</w:t>
      </w:r>
      <w:r>
        <w:fldChar w:fldCharType="end"/>
      </w:r>
    </w:p>
    <w:p w:rsidR="00523242" w:rsidRPr="00281E96" w:rsidRDefault="00523242">
      <w:pPr>
        <w:pStyle w:val="TOC4"/>
        <w:rPr>
          <w:rFonts w:ascii="Calibri" w:eastAsia="DengXian" w:hAnsi="Calibri"/>
          <w:sz w:val="22"/>
          <w:szCs w:val="22"/>
          <w:lang w:val="en-US" w:eastAsia="zh-CN"/>
        </w:rPr>
      </w:pPr>
      <w:r>
        <w:t>6.5.5.1</w:t>
      </w:r>
      <w:r w:rsidRPr="00281E96">
        <w:rPr>
          <w:rFonts w:ascii="Calibri" w:eastAsia="DengXian" w:hAnsi="Calibri"/>
          <w:sz w:val="22"/>
          <w:szCs w:val="22"/>
          <w:lang w:val="en-US" w:eastAsia="zh-CN"/>
        </w:rPr>
        <w:tab/>
      </w:r>
      <w:r>
        <w:t>Use case</w:t>
      </w:r>
      <w:r>
        <w:tab/>
      </w:r>
      <w:r>
        <w:fldChar w:fldCharType="begin"/>
      </w:r>
      <w:r>
        <w:instrText xml:space="preserve"> PAGEREF _Toc50107853 \h </w:instrText>
      </w:r>
      <w:r>
        <w:fldChar w:fldCharType="separate"/>
      </w:r>
      <w:r>
        <w:t>57</w:t>
      </w:r>
      <w:r>
        <w:fldChar w:fldCharType="end"/>
      </w:r>
    </w:p>
    <w:p w:rsidR="00523242" w:rsidRPr="00281E96" w:rsidRDefault="00523242">
      <w:pPr>
        <w:pStyle w:val="TOC4"/>
        <w:rPr>
          <w:rFonts w:ascii="Calibri" w:eastAsia="DengXian" w:hAnsi="Calibri"/>
          <w:sz w:val="22"/>
          <w:szCs w:val="22"/>
          <w:lang w:val="en-US" w:eastAsia="zh-CN"/>
        </w:rPr>
      </w:pPr>
      <w:r>
        <w:t>6.5.5.2</w:t>
      </w:r>
      <w:r w:rsidRPr="00281E96">
        <w:rPr>
          <w:rFonts w:ascii="Calibri" w:eastAsia="DengXian" w:hAnsi="Calibri"/>
          <w:sz w:val="22"/>
          <w:szCs w:val="22"/>
          <w:lang w:val="en-US" w:eastAsia="zh-CN"/>
        </w:rPr>
        <w:tab/>
      </w:r>
      <w:r>
        <w:t>Potential requirements</w:t>
      </w:r>
      <w:r>
        <w:tab/>
      </w:r>
      <w:r>
        <w:fldChar w:fldCharType="begin"/>
      </w:r>
      <w:r>
        <w:instrText xml:space="preserve"> PAGEREF _Toc50107854 \h </w:instrText>
      </w:r>
      <w:r>
        <w:fldChar w:fldCharType="separate"/>
      </w:r>
      <w:r>
        <w:t>57</w:t>
      </w:r>
      <w:r>
        <w:fldChar w:fldCharType="end"/>
      </w:r>
    </w:p>
    <w:p w:rsidR="00523242" w:rsidRPr="00281E96" w:rsidRDefault="00523242">
      <w:pPr>
        <w:pStyle w:val="TOC4"/>
        <w:rPr>
          <w:rFonts w:ascii="Calibri" w:eastAsia="DengXian" w:hAnsi="Calibri"/>
          <w:sz w:val="22"/>
          <w:szCs w:val="22"/>
          <w:lang w:val="en-US" w:eastAsia="zh-CN"/>
        </w:rPr>
      </w:pPr>
      <w:r>
        <w:t>6.5.5.3</w:t>
      </w:r>
      <w:r w:rsidRPr="00281E96">
        <w:rPr>
          <w:rFonts w:ascii="Calibri" w:eastAsia="DengXian" w:hAnsi="Calibri"/>
          <w:sz w:val="22"/>
          <w:szCs w:val="22"/>
          <w:lang w:val="en-US" w:eastAsia="zh-CN"/>
        </w:rPr>
        <w:tab/>
      </w:r>
      <w:r>
        <w:t>Possible solutions</w:t>
      </w:r>
      <w:r>
        <w:tab/>
      </w:r>
      <w:r>
        <w:fldChar w:fldCharType="begin"/>
      </w:r>
      <w:r>
        <w:instrText xml:space="preserve"> PAGEREF _Toc50107855 \h </w:instrText>
      </w:r>
      <w:r>
        <w:fldChar w:fldCharType="separate"/>
      </w:r>
      <w:r>
        <w:t>57</w:t>
      </w:r>
      <w:r>
        <w:fldChar w:fldCharType="end"/>
      </w:r>
    </w:p>
    <w:p w:rsidR="00523242" w:rsidRPr="00281E96" w:rsidRDefault="00523242">
      <w:pPr>
        <w:pStyle w:val="TOC5"/>
        <w:rPr>
          <w:rFonts w:ascii="Calibri" w:eastAsia="DengXian" w:hAnsi="Calibri"/>
          <w:sz w:val="22"/>
          <w:szCs w:val="22"/>
          <w:lang w:val="en-US" w:eastAsia="zh-CN"/>
        </w:rPr>
      </w:pPr>
      <w:r>
        <w:t>6.5.5.3.1</w:t>
      </w:r>
      <w:r w:rsidRPr="00281E96">
        <w:rPr>
          <w:rFonts w:ascii="Calibri" w:eastAsia="DengXian" w:hAnsi="Calibri"/>
          <w:sz w:val="22"/>
          <w:szCs w:val="22"/>
          <w:lang w:val="en-US" w:eastAsia="zh-CN"/>
        </w:rPr>
        <w:tab/>
      </w:r>
      <w:r>
        <w:t xml:space="preserve"> Solution description</w:t>
      </w:r>
      <w:r>
        <w:tab/>
      </w:r>
      <w:r>
        <w:fldChar w:fldCharType="begin"/>
      </w:r>
      <w:r>
        <w:instrText xml:space="preserve"> PAGEREF _Toc50107856 \h </w:instrText>
      </w:r>
      <w:r>
        <w:fldChar w:fldCharType="separate"/>
      </w:r>
      <w:r>
        <w:t>57</w:t>
      </w:r>
      <w:r>
        <w:fldChar w:fldCharType="end"/>
      </w:r>
    </w:p>
    <w:p w:rsidR="00523242" w:rsidRPr="00281E96" w:rsidRDefault="00523242">
      <w:pPr>
        <w:pStyle w:val="TOC5"/>
        <w:rPr>
          <w:rFonts w:ascii="Calibri" w:eastAsia="DengXian" w:hAnsi="Calibri"/>
          <w:sz w:val="22"/>
          <w:szCs w:val="22"/>
          <w:lang w:val="en-US" w:eastAsia="zh-CN"/>
        </w:rPr>
      </w:pPr>
      <w:r>
        <w:t>6.5.5.3.2</w:t>
      </w:r>
      <w:r w:rsidRPr="00281E96">
        <w:rPr>
          <w:rFonts w:ascii="Calibri" w:eastAsia="DengXian" w:hAnsi="Calibri"/>
          <w:sz w:val="22"/>
          <w:szCs w:val="22"/>
          <w:lang w:val="en-US" w:eastAsia="zh-CN"/>
        </w:rPr>
        <w:tab/>
      </w:r>
      <w:r>
        <w:t xml:space="preserve"> Data required</w:t>
      </w:r>
      <w:r>
        <w:tab/>
      </w:r>
      <w:r>
        <w:fldChar w:fldCharType="begin"/>
      </w:r>
      <w:r>
        <w:instrText xml:space="preserve"> PAGEREF _Toc50107857 \h </w:instrText>
      </w:r>
      <w:r>
        <w:fldChar w:fldCharType="separate"/>
      </w:r>
      <w:r>
        <w:t>57</w:t>
      </w:r>
      <w:r>
        <w:fldChar w:fldCharType="end"/>
      </w:r>
    </w:p>
    <w:p w:rsidR="00523242" w:rsidRPr="00281E96" w:rsidRDefault="00523242">
      <w:pPr>
        <w:pStyle w:val="TOC5"/>
        <w:rPr>
          <w:rFonts w:ascii="Calibri" w:eastAsia="DengXian" w:hAnsi="Calibri"/>
          <w:sz w:val="22"/>
          <w:szCs w:val="22"/>
          <w:lang w:val="en-US" w:eastAsia="zh-CN"/>
        </w:rPr>
      </w:pPr>
      <w:r>
        <w:t>6.5.5.3.3</w:t>
      </w:r>
      <w:r w:rsidRPr="00281E96">
        <w:rPr>
          <w:rFonts w:ascii="Calibri" w:eastAsia="DengXian" w:hAnsi="Calibri"/>
          <w:sz w:val="22"/>
          <w:szCs w:val="22"/>
          <w:lang w:val="en-US" w:eastAsia="zh-CN"/>
        </w:rPr>
        <w:tab/>
      </w:r>
      <w:r>
        <w:t xml:space="preserve"> Analytics report on user trajectory-based handover optimization</w:t>
      </w:r>
      <w:r>
        <w:tab/>
      </w:r>
      <w:r>
        <w:fldChar w:fldCharType="begin"/>
      </w:r>
      <w:r>
        <w:instrText xml:space="preserve"> PAGEREF _Toc50107858 \h </w:instrText>
      </w:r>
      <w:r>
        <w:fldChar w:fldCharType="separate"/>
      </w:r>
      <w:r>
        <w:t>58</w:t>
      </w:r>
      <w:r>
        <w:fldChar w:fldCharType="end"/>
      </w:r>
    </w:p>
    <w:p w:rsidR="00523242" w:rsidRPr="00281E96" w:rsidRDefault="00523242">
      <w:pPr>
        <w:pStyle w:val="TOC2"/>
        <w:rPr>
          <w:rFonts w:ascii="Calibri" w:eastAsia="DengXian" w:hAnsi="Calibri"/>
          <w:sz w:val="22"/>
          <w:szCs w:val="22"/>
          <w:lang w:val="en-US" w:eastAsia="zh-CN"/>
        </w:rPr>
      </w:pPr>
      <w:r>
        <w:rPr>
          <w:lang w:eastAsia="zh-CN"/>
        </w:rPr>
        <w:t>6.6</w:t>
      </w:r>
      <w:r w:rsidRPr="00281E96">
        <w:rPr>
          <w:rFonts w:ascii="Calibri" w:eastAsia="DengXian" w:hAnsi="Calibri"/>
          <w:sz w:val="22"/>
          <w:szCs w:val="22"/>
          <w:lang w:val="en-US" w:eastAsia="zh-CN"/>
        </w:rPr>
        <w:tab/>
      </w:r>
      <w:r>
        <w:t>Energy</w:t>
      </w:r>
      <w:r>
        <w:rPr>
          <w:lang w:eastAsia="zh-CN"/>
        </w:rPr>
        <w:t xml:space="preserve"> efficiency related issues</w:t>
      </w:r>
      <w:r>
        <w:tab/>
      </w:r>
      <w:r>
        <w:fldChar w:fldCharType="begin"/>
      </w:r>
      <w:r>
        <w:instrText xml:space="preserve"> PAGEREF _Toc50107859 \h </w:instrText>
      </w:r>
      <w:r>
        <w:fldChar w:fldCharType="separate"/>
      </w:r>
      <w:r>
        <w:t>58</w:t>
      </w:r>
      <w:r>
        <w:fldChar w:fldCharType="end"/>
      </w:r>
    </w:p>
    <w:p w:rsidR="00523242" w:rsidRPr="00281E96" w:rsidRDefault="00523242">
      <w:pPr>
        <w:pStyle w:val="TOC3"/>
        <w:rPr>
          <w:rFonts w:ascii="Calibri" w:eastAsia="DengXian" w:hAnsi="Calibri"/>
          <w:sz w:val="22"/>
          <w:szCs w:val="22"/>
          <w:lang w:val="en-US" w:eastAsia="zh-CN"/>
        </w:rPr>
      </w:pPr>
      <w:r>
        <w:rPr>
          <w:lang w:eastAsia="zh-CN"/>
        </w:rPr>
        <w:t>6.6.1</w:t>
      </w:r>
      <w:r w:rsidRPr="00281E96">
        <w:rPr>
          <w:rFonts w:ascii="Calibri" w:eastAsia="DengXian" w:hAnsi="Calibri"/>
          <w:sz w:val="22"/>
          <w:szCs w:val="22"/>
          <w:lang w:val="en-US" w:eastAsia="zh-CN"/>
        </w:rPr>
        <w:tab/>
      </w:r>
      <w:r>
        <w:rPr>
          <w:lang w:eastAsia="zh-CN"/>
        </w:rPr>
        <w:t>MDA assisted energy saving</w:t>
      </w:r>
      <w:r>
        <w:tab/>
      </w:r>
      <w:r>
        <w:fldChar w:fldCharType="begin"/>
      </w:r>
      <w:r>
        <w:instrText xml:space="preserve"> PAGEREF _Toc50107860 \h </w:instrText>
      </w:r>
      <w:r>
        <w:fldChar w:fldCharType="separate"/>
      </w:r>
      <w:r>
        <w:t>58</w:t>
      </w:r>
      <w:r>
        <w:fldChar w:fldCharType="end"/>
      </w:r>
    </w:p>
    <w:p w:rsidR="00523242" w:rsidRPr="00281E96" w:rsidRDefault="00523242">
      <w:pPr>
        <w:pStyle w:val="TOC4"/>
        <w:rPr>
          <w:rFonts w:ascii="Calibri" w:eastAsia="DengXian" w:hAnsi="Calibri"/>
          <w:sz w:val="22"/>
          <w:szCs w:val="22"/>
          <w:lang w:val="en-US" w:eastAsia="zh-CN"/>
        </w:rPr>
      </w:pPr>
      <w:r>
        <w:rPr>
          <w:lang w:eastAsia="zh-CN"/>
        </w:rPr>
        <w:t>6.6.1.1</w:t>
      </w:r>
      <w:r w:rsidRPr="00281E96">
        <w:rPr>
          <w:rFonts w:ascii="Calibri" w:eastAsia="DengXian" w:hAnsi="Calibri"/>
          <w:sz w:val="22"/>
          <w:szCs w:val="22"/>
          <w:lang w:val="en-US" w:eastAsia="zh-CN"/>
        </w:rPr>
        <w:tab/>
      </w:r>
      <w:r>
        <w:t>Use</w:t>
      </w:r>
      <w:r>
        <w:rPr>
          <w:lang w:eastAsia="zh-CN"/>
        </w:rPr>
        <w:t xml:space="preserve"> case</w:t>
      </w:r>
      <w:r>
        <w:tab/>
      </w:r>
      <w:r>
        <w:fldChar w:fldCharType="begin"/>
      </w:r>
      <w:r>
        <w:instrText xml:space="preserve"> PAGEREF _Toc50107861 \h </w:instrText>
      </w:r>
      <w:r>
        <w:fldChar w:fldCharType="separate"/>
      </w:r>
      <w:r>
        <w:t>58</w:t>
      </w:r>
      <w:r>
        <w:fldChar w:fldCharType="end"/>
      </w:r>
    </w:p>
    <w:p w:rsidR="00523242" w:rsidRPr="00281E96" w:rsidRDefault="00523242">
      <w:pPr>
        <w:pStyle w:val="TOC4"/>
        <w:rPr>
          <w:rFonts w:ascii="Calibri" w:eastAsia="DengXian" w:hAnsi="Calibri"/>
          <w:sz w:val="22"/>
          <w:szCs w:val="22"/>
          <w:lang w:val="en-US" w:eastAsia="zh-CN"/>
        </w:rPr>
      </w:pPr>
      <w:r>
        <w:rPr>
          <w:lang w:eastAsia="zh-CN"/>
        </w:rPr>
        <w:t>6.6.1.2</w:t>
      </w:r>
      <w:r w:rsidRPr="00281E96">
        <w:rPr>
          <w:rFonts w:ascii="Calibri" w:eastAsia="DengXian" w:hAnsi="Calibri"/>
          <w:sz w:val="22"/>
          <w:szCs w:val="22"/>
          <w:lang w:val="en-US" w:eastAsia="zh-CN"/>
        </w:rPr>
        <w:tab/>
      </w:r>
      <w:r>
        <w:rPr>
          <w:lang w:eastAsia="zh-CN"/>
        </w:rPr>
        <w:t xml:space="preserve">Potential </w:t>
      </w:r>
      <w:r>
        <w:t>requirements</w:t>
      </w:r>
      <w:r>
        <w:tab/>
      </w:r>
      <w:r>
        <w:fldChar w:fldCharType="begin"/>
      </w:r>
      <w:r>
        <w:instrText xml:space="preserve"> PAGEREF _Toc50107862 \h </w:instrText>
      </w:r>
      <w:r>
        <w:fldChar w:fldCharType="separate"/>
      </w:r>
      <w:r>
        <w:t>59</w:t>
      </w:r>
      <w:r>
        <w:fldChar w:fldCharType="end"/>
      </w:r>
    </w:p>
    <w:p w:rsidR="00523242" w:rsidRPr="00281E96" w:rsidRDefault="00523242">
      <w:pPr>
        <w:pStyle w:val="TOC4"/>
        <w:rPr>
          <w:rFonts w:ascii="Calibri" w:eastAsia="DengXian" w:hAnsi="Calibri"/>
          <w:sz w:val="22"/>
          <w:szCs w:val="22"/>
          <w:lang w:val="en-US" w:eastAsia="zh-CN"/>
        </w:rPr>
      </w:pPr>
      <w:r>
        <w:rPr>
          <w:lang w:eastAsia="zh-CN"/>
        </w:rPr>
        <w:t>6.6.1.3</w:t>
      </w:r>
      <w:r w:rsidRPr="00281E96">
        <w:rPr>
          <w:rFonts w:ascii="Calibri" w:eastAsia="DengXian" w:hAnsi="Calibri"/>
          <w:sz w:val="22"/>
          <w:szCs w:val="22"/>
          <w:lang w:val="en-US" w:eastAsia="zh-CN"/>
        </w:rPr>
        <w:tab/>
      </w:r>
      <w:r>
        <w:t>Possible</w:t>
      </w:r>
      <w:r>
        <w:rPr>
          <w:lang w:eastAsia="zh-CN"/>
        </w:rPr>
        <w:t xml:space="preserve"> solutions</w:t>
      </w:r>
      <w:r>
        <w:tab/>
      </w:r>
      <w:r>
        <w:fldChar w:fldCharType="begin"/>
      </w:r>
      <w:r>
        <w:instrText xml:space="preserve"> PAGEREF _Toc50107863 \h </w:instrText>
      </w:r>
      <w:r>
        <w:fldChar w:fldCharType="separate"/>
      </w:r>
      <w:r>
        <w:t>59</w:t>
      </w:r>
      <w:r>
        <w:fldChar w:fldCharType="end"/>
      </w:r>
    </w:p>
    <w:p w:rsidR="00523242" w:rsidRPr="00281E96" w:rsidRDefault="00523242">
      <w:pPr>
        <w:pStyle w:val="TOC5"/>
        <w:rPr>
          <w:rFonts w:ascii="Calibri" w:eastAsia="DengXian" w:hAnsi="Calibri"/>
          <w:sz w:val="22"/>
          <w:szCs w:val="22"/>
          <w:lang w:val="en-US" w:eastAsia="zh-CN"/>
        </w:rPr>
      </w:pPr>
      <w:r>
        <w:t>6.6.1.3.1</w:t>
      </w:r>
      <w:r w:rsidRPr="00281E96">
        <w:rPr>
          <w:rFonts w:ascii="Calibri" w:eastAsia="DengXian" w:hAnsi="Calibri"/>
          <w:sz w:val="22"/>
          <w:szCs w:val="22"/>
          <w:lang w:val="en-US" w:eastAsia="zh-CN"/>
        </w:rPr>
        <w:tab/>
      </w:r>
      <w:r>
        <w:t>Solution description</w:t>
      </w:r>
      <w:r>
        <w:tab/>
      </w:r>
      <w:r>
        <w:fldChar w:fldCharType="begin"/>
      </w:r>
      <w:r>
        <w:instrText xml:space="preserve"> PAGEREF _Toc50107864 \h </w:instrText>
      </w:r>
      <w:r>
        <w:fldChar w:fldCharType="separate"/>
      </w:r>
      <w:r>
        <w:t>59</w:t>
      </w:r>
      <w:r>
        <w:fldChar w:fldCharType="end"/>
      </w:r>
    </w:p>
    <w:p w:rsidR="00523242" w:rsidRPr="00281E96" w:rsidRDefault="00523242">
      <w:pPr>
        <w:pStyle w:val="TOC5"/>
        <w:rPr>
          <w:rFonts w:ascii="Calibri" w:eastAsia="DengXian" w:hAnsi="Calibri"/>
          <w:sz w:val="22"/>
          <w:szCs w:val="22"/>
          <w:lang w:val="en-US" w:eastAsia="zh-CN"/>
        </w:rPr>
      </w:pPr>
      <w:r>
        <w:t>6.6.1.3.2</w:t>
      </w:r>
      <w:r w:rsidRPr="00281E96">
        <w:rPr>
          <w:rFonts w:ascii="Calibri" w:eastAsia="DengXian" w:hAnsi="Calibri"/>
          <w:sz w:val="22"/>
          <w:szCs w:val="22"/>
          <w:lang w:val="en-US" w:eastAsia="zh-CN"/>
        </w:rPr>
        <w:tab/>
      </w:r>
      <w:r>
        <w:t xml:space="preserve">Data required for </w:t>
      </w:r>
      <w:r>
        <w:rPr>
          <w:lang w:eastAsia="zh-CN"/>
        </w:rPr>
        <w:t>MDA assisted energy saving</w:t>
      </w:r>
      <w:r>
        <w:tab/>
      </w:r>
      <w:r>
        <w:fldChar w:fldCharType="begin"/>
      </w:r>
      <w:r>
        <w:instrText xml:space="preserve"> PAGEREF _Toc50107865 \h </w:instrText>
      </w:r>
      <w:r>
        <w:fldChar w:fldCharType="separate"/>
      </w:r>
      <w:r>
        <w:t>59</w:t>
      </w:r>
      <w:r>
        <w:fldChar w:fldCharType="end"/>
      </w:r>
    </w:p>
    <w:p w:rsidR="00523242" w:rsidRPr="00281E96" w:rsidRDefault="00523242">
      <w:pPr>
        <w:pStyle w:val="TOC5"/>
        <w:rPr>
          <w:rFonts w:ascii="Calibri" w:eastAsia="DengXian" w:hAnsi="Calibri"/>
          <w:sz w:val="22"/>
          <w:szCs w:val="22"/>
          <w:lang w:val="en-US" w:eastAsia="zh-CN"/>
        </w:rPr>
      </w:pPr>
      <w:r>
        <w:t>6.6.1.3.3</w:t>
      </w:r>
      <w:r w:rsidRPr="00281E96">
        <w:rPr>
          <w:rFonts w:ascii="Calibri" w:eastAsia="DengXian" w:hAnsi="Calibri"/>
          <w:sz w:val="22"/>
          <w:szCs w:val="22"/>
          <w:lang w:val="en-US" w:eastAsia="zh-CN"/>
        </w:rPr>
        <w:tab/>
      </w:r>
      <w:r>
        <w:t>Analytics report for MDA assist energy saving</w:t>
      </w:r>
      <w:r>
        <w:tab/>
      </w:r>
      <w:r>
        <w:fldChar w:fldCharType="begin"/>
      </w:r>
      <w:r>
        <w:instrText xml:space="preserve"> PAGEREF _Toc50107866 \h </w:instrText>
      </w:r>
      <w:r>
        <w:fldChar w:fldCharType="separate"/>
      </w:r>
      <w:r>
        <w:t>60</w:t>
      </w:r>
      <w:r>
        <w:fldChar w:fldCharType="end"/>
      </w:r>
    </w:p>
    <w:p w:rsidR="00523242" w:rsidRPr="00281E96" w:rsidRDefault="00523242">
      <w:pPr>
        <w:pStyle w:val="TOC2"/>
        <w:rPr>
          <w:rFonts w:ascii="Calibri" w:eastAsia="DengXian" w:hAnsi="Calibri"/>
          <w:sz w:val="22"/>
          <w:szCs w:val="22"/>
          <w:lang w:val="en-US" w:eastAsia="zh-CN"/>
        </w:rPr>
      </w:pPr>
      <w:r>
        <w:t>6.7</w:t>
      </w:r>
      <w:r w:rsidRPr="00281E96">
        <w:rPr>
          <w:rFonts w:ascii="Calibri" w:eastAsia="DengXian" w:hAnsi="Calibri"/>
          <w:sz w:val="22"/>
          <w:szCs w:val="22"/>
          <w:lang w:val="en-US" w:eastAsia="zh-CN"/>
        </w:rPr>
        <w:tab/>
      </w:r>
      <w:r>
        <w:t>Paging performance related issues</w:t>
      </w:r>
      <w:r>
        <w:tab/>
      </w:r>
      <w:r>
        <w:fldChar w:fldCharType="begin"/>
      </w:r>
      <w:r>
        <w:instrText xml:space="preserve"> PAGEREF _Toc50107867 \h </w:instrText>
      </w:r>
      <w:r>
        <w:fldChar w:fldCharType="separate"/>
      </w:r>
      <w:r>
        <w:t>60</w:t>
      </w:r>
      <w:r>
        <w:fldChar w:fldCharType="end"/>
      </w:r>
    </w:p>
    <w:p w:rsidR="00523242" w:rsidRPr="00281E96" w:rsidRDefault="00523242">
      <w:pPr>
        <w:pStyle w:val="TOC3"/>
        <w:rPr>
          <w:rFonts w:ascii="Calibri" w:eastAsia="DengXian" w:hAnsi="Calibri"/>
          <w:sz w:val="22"/>
          <w:szCs w:val="22"/>
          <w:lang w:val="en-US" w:eastAsia="zh-CN"/>
        </w:rPr>
      </w:pPr>
      <w:r>
        <w:t>6.7.1</w:t>
      </w:r>
      <w:r w:rsidRPr="00281E96">
        <w:rPr>
          <w:rFonts w:ascii="Calibri" w:eastAsia="DengXian" w:hAnsi="Calibri"/>
          <w:sz w:val="22"/>
          <w:szCs w:val="22"/>
          <w:lang w:val="en-US" w:eastAsia="zh-CN"/>
        </w:rPr>
        <w:tab/>
      </w:r>
      <w:r>
        <w:t xml:space="preserve"> Paging optimization</w:t>
      </w:r>
      <w:r>
        <w:tab/>
      </w:r>
      <w:r>
        <w:fldChar w:fldCharType="begin"/>
      </w:r>
      <w:r>
        <w:instrText xml:space="preserve"> PAGEREF _Toc50107868 \h </w:instrText>
      </w:r>
      <w:r>
        <w:fldChar w:fldCharType="separate"/>
      </w:r>
      <w:r>
        <w:t>60</w:t>
      </w:r>
      <w:r>
        <w:fldChar w:fldCharType="end"/>
      </w:r>
    </w:p>
    <w:p w:rsidR="00523242" w:rsidRPr="00281E96" w:rsidRDefault="00523242">
      <w:pPr>
        <w:pStyle w:val="TOC4"/>
        <w:rPr>
          <w:rFonts w:ascii="Calibri" w:eastAsia="DengXian" w:hAnsi="Calibri"/>
          <w:sz w:val="22"/>
          <w:szCs w:val="22"/>
          <w:lang w:val="en-US" w:eastAsia="zh-CN"/>
        </w:rPr>
      </w:pPr>
      <w:r>
        <w:t>6.7.1.1</w:t>
      </w:r>
      <w:r w:rsidRPr="00281E96">
        <w:rPr>
          <w:rFonts w:ascii="Calibri" w:eastAsia="DengXian" w:hAnsi="Calibri"/>
          <w:sz w:val="22"/>
          <w:szCs w:val="22"/>
          <w:lang w:val="en-US" w:eastAsia="zh-CN"/>
        </w:rPr>
        <w:tab/>
      </w:r>
      <w:r>
        <w:t>Use case</w:t>
      </w:r>
      <w:r>
        <w:tab/>
      </w:r>
      <w:r>
        <w:fldChar w:fldCharType="begin"/>
      </w:r>
      <w:r>
        <w:instrText xml:space="preserve"> PAGEREF _Toc50107869 \h </w:instrText>
      </w:r>
      <w:r>
        <w:fldChar w:fldCharType="separate"/>
      </w:r>
      <w:r>
        <w:t>60</w:t>
      </w:r>
      <w:r>
        <w:fldChar w:fldCharType="end"/>
      </w:r>
    </w:p>
    <w:p w:rsidR="00523242" w:rsidRPr="00281E96" w:rsidRDefault="00523242">
      <w:pPr>
        <w:pStyle w:val="TOC4"/>
        <w:rPr>
          <w:rFonts w:ascii="Calibri" w:eastAsia="DengXian" w:hAnsi="Calibri"/>
          <w:sz w:val="22"/>
          <w:szCs w:val="22"/>
          <w:lang w:val="en-US" w:eastAsia="zh-CN"/>
        </w:rPr>
      </w:pPr>
      <w:r>
        <w:t>6.7.1.2</w:t>
      </w:r>
      <w:r w:rsidRPr="00281E96">
        <w:rPr>
          <w:rFonts w:ascii="Calibri" w:eastAsia="DengXian" w:hAnsi="Calibri"/>
          <w:sz w:val="22"/>
          <w:szCs w:val="22"/>
          <w:lang w:val="en-US" w:eastAsia="zh-CN"/>
        </w:rPr>
        <w:tab/>
      </w:r>
      <w:r>
        <w:t>Potential Requirements</w:t>
      </w:r>
      <w:r>
        <w:tab/>
      </w:r>
      <w:r>
        <w:fldChar w:fldCharType="begin"/>
      </w:r>
      <w:r>
        <w:instrText xml:space="preserve"> PAGEREF _Toc50107870 \h </w:instrText>
      </w:r>
      <w:r>
        <w:fldChar w:fldCharType="separate"/>
      </w:r>
      <w:r>
        <w:t>61</w:t>
      </w:r>
      <w:r>
        <w:fldChar w:fldCharType="end"/>
      </w:r>
    </w:p>
    <w:p w:rsidR="00523242" w:rsidRPr="00281E96" w:rsidRDefault="00523242">
      <w:pPr>
        <w:pStyle w:val="TOC4"/>
        <w:rPr>
          <w:rFonts w:ascii="Calibri" w:eastAsia="DengXian" w:hAnsi="Calibri"/>
          <w:sz w:val="22"/>
          <w:szCs w:val="22"/>
          <w:lang w:val="en-US" w:eastAsia="zh-CN"/>
        </w:rPr>
      </w:pPr>
      <w:r>
        <w:t>6.7.1.3</w:t>
      </w:r>
      <w:r w:rsidRPr="00281E96">
        <w:rPr>
          <w:rFonts w:ascii="Calibri" w:eastAsia="DengXian" w:hAnsi="Calibri"/>
          <w:sz w:val="22"/>
          <w:szCs w:val="22"/>
          <w:lang w:val="en-US" w:eastAsia="zh-CN"/>
        </w:rPr>
        <w:tab/>
      </w:r>
      <w:r>
        <w:t>Possible Solutions</w:t>
      </w:r>
      <w:r>
        <w:tab/>
      </w:r>
      <w:r>
        <w:fldChar w:fldCharType="begin"/>
      </w:r>
      <w:r>
        <w:instrText xml:space="preserve"> PAGEREF _Toc50107871 \h </w:instrText>
      </w:r>
      <w:r>
        <w:fldChar w:fldCharType="separate"/>
      </w:r>
      <w:r>
        <w:t>61</w:t>
      </w:r>
      <w:r>
        <w:fldChar w:fldCharType="end"/>
      </w:r>
    </w:p>
    <w:p w:rsidR="00523242" w:rsidRPr="00281E96" w:rsidRDefault="00523242">
      <w:pPr>
        <w:pStyle w:val="TOC5"/>
        <w:rPr>
          <w:rFonts w:ascii="Calibri" w:eastAsia="DengXian" w:hAnsi="Calibri"/>
          <w:sz w:val="22"/>
          <w:szCs w:val="22"/>
          <w:lang w:val="en-US" w:eastAsia="zh-CN"/>
        </w:rPr>
      </w:pPr>
      <w:r>
        <w:t>6.7.1.3.1</w:t>
      </w:r>
      <w:r w:rsidRPr="00281E96">
        <w:rPr>
          <w:rFonts w:ascii="Calibri" w:eastAsia="DengXian" w:hAnsi="Calibri"/>
          <w:sz w:val="22"/>
          <w:szCs w:val="22"/>
          <w:lang w:val="en-US" w:eastAsia="zh-CN"/>
        </w:rPr>
        <w:tab/>
      </w:r>
      <w:r>
        <w:t>Solution description</w:t>
      </w:r>
      <w:r>
        <w:tab/>
      </w:r>
      <w:r>
        <w:fldChar w:fldCharType="begin"/>
      </w:r>
      <w:r>
        <w:instrText xml:space="preserve"> PAGEREF _Toc50107872 \h </w:instrText>
      </w:r>
      <w:r>
        <w:fldChar w:fldCharType="separate"/>
      </w:r>
      <w:r>
        <w:t>61</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 xml:space="preserve">6.7.1.3.2 </w:t>
      </w:r>
      <w:r w:rsidRPr="00281E96">
        <w:rPr>
          <w:rFonts w:ascii="Calibri" w:eastAsia="DengXian" w:hAnsi="Calibri"/>
          <w:sz w:val="22"/>
          <w:szCs w:val="22"/>
          <w:lang w:val="en-US" w:eastAsia="zh-CN"/>
        </w:rPr>
        <w:tab/>
      </w:r>
      <w:r>
        <w:t>Data</w:t>
      </w:r>
      <w:r w:rsidRPr="0036568E">
        <w:rPr>
          <w:rFonts w:eastAsia="Times New Roman"/>
        </w:rPr>
        <w:t xml:space="preserve"> required</w:t>
      </w:r>
      <w:r>
        <w:tab/>
      </w:r>
      <w:r>
        <w:fldChar w:fldCharType="begin"/>
      </w:r>
      <w:r>
        <w:instrText xml:space="preserve"> PAGEREF _Toc50107873 \h </w:instrText>
      </w:r>
      <w:r>
        <w:fldChar w:fldCharType="separate"/>
      </w:r>
      <w:r>
        <w:t>61</w:t>
      </w:r>
      <w:r>
        <w:fldChar w:fldCharType="end"/>
      </w:r>
    </w:p>
    <w:p w:rsidR="00523242" w:rsidRPr="00281E96" w:rsidRDefault="00523242">
      <w:pPr>
        <w:pStyle w:val="TOC5"/>
        <w:rPr>
          <w:rFonts w:ascii="Calibri" w:eastAsia="DengXian" w:hAnsi="Calibri"/>
          <w:sz w:val="22"/>
          <w:szCs w:val="22"/>
          <w:lang w:val="en-US" w:eastAsia="zh-CN"/>
        </w:rPr>
      </w:pPr>
      <w:r>
        <w:t>6.7.1.3.3</w:t>
      </w:r>
      <w:r w:rsidRPr="00281E96">
        <w:rPr>
          <w:rFonts w:ascii="Calibri" w:eastAsia="DengXian" w:hAnsi="Calibri"/>
          <w:sz w:val="22"/>
          <w:szCs w:val="22"/>
          <w:lang w:val="en-US" w:eastAsia="zh-CN"/>
        </w:rPr>
        <w:tab/>
      </w:r>
      <w:r>
        <w:t>Analytics report</w:t>
      </w:r>
      <w:r>
        <w:tab/>
      </w:r>
      <w:r>
        <w:fldChar w:fldCharType="begin"/>
      </w:r>
      <w:r>
        <w:instrText xml:space="preserve"> PAGEREF _Toc50107874 \h </w:instrText>
      </w:r>
      <w:r>
        <w:fldChar w:fldCharType="separate"/>
      </w:r>
      <w:r>
        <w:t>62</w:t>
      </w:r>
      <w:r>
        <w:fldChar w:fldCharType="end"/>
      </w:r>
    </w:p>
    <w:p w:rsidR="00523242" w:rsidRPr="00281E96" w:rsidRDefault="00523242">
      <w:pPr>
        <w:pStyle w:val="TOC2"/>
        <w:rPr>
          <w:rFonts w:ascii="Calibri" w:eastAsia="DengXian" w:hAnsi="Calibri"/>
          <w:sz w:val="22"/>
          <w:szCs w:val="22"/>
          <w:lang w:val="en-US" w:eastAsia="zh-CN"/>
        </w:rPr>
      </w:pPr>
      <w:r>
        <w:t>6.8</w:t>
      </w:r>
      <w:r w:rsidRPr="00281E96">
        <w:rPr>
          <w:rFonts w:ascii="Calibri" w:eastAsia="DengXian" w:hAnsi="Calibri"/>
          <w:sz w:val="22"/>
          <w:szCs w:val="22"/>
          <w:lang w:val="en-US" w:eastAsia="zh-CN"/>
        </w:rPr>
        <w:tab/>
      </w:r>
      <w:r>
        <w:t>Software management related issues</w:t>
      </w:r>
      <w:r>
        <w:tab/>
      </w:r>
      <w:r>
        <w:fldChar w:fldCharType="begin"/>
      </w:r>
      <w:r>
        <w:instrText xml:space="preserve"> PAGEREF _Toc50107875 \h </w:instrText>
      </w:r>
      <w:r>
        <w:fldChar w:fldCharType="separate"/>
      </w:r>
      <w:r>
        <w:t>62</w:t>
      </w:r>
      <w:r>
        <w:fldChar w:fldCharType="end"/>
      </w:r>
    </w:p>
    <w:p w:rsidR="00523242" w:rsidRPr="00281E96" w:rsidRDefault="00523242">
      <w:pPr>
        <w:pStyle w:val="TOC3"/>
        <w:rPr>
          <w:rFonts w:ascii="Calibri" w:eastAsia="DengXian" w:hAnsi="Calibri"/>
          <w:sz w:val="22"/>
          <w:szCs w:val="22"/>
          <w:lang w:val="en-US" w:eastAsia="zh-CN"/>
        </w:rPr>
      </w:pPr>
      <w:r>
        <w:t>6.8.1</w:t>
      </w:r>
      <w:r w:rsidRPr="00281E96">
        <w:rPr>
          <w:rFonts w:ascii="Calibri" w:eastAsia="DengXian" w:hAnsi="Calibri"/>
          <w:sz w:val="22"/>
          <w:szCs w:val="22"/>
          <w:lang w:val="en-US" w:eastAsia="zh-CN"/>
        </w:rPr>
        <w:tab/>
      </w:r>
      <w:r>
        <w:t xml:space="preserve"> RAN Node Software Upgrade</w:t>
      </w:r>
      <w:r>
        <w:tab/>
      </w:r>
      <w:r>
        <w:fldChar w:fldCharType="begin"/>
      </w:r>
      <w:r>
        <w:instrText xml:space="preserve"> PAGEREF _Toc50107876 \h </w:instrText>
      </w:r>
      <w:r>
        <w:fldChar w:fldCharType="separate"/>
      </w:r>
      <w:r>
        <w:t>62</w:t>
      </w:r>
      <w:r>
        <w:fldChar w:fldCharType="end"/>
      </w:r>
    </w:p>
    <w:p w:rsidR="00523242" w:rsidRPr="00281E96" w:rsidRDefault="00523242">
      <w:pPr>
        <w:pStyle w:val="TOC4"/>
        <w:rPr>
          <w:rFonts w:ascii="Calibri" w:eastAsia="DengXian" w:hAnsi="Calibri"/>
          <w:sz w:val="22"/>
          <w:szCs w:val="22"/>
          <w:lang w:val="en-US" w:eastAsia="zh-CN"/>
        </w:rPr>
      </w:pPr>
      <w:r>
        <w:lastRenderedPageBreak/>
        <w:t>6.8.1.1</w:t>
      </w:r>
      <w:r w:rsidRPr="00281E96">
        <w:rPr>
          <w:rFonts w:ascii="Calibri" w:eastAsia="DengXian" w:hAnsi="Calibri"/>
          <w:sz w:val="22"/>
          <w:szCs w:val="22"/>
          <w:lang w:val="en-US" w:eastAsia="zh-CN"/>
        </w:rPr>
        <w:tab/>
      </w:r>
      <w:r>
        <w:t xml:space="preserve"> Use case</w:t>
      </w:r>
      <w:r>
        <w:tab/>
      </w:r>
      <w:r>
        <w:fldChar w:fldCharType="begin"/>
      </w:r>
      <w:r>
        <w:instrText xml:space="preserve"> PAGEREF _Toc50107877 \h </w:instrText>
      </w:r>
      <w:r>
        <w:fldChar w:fldCharType="separate"/>
      </w:r>
      <w:r>
        <w:t>62</w:t>
      </w:r>
      <w:r>
        <w:fldChar w:fldCharType="end"/>
      </w:r>
    </w:p>
    <w:p w:rsidR="00523242" w:rsidRPr="00281E96" w:rsidRDefault="00523242">
      <w:pPr>
        <w:pStyle w:val="TOC4"/>
        <w:rPr>
          <w:rFonts w:ascii="Calibri" w:eastAsia="DengXian" w:hAnsi="Calibri"/>
          <w:sz w:val="22"/>
          <w:szCs w:val="22"/>
          <w:lang w:val="en-US" w:eastAsia="zh-CN"/>
        </w:rPr>
      </w:pPr>
      <w:r>
        <w:t>6.8.1.2</w:t>
      </w:r>
      <w:r w:rsidRPr="00281E96">
        <w:rPr>
          <w:rFonts w:ascii="Calibri" w:eastAsia="DengXian" w:hAnsi="Calibri"/>
          <w:sz w:val="22"/>
          <w:szCs w:val="22"/>
          <w:lang w:val="en-US" w:eastAsia="zh-CN"/>
        </w:rPr>
        <w:tab/>
      </w:r>
      <w:r>
        <w:t xml:space="preserve"> Potential Requirements</w:t>
      </w:r>
      <w:r>
        <w:tab/>
      </w:r>
      <w:r>
        <w:fldChar w:fldCharType="begin"/>
      </w:r>
      <w:r>
        <w:instrText xml:space="preserve"> PAGEREF _Toc50107878 \h </w:instrText>
      </w:r>
      <w:r>
        <w:fldChar w:fldCharType="separate"/>
      </w:r>
      <w:r>
        <w:t>62</w:t>
      </w:r>
      <w:r>
        <w:fldChar w:fldCharType="end"/>
      </w:r>
    </w:p>
    <w:p w:rsidR="00523242" w:rsidRPr="00281E96" w:rsidRDefault="00523242">
      <w:pPr>
        <w:pStyle w:val="TOC4"/>
        <w:rPr>
          <w:rFonts w:ascii="Calibri" w:eastAsia="DengXian" w:hAnsi="Calibri"/>
          <w:sz w:val="22"/>
          <w:szCs w:val="22"/>
          <w:lang w:val="en-US" w:eastAsia="zh-CN"/>
        </w:rPr>
      </w:pPr>
      <w:r>
        <w:t>6.8.1.3</w:t>
      </w:r>
      <w:r w:rsidRPr="00281E96">
        <w:rPr>
          <w:rFonts w:ascii="Calibri" w:eastAsia="DengXian" w:hAnsi="Calibri"/>
          <w:sz w:val="22"/>
          <w:szCs w:val="22"/>
          <w:lang w:val="en-US" w:eastAsia="zh-CN"/>
        </w:rPr>
        <w:tab/>
      </w:r>
      <w:r>
        <w:t xml:space="preserve"> Possible Solutions</w:t>
      </w:r>
      <w:r>
        <w:tab/>
      </w:r>
      <w:r>
        <w:fldChar w:fldCharType="begin"/>
      </w:r>
      <w:r>
        <w:instrText xml:space="preserve"> PAGEREF _Toc50107879 \h </w:instrText>
      </w:r>
      <w:r>
        <w:fldChar w:fldCharType="separate"/>
      </w:r>
      <w:r>
        <w:t>63</w:t>
      </w:r>
      <w:r>
        <w:fldChar w:fldCharType="end"/>
      </w:r>
    </w:p>
    <w:p w:rsidR="00523242" w:rsidRPr="00281E96" w:rsidRDefault="00523242">
      <w:pPr>
        <w:pStyle w:val="TOC5"/>
        <w:rPr>
          <w:rFonts w:ascii="Calibri" w:eastAsia="DengXian" w:hAnsi="Calibri"/>
          <w:sz w:val="22"/>
          <w:szCs w:val="22"/>
          <w:lang w:val="en-US" w:eastAsia="zh-CN"/>
        </w:rPr>
      </w:pPr>
      <w:r>
        <w:t>6.8.1.3.1</w:t>
      </w:r>
      <w:r w:rsidRPr="00281E96">
        <w:rPr>
          <w:rFonts w:ascii="Calibri" w:eastAsia="DengXian" w:hAnsi="Calibri"/>
          <w:sz w:val="22"/>
          <w:szCs w:val="22"/>
          <w:lang w:val="en-US" w:eastAsia="zh-CN"/>
        </w:rPr>
        <w:tab/>
      </w:r>
      <w:r>
        <w:t>Solution description</w:t>
      </w:r>
      <w:r>
        <w:tab/>
      </w:r>
      <w:r>
        <w:fldChar w:fldCharType="begin"/>
      </w:r>
      <w:r>
        <w:instrText xml:space="preserve"> PAGEREF _Toc50107880 \h </w:instrText>
      </w:r>
      <w:r>
        <w:fldChar w:fldCharType="separate"/>
      </w:r>
      <w:r>
        <w:t>63</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6.8.1.3.2</w:t>
      </w:r>
      <w:r w:rsidRPr="00281E96">
        <w:rPr>
          <w:rFonts w:ascii="Calibri" w:eastAsia="DengXian" w:hAnsi="Calibri"/>
          <w:sz w:val="22"/>
          <w:szCs w:val="22"/>
          <w:lang w:val="en-US" w:eastAsia="zh-CN"/>
        </w:rPr>
        <w:tab/>
      </w:r>
      <w:r>
        <w:t>Data</w:t>
      </w:r>
      <w:r w:rsidRPr="0036568E">
        <w:rPr>
          <w:rFonts w:eastAsia="Times New Roman"/>
        </w:rPr>
        <w:t xml:space="preserve"> required</w:t>
      </w:r>
      <w:r>
        <w:tab/>
      </w:r>
      <w:r>
        <w:fldChar w:fldCharType="begin"/>
      </w:r>
      <w:r>
        <w:instrText xml:space="preserve"> PAGEREF _Toc50107881 \h </w:instrText>
      </w:r>
      <w:r>
        <w:fldChar w:fldCharType="separate"/>
      </w:r>
      <w:r>
        <w:t>63</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6.8.1.3.</w:t>
      </w:r>
      <w:r>
        <w:t>3</w:t>
      </w:r>
      <w:r w:rsidRPr="00281E96">
        <w:rPr>
          <w:rFonts w:ascii="Calibri" w:eastAsia="DengXian" w:hAnsi="Calibri"/>
          <w:sz w:val="22"/>
          <w:szCs w:val="22"/>
          <w:lang w:val="en-US" w:eastAsia="zh-CN"/>
        </w:rPr>
        <w:tab/>
      </w:r>
      <w:r>
        <w:t>Analytics</w:t>
      </w:r>
      <w:r w:rsidRPr="0036568E">
        <w:rPr>
          <w:rFonts w:eastAsia="Times New Roman"/>
        </w:rPr>
        <w:t xml:space="preserve"> report</w:t>
      </w:r>
      <w:r>
        <w:tab/>
      </w:r>
      <w:r>
        <w:fldChar w:fldCharType="begin"/>
      </w:r>
      <w:r>
        <w:instrText xml:space="preserve"> PAGEREF _Toc50107882 \h </w:instrText>
      </w:r>
      <w:r>
        <w:fldChar w:fldCharType="separate"/>
      </w:r>
      <w:r>
        <w:t>64</w:t>
      </w:r>
      <w:r>
        <w:fldChar w:fldCharType="end"/>
      </w:r>
    </w:p>
    <w:p w:rsidR="00523242" w:rsidRPr="00281E96" w:rsidRDefault="00523242">
      <w:pPr>
        <w:pStyle w:val="TOC2"/>
        <w:rPr>
          <w:rFonts w:ascii="Calibri" w:eastAsia="DengXian" w:hAnsi="Calibri"/>
          <w:sz w:val="22"/>
          <w:szCs w:val="22"/>
          <w:lang w:val="en-US" w:eastAsia="zh-CN"/>
        </w:rPr>
      </w:pPr>
      <w:r>
        <w:t>6.9</w:t>
      </w:r>
      <w:r w:rsidRPr="00281E96">
        <w:rPr>
          <w:rFonts w:ascii="Calibri" w:eastAsia="DengXian" w:hAnsi="Calibri"/>
          <w:sz w:val="22"/>
          <w:szCs w:val="22"/>
          <w:lang w:val="en-US" w:eastAsia="zh-CN"/>
        </w:rPr>
        <w:tab/>
      </w:r>
      <w:r>
        <w:t>MDA assisted SON coordination</w:t>
      </w:r>
      <w:r>
        <w:tab/>
      </w:r>
      <w:r>
        <w:fldChar w:fldCharType="begin"/>
      </w:r>
      <w:r>
        <w:instrText xml:space="preserve"> PAGEREF _Toc50107883 \h </w:instrText>
      </w:r>
      <w:r>
        <w:fldChar w:fldCharType="separate"/>
      </w:r>
      <w:r>
        <w:t>64</w:t>
      </w:r>
      <w:r>
        <w:fldChar w:fldCharType="end"/>
      </w:r>
    </w:p>
    <w:p w:rsidR="00523242" w:rsidRPr="00281E96" w:rsidRDefault="00523242">
      <w:pPr>
        <w:pStyle w:val="TOC3"/>
        <w:rPr>
          <w:rFonts w:ascii="Calibri" w:eastAsia="DengXian" w:hAnsi="Calibri"/>
          <w:sz w:val="22"/>
          <w:szCs w:val="22"/>
          <w:lang w:val="en-US" w:eastAsia="zh-CN"/>
        </w:rPr>
      </w:pPr>
      <w:r>
        <w:t>6.9.1</w:t>
      </w:r>
      <w:r w:rsidRPr="00281E96">
        <w:rPr>
          <w:rFonts w:ascii="Calibri" w:eastAsia="DengXian" w:hAnsi="Calibri"/>
          <w:sz w:val="22"/>
          <w:szCs w:val="22"/>
          <w:lang w:val="en-US" w:eastAsia="zh-CN"/>
        </w:rPr>
        <w:tab/>
      </w:r>
      <w:r>
        <w:t>SON conflict prevention and resolution</w:t>
      </w:r>
      <w:r>
        <w:tab/>
      </w:r>
      <w:r>
        <w:fldChar w:fldCharType="begin"/>
      </w:r>
      <w:r>
        <w:instrText xml:space="preserve"> PAGEREF _Toc50107884 \h </w:instrText>
      </w:r>
      <w:r>
        <w:fldChar w:fldCharType="separate"/>
      </w:r>
      <w:r>
        <w:t>64</w:t>
      </w:r>
      <w:r>
        <w:fldChar w:fldCharType="end"/>
      </w:r>
    </w:p>
    <w:p w:rsidR="00523242" w:rsidRPr="00281E96" w:rsidRDefault="00523242">
      <w:pPr>
        <w:pStyle w:val="TOC4"/>
        <w:rPr>
          <w:rFonts w:ascii="Calibri" w:eastAsia="DengXian" w:hAnsi="Calibri"/>
          <w:sz w:val="22"/>
          <w:szCs w:val="22"/>
          <w:lang w:val="en-US" w:eastAsia="zh-CN"/>
        </w:rPr>
      </w:pPr>
      <w:r>
        <w:t>6.9.1.1</w:t>
      </w:r>
      <w:r w:rsidRPr="00281E96">
        <w:rPr>
          <w:rFonts w:ascii="Calibri" w:eastAsia="DengXian" w:hAnsi="Calibri"/>
          <w:sz w:val="22"/>
          <w:szCs w:val="22"/>
          <w:lang w:val="en-US" w:eastAsia="zh-CN"/>
        </w:rPr>
        <w:tab/>
      </w:r>
      <w:r>
        <w:t>Use case</w:t>
      </w:r>
      <w:r>
        <w:tab/>
      </w:r>
      <w:r>
        <w:fldChar w:fldCharType="begin"/>
      </w:r>
      <w:r>
        <w:instrText xml:space="preserve"> PAGEREF _Toc50107885 \h </w:instrText>
      </w:r>
      <w:r>
        <w:fldChar w:fldCharType="separate"/>
      </w:r>
      <w:r>
        <w:t>64</w:t>
      </w:r>
      <w:r>
        <w:fldChar w:fldCharType="end"/>
      </w:r>
    </w:p>
    <w:p w:rsidR="00523242" w:rsidRPr="00281E96" w:rsidRDefault="00523242">
      <w:pPr>
        <w:pStyle w:val="TOC4"/>
        <w:rPr>
          <w:rFonts w:ascii="Calibri" w:eastAsia="DengXian" w:hAnsi="Calibri"/>
          <w:sz w:val="22"/>
          <w:szCs w:val="22"/>
          <w:lang w:val="en-US" w:eastAsia="zh-CN"/>
        </w:rPr>
      </w:pPr>
      <w:r>
        <w:t>6.9.1.2</w:t>
      </w:r>
      <w:r w:rsidRPr="00281E96">
        <w:rPr>
          <w:rFonts w:ascii="Calibri" w:eastAsia="DengXian" w:hAnsi="Calibri"/>
          <w:sz w:val="22"/>
          <w:szCs w:val="22"/>
          <w:lang w:val="en-US" w:eastAsia="zh-CN"/>
        </w:rPr>
        <w:tab/>
      </w:r>
      <w:r>
        <w:t>Potential requirements</w:t>
      </w:r>
      <w:r>
        <w:tab/>
      </w:r>
      <w:r>
        <w:fldChar w:fldCharType="begin"/>
      </w:r>
      <w:r>
        <w:instrText xml:space="preserve"> PAGEREF _Toc50107886 \h </w:instrText>
      </w:r>
      <w:r>
        <w:fldChar w:fldCharType="separate"/>
      </w:r>
      <w:r>
        <w:t>65</w:t>
      </w:r>
      <w:r>
        <w:fldChar w:fldCharType="end"/>
      </w:r>
    </w:p>
    <w:p w:rsidR="00523242" w:rsidRPr="00281E96" w:rsidRDefault="00523242">
      <w:pPr>
        <w:pStyle w:val="TOC5"/>
        <w:rPr>
          <w:rFonts w:ascii="Calibri" w:eastAsia="DengXian" w:hAnsi="Calibri"/>
          <w:sz w:val="22"/>
          <w:szCs w:val="22"/>
          <w:lang w:val="en-US" w:eastAsia="zh-CN"/>
        </w:rPr>
      </w:pPr>
      <w:r w:rsidRPr="0036568E">
        <w:rPr>
          <w:rFonts w:cs="Arial"/>
          <w:lang w:eastAsia="en-GB"/>
        </w:rPr>
        <w:t>6.9.1.3</w:t>
      </w:r>
      <w:r w:rsidRPr="00281E96">
        <w:rPr>
          <w:rFonts w:ascii="Calibri" w:eastAsia="DengXian" w:hAnsi="Calibri"/>
          <w:sz w:val="22"/>
          <w:szCs w:val="22"/>
          <w:lang w:val="en-US" w:eastAsia="zh-CN"/>
        </w:rPr>
        <w:tab/>
      </w:r>
      <w:r>
        <w:t>Possible</w:t>
      </w:r>
      <w:r w:rsidRPr="0036568E">
        <w:rPr>
          <w:rFonts w:cs="Arial"/>
          <w:lang w:eastAsia="en-GB"/>
        </w:rPr>
        <w:t xml:space="preserve"> solutions</w:t>
      </w:r>
      <w:r>
        <w:tab/>
      </w:r>
      <w:r>
        <w:fldChar w:fldCharType="begin"/>
      </w:r>
      <w:r>
        <w:instrText xml:space="preserve"> PAGEREF _Toc50107887 \h </w:instrText>
      </w:r>
      <w:r>
        <w:fldChar w:fldCharType="separate"/>
      </w:r>
      <w:r>
        <w:t>65</w:t>
      </w:r>
      <w:r>
        <w:fldChar w:fldCharType="end"/>
      </w:r>
    </w:p>
    <w:p w:rsidR="00523242" w:rsidRPr="00281E96" w:rsidRDefault="00523242">
      <w:pPr>
        <w:pStyle w:val="TOC5"/>
        <w:rPr>
          <w:rFonts w:ascii="Calibri" w:eastAsia="DengXian" w:hAnsi="Calibri"/>
          <w:sz w:val="22"/>
          <w:szCs w:val="22"/>
          <w:lang w:val="en-US" w:eastAsia="zh-CN"/>
        </w:rPr>
      </w:pPr>
      <w:r w:rsidRPr="0036568E">
        <w:rPr>
          <w:rFonts w:cs="Arial"/>
          <w:lang w:eastAsia="en-GB"/>
        </w:rPr>
        <w:t>6.9.1.3.1</w:t>
      </w:r>
      <w:r w:rsidRPr="00281E96">
        <w:rPr>
          <w:rFonts w:ascii="Calibri" w:eastAsia="DengXian" w:hAnsi="Calibri"/>
          <w:sz w:val="22"/>
          <w:szCs w:val="22"/>
          <w:lang w:val="en-US" w:eastAsia="zh-CN"/>
        </w:rPr>
        <w:tab/>
      </w:r>
      <w:r>
        <w:t>Solution</w:t>
      </w:r>
      <w:r w:rsidRPr="0036568E">
        <w:rPr>
          <w:rFonts w:cs="Arial"/>
          <w:lang w:eastAsia="en-GB"/>
        </w:rPr>
        <w:t xml:space="preserve"> description</w:t>
      </w:r>
      <w:r>
        <w:tab/>
      </w:r>
      <w:r>
        <w:fldChar w:fldCharType="begin"/>
      </w:r>
      <w:r>
        <w:instrText xml:space="preserve"> PAGEREF _Toc50107888 \h </w:instrText>
      </w:r>
      <w:r>
        <w:fldChar w:fldCharType="separate"/>
      </w:r>
      <w:r>
        <w:t>65</w:t>
      </w:r>
      <w:r>
        <w:fldChar w:fldCharType="end"/>
      </w:r>
    </w:p>
    <w:p w:rsidR="00523242" w:rsidRPr="00281E96" w:rsidRDefault="00523242">
      <w:pPr>
        <w:pStyle w:val="TOC5"/>
        <w:rPr>
          <w:rFonts w:ascii="Calibri" w:eastAsia="DengXian" w:hAnsi="Calibri"/>
          <w:sz w:val="22"/>
          <w:szCs w:val="22"/>
          <w:lang w:val="en-US" w:eastAsia="zh-CN"/>
        </w:rPr>
      </w:pPr>
      <w:r w:rsidRPr="0036568E">
        <w:rPr>
          <w:rFonts w:cs="Arial"/>
          <w:lang w:eastAsia="en-GB"/>
        </w:rPr>
        <w:t>6.9.1.3.2</w:t>
      </w:r>
      <w:r w:rsidRPr="00281E96">
        <w:rPr>
          <w:rFonts w:ascii="Calibri" w:eastAsia="DengXian" w:hAnsi="Calibri"/>
          <w:sz w:val="22"/>
          <w:szCs w:val="22"/>
          <w:lang w:val="en-US" w:eastAsia="zh-CN"/>
        </w:rPr>
        <w:tab/>
      </w:r>
      <w:r w:rsidRPr="0036568E">
        <w:rPr>
          <w:rFonts w:cs="Arial"/>
          <w:lang w:eastAsia="en-GB"/>
        </w:rPr>
        <w:t>Data required for SON conflict analysis</w:t>
      </w:r>
      <w:r>
        <w:tab/>
      </w:r>
      <w:r>
        <w:fldChar w:fldCharType="begin"/>
      </w:r>
      <w:r>
        <w:instrText xml:space="preserve"> PAGEREF _Toc50107889 \h </w:instrText>
      </w:r>
      <w:r>
        <w:fldChar w:fldCharType="separate"/>
      </w:r>
      <w:r>
        <w:t>65</w:t>
      </w:r>
      <w:r>
        <w:fldChar w:fldCharType="end"/>
      </w:r>
    </w:p>
    <w:p w:rsidR="00523242" w:rsidRPr="00281E96" w:rsidRDefault="00523242">
      <w:pPr>
        <w:pStyle w:val="TOC5"/>
        <w:rPr>
          <w:rFonts w:ascii="Calibri" w:eastAsia="DengXian" w:hAnsi="Calibri"/>
          <w:sz w:val="22"/>
          <w:szCs w:val="22"/>
          <w:lang w:val="en-US" w:eastAsia="zh-CN"/>
        </w:rPr>
      </w:pPr>
      <w:r w:rsidRPr="0036568E">
        <w:rPr>
          <w:rFonts w:cs="Arial"/>
          <w:lang w:eastAsia="en-GB"/>
        </w:rPr>
        <w:t>6.9.1.3.3</w:t>
      </w:r>
      <w:r w:rsidRPr="00281E96">
        <w:rPr>
          <w:rFonts w:ascii="Calibri" w:eastAsia="DengXian" w:hAnsi="Calibri"/>
          <w:sz w:val="22"/>
          <w:szCs w:val="22"/>
          <w:lang w:val="en-US" w:eastAsia="zh-CN"/>
        </w:rPr>
        <w:tab/>
      </w:r>
      <w:r>
        <w:t>Analytics</w:t>
      </w:r>
      <w:r w:rsidRPr="0036568E">
        <w:rPr>
          <w:rFonts w:cs="Arial"/>
          <w:lang w:eastAsia="en-GB"/>
        </w:rPr>
        <w:t xml:space="preserve"> report SON conflict prevention and resolution</w:t>
      </w:r>
      <w:r>
        <w:tab/>
      </w:r>
      <w:r>
        <w:fldChar w:fldCharType="begin"/>
      </w:r>
      <w:r>
        <w:instrText xml:space="preserve"> PAGEREF _Toc50107890 \h </w:instrText>
      </w:r>
      <w:r>
        <w:fldChar w:fldCharType="separate"/>
      </w:r>
      <w:r>
        <w:t>66</w:t>
      </w:r>
      <w:r>
        <w:fldChar w:fldCharType="end"/>
      </w:r>
    </w:p>
    <w:p w:rsidR="00523242" w:rsidRPr="00281E96" w:rsidRDefault="00523242">
      <w:pPr>
        <w:pStyle w:val="TOC2"/>
        <w:rPr>
          <w:rFonts w:ascii="Calibri" w:eastAsia="DengXian" w:hAnsi="Calibri"/>
          <w:sz w:val="22"/>
          <w:szCs w:val="22"/>
          <w:lang w:val="en-US" w:eastAsia="zh-CN"/>
        </w:rPr>
      </w:pPr>
      <w:r>
        <w:t>6.10</w:t>
      </w:r>
      <w:r w:rsidRPr="00281E96">
        <w:rPr>
          <w:rFonts w:ascii="Calibri" w:eastAsia="DengXian" w:hAnsi="Calibri"/>
          <w:sz w:val="22"/>
          <w:szCs w:val="22"/>
          <w:lang w:val="en-US" w:eastAsia="zh-CN"/>
        </w:rPr>
        <w:tab/>
      </w:r>
      <w:r>
        <w:t>Security related issues</w:t>
      </w:r>
      <w:r>
        <w:tab/>
      </w:r>
      <w:r>
        <w:fldChar w:fldCharType="begin"/>
      </w:r>
      <w:r>
        <w:instrText xml:space="preserve"> PAGEREF _Toc50107891 \h </w:instrText>
      </w:r>
      <w:r>
        <w:fldChar w:fldCharType="separate"/>
      </w:r>
      <w:r>
        <w:t>67</w:t>
      </w:r>
      <w:r>
        <w:fldChar w:fldCharType="end"/>
      </w:r>
    </w:p>
    <w:p w:rsidR="00523242" w:rsidRPr="00281E96" w:rsidRDefault="00523242">
      <w:pPr>
        <w:pStyle w:val="TOC3"/>
        <w:rPr>
          <w:rFonts w:ascii="Calibri" w:eastAsia="DengXian" w:hAnsi="Calibri"/>
          <w:sz w:val="22"/>
          <w:szCs w:val="22"/>
          <w:lang w:val="en-US" w:eastAsia="zh-CN"/>
        </w:rPr>
      </w:pPr>
      <w:r>
        <w:t>6.10.1</w:t>
      </w:r>
      <w:r w:rsidRPr="00281E96">
        <w:rPr>
          <w:rFonts w:ascii="Calibri" w:eastAsia="DengXian" w:hAnsi="Calibri"/>
          <w:sz w:val="22"/>
          <w:szCs w:val="22"/>
          <w:lang w:val="en-US" w:eastAsia="zh-CN"/>
        </w:rPr>
        <w:tab/>
      </w:r>
      <w:r>
        <w:t>Security risk assessment</w:t>
      </w:r>
      <w:r>
        <w:tab/>
      </w:r>
      <w:r>
        <w:fldChar w:fldCharType="begin"/>
      </w:r>
      <w:r>
        <w:instrText xml:space="preserve"> PAGEREF _Toc50107892 \h </w:instrText>
      </w:r>
      <w:r>
        <w:fldChar w:fldCharType="separate"/>
      </w:r>
      <w:r>
        <w:t>67</w:t>
      </w:r>
      <w:r>
        <w:fldChar w:fldCharType="end"/>
      </w:r>
    </w:p>
    <w:p w:rsidR="00523242" w:rsidRPr="00281E96" w:rsidRDefault="00523242">
      <w:pPr>
        <w:pStyle w:val="TOC4"/>
        <w:rPr>
          <w:rFonts w:ascii="Calibri" w:eastAsia="DengXian" w:hAnsi="Calibri"/>
          <w:sz w:val="22"/>
          <w:szCs w:val="22"/>
          <w:lang w:val="en-US" w:eastAsia="zh-CN"/>
        </w:rPr>
      </w:pPr>
      <w:r>
        <w:t>6.10.1.1</w:t>
      </w:r>
      <w:r w:rsidRPr="00281E96">
        <w:rPr>
          <w:rFonts w:ascii="Calibri" w:eastAsia="DengXian" w:hAnsi="Calibri"/>
          <w:sz w:val="22"/>
          <w:szCs w:val="22"/>
          <w:lang w:val="en-US" w:eastAsia="zh-CN"/>
        </w:rPr>
        <w:tab/>
      </w:r>
      <w:r>
        <w:t>Use case</w:t>
      </w:r>
      <w:r>
        <w:tab/>
      </w:r>
      <w:r>
        <w:fldChar w:fldCharType="begin"/>
      </w:r>
      <w:r>
        <w:instrText xml:space="preserve"> PAGEREF _Toc50107893 \h </w:instrText>
      </w:r>
      <w:r>
        <w:fldChar w:fldCharType="separate"/>
      </w:r>
      <w:r>
        <w:t>67</w:t>
      </w:r>
      <w:r>
        <w:fldChar w:fldCharType="end"/>
      </w:r>
    </w:p>
    <w:p w:rsidR="00523242" w:rsidRPr="00281E96" w:rsidRDefault="00523242">
      <w:pPr>
        <w:pStyle w:val="TOC4"/>
        <w:rPr>
          <w:rFonts w:ascii="Calibri" w:eastAsia="DengXian" w:hAnsi="Calibri"/>
          <w:sz w:val="22"/>
          <w:szCs w:val="22"/>
          <w:lang w:val="en-US" w:eastAsia="zh-CN"/>
        </w:rPr>
      </w:pPr>
      <w:r>
        <w:t>6.10.1.2</w:t>
      </w:r>
      <w:r w:rsidRPr="00281E96">
        <w:rPr>
          <w:rFonts w:ascii="Calibri" w:eastAsia="DengXian" w:hAnsi="Calibri"/>
          <w:sz w:val="22"/>
          <w:szCs w:val="22"/>
          <w:lang w:val="en-US" w:eastAsia="zh-CN"/>
        </w:rPr>
        <w:tab/>
      </w:r>
      <w:r>
        <w:t>Potential requirements</w:t>
      </w:r>
      <w:r>
        <w:tab/>
      </w:r>
      <w:r>
        <w:fldChar w:fldCharType="begin"/>
      </w:r>
      <w:r>
        <w:instrText xml:space="preserve"> PAGEREF _Toc50107894 \h </w:instrText>
      </w:r>
      <w:r>
        <w:fldChar w:fldCharType="separate"/>
      </w:r>
      <w:r>
        <w:t>67</w:t>
      </w:r>
      <w:r>
        <w:fldChar w:fldCharType="end"/>
      </w:r>
    </w:p>
    <w:p w:rsidR="00523242" w:rsidRPr="00281E96" w:rsidRDefault="00523242">
      <w:pPr>
        <w:pStyle w:val="TOC4"/>
        <w:rPr>
          <w:rFonts w:ascii="Calibri" w:eastAsia="DengXian" w:hAnsi="Calibri"/>
          <w:sz w:val="22"/>
          <w:szCs w:val="22"/>
          <w:lang w:val="en-US" w:eastAsia="zh-CN"/>
        </w:rPr>
      </w:pPr>
      <w:r>
        <w:t>6.10.1.3</w:t>
      </w:r>
      <w:r w:rsidRPr="00281E96">
        <w:rPr>
          <w:rFonts w:ascii="Calibri" w:eastAsia="DengXian" w:hAnsi="Calibri"/>
          <w:sz w:val="22"/>
          <w:szCs w:val="22"/>
          <w:lang w:val="en-US" w:eastAsia="zh-CN"/>
        </w:rPr>
        <w:tab/>
      </w:r>
      <w:r>
        <w:t>Possible solutions</w:t>
      </w:r>
      <w:r>
        <w:tab/>
      </w:r>
      <w:r>
        <w:fldChar w:fldCharType="begin"/>
      </w:r>
      <w:r>
        <w:instrText xml:space="preserve"> PAGEREF _Toc50107895 \h </w:instrText>
      </w:r>
      <w:r>
        <w:fldChar w:fldCharType="separate"/>
      </w:r>
      <w:r>
        <w:t>68</w:t>
      </w:r>
      <w:r>
        <w:fldChar w:fldCharType="end"/>
      </w:r>
    </w:p>
    <w:p w:rsidR="00523242" w:rsidRPr="00281E96" w:rsidRDefault="00523242">
      <w:pPr>
        <w:pStyle w:val="TOC5"/>
        <w:rPr>
          <w:rFonts w:ascii="Calibri" w:eastAsia="DengXian" w:hAnsi="Calibri"/>
          <w:sz w:val="22"/>
          <w:szCs w:val="22"/>
          <w:lang w:val="en-US" w:eastAsia="zh-CN"/>
        </w:rPr>
      </w:pPr>
      <w:r>
        <w:t>6.10.1.3.1</w:t>
      </w:r>
      <w:r w:rsidRPr="00281E96">
        <w:rPr>
          <w:rFonts w:ascii="Calibri" w:eastAsia="DengXian" w:hAnsi="Calibri"/>
          <w:sz w:val="22"/>
          <w:szCs w:val="22"/>
          <w:lang w:val="en-US" w:eastAsia="zh-CN"/>
        </w:rPr>
        <w:tab/>
      </w:r>
      <w:r>
        <w:t xml:space="preserve">Solution </w:t>
      </w:r>
      <w:r>
        <w:rPr>
          <w:lang w:eastAsia="zh-CN"/>
        </w:rPr>
        <w:t>d</w:t>
      </w:r>
      <w:r>
        <w:t>escription</w:t>
      </w:r>
      <w:r>
        <w:tab/>
      </w:r>
      <w:r>
        <w:fldChar w:fldCharType="begin"/>
      </w:r>
      <w:r>
        <w:instrText xml:space="preserve"> PAGEREF _Toc50107896 \h </w:instrText>
      </w:r>
      <w:r>
        <w:fldChar w:fldCharType="separate"/>
      </w:r>
      <w:r>
        <w:t>68</w:t>
      </w:r>
      <w:r>
        <w:fldChar w:fldCharType="end"/>
      </w:r>
    </w:p>
    <w:p w:rsidR="00523242" w:rsidRPr="00281E96" w:rsidRDefault="00523242">
      <w:pPr>
        <w:pStyle w:val="TOC5"/>
        <w:rPr>
          <w:rFonts w:ascii="Calibri" w:eastAsia="DengXian" w:hAnsi="Calibri"/>
          <w:sz w:val="22"/>
          <w:szCs w:val="22"/>
          <w:lang w:val="en-US" w:eastAsia="zh-CN"/>
        </w:rPr>
      </w:pPr>
      <w:r>
        <w:t>6.10.1.3.2</w:t>
      </w:r>
      <w:r w:rsidRPr="00281E96">
        <w:rPr>
          <w:rFonts w:ascii="Calibri" w:eastAsia="DengXian" w:hAnsi="Calibri"/>
          <w:sz w:val="22"/>
          <w:szCs w:val="22"/>
          <w:lang w:val="en-US" w:eastAsia="zh-CN"/>
        </w:rPr>
        <w:tab/>
      </w:r>
      <w:r>
        <w:t>Data required</w:t>
      </w:r>
      <w:r>
        <w:tab/>
      </w:r>
      <w:r>
        <w:fldChar w:fldCharType="begin"/>
      </w:r>
      <w:r>
        <w:instrText xml:space="preserve"> PAGEREF _Toc50107897 \h </w:instrText>
      </w:r>
      <w:r>
        <w:fldChar w:fldCharType="separate"/>
      </w:r>
      <w:r>
        <w:t>68</w:t>
      </w:r>
      <w:r>
        <w:fldChar w:fldCharType="end"/>
      </w:r>
    </w:p>
    <w:p w:rsidR="00523242" w:rsidRPr="00281E96" w:rsidRDefault="00523242">
      <w:pPr>
        <w:pStyle w:val="TOC5"/>
        <w:rPr>
          <w:rFonts w:ascii="Calibri" w:eastAsia="DengXian" w:hAnsi="Calibri"/>
          <w:sz w:val="22"/>
          <w:szCs w:val="22"/>
          <w:lang w:val="en-US" w:eastAsia="zh-CN"/>
        </w:rPr>
      </w:pPr>
      <w:r>
        <w:t>6.10.1.3.3</w:t>
      </w:r>
      <w:r w:rsidRPr="00281E96">
        <w:rPr>
          <w:rFonts w:ascii="Calibri" w:eastAsia="DengXian" w:hAnsi="Calibri"/>
          <w:sz w:val="22"/>
          <w:szCs w:val="22"/>
          <w:lang w:val="en-US" w:eastAsia="zh-CN"/>
        </w:rPr>
        <w:tab/>
      </w:r>
      <w:r>
        <w:t>Analytics report</w:t>
      </w:r>
      <w:r>
        <w:tab/>
      </w:r>
      <w:r>
        <w:fldChar w:fldCharType="begin"/>
      </w:r>
      <w:r>
        <w:instrText xml:space="preserve"> PAGEREF _Toc50107898 \h </w:instrText>
      </w:r>
      <w:r>
        <w:fldChar w:fldCharType="separate"/>
      </w:r>
      <w:r>
        <w:t>68</w:t>
      </w:r>
      <w:r>
        <w:fldChar w:fldCharType="end"/>
      </w:r>
    </w:p>
    <w:p w:rsidR="00523242" w:rsidRPr="00281E96" w:rsidRDefault="00523242">
      <w:pPr>
        <w:pStyle w:val="TOC3"/>
        <w:rPr>
          <w:rFonts w:ascii="Calibri" w:eastAsia="DengXian" w:hAnsi="Calibri"/>
          <w:sz w:val="22"/>
          <w:szCs w:val="22"/>
          <w:lang w:val="en-US" w:eastAsia="zh-CN"/>
        </w:rPr>
      </w:pPr>
      <w:r>
        <w:t>6.11</w:t>
      </w:r>
      <w:r w:rsidRPr="00281E96">
        <w:rPr>
          <w:rFonts w:ascii="Calibri" w:eastAsia="DengXian" w:hAnsi="Calibri"/>
          <w:sz w:val="22"/>
          <w:szCs w:val="22"/>
          <w:lang w:val="en-US" w:eastAsia="zh-CN"/>
        </w:rPr>
        <w:tab/>
      </w:r>
      <w:r>
        <w:t>Traffic projection</w:t>
      </w:r>
      <w:r>
        <w:tab/>
      </w:r>
      <w:r>
        <w:fldChar w:fldCharType="begin"/>
      </w:r>
      <w:r>
        <w:instrText xml:space="preserve"> PAGEREF _Toc50107899 \h </w:instrText>
      </w:r>
      <w:r>
        <w:fldChar w:fldCharType="separate"/>
      </w:r>
      <w:r>
        <w:t>69</w:t>
      </w:r>
      <w:r>
        <w:fldChar w:fldCharType="end"/>
      </w:r>
    </w:p>
    <w:p w:rsidR="00523242" w:rsidRPr="00281E96" w:rsidRDefault="00523242">
      <w:pPr>
        <w:pStyle w:val="TOC3"/>
        <w:rPr>
          <w:rFonts w:ascii="Calibri" w:eastAsia="DengXian" w:hAnsi="Calibri"/>
          <w:sz w:val="22"/>
          <w:szCs w:val="22"/>
          <w:lang w:val="en-US" w:eastAsia="zh-CN"/>
        </w:rPr>
      </w:pPr>
      <w:r>
        <w:t>6.11.1</w:t>
      </w:r>
      <w:r w:rsidRPr="00281E96">
        <w:rPr>
          <w:rFonts w:ascii="Calibri" w:eastAsia="DengXian" w:hAnsi="Calibri"/>
          <w:sz w:val="22"/>
          <w:szCs w:val="22"/>
          <w:lang w:val="en-US" w:eastAsia="zh-CN"/>
        </w:rPr>
        <w:tab/>
      </w:r>
      <w:r>
        <w:t>Network slice traffic projection</w:t>
      </w:r>
      <w:r>
        <w:tab/>
      </w:r>
      <w:r>
        <w:fldChar w:fldCharType="begin"/>
      </w:r>
      <w:r>
        <w:instrText xml:space="preserve"> PAGEREF _Toc50107900 \h </w:instrText>
      </w:r>
      <w:r>
        <w:fldChar w:fldCharType="separate"/>
      </w:r>
      <w:r>
        <w:t>69</w:t>
      </w:r>
      <w:r>
        <w:fldChar w:fldCharType="end"/>
      </w:r>
    </w:p>
    <w:p w:rsidR="00523242" w:rsidRPr="00281E96" w:rsidRDefault="00523242">
      <w:pPr>
        <w:pStyle w:val="TOC4"/>
        <w:rPr>
          <w:rFonts w:ascii="Calibri" w:eastAsia="DengXian" w:hAnsi="Calibri"/>
          <w:sz w:val="22"/>
          <w:szCs w:val="22"/>
          <w:lang w:val="en-US" w:eastAsia="zh-CN"/>
        </w:rPr>
      </w:pPr>
      <w:r>
        <w:t>6.11.1.1</w:t>
      </w:r>
      <w:r w:rsidRPr="00281E96">
        <w:rPr>
          <w:rFonts w:ascii="Calibri" w:eastAsia="DengXian" w:hAnsi="Calibri"/>
          <w:sz w:val="22"/>
          <w:szCs w:val="22"/>
          <w:lang w:val="en-US" w:eastAsia="zh-CN"/>
        </w:rPr>
        <w:tab/>
      </w:r>
      <w:r>
        <w:t>Use case</w:t>
      </w:r>
      <w:r>
        <w:tab/>
      </w:r>
      <w:r>
        <w:fldChar w:fldCharType="begin"/>
      </w:r>
      <w:r>
        <w:instrText xml:space="preserve"> PAGEREF _Toc50107901 \h </w:instrText>
      </w:r>
      <w:r>
        <w:fldChar w:fldCharType="separate"/>
      </w:r>
      <w:r>
        <w:t>69</w:t>
      </w:r>
      <w:r>
        <w:fldChar w:fldCharType="end"/>
      </w:r>
    </w:p>
    <w:p w:rsidR="00523242" w:rsidRPr="00281E96" w:rsidRDefault="00523242">
      <w:pPr>
        <w:pStyle w:val="TOC4"/>
        <w:rPr>
          <w:rFonts w:ascii="Calibri" w:eastAsia="DengXian" w:hAnsi="Calibri"/>
          <w:sz w:val="22"/>
          <w:szCs w:val="22"/>
          <w:lang w:val="en-US" w:eastAsia="zh-CN"/>
        </w:rPr>
      </w:pPr>
      <w:r>
        <w:t>6.11.1.2</w:t>
      </w:r>
      <w:r w:rsidRPr="00281E96">
        <w:rPr>
          <w:rFonts w:ascii="Calibri" w:eastAsia="DengXian" w:hAnsi="Calibri"/>
          <w:sz w:val="22"/>
          <w:szCs w:val="22"/>
          <w:lang w:val="en-US" w:eastAsia="zh-CN"/>
        </w:rPr>
        <w:tab/>
      </w:r>
      <w:r>
        <w:t>Potential Requirements</w:t>
      </w:r>
      <w:r>
        <w:tab/>
      </w:r>
      <w:r>
        <w:fldChar w:fldCharType="begin"/>
      </w:r>
      <w:r>
        <w:instrText xml:space="preserve"> PAGEREF _Toc50107902 \h </w:instrText>
      </w:r>
      <w:r>
        <w:fldChar w:fldCharType="separate"/>
      </w:r>
      <w:r>
        <w:t>69</w:t>
      </w:r>
      <w:r>
        <w:fldChar w:fldCharType="end"/>
      </w:r>
    </w:p>
    <w:p w:rsidR="00523242" w:rsidRPr="00281E96" w:rsidRDefault="00523242">
      <w:pPr>
        <w:pStyle w:val="TOC4"/>
        <w:rPr>
          <w:rFonts w:ascii="Calibri" w:eastAsia="DengXian" w:hAnsi="Calibri"/>
          <w:sz w:val="22"/>
          <w:szCs w:val="22"/>
          <w:lang w:val="en-US" w:eastAsia="zh-CN"/>
        </w:rPr>
      </w:pPr>
      <w:r>
        <w:t>6.11.1.3</w:t>
      </w:r>
      <w:r w:rsidRPr="00281E96">
        <w:rPr>
          <w:rFonts w:ascii="Calibri" w:eastAsia="DengXian" w:hAnsi="Calibri"/>
          <w:sz w:val="22"/>
          <w:szCs w:val="22"/>
          <w:lang w:val="en-US" w:eastAsia="zh-CN"/>
        </w:rPr>
        <w:tab/>
      </w:r>
      <w:r>
        <w:t>Possible Solutions</w:t>
      </w:r>
      <w:r>
        <w:tab/>
      </w:r>
      <w:r>
        <w:fldChar w:fldCharType="begin"/>
      </w:r>
      <w:r>
        <w:instrText xml:space="preserve"> PAGEREF _Toc50107903 \h </w:instrText>
      </w:r>
      <w:r>
        <w:fldChar w:fldCharType="separate"/>
      </w:r>
      <w:r>
        <w:t>70</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 xml:space="preserve">6.11.1.3.1 </w:t>
      </w:r>
      <w:r w:rsidRPr="00281E96">
        <w:rPr>
          <w:rFonts w:ascii="Calibri" w:eastAsia="DengXian" w:hAnsi="Calibri"/>
          <w:sz w:val="22"/>
          <w:szCs w:val="22"/>
          <w:lang w:val="en-US" w:eastAsia="zh-CN"/>
        </w:rPr>
        <w:tab/>
      </w:r>
      <w:r>
        <w:t xml:space="preserve">Solution </w:t>
      </w:r>
      <w:r>
        <w:rPr>
          <w:lang w:eastAsia="zh-CN"/>
        </w:rPr>
        <w:t>d</w:t>
      </w:r>
      <w:r>
        <w:t>escription</w:t>
      </w:r>
      <w:r>
        <w:tab/>
      </w:r>
      <w:r>
        <w:fldChar w:fldCharType="begin"/>
      </w:r>
      <w:r>
        <w:instrText xml:space="preserve"> PAGEREF _Toc50107904 \h </w:instrText>
      </w:r>
      <w:r>
        <w:fldChar w:fldCharType="separate"/>
      </w:r>
      <w:r>
        <w:t>70</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 xml:space="preserve">6.11.1.3.2 </w:t>
      </w:r>
      <w:r w:rsidRPr="00281E96">
        <w:rPr>
          <w:rFonts w:ascii="Calibri" w:eastAsia="DengXian" w:hAnsi="Calibri"/>
          <w:sz w:val="22"/>
          <w:szCs w:val="22"/>
          <w:lang w:val="en-US" w:eastAsia="zh-CN"/>
        </w:rPr>
        <w:tab/>
      </w:r>
      <w:r w:rsidRPr="0036568E">
        <w:rPr>
          <w:rFonts w:eastAsia="Times New Roman"/>
        </w:rPr>
        <w:t xml:space="preserve">Data </w:t>
      </w:r>
      <w:r>
        <w:t>required</w:t>
      </w:r>
      <w:r>
        <w:tab/>
      </w:r>
      <w:r>
        <w:fldChar w:fldCharType="begin"/>
      </w:r>
      <w:r>
        <w:instrText xml:space="preserve"> PAGEREF _Toc50107905 \h </w:instrText>
      </w:r>
      <w:r>
        <w:fldChar w:fldCharType="separate"/>
      </w:r>
      <w:r>
        <w:t>70</w:t>
      </w:r>
      <w:r>
        <w:fldChar w:fldCharType="end"/>
      </w:r>
    </w:p>
    <w:p w:rsidR="00523242" w:rsidRPr="00281E96" w:rsidRDefault="00523242">
      <w:pPr>
        <w:pStyle w:val="TOC5"/>
        <w:rPr>
          <w:rFonts w:ascii="Calibri" w:eastAsia="DengXian" w:hAnsi="Calibri"/>
          <w:sz w:val="22"/>
          <w:szCs w:val="22"/>
          <w:lang w:val="en-US" w:eastAsia="zh-CN"/>
        </w:rPr>
      </w:pPr>
      <w:r w:rsidRPr="0036568E">
        <w:rPr>
          <w:rFonts w:eastAsia="Times New Roman"/>
        </w:rPr>
        <w:t xml:space="preserve">6.11.1.3.3 </w:t>
      </w:r>
      <w:r w:rsidRPr="00281E96">
        <w:rPr>
          <w:rFonts w:ascii="Calibri" w:eastAsia="DengXian" w:hAnsi="Calibri"/>
          <w:sz w:val="22"/>
          <w:szCs w:val="22"/>
          <w:lang w:val="en-US" w:eastAsia="zh-CN"/>
        </w:rPr>
        <w:tab/>
      </w:r>
      <w:r>
        <w:t>Analytics</w:t>
      </w:r>
      <w:r w:rsidRPr="0036568E">
        <w:rPr>
          <w:rFonts w:eastAsia="Times New Roman"/>
        </w:rPr>
        <w:t xml:space="preserve"> report</w:t>
      </w:r>
      <w:r>
        <w:tab/>
      </w:r>
      <w:r>
        <w:fldChar w:fldCharType="begin"/>
      </w:r>
      <w:r>
        <w:instrText xml:space="preserve"> PAGEREF _Toc50107906 \h </w:instrText>
      </w:r>
      <w:r>
        <w:fldChar w:fldCharType="separate"/>
      </w:r>
      <w:r>
        <w:t>70</w:t>
      </w:r>
      <w:r>
        <w:fldChar w:fldCharType="end"/>
      </w:r>
    </w:p>
    <w:p w:rsidR="00523242" w:rsidRPr="00281E96" w:rsidRDefault="00523242">
      <w:pPr>
        <w:pStyle w:val="TOC2"/>
        <w:rPr>
          <w:rFonts w:ascii="Calibri" w:eastAsia="DengXian" w:hAnsi="Calibri"/>
          <w:sz w:val="22"/>
          <w:szCs w:val="22"/>
          <w:lang w:val="en-US" w:eastAsia="zh-CN"/>
        </w:rPr>
      </w:pPr>
      <w:r>
        <w:t>6.99</w:t>
      </w:r>
      <w:r w:rsidRPr="00281E96">
        <w:rPr>
          <w:rFonts w:ascii="Calibri" w:eastAsia="DengXian" w:hAnsi="Calibri"/>
          <w:sz w:val="22"/>
          <w:szCs w:val="22"/>
          <w:lang w:val="en-US" w:eastAsia="zh-CN"/>
        </w:rPr>
        <w:tab/>
      </w:r>
      <w:r>
        <w:t>MDA management aspects</w:t>
      </w:r>
      <w:r>
        <w:tab/>
      </w:r>
      <w:r>
        <w:fldChar w:fldCharType="begin"/>
      </w:r>
      <w:r>
        <w:instrText xml:space="preserve"> PAGEREF _Toc50107907 \h </w:instrText>
      </w:r>
      <w:r>
        <w:fldChar w:fldCharType="separate"/>
      </w:r>
      <w:r>
        <w:t>71</w:t>
      </w:r>
      <w:r>
        <w:fldChar w:fldCharType="end"/>
      </w:r>
    </w:p>
    <w:p w:rsidR="00523242" w:rsidRPr="00281E96" w:rsidRDefault="00523242">
      <w:pPr>
        <w:pStyle w:val="TOC3"/>
        <w:rPr>
          <w:rFonts w:ascii="Calibri" w:eastAsia="DengXian" w:hAnsi="Calibri"/>
          <w:sz w:val="22"/>
          <w:szCs w:val="22"/>
          <w:lang w:val="en-US" w:eastAsia="zh-CN"/>
        </w:rPr>
      </w:pPr>
      <w:r>
        <w:t>6.99.1</w:t>
      </w:r>
      <w:r w:rsidRPr="00281E96">
        <w:rPr>
          <w:rFonts w:ascii="Calibri" w:eastAsia="DengXian" w:hAnsi="Calibri"/>
          <w:sz w:val="22"/>
          <w:szCs w:val="22"/>
          <w:lang w:val="en-US" w:eastAsia="zh-CN"/>
        </w:rPr>
        <w:tab/>
      </w:r>
      <w:r>
        <w:t>ML model training for MDA</w:t>
      </w:r>
      <w:r>
        <w:tab/>
      </w:r>
      <w:r>
        <w:fldChar w:fldCharType="begin"/>
      </w:r>
      <w:r>
        <w:instrText xml:space="preserve"> PAGEREF _Toc50107908 \h </w:instrText>
      </w:r>
      <w:r>
        <w:fldChar w:fldCharType="separate"/>
      </w:r>
      <w:r>
        <w:t>71</w:t>
      </w:r>
      <w:r>
        <w:fldChar w:fldCharType="end"/>
      </w:r>
    </w:p>
    <w:p w:rsidR="00523242" w:rsidRPr="00281E96" w:rsidRDefault="00523242">
      <w:pPr>
        <w:pStyle w:val="TOC4"/>
        <w:rPr>
          <w:rFonts w:ascii="Calibri" w:eastAsia="DengXian" w:hAnsi="Calibri"/>
          <w:sz w:val="22"/>
          <w:szCs w:val="22"/>
          <w:lang w:val="en-US" w:eastAsia="zh-CN"/>
        </w:rPr>
      </w:pPr>
      <w:r>
        <w:t>6.99.1.1</w:t>
      </w:r>
      <w:r w:rsidRPr="00281E96">
        <w:rPr>
          <w:rFonts w:ascii="Calibri" w:eastAsia="DengXian" w:hAnsi="Calibri"/>
          <w:sz w:val="22"/>
          <w:szCs w:val="22"/>
          <w:lang w:val="en-US" w:eastAsia="zh-CN"/>
        </w:rPr>
        <w:tab/>
      </w:r>
      <w:r>
        <w:t>Use case</w:t>
      </w:r>
      <w:r>
        <w:tab/>
      </w:r>
      <w:r>
        <w:fldChar w:fldCharType="begin"/>
      </w:r>
      <w:r>
        <w:instrText xml:space="preserve"> PAGEREF _Toc50107909 \h </w:instrText>
      </w:r>
      <w:r>
        <w:fldChar w:fldCharType="separate"/>
      </w:r>
      <w:r>
        <w:t>71</w:t>
      </w:r>
      <w:r>
        <w:fldChar w:fldCharType="end"/>
      </w:r>
    </w:p>
    <w:p w:rsidR="00523242" w:rsidRPr="00281E96" w:rsidRDefault="00523242">
      <w:pPr>
        <w:pStyle w:val="TOC4"/>
        <w:rPr>
          <w:rFonts w:ascii="Calibri" w:eastAsia="DengXian" w:hAnsi="Calibri"/>
          <w:sz w:val="22"/>
          <w:szCs w:val="22"/>
          <w:lang w:val="en-US" w:eastAsia="zh-CN"/>
        </w:rPr>
      </w:pPr>
      <w:r>
        <w:t>6.99.1.2</w:t>
      </w:r>
      <w:r w:rsidRPr="00281E96">
        <w:rPr>
          <w:rFonts w:ascii="Calibri" w:eastAsia="DengXian" w:hAnsi="Calibri"/>
          <w:sz w:val="22"/>
          <w:szCs w:val="22"/>
          <w:lang w:val="en-US" w:eastAsia="zh-CN"/>
        </w:rPr>
        <w:tab/>
      </w:r>
      <w:r>
        <w:t>Potential requirements</w:t>
      </w:r>
      <w:r>
        <w:tab/>
      </w:r>
      <w:r>
        <w:fldChar w:fldCharType="begin"/>
      </w:r>
      <w:r>
        <w:instrText xml:space="preserve"> PAGEREF _Toc50107910 \h </w:instrText>
      </w:r>
      <w:r>
        <w:fldChar w:fldCharType="separate"/>
      </w:r>
      <w:r>
        <w:t>71</w:t>
      </w:r>
      <w:r>
        <w:fldChar w:fldCharType="end"/>
      </w:r>
    </w:p>
    <w:p w:rsidR="00523242" w:rsidRPr="00281E96" w:rsidRDefault="00523242">
      <w:pPr>
        <w:pStyle w:val="TOC3"/>
        <w:rPr>
          <w:rFonts w:ascii="Calibri" w:eastAsia="DengXian" w:hAnsi="Calibri"/>
          <w:sz w:val="22"/>
          <w:szCs w:val="22"/>
          <w:lang w:val="en-US" w:eastAsia="zh-CN"/>
        </w:rPr>
      </w:pPr>
      <w:r>
        <w:rPr>
          <w:lang w:eastAsia="zh-CN"/>
        </w:rPr>
        <w:t>6.99.2</w:t>
      </w:r>
      <w:r w:rsidRPr="00281E96">
        <w:rPr>
          <w:rFonts w:ascii="Calibri" w:eastAsia="DengXian" w:hAnsi="Calibri"/>
          <w:sz w:val="22"/>
          <w:szCs w:val="22"/>
          <w:lang w:val="en-US" w:eastAsia="zh-CN"/>
        </w:rPr>
        <w:tab/>
      </w:r>
      <w:r>
        <w:rPr>
          <w:lang w:eastAsia="zh-CN"/>
        </w:rPr>
        <w:t>Subscription to Management Data Analytics Reports</w:t>
      </w:r>
      <w:r>
        <w:tab/>
      </w:r>
      <w:r>
        <w:fldChar w:fldCharType="begin"/>
      </w:r>
      <w:r>
        <w:instrText xml:space="preserve"> PAGEREF _Toc50107911 \h </w:instrText>
      </w:r>
      <w:r>
        <w:fldChar w:fldCharType="separate"/>
      </w:r>
      <w:r>
        <w:t>71</w:t>
      </w:r>
      <w:r>
        <w:fldChar w:fldCharType="end"/>
      </w:r>
    </w:p>
    <w:p w:rsidR="00523242" w:rsidRPr="00281E96" w:rsidRDefault="00523242">
      <w:pPr>
        <w:pStyle w:val="TOC4"/>
        <w:rPr>
          <w:rFonts w:ascii="Calibri" w:eastAsia="DengXian" w:hAnsi="Calibri"/>
          <w:sz w:val="22"/>
          <w:szCs w:val="22"/>
          <w:lang w:val="en-US" w:eastAsia="zh-CN"/>
        </w:rPr>
      </w:pPr>
      <w:r>
        <w:t>6.99.2.1</w:t>
      </w:r>
      <w:r w:rsidRPr="00281E96">
        <w:rPr>
          <w:rFonts w:ascii="Calibri" w:eastAsia="DengXian" w:hAnsi="Calibri"/>
          <w:sz w:val="22"/>
          <w:szCs w:val="22"/>
          <w:lang w:val="en-US" w:eastAsia="zh-CN"/>
        </w:rPr>
        <w:tab/>
      </w:r>
      <w:r>
        <w:t>Use case</w:t>
      </w:r>
      <w:r>
        <w:tab/>
      </w:r>
      <w:r>
        <w:fldChar w:fldCharType="begin"/>
      </w:r>
      <w:r>
        <w:instrText xml:space="preserve"> PAGEREF _Toc50107912 \h </w:instrText>
      </w:r>
      <w:r>
        <w:fldChar w:fldCharType="separate"/>
      </w:r>
      <w:r>
        <w:t>71</w:t>
      </w:r>
      <w:r>
        <w:fldChar w:fldCharType="end"/>
      </w:r>
    </w:p>
    <w:p w:rsidR="00523242" w:rsidRPr="00281E96" w:rsidRDefault="00523242">
      <w:pPr>
        <w:pStyle w:val="TOC4"/>
        <w:rPr>
          <w:rFonts w:ascii="Calibri" w:eastAsia="DengXian" w:hAnsi="Calibri"/>
          <w:sz w:val="22"/>
          <w:szCs w:val="22"/>
          <w:lang w:val="en-US" w:eastAsia="zh-CN"/>
        </w:rPr>
      </w:pPr>
      <w:r>
        <w:t>6.99.2.2</w:t>
      </w:r>
      <w:r w:rsidRPr="00281E96">
        <w:rPr>
          <w:rFonts w:ascii="Calibri" w:eastAsia="DengXian" w:hAnsi="Calibri"/>
          <w:sz w:val="22"/>
          <w:szCs w:val="22"/>
          <w:lang w:val="en-US" w:eastAsia="zh-CN"/>
        </w:rPr>
        <w:tab/>
      </w:r>
      <w:r>
        <w:t>Potential requirements</w:t>
      </w:r>
      <w:r>
        <w:tab/>
      </w:r>
      <w:r>
        <w:fldChar w:fldCharType="begin"/>
      </w:r>
      <w:r>
        <w:instrText xml:space="preserve"> PAGEREF _Toc50107913 \h </w:instrText>
      </w:r>
      <w:r>
        <w:fldChar w:fldCharType="separate"/>
      </w:r>
      <w:r>
        <w:t>72</w:t>
      </w:r>
      <w:r>
        <w:fldChar w:fldCharType="end"/>
      </w:r>
    </w:p>
    <w:p w:rsidR="00523242" w:rsidRPr="00281E96" w:rsidRDefault="00523242">
      <w:pPr>
        <w:pStyle w:val="TOC4"/>
        <w:rPr>
          <w:rFonts w:ascii="Calibri" w:eastAsia="DengXian" w:hAnsi="Calibri"/>
          <w:sz w:val="22"/>
          <w:szCs w:val="22"/>
          <w:lang w:val="en-US" w:eastAsia="zh-CN"/>
        </w:rPr>
      </w:pPr>
      <w:r>
        <w:t>6.99.2.3</w:t>
      </w:r>
      <w:r w:rsidRPr="00281E96">
        <w:rPr>
          <w:rFonts w:ascii="Calibri" w:eastAsia="DengXian" w:hAnsi="Calibri"/>
          <w:sz w:val="22"/>
          <w:szCs w:val="22"/>
          <w:lang w:val="en-US" w:eastAsia="zh-CN"/>
        </w:rPr>
        <w:tab/>
      </w:r>
      <w:r>
        <w:t>Possible solutions</w:t>
      </w:r>
      <w:r>
        <w:tab/>
      </w:r>
      <w:r>
        <w:fldChar w:fldCharType="begin"/>
      </w:r>
      <w:r>
        <w:instrText xml:space="preserve"> PAGEREF _Toc50107914 \h </w:instrText>
      </w:r>
      <w:r>
        <w:fldChar w:fldCharType="separate"/>
      </w:r>
      <w:r>
        <w:t>72</w:t>
      </w:r>
      <w:r>
        <w:fldChar w:fldCharType="end"/>
      </w:r>
    </w:p>
    <w:p w:rsidR="00523242" w:rsidRPr="00281E96" w:rsidRDefault="00523242">
      <w:pPr>
        <w:pStyle w:val="TOC3"/>
        <w:rPr>
          <w:rFonts w:ascii="Calibri" w:eastAsia="DengXian" w:hAnsi="Calibri"/>
          <w:sz w:val="22"/>
          <w:szCs w:val="22"/>
          <w:lang w:val="en-US" w:eastAsia="zh-CN"/>
        </w:rPr>
      </w:pPr>
      <w:r>
        <w:rPr>
          <w:lang w:eastAsia="zh-CN"/>
        </w:rPr>
        <w:t>6.99.3</w:t>
      </w:r>
      <w:r w:rsidRPr="00281E96">
        <w:rPr>
          <w:rFonts w:ascii="Calibri" w:eastAsia="DengXian" w:hAnsi="Calibri"/>
          <w:sz w:val="22"/>
          <w:szCs w:val="22"/>
          <w:lang w:val="en-US" w:eastAsia="zh-CN"/>
        </w:rPr>
        <w:tab/>
      </w:r>
      <w:r>
        <w:rPr>
          <w:lang w:eastAsia="zh-CN"/>
        </w:rPr>
        <w:t>Request for Management Data Analytics Reports</w:t>
      </w:r>
      <w:r>
        <w:tab/>
      </w:r>
      <w:r>
        <w:fldChar w:fldCharType="begin"/>
      </w:r>
      <w:r>
        <w:instrText xml:space="preserve"> PAGEREF _Toc50107915 \h </w:instrText>
      </w:r>
      <w:r>
        <w:fldChar w:fldCharType="separate"/>
      </w:r>
      <w:r>
        <w:t>72</w:t>
      </w:r>
      <w:r>
        <w:fldChar w:fldCharType="end"/>
      </w:r>
    </w:p>
    <w:p w:rsidR="00523242" w:rsidRPr="00281E96" w:rsidRDefault="00523242">
      <w:pPr>
        <w:pStyle w:val="TOC4"/>
        <w:rPr>
          <w:rFonts w:ascii="Calibri" w:eastAsia="DengXian" w:hAnsi="Calibri"/>
          <w:sz w:val="22"/>
          <w:szCs w:val="22"/>
          <w:lang w:val="en-US" w:eastAsia="zh-CN"/>
        </w:rPr>
      </w:pPr>
      <w:r>
        <w:t>6.99.3.1</w:t>
      </w:r>
      <w:r w:rsidRPr="00281E96">
        <w:rPr>
          <w:rFonts w:ascii="Calibri" w:eastAsia="DengXian" w:hAnsi="Calibri"/>
          <w:sz w:val="22"/>
          <w:szCs w:val="22"/>
          <w:lang w:val="en-US" w:eastAsia="zh-CN"/>
        </w:rPr>
        <w:tab/>
      </w:r>
      <w:r>
        <w:t>Use case</w:t>
      </w:r>
      <w:r>
        <w:tab/>
      </w:r>
      <w:r>
        <w:fldChar w:fldCharType="begin"/>
      </w:r>
      <w:r>
        <w:instrText xml:space="preserve"> PAGEREF _Toc50107916 \h </w:instrText>
      </w:r>
      <w:r>
        <w:fldChar w:fldCharType="separate"/>
      </w:r>
      <w:r>
        <w:t>72</w:t>
      </w:r>
      <w:r>
        <w:fldChar w:fldCharType="end"/>
      </w:r>
    </w:p>
    <w:p w:rsidR="00523242" w:rsidRPr="00281E96" w:rsidRDefault="00523242">
      <w:pPr>
        <w:pStyle w:val="TOC4"/>
        <w:rPr>
          <w:rFonts w:ascii="Calibri" w:eastAsia="DengXian" w:hAnsi="Calibri"/>
          <w:sz w:val="22"/>
          <w:szCs w:val="22"/>
          <w:lang w:val="en-US" w:eastAsia="zh-CN"/>
        </w:rPr>
      </w:pPr>
      <w:r>
        <w:t>6.99.3.2</w:t>
      </w:r>
      <w:r w:rsidRPr="00281E96">
        <w:rPr>
          <w:rFonts w:ascii="Calibri" w:eastAsia="DengXian" w:hAnsi="Calibri"/>
          <w:sz w:val="22"/>
          <w:szCs w:val="22"/>
          <w:lang w:val="en-US" w:eastAsia="zh-CN"/>
        </w:rPr>
        <w:tab/>
      </w:r>
      <w:r>
        <w:t>Potential requirements</w:t>
      </w:r>
      <w:r>
        <w:tab/>
      </w:r>
      <w:r>
        <w:fldChar w:fldCharType="begin"/>
      </w:r>
      <w:r>
        <w:instrText xml:space="preserve"> PAGEREF _Toc50107917 \h </w:instrText>
      </w:r>
      <w:r>
        <w:fldChar w:fldCharType="separate"/>
      </w:r>
      <w:r>
        <w:t>72</w:t>
      </w:r>
      <w:r>
        <w:fldChar w:fldCharType="end"/>
      </w:r>
    </w:p>
    <w:p w:rsidR="00523242" w:rsidRPr="00281E96" w:rsidRDefault="00523242">
      <w:pPr>
        <w:pStyle w:val="TOC4"/>
        <w:rPr>
          <w:rFonts w:ascii="Calibri" w:eastAsia="DengXian" w:hAnsi="Calibri"/>
          <w:sz w:val="22"/>
          <w:szCs w:val="22"/>
          <w:lang w:val="en-US" w:eastAsia="zh-CN"/>
        </w:rPr>
      </w:pPr>
      <w:r>
        <w:t>6.99.3.3</w:t>
      </w:r>
      <w:r w:rsidRPr="00281E96">
        <w:rPr>
          <w:rFonts w:ascii="Calibri" w:eastAsia="DengXian" w:hAnsi="Calibri"/>
          <w:sz w:val="22"/>
          <w:szCs w:val="22"/>
          <w:lang w:val="en-US" w:eastAsia="zh-CN"/>
        </w:rPr>
        <w:tab/>
      </w:r>
      <w:r>
        <w:t>Possible solutions</w:t>
      </w:r>
      <w:r>
        <w:tab/>
      </w:r>
      <w:r>
        <w:fldChar w:fldCharType="begin"/>
      </w:r>
      <w:r>
        <w:instrText xml:space="preserve"> PAGEREF _Toc50107918 \h </w:instrText>
      </w:r>
      <w:r>
        <w:fldChar w:fldCharType="separate"/>
      </w:r>
      <w:r>
        <w:t>72</w:t>
      </w:r>
      <w:r>
        <w:fldChar w:fldCharType="end"/>
      </w:r>
    </w:p>
    <w:p w:rsidR="00523242" w:rsidRPr="00281E96" w:rsidRDefault="00523242">
      <w:pPr>
        <w:pStyle w:val="TOC2"/>
        <w:rPr>
          <w:rFonts w:ascii="Calibri" w:eastAsia="DengXian" w:hAnsi="Calibri"/>
          <w:sz w:val="22"/>
          <w:szCs w:val="22"/>
          <w:lang w:val="en-US" w:eastAsia="zh-CN"/>
        </w:rPr>
      </w:pPr>
      <w:r>
        <w:t>6.99.4</w:t>
      </w:r>
      <w:r w:rsidRPr="00281E96">
        <w:rPr>
          <w:rFonts w:ascii="Calibri" w:eastAsia="DengXian" w:hAnsi="Calibri"/>
          <w:sz w:val="22"/>
          <w:szCs w:val="22"/>
          <w:lang w:val="en-US" w:eastAsia="zh-CN"/>
        </w:rPr>
        <w:tab/>
      </w:r>
      <w:r>
        <w:t>Confidence indicator in analysis results</w:t>
      </w:r>
      <w:r>
        <w:tab/>
      </w:r>
      <w:r>
        <w:fldChar w:fldCharType="begin"/>
      </w:r>
      <w:r>
        <w:instrText xml:space="preserve"> PAGEREF _Toc50107919 \h </w:instrText>
      </w:r>
      <w:r>
        <w:fldChar w:fldCharType="separate"/>
      </w:r>
      <w:r>
        <w:t>73</w:t>
      </w:r>
      <w:r>
        <w:fldChar w:fldCharType="end"/>
      </w:r>
    </w:p>
    <w:p w:rsidR="00523242" w:rsidRPr="00281E96" w:rsidRDefault="00523242">
      <w:pPr>
        <w:pStyle w:val="TOC1"/>
        <w:rPr>
          <w:rFonts w:ascii="Calibri" w:eastAsia="DengXian" w:hAnsi="Calibri"/>
          <w:szCs w:val="22"/>
          <w:lang w:val="en-US" w:eastAsia="zh-CN"/>
        </w:rPr>
      </w:pPr>
      <w:r>
        <w:t>7</w:t>
      </w:r>
      <w:r w:rsidRPr="00281E96">
        <w:rPr>
          <w:rFonts w:ascii="Calibri" w:eastAsia="DengXian" w:hAnsi="Calibri"/>
          <w:szCs w:val="22"/>
          <w:lang w:val="en-US" w:eastAsia="zh-CN"/>
        </w:rPr>
        <w:tab/>
      </w:r>
      <w:r>
        <w:t>Conclusions and recommendations</w:t>
      </w:r>
      <w:r>
        <w:tab/>
      </w:r>
      <w:r>
        <w:fldChar w:fldCharType="begin"/>
      </w:r>
      <w:r>
        <w:instrText xml:space="preserve"> PAGEREF _Toc50107920 \h </w:instrText>
      </w:r>
      <w:r>
        <w:fldChar w:fldCharType="separate"/>
      </w:r>
      <w:r>
        <w:t>73</w:t>
      </w:r>
      <w:r>
        <w:fldChar w:fldCharType="end"/>
      </w:r>
    </w:p>
    <w:p w:rsidR="00523242" w:rsidRPr="00281E96" w:rsidRDefault="00523242">
      <w:pPr>
        <w:pStyle w:val="TOC8"/>
        <w:rPr>
          <w:rFonts w:ascii="Calibri" w:eastAsia="DengXian" w:hAnsi="Calibri"/>
          <w:b w:val="0"/>
          <w:szCs w:val="22"/>
          <w:lang w:val="en-US" w:eastAsia="zh-CN"/>
        </w:rPr>
      </w:pPr>
      <w:r>
        <w:t>Annex &lt;X&gt; (informative): Change history</w:t>
      </w:r>
      <w:r>
        <w:tab/>
      </w:r>
      <w:r>
        <w:fldChar w:fldCharType="begin"/>
      </w:r>
      <w:r>
        <w:instrText xml:space="preserve"> PAGEREF _Toc50107921 \h </w:instrText>
      </w:r>
      <w:r>
        <w:fldChar w:fldCharType="separate"/>
      </w:r>
      <w:r>
        <w:t>74</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50107700"/>
      <w:bookmarkEnd w:id="16"/>
      <w:r w:rsidRPr="00A54A15">
        <w:lastRenderedPageBreak/>
        <w:t>Foreword</w:t>
      </w:r>
      <w:bookmarkEnd w:id="17"/>
    </w:p>
    <w:p w:rsidR="00080512" w:rsidRPr="00A54A15" w:rsidRDefault="00080512">
      <w:r w:rsidRPr="00A54A15">
        <w:t xml:space="preserve">This Technical </w:t>
      </w:r>
      <w:bookmarkStart w:id="18" w:name="spectype3"/>
      <w:r w:rsidR="00602AEA" w:rsidRPr="00A54A15">
        <w:t>Report</w:t>
      </w:r>
      <w:bookmarkEnd w:id="1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9" w:name="introduction"/>
      <w:bookmarkStart w:id="20" w:name="_Toc50107701"/>
      <w:bookmarkEnd w:id="19"/>
      <w:r w:rsidRPr="00A54A15">
        <w:t>Introduction</w:t>
      </w:r>
      <w:bookmarkEnd w:id="20"/>
    </w:p>
    <w:p w:rsidR="00080512" w:rsidRPr="00A54A15" w:rsidRDefault="00080512">
      <w:pPr>
        <w:pStyle w:val="Heading1"/>
      </w:pPr>
      <w:r w:rsidRPr="00A54A15">
        <w:br w:type="page"/>
      </w:r>
      <w:bookmarkStart w:id="21" w:name="scope"/>
      <w:bookmarkStart w:id="22" w:name="_Toc50107702"/>
      <w:bookmarkEnd w:id="21"/>
      <w:r w:rsidRPr="00A54A15">
        <w:lastRenderedPageBreak/>
        <w:t>1</w:t>
      </w:r>
      <w:r w:rsidRPr="00A54A15">
        <w:tab/>
        <w:t>Scope</w:t>
      </w:r>
      <w:bookmarkEnd w:id="22"/>
    </w:p>
    <w:p w:rsidR="00080512" w:rsidRPr="00A54A15" w:rsidRDefault="00080512"/>
    <w:p w:rsidR="00080512" w:rsidRPr="00A54A15" w:rsidRDefault="00080512">
      <w:pPr>
        <w:pStyle w:val="Heading1"/>
      </w:pPr>
      <w:bookmarkStart w:id="23" w:name="references"/>
      <w:bookmarkStart w:id="24" w:name="_Toc50107703"/>
      <w:bookmarkEnd w:id="23"/>
      <w:r w:rsidRPr="00A54A15">
        <w:t>2</w:t>
      </w:r>
      <w:r w:rsidRPr="00A54A15">
        <w:tab/>
        <w:t>References</w:t>
      </w:r>
      <w:bookmarkEnd w:id="24"/>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F346CA" w:rsidRDefault="00F346CA" w:rsidP="00F346CA">
      <w:pPr>
        <w:pStyle w:val="EX"/>
      </w:pPr>
      <w:r>
        <w:t>[1]</w:t>
      </w:r>
      <w:r>
        <w:tab/>
        <w:t>3GPP TR 21.905: "Vocabulary for 3GPP Specifications".</w:t>
      </w:r>
    </w:p>
    <w:p w:rsidR="00F346CA" w:rsidRDefault="00F346CA" w:rsidP="00F346CA">
      <w:pPr>
        <w:pStyle w:val="EX"/>
      </w:pPr>
      <w:r>
        <w:t xml:space="preserve">[2] </w:t>
      </w:r>
      <w:r>
        <w:tab/>
        <w:t>3GPP TS 28.550: "Management and orchestration; Performance assurance".</w:t>
      </w:r>
    </w:p>
    <w:p w:rsidR="00F346CA" w:rsidRDefault="00F346CA" w:rsidP="00F346CA">
      <w:pPr>
        <w:pStyle w:val="EX"/>
      </w:pPr>
      <w:r>
        <w:t>[3]</w:t>
      </w:r>
      <w:r>
        <w:tab/>
        <w:t>3GPP TS 28.533: "Management and orchestration; Architecture framework".</w:t>
      </w:r>
    </w:p>
    <w:p w:rsidR="00F346CA" w:rsidRDefault="00F346CA" w:rsidP="00F346CA">
      <w:pPr>
        <w:pStyle w:val="EX"/>
      </w:pPr>
      <w:r>
        <w:t>[4]</w:t>
      </w:r>
      <w:r>
        <w:tab/>
        <w:t>3GPP TS 28.530: "Management and orchestration; Concepts, use cases and requirements".</w:t>
      </w:r>
    </w:p>
    <w:p w:rsidR="00F346CA" w:rsidRDefault="00F346CA" w:rsidP="00F346CA">
      <w:pPr>
        <w:pStyle w:val="EX"/>
      </w:pPr>
      <w:r>
        <w:t>[5]</w:t>
      </w:r>
      <w:r>
        <w:tab/>
        <w:t>3GPP TR 28.861: "Study on the Self-Organizing Networks (SON) for 5G networks".</w:t>
      </w:r>
    </w:p>
    <w:p w:rsidR="00F346CA" w:rsidRDefault="00F346CA" w:rsidP="00F346CA">
      <w:pPr>
        <w:pStyle w:val="EX"/>
      </w:pPr>
      <w:r>
        <w:t xml:space="preserve">[6] </w:t>
      </w:r>
      <w:r>
        <w:tab/>
        <w:t>3GPP TR 28.805: "Study on management aspects of communication services".</w:t>
      </w:r>
    </w:p>
    <w:p w:rsidR="00F346CA" w:rsidRDefault="00F346CA" w:rsidP="00F346CA">
      <w:pPr>
        <w:pStyle w:val="EX"/>
      </w:pPr>
      <w:r>
        <w:t>[7]</w:t>
      </w:r>
      <w:r>
        <w:tab/>
        <w:t>3GPP TS 28.554: "5G end to end Key Performance Indicators (KPI)".</w:t>
      </w:r>
    </w:p>
    <w:p w:rsidR="00F346CA" w:rsidRDefault="00F346CA" w:rsidP="00F346CA">
      <w:pPr>
        <w:pStyle w:val="EX"/>
      </w:pPr>
      <w:r>
        <w:t>[8]</w:t>
      </w:r>
      <w:r>
        <w:tab/>
        <w:t>3GPP TS 28.552: "Management and orchestration; 5G performance measurements".</w:t>
      </w:r>
    </w:p>
    <w:p w:rsidR="00F346CA" w:rsidRDefault="00F346CA" w:rsidP="00F346CA">
      <w:pPr>
        <w:pStyle w:val="EX"/>
      </w:pPr>
      <w:r>
        <w:t>[9]</w:t>
      </w:r>
      <w:r>
        <w:tab/>
        <w:t>3GPP TS 22.101: "service aspects; service principles".</w:t>
      </w:r>
    </w:p>
    <w:p w:rsidR="00F346CA" w:rsidRDefault="00F346CA" w:rsidP="00F346CA">
      <w:pPr>
        <w:pStyle w:val="EX"/>
      </w:pPr>
      <w:r>
        <w:t>[10]</w:t>
      </w:r>
      <w:r>
        <w:tab/>
        <w:t>3GPP TS 32.500: "Telecommunication management; Self-Organizing Networks (SON); Concepts and requirements".</w:t>
      </w:r>
    </w:p>
    <w:p w:rsidR="00F346CA" w:rsidRDefault="00F346CA" w:rsidP="00F346CA">
      <w:pPr>
        <w:pStyle w:val="EX"/>
      </w:pPr>
      <w:r>
        <w:t>[11]</w:t>
      </w:r>
      <w:r>
        <w:tab/>
        <w:t>3GPP TS 37.816: "Study on RAN-centric data collection and utilization for LTE and NR".</w:t>
      </w:r>
    </w:p>
    <w:p w:rsidR="00F346CA" w:rsidRDefault="00F346CA" w:rsidP="00F346CA">
      <w:pPr>
        <w:pStyle w:val="EX"/>
      </w:pPr>
      <w:r>
        <w:t>[12]</w:t>
      </w:r>
      <w:r>
        <w:tab/>
        <w:t>3GPP TS 37.320: "Radio measurement collection for Minimization of Drive Tests (MDT); Overall description".</w:t>
      </w:r>
    </w:p>
    <w:p w:rsidR="00F346CA" w:rsidRDefault="00F346CA" w:rsidP="00F346CA">
      <w:pPr>
        <w:pStyle w:val="EX"/>
      </w:pPr>
      <w:r>
        <w:t>[13]</w:t>
      </w:r>
      <w:r>
        <w:tab/>
        <w:t>3GPP TS 23.501: "System Architecture for the 5G System (5GS); Stage 2".</w:t>
      </w:r>
    </w:p>
    <w:p w:rsidR="00F346CA" w:rsidRDefault="00F346CA" w:rsidP="00F346CA">
      <w:pPr>
        <w:pStyle w:val="EX"/>
      </w:pPr>
      <w:r>
        <w:t>[14]</w:t>
      </w:r>
      <w:r>
        <w:tab/>
        <w:t>3GPP TS 28.310: "Energy efficiency of 5G".</w:t>
      </w:r>
    </w:p>
    <w:p w:rsidR="00F346CA" w:rsidRDefault="00F346CA" w:rsidP="00F346CA">
      <w:pPr>
        <w:pStyle w:val="EX"/>
        <w:rPr>
          <w:lang w:eastAsia="zh-CN"/>
        </w:rPr>
      </w:pPr>
      <w:r>
        <w:t>[15]</w:t>
      </w:r>
      <w:r>
        <w:tab/>
        <w:t>3GPP TR 21.866: "Study on Energy Efficiency Aspects of 3GPP Standards"</w:t>
      </w:r>
      <w:r>
        <w:rPr>
          <w:lang w:eastAsia="zh-CN"/>
        </w:rPr>
        <w:t>.</w:t>
      </w:r>
    </w:p>
    <w:p w:rsidR="00F346CA" w:rsidRDefault="00F346CA" w:rsidP="00F346CA">
      <w:pPr>
        <w:pStyle w:val="EX"/>
      </w:pPr>
      <w:r>
        <w:t>[16]</w:t>
      </w:r>
      <w:r>
        <w:tab/>
        <w:t xml:space="preserve">3GPP TS 26.247: "Transparent end-to-end Packet-switched Streaming Service (PSS); Progressive Download and Dynamic Adaptive Streaming over HTTP (3GP-DASH)". </w:t>
      </w:r>
    </w:p>
    <w:p w:rsidR="00F346CA" w:rsidRDefault="00F346CA" w:rsidP="00F346CA">
      <w:pPr>
        <w:pStyle w:val="EX"/>
      </w:pPr>
      <w:r>
        <w:t>[17]</w:t>
      </w:r>
      <w:r>
        <w:tab/>
        <w:t xml:space="preserve">3GPP TS 26.114: "IP Multimedia Subsystem (IMS); Multimedia Telephony; Media handling and interaction". </w:t>
      </w:r>
    </w:p>
    <w:p w:rsidR="00F346CA" w:rsidRDefault="00F346CA" w:rsidP="00F346CA">
      <w:pPr>
        <w:pStyle w:val="EX"/>
      </w:pPr>
      <w:r>
        <w:t>[18]</w:t>
      </w:r>
      <w:r>
        <w:tab/>
        <w:t xml:space="preserve">3GPP TS 23.288: "Architecture enhancements for 5G System (5GS) to support network data analytics services". </w:t>
      </w:r>
    </w:p>
    <w:p w:rsidR="00F346CA" w:rsidRDefault="00F346CA" w:rsidP="00F346CA">
      <w:pPr>
        <w:pStyle w:val="EX"/>
      </w:pPr>
      <w:r>
        <w:t>[</w:t>
      </w:r>
      <w:r w:rsidR="00EA345C">
        <w:t>19</w:t>
      </w:r>
      <w:r>
        <w:t>]</w:t>
      </w:r>
      <w:r>
        <w:tab/>
        <w:t xml:space="preserve">3GPP TS 28.313: "Self-Organizing Networks (SON) for 5G networks". </w:t>
      </w:r>
    </w:p>
    <w:p w:rsidR="00FE5212" w:rsidRDefault="00F346CA" w:rsidP="00F346CA">
      <w:pPr>
        <w:pStyle w:val="EX"/>
      </w:pPr>
      <w:r>
        <w:t>[</w:t>
      </w:r>
      <w:r w:rsidR="00EA345C">
        <w:t>20</w:t>
      </w:r>
      <w:r>
        <w:t>]</w:t>
      </w:r>
      <w:r>
        <w:tab/>
        <w:t xml:space="preserve">3GPP TS 28.541: "Management and orchestration; 5G Network Resource Model (NRM); Stage 2 and stage 3". </w:t>
      </w:r>
    </w:p>
    <w:p w:rsidR="007D1E94" w:rsidRDefault="007D1E94" w:rsidP="007D1E94">
      <w:pPr>
        <w:pStyle w:val="EX"/>
      </w:pPr>
      <w:r>
        <w:lastRenderedPageBreak/>
        <w:t>[21]</w:t>
      </w:r>
      <w:r>
        <w:tab/>
      </w:r>
      <w:r w:rsidRPr="00730CDC">
        <w:t>3GPP TS 38.304 NR</w:t>
      </w:r>
      <w:r>
        <w:t>:</w:t>
      </w:r>
      <w:r w:rsidRPr="00730CDC">
        <w:t xml:space="preserve"> </w:t>
      </w:r>
      <w:r>
        <w:t>"</w:t>
      </w:r>
      <w:r w:rsidRPr="00730CDC">
        <w:t>User Equipment (UE) procedures in idle mode and in RRC Inactive state</w:t>
      </w:r>
      <w:r>
        <w:t>".</w:t>
      </w:r>
    </w:p>
    <w:p w:rsidR="00527BB2" w:rsidRPr="00A54A15" w:rsidRDefault="00D77F9F" w:rsidP="00EC4A25">
      <w:pPr>
        <w:pStyle w:val="EX"/>
      </w:pPr>
      <w:r w:rsidRPr="009B6082">
        <w:t>[</w:t>
      </w:r>
      <w:r>
        <w:t>22</w:t>
      </w:r>
      <w:r w:rsidRPr="009B6082">
        <w:t>]</w:t>
      </w:r>
      <w:r w:rsidRPr="009B6082">
        <w:tab/>
        <w:t>3GPP TS 2</w:t>
      </w:r>
      <w:r>
        <w:t>8</w:t>
      </w:r>
      <w:r w:rsidRPr="009B6082">
        <w:t>.</w:t>
      </w:r>
      <w:r>
        <w:t>545</w:t>
      </w:r>
      <w:r w:rsidRPr="009B6082">
        <w:t>: "</w:t>
      </w:r>
      <w:r w:rsidRPr="00986FAA">
        <w:t xml:space="preserve"> </w:t>
      </w:r>
      <w:r>
        <w:t>M</w:t>
      </w:r>
      <w:r>
        <w:rPr>
          <w:rFonts w:hint="eastAsia"/>
        </w:rPr>
        <w:t>anagement</w:t>
      </w:r>
      <w:r>
        <w:t xml:space="preserve"> </w:t>
      </w:r>
      <w:r>
        <w:rPr>
          <w:rFonts w:hint="eastAsia"/>
        </w:rPr>
        <w:t>and</w:t>
      </w:r>
      <w:r>
        <w:t xml:space="preserve"> </w:t>
      </w:r>
      <w:r>
        <w:rPr>
          <w:rFonts w:hint="eastAsia"/>
        </w:rPr>
        <w:t>orchestration;</w:t>
      </w:r>
      <w:r>
        <w:t xml:space="preserve"> Fault Supervision (FS)</w:t>
      </w:r>
      <w:r w:rsidRPr="009B6082">
        <w:t xml:space="preserve"> ".</w:t>
      </w:r>
      <w:r w:rsidRPr="005A2607">
        <w:t xml:space="preserve"> </w:t>
      </w:r>
    </w:p>
    <w:p w:rsidR="00080512" w:rsidRPr="00A54A15" w:rsidRDefault="00080512">
      <w:pPr>
        <w:pStyle w:val="Heading1"/>
      </w:pPr>
      <w:bookmarkStart w:id="25" w:name="definitions"/>
      <w:bookmarkStart w:id="26" w:name="_Toc50107704"/>
      <w:bookmarkEnd w:id="25"/>
      <w:r w:rsidRPr="00A54A15">
        <w:t>3</w:t>
      </w:r>
      <w:r w:rsidRPr="00A54A15">
        <w:tab/>
        <w:t>Definitions</w:t>
      </w:r>
      <w:r w:rsidR="00602AEA" w:rsidRPr="00A54A15">
        <w:t xml:space="preserve"> of terms, symbols and abbreviations</w:t>
      </w:r>
      <w:bookmarkEnd w:id="26"/>
    </w:p>
    <w:p w:rsidR="00080512" w:rsidRPr="00A54A15" w:rsidRDefault="00080512">
      <w:pPr>
        <w:pStyle w:val="Heading2"/>
      </w:pPr>
      <w:bookmarkStart w:id="27" w:name="_Toc50107705"/>
      <w:r w:rsidRPr="00A54A15">
        <w:t>3.1</w:t>
      </w:r>
      <w:r w:rsidRPr="00A54A15">
        <w:tab/>
      </w:r>
      <w:r w:rsidR="002B6339" w:rsidRPr="00A54A15">
        <w:t>Terms</w:t>
      </w:r>
      <w:bookmarkEnd w:id="27"/>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8" w:name="_Toc50107706"/>
      <w:r w:rsidRPr="00A54A15">
        <w:t>3.2</w:t>
      </w:r>
      <w:r w:rsidRPr="00A54A15">
        <w:tab/>
        <w:t>Symbols</w:t>
      </w:r>
      <w:bookmarkEnd w:id="28"/>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29" w:name="_Toc50107707"/>
      <w:r w:rsidRPr="00A54A15">
        <w:t>3.3</w:t>
      </w:r>
      <w:r w:rsidRPr="00A54A15">
        <w:tab/>
        <w:t>Abbreviations</w:t>
      </w:r>
      <w:bookmarkEnd w:id="29"/>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9957D1" w:rsidRDefault="009957D1" w:rsidP="000D3123">
      <w:pPr>
        <w:pStyle w:val="EW"/>
      </w:pPr>
      <w:r>
        <w:t>AI</w:t>
      </w:r>
      <w:r w:rsidRPr="002B15AA">
        <w:tab/>
      </w:r>
      <w:r>
        <w:t>Artificial Intelligence</w:t>
      </w:r>
    </w:p>
    <w:p w:rsidR="000D3123" w:rsidRDefault="000D3123" w:rsidP="000D3123">
      <w:pPr>
        <w:pStyle w:val="EW"/>
      </w:pPr>
      <w:r>
        <w:t>MDA</w:t>
      </w:r>
      <w:r w:rsidRPr="002B15AA">
        <w:tab/>
      </w:r>
      <w:r>
        <w:t>Management Data Analytics</w:t>
      </w:r>
    </w:p>
    <w:p w:rsidR="00080512" w:rsidRDefault="000D3123" w:rsidP="000D3123">
      <w:pPr>
        <w:pStyle w:val="EW"/>
      </w:pPr>
      <w:r>
        <w:t>MDAS</w:t>
      </w:r>
      <w:r>
        <w:tab/>
        <w:t>Management Data Analytics Service</w:t>
      </w:r>
    </w:p>
    <w:p w:rsidR="009957D1" w:rsidRPr="00A54A15" w:rsidRDefault="009957D1" w:rsidP="000D3123">
      <w:pPr>
        <w:pStyle w:val="EW"/>
      </w:pPr>
      <w:r>
        <w:t>ML</w:t>
      </w:r>
      <w:r>
        <w:tab/>
        <w:t>Machine Learning</w:t>
      </w:r>
    </w:p>
    <w:p w:rsidR="000D3123" w:rsidRPr="009E5383" w:rsidRDefault="000D3123" w:rsidP="000D3123">
      <w:pPr>
        <w:pStyle w:val="Heading1"/>
      </w:pPr>
      <w:bookmarkStart w:id="30" w:name="clause4"/>
      <w:bookmarkStart w:id="31" w:name="_Toc50107708"/>
      <w:bookmarkEnd w:id="30"/>
      <w:r>
        <w:t>4</w:t>
      </w:r>
      <w:r w:rsidRPr="009E5383">
        <w:tab/>
      </w:r>
      <w:r>
        <w:t>Concepts and overview</w:t>
      </w:r>
      <w:bookmarkEnd w:id="31"/>
    </w:p>
    <w:p w:rsidR="000D3123" w:rsidRDefault="000D3123" w:rsidP="000D3123">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 to accommodate the concepts and overview of MDA</w:t>
      </w:r>
      <w:r>
        <w:rPr>
          <w:color w:val="FF0000"/>
          <w:lang w:eastAsia="zh-CN"/>
        </w:rPr>
        <w:t>/MDAS</w:t>
      </w:r>
      <w:r w:rsidRPr="000B2708">
        <w:rPr>
          <w:color w:val="FF0000"/>
          <w:lang w:eastAsia="zh-CN"/>
        </w:rPr>
        <w:t xml:space="preserve">. </w:t>
      </w:r>
    </w:p>
    <w:p w:rsidR="00A842CA" w:rsidRPr="00087655" w:rsidRDefault="00A842CA" w:rsidP="00A842CA">
      <w:pPr>
        <w:pStyle w:val="Heading2"/>
        <w:overflowPunct w:val="0"/>
        <w:autoSpaceDE w:val="0"/>
        <w:autoSpaceDN w:val="0"/>
        <w:adjustRightInd w:val="0"/>
        <w:textAlignment w:val="baseline"/>
      </w:pPr>
      <w:bookmarkStart w:id="32" w:name="_Toc50107709"/>
      <w:r>
        <w:t>4.1</w:t>
      </w:r>
      <w:r>
        <w:tab/>
      </w:r>
      <w:r w:rsidRPr="002F43A1">
        <w:t>Overview</w:t>
      </w:r>
      <w:bookmarkEnd w:id="32"/>
    </w:p>
    <w:p w:rsidR="00A842CA" w:rsidRDefault="00A842CA" w:rsidP="00A842CA">
      <w:r>
        <w:t xml:space="preserve">The Management Data Analytics is defined in TS 28.550 [2] and has also been mentioned by various other technical specifications and reports including for example TS 28.533 [3], TS 28.530 [4], TR 28.861 [5] and TR 28.805 [6]. </w:t>
      </w:r>
    </w:p>
    <w:p w:rsidR="00A842CA" w:rsidRDefault="00A842CA" w:rsidP="00A842CA">
      <w:r>
        <w:t>The MDA provides a capability of processing and analysing the raw data related to network and service events and status (e.g., performance measurements, Trace/MDT/RLF/RCEF reports, QoE reports, alarms, configuration data, network analytical data,</w:t>
      </w:r>
      <w:r w:rsidR="00E035C9" w:rsidRPr="00E035C9">
        <w:t xml:space="preserve"> </w:t>
      </w:r>
      <w:r w:rsidR="00E035C9">
        <w:t>and service experience data from AFs,</w:t>
      </w:r>
      <w:r>
        <w:t xml:space="preserve"> etc.) to provide analytics report (including recommended actions) to enable the necessary actions for network and service operations.</w:t>
      </w:r>
    </w:p>
    <w:p w:rsidR="00A842CA" w:rsidRDefault="00A842CA" w:rsidP="00A842CA">
      <w:r>
        <w:t xml:space="preserve">The MDA, in conjunction with </w:t>
      </w:r>
      <w:r w:rsidR="00A3048D">
        <w:t>Artificial Intelligence (</w:t>
      </w:r>
      <w:r>
        <w:t>AI</w:t>
      </w:r>
      <w:r w:rsidR="00A3048D">
        <w:t>)</w:t>
      </w:r>
      <w:r>
        <w:t xml:space="preserve"> and </w:t>
      </w:r>
      <w:r w:rsidR="00A3048D">
        <w:t xml:space="preserve">Machine Learning </w:t>
      </w:r>
      <w:r w:rsidR="00A636FC">
        <w:t>(</w:t>
      </w:r>
      <w:r>
        <w:t>ML</w:t>
      </w:r>
      <w:r w:rsidR="00A636FC">
        <w:t>)</w:t>
      </w:r>
      <w:r>
        <w:t xml:space="preserve"> techniques, brings intelligence and automation to the network service management &amp; orchestration.</w:t>
      </w:r>
    </w:p>
    <w:p w:rsidR="00A842CA" w:rsidRDefault="00A842CA" w:rsidP="00A842CA">
      <w:r w:rsidRPr="00316BF1">
        <w:t>MDA can help to perform management tasks in preparation, commissioning</w:t>
      </w:r>
      <w:r>
        <w:t>, operation</w:t>
      </w:r>
      <w:r w:rsidRPr="00316BF1">
        <w:t xml:space="preserve"> as well as in the termination phases. For example, MDA can support service provisioning by preparing service catalogues, evaluating network requ</w:t>
      </w:r>
      <w:r>
        <w:t>irements for a new service and </w:t>
      </w:r>
      <w:r w:rsidRPr="00316BF1">
        <w:t>carrying out feasi</w:t>
      </w:r>
      <w:r>
        <w:t>bility check. During operation</w:t>
      </w:r>
      <w:r w:rsidRPr="00316BF1">
        <w:t xml:space="preserve"> phase</w:t>
      </w:r>
      <w:r>
        <w:t>, t</w:t>
      </w:r>
      <w:r w:rsidRPr="00B45704">
        <w:t xml:space="preserve">he </w:t>
      </w:r>
      <w:r>
        <w:t>MDA can</w:t>
      </w:r>
      <w:r w:rsidRPr="00B45704">
        <w:t xml:space="preserve"> </w:t>
      </w:r>
      <w:r>
        <w:t>identify</w:t>
      </w:r>
      <w:r w:rsidRPr="00B45704">
        <w:t xml:space="preserve"> ongoing issues impacting the performance of the network</w:t>
      </w:r>
      <w:r>
        <w:t xml:space="preserve"> and service,</w:t>
      </w:r>
      <w:r w:rsidRPr="00B45704">
        <w:t xml:space="preserve"> and </w:t>
      </w:r>
      <w:r>
        <w:t>discover</w:t>
      </w:r>
      <w:r w:rsidRPr="00B45704">
        <w:t xml:space="preserve"> </w:t>
      </w:r>
      <w:r>
        <w:rPr>
          <w:rFonts w:hint="eastAsia"/>
        </w:rPr>
        <w:t>in</w:t>
      </w:r>
      <w:r>
        <w:t xml:space="preserve"> advance the </w:t>
      </w:r>
      <w:r w:rsidRPr="00B45704">
        <w:t xml:space="preserve">potential issues </w:t>
      </w:r>
      <w:r>
        <w:t>that would cause</w:t>
      </w:r>
      <w:r w:rsidRPr="00B45704">
        <w:t xml:space="preserve"> potential failure</w:t>
      </w:r>
      <w:r>
        <w:t xml:space="preserve"> and/or performance degradation</w:t>
      </w:r>
      <w:r w:rsidRPr="00B45704">
        <w:t xml:space="preserve">. </w:t>
      </w:r>
      <w:r>
        <w:t xml:space="preserve">The MDA can also </w:t>
      </w:r>
      <w:r w:rsidRPr="005F4A7E">
        <w:t xml:space="preserve">assist to </w:t>
      </w:r>
      <w:r>
        <w:t xml:space="preserve">predict the network and service demand to enable the </w:t>
      </w:r>
      <w:r w:rsidRPr="005F4A7E">
        <w:t xml:space="preserve">timely resource provisioning and deployments which would allow </w:t>
      </w:r>
      <w:r>
        <w:t>fast time-to-market network and service deployment.</w:t>
      </w:r>
    </w:p>
    <w:p w:rsidR="00A842CA" w:rsidRDefault="00A842CA" w:rsidP="00A842CA">
      <w:r w:rsidRPr="0025238D">
        <w:lastRenderedPageBreak/>
        <w:t>The MDAS can be consumed by various</w:t>
      </w:r>
      <w:r>
        <w:t xml:space="preserve"> consumers, for instance the</w:t>
      </w:r>
      <w:r w:rsidRPr="0025238D">
        <w:t xml:space="preserve"> MFs (i.e., MnS service producers/consumers</w:t>
      </w:r>
      <w:r>
        <w:t xml:space="preserve"> for network and service management</w:t>
      </w:r>
      <w:r w:rsidRPr="0025238D">
        <w:t>)</w:t>
      </w:r>
      <w:r>
        <w:t>, NFs</w:t>
      </w:r>
      <w:r w:rsidRPr="0025238D">
        <w:t xml:space="preserve"> </w:t>
      </w:r>
      <w:r>
        <w:t xml:space="preserve">(e.g., NWDAF), SON functions, network and service optimization tools/functions, SLS assurance </w:t>
      </w:r>
      <w:r w:rsidR="00E035C9">
        <w:t xml:space="preserve">functions, </w:t>
      </w:r>
      <w:r>
        <w:t>human operators,</w:t>
      </w:r>
      <w:r w:rsidR="00E035C9" w:rsidRPr="00E035C9">
        <w:t xml:space="preserve"> </w:t>
      </w:r>
      <w:r w:rsidR="00E035C9">
        <w:t>and AFs,</w:t>
      </w:r>
      <w:r>
        <w:t xml:space="preserve"> etc</w:t>
      </w:r>
      <w:r w:rsidRPr="0025238D">
        <w:t xml:space="preserve">. </w:t>
      </w:r>
    </w:p>
    <w:p w:rsidR="00A842CA" w:rsidRDefault="00A842CA" w:rsidP="00A842CA">
      <w:r>
        <w:t>The MDA is an enabler for the automation and cognition of the network and service management &amp; orchestration.</w:t>
      </w:r>
    </w:p>
    <w:p w:rsidR="001F1F7D" w:rsidRPr="00B702A1" w:rsidRDefault="001F1F7D" w:rsidP="001F1F7D">
      <w:pPr>
        <w:pStyle w:val="Heading2"/>
        <w:overflowPunct w:val="0"/>
        <w:autoSpaceDE w:val="0"/>
        <w:autoSpaceDN w:val="0"/>
        <w:adjustRightInd w:val="0"/>
        <w:textAlignment w:val="baseline"/>
        <w:rPr>
          <w:lang w:eastAsia="zh-CN"/>
        </w:rPr>
      </w:pPr>
      <w:bookmarkStart w:id="33" w:name="_Toc50107710"/>
      <w:r>
        <w:rPr>
          <w:lang w:eastAsia="zh-CN"/>
        </w:rPr>
        <w:t>4.2</w:t>
      </w:r>
      <w:r w:rsidRPr="00B702A1">
        <w:rPr>
          <w:lang w:eastAsia="zh-CN"/>
        </w:rPr>
        <w:tab/>
      </w:r>
      <w:r>
        <w:t>MDA functionality</w:t>
      </w:r>
      <w:bookmarkEnd w:id="33"/>
    </w:p>
    <w:p w:rsidR="001F1F7D" w:rsidRDefault="001F1F7D" w:rsidP="001F1F7D">
      <w:r>
        <w:t>Figure 4.2.1 illustrates the functionality provided by MDA. Depending on the scenario, MDA may collect data for analysis by acting as an MDAS Consumer, and/or as an MnS Consumer, and/or as an NWDAF subscriber. After analysis, MDA acts as an MDAS Producer to expose the analysis results to MDAS Consumers.</w:t>
      </w:r>
    </w:p>
    <w:p w:rsidR="001F1F7D" w:rsidRPr="00B702A1" w:rsidRDefault="0006409C" w:rsidP="001F1F7D">
      <w:r>
        <w:pict>
          <v:group id="Canvas 90" o:spid="_x0000_s1071" editas="canvas" style="width:478.25pt;height:302.95pt;mso-position-horizontal-relative:char;mso-position-vertical-relative:line" coordsize="60737,38468">
            <o:lock v:ext="edit" rotation="t" position="t"/>
            <v:shape id="_x0000_s1072" type="#_x0000_t75" style="position:absolute;width:60737;height:38468;visibility:visible;mso-wrap-style:square">
              <v:fill o:detectmouseclick="t"/>
              <v:path o:connecttype="none"/>
            </v:shape>
            <v:shapetype id="_x0000_t202" coordsize="21600,21600" o:spt="202" path="m,l,21600r21600,l21600,xe">
              <v:stroke joinstyle="miter"/>
              <v:path gradientshapeok="t" o:connecttype="rect"/>
            </v:shapetype>
            <v:shape id="Text Box 2" o:spid="_x0000_s1073" type="#_x0000_t202" style="position:absolute;left:11815;top:9208;width:36576;height:16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" strokeweight=".5pt">
              <v:textbox style="mso-next-textbox:#Text Box 2">
                <w:txbxContent>
                  <w:p w:rsidR="00D76578" w:rsidRDefault="00D76578" w:rsidP="001F1F7D">
                    <w:pPr>
                      <w:pStyle w:val="NormalWeb"/>
                      <w:spacing w:before="0" w:beforeAutospacing="0" w:after="0" w:afterAutospacing="0"/>
                      <w:rPr>
                        <w:rFonts w:ascii="Arial" w:eastAsia="Times New Roman" w:hAnsi="Arial" w:cs="Arial"/>
                        <w:b/>
                        <w:sz w:val="20"/>
                        <w:szCs w:val="20"/>
                        <w:lang w:val="en-GB"/>
                      </w:rPr>
                    </w:pPr>
                    <w:r w:rsidRPr="00545946">
                      <w:rPr>
                        <w:rFonts w:ascii="Arial" w:eastAsia="Times New Roman" w:hAnsi="Arial" w:cs="Arial"/>
                        <w:b/>
                        <w:sz w:val="20"/>
                        <w:szCs w:val="20"/>
                        <w:lang w:val="en-GB"/>
                      </w:rPr>
                      <w:t>M</w:t>
                    </w:r>
                    <w:r>
                      <w:rPr>
                        <w:rFonts w:ascii="Arial" w:eastAsia="Times New Roman" w:hAnsi="Arial" w:cs="Arial"/>
                        <w:b/>
                        <w:sz w:val="20"/>
                        <w:szCs w:val="20"/>
                        <w:lang w:val="en-GB"/>
                      </w:rPr>
                      <w:t>anagement</w:t>
                    </w:r>
                  </w:p>
                  <w:p w:rsidR="00D76578" w:rsidRPr="00D915D8" w:rsidRDefault="00D76578" w:rsidP="001F1F7D">
                    <w:pPr>
                      <w:pStyle w:val="NormalWeb"/>
                      <w:spacing w:before="0" w:beforeAutospacing="0" w:after="0" w:afterAutospacing="0"/>
                      <w:rPr>
                        <w:rFonts w:ascii="Arial" w:eastAsia="Times New Roman" w:hAnsi="Arial" w:cs="Arial"/>
                        <w:b/>
                        <w:sz w:val="20"/>
                        <w:szCs w:val="20"/>
                        <w:lang w:val="en-GB"/>
                      </w:rPr>
                    </w:pPr>
                    <w:r w:rsidRPr="00545946">
                      <w:rPr>
                        <w:rFonts w:ascii="Arial" w:eastAsia="Times New Roman" w:hAnsi="Arial" w:cs="Arial"/>
                        <w:b/>
                        <w:sz w:val="20"/>
                        <w:szCs w:val="20"/>
                        <w:lang w:val="en-GB"/>
                      </w:rPr>
                      <w:t>D</w:t>
                    </w:r>
                    <w:r>
                      <w:rPr>
                        <w:rFonts w:ascii="Arial" w:eastAsia="Times New Roman" w:hAnsi="Arial" w:cs="Arial"/>
                        <w:b/>
                        <w:sz w:val="20"/>
                        <w:szCs w:val="20"/>
                        <w:lang w:val="en-GB"/>
                      </w:rPr>
                      <w:t xml:space="preserve">ata </w:t>
                    </w:r>
                    <w:r w:rsidRPr="00545946">
                      <w:rPr>
                        <w:rFonts w:ascii="Arial" w:eastAsia="Times New Roman" w:hAnsi="Arial" w:cs="Arial"/>
                        <w:b/>
                        <w:sz w:val="20"/>
                        <w:szCs w:val="20"/>
                        <w:lang w:val="en-GB"/>
                      </w:rPr>
                      <w:t>A</w:t>
                    </w:r>
                    <w:r>
                      <w:rPr>
                        <w:rFonts w:ascii="Arial" w:eastAsia="Times New Roman" w:hAnsi="Arial" w:cs="Arial"/>
                        <w:b/>
                        <w:sz w:val="20"/>
                        <w:szCs w:val="20"/>
                        <w:lang w:val="en-GB"/>
                      </w:rPr>
                      <w:t>nalytics</w:t>
                    </w:r>
                  </w:p>
                </w:txbxContent>
              </v:textbox>
            </v:shape>
            <v:shape id="Text Box 2" o:spid="_x0000_s1074" type="#_x0000_t202" style="position:absolute;left:13635;top:16271;width:3293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Analysis</w:t>
                    </w:r>
                  </w:p>
                </w:txbxContent>
              </v:textbox>
            </v:shape>
            <v:shape id="Text Box 2" o:spid="_x0000_s1075" type="#_x0000_t202" style="position:absolute;left:30029;top:5302;width:5448;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" stroked="f" strokeweight=".5pt">
              <v:textbox>
                <w:txbxContent>
                  <w:p w:rsidR="00D76578" w:rsidRPr="00F541F6" w:rsidRDefault="00D76578" w:rsidP="001F1F7D">
                    <w:pPr>
                      <w:pStyle w:val="NormalWeb"/>
                      <w:spacing w:before="0" w:beforeAutospacing="0" w:after="0" w:afterAutospacing="0"/>
                      <w:jc w:val="center"/>
                      <w:rPr>
                        <w:sz w:val="20"/>
                      </w:rPr>
                    </w:pPr>
                    <w:r w:rsidRPr="00F541F6">
                      <w:rPr>
                        <w:rFonts w:ascii="Arial" w:eastAsia="Times New Roman" w:hAnsi="Arial" w:cs="Arial"/>
                        <w:sz w:val="16"/>
                        <w:szCs w:val="20"/>
                        <w:lang w:val="en-GB"/>
                      </w:rPr>
                      <w:t>MDAS</w:t>
                    </w:r>
                  </w:p>
                </w:txbxContent>
              </v:textbox>
            </v:shape>
            <v:group id="Group 62" o:spid="_x0000_s1076" style="position:absolute;left:29077;top:6216;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Straight Connector 63" o:spid="_x0000_s1077"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" strokecolor="white" strokeweight=".5pt">
                <v:stroke joinstyle="miter"/>
              </v:line>
              <v:shape id="Arc 64" o:spid="_x0000_s1078" style="position:absolute;left:23374;top:12598;width:2736;height:2698;visibility:visible;mso-wrap-style:square;v-text-anchor:middle" coordsize="273649,26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" adj="0,,0" path="m34,131872nsc1715,57995,63369,-798,138316,7v74980,806,135334,60961,135334,134890l136825,134898,34,131872xem34,131872nfc1715,57995,63369,-798,138316,7v74980,806,135334,60961,135334,134890e" filled="f">
                <v:stroke joinstyle="miter"/>
                <v:formulas/>
                <v:path arrowok="t" o:connecttype="custom" o:connectlocs="34,131872;138316,7;273650,134897" o:connectangles="0,0,0"/>
              </v:shape>
              <v:oval id="Oval 65" o:spid="_x0000_s1079"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" filled="f">
                <v:stroke joinstyle="miter"/>
              </v:oval>
            </v:group>
            <v:line id="Straight Connector 67" o:spid="_x0000_s1080" style="position:absolute;flip:x;visibility:visible;mso-wrap-style:square" from="29990,2559" to="29991,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" strokeweight=".5pt">
              <v:stroke joinstyle="miter"/>
            </v:line>
            <v:shape id="Text Box 2" o:spid="_x0000_s1081" type="#_x0000_t202" style="position:absolute;left:18141;top:27686;width:544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" stroked="f"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16"/>
                        <w:szCs w:val="16"/>
                        <w:lang w:val="en-GB"/>
                      </w:rPr>
                      <w:t>MDAS</w:t>
                    </w:r>
                  </w:p>
                </w:txbxContent>
              </v:textbox>
            </v:shape>
            <v:group id="Group 69" o:spid="_x0000_s1082" style="position:absolute;left:17189;top:28600;width:1834;height:1829"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Straight Connector 70" o:spid="_x0000_s1083"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" strokecolor="white" strokeweight=".5pt">
                <v:stroke joinstyle="miter"/>
              </v:line>
              <v:shape id="Arc 71" o:spid="_x0000_s1084" style="position:absolute;top:91440;width:273649;height:269795;visibility:visible;mso-wrap-style:square;v-text-anchor:middle" coordsize="273649,26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" adj="0,,0" path="m34,131872nsc1715,57995,63369,-798,138316,7v74980,806,135334,60961,135334,134890l136825,134898,34,131872xem34,131872nfc1715,57995,63369,-798,138316,7v74980,806,135334,60961,135334,134890e" filled="f">
                <v:stroke joinstyle="miter"/>
                <v:formulas/>
                <v:path arrowok="t" o:connecttype="custom" o:connectlocs="34,131872;138316,7;273650,134897" o:connectangles="0,0,0"/>
              </v:shape>
              <v:oval id="Oval 72" o:spid="_x0000_s1085"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" filled="f">
                <v:stroke joinstyle="miter"/>
              </v:oval>
            </v:group>
            <v:line id="Straight Connector 73" o:spid="_x0000_s1086" style="position:absolute;visibility:visible;mso-wrap-style:square" from="18102,29944" to="18103,32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" strokeweight=".5pt">
              <v:stroke joinstyle="miter"/>
            </v:line>
            <v:shape id="Text Box 2" o:spid="_x0000_s1087" type="#_x0000_t202" style="position:absolute;left:30145;top:27247;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XwgAAANsAAAAPAAAAZHJzL2Rvd25yZXYueG1sRI9BawIx&#10;FITvBf9DeEJvNdtCrW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Bk+pHXwgAAANsAAAAPAAAA&#10;AAAAAAAAAAAAAAcCAABkcnMvZG93bnJldi54bWxQSwUGAAAAAAMAAwC3AAAA9gIAAAAA&#10;" stroked="f"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16"/>
                        <w:szCs w:val="16"/>
                        <w:lang w:val="en-GB"/>
                      </w:rPr>
                      <w:t>MnS</w:t>
                    </w:r>
                  </w:p>
                </w:txbxContent>
              </v:textbox>
            </v:shape>
            <v:group id="Group 76" o:spid="_x0000_s1088" style="position:absolute;left:29193;top:28162;width:1834;height:1829"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Straight Connector 77" o:spid="_x0000_s1089"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" strokecolor="white" strokeweight=".5pt">
                <v:stroke joinstyle="miter"/>
              </v:line>
              <v:shape id="Arc 78" o:spid="_x0000_s1090" style="position:absolute;top:91440;width:273649;height:269795;visibility:visible;mso-wrap-style:square;v-text-anchor:middle" coordsize="273649,26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" adj="0,,0" path="m34,131872nsc1715,57995,63369,-798,138316,7v74980,806,135334,60961,135334,134890l136825,134898,34,131872xem34,131872nfc1715,57995,63369,-798,138316,7v74980,806,135334,60961,135334,134890e" filled="f">
                <v:stroke joinstyle="miter"/>
                <v:formulas/>
                <v:path arrowok="t" o:connecttype="custom" o:connectlocs="34,131872;138316,7;273650,134897" o:connectangles="0,0,0"/>
              </v:shape>
              <v:oval id="Oval 79" o:spid="_x0000_s1091"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" filled="f">
                <v:stroke joinstyle="miter"/>
              </v:oval>
            </v:group>
            <v:line id="Straight Connector 80" o:spid="_x0000_s1092" style="position:absolute;flip:x;visibility:visible;mso-wrap-style:square" from="30106,29505" to="30106,32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" strokeweight=".5pt">
              <v:stroke joinstyle="miter"/>
            </v:line>
            <v:shape id="Text Box 2" o:spid="_x0000_s1093" type="#_x0000_t202" style="position:absolute;left:40963;top:29152;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" stroked="f"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16"/>
                        <w:szCs w:val="16"/>
                        <w:lang w:val="en-GB"/>
                      </w:rPr>
                      <w:t>Nnwdaf</w:t>
                    </w:r>
                  </w:p>
                </w:txbxContent>
              </v:textbox>
            </v:shape>
            <v:oval id="Oval 83" o:spid="_x0000_s1094" style="position:absolute;left:41608;top:31034;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" filled="f">
              <v:stroke joinstyle="miter"/>
            </v:oval>
            <v:shape id="Text Box 2" o:spid="_x0000_s1095" type="#_x0000_t202" style="position:absolute;left:13531;top:32054;width:9145;height:3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Other MDAS Producer</w:t>
                    </w:r>
                  </w:p>
                </w:txbxContent>
              </v:textbox>
            </v:shape>
            <v:shape id="Text Box 2" o:spid="_x0000_s1096" type="#_x0000_t202" style="position:absolute;left:25535;top:32054;width:9144;height:3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MnS Producer</w:t>
                    </w:r>
                  </w:p>
                </w:txbxContent>
              </v:textbox>
            </v:shape>
            <v:shape id="Text Box 2" o:spid="_x0000_s1097" type="#_x0000_t202" style="position:absolute;left:37422;top:31817;width:9144;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NWDAF</w:t>
                    </w:r>
                  </w:p>
                </w:txbxContent>
              </v:textbox>
            </v:shape>
            <v:shape id="Text Box 89" o:spid="_x0000_s1098"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" strokeweight=".5pt">
              <v:textbox style="mso-next-textbox:#Text Box 89">
                <w:txbxContent>
                  <w:p w:rsidR="00D76578" w:rsidRPr="00CD7A24" w:rsidRDefault="00D76578" w:rsidP="001F1F7D">
                    <w:pPr>
                      <w:spacing w:after="0"/>
                      <w:jc w:val="center"/>
                      <w:rPr>
                        <w:rFonts w:ascii="Arial" w:hAnsi="Arial" w:cs="Arial"/>
                      </w:rPr>
                    </w:pPr>
                    <w:r>
                      <w:rPr>
                        <w:rFonts w:ascii="Arial" w:hAnsi="Arial" w:cs="Arial"/>
                      </w:rPr>
                      <w:t>MDAS Consumer</w:t>
                    </w:r>
                  </w:p>
                </w:txbxContent>
              </v:textbox>
            </v:shape>
            <v:shape id="Text Box 2" o:spid="_x0000_s1099" type="#_x0000_t202" style="position:absolute;left:25419;top:10123;width:9144;height:4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MDAS Producer</w:t>
                    </w:r>
                  </w:p>
                </w:txbxContent>
              </v:textbox>
            </v:shape>
            <v:shape id="Text Box 2" o:spid="_x0000_s1100" type="#_x0000_t202" style="position:absolute;left:13644;top:21094;width:903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MDAS Consumer</w:t>
                    </w:r>
                  </w:p>
                </w:txbxContent>
              </v:textbox>
            </v:shape>
            <v:shape id="Text Box 2" o:spid="_x0000_s1101" type="#_x0000_t202" style="position:absolute;left:25531;top:21092;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7fMxAAAANsAAAAPAAAAZHJzL2Rvd25yZXYueG1sRI/RagIx&#10;FETfC/5DuIJvNWst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N73t8zEAAAA2wAAAA8A&#10;AAAAAAAAAAAAAAAABwIAAGRycy9kb3ducmV2LnhtbFBLBQYAAAAAAwADALcAAAD4Ag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MnS Consumer</w:t>
                    </w:r>
                  </w:p>
                </w:txbxContent>
              </v:textbox>
            </v:shape>
            <v:shape id="Text Box 2" o:spid="_x0000_s1102" type="#_x0000_t202" style="position:absolute;left:37419;top:21116;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JXxAAAANsAAAAPAAAAZHJzL2Rvd25yZXYueG1sRI/RagIx&#10;FETfC/5DuIJvNWul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LG7ElfEAAAA2wAAAA8A&#10;AAAAAAAAAAAAAAAABwIAAGRycy9kb3ducmV2LnhtbFBLBQYAAAAAAwADALcAAAD4AgAAAAA=&#10;" strokeweight=".5pt">
              <v:textbox>
                <w:txbxContent>
                  <w:p w:rsidR="00D76578" w:rsidRDefault="00D76578" w:rsidP="001F1F7D">
                    <w:pPr>
                      <w:pStyle w:val="NormalWeb"/>
                      <w:spacing w:before="0" w:beforeAutospacing="0" w:after="0" w:afterAutospacing="0"/>
                      <w:jc w:val="center"/>
                    </w:pPr>
                    <w:r>
                      <w:rPr>
                        <w:rFonts w:ascii="Arial" w:eastAsia="Times New Roman" w:hAnsi="Arial" w:cs="Arial"/>
                        <w:sz w:val="20"/>
                        <w:szCs w:val="20"/>
                        <w:lang w:val="en-GB"/>
                      </w:rPr>
                      <w:t>NWDAF Subscriber</w:t>
                    </w:r>
                  </w:p>
                </w:txbxContent>
              </v:textbox>
            </v:shape>
            <v:line id="Straight Connector 66" o:spid="_x0000_s1103" style="position:absolute;flip:x;visibility:visible;mso-wrap-style:square" from="29991,7606" to="29991,1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" strokeweight=".5pt">
              <v:stroke joinstyle="miter"/>
            </v:line>
            <v:line id="Straight Connector 74" o:spid="_x0000_s1104" style="position:absolute;flip:x;visibility:visible;mso-wrap-style:square" from="18102,24751" to="18160,28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" strokeweight=".5pt">
              <v:stroke joinstyle="miter"/>
            </v:line>
            <v:line id="Straight Connector 81" o:spid="_x0000_s1105" style="position:absolute;visibility:visible;mso-wrap-style:square" from="30103,24748" to="30107,28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line id="Straight Connector 84" o:spid="_x0000_s1106" style="position:absolute;flip:x y;visibility:visible;mso-wrap-style:square" from="41991,24771" to="41991,31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" strokeweight=".5pt">
              <v:stroke joinstyle="miter"/>
            </v:line>
            <w10:anchorlock/>
          </v:group>
        </w:pict>
      </w:r>
    </w:p>
    <w:p w:rsidR="001F1F7D" w:rsidRDefault="001F1F7D" w:rsidP="001F1F7D">
      <w:pPr>
        <w:pStyle w:val="TF"/>
        <w:rPr>
          <w:lang w:eastAsia="ja-JP"/>
        </w:rPr>
      </w:pPr>
      <w:r>
        <w:rPr>
          <w:lang w:eastAsia="ja-JP"/>
        </w:rPr>
        <w:t>Figure 4.</w:t>
      </w:r>
      <w:r w:rsidR="00FB4A92">
        <w:rPr>
          <w:lang w:eastAsia="ja-JP"/>
        </w:rPr>
        <w:t>2</w:t>
      </w:r>
      <w:r>
        <w:rPr>
          <w:lang w:eastAsia="ja-JP"/>
        </w:rPr>
        <w:t xml:space="preserve">.1: Functional overview of MDA </w:t>
      </w:r>
    </w:p>
    <w:p w:rsidR="00A842CA" w:rsidRPr="000B2708" w:rsidRDefault="00A842CA" w:rsidP="000D3123">
      <w:pPr>
        <w:pStyle w:val="NO"/>
        <w:overflowPunct w:val="0"/>
        <w:autoSpaceDE w:val="0"/>
        <w:autoSpaceDN w:val="0"/>
        <w:adjustRightInd w:val="0"/>
        <w:textAlignment w:val="baseline"/>
        <w:rPr>
          <w:color w:val="FF0000"/>
          <w:lang w:eastAsia="zh-CN"/>
        </w:rPr>
      </w:pPr>
    </w:p>
    <w:p w:rsidR="005C1E6C" w:rsidRPr="009E5383" w:rsidRDefault="005C1E6C" w:rsidP="005C1E6C">
      <w:pPr>
        <w:pStyle w:val="Heading1"/>
      </w:pPr>
      <w:bookmarkStart w:id="34" w:name="_Toc50107711"/>
      <w:r>
        <w:t>5</w:t>
      </w:r>
      <w:r w:rsidRPr="009E5383">
        <w:tab/>
        <w:t xml:space="preserve">MDA </w:t>
      </w:r>
      <w:r>
        <w:t>process and role</w:t>
      </w:r>
      <w:bookmarkEnd w:id="34"/>
    </w:p>
    <w:p w:rsidR="005C1E6C" w:rsidRDefault="005C1E6C" w:rsidP="005C1E6C">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 to accommodate the MDA process (in connection with AI/ML techniques), relation betwee</w:t>
      </w:r>
      <w:r>
        <w:rPr>
          <w:color w:val="FF0000"/>
          <w:lang w:eastAsia="zh-CN"/>
        </w:rPr>
        <w:t>n</w:t>
      </w:r>
      <w:r w:rsidRPr="000B2708">
        <w:rPr>
          <w:color w:val="FF0000"/>
          <w:lang w:eastAsia="zh-CN"/>
        </w:rPr>
        <w:t xml:space="preserve"> MDA and SON, relation between MDA and NWDAF, position of </w:t>
      </w:r>
      <w:r>
        <w:rPr>
          <w:color w:val="FF0000"/>
          <w:lang w:eastAsia="zh-CN"/>
        </w:rPr>
        <w:t xml:space="preserve">MDAS producer </w:t>
      </w:r>
      <w:r w:rsidRPr="000B2708">
        <w:rPr>
          <w:color w:val="FF0000"/>
          <w:lang w:eastAsia="zh-CN"/>
        </w:rPr>
        <w:t xml:space="preserve"> in SBMA, etc.</w:t>
      </w:r>
    </w:p>
    <w:p w:rsidR="00B45565" w:rsidRPr="00FB084A" w:rsidRDefault="00B45565" w:rsidP="00B45565">
      <w:pPr>
        <w:pStyle w:val="Heading2"/>
        <w:overflowPunct w:val="0"/>
        <w:autoSpaceDE w:val="0"/>
        <w:autoSpaceDN w:val="0"/>
        <w:adjustRightInd w:val="0"/>
        <w:textAlignment w:val="baseline"/>
      </w:pPr>
      <w:bookmarkStart w:id="35" w:name="_Toc50107712"/>
      <w:r>
        <w:t>5.1</w:t>
      </w:r>
      <w:r>
        <w:tab/>
        <w:t>MDA role in management loop</w:t>
      </w:r>
      <w:bookmarkEnd w:id="35"/>
    </w:p>
    <w:p w:rsidR="00B45565" w:rsidRDefault="00B45565" w:rsidP="00B45565">
      <w:r>
        <w:t xml:space="preserve">The MDA forms a part of the management loop (which can be open loop or closed loop, see TS 32.500 [10]), and it </w:t>
      </w:r>
      <w:r w:rsidRPr="007F6117">
        <w:t xml:space="preserve">brings intelligence and generates value by </w:t>
      </w:r>
      <w:r w:rsidRPr="007F6117">
        <w:rPr>
          <w:iCs/>
        </w:rPr>
        <w:t xml:space="preserve">processing and analysis </w:t>
      </w:r>
      <w:r>
        <w:rPr>
          <w:iCs/>
        </w:rPr>
        <w:t>of management and network</w:t>
      </w:r>
      <w:r w:rsidRPr="007F6117">
        <w:rPr>
          <w:iCs/>
        </w:rPr>
        <w:t xml:space="preserve"> data, where the AI and ML techniques </w:t>
      </w:r>
      <w:r>
        <w:rPr>
          <w:iCs/>
        </w:rPr>
        <w:t>may be utilized.</w:t>
      </w:r>
    </w:p>
    <w:p w:rsidR="00B45565" w:rsidRDefault="00B45565" w:rsidP="00B45565">
      <w:r>
        <w:t>The MDA plays the role of Analytics in the management loop illustrated in figure 5.</w:t>
      </w:r>
      <w:r w:rsidR="00305B1F">
        <w:t>1</w:t>
      </w:r>
      <w:r>
        <w:t>-1 below.</w:t>
      </w:r>
    </w:p>
    <w:p w:rsidR="00B45565" w:rsidRDefault="00B45565" w:rsidP="00B45565">
      <w:pPr>
        <w:autoSpaceDE w:val="0"/>
        <w:autoSpaceDN w:val="0"/>
        <w:adjustRightInd w:val="0"/>
        <w:spacing w:after="0"/>
        <w:ind w:firstLine="2250"/>
        <w:jc w:val="center"/>
      </w:pPr>
      <w:r>
        <w:object w:dxaOrig="10249" w:dyaOrig="7020">
          <v:shape id="_x0000_i1028" type="#_x0000_t75" style="width:330.55pt;height:225.4pt" o:ole="">
            <v:imagedata r:id="rId11" o:title=""/>
          </v:shape>
          <o:OLEObject Type="Embed" ProgID="Visio.Drawing.15" ShapeID="_x0000_i1028" DrawAspect="Content" ObjectID="_1661092562" r:id="rId12"/>
        </w:object>
      </w:r>
    </w:p>
    <w:p w:rsidR="00B45565" w:rsidRDefault="00B45565" w:rsidP="00B45565">
      <w:pPr>
        <w:autoSpaceDE w:val="0"/>
        <w:autoSpaceDN w:val="0"/>
        <w:adjustRightInd w:val="0"/>
        <w:spacing w:after="0"/>
        <w:jc w:val="center"/>
      </w:pPr>
    </w:p>
    <w:p w:rsidR="00B45565" w:rsidRPr="00151328" w:rsidRDefault="00B45565" w:rsidP="00B45565">
      <w:pPr>
        <w:pStyle w:val="TF"/>
        <w:rPr>
          <w:lang w:eastAsia="ja-JP"/>
        </w:rPr>
      </w:pPr>
      <w:r w:rsidRPr="00151328">
        <w:rPr>
          <w:lang w:eastAsia="ja-JP"/>
        </w:rPr>
        <w:t xml:space="preserve">Figure </w:t>
      </w:r>
      <w:r>
        <w:rPr>
          <w:lang w:eastAsia="ja-JP"/>
        </w:rPr>
        <w:t>5.</w:t>
      </w:r>
      <w:r w:rsidR="00C97C3B">
        <w:rPr>
          <w:lang w:eastAsia="ja-JP"/>
        </w:rPr>
        <w:t>1</w:t>
      </w:r>
      <w:r w:rsidRPr="00151328">
        <w:rPr>
          <w:lang w:eastAsia="ja-JP"/>
        </w:rPr>
        <w:t xml:space="preserve">-1: </w:t>
      </w:r>
      <w:r>
        <w:rPr>
          <w:lang w:eastAsia="ja-JP"/>
        </w:rPr>
        <w:t>Analytics in management loop</w:t>
      </w:r>
    </w:p>
    <w:p w:rsidR="00B45565" w:rsidRDefault="00B45565" w:rsidP="00B45565">
      <w:r>
        <w:rPr>
          <w:b/>
        </w:rPr>
        <w:t>Observation</w:t>
      </w:r>
      <w:r>
        <w:t>: 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rsidR="00B45565" w:rsidRDefault="00B45565" w:rsidP="00B45565">
      <w:r>
        <w:rPr>
          <w:b/>
        </w:rPr>
        <w:t>Analytics</w:t>
      </w:r>
      <w:r w:rsidRPr="002748FF">
        <w:t xml:space="preserve">: </w:t>
      </w:r>
      <w:r>
        <w:t xml:space="preserve">The data analytics for the managed networks and services. The MDA described in the TR plays the role of Analytics in the management loop. The MDA prepares, </w:t>
      </w:r>
      <w:r>
        <w:rPr>
          <w:rFonts w:hint="eastAsia"/>
          <w:lang w:eastAsia="zh-CN"/>
        </w:rPr>
        <w:t>proce</w:t>
      </w:r>
      <w:r>
        <w:t xml:space="preserve">sses and analyzes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t>
      </w:r>
      <w:r w:rsidR="00DA58B4">
        <w:t xml:space="preserve">with optionally a degree of confidence indicator, the possible causes for the issue </w:t>
      </w:r>
      <w:r>
        <w:t>and the recommended actions. Techniques such as AI and ML (e.g., ML model) may be utilized with the input data including not only the observed data of the managed networks and services, but also the execution reports of actions (taken by the execution step). The MDA classifies and correlates</w:t>
      </w:r>
      <w:r w:rsidRPr="00E63571">
        <w:t xml:space="preserve"> </w:t>
      </w:r>
      <w:r>
        <w:t>the input data (current and historical data), learn and recognize the data patterns, and makes analysis to derive inference, insight and predictions.</w:t>
      </w:r>
    </w:p>
    <w:p w:rsidR="00B45565" w:rsidRDefault="00B45565" w:rsidP="00B45565">
      <w:r>
        <w:rPr>
          <w:b/>
        </w:rPr>
        <w:t>Decision</w:t>
      </w:r>
      <w:r>
        <w:t>: The decision making for the management actions for the managed networks and services. The management actions are decided based on the analytics reports (provided by MDA) and other management data (e.g., historical decisions made) if necessary. The decision may be made by the consumer of MDAS (in the closed management loop), or a human operator (in the open management loop). The decision includes what actions to take, and when to take the actions.</w:t>
      </w:r>
    </w:p>
    <w:p w:rsidR="00B45565" w:rsidRDefault="00B45565" w:rsidP="00B45565">
      <w:r w:rsidRPr="007A6D64">
        <w:rPr>
          <w:b/>
        </w:rPr>
        <w:t>Execution</w:t>
      </w:r>
      <w:r>
        <w:t>: The execution of the management actions according to the decisions. During the execution step, the actions are carried out to the managed networks and services, and the reports (e.g., notifications, logs) of the executed actions are provided.</w:t>
      </w:r>
    </w:p>
    <w:p w:rsidR="00C97C3B" w:rsidRPr="00B702A1" w:rsidRDefault="00C97C3B" w:rsidP="003E499E">
      <w:pPr>
        <w:pStyle w:val="Heading2"/>
        <w:overflowPunct w:val="0"/>
        <w:autoSpaceDE w:val="0"/>
        <w:autoSpaceDN w:val="0"/>
        <w:adjustRightInd w:val="0"/>
        <w:textAlignment w:val="baseline"/>
        <w:rPr>
          <w:lang w:eastAsia="zh-CN"/>
        </w:rPr>
      </w:pPr>
      <w:bookmarkStart w:id="36" w:name="_Toc19796745"/>
      <w:bookmarkStart w:id="37" w:name="_Toc50107713"/>
      <w:r>
        <w:rPr>
          <w:lang w:eastAsia="zh-CN"/>
        </w:rPr>
        <w:t>5.2</w:t>
      </w:r>
      <w:r w:rsidRPr="00B702A1">
        <w:rPr>
          <w:lang w:eastAsia="zh-CN"/>
        </w:rPr>
        <w:tab/>
      </w:r>
      <w:r w:rsidRPr="00B702A1">
        <w:t>Management</w:t>
      </w:r>
      <w:r w:rsidRPr="00B702A1">
        <w:rPr>
          <w:lang w:eastAsia="zh-CN"/>
        </w:rPr>
        <w:t xml:space="preserve"> interaction with </w:t>
      </w:r>
      <w:r>
        <w:rPr>
          <w:lang w:eastAsia="zh-CN"/>
        </w:rPr>
        <w:t>NWDAF</w:t>
      </w:r>
      <w:bookmarkEnd w:id="36"/>
      <w:r w:rsidR="002A36FB" w:rsidRPr="002A36FB">
        <w:rPr>
          <w:rFonts w:hint="eastAsia"/>
          <w:lang w:val="en-US" w:eastAsia="zh-CN"/>
        </w:rPr>
        <w:t xml:space="preserve"> </w:t>
      </w:r>
      <w:r w:rsidR="002A36FB">
        <w:rPr>
          <w:rFonts w:hint="eastAsia"/>
          <w:lang w:val="en-US" w:eastAsia="zh-CN"/>
        </w:rPr>
        <w:t>and gNB</w:t>
      </w:r>
      <w:bookmarkEnd w:id="37"/>
    </w:p>
    <w:p w:rsidR="00C97C3B" w:rsidRDefault="00C97C3B" w:rsidP="00C97C3B">
      <w:pPr>
        <w:rPr>
          <w:lang w:eastAsia="zh-CN"/>
        </w:rPr>
      </w:pPr>
      <w:r>
        <w:t>There are two types of data analytics services, one is the network data analytics service provided by NWDAF, another is the MDAS provided by 3GPP management system. The MDAS producer</w:t>
      </w:r>
      <w:r>
        <w:rPr>
          <w:rFonts w:hint="eastAsia"/>
          <w:lang w:eastAsia="zh-CN"/>
        </w:rPr>
        <w:t xml:space="preserve"> </w:t>
      </w:r>
      <w:r>
        <w:rPr>
          <w:lang w:eastAsia="zh-CN"/>
        </w:rPr>
        <w:t>provides the analy</w:t>
      </w:r>
      <w:r>
        <w:rPr>
          <w:rFonts w:hint="eastAsia"/>
          <w:lang w:eastAsia="zh-CN"/>
        </w:rPr>
        <w:t>tics</w:t>
      </w:r>
      <w:r>
        <w:rPr>
          <w:lang w:eastAsia="zh-CN"/>
        </w:rPr>
        <w:t xml:space="preserve"> data for management purposes based on the data related to</w:t>
      </w:r>
      <w:r>
        <w:rPr>
          <w:rFonts w:hint="eastAsia"/>
          <w:lang w:eastAsia="zh-CN"/>
        </w:rPr>
        <w:t xml:space="preserve"> </w:t>
      </w:r>
      <w:r>
        <w:rPr>
          <w:lang w:eastAsia="zh-CN"/>
        </w:rPr>
        <w:t xml:space="preserve">different types of </w:t>
      </w:r>
      <w:r>
        <w:rPr>
          <w:rFonts w:hint="eastAsia"/>
          <w:lang w:eastAsia="zh-CN"/>
        </w:rPr>
        <w:t>NFs</w:t>
      </w:r>
      <w:r>
        <w:rPr>
          <w:lang w:eastAsia="zh-CN"/>
        </w:rPr>
        <w:t>, e.g., data reported from gNB and other core network functions</w:t>
      </w:r>
      <w:r>
        <w:rPr>
          <w:rFonts w:hint="eastAsia"/>
          <w:lang w:eastAsia="zh-CN"/>
        </w:rPr>
        <w:t xml:space="preserve">. </w:t>
      </w:r>
      <w:r>
        <w:rPr>
          <w:lang w:eastAsia="zh-CN"/>
        </w:rPr>
        <w:t>The MDAS producer may use the analytics result of NWDAF as input.</w:t>
      </w:r>
    </w:p>
    <w:p w:rsidR="00C97C3B" w:rsidRDefault="00C97C3B" w:rsidP="00C97C3B">
      <w:pPr>
        <w:ind w:left="540" w:hanging="450"/>
        <w:rPr>
          <w:lang w:eastAsia="zh-CN"/>
        </w:rPr>
      </w:pPr>
      <w:r>
        <w:rPr>
          <w:rFonts w:hint="eastAsia"/>
          <w:lang w:eastAsia="zh-CN"/>
        </w:rPr>
        <w:t xml:space="preserve">Figure </w:t>
      </w:r>
      <w:r>
        <w:rPr>
          <w:lang w:eastAsia="zh-CN"/>
        </w:rPr>
        <w:t>5.2-1 shows an example of the coordination between NWDAF</w:t>
      </w:r>
      <w:r w:rsidR="002A36FB">
        <w:rPr>
          <w:lang w:eastAsia="zh-CN"/>
        </w:rPr>
        <w:t>,</w:t>
      </w:r>
      <w:r w:rsidR="002A36FB" w:rsidRPr="002A36FB">
        <w:rPr>
          <w:rFonts w:hint="eastAsia"/>
          <w:lang w:val="en-US" w:eastAsia="zh-CN"/>
        </w:rPr>
        <w:t xml:space="preserve"> </w:t>
      </w:r>
      <w:r w:rsidR="002A36FB">
        <w:rPr>
          <w:rFonts w:hint="eastAsia"/>
          <w:lang w:val="en-US" w:eastAsia="zh-CN"/>
        </w:rPr>
        <w:t>gNB</w:t>
      </w:r>
      <w:r>
        <w:rPr>
          <w:lang w:eastAsia="zh-CN"/>
        </w:rPr>
        <w:t xml:space="preserve"> and MDAS producer for data analytics </w:t>
      </w:r>
      <w:r>
        <w:rPr>
          <w:rFonts w:hint="eastAsia"/>
          <w:lang w:eastAsia="zh-CN"/>
        </w:rPr>
        <w:t>purp</w:t>
      </w:r>
      <w:r>
        <w:rPr>
          <w:lang w:eastAsia="zh-CN"/>
        </w:rPr>
        <w:t>ose.</w:t>
      </w:r>
    </w:p>
    <w:p w:rsidR="00C97C3B" w:rsidRDefault="00C97C3B" w:rsidP="00C97C3B">
      <w:pPr>
        <w:ind w:left="360" w:hanging="270"/>
        <w:rPr>
          <w:lang w:eastAsia="zh-CN"/>
        </w:rPr>
      </w:pPr>
      <w:r>
        <w:rPr>
          <w:lang w:eastAsia="zh-CN"/>
        </w:rPr>
        <w:t>1.</w:t>
      </w:r>
      <w:r>
        <w:rPr>
          <w:lang w:eastAsia="zh-CN"/>
        </w:rPr>
        <w:tab/>
        <w:t xml:space="preserve">The NWDAF may consume the </w:t>
      </w:r>
      <w:r>
        <w:rPr>
          <w:rFonts w:hint="eastAsia"/>
          <w:lang w:eastAsia="zh-CN"/>
        </w:rPr>
        <w:t>M</w:t>
      </w:r>
      <w:r>
        <w:rPr>
          <w:lang w:eastAsia="zh-CN"/>
        </w:rPr>
        <w:t xml:space="preserve">DAS for identified scenarios and provide analytics service for 5GC NF for control purpose. </w:t>
      </w:r>
    </w:p>
    <w:p w:rsidR="00C97C3B" w:rsidRDefault="00C97C3B" w:rsidP="00C97C3B">
      <w:pPr>
        <w:ind w:left="360" w:hanging="270"/>
        <w:rPr>
          <w:lang w:eastAsia="zh-CN"/>
        </w:rPr>
      </w:pPr>
      <w:r>
        <w:rPr>
          <w:lang w:eastAsia="zh-CN"/>
        </w:rPr>
        <w:lastRenderedPageBreak/>
        <w:t>2.</w:t>
      </w:r>
      <w:r>
        <w:rPr>
          <w:lang w:eastAsia="zh-CN"/>
        </w:rPr>
        <w:tab/>
        <w:t>The CN Domain MDAS producer may consume the service provided by NWDAF and other 5GC NFs and provide analytics data for management purpose.</w:t>
      </w:r>
    </w:p>
    <w:p w:rsidR="00E97442" w:rsidRPr="00E97442" w:rsidRDefault="00E97442" w:rsidP="00E97442">
      <w:pPr>
        <w:ind w:left="360" w:hanging="270"/>
        <w:rPr>
          <w:lang w:val="en-US" w:eastAsia="zh-CN"/>
        </w:rPr>
      </w:pPr>
      <w:r>
        <w:rPr>
          <w:rFonts w:hint="eastAsia"/>
          <w:lang w:val="en-US" w:eastAsia="zh-CN"/>
        </w:rPr>
        <w:t xml:space="preserve">3.  </w:t>
      </w:r>
      <w:r w:rsidRPr="00283A8F">
        <w:rPr>
          <w:rFonts w:hint="eastAsia"/>
          <w:lang w:val="en-US" w:eastAsia="zh-CN"/>
        </w:rPr>
        <w:t xml:space="preserve"> </w:t>
      </w:r>
      <w:r>
        <w:rPr>
          <w:rFonts w:hint="eastAsia"/>
          <w:lang w:val="en-US" w:eastAsia="zh-CN"/>
        </w:rPr>
        <w:t>The gNB many consume the MDAS for identified scenarios for RAN control purpose.</w:t>
      </w:r>
    </w:p>
    <w:p w:rsidR="00C97C3B" w:rsidRDefault="00E97442" w:rsidP="00C97C3B">
      <w:pPr>
        <w:ind w:left="360" w:hanging="270"/>
        <w:rPr>
          <w:lang w:eastAsia="zh-CN"/>
        </w:rPr>
      </w:pPr>
      <w:r>
        <w:rPr>
          <w:lang w:eastAsia="zh-CN"/>
        </w:rPr>
        <w:t>4</w:t>
      </w:r>
      <w:r w:rsidR="00C97C3B">
        <w:rPr>
          <w:lang w:eastAsia="zh-CN"/>
        </w:rPr>
        <w:t>.</w:t>
      </w:r>
      <w:r w:rsidR="00C97C3B">
        <w:rPr>
          <w:lang w:eastAsia="zh-CN"/>
        </w:rPr>
        <w:tab/>
        <w:t>The RAN Domain MDAS producer may consume the service provided by gNB and provide analytics data for management purpose.</w:t>
      </w:r>
    </w:p>
    <w:p w:rsidR="00C97C3B" w:rsidRDefault="0006409C" w:rsidP="00C97C3B">
      <w:pPr>
        <w:jc w:val="center"/>
        <w:rPr>
          <w:lang w:eastAsia="zh-CN"/>
        </w:rPr>
      </w:pPr>
      <w:r>
        <w:rPr>
          <w:noProof/>
          <w:lang w:val="en-US" w:eastAsia="zh-CN"/>
        </w:rPr>
        <w:pict>
          <v:shape id="图片 11" o:spid="_x0000_i1029" type="#_x0000_t75" alt="1579675282(1)" style="width:343.1pt;height:309.9pt;visibility:visible">
            <v:imagedata r:id="rId13" o:title="1579675282(1)"/>
          </v:shape>
        </w:pict>
      </w:r>
      <w:r w:rsidR="00C97C3B">
        <w:rPr>
          <w:rFonts w:hint="eastAsia"/>
          <w:lang w:eastAsia="zh-CN"/>
        </w:rPr>
        <w:t xml:space="preserve"> </w:t>
      </w:r>
    </w:p>
    <w:p w:rsidR="00C97C3B" w:rsidRDefault="00C97C3B" w:rsidP="00C97C3B">
      <w:pPr>
        <w:pStyle w:val="TF"/>
        <w:rPr>
          <w:lang w:eastAsia="ja-JP"/>
        </w:rPr>
      </w:pPr>
      <w:r>
        <w:rPr>
          <w:lang w:eastAsia="ja-JP"/>
        </w:rPr>
        <w:t>Figure 5.2-1: Example of coordination between NWDAF</w:t>
      </w:r>
      <w:r w:rsidR="00E97442">
        <w:rPr>
          <w:lang w:eastAsia="ja-JP"/>
        </w:rPr>
        <w:t>, gNB</w:t>
      </w:r>
      <w:r>
        <w:rPr>
          <w:lang w:eastAsia="ja-JP"/>
        </w:rPr>
        <w:t xml:space="preserve"> and MDAS producer for data analytics </w:t>
      </w:r>
    </w:p>
    <w:p w:rsidR="00C97C3B" w:rsidRDefault="00C97C3B" w:rsidP="00C97C3B">
      <w:pPr>
        <w:rPr>
          <w:lang w:eastAsia="zh-CN"/>
        </w:rPr>
      </w:pPr>
      <w:r>
        <w:rPr>
          <w:rFonts w:hint="eastAsia"/>
          <w:lang w:eastAsia="zh-CN"/>
        </w:rPr>
        <w:t xml:space="preserve">Figure </w:t>
      </w:r>
      <w:r>
        <w:rPr>
          <w:lang w:eastAsia="zh-CN"/>
        </w:rPr>
        <w:t xml:space="preserve">5.2-2 shows another example of the coordination between NWDAF and MDAS producer for data analytics </w:t>
      </w:r>
      <w:r>
        <w:rPr>
          <w:rFonts w:hint="eastAsia"/>
          <w:lang w:eastAsia="zh-CN"/>
        </w:rPr>
        <w:t>purp</w:t>
      </w:r>
      <w:r>
        <w:rPr>
          <w:lang w:eastAsia="zh-CN"/>
        </w:rPr>
        <w:t>ose.</w:t>
      </w:r>
    </w:p>
    <w:p w:rsidR="00C97C3B" w:rsidRDefault="00C97C3B" w:rsidP="00C97C3B">
      <w:pPr>
        <w:ind w:left="360" w:hanging="270"/>
        <w:rPr>
          <w:lang w:eastAsia="zh-CN"/>
        </w:rPr>
      </w:pPr>
      <w:r>
        <w:rPr>
          <w:lang w:eastAsia="zh-CN"/>
        </w:rPr>
        <w:t>1.</w:t>
      </w:r>
      <w:r>
        <w:rPr>
          <w:lang w:eastAsia="zh-CN"/>
        </w:rPr>
        <w:tab/>
        <w:t>The NWDAF may consume the MDAS for identified scenarios and provide analytics service for 5GC NF for control purpose.</w:t>
      </w:r>
    </w:p>
    <w:p w:rsidR="00E97442" w:rsidRDefault="00E97442" w:rsidP="00C97C3B">
      <w:pPr>
        <w:ind w:left="360" w:hanging="270"/>
        <w:rPr>
          <w:lang w:eastAsia="zh-CN"/>
        </w:rPr>
      </w:pPr>
      <w:r>
        <w:rPr>
          <w:lang w:val="en-US" w:eastAsia="zh-CN"/>
        </w:rPr>
        <w:t>2.</w:t>
      </w:r>
      <w:r>
        <w:rPr>
          <w:lang w:val="en-US" w:eastAsia="zh-CN"/>
        </w:rPr>
        <w:tab/>
      </w:r>
      <w:r>
        <w:rPr>
          <w:rFonts w:hint="eastAsia"/>
          <w:lang w:val="en-US" w:eastAsia="zh-CN"/>
        </w:rPr>
        <w:t>The gNB may consume the MDAS for identified scenarios for RAN control purpose</w:t>
      </w:r>
    </w:p>
    <w:p w:rsidR="00C97C3B" w:rsidRPr="002F7A20" w:rsidRDefault="00E97442" w:rsidP="00C97C3B">
      <w:pPr>
        <w:ind w:left="360" w:hanging="270"/>
        <w:rPr>
          <w:lang w:eastAsia="zh-CN"/>
        </w:rPr>
      </w:pPr>
      <w:r>
        <w:rPr>
          <w:lang w:eastAsia="zh-CN"/>
        </w:rPr>
        <w:t>3</w:t>
      </w:r>
      <w:r w:rsidR="00C97C3B">
        <w:rPr>
          <w:lang w:eastAsia="zh-CN"/>
        </w:rPr>
        <w:t>.</w:t>
      </w:r>
      <w:r w:rsidR="00C97C3B">
        <w:rPr>
          <w:lang w:eastAsia="zh-CN"/>
        </w:rPr>
        <w:tab/>
        <w:t>The Domain MDAS producer may consume the service provided by NWDAF, other 5GC NFs and gNB, provide analytic data for management purpose.</w:t>
      </w:r>
    </w:p>
    <w:p w:rsidR="00C97C3B" w:rsidRDefault="0006409C" w:rsidP="00C97C3B">
      <w:pPr>
        <w:jc w:val="center"/>
        <w:rPr>
          <w:lang w:eastAsia="zh-CN"/>
        </w:rPr>
      </w:pPr>
      <w:r>
        <w:rPr>
          <w:noProof/>
          <w:lang w:val="en-US" w:eastAsia="zh-CN"/>
        </w:rPr>
        <w:lastRenderedPageBreak/>
        <w:pict>
          <v:shape id="图片 12" o:spid="_x0000_i1030" type="#_x0000_t75" alt="1579675702(1)" style="width:277.35pt;height:232.3pt;visibility:visible">
            <v:imagedata r:id="rId14" o:title="1579675702(1)"/>
          </v:shape>
        </w:pict>
      </w:r>
    </w:p>
    <w:p w:rsidR="00B45565" w:rsidRDefault="00C97C3B" w:rsidP="00C97C3B">
      <w:pPr>
        <w:pStyle w:val="TF"/>
        <w:rPr>
          <w:lang w:eastAsia="ja-JP"/>
        </w:rPr>
      </w:pPr>
      <w:r>
        <w:rPr>
          <w:lang w:eastAsia="ja-JP"/>
        </w:rPr>
        <w:t>Figure 5.2-2: Example of coordination between NWDAF</w:t>
      </w:r>
      <w:r w:rsidR="00E97442">
        <w:rPr>
          <w:lang w:eastAsia="ja-JP"/>
        </w:rPr>
        <w:t>, gNB</w:t>
      </w:r>
      <w:r>
        <w:rPr>
          <w:lang w:eastAsia="ja-JP"/>
        </w:rPr>
        <w:t xml:space="preserve"> and MDAS producer for data analytics</w:t>
      </w:r>
    </w:p>
    <w:p w:rsidR="0009654A" w:rsidRDefault="0009654A" w:rsidP="0009654A">
      <w:pPr>
        <w:pStyle w:val="Heading2"/>
        <w:overflowPunct w:val="0"/>
        <w:autoSpaceDE w:val="0"/>
        <w:autoSpaceDN w:val="0"/>
        <w:adjustRightInd w:val="0"/>
        <w:textAlignment w:val="baseline"/>
      </w:pPr>
      <w:bookmarkStart w:id="38" w:name="_Toc50107714"/>
      <w:r>
        <w:t>5.3</w:t>
      </w:r>
      <w:r>
        <w:tab/>
        <w:t>MDA process</w:t>
      </w:r>
      <w:bookmarkEnd w:id="38"/>
    </w:p>
    <w:p w:rsidR="0009654A" w:rsidRDefault="0009654A" w:rsidP="0009654A">
      <w:r>
        <w:t>The MDA may rely on ML technologies, which may need the consumer to be involved to optimize the accuracy of the MDA results.</w:t>
      </w:r>
    </w:p>
    <w:p w:rsidR="0009654A" w:rsidRDefault="0009654A" w:rsidP="0009654A">
      <w:r>
        <w:t>The MDA process</w:t>
      </w:r>
      <w:r w:rsidRPr="00B90DCC">
        <w:t xml:space="preserve"> </w:t>
      </w:r>
      <w:r>
        <w:t>in terms of the interaction with the consumer, when utilizing ML technologies, is described in the figure below.</w:t>
      </w:r>
    </w:p>
    <w:p w:rsidR="0009654A" w:rsidRDefault="0009654A" w:rsidP="0009654A">
      <w:r>
        <w:object w:dxaOrig="17185" w:dyaOrig="8221">
          <v:shape id="_x0000_i1031" type="#_x0000_t75" style="width:481.45pt;height:230.4pt" o:ole="">
            <v:imagedata r:id="rId15" o:title=""/>
          </v:shape>
          <o:OLEObject Type="Embed" ProgID="Visio.Drawing.15" ShapeID="_x0000_i1031" DrawAspect="Content" ObjectID="_1661092563" r:id="rId16"/>
        </w:object>
      </w:r>
    </w:p>
    <w:p w:rsidR="0009654A" w:rsidRDefault="0009654A" w:rsidP="0009654A">
      <w:pPr>
        <w:pStyle w:val="TF"/>
      </w:pPr>
      <w:r w:rsidRPr="00151328">
        <w:rPr>
          <w:lang w:eastAsia="ja-JP"/>
        </w:rPr>
        <w:t xml:space="preserve">Figure </w:t>
      </w:r>
      <w:r>
        <w:rPr>
          <w:lang w:eastAsia="ja-JP"/>
        </w:rPr>
        <w:t>5.3</w:t>
      </w:r>
      <w:r w:rsidRPr="00151328">
        <w:rPr>
          <w:lang w:eastAsia="ja-JP"/>
        </w:rPr>
        <w:t xml:space="preserve">-1: </w:t>
      </w:r>
      <w:r>
        <w:rPr>
          <w:lang w:eastAsia="ja-JP"/>
        </w:rPr>
        <w:t>MDA process</w:t>
      </w:r>
    </w:p>
    <w:p w:rsidR="0009654A" w:rsidRPr="00BF6CF7" w:rsidRDefault="0009654A" w:rsidP="0009654A">
      <w:pPr>
        <w:rPr>
          <w:lang w:val="en-US"/>
        </w:rPr>
      </w:pPr>
      <w:r>
        <w:t xml:space="preserve">There are two kinds of processes for MDA, </w:t>
      </w:r>
      <w:r>
        <w:rPr>
          <w:lang w:eastAsia="zh-CN"/>
        </w:rPr>
        <w:t xml:space="preserve">the </w:t>
      </w:r>
      <w:r>
        <w:t>process for ML model training and the process for management data analysis. In the process for ML model training, the MDA producer classifies the input data for training purpose,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classifies the analytics input for management data analysis purpose, analyses the data by the trained ML model, and provides the analytics report to the consumer.</w:t>
      </w:r>
    </w:p>
    <w:p w:rsidR="0009654A" w:rsidRDefault="0009654A" w:rsidP="0009654A">
      <w:r>
        <w:rPr>
          <w:b/>
        </w:rPr>
        <w:lastRenderedPageBreak/>
        <w:t>Data classification</w:t>
      </w:r>
      <w:r>
        <w:t>: The data input to the MDA producer could be used for ML model training or for the actual management data analysis. The MDA producer classifies the input data into the category for ML data training and the category for management data analysis, and passes the classified data along to corresponding step for further processing.</w:t>
      </w:r>
    </w:p>
    <w:p w:rsidR="0009654A" w:rsidRDefault="0009654A" w:rsidP="0009654A">
      <w:r>
        <w:rPr>
          <w:b/>
        </w:rPr>
        <w:t>ML model training</w:t>
      </w:r>
      <w:r>
        <w:t xml:space="preserve">: The MDAS producer trains the ML model, i.e., to train the algorithm of the ML model to be able to provide the expected training output by analysis of the training input. The </w:t>
      </w:r>
      <w:r>
        <w:rPr>
          <w:lang w:eastAsia="zh-CN"/>
        </w:rPr>
        <w:t>data for ML model training may be the training data (including the training input and the expected output) and/or the validation data provided by the consumer.</w:t>
      </w:r>
      <w:r>
        <w:t xml:space="preserve"> After the ML model training, the MDAS producer provides an ML model training report.</w:t>
      </w:r>
    </w:p>
    <w:p w:rsidR="0009654A" w:rsidRDefault="0009654A" w:rsidP="0009654A">
      <w:r>
        <w:rPr>
          <w:b/>
        </w:rPr>
        <w:t>Management data analysis</w:t>
      </w:r>
      <w:r w:rsidRPr="002748FF">
        <w:t>:</w:t>
      </w:r>
      <w:r>
        <w:t xml:space="preserve"> The trained ML model analyses the classified data and generates the management data analytics report(s).</w:t>
      </w:r>
      <w:r w:rsidR="009A0D05" w:rsidRPr="009A0D05">
        <w:t xml:space="preserve"> </w:t>
      </w:r>
      <w:r w:rsidR="009A0D05">
        <w:t>Analytics reports were presented in Section 5.1.</w:t>
      </w:r>
    </w:p>
    <w:p w:rsidR="0009654A" w:rsidRPr="000B2708" w:rsidRDefault="0009654A" w:rsidP="0009654A">
      <w:pPr>
        <w:rPr>
          <w:color w:val="FF0000"/>
          <w:lang w:eastAsia="zh-CN"/>
        </w:rPr>
      </w:pPr>
      <w:r>
        <w:rPr>
          <w:b/>
        </w:rPr>
        <w:t>Validation</w:t>
      </w:r>
      <w:r>
        <w:t>: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rsidR="005C1E6C" w:rsidRPr="009E5383" w:rsidRDefault="005C1E6C" w:rsidP="005C1E6C">
      <w:pPr>
        <w:pStyle w:val="Heading1"/>
      </w:pPr>
      <w:bookmarkStart w:id="39" w:name="_Toc50107715"/>
      <w:r>
        <w:t>6</w:t>
      </w:r>
      <w:r w:rsidRPr="009E5383">
        <w:tab/>
      </w:r>
      <w:r>
        <w:t>Use cases, potential requirements and possible solutions</w:t>
      </w:r>
      <w:bookmarkEnd w:id="39"/>
    </w:p>
    <w:p w:rsidR="005C1E6C" w:rsidRPr="009E5383" w:rsidRDefault="005C1E6C" w:rsidP="005C1E6C">
      <w:pPr>
        <w:pStyle w:val="Heading2"/>
        <w:overflowPunct w:val="0"/>
        <w:autoSpaceDE w:val="0"/>
        <w:autoSpaceDN w:val="0"/>
        <w:adjustRightInd w:val="0"/>
        <w:textAlignment w:val="baseline"/>
      </w:pPr>
      <w:bookmarkStart w:id="40" w:name="_Toc50107716"/>
      <w:r>
        <w:t>6</w:t>
      </w:r>
      <w:r w:rsidRPr="009E5383">
        <w:t>.1</w:t>
      </w:r>
      <w:r w:rsidRPr="009E5383">
        <w:tab/>
      </w:r>
      <w:r>
        <w:t>Coverage related issues</w:t>
      </w:r>
      <w:bookmarkEnd w:id="40"/>
    </w:p>
    <w:p w:rsidR="005C1E6C" w:rsidRPr="009E5383" w:rsidRDefault="005C1E6C" w:rsidP="005C1E6C">
      <w:pPr>
        <w:pStyle w:val="Heading3"/>
      </w:pPr>
      <w:bookmarkStart w:id="41" w:name="_Toc50107717"/>
      <w:r>
        <w:t>6</w:t>
      </w:r>
      <w:r w:rsidRPr="009E5383">
        <w:t>.1.1</w:t>
      </w:r>
      <w:r w:rsidRPr="009E5383">
        <w:tab/>
      </w:r>
      <w:r w:rsidR="001C184E" w:rsidRPr="000E47EC">
        <w:t>Coverage issue analysis</w:t>
      </w:r>
      <w:bookmarkEnd w:id="41"/>
    </w:p>
    <w:p w:rsidR="005C1E6C" w:rsidRDefault="005C1E6C" w:rsidP="005C1E6C">
      <w:pPr>
        <w:pStyle w:val="Heading4"/>
      </w:pPr>
      <w:bookmarkStart w:id="42" w:name="_Toc50107718"/>
      <w:r>
        <w:t>6</w:t>
      </w:r>
      <w:r w:rsidRPr="009E5383">
        <w:t>.1.1.</w:t>
      </w:r>
      <w:r>
        <w:t>1</w:t>
      </w:r>
      <w:r>
        <w:tab/>
        <w:t>Use case</w:t>
      </w:r>
      <w:bookmarkEnd w:id="42"/>
    </w:p>
    <w:p w:rsidR="001C184E" w:rsidRDefault="001C184E" w:rsidP="001C184E">
      <w:r>
        <w:t>The coverage issue may cause various UE and network failures and degrade the network performance offered the UEs.</w:t>
      </w:r>
    </w:p>
    <w:p w:rsidR="001C184E" w:rsidRDefault="00C2679A" w:rsidP="001C184E">
      <w:r>
        <w:t>The coverage issue could be a weak coverage, a coverage hole,</w:t>
      </w:r>
      <w:r w:rsidRPr="004C5973">
        <w:t xml:space="preserve"> </w:t>
      </w:r>
      <w:r>
        <w:t xml:space="preserve">a pilot pollution, an overshoot coverage, or a DL and UL channel coverage mismatch as described in clause 5.1.1, </w:t>
      </w:r>
      <w:r w:rsidRPr="00484453">
        <w:t>3GPP T</w:t>
      </w:r>
      <w:r>
        <w:t>S</w:t>
      </w:r>
      <w:r w:rsidRPr="00484453">
        <w:t xml:space="preserve"> </w:t>
      </w:r>
      <w:r>
        <w:t>37</w:t>
      </w:r>
      <w:r w:rsidRPr="00EC2DBE">
        <w:t>.</w:t>
      </w:r>
      <w:r>
        <w:t>816 [</w:t>
      </w:r>
      <w:r w:rsidR="00EA5E36">
        <w:t>11</w:t>
      </w:r>
      <w:r>
        <w:t xml:space="preserve">]. </w:t>
      </w:r>
      <w:r w:rsidR="001C184E">
        <w:t xml:space="preserve">The weak coverage may result in low success rate of random access, paging, RRC connection establishment and handover, low data throughput, more abnormal releases of RRC connection, DRB retainability, QoS flow and/or PDU session resources, and </w:t>
      </w:r>
      <w:r w:rsidR="001C184E" w:rsidRPr="00FB7958">
        <w:t xml:space="preserve">dissatisfied </w:t>
      </w:r>
      <w:r w:rsidR="001C184E">
        <w:t xml:space="preserve">QoE. The coverage hole is a more severe problem and would further lead to the UE </w:t>
      </w:r>
      <w:r w:rsidR="001C184E">
        <w:rPr>
          <w:lang w:eastAsia="zh-CN"/>
        </w:rPr>
        <w:t>out of service in the area</w:t>
      </w:r>
      <w:r w:rsidR="001C184E">
        <w:t>.</w:t>
      </w:r>
    </w:p>
    <w:p w:rsidR="001C184E" w:rsidRDefault="001C184E" w:rsidP="001C184E">
      <w:pPr>
        <w:rPr>
          <w:lang w:eastAsia="zh-CN"/>
        </w:rPr>
      </w:pPr>
      <w:r>
        <w:t>The 5G related coverage issue may exist only in 5G (i.e., 5G issue only with good coverage provided by other RATs) or exist in all RATs (i.e., no RAT provides good coverage in the area).</w:t>
      </w:r>
    </w:p>
    <w:p w:rsidR="001C184E" w:rsidRDefault="001C184E" w:rsidP="001C184E">
      <w:r w:rsidRPr="00570F00">
        <w:rPr>
          <w:kern w:val="2"/>
          <w:szCs w:val="18"/>
          <w:lang w:eastAsia="zh-CN" w:bidi="ar-KW"/>
        </w:rPr>
        <w:t>Coverage</w:t>
      </w:r>
      <w:r>
        <w:rPr>
          <w:kern w:val="2"/>
          <w:szCs w:val="18"/>
          <w:lang w:eastAsia="zh-CN" w:bidi="ar-KW"/>
        </w:rPr>
        <w:t xml:space="preserve"> performance should be assured to guarantee user service experience</w:t>
      </w:r>
      <w:r w:rsidRPr="00570F00">
        <w:rPr>
          <w:kern w:val="2"/>
          <w:szCs w:val="18"/>
          <w:lang w:eastAsia="zh-CN" w:bidi="ar-KW"/>
        </w:rPr>
        <w:t>.</w:t>
      </w:r>
      <w:r>
        <w:rPr>
          <w:kern w:val="2"/>
          <w:szCs w:val="18"/>
          <w:lang w:eastAsia="zh-CN" w:bidi="ar-KW"/>
        </w:rPr>
        <w:t xml:space="preserve"> </w:t>
      </w:r>
      <w:r>
        <w:t xml:space="preserve">It is desirable that the coverage issue can be detected by MDA from the various symptoms, together with the geographical and terrain data and the configuration parameters of the RAN. </w:t>
      </w:r>
    </w:p>
    <w:p w:rsidR="001C184E" w:rsidRDefault="001C184E" w:rsidP="001C184E">
      <w:r>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rsidR="001C184E" w:rsidRDefault="001C184E" w:rsidP="001C184E">
      <w:pPr>
        <w:tabs>
          <w:tab w:val="left" w:pos="2340"/>
        </w:tabs>
        <w:overflowPunct w:val="0"/>
        <w:autoSpaceDE w:val="0"/>
        <w:autoSpaceDN w:val="0"/>
        <w:adjustRightInd w:val="0"/>
        <w:textAlignment w:val="baseline"/>
        <w:rPr>
          <w:lang w:eastAsia="zh-CN"/>
        </w:rPr>
      </w:pPr>
      <w:r w:rsidRPr="0078271C">
        <w:rPr>
          <w:lang w:eastAsia="zh-CN"/>
        </w:rPr>
        <w:t xml:space="preserve">The </w:t>
      </w:r>
      <w:r>
        <w:rPr>
          <w:lang w:eastAsia="zh-CN"/>
        </w:rPr>
        <w:t>MD</w:t>
      </w:r>
      <w:r>
        <w:t>AS producer</w:t>
      </w:r>
      <w:r>
        <w:rPr>
          <w:lang w:eastAsia="zh-CN"/>
        </w:rPr>
        <w:t xml:space="preserve"> is informed when the actions are taken by the MD</w:t>
      </w:r>
      <w:r>
        <w:t>AS producer</w:t>
      </w:r>
      <w:r>
        <w:rPr>
          <w:lang w:eastAsia="zh-CN"/>
        </w:rPr>
        <w:t xml:space="preserve"> consumer to solve the coverage issue described in the analytics report, so that the MD</w:t>
      </w:r>
      <w:r>
        <w:t>AS producer</w:t>
      </w:r>
      <w:r>
        <w:rPr>
          <w:lang w:eastAsia="zh-CN"/>
        </w:rPr>
        <w:t xml:space="preserve"> can start evaluating the result of the executed actions.</w:t>
      </w:r>
    </w:p>
    <w:p w:rsidR="001C184E" w:rsidRDefault="001C184E" w:rsidP="001C184E">
      <w:pPr>
        <w:tabs>
          <w:tab w:val="left" w:pos="2340"/>
        </w:tabs>
        <w:overflowPunct w:val="0"/>
        <w:autoSpaceDE w:val="0"/>
        <w:autoSpaceDN w:val="0"/>
        <w:adjustRightInd w:val="0"/>
        <w:textAlignment w:val="baseline"/>
        <w:rPr>
          <w:lang w:eastAsia="zh-CN"/>
        </w:rPr>
      </w:pPr>
      <w:r>
        <w:rPr>
          <w:lang w:eastAsia="zh-CN"/>
        </w:rPr>
        <w:t>The MD</w:t>
      </w:r>
      <w:r>
        <w:t>AS producer</w:t>
      </w:r>
      <w:r>
        <w:rPr>
          <w:lang w:eastAsia="zh-CN"/>
        </w:rPr>
        <w:t xml:space="preserve"> gets the execution reports describing the actions taken by the MDAS consumer, and takes the execution reports into account to fine-tune the accuracy of the future (new or updated) analytics report.</w:t>
      </w:r>
    </w:p>
    <w:p w:rsidR="001C184E" w:rsidRPr="001C184E" w:rsidRDefault="001C184E" w:rsidP="001C184E">
      <w:pPr>
        <w:tabs>
          <w:tab w:val="left" w:pos="2340"/>
        </w:tabs>
        <w:overflowPunct w:val="0"/>
        <w:autoSpaceDE w:val="0"/>
        <w:autoSpaceDN w:val="0"/>
        <w:adjustRightInd w:val="0"/>
        <w:textAlignment w:val="baseline"/>
        <w:rPr>
          <w:lang w:eastAsia="zh-CN"/>
        </w:rPr>
      </w:pPr>
      <w:r w:rsidRPr="0078271C">
        <w:rPr>
          <w:lang w:eastAsia="zh-CN"/>
        </w:rPr>
        <w:t xml:space="preserve">The </w:t>
      </w:r>
      <w:r>
        <w:rPr>
          <w:lang w:eastAsia="zh-CN"/>
        </w:rPr>
        <w:t>MD</w:t>
      </w:r>
      <w:r>
        <w:t>AS producer</w:t>
      </w:r>
      <w:r>
        <w:rPr>
          <w:lang w:eastAsia="zh-CN"/>
        </w:rPr>
        <w:t xml:space="preserve"> also provide update(s) of the analytics report to indicate the status change (e.g., solved, mitigated or deteriorated) of the coverage issue.</w:t>
      </w:r>
    </w:p>
    <w:p w:rsidR="005C1E6C" w:rsidRDefault="005C1E6C" w:rsidP="005C1E6C">
      <w:pPr>
        <w:pStyle w:val="Heading4"/>
      </w:pPr>
      <w:bookmarkStart w:id="43" w:name="_Toc50107719"/>
      <w:r>
        <w:lastRenderedPageBreak/>
        <w:t>6</w:t>
      </w:r>
      <w:r w:rsidRPr="009E5383">
        <w:t>.1.1.2</w:t>
      </w:r>
      <w:r w:rsidRPr="009E5383">
        <w:tab/>
        <w:t>Potential requirements</w:t>
      </w:r>
      <w:bookmarkEnd w:id="43"/>
    </w:p>
    <w:p w:rsidR="00C2679A" w:rsidRDefault="00C2679A" w:rsidP="00C2679A">
      <w:pPr>
        <w:tabs>
          <w:tab w:val="left" w:pos="2340"/>
        </w:tabs>
        <w:overflowPunct w:val="0"/>
        <w:autoSpaceDE w:val="0"/>
        <w:autoSpaceDN w:val="0"/>
        <w:adjustRightInd w:val="0"/>
        <w:textAlignment w:val="baseline"/>
        <w:rPr>
          <w:lang w:eastAsia="zh-CN"/>
        </w:rPr>
      </w:pPr>
      <w:r w:rsidRPr="0078271C">
        <w:rPr>
          <w:b/>
          <w:lang w:eastAsia="zh-CN"/>
        </w:rPr>
        <w:t>REQ-COV</w:t>
      </w:r>
      <w:r>
        <w:rPr>
          <w:b/>
          <w:lang w:eastAsia="zh-CN"/>
        </w:rPr>
        <w:t>_ANA</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coverage issue.</w:t>
      </w:r>
    </w:p>
    <w:p w:rsidR="00C2679A" w:rsidRDefault="00C2679A" w:rsidP="00C2679A">
      <w:pPr>
        <w:tabs>
          <w:tab w:val="left" w:pos="2340"/>
        </w:tabs>
        <w:overflowPunct w:val="0"/>
        <w:autoSpaceDE w:val="0"/>
        <w:autoSpaceDN w:val="0"/>
        <w:adjustRightInd w:val="0"/>
        <w:textAlignment w:val="baseline"/>
        <w:rPr>
          <w:lang w:eastAsia="zh-CN"/>
        </w:rPr>
      </w:pPr>
      <w:r w:rsidRPr="0078271C">
        <w:rPr>
          <w:b/>
          <w:lang w:eastAsia="zh-CN"/>
        </w:rPr>
        <w:t>REQ-COV</w:t>
      </w:r>
      <w:r>
        <w:rPr>
          <w:b/>
          <w:lang w:eastAsia="zh-CN"/>
        </w:rPr>
        <w:t>_ANA</w:t>
      </w:r>
      <w:r w:rsidRPr="0078271C">
        <w:rPr>
          <w:b/>
          <w:lang w:eastAsia="zh-CN"/>
        </w:rPr>
        <w:t>-CON-</w:t>
      </w:r>
      <w:r>
        <w:rPr>
          <w:b/>
          <w:lang w:eastAsia="zh-CN"/>
        </w:rPr>
        <w:t>2</w:t>
      </w:r>
      <w:r>
        <w:rPr>
          <w:lang w:eastAsia="zh-CN"/>
        </w:rPr>
        <w:tab/>
      </w:r>
      <w:r w:rsidRPr="0078271C">
        <w:rPr>
          <w:lang w:eastAsia="zh-CN"/>
        </w:rPr>
        <w:t xml:space="preserve">The </w:t>
      </w:r>
      <w:r>
        <w:rPr>
          <w:lang w:eastAsia="zh-CN"/>
        </w:rPr>
        <w:t>analytics report describing the coverage issue should contain the following information:</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identifier of the coverage issue described in the analytics report;</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of whether the coverage issue is weak coverage or coverage hole,</w:t>
      </w:r>
      <w:r w:rsidRPr="00B0654B">
        <w:t xml:space="preserve"> </w:t>
      </w:r>
      <w:r>
        <w:t>a pilot pollution, an overshoot coverage, or a DL and UL channel coverage mismatch</w:t>
      </w:r>
      <w:r>
        <w:rPr>
          <w:lang w:eastAsia="zh-CN"/>
        </w:rPr>
        <w:t>;</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and end time of the coverage issue;</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and location where the coverage issue exists;</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Root cause of the coverage issue;</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Whether the coverage issue exists in 5G only or in all RATs;</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cells affected by the coverage issue;</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(e.g., critical, medium, or cleared) of the coverage issue;</w:t>
      </w:r>
    </w:p>
    <w:p w:rsidR="00C2679A" w:rsidRDefault="00C2679A" w:rsidP="00C267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coverage issue.</w:t>
      </w:r>
    </w:p>
    <w:p w:rsidR="005C1E6C" w:rsidRDefault="005C1E6C" w:rsidP="005C1E6C">
      <w:pPr>
        <w:pStyle w:val="Heading4"/>
      </w:pPr>
      <w:bookmarkStart w:id="44" w:name="_Toc50107720"/>
      <w:r>
        <w:t>6</w:t>
      </w:r>
      <w:r w:rsidRPr="009E5383">
        <w:t>.1.1.3</w:t>
      </w:r>
      <w:r w:rsidRPr="009E5383">
        <w:tab/>
        <w:t>Possible solutions</w:t>
      </w:r>
      <w:bookmarkEnd w:id="44"/>
    </w:p>
    <w:p w:rsidR="00C2679A" w:rsidRPr="00313A1F" w:rsidRDefault="00C2679A" w:rsidP="00C2679A">
      <w:pPr>
        <w:pStyle w:val="Heading5"/>
      </w:pPr>
      <w:bookmarkStart w:id="45" w:name="_Toc50107721"/>
      <w:r>
        <w:t>6</w:t>
      </w:r>
      <w:r w:rsidRPr="009E5383">
        <w:t>.1.1.3</w:t>
      </w:r>
      <w:r>
        <w:t>.1</w:t>
      </w:r>
      <w:r>
        <w:tab/>
        <w:t>Solution description</w:t>
      </w:r>
      <w:bookmarkEnd w:id="45"/>
    </w:p>
    <w:p w:rsidR="00C2679A" w:rsidRDefault="00C2679A" w:rsidP="00C2679A">
      <w:pPr>
        <w:tabs>
          <w:tab w:val="left" w:pos="2340"/>
        </w:tabs>
        <w:overflowPunct w:val="0"/>
        <w:autoSpaceDE w:val="0"/>
        <w:autoSpaceDN w:val="0"/>
        <w:adjustRightInd w:val="0"/>
        <w:textAlignment w:val="baseline"/>
        <w:rPr>
          <w:lang w:eastAsia="zh-CN"/>
        </w:rPr>
      </w:pPr>
      <w:r w:rsidRPr="0078271C">
        <w:rPr>
          <w:lang w:eastAsia="zh-CN"/>
        </w:rPr>
        <w:t xml:space="preserve">The </w:t>
      </w:r>
      <w:r>
        <w:rPr>
          <w:lang w:eastAsia="zh-CN"/>
        </w:rPr>
        <w:t>MDAS producer correlates, processes and analyzes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rsidR="00C2679A" w:rsidRDefault="00C2679A" w:rsidP="00C2679A">
      <w:pPr>
        <w:pStyle w:val="Heading5"/>
      </w:pPr>
      <w:bookmarkStart w:id="46" w:name="_Toc50107722"/>
      <w:r>
        <w:t>6</w:t>
      </w:r>
      <w:r w:rsidRPr="009E5383">
        <w:t>.1.1.3</w:t>
      </w:r>
      <w:r>
        <w:t>.2</w:t>
      </w:r>
      <w:r>
        <w:tab/>
        <w:t>Data required for coverage issue analysis</w:t>
      </w:r>
      <w:bookmarkEnd w:id="46"/>
    </w:p>
    <w:p w:rsidR="00C2679A" w:rsidRPr="008F144C" w:rsidRDefault="00C2679A" w:rsidP="00C2679A">
      <w:r>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C2679A" w:rsidRPr="006E43B2" w:rsidTr="000E3BF4">
        <w:tc>
          <w:tcPr>
            <w:tcW w:w="2088" w:type="dxa"/>
            <w:shd w:val="clear" w:color="auto" w:fill="9CC2E5"/>
          </w:tcPr>
          <w:p w:rsidR="00C2679A" w:rsidRPr="006E43B2" w:rsidRDefault="00C2679A" w:rsidP="007136A0">
            <w:pPr>
              <w:tabs>
                <w:tab w:val="left" w:pos="720"/>
              </w:tabs>
              <w:overflowPunct w:val="0"/>
              <w:autoSpaceDE w:val="0"/>
              <w:autoSpaceDN w:val="0"/>
              <w:adjustRightInd w:val="0"/>
              <w:textAlignment w:val="baseline"/>
              <w:rPr>
                <w:b/>
                <w:lang w:eastAsia="zh-CN"/>
              </w:rPr>
            </w:pPr>
            <w:r w:rsidRPr="006E43B2">
              <w:rPr>
                <w:b/>
                <w:lang w:eastAsia="zh-CN"/>
              </w:rPr>
              <w:t>Data category</w:t>
            </w:r>
          </w:p>
        </w:tc>
        <w:tc>
          <w:tcPr>
            <w:tcW w:w="7227" w:type="dxa"/>
            <w:shd w:val="clear" w:color="auto" w:fill="9CC2E5"/>
          </w:tcPr>
          <w:p w:rsidR="00C2679A" w:rsidRPr="006E43B2" w:rsidRDefault="00C2679A" w:rsidP="007136A0">
            <w:pPr>
              <w:tabs>
                <w:tab w:val="left" w:pos="720"/>
              </w:tabs>
              <w:overflowPunct w:val="0"/>
              <w:autoSpaceDE w:val="0"/>
              <w:autoSpaceDN w:val="0"/>
              <w:adjustRightInd w:val="0"/>
              <w:textAlignment w:val="baseline"/>
              <w:rPr>
                <w:b/>
                <w:lang w:eastAsia="zh-CN"/>
              </w:rPr>
            </w:pPr>
            <w:r w:rsidRPr="006E43B2">
              <w:rPr>
                <w:b/>
                <w:lang w:eastAsia="zh-CN"/>
              </w:rPr>
              <w:t>Required data</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Performance measurements</w:t>
            </w:r>
          </w:p>
        </w:tc>
        <w:tc>
          <w:tcPr>
            <w:tcW w:w="7227" w:type="dxa"/>
            <w:shd w:val="clear" w:color="auto" w:fill="auto"/>
          </w:tcPr>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 xml:space="preserve">Average/distribution of UE reported RSRPs/RSRQs/SINRs of the serving cell when the TA (Timing Advance) or </w:t>
            </w:r>
            <w:r w:rsidRPr="005E4DCE">
              <w:rPr>
                <w:lang w:eastAsia="zh-CN"/>
              </w:rPr>
              <w:t>UE rx-tx</w:t>
            </w:r>
            <w:r>
              <w:rPr>
                <w:lang w:eastAsia="zh-CN"/>
              </w:rPr>
              <w:t xml:space="preserve"> applied to the UEs is in a specific range;</w:t>
            </w:r>
          </w:p>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 xml:space="preserve">Average/distribution of UE reported RSRPs/RSRQs/SINRs of each neighbour cell when the UE reported RSRPs/RSROs of the serving cell is in a specific range, measured per NCR </w:t>
            </w:r>
            <w:r w:rsidRPr="00931387">
              <w:rPr>
                <w:lang w:eastAsia="zh-CN"/>
              </w:rPr>
              <w:t>(neighbour cell relation)</w:t>
            </w:r>
            <w:r>
              <w:rPr>
                <w:lang w:eastAsia="zh-CN"/>
              </w:rPr>
              <w:t>,</w:t>
            </w:r>
            <w:r w:rsidRPr="00B23FE4">
              <w:rPr>
                <w:lang w:eastAsia="zh-CN"/>
              </w:rPr>
              <w:t xml:space="preserve"> </w:t>
            </w:r>
            <w:r>
              <w:rPr>
                <w:lang w:eastAsia="zh-CN"/>
              </w:rPr>
              <w:t>per SSB index and per CSI-RS index of each NCR;</w:t>
            </w:r>
          </w:p>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Number of abnormal releases of DRBs, QoS flows, PDU sessions, and UE contexts in the serving cell measured per SSB index and per CSI-RS index</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MDT reports</w:t>
            </w:r>
          </w:p>
        </w:tc>
        <w:tc>
          <w:tcPr>
            <w:tcW w:w="7227" w:type="dxa"/>
            <w:shd w:val="clear" w:color="auto" w:fill="auto"/>
          </w:tcPr>
          <w:p w:rsidR="00C2679A" w:rsidRDefault="00C2679A" w:rsidP="007136A0">
            <w:pPr>
              <w:tabs>
                <w:tab w:val="left" w:pos="810"/>
              </w:tabs>
              <w:overflowPunct w:val="0"/>
              <w:autoSpaceDE w:val="0"/>
              <w:autoSpaceDN w:val="0"/>
              <w:adjustRightInd w:val="0"/>
              <w:textAlignment w:val="baseline"/>
              <w:rPr>
                <w:lang w:eastAsia="zh-CN"/>
              </w:rPr>
            </w:pPr>
            <w:r>
              <w:rPr>
                <w:lang w:eastAsia="zh-CN"/>
              </w:rPr>
              <w:t xml:space="preserve">MDT reports containing RSRPs and RSRQs of the serving cell and neighbour cells reported by each UE with </w:t>
            </w:r>
            <w:r w:rsidRPr="00CE4648">
              <w:rPr>
                <w:lang w:eastAsia="zh-CN"/>
              </w:rPr>
              <w:t>anonymous</w:t>
            </w:r>
            <w:r>
              <w:rPr>
                <w:lang w:eastAsia="zh-CN"/>
              </w:rPr>
              <w:t xml:space="preserve"> id (e.g., C-RNTI) and location information.</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RLF reports</w:t>
            </w:r>
          </w:p>
        </w:tc>
        <w:tc>
          <w:tcPr>
            <w:tcW w:w="7227"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 xml:space="preserve">RLF reports containing RSRP(s) and RSRQ(s) of the serving cell and neighbour cells reported by each UE with </w:t>
            </w:r>
            <w:r w:rsidRPr="00CE4648">
              <w:rPr>
                <w:lang w:eastAsia="zh-CN"/>
              </w:rPr>
              <w:t>anonymous</w:t>
            </w:r>
            <w:r>
              <w:rPr>
                <w:lang w:eastAsia="zh-CN"/>
              </w:rPr>
              <w:t xml:space="preserve"> id (e.g., C-RNTI) and location information.</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RECF reports</w:t>
            </w:r>
          </w:p>
        </w:tc>
        <w:tc>
          <w:tcPr>
            <w:tcW w:w="7227" w:type="dxa"/>
            <w:shd w:val="clear" w:color="auto" w:fill="auto"/>
          </w:tcPr>
          <w:p w:rsidR="00C2679A" w:rsidRDefault="00C2679A" w:rsidP="007136A0">
            <w:pPr>
              <w:tabs>
                <w:tab w:val="left" w:pos="810"/>
              </w:tabs>
              <w:overflowPunct w:val="0"/>
              <w:autoSpaceDE w:val="0"/>
              <w:autoSpaceDN w:val="0"/>
              <w:adjustRightInd w:val="0"/>
              <w:textAlignment w:val="baseline"/>
              <w:rPr>
                <w:lang w:eastAsia="zh-CN"/>
              </w:rPr>
            </w:pPr>
            <w:r>
              <w:rPr>
                <w:lang w:eastAsia="zh-CN"/>
              </w:rPr>
              <w:t>R</w:t>
            </w:r>
            <w:r>
              <w:rPr>
                <w:rFonts w:hint="eastAsia"/>
                <w:lang w:eastAsia="zh-CN"/>
              </w:rPr>
              <w:t>C</w:t>
            </w:r>
            <w:r>
              <w:rPr>
                <w:lang w:eastAsia="zh-CN"/>
              </w:rPr>
              <w:t xml:space="preserve">EF reports containing RSRP(s) and RSRQ(s) of the serving cell and neighbour cells reported by each UE with </w:t>
            </w:r>
            <w:r w:rsidRPr="00CE4648">
              <w:rPr>
                <w:lang w:eastAsia="zh-CN"/>
              </w:rPr>
              <w:t>anonymous</w:t>
            </w:r>
            <w:r>
              <w:rPr>
                <w:lang w:eastAsia="zh-CN"/>
              </w:rPr>
              <w:t xml:space="preserve"> id (e.g., C-RNTI) and location information.</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UE location reports</w:t>
            </w:r>
          </w:p>
        </w:tc>
        <w:tc>
          <w:tcPr>
            <w:tcW w:w="7227"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 xml:space="preserve">UE location information provided by the LCS with the </w:t>
            </w:r>
            <w:r w:rsidRPr="00CE4648">
              <w:rPr>
                <w:lang w:eastAsia="zh-CN"/>
              </w:rPr>
              <w:t>anonymous</w:t>
            </w:r>
            <w:r>
              <w:rPr>
                <w:lang w:eastAsia="zh-CN"/>
              </w:rPr>
              <w:t xml:space="preserve"> id (e.g., C-RNTI) which can be used to correlate with the MDT/RLF/RCEF reports.</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rFonts w:hint="eastAsia"/>
                <w:lang w:eastAsia="zh-CN"/>
              </w:rPr>
              <w:lastRenderedPageBreak/>
              <w:t>Q</w:t>
            </w:r>
            <w:r>
              <w:rPr>
                <w:lang w:eastAsia="zh-CN"/>
              </w:rPr>
              <w:t>oE reports</w:t>
            </w:r>
          </w:p>
        </w:tc>
        <w:tc>
          <w:tcPr>
            <w:tcW w:w="7227"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sidRPr="006E43B2">
              <w:rPr>
                <w:color w:val="FF0000"/>
                <w:lang w:eastAsia="zh-CN"/>
              </w:rPr>
              <w:t>Editor’s note: the level of details of Q</w:t>
            </w:r>
            <w:r w:rsidRPr="006E43B2">
              <w:rPr>
                <w:rFonts w:hint="eastAsia"/>
                <w:color w:val="FF0000"/>
                <w:lang w:eastAsia="zh-CN"/>
              </w:rPr>
              <w:t>o</w:t>
            </w:r>
            <w:r w:rsidRPr="006E43B2">
              <w:rPr>
                <w:color w:val="FF0000"/>
                <w:lang w:eastAsia="zh-CN"/>
              </w:rPr>
              <w:t>E reports required in this solution for FFS.</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Geographical data and terrain data of the RAN</w:t>
            </w:r>
          </w:p>
        </w:tc>
        <w:tc>
          <w:tcPr>
            <w:tcW w:w="7227" w:type="dxa"/>
            <w:shd w:val="clear" w:color="auto" w:fill="auto"/>
          </w:tcPr>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The geographical information (</w:t>
            </w:r>
            <w:r w:rsidRPr="000A0767">
              <w:rPr>
                <w:lang w:eastAsia="zh-CN"/>
              </w:rPr>
              <w:t>longitude</w:t>
            </w:r>
            <w:r>
              <w:rPr>
                <w:lang w:eastAsia="zh-CN"/>
              </w:rPr>
              <w:t xml:space="preserve">, </w:t>
            </w:r>
            <w:r w:rsidRPr="000A0767">
              <w:rPr>
                <w:lang w:eastAsia="zh-CN"/>
              </w:rPr>
              <w:t>latitude</w:t>
            </w:r>
            <w:r>
              <w:rPr>
                <w:lang w:eastAsia="zh-CN"/>
              </w:rPr>
              <w:t xml:space="preserve">, </w:t>
            </w:r>
            <w:r w:rsidRPr="00204C73">
              <w:rPr>
                <w:lang w:eastAsia="zh-CN"/>
              </w:rPr>
              <w:t>altitude</w:t>
            </w:r>
            <w:r>
              <w:rPr>
                <w:lang w:eastAsia="zh-CN"/>
              </w:rPr>
              <w:t>) of the deployed RAN (gNBs and eNodeBs, antennas, sector carrier equipments, etc.).</w:t>
            </w:r>
          </w:p>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The terrain data for the area of the deployed RAN.</w:t>
            </w:r>
          </w:p>
          <w:p w:rsidR="00C2679A" w:rsidRDefault="00C2679A" w:rsidP="007136A0">
            <w:pPr>
              <w:tabs>
                <w:tab w:val="left" w:pos="720"/>
              </w:tabs>
              <w:overflowPunct w:val="0"/>
              <w:autoSpaceDE w:val="0"/>
              <w:autoSpaceDN w:val="0"/>
              <w:adjustRightInd w:val="0"/>
              <w:textAlignment w:val="baseline"/>
              <w:rPr>
                <w:lang w:eastAsia="zh-CN"/>
              </w:rPr>
            </w:pPr>
            <w:r w:rsidRPr="006E43B2">
              <w:rPr>
                <w:color w:val="FF0000"/>
                <w:lang w:eastAsia="zh-CN"/>
              </w:rPr>
              <w:t>Editor’s note: which MnS provides this kind of data is FFS.</w:t>
            </w:r>
          </w:p>
        </w:tc>
      </w:tr>
      <w:tr w:rsidR="00C2679A" w:rsidTr="007136A0">
        <w:tc>
          <w:tcPr>
            <w:tcW w:w="2088" w:type="dxa"/>
            <w:shd w:val="clear" w:color="auto" w:fill="auto"/>
          </w:tcPr>
          <w:p w:rsidR="00C2679A" w:rsidRDefault="00C2679A" w:rsidP="007136A0">
            <w:pPr>
              <w:tabs>
                <w:tab w:val="left" w:pos="720"/>
              </w:tabs>
              <w:overflowPunct w:val="0"/>
              <w:autoSpaceDE w:val="0"/>
              <w:autoSpaceDN w:val="0"/>
              <w:adjustRightInd w:val="0"/>
              <w:textAlignment w:val="baseline"/>
              <w:rPr>
                <w:lang w:eastAsia="zh-CN"/>
              </w:rPr>
            </w:pPr>
            <w:r>
              <w:rPr>
                <w:lang w:eastAsia="zh-CN"/>
              </w:rPr>
              <w:t>Configuration data</w:t>
            </w:r>
          </w:p>
        </w:tc>
        <w:tc>
          <w:tcPr>
            <w:tcW w:w="7227" w:type="dxa"/>
            <w:shd w:val="clear" w:color="auto" w:fill="auto"/>
          </w:tcPr>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The current NRMs containing the attributes affecting the RAN coverage, such as maximum transmission power of the cell, directions and tilts of the antennas or beams, etc.</w:t>
            </w:r>
          </w:p>
          <w:p w:rsidR="00C2679A" w:rsidRDefault="00C2679A" w:rsidP="007136A0">
            <w:pPr>
              <w:tabs>
                <w:tab w:val="left" w:pos="86"/>
              </w:tabs>
              <w:overflowPunct w:val="0"/>
              <w:autoSpaceDE w:val="0"/>
              <w:autoSpaceDN w:val="0"/>
              <w:adjustRightInd w:val="0"/>
              <w:ind w:left="232" w:hanging="205"/>
              <w:textAlignment w:val="baseline"/>
              <w:rPr>
                <w:lang w:eastAsia="zh-CN"/>
              </w:rPr>
            </w:pPr>
            <w:r>
              <w:rPr>
                <w:lang w:eastAsia="zh-CN"/>
              </w:rPr>
              <w:t>-</w:t>
            </w:r>
            <w:r>
              <w:rPr>
                <w:lang w:eastAsia="zh-CN"/>
              </w:rPr>
              <w:tab/>
              <w:t>The NRM update reports (notifications or logs) containing the creations or changes of the MOIs (Managed Object Instance) affecting the RAN coverage.</w:t>
            </w:r>
          </w:p>
        </w:tc>
      </w:tr>
    </w:tbl>
    <w:p w:rsidR="00C2679A" w:rsidRDefault="00C2679A" w:rsidP="00C2679A">
      <w:pPr>
        <w:tabs>
          <w:tab w:val="left" w:pos="810"/>
        </w:tabs>
        <w:overflowPunct w:val="0"/>
        <w:autoSpaceDE w:val="0"/>
        <w:autoSpaceDN w:val="0"/>
        <w:adjustRightInd w:val="0"/>
        <w:ind w:left="810" w:hanging="270"/>
        <w:textAlignment w:val="baseline"/>
        <w:rPr>
          <w:lang w:eastAsia="zh-CN"/>
        </w:rPr>
      </w:pPr>
    </w:p>
    <w:p w:rsidR="00C2679A" w:rsidRDefault="00C2679A" w:rsidP="00C2679A">
      <w:pPr>
        <w:pStyle w:val="Heading5"/>
        <w:rPr>
          <w:lang w:eastAsia="zh-CN"/>
        </w:rPr>
      </w:pPr>
      <w:bookmarkStart w:id="47" w:name="_Toc50107723"/>
      <w:r>
        <w:t>6</w:t>
      </w:r>
      <w:r w:rsidRPr="009E5383">
        <w:t>.1.1.3</w:t>
      </w:r>
      <w:r>
        <w:t>.3</w:t>
      </w:r>
      <w:r>
        <w:tab/>
        <w:t>Analytics report for coverage issue</w:t>
      </w:r>
      <w:bookmarkEnd w:id="47"/>
    </w:p>
    <w:p w:rsidR="00C2679A" w:rsidRDefault="00C2679A" w:rsidP="00C2679A">
      <w:pPr>
        <w:tabs>
          <w:tab w:val="left" w:pos="2340"/>
        </w:tabs>
        <w:overflowPunct w:val="0"/>
        <w:autoSpaceDE w:val="0"/>
        <w:autoSpaceDN w:val="0"/>
        <w:adjustRightInd w:val="0"/>
        <w:textAlignment w:val="baseline"/>
        <w:rPr>
          <w:lang w:eastAsia="zh-CN"/>
        </w:rPr>
      </w:pPr>
      <w:r>
        <w:rPr>
          <w:lang w:eastAsia="zh-CN"/>
        </w:rPr>
        <w:t>The analytics report describing the coverage issue contains the following information:</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Coverage issue identifier: The identifier of the coverage issue;</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Coverage issue type indication: Indication that the coverage issue is weak coverage or coverage hole</w:t>
      </w:r>
      <w:r>
        <w:t>, pilot pollution, overshoot coverage, or DL and UL channel coverage mismatch</w:t>
      </w:r>
      <w:r>
        <w:rPr>
          <w:lang w:eastAsia="zh-CN"/>
        </w:rPr>
        <w:t>;</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Start time: The start time of the coverage issue;</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Stop time: The stop time of the coverage issue;</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Location: The geographical area and location where the coverage issue exists;</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 xml:space="preserve">Root cause: </w:t>
      </w:r>
      <w:bookmarkStart w:id="48" w:name="OLE_LINK2"/>
      <w:r>
        <w:rPr>
          <w:lang w:eastAsia="zh-CN"/>
        </w:rPr>
        <w:t xml:space="preserve">Root cause of the coverage issue, e.g., weak transmission power, blocked by </w:t>
      </w:r>
      <w:r w:rsidRPr="00472F67">
        <w:rPr>
          <w:lang w:eastAsia="zh-CN"/>
        </w:rPr>
        <w:t>constructions</w:t>
      </w:r>
      <w:r>
        <w:rPr>
          <w:lang w:eastAsia="zh-CN"/>
        </w:rPr>
        <w:t>, restricted by terrain, etc</w:t>
      </w:r>
      <w:bookmarkEnd w:id="48"/>
      <w:r>
        <w:rPr>
          <w:lang w:eastAsia="zh-CN"/>
        </w:rPr>
        <w:t>;</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RAT indication: Indication that the coverage issue exists in 5G only or in all RATs;</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Affected objects: The MOIs of the cells affected by the coverage issue;</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Severity level: The severity level (e.g., critical, medium, cleared) of the coverage issue;</w:t>
      </w:r>
    </w:p>
    <w:p w:rsidR="00C2679A" w:rsidRDefault="00C2679A" w:rsidP="00C2679A">
      <w:pPr>
        <w:tabs>
          <w:tab w:val="left" w:pos="720"/>
        </w:tabs>
        <w:overflowPunct w:val="0"/>
        <w:autoSpaceDE w:val="0"/>
        <w:autoSpaceDN w:val="0"/>
        <w:adjustRightInd w:val="0"/>
        <w:ind w:left="540" w:hanging="270"/>
        <w:textAlignment w:val="baseline"/>
        <w:rPr>
          <w:lang w:eastAsia="zh-CN"/>
        </w:rPr>
      </w:pPr>
      <w:r>
        <w:rPr>
          <w:lang w:eastAsia="zh-CN"/>
        </w:rPr>
        <w:t>-</w:t>
      </w:r>
      <w:r>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rsidR="00C2679A" w:rsidRPr="0015330E" w:rsidRDefault="00C2679A" w:rsidP="0015330E">
      <w:pPr>
        <w:tabs>
          <w:tab w:val="left" w:pos="720"/>
        </w:tabs>
        <w:overflowPunct w:val="0"/>
        <w:autoSpaceDE w:val="0"/>
        <w:autoSpaceDN w:val="0"/>
        <w:adjustRightInd w:val="0"/>
        <w:ind w:left="540" w:hanging="270"/>
        <w:textAlignment w:val="baseline"/>
        <w:rPr>
          <w:lang w:eastAsia="zh-CN"/>
        </w:rPr>
      </w:pPr>
      <w:r w:rsidRPr="0015330E">
        <w:rPr>
          <w:color w:val="FF0000"/>
          <w:lang w:eastAsia="zh-CN"/>
        </w:rPr>
        <w:t>Editor’s Note: Quantification of severity levels is FFS.</w:t>
      </w:r>
    </w:p>
    <w:p w:rsidR="00537AD8" w:rsidRDefault="00537AD8" w:rsidP="00537AD8">
      <w:pPr>
        <w:pStyle w:val="Heading2"/>
        <w:overflowPunct w:val="0"/>
        <w:autoSpaceDE w:val="0"/>
        <w:autoSpaceDN w:val="0"/>
        <w:adjustRightInd w:val="0"/>
        <w:textAlignment w:val="baseline"/>
      </w:pPr>
      <w:bookmarkStart w:id="49" w:name="_Toc50107724"/>
      <w:r>
        <w:rPr>
          <w:lang w:eastAsia="zh-CN"/>
        </w:rPr>
        <w:t>6.2</w:t>
      </w:r>
      <w:r>
        <w:rPr>
          <w:lang w:eastAsia="zh-CN"/>
        </w:rPr>
        <w:tab/>
      </w:r>
      <w:r w:rsidR="000B154A">
        <w:t>Resource</w:t>
      </w:r>
      <w:r w:rsidR="000B154A" w:rsidRPr="00537AD8">
        <w:t xml:space="preserve"> </w:t>
      </w:r>
      <w:r w:rsidRPr="00537AD8">
        <w:t>related issues</w:t>
      </w:r>
      <w:bookmarkEnd w:id="49"/>
    </w:p>
    <w:p w:rsidR="00537AD8" w:rsidRDefault="00537AD8" w:rsidP="00537AD8">
      <w:pPr>
        <w:pStyle w:val="Heading3"/>
        <w:rPr>
          <w:lang w:eastAsia="zh-CN"/>
        </w:rPr>
      </w:pPr>
      <w:bookmarkStart w:id="50" w:name="_Toc50107725"/>
      <w:r>
        <w:rPr>
          <w:lang w:eastAsia="zh-CN"/>
        </w:rPr>
        <w:t>6.2.1</w:t>
      </w:r>
      <w:r>
        <w:rPr>
          <w:lang w:eastAsia="zh-CN"/>
        </w:rPr>
        <w:tab/>
        <w:t>RAN user plane congestion analysis</w:t>
      </w:r>
      <w:bookmarkEnd w:id="50"/>
    </w:p>
    <w:p w:rsidR="007544AD" w:rsidRDefault="007544AD" w:rsidP="007544AD">
      <w:pPr>
        <w:pStyle w:val="Heading4"/>
      </w:pPr>
      <w:bookmarkStart w:id="51" w:name="_Toc50107726"/>
      <w:r>
        <w:t>6</w:t>
      </w:r>
      <w:r w:rsidRPr="009E5383">
        <w:t>.</w:t>
      </w:r>
      <w:r>
        <w:t>2</w:t>
      </w:r>
      <w:r w:rsidRPr="009E5383">
        <w:t>.1.</w:t>
      </w:r>
      <w:r>
        <w:t>1</w:t>
      </w:r>
      <w:r>
        <w:tab/>
        <w:t>Use case</w:t>
      </w:r>
      <w:bookmarkEnd w:id="51"/>
    </w:p>
    <w:p w:rsidR="000B154A" w:rsidRDefault="000B154A" w:rsidP="000B154A">
      <w:pPr>
        <w:pStyle w:val="B1"/>
        <w:ind w:left="0" w:firstLine="0"/>
        <w:jc w:val="both"/>
        <w:rPr>
          <w:lang w:eastAsia="zh-CN"/>
        </w:rPr>
      </w:pPr>
      <w:r>
        <w:rPr>
          <w:lang w:eastAsia="zh-CN"/>
        </w:rPr>
        <w:t xml:space="preserve">With the development of diverse communication services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increasing</w:t>
      </w:r>
      <w:r>
        <w:rPr>
          <w:lang w:eastAsia="zh-CN"/>
        </w:rPr>
        <w:t xml:space="preserve"> </w:t>
      </w:r>
      <w:r>
        <w:rPr>
          <w:rFonts w:hint="eastAsia"/>
          <w:lang w:eastAsia="zh-CN"/>
        </w:rPr>
        <w:t>number</w:t>
      </w:r>
      <w:r>
        <w:rPr>
          <w:lang w:eastAsia="zh-CN"/>
        </w:rPr>
        <w:t xml:space="preserve"> </w:t>
      </w:r>
      <w:r>
        <w:rPr>
          <w:rFonts w:hint="eastAsia"/>
          <w:lang w:eastAsia="zh-CN"/>
        </w:rPr>
        <w:t>of</w:t>
      </w:r>
      <w:r>
        <w:rPr>
          <w:lang w:eastAsia="zh-CN"/>
        </w:rPr>
        <w:t xml:space="preserve"> </w:t>
      </w:r>
      <w:r>
        <w:rPr>
          <w:rFonts w:hint="eastAsia"/>
          <w:lang w:eastAsia="zh-CN"/>
        </w:rPr>
        <w:t>connections</w:t>
      </w:r>
      <w:r>
        <w:rPr>
          <w:lang w:eastAsia="zh-CN"/>
        </w:rPr>
        <w:t xml:space="preserve">, </w:t>
      </w:r>
      <w:r>
        <w:rPr>
          <w:rFonts w:hint="eastAsia"/>
          <w:lang w:eastAsia="zh-CN"/>
        </w:rPr>
        <w:t>u</w:t>
      </w:r>
      <w:r>
        <w:rPr>
          <w:lang w:eastAsia="zh-CN"/>
        </w:rPr>
        <w:t xml:space="preserve">ser data volume demanded by end users grows rapidly which may not be satisfied by the current deployed 5G network. </w:t>
      </w:r>
    </w:p>
    <w:p w:rsidR="000B154A" w:rsidRDefault="000B154A" w:rsidP="000B154A">
      <w:pPr>
        <w:pStyle w:val="B1"/>
        <w:ind w:left="0" w:firstLine="0"/>
        <w:jc w:val="both"/>
        <w:rPr>
          <w:lang w:eastAsia="zh-CN"/>
        </w:rPr>
      </w:pPr>
      <w:r>
        <w:t xml:space="preserve">In </w:t>
      </w:r>
      <w:r>
        <w:rPr>
          <w:lang w:eastAsia="zh-CN"/>
        </w:rPr>
        <w:t>clause 3.1</w:t>
      </w:r>
      <w:r w:rsidR="00DB2323">
        <w:rPr>
          <w:lang w:eastAsia="zh-CN"/>
        </w:rPr>
        <w:t xml:space="preserve"> of</w:t>
      </w:r>
      <w:r w:rsidR="00DB2323" w:rsidRPr="00DB2323">
        <w:t xml:space="preserve"> </w:t>
      </w:r>
      <w:r w:rsidR="00DB2323" w:rsidRPr="00D2593F">
        <w:t>T</w:t>
      </w:r>
      <w:r w:rsidR="00DB2323">
        <w:t>S</w:t>
      </w:r>
      <w:r w:rsidR="00DB2323" w:rsidRPr="00D2593F">
        <w:t xml:space="preserve"> 2</w:t>
      </w:r>
      <w:r w:rsidR="00DB2323">
        <w:t>2</w:t>
      </w:r>
      <w:r w:rsidR="00DB2323" w:rsidRPr="00D2593F">
        <w:t>.</w:t>
      </w:r>
      <w:r w:rsidR="00DB2323">
        <w:t>101</w:t>
      </w:r>
      <w:r w:rsidR="00DB2323">
        <w:rPr>
          <w:lang w:eastAsia="zh-CN"/>
        </w:rPr>
        <w:t xml:space="preserve"> </w:t>
      </w:r>
      <w:r>
        <w:t xml:space="preserve">[9], the </w:t>
      </w:r>
      <w:r w:rsidRPr="006074E4">
        <w:rPr>
          <w:iCs/>
        </w:rPr>
        <w:t>RAN user plane congestion is defined as</w:t>
      </w:r>
      <w:r w:rsidRPr="00CE210F">
        <w:rPr>
          <w:iCs/>
        </w:rPr>
        <w:t xml:space="preserve"> the situation where the demand for RAN resources to transfer user data exceeds the available RAN capacity to deliver the user data for a significant period of time in the order of few seconds or longer.</w:t>
      </w:r>
      <w:r>
        <w:rPr>
          <w:iCs/>
        </w:rPr>
        <w:t xml:space="preserve"> T</w:t>
      </w:r>
      <w:r>
        <w:rPr>
          <w:rFonts w:hint="eastAsia"/>
          <w:iCs/>
          <w:lang w:eastAsia="zh-CN"/>
        </w:rPr>
        <w:t>he</w:t>
      </w:r>
      <w:r>
        <w:rPr>
          <w:iCs/>
          <w:lang w:eastAsia="zh-CN"/>
        </w:rPr>
        <w:t xml:space="preserve"> </w:t>
      </w:r>
      <w:r>
        <w:rPr>
          <w:rFonts w:hint="eastAsia"/>
          <w:iCs/>
          <w:lang w:eastAsia="zh-CN"/>
        </w:rPr>
        <w:t>case</w:t>
      </w:r>
      <w:r>
        <w:rPr>
          <w:iCs/>
          <w:lang w:eastAsia="zh-CN"/>
        </w:rPr>
        <w:t xml:space="preserve"> </w:t>
      </w:r>
      <w:r>
        <w:rPr>
          <w:rFonts w:hint="eastAsia"/>
          <w:iCs/>
          <w:lang w:eastAsia="zh-CN"/>
        </w:rPr>
        <w:t>where</w:t>
      </w:r>
      <w:r w:rsidRPr="0038583D">
        <w:t xml:space="preserve"> </w:t>
      </w:r>
      <w:r>
        <w:rPr>
          <w:rFonts w:hint="eastAsia"/>
          <w:lang w:eastAsia="zh-CN"/>
        </w:rPr>
        <w:t>a</w:t>
      </w:r>
      <w:r w:rsidRPr="00C8520B">
        <w:t xml:space="preserve"> short-duration burst of user plane traffic </w:t>
      </w:r>
      <w:r>
        <w:t>is not</w:t>
      </w:r>
      <w:r w:rsidRPr="00C8520B">
        <w:t xml:space="preserve"> identified as RAN congestion.</w:t>
      </w:r>
    </w:p>
    <w:p w:rsidR="000B154A" w:rsidRDefault="000B154A" w:rsidP="000B154A">
      <w:pPr>
        <w:pStyle w:val="B1"/>
        <w:ind w:left="0" w:firstLine="0"/>
        <w:jc w:val="both"/>
        <w:rPr>
          <w:lang w:eastAsia="zh-CN"/>
        </w:rPr>
      </w:pPr>
      <w:r>
        <w:rPr>
          <w:lang w:eastAsia="zh-CN"/>
        </w:rPr>
        <w:lastRenderedPageBreak/>
        <w:t xml:space="preserve">Due to the complexity of 5G network and </w:t>
      </w:r>
      <w:r>
        <w:rPr>
          <w:rFonts w:hint="eastAsia"/>
          <w:lang w:eastAsia="zh-CN"/>
        </w:rPr>
        <w:t>wireless</w:t>
      </w:r>
      <w:r>
        <w:rPr>
          <w:lang w:eastAsia="zh-CN"/>
        </w:rPr>
        <w:t xml:space="preserve"> environment</w:t>
      </w:r>
      <w:r>
        <w:rPr>
          <w:rFonts w:hint="eastAsia"/>
          <w:lang w:eastAsia="zh-CN"/>
        </w:rPr>
        <w:t>,</w:t>
      </w:r>
      <w:r>
        <w:rPr>
          <w:lang w:eastAsia="zh-CN"/>
        </w:rPr>
        <w:t xml:space="preserve"> multiple types of performance deteriorate are related with RAN </w:t>
      </w:r>
      <w:r>
        <w:rPr>
          <w:rFonts w:hint="eastAsia"/>
          <w:lang w:eastAsia="zh-CN"/>
        </w:rPr>
        <w:t>user</w:t>
      </w:r>
      <w:r>
        <w:rPr>
          <w:lang w:eastAsia="zh-CN"/>
        </w:rPr>
        <w:t xml:space="preserve"> plane </w:t>
      </w:r>
      <w:r>
        <w:rPr>
          <w:rFonts w:hint="eastAsia"/>
          <w:lang w:eastAsia="zh-CN"/>
        </w:rPr>
        <w:t>congestion</w:t>
      </w:r>
      <w:r>
        <w:rPr>
          <w:lang w:eastAsia="zh-CN"/>
        </w:rPr>
        <w:t xml:space="preserve">, e.g., high drop rate of PDCP PDU, the full PRB </w:t>
      </w:r>
      <w:r w:rsidRPr="00C1576D">
        <w:rPr>
          <w:lang w:eastAsia="zh-CN"/>
        </w:rPr>
        <w:t>utilisation</w:t>
      </w:r>
      <w:r>
        <w:rPr>
          <w:lang w:eastAsia="zh-CN"/>
        </w:rPr>
        <w:t>, inappropriate mobility parameters configuration or</w:t>
      </w:r>
      <w:r w:rsidRPr="0058346C">
        <w:rPr>
          <w:lang w:eastAsia="zh-CN"/>
        </w:rPr>
        <w:t xml:space="preserve"> inefficient usage of radio resources. The root causes should be analysed and identified </w:t>
      </w:r>
      <w:r>
        <w:rPr>
          <w:lang w:eastAsia="zh-CN"/>
        </w:rPr>
        <w:t>to help to resolve</w:t>
      </w:r>
      <w:r w:rsidRPr="0058346C">
        <w:rPr>
          <w:lang w:eastAsia="zh-CN"/>
        </w:rPr>
        <w:t xml:space="preserve"> the </w:t>
      </w:r>
      <w:r>
        <w:rPr>
          <w:lang w:eastAsia="zh-CN"/>
        </w:rPr>
        <w:t>RAN user plane</w:t>
      </w:r>
      <w:r w:rsidRPr="0058346C">
        <w:rPr>
          <w:lang w:eastAsia="zh-CN"/>
        </w:rPr>
        <w:t xml:space="preserve"> congestion and improve the end user</w:t>
      </w:r>
      <w:r>
        <w:rPr>
          <w:lang w:eastAsia="zh-CN"/>
        </w:rPr>
        <w:t>s’</w:t>
      </w:r>
      <w:r w:rsidRPr="0058346C">
        <w:rPr>
          <w:lang w:eastAsia="zh-CN"/>
        </w:rPr>
        <w:t xml:space="preserve"> experience, e.g., the issue of lack of </w:t>
      </w:r>
      <w:r w:rsidRPr="0058346C">
        <w:rPr>
          <w:rFonts w:hint="eastAsia"/>
          <w:lang w:eastAsia="zh-CN"/>
        </w:rPr>
        <w:t>physical</w:t>
      </w:r>
      <w:r w:rsidRPr="0058346C">
        <w:rPr>
          <w:lang w:eastAsia="zh-CN"/>
        </w:rPr>
        <w:t xml:space="preserve"> </w:t>
      </w:r>
      <w:r w:rsidRPr="0058346C">
        <w:rPr>
          <w:rFonts w:hint="eastAsia"/>
          <w:lang w:eastAsia="zh-CN"/>
        </w:rPr>
        <w:t>or</w:t>
      </w:r>
      <w:r w:rsidRPr="0058346C">
        <w:rPr>
          <w:lang w:eastAsia="zh-CN"/>
        </w:rPr>
        <w:t xml:space="preserve"> </w:t>
      </w:r>
      <w:r w:rsidRPr="0058346C">
        <w:rPr>
          <w:rFonts w:hint="eastAsia"/>
          <w:lang w:eastAsia="zh-CN"/>
        </w:rPr>
        <w:t>virtual</w:t>
      </w:r>
      <w:r w:rsidRPr="0058346C">
        <w:rPr>
          <w:lang w:eastAsia="zh-CN"/>
        </w:rPr>
        <w:t xml:space="preserve"> resources </w:t>
      </w:r>
      <w:r>
        <w:rPr>
          <w:lang w:eastAsia="zh-CN"/>
        </w:rPr>
        <w:t>or</w:t>
      </w:r>
      <w:r w:rsidRPr="0058346C">
        <w:rPr>
          <w:lang w:eastAsia="zh-CN"/>
        </w:rPr>
        <w:t xml:space="preserve"> </w:t>
      </w:r>
      <w:r w:rsidRPr="0058346C">
        <w:rPr>
          <w:rFonts w:hint="eastAsia"/>
          <w:lang w:eastAsia="zh-CN"/>
        </w:rPr>
        <w:t>unsuitable</w:t>
      </w:r>
      <w:r w:rsidRPr="0058346C">
        <w:rPr>
          <w:lang w:eastAsia="zh-CN"/>
        </w:rPr>
        <w:t xml:space="preserve"> resources allocation</w:t>
      </w:r>
      <w:r>
        <w:rPr>
          <w:lang w:eastAsia="zh-CN"/>
        </w:rPr>
        <w:t>, unsuitable mobility parameters</w:t>
      </w:r>
      <w:r w:rsidRPr="0058346C">
        <w:rPr>
          <w:lang w:eastAsia="zh-CN"/>
        </w:rPr>
        <w:t>. The recommended actions may also be provided, e</w:t>
      </w:r>
      <w:r>
        <w:rPr>
          <w:rFonts w:hint="eastAsia"/>
          <w:lang w:eastAsia="zh-CN"/>
        </w:rPr>
        <w:t>.</w:t>
      </w:r>
      <w:r w:rsidRPr="0058346C">
        <w:rPr>
          <w:lang w:eastAsia="zh-CN"/>
        </w:rPr>
        <w:t>g</w:t>
      </w:r>
      <w:r>
        <w:rPr>
          <w:lang w:eastAsia="zh-CN"/>
        </w:rPr>
        <w:t>.</w:t>
      </w:r>
      <w:r w:rsidRPr="0058346C">
        <w:rPr>
          <w:lang w:eastAsia="zh-CN"/>
        </w:rPr>
        <w:t>, recommen</w:t>
      </w:r>
      <w:r>
        <w:rPr>
          <w:lang w:eastAsia="zh-CN"/>
        </w:rPr>
        <w:t>ded policies</w:t>
      </w:r>
      <w:r w:rsidRPr="0058346C">
        <w:rPr>
          <w:lang w:eastAsia="zh-CN"/>
        </w:rPr>
        <w:t xml:space="preserve"> of physical and virtual resources allocation, possible means to improve the radio condition, load balancing mechanisms etc.</w:t>
      </w:r>
    </w:p>
    <w:p w:rsidR="000B154A" w:rsidRDefault="000B154A" w:rsidP="000B154A">
      <w:pPr>
        <w:rPr>
          <w:lang w:val="en-US" w:eastAsia="zh-CN"/>
        </w:rPr>
      </w:pPr>
      <w:r>
        <w:rPr>
          <w:lang w:val="en-US" w:eastAsia="zh-CN"/>
        </w:rPr>
        <w:t>The producer of MDAS is able to, from the perspective of the management aspects, provide the user plane data congestion analytics report related to a specific cell, specific network slicing instance or subnetwork. This analytics report can be considered as an input to sup</w:t>
      </w:r>
      <w:r w:rsidRPr="009211D9">
        <w:rPr>
          <w:lang w:val="en-US" w:eastAsia="zh-CN"/>
        </w:rPr>
        <w:t xml:space="preserve">port </w:t>
      </w:r>
      <w:r>
        <w:rPr>
          <w:lang w:val="en-US" w:eastAsia="zh-CN"/>
        </w:rPr>
        <w:t>SLS assurance</w:t>
      </w:r>
      <w:r w:rsidRPr="009211D9">
        <w:rPr>
          <w:lang w:val="en-US" w:eastAsia="zh-CN"/>
        </w:rPr>
        <w:t xml:space="preserve"> to </w:t>
      </w:r>
      <w:r>
        <w:rPr>
          <w:rFonts w:hint="eastAsia"/>
          <w:lang w:val="en-US" w:eastAsia="zh-CN"/>
        </w:rPr>
        <w:t>perform</w:t>
      </w:r>
      <w:r>
        <w:rPr>
          <w:lang w:val="en-US" w:eastAsia="zh-CN"/>
        </w:rPr>
        <w:t xml:space="preserve"> further evaluat</w:t>
      </w:r>
      <w:r>
        <w:rPr>
          <w:rFonts w:hint="eastAsia"/>
          <w:lang w:val="en-US" w:eastAsia="zh-CN"/>
        </w:rPr>
        <w:t>ion.</w:t>
      </w:r>
    </w:p>
    <w:p w:rsidR="00537AD8" w:rsidRPr="007544AD" w:rsidRDefault="00537AD8" w:rsidP="007544AD">
      <w:pPr>
        <w:pStyle w:val="B1"/>
        <w:ind w:left="0" w:firstLine="284"/>
        <w:jc w:val="both"/>
        <w:rPr>
          <w:color w:val="FF0000"/>
          <w:lang w:eastAsia="zh-CN"/>
        </w:rPr>
      </w:pPr>
      <w:r w:rsidRPr="007544AD">
        <w:rPr>
          <w:color w:val="FF0000"/>
          <w:lang w:eastAsia="zh-CN"/>
        </w:rPr>
        <w:t>Editor’s Note</w:t>
      </w:r>
      <w:r w:rsidRPr="007544AD">
        <w:rPr>
          <w:rFonts w:hint="eastAsia"/>
          <w:color w:val="FF0000"/>
          <w:lang w:eastAsia="zh-CN"/>
        </w:rPr>
        <w:t>: The more detailed description</w:t>
      </w:r>
      <w:r w:rsidRPr="007544AD">
        <w:rPr>
          <w:color w:val="FF0000"/>
          <w:lang w:eastAsia="zh-CN"/>
        </w:rPr>
        <w:t>s</w:t>
      </w:r>
      <w:r w:rsidRPr="007544AD">
        <w:rPr>
          <w:rFonts w:hint="eastAsia"/>
          <w:color w:val="FF0000"/>
          <w:lang w:eastAsia="zh-CN"/>
        </w:rPr>
        <w:t xml:space="preserve"> of user </w:t>
      </w:r>
      <w:r w:rsidRPr="007544AD">
        <w:rPr>
          <w:color w:val="FF0000"/>
          <w:lang w:eastAsia="zh-CN"/>
        </w:rPr>
        <w:t xml:space="preserve">plane </w:t>
      </w:r>
      <w:r w:rsidRPr="007544AD">
        <w:rPr>
          <w:rFonts w:hint="eastAsia"/>
          <w:color w:val="FF0000"/>
          <w:lang w:eastAsia="zh-CN"/>
        </w:rPr>
        <w:t>congestion are FFS.</w:t>
      </w:r>
    </w:p>
    <w:p w:rsidR="00537AD8" w:rsidRDefault="007544AD" w:rsidP="007544AD">
      <w:pPr>
        <w:pStyle w:val="Heading4"/>
        <w:rPr>
          <w:lang w:val="en-US"/>
        </w:rPr>
      </w:pPr>
      <w:bookmarkStart w:id="52" w:name="_Toc50107727"/>
      <w:r>
        <w:t>6</w:t>
      </w:r>
      <w:r w:rsidRPr="009E5383">
        <w:t>.</w:t>
      </w:r>
      <w:r>
        <w:t>2</w:t>
      </w:r>
      <w:r w:rsidRPr="009E5383">
        <w:t>.1.2</w:t>
      </w:r>
      <w:r w:rsidRPr="009E5383">
        <w:tab/>
      </w:r>
      <w:r w:rsidR="00537AD8" w:rsidRPr="007544AD">
        <w:t>Potential</w:t>
      </w:r>
      <w:r w:rsidR="00537AD8">
        <w:rPr>
          <w:lang w:val="en-US"/>
        </w:rPr>
        <w:t xml:space="preserve"> requirements</w:t>
      </w:r>
      <w:bookmarkEnd w:id="52"/>
    </w:p>
    <w:p w:rsidR="000B154A" w:rsidRDefault="000B154A" w:rsidP="000B154A">
      <w:pPr>
        <w:jc w:val="both"/>
        <w:rPr>
          <w:lang w:val="en-US" w:eastAsia="zh-CN"/>
        </w:rPr>
      </w:pPr>
      <w:r w:rsidRPr="00C27EE5">
        <w:rPr>
          <w:b/>
          <w:lang w:eastAsia="zh-CN"/>
        </w:rPr>
        <w:t>REQ-</w:t>
      </w:r>
      <w:r>
        <w:rPr>
          <w:b/>
          <w:lang w:eastAsia="zh-CN"/>
        </w:rPr>
        <w:t>CONG_ANA-CON</w:t>
      </w:r>
      <w:r w:rsidRPr="00C27EE5">
        <w:rPr>
          <w:rFonts w:hint="eastAsia"/>
          <w:b/>
          <w:lang w:eastAsia="zh-CN"/>
        </w:rPr>
        <w:t>-</w:t>
      </w:r>
      <w:r w:rsidRPr="00C27EE5">
        <w:rPr>
          <w:b/>
          <w:lang w:eastAsia="zh-CN"/>
        </w:rPr>
        <w:t>1</w:t>
      </w:r>
      <w:r>
        <w:rPr>
          <w:rFonts w:hint="eastAsia"/>
          <w:lang w:eastAsia="zh-CN"/>
        </w:rPr>
        <w:t>:</w:t>
      </w:r>
      <w:r>
        <w:rPr>
          <w:lang w:eastAsia="zh-CN"/>
        </w:rPr>
        <w:t xml:space="preserve"> </w:t>
      </w:r>
      <w:r>
        <w:rPr>
          <w:lang w:val="en-US" w:eastAsia="zh-CN"/>
        </w:rPr>
        <w:t xml:space="preserve">The MDAS producer shall be able to provide the </w:t>
      </w:r>
      <w:r>
        <w:rPr>
          <w:kern w:val="2"/>
          <w:szCs w:val="18"/>
          <w:lang w:eastAsia="zh-CN" w:bidi="ar-KW"/>
        </w:rPr>
        <w:t>analytics report</w:t>
      </w:r>
      <w:r>
        <w:rPr>
          <w:lang w:val="en-US" w:eastAsia="zh-CN"/>
        </w:rPr>
        <w:t xml:space="preserve"> describing the RAN user plane congestion problem.</w:t>
      </w:r>
    </w:p>
    <w:p w:rsidR="000B154A" w:rsidRDefault="000B154A" w:rsidP="000B154A">
      <w:pPr>
        <w:jc w:val="both"/>
        <w:rPr>
          <w:lang w:eastAsia="zh-CN"/>
        </w:rPr>
      </w:pPr>
      <w:r w:rsidRPr="00C27EE5">
        <w:rPr>
          <w:b/>
          <w:lang w:eastAsia="zh-CN"/>
        </w:rPr>
        <w:t>REQ-</w:t>
      </w:r>
      <w:r>
        <w:rPr>
          <w:b/>
          <w:lang w:eastAsia="zh-CN"/>
        </w:rPr>
        <w:t>CONG_ANA-CON</w:t>
      </w:r>
      <w:r w:rsidRPr="00C27EE5">
        <w:rPr>
          <w:rFonts w:hint="eastAsia"/>
          <w:b/>
          <w:lang w:eastAsia="zh-CN"/>
        </w:rPr>
        <w:t>-</w:t>
      </w:r>
      <w:r>
        <w:rPr>
          <w:b/>
          <w:lang w:eastAsia="zh-CN"/>
        </w:rPr>
        <w:t>2</w:t>
      </w:r>
      <w:r>
        <w:rPr>
          <w:rFonts w:hint="eastAsia"/>
          <w:lang w:eastAsia="zh-CN"/>
        </w:rPr>
        <w:t>:</w:t>
      </w:r>
      <w:r>
        <w:rPr>
          <w:lang w:eastAsia="zh-CN"/>
        </w:rPr>
        <w:t xml:space="preserve"> </w:t>
      </w:r>
      <w:r w:rsidRPr="0078271C">
        <w:rPr>
          <w:lang w:eastAsia="zh-CN"/>
        </w:rPr>
        <w:t xml:space="preserve">The </w:t>
      </w:r>
      <w:r>
        <w:rPr>
          <w:lang w:eastAsia="zh-CN"/>
        </w:rPr>
        <w:t>analytics report describing the RAN user plane congestion problem should contain the following information:</w:t>
      </w:r>
    </w:p>
    <w:p w:rsidR="00DA0B8B" w:rsidRDefault="00DA0B8B"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A9044B">
        <w:rPr>
          <w:lang w:eastAsia="zh-CN"/>
        </w:rPr>
        <w:t xml:space="preserve">The identifier of the </w:t>
      </w:r>
      <w:r>
        <w:rPr>
          <w:lang w:eastAsia="zh-CN"/>
        </w:rPr>
        <w:t>RAN user plane congestion;</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of the RAN user plane congestion type;</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and end time of the RAN user plane congestion;</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and location where the RAN user plane congestion affects;</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 Root cause of the RAN user plane congestion;</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objects affected by the RAN user plane congestion;</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of the RAN user plane congestion;</w:t>
      </w:r>
    </w:p>
    <w:p w:rsidR="000B154A" w:rsidRDefault="000B154A" w:rsidP="00DA0B8B">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RAN user plane congestion problem.</w:t>
      </w:r>
    </w:p>
    <w:p w:rsidR="000B154A" w:rsidRDefault="000B154A" w:rsidP="000B154A">
      <w:pPr>
        <w:pStyle w:val="Heading4"/>
      </w:pPr>
      <w:bookmarkStart w:id="53" w:name="_Toc50107728"/>
      <w:r>
        <w:t>6</w:t>
      </w:r>
      <w:r w:rsidRPr="009E5383">
        <w:t>.</w:t>
      </w:r>
      <w:r>
        <w:t>2.1.3</w:t>
      </w:r>
      <w:r w:rsidRPr="009E5383">
        <w:tab/>
      </w:r>
      <w:r>
        <w:t>Po</w:t>
      </w:r>
      <w:r>
        <w:rPr>
          <w:rFonts w:hint="eastAsia"/>
          <w:lang w:eastAsia="zh-CN"/>
        </w:rPr>
        <w:t>ssible</w:t>
      </w:r>
      <w:r>
        <w:rPr>
          <w:lang w:eastAsia="zh-CN"/>
        </w:rPr>
        <w:t xml:space="preserve"> Solutions</w:t>
      </w:r>
      <w:bookmarkEnd w:id="53"/>
    </w:p>
    <w:p w:rsidR="000B154A" w:rsidRDefault="000B154A" w:rsidP="000B154A">
      <w:pPr>
        <w:pStyle w:val="Heading5"/>
      </w:pPr>
      <w:bookmarkStart w:id="54" w:name="_Toc50107729"/>
      <w:r>
        <w:t>6</w:t>
      </w:r>
      <w:r w:rsidRPr="009E5383">
        <w:t>.</w:t>
      </w:r>
      <w:r>
        <w:t>2.1.3.1</w:t>
      </w:r>
      <w:r w:rsidRPr="009E5383">
        <w:tab/>
      </w:r>
      <w:r>
        <w:t>Solution description</w:t>
      </w:r>
      <w:bookmarkEnd w:id="54"/>
    </w:p>
    <w:p w:rsidR="000B154A" w:rsidRPr="00703CB0" w:rsidRDefault="000B154A" w:rsidP="000B154A">
      <w:pPr>
        <w:rPr>
          <w:lang w:eastAsia="zh-CN"/>
        </w:rPr>
      </w:pPr>
      <w:r>
        <w:rPr>
          <w:rFonts w:hint="eastAsia"/>
          <w:lang w:eastAsia="zh-CN"/>
        </w:rPr>
        <w:t>T</w:t>
      </w:r>
      <w:r>
        <w:rPr>
          <w:lang w:eastAsia="zh-CN"/>
        </w:rPr>
        <w:t>he MDAS producer correlates and analyses the management data described in the following subclause to identify the RAN user plane congestion problems. As the table in 6.2.1.3.3 shows, the analytics report is able to be provided by the MDAS producer to describe the root causes and recommendations of identified RAN user plane p</w:t>
      </w:r>
      <w:r w:rsidR="00DB2323">
        <w:rPr>
          <w:lang w:eastAsia="zh-CN"/>
        </w:rPr>
        <w:t>r</w:t>
      </w:r>
      <w:r>
        <w:rPr>
          <w:lang w:eastAsia="zh-CN"/>
        </w:rPr>
        <w:t>oblem. This procedure may be trigger</w:t>
      </w:r>
      <w:r w:rsidR="00DB2323">
        <w:rPr>
          <w:lang w:eastAsia="zh-CN"/>
        </w:rPr>
        <w:t>e</w:t>
      </w:r>
      <w:r>
        <w:rPr>
          <w:lang w:eastAsia="zh-CN"/>
        </w:rPr>
        <w:t xml:space="preserve">d by the request or periodically. </w:t>
      </w:r>
    </w:p>
    <w:p w:rsidR="000B154A" w:rsidRDefault="000B154A" w:rsidP="000B154A">
      <w:pPr>
        <w:pStyle w:val="Heading5"/>
      </w:pPr>
      <w:bookmarkStart w:id="55" w:name="_Toc50107730"/>
      <w:r>
        <w:t>6</w:t>
      </w:r>
      <w:r w:rsidRPr="009E5383">
        <w:t>.</w:t>
      </w:r>
      <w:r>
        <w:t>2.1.3.2</w:t>
      </w:r>
      <w:r w:rsidRPr="009E5383">
        <w:tab/>
      </w:r>
      <w:r>
        <w:t xml:space="preserve">Data required for </w:t>
      </w:r>
      <w:r>
        <w:rPr>
          <w:lang w:eastAsia="zh-CN"/>
        </w:rPr>
        <w:t>RAN user plane congestion problem</w:t>
      </w:r>
      <w:bookmarkEnd w:id="55"/>
    </w:p>
    <w:p w:rsidR="000B154A" w:rsidRDefault="000B154A" w:rsidP="000B154A">
      <w:r>
        <w:rPr>
          <w:lang w:eastAsia="zh-CN"/>
        </w:rPr>
        <w:t>Following table shows the potential data required to analyse the RAN user plane congestion p</w:t>
      </w:r>
      <w:r w:rsidR="00DB2323">
        <w:rPr>
          <w:lang w:eastAsia="zh-CN"/>
        </w:rPr>
        <w:t>r</w:t>
      </w:r>
      <w:r>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0B154A" w:rsidRPr="003214D5" w:rsidRDefault="000B154A"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0B154A" w:rsidRPr="00BD31DC" w:rsidRDefault="000B154A"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0B154A" w:rsidRPr="00BD31DC"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rsidR="000B154A" w:rsidRPr="00BD31DC" w:rsidRDefault="000B154A" w:rsidP="007136A0">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0B154A" w:rsidRDefault="000B154A" w:rsidP="007136A0">
            <w:r w:rsidRPr="00BD31DC">
              <w:t>UE throughput</w:t>
            </w:r>
            <w:r>
              <w:t xml:space="preserve">: </w:t>
            </w:r>
            <w:r w:rsidRPr="00BD31DC">
              <w:t>The IP throughput of end users, see clause 5.1.1.3 of TS 28.552</w:t>
            </w:r>
            <w:r>
              <w:t xml:space="preserve"> </w:t>
            </w:r>
            <w:r w:rsidRPr="00BD31DC">
              <w:t>[8</w:t>
            </w:r>
            <w:r>
              <w:t xml:space="preserve">]; </w:t>
            </w:r>
          </w:p>
          <w:p w:rsidR="000B154A" w:rsidRDefault="000B154A" w:rsidP="007136A0">
            <w:r w:rsidRPr="00BD31DC">
              <w:t>Radio resource utilization</w:t>
            </w:r>
            <w:r>
              <w:t xml:space="preserve">: </w:t>
            </w:r>
            <w:r w:rsidRPr="00BD31DC">
              <w:t>The usage of physical radio resource utilization of the network, see clause 5.1.1.2 of TS 28.552[8</w:t>
            </w:r>
            <w:r>
              <w:t>];</w:t>
            </w:r>
          </w:p>
          <w:p w:rsidR="000B154A" w:rsidRDefault="000B154A" w:rsidP="007136A0">
            <w:r w:rsidRPr="00BD31DC">
              <w:rPr>
                <w:lang w:eastAsia="zh-CN"/>
              </w:rPr>
              <w:t>PDCP Data Volume</w:t>
            </w:r>
            <w:r>
              <w:rPr>
                <w:lang w:eastAsia="zh-CN"/>
              </w:rPr>
              <w:t xml:space="preserve">: </w:t>
            </w:r>
            <w:r w:rsidRPr="00BD31DC">
              <w:rPr>
                <w:lang w:eastAsia="zh-CN"/>
              </w:rPr>
              <w:t xml:space="preserve">The transmitted PDCP data volume, see clause </w:t>
            </w:r>
            <w:r w:rsidRPr="00BD31DC">
              <w:t>5.1.2.1 and 5.1.3.6 of TS 28.552</w:t>
            </w:r>
            <w:r>
              <w:t xml:space="preserve"> </w:t>
            </w:r>
            <w:r w:rsidRPr="00BD31DC">
              <w:t>[8]</w:t>
            </w:r>
            <w:r>
              <w:t>;</w:t>
            </w:r>
          </w:p>
          <w:p w:rsidR="000B154A" w:rsidRDefault="000B154A" w:rsidP="007136A0">
            <w:pPr>
              <w:rPr>
                <w:lang w:eastAsia="zh-CN"/>
              </w:rPr>
            </w:pPr>
            <w:r w:rsidRPr="00BD31DC">
              <w:rPr>
                <w:lang w:eastAsia="zh-CN"/>
              </w:rPr>
              <w:t>TB related measurements</w:t>
            </w:r>
            <w:r>
              <w:rPr>
                <w:lang w:eastAsia="zh-CN"/>
              </w:rPr>
              <w:t xml:space="preserve">: </w:t>
            </w:r>
            <w:r w:rsidRPr="00BD31DC">
              <w:rPr>
                <w:lang w:eastAsia="zh-CN"/>
              </w:rPr>
              <w:t xml:space="preserve">The TB transmitted in a cell, see </w:t>
            </w:r>
            <w:r w:rsidRPr="00BD31DC">
              <w:rPr>
                <w:lang w:eastAsia="zh-CN"/>
              </w:rPr>
              <w:lastRenderedPageBreak/>
              <w:t>clause 5.1.1.7 of TS 28.552</w:t>
            </w:r>
            <w:r>
              <w:rPr>
                <w:lang w:eastAsia="zh-CN"/>
              </w:rPr>
              <w:t xml:space="preserve"> </w:t>
            </w:r>
            <w:r w:rsidRPr="00BD31DC">
              <w:rPr>
                <w:lang w:eastAsia="zh-CN"/>
              </w:rPr>
              <w:t>[8]</w:t>
            </w:r>
            <w:r>
              <w:rPr>
                <w:lang w:eastAsia="zh-CN"/>
              </w:rPr>
              <w:t>;</w:t>
            </w:r>
          </w:p>
          <w:p w:rsidR="000B154A" w:rsidRDefault="000B154A" w:rsidP="007136A0">
            <w:pPr>
              <w:rPr>
                <w:lang w:eastAsia="zh-CN"/>
              </w:rPr>
            </w:pPr>
            <w:r w:rsidRPr="00BD31DC">
              <w:rPr>
                <w:lang w:eastAsia="zh-CN"/>
              </w:rPr>
              <w:t>CQI related measurements</w:t>
            </w:r>
            <w:r>
              <w:rPr>
                <w:lang w:eastAsia="zh-CN"/>
              </w:rPr>
              <w:t xml:space="preserve">: </w:t>
            </w:r>
            <w:r>
              <w:t>the distribution of Wideband CQI (Channel Quality Indicator) reported by UEs in the cell</w:t>
            </w:r>
            <w:r w:rsidRPr="00BD31DC">
              <w:rPr>
                <w:lang w:eastAsia="zh-CN"/>
              </w:rPr>
              <w:t>, see clause 5.1.1.11 of TS 28.552</w:t>
            </w:r>
            <w:r>
              <w:rPr>
                <w:lang w:eastAsia="zh-CN"/>
              </w:rPr>
              <w:t xml:space="preserve"> </w:t>
            </w:r>
            <w:r w:rsidRPr="00BD31DC">
              <w:rPr>
                <w:lang w:eastAsia="zh-CN"/>
              </w:rPr>
              <w:t>[8]</w:t>
            </w:r>
            <w:r>
              <w:rPr>
                <w:lang w:eastAsia="zh-CN"/>
              </w:rPr>
              <w:t>;</w:t>
            </w:r>
          </w:p>
          <w:p w:rsidR="000B154A" w:rsidRDefault="000B154A" w:rsidP="007136A0">
            <w:pPr>
              <w:rPr>
                <w:lang w:eastAsia="zh-CN"/>
              </w:rPr>
            </w:pPr>
            <w:r>
              <w:t xml:space="preserve">MCS related Measurements: the distribution of the MCS scheduled for PDSCH RB by NG-RAN, the distribution of the MCS scheduled for PUSCH RB by NG-RAN, see </w:t>
            </w:r>
            <w:r>
              <w:rPr>
                <w:lang w:eastAsia="zh-CN"/>
              </w:rPr>
              <w:t>clause 5.1.1.12 in TS 28.552 [8];</w:t>
            </w:r>
          </w:p>
          <w:p w:rsidR="000B154A" w:rsidRDefault="000B154A" w:rsidP="007136A0">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0B154A" w:rsidRDefault="000B154A" w:rsidP="007136A0">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p w:rsidR="000B154A" w:rsidRPr="00BD31DC" w:rsidRDefault="000B154A" w:rsidP="007136A0">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tc>
      </w:tr>
      <w:tr w:rsidR="000B154A" w:rsidRPr="00BD31DC"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rsidR="000B154A" w:rsidRPr="00BD31DC" w:rsidRDefault="000B154A" w:rsidP="007136A0">
            <w:r>
              <w:rPr>
                <w:lang w:eastAsia="zh-CN"/>
              </w:rPr>
              <w:lastRenderedPageBreak/>
              <w:t>MDT Data</w:t>
            </w:r>
          </w:p>
        </w:tc>
        <w:tc>
          <w:tcPr>
            <w:tcW w:w="5475" w:type="dxa"/>
            <w:tcBorders>
              <w:top w:val="single" w:sz="4" w:space="0" w:color="auto"/>
              <w:left w:val="single" w:sz="4" w:space="0" w:color="auto"/>
              <w:bottom w:val="single" w:sz="4" w:space="0" w:color="auto"/>
              <w:right w:val="single" w:sz="4" w:space="0" w:color="auto"/>
            </w:tcBorders>
            <w:hideMark/>
          </w:tcPr>
          <w:p w:rsidR="000B154A" w:rsidRPr="00BD31DC" w:rsidRDefault="000B154A" w:rsidP="007136A0">
            <w:r>
              <w:rPr>
                <w:rFonts w:hint="eastAsia"/>
                <w:lang w:eastAsia="zh-CN"/>
              </w:rPr>
              <w:t>U</w:t>
            </w:r>
            <w:r>
              <w:rPr>
                <w:lang w:eastAsia="zh-CN"/>
              </w:rPr>
              <w:t>E measurements related to RSRP, RSRQ, SINR and UE location information.</w:t>
            </w:r>
          </w:p>
        </w:tc>
      </w:tr>
      <w:tr w:rsidR="000B154A" w:rsidRPr="00BD31DC" w:rsidTr="007136A0">
        <w:trPr>
          <w:jc w:val="center"/>
        </w:trPr>
        <w:tc>
          <w:tcPr>
            <w:tcW w:w="2640" w:type="dxa"/>
            <w:tcBorders>
              <w:top w:val="single" w:sz="4" w:space="0" w:color="auto"/>
              <w:left w:val="single" w:sz="4" w:space="0" w:color="auto"/>
              <w:bottom w:val="single" w:sz="4" w:space="0" w:color="auto"/>
              <w:right w:val="single" w:sz="4" w:space="0" w:color="auto"/>
            </w:tcBorders>
          </w:tcPr>
          <w:p w:rsidR="000B154A" w:rsidRDefault="000B154A" w:rsidP="007136A0">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0B154A" w:rsidRDefault="000B154A" w:rsidP="007136A0">
            <w:pPr>
              <w:rPr>
                <w:lang w:eastAsia="zh-CN"/>
              </w:rPr>
            </w:pPr>
            <w:r>
              <w:rPr>
                <w:rFonts w:hint="eastAsia"/>
                <w:lang w:eastAsia="zh-CN"/>
              </w:rPr>
              <w:t>T</w:t>
            </w:r>
            <w:r>
              <w:rPr>
                <w:lang w:eastAsia="zh-CN"/>
              </w:rPr>
              <w:t>he details information of QoE data required by this case is FFS.</w:t>
            </w:r>
          </w:p>
        </w:tc>
      </w:tr>
      <w:tr w:rsidR="000B154A" w:rsidRPr="00BD31DC" w:rsidTr="007136A0">
        <w:trPr>
          <w:jc w:val="center"/>
        </w:trPr>
        <w:tc>
          <w:tcPr>
            <w:tcW w:w="2640" w:type="dxa"/>
            <w:tcBorders>
              <w:top w:val="single" w:sz="4" w:space="0" w:color="auto"/>
              <w:left w:val="single" w:sz="4" w:space="0" w:color="auto"/>
              <w:bottom w:val="single" w:sz="4" w:space="0" w:color="auto"/>
              <w:right w:val="single" w:sz="4" w:space="0" w:color="auto"/>
            </w:tcBorders>
          </w:tcPr>
          <w:p w:rsidR="000B154A" w:rsidRDefault="000B154A" w:rsidP="007136A0">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0B154A" w:rsidRDefault="000B154A" w:rsidP="007136A0">
            <w:pPr>
              <w:rPr>
                <w:lang w:eastAsia="zh-CN"/>
              </w:rPr>
            </w:pPr>
            <w:r>
              <w:rPr>
                <w:rFonts w:hint="eastAsia"/>
                <w:lang w:eastAsia="zh-CN"/>
              </w:rPr>
              <w:t>T</w:t>
            </w:r>
            <w:r>
              <w:rPr>
                <w:lang w:eastAsia="zh-CN"/>
              </w:rPr>
              <w:t>he execution data including the changes or the configuration of the MOIs related with RAN user plane congestion.</w:t>
            </w:r>
          </w:p>
        </w:tc>
      </w:tr>
    </w:tbl>
    <w:p w:rsidR="000B154A" w:rsidRPr="0080502E" w:rsidRDefault="000B154A" w:rsidP="000B154A">
      <w:pPr>
        <w:rPr>
          <w:color w:val="FF0000"/>
          <w:lang w:val="en-US" w:eastAsia="zh-CN"/>
        </w:rPr>
      </w:pPr>
    </w:p>
    <w:p w:rsidR="000B154A" w:rsidRPr="00E01B06" w:rsidRDefault="000B154A" w:rsidP="000B154A">
      <w:pPr>
        <w:rPr>
          <w:lang w:val="en-US" w:eastAsia="zh-CN"/>
        </w:rPr>
      </w:pPr>
      <w:r w:rsidRPr="0067460D">
        <w:rPr>
          <w:lang w:eastAsia="zh-CN"/>
        </w:rPr>
        <w:t>Note</w:t>
      </w:r>
      <w:r>
        <w:rPr>
          <w:lang w:eastAsia="zh-CN"/>
        </w:rPr>
        <w:t>: The above parameters may not be the complete list.</w:t>
      </w:r>
    </w:p>
    <w:p w:rsidR="000B154A" w:rsidRDefault="000B154A" w:rsidP="000B154A">
      <w:pPr>
        <w:pStyle w:val="Heading5"/>
      </w:pPr>
      <w:bookmarkStart w:id="56" w:name="_Toc50107731"/>
      <w:r>
        <w:t>6</w:t>
      </w:r>
      <w:r w:rsidRPr="009E5383">
        <w:t>.</w:t>
      </w:r>
      <w:r>
        <w:t>2.1.3.3</w:t>
      </w:r>
      <w:r w:rsidRPr="009E5383">
        <w:tab/>
      </w:r>
      <w:r>
        <w:t>Analytics report for RAN user data congestion</w:t>
      </w:r>
      <w:bookmarkEnd w:id="56"/>
    </w:p>
    <w:p w:rsidR="000B154A" w:rsidRDefault="000B154A" w:rsidP="000B154A">
      <w:pPr>
        <w:rPr>
          <w:lang w:val="en-US" w:eastAsia="zh-CN"/>
        </w:rPr>
      </w:pPr>
      <w:r>
        <w:rPr>
          <w:rFonts w:hint="eastAsia"/>
          <w:lang w:val="en-US" w:eastAsia="zh-CN"/>
        </w:rPr>
        <w:t>F</w:t>
      </w:r>
      <w:r>
        <w:rPr>
          <w:lang w:val="en-US" w:eastAsia="zh-CN"/>
        </w:rPr>
        <w:t>ollowing table shows the potential information carried in the analytics report of RAN user plane congestion</w:t>
      </w:r>
      <w:r w:rsidR="00DB2323">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0B154A" w:rsidRPr="00A9044B" w:rsidTr="000E3BF4">
        <w:trPr>
          <w:jc w:val="center"/>
        </w:trPr>
        <w:tc>
          <w:tcPr>
            <w:tcW w:w="2282" w:type="dxa"/>
            <w:vMerge w:val="restart"/>
            <w:shd w:val="clear" w:color="auto" w:fill="C9C9C9"/>
          </w:tcPr>
          <w:p w:rsidR="000B154A" w:rsidRPr="00A9044B" w:rsidRDefault="000B154A" w:rsidP="007136A0">
            <w:pPr>
              <w:jc w:val="center"/>
              <w:rPr>
                <w:b/>
                <w:kern w:val="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RAN user plane congestion</w:t>
            </w:r>
          </w:p>
        </w:tc>
        <w:tc>
          <w:tcPr>
            <w:tcW w:w="2307" w:type="dxa"/>
            <w:shd w:val="clear" w:color="auto" w:fill="C9C9C9"/>
          </w:tcPr>
          <w:p w:rsidR="000B154A" w:rsidRPr="00A9044B" w:rsidRDefault="000B154A" w:rsidP="007136A0">
            <w:pPr>
              <w:jc w:val="center"/>
              <w:rPr>
                <w:b/>
                <w:kern w:val="2"/>
                <w:lang w:eastAsia="zh-CN"/>
              </w:rPr>
            </w:pPr>
            <w:r w:rsidRPr="00A9044B">
              <w:rPr>
                <w:b/>
                <w:kern w:val="2"/>
                <w:lang w:eastAsia="zh-CN"/>
              </w:rPr>
              <w:t>Attribute Name</w:t>
            </w:r>
          </w:p>
        </w:tc>
        <w:tc>
          <w:tcPr>
            <w:tcW w:w="5266" w:type="dxa"/>
            <w:shd w:val="clear" w:color="auto" w:fill="C9C9C9"/>
          </w:tcPr>
          <w:p w:rsidR="000B154A" w:rsidRPr="00A9044B" w:rsidRDefault="000B154A" w:rsidP="007136A0">
            <w:pPr>
              <w:tabs>
                <w:tab w:val="center" w:pos="2525"/>
              </w:tabs>
              <w:rPr>
                <w:b/>
                <w:kern w:val="2"/>
                <w:lang w:eastAsia="zh-CN"/>
              </w:rPr>
            </w:pPr>
            <w:r>
              <w:rPr>
                <w:b/>
                <w:kern w:val="2"/>
                <w:lang w:eastAsia="zh-CN"/>
              </w:rPr>
              <w:tab/>
            </w:r>
            <w:r w:rsidRPr="00A9044B">
              <w:rPr>
                <w:b/>
                <w:kern w:val="2"/>
                <w:lang w:eastAsia="zh-CN"/>
              </w:rPr>
              <w:t>Description</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lang w:eastAsia="zh-CN"/>
              </w:rPr>
            </w:pPr>
            <w:r>
              <w:rPr>
                <w:lang w:eastAsia="zh-CN"/>
              </w:rPr>
              <w:t>Resource issue i</w:t>
            </w:r>
            <w:r w:rsidRPr="00A9044B">
              <w:rPr>
                <w:lang w:eastAsia="zh-CN"/>
              </w:rPr>
              <w:t>dentifier</w:t>
            </w:r>
          </w:p>
        </w:tc>
        <w:tc>
          <w:tcPr>
            <w:tcW w:w="5266" w:type="dxa"/>
            <w:shd w:val="clear" w:color="auto" w:fill="auto"/>
          </w:tcPr>
          <w:p w:rsidR="000B154A" w:rsidRPr="00A9044B" w:rsidRDefault="000B154A" w:rsidP="007136A0">
            <w:pPr>
              <w:rPr>
                <w:lang w:eastAsia="zh-CN"/>
              </w:rPr>
            </w:pPr>
            <w:r w:rsidRPr="00A9044B">
              <w:rPr>
                <w:lang w:eastAsia="zh-CN"/>
              </w:rPr>
              <w:t xml:space="preserve">The identifier of the </w:t>
            </w:r>
            <w:r>
              <w:rPr>
                <w:lang w:eastAsia="zh-CN"/>
              </w:rPr>
              <w:t>RAN user plane congestion</w:t>
            </w:r>
            <w:r w:rsidRPr="00A9044B">
              <w:rPr>
                <w:lang w:eastAsia="zh-CN"/>
              </w:rPr>
              <w:t xml:space="preserve"> </w:t>
            </w:r>
          </w:p>
        </w:tc>
      </w:tr>
      <w:tr w:rsidR="000B154A" w:rsidRPr="00A9044B" w:rsidTr="000E3BF4">
        <w:trPr>
          <w:jc w:val="center"/>
        </w:trPr>
        <w:tc>
          <w:tcPr>
            <w:tcW w:w="2282" w:type="dxa"/>
            <w:vMerge/>
            <w:shd w:val="clear" w:color="auto" w:fill="C9C9C9"/>
          </w:tcPr>
          <w:p w:rsidR="000B154A" w:rsidRDefault="000B154A" w:rsidP="007136A0">
            <w:pPr>
              <w:rPr>
                <w:lang w:eastAsia="zh-CN"/>
              </w:rPr>
            </w:pPr>
          </w:p>
        </w:tc>
        <w:tc>
          <w:tcPr>
            <w:tcW w:w="2307" w:type="dxa"/>
            <w:shd w:val="clear" w:color="auto" w:fill="auto"/>
          </w:tcPr>
          <w:p w:rsidR="000B154A" w:rsidRPr="00A9044B" w:rsidRDefault="000B154A" w:rsidP="007136A0">
            <w:pPr>
              <w:rPr>
                <w:lang w:eastAsia="zh-CN"/>
              </w:rPr>
            </w:pPr>
            <w:r>
              <w:rPr>
                <w:lang w:eastAsia="zh-CN"/>
              </w:rPr>
              <w:t>RAN user plane congestion type</w:t>
            </w:r>
            <w:r w:rsidRPr="00A9044B">
              <w:rPr>
                <w:lang w:eastAsia="zh-CN"/>
              </w:rPr>
              <w:t xml:space="preserve"> indication</w:t>
            </w:r>
          </w:p>
        </w:tc>
        <w:tc>
          <w:tcPr>
            <w:tcW w:w="5266" w:type="dxa"/>
            <w:shd w:val="clear" w:color="auto" w:fill="auto"/>
          </w:tcPr>
          <w:p w:rsidR="000B154A" w:rsidRPr="00A9044B" w:rsidRDefault="000B154A" w:rsidP="007136A0">
            <w:pPr>
              <w:rPr>
                <w:lang w:eastAsia="zh-CN"/>
              </w:rPr>
            </w:pPr>
            <w:r>
              <w:t xml:space="preserve">Indicator of the root cause of the RAN user plane congestion, e.g., PRB resources shortage, unsuitable resource allocation, </w:t>
            </w:r>
            <w:r w:rsidR="00DB2323">
              <w:rPr>
                <w:lang w:eastAsia="zh-CN"/>
              </w:rPr>
              <w:t>i</w:t>
            </w:r>
            <w:r>
              <w:rPr>
                <w:lang w:eastAsia="zh-CN"/>
              </w:rPr>
              <w:t>nappro</w:t>
            </w:r>
            <w:r w:rsidR="00DB2323">
              <w:rPr>
                <w:lang w:eastAsia="zh-CN"/>
              </w:rPr>
              <w:t>p</w:t>
            </w:r>
            <w:r>
              <w:rPr>
                <w:lang w:eastAsia="zh-CN"/>
              </w:rPr>
              <w:t>riate mobility parameters configuration, inefficient usage of radio resources</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lang w:eastAsia="zh-CN"/>
              </w:rPr>
            </w:pPr>
            <w:r>
              <w:rPr>
                <w:lang w:eastAsia="zh-CN"/>
              </w:rPr>
              <w:t>Start time</w:t>
            </w:r>
          </w:p>
        </w:tc>
        <w:tc>
          <w:tcPr>
            <w:tcW w:w="5266" w:type="dxa"/>
            <w:shd w:val="clear" w:color="auto" w:fill="auto"/>
          </w:tcPr>
          <w:p w:rsidR="000B154A" w:rsidRPr="00A9044B" w:rsidRDefault="000B154A" w:rsidP="007136A0">
            <w:pPr>
              <w:rPr>
                <w:lang w:eastAsia="zh-CN"/>
              </w:rPr>
            </w:pPr>
            <w:r>
              <w:rPr>
                <w:lang w:eastAsia="zh-CN"/>
              </w:rPr>
              <w:t>The start time of</w:t>
            </w:r>
            <w:r w:rsidRPr="00A9044B">
              <w:rPr>
                <w:lang w:eastAsia="zh-CN"/>
              </w:rPr>
              <w:t xml:space="preserve"> the </w:t>
            </w:r>
            <w:r>
              <w:rPr>
                <w:lang w:eastAsia="zh-CN"/>
              </w:rPr>
              <w:t>RAN user plane congestion problem</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lang w:eastAsia="zh-CN"/>
              </w:rPr>
            </w:pPr>
            <w:r>
              <w:rPr>
                <w:rFonts w:hint="eastAsia"/>
                <w:lang w:eastAsia="zh-CN"/>
              </w:rPr>
              <w:t>S</w:t>
            </w:r>
            <w:r>
              <w:rPr>
                <w:lang w:eastAsia="zh-CN"/>
              </w:rPr>
              <w:t>top time</w:t>
            </w:r>
          </w:p>
        </w:tc>
        <w:tc>
          <w:tcPr>
            <w:tcW w:w="5266" w:type="dxa"/>
            <w:shd w:val="clear" w:color="auto" w:fill="auto"/>
          </w:tcPr>
          <w:p w:rsidR="000B154A" w:rsidRPr="00A9044B" w:rsidRDefault="000B154A" w:rsidP="007136A0">
            <w:pPr>
              <w:rPr>
                <w:lang w:eastAsia="zh-CN"/>
              </w:rPr>
            </w:pPr>
            <w:r>
              <w:rPr>
                <w:lang w:eastAsia="zh-CN"/>
              </w:rPr>
              <w:t>The end time of</w:t>
            </w:r>
            <w:r w:rsidRPr="00A9044B">
              <w:rPr>
                <w:lang w:eastAsia="zh-CN"/>
              </w:rPr>
              <w:t xml:space="preserve"> the </w:t>
            </w:r>
            <w:r>
              <w:rPr>
                <w:lang w:eastAsia="zh-CN"/>
              </w:rPr>
              <w:t>RAN user plane congestion problem</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lang w:eastAsia="zh-CN"/>
              </w:rPr>
            </w:pPr>
            <w:r w:rsidRPr="00A9044B">
              <w:rPr>
                <w:lang w:eastAsia="zh-CN"/>
              </w:rPr>
              <w:t>Location</w:t>
            </w:r>
          </w:p>
        </w:tc>
        <w:tc>
          <w:tcPr>
            <w:tcW w:w="5266" w:type="dxa"/>
            <w:shd w:val="clear" w:color="auto" w:fill="auto"/>
          </w:tcPr>
          <w:p w:rsidR="000B154A" w:rsidRPr="00A9044B" w:rsidRDefault="000B154A" w:rsidP="007136A0">
            <w:pPr>
              <w:rPr>
                <w:lang w:eastAsia="zh-CN"/>
              </w:rPr>
            </w:pPr>
            <w:r>
              <w:rPr>
                <w:lang w:eastAsia="zh-CN"/>
              </w:rPr>
              <w:t xml:space="preserve">The geographical area or the cells </w:t>
            </w:r>
            <w:r w:rsidRPr="00A9044B">
              <w:rPr>
                <w:lang w:eastAsia="zh-CN"/>
              </w:rPr>
              <w:t xml:space="preserve">where the </w:t>
            </w:r>
            <w:r>
              <w:rPr>
                <w:lang w:eastAsia="zh-CN"/>
              </w:rPr>
              <w:t>RAN user plane cong</w:t>
            </w:r>
            <w:r w:rsidR="00DB2323">
              <w:rPr>
                <w:lang w:eastAsia="zh-CN"/>
              </w:rPr>
              <w:t>e</w:t>
            </w:r>
            <w:r>
              <w:rPr>
                <w:lang w:eastAsia="zh-CN"/>
              </w:rPr>
              <w:t>stion</w:t>
            </w:r>
            <w:r w:rsidRPr="00A9044B">
              <w:rPr>
                <w:lang w:eastAsia="zh-CN"/>
              </w:rPr>
              <w:t xml:space="preserve"> exists</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kern w:val="2"/>
                <w:lang w:eastAsia="zh-CN"/>
              </w:rPr>
            </w:pPr>
            <w:r>
              <w:rPr>
                <w:lang w:eastAsia="zh-CN"/>
              </w:rPr>
              <w:t>Root cause</w:t>
            </w:r>
          </w:p>
        </w:tc>
        <w:tc>
          <w:tcPr>
            <w:tcW w:w="5266" w:type="dxa"/>
            <w:shd w:val="clear" w:color="auto" w:fill="auto"/>
          </w:tcPr>
          <w:p w:rsidR="000B154A" w:rsidRPr="00A9044B" w:rsidRDefault="000B154A" w:rsidP="007136A0">
            <w:pPr>
              <w:rPr>
                <w:kern w:val="2"/>
                <w:lang w:eastAsia="zh-CN"/>
              </w:rPr>
            </w:pPr>
            <w:r>
              <w:rPr>
                <w:rFonts w:hint="eastAsia"/>
                <w:lang w:eastAsia="zh-CN"/>
              </w:rPr>
              <w:t>T</w:t>
            </w:r>
            <w:r>
              <w:rPr>
                <w:lang w:eastAsia="zh-CN"/>
              </w:rPr>
              <w:t xml:space="preserve">he root cause of the UP congestion issue, e.g. poor radio condition, </w:t>
            </w:r>
            <w:r w:rsidR="00DB2323">
              <w:rPr>
                <w:lang w:eastAsia="zh-CN"/>
              </w:rPr>
              <w:t>i</w:t>
            </w:r>
            <w:r>
              <w:rPr>
                <w:lang w:eastAsia="zh-CN"/>
              </w:rPr>
              <w:t>n</w:t>
            </w:r>
            <w:r w:rsidR="00DB2323">
              <w:rPr>
                <w:lang w:eastAsia="zh-CN"/>
              </w:rPr>
              <w:t>ap</w:t>
            </w:r>
            <w:r>
              <w:rPr>
                <w:lang w:eastAsia="zh-CN"/>
              </w:rPr>
              <w:t>pro</w:t>
            </w:r>
            <w:r w:rsidR="00DB2323">
              <w:rPr>
                <w:lang w:eastAsia="zh-CN"/>
              </w:rPr>
              <w:t>p</w:t>
            </w:r>
            <w:r>
              <w:rPr>
                <w:lang w:eastAsia="zh-CN"/>
              </w:rPr>
              <w:t>riate radio resource allocation, bad handover parameters etc</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Pr="00A9044B" w:rsidRDefault="000B154A" w:rsidP="007136A0">
            <w:pPr>
              <w:rPr>
                <w:lang w:eastAsia="zh-CN"/>
              </w:rPr>
            </w:pPr>
            <w:r>
              <w:rPr>
                <w:rFonts w:hint="eastAsia"/>
                <w:lang w:eastAsia="zh-CN"/>
              </w:rPr>
              <w:t>A</w:t>
            </w:r>
            <w:r>
              <w:rPr>
                <w:lang w:eastAsia="zh-CN"/>
              </w:rPr>
              <w:t>ffected objects</w:t>
            </w:r>
          </w:p>
        </w:tc>
        <w:tc>
          <w:tcPr>
            <w:tcW w:w="5266" w:type="dxa"/>
            <w:shd w:val="clear" w:color="auto" w:fill="auto"/>
          </w:tcPr>
          <w:p w:rsidR="000B154A" w:rsidRPr="00A9044B" w:rsidRDefault="000B154A" w:rsidP="007136A0">
            <w:pPr>
              <w:rPr>
                <w:lang w:eastAsia="zh-CN"/>
              </w:rPr>
            </w:pPr>
            <w:r>
              <w:rPr>
                <w:rFonts w:hint="eastAsia"/>
                <w:lang w:eastAsia="zh-CN"/>
              </w:rPr>
              <w:t>T</w:t>
            </w:r>
            <w:r>
              <w:rPr>
                <w:lang w:eastAsia="zh-CN"/>
              </w:rPr>
              <w:t>he M</w:t>
            </w:r>
            <w:r w:rsidR="00DB2323">
              <w:rPr>
                <w:lang w:eastAsia="zh-CN"/>
              </w:rPr>
              <w:t>O</w:t>
            </w:r>
            <w:r>
              <w:rPr>
                <w:lang w:eastAsia="zh-CN"/>
              </w:rPr>
              <w:t>Is of the cells or subnetworks or network</w:t>
            </w:r>
            <w:r w:rsidR="00DB2323">
              <w:rPr>
                <w:lang w:eastAsia="zh-CN"/>
              </w:rPr>
              <w:t xml:space="preserve"> </w:t>
            </w:r>
            <w:r>
              <w:rPr>
                <w:lang w:eastAsia="zh-CN"/>
              </w:rPr>
              <w:t>slice</w:t>
            </w:r>
            <w:r w:rsidR="008F365B">
              <w:rPr>
                <w:lang w:eastAsia="zh-CN"/>
              </w:rPr>
              <w:t>s</w:t>
            </w:r>
            <w:r>
              <w:rPr>
                <w:lang w:eastAsia="zh-CN"/>
              </w:rPr>
              <w:t xml:space="preserve"> affected by the RAN user plane congestion problem</w:t>
            </w:r>
          </w:p>
        </w:tc>
      </w:tr>
      <w:tr w:rsidR="000B154A" w:rsidRPr="00A9044B"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Default="000B154A" w:rsidP="007136A0">
            <w:pPr>
              <w:rPr>
                <w:lang w:eastAsia="zh-CN"/>
              </w:rPr>
            </w:pPr>
            <w:r>
              <w:rPr>
                <w:lang w:eastAsia="zh-CN"/>
              </w:rPr>
              <w:t>Severity level</w:t>
            </w:r>
          </w:p>
        </w:tc>
        <w:tc>
          <w:tcPr>
            <w:tcW w:w="5266" w:type="dxa"/>
            <w:shd w:val="clear" w:color="auto" w:fill="auto"/>
          </w:tcPr>
          <w:p w:rsidR="000B154A" w:rsidRDefault="000B154A" w:rsidP="007136A0">
            <w:pPr>
              <w:rPr>
                <w:lang w:eastAsia="zh-CN"/>
              </w:rPr>
            </w:pPr>
            <w:r>
              <w:rPr>
                <w:rFonts w:hint="eastAsia"/>
                <w:lang w:eastAsia="zh-CN"/>
              </w:rPr>
              <w:t>T</w:t>
            </w:r>
            <w:r>
              <w:rPr>
                <w:lang w:eastAsia="zh-CN"/>
              </w:rPr>
              <w:t xml:space="preserve">he severity level (e.g., critical, medium, not important) of the RAN user plane congestion  </w:t>
            </w:r>
          </w:p>
        </w:tc>
      </w:tr>
      <w:tr w:rsidR="000B154A" w:rsidRPr="0012317A" w:rsidTr="000E3BF4">
        <w:trPr>
          <w:jc w:val="center"/>
        </w:trPr>
        <w:tc>
          <w:tcPr>
            <w:tcW w:w="2282" w:type="dxa"/>
            <w:vMerge/>
            <w:shd w:val="clear" w:color="auto" w:fill="C9C9C9"/>
          </w:tcPr>
          <w:p w:rsidR="000B154A" w:rsidRPr="00A9044B" w:rsidRDefault="000B154A" w:rsidP="007136A0">
            <w:pPr>
              <w:rPr>
                <w:lang w:eastAsia="zh-CN"/>
              </w:rPr>
            </w:pPr>
          </w:p>
        </w:tc>
        <w:tc>
          <w:tcPr>
            <w:tcW w:w="2307" w:type="dxa"/>
            <w:shd w:val="clear" w:color="auto" w:fill="auto"/>
          </w:tcPr>
          <w:p w:rsidR="000B154A" w:rsidRDefault="000B154A" w:rsidP="007136A0">
            <w:pPr>
              <w:rPr>
                <w:lang w:eastAsia="zh-CN"/>
              </w:rPr>
            </w:pPr>
            <w:r>
              <w:rPr>
                <w:rFonts w:hint="eastAsia"/>
                <w:lang w:eastAsia="zh-CN"/>
              </w:rPr>
              <w:t>R</w:t>
            </w:r>
            <w:r>
              <w:rPr>
                <w:lang w:eastAsia="zh-CN"/>
              </w:rPr>
              <w:t>ecommended actions</w:t>
            </w:r>
          </w:p>
        </w:tc>
        <w:tc>
          <w:tcPr>
            <w:tcW w:w="5266" w:type="dxa"/>
            <w:shd w:val="clear" w:color="auto" w:fill="auto"/>
          </w:tcPr>
          <w:p w:rsidR="000B154A" w:rsidRDefault="000B154A" w:rsidP="007136A0">
            <w:pPr>
              <w:rPr>
                <w:lang w:eastAsia="zh-CN"/>
              </w:rPr>
            </w:pPr>
            <w:r>
              <w:rPr>
                <w:rFonts w:hint="eastAsia"/>
                <w:lang w:eastAsia="zh-CN"/>
              </w:rPr>
              <w:t>T</w:t>
            </w:r>
            <w:r>
              <w:rPr>
                <w:lang w:eastAsia="zh-CN"/>
              </w:rPr>
              <w:t xml:space="preserve">he recommend actions to solve the RAN user plan congestion problem. The recommended actions could be </w:t>
            </w:r>
            <w:r w:rsidR="00DB2323">
              <w:rPr>
                <w:lang w:eastAsia="zh-CN"/>
              </w:rPr>
              <w:t xml:space="preserve">to </w:t>
            </w:r>
            <w:r>
              <w:rPr>
                <w:lang w:eastAsia="zh-CN"/>
              </w:rPr>
              <w:t>updat</w:t>
            </w:r>
            <w:r w:rsidR="00DB2323">
              <w:rPr>
                <w:lang w:eastAsia="zh-CN"/>
              </w:rPr>
              <w:t>e</w:t>
            </w:r>
            <w:r>
              <w:rPr>
                <w:lang w:eastAsia="zh-CN"/>
              </w:rPr>
              <w:t xml:space="preserve"> the policies</w:t>
            </w:r>
            <w:r w:rsidRPr="0058346C">
              <w:rPr>
                <w:lang w:eastAsia="zh-CN"/>
              </w:rPr>
              <w:t xml:space="preserve"> of physical and virtual resources allocation, improve the radio condition</w:t>
            </w:r>
            <w:r>
              <w:rPr>
                <w:lang w:eastAsia="zh-CN"/>
              </w:rPr>
              <w:t xml:space="preserve"> quality, or optimize </w:t>
            </w:r>
            <w:r w:rsidRPr="0058346C">
              <w:rPr>
                <w:lang w:eastAsia="zh-CN"/>
              </w:rPr>
              <w:t>load balancing mechanisms</w:t>
            </w:r>
            <w:r>
              <w:rPr>
                <w:lang w:eastAsia="zh-CN"/>
              </w:rPr>
              <w:t>.</w:t>
            </w:r>
          </w:p>
        </w:tc>
      </w:tr>
    </w:tbl>
    <w:p w:rsidR="000B154A" w:rsidRDefault="000B154A" w:rsidP="000B154A">
      <w:pPr>
        <w:spacing w:after="120"/>
        <w:jc w:val="both"/>
        <w:rPr>
          <w:lang w:eastAsia="zh-CN"/>
        </w:rPr>
      </w:pPr>
    </w:p>
    <w:p w:rsidR="000B154A" w:rsidRPr="00E31963" w:rsidRDefault="000B154A" w:rsidP="00E31963">
      <w:pPr>
        <w:pStyle w:val="NO"/>
        <w:overflowPunct w:val="0"/>
        <w:autoSpaceDE w:val="0"/>
        <w:autoSpaceDN w:val="0"/>
        <w:adjustRightInd w:val="0"/>
        <w:textAlignment w:val="baseline"/>
        <w:rPr>
          <w:color w:val="FF0000"/>
          <w:lang w:eastAsia="zh-CN"/>
        </w:rPr>
      </w:pPr>
      <w:r w:rsidRPr="00E31963">
        <w:rPr>
          <w:color w:val="FF0000"/>
          <w:lang w:eastAsia="zh-CN"/>
        </w:rPr>
        <w:t>Editor’s Note: Quantification of severity levels is FFS.</w:t>
      </w:r>
    </w:p>
    <w:p w:rsidR="000B154A" w:rsidRPr="00B37958" w:rsidRDefault="000B154A" w:rsidP="000B154A">
      <w:pPr>
        <w:rPr>
          <w:lang w:eastAsia="zh-CN"/>
        </w:rPr>
      </w:pPr>
    </w:p>
    <w:p w:rsidR="00F21BEC" w:rsidRPr="000E47EC" w:rsidRDefault="00F21BEC" w:rsidP="00F21BEC">
      <w:pPr>
        <w:pStyle w:val="Heading3"/>
      </w:pPr>
      <w:bookmarkStart w:id="57" w:name="_Toc50107732"/>
      <w:r w:rsidRPr="000E47EC">
        <w:t>6.</w:t>
      </w:r>
      <w:r>
        <w:t>2</w:t>
      </w:r>
      <w:r w:rsidRPr="000E47EC">
        <w:t>.</w:t>
      </w:r>
      <w:r>
        <w:t>2</w:t>
      </w:r>
      <w:r w:rsidRPr="000E47EC">
        <w:tab/>
      </w:r>
      <w:r>
        <w:t>Resource utilization</w:t>
      </w:r>
      <w:r w:rsidRPr="000E47EC">
        <w:t xml:space="preserve"> analy</w:t>
      </w:r>
      <w:r>
        <w:t>tics</w:t>
      </w:r>
      <w:bookmarkEnd w:id="57"/>
    </w:p>
    <w:p w:rsidR="00F21BEC" w:rsidRDefault="00F21BEC" w:rsidP="00F21BEC">
      <w:pPr>
        <w:pStyle w:val="Heading4"/>
      </w:pPr>
      <w:bookmarkStart w:id="58" w:name="_Toc50107733"/>
      <w:r>
        <w:t>6</w:t>
      </w:r>
      <w:r w:rsidRPr="000E47EC">
        <w:t>.</w:t>
      </w:r>
      <w:r>
        <w:t>2</w:t>
      </w:r>
      <w:r w:rsidRPr="000E47EC">
        <w:t>.</w:t>
      </w:r>
      <w:r>
        <w:t>2</w:t>
      </w:r>
      <w:r w:rsidRPr="000E47EC">
        <w:t>.</w:t>
      </w:r>
      <w:r>
        <w:t>1</w:t>
      </w:r>
      <w:r>
        <w:tab/>
        <w:t>Use case</w:t>
      </w:r>
      <w:bookmarkEnd w:id="58"/>
    </w:p>
    <w:p w:rsidR="00F21BEC" w:rsidRDefault="00F21BEC" w:rsidP="00F21BEC">
      <w:r>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rsidR="00F21BEC" w:rsidRDefault="00F21BEC" w:rsidP="00F21BEC">
      <w:r>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Pr>
          <w:rFonts w:hint="eastAsia"/>
          <w:lang w:eastAsia="zh-CN"/>
        </w:rPr>
        <w:t>poi</w:t>
      </w:r>
      <w:r>
        <w:t xml:space="preserve">nt in some areas or network slices the resources are in shortage status while in some other areas or network slices there are abundant resources. This may result in that the users cannot be </w:t>
      </w:r>
      <w:r w:rsidRPr="008E6A10">
        <w:t xml:space="preserve">satisfactorily </w:t>
      </w:r>
      <w:r>
        <w:t>served in some areas or network slices due to lack of resources even though the overall maximum capacity is sufficient. Resource shortage may</w:t>
      </w:r>
      <w:r w:rsidRPr="00573BC3">
        <w:rPr>
          <w:rFonts w:eastAsia="Times New Roman"/>
        </w:rPr>
        <w:t xml:space="preserve"> </w:t>
      </w:r>
      <w:r w:rsidRPr="00573BC3">
        <w:t xml:space="preserve">affect the </w:t>
      </w:r>
      <w:r>
        <w:t>QoS</w:t>
      </w:r>
      <w:r w:rsidRPr="00573BC3">
        <w:t xml:space="preserve"> and </w:t>
      </w:r>
      <w:r>
        <w:t xml:space="preserve">potentially </w:t>
      </w:r>
      <w:r w:rsidRPr="00573BC3">
        <w:t xml:space="preserve">impact user quality of </w:t>
      </w:r>
      <w:r>
        <w:t xml:space="preserve">service </w:t>
      </w:r>
      <w:r w:rsidRPr="00573BC3">
        <w:t xml:space="preserve">experience, e.g., </w:t>
      </w:r>
      <w:r>
        <w:t xml:space="preserve">lowering down the user data throughput, prolong the user data delay, raise the rejections and failures for establishment of new connections (e.g., RRC connection), sessions (e.g., </w:t>
      </w:r>
      <w:r>
        <w:rPr>
          <w:rFonts w:hint="eastAsia"/>
          <w:lang w:eastAsia="zh-CN"/>
        </w:rPr>
        <w:t>P</w:t>
      </w:r>
      <w:r>
        <w:t>DU session) and resources (e.g., QoS flows, DRBs, etc.) and increase the drops of the existing connections, sessions and resources</w:t>
      </w:r>
      <w:r w:rsidRPr="00421241">
        <w:rPr>
          <w:rFonts w:eastAsia="Times New Roman"/>
        </w:rPr>
        <w:t xml:space="preserve"> </w:t>
      </w:r>
      <w:r w:rsidRPr="00421241">
        <w:t>and deteriorate</w:t>
      </w:r>
      <w:r>
        <w:t>s</w:t>
      </w:r>
      <w:r w:rsidRPr="00421241">
        <w:t xml:space="preserve"> user </w:t>
      </w:r>
      <w:r>
        <w:t xml:space="preserve">quality of </w:t>
      </w:r>
      <w:r w:rsidRPr="00421241">
        <w:t>service experience</w:t>
      </w:r>
      <w:r>
        <w:t>.</w:t>
      </w:r>
      <w:r w:rsidRPr="008663C9">
        <w:rPr>
          <w:lang w:eastAsia="zh-CN"/>
        </w:rPr>
        <w:t xml:space="preserve"> </w:t>
      </w:r>
      <w:r>
        <w:rPr>
          <w:lang w:eastAsia="zh-CN"/>
        </w:rPr>
        <w:t>E</w:t>
      </w:r>
      <w:r>
        <w:rPr>
          <w:rFonts w:hint="eastAsia"/>
          <w:lang w:eastAsia="zh-CN"/>
        </w:rPr>
        <w:t>specially in shared scenarios, it is usually that network slices may share the same RAN resources, TN resources and</w:t>
      </w:r>
      <w:r>
        <w:rPr>
          <w:lang w:eastAsia="zh-CN"/>
        </w:rPr>
        <w:t>/or</w:t>
      </w:r>
      <w:r>
        <w:rPr>
          <w:rFonts w:hint="eastAsia"/>
          <w:lang w:eastAsia="zh-CN"/>
        </w:rPr>
        <w:t xml:space="preserve"> some CN network resources. </w:t>
      </w:r>
      <w:r>
        <w:rPr>
          <w:lang w:eastAsia="zh-CN"/>
        </w:rPr>
        <w:t>When</w:t>
      </w:r>
      <w:r>
        <w:rPr>
          <w:rFonts w:hint="eastAsia"/>
          <w:lang w:eastAsia="zh-CN"/>
        </w:rPr>
        <w:t xml:space="preserve"> resources </w:t>
      </w:r>
      <w:r>
        <w:rPr>
          <w:lang w:eastAsia="zh-CN"/>
        </w:rPr>
        <w:t>become</w:t>
      </w:r>
      <w:r>
        <w:rPr>
          <w:rFonts w:hint="eastAsia"/>
          <w:lang w:eastAsia="zh-CN"/>
        </w:rPr>
        <w:t xml:space="preserve"> limited, the suddenly high </w:t>
      </w:r>
      <w:r>
        <w:rPr>
          <w:lang w:eastAsia="zh-CN"/>
        </w:rPr>
        <w:t xml:space="preserve">increase in </w:t>
      </w:r>
      <w:r>
        <w:rPr>
          <w:rFonts w:hint="eastAsia"/>
          <w:lang w:eastAsia="zh-CN"/>
        </w:rPr>
        <w:t xml:space="preserve">resource usage </w:t>
      </w:r>
      <w:r>
        <w:rPr>
          <w:lang w:eastAsia="zh-CN"/>
        </w:rPr>
        <w:t>by</w:t>
      </w:r>
      <w:r>
        <w:rPr>
          <w:rFonts w:hint="eastAsia"/>
          <w:lang w:eastAsia="zh-CN"/>
        </w:rPr>
        <w:t xml:space="preserve"> one network slice </w:t>
      </w:r>
      <w:r>
        <w:rPr>
          <w:lang w:eastAsia="zh-CN"/>
        </w:rPr>
        <w:t>may</w:t>
      </w:r>
      <w:r>
        <w:rPr>
          <w:rFonts w:hint="eastAsia"/>
          <w:lang w:eastAsia="zh-CN"/>
        </w:rPr>
        <w:t xml:space="preserve"> </w:t>
      </w:r>
      <w:r>
        <w:rPr>
          <w:lang w:eastAsia="zh-CN"/>
        </w:rPr>
        <w:t xml:space="preserve">potentially </w:t>
      </w:r>
      <w:r>
        <w:rPr>
          <w:rFonts w:hint="eastAsia"/>
          <w:lang w:eastAsia="zh-CN"/>
        </w:rPr>
        <w:t xml:space="preserve">affect the performance </w:t>
      </w:r>
      <w:r>
        <w:rPr>
          <w:lang w:eastAsia="zh-CN"/>
        </w:rPr>
        <w:t>of other</w:t>
      </w:r>
      <w:r>
        <w:rPr>
          <w:rFonts w:hint="eastAsia"/>
          <w:lang w:eastAsia="zh-CN"/>
        </w:rPr>
        <w:t xml:space="preserve"> network slices. If </w:t>
      </w:r>
      <w:r>
        <w:rPr>
          <w:lang w:eastAsia="zh-CN"/>
        </w:rPr>
        <w:t>resources</w:t>
      </w:r>
      <w:r>
        <w:rPr>
          <w:rFonts w:hint="eastAsia"/>
          <w:lang w:eastAsia="zh-CN"/>
        </w:rPr>
        <w:t xml:space="preserve"> are not limited but one network slice is in </w:t>
      </w:r>
      <w:r>
        <w:rPr>
          <w:lang w:eastAsia="zh-CN"/>
        </w:rPr>
        <w:t xml:space="preserve">relatively </w:t>
      </w:r>
      <w:r>
        <w:rPr>
          <w:rFonts w:hint="eastAsia"/>
          <w:lang w:eastAsia="zh-CN"/>
        </w:rPr>
        <w:t xml:space="preserve">higher </w:t>
      </w:r>
      <w:r>
        <w:rPr>
          <w:lang w:eastAsia="zh-CN"/>
        </w:rPr>
        <w:t>resource</w:t>
      </w:r>
      <w:r>
        <w:rPr>
          <w:rFonts w:hint="eastAsia"/>
          <w:lang w:eastAsia="zh-CN"/>
        </w:rPr>
        <w:t xml:space="preserve"> usage and the other</w:t>
      </w:r>
      <w:r>
        <w:rPr>
          <w:lang w:eastAsia="zh-CN"/>
        </w:rPr>
        <w:t>s</w:t>
      </w:r>
      <w:r>
        <w:rPr>
          <w:rFonts w:hint="eastAsia"/>
          <w:lang w:eastAsia="zh-CN"/>
        </w:rPr>
        <w:t xml:space="preserve"> </w:t>
      </w:r>
      <w:r>
        <w:rPr>
          <w:lang w:eastAsia="zh-CN"/>
        </w:rPr>
        <w:t>are</w:t>
      </w:r>
      <w:r>
        <w:rPr>
          <w:rFonts w:hint="eastAsia"/>
          <w:lang w:eastAsia="zh-CN"/>
        </w:rPr>
        <w:t xml:space="preserve"> in lower resource usage, the </w:t>
      </w:r>
      <w:r>
        <w:rPr>
          <w:lang w:eastAsia="zh-CN"/>
        </w:rPr>
        <w:t>proportion</w:t>
      </w:r>
      <w:r>
        <w:rPr>
          <w:rFonts w:hint="eastAsia"/>
          <w:lang w:eastAsia="zh-CN"/>
        </w:rPr>
        <w:t xml:space="preserve"> of resource distribution </w:t>
      </w:r>
      <w:r>
        <w:rPr>
          <w:lang w:eastAsia="zh-CN"/>
        </w:rPr>
        <w:t xml:space="preserve">may </w:t>
      </w:r>
      <w:r>
        <w:rPr>
          <w:rFonts w:hint="eastAsia"/>
          <w:lang w:eastAsia="zh-CN"/>
        </w:rPr>
        <w:t xml:space="preserve">need to be reallocated </w:t>
      </w:r>
      <w:r>
        <w:rPr>
          <w:lang w:eastAsia="zh-CN"/>
        </w:rPr>
        <w:t>without</w:t>
      </w:r>
      <w:r>
        <w:rPr>
          <w:rFonts w:hint="eastAsia"/>
          <w:lang w:eastAsia="zh-CN"/>
        </w:rPr>
        <w:t xml:space="preserve"> </w:t>
      </w:r>
      <w:r>
        <w:rPr>
          <w:lang w:eastAsia="zh-CN"/>
        </w:rPr>
        <w:t xml:space="preserve">provisioning </w:t>
      </w:r>
      <w:r>
        <w:rPr>
          <w:rFonts w:hint="eastAsia"/>
          <w:lang w:eastAsia="zh-CN"/>
        </w:rPr>
        <w:t xml:space="preserve"> </w:t>
      </w:r>
      <w:r>
        <w:rPr>
          <w:lang w:eastAsia="zh-CN"/>
        </w:rPr>
        <w:t xml:space="preserve">additional </w:t>
      </w:r>
      <w:r>
        <w:rPr>
          <w:rFonts w:hint="eastAsia"/>
          <w:lang w:eastAsia="zh-CN"/>
        </w:rPr>
        <w:t xml:space="preserve">spare </w:t>
      </w:r>
      <w:r>
        <w:rPr>
          <w:lang w:eastAsia="zh-CN"/>
        </w:rPr>
        <w:t>resources in</w:t>
      </w:r>
      <w:r>
        <w:rPr>
          <w:rFonts w:hint="eastAsia"/>
          <w:lang w:eastAsia="zh-CN"/>
        </w:rPr>
        <w:t xml:space="preserve"> order to </w:t>
      </w:r>
      <w:r>
        <w:rPr>
          <w:lang w:eastAsia="zh-CN"/>
        </w:rPr>
        <w:t>achieve</w:t>
      </w:r>
      <w:r>
        <w:rPr>
          <w:rFonts w:hint="eastAsia"/>
          <w:lang w:eastAsia="zh-CN"/>
        </w:rPr>
        <w:t xml:space="preserve"> efficient </w:t>
      </w:r>
      <w:r>
        <w:rPr>
          <w:lang w:eastAsia="zh-CN"/>
        </w:rPr>
        <w:t xml:space="preserve">and optimum </w:t>
      </w:r>
      <w:r>
        <w:rPr>
          <w:rFonts w:hint="eastAsia"/>
          <w:lang w:eastAsia="zh-CN"/>
        </w:rPr>
        <w:t xml:space="preserve">network resource usage, which can </w:t>
      </w:r>
      <w:r>
        <w:rPr>
          <w:lang w:eastAsia="zh-CN"/>
        </w:rPr>
        <w:t xml:space="preserve">effectively </w:t>
      </w:r>
      <w:r>
        <w:rPr>
          <w:rFonts w:hint="eastAsia"/>
          <w:lang w:eastAsia="zh-CN"/>
        </w:rPr>
        <w:t>reduce the CapEx and OpEx.</w:t>
      </w:r>
    </w:p>
    <w:p w:rsidR="00F21BEC" w:rsidRDefault="00F21BEC" w:rsidP="00F21BEC">
      <w:r>
        <w:t>Therefore, it would be desirable that the spare resource of the under-utilized usage areas or network slices</w:t>
      </w:r>
      <w:r w:rsidRPr="0004671E">
        <w:t xml:space="preserve"> </w:t>
      </w:r>
      <w:r>
        <w:t xml:space="preserve">can be re-allocated to areas or network slices that requires more resources within the same period of time to prevent the resource shortage from happening. </w:t>
      </w:r>
    </w:p>
    <w:p w:rsidR="00F21BEC" w:rsidRDefault="00F21BEC" w:rsidP="00F21BEC">
      <w:r>
        <w:t>The MDA can analyze the current and historical performance data related to resource usage, network traffic and user quality of service experience for the network or network slices, and identify the ongoing issues on resource utilization and predict potential issues.</w:t>
      </w:r>
    </w:p>
    <w:p w:rsidR="00A374EF" w:rsidRDefault="00A374EF" w:rsidP="00537B22">
      <w:r>
        <w:t xml:space="preserve">The MDAF may provide analytical report on capacity planning, resource requirements, resource utilization, resource availability and resource reservation proposals </w:t>
      </w:r>
      <w:r>
        <w:rPr>
          <w:rFonts w:hint="eastAsia"/>
          <w:lang w:eastAsia="zh-CN"/>
        </w:rPr>
        <w:t>to</w:t>
      </w:r>
      <w:r>
        <w:t xml:space="preserve"> assist the feasibility check by network and network slice management system before the provisioning of the communication service</w:t>
      </w:r>
      <w:r>
        <w:rPr>
          <w:rFonts w:hint="eastAsia"/>
          <w:lang w:eastAsia="zh-CN"/>
        </w:rPr>
        <w:t>.</w:t>
      </w:r>
    </w:p>
    <w:p w:rsidR="00F21BEC" w:rsidRDefault="00F21BEC" w:rsidP="00F21BEC">
      <w:r>
        <w:t xml:space="preserve">The MDAS producer provides  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  The recommended actions may be for example to schedule the </w:t>
      </w:r>
      <w:r>
        <w:rPr>
          <w:lang w:eastAsia="zh-CN"/>
        </w:rPr>
        <w:t>“</w:t>
      </w:r>
      <w:r>
        <w:t>scale-in” and “scale out” of VNFs to dynamically (re-)allocate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8663C9">
        <w:rPr>
          <w:lang w:eastAsia="zh-CN"/>
        </w:rPr>
        <w:t xml:space="preserve"> </w:t>
      </w:r>
      <w:r>
        <w:rPr>
          <w:lang w:eastAsia="zh-CN"/>
        </w:rPr>
        <w:t>I</w:t>
      </w:r>
      <w:r>
        <w:rPr>
          <w:rFonts w:hint="eastAsia"/>
          <w:lang w:eastAsia="zh-CN"/>
        </w:rPr>
        <w:t xml:space="preserve">n case of sharing scenario, the MDAS producer should also weighs the resource usages of the shared network resources which belong to </w:t>
      </w:r>
      <w:r>
        <w:rPr>
          <w:lang w:eastAsia="zh-CN"/>
        </w:rPr>
        <w:t>different</w:t>
      </w:r>
      <w:r>
        <w:rPr>
          <w:rFonts w:hint="eastAsia"/>
          <w:lang w:eastAsia="zh-CN"/>
        </w:rPr>
        <w:t xml:space="preserve"> network slices. </w:t>
      </w:r>
      <w:r>
        <w:rPr>
          <w:lang w:eastAsia="zh-CN"/>
        </w:rPr>
        <w:t>I</w:t>
      </w:r>
      <w:r>
        <w:rPr>
          <w:rFonts w:hint="eastAsia"/>
          <w:lang w:eastAsia="zh-CN"/>
        </w:rPr>
        <w:t xml:space="preserve">f reallocating the already allocated network resource can solve the resource utilization issues, no other newly </w:t>
      </w:r>
      <w:r>
        <w:rPr>
          <w:lang w:eastAsia="zh-CN"/>
        </w:rPr>
        <w:t>allocated</w:t>
      </w:r>
      <w:r>
        <w:rPr>
          <w:rFonts w:hint="eastAsia"/>
          <w:lang w:eastAsia="zh-CN"/>
        </w:rPr>
        <w:t xml:space="preserve"> network resource is needed.</w:t>
      </w:r>
    </w:p>
    <w:p w:rsidR="00537B22" w:rsidRDefault="00537B22" w:rsidP="00537B22">
      <w:pPr>
        <w:tabs>
          <w:tab w:val="left" w:pos="2340"/>
        </w:tabs>
        <w:overflowPunct w:val="0"/>
        <w:autoSpaceDE w:val="0"/>
        <w:autoSpaceDN w:val="0"/>
        <w:adjustRightInd w:val="0"/>
        <w:textAlignment w:val="baseline"/>
        <w:rPr>
          <w:lang w:eastAsia="zh-CN"/>
        </w:rPr>
      </w:pPr>
      <w:r>
        <w:rPr>
          <w:lang w:eastAsia="zh-CN"/>
        </w:rPr>
        <w:t>The MD</w:t>
      </w:r>
      <w:r>
        <w:t>AS producer</w:t>
      </w:r>
      <w:r>
        <w:rPr>
          <w:lang w:eastAsia="zh-CN"/>
        </w:rPr>
        <w:t xml:space="preserve"> gets the execution reports of the actions taken by the MDAS consumer to solve the resource utilization issue, and takes the execution reports into account in the following analysis.</w:t>
      </w:r>
    </w:p>
    <w:p w:rsidR="00537B22" w:rsidRPr="00FA3FD3" w:rsidRDefault="00537B22" w:rsidP="00537B22">
      <w:pPr>
        <w:tabs>
          <w:tab w:val="left" w:pos="2340"/>
        </w:tabs>
        <w:overflowPunct w:val="0"/>
        <w:autoSpaceDE w:val="0"/>
        <w:autoSpaceDN w:val="0"/>
        <w:adjustRightInd w:val="0"/>
        <w:textAlignment w:val="baseline"/>
        <w:rPr>
          <w:lang w:eastAsia="zh-CN"/>
        </w:rPr>
      </w:pPr>
      <w:r w:rsidRPr="0078271C">
        <w:rPr>
          <w:lang w:eastAsia="zh-CN"/>
        </w:rPr>
        <w:lastRenderedPageBreak/>
        <w:t xml:space="preserve">The </w:t>
      </w:r>
      <w:r>
        <w:rPr>
          <w:lang w:eastAsia="zh-CN"/>
        </w:rPr>
        <w:t>MD</w:t>
      </w:r>
      <w:r>
        <w:t xml:space="preserve">AS producer continue </w:t>
      </w:r>
      <w:r>
        <w:rPr>
          <w:lang w:eastAsia="zh-CN"/>
        </w:rPr>
        <w:t>analyzing the reported issue and provides update(s) if there is any status change (e.g., solved, mitigated or deteriorated) till it is solved.</w:t>
      </w:r>
    </w:p>
    <w:p w:rsidR="00537B22" w:rsidRDefault="00537B22" w:rsidP="00537B22">
      <w:pPr>
        <w:pStyle w:val="Heading4"/>
      </w:pPr>
      <w:bookmarkStart w:id="59" w:name="_Toc50107734"/>
      <w:r>
        <w:t>6</w:t>
      </w:r>
      <w:r w:rsidRPr="000E47EC">
        <w:t>.</w:t>
      </w:r>
      <w:r>
        <w:t>2</w:t>
      </w:r>
      <w:r w:rsidRPr="000E47EC">
        <w:t>.</w:t>
      </w:r>
      <w:r>
        <w:t>2</w:t>
      </w:r>
      <w:r w:rsidRPr="000E47EC">
        <w:t>.2</w:t>
      </w:r>
      <w:r w:rsidRPr="000E47EC">
        <w:tab/>
        <w:t>Potential requirements</w:t>
      </w:r>
      <w:bookmarkEnd w:id="59"/>
    </w:p>
    <w:p w:rsidR="00537B22" w:rsidRDefault="00537B22" w:rsidP="00537B22">
      <w:pPr>
        <w:overflowPunct w:val="0"/>
        <w:autoSpaceDE w:val="0"/>
        <w:autoSpaceDN w:val="0"/>
        <w:adjustRightInd w:val="0"/>
        <w:textAlignment w:val="baseline"/>
        <w:rPr>
          <w:lang w:eastAsia="zh-CN"/>
        </w:rPr>
      </w:pPr>
      <w:r w:rsidRPr="0078271C">
        <w:rPr>
          <w:b/>
          <w:lang w:eastAsia="zh-CN"/>
        </w:rPr>
        <w:t>REQ-</w:t>
      </w:r>
      <w:r>
        <w:rPr>
          <w:b/>
          <w:lang w:eastAsia="zh-CN"/>
        </w:rPr>
        <w:t>RES</w:t>
      </w:r>
      <w:r w:rsidRPr="0078271C">
        <w:rPr>
          <w:b/>
          <w:lang w:eastAsia="zh-CN"/>
        </w:rPr>
        <w:t>-</w:t>
      </w:r>
      <w:r>
        <w:rPr>
          <w:b/>
          <w:lang w:eastAsia="zh-CN"/>
        </w:rPr>
        <w:t>ANA</w:t>
      </w:r>
      <w:r w:rsidRPr="0078271C">
        <w:rPr>
          <w:b/>
          <w:lang w:eastAsia="zh-CN"/>
        </w:rPr>
        <w:t>-1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resource utilization issue.</w:t>
      </w:r>
    </w:p>
    <w:p w:rsidR="00537B22" w:rsidRDefault="00537B22" w:rsidP="00537B22">
      <w:pPr>
        <w:overflowPunct w:val="0"/>
        <w:autoSpaceDE w:val="0"/>
        <w:autoSpaceDN w:val="0"/>
        <w:adjustRightInd w:val="0"/>
        <w:textAlignment w:val="baseline"/>
        <w:rPr>
          <w:lang w:eastAsia="zh-CN"/>
        </w:rPr>
      </w:pPr>
      <w:r w:rsidRPr="0078271C">
        <w:rPr>
          <w:b/>
          <w:lang w:eastAsia="zh-CN"/>
        </w:rPr>
        <w:t>REQ-</w:t>
      </w:r>
      <w:r>
        <w:rPr>
          <w:b/>
          <w:lang w:eastAsia="zh-CN"/>
        </w:rPr>
        <w:t>RES</w:t>
      </w:r>
      <w:r w:rsidRPr="0078271C">
        <w:rPr>
          <w:b/>
          <w:lang w:eastAsia="zh-CN"/>
        </w:rPr>
        <w:t>-</w:t>
      </w:r>
      <w:r>
        <w:rPr>
          <w:b/>
          <w:lang w:eastAsia="zh-CN"/>
        </w:rPr>
        <w:t>ANA</w:t>
      </w:r>
      <w:r w:rsidRPr="0078271C">
        <w:rPr>
          <w:b/>
          <w:lang w:eastAsia="zh-CN"/>
        </w:rPr>
        <w:t>-</w:t>
      </w:r>
      <w:r>
        <w:rPr>
          <w:b/>
          <w:lang w:eastAsia="zh-CN"/>
        </w:rPr>
        <w:t>2</w:t>
      </w:r>
      <w:r>
        <w:rPr>
          <w:lang w:eastAsia="zh-CN"/>
        </w:rPr>
        <w:tab/>
      </w:r>
      <w:r w:rsidRPr="0078271C">
        <w:rPr>
          <w:lang w:eastAsia="zh-CN"/>
        </w:rPr>
        <w:t xml:space="preserve">The </w:t>
      </w:r>
      <w:r>
        <w:rPr>
          <w:lang w:eastAsia="zh-CN"/>
        </w:rPr>
        <w:t>analytics report describing the resource utilization issue should contain the following information:</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identifier of the resource utilization issue;</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that it is an ongoing issue or potential issue;</w:t>
      </w:r>
    </w:p>
    <w:p w:rsidR="00F21BEC" w:rsidRDefault="00F21BEC" w:rsidP="00F21BE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time period(s) during which the resource utilization issue has happened or is potentially going to happen;</w:t>
      </w:r>
    </w:p>
    <w:p w:rsidR="00F21BEC" w:rsidRDefault="00F21BEC" w:rsidP="00F21BEC">
      <w:pPr>
        <w:tabs>
          <w:tab w:val="left" w:pos="2340"/>
        </w:tabs>
        <w:overflowPunct w:val="0"/>
        <w:autoSpaceDE w:val="0"/>
        <w:autoSpaceDN w:val="0"/>
        <w:adjustRightInd w:val="0"/>
        <w:ind w:left="720" w:hanging="360"/>
        <w:textAlignment w:val="baseline"/>
        <w:rPr>
          <w:lang w:eastAsia="zh-CN"/>
        </w:rPr>
      </w:pPr>
      <w:r>
        <w:rPr>
          <w:lang w:eastAsia="zh-CN"/>
        </w:rPr>
        <w:t xml:space="preserve">- </w:t>
      </w:r>
      <w:r>
        <w:rPr>
          <w:lang w:eastAsia="zh-CN"/>
        </w:rPr>
        <w:tab/>
        <w:t>Indication that resource issue is shortage or excess over each time period;</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Percentage of resource shortage or excess in each time period;</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network entities involved in the resource utilization issue;</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network slices involved in the resource utilization issue;</w:t>
      </w:r>
    </w:p>
    <w:p w:rsidR="00537B22" w:rsidRDefault="00537B22" w:rsidP="00537B2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resource utilization issue.</w:t>
      </w:r>
    </w:p>
    <w:p w:rsidR="008663C9" w:rsidRDefault="008663C9" w:rsidP="008663C9">
      <w:pPr>
        <w:overflowPunct w:val="0"/>
        <w:autoSpaceDE w:val="0"/>
        <w:autoSpaceDN w:val="0"/>
        <w:adjustRightInd w:val="0"/>
        <w:textAlignment w:val="baseline"/>
        <w:rPr>
          <w:lang w:eastAsia="zh-CN"/>
        </w:rPr>
      </w:pPr>
      <w:r w:rsidRPr="0078271C">
        <w:rPr>
          <w:b/>
          <w:lang w:eastAsia="zh-CN"/>
        </w:rPr>
        <w:t>REQ-</w:t>
      </w:r>
      <w:r>
        <w:rPr>
          <w:b/>
          <w:lang w:eastAsia="zh-CN"/>
        </w:rPr>
        <w:t>RES</w:t>
      </w:r>
      <w:r w:rsidRPr="0078271C">
        <w:rPr>
          <w:b/>
          <w:lang w:eastAsia="zh-CN"/>
        </w:rPr>
        <w:t>-</w:t>
      </w:r>
      <w:r>
        <w:rPr>
          <w:b/>
          <w:lang w:eastAsia="zh-CN"/>
        </w:rPr>
        <w:t>ANA</w:t>
      </w:r>
      <w:r w:rsidRPr="0078271C">
        <w:rPr>
          <w:b/>
          <w:lang w:eastAsia="zh-CN"/>
        </w:rPr>
        <w:t>-</w:t>
      </w:r>
      <w:r>
        <w:rPr>
          <w:rFonts w:hint="eastAsia"/>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hint="eastAsia"/>
          <w:lang w:eastAsia="zh-CN"/>
        </w:rPr>
        <w:t xml:space="preserve">weigh the allocation of shared network </w:t>
      </w:r>
      <w:r>
        <w:rPr>
          <w:lang w:eastAsia="zh-CN"/>
        </w:rPr>
        <w:t>resource</w:t>
      </w:r>
      <w:r>
        <w:rPr>
          <w:rFonts w:hint="eastAsia"/>
          <w:lang w:eastAsia="zh-CN"/>
        </w:rPr>
        <w:t xml:space="preserve"> when </w:t>
      </w:r>
      <w:r>
        <w:rPr>
          <w:lang w:eastAsia="zh-CN"/>
        </w:rPr>
        <w:t>provid</w:t>
      </w:r>
      <w:r>
        <w:rPr>
          <w:rFonts w:hint="eastAsia"/>
          <w:lang w:eastAsia="zh-CN"/>
        </w:rPr>
        <w:t>ing</w:t>
      </w:r>
      <w:r>
        <w:rPr>
          <w:lang w:eastAsia="zh-CN"/>
        </w:rPr>
        <w:t xml:space="preserve"> the analytics report describing the resource utilization issue.</w:t>
      </w:r>
    </w:p>
    <w:p w:rsidR="00C95F90" w:rsidRDefault="00C95F90" w:rsidP="00C95F90">
      <w:pPr>
        <w:pStyle w:val="Heading4"/>
      </w:pPr>
      <w:bookmarkStart w:id="60" w:name="_Toc50107735"/>
      <w:r>
        <w:t>6</w:t>
      </w:r>
      <w:r w:rsidRPr="000E47EC">
        <w:t>.</w:t>
      </w:r>
      <w:r>
        <w:t>2</w:t>
      </w:r>
      <w:r w:rsidRPr="000E47EC">
        <w:t>.</w:t>
      </w:r>
      <w:r>
        <w:t>2</w:t>
      </w:r>
      <w:r w:rsidRPr="000E47EC">
        <w:t>.</w:t>
      </w:r>
      <w:r>
        <w:t>3</w:t>
      </w:r>
      <w:r w:rsidRPr="000E47EC">
        <w:tab/>
      </w:r>
      <w:r>
        <w:t>Possible solutions</w:t>
      </w:r>
      <w:bookmarkEnd w:id="60"/>
    </w:p>
    <w:p w:rsidR="00C95F90" w:rsidRDefault="00C95F90" w:rsidP="00C95F90">
      <w:pPr>
        <w:pStyle w:val="Heading5"/>
      </w:pPr>
      <w:bookmarkStart w:id="61" w:name="_Toc50107736"/>
      <w:r>
        <w:t>6.2.2.3.1</w:t>
      </w:r>
      <w:r w:rsidRPr="009E5383">
        <w:tab/>
      </w:r>
      <w:r>
        <w:t>Solution description</w:t>
      </w:r>
      <w:bookmarkEnd w:id="61"/>
    </w:p>
    <w:p w:rsidR="00C95F90" w:rsidRDefault="00C95F90" w:rsidP="00C95F90">
      <w:pPr>
        <w:rPr>
          <w:lang w:val="en-US" w:bidi="ar-KW"/>
        </w:rPr>
      </w:pPr>
      <w:r w:rsidRPr="004253C2">
        <w:rPr>
          <w:rFonts w:eastAsia="Malgun Gothic"/>
          <w:iCs/>
          <w:lang w:val="en-US" w:eastAsia="ko-KR"/>
        </w:rPr>
        <w:t>T</w:t>
      </w:r>
      <w:r w:rsidRPr="004253C2">
        <w:rPr>
          <w:rFonts w:eastAsia="Malgun Gothic" w:hint="eastAsia"/>
          <w:iCs/>
          <w:lang w:val="en-US" w:eastAsia="ko-KR"/>
        </w:rPr>
        <w:t xml:space="preserve">he </w:t>
      </w:r>
      <w:r w:rsidRPr="004253C2">
        <w:rPr>
          <w:rFonts w:eastAsia="Malgun Gothic"/>
          <w:iCs/>
          <w:lang w:val="en-US" w:eastAsia="ko-KR"/>
        </w:rPr>
        <w:t>MDAS producer correlates and analy</w:t>
      </w:r>
      <w:r>
        <w:rPr>
          <w:rFonts w:eastAsia="Malgun Gothic"/>
          <w:iCs/>
          <w:lang w:val="en-US" w:eastAsia="ko-KR"/>
        </w:rPr>
        <w:t>z</w:t>
      </w:r>
      <w:r w:rsidRPr="004253C2">
        <w:rPr>
          <w:rFonts w:eastAsia="Malgun Gothic"/>
          <w:iCs/>
          <w:lang w:val="en-US" w:eastAsia="ko-KR"/>
        </w:rPr>
        <w:t>e</w:t>
      </w:r>
      <w:r>
        <w:rPr>
          <w:rFonts w:eastAsia="Malgun Gothic"/>
          <w:iCs/>
          <w:lang w:val="en-US" w:eastAsia="ko-KR"/>
        </w:rPr>
        <w:t>s</w:t>
      </w:r>
      <w:r w:rsidRPr="004253C2">
        <w:rPr>
          <w:rFonts w:eastAsia="Malgun Gothic"/>
          <w:iCs/>
          <w:lang w:val="en-US" w:eastAsia="ko-KR"/>
        </w:rPr>
        <w:t xml:space="preserve"> </w:t>
      </w:r>
      <w:r>
        <w:t xml:space="preserve">the ongoing and/or potential resource utilization issues based on the the current and historical performance data related to resource usage and network traffic for the network or network slices. The required data can be from RAN domain or CN domain or both. Based on the analysis above, the </w:t>
      </w:r>
      <w:r>
        <w:rPr>
          <w:lang w:val="en-US" w:bidi="ar-KW"/>
        </w:rPr>
        <w:t>MDAS producer is able to provide the domain specific or cross domain analytics report as defined in 6.2.2.3.4 related with resource utilization analytics triggered by event or periodically.</w:t>
      </w:r>
    </w:p>
    <w:p w:rsidR="00A374EF" w:rsidRPr="00563524" w:rsidRDefault="00A374EF" w:rsidP="00C95F90">
      <w:pPr>
        <w:rPr>
          <w:lang w:val="en-US" w:bidi="ar-KW"/>
        </w:rPr>
      </w:pPr>
      <w:r>
        <w:rPr>
          <w:rFonts w:eastAsia="Malgun Gothic"/>
          <w:iCs/>
          <w:lang w:val="en-US" w:eastAsia="ko-KR"/>
        </w:rPr>
        <w:t>To assist the feasibility check, t</w:t>
      </w:r>
      <w:r w:rsidRPr="004253C2">
        <w:rPr>
          <w:rFonts w:eastAsia="Malgun Gothic" w:hint="eastAsia"/>
          <w:iCs/>
          <w:lang w:val="en-US" w:eastAsia="ko-KR"/>
        </w:rPr>
        <w:t xml:space="preserve">he </w:t>
      </w:r>
      <w:r w:rsidRPr="004253C2">
        <w:rPr>
          <w:rFonts w:eastAsia="Malgun Gothic"/>
          <w:iCs/>
          <w:lang w:val="en-US" w:eastAsia="ko-KR"/>
        </w:rPr>
        <w:t>MDAS producer</w:t>
      </w:r>
      <w:r w:rsidRPr="00E44335">
        <w:rPr>
          <w:lang w:eastAsia="zh-CN"/>
        </w:rPr>
        <w:t xml:space="preserve"> </w:t>
      </w:r>
      <w:r>
        <w:rPr>
          <w:lang w:eastAsia="zh-CN"/>
        </w:rPr>
        <w:t xml:space="preserve">may consider the following information: e.g., capacity planning of the network slice instance and/or network slice subnet instance, </w:t>
      </w:r>
      <w:r w:rsidRPr="00E44335">
        <w:rPr>
          <w:lang w:eastAsia="zh-CN"/>
        </w:rPr>
        <w:t xml:space="preserve">existing active or non-active </w:t>
      </w:r>
      <w:r>
        <w:rPr>
          <w:lang w:eastAsia="zh-CN"/>
        </w:rPr>
        <w:t>network slice instance and/or network slice subnet instance</w:t>
      </w:r>
      <w:r w:rsidRPr="00E44335">
        <w:rPr>
          <w:lang w:eastAsia="zh-CN"/>
        </w:rPr>
        <w:t xml:space="preserve"> resource information, </w:t>
      </w:r>
      <w:r w:rsidRPr="00343FC5">
        <w:rPr>
          <w:lang w:eastAsia="zh-CN"/>
        </w:rPr>
        <w:t>slice provisioning requirements</w:t>
      </w:r>
      <w:r>
        <w:rPr>
          <w:lang w:eastAsia="zh-CN"/>
        </w:rPr>
        <w:t>, etc</w:t>
      </w:r>
      <w:r w:rsidRPr="00E44335">
        <w:rPr>
          <w:lang w:eastAsia="zh-CN"/>
        </w:rPr>
        <w:t>.</w:t>
      </w:r>
    </w:p>
    <w:p w:rsidR="00C95F90" w:rsidRDefault="00C95F90" w:rsidP="00C95F90">
      <w:pPr>
        <w:pStyle w:val="Heading5"/>
      </w:pPr>
      <w:bookmarkStart w:id="62" w:name="_Toc50107737"/>
      <w:r>
        <w:t>6</w:t>
      </w:r>
      <w:r w:rsidRPr="009E5383">
        <w:t>.</w:t>
      </w:r>
      <w:r>
        <w:t>2.2.3.2</w:t>
      </w:r>
      <w:r w:rsidRPr="009E5383">
        <w:tab/>
      </w:r>
      <w:r>
        <w:t>Required data for resource utilization analysis for RAN domain</w:t>
      </w:r>
      <w:bookmarkEnd w:id="62"/>
    </w:p>
    <w:p w:rsidR="00C95F90" w:rsidRDefault="00C95F90" w:rsidP="00C95F90">
      <w:pPr>
        <w:jc w:val="both"/>
        <w:rPr>
          <w:lang w:val="en-US" w:bidi="ar-KW"/>
        </w:rPr>
      </w:pPr>
      <w:r>
        <w:rPr>
          <w:lang w:val="en-US" w:bidi="ar-KW"/>
        </w:rPr>
        <w:t>The management data required to analyze the RAN related resource utilization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Tr="007C4E4C">
        <w:trPr>
          <w:jc w:val="center"/>
        </w:trPr>
        <w:tc>
          <w:tcPr>
            <w:tcW w:w="2099"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Description</w:t>
            </w:r>
          </w:p>
        </w:tc>
      </w:tr>
      <w:tr w:rsidR="00C95F90" w:rsidTr="007C4E4C">
        <w:trPr>
          <w:jc w:val="center"/>
        </w:trPr>
        <w:tc>
          <w:tcPr>
            <w:tcW w:w="2099" w:type="dxa"/>
            <w:shd w:val="clear" w:color="auto" w:fill="auto"/>
          </w:tcPr>
          <w:p w:rsidR="00C95F90" w:rsidRPr="006C6C3E" w:rsidRDefault="00C95F90" w:rsidP="007C4E4C">
            <w:r w:rsidRPr="006C6C3E">
              <w:t>S-NSSAI</w:t>
            </w:r>
          </w:p>
        </w:tc>
        <w:tc>
          <w:tcPr>
            <w:tcW w:w="1701" w:type="dxa"/>
          </w:tcPr>
          <w:p w:rsidR="00C95F90" w:rsidRPr="006C6C3E" w:rsidRDefault="00C95F90" w:rsidP="007C4E4C">
            <w:r>
              <w:t>Service data</w:t>
            </w:r>
          </w:p>
        </w:tc>
        <w:tc>
          <w:tcPr>
            <w:tcW w:w="5386" w:type="dxa"/>
            <w:shd w:val="clear" w:color="auto" w:fill="auto"/>
          </w:tcPr>
          <w:p w:rsidR="00C95F90" w:rsidRPr="006C6C3E" w:rsidRDefault="00C95F90" w:rsidP="007C4E4C">
            <w:r w:rsidRPr="006C6C3E">
              <w:t>“S-NSSAI” as defined in clause 5.15.2, TS 23.501 [2]. MDAS uses this information to identify target network slices for resource utilization analytics</w:t>
            </w:r>
            <w:r>
              <w:t xml:space="preserve"> </w:t>
            </w:r>
            <w:r w:rsidRPr="006C6C3E">
              <w:t>and may derive network topology information according to S-NSSAI.</w:t>
            </w:r>
          </w:p>
        </w:tc>
      </w:tr>
      <w:tr w:rsidR="00C95F90" w:rsidTr="007C4E4C">
        <w:trPr>
          <w:jc w:val="center"/>
        </w:trPr>
        <w:tc>
          <w:tcPr>
            <w:tcW w:w="2099" w:type="dxa"/>
            <w:shd w:val="clear" w:color="auto" w:fill="auto"/>
          </w:tcPr>
          <w:p w:rsidR="00C95F90" w:rsidRPr="006C6C3E" w:rsidRDefault="00C95F90" w:rsidP="007C4E4C">
            <w:r>
              <w:t>Performance measurement</w:t>
            </w:r>
          </w:p>
        </w:tc>
        <w:tc>
          <w:tcPr>
            <w:tcW w:w="1701" w:type="dxa"/>
          </w:tcPr>
          <w:p w:rsidR="00C95F90" w:rsidRPr="006C6C3E" w:rsidRDefault="00C95F90" w:rsidP="007C4E4C">
            <w:r>
              <w:t>Measurement data</w:t>
            </w:r>
          </w:p>
        </w:tc>
        <w:tc>
          <w:tcPr>
            <w:tcW w:w="5386" w:type="dxa"/>
            <w:shd w:val="clear" w:color="auto" w:fill="auto"/>
          </w:tcPr>
          <w:p w:rsidR="00C95F90" w:rsidRPr="006C6C3E" w:rsidRDefault="00C95F90" w:rsidP="007C4E4C"/>
          <w:p w:rsidR="00C95F90" w:rsidRDefault="00C95F90" w:rsidP="007C4E4C">
            <w:r w:rsidRPr="00BD31DC">
              <w:t>UE throughput</w:t>
            </w:r>
            <w:r>
              <w:t xml:space="preserve">: </w:t>
            </w:r>
            <w:r w:rsidRPr="00BD31DC">
              <w:t>The IP throughput of end users, see clause 5.1.1.3 of TS 28.552</w:t>
            </w:r>
            <w:r>
              <w:t xml:space="preserve"> [3]; </w:t>
            </w:r>
          </w:p>
          <w:p w:rsidR="00C95F90" w:rsidRDefault="00C95F90" w:rsidP="007C4E4C">
            <w:r w:rsidRPr="00BD31DC">
              <w:t>RAN UE throughput</w:t>
            </w:r>
            <w:r>
              <w:t xml:space="preserve">: </w:t>
            </w:r>
            <w:r w:rsidRPr="003D224E">
              <w:t>A KPI that shows how NG-RAN impacts the service quality provided to an end-user</w:t>
            </w:r>
            <w:r>
              <w:t>,</w:t>
            </w:r>
            <w:r w:rsidRPr="00BD31DC">
              <w:t xml:space="preserve"> see clause 6.3.6 of TS 28.554</w:t>
            </w:r>
            <w:r>
              <w:t xml:space="preserve"> [4</w:t>
            </w:r>
            <w:r w:rsidRPr="00BD31DC">
              <w:t>]</w:t>
            </w:r>
            <w:r>
              <w:t>;</w:t>
            </w:r>
          </w:p>
          <w:p w:rsidR="00C95F90" w:rsidRDefault="00C95F90" w:rsidP="007C4E4C">
            <w:r w:rsidRPr="00BD31DC">
              <w:lastRenderedPageBreak/>
              <w:t>Throughput for network slice instance</w:t>
            </w:r>
            <w:r>
              <w:t xml:space="preserve">: </w:t>
            </w:r>
            <w:r w:rsidRPr="003D224E">
              <w:t>Upstream</w:t>
            </w:r>
            <w:r>
              <w:t>/Downstream t</w:t>
            </w:r>
            <w:r w:rsidRPr="003D224E">
              <w:t xml:space="preserve">hroughput for </w:t>
            </w:r>
            <w:r>
              <w:t>n</w:t>
            </w:r>
            <w:r w:rsidRPr="003D224E">
              <w:t>etwork and Network Slice Instance</w:t>
            </w:r>
            <w:r>
              <w:t>,</w:t>
            </w:r>
            <w:r w:rsidRPr="00BD31DC">
              <w:t xml:space="preserve"> see clause 6.3.2 and clause 6.3.3 of TS 28.554</w:t>
            </w:r>
            <w:r>
              <w:t xml:space="preserve"> [4</w:t>
            </w:r>
            <w:r w:rsidRPr="00BD31DC">
              <w:t>]</w:t>
            </w:r>
            <w:r>
              <w:t>;</w:t>
            </w:r>
          </w:p>
          <w:p w:rsidR="00C95F90" w:rsidRPr="006C6C3E" w:rsidRDefault="00C95F90" w:rsidP="007C4E4C">
            <w:r w:rsidRPr="00BD31DC">
              <w:t>Throughput at N3 interface</w:t>
            </w:r>
            <w:r>
              <w:t xml:space="preserve">: </w:t>
            </w:r>
            <w:r w:rsidRPr="003D224E">
              <w:rPr>
                <w:rFonts w:hint="eastAsia"/>
              </w:rPr>
              <w:t>Upstream</w:t>
            </w:r>
            <w:r>
              <w:t>/Downstream</w:t>
            </w:r>
            <w:r w:rsidRPr="003D224E">
              <w:rPr>
                <w:rFonts w:hint="eastAsia"/>
              </w:rPr>
              <w:t xml:space="preserve"> </w:t>
            </w:r>
            <w:r w:rsidRPr="003D224E">
              <w:t xml:space="preserve">GTP data </w:t>
            </w:r>
            <w:r w:rsidRPr="003D224E">
              <w:rPr>
                <w:rFonts w:hint="eastAsia"/>
              </w:rPr>
              <w:t>throughput</w:t>
            </w:r>
            <w:r w:rsidRPr="003D224E">
              <w:t xml:space="preserve"> at N3 interface</w:t>
            </w:r>
            <w:r>
              <w:t>,</w:t>
            </w:r>
            <w:r w:rsidRPr="00BD31DC">
              <w:t xml:space="preserve"> see clause 6.3.4 and clause 6.3.5 of TS 28.554</w:t>
            </w:r>
            <w:r>
              <w:t xml:space="preserve"> </w:t>
            </w:r>
            <w:r w:rsidRPr="00BD31DC">
              <w:t>[</w:t>
            </w:r>
            <w:r>
              <w:t>4</w:t>
            </w:r>
            <w:r w:rsidRPr="00BD31DC">
              <w:t>]</w:t>
            </w:r>
            <w:r>
              <w:t>;</w:t>
            </w:r>
          </w:p>
          <w:p w:rsidR="00C95F90" w:rsidRPr="000A361D" w:rsidRDefault="00C95F90" w:rsidP="007C4E4C">
            <w:r w:rsidRPr="00BD31DC">
              <w:t>Radio resource utilization</w:t>
            </w:r>
            <w:r>
              <w:t xml:space="preserve">: </w:t>
            </w:r>
            <w:r w:rsidRPr="00BD31DC">
              <w:t>The usage of physical radio resource utilization of the network, s</w:t>
            </w:r>
            <w:r>
              <w:t>ee clause 5.1.1.2 of TS 28.552[3];</w:t>
            </w:r>
          </w:p>
        </w:tc>
      </w:tr>
      <w:tr w:rsidR="00C95F90" w:rsidRPr="004C145F" w:rsidTr="007C4E4C">
        <w:trPr>
          <w:jc w:val="center"/>
        </w:trPr>
        <w:tc>
          <w:tcPr>
            <w:tcW w:w="2099" w:type="dxa"/>
            <w:shd w:val="clear" w:color="auto" w:fill="auto"/>
          </w:tcPr>
          <w:p w:rsidR="00C95F90" w:rsidRPr="003D224E" w:rsidRDefault="00C95F90" w:rsidP="007C4E4C">
            <w:r>
              <w:rPr>
                <w:rFonts w:hint="eastAsia"/>
              </w:rPr>
              <w:lastRenderedPageBreak/>
              <w:t>M</w:t>
            </w:r>
            <w:r>
              <w:t xml:space="preserve">DT </w:t>
            </w:r>
            <w:r>
              <w:rPr>
                <w:rFonts w:hint="eastAsia"/>
              </w:rPr>
              <w:t>D</w:t>
            </w:r>
            <w:r>
              <w:t xml:space="preserve">ata </w:t>
            </w:r>
          </w:p>
        </w:tc>
        <w:tc>
          <w:tcPr>
            <w:tcW w:w="1701" w:type="dxa"/>
          </w:tcPr>
          <w:p w:rsidR="00C95F90" w:rsidRDefault="00C95F90" w:rsidP="007C4E4C">
            <w:r>
              <w:t>Measurement data</w:t>
            </w:r>
          </w:p>
        </w:tc>
        <w:tc>
          <w:tcPr>
            <w:tcW w:w="5386" w:type="dxa"/>
            <w:shd w:val="clear" w:color="auto" w:fill="auto"/>
          </w:tcPr>
          <w:p w:rsidR="00C95F90" w:rsidRPr="006C6C3E" w:rsidRDefault="00C95F90" w:rsidP="007C4E4C">
            <w:r>
              <w:rPr>
                <w:rFonts w:hint="eastAsia"/>
              </w:rPr>
              <w:t>U</w:t>
            </w:r>
            <w:r>
              <w:t>E measurements related to RSRP, RSRQ, SINR and UE location information, see TS 37.320 [12].</w:t>
            </w:r>
          </w:p>
        </w:tc>
      </w:tr>
      <w:tr w:rsidR="00C95F90" w:rsidRPr="004C145F" w:rsidTr="007C4E4C">
        <w:trPr>
          <w:jc w:val="center"/>
        </w:trPr>
        <w:tc>
          <w:tcPr>
            <w:tcW w:w="2099" w:type="dxa"/>
            <w:shd w:val="clear" w:color="auto" w:fill="auto"/>
          </w:tcPr>
          <w:p w:rsidR="00C95F90" w:rsidRPr="006C6C3E" w:rsidRDefault="00C95F90" w:rsidP="007C4E4C">
            <w:r w:rsidRPr="006C6C3E">
              <w:rPr>
                <w:rFonts w:hint="eastAsia"/>
              </w:rPr>
              <w:t>Capacity planning data</w:t>
            </w:r>
          </w:p>
        </w:tc>
        <w:tc>
          <w:tcPr>
            <w:tcW w:w="1701" w:type="dxa"/>
          </w:tcPr>
          <w:p w:rsidR="00C95F90" w:rsidRPr="006C6C3E" w:rsidRDefault="00C95F90" w:rsidP="007C4E4C">
            <w:r w:rsidRPr="006C6C3E">
              <w:t>U</w:t>
            </w:r>
            <w:r w:rsidRPr="006C6C3E">
              <w:rPr>
                <w:rFonts w:hint="eastAsia"/>
              </w:rPr>
              <w:t xml:space="preserve">se </w:t>
            </w:r>
            <w:r w:rsidRPr="006C6C3E">
              <w:t>case and procedures</w:t>
            </w:r>
          </w:p>
        </w:tc>
        <w:tc>
          <w:tcPr>
            <w:tcW w:w="5386" w:type="dxa"/>
            <w:shd w:val="clear" w:color="auto" w:fill="auto"/>
          </w:tcPr>
          <w:p w:rsidR="00C95F90" w:rsidRPr="006C6C3E" w:rsidRDefault="00C95F90" w:rsidP="007C4E4C">
            <w:r w:rsidRPr="006C6C3E">
              <w:t>C</w:t>
            </w:r>
            <w:r w:rsidRPr="006C6C3E">
              <w:rPr>
                <w:rFonts w:hint="eastAsia"/>
              </w:rPr>
              <w:t>apacit</w:t>
            </w:r>
            <w:r w:rsidRPr="006C6C3E">
              <w:t>y management use case and procedure, see clause 5.4.15 of TS28.530 [5] and clause 7.15 of TS28.531[6].</w:t>
            </w:r>
          </w:p>
        </w:tc>
      </w:tr>
      <w:tr w:rsidR="00C95F90" w:rsidRPr="004C145F" w:rsidTr="007C4E4C">
        <w:trPr>
          <w:jc w:val="center"/>
        </w:trPr>
        <w:tc>
          <w:tcPr>
            <w:tcW w:w="2099" w:type="dxa"/>
            <w:shd w:val="clear" w:color="auto" w:fill="auto"/>
          </w:tcPr>
          <w:p w:rsidR="00C95F90" w:rsidRPr="006C6C3E" w:rsidRDefault="00C95F90" w:rsidP="007C4E4C">
            <w:r w:rsidRPr="006C6C3E">
              <w:rPr>
                <w:rFonts w:hint="eastAsia"/>
              </w:rPr>
              <w:t>Network topology</w:t>
            </w:r>
          </w:p>
        </w:tc>
        <w:tc>
          <w:tcPr>
            <w:tcW w:w="1701" w:type="dxa"/>
          </w:tcPr>
          <w:p w:rsidR="00C95F90" w:rsidRPr="006C6C3E" w:rsidRDefault="00C95F90" w:rsidP="007C4E4C">
            <w:r w:rsidRPr="006C6C3E">
              <w:rPr>
                <w:rFonts w:hint="eastAsia"/>
              </w:rPr>
              <w:t>Network topology data</w:t>
            </w:r>
          </w:p>
        </w:tc>
        <w:tc>
          <w:tcPr>
            <w:tcW w:w="5386" w:type="dxa"/>
            <w:shd w:val="clear" w:color="auto" w:fill="auto"/>
          </w:tcPr>
          <w:p w:rsidR="00C95F90" w:rsidRPr="006C6C3E" w:rsidRDefault="00C95F90" w:rsidP="007C4E4C">
            <w:r w:rsidRPr="006C6C3E">
              <w:t>The topology of the network for resource utilization analytics.</w:t>
            </w:r>
          </w:p>
        </w:tc>
      </w:tr>
      <w:tr w:rsidR="00F21BEC" w:rsidRPr="004C145F" w:rsidTr="007C4E4C">
        <w:trPr>
          <w:jc w:val="center"/>
        </w:trPr>
        <w:tc>
          <w:tcPr>
            <w:tcW w:w="2099" w:type="dxa"/>
            <w:shd w:val="clear" w:color="auto" w:fill="auto"/>
          </w:tcPr>
          <w:p w:rsidR="00F21BEC" w:rsidRPr="006C6C3E" w:rsidRDefault="00F21BEC" w:rsidP="00F21BEC">
            <w:r>
              <w:rPr>
                <w:lang w:eastAsia="zh-CN"/>
              </w:rPr>
              <w:t>User service experience</w:t>
            </w:r>
          </w:p>
        </w:tc>
        <w:tc>
          <w:tcPr>
            <w:tcW w:w="1701" w:type="dxa"/>
          </w:tcPr>
          <w:p w:rsidR="00F21BEC" w:rsidRPr="006C6C3E" w:rsidRDefault="00F21BEC" w:rsidP="00F21BEC">
            <w:r>
              <w:t>Analysis data</w:t>
            </w:r>
          </w:p>
        </w:tc>
        <w:tc>
          <w:tcPr>
            <w:tcW w:w="5386" w:type="dxa"/>
            <w:shd w:val="clear" w:color="auto" w:fill="auto"/>
          </w:tcPr>
          <w:p w:rsidR="00F21BEC" w:rsidRPr="006C6C3E" w:rsidRDefault="00F21BEC" w:rsidP="00F21BEC">
            <w:r>
              <w:rPr>
                <w:lang w:eastAsia="zh-CN"/>
              </w:rPr>
              <w:t>User service experience relevant attributes and/or analytics analysis obtained from NWDAF or AF, see clause 6.4 of TS 23.288 [18].</w:t>
            </w:r>
          </w:p>
        </w:tc>
      </w:tr>
    </w:tbl>
    <w:p w:rsidR="00C95F90" w:rsidRDefault="00C95F90" w:rsidP="00C95F90"/>
    <w:p w:rsidR="00C95F90" w:rsidRDefault="00C95F90" w:rsidP="00C95F90">
      <w:pPr>
        <w:rPr>
          <w:lang w:eastAsia="zh-CN"/>
        </w:rPr>
      </w:pPr>
      <w:r w:rsidRPr="0067460D">
        <w:rPr>
          <w:lang w:eastAsia="zh-CN"/>
        </w:rPr>
        <w:t>Note</w:t>
      </w:r>
      <w:r>
        <w:rPr>
          <w:lang w:eastAsia="zh-CN"/>
        </w:rPr>
        <w:t>: The above parameters may not be the complete list.</w:t>
      </w:r>
    </w:p>
    <w:p w:rsidR="00C95F90" w:rsidRDefault="00C95F90" w:rsidP="00C95F90">
      <w:pPr>
        <w:pStyle w:val="Heading5"/>
      </w:pPr>
      <w:bookmarkStart w:id="63" w:name="_Toc50107738"/>
      <w:r>
        <w:t>6</w:t>
      </w:r>
      <w:r w:rsidRPr="009E5383">
        <w:t>.</w:t>
      </w:r>
      <w:r>
        <w:t>2.2.3.3</w:t>
      </w:r>
      <w:r w:rsidRPr="009E5383">
        <w:tab/>
      </w:r>
      <w:r>
        <w:t>Required data for resource utilization analysis for CN domain</w:t>
      </w:r>
      <w:bookmarkEnd w:id="63"/>
    </w:p>
    <w:p w:rsidR="00C95F90" w:rsidRDefault="00C95F90" w:rsidP="00C95F90">
      <w:pPr>
        <w:jc w:val="both"/>
        <w:rPr>
          <w:lang w:val="en-US" w:bidi="ar-KW"/>
        </w:rPr>
      </w:pPr>
      <w:r>
        <w:rPr>
          <w:lang w:val="en-US" w:bidi="ar-KW"/>
        </w:rPr>
        <w:t>The management data required to analyze the CN related resource utilization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Tr="007C4E4C">
        <w:trPr>
          <w:jc w:val="center"/>
        </w:trPr>
        <w:tc>
          <w:tcPr>
            <w:tcW w:w="2099"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Description</w:t>
            </w:r>
          </w:p>
        </w:tc>
      </w:tr>
      <w:tr w:rsidR="00C95F90" w:rsidTr="007C4E4C">
        <w:trPr>
          <w:jc w:val="center"/>
        </w:trPr>
        <w:tc>
          <w:tcPr>
            <w:tcW w:w="2099" w:type="dxa"/>
            <w:shd w:val="clear" w:color="auto" w:fill="auto"/>
          </w:tcPr>
          <w:p w:rsidR="00C95F90" w:rsidRPr="006C6C3E" w:rsidRDefault="00C95F90" w:rsidP="007C4E4C">
            <w:r w:rsidRPr="006C6C3E">
              <w:t>S-NSSAI</w:t>
            </w:r>
          </w:p>
        </w:tc>
        <w:tc>
          <w:tcPr>
            <w:tcW w:w="1701" w:type="dxa"/>
          </w:tcPr>
          <w:p w:rsidR="00C95F90" w:rsidRPr="006C6C3E" w:rsidRDefault="00C95F90" w:rsidP="007C4E4C">
            <w:r>
              <w:t>Service data</w:t>
            </w:r>
          </w:p>
        </w:tc>
        <w:tc>
          <w:tcPr>
            <w:tcW w:w="5386" w:type="dxa"/>
            <w:shd w:val="clear" w:color="auto" w:fill="auto"/>
          </w:tcPr>
          <w:p w:rsidR="00C95F90" w:rsidRPr="006C6C3E" w:rsidRDefault="00C95F90" w:rsidP="007C4E4C">
            <w:r w:rsidRPr="006C6C3E">
              <w:t>“S-NSSAI” as defined in clause 5.15.2, TS 23.501 [2]. MDAS uses this information to identify target network slices for resource utilization analytics</w:t>
            </w:r>
            <w:r>
              <w:t xml:space="preserve"> </w:t>
            </w:r>
            <w:r w:rsidRPr="006C6C3E">
              <w:t>and may derive network topology information according to S-NSSAI.</w:t>
            </w:r>
          </w:p>
        </w:tc>
      </w:tr>
      <w:tr w:rsidR="00C95F90" w:rsidTr="007C4E4C">
        <w:trPr>
          <w:jc w:val="center"/>
        </w:trPr>
        <w:tc>
          <w:tcPr>
            <w:tcW w:w="2099" w:type="dxa"/>
            <w:shd w:val="clear" w:color="auto" w:fill="auto"/>
          </w:tcPr>
          <w:p w:rsidR="00C95F90" w:rsidRPr="006C6C3E" w:rsidRDefault="00C95F90" w:rsidP="007C4E4C">
            <w:r>
              <w:t>Performance measurement</w:t>
            </w:r>
          </w:p>
        </w:tc>
        <w:tc>
          <w:tcPr>
            <w:tcW w:w="1701" w:type="dxa"/>
          </w:tcPr>
          <w:p w:rsidR="00C95F90" w:rsidRPr="006C6C3E" w:rsidRDefault="00C95F90" w:rsidP="007C4E4C">
            <w:r>
              <w:t>Measurement data</w:t>
            </w:r>
          </w:p>
        </w:tc>
        <w:tc>
          <w:tcPr>
            <w:tcW w:w="5386" w:type="dxa"/>
            <w:shd w:val="clear" w:color="auto" w:fill="auto"/>
          </w:tcPr>
          <w:p w:rsidR="00C95F90" w:rsidRPr="006C6C3E" w:rsidRDefault="00C95F90" w:rsidP="007C4E4C">
            <w:r w:rsidRPr="006C6C3E">
              <w:t>User subscription data by performance measurement for AMF as defined in clause 5.2 of TS 28.552 [3];</w:t>
            </w:r>
          </w:p>
          <w:p w:rsidR="00C95F90" w:rsidRPr="006C6C3E" w:rsidRDefault="00C95F90" w:rsidP="007C4E4C">
            <w:r w:rsidRPr="006C6C3E">
              <w:rPr>
                <w:rFonts w:hint="eastAsia"/>
              </w:rPr>
              <w:t>Performance measurement data for SMF as defined in cl</w:t>
            </w:r>
            <w:r>
              <w:t>a</w:t>
            </w:r>
            <w:r w:rsidRPr="006C6C3E">
              <w:rPr>
                <w:rFonts w:hint="eastAsia"/>
              </w:rPr>
              <w:t>use 5.3 of TS 28.552</w:t>
            </w:r>
            <w:r w:rsidRPr="006C6C3E">
              <w:t xml:space="preserve"> [3]</w:t>
            </w:r>
            <w:r w:rsidRPr="006C6C3E">
              <w:rPr>
                <w:rFonts w:hint="eastAsia"/>
              </w:rPr>
              <w:t>;</w:t>
            </w:r>
          </w:p>
          <w:p w:rsidR="00C95F90" w:rsidRPr="006C6C3E" w:rsidRDefault="00C95F90" w:rsidP="007C4E4C">
            <w:r>
              <w:t>Performance measurement data for UPF</w:t>
            </w:r>
            <w:r w:rsidRPr="006C6C3E">
              <w:t xml:space="preserve"> as defined in clause 5.4 of TS 28.552 [3];</w:t>
            </w:r>
          </w:p>
          <w:p w:rsidR="00C95F90" w:rsidRDefault="00C95F90" w:rsidP="007C4E4C">
            <w:r>
              <w:t>Performance measurement data for NF</w:t>
            </w:r>
            <w:r w:rsidRPr="006C6C3E">
              <w:t xml:space="preserve"> as defined in clause 5.7 of TS 28.552 [3];</w:t>
            </w:r>
          </w:p>
          <w:p w:rsidR="00C95F90" w:rsidRDefault="00C95F90" w:rsidP="007C4E4C">
            <w:r w:rsidRPr="00BD31DC">
              <w:t>Throughput for network slice instance</w:t>
            </w:r>
            <w:r>
              <w:t xml:space="preserve">: </w:t>
            </w:r>
            <w:r w:rsidRPr="003D224E">
              <w:t>Upstream</w:t>
            </w:r>
            <w:r>
              <w:t>/Downstream t</w:t>
            </w:r>
            <w:r w:rsidRPr="003D224E">
              <w:t xml:space="preserve">hroughput for </w:t>
            </w:r>
            <w:r>
              <w:t>n</w:t>
            </w:r>
            <w:r w:rsidRPr="003D224E">
              <w:t>etwork and Network Slice Instance</w:t>
            </w:r>
            <w:r>
              <w:t>,</w:t>
            </w:r>
            <w:r w:rsidRPr="00BD31DC">
              <w:t xml:space="preserve"> see clause 6.3.2 and clause 6.3.3 of TS 28.554</w:t>
            </w:r>
            <w:r>
              <w:t xml:space="preserve"> [4</w:t>
            </w:r>
            <w:r w:rsidRPr="00BD31DC">
              <w:t>]</w:t>
            </w:r>
            <w:r>
              <w:t>;</w:t>
            </w:r>
          </w:p>
          <w:p w:rsidR="00C95F90" w:rsidRPr="001B62FF" w:rsidRDefault="00C95F90" w:rsidP="007C4E4C">
            <w:r w:rsidRPr="00BD31DC">
              <w:t>Throughput at N3 interface</w:t>
            </w:r>
            <w:r>
              <w:t xml:space="preserve">: </w:t>
            </w:r>
            <w:r w:rsidRPr="003D224E">
              <w:rPr>
                <w:rFonts w:hint="eastAsia"/>
              </w:rPr>
              <w:t>Upstream</w:t>
            </w:r>
            <w:r>
              <w:t>/Downstream</w:t>
            </w:r>
            <w:r w:rsidRPr="003D224E">
              <w:rPr>
                <w:rFonts w:hint="eastAsia"/>
              </w:rPr>
              <w:t xml:space="preserve"> </w:t>
            </w:r>
            <w:r w:rsidRPr="003D224E">
              <w:t xml:space="preserve">GTP data </w:t>
            </w:r>
            <w:r w:rsidRPr="003D224E">
              <w:rPr>
                <w:rFonts w:hint="eastAsia"/>
              </w:rPr>
              <w:t>throughput</w:t>
            </w:r>
            <w:r w:rsidRPr="003D224E">
              <w:t xml:space="preserve"> at N3 interface</w:t>
            </w:r>
            <w:r>
              <w:t>,</w:t>
            </w:r>
            <w:r w:rsidRPr="00BD31DC">
              <w:t xml:space="preserve"> see clause 6.3.4 and clause 6.3.5 of TS 28.554</w:t>
            </w:r>
            <w:r>
              <w:t xml:space="preserve"> </w:t>
            </w:r>
            <w:r w:rsidRPr="00BD31DC">
              <w:t>[</w:t>
            </w:r>
            <w:r>
              <w:t>4</w:t>
            </w:r>
            <w:r w:rsidRPr="00BD31DC">
              <w:t>]</w:t>
            </w:r>
            <w:r>
              <w:t>;</w:t>
            </w:r>
          </w:p>
          <w:p w:rsidR="00C95F90" w:rsidRDefault="00C95F90" w:rsidP="007C4E4C">
            <w:r w:rsidRPr="003D224E">
              <w:t>PDU sessions</w:t>
            </w:r>
            <w:r>
              <w:t xml:space="preserve"> for </w:t>
            </w:r>
            <w:r w:rsidRPr="00BD31DC">
              <w:t>network slice instance</w:t>
            </w:r>
            <w:r>
              <w:t xml:space="preserve">: number of </w:t>
            </w:r>
            <w:r w:rsidRPr="003D224E">
              <w:t>PDU sessions</w:t>
            </w:r>
            <w:r>
              <w:t xml:space="preserve"> and PDU session establishment time of network slice instance, </w:t>
            </w:r>
            <w:r w:rsidRPr="00BD31DC">
              <w:t>see clause 6.</w:t>
            </w:r>
            <w:r>
              <w:t>4</w:t>
            </w:r>
            <w:r w:rsidRPr="00BD31DC">
              <w:t>.</w:t>
            </w:r>
            <w:r>
              <w:t>1</w:t>
            </w:r>
            <w:r w:rsidRPr="00BD31DC">
              <w:t xml:space="preserve"> and clause 6.</w:t>
            </w:r>
            <w:r>
              <w:t>4</w:t>
            </w:r>
            <w:r w:rsidRPr="00BD31DC">
              <w:t>.</w:t>
            </w:r>
            <w:r>
              <w:t>3</w:t>
            </w:r>
            <w:r w:rsidRPr="00BD31DC">
              <w:t xml:space="preserve"> of TS 28.554</w:t>
            </w:r>
            <w:r>
              <w:t xml:space="preserve"> </w:t>
            </w:r>
            <w:r w:rsidRPr="00BD31DC">
              <w:t>[</w:t>
            </w:r>
            <w:r>
              <w:t>4</w:t>
            </w:r>
            <w:r w:rsidRPr="00BD31DC">
              <w:t>]</w:t>
            </w:r>
            <w:r>
              <w:t>;</w:t>
            </w:r>
          </w:p>
          <w:p w:rsidR="00C95F90" w:rsidRPr="000A361D" w:rsidRDefault="00C95F90" w:rsidP="007C4E4C">
            <w:r>
              <w:t>Virtualised resource utilization: Virtualised resource u</w:t>
            </w:r>
            <w:r w:rsidRPr="003D224E">
              <w:t xml:space="preserve">tilization </w:t>
            </w:r>
            <w:r w:rsidRPr="003D224E">
              <w:lastRenderedPageBreak/>
              <w:t>of Network Slice Instance</w:t>
            </w:r>
            <w:r>
              <w:t xml:space="preserve">, </w:t>
            </w:r>
            <w:r w:rsidRPr="00BD31DC">
              <w:t>see clause 6.</w:t>
            </w:r>
            <w:r>
              <w:t>4</w:t>
            </w:r>
            <w:r w:rsidRPr="00BD31DC">
              <w:t>.</w:t>
            </w:r>
            <w:r>
              <w:t>2</w:t>
            </w:r>
            <w:r w:rsidRPr="00BD31DC">
              <w:t xml:space="preserve"> of TS 28.554</w:t>
            </w:r>
            <w:r>
              <w:t xml:space="preserve"> </w:t>
            </w:r>
            <w:r w:rsidRPr="00BD31DC">
              <w:t>[</w:t>
            </w:r>
            <w:r>
              <w:t>4</w:t>
            </w:r>
            <w:r w:rsidRPr="00BD31DC">
              <w:t>]</w:t>
            </w:r>
            <w:r>
              <w:t>;</w:t>
            </w:r>
          </w:p>
        </w:tc>
      </w:tr>
      <w:tr w:rsidR="00C95F90" w:rsidRPr="004C145F" w:rsidTr="007C4E4C">
        <w:trPr>
          <w:jc w:val="center"/>
        </w:trPr>
        <w:tc>
          <w:tcPr>
            <w:tcW w:w="2099" w:type="dxa"/>
            <w:shd w:val="clear" w:color="auto" w:fill="auto"/>
          </w:tcPr>
          <w:p w:rsidR="00C95F90" w:rsidRPr="006C6C3E" w:rsidRDefault="00C95F90" w:rsidP="007C4E4C">
            <w:r w:rsidRPr="006C6C3E">
              <w:rPr>
                <w:rFonts w:hint="eastAsia"/>
              </w:rPr>
              <w:lastRenderedPageBreak/>
              <w:t>Capacity planning data</w:t>
            </w:r>
          </w:p>
        </w:tc>
        <w:tc>
          <w:tcPr>
            <w:tcW w:w="1701" w:type="dxa"/>
          </w:tcPr>
          <w:p w:rsidR="00C95F90" w:rsidRPr="006C6C3E" w:rsidRDefault="00C95F90" w:rsidP="007C4E4C">
            <w:r w:rsidRPr="006C6C3E">
              <w:t>U</w:t>
            </w:r>
            <w:r w:rsidRPr="006C6C3E">
              <w:rPr>
                <w:rFonts w:hint="eastAsia"/>
              </w:rPr>
              <w:t xml:space="preserve">se </w:t>
            </w:r>
            <w:r w:rsidRPr="006C6C3E">
              <w:t>case and procedures</w:t>
            </w:r>
          </w:p>
        </w:tc>
        <w:tc>
          <w:tcPr>
            <w:tcW w:w="5386" w:type="dxa"/>
            <w:shd w:val="clear" w:color="auto" w:fill="auto"/>
          </w:tcPr>
          <w:p w:rsidR="00C95F90" w:rsidRPr="006C6C3E" w:rsidRDefault="00C95F90" w:rsidP="007C4E4C">
            <w:r w:rsidRPr="006C6C3E">
              <w:t>C</w:t>
            </w:r>
            <w:r w:rsidRPr="006C6C3E">
              <w:rPr>
                <w:rFonts w:hint="eastAsia"/>
              </w:rPr>
              <w:t>apacit</w:t>
            </w:r>
            <w:r w:rsidRPr="006C6C3E">
              <w:t>y management use case and procedure, see clause 5.4.15 of TS28.530 [5] and clause 7.15 of TS28.531[6].</w:t>
            </w:r>
          </w:p>
        </w:tc>
      </w:tr>
      <w:tr w:rsidR="00C95F90" w:rsidRPr="004C145F" w:rsidTr="007C4E4C">
        <w:trPr>
          <w:jc w:val="center"/>
        </w:trPr>
        <w:tc>
          <w:tcPr>
            <w:tcW w:w="2099" w:type="dxa"/>
            <w:shd w:val="clear" w:color="auto" w:fill="auto"/>
          </w:tcPr>
          <w:p w:rsidR="00C95F90" w:rsidRPr="006C6C3E" w:rsidRDefault="00C95F90" w:rsidP="007C4E4C">
            <w:r w:rsidRPr="006C6C3E">
              <w:rPr>
                <w:rFonts w:hint="eastAsia"/>
              </w:rPr>
              <w:t>Network topology</w:t>
            </w:r>
          </w:p>
        </w:tc>
        <w:tc>
          <w:tcPr>
            <w:tcW w:w="1701" w:type="dxa"/>
          </w:tcPr>
          <w:p w:rsidR="00C95F90" w:rsidRPr="006C6C3E" w:rsidRDefault="00C95F90" w:rsidP="007C4E4C">
            <w:r w:rsidRPr="006C6C3E">
              <w:rPr>
                <w:rFonts w:hint="eastAsia"/>
              </w:rPr>
              <w:t>Network topology data</w:t>
            </w:r>
          </w:p>
        </w:tc>
        <w:tc>
          <w:tcPr>
            <w:tcW w:w="5386" w:type="dxa"/>
            <w:shd w:val="clear" w:color="auto" w:fill="auto"/>
          </w:tcPr>
          <w:p w:rsidR="00C95F90" w:rsidRPr="006C6C3E" w:rsidRDefault="00C95F90" w:rsidP="007C4E4C">
            <w:r w:rsidRPr="006C6C3E">
              <w:t>The topology of the network for resource utilization analytics.</w:t>
            </w:r>
          </w:p>
        </w:tc>
      </w:tr>
    </w:tbl>
    <w:p w:rsidR="00C95F90" w:rsidRDefault="00C95F90" w:rsidP="00C95F90"/>
    <w:p w:rsidR="00C95F90" w:rsidRDefault="00C95F90" w:rsidP="00C95F90">
      <w:r w:rsidRPr="0067460D">
        <w:rPr>
          <w:lang w:eastAsia="zh-CN"/>
        </w:rPr>
        <w:t>Note</w:t>
      </w:r>
      <w:r>
        <w:rPr>
          <w:lang w:eastAsia="zh-CN"/>
        </w:rPr>
        <w:t>: The above parameters may not be the complete list.</w:t>
      </w:r>
    </w:p>
    <w:p w:rsidR="00C95F90" w:rsidRPr="001B62FF" w:rsidRDefault="00C95F90" w:rsidP="00C95F90"/>
    <w:p w:rsidR="00C95F90" w:rsidRDefault="00C95F90" w:rsidP="00C95F90">
      <w:pPr>
        <w:pStyle w:val="Heading5"/>
      </w:pPr>
      <w:bookmarkStart w:id="64" w:name="_Toc50107739"/>
      <w:r>
        <w:t>6.2.2.3.4</w:t>
      </w:r>
      <w:r w:rsidRPr="009E5383">
        <w:tab/>
      </w:r>
      <w:r>
        <w:t>Analytics report for resource utilization</w:t>
      </w:r>
      <w:r w:rsidRPr="007136A0">
        <w:t xml:space="preserve"> analysis</w:t>
      </w:r>
      <w:bookmarkEnd w:id="64"/>
    </w:p>
    <w:p w:rsidR="00C95F90" w:rsidRPr="0002520F" w:rsidRDefault="00C95F90" w:rsidP="00C95F90">
      <w:pPr>
        <w:jc w:val="both"/>
        <w:rPr>
          <w:lang w:eastAsia="zh-CN"/>
        </w:rPr>
      </w:pPr>
      <w:r>
        <w:rPr>
          <w:lang w:eastAsia="zh-CN"/>
        </w:rPr>
        <w:t xml:space="preserve">Following table provides the potential contents of the </w:t>
      </w:r>
      <w:r>
        <w:rPr>
          <w:lang w:val="en-US" w:bidi="ar-KW"/>
        </w:rPr>
        <w:t xml:space="preserve">domain specific or cross domain </w:t>
      </w:r>
      <w:r>
        <w:rPr>
          <w:lang w:eastAsia="zh-CN"/>
        </w:rPr>
        <w:t xml:space="preserve">analytics report of resource utilization analysis based on the required data received as described in </w:t>
      </w:r>
      <w:r>
        <w:rPr>
          <w:lang w:val="en-US" w:bidi="ar-KW"/>
        </w:rPr>
        <w:t>6.2.2.3.2 and 6.2.2.3.3</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C95F90" w:rsidTr="007C4E4C">
        <w:trPr>
          <w:jc w:val="center"/>
        </w:trPr>
        <w:tc>
          <w:tcPr>
            <w:tcW w:w="2281" w:type="dxa"/>
            <w:vMerge w:val="restart"/>
            <w:shd w:val="clear" w:color="auto" w:fill="D0CECE"/>
          </w:tcPr>
          <w:p w:rsidR="00C95F90" w:rsidRDefault="00C95F90" w:rsidP="007C4E4C">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resource utilization</w:t>
            </w:r>
            <w:r>
              <w:rPr>
                <w:b/>
                <w:kern w:val="2"/>
                <w:lang w:eastAsia="zh-CN"/>
              </w:rPr>
              <w:t xml:space="preserve"> analysis</w:t>
            </w:r>
          </w:p>
        </w:tc>
        <w:tc>
          <w:tcPr>
            <w:tcW w:w="2310"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C95F90" w:rsidRPr="003F676E" w:rsidRDefault="00C95F90" w:rsidP="007C4E4C">
            <w:pPr>
              <w:jc w:val="center"/>
              <w:rPr>
                <w:b/>
                <w:kern w:val="2"/>
                <w:sz w:val="21"/>
                <w:szCs w:val="22"/>
                <w:lang w:eastAsia="zh-CN"/>
              </w:rPr>
            </w:pPr>
            <w:r>
              <w:rPr>
                <w:b/>
                <w:kern w:val="2"/>
                <w:sz w:val="21"/>
                <w:szCs w:val="22"/>
                <w:lang w:eastAsia="zh-CN"/>
              </w:rPr>
              <w:t>Description</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Pr="006C6C3E" w:rsidRDefault="00C95F90" w:rsidP="007C4E4C">
            <w:r w:rsidRPr="006C6C3E">
              <w:t>Resource ut</w:t>
            </w:r>
            <w:r>
              <w:t>i</w:t>
            </w:r>
            <w:r w:rsidRPr="006C6C3E">
              <w:t>lization issue Identifier</w:t>
            </w:r>
          </w:p>
        </w:tc>
        <w:tc>
          <w:tcPr>
            <w:tcW w:w="5264" w:type="dxa"/>
            <w:shd w:val="clear" w:color="auto" w:fill="auto"/>
          </w:tcPr>
          <w:p w:rsidR="00C95F90" w:rsidRPr="006C6C3E" w:rsidRDefault="00C95F90" w:rsidP="007C4E4C">
            <w:r w:rsidRPr="006C6C3E">
              <w:t>The identifier indicates the resource utilization issue</w:t>
            </w:r>
          </w:p>
        </w:tc>
      </w:tr>
      <w:tr w:rsidR="00C95F90" w:rsidTr="007C4E4C">
        <w:trPr>
          <w:jc w:val="center"/>
        </w:trPr>
        <w:tc>
          <w:tcPr>
            <w:tcW w:w="2281" w:type="dxa"/>
            <w:vMerge/>
          </w:tcPr>
          <w:p w:rsidR="00C95F90" w:rsidRPr="00A26ED2" w:rsidRDefault="00C95F90" w:rsidP="007C4E4C">
            <w:pPr>
              <w:rPr>
                <w:kern w:val="2"/>
                <w:sz w:val="21"/>
                <w:szCs w:val="22"/>
                <w:lang w:eastAsia="zh-CN"/>
              </w:rPr>
            </w:pPr>
          </w:p>
        </w:tc>
        <w:tc>
          <w:tcPr>
            <w:tcW w:w="2310" w:type="dxa"/>
            <w:shd w:val="clear" w:color="auto" w:fill="auto"/>
          </w:tcPr>
          <w:p w:rsidR="00C95F90" w:rsidRPr="006C6C3E" w:rsidRDefault="00C95F90" w:rsidP="007C4E4C">
            <w:r w:rsidRPr="006C6C3E">
              <w:t>Indication of resource utilization issue type</w:t>
            </w:r>
          </w:p>
        </w:tc>
        <w:tc>
          <w:tcPr>
            <w:tcW w:w="5264" w:type="dxa"/>
            <w:shd w:val="clear" w:color="auto" w:fill="auto"/>
          </w:tcPr>
          <w:p w:rsidR="00C95F90" w:rsidRPr="006C6C3E" w:rsidRDefault="00C95F90" w:rsidP="007C4E4C">
            <w:r w:rsidRPr="006C6C3E">
              <w:t>Indicates the type of the resource utilization issue, e.g., ongoing or potential resource utilization issue</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Pr="006C6C3E" w:rsidRDefault="00C95F90" w:rsidP="007C4E4C">
            <w:r w:rsidRPr="006C6C3E">
              <w:rPr>
                <w:rFonts w:hint="eastAsia"/>
              </w:rPr>
              <w:t>Time period</w:t>
            </w:r>
          </w:p>
        </w:tc>
        <w:tc>
          <w:tcPr>
            <w:tcW w:w="5264" w:type="dxa"/>
            <w:shd w:val="clear" w:color="auto" w:fill="auto"/>
          </w:tcPr>
          <w:p w:rsidR="00C95F90" w:rsidRPr="006C6C3E" w:rsidRDefault="00C95F90" w:rsidP="007C4E4C">
            <w:r>
              <w:t>Describes the time period(s) during which the resource utilization issue has happened or is going to happen</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Pr="006C6C3E" w:rsidRDefault="00C95F90" w:rsidP="007C4E4C">
            <w:r w:rsidRPr="006C6C3E">
              <w:rPr>
                <w:rFonts w:hint="eastAsia"/>
              </w:rPr>
              <w:t xml:space="preserve">Indication of resource usage </w:t>
            </w:r>
            <w:r w:rsidRPr="006C6C3E">
              <w:t>demand</w:t>
            </w:r>
          </w:p>
        </w:tc>
        <w:tc>
          <w:tcPr>
            <w:tcW w:w="5264" w:type="dxa"/>
            <w:shd w:val="clear" w:color="auto" w:fill="auto"/>
          </w:tcPr>
          <w:p w:rsidR="00C95F90" w:rsidRPr="006C6C3E" w:rsidRDefault="00C95F90" w:rsidP="007C4E4C">
            <w:r>
              <w:t>Indicates that resource issue is shortage or excess in each time period</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Default="00C95F90" w:rsidP="007C4E4C">
            <w:r>
              <w:t>Percentage of resource usage demand</w:t>
            </w:r>
          </w:p>
        </w:tc>
        <w:tc>
          <w:tcPr>
            <w:tcW w:w="5264" w:type="dxa"/>
            <w:shd w:val="clear" w:color="auto" w:fill="auto"/>
          </w:tcPr>
          <w:p w:rsidR="00C95F90" w:rsidRDefault="00C95F90" w:rsidP="007C4E4C">
            <w:r>
              <w:t>Describes percentage of resource shortage or excess in each time period</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Default="00C95F90" w:rsidP="007C4E4C">
            <w:r>
              <w:t>List of network entities</w:t>
            </w:r>
          </w:p>
        </w:tc>
        <w:tc>
          <w:tcPr>
            <w:tcW w:w="5264" w:type="dxa"/>
            <w:shd w:val="clear" w:color="auto" w:fill="auto"/>
          </w:tcPr>
          <w:p w:rsidR="00C95F90" w:rsidRDefault="00C95F90" w:rsidP="007C4E4C">
            <w:r>
              <w:t>Lists the network entities involved in the resource utilization issue</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Default="00C95F90" w:rsidP="007C4E4C">
            <w:r>
              <w:rPr>
                <w:rFonts w:hint="eastAsia"/>
              </w:rPr>
              <w:t>A</w:t>
            </w:r>
            <w:r>
              <w:t xml:space="preserve"> List of network slices</w:t>
            </w:r>
          </w:p>
        </w:tc>
        <w:tc>
          <w:tcPr>
            <w:tcW w:w="5264" w:type="dxa"/>
            <w:shd w:val="clear" w:color="auto" w:fill="auto"/>
          </w:tcPr>
          <w:p w:rsidR="00C95F90" w:rsidRDefault="00C95F90" w:rsidP="007C4E4C">
            <w:r>
              <w:t>List of the network slices involved in the resource utilization issue</w:t>
            </w:r>
          </w:p>
        </w:tc>
      </w:tr>
      <w:tr w:rsidR="00C95F90" w:rsidTr="007C4E4C">
        <w:trPr>
          <w:jc w:val="center"/>
        </w:trPr>
        <w:tc>
          <w:tcPr>
            <w:tcW w:w="2281" w:type="dxa"/>
            <w:vMerge/>
          </w:tcPr>
          <w:p w:rsidR="00C95F90" w:rsidRDefault="00C95F90" w:rsidP="007C4E4C">
            <w:pPr>
              <w:rPr>
                <w:kern w:val="2"/>
                <w:sz w:val="21"/>
                <w:szCs w:val="22"/>
                <w:lang w:eastAsia="zh-CN"/>
              </w:rPr>
            </w:pPr>
          </w:p>
        </w:tc>
        <w:tc>
          <w:tcPr>
            <w:tcW w:w="2310" w:type="dxa"/>
            <w:shd w:val="clear" w:color="auto" w:fill="auto"/>
          </w:tcPr>
          <w:p w:rsidR="00C95F90" w:rsidRDefault="00C95F90" w:rsidP="007C4E4C">
            <w:r>
              <w:t>Recommended actions</w:t>
            </w:r>
          </w:p>
        </w:tc>
        <w:tc>
          <w:tcPr>
            <w:tcW w:w="5264" w:type="dxa"/>
            <w:shd w:val="clear" w:color="auto" w:fill="auto"/>
          </w:tcPr>
          <w:p w:rsidR="00C95F90" w:rsidRDefault="00C95F90" w:rsidP="007C4E4C">
            <w:r>
              <w:t>Describes the recommended actions to solve the resource utilization issue</w:t>
            </w:r>
          </w:p>
        </w:tc>
      </w:tr>
    </w:tbl>
    <w:p w:rsidR="00C95F90" w:rsidRDefault="00C95F90" w:rsidP="00C95F90">
      <w:pPr>
        <w:rPr>
          <w:lang w:eastAsia="zh-CN"/>
        </w:rPr>
      </w:pPr>
    </w:p>
    <w:p w:rsidR="00081F39" w:rsidRDefault="00081F39" w:rsidP="00081F39">
      <w:pPr>
        <w:pStyle w:val="Heading3"/>
        <w:rPr>
          <w:lang w:eastAsia="zh-CN"/>
        </w:rPr>
      </w:pPr>
      <w:bookmarkStart w:id="65" w:name="_Toc50107740"/>
      <w:r>
        <w:rPr>
          <w:lang w:eastAsia="zh-CN"/>
        </w:rPr>
        <w:t>6.2.3</w:t>
      </w:r>
      <w:r>
        <w:rPr>
          <w:lang w:eastAsia="zh-CN"/>
        </w:rPr>
        <w:tab/>
      </w:r>
      <w:r w:rsidRPr="00081F39">
        <w:rPr>
          <w:lang w:eastAsia="zh-CN"/>
        </w:rPr>
        <w:t>Cross-slice resource optimization</w:t>
      </w:r>
      <w:bookmarkEnd w:id="65"/>
    </w:p>
    <w:p w:rsidR="00081F39" w:rsidRDefault="00081F39" w:rsidP="00081F39">
      <w:pPr>
        <w:pStyle w:val="Heading4"/>
        <w:rPr>
          <w:lang w:eastAsia="zh-CN"/>
        </w:rPr>
      </w:pPr>
      <w:bookmarkStart w:id="66" w:name="_Toc50107741"/>
      <w:r>
        <w:rPr>
          <w:lang w:eastAsia="zh-CN"/>
        </w:rPr>
        <w:t>6.2.3.1</w:t>
      </w:r>
      <w:r>
        <w:rPr>
          <w:lang w:eastAsia="zh-CN"/>
        </w:rPr>
        <w:tab/>
        <w:t>use case</w:t>
      </w:r>
      <w:bookmarkEnd w:id="66"/>
    </w:p>
    <w:p w:rsidR="00081F39" w:rsidRDefault="00081F39" w:rsidP="00081F39">
      <w:pPr>
        <w:jc w:val="both"/>
        <w:rPr>
          <w:lang w:eastAsia="zh-CN"/>
        </w:rPr>
      </w:pPr>
      <w:r>
        <w:rPr>
          <w:rFonts w:hint="eastAsia"/>
          <w:lang w:eastAsia="zh-CN"/>
        </w:rPr>
        <w:t>I</w:t>
      </w:r>
      <w:r>
        <w:rPr>
          <w:lang w:eastAsia="zh-CN"/>
        </w:rPr>
        <w:t xml:space="preserve">n TR 28.861 [5], SON use case of </w:t>
      </w:r>
      <w:r w:rsidR="00492201">
        <w:rPr>
          <w:lang w:eastAsia="zh-CN"/>
        </w:rPr>
        <w:t>c</w:t>
      </w:r>
      <w:r w:rsidRPr="007B27F7">
        <w:rPr>
          <w:lang w:eastAsia="zh-CN"/>
        </w:rPr>
        <w:t xml:space="preserve">ross-slice network resource </w:t>
      </w:r>
      <w:r w:rsidR="00840F8C" w:rsidRPr="007B27F7">
        <w:rPr>
          <w:lang w:eastAsia="zh-CN"/>
        </w:rPr>
        <w:t>optimization</w:t>
      </w:r>
      <w:r w:rsidR="00840F8C">
        <w:rPr>
          <w:lang w:eastAsia="zh-CN"/>
        </w:rPr>
        <w:t>s</w:t>
      </w:r>
      <w:r>
        <w:rPr>
          <w:lang w:eastAsia="zh-CN"/>
        </w:rPr>
        <w:t xml:space="preserve"> described. The resource allocated for each network slice instance may vary considering the network </w:t>
      </w:r>
      <w:r w:rsidRPr="00D630E5">
        <w:rPr>
          <w:lang w:eastAsia="zh-CN"/>
        </w:rPr>
        <w:t xml:space="preserve">resource </w:t>
      </w:r>
      <w:r>
        <w:rPr>
          <w:rFonts w:hint="eastAsia"/>
          <w:lang w:eastAsia="zh-CN"/>
        </w:rPr>
        <w:t>utilization</w:t>
      </w:r>
      <w:r>
        <w:rPr>
          <w:lang w:eastAsia="zh-CN"/>
        </w:rPr>
        <w:t>, traffic patterns, network bandwidth and the demand of resources for each NSI, the priorities of NSI, etc</w:t>
      </w:r>
      <w:r>
        <w:rPr>
          <w:rFonts w:hint="eastAsia"/>
          <w:lang w:eastAsia="zh-CN"/>
        </w:rPr>
        <w:t>.</w:t>
      </w:r>
    </w:p>
    <w:p w:rsidR="00081F39" w:rsidRDefault="00081F39" w:rsidP="00081F39">
      <w:pPr>
        <w:jc w:val="both"/>
        <w:rPr>
          <w:lang w:eastAsia="zh-CN"/>
        </w:rPr>
      </w:pPr>
      <w:r>
        <w:rPr>
          <w:lang w:eastAsia="zh-CN"/>
        </w:rPr>
        <w:t xml:space="preserve">The MDAS producer is expected to have the capability to provide analytics report of resource optimization for </w:t>
      </w:r>
      <w:r w:rsidR="00840F8C">
        <w:rPr>
          <w:lang w:eastAsia="zh-CN"/>
        </w:rPr>
        <w:t>multiple</w:t>
      </w:r>
      <w:r>
        <w:rPr>
          <w:lang w:eastAsia="zh-CN"/>
        </w:rPr>
        <w:t xml:space="preserve"> network slices. Resource optimizations for multiple network slices may be dependent on each other. Resource scale out /</w:t>
      </w:r>
      <w:r w:rsidRPr="00A47461">
        <w:rPr>
          <w:lang w:eastAsia="zh-CN"/>
        </w:rPr>
        <w:t xml:space="preserve"> </w:t>
      </w:r>
      <w:r>
        <w:rPr>
          <w:lang w:eastAsia="zh-CN"/>
        </w:rPr>
        <w:t xml:space="preserve">in of one slice may impact resource allocation strategy of the other network slices considering the overall resource </w:t>
      </w:r>
      <w:r w:rsidR="00840F8C">
        <w:rPr>
          <w:lang w:eastAsia="zh-CN"/>
        </w:rPr>
        <w:t>availability</w:t>
      </w:r>
      <w:r>
        <w:rPr>
          <w:lang w:eastAsia="zh-CN"/>
        </w:rPr>
        <w:t xml:space="preserve"> constraints. Aspects to be considered by MDAS include network slice type, priority, resource availability, traffic load, QoS requirements and QoS flow related measurements etc. The </w:t>
      </w:r>
      <w:r w:rsidR="00840F8C">
        <w:rPr>
          <w:lang w:eastAsia="zh-CN"/>
        </w:rPr>
        <w:t>recommendations</w:t>
      </w:r>
      <w:r>
        <w:rPr>
          <w:lang w:eastAsia="zh-CN"/>
        </w:rPr>
        <w:t xml:space="preserve"> of the most optimal resource allocation for each network slice and the predictions of the resource demand for each NSI may aslo be provided. This analytics report can be consumed by SON function to help the optimization of cross-slice resource optimization.</w:t>
      </w:r>
    </w:p>
    <w:p w:rsidR="00081F39" w:rsidRDefault="00081F39" w:rsidP="00081F39">
      <w:pPr>
        <w:pStyle w:val="Heading4"/>
        <w:rPr>
          <w:lang w:val="en-US"/>
        </w:rPr>
      </w:pPr>
      <w:bookmarkStart w:id="67" w:name="_Toc50107742"/>
      <w:r>
        <w:rPr>
          <w:lang w:eastAsia="zh-CN"/>
        </w:rPr>
        <w:lastRenderedPageBreak/>
        <w:t>6.2.3.2</w:t>
      </w:r>
      <w:r>
        <w:rPr>
          <w:lang w:eastAsia="zh-CN"/>
        </w:rPr>
        <w:tab/>
      </w:r>
      <w:r w:rsidRPr="00081F39">
        <w:t>Potential</w:t>
      </w:r>
      <w:r>
        <w:rPr>
          <w:lang w:val="en-US"/>
        </w:rPr>
        <w:t xml:space="preserve"> requirements</w:t>
      </w:r>
      <w:bookmarkEnd w:id="67"/>
    </w:p>
    <w:p w:rsidR="00081F39" w:rsidRPr="001F4F52" w:rsidRDefault="00081F39" w:rsidP="00081F39">
      <w:pPr>
        <w:jc w:val="both"/>
        <w:rPr>
          <w:lang w:eastAsia="zh-CN"/>
        </w:rPr>
      </w:pPr>
      <w:r w:rsidRPr="00C27EE5">
        <w:rPr>
          <w:b/>
          <w:lang w:eastAsia="zh-CN"/>
        </w:rPr>
        <w:t>REQ-</w:t>
      </w:r>
      <w:r>
        <w:rPr>
          <w:b/>
          <w:lang w:eastAsia="zh-CN"/>
        </w:rPr>
        <w:t>Multi-SLICE</w:t>
      </w:r>
      <w:r w:rsidRPr="00C27EE5">
        <w:rPr>
          <w:b/>
          <w:lang w:eastAsia="zh-CN"/>
        </w:rPr>
        <w:t>-</w:t>
      </w:r>
      <w:r>
        <w:rPr>
          <w:b/>
          <w:lang w:eastAsia="zh-CN"/>
        </w:rPr>
        <w:t>Resource</w:t>
      </w:r>
      <w:r w:rsidRPr="00C27EE5">
        <w:rPr>
          <w:b/>
          <w:lang w:eastAsia="zh-CN"/>
        </w:rPr>
        <w:t>_MDA</w:t>
      </w:r>
      <w:r w:rsidRPr="00C27EE5">
        <w:rPr>
          <w:rFonts w:hint="eastAsia"/>
          <w:b/>
          <w:lang w:eastAsia="zh-CN"/>
        </w:rPr>
        <w:t>-</w:t>
      </w:r>
      <w:r w:rsidRPr="00C27EE5">
        <w:rPr>
          <w:b/>
          <w:lang w:eastAsia="zh-CN"/>
        </w:rPr>
        <w:t>1</w:t>
      </w:r>
      <w:r>
        <w:rPr>
          <w:rFonts w:hint="eastAsia"/>
          <w:lang w:eastAsia="zh-CN"/>
        </w:rPr>
        <w:t>:</w:t>
      </w:r>
      <w:r>
        <w:rPr>
          <w:lang w:eastAsia="zh-CN"/>
        </w:rPr>
        <w:t xml:space="preserve"> MDAS producer shall have the capability to provide analytics report describing resource optimization across multiple network slices.</w:t>
      </w:r>
    </w:p>
    <w:p w:rsidR="00081F39" w:rsidRDefault="00081F39" w:rsidP="00081F39">
      <w:pPr>
        <w:jc w:val="both"/>
        <w:rPr>
          <w:lang w:eastAsia="zh-CN"/>
        </w:rPr>
      </w:pPr>
      <w:r w:rsidRPr="00C27EE5">
        <w:rPr>
          <w:b/>
          <w:lang w:eastAsia="zh-CN"/>
        </w:rPr>
        <w:t>REQ-</w:t>
      </w:r>
      <w:r>
        <w:rPr>
          <w:b/>
          <w:lang w:eastAsia="zh-CN"/>
        </w:rPr>
        <w:t>Multi-SLICE</w:t>
      </w:r>
      <w:r w:rsidRPr="00C27EE5">
        <w:rPr>
          <w:b/>
          <w:lang w:eastAsia="zh-CN"/>
        </w:rPr>
        <w:t>-</w:t>
      </w:r>
      <w:r>
        <w:rPr>
          <w:b/>
          <w:lang w:eastAsia="zh-CN"/>
        </w:rPr>
        <w:t>Resource</w:t>
      </w:r>
      <w:r w:rsidRPr="00C27EE5">
        <w:rPr>
          <w:b/>
          <w:lang w:eastAsia="zh-CN"/>
        </w:rPr>
        <w:t>_MDA</w:t>
      </w:r>
      <w:r w:rsidRPr="00C27EE5">
        <w:rPr>
          <w:rFonts w:hint="eastAsia"/>
          <w:b/>
          <w:lang w:eastAsia="zh-CN"/>
        </w:rPr>
        <w:t>-</w:t>
      </w:r>
      <w:r>
        <w:rPr>
          <w:b/>
          <w:lang w:eastAsia="zh-CN"/>
        </w:rPr>
        <w:t>2</w:t>
      </w:r>
      <w:r>
        <w:rPr>
          <w:rFonts w:hint="eastAsia"/>
          <w:lang w:eastAsia="zh-CN"/>
        </w:rPr>
        <w:t>:</w:t>
      </w:r>
      <w:r w:rsidRPr="00C27EE5">
        <w:rPr>
          <w:lang w:eastAsia="zh-CN"/>
        </w:rPr>
        <w:t xml:space="preserve"> </w:t>
      </w:r>
      <w:r>
        <w:rPr>
          <w:kern w:val="2"/>
          <w:szCs w:val="18"/>
          <w:lang w:eastAsia="zh-CN" w:bidi="ar-KW"/>
        </w:rPr>
        <w:t xml:space="preserve">The analytics report describing the </w:t>
      </w:r>
      <w:r>
        <w:rPr>
          <w:lang w:eastAsia="zh-CN"/>
        </w:rPr>
        <w:t xml:space="preserve">resource optimization across multiple network slices </w:t>
      </w:r>
      <w:r>
        <w:rPr>
          <w:kern w:val="2"/>
          <w:szCs w:val="18"/>
          <w:lang w:eastAsia="zh-CN" w:bidi="ar-KW"/>
        </w:rPr>
        <w:t>should include the following information</w:t>
      </w:r>
      <w:r>
        <w:rPr>
          <w:lang w:eastAsia="zh-CN"/>
        </w:rPr>
        <w:t>:</w:t>
      </w:r>
    </w:p>
    <w:p w:rsidR="00081F39" w:rsidRPr="00C71DAD" w:rsidRDefault="00081F39" w:rsidP="00081F3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Resource optimization threshold for each network slice;</w:t>
      </w:r>
    </w:p>
    <w:p w:rsidR="00081F39" w:rsidRDefault="00081F39" w:rsidP="00081F3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t xml:space="preserve">Recommendations </w:t>
      </w:r>
      <w:r>
        <w:rPr>
          <w:lang w:eastAsia="zh-CN"/>
        </w:rPr>
        <w:t>of resource allocation for each NSI;</w:t>
      </w:r>
    </w:p>
    <w:p w:rsidR="00081F39" w:rsidRDefault="00081F39" w:rsidP="00081F3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predictions of resource demand for each NSI</w:t>
      </w:r>
    </w:p>
    <w:p w:rsidR="00081F39" w:rsidRPr="006D712B" w:rsidRDefault="00081F39" w:rsidP="00081F39">
      <w:pPr>
        <w:jc w:val="both"/>
        <w:rPr>
          <w:lang w:eastAsia="zh-CN"/>
        </w:rPr>
      </w:pPr>
    </w:p>
    <w:p w:rsidR="00081F39" w:rsidRDefault="00081F39" w:rsidP="00081F39">
      <w:pPr>
        <w:pStyle w:val="Heading4"/>
        <w:rPr>
          <w:lang w:eastAsia="zh-CN"/>
        </w:rPr>
      </w:pPr>
      <w:bookmarkStart w:id="68" w:name="_Toc50107743"/>
      <w:r>
        <w:rPr>
          <w:lang w:eastAsia="zh-CN"/>
        </w:rPr>
        <w:t>6.2.3.3</w:t>
      </w:r>
      <w:r>
        <w:tab/>
        <w:t>P</w:t>
      </w:r>
      <w:r>
        <w:rPr>
          <w:rFonts w:hint="eastAsia"/>
        </w:rPr>
        <w:t>ossible</w:t>
      </w:r>
      <w:r>
        <w:rPr>
          <w:lang w:eastAsia="zh-CN"/>
        </w:rPr>
        <w:t xml:space="preserve"> Solution</w:t>
      </w:r>
      <w:bookmarkEnd w:id="68"/>
    </w:p>
    <w:p w:rsidR="00081F39" w:rsidRDefault="00081F39" w:rsidP="00081F39">
      <w:pPr>
        <w:pStyle w:val="Heading5"/>
      </w:pPr>
      <w:bookmarkStart w:id="69" w:name="_Toc50107744"/>
      <w:r>
        <w:t>6.2.3.3.1</w:t>
      </w:r>
      <w:r w:rsidRPr="009E5383">
        <w:tab/>
      </w:r>
      <w:r>
        <w:t>Solution description</w:t>
      </w:r>
      <w:bookmarkEnd w:id="69"/>
    </w:p>
    <w:p w:rsidR="00081F39" w:rsidRPr="00563524" w:rsidRDefault="00081F39" w:rsidP="00081F39">
      <w:pPr>
        <w:rPr>
          <w:lang w:val="en-US" w:bidi="ar-KW"/>
        </w:rPr>
      </w:pPr>
      <w:r w:rsidRPr="004253C2">
        <w:rPr>
          <w:rFonts w:eastAsia="Malgun Gothic"/>
          <w:iCs/>
          <w:lang w:val="en-US" w:eastAsia="ko-KR"/>
        </w:rPr>
        <w:t>T</w:t>
      </w:r>
      <w:r w:rsidRPr="004253C2">
        <w:rPr>
          <w:rFonts w:eastAsia="Malgun Gothic" w:hint="eastAsia"/>
          <w:iCs/>
          <w:lang w:val="en-US" w:eastAsia="ko-KR"/>
        </w:rPr>
        <w:t xml:space="preserve">he </w:t>
      </w:r>
      <w:r w:rsidRPr="004253C2">
        <w:rPr>
          <w:rFonts w:eastAsia="Malgun Gothic"/>
          <w:iCs/>
          <w:lang w:val="en-US" w:eastAsia="ko-KR"/>
        </w:rPr>
        <w:t>MDAS producer correlates and analy</w:t>
      </w:r>
      <w:r>
        <w:rPr>
          <w:rFonts w:eastAsia="Malgun Gothic"/>
          <w:iCs/>
          <w:lang w:val="en-US" w:eastAsia="ko-KR"/>
        </w:rPr>
        <w:t>z</w:t>
      </w:r>
      <w:r w:rsidRPr="004253C2">
        <w:rPr>
          <w:rFonts w:eastAsia="Malgun Gothic"/>
          <w:iCs/>
          <w:lang w:val="en-US" w:eastAsia="ko-KR"/>
        </w:rPr>
        <w:t>e</w:t>
      </w:r>
      <w:r>
        <w:rPr>
          <w:rFonts w:eastAsia="Malgun Gothic"/>
          <w:iCs/>
          <w:lang w:val="en-US" w:eastAsia="ko-KR"/>
        </w:rPr>
        <w:t>s</w:t>
      </w:r>
      <w:r w:rsidRPr="004253C2">
        <w:rPr>
          <w:rFonts w:eastAsia="Malgun Gothic"/>
          <w:iCs/>
          <w:lang w:val="en-US" w:eastAsia="ko-KR"/>
        </w:rPr>
        <w:t xml:space="preserve"> </w:t>
      </w:r>
      <w:r>
        <w:t xml:space="preserve">the resource optimization strategies across multiple network slices based on the current and historical resource utilization measurements and network traffic for each network slice instances.  Based on the analysis above, the </w:t>
      </w:r>
      <w:r>
        <w:rPr>
          <w:lang w:val="en-US" w:bidi="ar-KW"/>
        </w:rPr>
        <w:t>MDAS producer is able to provide the analytics report as defined in 6.2.3.3.3 related with cross slice resource optimization analytics triggered by event or periodically.</w:t>
      </w:r>
    </w:p>
    <w:p w:rsidR="00081F39" w:rsidRDefault="00081F39" w:rsidP="00081F39">
      <w:pPr>
        <w:pStyle w:val="Heading5"/>
      </w:pPr>
      <w:bookmarkStart w:id="70" w:name="_Toc50107745"/>
      <w:r>
        <w:t>6</w:t>
      </w:r>
      <w:r w:rsidRPr="009E5383">
        <w:t>.</w:t>
      </w:r>
      <w:r>
        <w:t>2.3.3.2</w:t>
      </w:r>
      <w:r w:rsidRPr="009E5383">
        <w:tab/>
      </w:r>
      <w:r>
        <w:t>Required data for c</w:t>
      </w:r>
      <w:r w:rsidRPr="00B403C6">
        <w:t>ross-slice resource optimization analysis</w:t>
      </w:r>
      <w:bookmarkEnd w:id="70"/>
    </w:p>
    <w:p w:rsidR="00081F39" w:rsidRDefault="00081F39" w:rsidP="00081F39">
      <w:pPr>
        <w:jc w:val="both"/>
        <w:rPr>
          <w:lang w:val="en-US" w:bidi="ar-KW"/>
        </w:rPr>
      </w:pPr>
      <w:r>
        <w:rPr>
          <w:lang w:val="en-US" w:eastAsia="zh-CN"/>
        </w:rPr>
        <w:t xml:space="preserve">The input data in clause </w:t>
      </w:r>
      <w:r w:rsidR="00D7426C">
        <w:rPr>
          <w:lang w:val="en-US" w:eastAsia="zh-CN"/>
        </w:rPr>
        <w:t xml:space="preserve">6.2.2.3.2 and 6.2.2.3.3 </w:t>
      </w:r>
      <w:r>
        <w:rPr>
          <w:lang w:val="en-US" w:eastAsia="zh-CN"/>
        </w:rPr>
        <w:t xml:space="preserve">can be reused as the required </w:t>
      </w:r>
      <w:r>
        <w:rPr>
          <w:lang w:val="en-US" w:bidi="ar-KW"/>
        </w:rPr>
        <w:t>management data to analyze the resource optimization across multiple network slices.</w:t>
      </w:r>
    </w:p>
    <w:p w:rsidR="00081F39" w:rsidRPr="00B403C6" w:rsidRDefault="00081F39" w:rsidP="00081F39">
      <w:pPr>
        <w:pStyle w:val="Heading5"/>
      </w:pPr>
      <w:bookmarkStart w:id="71" w:name="_Toc50107746"/>
      <w:r w:rsidRPr="00B403C6">
        <w:t>6.2.</w:t>
      </w:r>
      <w:r>
        <w:t>3</w:t>
      </w:r>
      <w:r w:rsidRPr="00B403C6">
        <w:t>.3.3</w:t>
      </w:r>
      <w:r w:rsidRPr="00B403C6">
        <w:tab/>
        <w:t>Analytics report for cross-slice resource optimization</w:t>
      </w:r>
      <w:bookmarkEnd w:id="71"/>
    </w:p>
    <w:p w:rsidR="00081F39" w:rsidRPr="0002520F" w:rsidRDefault="00081F39" w:rsidP="00081F39">
      <w:pPr>
        <w:jc w:val="both"/>
        <w:rPr>
          <w:lang w:eastAsia="zh-CN"/>
        </w:rPr>
      </w:pPr>
      <w:r>
        <w:rPr>
          <w:lang w:eastAsia="zh-CN"/>
        </w:rPr>
        <w:t xml:space="preserve">Following table provides the potential contents of the analytics report of </w:t>
      </w:r>
      <w:r w:rsidRPr="00B403C6">
        <w:rPr>
          <w:lang w:eastAsia="zh-CN"/>
        </w:rPr>
        <w:t>cross-slice resource optimization</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647D1C" w:rsidTr="000E3BF4">
        <w:trPr>
          <w:jc w:val="center"/>
        </w:trPr>
        <w:tc>
          <w:tcPr>
            <w:tcW w:w="2281" w:type="dxa"/>
            <w:vMerge w:val="restart"/>
            <w:shd w:val="clear" w:color="auto" w:fill="D0CECE"/>
          </w:tcPr>
          <w:p w:rsidR="00647D1C" w:rsidRDefault="00647D1C" w:rsidP="007C4E4C">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 xml:space="preserve">cross-slice </w:t>
            </w:r>
            <w:r>
              <w:rPr>
                <w:rFonts w:hint="eastAsia"/>
                <w:b/>
                <w:kern w:val="2"/>
                <w:lang w:eastAsia="zh-CN"/>
              </w:rPr>
              <w:t xml:space="preserve">resource </w:t>
            </w:r>
            <w:r>
              <w:rPr>
                <w:b/>
                <w:kern w:val="2"/>
                <w:lang w:eastAsia="zh-CN"/>
              </w:rPr>
              <w:t>optimization analysis</w:t>
            </w:r>
          </w:p>
        </w:tc>
        <w:tc>
          <w:tcPr>
            <w:tcW w:w="2310" w:type="dxa"/>
            <w:shd w:val="clear" w:color="auto" w:fill="C9C9C9"/>
          </w:tcPr>
          <w:p w:rsidR="00647D1C" w:rsidRPr="003F676E" w:rsidRDefault="00647D1C" w:rsidP="007C4E4C">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647D1C" w:rsidRPr="003F676E" w:rsidRDefault="00647D1C" w:rsidP="007C4E4C">
            <w:pPr>
              <w:jc w:val="center"/>
              <w:rPr>
                <w:b/>
                <w:kern w:val="2"/>
                <w:sz w:val="21"/>
                <w:szCs w:val="22"/>
                <w:lang w:eastAsia="zh-CN"/>
              </w:rPr>
            </w:pPr>
            <w:r>
              <w:rPr>
                <w:b/>
                <w:kern w:val="2"/>
                <w:sz w:val="21"/>
                <w:szCs w:val="22"/>
                <w:lang w:eastAsia="zh-CN"/>
              </w:rPr>
              <w:t>Description</w:t>
            </w:r>
          </w:p>
        </w:tc>
      </w:tr>
      <w:tr w:rsidR="00647D1C" w:rsidTr="007C4E4C">
        <w:trPr>
          <w:jc w:val="center"/>
        </w:trPr>
        <w:tc>
          <w:tcPr>
            <w:tcW w:w="2281" w:type="dxa"/>
            <w:vMerge/>
          </w:tcPr>
          <w:p w:rsidR="00647D1C" w:rsidRDefault="00647D1C" w:rsidP="007C4E4C">
            <w:pPr>
              <w:rPr>
                <w:kern w:val="2"/>
                <w:sz w:val="21"/>
                <w:szCs w:val="22"/>
                <w:lang w:eastAsia="zh-CN"/>
              </w:rPr>
            </w:pPr>
          </w:p>
        </w:tc>
        <w:tc>
          <w:tcPr>
            <w:tcW w:w="2310" w:type="dxa"/>
            <w:shd w:val="clear" w:color="auto" w:fill="auto"/>
          </w:tcPr>
          <w:p w:rsidR="00647D1C" w:rsidRPr="006C6C3E" w:rsidRDefault="00647D1C" w:rsidP="007C4E4C">
            <w:r>
              <w:t>Cross-slice r</w:t>
            </w:r>
            <w:r w:rsidRPr="006C6C3E">
              <w:t xml:space="preserve">esource </w:t>
            </w:r>
            <w:r>
              <w:t xml:space="preserve">optimization </w:t>
            </w:r>
            <w:r w:rsidRPr="006C6C3E">
              <w:t>Identifier</w:t>
            </w:r>
          </w:p>
        </w:tc>
        <w:tc>
          <w:tcPr>
            <w:tcW w:w="5264" w:type="dxa"/>
            <w:shd w:val="clear" w:color="auto" w:fill="auto"/>
          </w:tcPr>
          <w:p w:rsidR="00647D1C" w:rsidRPr="006C6C3E" w:rsidRDefault="00647D1C" w:rsidP="007C4E4C">
            <w:r w:rsidRPr="006C6C3E">
              <w:t xml:space="preserve">The identifier indicates the </w:t>
            </w:r>
            <w:r>
              <w:t>Cross-slice r</w:t>
            </w:r>
            <w:r w:rsidRPr="006C6C3E">
              <w:t xml:space="preserve">esource </w:t>
            </w:r>
            <w:r>
              <w:t>optimization</w:t>
            </w:r>
          </w:p>
        </w:tc>
      </w:tr>
      <w:tr w:rsidR="00647D1C" w:rsidTr="007C4E4C">
        <w:trPr>
          <w:jc w:val="center"/>
        </w:trPr>
        <w:tc>
          <w:tcPr>
            <w:tcW w:w="2281" w:type="dxa"/>
            <w:vMerge/>
          </w:tcPr>
          <w:p w:rsidR="00647D1C" w:rsidRPr="00A26ED2" w:rsidRDefault="00647D1C" w:rsidP="007C4E4C">
            <w:pPr>
              <w:rPr>
                <w:kern w:val="2"/>
                <w:sz w:val="21"/>
                <w:szCs w:val="22"/>
                <w:lang w:eastAsia="zh-CN"/>
              </w:rPr>
            </w:pPr>
          </w:p>
        </w:tc>
        <w:tc>
          <w:tcPr>
            <w:tcW w:w="2310" w:type="dxa"/>
            <w:shd w:val="clear" w:color="auto" w:fill="auto"/>
          </w:tcPr>
          <w:p w:rsidR="00647D1C" w:rsidRPr="006C6C3E" w:rsidRDefault="00647D1C" w:rsidP="007C4E4C">
            <w:r>
              <w:rPr>
                <w:lang w:eastAsia="zh-CN"/>
              </w:rPr>
              <w:t>Resource optimization threshold</w:t>
            </w:r>
          </w:p>
        </w:tc>
        <w:tc>
          <w:tcPr>
            <w:tcW w:w="5264" w:type="dxa"/>
            <w:shd w:val="clear" w:color="auto" w:fill="auto"/>
          </w:tcPr>
          <w:p w:rsidR="00647D1C" w:rsidRPr="006C6C3E" w:rsidRDefault="00647D1C" w:rsidP="007C4E4C">
            <w:r>
              <w:t xml:space="preserve">Indicates the </w:t>
            </w:r>
            <w:r w:rsidRPr="004D7C92">
              <w:rPr>
                <w:lang w:bidi="ar-KW"/>
              </w:rPr>
              <w:t xml:space="preserve">thresholds to trigger network resource optimizations </w:t>
            </w:r>
            <w:r>
              <w:rPr>
                <w:lang w:eastAsia="zh-CN"/>
              </w:rPr>
              <w:t xml:space="preserve"> for each network slice;</w:t>
            </w:r>
          </w:p>
        </w:tc>
      </w:tr>
      <w:tr w:rsidR="00647D1C" w:rsidTr="007C4E4C">
        <w:trPr>
          <w:jc w:val="center"/>
        </w:trPr>
        <w:tc>
          <w:tcPr>
            <w:tcW w:w="2281" w:type="dxa"/>
            <w:vMerge/>
          </w:tcPr>
          <w:p w:rsidR="00647D1C" w:rsidRDefault="00647D1C" w:rsidP="007C4E4C">
            <w:pPr>
              <w:rPr>
                <w:kern w:val="2"/>
                <w:sz w:val="21"/>
                <w:szCs w:val="22"/>
                <w:lang w:eastAsia="zh-CN"/>
              </w:rPr>
            </w:pPr>
          </w:p>
        </w:tc>
        <w:tc>
          <w:tcPr>
            <w:tcW w:w="2310" w:type="dxa"/>
            <w:shd w:val="clear" w:color="auto" w:fill="auto"/>
          </w:tcPr>
          <w:p w:rsidR="00647D1C" w:rsidRPr="006C6C3E" w:rsidRDefault="00647D1C" w:rsidP="007C4E4C">
            <w:r>
              <w:rPr>
                <w:lang w:eastAsia="zh-CN"/>
              </w:rPr>
              <w:t>Resource allocation recommendation</w:t>
            </w:r>
          </w:p>
        </w:tc>
        <w:tc>
          <w:tcPr>
            <w:tcW w:w="5264" w:type="dxa"/>
            <w:shd w:val="clear" w:color="auto" w:fill="auto"/>
          </w:tcPr>
          <w:p w:rsidR="00647D1C" w:rsidRPr="006C6C3E" w:rsidRDefault="00647D1C" w:rsidP="007C4E4C">
            <w:r>
              <w:t xml:space="preserve">Describes the recommendations </w:t>
            </w:r>
            <w:r>
              <w:rPr>
                <w:lang w:eastAsia="zh-CN"/>
              </w:rPr>
              <w:t>of resource allocation (</w:t>
            </w:r>
            <w:r>
              <w:rPr>
                <w:lang w:bidi="ar-KW"/>
              </w:rPr>
              <w:t>e.g.</w:t>
            </w:r>
            <w:r w:rsidRPr="004D7C92">
              <w:rPr>
                <w:lang w:bidi="ar-KW"/>
              </w:rPr>
              <w:t xml:space="preserve"> increase or decrease NSI capacities like storage, computing, network bandwidth and radio resources</w:t>
            </w:r>
            <w:r>
              <w:rPr>
                <w:lang w:bidi="ar-KW"/>
              </w:rPr>
              <w:t>)</w:t>
            </w:r>
            <w:r w:rsidDel="00112329">
              <w:rPr>
                <w:lang w:eastAsia="zh-CN"/>
              </w:rPr>
              <w:t xml:space="preserve"> </w:t>
            </w:r>
            <w:r>
              <w:rPr>
                <w:lang w:eastAsia="zh-CN"/>
              </w:rPr>
              <w:t xml:space="preserve"> for each NSI;</w:t>
            </w:r>
          </w:p>
        </w:tc>
      </w:tr>
      <w:tr w:rsidR="00647D1C" w:rsidTr="007C4E4C">
        <w:trPr>
          <w:jc w:val="center"/>
        </w:trPr>
        <w:tc>
          <w:tcPr>
            <w:tcW w:w="2281" w:type="dxa"/>
            <w:vMerge/>
          </w:tcPr>
          <w:p w:rsidR="00647D1C" w:rsidRDefault="00647D1C" w:rsidP="007C4E4C">
            <w:pPr>
              <w:rPr>
                <w:kern w:val="2"/>
                <w:sz w:val="21"/>
                <w:szCs w:val="22"/>
                <w:lang w:eastAsia="zh-CN"/>
              </w:rPr>
            </w:pPr>
          </w:p>
        </w:tc>
        <w:tc>
          <w:tcPr>
            <w:tcW w:w="2310" w:type="dxa"/>
            <w:shd w:val="clear" w:color="auto" w:fill="auto"/>
          </w:tcPr>
          <w:p w:rsidR="00647D1C" w:rsidRDefault="00647D1C" w:rsidP="007C4E4C">
            <w:pPr>
              <w:rPr>
                <w:lang w:eastAsia="zh-CN"/>
              </w:rPr>
            </w:pPr>
            <w:r>
              <w:rPr>
                <w:lang w:eastAsia="zh-CN"/>
              </w:rPr>
              <w:t>Resource demand prediction</w:t>
            </w:r>
          </w:p>
        </w:tc>
        <w:tc>
          <w:tcPr>
            <w:tcW w:w="5264" w:type="dxa"/>
            <w:shd w:val="clear" w:color="auto" w:fill="auto"/>
          </w:tcPr>
          <w:p w:rsidR="00647D1C" w:rsidRDefault="00647D1C" w:rsidP="007C4E4C">
            <w:r>
              <w:t xml:space="preserve">Describes the </w:t>
            </w:r>
            <w:r>
              <w:rPr>
                <w:lang w:eastAsia="zh-CN"/>
              </w:rPr>
              <w:t>predictions of resource demand for each NSI</w:t>
            </w:r>
          </w:p>
        </w:tc>
      </w:tr>
    </w:tbl>
    <w:p w:rsidR="00081F39" w:rsidRDefault="00081F39" w:rsidP="00C95F90">
      <w:pPr>
        <w:rPr>
          <w:lang w:eastAsia="zh-CN"/>
        </w:rPr>
      </w:pPr>
    </w:p>
    <w:p w:rsidR="002150E5" w:rsidRPr="000E47EC" w:rsidRDefault="002150E5" w:rsidP="002150E5">
      <w:pPr>
        <w:pStyle w:val="Heading3"/>
      </w:pPr>
      <w:bookmarkStart w:id="72" w:name="_Toc50107747"/>
      <w:r w:rsidRPr="000E47EC">
        <w:t>6</w:t>
      </w:r>
      <w:r>
        <w:t>.2.4</w:t>
      </w:r>
      <w:r w:rsidRPr="000E47EC">
        <w:tab/>
      </w:r>
      <w:r>
        <w:t>NAS level congestion control optimization</w:t>
      </w:r>
      <w:bookmarkEnd w:id="72"/>
    </w:p>
    <w:p w:rsidR="002150E5" w:rsidRDefault="002150E5" w:rsidP="002150E5">
      <w:pPr>
        <w:pStyle w:val="Heading4"/>
      </w:pPr>
      <w:bookmarkStart w:id="73" w:name="_Toc50107748"/>
      <w:r>
        <w:t>6.2.4</w:t>
      </w:r>
      <w:r w:rsidRPr="000E47EC">
        <w:t>.</w:t>
      </w:r>
      <w:r>
        <w:t>1</w:t>
      </w:r>
      <w:r>
        <w:tab/>
        <w:t>Use case</w:t>
      </w:r>
      <w:bookmarkEnd w:id="73"/>
    </w:p>
    <w:p w:rsidR="002150E5" w:rsidRDefault="002150E5" w:rsidP="002150E5">
      <w:pPr>
        <w:tabs>
          <w:tab w:val="left" w:pos="2340"/>
        </w:tabs>
        <w:overflowPunct w:val="0"/>
        <w:autoSpaceDE w:val="0"/>
        <w:autoSpaceDN w:val="0"/>
        <w:adjustRightInd w:val="0"/>
        <w:textAlignment w:val="baseline"/>
      </w:pPr>
      <w:r>
        <w:t xml:space="preserve">The current NAS level congestion control as described in </w:t>
      </w:r>
      <w:r w:rsidRPr="00D2593F">
        <w:t>T</w:t>
      </w:r>
      <w:r>
        <w:t>S</w:t>
      </w:r>
      <w:r w:rsidRPr="00D2593F">
        <w:t xml:space="preserve"> 2</w:t>
      </w:r>
      <w:r>
        <w:t>3</w:t>
      </w:r>
      <w:r w:rsidRPr="00D2593F">
        <w:t>.</w:t>
      </w:r>
      <w:r>
        <w:t xml:space="preserve">501 [13] uses back-off timer to avoid AMF receiving </w:t>
      </w:r>
      <w:r w:rsidRPr="009E0DE1">
        <w:t xml:space="preserve">large amounts of NAS messages </w:t>
      </w:r>
      <w:r>
        <w:t xml:space="preserve">from </w:t>
      </w:r>
      <w:r w:rsidRPr="009E0DE1">
        <w:t>UEs</w:t>
      </w:r>
      <w:r>
        <w:t xml:space="preserve"> including </w:t>
      </w:r>
      <w:r w:rsidRPr="00D671A3">
        <w:t>Mobility Registration Update</w:t>
      </w:r>
      <w:r>
        <w:t xml:space="preserve"> request. The AMF will accept or rejects the request depending on various aspects. In virtualized environment, the </w:t>
      </w:r>
      <w:r w:rsidRPr="00D671A3">
        <w:t>Mobility Registration Update</w:t>
      </w:r>
      <w:r>
        <w:t xml:space="preserve"> request may be rejected due to inadequacy of available resources with the target AMF. The resource may include virtual resource (e.g., compute, memory and disk). If the </w:t>
      </w:r>
      <w:r w:rsidRPr="00D671A3">
        <w:t>Mobility Registration Update</w:t>
      </w:r>
      <w:r>
        <w:t xml:space="preserve"> request is rejected by the AMF, UE will receive the reject message with </w:t>
      </w:r>
      <w:r w:rsidRPr="009E0DE1">
        <w:t>a Mobility Management back off time</w:t>
      </w:r>
      <w:r>
        <w:t xml:space="preserve"> and send a new</w:t>
      </w:r>
      <w:r w:rsidRPr="00CD5A96">
        <w:t xml:space="preserve"> </w:t>
      </w:r>
      <w:r w:rsidRPr="00D671A3">
        <w:t>Mobility Registration Update</w:t>
      </w:r>
      <w:r>
        <w:t xml:space="preserve"> request after the timer. It is possible that the new </w:t>
      </w:r>
      <w:r w:rsidRPr="00D671A3">
        <w:t>Mobility Registration Update</w:t>
      </w:r>
      <w:r>
        <w:t xml:space="preserve"> request will be rejected again because of </w:t>
      </w:r>
      <w:r>
        <w:lastRenderedPageBreak/>
        <w:t>the load of the AMF. This mechanism results in wastage of UE and network resources. It also brings inefficiency in network procedures.</w:t>
      </w:r>
    </w:p>
    <w:p w:rsidR="002150E5" w:rsidRDefault="002150E5" w:rsidP="002150E5">
      <w:pPr>
        <w:jc w:val="both"/>
      </w:pPr>
      <w:r>
        <w:t>It is desirable to use MDAS (Management data analytic service) to assist congestion control in order to avoid too many rejections of NAS messages at the AMF. MDAS producer provides analytical report containing the current and future/predicted resource consumption status for the target AMF. The analytical report also provides recommended actions to optimize the target AMF for congestion control. Based on the report MDAS consumer adjusts (e.g., scale-out/up the virtual resource, set the suitable timer) the resources before continuing processing the received messages.</w:t>
      </w:r>
    </w:p>
    <w:p w:rsidR="002150E5" w:rsidRDefault="002150E5" w:rsidP="002150E5">
      <w:pPr>
        <w:pStyle w:val="Heading4"/>
        <w:rPr>
          <w:lang w:eastAsia="zh-CN"/>
        </w:rPr>
      </w:pPr>
      <w:bookmarkStart w:id="74" w:name="_Toc50107749"/>
      <w:r>
        <w:t>6.2.4</w:t>
      </w:r>
      <w:r w:rsidRPr="000E47EC">
        <w:t>.2</w:t>
      </w:r>
      <w:r w:rsidRPr="000E47EC">
        <w:tab/>
        <w:t>Potential requirements</w:t>
      </w:r>
      <w:bookmarkEnd w:id="74"/>
    </w:p>
    <w:p w:rsidR="002150E5" w:rsidRPr="004C46EB" w:rsidRDefault="002150E5" w:rsidP="002150E5">
      <w:pPr>
        <w:jc w:val="both"/>
        <w:rPr>
          <w:lang w:eastAsia="zh-CN"/>
        </w:rPr>
      </w:pPr>
      <w:r w:rsidRPr="0078271C">
        <w:rPr>
          <w:b/>
          <w:lang w:eastAsia="zh-CN"/>
        </w:rPr>
        <w:t>REQ-</w:t>
      </w:r>
      <w:r>
        <w:rPr>
          <w:b/>
          <w:lang w:eastAsia="zh-CN"/>
        </w:rPr>
        <w:t>NAS</w:t>
      </w:r>
      <w:r w:rsidRPr="0078271C">
        <w:rPr>
          <w:b/>
          <w:lang w:eastAsia="zh-CN"/>
        </w:rPr>
        <w:t>_</w:t>
      </w:r>
      <w:r>
        <w:rPr>
          <w:b/>
          <w:lang w:eastAsia="zh-CN"/>
        </w:rPr>
        <w:t>OPT_CON</w:t>
      </w:r>
      <w:r w:rsidRPr="0078271C">
        <w:rPr>
          <w:b/>
          <w:lang w:eastAsia="zh-CN"/>
        </w:rPr>
        <w:t>-</w:t>
      </w:r>
      <w:r>
        <w:rPr>
          <w:b/>
          <w:lang w:eastAsia="zh-CN"/>
        </w:rPr>
        <w:t>1</w:t>
      </w:r>
      <w:r>
        <w:rPr>
          <w:lang w:eastAsia="zh-CN"/>
        </w:rPr>
        <w:tab/>
      </w:r>
      <w:r>
        <w:rPr>
          <w:lang w:eastAsia="zh-CN"/>
        </w:rPr>
        <w:tab/>
        <w:t xml:space="preserve">MDAS producer shall have the capability to provide analytics report </w:t>
      </w:r>
      <w:r>
        <w:rPr>
          <w:rFonts w:hint="eastAsia"/>
          <w:lang w:eastAsia="zh-CN"/>
        </w:rPr>
        <w:t>d</w:t>
      </w:r>
      <w:r>
        <w:rPr>
          <w:lang w:eastAsia="zh-CN"/>
        </w:rPr>
        <w:t xml:space="preserve">escribing the </w:t>
      </w:r>
      <w:r>
        <w:t>NAS level congestion issue</w:t>
      </w:r>
      <w:r w:rsidRPr="00A55356">
        <w:rPr>
          <w:lang w:eastAsia="zh-CN"/>
        </w:rPr>
        <w:t xml:space="preserve"> </w:t>
      </w:r>
      <w:r>
        <w:rPr>
          <w:lang w:eastAsia="zh-CN"/>
        </w:rPr>
        <w:t>at AMF.</w:t>
      </w:r>
    </w:p>
    <w:p w:rsidR="002150E5" w:rsidRDefault="002150E5" w:rsidP="002150E5">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NAS</w:t>
      </w:r>
      <w:r w:rsidRPr="0078271C">
        <w:rPr>
          <w:b/>
          <w:lang w:eastAsia="zh-CN"/>
        </w:rPr>
        <w:t>_</w:t>
      </w:r>
      <w:r>
        <w:rPr>
          <w:b/>
          <w:lang w:eastAsia="zh-CN"/>
        </w:rPr>
        <w:t>OPT_CON</w:t>
      </w:r>
      <w:r w:rsidRPr="0078271C">
        <w:rPr>
          <w:b/>
          <w:lang w:eastAsia="zh-CN"/>
        </w:rPr>
        <w:t>-</w:t>
      </w:r>
      <w:r>
        <w:rPr>
          <w:b/>
          <w:lang w:eastAsia="zh-CN"/>
        </w:rPr>
        <w:t>2</w:t>
      </w:r>
      <w:r>
        <w:rPr>
          <w:lang w:eastAsia="zh-CN"/>
        </w:rPr>
        <w:tab/>
      </w:r>
      <w:r>
        <w:rPr>
          <w:lang w:eastAsia="zh-CN"/>
        </w:rPr>
        <w:tab/>
      </w:r>
      <w:r w:rsidRPr="0078271C">
        <w:rPr>
          <w:lang w:eastAsia="zh-CN"/>
        </w:rPr>
        <w:t xml:space="preserve">The </w:t>
      </w:r>
      <w:r>
        <w:rPr>
          <w:lang w:eastAsia="zh-CN"/>
        </w:rPr>
        <w:t xml:space="preserve">analytics report describing the </w:t>
      </w:r>
      <w:r>
        <w:t>NAS level congestion issue</w:t>
      </w:r>
      <w:r>
        <w:rPr>
          <w:lang w:eastAsia="zh-CN"/>
        </w:rPr>
        <w:t xml:space="preserve"> should contain the following information:</w:t>
      </w:r>
    </w:p>
    <w:p w:rsidR="002150E5" w:rsidRPr="00BF2EFB" w:rsidRDefault="002150E5" w:rsidP="002150E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identifier of the </w:t>
      </w:r>
      <w:r>
        <w:t>NAS level congestion</w:t>
      </w:r>
      <w:r>
        <w:rPr>
          <w:lang w:eastAsia="zh-CN"/>
        </w:rPr>
        <w:t xml:space="preserve"> issue described in the analytics report;</w:t>
      </w:r>
    </w:p>
    <w:p w:rsidR="002150E5" w:rsidRPr="00BF2EFB" w:rsidRDefault="002150E5" w:rsidP="002150E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start time and end time of the </w:t>
      </w:r>
      <w:r>
        <w:t>NAS level congestion</w:t>
      </w:r>
      <w:r>
        <w:rPr>
          <w:lang w:eastAsia="zh-CN"/>
        </w:rPr>
        <w:t xml:space="preserve"> issue;</w:t>
      </w:r>
    </w:p>
    <w:p w:rsidR="002150E5" w:rsidRDefault="002150E5" w:rsidP="002150E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 xml:space="preserve">Affected </w:t>
      </w:r>
      <w:r>
        <w:rPr>
          <w:lang w:eastAsia="zh-CN"/>
        </w:rPr>
        <w:t>AMF;</w:t>
      </w:r>
    </w:p>
    <w:p w:rsidR="002150E5" w:rsidRPr="00BF2EFB" w:rsidRDefault="002150E5" w:rsidP="002150E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Root cause of the </w:t>
      </w:r>
      <w:r>
        <w:t>NAS level congestion</w:t>
      </w:r>
      <w:r>
        <w:rPr>
          <w:lang w:eastAsia="zh-CN"/>
        </w:rPr>
        <w:t xml:space="preserve"> issue;</w:t>
      </w:r>
    </w:p>
    <w:p w:rsidR="002150E5" w:rsidRPr="00D35EE0" w:rsidRDefault="002150E5" w:rsidP="002150E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recommended actions to solve </w:t>
      </w:r>
      <w:r>
        <w:t>NAS level congestion</w:t>
      </w:r>
      <w:r>
        <w:rPr>
          <w:lang w:eastAsia="zh-CN"/>
        </w:rPr>
        <w:t xml:space="preserve"> issue</w:t>
      </w:r>
      <w:r w:rsidR="007C4E4C">
        <w:rPr>
          <w:lang w:eastAsia="zh-CN"/>
        </w:rPr>
        <w:t>.</w:t>
      </w:r>
    </w:p>
    <w:p w:rsidR="002150E5" w:rsidRDefault="002150E5" w:rsidP="002150E5">
      <w:pPr>
        <w:pStyle w:val="Heading4"/>
      </w:pPr>
      <w:bookmarkStart w:id="75" w:name="_Toc50107750"/>
      <w:r>
        <w:t>6</w:t>
      </w:r>
      <w:r w:rsidRPr="000E47EC">
        <w:t>.</w:t>
      </w:r>
      <w:r>
        <w:t>2</w:t>
      </w:r>
      <w:r w:rsidRPr="000E47EC">
        <w:t>.</w:t>
      </w:r>
      <w:r>
        <w:t>4</w:t>
      </w:r>
      <w:r w:rsidRPr="000E47EC">
        <w:t>.3</w:t>
      </w:r>
      <w:r w:rsidRPr="000E47EC">
        <w:tab/>
        <w:t>Possible solutions</w:t>
      </w:r>
      <w:bookmarkEnd w:id="75"/>
    </w:p>
    <w:p w:rsidR="00950045" w:rsidRPr="00AA058A" w:rsidRDefault="00950045" w:rsidP="00950045">
      <w:pPr>
        <w:pStyle w:val="Heading5"/>
      </w:pPr>
      <w:bookmarkStart w:id="76" w:name="_Toc50107751"/>
      <w:r>
        <w:t>6</w:t>
      </w:r>
      <w:r w:rsidRPr="00AA058A">
        <w:t>.</w:t>
      </w:r>
      <w:r>
        <w:t>2</w:t>
      </w:r>
      <w:r w:rsidRPr="00AA058A">
        <w:t>.</w:t>
      </w:r>
      <w:r>
        <w:t>4</w:t>
      </w:r>
      <w:r w:rsidRPr="00AA058A">
        <w:t>.3.1</w:t>
      </w:r>
      <w:r w:rsidRPr="00AA058A">
        <w:tab/>
        <w:t>Solution Description</w:t>
      </w:r>
      <w:bookmarkEnd w:id="76"/>
    </w:p>
    <w:p w:rsidR="00950045" w:rsidRDefault="00950045" w:rsidP="00950045">
      <w:pPr>
        <w:rPr>
          <w:lang w:eastAsia="zh-CN"/>
        </w:rPr>
      </w:pPr>
      <w:r>
        <w:rPr>
          <w:rFonts w:hint="eastAsia"/>
          <w:lang w:eastAsia="zh-CN"/>
        </w:rPr>
        <w:t>T</w:t>
      </w:r>
      <w:r>
        <w:rPr>
          <w:lang w:eastAsia="zh-CN"/>
        </w:rPr>
        <w:t xml:space="preserve">he MDAS producer correlates and analyses the management data described in the following subclause to provide AMF </w:t>
      </w:r>
      <w:r>
        <w:t>resource consumption</w:t>
      </w:r>
      <w:r>
        <w:rPr>
          <w:lang w:eastAsia="zh-CN"/>
        </w:rPr>
        <w:t xml:space="preserve"> statistics/predictions, identification of NAS level congestion issues and the root cause as the table in </w:t>
      </w:r>
      <w:r w:rsidR="002867EC">
        <w:rPr>
          <w:lang w:eastAsia="zh-CN"/>
        </w:rPr>
        <w:t xml:space="preserve">clause </w:t>
      </w:r>
      <w:r>
        <w:rPr>
          <w:lang w:eastAsia="zh-CN"/>
        </w:rPr>
        <w:t>6.2.4.3.3 shows. This procedure may be triggered by the request or periodically</w:t>
      </w:r>
    </w:p>
    <w:p w:rsidR="00950045" w:rsidRPr="00AA058A" w:rsidRDefault="00950045" w:rsidP="00950045">
      <w:pPr>
        <w:pStyle w:val="Heading5"/>
      </w:pPr>
      <w:bookmarkStart w:id="77" w:name="_Toc50107752"/>
      <w:r>
        <w:t>6</w:t>
      </w:r>
      <w:r w:rsidRPr="00AA058A">
        <w:t>.</w:t>
      </w:r>
      <w:r>
        <w:t>2</w:t>
      </w:r>
      <w:r w:rsidRPr="00AA058A">
        <w:t>.</w:t>
      </w:r>
      <w:r>
        <w:t>4</w:t>
      </w:r>
      <w:r w:rsidRPr="00AA058A">
        <w:t>.3.</w:t>
      </w:r>
      <w:r>
        <w:t>2</w:t>
      </w:r>
      <w:r w:rsidR="002867EC">
        <w:tab/>
      </w:r>
      <w:r w:rsidRPr="00AA058A">
        <w:t>Data required</w:t>
      </w:r>
      <w:r>
        <w:t xml:space="preserve"> for NAS level congestion control analysis</w:t>
      </w:r>
      <w:bookmarkEnd w:id="77"/>
    </w:p>
    <w:p w:rsidR="00950045" w:rsidRDefault="00950045" w:rsidP="00950045">
      <w:r>
        <w:rPr>
          <w:lang w:val="en-US" w:bidi="ar-KW"/>
        </w:rPr>
        <w:t xml:space="preserve">The management data required to analyze the </w:t>
      </w:r>
      <w:r w:rsidRPr="000B2DF2">
        <w:rPr>
          <w:lang w:val="en-US" w:bidi="ar-KW"/>
        </w:rPr>
        <w:t>NAS level congestion</w:t>
      </w:r>
      <w:r>
        <w:rPr>
          <w:lang w:val="en-US" w:bidi="ar-KW"/>
        </w:rPr>
        <w:t xml:space="preserve"> issue are defined as the following table</w:t>
      </w:r>
      <w:r>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950045" w:rsidRPr="006E43B2" w:rsidTr="000E3BF4">
        <w:tc>
          <w:tcPr>
            <w:tcW w:w="2088" w:type="dxa"/>
            <w:shd w:val="clear" w:color="auto" w:fill="9CC2E5"/>
          </w:tcPr>
          <w:p w:rsidR="00950045" w:rsidRPr="006E43B2" w:rsidRDefault="00950045" w:rsidP="00DA42DC">
            <w:pPr>
              <w:tabs>
                <w:tab w:val="left" w:pos="720"/>
              </w:tabs>
              <w:overflowPunct w:val="0"/>
              <w:autoSpaceDE w:val="0"/>
              <w:autoSpaceDN w:val="0"/>
              <w:adjustRightInd w:val="0"/>
              <w:textAlignment w:val="baseline"/>
              <w:rPr>
                <w:b/>
                <w:lang w:eastAsia="zh-CN"/>
              </w:rPr>
            </w:pPr>
            <w:r w:rsidRPr="006E43B2">
              <w:rPr>
                <w:b/>
                <w:lang w:eastAsia="zh-CN"/>
              </w:rPr>
              <w:t>Data category</w:t>
            </w:r>
          </w:p>
        </w:tc>
        <w:tc>
          <w:tcPr>
            <w:tcW w:w="7227" w:type="dxa"/>
            <w:shd w:val="clear" w:color="auto" w:fill="9CC2E5"/>
          </w:tcPr>
          <w:p w:rsidR="00950045" w:rsidRPr="006E43B2" w:rsidRDefault="00950045" w:rsidP="00DA42DC">
            <w:pPr>
              <w:tabs>
                <w:tab w:val="left" w:pos="720"/>
              </w:tabs>
              <w:overflowPunct w:val="0"/>
              <w:autoSpaceDE w:val="0"/>
              <w:autoSpaceDN w:val="0"/>
              <w:adjustRightInd w:val="0"/>
              <w:textAlignment w:val="baseline"/>
              <w:rPr>
                <w:b/>
                <w:lang w:eastAsia="zh-CN"/>
              </w:rPr>
            </w:pPr>
            <w:r w:rsidRPr="006E43B2">
              <w:rPr>
                <w:b/>
                <w:lang w:eastAsia="zh-CN"/>
              </w:rPr>
              <w:t>Required data</w:t>
            </w:r>
          </w:p>
        </w:tc>
      </w:tr>
      <w:tr w:rsidR="00950045" w:rsidTr="00DA42DC">
        <w:tc>
          <w:tcPr>
            <w:tcW w:w="2088" w:type="dxa"/>
            <w:shd w:val="clear" w:color="auto" w:fill="auto"/>
          </w:tcPr>
          <w:p w:rsidR="00950045" w:rsidRDefault="00950045" w:rsidP="00DA42DC">
            <w:pPr>
              <w:tabs>
                <w:tab w:val="left" w:pos="720"/>
              </w:tabs>
              <w:overflowPunct w:val="0"/>
              <w:autoSpaceDE w:val="0"/>
              <w:autoSpaceDN w:val="0"/>
              <w:adjustRightInd w:val="0"/>
              <w:textAlignment w:val="baseline"/>
              <w:rPr>
                <w:lang w:eastAsia="zh-CN"/>
              </w:rPr>
            </w:pPr>
            <w:r>
              <w:t>Performance Measurements</w:t>
            </w:r>
          </w:p>
        </w:tc>
        <w:tc>
          <w:tcPr>
            <w:tcW w:w="7227" w:type="dxa"/>
            <w:shd w:val="clear" w:color="auto" w:fill="auto"/>
          </w:tcPr>
          <w:p w:rsidR="00950045" w:rsidRDefault="00950045" w:rsidP="00DA42DC">
            <w:pPr>
              <w:rPr>
                <w:lang w:eastAsia="zh-CN"/>
              </w:rPr>
            </w:pPr>
            <w:r>
              <w:rPr>
                <w:lang w:eastAsia="zh-CN"/>
              </w:rPr>
              <w:t>P</w:t>
            </w:r>
            <w:r w:rsidRPr="006C6C3E">
              <w:rPr>
                <w:lang w:eastAsia="zh-CN"/>
              </w:rPr>
              <w:t>erformance measurement for AMF</w:t>
            </w:r>
            <w:r>
              <w:rPr>
                <w:lang w:eastAsia="zh-CN"/>
              </w:rPr>
              <w:t>: registration and service related measurement for AMF</w:t>
            </w:r>
            <w:r w:rsidRPr="006C6C3E">
              <w:rPr>
                <w:lang w:eastAsia="zh-CN"/>
              </w:rPr>
              <w:t xml:space="preserve"> as defined in clause 5.2 of TS 28.552 [3]</w:t>
            </w:r>
            <w:r>
              <w:rPr>
                <w:lang w:eastAsia="zh-CN"/>
              </w:rPr>
              <w:t>.</w:t>
            </w:r>
          </w:p>
          <w:p w:rsidR="00950045" w:rsidRDefault="00950045" w:rsidP="00DA42DC">
            <w:pPr>
              <w:rPr>
                <w:lang w:eastAsia="zh-CN"/>
              </w:rPr>
            </w:pPr>
            <w:r>
              <w:rPr>
                <w:rFonts w:hint="eastAsia"/>
                <w:lang w:eastAsia="zh-CN"/>
              </w:rPr>
              <w:t>V</w:t>
            </w:r>
            <w:r>
              <w:rPr>
                <w:lang w:eastAsia="zh-CN"/>
              </w:rPr>
              <w:t xml:space="preserve">irtual resource usage measurement for AMF as </w:t>
            </w:r>
            <w:r w:rsidRPr="006C6C3E">
              <w:rPr>
                <w:lang w:eastAsia="zh-CN"/>
              </w:rPr>
              <w:t>defined in clause 5.</w:t>
            </w:r>
            <w:r>
              <w:rPr>
                <w:lang w:eastAsia="zh-CN"/>
              </w:rPr>
              <w:t>7</w:t>
            </w:r>
            <w:r w:rsidRPr="006C6C3E">
              <w:rPr>
                <w:lang w:eastAsia="zh-CN"/>
              </w:rPr>
              <w:t xml:space="preserve"> of TS 28.552 [3]</w:t>
            </w:r>
            <w:r>
              <w:rPr>
                <w:lang w:eastAsia="zh-CN"/>
              </w:rPr>
              <w:t>.</w:t>
            </w:r>
          </w:p>
        </w:tc>
      </w:tr>
      <w:tr w:rsidR="00950045" w:rsidTr="00DA42DC">
        <w:tc>
          <w:tcPr>
            <w:tcW w:w="2088" w:type="dxa"/>
            <w:shd w:val="clear" w:color="auto" w:fill="auto"/>
          </w:tcPr>
          <w:p w:rsidR="00950045" w:rsidRDefault="00950045" w:rsidP="00DA42DC">
            <w:pPr>
              <w:tabs>
                <w:tab w:val="left" w:pos="720"/>
              </w:tabs>
              <w:overflowPunct w:val="0"/>
              <w:autoSpaceDE w:val="0"/>
              <w:autoSpaceDN w:val="0"/>
              <w:adjustRightInd w:val="0"/>
              <w:textAlignment w:val="baseline"/>
              <w:rPr>
                <w:lang w:eastAsia="zh-CN"/>
              </w:rPr>
            </w:pPr>
            <w:r>
              <w:rPr>
                <w:rFonts w:hint="eastAsia"/>
                <w:lang w:eastAsia="zh-CN"/>
              </w:rPr>
              <w:t>Q</w:t>
            </w:r>
            <w:r>
              <w:rPr>
                <w:lang w:eastAsia="zh-CN"/>
              </w:rPr>
              <w:t>oE Data</w:t>
            </w:r>
          </w:p>
        </w:tc>
        <w:tc>
          <w:tcPr>
            <w:tcW w:w="7227" w:type="dxa"/>
            <w:shd w:val="clear" w:color="auto" w:fill="auto"/>
          </w:tcPr>
          <w:p w:rsidR="00950045" w:rsidRDefault="00950045" w:rsidP="00DA42DC">
            <w:pPr>
              <w:tabs>
                <w:tab w:val="left" w:pos="86"/>
              </w:tabs>
              <w:overflowPunct w:val="0"/>
              <w:autoSpaceDE w:val="0"/>
              <w:autoSpaceDN w:val="0"/>
              <w:adjustRightInd w:val="0"/>
              <w:ind w:left="232" w:hanging="205"/>
              <w:textAlignment w:val="baseline"/>
              <w:rPr>
                <w:lang w:eastAsia="zh-CN"/>
              </w:rPr>
            </w:pPr>
            <w:r>
              <w:rPr>
                <w:rFonts w:hint="eastAsia"/>
                <w:lang w:eastAsia="zh-CN"/>
              </w:rPr>
              <w:t>T</w:t>
            </w:r>
            <w:r>
              <w:rPr>
                <w:lang w:eastAsia="zh-CN"/>
              </w:rPr>
              <w:t>he details information of QoE data required by this case is FFS.</w:t>
            </w:r>
          </w:p>
        </w:tc>
      </w:tr>
    </w:tbl>
    <w:p w:rsidR="00950045" w:rsidRDefault="00950045" w:rsidP="00950045"/>
    <w:p w:rsidR="00950045" w:rsidRPr="00AA058A" w:rsidRDefault="00950045" w:rsidP="00950045">
      <w:pPr>
        <w:pStyle w:val="Heading5"/>
      </w:pPr>
      <w:bookmarkStart w:id="78" w:name="_Toc50107753"/>
      <w:r>
        <w:t>6</w:t>
      </w:r>
      <w:r w:rsidRPr="00AA058A">
        <w:t>.</w:t>
      </w:r>
      <w:r>
        <w:t>2</w:t>
      </w:r>
      <w:r w:rsidRPr="00AA058A">
        <w:t>.</w:t>
      </w:r>
      <w:r>
        <w:t>4</w:t>
      </w:r>
      <w:r w:rsidRPr="00AA058A">
        <w:t>.3.</w:t>
      </w:r>
      <w:r>
        <w:t>3</w:t>
      </w:r>
      <w:r w:rsidRPr="00AA058A">
        <w:tab/>
        <w:t>Analytics report</w:t>
      </w:r>
      <w:bookmarkEnd w:id="78"/>
    </w:p>
    <w:p w:rsidR="00950045" w:rsidRDefault="00950045" w:rsidP="00950045">
      <w:r>
        <w:t xml:space="preserve">The </w:t>
      </w:r>
      <w:r w:rsidRPr="000B2DF2">
        <w:rPr>
          <w:lang w:val="en-US" w:bidi="ar-KW"/>
        </w:rPr>
        <w:t>NAS level congestion</w:t>
      </w:r>
      <w:r>
        <w:rPr>
          <w:lang w:val="en-US" w:bidi="ar-KW"/>
        </w:rPr>
        <w:t xml:space="preserve"> issue</w:t>
      </w:r>
      <w:r>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950045" w:rsidTr="00DA42DC">
        <w:trPr>
          <w:jc w:val="center"/>
        </w:trPr>
        <w:tc>
          <w:tcPr>
            <w:tcW w:w="2281" w:type="dxa"/>
            <w:vMerge w:val="restart"/>
            <w:shd w:val="clear" w:color="auto" w:fill="D0CECE"/>
          </w:tcPr>
          <w:p w:rsidR="00950045" w:rsidRDefault="00950045" w:rsidP="00DA42DC">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sidRPr="00385841">
              <w:rPr>
                <w:b/>
                <w:kern w:val="2"/>
                <w:lang w:eastAsia="zh-CN"/>
              </w:rPr>
              <w:t>NAS level congestion issue</w:t>
            </w:r>
          </w:p>
        </w:tc>
        <w:tc>
          <w:tcPr>
            <w:tcW w:w="2310" w:type="dxa"/>
            <w:shd w:val="clear" w:color="auto" w:fill="D0CECE"/>
          </w:tcPr>
          <w:p w:rsidR="00950045" w:rsidRPr="003F676E" w:rsidRDefault="00950045" w:rsidP="00DA42DC">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950045" w:rsidRPr="003F676E" w:rsidRDefault="00950045" w:rsidP="00DA42DC">
            <w:pPr>
              <w:jc w:val="center"/>
              <w:rPr>
                <w:b/>
                <w:kern w:val="2"/>
                <w:sz w:val="21"/>
                <w:szCs w:val="22"/>
                <w:lang w:eastAsia="zh-CN"/>
              </w:rPr>
            </w:pPr>
            <w:r>
              <w:rPr>
                <w:b/>
                <w:kern w:val="2"/>
                <w:sz w:val="21"/>
                <w:szCs w:val="22"/>
                <w:lang w:eastAsia="zh-CN"/>
              </w:rPr>
              <w:t>Description</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pPr>
              <w:rPr>
                <w:lang w:eastAsia="zh-CN"/>
              </w:rPr>
            </w:pPr>
            <w:r>
              <w:rPr>
                <w:rFonts w:hint="eastAsia"/>
                <w:lang w:eastAsia="zh-CN"/>
              </w:rPr>
              <w:t>I</w:t>
            </w:r>
            <w:r>
              <w:rPr>
                <w:lang w:eastAsia="zh-CN"/>
              </w:rPr>
              <w:t>ssue identifier</w:t>
            </w:r>
          </w:p>
        </w:tc>
        <w:tc>
          <w:tcPr>
            <w:tcW w:w="5264" w:type="dxa"/>
            <w:shd w:val="clear" w:color="auto" w:fill="auto"/>
          </w:tcPr>
          <w:p w:rsidR="00950045" w:rsidRPr="007F27DA" w:rsidRDefault="00950045" w:rsidP="00DA42DC">
            <w:pPr>
              <w:tabs>
                <w:tab w:val="left" w:pos="86"/>
              </w:tabs>
              <w:overflowPunct w:val="0"/>
              <w:autoSpaceDE w:val="0"/>
              <w:autoSpaceDN w:val="0"/>
              <w:adjustRightInd w:val="0"/>
              <w:textAlignment w:val="baseline"/>
              <w:rPr>
                <w:lang w:eastAsia="zh-CN"/>
              </w:rPr>
            </w:pPr>
            <w:r w:rsidRPr="00A9044B">
              <w:rPr>
                <w:lang w:eastAsia="zh-CN"/>
              </w:rPr>
              <w:t xml:space="preserve">The identifier of the </w:t>
            </w:r>
            <w:r>
              <w:rPr>
                <w:lang w:eastAsia="zh-CN"/>
              </w:rPr>
              <w:t>NAS level congestion.</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pPr>
              <w:rPr>
                <w:lang w:eastAsia="zh-CN"/>
              </w:rPr>
            </w:pPr>
            <w:r>
              <w:rPr>
                <w:kern w:val="2"/>
              </w:rPr>
              <w:t>Start Time</w:t>
            </w:r>
          </w:p>
        </w:tc>
        <w:tc>
          <w:tcPr>
            <w:tcW w:w="5264" w:type="dxa"/>
            <w:shd w:val="clear" w:color="auto" w:fill="auto"/>
          </w:tcPr>
          <w:p w:rsidR="00950045" w:rsidRPr="00065FBF" w:rsidRDefault="00950045" w:rsidP="00DA42DC">
            <w:pPr>
              <w:tabs>
                <w:tab w:val="left" w:pos="86"/>
              </w:tabs>
              <w:overflowPunct w:val="0"/>
              <w:autoSpaceDE w:val="0"/>
              <w:autoSpaceDN w:val="0"/>
              <w:adjustRightInd w:val="0"/>
              <w:ind w:left="232" w:hanging="205"/>
              <w:textAlignment w:val="baseline"/>
              <w:rPr>
                <w:lang w:eastAsia="zh-CN"/>
              </w:rPr>
            </w:pPr>
            <w:r>
              <w:rPr>
                <w:kern w:val="2"/>
                <w:lang w:eastAsia="zh-CN"/>
              </w:rPr>
              <w:t>T</w:t>
            </w:r>
            <w:r>
              <w:rPr>
                <w:rFonts w:hint="eastAsia"/>
                <w:kern w:val="2"/>
                <w:lang w:eastAsia="zh-CN"/>
              </w:rPr>
              <w:t>he</w:t>
            </w:r>
            <w:r w:rsidRPr="006B72E7">
              <w:rPr>
                <w:rFonts w:hint="eastAsia"/>
                <w:kern w:val="2"/>
                <w:lang w:eastAsia="zh-CN"/>
              </w:rPr>
              <w:t xml:space="preserve"> </w:t>
            </w:r>
            <w:r>
              <w:rPr>
                <w:kern w:val="2"/>
                <w:lang w:eastAsia="zh-CN"/>
              </w:rPr>
              <w:t>start</w:t>
            </w:r>
            <w:r w:rsidRPr="006B72E7">
              <w:rPr>
                <w:rFonts w:hint="eastAsia"/>
                <w:kern w:val="2"/>
                <w:lang w:eastAsia="zh-CN"/>
              </w:rPr>
              <w:t xml:space="preserve"> time</w:t>
            </w:r>
            <w:r>
              <w:rPr>
                <w:kern w:val="2"/>
                <w:lang w:eastAsia="zh-CN"/>
              </w:rPr>
              <w:t xml:space="preserve"> </w:t>
            </w:r>
            <w:r>
              <w:rPr>
                <w:rFonts w:hint="eastAsia"/>
                <w:kern w:val="2"/>
                <w:lang w:eastAsia="zh-CN"/>
              </w:rPr>
              <w:t>of</w:t>
            </w:r>
            <w:r>
              <w:rPr>
                <w:kern w:val="2"/>
                <w:lang w:eastAsia="zh-CN"/>
              </w:rPr>
              <w:t xml:space="preserve"> the issue happened.</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pPr>
              <w:rPr>
                <w:lang w:eastAsia="zh-CN"/>
              </w:rPr>
            </w:pPr>
            <w:r>
              <w:rPr>
                <w:rFonts w:hint="eastAsia"/>
                <w:kern w:val="2"/>
                <w:lang w:eastAsia="zh-CN"/>
              </w:rPr>
              <w:t>S</w:t>
            </w:r>
            <w:r>
              <w:rPr>
                <w:kern w:val="2"/>
                <w:lang w:eastAsia="zh-CN"/>
              </w:rPr>
              <w:t>top Time</w:t>
            </w:r>
          </w:p>
        </w:tc>
        <w:tc>
          <w:tcPr>
            <w:tcW w:w="5264" w:type="dxa"/>
            <w:shd w:val="clear" w:color="auto" w:fill="auto"/>
          </w:tcPr>
          <w:p w:rsidR="00950045" w:rsidRPr="007F27DA" w:rsidRDefault="00950045" w:rsidP="00DA42DC">
            <w:pPr>
              <w:rPr>
                <w:lang w:eastAsia="zh-CN"/>
              </w:rPr>
            </w:pPr>
            <w:r>
              <w:rPr>
                <w:rFonts w:hint="eastAsia"/>
                <w:kern w:val="2"/>
                <w:lang w:eastAsia="zh-CN"/>
              </w:rPr>
              <w:t>T</w:t>
            </w:r>
            <w:r>
              <w:rPr>
                <w:kern w:val="2"/>
                <w:lang w:eastAsia="zh-CN"/>
              </w:rPr>
              <w:t>he end time of the issue has been solved.</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pPr>
              <w:rPr>
                <w:lang w:eastAsia="zh-CN"/>
              </w:rPr>
            </w:pPr>
            <w:r w:rsidRPr="00243F80">
              <w:rPr>
                <w:lang w:eastAsia="zh-CN"/>
              </w:rPr>
              <w:t xml:space="preserve">Affected </w:t>
            </w:r>
            <w:r>
              <w:rPr>
                <w:lang w:eastAsia="zh-CN"/>
              </w:rPr>
              <w:t>AMF</w:t>
            </w:r>
          </w:p>
        </w:tc>
        <w:tc>
          <w:tcPr>
            <w:tcW w:w="5264" w:type="dxa"/>
            <w:shd w:val="clear" w:color="auto" w:fill="auto"/>
          </w:tcPr>
          <w:p w:rsidR="00950045" w:rsidRPr="007F27DA" w:rsidRDefault="00950045" w:rsidP="00DA42DC">
            <w:pPr>
              <w:rPr>
                <w:lang w:eastAsia="zh-CN"/>
              </w:rPr>
            </w:pPr>
            <w:r>
              <w:rPr>
                <w:rFonts w:hint="eastAsia"/>
                <w:lang w:eastAsia="zh-CN"/>
              </w:rPr>
              <w:t>T</w:t>
            </w:r>
            <w:r>
              <w:rPr>
                <w:lang w:eastAsia="zh-CN"/>
              </w:rPr>
              <w:t>he MOI of the AMF that affected by the NAS level congestion issue.</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pPr>
              <w:rPr>
                <w:lang w:eastAsia="zh-CN"/>
              </w:rPr>
            </w:pPr>
            <w:r>
              <w:rPr>
                <w:lang w:eastAsia="zh-CN"/>
              </w:rPr>
              <w:t>Root cause</w:t>
            </w:r>
          </w:p>
        </w:tc>
        <w:tc>
          <w:tcPr>
            <w:tcW w:w="5264" w:type="dxa"/>
            <w:shd w:val="clear" w:color="auto" w:fill="auto"/>
          </w:tcPr>
          <w:p w:rsidR="00950045" w:rsidRPr="007F27DA" w:rsidRDefault="00950045" w:rsidP="00DA42DC">
            <w:pPr>
              <w:rPr>
                <w:lang w:eastAsia="zh-CN"/>
              </w:rPr>
            </w:pPr>
            <w:r>
              <w:rPr>
                <w:rFonts w:hint="eastAsia"/>
                <w:lang w:eastAsia="zh-CN"/>
              </w:rPr>
              <w:t>T</w:t>
            </w:r>
            <w:r>
              <w:rPr>
                <w:lang w:eastAsia="zh-CN"/>
              </w:rPr>
              <w:t xml:space="preserve">he root cause of the NAS level congestion issue, e.g. increased </w:t>
            </w:r>
            <w:r>
              <w:t>resource consumption</w:t>
            </w:r>
            <w:r>
              <w:rPr>
                <w:lang w:eastAsia="zh-CN"/>
              </w:rPr>
              <w:t>.</w:t>
            </w:r>
          </w:p>
        </w:tc>
      </w:tr>
      <w:tr w:rsidR="00950045" w:rsidTr="00DA42DC">
        <w:trPr>
          <w:jc w:val="center"/>
        </w:trPr>
        <w:tc>
          <w:tcPr>
            <w:tcW w:w="2281" w:type="dxa"/>
            <w:vMerge/>
          </w:tcPr>
          <w:p w:rsidR="00950045" w:rsidRDefault="00950045" w:rsidP="00DA42DC">
            <w:pPr>
              <w:rPr>
                <w:kern w:val="2"/>
                <w:sz w:val="21"/>
                <w:szCs w:val="22"/>
                <w:lang w:eastAsia="zh-CN"/>
              </w:rPr>
            </w:pPr>
          </w:p>
        </w:tc>
        <w:tc>
          <w:tcPr>
            <w:tcW w:w="2310" w:type="dxa"/>
            <w:shd w:val="clear" w:color="auto" w:fill="auto"/>
          </w:tcPr>
          <w:p w:rsidR="00950045" w:rsidRPr="007F27DA" w:rsidRDefault="00950045" w:rsidP="00DA42DC">
            <w:r>
              <w:rPr>
                <w:rFonts w:hint="eastAsia"/>
                <w:lang w:eastAsia="zh-CN"/>
              </w:rPr>
              <w:t>R</w:t>
            </w:r>
            <w:r>
              <w:rPr>
                <w:lang w:eastAsia="zh-CN"/>
              </w:rPr>
              <w:t>ecommended actions</w:t>
            </w:r>
          </w:p>
        </w:tc>
        <w:tc>
          <w:tcPr>
            <w:tcW w:w="5264" w:type="dxa"/>
            <w:shd w:val="clear" w:color="auto" w:fill="auto"/>
          </w:tcPr>
          <w:p w:rsidR="00950045" w:rsidRPr="007F27DA" w:rsidRDefault="00950045" w:rsidP="00DA42DC">
            <w:r>
              <w:t>Recommendation for AMF in order to make it optimal for NAS level congestion control e.g. s</w:t>
            </w:r>
            <w:r w:rsidRPr="00F53F3D">
              <w:t xml:space="preserve">cale-out </w:t>
            </w:r>
            <w:r>
              <w:t>AMF</w:t>
            </w:r>
            <w:r w:rsidRPr="00F53F3D">
              <w:t xml:space="preserve">, Increase </w:t>
            </w:r>
            <w:r>
              <w:t xml:space="preserve">or adjust </w:t>
            </w:r>
            <w:r w:rsidRPr="009E0DE1">
              <w:t>back-off time</w:t>
            </w:r>
            <w:r>
              <w:t xml:space="preserve"> to avoid </w:t>
            </w:r>
            <w:r w:rsidRPr="009E0DE1">
              <w:t>large amounts of UEs initiate deferred requests simultaneously</w:t>
            </w:r>
            <w:r>
              <w:t>.</w:t>
            </w:r>
          </w:p>
        </w:tc>
      </w:tr>
    </w:tbl>
    <w:p w:rsidR="002150E5" w:rsidRDefault="002150E5" w:rsidP="00C95F90">
      <w:pPr>
        <w:rPr>
          <w:lang w:eastAsia="zh-CN"/>
        </w:rPr>
      </w:pPr>
    </w:p>
    <w:p w:rsidR="007136A0" w:rsidRPr="00BC0BA0" w:rsidRDefault="007136A0" w:rsidP="007136A0">
      <w:pPr>
        <w:pStyle w:val="Heading2"/>
        <w:rPr>
          <w:rFonts w:cs="Arial"/>
        </w:rPr>
      </w:pPr>
      <w:bookmarkStart w:id="79" w:name="_Toc50107754"/>
      <w:r>
        <w:rPr>
          <w:rFonts w:cs="Arial"/>
        </w:rPr>
        <w:t>6</w:t>
      </w:r>
      <w:r w:rsidRPr="00BC0BA0">
        <w:rPr>
          <w:rFonts w:cs="Arial"/>
        </w:rPr>
        <w:t>.</w:t>
      </w:r>
      <w:r>
        <w:rPr>
          <w:rFonts w:cs="Arial"/>
        </w:rPr>
        <w:t>3</w:t>
      </w:r>
      <w:r w:rsidRPr="00BC0BA0">
        <w:rPr>
          <w:rFonts w:cs="Arial"/>
        </w:rPr>
        <w:tab/>
      </w:r>
      <w:r>
        <w:rPr>
          <w:rFonts w:cs="Arial"/>
        </w:rPr>
        <w:t>SLS</w:t>
      </w:r>
      <w:r w:rsidRPr="00BC0BA0">
        <w:rPr>
          <w:rFonts w:cs="Arial"/>
        </w:rPr>
        <w:t xml:space="preserve"> assurance</w:t>
      </w:r>
      <w:r>
        <w:rPr>
          <w:rFonts w:cs="Arial"/>
        </w:rPr>
        <w:t xml:space="preserve"> related issues</w:t>
      </w:r>
      <w:bookmarkEnd w:id="79"/>
    </w:p>
    <w:p w:rsidR="007136A0" w:rsidRDefault="007136A0" w:rsidP="007136A0">
      <w:pPr>
        <w:pStyle w:val="Heading3"/>
        <w:rPr>
          <w:lang w:eastAsia="zh-CN"/>
        </w:rPr>
      </w:pPr>
      <w:bookmarkStart w:id="80" w:name="_Toc50107755"/>
      <w:r>
        <w:rPr>
          <w:lang w:eastAsia="zh-CN"/>
        </w:rPr>
        <w:t>6.3.1</w:t>
      </w:r>
      <w:r>
        <w:rPr>
          <w:lang w:eastAsia="zh-CN"/>
        </w:rPr>
        <w:tab/>
        <w:t>E2E latency analysis</w:t>
      </w:r>
      <w:bookmarkEnd w:id="80"/>
    </w:p>
    <w:p w:rsidR="007136A0" w:rsidRDefault="007136A0" w:rsidP="007136A0">
      <w:pPr>
        <w:pStyle w:val="Heading4"/>
      </w:pPr>
      <w:bookmarkStart w:id="81" w:name="_Toc50107756"/>
      <w:r>
        <w:t>6</w:t>
      </w:r>
      <w:r w:rsidRPr="009E5383">
        <w:t>.</w:t>
      </w:r>
      <w:r>
        <w:t>3</w:t>
      </w:r>
      <w:r w:rsidRPr="009E5383">
        <w:t>.1.</w:t>
      </w:r>
      <w:r>
        <w:t>1</w:t>
      </w:r>
      <w:r>
        <w:tab/>
        <w:t>Use case</w:t>
      </w:r>
      <w:bookmarkEnd w:id="81"/>
    </w:p>
    <w:p w:rsidR="007136A0" w:rsidRDefault="007136A0" w:rsidP="007136A0">
      <w:pPr>
        <w:jc w:val="both"/>
        <w:rPr>
          <w:lang w:eastAsia="zh-CN"/>
        </w:rPr>
      </w:pPr>
      <w:r>
        <w:rPr>
          <w:rFonts w:hint="eastAsia"/>
          <w:lang w:eastAsia="zh-CN"/>
        </w:rPr>
        <w:t>L</w:t>
      </w:r>
      <w:r>
        <w:rPr>
          <w:lang w:eastAsia="zh-CN"/>
        </w:rPr>
        <w:t xml:space="preserve">atency is one of the SLA parameters for URLLC services. User data packets should be successfully delivered within certain time constraints to satisfy the end users requirements. </w:t>
      </w:r>
    </w:p>
    <w:p w:rsidR="007136A0" w:rsidRDefault="007136A0" w:rsidP="007136A0">
      <w:pPr>
        <w:jc w:val="both"/>
        <w:rPr>
          <w:lang w:eastAsia="zh-CN"/>
        </w:rPr>
      </w:pPr>
      <w:r>
        <w:rPr>
          <w:lang w:eastAsia="zh-CN"/>
        </w:rPr>
        <w:t xml:space="preserve">Latency could be impacted by the network capability and network configurations, e.g. configuration of service priority, RAN capacity, network load, number of re-transmissions, </w:t>
      </w:r>
      <w:r w:rsidRPr="00BE7687">
        <w:rPr>
          <w:lang w:eastAsia="zh-CN"/>
        </w:rPr>
        <w:t>Wireless channel environment</w:t>
      </w:r>
      <w:r>
        <w:rPr>
          <w:lang w:eastAsia="zh-CN"/>
        </w:rPr>
        <w:t xml:space="preserve">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rsidR="002407D3" w:rsidRDefault="002407D3" w:rsidP="007136A0">
      <w:pPr>
        <w:jc w:val="both"/>
        <w:rPr>
          <w:lang w:eastAsia="zh-CN"/>
        </w:rPr>
      </w:pPr>
      <w:r>
        <w:rPr>
          <w:lang w:eastAsia="zh-CN"/>
        </w:rPr>
        <w:t xml:space="preserve">With regard to latency analysis for URLLC services, the performance data and fault data are required to be collected, reported and analysed in near real time. </w:t>
      </w:r>
      <w:r w:rsidRPr="005F278C">
        <w:t xml:space="preserve">Distributed MDAS deployment </w:t>
      </w:r>
      <w:r>
        <w:t>architecture should be applied for this scenario. The domain MDAS Providers located in the edge network provides latency analysis or predictions for local services in near real time. E.g. for latency and other related QoS evaluation or prediction for V2X application, user location and user trajectory may need to be analyzed in near</w:t>
      </w:r>
      <w:r>
        <w:rPr>
          <w:rFonts w:hint="eastAsia"/>
          <w:lang w:eastAsia="zh-CN"/>
        </w:rPr>
        <w:t>-</w:t>
      </w:r>
      <w:r>
        <w:t>real time. The analytical report can be consumed by edge AFs to perform actions in time. The centralized MDAS Providers analyzes integrate latency performance for cross domain. It may provide more comprehensive analytical</w:t>
      </w:r>
      <w:r w:rsidRPr="003E0A16">
        <w:t xml:space="preserve"> report</w:t>
      </w:r>
      <w:r>
        <w:t xml:space="preserve"> to the centralized AF. AI/ML models or analytical data may need to be exchanged between the neighbouring domain MDAS Providers, or between domain MDAS Providers and the centralized MDAS Providers.</w:t>
      </w:r>
    </w:p>
    <w:p w:rsidR="002407D3" w:rsidRPr="00440B02" w:rsidRDefault="002407D3" w:rsidP="002407D3">
      <w:pPr>
        <w:jc w:val="both"/>
        <w:rPr>
          <w:lang w:eastAsia="zh-CN"/>
        </w:rPr>
      </w:pPr>
      <w:r>
        <w:rPr>
          <w:lang w:eastAsia="zh-CN"/>
        </w:rPr>
        <w:t>From the management perspective, resource configuration and allocation algorithms or policies should support latency assurance.</w:t>
      </w:r>
      <w:r w:rsidRPr="00003F75">
        <w:rPr>
          <w:lang w:eastAsia="zh-CN"/>
        </w:rPr>
        <w:t xml:space="preserve"> </w:t>
      </w:r>
      <w:r w:rsidRPr="000717E0">
        <w:rPr>
          <w:lang w:eastAsia="zh-CN"/>
        </w:rPr>
        <w:t xml:space="preserve">E2E </w:t>
      </w:r>
      <w:r>
        <w:rPr>
          <w:lang w:eastAsia="zh-CN"/>
        </w:rPr>
        <w:t>latency is the latency across</w:t>
      </w:r>
      <w:r w:rsidRPr="000717E0">
        <w:rPr>
          <w:lang w:eastAsia="zh-CN"/>
        </w:rPr>
        <w:t xml:space="preserve"> </w:t>
      </w:r>
      <w:r>
        <w:rPr>
          <w:lang w:eastAsia="zh-CN"/>
        </w:rPr>
        <w:t xml:space="preserve">multiple </w:t>
      </w:r>
      <w:r w:rsidRPr="000717E0">
        <w:rPr>
          <w:lang w:eastAsia="zh-CN"/>
        </w:rPr>
        <w:t>domain</w:t>
      </w:r>
      <w:r>
        <w:rPr>
          <w:lang w:eastAsia="zh-CN"/>
        </w:rPr>
        <w:t>s, e.g. RAN domain, core network domain and transport network domain, each domain should ensure its own latency requirement to achieve the total E2E latency goal</w:t>
      </w:r>
      <w:r w:rsidRPr="000717E0">
        <w:rPr>
          <w:lang w:eastAsia="zh-CN"/>
        </w:rPr>
        <w:t xml:space="preserve">. </w:t>
      </w:r>
      <w:r>
        <w:rPr>
          <w:lang w:eastAsia="zh-CN"/>
        </w:rPr>
        <w:t xml:space="preserve">The domain specific </w:t>
      </w:r>
      <w:r w:rsidRPr="000717E0">
        <w:rPr>
          <w:lang w:eastAsia="zh-CN"/>
        </w:rPr>
        <w:t>MDA</w:t>
      </w:r>
      <w:r>
        <w:rPr>
          <w:lang w:eastAsia="zh-CN"/>
        </w:rPr>
        <w:t>S</w:t>
      </w:r>
      <w:r w:rsidRPr="000717E0">
        <w:rPr>
          <w:lang w:eastAsia="zh-CN"/>
        </w:rPr>
        <w:t xml:space="preserve"> </w:t>
      </w:r>
      <w:r>
        <w:rPr>
          <w:lang w:eastAsia="zh-CN"/>
        </w:rPr>
        <w:t>can be utilized</w:t>
      </w:r>
      <w:r w:rsidRPr="000717E0">
        <w:rPr>
          <w:lang w:eastAsia="zh-CN"/>
        </w:rPr>
        <w:t xml:space="preserve"> to </w:t>
      </w:r>
      <w:r>
        <w:rPr>
          <w:lang w:eastAsia="zh-CN"/>
        </w:rPr>
        <w:t xml:space="preserve">provide the domain specific latency </w:t>
      </w:r>
      <w:r w:rsidRPr="000717E0">
        <w:rPr>
          <w:lang w:eastAsia="zh-CN"/>
        </w:rPr>
        <w:t>analys</w:t>
      </w:r>
      <w:r>
        <w:rPr>
          <w:lang w:eastAsia="zh-CN"/>
        </w:rPr>
        <w:t>is, and together with the cross-domain MDAS to provide E2E latency analysis to support SLS assurance.</w:t>
      </w:r>
    </w:p>
    <w:p w:rsidR="007136A0" w:rsidRDefault="007136A0" w:rsidP="007136A0">
      <w:pPr>
        <w:pStyle w:val="Heading4"/>
      </w:pPr>
      <w:bookmarkStart w:id="82" w:name="_Toc50107757"/>
      <w:r>
        <w:t>6</w:t>
      </w:r>
      <w:r w:rsidRPr="009E5383">
        <w:t>.</w:t>
      </w:r>
      <w:r>
        <w:t>3</w:t>
      </w:r>
      <w:r w:rsidRPr="009E5383">
        <w:t>.1.</w:t>
      </w:r>
      <w:r>
        <w:t>2</w:t>
      </w:r>
      <w:r>
        <w:tab/>
        <w:t>Potential requirements</w:t>
      </w:r>
      <w:bookmarkEnd w:id="82"/>
    </w:p>
    <w:p w:rsidR="00904BF5" w:rsidRDefault="00904BF5" w:rsidP="00904BF5">
      <w:pPr>
        <w:jc w:val="both"/>
        <w:rPr>
          <w:lang w:eastAsia="zh-CN"/>
        </w:rPr>
      </w:pPr>
      <w:r w:rsidRPr="00C27EE5">
        <w:rPr>
          <w:b/>
          <w:lang w:eastAsia="zh-CN"/>
        </w:rPr>
        <w:t>REQ-LATENCY</w:t>
      </w:r>
      <w:r>
        <w:rPr>
          <w:b/>
          <w:lang w:eastAsia="zh-CN"/>
        </w:rPr>
        <w:t>_</w:t>
      </w:r>
      <w:r w:rsidRPr="00C27EE5">
        <w:rPr>
          <w:b/>
          <w:lang w:eastAsia="zh-CN"/>
        </w:rPr>
        <w:t>ASS</w:t>
      </w:r>
      <w:r>
        <w:rPr>
          <w:b/>
          <w:lang w:eastAsia="zh-CN"/>
        </w:rPr>
        <w:t>-CON</w:t>
      </w:r>
      <w:r w:rsidRPr="00C27EE5">
        <w:rPr>
          <w:rFonts w:hint="eastAsia"/>
          <w:b/>
          <w:lang w:eastAsia="zh-CN"/>
        </w:rPr>
        <w:t>-</w:t>
      </w:r>
      <w:r w:rsidRPr="00C27EE5">
        <w:rPr>
          <w:b/>
          <w:lang w:eastAsia="zh-CN"/>
        </w:rPr>
        <w:t>1</w:t>
      </w:r>
      <w:r>
        <w:rPr>
          <w:rFonts w:hint="eastAsia"/>
          <w:lang w:eastAsia="zh-CN"/>
        </w:rPr>
        <w:t>:</w:t>
      </w:r>
      <w:r>
        <w:rPr>
          <w:lang w:eastAsia="zh-CN"/>
        </w:rPr>
        <w:t xml:space="preserve"> MDAS producer </w:t>
      </w:r>
      <w:r>
        <w:rPr>
          <w:rFonts w:hint="eastAsia"/>
          <w:lang w:eastAsia="zh-CN"/>
        </w:rPr>
        <w:t>should</w:t>
      </w:r>
      <w:r>
        <w:rPr>
          <w:lang w:eastAsia="zh-CN"/>
        </w:rPr>
        <w:t xml:space="preserve"> have the capability to provide analytics report </w:t>
      </w:r>
      <w:r>
        <w:rPr>
          <w:rFonts w:hint="eastAsia"/>
          <w:lang w:eastAsia="zh-CN"/>
        </w:rPr>
        <w:t>d</w:t>
      </w:r>
      <w:r>
        <w:rPr>
          <w:lang w:eastAsia="zh-CN"/>
        </w:rPr>
        <w:t>escribing the  latency problem.</w:t>
      </w:r>
    </w:p>
    <w:p w:rsidR="00904BF5" w:rsidRDefault="00904BF5" w:rsidP="00904BF5">
      <w:pPr>
        <w:overflowPunct w:val="0"/>
        <w:autoSpaceDE w:val="0"/>
        <w:autoSpaceDN w:val="0"/>
        <w:adjustRightInd w:val="0"/>
        <w:textAlignment w:val="baseline"/>
        <w:rPr>
          <w:lang w:eastAsia="zh-CN"/>
        </w:rPr>
      </w:pPr>
      <w:r w:rsidRPr="00C27EE5">
        <w:rPr>
          <w:b/>
          <w:lang w:eastAsia="zh-CN"/>
        </w:rPr>
        <w:t>REQ-LATENCY</w:t>
      </w:r>
      <w:r>
        <w:rPr>
          <w:b/>
          <w:lang w:eastAsia="zh-CN"/>
        </w:rPr>
        <w:t>_</w:t>
      </w:r>
      <w:r w:rsidRPr="00C27EE5">
        <w:rPr>
          <w:b/>
          <w:lang w:eastAsia="zh-CN"/>
        </w:rPr>
        <w:t>ASS</w:t>
      </w:r>
      <w:r>
        <w:rPr>
          <w:b/>
          <w:lang w:eastAsia="zh-CN"/>
        </w:rPr>
        <w:t>-CON</w:t>
      </w:r>
      <w:r w:rsidRPr="00C27EE5">
        <w:rPr>
          <w:rFonts w:hint="eastAsia"/>
          <w:b/>
          <w:lang w:eastAsia="zh-CN"/>
        </w:rPr>
        <w:t>-</w:t>
      </w:r>
      <w:r>
        <w:rPr>
          <w:b/>
          <w:lang w:eastAsia="zh-CN"/>
        </w:rPr>
        <w:t>2</w:t>
      </w:r>
      <w:r>
        <w:rPr>
          <w:rFonts w:hint="eastAsia"/>
          <w:lang w:eastAsia="zh-CN"/>
        </w:rPr>
        <w:t>:</w:t>
      </w:r>
      <w:r>
        <w:rPr>
          <w:lang w:eastAsia="zh-CN"/>
        </w:rPr>
        <w:t xml:space="preserve"> </w:t>
      </w:r>
      <w:r w:rsidRPr="00A55356">
        <w:rPr>
          <w:lang w:eastAsia="zh-CN"/>
        </w:rPr>
        <w:t xml:space="preserve">The MDAS </w:t>
      </w:r>
      <w:r>
        <w:rPr>
          <w:lang w:eastAsia="zh-CN"/>
        </w:rPr>
        <w:t>producer</w:t>
      </w:r>
      <w:r w:rsidRPr="00A55356">
        <w:rPr>
          <w:lang w:eastAsia="zh-CN"/>
        </w:rPr>
        <w:t xml:space="preserve"> </w:t>
      </w:r>
      <w:r>
        <w:rPr>
          <w:lang w:eastAsia="zh-CN"/>
        </w:rPr>
        <w:t>should</w:t>
      </w:r>
      <w:r w:rsidRPr="00A55356">
        <w:rPr>
          <w:lang w:eastAsia="zh-CN"/>
        </w:rPr>
        <w:t xml:space="preserve"> have </w:t>
      </w:r>
      <w:r>
        <w:rPr>
          <w:lang w:eastAsia="zh-CN"/>
        </w:rPr>
        <w:t>the</w:t>
      </w:r>
      <w:r w:rsidRPr="00A55356">
        <w:rPr>
          <w:lang w:eastAsia="zh-CN"/>
        </w:rPr>
        <w:t xml:space="preserve"> capability to provide the </w:t>
      </w:r>
      <w:r>
        <w:rPr>
          <w:lang w:eastAsia="zh-CN"/>
        </w:rPr>
        <w:t xml:space="preserve">latency </w:t>
      </w:r>
      <w:r w:rsidRPr="00A55356">
        <w:rPr>
          <w:lang w:eastAsia="zh-CN"/>
        </w:rPr>
        <w:t>analytic</w:t>
      </w:r>
      <w:r>
        <w:rPr>
          <w:lang w:eastAsia="zh-CN"/>
        </w:rPr>
        <w:t>s</w:t>
      </w:r>
      <w:r w:rsidRPr="00A55356">
        <w:rPr>
          <w:lang w:eastAsia="zh-CN"/>
        </w:rPr>
        <w:t xml:space="preserve"> report</w:t>
      </w:r>
      <w:r>
        <w:rPr>
          <w:lang w:eastAsia="zh-CN"/>
        </w:rPr>
        <w:t xml:space="preserve"> in time for URLLC services according to the corresponding latency requirement</w:t>
      </w:r>
      <w:r w:rsidRPr="00A55356">
        <w:rPr>
          <w:lang w:eastAsia="zh-CN"/>
        </w:rPr>
        <w:t>.</w:t>
      </w:r>
    </w:p>
    <w:p w:rsidR="00904BF5" w:rsidRPr="004436FC" w:rsidRDefault="00904BF5" w:rsidP="00904BF5">
      <w:pPr>
        <w:jc w:val="both"/>
        <w:rPr>
          <w:lang w:eastAsia="zh-CN"/>
        </w:rPr>
      </w:pPr>
      <w:r w:rsidRPr="00C27EE5">
        <w:rPr>
          <w:b/>
          <w:lang w:eastAsia="zh-CN"/>
        </w:rPr>
        <w:t>REQ-LATENCY</w:t>
      </w:r>
      <w:r>
        <w:rPr>
          <w:b/>
          <w:lang w:eastAsia="zh-CN"/>
        </w:rPr>
        <w:t>_</w:t>
      </w:r>
      <w:r w:rsidRPr="00C27EE5">
        <w:rPr>
          <w:b/>
          <w:lang w:eastAsia="zh-CN"/>
        </w:rPr>
        <w:t>ASS</w:t>
      </w:r>
      <w:r>
        <w:rPr>
          <w:b/>
          <w:lang w:eastAsia="zh-CN"/>
        </w:rPr>
        <w:t>-CON</w:t>
      </w:r>
      <w:r w:rsidRPr="00C27EE5">
        <w:rPr>
          <w:rFonts w:hint="eastAsia"/>
          <w:b/>
          <w:lang w:eastAsia="zh-CN"/>
        </w:rPr>
        <w:t>-</w:t>
      </w:r>
      <w:r>
        <w:rPr>
          <w:b/>
          <w:lang w:eastAsia="zh-CN"/>
        </w:rPr>
        <w:t>3</w:t>
      </w:r>
      <w:r>
        <w:rPr>
          <w:rFonts w:hint="eastAsia"/>
          <w:lang w:eastAsia="zh-CN"/>
        </w:rPr>
        <w:t>:</w:t>
      </w:r>
      <w:r>
        <w:rPr>
          <w:lang w:eastAsia="zh-CN"/>
        </w:rPr>
        <w:t xml:space="preserve"> Distributed</w:t>
      </w:r>
      <w:r w:rsidRPr="00A55356">
        <w:rPr>
          <w:lang w:eastAsia="zh-CN"/>
        </w:rPr>
        <w:t xml:space="preserve"> MDAS </w:t>
      </w:r>
      <w:r>
        <w:rPr>
          <w:lang w:eastAsia="zh-CN"/>
        </w:rPr>
        <w:t xml:space="preserve">deployment and exchange of analytical data between MDAS </w:t>
      </w:r>
      <w:r w:rsidR="00A21566">
        <w:rPr>
          <w:lang w:eastAsia="zh-CN"/>
        </w:rPr>
        <w:t xml:space="preserve">producers </w:t>
      </w:r>
      <w:r>
        <w:rPr>
          <w:lang w:eastAsia="zh-CN"/>
        </w:rPr>
        <w:t>should</w:t>
      </w:r>
      <w:r w:rsidR="00A21566">
        <w:rPr>
          <w:lang w:eastAsia="zh-CN"/>
        </w:rPr>
        <w:t xml:space="preserve"> </w:t>
      </w:r>
      <w:r>
        <w:rPr>
          <w:lang w:eastAsia="zh-CN"/>
        </w:rPr>
        <w:t>be supported</w:t>
      </w:r>
      <w:r w:rsidRPr="00A55356">
        <w:rPr>
          <w:lang w:eastAsia="zh-CN"/>
        </w:rPr>
        <w:t>.</w:t>
      </w:r>
    </w:p>
    <w:p w:rsidR="00904BF5" w:rsidRDefault="00904BF5" w:rsidP="00904BF5">
      <w:pPr>
        <w:jc w:val="both"/>
        <w:rPr>
          <w:lang w:eastAsia="zh-CN"/>
        </w:rPr>
      </w:pPr>
      <w:r w:rsidRPr="00C27EE5">
        <w:rPr>
          <w:b/>
          <w:lang w:eastAsia="zh-CN"/>
        </w:rPr>
        <w:t>REQ-LATENCY</w:t>
      </w:r>
      <w:r>
        <w:rPr>
          <w:b/>
          <w:lang w:eastAsia="zh-CN"/>
        </w:rPr>
        <w:t>_</w:t>
      </w:r>
      <w:r w:rsidRPr="00C27EE5">
        <w:rPr>
          <w:b/>
          <w:lang w:eastAsia="zh-CN"/>
        </w:rPr>
        <w:t>ASS</w:t>
      </w:r>
      <w:r>
        <w:rPr>
          <w:b/>
          <w:lang w:eastAsia="zh-CN"/>
        </w:rPr>
        <w:t>-CON</w:t>
      </w:r>
      <w:r w:rsidRPr="00C27EE5">
        <w:rPr>
          <w:rFonts w:hint="eastAsia"/>
          <w:b/>
          <w:lang w:eastAsia="zh-CN"/>
        </w:rPr>
        <w:t>-</w:t>
      </w:r>
      <w:r>
        <w:rPr>
          <w:b/>
          <w:lang w:eastAsia="zh-CN"/>
        </w:rPr>
        <w:t>4</w:t>
      </w:r>
      <w:r>
        <w:rPr>
          <w:rFonts w:hint="eastAsia"/>
          <w:lang w:eastAsia="zh-CN"/>
        </w:rPr>
        <w:t>:</w:t>
      </w:r>
      <w:r>
        <w:rPr>
          <w:lang w:eastAsia="zh-CN"/>
        </w:rPr>
        <w:t xml:space="preserve"> </w:t>
      </w:r>
      <w:r>
        <w:rPr>
          <w:kern w:val="2"/>
          <w:szCs w:val="18"/>
          <w:lang w:eastAsia="zh-CN" w:bidi="ar-KW"/>
        </w:rPr>
        <w:t>The analytics report describing the latency problem should include the following information</w:t>
      </w:r>
      <w:r>
        <w:rPr>
          <w:lang w:eastAsia="zh-CN"/>
        </w:rPr>
        <w:t>:</w:t>
      </w:r>
    </w:p>
    <w:p w:rsidR="00904BF5" w:rsidRPr="00C71DAD"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A9044B">
        <w:rPr>
          <w:lang w:eastAsia="zh-CN"/>
        </w:rPr>
        <w:t>The identifier of the</w:t>
      </w:r>
      <w:r>
        <w:rPr>
          <w:lang w:eastAsia="zh-CN"/>
        </w:rPr>
        <w:t xml:space="preserve"> latency issue;</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lastRenderedPageBreak/>
        <w:t>-</w:t>
      </w:r>
      <w:r>
        <w:rPr>
          <w:lang w:eastAsia="zh-CN"/>
        </w:rPr>
        <w:tab/>
        <w:t>Indication of latency issue type;</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and end time of the latency issue;</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and location where the latency issue exists;</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 Root cause of the latency issue;</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objects affected by the latency issue;</w:t>
      </w:r>
    </w:p>
    <w:p w:rsidR="00904BF5"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of the latency issue;</w:t>
      </w:r>
    </w:p>
    <w:p w:rsidR="00904BF5" w:rsidRPr="00D67656" w:rsidRDefault="00904BF5" w:rsidP="00904BF5">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latency issue.</w:t>
      </w:r>
    </w:p>
    <w:p w:rsidR="00904BF5" w:rsidRDefault="00904BF5" w:rsidP="00904BF5">
      <w:pPr>
        <w:pStyle w:val="Heading4"/>
      </w:pPr>
      <w:bookmarkStart w:id="83" w:name="_Toc50107758"/>
      <w:r>
        <w:t>6</w:t>
      </w:r>
      <w:r w:rsidRPr="009E5383">
        <w:t>.</w:t>
      </w:r>
      <w:r>
        <w:t>3</w:t>
      </w:r>
      <w:r w:rsidRPr="009E5383">
        <w:t>.1.</w:t>
      </w:r>
      <w:r>
        <w:t>3</w:t>
      </w:r>
      <w:r>
        <w:tab/>
        <w:t>Possible solutions</w:t>
      </w:r>
      <w:bookmarkEnd w:id="83"/>
    </w:p>
    <w:p w:rsidR="00904BF5" w:rsidRDefault="00904BF5" w:rsidP="00904BF5">
      <w:pPr>
        <w:pStyle w:val="Heading5"/>
      </w:pPr>
      <w:bookmarkStart w:id="84" w:name="_Toc50107759"/>
      <w:r>
        <w:t>6</w:t>
      </w:r>
      <w:r w:rsidRPr="009E5383">
        <w:t>.</w:t>
      </w:r>
      <w:r>
        <w:t>3.1.3.1</w:t>
      </w:r>
      <w:r w:rsidRPr="009E5383">
        <w:tab/>
      </w:r>
      <w:r>
        <w:t>Solution description</w:t>
      </w:r>
      <w:bookmarkEnd w:id="84"/>
    </w:p>
    <w:p w:rsidR="00904BF5" w:rsidRPr="006441A7" w:rsidRDefault="00904BF5" w:rsidP="00904BF5">
      <w:r>
        <w:rPr>
          <w:iCs/>
          <w:lang w:val="en-US"/>
        </w:rPr>
        <w:t>The performance measurements, e</w:t>
      </w:r>
      <w:r>
        <w:rPr>
          <w:rFonts w:hint="eastAsia"/>
          <w:iCs/>
          <w:lang w:val="en-US" w:eastAsia="zh-CN"/>
        </w:rPr>
        <w:t>.</w:t>
      </w:r>
      <w:r>
        <w:rPr>
          <w:iCs/>
          <w:lang w:val="en-US"/>
        </w:rPr>
        <w:t>g., network latency, UE throughput, network resource utilization and packet loss can be utilized for E2E latency analysis. T</w:t>
      </w:r>
      <w:r w:rsidRPr="00025D43">
        <w:rPr>
          <w:iCs/>
          <w:lang w:val="en-US"/>
        </w:rPr>
        <w:t xml:space="preserve">o </w:t>
      </w:r>
      <w:r>
        <w:rPr>
          <w:iCs/>
          <w:lang w:val="en-US"/>
        </w:rPr>
        <w:t>support</w:t>
      </w:r>
      <w:r w:rsidRPr="00025D43">
        <w:rPr>
          <w:iCs/>
          <w:lang w:val="en-US"/>
        </w:rPr>
        <w:t xml:space="preserve"> </w:t>
      </w:r>
      <w:r>
        <w:rPr>
          <w:iCs/>
          <w:lang w:val="en-US"/>
        </w:rPr>
        <w:t>E2E latency assurance</w:t>
      </w:r>
      <w:r>
        <w:t xml:space="preserve"> in order to satisfy the latency requirements from the vertical users</w:t>
      </w:r>
      <w:r>
        <w:rPr>
          <w:lang w:val="en-US" w:bidi="ar-KW"/>
        </w:rPr>
        <w:t>, MDAS producer is able to provide the analytics report as defined in 6.3.1.3.</w:t>
      </w:r>
      <w:r w:rsidR="00A672B5">
        <w:rPr>
          <w:lang w:val="en-US" w:bidi="ar-KW"/>
        </w:rPr>
        <w:t>5</w:t>
      </w:r>
      <w:r>
        <w:rPr>
          <w:lang w:val="en-US" w:bidi="ar-KW"/>
        </w:rPr>
        <w:t xml:space="preserve"> related with E2E latency analytics triggered by event or periodically.</w:t>
      </w:r>
    </w:p>
    <w:p w:rsidR="00904BF5" w:rsidRDefault="00904BF5" w:rsidP="00904BF5">
      <w:pPr>
        <w:pStyle w:val="Heading5"/>
      </w:pPr>
      <w:bookmarkStart w:id="85" w:name="_Toc50107760"/>
      <w:r>
        <w:t>6</w:t>
      </w:r>
      <w:r w:rsidRPr="009E5383">
        <w:t>.</w:t>
      </w:r>
      <w:r>
        <w:t>3.1.3.2</w:t>
      </w:r>
      <w:r w:rsidRPr="009E5383">
        <w:tab/>
      </w:r>
      <w:r>
        <w:t>Required data for latency analysis for RAN domain</w:t>
      </w:r>
      <w:bookmarkEnd w:id="85"/>
    </w:p>
    <w:p w:rsidR="00904BF5" w:rsidRDefault="00904BF5" w:rsidP="00904BF5">
      <w:pPr>
        <w:jc w:val="both"/>
        <w:rPr>
          <w:lang w:val="en-US" w:bidi="ar-KW"/>
        </w:rPr>
      </w:pPr>
      <w:r>
        <w:rPr>
          <w:lang w:val="en-US" w:bidi="ar-KW"/>
        </w:rPr>
        <w:t>The management data required to analyze the latency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Tr="00F54713">
        <w:trPr>
          <w:jc w:val="center"/>
        </w:trPr>
        <w:tc>
          <w:tcPr>
            <w:tcW w:w="2099"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Input data</w:t>
            </w:r>
          </w:p>
        </w:tc>
        <w:tc>
          <w:tcPr>
            <w:tcW w:w="1701"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Data type</w:t>
            </w:r>
          </w:p>
        </w:tc>
        <w:tc>
          <w:tcPr>
            <w:tcW w:w="5386"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Description</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rPr>
                <w:kern w:val="2"/>
                <w:sz w:val="21"/>
                <w:szCs w:val="22"/>
                <w:lang w:eastAsia="zh-CN"/>
              </w:rPr>
              <w:t>S-NSSAI</w:t>
            </w:r>
          </w:p>
        </w:tc>
        <w:tc>
          <w:tcPr>
            <w:tcW w:w="1701" w:type="dxa"/>
          </w:tcPr>
          <w:p w:rsidR="00904BF5" w:rsidRDefault="00904BF5" w:rsidP="00F54713">
            <w:pPr>
              <w:rPr>
                <w:kern w:val="2"/>
                <w:sz w:val="21"/>
                <w:szCs w:val="22"/>
                <w:lang w:eastAsia="zh-CN"/>
              </w:rPr>
            </w:pPr>
            <w:r>
              <w:t>Service data</w:t>
            </w:r>
          </w:p>
        </w:tc>
        <w:tc>
          <w:tcPr>
            <w:tcW w:w="5386" w:type="dxa"/>
            <w:shd w:val="clear" w:color="auto" w:fill="auto"/>
          </w:tcPr>
          <w:p w:rsidR="00904BF5" w:rsidRPr="00C504C4" w:rsidRDefault="00904BF5" w:rsidP="00F54713">
            <w:pPr>
              <w:rPr>
                <w:kern w:val="2"/>
                <w:sz w:val="21"/>
                <w:szCs w:val="22"/>
                <w:lang w:eastAsia="zh-CN"/>
              </w:rPr>
            </w:pPr>
            <w:r>
              <w:rPr>
                <w:kern w:val="2"/>
                <w:sz w:val="21"/>
                <w:szCs w:val="22"/>
                <w:lang w:eastAsia="zh-CN"/>
              </w:rPr>
              <w:t xml:space="preserve">“S-NSSAI” as defined in clause </w:t>
            </w:r>
            <w:r w:rsidRPr="009E0DE1">
              <w:t>5.15.2</w:t>
            </w:r>
            <w:r>
              <w:t xml:space="preserve">, </w:t>
            </w:r>
            <w:r>
              <w:rPr>
                <w:kern w:val="2"/>
                <w:sz w:val="21"/>
                <w:szCs w:val="22"/>
                <w:lang w:eastAsia="zh-CN"/>
              </w:rPr>
              <w:t>TS 23.501 [13]</w:t>
            </w:r>
            <w:r>
              <w:t>. MDAS may derive network topology information according to S-NSSAI</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t>Performance measurement</w:t>
            </w:r>
          </w:p>
        </w:tc>
        <w:tc>
          <w:tcPr>
            <w:tcW w:w="1701" w:type="dxa"/>
          </w:tcPr>
          <w:p w:rsidR="00904BF5" w:rsidRDefault="00904BF5" w:rsidP="00F54713">
            <w:pPr>
              <w:rPr>
                <w:kern w:val="2"/>
                <w:sz w:val="21"/>
                <w:szCs w:val="22"/>
                <w:lang w:eastAsia="zh-CN"/>
              </w:rPr>
            </w:pPr>
            <w:r>
              <w:t>Measurement data</w:t>
            </w:r>
          </w:p>
        </w:tc>
        <w:tc>
          <w:tcPr>
            <w:tcW w:w="5386" w:type="dxa"/>
            <w:shd w:val="clear" w:color="auto" w:fill="auto"/>
          </w:tcPr>
          <w:p w:rsidR="00904BF5" w:rsidRDefault="00904BF5" w:rsidP="00F54713">
            <w:pPr>
              <w:rPr>
                <w:kern w:val="2"/>
                <w:sz w:val="21"/>
                <w:szCs w:val="22"/>
                <w:lang w:eastAsia="zh-CN"/>
              </w:rPr>
            </w:pPr>
            <w:r>
              <w:t>Packet delay:</w:t>
            </w:r>
            <w:r>
              <w:rPr>
                <w:kern w:val="2"/>
                <w:sz w:val="21"/>
                <w:szCs w:val="22"/>
                <w:lang w:eastAsia="zh-CN"/>
              </w:rPr>
              <w:t xml:space="preserve"> “packet delay” measurement as defined in clause 5.1.1.1, clause 5.1.3.3, TS 28.552 [8];</w:t>
            </w:r>
          </w:p>
          <w:p w:rsidR="00904BF5" w:rsidRDefault="00904BF5" w:rsidP="00F54713">
            <w:pPr>
              <w:rPr>
                <w:kern w:val="2"/>
                <w:sz w:val="21"/>
                <w:szCs w:val="22"/>
                <w:lang w:eastAsia="zh-CN"/>
              </w:rPr>
            </w:pPr>
            <w:r w:rsidRPr="00AC22D1">
              <w:rPr>
                <w:color w:val="000000"/>
              </w:rPr>
              <w:t xml:space="preserve">IP </w:t>
            </w:r>
            <w:r w:rsidRPr="00AC22D1">
              <w:t>Latency</w:t>
            </w:r>
            <w:r w:rsidRPr="00AC22D1">
              <w:rPr>
                <w:color w:val="000000"/>
              </w:rPr>
              <w:t xml:space="preserve"> measurements</w:t>
            </w:r>
            <w:r>
              <w:rPr>
                <w:color w:val="000000"/>
              </w:rPr>
              <w:t>: “</w:t>
            </w:r>
            <w:r w:rsidRPr="00AC22D1">
              <w:rPr>
                <w:color w:val="000000"/>
              </w:rPr>
              <w:t xml:space="preserve">IP </w:t>
            </w:r>
            <w:r w:rsidRPr="00AC22D1">
              <w:t>Latency</w:t>
            </w:r>
            <w:r w:rsidRPr="00AC22D1">
              <w:rPr>
                <w:color w:val="000000"/>
              </w:rPr>
              <w:t xml:space="preserve"> measurements</w:t>
            </w:r>
            <w:r>
              <w:rPr>
                <w:color w:val="000000"/>
              </w:rPr>
              <w:t>”</w:t>
            </w:r>
            <w:r>
              <w:rPr>
                <w:kern w:val="2"/>
                <w:sz w:val="21"/>
                <w:szCs w:val="22"/>
                <w:lang w:eastAsia="zh-CN"/>
              </w:rPr>
              <w:t xml:space="preserve"> as defined in clause 5.1.3.4, TS 28.552 [8];</w:t>
            </w:r>
          </w:p>
          <w:p w:rsidR="00904BF5" w:rsidRDefault="00904BF5" w:rsidP="00F54713">
            <w:r w:rsidRPr="00BD31DC">
              <w:t>UE throughput</w:t>
            </w:r>
            <w:r>
              <w:t xml:space="preserve">: </w:t>
            </w:r>
            <w:r w:rsidRPr="00BD31DC">
              <w:t>The IP throughput of end users, see clause 5.1.1.3 of TS 28.552</w:t>
            </w:r>
            <w:r>
              <w:t xml:space="preserve"> </w:t>
            </w:r>
            <w:r w:rsidRPr="00BD31DC">
              <w:t>[8</w:t>
            </w:r>
            <w:r>
              <w:t xml:space="preserve">]; </w:t>
            </w:r>
          </w:p>
          <w:p w:rsidR="00904BF5" w:rsidRDefault="00904BF5" w:rsidP="00F54713">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904BF5" w:rsidRDefault="00904BF5" w:rsidP="00F54713">
            <w:pPr>
              <w:rPr>
                <w:kern w:val="2"/>
                <w:sz w:val="21"/>
                <w:szCs w:val="22"/>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904BF5" w:rsidRDefault="00904BF5" w:rsidP="00F54713">
            <w:r w:rsidRPr="00BD31DC">
              <w:t>Radio resource utilization</w:t>
            </w:r>
            <w:r>
              <w:t xml:space="preserve">: </w:t>
            </w:r>
            <w:r w:rsidRPr="00BD31DC">
              <w:t>The usage of physical radio resource utilization of the network, see clause 5.1.1.2 of TS 28.552[8</w:t>
            </w:r>
            <w:r>
              <w:t>];</w:t>
            </w:r>
          </w:p>
          <w:p w:rsidR="00904BF5" w:rsidRDefault="00904BF5" w:rsidP="00F54713">
            <w:pPr>
              <w:rPr>
                <w:lang w:eastAsia="zh-CN"/>
              </w:rPr>
            </w:pPr>
            <w:r w:rsidRPr="00BD31DC">
              <w:rPr>
                <w:lang w:eastAsia="zh-CN"/>
              </w:rPr>
              <w:t>CQI related measurements</w:t>
            </w:r>
            <w:r>
              <w:rPr>
                <w:lang w:eastAsia="zh-CN"/>
              </w:rPr>
              <w:t xml:space="preserve">: </w:t>
            </w:r>
            <w:r>
              <w:t>the distribution of Wideband CQI (Channel Quality Indicator) reported by UEs in the cell</w:t>
            </w:r>
            <w:r w:rsidRPr="00BD31DC">
              <w:rPr>
                <w:lang w:eastAsia="zh-CN"/>
              </w:rPr>
              <w:t>, see clause 5.1.1.11 of TS 28.552</w:t>
            </w:r>
            <w:r>
              <w:rPr>
                <w:lang w:eastAsia="zh-CN"/>
              </w:rPr>
              <w:t xml:space="preserve"> </w:t>
            </w:r>
            <w:r w:rsidRPr="00BD31DC">
              <w:rPr>
                <w:lang w:eastAsia="zh-CN"/>
              </w:rPr>
              <w:t>[8]</w:t>
            </w:r>
            <w:r>
              <w:rPr>
                <w:lang w:eastAsia="zh-CN"/>
              </w:rPr>
              <w:t>;</w:t>
            </w:r>
          </w:p>
          <w:p w:rsidR="00904BF5" w:rsidRDefault="00904BF5" w:rsidP="00F54713">
            <w:pPr>
              <w:rPr>
                <w:kern w:val="2"/>
                <w:sz w:val="21"/>
                <w:szCs w:val="22"/>
                <w:lang w:eastAsia="zh-CN"/>
              </w:rPr>
            </w:pPr>
            <w:r>
              <w:t xml:space="preserve">MCS related Measurements: the distribution of the MCS scheduled for PDSCH RB by NG-RAN, the distribution of the MCS scheduled for PUSCH RB by NG-RAN, see </w:t>
            </w:r>
            <w:r>
              <w:rPr>
                <w:lang w:eastAsia="zh-CN"/>
              </w:rPr>
              <w:t>clause 5.1.1.12 in TS 28.552 [8];</w:t>
            </w:r>
          </w:p>
        </w:tc>
      </w:tr>
      <w:tr w:rsidR="00904BF5" w:rsidRPr="004C145F" w:rsidTr="00F54713">
        <w:trPr>
          <w:jc w:val="center"/>
        </w:trPr>
        <w:tc>
          <w:tcPr>
            <w:tcW w:w="2099" w:type="dxa"/>
            <w:shd w:val="clear" w:color="auto" w:fill="auto"/>
          </w:tcPr>
          <w:p w:rsidR="00904BF5" w:rsidRPr="003D224E" w:rsidRDefault="00904BF5" w:rsidP="00F54713">
            <w:pPr>
              <w:rPr>
                <w:lang w:eastAsia="zh-CN"/>
              </w:rPr>
            </w:pPr>
            <w:r>
              <w:rPr>
                <w:rFonts w:hint="eastAsia"/>
                <w:lang w:eastAsia="zh-CN"/>
              </w:rPr>
              <w:t>M</w:t>
            </w:r>
            <w:r>
              <w:rPr>
                <w:lang w:eastAsia="zh-CN"/>
              </w:rPr>
              <w:t xml:space="preserve">DT </w:t>
            </w:r>
            <w:r>
              <w:rPr>
                <w:rFonts w:hint="eastAsia"/>
                <w:lang w:eastAsia="zh-CN"/>
              </w:rPr>
              <w:t>D</w:t>
            </w:r>
            <w:r>
              <w:rPr>
                <w:lang w:eastAsia="zh-CN"/>
              </w:rPr>
              <w:t xml:space="preserve">ata </w:t>
            </w:r>
          </w:p>
        </w:tc>
        <w:tc>
          <w:tcPr>
            <w:tcW w:w="1701" w:type="dxa"/>
          </w:tcPr>
          <w:p w:rsidR="00904BF5" w:rsidRDefault="00904BF5" w:rsidP="00F54713">
            <w:r>
              <w:t>Measurement data</w:t>
            </w:r>
          </w:p>
        </w:tc>
        <w:tc>
          <w:tcPr>
            <w:tcW w:w="5386" w:type="dxa"/>
            <w:shd w:val="clear" w:color="auto" w:fill="auto"/>
          </w:tcPr>
          <w:p w:rsidR="00904BF5" w:rsidRDefault="00904BF5" w:rsidP="00F54713">
            <w:pPr>
              <w:rPr>
                <w:kern w:val="2"/>
                <w:sz w:val="21"/>
                <w:szCs w:val="22"/>
                <w:lang w:eastAsia="zh-CN"/>
              </w:rPr>
            </w:pPr>
            <w:r>
              <w:rPr>
                <w:rFonts w:hint="eastAsia"/>
                <w:lang w:eastAsia="zh-CN"/>
              </w:rPr>
              <w:t>U</w:t>
            </w:r>
            <w:r>
              <w:rPr>
                <w:lang w:eastAsia="zh-CN"/>
              </w:rPr>
              <w:t xml:space="preserve">E measurements related to RSRP, RSRQ, SINR and UE </w:t>
            </w:r>
            <w:r>
              <w:rPr>
                <w:lang w:eastAsia="zh-CN"/>
              </w:rPr>
              <w:lastRenderedPageBreak/>
              <w:t>location information, see TS 37.320 [12].</w:t>
            </w:r>
          </w:p>
        </w:tc>
      </w:tr>
      <w:tr w:rsidR="00904BF5" w:rsidRPr="004C145F" w:rsidTr="00F54713">
        <w:trPr>
          <w:jc w:val="center"/>
        </w:trPr>
        <w:tc>
          <w:tcPr>
            <w:tcW w:w="2099" w:type="dxa"/>
            <w:shd w:val="clear" w:color="auto" w:fill="auto"/>
          </w:tcPr>
          <w:p w:rsidR="00904BF5" w:rsidRDefault="00904BF5" w:rsidP="00F54713">
            <w:pPr>
              <w:rPr>
                <w:lang w:eastAsia="zh-CN"/>
              </w:rPr>
            </w:pPr>
            <w:r>
              <w:rPr>
                <w:rFonts w:hint="eastAsia"/>
                <w:lang w:eastAsia="zh-CN"/>
              </w:rPr>
              <w:lastRenderedPageBreak/>
              <w:t>Q</w:t>
            </w:r>
            <w:r>
              <w:rPr>
                <w:lang w:eastAsia="zh-CN"/>
              </w:rPr>
              <w:t>oE Data</w:t>
            </w:r>
          </w:p>
        </w:tc>
        <w:tc>
          <w:tcPr>
            <w:tcW w:w="1701" w:type="dxa"/>
          </w:tcPr>
          <w:p w:rsidR="00904BF5" w:rsidRDefault="00904BF5" w:rsidP="00F54713">
            <w:r>
              <w:t>Measurement data</w:t>
            </w:r>
          </w:p>
        </w:tc>
        <w:tc>
          <w:tcPr>
            <w:tcW w:w="5386" w:type="dxa"/>
            <w:shd w:val="clear" w:color="auto" w:fill="auto"/>
          </w:tcPr>
          <w:p w:rsidR="00904BF5" w:rsidRDefault="00904BF5" w:rsidP="00F54713">
            <w:pPr>
              <w:rPr>
                <w:lang w:eastAsia="zh-CN"/>
              </w:rPr>
            </w:pPr>
            <w:r>
              <w:rPr>
                <w:rFonts w:hint="eastAsia"/>
                <w:lang w:eastAsia="zh-CN"/>
              </w:rPr>
              <w:t>T</w:t>
            </w:r>
            <w:r>
              <w:rPr>
                <w:lang w:eastAsia="zh-CN"/>
              </w:rPr>
              <w:t>he details information of QoE data required by this case is FFS.</w:t>
            </w:r>
          </w:p>
        </w:tc>
      </w:tr>
    </w:tbl>
    <w:p w:rsidR="00904BF5" w:rsidRDefault="00904BF5" w:rsidP="00904BF5"/>
    <w:p w:rsidR="00904BF5" w:rsidRPr="00E01B06" w:rsidRDefault="00904BF5" w:rsidP="00904BF5">
      <w:pPr>
        <w:rPr>
          <w:lang w:val="en-US" w:eastAsia="zh-CN"/>
        </w:rPr>
      </w:pPr>
      <w:r w:rsidRPr="0067460D">
        <w:rPr>
          <w:lang w:eastAsia="zh-CN"/>
        </w:rPr>
        <w:t>Note</w:t>
      </w:r>
      <w:r>
        <w:rPr>
          <w:lang w:eastAsia="zh-CN"/>
        </w:rPr>
        <w:t>: The above parameters may not be the complete list.</w:t>
      </w:r>
    </w:p>
    <w:p w:rsidR="00904BF5" w:rsidRDefault="00904BF5" w:rsidP="00904BF5"/>
    <w:p w:rsidR="00904BF5" w:rsidRDefault="00904BF5" w:rsidP="00904BF5">
      <w:pPr>
        <w:pStyle w:val="Heading5"/>
      </w:pPr>
      <w:bookmarkStart w:id="86" w:name="_Toc50107761"/>
      <w:r>
        <w:t>6</w:t>
      </w:r>
      <w:r w:rsidRPr="009E5383">
        <w:t>.</w:t>
      </w:r>
      <w:r>
        <w:t>3.1.3.3</w:t>
      </w:r>
      <w:r w:rsidRPr="009E5383">
        <w:tab/>
      </w:r>
      <w:r>
        <w:t>Required data for latency analysis for CN domain</w:t>
      </w:r>
      <w:bookmarkEnd w:id="86"/>
    </w:p>
    <w:p w:rsidR="00904BF5" w:rsidRDefault="00904BF5" w:rsidP="00904BF5">
      <w:pPr>
        <w:jc w:val="both"/>
        <w:rPr>
          <w:lang w:val="en-US" w:bidi="ar-KW"/>
        </w:rPr>
      </w:pPr>
      <w:r>
        <w:rPr>
          <w:lang w:val="en-US" w:bidi="ar-KW"/>
        </w:rPr>
        <w:t>The management data required to analyze the latency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Tr="00F54713">
        <w:trPr>
          <w:jc w:val="center"/>
        </w:trPr>
        <w:tc>
          <w:tcPr>
            <w:tcW w:w="2099"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Input data</w:t>
            </w:r>
          </w:p>
        </w:tc>
        <w:tc>
          <w:tcPr>
            <w:tcW w:w="1701"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Data type</w:t>
            </w:r>
          </w:p>
        </w:tc>
        <w:tc>
          <w:tcPr>
            <w:tcW w:w="5386"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Description</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rPr>
                <w:kern w:val="2"/>
                <w:sz w:val="21"/>
                <w:szCs w:val="22"/>
                <w:lang w:eastAsia="zh-CN"/>
              </w:rPr>
              <w:t>S-NSSAI</w:t>
            </w:r>
          </w:p>
        </w:tc>
        <w:tc>
          <w:tcPr>
            <w:tcW w:w="1701" w:type="dxa"/>
          </w:tcPr>
          <w:p w:rsidR="00904BF5" w:rsidRDefault="00904BF5" w:rsidP="00F54713">
            <w:pPr>
              <w:rPr>
                <w:kern w:val="2"/>
                <w:sz w:val="21"/>
                <w:szCs w:val="22"/>
                <w:lang w:eastAsia="zh-CN"/>
              </w:rPr>
            </w:pPr>
            <w:r>
              <w:t>Service data</w:t>
            </w:r>
          </w:p>
        </w:tc>
        <w:tc>
          <w:tcPr>
            <w:tcW w:w="5386" w:type="dxa"/>
            <w:shd w:val="clear" w:color="auto" w:fill="auto"/>
          </w:tcPr>
          <w:p w:rsidR="00904BF5" w:rsidRPr="00C504C4" w:rsidRDefault="00904BF5" w:rsidP="00F54713">
            <w:pPr>
              <w:rPr>
                <w:kern w:val="2"/>
                <w:sz w:val="21"/>
                <w:szCs w:val="22"/>
                <w:lang w:eastAsia="zh-CN"/>
              </w:rPr>
            </w:pPr>
            <w:r>
              <w:rPr>
                <w:kern w:val="2"/>
                <w:sz w:val="21"/>
                <w:szCs w:val="22"/>
                <w:lang w:eastAsia="zh-CN"/>
              </w:rPr>
              <w:t xml:space="preserve">“S-NSSAI” as defined in clause </w:t>
            </w:r>
            <w:r w:rsidRPr="009E0DE1">
              <w:t>5.15.2</w:t>
            </w:r>
            <w:r>
              <w:t xml:space="preserve">, </w:t>
            </w:r>
            <w:r>
              <w:rPr>
                <w:kern w:val="2"/>
                <w:sz w:val="21"/>
                <w:szCs w:val="22"/>
                <w:lang w:eastAsia="zh-CN"/>
              </w:rPr>
              <w:t>TS 23.501 [13]</w:t>
            </w:r>
            <w:r>
              <w:t>. MDAS may derive network topology information according to S-NSSAI</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t>Performance measurement</w:t>
            </w:r>
          </w:p>
        </w:tc>
        <w:tc>
          <w:tcPr>
            <w:tcW w:w="1701" w:type="dxa"/>
          </w:tcPr>
          <w:p w:rsidR="00904BF5" w:rsidRDefault="00904BF5" w:rsidP="00F54713">
            <w:pPr>
              <w:rPr>
                <w:kern w:val="2"/>
                <w:sz w:val="21"/>
                <w:szCs w:val="22"/>
                <w:lang w:eastAsia="zh-CN"/>
              </w:rPr>
            </w:pPr>
            <w:r>
              <w:t>Measurement data</w:t>
            </w:r>
          </w:p>
        </w:tc>
        <w:tc>
          <w:tcPr>
            <w:tcW w:w="5386" w:type="dxa"/>
            <w:shd w:val="clear" w:color="auto" w:fill="auto"/>
          </w:tcPr>
          <w:p w:rsidR="00904BF5" w:rsidRDefault="00904BF5" w:rsidP="00F54713">
            <w:pPr>
              <w:rPr>
                <w:kern w:val="2"/>
                <w:sz w:val="21"/>
                <w:szCs w:val="22"/>
                <w:lang w:eastAsia="zh-CN"/>
              </w:rPr>
            </w:pPr>
            <w:r>
              <w:t xml:space="preserve">Round-trip GTP Data Packet Delay: </w:t>
            </w:r>
            <w:r>
              <w:rPr>
                <w:color w:val="000000"/>
              </w:rPr>
              <w:t>“</w:t>
            </w:r>
            <w:r>
              <w:t>Round-trip GTP Data Packet Delay</w:t>
            </w:r>
            <w:r>
              <w:rPr>
                <w:color w:val="000000"/>
              </w:rPr>
              <w:t>”</w:t>
            </w:r>
            <w:r>
              <w:rPr>
                <w:kern w:val="2"/>
                <w:sz w:val="21"/>
                <w:szCs w:val="22"/>
                <w:lang w:eastAsia="zh-CN"/>
              </w:rPr>
              <w:t xml:space="preserve"> as defined in clause 5.4.1.9, TS 28.552 [8];</w:t>
            </w:r>
          </w:p>
          <w:p w:rsidR="00904BF5" w:rsidRDefault="00904BF5" w:rsidP="00F54713">
            <w:pPr>
              <w:rPr>
                <w:kern w:val="2"/>
                <w:sz w:val="21"/>
                <w:szCs w:val="22"/>
                <w:lang w:eastAsia="zh-CN"/>
              </w:rPr>
            </w:pPr>
            <w:r>
              <w:t>GTP packets delay</w:t>
            </w:r>
            <w:r w:rsidRPr="006534CE">
              <w:t xml:space="preserve"> </w:t>
            </w:r>
            <w:r>
              <w:t>in UPF: “GTP packets delay</w:t>
            </w:r>
            <w:r w:rsidRPr="006534CE">
              <w:t xml:space="preserve"> </w:t>
            </w:r>
            <w:r>
              <w:t xml:space="preserve">in UPF” as defined in clause 5.4.5, </w:t>
            </w:r>
            <w:r>
              <w:rPr>
                <w:kern w:val="2"/>
                <w:sz w:val="21"/>
                <w:szCs w:val="22"/>
                <w:lang w:eastAsia="zh-CN"/>
              </w:rPr>
              <w:t>TS 28.552 [8];</w:t>
            </w:r>
          </w:p>
          <w:p w:rsidR="00904BF5" w:rsidRDefault="00904BF5" w:rsidP="00F54713">
            <w:pPr>
              <w:rPr>
                <w:kern w:val="2"/>
                <w:sz w:val="21"/>
                <w:szCs w:val="22"/>
                <w:lang w:eastAsia="zh-CN"/>
              </w:rPr>
            </w:pPr>
            <w:r>
              <w:t xml:space="preserve">Round-trip GTP Data Packet Delay on N9 interface: “Round-trip GTP Data Packet Delay on N9 interface” as defined in clause 5.4.4.1, </w:t>
            </w:r>
            <w:r>
              <w:rPr>
                <w:kern w:val="2"/>
                <w:sz w:val="21"/>
                <w:szCs w:val="22"/>
                <w:lang w:eastAsia="zh-CN"/>
              </w:rPr>
              <w:t>TS 28.552 [8];</w:t>
            </w:r>
          </w:p>
          <w:p w:rsidR="00904BF5" w:rsidRPr="00A43744" w:rsidRDefault="00904BF5" w:rsidP="00F54713">
            <w:pPr>
              <w:rPr>
                <w:b/>
                <w:kern w:val="2"/>
                <w:sz w:val="21"/>
                <w:szCs w:val="22"/>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tc>
      </w:tr>
    </w:tbl>
    <w:p w:rsidR="00904BF5" w:rsidRDefault="00904BF5" w:rsidP="00904BF5"/>
    <w:p w:rsidR="00904BF5" w:rsidRPr="00E01B06" w:rsidRDefault="00904BF5" w:rsidP="00904BF5">
      <w:pPr>
        <w:rPr>
          <w:lang w:val="en-US" w:eastAsia="zh-CN"/>
        </w:rPr>
      </w:pPr>
      <w:r w:rsidRPr="0067460D">
        <w:rPr>
          <w:lang w:eastAsia="zh-CN"/>
        </w:rPr>
        <w:t>Note</w:t>
      </w:r>
      <w:r>
        <w:rPr>
          <w:lang w:eastAsia="zh-CN"/>
        </w:rPr>
        <w:t>: The above parameters may not be the complete list.</w:t>
      </w:r>
    </w:p>
    <w:p w:rsidR="00904BF5" w:rsidRDefault="00904BF5" w:rsidP="00904BF5"/>
    <w:p w:rsidR="00904BF5" w:rsidRDefault="00904BF5" w:rsidP="00904BF5">
      <w:pPr>
        <w:pStyle w:val="Heading5"/>
      </w:pPr>
      <w:bookmarkStart w:id="87" w:name="_Toc50107762"/>
      <w:r>
        <w:t>6</w:t>
      </w:r>
      <w:r w:rsidRPr="009E5383">
        <w:t>.</w:t>
      </w:r>
      <w:r>
        <w:t>3.1.3.4</w:t>
      </w:r>
      <w:r w:rsidRPr="009E5383">
        <w:tab/>
      </w:r>
      <w:r>
        <w:t>Required data for E2E latency analysis for cross domain</w:t>
      </w:r>
      <w:bookmarkEnd w:id="87"/>
    </w:p>
    <w:p w:rsidR="00904BF5" w:rsidRDefault="00904BF5" w:rsidP="00904BF5">
      <w:pPr>
        <w:jc w:val="both"/>
        <w:rPr>
          <w:lang w:val="en-US" w:bidi="ar-KW"/>
        </w:rPr>
      </w:pPr>
      <w:r>
        <w:rPr>
          <w:lang w:eastAsia="zh-CN"/>
        </w:rPr>
        <w:t xml:space="preserve">For cross domain analysis, the RAN and CN domain required data as described in </w:t>
      </w:r>
      <w:r>
        <w:t xml:space="preserve">6.3.1.3.2 and 6.3.1.3.3 </w:t>
      </w:r>
      <w:r>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Tr="00F54713">
        <w:trPr>
          <w:jc w:val="center"/>
        </w:trPr>
        <w:tc>
          <w:tcPr>
            <w:tcW w:w="2099"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Input data</w:t>
            </w:r>
          </w:p>
        </w:tc>
        <w:tc>
          <w:tcPr>
            <w:tcW w:w="1701"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Data type</w:t>
            </w:r>
          </w:p>
        </w:tc>
        <w:tc>
          <w:tcPr>
            <w:tcW w:w="5386"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Description</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rPr>
                <w:kern w:val="2"/>
                <w:sz w:val="21"/>
                <w:szCs w:val="22"/>
                <w:lang w:eastAsia="zh-CN"/>
              </w:rPr>
              <w:t>S-NSSAI</w:t>
            </w:r>
          </w:p>
        </w:tc>
        <w:tc>
          <w:tcPr>
            <w:tcW w:w="1701" w:type="dxa"/>
          </w:tcPr>
          <w:p w:rsidR="00904BF5" w:rsidRDefault="00904BF5" w:rsidP="00F54713">
            <w:pPr>
              <w:rPr>
                <w:kern w:val="2"/>
                <w:sz w:val="21"/>
                <w:szCs w:val="22"/>
                <w:lang w:eastAsia="zh-CN"/>
              </w:rPr>
            </w:pPr>
            <w:r>
              <w:t>Service data</w:t>
            </w:r>
          </w:p>
        </w:tc>
        <w:tc>
          <w:tcPr>
            <w:tcW w:w="5386" w:type="dxa"/>
            <w:shd w:val="clear" w:color="auto" w:fill="auto"/>
          </w:tcPr>
          <w:p w:rsidR="00904BF5" w:rsidRPr="00C504C4" w:rsidRDefault="00904BF5" w:rsidP="00F54713">
            <w:pPr>
              <w:rPr>
                <w:kern w:val="2"/>
                <w:sz w:val="21"/>
                <w:szCs w:val="22"/>
                <w:lang w:eastAsia="zh-CN"/>
              </w:rPr>
            </w:pPr>
            <w:r>
              <w:rPr>
                <w:kern w:val="2"/>
                <w:sz w:val="21"/>
                <w:szCs w:val="22"/>
                <w:lang w:eastAsia="zh-CN"/>
              </w:rPr>
              <w:t xml:space="preserve">“S-NSSAI” as defined in clause </w:t>
            </w:r>
            <w:r w:rsidRPr="009E0DE1">
              <w:t>5.15.2</w:t>
            </w:r>
            <w:r>
              <w:t xml:space="preserve">, </w:t>
            </w:r>
            <w:r>
              <w:rPr>
                <w:kern w:val="2"/>
                <w:sz w:val="21"/>
                <w:szCs w:val="22"/>
                <w:lang w:eastAsia="zh-CN"/>
              </w:rPr>
              <w:t>TS 23.501 [13]</w:t>
            </w:r>
            <w:r>
              <w:t>. MDAS may derive network topology information according to S-NSSAI</w:t>
            </w:r>
          </w:p>
        </w:tc>
      </w:tr>
      <w:tr w:rsidR="00904BF5" w:rsidTr="00F54713">
        <w:trPr>
          <w:jc w:val="center"/>
        </w:trPr>
        <w:tc>
          <w:tcPr>
            <w:tcW w:w="2099" w:type="dxa"/>
            <w:shd w:val="clear" w:color="auto" w:fill="auto"/>
          </w:tcPr>
          <w:p w:rsidR="00904BF5" w:rsidRPr="00C504C4" w:rsidRDefault="00904BF5" w:rsidP="00F54713">
            <w:pPr>
              <w:rPr>
                <w:kern w:val="2"/>
                <w:sz w:val="21"/>
                <w:szCs w:val="22"/>
                <w:lang w:eastAsia="zh-CN"/>
              </w:rPr>
            </w:pPr>
            <w:r>
              <w:t>Performance measurement</w:t>
            </w:r>
          </w:p>
        </w:tc>
        <w:tc>
          <w:tcPr>
            <w:tcW w:w="1701" w:type="dxa"/>
          </w:tcPr>
          <w:p w:rsidR="00904BF5" w:rsidRDefault="00904BF5" w:rsidP="00F54713">
            <w:pPr>
              <w:rPr>
                <w:kern w:val="2"/>
                <w:sz w:val="21"/>
                <w:szCs w:val="22"/>
                <w:lang w:eastAsia="zh-CN"/>
              </w:rPr>
            </w:pPr>
            <w:r>
              <w:t>Measurement data</w:t>
            </w:r>
          </w:p>
        </w:tc>
        <w:tc>
          <w:tcPr>
            <w:tcW w:w="5386" w:type="dxa"/>
            <w:shd w:val="clear" w:color="auto" w:fill="auto"/>
          </w:tcPr>
          <w:p w:rsidR="00904BF5" w:rsidRDefault="00904BF5" w:rsidP="00F54713">
            <w:pPr>
              <w:rPr>
                <w:kern w:val="2"/>
                <w:sz w:val="21"/>
                <w:szCs w:val="22"/>
                <w:lang w:eastAsia="zh-CN"/>
              </w:rPr>
            </w:pPr>
            <w:r w:rsidRPr="001C480A">
              <w:t>End-to-end Latency of 5G Network</w:t>
            </w:r>
            <w:r>
              <w:t xml:space="preserve">: </w:t>
            </w:r>
            <w:r>
              <w:rPr>
                <w:kern w:val="2"/>
                <w:sz w:val="21"/>
                <w:szCs w:val="22"/>
                <w:lang w:eastAsia="zh-CN"/>
              </w:rPr>
              <w:t>“</w:t>
            </w:r>
            <w:r w:rsidRPr="001C480A">
              <w:t>End-to-end Latency of 5G Network</w:t>
            </w:r>
            <w:r>
              <w:rPr>
                <w:kern w:val="2"/>
                <w:sz w:val="21"/>
                <w:szCs w:val="22"/>
                <w:lang w:eastAsia="zh-CN"/>
              </w:rPr>
              <w:t xml:space="preserve">” as defined in clause </w:t>
            </w:r>
            <w:r w:rsidRPr="001C480A">
              <w:rPr>
                <w:rFonts w:hint="eastAsia"/>
              </w:rPr>
              <w:t>6.</w:t>
            </w:r>
            <w:r w:rsidRPr="001C480A">
              <w:t>3</w:t>
            </w:r>
            <w:r w:rsidRPr="001C480A">
              <w:rPr>
                <w:rFonts w:hint="eastAsia"/>
              </w:rPr>
              <w:t>.</w:t>
            </w:r>
            <w:r w:rsidRPr="001C480A">
              <w:t>1</w:t>
            </w:r>
            <w:r>
              <w:t>,</w:t>
            </w:r>
            <w:r>
              <w:rPr>
                <w:kern w:val="2"/>
                <w:sz w:val="21"/>
                <w:szCs w:val="22"/>
                <w:lang w:eastAsia="zh-CN"/>
              </w:rPr>
              <w:t xml:space="preserve"> TS 28.554 [7];</w:t>
            </w:r>
          </w:p>
          <w:p w:rsidR="00904BF5" w:rsidRPr="00FC26A4" w:rsidRDefault="00904BF5" w:rsidP="00F54713">
            <w:pPr>
              <w:rPr>
                <w:b/>
                <w:kern w:val="2"/>
                <w:sz w:val="21"/>
                <w:szCs w:val="22"/>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tc>
      </w:tr>
      <w:tr w:rsidR="00904BF5" w:rsidTr="00F54713">
        <w:trPr>
          <w:jc w:val="center"/>
        </w:trPr>
        <w:tc>
          <w:tcPr>
            <w:tcW w:w="2099" w:type="dxa"/>
            <w:shd w:val="clear" w:color="auto" w:fill="auto"/>
          </w:tcPr>
          <w:p w:rsidR="00904BF5" w:rsidRDefault="00904BF5" w:rsidP="00F54713">
            <w:r>
              <w:rPr>
                <w:rFonts w:hint="eastAsia"/>
                <w:lang w:eastAsia="zh-CN"/>
              </w:rPr>
              <w:t>Q</w:t>
            </w:r>
            <w:r>
              <w:rPr>
                <w:lang w:eastAsia="zh-CN"/>
              </w:rPr>
              <w:t>oE Data</w:t>
            </w:r>
          </w:p>
        </w:tc>
        <w:tc>
          <w:tcPr>
            <w:tcW w:w="1701" w:type="dxa"/>
          </w:tcPr>
          <w:p w:rsidR="00904BF5" w:rsidRDefault="00904BF5" w:rsidP="00F54713">
            <w:r>
              <w:t>Measurement data</w:t>
            </w:r>
          </w:p>
        </w:tc>
        <w:tc>
          <w:tcPr>
            <w:tcW w:w="5386" w:type="dxa"/>
            <w:shd w:val="clear" w:color="auto" w:fill="auto"/>
          </w:tcPr>
          <w:p w:rsidR="00904BF5" w:rsidRPr="001C480A" w:rsidRDefault="00904BF5" w:rsidP="00F54713">
            <w:r>
              <w:rPr>
                <w:rFonts w:hint="eastAsia"/>
                <w:lang w:eastAsia="zh-CN"/>
              </w:rPr>
              <w:t>T</w:t>
            </w:r>
            <w:r>
              <w:rPr>
                <w:lang w:eastAsia="zh-CN"/>
              </w:rPr>
              <w:t>he details information of QoE data required by this case is FFS.</w:t>
            </w:r>
          </w:p>
        </w:tc>
      </w:tr>
      <w:tr w:rsidR="00904BF5" w:rsidTr="00F54713">
        <w:trPr>
          <w:jc w:val="center"/>
        </w:trPr>
        <w:tc>
          <w:tcPr>
            <w:tcW w:w="2099" w:type="dxa"/>
            <w:shd w:val="clear" w:color="auto" w:fill="auto"/>
          </w:tcPr>
          <w:p w:rsidR="00904BF5" w:rsidRDefault="00904BF5" w:rsidP="00F54713">
            <w:pPr>
              <w:rPr>
                <w:lang w:eastAsia="zh-CN"/>
              </w:rPr>
            </w:pPr>
            <w:r>
              <w:t xml:space="preserve">“Required data for latency analysis for </w:t>
            </w:r>
            <w:r>
              <w:lastRenderedPageBreak/>
              <w:t xml:space="preserve">RAN domain” or RAN domain “Analytics report for </w:t>
            </w:r>
            <w:r w:rsidRPr="007136A0">
              <w:t>latency analysis</w:t>
            </w:r>
            <w:r>
              <w:t>”</w:t>
            </w:r>
          </w:p>
        </w:tc>
        <w:tc>
          <w:tcPr>
            <w:tcW w:w="1701" w:type="dxa"/>
          </w:tcPr>
          <w:p w:rsidR="00904BF5" w:rsidRDefault="00904BF5" w:rsidP="00F54713">
            <w:r>
              <w:lastRenderedPageBreak/>
              <w:t xml:space="preserve">Measurement data and/or analytical </w:t>
            </w:r>
            <w:r>
              <w:lastRenderedPageBreak/>
              <w:t>data</w:t>
            </w:r>
          </w:p>
        </w:tc>
        <w:tc>
          <w:tcPr>
            <w:tcW w:w="5386" w:type="dxa"/>
            <w:shd w:val="clear" w:color="auto" w:fill="auto"/>
          </w:tcPr>
          <w:p w:rsidR="00904BF5" w:rsidRDefault="00904BF5" w:rsidP="00F54713">
            <w:pPr>
              <w:rPr>
                <w:lang w:eastAsia="zh-CN"/>
              </w:rPr>
            </w:pPr>
            <w:r>
              <w:rPr>
                <w:lang w:eastAsia="zh-CN"/>
              </w:rPr>
              <w:lastRenderedPageBreak/>
              <w:t>Raw data in “</w:t>
            </w:r>
            <w:r>
              <w:t>6</w:t>
            </w:r>
            <w:r w:rsidRPr="009E5383">
              <w:t>.</w:t>
            </w:r>
            <w:r>
              <w:t xml:space="preserve">3.1.3.2 Required data for latency analysis for RAN domain”, or analytical data of RAN domain in “6.3.1.3.5 </w:t>
            </w:r>
            <w:r>
              <w:lastRenderedPageBreak/>
              <w:t xml:space="preserve">Analytics report for </w:t>
            </w:r>
            <w:r w:rsidRPr="007136A0">
              <w:t>latency analysis</w:t>
            </w:r>
            <w:r>
              <w:t>”</w:t>
            </w:r>
          </w:p>
        </w:tc>
      </w:tr>
      <w:tr w:rsidR="00904BF5" w:rsidTr="00F54713">
        <w:trPr>
          <w:jc w:val="center"/>
        </w:trPr>
        <w:tc>
          <w:tcPr>
            <w:tcW w:w="2099" w:type="dxa"/>
            <w:shd w:val="clear" w:color="auto" w:fill="auto"/>
          </w:tcPr>
          <w:p w:rsidR="00904BF5" w:rsidRDefault="00904BF5" w:rsidP="00F54713">
            <w:pPr>
              <w:rPr>
                <w:lang w:eastAsia="zh-CN"/>
              </w:rPr>
            </w:pPr>
            <w:r>
              <w:lastRenderedPageBreak/>
              <w:t xml:space="preserve">“Required data for latency analysis for CN domain” or CN domain “Analytics report for </w:t>
            </w:r>
            <w:r w:rsidRPr="007136A0">
              <w:t>latency analysis</w:t>
            </w:r>
            <w:r>
              <w:t>”</w:t>
            </w:r>
          </w:p>
        </w:tc>
        <w:tc>
          <w:tcPr>
            <w:tcW w:w="1701" w:type="dxa"/>
          </w:tcPr>
          <w:p w:rsidR="00904BF5" w:rsidRDefault="00904BF5" w:rsidP="00F54713">
            <w:r>
              <w:t>Measurement data and/or analytical data</w:t>
            </w:r>
          </w:p>
        </w:tc>
        <w:tc>
          <w:tcPr>
            <w:tcW w:w="5386" w:type="dxa"/>
            <w:shd w:val="clear" w:color="auto" w:fill="auto"/>
          </w:tcPr>
          <w:p w:rsidR="00904BF5" w:rsidRDefault="00904BF5" w:rsidP="00F54713">
            <w:pPr>
              <w:rPr>
                <w:lang w:eastAsia="zh-CN"/>
              </w:rPr>
            </w:pPr>
            <w:r>
              <w:rPr>
                <w:lang w:eastAsia="zh-CN"/>
              </w:rPr>
              <w:t>Raw data in “</w:t>
            </w:r>
            <w:r>
              <w:t>6</w:t>
            </w:r>
            <w:r w:rsidRPr="009E5383">
              <w:t>.</w:t>
            </w:r>
            <w:r>
              <w:t xml:space="preserve">3.1.3.3 Required data for latency analysis for CN domain”, or analytical data of CN domain in “6.3.1.3.5 Analytics report for </w:t>
            </w:r>
            <w:r w:rsidRPr="007136A0">
              <w:t>latency analysis</w:t>
            </w:r>
            <w:r>
              <w:t>”</w:t>
            </w:r>
          </w:p>
        </w:tc>
      </w:tr>
    </w:tbl>
    <w:p w:rsidR="00904BF5" w:rsidRDefault="00904BF5" w:rsidP="00904BF5"/>
    <w:p w:rsidR="00904BF5" w:rsidRPr="00E01B06" w:rsidRDefault="00904BF5" w:rsidP="00904BF5">
      <w:pPr>
        <w:rPr>
          <w:lang w:val="en-US" w:eastAsia="zh-CN"/>
        </w:rPr>
      </w:pPr>
      <w:r w:rsidRPr="0067460D">
        <w:rPr>
          <w:lang w:eastAsia="zh-CN"/>
        </w:rPr>
        <w:t>Note</w:t>
      </w:r>
      <w:r>
        <w:rPr>
          <w:lang w:eastAsia="zh-CN"/>
        </w:rPr>
        <w:t>: The above parameters may not be the complete list.</w:t>
      </w:r>
    </w:p>
    <w:p w:rsidR="00904BF5" w:rsidRDefault="00904BF5" w:rsidP="00904BF5"/>
    <w:p w:rsidR="00904BF5" w:rsidRDefault="00904BF5" w:rsidP="00904BF5">
      <w:pPr>
        <w:pStyle w:val="Heading5"/>
      </w:pPr>
      <w:bookmarkStart w:id="88" w:name="_Toc50107763"/>
      <w:r>
        <w:t>6.3.1.3.5</w:t>
      </w:r>
      <w:r w:rsidRPr="009E5383">
        <w:tab/>
      </w:r>
      <w:r>
        <w:t xml:space="preserve">Analytics report for </w:t>
      </w:r>
      <w:r w:rsidRPr="007136A0">
        <w:t>latency analysis</w:t>
      </w:r>
      <w:bookmarkEnd w:id="88"/>
    </w:p>
    <w:p w:rsidR="00904BF5" w:rsidRPr="0002520F" w:rsidRDefault="00904BF5" w:rsidP="00904BF5">
      <w:pPr>
        <w:jc w:val="both"/>
        <w:rPr>
          <w:lang w:eastAsia="zh-CN"/>
        </w:rPr>
      </w:pPr>
      <w:r>
        <w:rPr>
          <w:rFonts w:hint="eastAsia"/>
          <w:lang w:val="en-US" w:eastAsia="zh-CN"/>
        </w:rPr>
        <w:t>F</w:t>
      </w:r>
      <w:r>
        <w:rPr>
          <w:lang w:val="en-US" w:eastAsia="zh-CN"/>
        </w:rPr>
        <w:t xml:space="preserve">ollowing table shows the potential information </w:t>
      </w:r>
      <w:r>
        <w:t>of the domain specific or cross domain E2E analytics report</w:t>
      </w:r>
      <w:r>
        <w:rPr>
          <w:lang w:val="en-US" w:eastAsia="zh-CN"/>
        </w:rPr>
        <w:t xml:space="preserve"> for latency analysis </w:t>
      </w:r>
      <w:r>
        <w:t>based on the required data received as described in 6.3.4.3.2, 6.3.4.3.3 and 6.3.4.3.4</w:t>
      </w:r>
      <w:r>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904BF5" w:rsidTr="00F54713">
        <w:trPr>
          <w:jc w:val="center"/>
        </w:trPr>
        <w:tc>
          <w:tcPr>
            <w:tcW w:w="2281" w:type="dxa"/>
            <w:vMerge w:val="restart"/>
            <w:shd w:val="clear" w:color="auto" w:fill="D0CECE"/>
          </w:tcPr>
          <w:p w:rsidR="00904BF5" w:rsidRDefault="00904BF5" w:rsidP="00F54713">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E2E latency analysis</w:t>
            </w:r>
          </w:p>
        </w:tc>
        <w:tc>
          <w:tcPr>
            <w:tcW w:w="2310"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904BF5" w:rsidRPr="003F676E" w:rsidRDefault="00904BF5" w:rsidP="00F54713">
            <w:pPr>
              <w:jc w:val="center"/>
              <w:rPr>
                <w:b/>
                <w:kern w:val="2"/>
                <w:sz w:val="21"/>
                <w:szCs w:val="22"/>
                <w:lang w:eastAsia="zh-CN"/>
              </w:rPr>
            </w:pPr>
            <w:r>
              <w:rPr>
                <w:b/>
                <w:kern w:val="2"/>
                <w:sz w:val="21"/>
                <w:szCs w:val="22"/>
                <w:lang w:eastAsia="zh-CN"/>
              </w:rPr>
              <w:t>Description</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Pr="00C504C4" w:rsidRDefault="00904BF5" w:rsidP="00F54713">
            <w:pPr>
              <w:rPr>
                <w:kern w:val="2"/>
                <w:sz w:val="21"/>
                <w:szCs w:val="22"/>
                <w:lang w:eastAsia="zh-CN"/>
              </w:rPr>
            </w:pPr>
            <w:r>
              <w:rPr>
                <w:kern w:val="2"/>
                <w:sz w:val="21"/>
                <w:szCs w:val="22"/>
                <w:lang w:eastAsia="zh-CN"/>
              </w:rPr>
              <w:t>SLS assurance issue Identifier</w:t>
            </w:r>
          </w:p>
        </w:tc>
        <w:tc>
          <w:tcPr>
            <w:tcW w:w="5264" w:type="dxa"/>
            <w:shd w:val="clear" w:color="auto" w:fill="auto"/>
          </w:tcPr>
          <w:p w:rsidR="00904BF5" w:rsidRPr="00C504C4" w:rsidRDefault="00904BF5" w:rsidP="00F54713">
            <w:pPr>
              <w:rPr>
                <w:kern w:val="2"/>
                <w:sz w:val="21"/>
                <w:szCs w:val="22"/>
                <w:lang w:eastAsia="zh-CN"/>
              </w:rPr>
            </w:pPr>
            <w:r>
              <w:rPr>
                <w:kern w:val="2"/>
                <w:sz w:val="21"/>
                <w:szCs w:val="22"/>
                <w:lang w:eastAsia="zh-CN"/>
              </w:rPr>
              <w:t>The identifier indicates the SLS assurance issue</w:t>
            </w:r>
          </w:p>
        </w:tc>
      </w:tr>
      <w:tr w:rsidR="00904BF5" w:rsidTr="00F54713">
        <w:trPr>
          <w:jc w:val="center"/>
        </w:trPr>
        <w:tc>
          <w:tcPr>
            <w:tcW w:w="2281" w:type="dxa"/>
            <w:vMerge/>
          </w:tcPr>
          <w:p w:rsidR="00904BF5" w:rsidRPr="00A26ED2" w:rsidRDefault="00904BF5" w:rsidP="00F54713">
            <w:pPr>
              <w:rPr>
                <w:kern w:val="2"/>
                <w:sz w:val="21"/>
                <w:szCs w:val="22"/>
                <w:lang w:eastAsia="zh-CN"/>
              </w:rPr>
            </w:pPr>
          </w:p>
        </w:tc>
        <w:tc>
          <w:tcPr>
            <w:tcW w:w="2310" w:type="dxa"/>
            <w:shd w:val="clear" w:color="auto" w:fill="auto"/>
          </w:tcPr>
          <w:p w:rsidR="00904BF5" w:rsidRPr="00A26ED2" w:rsidRDefault="00904BF5" w:rsidP="00F54713">
            <w:pPr>
              <w:rPr>
                <w:kern w:val="2"/>
                <w:sz w:val="21"/>
                <w:szCs w:val="22"/>
                <w:lang w:eastAsia="zh-CN"/>
              </w:rPr>
            </w:pPr>
            <w:r>
              <w:rPr>
                <w:kern w:val="2"/>
                <w:sz w:val="21"/>
                <w:szCs w:val="22"/>
                <w:lang w:eastAsia="zh-CN"/>
              </w:rPr>
              <w:t>Indication of SLS assurance issue type</w:t>
            </w:r>
          </w:p>
        </w:tc>
        <w:tc>
          <w:tcPr>
            <w:tcW w:w="5264" w:type="dxa"/>
            <w:shd w:val="clear" w:color="auto" w:fill="auto"/>
          </w:tcPr>
          <w:p w:rsidR="00904BF5" w:rsidRPr="00A26ED2" w:rsidRDefault="00904BF5" w:rsidP="00F54713">
            <w:pPr>
              <w:rPr>
                <w:kern w:val="2"/>
                <w:sz w:val="21"/>
                <w:szCs w:val="22"/>
                <w:lang w:eastAsia="zh-CN"/>
              </w:rPr>
            </w:pPr>
            <w:r>
              <w:rPr>
                <w:kern w:val="2"/>
                <w:sz w:val="21"/>
                <w:szCs w:val="22"/>
                <w:lang w:eastAsia="zh-CN"/>
              </w:rPr>
              <w:t>Indicates the type of the SLS assurance issue, e.g., RAN latency issue, CN latency issue, TN latency issue.</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kern w:val="2"/>
                <w:sz w:val="21"/>
                <w:szCs w:val="22"/>
                <w:lang w:eastAsia="zh-CN"/>
              </w:rPr>
            </w:pPr>
            <w:r>
              <w:rPr>
                <w:rFonts w:hint="eastAsia"/>
                <w:kern w:val="2"/>
                <w:sz w:val="21"/>
                <w:szCs w:val="22"/>
                <w:lang w:eastAsia="zh-CN"/>
              </w:rPr>
              <w:t>L</w:t>
            </w:r>
            <w:r>
              <w:rPr>
                <w:kern w:val="2"/>
                <w:sz w:val="21"/>
                <w:szCs w:val="22"/>
                <w:lang w:eastAsia="zh-CN"/>
              </w:rPr>
              <w:t>ocation</w:t>
            </w:r>
          </w:p>
        </w:tc>
        <w:tc>
          <w:tcPr>
            <w:tcW w:w="5264" w:type="dxa"/>
            <w:shd w:val="clear" w:color="auto" w:fill="auto"/>
          </w:tcPr>
          <w:p w:rsidR="00904BF5" w:rsidRDefault="00904BF5" w:rsidP="00F54713">
            <w:pPr>
              <w:rPr>
                <w:kern w:val="2"/>
                <w:sz w:val="21"/>
                <w:szCs w:val="22"/>
                <w:lang w:eastAsia="zh-CN"/>
              </w:rPr>
            </w:pPr>
            <w:r>
              <w:t>The geographical area and location where the latency issue exists</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kern w:val="2"/>
                <w:sz w:val="21"/>
                <w:szCs w:val="22"/>
                <w:lang w:eastAsia="zh-CN"/>
              </w:rPr>
            </w:pPr>
            <w:r>
              <w:rPr>
                <w:rFonts w:hint="eastAsia"/>
                <w:kern w:val="2"/>
                <w:sz w:val="21"/>
                <w:szCs w:val="22"/>
                <w:lang w:eastAsia="zh-CN"/>
              </w:rPr>
              <w:t>S</w:t>
            </w:r>
            <w:r>
              <w:rPr>
                <w:kern w:val="2"/>
                <w:sz w:val="21"/>
                <w:szCs w:val="22"/>
                <w:lang w:eastAsia="zh-CN"/>
              </w:rPr>
              <w:t>tart time</w:t>
            </w:r>
          </w:p>
        </w:tc>
        <w:tc>
          <w:tcPr>
            <w:tcW w:w="5264" w:type="dxa"/>
            <w:shd w:val="clear" w:color="auto" w:fill="auto"/>
          </w:tcPr>
          <w:p w:rsidR="00904BF5" w:rsidRDefault="00904BF5" w:rsidP="00F54713">
            <w:pPr>
              <w:rPr>
                <w:kern w:val="2"/>
                <w:sz w:val="21"/>
                <w:szCs w:val="22"/>
                <w:lang w:eastAsia="zh-CN"/>
              </w:rPr>
            </w:pPr>
            <w:r>
              <w:t>The start time of the latency issue</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lang w:eastAsia="zh-CN"/>
              </w:rPr>
            </w:pPr>
            <w:r>
              <w:rPr>
                <w:rFonts w:hint="eastAsia"/>
                <w:lang w:eastAsia="zh-CN"/>
              </w:rPr>
              <w:t>S</w:t>
            </w:r>
            <w:r>
              <w:rPr>
                <w:lang w:eastAsia="zh-CN"/>
              </w:rPr>
              <w:t>top time</w:t>
            </w:r>
          </w:p>
        </w:tc>
        <w:tc>
          <w:tcPr>
            <w:tcW w:w="5264" w:type="dxa"/>
            <w:shd w:val="clear" w:color="auto" w:fill="auto"/>
          </w:tcPr>
          <w:p w:rsidR="00904BF5" w:rsidRDefault="00904BF5" w:rsidP="00F54713">
            <w:pPr>
              <w:rPr>
                <w:lang w:eastAsia="zh-CN"/>
              </w:rPr>
            </w:pPr>
            <w:r>
              <w:rPr>
                <w:rFonts w:hint="eastAsia"/>
                <w:lang w:eastAsia="zh-CN"/>
              </w:rPr>
              <w:t>T</w:t>
            </w:r>
            <w:r>
              <w:rPr>
                <w:lang w:eastAsia="zh-CN"/>
              </w:rPr>
              <w:t>he stop time of the latency issue</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lang w:eastAsia="zh-CN"/>
              </w:rPr>
            </w:pPr>
            <w:r>
              <w:rPr>
                <w:lang w:eastAsia="zh-CN"/>
              </w:rPr>
              <w:t>Root cause</w:t>
            </w:r>
          </w:p>
        </w:tc>
        <w:tc>
          <w:tcPr>
            <w:tcW w:w="5264" w:type="dxa"/>
            <w:shd w:val="clear" w:color="auto" w:fill="auto"/>
          </w:tcPr>
          <w:p w:rsidR="00904BF5" w:rsidRDefault="00904BF5" w:rsidP="00F54713">
            <w:pPr>
              <w:rPr>
                <w:lang w:eastAsia="zh-CN"/>
              </w:rPr>
            </w:pPr>
            <w:r>
              <w:rPr>
                <w:rFonts w:hint="eastAsia"/>
                <w:lang w:eastAsia="zh-CN"/>
              </w:rPr>
              <w:t>T</w:t>
            </w:r>
            <w:r>
              <w:rPr>
                <w:lang w:eastAsia="zh-CN"/>
              </w:rPr>
              <w:t>he root cause of the E2E latency degradation, e.g. coverage issue, load issue in RAN, load issue in CN, low throughput in RAN, low throughput in CN etc.</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lang w:eastAsia="zh-CN"/>
              </w:rPr>
            </w:pPr>
            <w:r>
              <w:rPr>
                <w:rFonts w:hint="eastAsia"/>
                <w:lang w:eastAsia="zh-CN"/>
              </w:rPr>
              <w:t>A</w:t>
            </w:r>
            <w:r>
              <w:rPr>
                <w:lang w:eastAsia="zh-CN"/>
              </w:rPr>
              <w:t>ffected objects</w:t>
            </w:r>
          </w:p>
        </w:tc>
        <w:tc>
          <w:tcPr>
            <w:tcW w:w="5264" w:type="dxa"/>
            <w:shd w:val="clear" w:color="auto" w:fill="auto"/>
          </w:tcPr>
          <w:p w:rsidR="00904BF5" w:rsidRDefault="00904BF5" w:rsidP="00F54713">
            <w:pPr>
              <w:rPr>
                <w:lang w:eastAsia="zh-CN"/>
              </w:rPr>
            </w:pPr>
            <w:r>
              <w:t>The MOIs of cells, subnetwork or network slices affected by the latency issue;</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lang w:eastAsia="zh-CN"/>
              </w:rPr>
            </w:pPr>
            <w:r>
              <w:t>Severity level</w:t>
            </w:r>
          </w:p>
        </w:tc>
        <w:tc>
          <w:tcPr>
            <w:tcW w:w="5264" w:type="dxa"/>
            <w:shd w:val="clear" w:color="auto" w:fill="auto"/>
          </w:tcPr>
          <w:p w:rsidR="00904BF5" w:rsidRDefault="00904BF5" w:rsidP="00F54713">
            <w:pPr>
              <w:rPr>
                <w:lang w:eastAsia="zh-CN"/>
              </w:rPr>
            </w:pPr>
            <w:r>
              <w:t>The severity level (e.g., critical, medium, not important) of the latency issue;</w:t>
            </w:r>
          </w:p>
        </w:tc>
      </w:tr>
      <w:tr w:rsidR="00904BF5" w:rsidTr="00F54713">
        <w:trPr>
          <w:jc w:val="center"/>
        </w:trPr>
        <w:tc>
          <w:tcPr>
            <w:tcW w:w="2281" w:type="dxa"/>
            <w:vMerge/>
          </w:tcPr>
          <w:p w:rsidR="00904BF5" w:rsidRDefault="00904BF5" w:rsidP="00F54713">
            <w:pPr>
              <w:rPr>
                <w:kern w:val="2"/>
                <w:sz w:val="21"/>
                <w:szCs w:val="22"/>
                <w:lang w:eastAsia="zh-CN"/>
              </w:rPr>
            </w:pPr>
          </w:p>
        </w:tc>
        <w:tc>
          <w:tcPr>
            <w:tcW w:w="2310" w:type="dxa"/>
            <w:shd w:val="clear" w:color="auto" w:fill="auto"/>
          </w:tcPr>
          <w:p w:rsidR="00904BF5" w:rsidRDefault="00904BF5" w:rsidP="00F54713">
            <w:pPr>
              <w:rPr>
                <w:kern w:val="2"/>
                <w:sz w:val="21"/>
                <w:szCs w:val="22"/>
                <w:lang w:eastAsia="zh-CN"/>
              </w:rPr>
            </w:pPr>
            <w:r>
              <w:rPr>
                <w:rFonts w:hint="eastAsia"/>
                <w:lang w:eastAsia="zh-CN"/>
              </w:rPr>
              <w:t>R</w:t>
            </w:r>
            <w:r>
              <w:rPr>
                <w:lang w:eastAsia="zh-CN"/>
              </w:rPr>
              <w:t>ecommended actions</w:t>
            </w:r>
          </w:p>
        </w:tc>
        <w:tc>
          <w:tcPr>
            <w:tcW w:w="5264" w:type="dxa"/>
            <w:shd w:val="clear" w:color="auto" w:fill="auto"/>
          </w:tcPr>
          <w:p w:rsidR="00904BF5" w:rsidRDefault="00904BF5" w:rsidP="00F54713">
            <w:pPr>
              <w:rPr>
                <w:kern w:val="2"/>
                <w:sz w:val="21"/>
                <w:szCs w:val="22"/>
                <w:lang w:eastAsia="zh-CN"/>
              </w:rPr>
            </w:pPr>
            <w:r>
              <w:t>The recommended actions to solve the latency issue, e.g., resource radio resources re-allocation in gNB, scaling the VNF</w:t>
            </w:r>
            <w:r>
              <w:rPr>
                <w:rFonts w:hint="eastAsia"/>
                <w:lang w:eastAsia="zh-CN"/>
              </w:rPr>
              <w:t>.</w:t>
            </w:r>
          </w:p>
        </w:tc>
      </w:tr>
    </w:tbl>
    <w:p w:rsidR="00904BF5" w:rsidRDefault="00904BF5" w:rsidP="00E31963">
      <w:pPr>
        <w:pStyle w:val="NO"/>
        <w:overflowPunct w:val="0"/>
        <w:autoSpaceDE w:val="0"/>
        <w:autoSpaceDN w:val="0"/>
        <w:adjustRightInd w:val="0"/>
        <w:textAlignment w:val="baseline"/>
        <w:rPr>
          <w:color w:val="FF0000"/>
          <w:lang w:eastAsia="zh-CN"/>
        </w:rPr>
      </w:pPr>
    </w:p>
    <w:p w:rsidR="007136A0" w:rsidRPr="00E31963" w:rsidRDefault="007136A0" w:rsidP="00E31963">
      <w:pPr>
        <w:pStyle w:val="NO"/>
        <w:overflowPunct w:val="0"/>
        <w:autoSpaceDE w:val="0"/>
        <w:autoSpaceDN w:val="0"/>
        <w:adjustRightInd w:val="0"/>
        <w:textAlignment w:val="baseline"/>
        <w:rPr>
          <w:color w:val="FF0000"/>
          <w:lang w:eastAsia="zh-CN"/>
        </w:rPr>
      </w:pPr>
      <w:r w:rsidRPr="00E31963">
        <w:rPr>
          <w:color w:val="FF0000"/>
          <w:lang w:eastAsia="zh-CN"/>
        </w:rPr>
        <w:t>Editor’s Note: Quantification of severity levels is FFS.</w:t>
      </w:r>
    </w:p>
    <w:p w:rsidR="00D20257" w:rsidRDefault="00D20257" w:rsidP="00D20257">
      <w:pPr>
        <w:pStyle w:val="Heading3"/>
        <w:rPr>
          <w:lang w:eastAsia="zh-CN"/>
        </w:rPr>
      </w:pPr>
      <w:bookmarkStart w:id="89" w:name="_Toc50107764"/>
      <w:r>
        <w:rPr>
          <w:lang w:eastAsia="zh-CN"/>
        </w:rPr>
        <w:t>6.3.</w:t>
      </w:r>
      <w:r w:rsidR="00E77F5B">
        <w:rPr>
          <w:lang w:eastAsia="zh-CN"/>
        </w:rPr>
        <w:t>2</w:t>
      </w:r>
      <w:r>
        <w:rPr>
          <w:lang w:eastAsia="zh-CN"/>
        </w:rPr>
        <w:tab/>
        <w:t>Network slice load analysis</w:t>
      </w:r>
      <w:bookmarkEnd w:id="89"/>
    </w:p>
    <w:p w:rsidR="00D20257" w:rsidRDefault="00D20257" w:rsidP="00D20257">
      <w:pPr>
        <w:pStyle w:val="Heading4"/>
      </w:pPr>
      <w:bookmarkStart w:id="90" w:name="_Toc50107765"/>
      <w:r>
        <w:t>6</w:t>
      </w:r>
      <w:r w:rsidRPr="009E5383">
        <w:t>.</w:t>
      </w:r>
      <w:r>
        <w:t>3</w:t>
      </w:r>
      <w:r w:rsidRPr="009E5383">
        <w:t>.</w:t>
      </w:r>
      <w:r w:rsidR="00E77F5B">
        <w:t>2</w:t>
      </w:r>
      <w:r w:rsidRPr="009E5383">
        <w:t>.</w:t>
      </w:r>
      <w:r>
        <w:t>1</w:t>
      </w:r>
      <w:r>
        <w:tab/>
        <w:t>Use case</w:t>
      </w:r>
      <w:bookmarkEnd w:id="90"/>
    </w:p>
    <w:p w:rsidR="005852A7" w:rsidRPr="009D5881" w:rsidRDefault="005852A7" w:rsidP="005852A7">
      <w:pPr>
        <w:jc w:val="both"/>
        <w:rPr>
          <w:lang w:eastAsia="zh-CN"/>
        </w:rPr>
      </w:pPr>
      <w:r w:rsidRPr="009D5881">
        <w:rPr>
          <w:lang w:eastAsia="zh-CN"/>
        </w:rPr>
        <w:t xml:space="preserve">Network slice load may </w:t>
      </w:r>
      <w:r>
        <w:rPr>
          <w:lang w:eastAsia="zh-CN"/>
        </w:rPr>
        <w:t>vary over</w:t>
      </w:r>
      <w:r w:rsidRPr="009D5881">
        <w:rPr>
          <w:lang w:eastAsia="zh-CN"/>
        </w:rPr>
        <w:t xml:space="preserve"> time. Therefore</w:t>
      </w:r>
      <w:r w:rsidRPr="009D5881">
        <w:rPr>
          <w:rFonts w:hint="eastAsia"/>
          <w:lang w:eastAsia="zh-CN"/>
        </w:rPr>
        <w:t>,</w:t>
      </w:r>
      <w:r w:rsidRPr="009D5881">
        <w:rPr>
          <w:lang w:eastAsia="zh-CN"/>
        </w:rPr>
        <w:t xml:space="preserve"> network resources allocated init</w:t>
      </w:r>
      <w:r>
        <w:rPr>
          <w:lang w:eastAsia="zh-CN"/>
        </w:rPr>
        <w:t>i</w:t>
      </w:r>
      <w:r w:rsidRPr="009D5881">
        <w:rPr>
          <w:lang w:eastAsia="zh-CN"/>
        </w:rPr>
        <w:t xml:space="preserve">ally could not always satisfy the traffic requirements, for example, the network slice may be overloaded or underutilized. Various factors may impact the network slice load, e.g. number of UEs accessing the network, number of </w:t>
      </w:r>
      <w:r>
        <w:rPr>
          <w:lang w:eastAsia="zh-CN"/>
        </w:rPr>
        <w:t>PDU session</w:t>
      </w:r>
      <w:r w:rsidRPr="009D5881">
        <w:rPr>
          <w:lang w:eastAsia="zh-CN"/>
        </w:rPr>
        <w:t xml:space="preserve">s, service types and the end users </w:t>
      </w:r>
      <w:r w:rsidRPr="009D5881">
        <w:rPr>
          <w:lang w:eastAsia="zh-CN"/>
        </w:rPr>
        <w:lastRenderedPageBreak/>
        <w:t>distribution. Overload of signalling in control plane and</w:t>
      </w:r>
      <w:r w:rsidRPr="009D5881">
        <w:rPr>
          <w:rFonts w:hint="eastAsia"/>
          <w:lang w:eastAsia="zh-CN"/>
        </w:rPr>
        <w:t>/</w:t>
      </w:r>
      <w:r w:rsidRPr="009D5881">
        <w:rPr>
          <w:lang w:eastAsia="zh-CN"/>
        </w:rPr>
        <w:t xml:space="preserve">or user data congestion in user plane will lead </w:t>
      </w:r>
      <w:r>
        <w:rPr>
          <w:lang w:eastAsia="zh-CN"/>
        </w:rPr>
        <w:t>underperforming network</w:t>
      </w:r>
      <w:r w:rsidRPr="009D5881">
        <w:rPr>
          <w:lang w:eastAsia="zh-CN"/>
        </w:rPr>
        <w:t>. Besides, allocating exces</w:t>
      </w:r>
      <w:r>
        <w:rPr>
          <w:lang w:eastAsia="zh-CN"/>
        </w:rPr>
        <w:t>s</w:t>
      </w:r>
      <w:r w:rsidRPr="009D5881">
        <w:rPr>
          <w:lang w:eastAsia="zh-CN"/>
        </w:rPr>
        <w:t>ive resources for network slice with light load will decrease resource efficiency.</w:t>
      </w:r>
      <w:r w:rsidRPr="006B15B8">
        <w:rPr>
          <w:color w:val="FF0000"/>
        </w:rPr>
        <w:t xml:space="preserve"> </w:t>
      </w:r>
    </w:p>
    <w:p w:rsidR="005852A7" w:rsidRDefault="005852A7" w:rsidP="005852A7">
      <w:pPr>
        <w:jc w:val="both"/>
        <w:rPr>
          <w:lang w:eastAsia="zh-CN"/>
        </w:rPr>
      </w:pPr>
      <w:r w:rsidRPr="009D5881">
        <w:rPr>
          <w:lang w:eastAsia="zh-CN"/>
        </w:rPr>
        <w:t xml:space="preserve">The analysis of network slice load </w:t>
      </w:r>
      <w:r w:rsidRPr="009D5881">
        <w:rPr>
          <w:rFonts w:hint="eastAsia"/>
          <w:lang w:eastAsia="zh-CN"/>
        </w:rPr>
        <w:t>should</w:t>
      </w:r>
      <w:r w:rsidRPr="009D5881">
        <w:rPr>
          <w:lang w:eastAsia="zh-CN"/>
        </w:rPr>
        <w:t xml:space="preserve"> consider the </w:t>
      </w:r>
      <w:r>
        <w:rPr>
          <w:lang w:eastAsia="zh-CN"/>
        </w:rPr>
        <w:t xml:space="preserve">load of </w:t>
      </w:r>
      <w:r w:rsidRPr="009D5881">
        <w:rPr>
          <w:lang w:eastAsia="zh-CN"/>
        </w:rPr>
        <w:t>service</w:t>
      </w:r>
      <w:r>
        <w:rPr>
          <w:lang w:eastAsia="zh-CN"/>
        </w:rPr>
        <w:t>s with different</w:t>
      </w:r>
      <w:r w:rsidRPr="009D5881">
        <w:rPr>
          <w:lang w:eastAsia="zh-CN"/>
        </w:rPr>
        <w:t xml:space="preserve"> characteristics</w:t>
      </w:r>
      <w:r>
        <w:rPr>
          <w:lang w:eastAsia="zh-CN"/>
        </w:rPr>
        <w:t xml:space="preserve"> (e.g., QoS information, </w:t>
      </w:r>
      <w:r>
        <w:t>service priority</w:t>
      </w:r>
      <w:r>
        <w:rPr>
          <w:lang w:eastAsia="zh-CN"/>
        </w:rPr>
        <w:t>)</w:t>
      </w:r>
      <w:r w:rsidRPr="009D5881">
        <w:rPr>
          <w:lang w:eastAsia="zh-CN"/>
        </w:rPr>
        <w:t>, load distribution to derive the corresponding resource requirements. Load level and detailed load distribution analytic result may be provided, e.g. load distribution for different applications</w:t>
      </w:r>
      <w:r>
        <w:rPr>
          <w:lang w:eastAsia="zh-CN"/>
        </w:rPr>
        <w:t xml:space="preserve"> </w:t>
      </w:r>
      <w:r>
        <w:t>(probably coming from respective AFs)</w:t>
      </w:r>
      <w:r w:rsidRPr="009D5881">
        <w:rPr>
          <w:lang w:eastAsia="zh-CN"/>
        </w:rPr>
        <w:t>, different frequency layers, different RATs, different locations and/or time periods, different NFs etc. Propo</w:t>
      </w:r>
      <w:r>
        <w:rPr>
          <w:lang w:eastAsia="zh-CN"/>
        </w:rPr>
        <w:t>r</w:t>
      </w:r>
      <w:r w:rsidRPr="009D5881">
        <w:rPr>
          <w:lang w:eastAsia="zh-CN"/>
        </w:rPr>
        <w:t>tion of high loaded</w:t>
      </w:r>
      <w:r w:rsidRPr="009D5881">
        <w:rPr>
          <w:rFonts w:hint="eastAsia"/>
          <w:lang w:eastAsia="zh-CN"/>
        </w:rPr>
        <w:t>/</w:t>
      </w:r>
      <w:r w:rsidRPr="009D5881">
        <w:rPr>
          <w:lang w:eastAsia="zh-CN"/>
        </w:rPr>
        <w:t xml:space="preserve">light loaded cells, NSSI, NFs etc can also be provided. </w:t>
      </w:r>
    </w:p>
    <w:p w:rsidR="005852A7" w:rsidRPr="009D5881" w:rsidRDefault="005852A7" w:rsidP="005852A7">
      <w:pPr>
        <w:rPr>
          <w:lang w:eastAsia="zh-CN"/>
        </w:rPr>
      </w:pPr>
      <w:r w:rsidRPr="009D5881">
        <w:rPr>
          <w:lang w:eastAsia="zh-CN"/>
        </w:rPr>
        <w:t xml:space="preserve">The analysis of network slice load </w:t>
      </w:r>
      <w:r w:rsidRPr="009D5881">
        <w:rPr>
          <w:rFonts w:hint="eastAsia"/>
          <w:lang w:eastAsia="zh-CN"/>
        </w:rPr>
        <w:t>should</w:t>
      </w:r>
      <w:r>
        <w:rPr>
          <w:lang w:eastAsia="zh-CN"/>
        </w:rPr>
        <w:t xml:space="preserve"> consider the network slice capacity, so that the number of users and the numbers of PDU sessions setup can be further supported by certain network slice could be analysed and predicted. </w:t>
      </w:r>
      <w:r w:rsidRPr="00094B93">
        <w:rPr>
          <w:rFonts w:ascii="Courier New" w:hAnsi="Courier New" w:cs="Courier New"/>
          <w:i/>
          <w:szCs w:val="18"/>
          <w:lang w:eastAsia="zh-CN"/>
        </w:rPr>
        <w:t>“maxNumberofUEs”</w:t>
      </w:r>
      <w:r>
        <w:rPr>
          <w:rFonts w:ascii="Courier New" w:hAnsi="Courier New" w:cs="Courier New"/>
          <w:szCs w:val="18"/>
          <w:lang w:eastAsia="zh-CN"/>
        </w:rPr>
        <w:t xml:space="preserve"> </w:t>
      </w:r>
      <w:r w:rsidRPr="00094B93">
        <w:rPr>
          <w:lang w:eastAsia="zh-CN"/>
        </w:rPr>
        <w:t xml:space="preserve">and </w:t>
      </w:r>
      <w:r w:rsidRPr="00094B93">
        <w:rPr>
          <w:rFonts w:ascii="Courier New" w:hAnsi="Courier New" w:cs="Courier New"/>
          <w:i/>
          <w:szCs w:val="18"/>
          <w:lang w:eastAsia="zh-CN"/>
        </w:rPr>
        <w:t>“maxNumberofConns”</w:t>
      </w:r>
      <w:r>
        <w:rPr>
          <w:rFonts w:ascii="Courier New" w:hAnsi="Courier New" w:cs="Courier New"/>
          <w:szCs w:val="18"/>
          <w:lang w:eastAsia="zh-CN"/>
        </w:rPr>
        <w:t xml:space="preserve"> </w:t>
      </w:r>
      <w:r w:rsidRPr="00D97C9F">
        <w:rPr>
          <w:lang w:eastAsia="zh-CN"/>
        </w:rPr>
        <w:t xml:space="preserve">are two </w:t>
      </w:r>
      <w:r>
        <w:rPr>
          <w:lang w:eastAsia="zh-CN"/>
        </w:rPr>
        <w:t>capacity related requirements in the ServiceProfile in [</w:t>
      </w:r>
      <w:r w:rsidR="00316AEB">
        <w:rPr>
          <w:lang w:eastAsia="zh-CN"/>
        </w:rPr>
        <w:t>20</w:t>
      </w:r>
      <w:r>
        <w:rPr>
          <w:lang w:eastAsia="zh-CN"/>
        </w:rPr>
        <w:t xml:space="preserve">]. </w:t>
      </w:r>
      <w:r>
        <w:rPr>
          <w:color w:val="000000"/>
          <w:kern w:val="2"/>
          <w:szCs w:val="18"/>
          <w:lang w:eastAsia="zh-CN" w:bidi="ar-KW"/>
        </w:rPr>
        <w:t xml:space="preserve">In addition, </w:t>
      </w:r>
      <w:r>
        <w:rPr>
          <w:lang w:eastAsia="zh-CN"/>
        </w:rPr>
        <w:t xml:space="preserve">from end to end network slice </w:t>
      </w:r>
      <w:r w:rsidR="0064592E">
        <w:rPr>
          <w:lang w:eastAsia="zh-CN"/>
        </w:rPr>
        <w:t>perspective</w:t>
      </w:r>
      <w:r>
        <w:rPr>
          <w:lang w:eastAsia="zh-CN"/>
        </w:rPr>
        <w:t xml:space="preserve">, the capacity related </w:t>
      </w:r>
      <w:r w:rsidRPr="00801DAD">
        <w:rPr>
          <w:color w:val="000000"/>
          <w:kern w:val="2"/>
          <w:szCs w:val="18"/>
          <w:lang w:eastAsia="zh-CN" w:bidi="ar-KW"/>
        </w:rPr>
        <w:t xml:space="preserve">requirements </w:t>
      </w:r>
      <w:r>
        <w:rPr>
          <w:color w:val="000000"/>
          <w:kern w:val="2"/>
          <w:szCs w:val="18"/>
          <w:lang w:eastAsia="zh-CN" w:bidi="ar-KW"/>
        </w:rPr>
        <w:t>and the actual network performance measurements also help to reflect the slice load and slice capacity headroom.</w:t>
      </w:r>
    </w:p>
    <w:p w:rsidR="005852A7" w:rsidRDefault="005852A7" w:rsidP="005852A7">
      <w:pPr>
        <w:jc w:val="both"/>
        <w:rPr>
          <w:lang w:val="en-US" w:eastAsia="zh-CN"/>
        </w:rPr>
      </w:pPr>
      <w:r w:rsidRPr="009D5881">
        <w:rPr>
          <w:lang w:eastAsia="zh-CN"/>
        </w:rPr>
        <w:t xml:space="preserve">Traffics and resources related performance measurements and UE measurements can be utilized by MDAS producer to identify degradation </w:t>
      </w:r>
      <w:r>
        <w:t xml:space="preserve">of the performance measurements and KPI documented in an SLS </w:t>
      </w:r>
      <w:r w:rsidRPr="009D5881">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w:t>
      </w:r>
      <w:r>
        <w:rPr>
          <w:lang w:eastAsia="zh-CN"/>
        </w:rPr>
        <w:t xml:space="preserve">, </w:t>
      </w:r>
      <w:r w:rsidRPr="009D5881">
        <w:rPr>
          <w:lang w:eastAsia="zh-CN"/>
        </w:rPr>
        <w:t>etc. MDAS may provide statistic or predictive results of the above load related information and their correlations for multiple cells in certain coverage areas and time periods. MDAS may fu</w:t>
      </w:r>
      <w:r>
        <w:rPr>
          <w:lang w:eastAsia="zh-CN"/>
        </w:rPr>
        <w:t>r</w:t>
      </w:r>
      <w:r w:rsidRPr="009D5881">
        <w:rPr>
          <w:lang w:eastAsia="zh-CN"/>
        </w:rPr>
        <w:t>ther provide recommendations of slice RRM</w:t>
      </w:r>
      <w:r>
        <w:rPr>
          <w:lang w:eastAsia="zh-CN"/>
        </w:rPr>
        <w:t xml:space="preserve"> </w:t>
      </w:r>
      <w:r w:rsidRPr="009D5881">
        <w:rPr>
          <w:lang w:eastAsia="zh-CN"/>
        </w:rPr>
        <w:t>Policy ratio for the analysed cells. In addition, MDAS may utilize the analytical data of slice load analysis</w:t>
      </w:r>
      <w:r>
        <w:rPr>
          <w:lang w:eastAsia="zh-CN"/>
        </w:rPr>
        <w:t xml:space="preserve"> </w:t>
      </w:r>
      <w:r>
        <w:t>(as appropriate)</w:t>
      </w:r>
      <w:r w:rsidRPr="009D5881">
        <w:rPr>
          <w:lang w:eastAsia="zh-CN"/>
        </w:rPr>
        <w:t>, NF load analysis, UE mobility statistics/predictions and UE communication statistics/predictions from NWDAF [</w:t>
      </w:r>
      <w:r>
        <w:rPr>
          <w:lang w:eastAsia="zh-CN"/>
        </w:rPr>
        <w:t>18</w:t>
      </w:r>
      <w:r w:rsidRPr="009D5881">
        <w:rPr>
          <w:lang w:eastAsia="zh-CN"/>
        </w:rPr>
        <w:t>] to assist its network slice load analysis.</w:t>
      </w:r>
      <w:r w:rsidRPr="007F536C">
        <w:t xml:space="preserve"> </w:t>
      </w:r>
      <w:r w:rsidRPr="009D5881">
        <w:rPr>
          <w:lang w:val="en-US" w:eastAsia="zh-CN"/>
        </w:rPr>
        <w:t>The producer of MDAS is able to, from the perspective of the management aspects, provide the network slice load analytics report related to a</w:t>
      </w:r>
      <w:r>
        <w:rPr>
          <w:lang w:val="en-US" w:eastAsia="zh-CN"/>
        </w:rPr>
        <w:t>n</w:t>
      </w:r>
      <w:r w:rsidRPr="009D5881">
        <w:rPr>
          <w:lang w:val="en-US" w:eastAsia="zh-CN"/>
        </w:rPr>
        <w:t xml:space="preserve"> </w:t>
      </w:r>
      <w:r>
        <w:rPr>
          <w:lang w:val="en-US" w:eastAsia="zh-CN"/>
        </w:rPr>
        <w:t>NSI</w:t>
      </w:r>
      <w:r w:rsidRPr="009D5881">
        <w:rPr>
          <w:lang w:val="en-US" w:eastAsia="zh-CN"/>
        </w:rPr>
        <w:t xml:space="preserve">, a specific RAN NSSI, a specific CN NSSI. This analytics report can be considered as an input to support SLA assurance to </w:t>
      </w:r>
      <w:r w:rsidRPr="009D5881">
        <w:rPr>
          <w:rFonts w:hint="eastAsia"/>
          <w:lang w:val="en-US" w:eastAsia="zh-CN"/>
        </w:rPr>
        <w:t>perform</w:t>
      </w:r>
      <w:r w:rsidRPr="009D5881">
        <w:rPr>
          <w:lang w:val="en-US" w:eastAsia="zh-CN"/>
        </w:rPr>
        <w:t xml:space="preserve"> further evaluat</w:t>
      </w:r>
      <w:r w:rsidRPr="009D5881">
        <w:rPr>
          <w:rFonts w:hint="eastAsia"/>
          <w:lang w:val="en-US" w:eastAsia="zh-CN"/>
        </w:rPr>
        <w:t>ion.</w:t>
      </w:r>
    </w:p>
    <w:p w:rsidR="005852A7" w:rsidRDefault="005852A7" w:rsidP="005852A7">
      <w:pPr>
        <w:pStyle w:val="Heading4"/>
      </w:pPr>
      <w:bookmarkStart w:id="91" w:name="_Toc50107766"/>
      <w:r>
        <w:t>6</w:t>
      </w:r>
      <w:r w:rsidRPr="009E5383">
        <w:t>.</w:t>
      </w:r>
      <w:r>
        <w:t>3</w:t>
      </w:r>
      <w:r w:rsidRPr="009E5383">
        <w:t>.</w:t>
      </w:r>
      <w:r>
        <w:t>2</w:t>
      </w:r>
      <w:r w:rsidRPr="009E5383">
        <w:t>.</w:t>
      </w:r>
      <w:r>
        <w:t>2</w:t>
      </w:r>
      <w:r>
        <w:tab/>
        <w:t>Potential requirements</w:t>
      </w:r>
      <w:bookmarkEnd w:id="91"/>
    </w:p>
    <w:p w:rsidR="005852A7" w:rsidRDefault="005852A7" w:rsidP="005852A7">
      <w:pPr>
        <w:jc w:val="both"/>
        <w:rPr>
          <w:lang w:eastAsia="zh-CN"/>
        </w:rPr>
      </w:pPr>
      <w:r w:rsidRPr="00C27EE5">
        <w:rPr>
          <w:b/>
          <w:lang w:eastAsia="zh-CN"/>
        </w:rPr>
        <w:t>REQ-</w:t>
      </w:r>
      <w:r>
        <w:rPr>
          <w:b/>
          <w:lang w:eastAsia="zh-CN"/>
        </w:rPr>
        <w:t>NS_LOAD_ANA</w:t>
      </w:r>
      <w:r w:rsidRPr="00C27EE5">
        <w:rPr>
          <w:rFonts w:hint="eastAsia"/>
          <w:b/>
          <w:lang w:eastAsia="zh-CN"/>
        </w:rPr>
        <w:t>-</w:t>
      </w:r>
      <w:r w:rsidRPr="00C27EE5">
        <w:rPr>
          <w:b/>
          <w:lang w:eastAsia="zh-CN"/>
        </w:rPr>
        <w:t>1</w:t>
      </w:r>
      <w:r>
        <w:rPr>
          <w:rFonts w:hint="eastAsia"/>
          <w:lang w:eastAsia="zh-CN"/>
        </w:rPr>
        <w:t>:</w:t>
      </w:r>
      <w:r>
        <w:rPr>
          <w:lang w:eastAsia="zh-CN"/>
        </w:rPr>
        <w:t xml:space="preserve"> MDAS producer shall have the capability to provide analytics report </w:t>
      </w:r>
      <w:r>
        <w:rPr>
          <w:rFonts w:hint="eastAsia"/>
          <w:lang w:eastAsia="zh-CN"/>
        </w:rPr>
        <w:t>d</w:t>
      </w:r>
      <w:r>
        <w:rPr>
          <w:lang w:eastAsia="zh-CN"/>
        </w:rPr>
        <w:t>escribing the network slice load problem.</w:t>
      </w:r>
    </w:p>
    <w:p w:rsidR="0064592E" w:rsidRDefault="0064592E" w:rsidP="0064592E">
      <w:pPr>
        <w:jc w:val="both"/>
        <w:rPr>
          <w:lang w:eastAsia="zh-CN"/>
        </w:rPr>
      </w:pPr>
      <w:r w:rsidRPr="00C27EE5">
        <w:rPr>
          <w:b/>
          <w:lang w:eastAsia="zh-CN"/>
        </w:rPr>
        <w:t>REQ-</w:t>
      </w:r>
      <w:r>
        <w:rPr>
          <w:b/>
          <w:lang w:eastAsia="zh-CN"/>
        </w:rPr>
        <w:t>NS_LOAD_ANA</w:t>
      </w:r>
      <w:r w:rsidRPr="00C27EE5">
        <w:rPr>
          <w:rFonts w:hint="eastAsia"/>
          <w:b/>
          <w:lang w:eastAsia="zh-CN"/>
        </w:rPr>
        <w:t>-</w:t>
      </w:r>
      <w:r>
        <w:rPr>
          <w:b/>
          <w:lang w:eastAsia="zh-CN"/>
        </w:rPr>
        <w:t>2</w:t>
      </w:r>
      <w:r>
        <w:rPr>
          <w:rFonts w:hint="eastAsia"/>
          <w:lang w:eastAsia="zh-CN"/>
        </w:rPr>
        <w:t>:</w:t>
      </w:r>
      <w:r w:rsidRPr="00AD1EDD">
        <w:rPr>
          <w:lang w:eastAsia="zh-CN"/>
        </w:rPr>
        <w:t xml:space="preserve"> </w:t>
      </w:r>
      <w:r>
        <w:rPr>
          <w:lang w:eastAsia="zh-CN"/>
        </w:rPr>
        <w:t>MDAS producer shall have the capability to analyse and predict  the network slice load based on the slice capacity including the number of users and the numbers of PDU sessions setup supported by certain network slice.</w:t>
      </w:r>
    </w:p>
    <w:p w:rsidR="005852A7" w:rsidRDefault="005852A7" w:rsidP="005852A7">
      <w:pPr>
        <w:jc w:val="both"/>
        <w:rPr>
          <w:lang w:eastAsia="zh-CN"/>
        </w:rPr>
      </w:pPr>
      <w:r w:rsidRPr="00C27EE5">
        <w:rPr>
          <w:b/>
          <w:lang w:eastAsia="zh-CN"/>
        </w:rPr>
        <w:t>REQ-</w:t>
      </w:r>
      <w:r>
        <w:rPr>
          <w:b/>
          <w:lang w:eastAsia="zh-CN"/>
        </w:rPr>
        <w:t>NS_LOAD_ANA</w:t>
      </w:r>
      <w:r w:rsidRPr="00C27EE5">
        <w:rPr>
          <w:rFonts w:hint="eastAsia"/>
          <w:b/>
          <w:lang w:eastAsia="zh-CN"/>
        </w:rPr>
        <w:t>-</w:t>
      </w:r>
      <w:r>
        <w:rPr>
          <w:b/>
          <w:lang w:eastAsia="zh-CN"/>
        </w:rPr>
        <w:t>3</w:t>
      </w:r>
      <w:r>
        <w:rPr>
          <w:rFonts w:hint="eastAsia"/>
          <w:lang w:eastAsia="zh-CN"/>
        </w:rPr>
        <w:t>:</w:t>
      </w:r>
      <w:r>
        <w:rPr>
          <w:lang w:eastAsia="zh-CN"/>
        </w:rPr>
        <w:t xml:space="preserve"> </w:t>
      </w:r>
      <w:r>
        <w:rPr>
          <w:kern w:val="2"/>
          <w:szCs w:val="18"/>
          <w:lang w:eastAsia="zh-CN" w:bidi="ar-KW"/>
        </w:rPr>
        <w:t>The analytics report describing the network slide load problem should include the following information</w:t>
      </w:r>
      <w:r>
        <w:rPr>
          <w:lang w:eastAsia="zh-CN"/>
        </w:rPr>
        <w:t>:</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A9044B">
        <w:rPr>
          <w:lang w:eastAsia="zh-CN"/>
        </w:rPr>
        <w:t>The identifier of the</w:t>
      </w:r>
      <w:r>
        <w:rPr>
          <w:lang w:eastAsia="zh-CN"/>
        </w:rPr>
        <w:t xml:space="preserve"> network slice load problem;</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of the network slice load problem;</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and end time of the network slice load problem;</w:t>
      </w:r>
    </w:p>
    <w:p w:rsidR="005852A7" w:rsidRPr="00944D3F" w:rsidRDefault="005852A7" w:rsidP="005852A7">
      <w:pPr>
        <w:tabs>
          <w:tab w:val="left" w:pos="2340"/>
        </w:tabs>
        <w:overflowPunct w:val="0"/>
        <w:autoSpaceDE w:val="0"/>
        <w:autoSpaceDN w:val="0"/>
        <w:adjustRightInd w:val="0"/>
        <w:ind w:left="720" w:hanging="360"/>
        <w:textAlignment w:val="baseline"/>
        <w:rPr>
          <w:rFonts w:eastAsia="Malgun Gothic"/>
          <w:lang w:eastAsia="ko-KR"/>
        </w:rPr>
      </w:pPr>
      <w:r w:rsidRPr="00944D3F">
        <w:rPr>
          <w:rFonts w:eastAsia="Malgun Gothic" w:hint="eastAsia"/>
          <w:lang w:eastAsia="ko-KR"/>
        </w:rPr>
        <w:t>-</w:t>
      </w:r>
      <w:r w:rsidRPr="00944D3F">
        <w:rPr>
          <w:rFonts w:eastAsia="Malgun Gothic"/>
          <w:lang w:eastAsia="ko-KR"/>
        </w:rPr>
        <w:tab/>
        <w:t>The type of network slice load problem (overloaded or underutilized)</w:t>
      </w:r>
      <w:r>
        <w:rPr>
          <w:rFonts w:eastAsia="Malgun Gothic"/>
          <w:lang w:eastAsia="ko-KR"/>
        </w:rPr>
        <w:t>;</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location (UE, gNB, or UPF), domain (RAN, CN) where the network slice load problem exists;</w:t>
      </w:r>
    </w:p>
    <w:p w:rsidR="005852A7" w:rsidRPr="0048441A" w:rsidRDefault="005852A7" w:rsidP="005852A7">
      <w:pPr>
        <w:tabs>
          <w:tab w:val="left" w:pos="2340"/>
        </w:tabs>
        <w:overflowPunct w:val="0"/>
        <w:autoSpaceDE w:val="0"/>
        <w:autoSpaceDN w:val="0"/>
        <w:adjustRightInd w:val="0"/>
        <w:ind w:left="720" w:hanging="360"/>
        <w:textAlignment w:val="baseline"/>
        <w:rPr>
          <w:rFonts w:eastAsia="Malgun Gothic"/>
          <w:lang w:eastAsia="ko-KR"/>
        </w:rPr>
      </w:pPr>
      <w:r w:rsidRPr="0048441A">
        <w:rPr>
          <w:rFonts w:eastAsia="Malgun Gothic" w:hint="eastAsia"/>
          <w:lang w:eastAsia="ko-KR"/>
        </w:rPr>
        <w:t>-</w:t>
      </w:r>
      <w:r w:rsidRPr="0048441A">
        <w:rPr>
          <w:rFonts w:eastAsia="Malgun Gothic"/>
          <w:lang w:eastAsia="ko-KR"/>
        </w:rPr>
        <w:tab/>
        <w:t xml:space="preserve">The cause(es) of network slice problem (e.g., </w:t>
      </w:r>
      <w:r w:rsidRPr="009D5881">
        <w:rPr>
          <w:lang w:eastAsia="zh-CN"/>
        </w:rPr>
        <w:t xml:space="preserve">number of UEs accessing the network, number of </w:t>
      </w:r>
      <w:r>
        <w:rPr>
          <w:lang w:eastAsia="zh-CN"/>
        </w:rPr>
        <w:t>PDU session</w:t>
      </w:r>
      <w:r w:rsidRPr="009D5881">
        <w:rPr>
          <w:lang w:eastAsia="zh-CN"/>
        </w:rPr>
        <w:t>s, service types and the end user’s distribution</w:t>
      </w:r>
      <w:r>
        <w:rPr>
          <w:lang w:eastAsia="zh-CN"/>
        </w:rPr>
        <w:t>);</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 Root cause of the network slice load problem;</w:t>
      </w:r>
    </w:p>
    <w:p w:rsidR="005852A7" w:rsidRPr="0048441A" w:rsidRDefault="005852A7" w:rsidP="005852A7">
      <w:pPr>
        <w:tabs>
          <w:tab w:val="left" w:pos="2340"/>
        </w:tabs>
        <w:overflowPunct w:val="0"/>
        <w:autoSpaceDE w:val="0"/>
        <w:autoSpaceDN w:val="0"/>
        <w:adjustRightInd w:val="0"/>
        <w:ind w:left="720" w:hanging="360"/>
        <w:textAlignment w:val="baseline"/>
        <w:rPr>
          <w:rFonts w:eastAsia="Malgun Gothic"/>
          <w:lang w:eastAsia="ko-KR"/>
        </w:rPr>
      </w:pPr>
      <w:r w:rsidRPr="0048441A">
        <w:rPr>
          <w:rFonts w:eastAsia="Malgun Gothic" w:hint="eastAsia"/>
          <w:lang w:eastAsia="ko-KR"/>
        </w:rPr>
        <w:t>-</w:t>
      </w:r>
      <w:r w:rsidRPr="0048441A">
        <w:rPr>
          <w:rFonts w:eastAsia="Malgun Gothic"/>
          <w:lang w:eastAsia="ko-KR"/>
        </w:rPr>
        <w:tab/>
        <w:t>The applications affected by the network slide load problem</w:t>
      </w:r>
    </w:p>
    <w:p w:rsidR="005852A7"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of the network slice load problem;</w:t>
      </w:r>
    </w:p>
    <w:p w:rsidR="00EA751D" w:rsidRDefault="005852A7" w:rsidP="005852A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network slice load problem.</w:t>
      </w:r>
    </w:p>
    <w:p w:rsidR="00EA751D" w:rsidRPr="008813FD" w:rsidRDefault="00EA751D" w:rsidP="00EA751D">
      <w:pPr>
        <w:pStyle w:val="Heading4"/>
      </w:pPr>
      <w:bookmarkStart w:id="92" w:name="_Toc50107767"/>
      <w:r>
        <w:lastRenderedPageBreak/>
        <w:t>6</w:t>
      </w:r>
      <w:r w:rsidRPr="009E5383">
        <w:t>.</w:t>
      </w:r>
      <w:r>
        <w:t>3</w:t>
      </w:r>
      <w:r w:rsidRPr="009E5383">
        <w:t>.</w:t>
      </w:r>
      <w:r>
        <w:t>2</w:t>
      </w:r>
      <w:r w:rsidRPr="009E5383">
        <w:t>.</w:t>
      </w:r>
      <w:r>
        <w:t>3</w:t>
      </w:r>
      <w:r>
        <w:tab/>
        <w:t>Possible solutions</w:t>
      </w:r>
      <w:bookmarkEnd w:id="92"/>
    </w:p>
    <w:p w:rsidR="00EA751D" w:rsidRDefault="00EA751D" w:rsidP="00EA751D">
      <w:pPr>
        <w:pStyle w:val="Heading5"/>
      </w:pPr>
      <w:bookmarkStart w:id="93" w:name="_Toc26174790"/>
      <w:bookmarkStart w:id="94" w:name="_Toc50107768"/>
      <w:r>
        <w:t>6.3.2.3.1</w:t>
      </w:r>
      <w:r w:rsidRPr="009E5383">
        <w:tab/>
      </w:r>
      <w:r>
        <w:t>Solution description</w:t>
      </w:r>
      <w:bookmarkEnd w:id="93"/>
      <w:bookmarkEnd w:id="94"/>
    </w:p>
    <w:p w:rsidR="00EA751D" w:rsidRPr="00563524" w:rsidRDefault="00EA751D" w:rsidP="00EA751D">
      <w:pPr>
        <w:rPr>
          <w:lang w:val="en-US" w:bidi="ar-KW"/>
        </w:rPr>
      </w:pPr>
      <w:r w:rsidRPr="004253C2">
        <w:rPr>
          <w:rFonts w:eastAsia="Malgun Gothic"/>
          <w:iCs/>
          <w:lang w:val="en-US" w:eastAsia="ko-KR"/>
        </w:rPr>
        <w:t>T</w:t>
      </w:r>
      <w:r w:rsidRPr="004253C2">
        <w:rPr>
          <w:rFonts w:eastAsia="Malgun Gothic" w:hint="eastAsia"/>
          <w:iCs/>
          <w:lang w:val="en-US" w:eastAsia="ko-KR"/>
        </w:rPr>
        <w:t xml:space="preserve">he </w:t>
      </w:r>
      <w:r w:rsidRPr="004253C2">
        <w:rPr>
          <w:rFonts w:eastAsia="Malgun Gothic"/>
          <w:iCs/>
          <w:lang w:val="en-US" w:eastAsia="ko-KR"/>
        </w:rPr>
        <w:t xml:space="preserve">MDAS </w:t>
      </w:r>
      <w:r w:rsidRPr="00316AEB">
        <w:rPr>
          <w:rFonts w:eastAsia="Times New Roman"/>
        </w:rPr>
        <w:t xml:space="preserve">producer correlates and analyzes </w:t>
      </w:r>
      <w:r>
        <w:t xml:space="preserve">the ongoing and/or potential network slice load problem based on the the current and historical performance data related to resource usage and network traffic for the target network slice.  </w:t>
      </w:r>
      <w:r w:rsidRPr="00316AEB">
        <w:t xml:space="preserve">The slice load is a comprehensive result.  Various factors may impact the network slice load, e.g. number of UEs accessing the network, number of QoS flows, the resource utilizations of different NFs which is related with the network slice instance.  </w:t>
      </w:r>
      <w:r w:rsidRPr="009D5881">
        <w:t xml:space="preserve">The analysis of network slice load </w:t>
      </w:r>
      <w:r w:rsidRPr="009D5881">
        <w:rPr>
          <w:rFonts w:hint="eastAsia"/>
        </w:rPr>
        <w:t>should</w:t>
      </w:r>
      <w:r w:rsidRPr="009D5881">
        <w:t xml:space="preserve"> consider the </w:t>
      </w:r>
      <w:r>
        <w:t xml:space="preserve">load of </w:t>
      </w:r>
      <w:r w:rsidRPr="009D5881">
        <w:t>service</w:t>
      </w:r>
      <w:r>
        <w:t>s with different</w:t>
      </w:r>
      <w:r w:rsidRPr="009D5881">
        <w:t xml:space="preserve"> characteristics</w:t>
      </w:r>
      <w:r>
        <w:t xml:space="preserve"> (e.g., QoS information, service priority)</w:t>
      </w:r>
      <w:r w:rsidRPr="009D5881">
        <w:t xml:space="preserve">, load distribution to derive the corresponding resource requirements. </w:t>
      </w:r>
      <w:r>
        <w:t xml:space="preserve">  T</w:t>
      </w:r>
      <w:r w:rsidRPr="009D5881">
        <w:t xml:space="preserve">o identify degradation </w:t>
      </w:r>
      <w:r>
        <w:t xml:space="preserve">of the KPIs documented in an SLS </w:t>
      </w:r>
      <w:r w:rsidRPr="009D5881">
        <w:t>due to load issues</w:t>
      </w:r>
      <w:r>
        <w:rPr>
          <w:lang w:eastAsia="zh-CN"/>
        </w:rPr>
        <w:t>, t</w:t>
      </w:r>
      <w:r w:rsidRPr="009D5881">
        <w:rPr>
          <w:lang w:eastAsia="zh-CN"/>
        </w:rPr>
        <w:t>raffics and resources related performance measurements and UE measurements can be utilized</w:t>
      </w:r>
      <w:r>
        <w:rPr>
          <w:lang w:eastAsia="zh-CN"/>
        </w:rPr>
        <w:t xml:space="preserve">.  Note that this solution covers both domain specific and cross-domain load problem analysis scenarios.  </w:t>
      </w:r>
      <w:r>
        <w:t xml:space="preserve">Based on the analysis above, the </w:t>
      </w:r>
      <w:r>
        <w:rPr>
          <w:lang w:val="en-US" w:bidi="ar-KW"/>
        </w:rPr>
        <w:t>MDAS producer is able to provide the analytics report as defined in 6.3.2.3.</w:t>
      </w:r>
      <w:r w:rsidR="006269C4">
        <w:rPr>
          <w:lang w:val="en-US" w:bidi="ar-KW"/>
        </w:rPr>
        <w:t>5</w:t>
      </w:r>
      <w:r>
        <w:rPr>
          <w:lang w:val="en-US" w:bidi="ar-KW"/>
        </w:rPr>
        <w:t xml:space="preserve"> related with the network slice load analytics triggered by event or periodically.</w:t>
      </w:r>
    </w:p>
    <w:p w:rsidR="00EA751D" w:rsidRDefault="00EA751D" w:rsidP="00EA751D">
      <w:pPr>
        <w:pStyle w:val="Heading5"/>
      </w:pPr>
      <w:bookmarkStart w:id="95" w:name="_Toc26174791"/>
      <w:bookmarkStart w:id="96" w:name="_Toc50107769"/>
      <w:r>
        <w:t>6</w:t>
      </w:r>
      <w:r w:rsidRPr="009E5383">
        <w:t>.</w:t>
      </w:r>
      <w:r>
        <w:t>3.2.3.2</w:t>
      </w:r>
      <w:r w:rsidRPr="009E5383">
        <w:tab/>
      </w:r>
      <w:r>
        <w:t xml:space="preserve">Required data for </w:t>
      </w:r>
      <w:r w:rsidRPr="00EA751D">
        <w:rPr>
          <w:rFonts w:hint="eastAsia"/>
        </w:rPr>
        <w:t>n</w:t>
      </w:r>
      <w:r w:rsidRPr="00EA751D">
        <w:t>etwork slice load</w:t>
      </w:r>
      <w:r>
        <w:t xml:space="preserve"> analysis</w:t>
      </w:r>
      <w:bookmarkEnd w:id="95"/>
      <w:r>
        <w:t xml:space="preserve"> for cross domain</w:t>
      </w:r>
      <w:bookmarkEnd w:id="96"/>
    </w:p>
    <w:p w:rsidR="00EA751D" w:rsidRDefault="00EA751D" w:rsidP="00EA751D">
      <w:pPr>
        <w:jc w:val="both"/>
        <w:rPr>
          <w:lang w:val="en-US" w:bidi="ar-KW"/>
        </w:rPr>
      </w:pPr>
      <w:r>
        <w:rPr>
          <w:lang w:eastAsia="zh-CN"/>
        </w:rPr>
        <w:t xml:space="preserve">For cross domain analysis, the RAN and CN domain required data as described in </w:t>
      </w:r>
      <w:r>
        <w:t xml:space="preserve">6.3.2.3.3 and 6.3.2.3.4 </w:t>
      </w:r>
      <w:r>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Tr="007C4E4C">
        <w:trPr>
          <w:jc w:val="center"/>
        </w:trPr>
        <w:tc>
          <w:tcPr>
            <w:tcW w:w="2099"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Description</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rPr>
                <w:kern w:val="2"/>
                <w:sz w:val="21"/>
                <w:szCs w:val="22"/>
                <w:lang w:eastAsia="zh-CN"/>
              </w:rPr>
              <w:t>S-NSSAI</w:t>
            </w:r>
          </w:p>
        </w:tc>
        <w:tc>
          <w:tcPr>
            <w:tcW w:w="1701" w:type="dxa"/>
          </w:tcPr>
          <w:p w:rsidR="00EA751D" w:rsidRDefault="00EA751D" w:rsidP="007C4E4C">
            <w:pPr>
              <w:rPr>
                <w:kern w:val="2"/>
                <w:sz w:val="21"/>
                <w:szCs w:val="22"/>
                <w:lang w:eastAsia="zh-CN"/>
              </w:rPr>
            </w:pPr>
            <w:r>
              <w:t>Service data</w:t>
            </w:r>
          </w:p>
        </w:tc>
        <w:tc>
          <w:tcPr>
            <w:tcW w:w="5386" w:type="dxa"/>
            <w:shd w:val="clear" w:color="auto" w:fill="auto"/>
          </w:tcPr>
          <w:p w:rsidR="00EA751D" w:rsidRPr="00C504C4" w:rsidRDefault="00EA751D" w:rsidP="007C4E4C">
            <w:pPr>
              <w:rPr>
                <w:kern w:val="2"/>
                <w:sz w:val="21"/>
                <w:szCs w:val="22"/>
                <w:lang w:eastAsia="ko-KR"/>
              </w:rPr>
            </w:pPr>
            <w:r>
              <w:rPr>
                <w:kern w:val="2"/>
                <w:sz w:val="21"/>
                <w:szCs w:val="22"/>
                <w:lang w:eastAsia="zh-CN"/>
              </w:rPr>
              <w:t xml:space="preserve">“S-NSSAI” as defined in clause </w:t>
            </w:r>
            <w:r w:rsidRPr="009E0DE1">
              <w:t>5.15.2</w:t>
            </w:r>
            <w:r>
              <w:t xml:space="preserve">, </w:t>
            </w:r>
            <w:r>
              <w:rPr>
                <w:kern w:val="2"/>
                <w:sz w:val="21"/>
                <w:szCs w:val="22"/>
                <w:lang w:eastAsia="zh-CN"/>
              </w:rPr>
              <w:t>TS 23.501 [2]</w:t>
            </w:r>
            <w:r>
              <w:t xml:space="preserve">. MDAS </w:t>
            </w:r>
            <w:r w:rsidRPr="00133DEF">
              <w:rPr>
                <w:kern w:val="2"/>
                <w:sz w:val="21"/>
                <w:szCs w:val="22"/>
                <w:lang w:eastAsia="zh-CN"/>
              </w:rPr>
              <w:t xml:space="preserve">uses this information to </w:t>
            </w:r>
            <w:r>
              <w:rPr>
                <w:kern w:val="2"/>
                <w:sz w:val="21"/>
                <w:szCs w:val="22"/>
                <w:lang w:eastAsia="zh-CN"/>
              </w:rPr>
              <w:t xml:space="preserve">identify </w:t>
            </w:r>
            <w:r w:rsidRPr="00133DEF">
              <w:rPr>
                <w:kern w:val="2"/>
                <w:sz w:val="21"/>
                <w:szCs w:val="22"/>
                <w:lang w:eastAsia="zh-CN"/>
              </w:rPr>
              <w:t xml:space="preserve">target network slices for </w:t>
            </w:r>
            <w:r>
              <w:rPr>
                <w:kern w:val="2"/>
                <w:sz w:val="21"/>
                <w:szCs w:val="22"/>
                <w:lang w:eastAsia="zh-CN"/>
              </w:rPr>
              <w:t>network slice load</w:t>
            </w:r>
            <w:r w:rsidRPr="00133DEF">
              <w:rPr>
                <w:kern w:val="2"/>
                <w:sz w:val="21"/>
                <w:szCs w:val="22"/>
                <w:lang w:eastAsia="zh-CN"/>
              </w:rPr>
              <w:t xml:space="preserve"> analytics</w:t>
            </w:r>
            <w:r>
              <w:rPr>
                <w:kern w:val="2"/>
                <w:sz w:val="21"/>
                <w:szCs w:val="22"/>
                <w:lang w:eastAsia="zh-CN"/>
              </w:rPr>
              <w:t xml:space="preserve"> and </w:t>
            </w:r>
            <w:r>
              <w:t>may derive network topology information according to S-NSSAI</w:t>
            </w:r>
            <w:r w:rsidRPr="000A361D">
              <w:rPr>
                <w:kern w:val="2"/>
                <w:sz w:val="21"/>
                <w:szCs w:val="22"/>
                <w:lang w:eastAsia="zh-CN"/>
              </w:rPr>
              <w:t>.</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t>Performance measurement</w:t>
            </w:r>
          </w:p>
        </w:tc>
        <w:tc>
          <w:tcPr>
            <w:tcW w:w="1701" w:type="dxa"/>
          </w:tcPr>
          <w:p w:rsidR="00EA751D" w:rsidRDefault="00EA751D" w:rsidP="007C4E4C">
            <w:pPr>
              <w:rPr>
                <w:kern w:val="2"/>
                <w:sz w:val="21"/>
                <w:szCs w:val="22"/>
                <w:lang w:eastAsia="zh-CN"/>
              </w:rPr>
            </w:pPr>
            <w:r>
              <w:t>Measurement data</w:t>
            </w:r>
          </w:p>
        </w:tc>
        <w:tc>
          <w:tcPr>
            <w:tcW w:w="5386" w:type="dxa"/>
            <w:shd w:val="clear" w:color="auto" w:fill="auto"/>
          </w:tcPr>
          <w:p w:rsidR="00EA751D" w:rsidRDefault="00EA751D" w:rsidP="007C4E4C">
            <w:pPr>
              <w:rPr>
                <w:kern w:val="2"/>
                <w:sz w:val="21"/>
                <w:szCs w:val="22"/>
                <w:lang w:eastAsia="zh-CN"/>
              </w:rPr>
            </w:pPr>
            <w:r w:rsidRPr="001C480A">
              <w:t>End-to-end Latency of 5G Network</w:t>
            </w:r>
            <w:r>
              <w:t xml:space="preserve">: </w:t>
            </w:r>
            <w:r>
              <w:rPr>
                <w:kern w:val="2"/>
                <w:sz w:val="21"/>
                <w:szCs w:val="22"/>
                <w:lang w:eastAsia="zh-CN"/>
              </w:rPr>
              <w:t>“</w:t>
            </w:r>
            <w:r w:rsidRPr="001C480A">
              <w:t>End-to-end Latency of 5G Network</w:t>
            </w:r>
            <w:r>
              <w:rPr>
                <w:kern w:val="2"/>
                <w:sz w:val="21"/>
                <w:szCs w:val="22"/>
                <w:lang w:eastAsia="zh-CN"/>
              </w:rPr>
              <w:t xml:space="preserve">” as defined in clause </w:t>
            </w:r>
            <w:r w:rsidRPr="001C480A">
              <w:rPr>
                <w:rFonts w:hint="eastAsia"/>
              </w:rPr>
              <w:t>6.</w:t>
            </w:r>
            <w:r w:rsidRPr="001C480A">
              <w:t>3</w:t>
            </w:r>
            <w:r w:rsidRPr="001C480A">
              <w:rPr>
                <w:rFonts w:hint="eastAsia"/>
              </w:rPr>
              <w:t>.</w:t>
            </w:r>
            <w:r w:rsidRPr="001C480A">
              <w:t>1</w:t>
            </w:r>
            <w:r>
              <w:t>,</w:t>
            </w:r>
            <w:r>
              <w:rPr>
                <w:kern w:val="2"/>
                <w:sz w:val="21"/>
                <w:szCs w:val="22"/>
                <w:lang w:eastAsia="zh-CN"/>
              </w:rPr>
              <w:t xml:space="preserve"> TS 28.554 [4];</w:t>
            </w:r>
          </w:p>
          <w:p w:rsidR="00EA751D" w:rsidRDefault="00EA751D" w:rsidP="007C4E4C">
            <w:r w:rsidRPr="00BD31DC">
              <w:t>UE throughput</w:t>
            </w:r>
            <w:r>
              <w:t xml:space="preserve">: </w:t>
            </w:r>
            <w:r w:rsidRPr="00BD31DC">
              <w:t>The IP throughput of end users, see clause 5.1.1.3 of TS 28.552</w:t>
            </w:r>
            <w:r>
              <w:t xml:space="preserve"> [3]; </w:t>
            </w:r>
          </w:p>
          <w:p w:rsidR="00EA751D" w:rsidRDefault="00EA751D" w:rsidP="007C4E4C">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[4</w:t>
            </w:r>
            <w:r w:rsidRPr="00BD31DC">
              <w:rPr>
                <w:lang w:eastAsia="zh-CN"/>
              </w:rPr>
              <w:t>]</w:t>
            </w:r>
            <w:r>
              <w:rPr>
                <w:lang w:eastAsia="zh-CN"/>
              </w:rPr>
              <w:t>;</w:t>
            </w:r>
          </w:p>
          <w:p w:rsidR="00EA751D" w:rsidRPr="000A361D" w:rsidRDefault="00EA751D" w:rsidP="007C4E4C">
            <w:r>
              <w:rPr>
                <w:color w:val="000000"/>
              </w:rPr>
              <w:t>Virtualised resource utilization of Network Slice Instance, see clause 6.4.2 of TS 28.554 [4]</w:t>
            </w:r>
          </w:p>
        </w:tc>
      </w:tr>
      <w:tr w:rsidR="00EA751D" w:rsidRPr="004C145F" w:rsidTr="007C4E4C">
        <w:trPr>
          <w:jc w:val="center"/>
        </w:trPr>
        <w:tc>
          <w:tcPr>
            <w:tcW w:w="2099" w:type="dxa"/>
            <w:shd w:val="clear" w:color="auto" w:fill="auto"/>
          </w:tcPr>
          <w:p w:rsidR="00EA751D" w:rsidRPr="003D224E" w:rsidRDefault="00EA751D" w:rsidP="007C4E4C">
            <w:pPr>
              <w:rPr>
                <w:lang w:eastAsia="zh-CN"/>
              </w:rPr>
            </w:pPr>
            <w:r>
              <w:rPr>
                <w:rFonts w:hint="eastAsia"/>
                <w:lang w:eastAsia="zh-CN"/>
              </w:rPr>
              <w:t>M</w:t>
            </w:r>
            <w:r>
              <w:rPr>
                <w:lang w:eastAsia="zh-CN"/>
              </w:rPr>
              <w:t xml:space="preserve">DT </w:t>
            </w:r>
            <w:r>
              <w:rPr>
                <w:rFonts w:hint="eastAsia"/>
                <w:lang w:eastAsia="zh-CN"/>
              </w:rPr>
              <w:t>D</w:t>
            </w:r>
            <w:r>
              <w:rPr>
                <w:lang w:eastAsia="zh-CN"/>
              </w:rPr>
              <w:t xml:space="preserve">ata </w:t>
            </w:r>
          </w:p>
        </w:tc>
        <w:tc>
          <w:tcPr>
            <w:tcW w:w="1701" w:type="dxa"/>
          </w:tcPr>
          <w:p w:rsidR="00EA751D" w:rsidRDefault="00EA751D" w:rsidP="007C4E4C">
            <w:r>
              <w:t>Measurement data</w:t>
            </w:r>
          </w:p>
        </w:tc>
        <w:tc>
          <w:tcPr>
            <w:tcW w:w="5386" w:type="dxa"/>
            <w:shd w:val="clear" w:color="auto" w:fill="auto"/>
          </w:tcPr>
          <w:p w:rsidR="00EA751D" w:rsidRDefault="00EA751D" w:rsidP="007C4E4C">
            <w:pPr>
              <w:rPr>
                <w:kern w:val="2"/>
                <w:sz w:val="21"/>
                <w:szCs w:val="22"/>
                <w:lang w:eastAsia="zh-CN"/>
              </w:rPr>
            </w:pPr>
            <w:r>
              <w:rPr>
                <w:rFonts w:hint="eastAsia"/>
                <w:lang w:eastAsia="zh-CN"/>
              </w:rPr>
              <w:t>U</w:t>
            </w:r>
            <w:r>
              <w:rPr>
                <w:lang w:eastAsia="zh-CN"/>
              </w:rPr>
              <w:t>E measurements related to RSRP, RSRQ, SINR and UE location information, see TS 37.320 [12].</w:t>
            </w:r>
          </w:p>
        </w:tc>
      </w:tr>
      <w:tr w:rsidR="00EA751D" w:rsidRPr="004C145F" w:rsidTr="007C4E4C">
        <w:trPr>
          <w:jc w:val="center"/>
        </w:trPr>
        <w:tc>
          <w:tcPr>
            <w:tcW w:w="2099" w:type="dxa"/>
            <w:shd w:val="clear" w:color="auto" w:fill="auto"/>
          </w:tcPr>
          <w:p w:rsidR="00EA751D" w:rsidRPr="000A361D" w:rsidRDefault="00EA751D" w:rsidP="007C4E4C">
            <w:pPr>
              <w:rPr>
                <w:rFonts w:eastAsia="Malgun Gothic"/>
                <w:lang w:eastAsia="ko-KR"/>
              </w:rPr>
            </w:pPr>
            <w:r w:rsidRPr="004253C2">
              <w:rPr>
                <w:rFonts w:eastAsia="Malgun Gothic" w:hint="eastAsia"/>
                <w:lang w:eastAsia="ko-KR"/>
              </w:rPr>
              <w:t>Capacity planning data</w:t>
            </w:r>
          </w:p>
        </w:tc>
        <w:tc>
          <w:tcPr>
            <w:tcW w:w="1701" w:type="dxa"/>
          </w:tcPr>
          <w:p w:rsidR="00EA751D" w:rsidRPr="000A361D" w:rsidRDefault="00EA751D" w:rsidP="007C4E4C">
            <w:pPr>
              <w:rPr>
                <w:rFonts w:eastAsia="Malgun Gothic"/>
                <w:lang w:eastAsia="ko-KR"/>
              </w:rPr>
            </w:pPr>
            <w:r w:rsidRPr="004253C2">
              <w:rPr>
                <w:rFonts w:eastAsia="Malgun Gothic"/>
                <w:lang w:eastAsia="ko-KR"/>
              </w:rPr>
              <w:t>U</w:t>
            </w:r>
            <w:r w:rsidRPr="004253C2">
              <w:rPr>
                <w:rFonts w:eastAsia="Malgun Gothic" w:hint="eastAsia"/>
                <w:lang w:eastAsia="ko-KR"/>
              </w:rPr>
              <w:t xml:space="preserve">se </w:t>
            </w:r>
            <w:r w:rsidRPr="004253C2">
              <w:rPr>
                <w:rFonts w:eastAsia="Malgun Gothic"/>
                <w:lang w:eastAsia="ko-KR"/>
              </w:rPr>
              <w:t>case and procedures</w:t>
            </w:r>
          </w:p>
        </w:tc>
        <w:tc>
          <w:tcPr>
            <w:tcW w:w="5386" w:type="dxa"/>
            <w:shd w:val="clear" w:color="auto" w:fill="auto"/>
          </w:tcPr>
          <w:p w:rsidR="00EA751D" w:rsidRPr="000A361D" w:rsidRDefault="00EA751D" w:rsidP="007C4E4C">
            <w:pPr>
              <w:rPr>
                <w:rFonts w:eastAsia="Malgun Gothic"/>
                <w:lang w:eastAsia="ko-KR"/>
              </w:rPr>
            </w:pPr>
            <w:r w:rsidRPr="004253C2">
              <w:rPr>
                <w:rFonts w:eastAsia="Malgun Gothic"/>
                <w:lang w:eastAsia="ko-KR"/>
              </w:rPr>
              <w:t>C</w:t>
            </w:r>
            <w:r w:rsidRPr="004253C2">
              <w:rPr>
                <w:rFonts w:eastAsia="Malgun Gothic" w:hint="eastAsia"/>
                <w:lang w:eastAsia="ko-KR"/>
              </w:rPr>
              <w:t>apacit</w:t>
            </w:r>
            <w:r w:rsidRPr="004253C2">
              <w:rPr>
                <w:rFonts w:eastAsia="Malgun Gothic"/>
                <w:lang w:eastAsia="ko-KR"/>
              </w:rPr>
              <w:t>y management use case and procedure, see clause 5.4.15 of TS28.530 [</w:t>
            </w:r>
            <w:r>
              <w:rPr>
                <w:rFonts w:eastAsia="Malgun Gothic"/>
                <w:lang w:eastAsia="ko-KR"/>
              </w:rPr>
              <w:t>5</w:t>
            </w:r>
            <w:r w:rsidRPr="004253C2">
              <w:rPr>
                <w:rFonts w:eastAsia="Malgun Gothic"/>
                <w:lang w:eastAsia="ko-KR"/>
              </w:rPr>
              <w:t>] and clause 7.15 of TS28.531[</w:t>
            </w:r>
            <w:r>
              <w:rPr>
                <w:rFonts w:eastAsia="Malgun Gothic"/>
                <w:lang w:eastAsia="ko-KR"/>
              </w:rPr>
              <w:t>6</w:t>
            </w:r>
            <w:r w:rsidRPr="004253C2">
              <w:rPr>
                <w:rFonts w:eastAsia="Malgun Gothic"/>
                <w:lang w:eastAsia="ko-KR"/>
              </w:rPr>
              <w:t>].</w:t>
            </w:r>
          </w:p>
        </w:tc>
      </w:tr>
      <w:tr w:rsidR="00EA751D" w:rsidRPr="004C145F" w:rsidTr="007C4E4C">
        <w:trPr>
          <w:jc w:val="center"/>
        </w:trPr>
        <w:tc>
          <w:tcPr>
            <w:tcW w:w="2099" w:type="dxa"/>
            <w:shd w:val="clear" w:color="auto" w:fill="auto"/>
          </w:tcPr>
          <w:p w:rsidR="00EA751D" w:rsidRPr="004253C2" w:rsidRDefault="00EA751D" w:rsidP="007C4E4C">
            <w:pPr>
              <w:rPr>
                <w:rFonts w:eastAsia="Malgun Gothic"/>
                <w:lang w:eastAsia="ko-KR"/>
              </w:rPr>
            </w:pPr>
            <w:r>
              <w:rPr>
                <w:rFonts w:eastAsia="Malgun Gothic" w:hint="eastAsia"/>
                <w:lang w:eastAsia="ko-KR"/>
              </w:rPr>
              <w:t>Network topology</w:t>
            </w:r>
          </w:p>
        </w:tc>
        <w:tc>
          <w:tcPr>
            <w:tcW w:w="1701" w:type="dxa"/>
          </w:tcPr>
          <w:p w:rsidR="00EA751D" w:rsidRPr="004253C2" w:rsidRDefault="00EA751D" w:rsidP="007C4E4C">
            <w:pPr>
              <w:rPr>
                <w:rFonts w:eastAsia="Malgun Gothic"/>
                <w:lang w:eastAsia="ko-KR"/>
              </w:rPr>
            </w:pPr>
            <w:r>
              <w:rPr>
                <w:rFonts w:eastAsia="Malgun Gothic" w:hint="eastAsia"/>
                <w:lang w:eastAsia="ko-KR"/>
              </w:rPr>
              <w:t>Network topology data</w:t>
            </w:r>
          </w:p>
        </w:tc>
        <w:tc>
          <w:tcPr>
            <w:tcW w:w="5386" w:type="dxa"/>
            <w:shd w:val="clear" w:color="auto" w:fill="auto"/>
          </w:tcPr>
          <w:p w:rsidR="00EA751D" w:rsidRPr="004253C2" w:rsidRDefault="00EA751D" w:rsidP="007C4E4C">
            <w:pPr>
              <w:rPr>
                <w:rFonts w:eastAsia="Malgun Gothic"/>
                <w:lang w:eastAsia="ko-KR"/>
              </w:rPr>
            </w:pPr>
            <w:r>
              <w:rPr>
                <w:kern w:val="2"/>
                <w:lang w:eastAsia="zh-CN"/>
              </w:rPr>
              <w:t>The topology of the network for network slice load analytics.</w:t>
            </w:r>
          </w:p>
        </w:tc>
      </w:tr>
    </w:tbl>
    <w:p w:rsidR="00EA751D" w:rsidRDefault="00EA751D" w:rsidP="00EA751D">
      <w:pPr>
        <w:rPr>
          <w:lang w:eastAsia="zh-CN"/>
        </w:rPr>
      </w:pPr>
    </w:p>
    <w:p w:rsidR="00EA751D" w:rsidRPr="00EA751D" w:rsidRDefault="00EA751D" w:rsidP="00EA751D">
      <w:pPr>
        <w:rPr>
          <w:lang w:val="en-US" w:eastAsia="zh-CN"/>
        </w:rPr>
      </w:pPr>
      <w:r w:rsidRPr="0067460D">
        <w:rPr>
          <w:lang w:eastAsia="zh-CN"/>
        </w:rPr>
        <w:t>Note</w:t>
      </w:r>
      <w:r>
        <w:rPr>
          <w:lang w:eastAsia="zh-CN"/>
        </w:rPr>
        <w:t>: The above parameters may not be the complete list.</w:t>
      </w:r>
    </w:p>
    <w:p w:rsidR="00EA751D" w:rsidRDefault="00EA751D" w:rsidP="00EA751D">
      <w:pPr>
        <w:pStyle w:val="Heading5"/>
      </w:pPr>
      <w:bookmarkStart w:id="97" w:name="_Toc50107770"/>
      <w:r>
        <w:t>6</w:t>
      </w:r>
      <w:r w:rsidRPr="009E5383">
        <w:t>.</w:t>
      </w:r>
      <w:r>
        <w:t>3.2.3.3</w:t>
      </w:r>
      <w:r w:rsidRPr="009E5383">
        <w:tab/>
      </w:r>
      <w:r>
        <w:t xml:space="preserve">Required data for </w:t>
      </w:r>
      <w:r w:rsidRPr="00EA751D">
        <w:rPr>
          <w:rFonts w:hint="eastAsia"/>
        </w:rPr>
        <w:t>n</w:t>
      </w:r>
      <w:r w:rsidRPr="00EA751D">
        <w:t>etwork slice load</w:t>
      </w:r>
      <w:r>
        <w:t xml:space="preserve"> for RAN domain</w:t>
      </w:r>
      <w:bookmarkEnd w:id="97"/>
    </w:p>
    <w:p w:rsidR="00EA751D" w:rsidRDefault="00EA751D" w:rsidP="00EA751D">
      <w:pPr>
        <w:jc w:val="both"/>
        <w:rPr>
          <w:lang w:val="en-US" w:bidi="ar-KW"/>
        </w:rPr>
      </w:pPr>
      <w:r>
        <w:rPr>
          <w:lang w:val="en-US" w:bidi="ar-KW"/>
        </w:rPr>
        <w:t>The management data required to analyze the network slice load for RAN domain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Tr="007C4E4C">
        <w:trPr>
          <w:jc w:val="center"/>
        </w:trPr>
        <w:tc>
          <w:tcPr>
            <w:tcW w:w="2099"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Description</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rPr>
                <w:kern w:val="2"/>
                <w:sz w:val="21"/>
                <w:szCs w:val="22"/>
                <w:lang w:eastAsia="zh-CN"/>
              </w:rPr>
              <w:t>S-NSSAI</w:t>
            </w:r>
          </w:p>
        </w:tc>
        <w:tc>
          <w:tcPr>
            <w:tcW w:w="1701" w:type="dxa"/>
          </w:tcPr>
          <w:p w:rsidR="00EA751D" w:rsidRDefault="00EA751D" w:rsidP="007C4E4C">
            <w:pPr>
              <w:rPr>
                <w:kern w:val="2"/>
                <w:sz w:val="21"/>
                <w:szCs w:val="22"/>
                <w:lang w:eastAsia="zh-CN"/>
              </w:rPr>
            </w:pPr>
            <w:r>
              <w:t>Service data</w:t>
            </w:r>
          </w:p>
        </w:tc>
        <w:tc>
          <w:tcPr>
            <w:tcW w:w="5386" w:type="dxa"/>
            <w:shd w:val="clear" w:color="auto" w:fill="auto"/>
          </w:tcPr>
          <w:p w:rsidR="00EA751D" w:rsidRPr="00C504C4" w:rsidRDefault="00EA751D" w:rsidP="007C4E4C">
            <w:pPr>
              <w:rPr>
                <w:kern w:val="2"/>
                <w:sz w:val="21"/>
                <w:szCs w:val="22"/>
                <w:lang w:eastAsia="ko-KR"/>
              </w:rPr>
            </w:pPr>
            <w:r>
              <w:rPr>
                <w:kern w:val="2"/>
                <w:sz w:val="21"/>
                <w:szCs w:val="22"/>
                <w:lang w:eastAsia="zh-CN"/>
              </w:rPr>
              <w:t xml:space="preserve">“S-NSSAI” as defined in clause </w:t>
            </w:r>
            <w:r w:rsidRPr="009E0DE1">
              <w:t>5.15.2</w:t>
            </w:r>
            <w:r>
              <w:t xml:space="preserve">, </w:t>
            </w:r>
            <w:r>
              <w:rPr>
                <w:kern w:val="2"/>
                <w:sz w:val="21"/>
                <w:szCs w:val="22"/>
                <w:lang w:eastAsia="zh-CN"/>
              </w:rPr>
              <w:t>TS 23.501 [2]</w:t>
            </w:r>
            <w:r>
              <w:t xml:space="preserve">. MDAS </w:t>
            </w:r>
            <w:r w:rsidRPr="00133DEF">
              <w:rPr>
                <w:kern w:val="2"/>
                <w:sz w:val="21"/>
                <w:szCs w:val="22"/>
                <w:lang w:eastAsia="zh-CN"/>
              </w:rPr>
              <w:t xml:space="preserve">uses this information to </w:t>
            </w:r>
            <w:r>
              <w:rPr>
                <w:kern w:val="2"/>
                <w:sz w:val="21"/>
                <w:szCs w:val="22"/>
                <w:lang w:eastAsia="zh-CN"/>
              </w:rPr>
              <w:t xml:space="preserve">identify </w:t>
            </w:r>
            <w:r w:rsidRPr="00133DEF">
              <w:rPr>
                <w:kern w:val="2"/>
                <w:sz w:val="21"/>
                <w:szCs w:val="22"/>
                <w:lang w:eastAsia="zh-CN"/>
              </w:rPr>
              <w:t xml:space="preserve">target network slices for </w:t>
            </w:r>
            <w:r>
              <w:rPr>
                <w:kern w:val="2"/>
                <w:sz w:val="21"/>
                <w:szCs w:val="22"/>
                <w:lang w:eastAsia="zh-CN"/>
              </w:rPr>
              <w:t>network slice load</w:t>
            </w:r>
            <w:r w:rsidRPr="00133DEF">
              <w:rPr>
                <w:kern w:val="2"/>
                <w:sz w:val="21"/>
                <w:szCs w:val="22"/>
                <w:lang w:eastAsia="zh-CN"/>
              </w:rPr>
              <w:t xml:space="preserve"> analytics</w:t>
            </w:r>
            <w:r>
              <w:rPr>
                <w:kern w:val="2"/>
                <w:sz w:val="21"/>
                <w:szCs w:val="22"/>
                <w:lang w:eastAsia="zh-CN"/>
              </w:rPr>
              <w:t xml:space="preserve"> and </w:t>
            </w:r>
            <w:r>
              <w:t xml:space="preserve">may derive network </w:t>
            </w:r>
            <w:r>
              <w:lastRenderedPageBreak/>
              <w:t>topology information according to S-NSSAI</w:t>
            </w:r>
            <w:r w:rsidRPr="000A361D">
              <w:rPr>
                <w:kern w:val="2"/>
                <w:sz w:val="21"/>
                <w:szCs w:val="22"/>
                <w:lang w:eastAsia="zh-CN"/>
              </w:rPr>
              <w:t>.</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lastRenderedPageBreak/>
              <w:t>Performance measurement</w:t>
            </w:r>
          </w:p>
        </w:tc>
        <w:tc>
          <w:tcPr>
            <w:tcW w:w="1701" w:type="dxa"/>
          </w:tcPr>
          <w:p w:rsidR="00EA751D" w:rsidRDefault="00EA751D" w:rsidP="007C4E4C">
            <w:pPr>
              <w:rPr>
                <w:kern w:val="2"/>
                <w:sz w:val="21"/>
                <w:szCs w:val="22"/>
                <w:lang w:eastAsia="zh-CN"/>
              </w:rPr>
            </w:pPr>
            <w:r>
              <w:t>Measurement data</w:t>
            </w:r>
          </w:p>
        </w:tc>
        <w:tc>
          <w:tcPr>
            <w:tcW w:w="5386" w:type="dxa"/>
            <w:shd w:val="clear" w:color="auto" w:fill="auto"/>
          </w:tcPr>
          <w:p w:rsidR="00EA751D" w:rsidRPr="00C40D65" w:rsidRDefault="00EA751D" w:rsidP="007C4E4C">
            <w:pPr>
              <w:rPr>
                <w:rFonts w:eastAsia="Malgun Gothic"/>
                <w:lang w:eastAsia="ko-KR"/>
              </w:rPr>
            </w:pPr>
            <w:r w:rsidRPr="003423AE">
              <w:rPr>
                <w:rFonts w:eastAsia="Malgun Gothic"/>
                <w:lang w:eastAsia="ko-KR"/>
              </w:rPr>
              <w:t>RAN domain measurement data:</w:t>
            </w:r>
          </w:p>
          <w:p w:rsidR="00EA751D" w:rsidRDefault="00EA751D" w:rsidP="007C4E4C">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[4</w:t>
            </w:r>
            <w:r w:rsidRPr="00BD31DC">
              <w:rPr>
                <w:lang w:eastAsia="zh-CN"/>
              </w:rPr>
              <w:t>]</w:t>
            </w:r>
            <w:r>
              <w:rPr>
                <w:lang w:eastAsia="zh-CN"/>
              </w:rPr>
              <w:t>;</w:t>
            </w:r>
          </w:p>
          <w:p w:rsidR="00EA751D" w:rsidRDefault="00EA751D" w:rsidP="007C4E4C">
            <w:r w:rsidRPr="00BD31DC">
              <w:t>Radio resource utilization</w:t>
            </w:r>
            <w:r>
              <w:t xml:space="preserve">: </w:t>
            </w:r>
            <w:r w:rsidRPr="00BD31DC">
              <w:t>The usage of physical radio resource utilization of the network, s</w:t>
            </w:r>
            <w:r>
              <w:t>ee clause 5.1.1.2 of TS 28.552[3];</w:t>
            </w:r>
          </w:p>
          <w:p w:rsidR="00EA751D" w:rsidRPr="000A361D" w:rsidRDefault="00EA751D" w:rsidP="007C4E4C">
            <w:r>
              <w:t>Performance measurement data for gNB</w:t>
            </w:r>
            <w:r>
              <w:rPr>
                <w:kern w:val="2"/>
                <w:sz w:val="21"/>
                <w:szCs w:val="22"/>
                <w:lang w:eastAsia="zh-CN"/>
              </w:rPr>
              <w:t xml:space="preserve"> as defined in clause 5.1 of TS 28.552 [3];</w:t>
            </w:r>
          </w:p>
        </w:tc>
      </w:tr>
      <w:tr w:rsidR="00EA751D" w:rsidRPr="004C145F" w:rsidTr="007C4E4C">
        <w:trPr>
          <w:jc w:val="center"/>
        </w:trPr>
        <w:tc>
          <w:tcPr>
            <w:tcW w:w="2099" w:type="dxa"/>
            <w:shd w:val="clear" w:color="auto" w:fill="auto"/>
          </w:tcPr>
          <w:p w:rsidR="00EA751D" w:rsidRPr="003D224E" w:rsidRDefault="00EA751D" w:rsidP="007C4E4C">
            <w:pPr>
              <w:rPr>
                <w:lang w:eastAsia="zh-CN"/>
              </w:rPr>
            </w:pPr>
            <w:r>
              <w:rPr>
                <w:rFonts w:hint="eastAsia"/>
                <w:lang w:eastAsia="zh-CN"/>
              </w:rPr>
              <w:t>M</w:t>
            </w:r>
            <w:r>
              <w:rPr>
                <w:lang w:eastAsia="zh-CN"/>
              </w:rPr>
              <w:t xml:space="preserve">DT </w:t>
            </w:r>
            <w:r>
              <w:rPr>
                <w:rFonts w:hint="eastAsia"/>
                <w:lang w:eastAsia="zh-CN"/>
              </w:rPr>
              <w:t>D</w:t>
            </w:r>
            <w:r>
              <w:rPr>
                <w:lang w:eastAsia="zh-CN"/>
              </w:rPr>
              <w:t xml:space="preserve">ata </w:t>
            </w:r>
          </w:p>
        </w:tc>
        <w:tc>
          <w:tcPr>
            <w:tcW w:w="1701" w:type="dxa"/>
          </w:tcPr>
          <w:p w:rsidR="00EA751D" w:rsidRDefault="00EA751D" w:rsidP="007C4E4C">
            <w:r>
              <w:t>Measurement data</w:t>
            </w:r>
          </w:p>
        </w:tc>
        <w:tc>
          <w:tcPr>
            <w:tcW w:w="5386" w:type="dxa"/>
            <w:shd w:val="clear" w:color="auto" w:fill="auto"/>
          </w:tcPr>
          <w:p w:rsidR="00EA751D" w:rsidRDefault="00EA751D" w:rsidP="007C4E4C">
            <w:pPr>
              <w:rPr>
                <w:kern w:val="2"/>
                <w:sz w:val="21"/>
                <w:szCs w:val="22"/>
                <w:lang w:eastAsia="zh-CN"/>
              </w:rPr>
            </w:pPr>
            <w:r>
              <w:rPr>
                <w:rFonts w:hint="eastAsia"/>
                <w:lang w:eastAsia="zh-CN"/>
              </w:rPr>
              <w:t>U</w:t>
            </w:r>
            <w:r>
              <w:rPr>
                <w:lang w:eastAsia="zh-CN"/>
              </w:rPr>
              <w:t>E measurements related to RSRP, RSRQ, SINR and UE location information, see TS 37.320 [12].</w:t>
            </w:r>
          </w:p>
        </w:tc>
      </w:tr>
      <w:tr w:rsidR="00EA751D" w:rsidRPr="004C145F" w:rsidTr="007C4E4C">
        <w:trPr>
          <w:jc w:val="center"/>
        </w:trPr>
        <w:tc>
          <w:tcPr>
            <w:tcW w:w="2099" w:type="dxa"/>
            <w:shd w:val="clear" w:color="auto" w:fill="auto"/>
          </w:tcPr>
          <w:p w:rsidR="00EA751D" w:rsidRPr="000A361D" w:rsidRDefault="00EA751D" w:rsidP="007C4E4C">
            <w:pPr>
              <w:rPr>
                <w:rFonts w:eastAsia="Malgun Gothic"/>
                <w:lang w:eastAsia="ko-KR"/>
              </w:rPr>
            </w:pPr>
            <w:r w:rsidRPr="004253C2">
              <w:rPr>
                <w:rFonts w:eastAsia="Malgun Gothic" w:hint="eastAsia"/>
                <w:lang w:eastAsia="ko-KR"/>
              </w:rPr>
              <w:t>Capacity planning data</w:t>
            </w:r>
          </w:p>
        </w:tc>
        <w:tc>
          <w:tcPr>
            <w:tcW w:w="1701" w:type="dxa"/>
          </w:tcPr>
          <w:p w:rsidR="00EA751D" w:rsidRPr="000A361D" w:rsidRDefault="00EA751D" w:rsidP="007C4E4C">
            <w:pPr>
              <w:rPr>
                <w:rFonts w:eastAsia="Malgun Gothic"/>
                <w:lang w:eastAsia="ko-KR"/>
              </w:rPr>
            </w:pPr>
            <w:r w:rsidRPr="004253C2">
              <w:rPr>
                <w:rFonts w:eastAsia="Malgun Gothic"/>
                <w:lang w:eastAsia="ko-KR"/>
              </w:rPr>
              <w:t>U</w:t>
            </w:r>
            <w:r w:rsidRPr="004253C2">
              <w:rPr>
                <w:rFonts w:eastAsia="Malgun Gothic" w:hint="eastAsia"/>
                <w:lang w:eastAsia="ko-KR"/>
              </w:rPr>
              <w:t xml:space="preserve">se </w:t>
            </w:r>
            <w:r w:rsidRPr="004253C2">
              <w:rPr>
                <w:rFonts w:eastAsia="Malgun Gothic"/>
                <w:lang w:eastAsia="ko-KR"/>
              </w:rPr>
              <w:t>case and procedures</w:t>
            </w:r>
          </w:p>
        </w:tc>
        <w:tc>
          <w:tcPr>
            <w:tcW w:w="5386" w:type="dxa"/>
            <w:shd w:val="clear" w:color="auto" w:fill="auto"/>
          </w:tcPr>
          <w:p w:rsidR="00EA751D" w:rsidRPr="000A361D" w:rsidRDefault="00EA751D" w:rsidP="007C4E4C">
            <w:pPr>
              <w:rPr>
                <w:rFonts w:eastAsia="Malgun Gothic"/>
                <w:lang w:eastAsia="ko-KR"/>
              </w:rPr>
            </w:pPr>
            <w:r w:rsidRPr="004253C2">
              <w:rPr>
                <w:rFonts w:eastAsia="Malgun Gothic"/>
                <w:lang w:eastAsia="ko-KR"/>
              </w:rPr>
              <w:t>C</w:t>
            </w:r>
            <w:r w:rsidRPr="004253C2">
              <w:rPr>
                <w:rFonts w:eastAsia="Malgun Gothic" w:hint="eastAsia"/>
                <w:lang w:eastAsia="ko-KR"/>
              </w:rPr>
              <w:t>apacit</w:t>
            </w:r>
            <w:r w:rsidRPr="004253C2">
              <w:rPr>
                <w:rFonts w:eastAsia="Malgun Gothic"/>
                <w:lang w:eastAsia="ko-KR"/>
              </w:rPr>
              <w:t>y management use case and procedure, see clause 5.4.15 of TS28.530 [</w:t>
            </w:r>
            <w:r>
              <w:rPr>
                <w:rFonts w:eastAsia="Malgun Gothic"/>
                <w:lang w:eastAsia="ko-KR"/>
              </w:rPr>
              <w:t>5</w:t>
            </w:r>
            <w:r w:rsidRPr="004253C2">
              <w:rPr>
                <w:rFonts w:eastAsia="Malgun Gothic"/>
                <w:lang w:eastAsia="ko-KR"/>
              </w:rPr>
              <w:t>] and clause 7.15 of TS28.531[</w:t>
            </w:r>
            <w:r>
              <w:rPr>
                <w:rFonts w:eastAsia="Malgun Gothic"/>
                <w:lang w:eastAsia="ko-KR"/>
              </w:rPr>
              <w:t>6</w:t>
            </w:r>
            <w:r w:rsidRPr="004253C2">
              <w:rPr>
                <w:rFonts w:eastAsia="Malgun Gothic"/>
                <w:lang w:eastAsia="ko-KR"/>
              </w:rPr>
              <w:t>].</w:t>
            </w:r>
          </w:p>
        </w:tc>
      </w:tr>
      <w:tr w:rsidR="00EA751D" w:rsidRPr="004C145F" w:rsidTr="007C4E4C">
        <w:trPr>
          <w:jc w:val="center"/>
        </w:trPr>
        <w:tc>
          <w:tcPr>
            <w:tcW w:w="2099" w:type="dxa"/>
            <w:shd w:val="clear" w:color="auto" w:fill="auto"/>
          </w:tcPr>
          <w:p w:rsidR="00EA751D" w:rsidRPr="004253C2" w:rsidRDefault="00EA751D" w:rsidP="007C4E4C">
            <w:pPr>
              <w:rPr>
                <w:rFonts w:eastAsia="Malgun Gothic"/>
                <w:lang w:eastAsia="ko-KR"/>
              </w:rPr>
            </w:pPr>
            <w:r>
              <w:rPr>
                <w:rFonts w:eastAsia="Malgun Gothic" w:hint="eastAsia"/>
                <w:lang w:eastAsia="ko-KR"/>
              </w:rPr>
              <w:t>Network topology</w:t>
            </w:r>
          </w:p>
        </w:tc>
        <w:tc>
          <w:tcPr>
            <w:tcW w:w="1701" w:type="dxa"/>
          </w:tcPr>
          <w:p w:rsidR="00EA751D" w:rsidRPr="004253C2" w:rsidRDefault="00EA751D" w:rsidP="007C4E4C">
            <w:pPr>
              <w:rPr>
                <w:rFonts w:eastAsia="Malgun Gothic"/>
                <w:lang w:eastAsia="ko-KR"/>
              </w:rPr>
            </w:pPr>
            <w:r>
              <w:rPr>
                <w:rFonts w:eastAsia="Malgun Gothic" w:hint="eastAsia"/>
                <w:lang w:eastAsia="ko-KR"/>
              </w:rPr>
              <w:t>Network topology data</w:t>
            </w:r>
          </w:p>
        </w:tc>
        <w:tc>
          <w:tcPr>
            <w:tcW w:w="5386" w:type="dxa"/>
            <w:shd w:val="clear" w:color="auto" w:fill="auto"/>
          </w:tcPr>
          <w:p w:rsidR="00EA751D" w:rsidRPr="004253C2" w:rsidRDefault="00EA751D" w:rsidP="007C4E4C">
            <w:pPr>
              <w:rPr>
                <w:rFonts w:eastAsia="Malgun Gothic"/>
                <w:lang w:eastAsia="ko-KR"/>
              </w:rPr>
            </w:pPr>
            <w:r>
              <w:rPr>
                <w:kern w:val="2"/>
                <w:lang w:eastAsia="zh-CN"/>
              </w:rPr>
              <w:t>The topology of the network for network slice load analytics.</w:t>
            </w:r>
          </w:p>
        </w:tc>
      </w:tr>
    </w:tbl>
    <w:p w:rsidR="00EA751D" w:rsidRDefault="00EA751D" w:rsidP="00EA751D">
      <w:pPr>
        <w:rPr>
          <w:lang w:eastAsia="zh-CN"/>
        </w:rPr>
      </w:pPr>
    </w:p>
    <w:p w:rsidR="00EA751D" w:rsidRPr="00E01B06" w:rsidRDefault="00EA751D" w:rsidP="00EA751D">
      <w:pPr>
        <w:rPr>
          <w:lang w:val="en-US" w:eastAsia="zh-CN"/>
        </w:rPr>
      </w:pPr>
      <w:r w:rsidRPr="0067460D">
        <w:rPr>
          <w:lang w:eastAsia="zh-CN"/>
        </w:rPr>
        <w:t>Note</w:t>
      </w:r>
      <w:r>
        <w:rPr>
          <w:lang w:eastAsia="zh-CN"/>
        </w:rPr>
        <w:t>: The above parameters may not be the complete list.</w:t>
      </w:r>
    </w:p>
    <w:p w:rsidR="00EA751D" w:rsidRDefault="00EA751D" w:rsidP="00EA751D">
      <w:pPr>
        <w:pStyle w:val="Heading5"/>
      </w:pPr>
      <w:bookmarkStart w:id="98" w:name="_Toc50107771"/>
      <w:r>
        <w:t>6</w:t>
      </w:r>
      <w:r w:rsidRPr="009E5383">
        <w:t>.</w:t>
      </w:r>
      <w:r>
        <w:t>3.2.3.4</w:t>
      </w:r>
      <w:r w:rsidRPr="009E5383">
        <w:tab/>
      </w:r>
      <w:r>
        <w:t xml:space="preserve">Required data for </w:t>
      </w:r>
      <w:r w:rsidRPr="00EA751D">
        <w:rPr>
          <w:rFonts w:hint="eastAsia"/>
        </w:rPr>
        <w:t>n</w:t>
      </w:r>
      <w:r w:rsidRPr="00EA751D">
        <w:t>etwork slice load</w:t>
      </w:r>
      <w:r>
        <w:t xml:space="preserve"> for CN domain</w:t>
      </w:r>
      <w:bookmarkEnd w:id="98"/>
    </w:p>
    <w:p w:rsidR="00EA751D" w:rsidRDefault="00EA751D" w:rsidP="00EA751D">
      <w:pPr>
        <w:jc w:val="both"/>
        <w:rPr>
          <w:lang w:val="en-US" w:bidi="ar-KW"/>
        </w:rPr>
      </w:pPr>
      <w:r>
        <w:rPr>
          <w:lang w:val="en-US" w:bidi="ar-KW"/>
        </w:rPr>
        <w:t>The management data required to analyze the network slice load for CN domain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Tr="007C4E4C">
        <w:trPr>
          <w:jc w:val="center"/>
        </w:trPr>
        <w:tc>
          <w:tcPr>
            <w:tcW w:w="2099"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Description</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rPr>
                <w:kern w:val="2"/>
                <w:sz w:val="21"/>
                <w:szCs w:val="22"/>
                <w:lang w:eastAsia="zh-CN"/>
              </w:rPr>
              <w:t>S-NSSAI</w:t>
            </w:r>
          </w:p>
        </w:tc>
        <w:tc>
          <w:tcPr>
            <w:tcW w:w="1701" w:type="dxa"/>
          </w:tcPr>
          <w:p w:rsidR="00EA751D" w:rsidRDefault="00EA751D" w:rsidP="007C4E4C">
            <w:pPr>
              <w:rPr>
                <w:kern w:val="2"/>
                <w:sz w:val="21"/>
                <w:szCs w:val="22"/>
                <w:lang w:eastAsia="zh-CN"/>
              </w:rPr>
            </w:pPr>
            <w:r>
              <w:t>Service data</w:t>
            </w:r>
          </w:p>
        </w:tc>
        <w:tc>
          <w:tcPr>
            <w:tcW w:w="5386" w:type="dxa"/>
            <w:shd w:val="clear" w:color="auto" w:fill="auto"/>
          </w:tcPr>
          <w:p w:rsidR="00EA751D" w:rsidRPr="00C504C4" w:rsidRDefault="00EA751D" w:rsidP="007C4E4C">
            <w:pPr>
              <w:rPr>
                <w:kern w:val="2"/>
                <w:sz w:val="21"/>
                <w:szCs w:val="22"/>
                <w:lang w:eastAsia="ko-KR"/>
              </w:rPr>
            </w:pPr>
            <w:r>
              <w:rPr>
                <w:kern w:val="2"/>
                <w:sz w:val="21"/>
                <w:szCs w:val="22"/>
                <w:lang w:eastAsia="zh-CN"/>
              </w:rPr>
              <w:t xml:space="preserve">“S-NSSAI” as defined in clause </w:t>
            </w:r>
            <w:r w:rsidRPr="009E0DE1">
              <w:t>5.15.2</w:t>
            </w:r>
            <w:r>
              <w:t xml:space="preserve">, </w:t>
            </w:r>
            <w:r>
              <w:rPr>
                <w:kern w:val="2"/>
                <w:sz w:val="21"/>
                <w:szCs w:val="22"/>
                <w:lang w:eastAsia="zh-CN"/>
              </w:rPr>
              <w:t>TS 23.501 [2]</w:t>
            </w:r>
            <w:r>
              <w:t xml:space="preserve">. MDAS </w:t>
            </w:r>
            <w:r w:rsidRPr="00133DEF">
              <w:rPr>
                <w:kern w:val="2"/>
                <w:sz w:val="21"/>
                <w:szCs w:val="22"/>
                <w:lang w:eastAsia="zh-CN"/>
              </w:rPr>
              <w:t xml:space="preserve">uses this information to </w:t>
            </w:r>
            <w:r>
              <w:rPr>
                <w:kern w:val="2"/>
                <w:sz w:val="21"/>
                <w:szCs w:val="22"/>
                <w:lang w:eastAsia="zh-CN"/>
              </w:rPr>
              <w:t xml:space="preserve">identify </w:t>
            </w:r>
            <w:r w:rsidRPr="00133DEF">
              <w:rPr>
                <w:kern w:val="2"/>
                <w:sz w:val="21"/>
                <w:szCs w:val="22"/>
                <w:lang w:eastAsia="zh-CN"/>
              </w:rPr>
              <w:t xml:space="preserve">target network slices for </w:t>
            </w:r>
            <w:r>
              <w:rPr>
                <w:kern w:val="2"/>
                <w:sz w:val="21"/>
                <w:szCs w:val="22"/>
                <w:lang w:eastAsia="zh-CN"/>
              </w:rPr>
              <w:t>network slice load</w:t>
            </w:r>
            <w:r w:rsidRPr="00133DEF">
              <w:rPr>
                <w:kern w:val="2"/>
                <w:sz w:val="21"/>
                <w:szCs w:val="22"/>
                <w:lang w:eastAsia="zh-CN"/>
              </w:rPr>
              <w:t xml:space="preserve"> analytics</w:t>
            </w:r>
            <w:r>
              <w:rPr>
                <w:kern w:val="2"/>
                <w:sz w:val="21"/>
                <w:szCs w:val="22"/>
                <w:lang w:eastAsia="zh-CN"/>
              </w:rPr>
              <w:t xml:space="preserve"> and </w:t>
            </w:r>
            <w:r>
              <w:t>may derive network topology information according to S-NSSAI</w:t>
            </w:r>
            <w:r w:rsidRPr="000A361D">
              <w:rPr>
                <w:kern w:val="2"/>
                <w:sz w:val="21"/>
                <w:szCs w:val="22"/>
                <w:lang w:eastAsia="zh-CN"/>
              </w:rPr>
              <w:t>.</w:t>
            </w:r>
          </w:p>
        </w:tc>
      </w:tr>
      <w:tr w:rsidR="00EA751D" w:rsidTr="007C4E4C">
        <w:trPr>
          <w:jc w:val="center"/>
        </w:trPr>
        <w:tc>
          <w:tcPr>
            <w:tcW w:w="2099" w:type="dxa"/>
            <w:shd w:val="clear" w:color="auto" w:fill="auto"/>
          </w:tcPr>
          <w:p w:rsidR="00EA751D" w:rsidRPr="00C504C4" w:rsidRDefault="00EA751D" w:rsidP="007C4E4C">
            <w:pPr>
              <w:rPr>
                <w:kern w:val="2"/>
                <w:sz w:val="21"/>
                <w:szCs w:val="22"/>
                <w:lang w:eastAsia="zh-CN"/>
              </w:rPr>
            </w:pPr>
            <w:r>
              <w:t>Performance measurement</w:t>
            </w:r>
          </w:p>
        </w:tc>
        <w:tc>
          <w:tcPr>
            <w:tcW w:w="1701" w:type="dxa"/>
          </w:tcPr>
          <w:p w:rsidR="00EA751D" w:rsidRDefault="00EA751D" w:rsidP="007C4E4C">
            <w:pPr>
              <w:rPr>
                <w:kern w:val="2"/>
                <w:sz w:val="21"/>
                <w:szCs w:val="22"/>
                <w:lang w:eastAsia="zh-CN"/>
              </w:rPr>
            </w:pPr>
            <w:r>
              <w:t>Measurement data</w:t>
            </w:r>
          </w:p>
        </w:tc>
        <w:tc>
          <w:tcPr>
            <w:tcW w:w="5386" w:type="dxa"/>
            <w:shd w:val="clear" w:color="auto" w:fill="auto"/>
          </w:tcPr>
          <w:p w:rsidR="00EA751D" w:rsidRPr="00A52AB4" w:rsidRDefault="00EA751D" w:rsidP="007C4E4C">
            <w:r>
              <w:t>CN domain measurement data</w:t>
            </w:r>
          </w:p>
          <w:p w:rsidR="00EA751D" w:rsidRDefault="00EA751D" w:rsidP="007C4E4C">
            <w:pPr>
              <w:rPr>
                <w:kern w:val="2"/>
                <w:sz w:val="21"/>
                <w:szCs w:val="22"/>
                <w:lang w:eastAsia="zh-CN"/>
              </w:rPr>
            </w:pPr>
            <w:r>
              <w:rPr>
                <w:kern w:val="2"/>
                <w:sz w:val="21"/>
                <w:szCs w:val="22"/>
                <w:lang w:eastAsia="zh-CN"/>
              </w:rPr>
              <w:t>User subscription data by performance measurement for AMF as defined in clause 5.2 of TS 28.552 [3];</w:t>
            </w:r>
          </w:p>
          <w:p w:rsidR="00EA751D" w:rsidRPr="000A361D" w:rsidRDefault="00EA751D" w:rsidP="007C4E4C">
            <w:pPr>
              <w:rPr>
                <w:rFonts w:eastAsia="Malgun Gothic"/>
                <w:kern w:val="2"/>
                <w:sz w:val="21"/>
                <w:szCs w:val="22"/>
                <w:lang w:eastAsia="ko-KR"/>
              </w:rPr>
            </w:pPr>
            <w:r w:rsidRPr="000A361D">
              <w:rPr>
                <w:rFonts w:eastAsia="Malgun Gothic" w:hint="eastAsia"/>
                <w:kern w:val="2"/>
                <w:sz w:val="21"/>
                <w:szCs w:val="22"/>
                <w:lang w:eastAsia="ko-KR"/>
              </w:rPr>
              <w:t xml:space="preserve">Performance measurement data for SMF as defined in </w:t>
            </w:r>
            <w:r w:rsidRPr="000A361D">
              <w:rPr>
                <w:rFonts w:eastAsia="Malgun Gothic"/>
                <w:kern w:val="2"/>
                <w:sz w:val="21"/>
                <w:szCs w:val="22"/>
                <w:lang w:eastAsia="ko-KR"/>
              </w:rPr>
              <w:t>clause</w:t>
            </w:r>
            <w:r w:rsidRPr="000A361D">
              <w:rPr>
                <w:rFonts w:eastAsia="Malgun Gothic" w:hint="eastAsia"/>
                <w:kern w:val="2"/>
                <w:sz w:val="21"/>
                <w:szCs w:val="22"/>
                <w:lang w:eastAsia="ko-KR"/>
              </w:rPr>
              <w:t xml:space="preserve"> 5.3 of TS 28.552</w:t>
            </w:r>
            <w:r w:rsidRPr="000A361D">
              <w:rPr>
                <w:rFonts w:eastAsia="Malgun Gothic"/>
                <w:kern w:val="2"/>
                <w:sz w:val="21"/>
                <w:szCs w:val="22"/>
                <w:lang w:eastAsia="ko-KR"/>
              </w:rPr>
              <w:t xml:space="preserve"> [</w:t>
            </w:r>
            <w:r>
              <w:rPr>
                <w:rFonts w:eastAsia="Malgun Gothic"/>
                <w:kern w:val="2"/>
                <w:sz w:val="21"/>
                <w:szCs w:val="22"/>
                <w:lang w:eastAsia="ko-KR"/>
              </w:rPr>
              <w:t>3</w:t>
            </w:r>
            <w:r w:rsidRPr="000A361D">
              <w:rPr>
                <w:rFonts w:eastAsia="Malgun Gothic"/>
                <w:kern w:val="2"/>
                <w:sz w:val="21"/>
                <w:szCs w:val="22"/>
                <w:lang w:eastAsia="ko-KR"/>
              </w:rPr>
              <w:t>]</w:t>
            </w:r>
            <w:r w:rsidRPr="000A361D">
              <w:rPr>
                <w:rFonts w:eastAsia="Malgun Gothic" w:hint="eastAsia"/>
                <w:kern w:val="2"/>
                <w:sz w:val="21"/>
                <w:szCs w:val="22"/>
                <w:lang w:eastAsia="ko-KR"/>
              </w:rPr>
              <w:t>;</w:t>
            </w:r>
          </w:p>
          <w:p w:rsidR="00EA751D" w:rsidRDefault="00EA751D" w:rsidP="007C4E4C">
            <w:pPr>
              <w:rPr>
                <w:kern w:val="2"/>
                <w:sz w:val="21"/>
                <w:szCs w:val="22"/>
                <w:lang w:eastAsia="zh-CN"/>
              </w:rPr>
            </w:pPr>
            <w:r>
              <w:t>Performance measurement data for UPF</w:t>
            </w:r>
            <w:r>
              <w:rPr>
                <w:kern w:val="2"/>
                <w:sz w:val="21"/>
                <w:szCs w:val="22"/>
                <w:lang w:eastAsia="zh-CN"/>
              </w:rPr>
              <w:t xml:space="preserve"> as defined in clause 5.4 of TS 28.552 [3];</w:t>
            </w:r>
          </w:p>
          <w:p w:rsidR="00EA751D" w:rsidRDefault="00EA751D" w:rsidP="007C4E4C">
            <w:pPr>
              <w:rPr>
                <w:kern w:val="2"/>
                <w:sz w:val="21"/>
                <w:szCs w:val="22"/>
                <w:lang w:eastAsia="zh-CN"/>
              </w:rPr>
            </w:pPr>
            <w:r>
              <w:t>Performance measurement data for NF</w:t>
            </w:r>
            <w:r>
              <w:rPr>
                <w:kern w:val="2"/>
                <w:sz w:val="21"/>
                <w:szCs w:val="22"/>
                <w:lang w:eastAsia="zh-CN"/>
              </w:rPr>
              <w:t xml:space="preserve"> as defined in clause 5.7 of TS 28.552 [3];</w:t>
            </w:r>
          </w:p>
          <w:p w:rsidR="00EA751D" w:rsidRPr="000B4CA5" w:rsidRDefault="00EA751D" w:rsidP="007C4E4C">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w:t>
            </w:r>
            <w:r>
              <w:rPr>
                <w:lang w:eastAsia="zh-CN"/>
              </w:rPr>
              <w:t>4</w:t>
            </w:r>
            <w:r w:rsidRPr="00BD31DC">
              <w:rPr>
                <w:lang w:eastAsia="zh-CN"/>
              </w:rPr>
              <w:t>]</w:t>
            </w:r>
            <w:r>
              <w:rPr>
                <w:lang w:eastAsia="zh-CN"/>
              </w:rPr>
              <w:t>;</w:t>
            </w:r>
          </w:p>
        </w:tc>
      </w:tr>
      <w:tr w:rsidR="00EA751D" w:rsidRPr="004C145F" w:rsidTr="007C4E4C">
        <w:trPr>
          <w:jc w:val="center"/>
        </w:trPr>
        <w:tc>
          <w:tcPr>
            <w:tcW w:w="2099" w:type="dxa"/>
            <w:shd w:val="clear" w:color="auto" w:fill="auto"/>
          </w:tcPr>
          <w:p w:rsidR="00EA751D" w:rsidRPr="000A361D" w:rsidRDefault="00EA751D" w:rsidP="007C4E4C">
            <w:pPr>
              <w:rPr>
                <w:rFonts w:eastAsia="Malgun Gothic"/>
                <w:lang w:eastAsia="ko-KR"/>
              </w:rPr>
            </w:pPr>
            <w:r w:rsidRPr="004253C2">
              <w:rPr>
                <w:rFonts w:eastAsia="Malgun Gothic" w:hint="eastAsia"/>
                <w:lang w:eastAsia="ko-KR"/>
              </w:rPr>
              <w:t>Capacity planning data</w:t>
            </w:r>
          </w:p>
        </w:tc>
        <w:tc>
          <w:tcPr>
            <w:tcW w:w="1701" w:type="dxa"/>
          </w:tcPr>
          <w:p w:rsidR="00EA751D" w:rsidRPr="000A361D" w:rsidRDefault="00EA751D" w:rsidP="007C4E4C">
            <w:pPr>
              <w:rPr>
                <w:rFonts w:eastAsia="Malgun Gothic"/>
                <w:lang w:eastAsia="ko-KR"/>
              </w:rPr>
            </w:pPr>
            <w:r w:rsidRPr="004253C2">
              <w:rPr>
                <w:rFonts w:eastAsia="Malgun Gothic"/>
                <w:lang w:eastAsia="ko-KR"/>
              </w:rPr>
              <w:t>U</w:t>
            </w:r>
            <w:r w:rsidRPr="004253C2">
              <w:rPr>
                <w:rFonts w:eastAsia="Malgun Gothic" w:hint="eastAsia"/>
                <w:lang w:eastAsia="ko-KR"/>
              </w:rPr>
              <w:t xml:space="preserve">se </w:t>
            </w:r>
            <w:r w:rsidRPr="004253C2">
              <w:rPr>
                <w:rFonts w:eastAsia="Malgun Gothic"/>
                <w:lang w:eastAsia="ko-KR"/>
              </w:rPr>
              <w:t>case and procedures</w:t>
            </w:r>
          </w:p>
        </w:tc>
        <w:tc>
          <w:tcPr>
            <w:tcW w:w="5386" w:type="dxa"/>
            <w:shd w:val="clear" w:color="auto" w:fill="auto"/>
          </w:tcPr>
          <w:p w:rsidR="00EA751D" w:rsidRPr="000A361D" w:rsidRDefault="00EA751D" w:rsidP="007C4E4C">
            <w:pPr>
              <w:rPr>
                <w:rFonts w:eastAsia="Malgun Gothic"/>
                <w:lang w:eastAsia="ko-KR"/>
              </w:rPr>
            </w:pPr>
            <w:r w:rsidRPr="004253C2">
              <w:rPr>
                <w:rFonts w:eastAsia="Malgun Gothic"/>
                <w:lang w:eastAsia="ko-KR"/>
              </w:rPr>
              <w:t>C</w:t>
            </w:r>
            <w:r w:rsidRPr="004253C2">
              <w:rPr>
                <w:rFonts w:eastAsia="Malgun Gothic" w:hint="eastAsia"/>
                <w:lang w:eastAsia="ko-KR"/>
              </w:rPr>
              <w:t>apacit</w:t>
            </w:r>
            <w:r w:rsidRPr="004253C2">
              <w:rPr>
                <w:rFonts w:eastAsia="Malgun Gothic"/>
                <w:lang w:eastAsia="ko-KR"/>
              </w:rPr>
              <w:t>y management use case and procedure, see clause 5.4.15 of TS28.530 [</w:t>
            </w:r>
            <w:r>
              <w:rPr>
                <w:rFonts w:eastAsia="Malgun Gothic"/>
                <w:lang w:eastAsia="ko-KR"/>
              </w:rPr>
              <w:t>5</w:t>
            </w:r>
            <w:r w:rsidRPr="004253C2">
              <w:rPr>
                <w:rFonts w:eastAsia="Malgun Gothic"/>
                <w:lang w:eastAsia="ko-KR"/>
              </w:rPr>
              <w:t>] and clause 7.15 of TS28.531[</w:t>
            </w:r>
            <w:r>
              <w:rPr>
                <w:rFonts w:eastAsia="Malgun Gothic"/>
                <w:lang w:eastAsia="ko-KR"/>
              </w:rPr>
              <w:t>6</w:t>
            </w:r>
            <w:r w:rsidRPr="004253C2">
              <w:rPr>
                <w:rFonts w:eastAsia="Malgun Gothic"/>
                <w:lang w:eastAsia="ko-KR"/>
              </w:rPr>
              <w:t>].</w:t>
            </w:r>
          </w:p>
        </w:tc>
      </w:tr>
      <w:tr w:rsidR="00EA751D" w:rsidRPr="004C145F" w:rsidTr="007C4E4C">
        <w:trPr>
          <w:jc w:val="center"/>
        </w:trPr>
        <w:tc>
          <w:tcPr>
            <w:tcW w:w="2099" w:type="dxa"/>
            <w:shd w:val="clear" w:color="auto" w:fill="auto"/>
          </w:tcPr>
          <w:p w:rsidR="00EA751D" w:rsidRPr="004253C2" w:rsidRDefault="00EA751D" w:rsidP="007C4E4C">
            <w:pPr>
              <w:rPr>
                <w:rFonts w:eastAsia="Malgun Gothic"/>
                <w:lang w:eastAsia="ko-KR"/>
              </w:rPr>
            </w:pPr>
            <w:r>
              <w:rPr>
                <w:rFonts w:eastAsia="Malgun Gothic" w:hint="eastAsia"/>
                <w:lang w:eastAsia="ko-KR"/>
              </w:rPr>
              <w:t>Network topology</w:t>
            </w:r>
          </w:p>
        </w:tc>
        <w:tc>
          <w:tcPr>
            <w:tcW w:w="1701" w:type="dxa"/>
          </w:tcPr>
          <w:p w:rsidR="00EA751D" w:rsidRPr="004253C2" w:rsidRDefault="00EA751D" w:rsidP="007C4E4C">
            <w:pPr>
              <w:rPr>
                <w:rFonts w:eastAsia="Malgun Gothic"/>
                <w:lang w:eastAsia="ko-KR"/>
              </w:rPr>
            </w:pPr>
            <w:r>
              <w:rPr>
                <w:rFonts w:eastAsia="Malgun Gothic" w:hint="eastAsia"/>
                <w:lang w:eastAsia="ko-KR"/>
              </w:rPr>
              <w:t>Network topology data</w:t>
            </w:r>
          </w:p>
        </w:tc>
        <w:tc>
          <w:tcPr>
            <w:tcW w:w="5386" w:type="dxa"/>
            <w:shd w:val="clear" w:color="auto" w:fill="auto"/>
          </w:tcPr>
          <w:p w:rsidR="00EA751D" w:rsidRPr="004253C2" w:rsidRDefault="00EA751D" w:rsidP="007C4E4C">
            <w:pPr>
              <w:rPr>
                <w:rFonts w:eastAsia="Malgun Gothic"/>
                <w:lang w:eastAsia="ko-KR"/>
              </w:rPr>
            </w:pPr>
            <w:r>
              <w:rPr>
                <w:kern w:val="2"/>
                <w:lang w:eastAsia="zh-CN"/>
              </w:rPr>
              <w:t>The topology of the network for network slice load analytics.</w:t>
            </w:r>
          </w:p>
        </w:tc>
      </w:tr>
    </w:tbl>
    <w:p w:rsidR="006269C4" w:rsidRDefault="006269C4" w:rsidP="00EA751D">
      <w:pPr>
        <w:rPr>
          <w:lang w:eastAsia="zh-CN"/>
        </w:rPr>
      </w:pPr>
    </w:p>
    <w:p w:rsidR="00EA751D" w:rsidRPr="000B4CA5" w:rsidRDefault="00EA751D" w:rsidP="00EA751D">
      <w:r w:rsidRPr="0067460D">
        <w:rPr>
          <w:lang w:eastAsia="zh-CN"/>
        </w:rPr>
        <w:t>Note</w:t>
      </w:r>
      <w:r>
        <w:rPr>
          <w:lang w:eastAsia="zh-CN"/>
        </w:rPr>
        <w:t>: The above parameters may not be the complete list.</w:t>
      </w:r>
    </w:p>
    <w:p w:rsidR="00EA751D" w:rsidRDefault="00EA751D" w:rsidP="00EA751D">
      <w:pPr>
        <w:pStyle w:val="Heading5"/>
      </w:pPr>
      <w:bookmarkStart w:id="99" w:name="_Toc26174792"/>
      <w:bookmarkStart w:id="100" w:name="_Toc50107772"/>
      <w:r>
        <w:lastRenderedPageBreak/>
        <w:t>6.3.2.3.</w:t>
      </w:r>
      <w:r w:rsidR="006269C4">
        <w:t>5</w:t>
      </w:r>
      <w:r w:rsidRPr="009E5383">
        <w:tab/>
      </w:r>
      <w:r>
        <w:t>Analytics report for network slice load</w:t>
      </w:r>
      <w:r w:rsidRPr="007136A0">
        <w:t xml:space="preserve"> analysis</w:t>
      </w:r>
      <w:bookmarkEnd w:id="99"/>
      <w:bookmarkEnd w:id="100"/>
    </w:p>
    <w:p w:rsidR="00EA751D" w:rsidRPr="0002520F" w:rsidRDefault="00EA751D" w:rsidP="00EA751D">
      <w:pPr>
        <w:jc w:val="both"/>
        <w:rPr>
          <w:lang w:eastAsia="zh-CN"/>
        </w:rPr>
      </w:pPr>
      <w:r>
        <w:rPr>
          <w:lang w:eastAsia="zh-CN"/>
        </w:rPr>
        <w:t xml:space="preserve">Following table provides the potential </w:t>
      </w:r>
      <w:r>
        <w:t>information of the domain specific or cross domain analytics report for network slice load analysis based on the required data received as described in 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EA751D" w:rsidTr="007C4E4C">
        <w:trPr>
          <w:jc w:val="center"/>
        </w:trPr>
        <w:tc>
          <w:tcPr>
            <w:tcW w:w="2281" w:type="dxa"/>
            <w:vMerge w:val="restart"/>
            <w:shd w:val="clear" w:color="auto" w:fill="D0CECE"/>
          </w:tcPr>
          <w:p w:rsidR="00EA751D" w:rsidRDefault="00EA751D" w:rsidP="007C4E4C">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resource utilization</w:t>
            </w:r>
            <w:r>
              <w:rPr>
                <w:b/>
                <w:kern w:val="2"/>
                <w:lang w:eastAsia="zh-CN"/>
              </w:rPr>
              <w:t xml:space="preserve"> analysis</w:t>
            </w:r>
          </w:p>
        </w:tc>
        <w:tc>
          <w:tcPr>
            <w:tcW w:w="2310"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EA751D" w:rsidRPr="003F676E" w:rsidRDefault="00EA751D" w:rsidP="007C4E4C">
            <w:pPr>
              <w:jc w:val="center"/>
              <w:rPr>
                <w:b/>
                <w:kern w:val="2"/>
                <w:sz w:val="21"/>
                <w:szCs w:val="22"/>
                <w:lang w:eastAsia="zh-CN"/>
              </w:rPr>
            </w:pPr>
            <w:r>
              <w:rPr>
                <w:b/>
                <w:kern w:val="2"/>
                <w:sz w:val="21"/>
                <w:szCs w:val="22"/>
                <w:lang w:eastAsia="zh-CN"/>
              </w:rPr>
              <w:t>Description</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Pr="00C504C4" w:rsidRDefault="00EA751D" w:rsidP="007C4E4C">
            <w:pPr>
              <w:rPr>
                <w:kern w:val="2"/>
                <w:sz w:val="21"/>
                <w:szCs w:val="22"/>
                <w:lang w:eastAsia="zh-CN"/>
              </w:rPr>
            </w:pPr>
            <w:r>
              <w:rPr>
                <w:kern w:val="2"/>
                <w:sz w:val="21"/>
                <w:szCs w:val="22"/>
                <w:lang w:eastAsia="zh-CN"/>
              </w:rPr>
              <w:t>Network slice load problem identifier</w:t>
            </w:r>
          </w:p>
        </w:tc>
        <w:tc>
          <w:tcPr>
            <w:tcW w:w="5264" w:type="dxa"/>
            <w:shd w:val="clear" w:color="auto" w:fill="auto"/>
          </w:tcPr>
          <w:p w:rsidR="00EA751D" w:rsidRPr="00C504C4" w:rsidRDefault="00EA751D" w:rsidP="007C4E4C">
            <w:pPr>
              <w:rPr>
                <w:kern w:val="2"/>
                <w:sz w:val="21"/>
                <w:szCs w:val="22"/>
                <w:lang w:eastAsia="zh-CN"/>
              </w:rPr>
            </w:pPr>
            <w:r>
              <w:rPr>
                <w:kern w:val="2"/>
                <w:sz w:val="21"/>
                <w:szCs w:val="22"/>
                <w:lang w:eastAsia="zh-CN"/>
              </w:rPr>
              <w:t>The identifier indicates the network slice load problem</w:t>
            </w:r>
          </w:p>
        </w:tc>
      </w:tr>
      <w:tr w:rsidR="00EA751D" w:rsidTr="007C4E4C">
        <w:trPr>
          <w:jc w:val="center"/>
        </w:trPr>
        <w:tc>
          <w:tcPr>
            <w:tcW w:w="2281" w:type="dxa"/>
            <w:vMerge/>
          </w:tcPr>
          <w:p w:rsidR="00EA751D" w:rsidRPr="00A26ED2" w:rsidRDefault="00EA751D" w:rsidP="007C4E4C">
            <w:pPr>
              <w:rPr>
                <w:kern w:val="2"/>
                <w:sz w:val="21"/>
                <w:szCs w:val="22"/>
                <w:lang w:eastAsia="zh-CN"/>
              </w:rPr>
            </w:pPr>
          </w:p>
        </w:tc>
        <w:tc>
          <w:tcPr>
            <w:tcW w:w="2310" w:type="dxa"/>
            <w:shd w:val="clear" w:color="auto" w:fill="auto"/>
          </w:tcPr>
          <w:p w:rsidR="00EA751D" w:rsidRPr="00A26ED2" w:rsidRDefault="00EA751D" w:rsidP="007C4E4C">
            <w:pPr>
              <w:rPr>
                <w:kern w:val="2"/>
                <w:sz w:val="21"/>
                <w:szCs w:val="22"/>
                <w:lang w:eastAsia="zh-CN"/>
              </w:rPr>
            </w:pPr>
            <w:r>
              <w:rPr>
                <w:kern w:val="2"/>
                <w:sz w:val="21"/>
                <w:szCs w:val="22"/>
                <w:lang w:eastAsia="zh-CN"/>
              </w:rPr>
              <w:t>Type of network slice load problem</w:t>
            </w:r>
          </w:p>
        </w:tc>
        <w:tc>
          <w:tcPr>
            <w:tcW w:w="5264" w:type="dxa"/>
            <w:shd w:val="clear" w:color="auto" w:fill="auto"/>
          </w:tcPr>
          <w:p w:rsidR="00EA751D" w:rsidRPr="00A26ED2" w:rsidRDefault="00EA751D" w:rsidP="007C4E4C">
            <w:pPr>
              <w:rPr>
                <w:kern w:val="2"/>
                <w:sz w:val="21"/>
                <w:szCs w:val="22"/>
                <w:lang w:eastAsia="zh-CN"/>
              </w:rPr>
            </w:pPr>
            <w:r>
              <w:rPr>
                <w:kern w:val="2"/>
                <w:sz w:val="21"/>
                <w:szCs w:val="22"/>
                <w:lang w:eastAsia="zh-CN"/>
              </w:rPr>
              <w:t>Indicates the type of the network slice load problem, e.g., ongoing/potential or overload/underutilized network slice load problem</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Default="00EA751D" w:rsidP="007C4E4C">
            <w:pPr>
              <w:rPr>
                <w:kern w:val="2"/>
                <w:sz w:val="21"/>
                <w:szCs w:val="22"/>
                <w:lang w:eastAsia="zh-CN"/>
              </w:rPr>
            </w:pPr>
            <w:r>
              <w:rPr>
                <w:rFonts w:hint="eastAsia"/>
                <w:kern w:val="2"/>
                <w:sz w:val="21"/>
                <w:szCs w:val="22"/>
                <w:lang w:eastAsia="zh-CN"/>
              </w:rPr>
              <w:t>Time period</w:t>
            </w:r>
          </w:p>
        </w:tc>
        <w:tc>
          <w:tcPr>
            <w:tcW w:w="5264" w:type="dxa"/>
            <w:shd w:val="clear" w:color="auto" w:fill="auto"/>
          </w:tcPr>
          <w:p w:rsidR="00EA751D" w:rsidRDefault="00EA751D" w:rsidP="007C4E4C">
            <w:pPr>
              <w:rPr>
                <w:kern w:val="2"/>
                <w:sz w:val="21"/>
                <w:szCs w:val="22"/>
                <w:lang w:eastAsia="zh-CN"/>
              </w:rPr>
            </w:pPr>
            <w:r>
              <w:rPr>
                <w:lang w:eastAsia="zh-CN"/>
              </w:rPr>
              <w:t>Describes the time period(s) during which the network slice load problem has happened or is going to happen</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Pr="0048441A" w:rsidRDefault="00EA751D" w:rsidP="007C4E4C">
            <w:pPr>
              <w:rPr>
                <w:rFonts w:eastAsia="Malgun Gothic"/>
                <w:kern w:val="2"/>
                <w:sz w:val="21"/>
                <w:szCs w:val="22"/>
                <w:lang w:eastAsia="ko-KR"/>
              </w:rPr>
            </w:pPr>
            <w:r w:rsidRPr="0048441A">
              <w:rPr>
                <w:rFonts w:eastAsia="Malgun Gothic"/>
                <w:kern w:val="2"/>
                <w:sz w:val="21"/>
                <w:szCs w:val="22"/>
                <w:lang w:eastAsia="ko-KR"/>
              </w:rPr>
              <w:t>Slice load level and distribution</w:t>
            </w:r>
          </w:p>
        </w:tc>
        <w:tc>
          <w:tcPr>
            <w:tcW w:w="5264" w:type="dxa"/>
            <w:shd w:val="clear" w:color="auto" w:fill="auto"/>
          </w:tcPr>
          <w:p w:rsidR="00EA751D" w:rsidRPr="0048441A" w:rsidRDefault="00EA751D" w:rsidP="007C4E4C">
            <w:pPr>
              <w:rPr>
                <w:rFonts w:eastAsia="Malgun Gothic"/>
                <w:lang w:eastAsia="ko-KR"/>
              </w:rPr>
            </w:pPr>
            <w:r w:rsidRPr="0048441A">
              <w:rPr>
                <w:rFonts w:eastAsia="Malgun Gothic" w:hint="eastAsia"/>
                <w:lang w:eastAsia="ko-KR"/>
              </w:rPr>
              <w:t>D</w:t>
            </w:r>
            <w:r w:rsidRPr="0048441A">
              <w:rPr>
                <w:rFonts w:eastAsia="Malgun Gothic"/>
                <w:lang w:eastAsia="ko-KR"/>
              </w:rPr>
              <w:t xml:space="preserve">escribes the detailed load distribution e.g., </w:t>
            </w:r>
            <w:r w:rsidRPr="009D5881">
              <w:rPr>
                <w:lang w:eastAsia="zh-CN"/>
              </w:rPr>
              <w:t>load distribution for different applications</w:t>
            </w:r>
            <w:r>
              <w:rPr>
                <w:lang w:eastAsia="zh-CN"/>
              </w:rPr>
              <w:t xml:space="preserve"> </w:t>
            </w:r>
            <w:r>
              <w:t>(probably coming from respective AFs)</w:t>
            </w:r>
            <w:r w:rsidRPr="009D5881">
              <w:rPr>
                <w:lang w:eastAsia="zh-CN"/>
              </w:rPr>
              <w:t>, different frequency layers, different RATs, different locations and/or time periods, different NFs etc.</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Pr="0048441A" w:rsidRDefault="00EA751D" w:rsidP="007C4E4C">
            <w:pPr>
              <w:rPr>
                <w:rFonts w:eastAsia="Malgun Gothic"/>
                <w:kern w:val="2"/>
                <w:sz w:val="21"/>
                <w:szCs w:val="22"/>
                <w:lang w:eastAsia="ko-KR"/>
              </w:rPr>
            </w:pPr>
            <w:r w:rsidRPr="0048441A">
              <w:rPr>
                <w:rFonts w:eastAsia="Malgun Gothic"/>
                <w:kern w:val="2"/>
                <w:sz w:val="21"/>
                <w:szCs w:val="22"/>
                <w:lang w:eastAsia="ko-KR"/>
              </w:rPr>
              <w:t>Slice load information</w:t>
            </w:r>
          </w:p>
        </w:tc>
        <w:tc>
          <w:tcPr>
            <w:tcW w:w="5264" w:type="dxa"/>
            <w:shd w:val="clear" w:color="auto" w:fill="auto"/>
          </w:tcPr>
          <w:p w:rsidR="00EA751D" w:rsidRPr="0048441A" w:rsidRDefault="00EA751D" w:rsidP="007C4E4C">
            <w:pPr>
              <w:rPr>
                <w:rFonts w:eastAsia="Malgun Gothic"/>
                <w:lang w:eastAsia="ko-KR"/>
              </w:rPr>
            </w:pPr>
            <w:r w:rsidRPr="0048441A">
              <w:rPr>
                <w:rFonts w:eastAsia="Malgun Gothic" w:hint="eastAsia"/>
                <w:lang w:eastAsia="ko-KR"/>
              </w:rPr>
              <w:t>D</w:t>
            </w:r>
            <w:r w:rsidRPr="0048441A">
              <w:rPr>
                <w:rFonts w:eastAsia="Malgun Gothic"/>
                <w:lang w:eastAsia="ko-KR"/>
              </w:rPr>
              <w:t xml:space="preserve">escribes the load of the following resources in the network slice: </w:t>
            </w:r>
            <w:r w:rsidRPr="009D5881">
              <w:rPr>
                <w:lang w:eastAsia="zh-CN"/>
              </w:rPr>
              <w:t>DRBs and SRBs, radio resource utilization and availability, virtual resources of RAN CU</w:t>
            </w:r>
            <w:r>
              <w:rPr>
                <w:lang w:eastAsia="zh-CN"/>
              </w:rPr>
              <w:t xml:space="preserve">, </w:t>
            </w:r>
            <w:r w:rsidRPr="009D5881">
              <w:rPr>
                <w:lang w:eastAsia="zh-CN"/>
              </w:rPr>
              <w:t>etc</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Pr="0048441A" w:rsidRDefault="00EA751D" w:rsidP="007C4E4C">
            <w:pPr>
              <w:rPr>
                <w:rFonts w:eastAsia="Malgun Gothic"/>
                <w:kern w:val="2"/>
                <w:sz w:val="21"/>
                <w:szCs w:val="22"/>
                <w:lang w:eastAsia="ko-KR"/>
              </w:rPr>
            </w:pPr>
            <w:r w:rsidRPr="0048441A">
              <w:rPr>
                <w:rFonts w:eastAsia="Malgun Gothic" w:hint="eastAsia"/>
                <w:kern w:val="2"/>
                <w:sz w:val="21"/>
                <w:szCs w:val="22"/>
                <w:lang w:eastAsia="ko-KR"/>
              </w:rPr>
              <w:t>S</w:t>
            </w:r>
            <w:r w:rsidRPr="0048441A">
              <w:rPr>
                <w:rFonts w:eastAsia="Malgun Gothic"/>
                <w:kern w:val="2"/>
                <w:sz w:val="21"/>
                <w:szCs w:val="22"/>
                <w:lang w:eastAsia="ko-KR"/>
              </w:rPr>
              <w:t>lice load statistics</w:t>
            </w:r>
          </w:p>
        </w:tc>
        <w:tc>
          <w:tcPr>
            <w:tcW w:w="5264" w:type="dxa"/>
            <w:shd w:val="clear" w:color="auto" w:fill="auto"/>
          </w:tcPr>
          <w:p w:rsidR="00EA751D" w:rsidRPr="0048441A" w:rsidRDefault="00EA751D" w:rsidP="007C4E4C">
            <w:pPr>
              <w:rPr>
                <w:rFonts w:eastAsia="Malgun Gothic"/>
                <w:lang w:eastAsia="ko-KR"/>
              </w:rPr>
            </w:pPr>
            <w:r w:rsidRPr="0048441A">
              <w:rPr>
                <w:rFonts w:eastAsia="Malgun Gothic" w:hint="eastAsia"/>
                <w:lang w:eastAsia="ko-KR"/>
              </w:rPr>
              <w:t>D</w:t>
            </w:r>
            <w:r w:rsidRPr="0048441A">
              <w:rPr>
                <w:rFonts w:eastAsia="Malgun Gothic"/>
                <w:lang w:eastAsia="ko-KR"/>
              </w:rPr>
              <w:t>escribes the load statistics of the above resources and their cor</w:t>
            </w:r>
            <w:r>
              <w:rPr>
                <w:rFonts w:eastAsia="Malgun Gothic"/>
                <w:lang w:eastAsia="ko-KR"/>
              </w:rPr>
              <w:t>r</w:t>
            </w:r>
            <w:r w:rsidRPr="0048441A">
              <w:rPr>
                <w:rFonts w:eastAsia="Malgun Gothic"/>
                <w:lang w:eastAsia="ko-KR"/>
              </w:rPr>
              <w:t>elat</w:t>
            </w:r>
            <w:r>
              <w:rPr>
                <w:rFonts w:eastAsia="Malgun Gothic"/>
                <w:lang w:eastAsia="ko-KR"/>
              </w:rPr>
              <w:t>ed results</w:t>
            </w:r>
            <w:r w:rsidRPr="0048441A">
              <w:rPr>
                <w:rFonts w:eastAsia="Malgun Gothic"/>
                <w:lang w:eastAsia="ko-KR"/>
              </w:rPr>
              <w:t xml:space="preserve"> in terms of coverage and time periods</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Pr="0048441A" w:rsidRDefault="00EA751D" w:rsidP="007C4E4C">
            <w:pPr>
              <w:rPr>
                <w:rFonts w:eastAsia="Malgun Gothic"/>
                <w:kern w:val="2"/>
                <w:sz w:val="21"/>
                <w:szCs w:val="22"/>
                <w:lang w:eastAsia="ko-KR"/>
              </w:rPr>
            </w:pPr>
            <w:r w:rsidRPr="0048441A">
              <w:rPr>
                <w:rFonts w:eastAsia="Malgun Gothic" w:hint="eastAsia"/>
                <w:kern w:val="2"/>
                <w:sz w:val="21"/>
                <w:szCs w:val="22"/>
                <w:lang w:eastAsia="ko-KR"/>
              </w:rPr>
              <w:t>S</w:t>
            </w:r>
            <w:r w:rsidRPr="0048441A">
              <w:rPr>
                <w:rFonts w:eastAsia="Malgun Gothic"/>
                <w:kern w:val="2"/>
                <w:sz w:val="21"/>
                <w:szCs w:val="22"/>
                <w:lang w:eastAsia="ko-KR"/>
              </w:rPr>
              <w:t>lice load predictive results</w:t>
            </w:r>
          </w:p>
        </w:tc>
        <w:tc>
          <w:tcPr>
            <w:tcW w:w="5264" w:type="dxa"/>
            <w:shd w:val="clear" w:color="auto" w:fill="auto"/>
          </w:tcPr>
          <w:p w:rsidR="00EA751D" w:rsidRPr="0048441A" w:rsidRDefault="00EA751D" w:rsidP="007C4E4C">
            <w:pPr>
              <w:rPr>
                <w:rFonts w:eastAsia="Malgun Gothic"/>
                <w:lang w:eastAsia="ko-KR"/>
              </w:rPr>
            </w:pPr>
            <w:r w:rsidRPr="0048441A">
              <w:rPr>
                <w:rFonts w:eastAsia="Malgun Gothic" w:hint="eastAsia"/>
                <w:lang w:eastAsia="ko-KR"/>
              </w:rPr>
              <w:t>D</w:t>
            </w:r>
            <w:r w:rsidRPr="0048441A">
              <w:rPr>
                <w:rFonts w:eastAsia="Malgun Gothic"/>
                <w:lang w:eastAsia="ko-KR"/>
              </w:rPr>
              <w:t xml:space="preserve">escribes the load predictive results of the above resources and their correlations </w:t>
            </w:r>
            <w:r w:rsidRPr="007C2310">
              <w:rPr>
                <w:rFonts w:eastAsia="Malgun Gothic"/>
                <w:lang w:eastAsia="ko-KR"/>
              </w:rPr>
              <w:t>in terms of coverage and time periods</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Default="00EA751D" w:rsidP="007C4E4C">
            <w:pPr>
              <w:rPr>
                <w:kern w:val="2"/>
                <w:sz w:val="21"/>
                <w:szCs w:val="22"/>
                <w:lang w:eastAsia="zh-CN"/>
              </w:rPr>
            </w:pPr>
            <w:r>
              <w:rPr>
                <w:rFonts w:hint="eastAsia"/>
                <w:kern w:val="2"/>
                <w:sz w:val="21"/>
                <w:szCs w:val="22"/>
                <w:lang w:eastAsia="zh-CN"/>
              </w:rPr>
              <w:t xml:space="preserve">Indication of </w:t>
            </w:r>
            <w:r>
              <w:rPr>
                <w:kern w:val="2"/>
                <w:sz w:val="21"/>
                <w:szCs w:val="22"/>
                <w:lang w:eastAsia="zh-CN"/>
              </w:rPr>
              <w:t>network slice load</w:t>
            </w:r>
            <w:r>
              <w:rPr>
                <w:rFonts w:hint="eastAsia"/>
                <w:kern w:val="2"/>
                <w:sz w:val="21"/>
                <w:szCs w:val="22"/>
                <w:lang w:eastAsia="zh-CN"/>
              </w:rPr>
              <w:t xml:space="preserve"> </w:t>
            </w:r>
            <w:r>
              <w:rPr>
                <w:kern w:val="2"/>
                <w:sz w:val="21"/>
                <w:szCs w:val="22"/>
                <w:lang w:eastAsia="zh-CN"/>
              </w:rPr>
              <w:t>demand</w:t>
            </w:r>
          </w:p>
        </w:tc>
        <w:tc>
          <w:tcPr>
            <w:tcW w:w="5264" w:type="dxa"/>
            <w:shd w:val="clear" w:color="auto" w:fill="auto"/>
          </w:tcPr>
          <w:p w:rsidR="00EA751D" w:rsidRDefault="00EA751D" w:rsidP="007C4E4C">
            <w:pPr>
              <w:rPr>
                <w:kern w:val="2"/>
                <w:sz w:val="21"/>
                <w:szCs w:val="22"/>
                <w:lang w:eastAsia="zh-CN"/>
              </w:rPr>
            </w:pPr>
            <w:r>
              <w:rPr>
                <w:color w:val="000000"/>
              </w:rPr>
              <w:t xml:space="preserve">“Indicates, for each time period, that the network slice is overutilized (load is too high) or </w:t>
            </w:r>
            <w:r w:rsidR="006269C4">
              <w:t>under</w:t>
            </w:r>
            <w:r w:rsidR="006269C4" w:rsidRPr="00555DBE">
              <w:rPr>
                <w:rFonts w:eastAsia="Batang"/>
                <w:lang w:eastAsia="ko-KR"/>
              </w:rPr>
              <w:t>utilized</w:t>
            </w:r>
            <w:r w:rsidR="006269C4">
              <w:rPr>
                <w:lang w:eastAsia="zh-CN"/>
              </w:rPr>
              <w:t xml:space="preserve"> </w:t>
            </w:r>
            <w:r>
              <w:rPr>
                <w:color w:val="000000"/>
              </w:rPr>
              <w:t>(load is too low) </w:t>
            </w:r>
          </w:p>
        </w:tc>
      </w:tr>
      <w:tr w:rsidR="00EA751D" w:rsidRPr="00555DBE"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Default="00EA751D" w:rsidP="007C4E4C">
            <w:pPr>
              <w:rPr>
                <w:lang w:eastAsia="zh-CN"/>
              </w:rPr>
            </w:pPr>
            <w:r>
              <w:rPr>
                <w:lang w:eastAsia="zh-CN"/>
              </w:rPr>
              <w:t>Percentage of network slice load demand</w:t>
            </w:r>
          </w:p>
        </w:tc>
        <w:tc>
          <w:tcPr>
            <w:tcW w:w="5264" w:type="dxa"/>
            <w:shd w:val="clear" w:color="auto" w:fill="auto"/>
          </w:tcPr>
          <w:p w:rsidR="00EA751D" w:rsidRDefault="00EA751D" w:rsidP="007C4E4C">
            <w:pPr>
              <w:rPr>
                <w:lang w:eastAsia="zh-CN"/>
              </w:rPr>
            </w:pPr>
            <w:r>
              <w:rPr>
                <w:lang w:eastAsia="zh-CN"/>
              </w:rPr>
              <w:t xml:space="preserve">Describes </w:t>
            </w:r>
            <w:r>
              <w:t>how much of the slice load capacity is either overloaded or under</w:t>
            </w:r>
            <w:r w:rsidR="00F53059" w:rsidRPr="00555DBE">
              <w:rPr>
                <w:rFonts w:eastAsia="Batang"/>
                <w:lang w:eastAsia="ko-KR"/>
              </w:rPr>
              <w:t>utilized</w:t>
            </w:r>
            <w:r w:rsidR="00F53059">
              <w:rPr>
                <w:lang w:eastAsia="zh-CN"/>
              </w:rPr>
              <w:t xml:space="preserve"> </w:t>
            </w:r>
            <w:r>
              <w:rPr>
                <w:lang w:eastAsia="zh-CN"/>
              </w:rPr>
              <w:t>in each time period</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Default="00EA751D" w:rsidP="007C4E4C">
            <w:pPr>
              <w:rPr>
                <w:lang w:eastAsia="zh-CN"/>
              </w:rPr>
            </w:pPr>
            <w:r>
              <w:rPr>
                <w:lang w:eastAsia="zh-CN"/>
              </w:rPr>
              <w:t>List of network entities</w:t>
            </w:r>
          </w:p>
        </w:tc>
        <w:tc>
          <w:tcPr>
            <w:tcW w:w="5264" w:type="dxa"/>
            <w:shd w:val="clear" w:color="auto" w:fill="auto"/>
          </w:tcPr>
          <w:p w:rsidR="00EA751D" w:rsidRDefault="00EA751D" w:rsidP="007C4E4C">
            <w:pPr>
              <w:rPr>
                <w:lang w:eastAsia="zh-CN"/>
              </w:rPr>
            </w:pPr>
            <w:r>
              <w:rPr>
                <w:lang w:eastAsia="zh-CN"/>
              </w:rPr>
              <w:t>Lists the network entities involved in the network slice load problem</w:t>
            </w:r>
          </w:p>
        </w:tc>
      </w:tr>
      <w:tr w:rsidR="00EA751D" w:rsidTr="007C4E4C">
        <w:trPr>
          <w:jc w:val="center"/>
        </w:trPr>
        <w:tc>
          <w:tcPr>
            <w:tcW w:w="2281" w:type="dxa"/>
            <w:vMerge/>
          </w:tcPr>
          <w:p w:rsidR="00EA751D" w:rsidRDefault="00EA751D" w:rsidP="007C4E4C">
            <w:pPr>
              <w:rPr>
                <w:kern w:val="2"/>
                <w:sz w:val="21"/>
                <w:szCs w:val="22"/>
                <w:lang w:eastAsia="zh-CN"/>
              </w:rPr>
            </w:pPr>
          </w:p>
        </w:tc>
        <w:tc>
          <w:tcPr>
            <w:tcW w:w="2310" w:type="dxa"/>
            <w:shd w:val="clear" w:color="auto" w:fill="auto"/>
          </w:tcPr>
          <w:p w:rsidR="00EA751D" w:rsidRDefault="00EA751D" w:rsidP="007C4E4C">
            <w:pPr>
              <w:rPr>
                <w:lang w:eastAsia="zh-CN"/>
              </w:rPr>
            </w:pPr>
            <w:r>
              <w:t>Recommended actions</w:t>
            </w:r>
          </w:p>
        </w:tc>
        <w:tc>
          <w:tcPr>
            <w:tcW w:w="5264" w:type="dxa"/>
            <w:shd w:val="clear" w:color="auto" w:fill="auto"/>
          </w:tcPr>
          <w:p w:rsidR="00EA751D" w:rsidRDefault="00EA751D" w:rsidP="007C4E4C">
            <w:pPr>
              <w:rPr>
                <w:lang w:eastAsia="zh-CN"/>
              </w:rPr>
            </w:pPr>
            <w:r>
              <w:t>Describes t</w:t>
            </w:r>
            <w:r>
              <w:rPr>
                <w:lang w:eastAsia="zh-CN"/>
              </w:rPr>
              <w:t>he recommended actions to solve the network slice load problem</w:t>
            </w:r>
          </w:p>
        </w:tc>
      </w:tr>
    </w:tbl>
    <w:p w:rsidR="00EA751D" w:rsidRPr="00EA751D" w:rsidRDefault="00EA751D" w:rsidP="00D20257">
      <w:pPr>
        <w:jc w:val="both"/>
        <w:rPr>
          <w:lang w:eastAsia="zh-CN"/>
        </w:rPr>
      </w:pPr>
    </w:p>
    <w:p w:rsidR="00D04F63" w:rsidRDefault="00D04F63" w:rsidP="00D04F63">
      <w:pPr>
        <w:pStyle w:val="Heading3"/>
        <w:rPr>
          <w:lang w:eastAsia="zh-CN"/>
        </w:rPr>
      </w:pPr>
      <w:bookmarkStart w:id="101" w:name="_Toc50107773"/>
      <w:r>
        <w:rPr>
          <w:lang w:eastAsia="zh-CN"/>
        </w:rPr>
        <w:t>6.3.</w:t>
      </w:r>
      <w:r w:rsidR="00E77F5B">
        <w:rPr>
          <w:lang w:eastAsia="zh-CN"/>
        </w:rPr>
        <w:t>3</w:t>
      </w:r>
      <w:r>
        <w:rPr>
          <w:lang w:eastAsia="zh-CN"/>
        </w:rPr>
        <w:tab/>
        <w:t>Service experience analysis</w:t>
      </w:r>
      <w:bookmarkEnd w:id="101"/>
    </w:p>
    <w:p w:rsidR="00D04F63" w:rsidRDefault="00D04F63" w:rsidP="00D04F63">
      <w:pPr>
        <w:pStyle w:val="Heading4"/>
      </w:pPr>
      <w:bookmarkStart w:id="102" w:name="_Toc50107774"/>
      <w:r>
        <w:t>6</w:t>
      </w:r>
      <w:r w:rsidRPr="009E5383">
        <w:t>.</w:t>
      </w:r>
      <w:r>
        <w:t>3.</w:t>
      </w:r>
      <w:r w:rsidR="00E77F5B">
        <w:t>3</w:t>
      </w:r>
      <w:r w:rsidRPr="009E5383">
        <w:t>.</w:t>
      </w:r>
      <w:r>
        <w:t>1</w:t>
      </w:r>
      <w:r>
        <w:tab/>
        <w:t>Use case</w:t>
      </w:r>
      <w:bookmarkEnd w:id="102"/>
    </w:p>
    <w:p w:rsidR="00D04F63" w:rsidRDefault="00D04F63" w:rsidP="00D04F63">
      <w:pPr>
        <w:rPr>
          <w:lang w:eastAsia="zh-CN"/>
        </w:rPr>
      </w:pPr>
      <w:r>
        <w:rPr>
          <w:lang w:eastAsia="zh-CN"/>
        </w:rPr>
        <w:t>In 5G network, the variety of the services provided to the verticals is an important feature.  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The analysis of service experience of</w:t>
      </w:r>
      <w:r>
        <w:rPr>
          <w:rFonts w:hint="eastAsia"/>
          <w:lang w:eastAsia="zh-CN"/>
        </w:rPr>
        <w:t xml:space="preserve"> </w:t>
      </w:r>
      <w:r>
        <w:rPr>
          <w:lang w:eastAsia="zh-CN"/>
        </w:rPr>
        <w:t>different vertical consumers is important to support the SLA assurance from the network aspect.</w:t>
      </w:r>
    </w:p>
    <w:p w:rsidR="00F21BEC" w:rsidRDefault="00F21BEC" w:rsidP="00D04F63">
      <w:pPr>
        <w:rPr>
          <w:lang w:eastAsia="zh-CN"/>
        </w:rPr>
      </w:pPr>
      <w:r>
        <w:rPr>
          <w:lang w:eastAsia="zh-CN"/>
        </w:rPr>
        <w:t xml:space="preserve">The UE level’s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w:t>
      </w:r>
      <w:r w:rsidRPr="006D3639">
        <w:rPr>
          <w:lang w:eastAsia="zh-CN"/>
        </w:rPr>
        <w:t xml:space="preserve">Resource utilization </w:t>
      </w:r>
      <w:r>
        <w:rPr>
          <w:lang w:eastAsia="zh-CN"/>
        </w:rPr>
        <w:t xml:space="preserve">efficiency may impact </w:t>
      </w:r>
      <w:r w:rsidRPr="006D3639">
        <w:rPr>
          <w:lang w:eastAsia="zh-CN"/>
        </w:rPr>
        <w:t xml:space="preserve">the user </w:t>
      </w:r>
      <w:r>
        <w:rPr>
          <w:lang w:eastAsia="zh-CN"/>
        </w:rPr>
        <w:t xml:space="preserve">quality of </w:t>
      </w:r>
      <w:r w:rsidRPr="006D3639">
        <w:rPr>
          <w:lang w:eastAsia="zh-CN"/>
        </w:rPr>
        <w:t xml:space="preserve">service experience </w:t>
      </w:r>
      <w:r>
        <w:rPr>
          <w:lang w:eastAsia="zh-CN"/>
        </w:rPr>
        <w:t>as</w:t>
      </w:r>
      <w:r w:rsidRPr="006D3639">
        <w:rPr>
          <w:lang w:eastAsia="zh-CN"/>
        </w:rPr>
        <w:t xml:space="preserve"> described in </w:t>
      </w:r>
      <w:r>
        <w:rPr>
          <w:lang w:eastAsia="zh-CN"/>
        </w:rPr>
        <w:t>clause</w:t>
      </w:r>
      <w:r w:rsidRPr="006D3639">
        <w:rPr>
          <w:lang w:eastAsia="zh-CN"/>
        </w:rPr>
        <w:t xml:space="preserve"> 6.2.2. </w:t>
      </w:r>
      <w:r>
        <w:rPr>
          <w:lang w:eastAsia="zh-CN"/>
        </w:rPr>
        <w:t xml:space="preserve">The analytics information from combining the user quality of service experience and, network performance and </w:t>
      </w:r>
      <w:r>
        <w:rPr>
          <w:lang w:eastAsia="zh-CN"/>
        </w:rPr>
        <w:lastRenderedPageBreak/>
        <w:t>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rsidR="00EC46B7" w:rsidRDefault="00EC46B7" w:rsidP="00EC46B7">
      <w:pPr>
        <w:pStyle w:val="Heading4"/>
      </w:pPr>
      <w:bookmarkStart w:id="103" w:name="_Toc50107775"/>
      <w:r>
        <w:t>6</w:t>
      </w:r>
      <w:r w:rsidRPr="000E47EC">
        <w:t>.</w:t>
      </w:r>
      <w:r>
        <w:t>3</w:t>
      </w:r>
      <w:r w:rsidRPr="000E47EC">
        <w:t>.</w:t>
      </w:r>
      <w:r>
        <w:t>3.2</w:t>
      </w:r>
      <w:r w:rsidRPr="000E47EC">
        <w:tab/>
        <w:t>Potential requirements</w:t>
      </w:r>
      <w:bookmarkEnd w:id="103"/>
    </w:p>
    <w:p w:rsidR="00EC46B7" w:rsidRDefault="00EC46B7" w:rsidP="00EC46B7">
      <w:pPr>
        <w:overflowPunct w:val="0"/>
        <w:autoSpaceDE w:val="0"/>
        <w:autoSpaceDN w:val="0"/>
        <w:adjustRightInd w:val="0"/>
        <w:textAlignment w:val="baseline"/>
        <w:rPr>
          <w:lang w:eastAsia="zh-CN"/>
        </w:rPr>
      </w:pPr>
      <w:r w:rsidRPr="0078271C">
        <w:rPr>
          <w:b/>
          <w:lang w:eastAsia="zh-CN"/>
        </w:rPr>
        <w:t>REQ-</w:t>
      </w:r>
      <w:r>
        <w:rPr>
          <w:b/>
          <w:lang w:eastAsia="zh-CN"/>
        </w:rPr>
        <w:t>Ser</w:t>
      </w:r>
      <w:r w:rsidRPr="0078271C">
        <w:rPr>
          <w:b/>
          <w:lang w:eastAsia="zh-CN"/>
        </w:rPr>
        <w:t>_</w:t>
      </w:r>
      <w:r>
        <w:rPr>
          <w:b/>
          <w:lang w:eastAsia="zh-CN"/>
        </w:rPr>
        <w:t>Exp_CON</w:t>
      </w:r>
      <w:r w:rsidRPr="0078271C">
        <w:rPr>
          <w:b/>
          <w:lang w:eastAsia="zh-CN"/>
        </w:rPr>
        <w:t>-</w:t>
      </w:r>
      <w:r>
        <w:rPr>
          <w:b/>
          <w:lang w:eastAsia="zh-CN"/>
        </w:rPr>
        <w:t>1</w:t>
      </w:r>
      <w:r>
        <w:rPr>
          <w:lang w:eastAsia="zh-CN"/>
        </w:rPr>
        <w:tab/>
      </w:r>
      <w:r>
        <w:rPr>
          <w:lang w:eastAsia="zh-CN"/>
        </w:rPr>
        <w:tab/>
      </w:r>
      <w:r w:rsidRPr="00A55356">
        <w:rPr>
          <w:lang w:eastAsia="zh-CN"/>
        </w:rPr>
        <w:t xml:space="preserve">The MDAS producer should have a capability to provide the analytics report </w:t>
      </w:r>
      <w:r>
        <w:rPr>
          <w:lang w:eastAsia="zh-CN"/>
        </w:rPr>
        <w:t>on service experience analysis</w:t>
      </w:r>
    </w:p>
    <w:p w:rsidR="00EC46B7" w:rsidRDefault="00EC46B7" w:rsidP="00EC46B7">
      <w:pPr>
        <w:overflowPunct w:val="0"/>
        <w:autoSpaceDE w:val="0"/>
        <w:autoSpaceDN w:val="0"/>
        <w:adjustRightInd w:val="0"/>
        <w:textAlignment w:val="baseline"/>
        <w:rPr>
          <w:lang w:eastAsia="zh-CN"/>
        </w:rPr>
      </w:pPr>
      <w:r w:rsidRPr="0078271C">
        <w:rPr>
          <w:b/>
          <w:lang w:eastAsia="zh-CN"/>
        </w:rPr>
        <w:t>REQ-</w:t>
      </w:r>
      <w:r w:rsidRPr="001B3660">
        <w:rPr>
          <w:b/>
          <w:lang w:eastAsia="zh-CN"/>
        </w:rPr>
        <w:t xml:space="preserve"> </w:t>
      </w:r>
      <w:r>
        <w:rPr>
          <w:b/>
          <w:lang w:eastAsia="zh-CN"/>
        </w:rPr>
        <w:t>Ser</w:t>
      </w:r>
      <w:r w:rsidRPr="0078271C">
        <w:rPr>
          <w:b/>
          <w:lang w:eastAsia="zh-CN"/>
        </w:rPr>
        <w:t>_</w:t>
      </w:r>
      <w:r>
        <w:rPr>
          <w:b/>
          <w:lang w:eastAsia="zh-CN"/>
        </w:rPr>
        <w:t>Exp _CON</w:t>
      </w:r>
      <w:r w:rsidRPr="0078271C">
        <w:rPr>
          <w:b/>
          <w:lang w:eastAsia="zh-CN"/>
        </w:rPr>
        <w:t>-</w:t>
      </w:r>
      <w:r>
        <w:rPr>
          <w:b/>
          <w:lang w:eastAsia="zh-CN"/>
        </w:rPr>
        <w:t>2</w:t>
      </w:r>
      <w:r>
        <w:rPr>
          <w:lang w:eastAsia="zh-CN"/>
        </w:rPr>
        <w:tab/>
      </w:r>
      <w:r w:rsidRPr="00A55356">
        <w:rPr>
          <w:lang w:eastAsia="zh-CN"/>
        </w:rPr>
        <w:t xml:space="preserve">The analytics report describing the </w:t>
      </w:r>
      <w:r>
        <w:rPr>
          <w:lang w:eastAsia="zh-CN"/>
        </w:rPr>
        <w:t>service experience</w:t>
      </w:r>
      <w:r w:rsidRPr="00A55356">
        <w:rPr>
          <w:lang w:eastAsia="zh-CN"/>
        </w:rPr>
        <w:t xml:space="preserve"> should contain the follo</w:t>
      </w:r>
      <w:r>
        <w:rPr>
          <w:lang w:eastAsia="zh-CN"/>
        </w:rPr>
        <w:t>wing information describing the service experience aspects</w:t>
      </w:r>
      <w:r w:rsidRPr="00A55356">
        <w:rPr>
          <w:lang w:eastAsia="zh-CN"/>
        </w:rPr>
        <w:t xml:space="preserve"> and </w:t>
      </w:r>
      <w:r>
        <w:rPr>
          <w:lang w:eastAsia="zh-CN"/>
        </w:rPr>
        <w:t xml:space="preserve">potentially </w:t>
      </w:r>
      <w:r w:rsidRPr="00A55356">
        <w:rPr>
          <w:lang w:eastAsia="zh-CN"/>
        </w:rPr>
        <w:t xml:space="preserve">future </w:t>
      </w:r>
      <w:r>
        <w:rPr>
          <w:lang w:eastAsia="zh-CN"/>
        </w:rPr>
        <w:t>prediction:</w:t>
      </w:r>
    </w:p>
    <w:p w:rsidR="00EC46B7" w:rsidRDefault="00EC46B7" w:rsidP="00EC46B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predictive service experience or observed service experience statistics, </w:t>
      </w:r>
      <w:r>
        <w:rPr>
          <w:kern w:val="2"/>
          <w:lang w:eastAsia="zh-CN"/>
        </w:rPr>
        <w:t>may split into subcounters in different levels, e.g. per S-NSSAI, per 5QI, per UE etc</w:t>
      </w:r>
      <w:r>
        <w:rPr>
          <w:lang w:eastAsia="zh-CN"/>
        </w:rPr>
        <w:t>;</w:t>
      </w:r>
    </w:p>
    <w:p w:rsidR="00EC46B7" w:rsidRPr="00D35EE0" w:rsidRDefault="00EC46B7" w:rsidP="00EC46B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Service experience indication and root cause analysis;</w:t>
      </w:r>
    </w:p>
    <w:p w:rsidR="00EC46B7" w:rsidRPr="0048016D" w:rsidRDefault="00EC46B7" w:rsidP="00EC46B7">
      <w:pPr>
        <w:pStyle w:val="Heading4"/>
      </w:pPr>
      <w:bookmarkStart w:id="104" w:name="_Toc50107776"/>
      <w:r>
        <w:t>6</w:t>
      </w:r>
      <w:r w:rsidRPr="000E47EC">
        <w:t>.</w:t>
      </w:r>
      <w:r>
        <w:t>3</w:t>
      </w:r>
      <w:r w:rsidRPr="000E47EC">
        <w:t>.</w:t>
      </w:r>
      <w:r>
        <w:t>6</w:t>
      </w:r>
      <w:r w:rsidRPr="000E47EC">
        <w:t>.3</w:t>
      </w:r>
      <w:r w:rsidRPr="000E47EC">
        <w:tab/>
        <w:t>Possible solutions</w:t>
      </w:r>
      <w:bookmarkEnd w:id="104"/>
    </w:p>
    <w:p w:rsidR="00EC46B7" w:rsidRDefault="00EC46B7" w:rsidP="00EC46B7">
      <w:pPr>
        <w:pStyle w:val="Heading5"/>
      </w:pPr>
      <w:bookmarkStart w:id="105" w:name="_Toc50107777"/>
      <w:r>
        <w:t>6</w:t>
      </w:r>
      <w:r w:rsidRPr="009E5383">
        <w:t>.</w:t>
      </w:r>
      <w:r>
        <w:t>3.6.3.1</w:t>
      </w:r>
      <w:r w:rsidRPr="009E5383">
        <w:tab/>
      </w:r>
      <w:r>
        <w:t>Solution description</w:t>
      </w:r>
      <w:bookmarkEnd w:id="105"/>
    </w:p>
    <w:p w:rsidR="00EC46B7" w:rsidRPr="00A6010C" w:rsidRDefault="00EC46B7" w:rsidP="00EC46B7">
      <w:pPr>
        <w:jc w:val="both"/>
        <w:rPr>
          <w:lang w:eastAsia="zh-CN"/>
        </w:rPr>
      </w:pPr>
      <w:r>
        <w:rPr>
          <w:rFonts w:hint="eastAsia"/>
          <w:lang w:eastAsia="zh-CN"/>
        </w:rPr>
        <w:t>T</w:t>
      </w:r>
      <w:r>
        <w:rPr>
          <w:lang w:eastAsia="zh-CN"/>
        </w:rPr>
        <w:t xml:space="preserve">he MDAS producer correlates and analyses the management data described in the following subclause to provide </w:t>
      </w:r>
      <w:r>
        <w:rPr>
          <w:kern w:val="2"/>
          <w:lang w:eastAsia="zh-CN"/>
        </w:rPr>
        <w:t>service experience</w:t>
      </w:r>
      <w:r>
        <w:rPr>
          <w:lang w:eastAsia="zh-CN"/>
        </w:rPr>
        <w:t xml:space="preserve"> analysis and identify the root cause. As the table in 6.3.6.3.3 shows, the analytics report is able to be provided by the MDAS producer to describe the service experience issue, root causes and recommendations. This procedure may be triggered by the request or periodically. </w:t>
      </w:r>
    </w:p>
    <w:p w:rsidR="00EC46B7" w:rsidRDefault="00EC46B7" w:rsidP="00EC46B7">
      <w:pPr>
        <w:pStyle w:val="Heading5"/>
      </w:pPr>
      <w:bookmarkStart w:id="106" w:name="_Toc50107778"/>
      <w:r>
        <w:t>6</w:t>
      </w:r>
      <w:r w:rsidRPr="009E5383">
        <w:t>.</w:t>
      </w:r>
      <w:r>
        <w:t>3.6.3.2</w:t>
      </w:r>
      <w:r w:rsidRPr="009E5383">
        <w:tab/>
      </w:r>
      <w:r>
        <w:t>Data required for service experience analysis</w:t>
      </w:r>
      <w:bookmarkEnd w:id="106"/>
    </w:p>
    <w:p w:rsidR="00EC46B7" w:rsidRDefault="00EC46B7" w:rsidP="00EC46B7">
      <w:pPr>
        <w:rPr>
          <w:lang w:eastAsia="zh-CN"/>
        </w:rPr>
      </w:pPr>
      <w:r>
        <w:rPr>
          <w:lang w:eastAsia="zh-CN"/>
        </w:rPr>
        <w:t>Following table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62396A"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EC46B7" w:rsidRPr="003214D5" w:rsidRDefault="00EC46B7"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EC46B7" w:rsidRPr="0062396A" w:rsidRDefault="00EC46B7" w:rsidP="003214D5">
            <w:pPr>
              <w:tabs>
                <w:tab w:val="left" w:pos="720"/>
              </w:tabs>
              <w:overflowPunct w:val="0"/>
              <w:autoSpaceDE w:val="0"/>
              <w:autoSpaceDN w:val="0"/>
              <w:adjustRightInd w:val="0"/>
              <w:textAlignment w:val="baseline"/>
              <w:rPr>
                <w:b/>
                <w:lang w:eastAsia="zh-CN"/>
              </w:rPr>
            </w:pPr>
            <w:r w:rsidRPr="0062396A">
              <w:rPr>
                <w:b/>
                <w:lang w:eastAsia="zh-CN"/>
              </w:rPr>
              <w:t>Required Data</w:t>
            </w:r>
          </w:p>
        </w:tc>
      </w:tr>
      <w:tr w:rsidR="00EC46B7" w:rsidRPr="0062396A"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rsidR="00EC46B7" w:rsidRPr="0062396A" w:rsidRDefault="00EC46B7" w:rsidP="00DA42DC">
            <w:r w:rsidRPr="0062396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EC46B7" w:rsidRDefault="00EC46B7" w:rsidP="00DA42DC">
            <w:r>
              <w:rPr>
                <w:lang w:eastAsia="zh-CN"/>
              </w:rPr>
              <w:t xml:space="preserve">Packet delay: The average and distribution of DL/UL packet delay between UPF and UE, see clause 5.4.9 </w:t>
            </w:r>
            <w:r w:rsidRPr="0062396A">
              <w:t>of TS 28.552[8]</w:t>
            </w:r>
          </w:p>
          <w:p w:rsidR="00EC46B7" w:rsidRPr="0062396A" w:rsidRDefault="00EC46B7" w:rsidP="00DA42DC">
            <w:r>
              <w:t>UE throughput</w:t>
            </w:r>
            <w:r w:rsidRPr="0062396A">
              <w:t xml:space="preserve">: </w:t>
            </w:r>
            <w:r>
              <w:rPr>
                <w:lang w:eastAsia="zh-CN"/>
              </w:rPr>
              <w:t>Average</w:t>
            </w:r>
            <w:r>
              <w:t xml:space="preserve"> and distribution of DL</w:t>
            </w:r>
            <w:r>
              <w:rPr>
                <w:lang w:eastAsia="zh-CN"/>
              </w:rPr>
              <w:t>/UL</w:t>
            </w:r>
            <w:r>
              <w:t xml:space="preserve"> UE throughput in gNB, see clause 5.1.1.3</w:t>
            </w:r>
            <w:r w:rsidRPr="0062396A">
              <w:t xml:space="preserve"> of TS 28.552[8];</w:t>
            </w:r>
          </w:p>
          <w:p w:rsidR="00EC46B7" w:rsidRDefault="00EC46B7" w:rsidP="00DA42DC">
            <w:pPr>
              <w:rPr>
                <w:lang w:eastAsia="zh-CN"/>
              </w:rPr>
            </w:pPr>
            <w:r w:rsidRPr="0062396A">
              <w:rPr>
                <w:lang w:eastAsia="zh-CN"/>
              </w:rPr>
              <w:t xml:space="preserve">RAN UE throughput: </w:t>
            </w:r>
            <w:r w:rsidRPr="0062396A">
              <w:t>A KPI that shows how NG-RAN impacts the service quality provided to an end-user,</w:t>
            </w:r>
            <w:r w:rsidRPr="0062396A">
              <w:rPr>
                <w:lang w:eastAsia="zh-CN"/>
              </w:rPr>
              <w:t xml:space="preserve"> see clause 6.3.6 of TS 28.554 [7].</w:t>
            </w:r>
          </w:p>
          <w:p w:rsidR="00EC46B7" w:rsidRPr="0062396A" w:rsidRDefault="00EC46B7" w:rsidP="00DA42DC">
            <w:pPr>
              <w:rPr>
                <w:lang w:eastAsia="zh-CN"/>
              </w:rPr>
            </w:pPr>
            <w:r w:rsidRPr="0062396A">
              <w:rPr>
                <w:lang w:eastAsia="zh-CN"/>
              </w:rPr>
              <w:t xml:space="preserve">Throughput for network slice instance: </w:t>
            </w:r>
            <w:r w:rsidRPr="0062396A">
              <w:t>Upstream/Downstream throughput for network and Network Slice Instance,</w:t>
            </w:r>
            <w:r w:rsidRPr="0062396A">
              <w:rPr>
                <w:lang w:eastAsia="zh-CN"/>
              </w:rPr>
              <w:t xml:space="preserve"> see clause 6.3.2 and clause 6.3.3 of TS 28.554 [7];</w:t>
            </w:r>
          </w:p>
        </w:tc>
      </w:tr>
      <w:tr w:rsidR="00EC46B7" w:rsidRPr="0062396A"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rsidR="00EC46B7" w:rsidRPr="0062396A" w:rsidRDefault="00EC46B7" w:rsidP="00DA42DC">
            <w:r w:rsidRPr="0062396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rsidR="00EC46B7" w:rsidRPr="0062396A" w:rsidRDefault="00EC46B7" w:rsidP="00DA42DC">
            <w:r w:rsidRPr="0062396A">
              <w:rPr>
                <w:rFonts w:hint="eastAsia"/>
                <w:lang w:eastAsia="zh-CN"/>
              </w:rPr>
              <w:t>U</w:t>
            </w:r>
            <w:r w:rsidRPr="0062396A">
              <w:rPr>
                <w:lang w:eastAsia="zh-CN"/>
              </w:rPr>
              <w:t>E measurements related to RSRP, RSRQ, SINR</w:t>
            </w:r>
            <w:r>
              <w:rPr>
                <w:lang w:eastAsia="zh-CN"/>
              </w:rPr>
              <w:t>, packet delay and</w:t>
            </w:r>
            <w:r w:rsidRPr="0062396A">
              <w:rPr>
                <w:lang w:eastAsia="zh-CN"/>
              </w:rPr>
              <w:t xml:space="preserve"> UE location information.</w:t>
            </w:r>
          </w:p>
        </w:tc>
      </w:tr>
      <w:tr w:rsidR="00EC46B7" w:rsidRPr="0062396A" w:rsidTr="00DA42DC">
        <w:trPr>
          <w:jc w:val="center"/>
        </w:trPr>
        <w:tc>
          <w:tcPr>
            <w:tcW w:w="2640" w:type="dxa"/>
            <w:tcBorders>
              <w:top w:val="single" w:sz="4" w:space="0" w:color="auto"/>
              <w:left w:val="single" w:sz="4" w:space="0" w:color="auto"/>
              <w:bottom w:val="single" w:sz="4" w:space="0" w:color="auto"/>
              <w:right w:val="single" w:sz="4" w:space="0" w:color="auto"/>
            </w:tcBorders>
          </w:tcPr>
          <w:p w:rsidR="00EC46B7" w:rsidRPr="0062396A" w:rsidRDefault="00EC46B7" w:rsidP="00DA42DC">
            <w:pPr>
              <w:rPr>
                <w:lang w:eastAsia="zh-CN"/>
              </w:rPr>
            </w:pPr>
            <w:r w:rsidRPr="0062396A">
              <w:rPr>
                <w:rFonts w:hint="eastAsia"/>
                <w:lang w:eastAsia="zh-CN"/>
              </w:rPr>
              <w:t>Q</w:t>
            </w:r>
            <w:r w:rsidRPr="0062396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EC46B7" w:rsidRDefault="00EC46B7" w:rsidP="00DA42DC">
            <w:pPr>
              <w:rPr>
                <w:lang w:eastAsia="zh-CN"/>
              </w:rPr>
            </w:pPr>
            <w:r w:rsidRPr="0062396A">
              <w:rPr>
                <w:rFonts w:hint="eastAsia"/>
                <w:lang w:eastAsia="zh-CN"/>
              </w:rPr>
              <w:t>T</w:t>
            </w:r>
            <w:r w:rsidRPr="0062396A">
              <w:rPr>
                <w:lang w:eastAsia="zh-CN"/>
              </w:rPr>
              <w:t>he details information of QoE data required by this case is FFS.</w:t>
            </w:r>
          </w:p>
          <w:p w:rsidR="00EC46B7" w:rsidRPr="0062396A" w:rsidRDefault="00EC46B7" w:rsidP="00DA42DC">
            <w:pPr>
              <w:rPr>
                <w:lang w:eastAsia="zh-CN"/>
              </w:rPr>
            </w:pPr>
            <w:r>
              <w:rPr>
                <w:rFonts w:hint="eastAsia"/>
                <w:lang w:eastAsia="zh-CN"/>
              </w:rPr>
              <w:t>T</w:t>
            </w:r>
            <w:r>
              <w:rPr>
                <w:lang w:eastAsia="zh-CN"/>
              </w:rPr>
              <w:t>he App data which shows the end user experience.</w:t>
            </w:r>
          </w:p>
        </w:tc>
      </w:tr>
      <w:tr w:rsidR="00EC46B7" w:rsidRPr="0062396A" w:rsidTr="00DA42DC">
        <w:trPr>
          <w:jc w:val="center"/>
        </w:trPr>
        <w:tc>
          <w:tcPr>
            <w:tcW w:w="2640" w:type="dxa"/>
            <w:tcBorders>
              <w:top w:val="single" w:sz="4" w:space="0" w:color="auto"/>
              <w:left w:val="single" w:sz="4" w:space="0" w:color="auto"/>
              <w:bottom w:val="single" w:sz="4" w:space="0" w:color="auto"/>
              <w:right w:val="single" w:sz="4" w:space="0" w:color="auto"/>
            </w:tcBorders>
          </w:tcPr>
          <w:p w:rsidR="00EC46B7" w:rsidRPr="0062396A" w:rsidRDefault="00EC46B7" w:rsidP="00DA42DC">
            <w:pPr>
              <w:rPr>
                <w:lang w:eastAsia="zh-CN"/>
              </w:rPr>
            </w:pPr>
            <w:r>
              <w:rPr>
                <w:rFonts w:hint="eastAsia"/>
                <w:lang w:eastAsia="zh-CN"/>
              </w:rPr>
              <w:t>A</w:t>
            </w:r>
            <w:r>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rsidR="00EC46B7" w:rsidRDefault="00EC46B7" w:rsidP="00DA42DC">
            <w:pPr>
              <w:rPr>
                <w:lang w:eastAsia="zh-CN"/>
              </w:rPr>
            </w:pPr>
            <w:r w:rsidRPr="0062396A">
              <w:rPr>
                <w:rFonts w:hint="eastAsia"/>
                <w:lang w:eastAsia="zh-CN"/>
              </w:rPr>
              <w:t>N</w:t>
            </w:r>
            <w:r w:rsidRPr="0062396A">
              <w:rPr>
                <w:lang w:eastAsia="zh-CN"/>
              </w:rPr>
              <w:t xml:space="preserve">WDAF analytical data: </w:t>
            </w:r>
            <w:r w:rsidRPr="0062396A">
              <w:rPr>
                <w:lang w:eastAsia="ko-KR"/>
              </w:rPr>
              <w:t xml:space="preserve">Slice </w:t>
            </w:r>
            <w:r w:rsidRPr="0062396A">
              <w:rPr>
                <w:lang w:val="en-US" w:eastAsia="zh-CN"/>
              </w:rPr>
              <w:t xml:space="preserve">QoE, </w:t>
            </w:r>
            <w:r>
              <w:rPr>
                <w:lang w:eastAsia="zh-CN"/>
              </w:rPr>
              <w:t>see clause 6.3</w:t>
            </w:r>
            <w:r w:rsidRPr="0062396A">
              <w:rPr>
                <w:lang w:eastAsia="zh-CN"/>
              </w:rPr>
              <w:t xml:space="preserve"> of TS 23.288 [18]</w:t>
            </w:r>
            <w:r>
              <w:rPr>
                <w:lang w:eastAsia="zh-CN"/>
              </w:rPr>
              <w:t xml:space="preserve"> </w:t>
            </w:r>
          </w:p>
          <w:p w:rsidR="00EC46B7" w:rsidRPr="008558E3" w:rsidRDefault="00EC46B7" w:rsidP="00DA42DC">
            <w:pPr>
              <w:rPr>
                <w:lang w:eastAsia="zh-CN"/>
              </w:rPr>
            </w:pPr>
            <w:r w:rsidRPr="0062396A">
              <w:rPr>
                <w:rFonts w:hint="eastAsia"/>
                <w:lang w:eastAsia="zh-CN"/>
              </w:rPr>
              <w:t>N</w:t>
            </w:r>
            <w:r w:rsidRPr="0062396A">
              <w:rPr>
                <w:lang w:eastAsia="zh-CN"/>
              </w:rPr>
              <w:t xml:space="preserve">WDAF analytical data: </w:t>
            </w:r>
            <w:r w:rsidRPr="00AC3C0F">
              <w:rPr>
                <w:lang w:eastAsia="zh-CN"/>
              </w:rPr>
              <w:t xml:space="preserve">Observed Service </w:t>
            </w:r>
            <w:r>
              <w:rPr>
                <w:lang w:eastAsia="zh-CN"/>
              </w:rPr>
              <w:t>E</w:t>
            </w:r>
            <w:r w:rsidRPr="00AC3C0F">
              <w:rPr>
                <w:lang w:eastAsia="zh-CN"/>
              </w:rPr>
              <w:t>xperience</w:t>
            </w:r>
            <w:r>
              <w:rPr>
                <w:lang w:eastAsia="zh-CN"/>
              </w:rPr>
              <w:t xml:space="preserve"> and/or o</w:t>
            </w:r>
            <w:r>
              <w:t>bserved Service MoS</w:t>
            </w:r>
            <w:r w:rsidRPr="0062396A">
              <w:rPr>
                <w:lang w:val="en-US" w:eastAsia="zh-CN"/>
              </w:rPr>
              <w:t xml:space="preserve">, </w:t>
            </w:r>
            <w:r w:rsidRPr="0062396A">
              <w:rPr>
                <w:lang w:eastAsia="zh-CN"/>
              </w:rPr>
              <w:t>see clause 6.4 of TS 23.288 [18]</w:t>
            </w:r>
          </w:p>
        </w:tc>
      </w:tr>
    </w:tbl>
    <w:p w:rsidR="00EC46B7" w:rsidRDefault="00EC46B7" w:rsidP="00EC46B7">
      <w:pPr>
        <w:rPr>
          <w:lang w:eastAsia="zh-CN"/>
        </w:rPr>
      </w:pPr>
    </w:p>
    <w:p w:rsidR="00EC46B7" w:rsidRDefault="00EC46B7" w:rsidP="00EC46B7">
      <w:pPr>
        <w:rPr>
          <w:lang w:eastAsia="zh-CN"/>
        </w:rPr>
      </w:pPr>
      <w:r w:rsidRPr="0067460D">
        <w:rPr>
          <w:lang w:eastAsia="zh-CN"/>
        </w:rPr>
        <w:t>Note</w:t>
      </w:r>
      <w:r>
        <w:rPr>
          <w:lang w:eastAsia="zh-CN"/>
        </w:rPr>
        <w:t>: The above parameters may not be the complete list.</w:t>
      </w:r>
    </w:p>
    <w:p w:rsidR="00EC46B7" w:rsidRDefault="00EC46B7" w:rsidP="00EC46B7">
      <w:pPr>
        <w:pStyle w:val="Heading5"/>
      </w:pPr>
      <w:bookmarkStart w:id="107" w:name="_Toc50107779"/>
      <w:r>
        <w:lastRenderedPageBreak/>
        <w:t>6</w:t>
      </w:r>
      <w:r w:rsidRPr="009E5383">
        <w:t>.</w:t>
      </w:r>
      <w:r>
        <w:t>3.6.3.3</w:t>
      </w:r>
      <w:r w:rsidRPr="009E5383">
        <w:tab/>
      </w:r>
      <w:r>
        <w:t>Analytics report for service experience analysis</w:t>
      </w:r>
      <w:bookmarkEnd w:id="107"/>
    </w:p>
    <w:p w:rsidR="00EC46B7" w:rsidRPr="007C4E4C" w:rsidRDefault="00EC46B7" w:rsidP="00EC46B7">
      <w:pPr>
        <w:rPr>
          <w:lang w:eastAsia="zh-CN"/>
        </w:rPr>
      </w:pPr>
      <w:r>
        <w:rPr>
          <w:rFonts w:hint="eastAsia"/>
          <w:lang w:val="en-US" w:eastAsia="zh-CN"/>
        </w:rPr>
        <w:t>F</w:t>
      </w:r>
      <w:r>
        <w:rPr>
          <w:lang w:val="en-US" w:eastAsia="zh-CN"/>
        </w:rPr>
        <w:t xml:space="preserve">ollowing table shows the potential information </w:t>
      </w:r>
      <w:r>
        <w:t>of the domain specific or cross domain analytics report</w:t>
      </w:r>
      <w:r>
        <w:rPr>
          <w:lang w:val="en-US" w:eastAsia="zh-CN"/>
        </w:rPr>
        <w:t xml:space="preserve"> for service experience analysis </w:t>
      </w:r>
      <w:r>
        <w:t>based on the required data received as described in 6.3.6.3.2.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EC46B7" w:rsidRPr="0062396A" w:rsidTr="000E3BF4">
        <w:trPr>
          <w:jc w:val="center"/>
        </w:trPr>
        <w:tc>
          <w:tcPr>
            <w:tcW w:w="2282" w:type="dxa"/>
            <w:vMerge w:val="restart"/>
            <w:shd w:val="clear" w:color="auto" w:fill="C9C9C9"/>
          </w:tcPr>
          <w:p w:rsidR="00EC46B7" w:rsidRPr="0062396A" w:rsidRDefault="00EC46B7" w:rsidP="00DA42DC">
            <w:pPr>
              <w:jc w:val="center"/>
              <w:rPr>
                <w:b/>
                <w:kern w:val="2"/>
                <w:lang w:eastAsia="zh-CN"/>
              </w:rPr>
            </w:pPr>
            <w:r w:rsidRPr="0062396A">
              <w:rPr>
                <w:rFonts w:hint="eastAsia"/>
                <w:b/>
                <w:kern w:val="2"/>
                <w:lang w:eastAsia="zh-CN"/>
              </w:rPr>
              <w:t>A</w:t>
            </w:r>
            <w:r w:rsidRPr="0062396A">
              <w:rPr>
                <w:b/>
                <w:kern w:val="2"/>
                <w:lang w:eastAsia="zh-CN"/>
              </w:rPr>
              <w:t>nalytics Report of</w:t>
            </w:r>
            <w:r w:rsidRPr="0062396A">
              <w:rPr>
                <w:rFonts w:hint="eastAsia"/>
                <w:b/>
                <w:kern w:val="2"/>
                <w:lang w:eastAsia="zh-CN"/>
              </w:rPr>
              <w:t xml:space="preserve"> </w:t>
            </w:r>
            <w:r>
              <w:rPr>
                <w:b/>
                <w:lang w:eastAsia="zh-CN"/>
              </w:rPr>
              <w:t>service experience</w:t>
            </w:r>
          </w:p>
        </w:tc>
        <w:tc>
          <w:tcPr>
            <w:tcW w:w="2307" w:type="dxa"/>
            <w:shd w:val="clear" w:color="auto" w:fill="C9C9C9"/>
          </w:tcPr>
          <w:p w:rsidR="00EC46B7" w:rsidRPr="00F31661" w:rsidRDefault="00EC46B7" w:rsidP="00DA42DC">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EC46B7" w:rsidRPr="00F31661" w:rsidRDefault="00EC46B7" w:rsidP="00DA42DC">
            <w:pPr>
              <w:tabs>
                <w:tab w:val="center" w:pos="2525"/>
              </w:tabs>
              <w:rPr>
                <w:b/>
                <w:kern w:val="2"/>
                <w:sz w:val="21"/>
                <w:szCs w:val="22"/>
                <w:lang w:eastAsia="zh-CN"/>
              </w:rPr>
            </w:pPr>
            <w:r w:rsidRPr="00F31661">
              <w:rPr>
                <w:b/>
                <w:kern w:val="2"/>
                <w:sz w:val="21"/>
                <w:szCs w:val="22"/>
                <w:lang w:eastAsia="zh-CN"/>
              </w:rPr>
              <w:tab/>
              <w:t>Description</w:t>
            </w:r>
          </w:p>
        </w:tc>
      </w:tr>
      <w:tr w:rsidR="00EC46B7" w:rsidRPr="0062396A" w:rsidTr="00DA42DC">
        <w:trPr>
          <w:jc w:val="center"/>
        </w:trPr>
        <w:tc>
          <w:tcPr>
            <w:tcW w:w="2282" w:type="dxa"/>
            <w:vMerge/>
          </w:tcPr>
          <w:p w:rsidR="00EC46B7" w:rsidRPr="0062396A" w:rsidRDefault="00EC46B7" w:rsidP="00DA42DC">
            <w:pPr>
              <w:rPr>
                <w:lang w:eastAsia="zh-CN"/>
              </w:rPr>
            </w:pPr>
          </w:p>
        </w:tc>
        <w:tc>
          <w:tcPr>
            <w:tcW w:w="2307" w:type="dxa"/>
            <w:shd w:val="clear" w:color="auto" w:fill="auto"/>
          </w:tcPr>
          <w:p w:rsidR="00EC46B7" w:rsidRPr="0062396A" w:rsidRDefault="00EC46B7" w:rsidP="00DA42DC">
            <w:pPr>
              <w:rPr>
                <w:lang w:eastAsia="zh-CN"/>
              </w:rPr>
            </w:pPr>
            <w:r>
              <w:rPr>
                <w:lang w:eastAsia="zh-CN"/>
              </w:rPr>
              <w:t>S</w:t>
            </w:r>
            <w:r w:rsidRPr="00BD5A0B">
              <w:rPr>
                <w:lang w:eastAsia="zh-CN"/>
              </w:rPr>
              <w:t>ervice experience</w:t>
            </w:r>
            <w:r w:rsidRPr="0062396A">
              <w:rPr>
                <w:lang w:eastAsia="zh-CN"/>
              </w:rPr>
              <w:t xml:space="preserve"> identifier</w:t>
            </w:r>
          </w:p>
        </w:tc>
        <w:tc>
          <w:tcPr>
            <w:tcW w:w="5266" w:type="dxa"/>
            <w:shd w:val="clear" w:color="auto" w:fill="auto"/>
          </w:tcPr>
          <w:p w:rsidR="00EC46B7" w:rsidRPr="0062396A" w:rsidRDefault="00EC46B7" w:rsidP="00DA42DC">
            <w:pPr>
              <w:rPr>
                <w:lang w:eastAsia="zh-CN"/>
              </w:rPr>
            </w:pPr>
            <w:r w:rsidRPr="0062396A">
              <w:rPr>
                <w:lang w:eastAsia="zh-CN"/>
              </w:rPr>
              <w:t xml:space="preserve">The identifier </w:t>
            </w:r>
            <w:r w:rsidRPr="00B1528C">
              <w:rPr>
                <w:lang w:eastAsia="zh-CN"/>
              </w:rPr>
              <w:t>indicates the analytics report is related with</w:t>
            </w:r>
            <w:r w:rsidRPr="0062396A">
              <w:rPr>
                <w:lang w:eastAsia="zh-CN"/>
              </w:rPr>
              <w:t xml:space="preserve"> </w:t>
            </w:r>
            <w:r w:rsidRPr="009E10CF">
              <w:rPr>
                <w:lang w:eastAsia="zh-CN"/>
              </w:rPr>
              <w:t>service experience</w:t>
            </w:r>
            <w:r>
              <w:rPr>
                <w:lang w:eastAsia="zh-CN"/>
              </w:rPr>
              <w:t xml:space="preserve"> </w:t>
            </w:r>
            <w:r w:rsidRPr="00B1528C">
              <w:rPr>
                <w:lang w:eastAsia="zh-CN"/>
              </w:rPr>
              <w:t>analysis.</w:t>
            </w:r>
          </w:p>
        </w:tc>
      </w:tr>
      <w:tr w:rsidR="00EC46B7" w:rsidRPr="0062396A" w:rsidTr="00DA42DC">
        <w:trPr>
          <w:jc w:val="center"/>
        </w:trPr>
        <w:tc>
          <w:tcPr>
            <w:tcW w:w="2282" w:type="dxa"/>
            <w:vMerge/>
          </w:tcPr>
          <w:p w:rsidR="00EC46B7" w:rsidRPr="0062396A" w:rsidRDefault="00EC46B7" w:rsidP="00DA42DC">
            <w:pPr>
              <w:rPr>
                <w:lang w:eastAsia="zh-CN"/>
              </w:rPr>
            </w:pPr>
          </w:p>
        </w:tc>
        <w:tc>
          <w:tcPr>
            <w:tcW w:w="2307" w:type="dxa"/>
            <w:shd w:val="clear" w:color="auto" w:fill="auto"/>
          </w:tcPr>
          <w:p w:rsidR="00EC46B7" w:rsidRPr="0062396A" w:rsidRDefault="00EC46B7" w:rsidP="00DA42DC">
            <w:pPr>
              <w:rPr>
                <w:lang w:eastAsia="zh-CN"/>
              </w:rPr>
            </w:pPr>
            <w:r w:rsidRPr="0062396A">
              <w:rPr>
                <w:kern w:val="2"/>
                <w:lang w:eastAsia="zh-CN"/>
              </w:rPr>
              <w:t xml:space="preserve">Managed Objects of </w:t>
            </w:r>
            <w:r>
              <w:rPr>
                <w:lang w:eastAsia="zh-CN"/>
              </w:rPr>
              <w:t>service experience</w:t>
            </w:r>
          </w:p>
        </w:tc>
        <w:tc>
          <w:tcPr>
            <w:tcW w:w="5266" w:type="dxa"/>
            <w:shd w:val="clear" w:color="auto" w:fill="auto"/>
          </w:tcPr>
          <w:p w:rsidR="00EC46B7" w:rsidRPr="0062396A" w:rsidRDefault="00EC46B7" w:rsidP="00DA42DC">
            <w:pPr>
              <w:rPr>
                <w:lang w:eastAsia="zh-CN"/>
              </w:rPr>
            </w:pPr>
            <w:r w:rsidRPr="0062396A">
              <w:rPr>
                <w:lang w:eastAsia="zh-CN"/>
              </w:rPr>
              <w:t xml:space="preserve">The object instances where the </w:t>
            </w:r>
            <w:r w:rsidRPr="00B1528C">
              <w:rPr>
                <w:lang w:eastAsia="zh-CN"/>
              </w:rPr>
              <w:t>service experience</w:t>
            </w:r>
            <w:r w:rsidRPr="0062396A">
              <w:rPr>
                <w:lang w:eastAsia="zh-CN"/>
              </w:rPr>
              <w:t xml:space="preserve"> is applicable, e.g., SubNetwork Instance, NetworkSlice Instance</w:t>
            </w:r>
            <w:r>
              <w:rPr>
                <w:lang w:eastAsia="zh-CN"/>
              </w:rPr>
              <w:t xml:space="preserve">, S-NSSAI. </w:t>
            </w:r>
          </w:p>
        </w:tc>
      </w:tr>
      <w:tr w:rsidR="00EC46B7" w:rsidRPr="0062396A" w:rsidTr="00DA42DC">
        <w:trPr>
          <w:jc w:val="center"/>
        </w:trPr>
        <w:tc>
          <w:tcPr>
            <w:tcW w:w="2282" w:type="dxa"/>
            <w:vMerge/>
          </w:tcPr>
          <w:p w:rsidR="00EC46B7" w:rsidRPr="0062396A" w:rsidRDefault="00EC46B7" w:rsidP="00DA42DC">
            <w:pPr>
              <w:rPr>
                <w:lang w:eastAsia="zh-CN"/>
              </w:rPr>
            </w:pPr>
          </w:p>
        </w:tc>
        <w:tc>
          <w:tcPr>
            <w:tcW w:w="2307" w:type="dxa"/>
            <w:shd w:val="clear" w:color="auto" w:fill="auto"/>
          </w:tcPr>
          <w:p w:rsidR="00EC46B7" w:rsidRPr="0062396A" w:rsidRDefault="00EC46B7" w:rsidP="00DA42DC">
            <w:pPr>
              <w:rPr>
                <w:kern w:val="2"/>
                <w:lang w:eastAsia="zh-CN"/>
              </w:rPr>
            </w:pPr>
            <w:r>
              <w:rPr>
                <w:kern w:val="2"/>
                <w:lang w:eastAsia="zh-CN"/>
              </w:rPr>
              <w:t>Service experience level</w:t>
            </w:r>
          </w:p>
        </w:tc>
        <w:tc>
          <w:tcPr>
            <w:tcW w:w="5266" w:type="dxa"/>
            <w:shd w:val="clear" w:color="auto" w:fill="auto"/>
          </w:tcPr>
          <w:p w:rsidR="00EC46B7" w:rsidRPr="00B1528C" w:rsidRDefault="00EC46B7" w:rsidP="00DA42DC">
            <w:pPr>
              <w:rPr>
                <w:lang w:eastAsia="zh-CN"/>
              </w:rPr>
            </w:pPr>
            <w:r w:rsidRPr="00B1528C">
              <w:rPr>
                <w:lang w:eastAsia="zh-CN"/>
              </w:rPr>
              <w:t>The level of service experience, e.g. there are five levels which represented by 1, 2, 3, 4, 5 where level 1 represents the users are endures bad experience while level 5 represent the users requirements are perfectly satisfied.</w:t>
            </w:r>
          </w:p>
        </w:tc>
      </w:tr>
      <w:tr w:rsidR="00EC46B7" w:rsidRPr="0062396A" w:rsidTr="00DA42DC">
        <w:trPr>
          <w:trHeight w:val="1013"/>
          <w:jc w:val="center"/>
        </w:trPr>
        <w:tc>
          <w:tcPr>
            <w:tcW w:w="2282" w:type="dxa"/>
            <w:vMerge/>
          </w:tcPr>
          <w:p w:rsidR="00EC46B7" w:rsidRPr="0062396A" w:rsidRDefault="00EC46B7" w:rsidP="00DA42DC">
            <w:pPr>
              <w:rPr>
                <w:lang w:eastAsia="zh-CN"/>
              </w:rPr>
            </w:pPr>
          </w:p>
        </w:tc>
        <w:tc>
          <w:tcPr>
            <w:tcW w:w="2307" w:type="dxa"/>
            <w:shd w:val="clear" w:color="auto" w:fill="auto"/>
          </w:tcPr>
          <w:p w:rsidR="00EC46B7" w:rsidRPr="0062396A" w:rsidRDefault="00EC46B7" w:rsidP="00DA42DC">
            <w:pPr>
              <w:rPr>
                <w:kern w:val="2"/>
                <w:lang w:eastAsia="zh-CN"/>
              </w:rPr>
            </w:pPr>
            <w:r w:rsidRPr="0062396A">
              <w:rPr>
                <w:kern w:val="2"/>
                <w:lang w:eastAsia="zh-CN"/>
              </w:rPr>
              <w:t xml:space="preserve">Info of </w:t>
            </w:r>
            <w:r>
              <w:rPr>
                <w:kern w:val="2"/>
                <w:lang w:eastAsia="zh-CN"/>
              </w:rPr>
              <w:t>service experience</w:t>
            </w:r>
          </w:p>
        </w:tc>
        <w:tc>
          <w:tcPr>
            <w:tcW w:w="5266" w:type="dxa"/>
            <w:shd w:val="clear" w:color="auto" w:fill="auto"/>
          </w:tcPr>
          <w:p w:rsidR="00EC46B7" w:rsidRPr="0062396A" w:rsidRDefault="00EC46B7" w:rsidP="00DA42DC">
            <w:pPr>
              <w:rPr>
                <w:kern w:val="2"/>
                <w:lang w:eastAsia="zh-CN"/>
              </w:rPr>
            </w:pPr>
            <w:r w:rsidRPr="0062396A">
              <w:rPr>
                <w:rFonts w:hint="eastAsia"/>
                <w:kern w:val="2"/>
                <w:lang w:eastAsia="zh-CN"/>
              </w:rPr>
              <w:t>S</w:t>
            </w:r>
            <w:r w:rsidRPr="0062396A">
              <w:rPr>
                <w:kern w:val="2"/>
                <w:lang w:eastAsia="zh-CN"/>
              </w:rPr>
              <w:t xml:space="preserve">tatistics or predictions of the </w:t>
            </w:r>
            <w:r>
              <w:rPr>
                <w:kern w:val="2"/>
                <w:lang w:eastAsia="zh-CN"/>
              </w:rPr>
              <w:t>service experience</w:t>
            </w:r>
            <w:r w:rsidRPr="0062396A">
              <w:rPr>
                <w:kern w:val="2"/>
                <w:lang w:eastAsia="zh-CN"/>
              </w:rPr>
              <w:t xml:space="preserve">, may </w:t>
            </w:r>
            <w:r>
              <w:rPr>
                <w:kern w:val="2"/>
                <w:lang w:eastAsia="zh-CN"/>
              </w:rPr>
              <w:t xml:space="preserve">be analysed in </w:t>
            </w:r>
            <w:r w:rsidRPr="0062396A">
              <w:rPr>
                <w:kern w:val="2"/>
                <w:lang w:eastAsia="zh-CN"/>
              </w:rPr>
              <w:t xml:space="preserve">different levels, e.g. per S-NSSAI, per </w:t>
            </w:r>
            <w:r>
              <w:rPr>
                <w:kern w:val="2"/>
                <w:lang w:eastAsia="zh-CN"/>
              </w:rPr>
              <w:t>network slice</w:t>
            </w:r>
            <w:r w:rsidRPr="0062396A">
              <w:rPr>
                <w:kern w:val="2"/>
                <w:lang w:eastAsia="zh-CN"/>
              </w:rPr>
              <w:t xml:space="preserve">, per </w:t>
            </w:r>
            <w:r>
              <w:rPr>
                <w:kern w:val="2"/>
                <w:lang w:eastAsia="zh-CN"/>
              </w:rPr>
              <w:t>network slice subnet</w:t>
            </w:r>
            <w:r w:rsidRPr="0062396A">
              <w:rPr>
                <w:kern w:val="2"/>
                <w:lang w:eastAsia="zh-CN"/>
              </w:rPr>
              <w:t xml:space="preserve">, per 5QI, per UE </w:t>
            </w:r>
            <w:r w:rsidR="00164E7E">
              <w:rPr>
                <w:kern w:val="2"/>
                <w:lang w:eastAsia="zh-CN"/>
              </w:rPr>
              <w:t>etc.</w:t>
            </w:r>
          </w:p>
        </w:tc>
      </w:tr>
      <w:tr w:rsidR="00EC46B7" w:rsidRPr="0062396A" w:rsidTr="00DA42DC">
        <w:trPr>
          <w:trHeight w:val="752"/>
          <w:jc w:val="center"/>
        </w:trPr>
        <w:tc>
          <w:tcPr>
            <w:tcW w:w="2282" w:type="dxa"/>
            <w:vMerge/>
          </w:tcPr>
          <w:p w:rsidR="00EC46B7" w:rsidRPr="0062396A" w:rsidRDefault="00EC46B7" w:rsidP="00DA42DC">
            <w:pPr>
              <w:rPr>
                <w:lang w:eastAsia="zh-CN"/>
              </w:rPr>
            </w:pPr>
          </w:p>
        </w:tc>
        <w:tc>
          <w:tcPr>
            <w:tcW w:w="2307" w:type="dxa"/>
            <w:shd w:val="clear" w:color="auto" w:fill="auto"/>
          </w:tcPr>
          <w:p w:rsidR="00EC46B7" w:rsidRPr="0062396A" w:rsidRDefault="00EC46B7" w:rsidP="00DA42DC">
            <w:pPr>
              <w:rPr>
                <w:lang w:eastAsia="zh-CN"/>
              </w:rPr>
            </w:pPr>
            <w:r w:rsidRPr="0062396A">
              <w:rPr>
                <w:lang w:eastAsia="zh-CN"/>
              </w:rPr>
              <w:t>Root cause</w:t>
            </w:r>
          </w:p>
        </w:tc>
        <w:tc>
          <w:tcPr>
            <w:tcW w:w="5266" w:type="dxa"/>
            <w:shd w:val="clear" w:color="auto" w:fill="auto"/>
          </w:tcPr>
          <w:p w:rsidR="00EC46B7" w:rsidRPr="0062396A" w:rsidRDefault="00EC46B7" w:rsidP="00DA42DC">
            <w:pPr>
              <w:rPr>
                <w:lang w:eastAsia="zh-CN"/>
              </w:rPr>
            </w:pPr>
            <w:r w:rsidRPr="0062396A">
              <w:rPr>
                <w:rFonts w:hint="eastAsia"/>
                <w:lang w:eastAsia="zh-CN"/>
              </w:rPr>
              <w:t>T</w:t>
            </w:r>
            <w:r w:rsidRPr="0062396A">
              <w:rPr>
                <w:lang w:eastAsia="zh-CN"/>
              </w:rPr>
              <w:t xml:space="preserve">he root cause of the </w:t>
            </w:r>
            <w:r>
              <w:rPr>
                <w:kern w:val="2"/>
                <w:lang w:eastAsia="zh-CN"/>
              </w:rPr>
              <w:t>service experience</w:t>
            </w:r>
            <w:r w:rsidRPr="0062396A">
              <w:rPr>
                <w:lang w:eastAsia="zh-CN"/>
              </w:rPr>
              <w:t xml:space="preserve"> issues, e.g., uns</w:t>
            </w:r>
            <w:r>
              <w:rPr>
                <w:lang w:eastAsia="zh-CN"/>
              </w:rPr>
              <w:t>table handover successful rate, high latency</w:t>
            </w:r>
            <w:r w:rsidRPr="0062396A">
              <w:rPr>
                <w:lang w:eastAsia="zh-CN"/>
              </w:rPr>
              <w:t xml:space="preserve">, </w:t>
            </w:r>
            <w:r w:rsidRPr="0062396A">
              <w:rPr>
                <w:rFonts w:hint="eastAsia"/>
                <w:lang w:eastAsia="zh-CN"/>
              </w:rPr>
              <w:t>low</w:t>
            </w:r>
            <w:r w:rsidRPr="0062396A">
              <w:rPr>
                <w:lang w:eastAsia="zh-CN"/>
              </w:rPr>
              <w:t xml:space="preserve"> QoS retainability</w:t>
            </w:r>
            <w:r>
              <w:rPr>
                <w:lang w:eastAsia="zh-CN"/>
              </w:rPr>
              <w:t xml:space="preserve"> </w:t>
            </w:r>
            <w:r w:rsidR="00164E7E">
              <w:rPr>
                <w:lang w:eastAsia="zh-CN"/>
              </w:rPr>
              <w:t>etc.</w:t>
            </w:r>
          </w:p>
        </w:tc>
      </w:tr>
    </w:tbl>
    <w:p w:rsidR="00EC46B7" w:rsidRDefault="00EC46B7" w:rsidP="00D04F63">
      <w:pPr>
        <w:rPr>
          <w:lang w:eastAsia="zh-CN"/>
        </w:rPr>
      </w:pPr>
    </w:p>
    <w:p w:rsidR="00AC636D" w:rsidRDefault="00AC636D" w:rsidP="00AC636D">
      <w:pPr>
        <w:pStyle w:val="Heading3"/>
        <w:rPr>
          <w:lang w:eastAsia="zh-CN"/>
        </w:rPr>
      </w:pPr>
      <w:bookmarkStart w:id="108" w:name="_Toc26174786"/>
      <w:bookmarkStart w:id="109" w:name="_Toc50107780"/>
      <w:r>
        <w:rPr>
          <w:lang w:eastAsia="zh-CN"/>
        </w:rPr>
        <w:t>6.3.4</w:t>
      </w:r>
      <w:r>
        <w:rPr>
          <w:lang w:eastAsia="zh-CN"/>
        </w:rPr>
        <w:tab/>
      </w:r>
      <w:bookmarkEnd w:id="108"/>
      <w:r>
        <w:rPr>
          <w:lang w:eastAsia="zh-CN"/>
        </w:rPr>
        <w:t>N</w:t>
      </w:r>
      <w:r>
        <w:t>etwork slice throughput analysis</w:t>
      </w:r>
      <w:bookmarkEnd w:id="109"/>
    </w:p>
    <w:p w:rsidR="00AC636D" w:rsidRDefault="00AC636D" w:rsidP="00AC636D">
      <w:pPr>
        <w:pStyle w:val="Heading4"/>
      </w:pPr>
      <w:bookmarkStart w:id="110" w:name="_Toc26174787"/>
      <w:bookmarkStart w:id="111" w:name="_Toc50107781"/>
      <w:r>
        <w:t>6</w:t>
      </w:r>
      <w:r w:rsidRPr="009E5383">
        <w:t>.</w:t>
      </w:r>
      <w:r>
        <w:t>3</w:t>
      </w:r>
      <w:r w:rsidRPr="009E5383">
        <w:t>.</w:t>
      </w:r>
      <w:r>
        <w:t>4</w:t>
      </w:r>
      <w:r w:rsidRPr="009E5383">
        <w:t>.</w:t>
      </w:r>
      <w:r>
        <w:t>1</w:t>
      </w:r>
      <w:r>
        <w:tab/>
        <w:t>Use case</w:t>
      </w:r>
      <w:bookmarkEnd w:id="110"/>
      <w:bookmarkEnd w:id="111"/>
    </w:p>
    <w:p w:rsidR="00AC636D" w:rsidRDefault="00AC636D" w:rsidP="00AC636D">
      <w:pPr>
        <w:jc w:val="both"/>
        <w:rPr>
          <w:lang w:eastAsia="zh-CN"/>
        </w:rPr>
      </w:pPr>
      <w:r>
        <w:rPr>
          <w:lang w:eastAsia="zh-CN"/>
        </w:rPr>
        <w:t xml:space="preserve">Throughput is of great importance which represents the end users’ experiences and also reflects the network problems, e.g., low UE throughput may be caused by the resource shortage. </w:t>
      </w:r>
    </w:p>
    <w:p w:rsidR="00AC636D" w:rsidRPr="00927AA5" w:rsidRDefault="00AC636D" w:rsidP="00AC636D">
      <w:pPr>
        <w:jc w:val="both"/>
        <w:rPr>
          <w:kern w:val="2"/>
          <w:szCs w:val="18"/>
          <w:lang w:eastAsia="zh-CN" w:bidi="ar-KW"/>
        </w:rPr>
      </w:pPr>
      <w:r>
        <w:rPr>
          <w:lang w:eastAsia="zh-CN"/>
        </w:rPr>
        <w:t xml:space="preserve">In order to satisfy the requirements of </w:t>
      </w:r>
      <w:r w:rsidRPr="00526E65">
        <w:rPr>
          <w:i/>
          <w:lang w:eastAsia="zh-CN"/>
        </w:rPr>
        <w:t>dL/ulThptPerSlice</w:t>
      </w:r>
      <w:r>
        <w:rPr>
          <w:lang w:eastAsia="zh-CN"/>
        </w:rPr>
        <w:t xml:space="preserve"> in the </w:t>
      </w:r>
      <w:r w:rsidRPr="00BA453A">
        <w:rPr>
          <w:i/>
          <w:lang w:eastAsia="zh-CN"/>
        </w:rPr>
        <w:t>ServiceProfile</w:t>
      </w:r>
      <w:r>
        <w:rPr>
          <w:lang w:eastAsia="zh-CN"/>
        </w:rPr>
        <w:t xml:space="preserve">, </w:t>
      </w:r>
      <w:r w:rsidRPr="00EB1241">
        <w:rPr>
          <w:color w:val="000000"/>
          <w:kern w:val="2"/>
          <w:szCs w:val="18"/>
          <w:lang w:eastAsia="zh-CN" w:bidi="ar-KW"/>
        </w:rPr>
        <w:t xml:space="preserve">MDAS may be utilized for </w:t>
      </w:r>
      <w:r w:rsidRPr="00EB1241">
        <w:rPr>
          <w:color w:val="000000"/>
          <w:lang w:eastAsia="zh-CN"/>
        </w:rPr>
        <w:t>throughput related analysis/predictions</w:t>
      </w:r>
      <w:r>
        <w:rPr>
          <w:color w:val="000000"/>
          <w:lang w:eastAsia="zh-CN"/>
        </w:rPr>
        <w:t xml:space="preserve"> for</w:t>
      </w:r>
      <w:r w:rsidRPr="00EB1241">
        <w:rPr>
          <w:color w:val="000000"/>
          <w:lang w:eastAsia="zh-CN"/>
        </w:rPr>
        <w:t xml:space="preserve">, </w:t>
      </w:r>
      <w:r>
        <w:rPr>
          <w:color w:val="000000"/>
          <w:lang w:eastAsia="zh-CN"/>
        </w:rPr>
        <w:t>network slice instance</w:t>
      </w:r>
      <w:r w:rsidRPr="00EB1241">
        <w:rPr>
          <w:color w:val="000000"/>
          <w:lang w:eastAsia="zh-CN"/>
        </w:rPr>
        <w:t xml:space="preserve">. </w:t>
      </w:r>
      <w:r>
        <w:rPr>
          <w:kern w:val="2"/>
          <w:szCs w:val="18"/>
          <w:lang w:eastAsia="zh-CN" w:bidi="ar-KW"/>
        </w:rPr>
        <w:t xml:space="preserve">The related performance measurements in </w:t>
      </w:r>
      <w:r>
        <w:rPr>
          <w:lang w:eastAsia="zh-CN"/>
        </w:rPr>
        <w:t>28.552 [2] and KPIs in 28.554 [3] are utilized as the input data for analysis.</w:t>
      </w:r>
    </w:p>
    <w:p w:rsidR="00AC636D" w:rsidRPr="00EB1241" w:rsidRDefault="00AC636D" w:rsidP="00AC636D">
      <w:pPr>
        <w:jc w:val="both"/>
        <w:rPr>
          <w:color w:val="000000"/>
          <w:kern w:val="2"/>
          <w:szCs w:val="18"/>
          <w:lang w:eastAsia="zh-CN" w:bidi="ar-KW"/>
        </w:rPr>
      </w:pPr>
      <w:r w:rsidRPr="00EB1241">
        <w:rPr>
          <w:color w:val="000000"/>
          <w:kern w:val="2"/>
          <w:szCs w:val="18"/>
          <w:lang w:eastAsia="zh-CN" w:bidi="ar-KW"/>
        </w:rPr>
        <w:t xml:space="preserve">MDAS producer should have the capability to detect potential throughput issues and identify the root cause to assist throughput assurance. </w:t>
      </w:r>
      <w:r w:rsidRPr="00F63C9C">
        <w:rPr>
          <w:color w:val="000000"/>
        </w:rPr>
        <w:t>Network sli</w:t>
      </w:r>
      <w:r>
        <w:rPr>
          <w:color w:val="000000"/>
        </w:rPr>
        <w:t>ce throughput analysis can be for a specific domain or for cross</w:t>
      </w:r>
      <w:r>
        <w:rPr>
          <w:rFonts w:hint="eastAsia"/>
          <w:color w:val="000000"/>
          <w:lang w:eastAsia="zh-CN"/>
        </w:rPr>
        <w:t>-</w:t>
      </w:r>
      <w:r w:rsidRPr="00F63C9C">
        <w:rPr>
          <w:color w:val="000000"/>
        </w:rPr>
        <w:t>domain</w:t>
      </w:r>
      <w:r>
        <w:rPr>
          <w:color w:val="000000"/>
        </w:rPr>
        <w:t xml:space="preserve">. </w:t>
      </w:r>
      <w:r w:rsidRPr="00EB1241">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rsidR="00AC636D" w:rsidRPr="00AD690E" w:rsidRDefault="00AC636D" w:rsidP="00AC636D">
      <w:pPr>
        <w:rPr>
          <w:kern w:val="2"/>
          <w:lang w:eastAsia="zh-CN"/>
        </w:rPr>
      </w:pPr>
      <w:r w:rsidRPr="00EB1241">
        <w:rPr>
          <w:color w:val="000000"/>
          <w:kern w:val="2"/>
          <w:szCs w:val="18"/>
          <w:lang w:eastAsia="zh-CN" w:bidi="ar-KW"/>
        </w:rPr>
        <w:t xml:space="preserve">The CSC concerns the statistics or predictions of subscribers’ DL/UL throughput for the network slice, e.g. </w:t>
      </w:r>
      <w:r>
        <w:rPr>
          <w:kern w:val="2"/>
          <w:lang w:eastAsia="zh-CN"/>
        </w:rPr>
        <w:t>a</w:t>
      </w:r>
      <w:r w:rsidRPr="00DE2747">
        <w:rPr>
          <w:kern w:val="2"/>
          <w:lang w:eastAsia="zh-CN"/>
        </w:rPr>
        <w:t>verage percentage of users, for which the required SLS t</w:t>
      </w:r>
      <w:r>
        <w:rPr>
          <w:kern w:val="2"/>
          <w:lang w:eastAsia="zh-CN"/>
        </w:rPr>
        <w:t>hroughput is met or the a</w:t>
      </w:r>
      <w:r w:rsidRPr="00DE2747">
        <w:rPr>
          <w:kern w:val="2"/>
          <w:lang w:eastAsia="zh-CN"/>
        </w:rPr>
        <w:t>verage percentage of time, during which the required SLS throughput is, or could be, met</w:t>
      </w:r>
      <w:r w:rsidRPr="00EB1241">
        <w:rPr>
          <w:color w:val="000000"/>
          <w:kern w:val="2"/>
          <w:szCs w:val="18"/>
          <w:lang w:eastAsia="zh-CN" w:bidi="ar-KW"/>
        </w:rPr>
        <w:t>.</w:t>
      </w:r>
      <w:r>
        <w:rPr>
          <w:color w:val="000000"/>
        </w:rPr>
        <w:t xml:space="preserve"> </w:t>
      </w:r>
      <w:r w:rsidRPr="00AD2EE5">
        <w:rPr>
          <w:color w:val="000000"/>
          <w:kern w:val="2"/>
          <w:szCs w:val="18"/>
          <w:lang w:eastAsia="zh-CN" w:bidi="ar-KW"/>
        </w:rPr>
        <w:t xml:space="preserve">The 3GPP </w:t>
      </w:r>
      <w:r>
        <w:rPr>
          <w:color w:val="000000"/>
          <w:kern w:val="2"/>
          <w:szCs w:val="18"/>
          <w:lang w:eastAsia="zh-CN" w:bidi="ar-KW"/>
        </w:rPr>
        <w:t xml:space="preserve">Cross Domain </w:t>
      </w:r>
      <w:r w:rsidRPr="00AD2EE5">
        <w:rPr>
          <w:color w:val="000000"/>
          <w:kern w:val="2"/>
          <w:szCs w:val="18"/>
          <w:lang w:eastAsia="zh-CN" w:bidi="ar-KW"/>
        </w:rPr>
        <w:t xml:space="preserve">MDAS </w:t>
      </w:r>
      <w:r>
        <w:rPr>
          <w:color w:val="000000"/>
          <w:kern w:val="2"/>
          <w:szCs w:val="18"/>
          <w:lang w:eastAsia="zh-CN" w:bidi="ar-KW"/>
        </w:rPr>
        <w:t xml:space="preserve">producer </w:t>
      </w:r>
      <w:r w:rsidRPr="00AD2EE5">
        <w:rPr>
          <w:color w:val="000000"/>
          <w:kern w:val="2"/>
          <w:szCs w:val="18"/>
          <w:lang w:eastAsia="zh-CN" w:bidi="ar-KW"/>
        </w:rPr>
        <w:t>may indicate whether the problem is caused by NG-RAN or CN.</w:t>
      </w:r>
      <w:r>
        <w:rPr>
          <w:rFonts w:hint="eastAsia"/>
          <w:color w:val="000000"/>
          <w:kern w:val="2"/>
          <w:szCs w:val="18"/>
          <w:lang w:eastAsia="zh-CN" w:bidi="ar-KW"/>
        </w:rPr>
        <w:t xml:space="preserve"> </w:t>
      </w:r>
      <w:r>
        <w:rPr>
          <w:color w:val="000000"/>
          <w:kern w:val="2"/>
          <w:szCs w:val="18"/>
          <w:lang w:eastAsia="zh-CN" w:bidi="ar-KW"/>
        </w:rPr>
        <w:t xml:space="preserve">In general, </w:t>
      </w:r>
      <w:r w:rsidRPr="00EB1241">
        <w:rPr>
          <w:color w:val="000000"/>
        </w:rPr>
        <w:t>NG-RAN is the bottleneck because of the limited radio resources and complicated wireless radio conditions. In this case, resource reconfigurations may be needed to resolve the throughput degradation issue.</w:t>
      </w:r>
      <w:r w:rsidRPr="00EB1241">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rsidR="00AC636D" w:rsidRPr="002441CD" w:rsidRDefault="00AC636D" w:rsidP="00AC636D">
      <w:pPr>
        <w:jc w:val="both"/>
        <w:rPr>
          <w:lang w:eastAsia="zh-CN"/>
        </w:rPr>
      </w:pPr>
      <w:r w:rsidRPr="00EB1241">
        <w:rPr>
          <w:color w:val="000000"/>
          <w:lang w:eastAsia="zh-CN"/>
        </w:rPr>
        <w:t>The producer of MDAS is able to, from the perspective of the management aspects, provide the network slice throughput analytics report. This analytics report can b</w:t>
      </w:r>
      <w:r w:rsidRPr="002441CD">
        <w:rPr>
          <w:lang w:eastAsia="zh-CN"/>
        </w:rPr>
        <w:t xml:space="preserve">e considered as an input to support SLS assurance to </w:t>
      </w:r>
      <w:r w:rsidRPr="002441CD">
        <w:rPr>
          <w:rFonts w:hint="eastAsia"/>
          <w:lang w:eastAsia="zh-CN"/>
        </w:rPr>
        <w:t>perform</w:t>
      </w:r>
      <w:r w:rsidRPr="002441CD">
        <w:rPr>
          <w:lang w:eastAsia="zh-CN"/>
        </w:rPr>
        <w:t xml:space="preserve"> further evaluat</w:t>
      </w:r>
      <w:r w:rsidRPr="002441CD">
        <w:rPr>
          <w:rFonts w:hint="eastAsia"/>
          <w:lang w:eastAsia="zh-CN"/>
        </w:rPr>
        <w:t>ion.</w:t>
      </w:r>
    </w:p>
    <w:p w:rsidR="00AC636D" w:rsidRDefault="00AC636D" w:rsidP="00AC636D">
      <w:pPr>
        <w:pStyle w:val="Heading4"/>
      </w:pPr>
      <w:bookmarkStart w:id="112" w:name="_Toc26174804"/>
      <w:bookmarkStart w:id="113" w:name="_Toc50107782"/>
      <w:r>
        <w:t>6</w:t>
      </w:r>
      <w:r w:rsidRPr="000E47EC">
        <w:t>.</w:t>
      </w:r>
      <w:r>
        <w:t>3</w:t>
      </w:r>
      <w:r w:rsidRPr="000E47EC">
        <w:t>.</w:t>
      </w:r>
      <w:r>
        <w:t>4</w:t>
      </w:r>
      <w:r w:rsidRPr="000E47EC">
        <w:t>.2</w:t>
      </w:r>
      <w:r w:rsidRPr="000E47EC">
        <w:tab/>
        <w:t>Potential requirements</w:t>
      </w:r>
      <w:bookmarkEnd w:id="112"/>
      <w:bookmarkEnd w:id="113"/>
    </w:p>
    <w:p w:rsidR="00AC636D" w:rsidRDefault="00AC636D" w:rsidP="00AC636D">
      <w:pPr>
        <w:overflowPunct w:val="0"/>
        <w:autoSpaceDE w:val="0"/>
        <w:autoSpaceDN w:val="0"/>
        <w:adjustRightInd w:val="0"/>
        <w:textAlignment w:val="baseline"/>
        <w:rPr>
          <w:lang w:eastAsia="zh-CN"/>
        </w:rPr>
      </w:pPr>
      <w:r w:rsidRPr="0078271C">
        <w:rPr>
          <w:b/>
          <w:lang w:eastAsia="zh-CN"/>
        </w:rPr>
        <w:t>REQ-</w:t>
      </w:r>
      <w:r>
        <w:rPr>
          <w:b/>
          <w:lang w:eastAsia="zh-CN"/>
        </w:rPr>
        <w:t>THP_CON</w:t>
      </w:r>
      <w:r w:rsidRPr="0078271C">
        <w:rPr>
          <w:b/>
          <w:lang w:eastAsia="zh-CN"/>
        </w:rPr>
        <w:t>-</w:t>
      </w:r>
      <w:r>
        <w:rPr>
          <w:b/>
          <w:lang w:eastAsia="zh-CN"/>
        </w:rPr>
        <w:t>1</w:t>
      </w:r>
      <w:r>
        <w:rPr>
          <w:lang w:eastAsia="zh-CN"/>
        </w:rPr>
        <w:tab/>
      </w:r>
      <w:r>
        <w:rPr>
          <w:lang w:eastAsia="zh-CN"/>
        </w:rPr>
        <w:tab/>
      </w:r>
      <w:r w:rsidRPr="00A55356">
        <w:rPr>
          <w:lang w:eastAsia="zh-CN"/>
        </w:rPr>
        <w:t xml:space="preserve">The MDAS producer should have a capability to provide the analytics report </w:t>
      </w:r>
      <w:r>
        <w:rPr>
          <w:lang w:eastAsia="zh-CN"/>
        </w:rPr>
        <w:t>on network slice throughput</w:t>
      </w:r>
      <w:r w:rsidRPr="00A55356">
        <w:rPr>
          <w:lang w:eastAsia="zh-CN"/>
        </w:rPr>
        <w:t>.</w:t>
      </w:r>
    </w:p>
    <w:p w:rsidR="00AC636D" w:rsidRDefault="00AC636D" w:rsidP="00AC636D">
      <w:pPr>
        <w:overflowPunct w:val="0"/>
        <w:autoSpaceDE w:val="0"/>
        <w:autoSpaceDN w:val="0"/>
        <w:adjustRightInd w:val="0"/>
        <w:jc w:val="both"/>
        <w:textAlignment w:val="baseline"/>
        <w:rPr>
          <w:lang w:eastAsia="zh-CN"/>
        </w:rPr>
      </w:pPr>
      <w:r w:rsidRPr="0078271C">
        <w:rPr>
          <w:b/>
          <w:lang w:eastAsia="zh-CN"/>
        </w:rPr>
        <w:lastRenderedPageBreak/>
        <w:t>REQ-</w:t>
      </w:r>
      <w:r>
        <w:rPr>
          <w:b/>
          <w:lang w:eastAsia="zh-CN"/>
        </w:rPr>
        <w:t>THP_CON</w:t>
      </w:r>
      <w:r w:rsidRPr="0078271C">
        <w:rPr>
          <w:b/>
          <w:lang w:eastAsia="zh-CN"/>
        </w:rPr>
        <w:t>-</w:t>
      </w:r>
      <w:r>
        <w:rPr>
          <w:b/>
          <w:lang w:eastAsia="zh-CN"/>
        </w:rPr>
        <w:t>2</w:t>
      </w:r>
      <w:r>
        <w:rPr>
          <w:lang w:eastAsia="zh-CN"/>
        </w:rPr>
        <w:tab/>
      </w:r>
      <w:r>
        <w:rPr>
          <w:lang w:eastAsia="zh-CN"/>
        </w:rPr>
        <w:tab/>
      </w:r>
      <w:r w:rsidRPr="00A55356">
        <w:rPr>
          <w:lang w:eastAsia="zh-CN"/>
        </w:rPr>
        <w:t xml:space="preserve">The analytics report </w:t>
      </w:r>
      <w:r>
        <w:rPr>
          <w:lang w:eastAsia="zh-CN"/>
        </w:rPr>
        <w:t>of</w:t>
      </w:r>
      <w:r w:rsidRPr="00A55356">
        <w:rPr>
          <w:lang w:eastAsia="zh-CN"/>
        </w:rPr>
        <w:t xml:space="preserve"> the </w:t>
      </w:r>
      <w:r>
        <w:rPr>
          <w:lang w:eastAsia="zh-CN"/>
        </w:rPr>
        <w:t>network slice throughput</w:t>
      </w:r>
      <w:r w:rsidRPr="00A55356">
        <w:rPr>
          <w:lang w:eastAsia="zh-CN"/>
        </w:rPr>
        <w:t xml:space="preserve"> should contain the following information</w:t>
      </w:r>
      <w:r>
        <w:rPr>
          <w:lang w:eastAsia="zh-CN"/>
        </w:rPr>
        <w:t>:</w:t>
      </w:r>
    </w:p>
    <w:p w:rsidR="00AC636D" w:rsidRPr="00D35EE0" w:rsidRDefault="00AC636D" w:rsidP="00AC636D">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Network slice throughput statistics/</w:t>
      </w:r>
      <w:r w:rsidRPr="00A02B8D">
        <w:rPr>
          <w:lang w:eastAsia="zh-CN"/>
        </w:rPr>
        <w:t>prediction</w:t>
      </w:r>
      <w:r>
        <w:rPr>
          <w:lang w:eastAsia="zh-CN"/>
        </w:rPr>
        <w:t>s;</w:t>
      </w:r>
    </w:p>
    <w:p w:rsidR="00AC636D" w:rsidRPr="00D648EA" w:rsidRDefault="00AC636D" w:rsidP="00AC636D">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Root cause analysis of network slice throughput degradation;</w:t>
      </w:r>
    </w:p>
    <w:p w:rsidR="00AC636D" w:rsidRDefault="00AC636D" w:rsidP="00AC636D">
      <w:pPr>
        <w:pStyle w:val="Heading4"/>
      </w:pPr>
      <w:bookmarkStart w:id="114" w:name="_Toc26174805"/>
      <w:bookmarkStart w:id="115" w:name="_Toc50107783"/>
      <w:r>
        <w:t>6</w:t>
      </w:r>
      <w:r w:rsidRPr="000E47EC">
        <w:t>.</w:t>
      </w:r>
      <w:r>
        <w:t>3</w:t>
      </w:r>
      <w:r w:rsidRPr="000E47EC">
        <w:t>.</w:t>
      </w:r>
      <w:r>
        <w:t>4</w:t>
      </w:r>
      <w:r w:rsidRPr="000E47EC">
        <w:t>.3</w:t>
      </w:r>
      <w:r w:rsidRPr="000E47EC">
        <w:tab/>
        <w:t>Possible solutions</w:t>
      </w:r>
      <w:bookmarkEnd w:id="114"/>
      <w:bookmarkEnd w:id="115"/>
      <w:r>
        <w:t xml:space="preserve"> </w:t>
      </w:r>
    </w:p>
    <w:p w:rsidR="00AC636D" w:rsidRDefault="00AC636D" w:rsidP="00AC636D">
      <w:pPr>
        <w:pStyle w:val="Heading5"/>
      </w:pPr>
      <w:bookmarkStart w:id="116" w:name="_Toc26174778"/>
      <w:bookmarkStart w:id="117" w:name="_Toc50107784"/>
      <w:r>
        <w:t>6</w:t>
      </w:r>
      <w:r w:rsidRPr="009E5383">
        <w:t>.</w:t>
      </w:r>
      <w:r>
        <w:t>3.4.3.1</w:t>
      </w:r>
      <w:r w:rsidRPr="009E5383">
        <w:tab/>
      </w:r>
      <w:r>
        <w:t>Solution description</w:t>
      </w:r>
      <w:bookmarkEnd w:id="116"/>
      <w:bookmarkEnd w:id="117"/>
    </w:p>
    <w:p w:rsidR="00AC636D" w:rsidRPr="00A23689" w:rsidRDefault="00AC636D" w:rsidP="00AC636D">
      <w:pPr>
        <w:jc w:val="both"/>
        <w:rPr>
          <w:color w:val="FF0000"/>
          <w:lang w:eastAsia="zh-CN"/>
        </w:rPr>
      </w:pPr>
      <w:r>
        <w:rPr>
          <w:rFonts w:hint="eastAsia"/>
          <w:lang w:eastAsia="zh-CN"/>
        </w:rPr>
        <w:t>T</w:t>
      </w:r>
      <w:r>
        <w:rPr>
          <w:lang w:eastAsia="zh-CN"/>
        </w:rPr>
        <w:t>he MDAS producer correlates and analyses the management data described in the following subclause to provide network slice throughput statistics/predictions, identification of throughput degradation issues and the root cause as the table in 6.3.4.3.</w:t>
      </w:r>
      <w:r w:rsidR="00264586">
        <w:rPr>
          <w:lang w:eastAsia="zh-CN"/>
        </w:rPr>
        <w:t>5</w:t>
      </w:r>
      <w:r>
        <w:rPr>
          <w:lang w:eastAsia="zh-CN"/>
        </w:rPr>
        <w:t xml:space="preserve"> shows. This procedure may be triggered by the request or periodically. </w:t>
      </w:r>
    </w:p>
    <w:p w:rsidR="00AC636D" w:rsidRDefault="00AC636D" w:rsidP="00AC636D">
      <w:pPr>
        <w:pStyle w:val="Heading5"/>
      </w:pPr>
      <w:bookmarkStart w:id="118" w:name="_Toc26174779"/>
      <w:bookmarkStart w:id="119" w:name="_Toc50107785"/>
      <w:r>
        <w:t>6</w:t>
      </w:r>
      <w:r w:rsidRPr="009E5383">
        <w:t>.</w:t>
      </w:r>
      <w:r>
        <w:t>3.4.3.2</w:t>
      </w:r>
      <w:r w:rsidRPr="009E5383">
        <w:tab/>
      </w:r>
      <w:r>
        <w:t xml:space="preserve">Data required for </w:t>
      </w:r>
      <w:bookmarkEnd w:id="118"/>
      <w:r>
        <w:rPr>
          <w:lang w:eastAsia="zh-CN"/>
        </w:rPr>
        <w:t>network slice throughput statistics/predictions for RAN domain</w:t>
      </w:r>
      <w:bookmarkEnd w:id="119"/>
    </w:p>
    <w:p w:rsidR="00AC636D" w:rsidRDefault="00AC636D" w:rsidP="00AC636D">
      <w:pPr>
        <w:rPr>
          <w:lang w:eastAsia="zh-CN"/>
        </w:rPr>
      </w:pPr>
      <w:r>
        <w:rPr>
          <w:lang w:eastAsia="zh-CN"/>
        </w:rPr>
        <w:t>Following table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3214D5" w:rsidRDefault="00AC636D"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BD31DC" w:rsidRDefault="00AC636D"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AC636D" w:rsidRPr="00BD31DC" w:rsidRDefault="00AC636D" w:rsidP="007C4E4C">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AC636D" w:rsidRDefault="00AC636D" w:rsidP="007C4E4C">
            <w:pPr>
              <w:rPr>
                <w:lang w:eastAsia="zh-CN"/>
              </w:rPr>
            </w:pPr>
            <w:r>
              <w:rPr>
                <w:rFonts w:hint="eastAsia"/>
                <w:lang w:eastAsia="zh-CN"/>
              </w:rPr>
              <w:t>P</w:t>
            </w:r>
            <w:r>
              <w:rPr>
                <w:lang w:eastAsia="zh-CN"/>
              </w:rPr>
              <w:t>acket Delay, see clause 5.1.1.1.1 in TS 28.552 [8];</w:t>
            </w:r>
          </w:p>
          <w:p w:rsidR="00AC636D" w:rsidRDefault="00AC636D" w:rsidP="007C4E4C">
            <w:r>
              <w:rPr>
                <w:rFonts w:hint="eastAsia"/>
                <w:lang w:eastAsia="zh-CN"/>
              </w:rPr>
              <w:t>U</w:t>
            </w:r>
            <w:r>
              <w:rPr>
                <w:lang w:eastAsia="zh-CN"/>
              </w:rPr>
              <w:t xml:space="preserve">E throughput, </w:t>
            </w:r>
            <w:r w:rsidRPr="00BD31DC">
              <w:rPr>
                <w:lang w:eastAsia="zh-CN"/>
              </w:rPr>
              <w:t xml:space="preserve">see clause </w:t>
            </w:r>
            <w:r>
              <w:rPr>
                <w:lang w:eastAsia="zh-CN"/>
              </w:rPr>
              <w:t>5.1.1</w:t>
            </w:r>
            <w:r w:rsidRPr="00BD31DC">
              <w:rPr>
                <w:lang w:eastAsia="zh-CN"/>
              </w:rPr>
              <w:t>.3 of TS 28.554</w:t>
            </w:r>
            <w:r>
              <w:rPr>
                <w:lang w:eastAsia="zh-CN"/>
              </w:rPr>
              <w:t xml:space="preserve"> </w:t>
            </w:r>
            <w:r w:rsidRPr="00BD31DC">
              <w:rPr>
                <w:lang w:eastAsia="zh-CN"/>
              </w:rPr>
              <w:t>[7]</w:t>
            </w:r>
            <w:r>
              <w:rPr>
                <w:lang w:eastAsia="zh-CN"/>
              </w:rPr>
              <w:t>;</w:t>
            </w:r>
          </w:p>
          <w:p w:rsidR="00AC636D" w:rsidRDefault="00AC636D" w:rsidP="007C4E4C">
            <w:pPr>
              <w:rPr>
                <w:lang w:eastAsia="zh-CN"/>
              </w:rPr>
            </w:pPr>
            <w:r w:rsidRPr="00BD31DC">
              <w:rPr>
                <w:lang w:eastAsia="zh-CN"/>
              </w:rPr>
              <w:t>RAN UE throughput</w:t>
            </w:r>
            <w:r>
              <w:rPr>
                <w:lang w:eastAsia="zh-CN"/>
              </w:rPr>
              <w:t xml:space="preserve">, </w:t>
            </w:r>
            <w:r w:rsidRPr="003D224E">
              <w:t>KPI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AC636D" w:rsidRDefault="00AC636D" w:rsidP="007C4E4C">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AC636D" w:rsidRDefault="00AC636D" w:rsidP="007C4E4C">
            <w:r w:rsidRPr="00BD31DC">
              <w:t>Radio resource utilization</w:t>
            </w:r>
            <w:r>
              <w:t>, t</w:t>
            </w:r>
            <w:r w:rsidRPr="00BD31DC">
              <w:t>he usage of physical radio resource utilization of the network, see clause 5.1.1.2 of TS 28.552[8</w:t>
            </w:r>
            <w:r>
              <w:t>]</w:t>
            </w:r>
            <w:r w:rsidR="00BB2A67">
              <w:t>.</w:t>
            </w:r>
          </w:p>
          <w:p w:rsidR="00AC636D" w:rsidRPr="00BD31DC" w:rsidRDefault="00AC636D" w:rsidP="007C4E4C">
            <w:pPr>
              <w:rPr>
                <w:lang w:eastAsia="zh-CN"/>
              </w:rPr>
            </w:pP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AC636D" w:rsidRPr="00BD31DC" w:rsidRDefault="00AC636D" w:rsidP="007C4E4C">
            <w:r>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rsidR="00AC636D" w:rsidRPr="00BD31DC" w:rsidRDefault="00AC636D" w:rsidP="007C4E4C">
            <w:r>
              <w:rPr>
                <w:rFonts w:hint="eastAsia"/>
                <w:lang w:eastAsia="zh-CN"/>
              </w:rPr>
              <w:t>U</w:t>
            </w:r>
            <w:r>
              <w:rPr>
                <w:lang w:eastAsia="zh-CN"/>
              </w:rPr>
              <w:t>E measurements related to RSRP, RSRQ, SINR and UE location information.</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details information of QoE data required by this case is FFS.</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execution data including the changes or the configuration of the MOIs.</w:t>
            </w:r>
            <w:r w:rsidRPr="006F7011">
              <w:rPr>
                <w:lang w:eastAsia="zh-CN"/>
              </w:rPr>
              <w:t xml:space="preserve"> The data comes from the provisioning MnS provider, e.g., the configured ServiceProfile</w:t>
            </w:r>
            <w:r w:rsidR="003C6701">
              <w:rPr>
                <w:lang w:eastAsia="zh-CN"/>
              </w:rPr>
              <w:t>.</w:t>
            </w:r>
          </w:p>
        </w:tc>
      </w:tr>
    </w:tbl>
    <w:p w:rsidR="00AC636D" w:rsidRDefault="00AC636D" w:rsidP="00AC636D">
      <w:pPr>
        <w:rPr>
          <w:lang w:eastAsia="zh-CN"/>
        </w:rPr>
      </w:pPr>
      <w:r w:rsidRPr="0067460D">
        <w:rPr>
          <w:lang w:eastAsia="zh-CN"/>
        </w:rPr>
        <w:t>Note</w:t>
      </w:r>
      <w:r>
        <w:rPr>
          <w:lang w:eastAsia="zh-CN"/>
        </w:rPr>
        <w:t>: The above parameters may not be the complete list.</w:t>
      </w:r>
    </w:p>
    <w:p w:rsidR="00AC636D" w:rsidRDefault="00AC636D" w:rsidP="00AC636D">
      <w:pPr>
        <w:pStyle w:val="Heading5"/>
      </w:pPr>
      <w:bookmarkStart w:id="120" w:name="_Toc50107786"/>
      <w:r>
        <w:t>6</w:t>
      </w:r>
      <w:r w:rsidRPr="009E5383">
        <w:t>.</w:t>
      </w:r>
      <w:r>
        <w:t>3.4.3.3</w:t>
      </w:r>
      <w:r w:rsidRPr="009E5383">
        <w:tab/>
      </w:r>
      <w:r>
        <w:t xml:space="preserve">Data required for </w:t>
      </w:r>
      <w:r>
        <w:rPr>
          <w:lang w:eastAsia="zh-CN"/>
        </w:rPr>
        <w:t>network slice throughput statistics/predictions for CN domain</w:t>
      </w:r>
      <w:bookmarkEnd w:id="120"/>
    </w:p>
    <w:p w:rsidR="00AC636D" w:rsidRDefault="00AC636D" w:rsidP="00AC636D">
      <w:pPr>
        <w:rPr>
          <w:lang w:eastAsia="zh-CN"/>
        </w:rPr>
      </w:pPr>
      <w:r>
        <w:rPr>
          <w:lang w:eastAsia="zh-CN"/>
        </w:rPr>
        <w:t>Following table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3214D5" w:rsidRDefault="00AC636D"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BD31DC" w:rsidRDefault="00AC636D"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AC636D" w:rsidRPr="00BD31DC" w:rsidRDefault="00AC636D" w:rsidP="007C4E4C">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AC636D" w:rsidRDefault="00AC636D" w:rsidP="007C4E4C">
            <w:pPr>
              <w:rPr>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3C6701" w:rsidRDefault="003C6701" w:rsidP="003C6701">
            <w:r>
              <w:rPr>
                <w:rFonts w:hint="eastAsia"/>
                <w:lang w:eastAsia="zh-CN"/>
              </w:rPr>
              <w:t>N</w:t>
            </w:r>
            <w:r>
              <w:rPr>
                <w:lang w:eastAsia="zh-CN"/>
              </w:rPr>
              <w:t xml:space="preserve">umber of incoming/outgoing GTP data packets on the N3 interface, see clause 5.4.1.1 and 5.4.1.2 of </w:t>
            </w:r>
            <w:r w:rsidRPr="00BD31DC">
              <w:t>TS 28.552</w:t>
            </w:r>
            <w:r>
              <w:t xml:space="preserve"> </w:t>
            </w:r>
            <w:r w:rsidRPr="00BD31DC">
              <w:t>[8</w:t>
            </w:r>
            <w:r>
              <w:t>].</w:t>
            </w:r>
          </w:p>
          <w:p w:rsidR="003C6701" w:rsidRDefault="003C6701" w:rsidP="003C6701">
            <w:pPr>
              <w:rPr>
                <w:lang w:eastAsia="zh-CN"/>
              </w:rPr>
            </w:pPr>
            <w:r>
              <w:rPr>
                <w:rFonts w:hint="eastAsia"/>
                <w:lang w:eastAsia="zh-CN"/>
              </w:rPr>
              <w:t>N</w:t>
            </w:r>
            <w:r>
              <w:rPr>
                <w:lang w:eastAsia="zh-CN"/>
              </w:rPr>
              <w:t xml:space="preserve">umber of octets of incoming/outgoing GTP data packets on the N3 interface, see clause 5.4.1.3 and 5.4.1.4 of </w:t>
            </w:r>
            <w:r w:rsidRPr="00BD31DC">
              <w:t>TS 28.552</w:t>
            </w:r>
            <w:r>
              <w:t xml:space="preserve"> </w:t>
            </w:r>
            <w:r w:rsidRPr="00BD31DC">
              <w:t>[8</w:t>
            </w:r>
            <w:r>
              <w:t>].</w:t>
            </w:r>
          </w:p>
          <w:p w:rsidR="00AC636D" w:rsidRPr="00BD31DC" w:rsidRDefault="00AC636D" w:rsidP="007C4E4C">
            <w:pPr>
              <w:rPr>
                <w:lang w:eastAsia="zh-CN"/>
              </w:rPr>
            </w:pPr>
            <w:r>
              <w:t xml:space="preserve">Virtualised resource usage measurement, </w:t>
            </w:r>
            <w:r w:rsidRPr="00BD31DC">
              <w:t xml:space="preserve">see clause </w:t>
            </w:r>
            <w:r>
              <w:t>6</w:t>
            </w:r>
            <w:r w:rsidRPr="00BD31DC">
              <w:t xml:space="preserve">.2 of TS </w:t>
            </w:r>
            <w:r w:rsidRPr="00BD31DC">
              <w:lastRenderedPageBreak/>
              <w:t>28.552</w:t>
            </w:r>
            <w:r w:rsidR="00BB2A67">
              <w:t xml:space="preserve"> </w:t>
            </w:r>
            <w:r w:rsidRPr="00BD31DC">
              <w:t>[8</w:t>
            </w:r>
            <w:r>
              <w:t>]</w:t>
            </w:r>
            <w:r w:rsidR="00BB2A67">
              <w:t>.</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lastRenderedPageBreak/>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details information of QoE data required by this case is FFS.</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execution data including the changes or the configuration of the MOIs.</w:t>
            </w:r>
            <w:r w:rsidRPr="006F7011">
              <w:rPr>
                <w:lang w:eastAsia="zh-CN"/>
              </w:rPr>
              <w:t xml:space="preserve"> The data comes from the provisioning MnS provider, e.g., the configured ServiceProfile</w:t>
            </w:r>
            <w:r w:rsidR="00BB2A67" w:rsidRPr="006F7011">
              <w:rPr>
                <w:lang w:eastAsia="zh-CN"/>
              </w:rPr>
              <w:t>.</w:t>
            </w:r>
          </w:p>
        </w:tc>
      </w:tr>
    </w:tbl>
    <w:p w:rsidR="00AC636D" w:rsidRDefault="00AC636D" w:rsidP="00AC636D">
      <w:pPr>
        <w:rPr>
          <w:lang w:eastAsia="zh-CN"/>
        </w:rPr>
      </w:pPr>
      <w:r w:rsidRPr="0067460D">
        <w:rPr>
          <w:lang w:eastAsia="zh-CN"/>
        </w:rPr>
        <w:t>Note</w:t>
      </w:r>
      <w:r>
        <w:rPr>
          <w:lang w:eastAsia="zh-CN"/>
        </w:rPr>
        <w:t>: The above parameters may not be the complete list.</w:t>
      </w:r>
    </w:p>
    <w:p w:rsidR="00AC636D" w:rsidRDefault="00AC636D" w:rsidP="00AC636D">
      <w:pPr>
        <w:pStyle w:val="Heading5"/>
      </w:pPr>
      <w:bookmarkStart w:id="121" w:name="_Toc50107787"/>
      <w:r>
        <w:t>6</w:t>
      </w:r>
      <w:r w:rsidRPr="009E5383">
        <w:t>.</w:t>
      </w:r>
      <w:r>
        <w:t>3.4.3.4</w:t>
      </w:r>
      <w:r w:rsidRPr="009E5383">
        <w:tab/>
      </w:r>
      <w:r>
        <w:t xml:space="preserve">Data required for </w:t>
      </w:r>
      <w:r>
        <w:rPr>
          <w:lang w:eastAsia="zh-CN"/>
        </w:rPr>
        <w:t>network slice throughput statistics/predictions for cross domain</w:t>
      </w:r>
      <w:bookmarkEnd w:id="121"/>
    </w:p>
    <w:p w:rsidR="00AC636D" w:rsidRDefault="00AC636D" w:rsidP="00AC636D">
      <w:pPr>
        <w:rPr>
          <w:lang w:eastAsia="zh-CN"/>
        </w:rPr>
      </w:pPr>
      <w:r>
        <w:rPr>
          <w:lang w:eastAsia="zh-CN"/>
        </w:rPr>
        <w:t xml:space="preserve">For cross domain analysis, the RAN and CN domain required data as described in </w:t>
      </w:r>
      <w:r>
        <w:t xml:space="preserve">6.3.4.3.2 and 6.3.4.3.3 </w:t>
      </w:r>
      <w:r>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3214D5" w:rsidRDefault="00AC636D"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AC636D" w:rsidRPr="00BD31DC" w:rsidRDefault="00AC636D"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AC636D" w:rsidRPr="00BD31DC" w:rsidRDefault="00AC636D" w:rsidP="007C4E4C">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AC636D" w:rsidRDefault="00AC636D" w:rsidP="007C4E4C">
            <w:pPr>
              <w:rPr>
                <w:kern w:val="2"/>
                <w:sz w:val="21"/>
                <w:szCs w:val="22"/>
                <w:lang w:eastAsia="zh-CN"/>
              </w:rPr>
            </w:pPr>
            <w:r w:rsidRPr="001C480A">
              <w:t>Latency of 5G Network</w:t>
            </w:r>
            <w:r>
              <w:t xml:space="preserve">, </w:t>
            </w:r>
            <w:r w:rsidRPr="00BD31DC">
              <w:rPr>
                <w:lang w:eastAsia="zh-CN"/>
              </w:rPr>
              <w:t>see clause 6.3.</w:t>
            </w:r>
            <w:r>
              <w:rPr>
                <w:lang w:eastAsia="zh-CN"/>
              </w:rPr>
              <w:t>1</w:t>
            </w:r>
            <w:r w:rsidRPr="00BD31DC">
              <w:rPr>
                <w:lang w:eastAsia="zh-CN"/>
              </w:rPr>
              <w:t xml:space="preserve"> of TS 28.554</w:t>
            </w:r>
            <w:r>
              <w:rPr>
                <w:lang w:eastAsia="zh-CN"/>
              </w:rPr>
              <w:t xml:space="preserve"> </w:t>
            </w:r>
            <w:r w:rsidRPr="00BD31DC">
              <w:rPr>
                <w:lang w:eastAsia="zh-CN"/>
              </w:rPr>
              <w:t>[7]</w:t>
            </w:r>
            <w:r>
              <w:rPr>
                <w:lang w:eastAsia="zh-CN"/>
              </w:rPr>
              <w:t>;</w:t>
            </w:r>
            <w:r>
              <w:rPr>
                <w:kern w:val="2"/>
                <w:sz w:val="21"/>
                <w:szCs w:val="22"/>
                <w:lang w:eastAsia="zh-CN"/>
              </w:rPr>
              <w:t xml:space="preserve"> </w:t>
            </w:r>
          </w:p>
          <w:p w:rsidR="00AC636D" w:rsidRDefault="00AC636D" w:rsidP="007C4E4C">
            <w:pPr>
              <w:rPr>
                <w:lang w:eastAsia="zh-CN"/>
              </w:rPr>
            </w:pPr>
            <w:r w:rsidRPr="00BD31DC">
              <w:rPr>
                <w:lang w:eastAsia="zh-CN"/>
              </w:rPr>
              <w:t>Throughput for network slice instance</w:t>
            </w:r>
            <w:r>
              <w:rPr>
                <w:lang w:eastAsia="zh-CN"/>
              </w:rPr>
              <w:t xml:space="preserve">, </w:t>
            </w:r>
            <w:r w:rsidRPr="00BD31DC">
              <w:rPr>
                <w:lang w:eastAsia="zh-CN"/>
              </w:rPr>
              <w:t>see clause 6.3.2 of TS 28.554</w:t>
            </w:r>
            <w:r>
              <w:rPr>
                <w:lang w:eastAsia="zh-CN"/>
              </w:rPr>
              <w:t xml:space="preserve"> </w:t>
            </w:r>
            <w:r w:rsidRPr="00BD31DC">
              <w:rPr>
                <w:lang w:eastAsia="zh-CN"/>
              </w:rPr>
              <w:t>[7]</w:t>
            </w:r>
            <w:r>
              <w:rPr>
                <w:lang w:eastAsia="zh-CN"/>
              </w:rPr>
              <w:t>;</w:t>
            </w:r>
          </w:p>
          <w:p w:rsidR="00AC636D" w:rsidRPr="00BD31DC" w:rsidRDefault="00AC636D" w:rsidP="007C4E4C">
            <w:pPr>
              <w:rPr>
                <w:lang w:eastAsia="zh-CN"/>
              </w:rPr>
            </w:pP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6.3.3 of TS 28.554</w:t>
            </w:r>
            <w:r>
              <w:rPr>
                <w:lang w:eastAsia="zh-CN"/>
              </w:rPr>
              <w:t xml:space="preserve"> </w:t>
            </w:r>
            <w:r w:rsidRPr="00BD31DC">
              <w:rPr>
                <w:lang w:eastAsia="zh-CN"/>
              </w:rPr>
              <w:t>[7]</w:t>
            </w:r>
            <w:r w:rsidR="00BB2A67">
              <w:rPr>
                <w:lang w:eastAsia="zh-CN"/>
              </w:rPr>
              <w:t>.</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details information of QoE data required by this case is FFS.</w:t>
            </w:r>
          </w:p>
        </w:tc>
      </w:tr>
      <w:tr w:rsidR="00AC636D"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AC636D" w:rsidRDefault="00AC636D" w:rsidP="007C4E4C">
            <w:pPr>
              <w:rPr>
                <w:lang w:eastAsia="zh-CN"/>
              </w:rPr>
            </w:pPr>
            <w:r>
              <w:rPr>
                <w:rFonts w:hint="eastAsia"/>
                <w:lang w:eastAsia="zh-CN"/>
              </w:rPr>
              <w:t>T</w:t>
            </w:r>
            <w:r>
              <w:rPr>
                <w:lang w:eastAsia="zh-CN"/>
              </w:rPr>
              <w:t>he execution data including the changes or the configuration of the MOIs.</w:t>
            </w:r>
            <w:r w:rsidRPr="006F7011">
              <w:rPr>
                <w:lang w:eastAsia="zh-CN"/>
              </w:rPr>
              <w:t xml:space="preserve"> The data comes from the provisioning MnS provider, e.g., the configured ServiceProfile</w:t>
            </w:r>
            <w:r w:rsidR="00BB2A67" w:rsidRPr="006F7011">
              <w:rPr>
                <w:lang w:eastAsia="zh-CN"/>
              </w:rPr>
              <w:t>.</w:t>
            </w:r>
          </w:p>
        </w:tc>
      </w:tr>
    </w:tbl>
    <w:p w:rsidR="00AC636D" w:rsidRPr="000175B4" w:rsidRDefault="00AC636D" w:rsidP="00AC636D">
      <w:pPr>
        <w:rPr>
          <w:lang w:eastAsia="zh-CN"/>
        </w:rPr>
      </w:pPr>
      <w:r w:rsidRPr="0067460D">
        <w:rPr>
          <w:lang w:eastAsia="zh-CN"/>
        </w:rPr>
        <w:t>Note</w:t>
      </w:r>
      <w:r>
        <w:rPr>
          <w:lang w:eastAsia="zh-CN"/>
        </w:rPr>
        <w:t>: The above parameters may not be the complete list.</w:t>
      </w:r>
    </w:p>
    <w:p w:rsidR="00AC636D" w:rsidRDefault="00AC636D" w:rsidP="00AC636D">
      <w:pPr>
        <w:pStyle w:val="Heading5"/>
      </w:pPr>
      <w:bookmarkStart w:id="122" w:name="_Toc26174780"/>
      <w:bookmarkStart w:id="123" w:name="_Toc50107788"/>
      <w:r>
        <w:t>6</w:t>
      </w:r>
      <w:r w:rsidRPr="009E5383">
        <w:t>.</w:t>
      </w:r>
      <w:r>
        <w:t>3.4.3.5</w:t>
      </w:r>
      <w:r w:rsidRPr="009E5383">
        <w:tab/>
      </w:r>
      <w:r>
        <w:t xml:space="preserve">Analytics report for </w:t>
      </w:r>
      <w:bookmarkEnd w:id="122"/>
      <w:r>
        <w:t>network slice throughput analysis</w:t>
      </w:r>
      <w:bookmarkEnd w:id="123"/>
    </w:p>
    <w:p w:rsidR="00AC636D" w:rsidRDefault="00AC636D" w:rsidP="00AC636D">
      <w:pPr>
        <w:rPr>
          <w:lang w:val="en-US" w:eastAsia="zh-CN"/>
        </w:rPr>
      </w:pPr>
      <w:r>
        <w:rPr>
          <w:rFonts w:hint="eastAsia"/>
          <w:lang w:val="en-US" w:eastAsia="zh-CN"/>
        </w:rPr>
        <w:t>F</w:t>
      </w:r>
      <w:r>
        <w:rPr>
          <w:lang w:val="en-US" w:eastAsia="zh-CN"/>
        </w:rPr>
        <w:t xml:space="preserve">ollowing table shows the potential information </w:t>
      </w:r>
      <w:r>
        <w:t>of the domain specific or cross domain analytics report</w:t>
      </w:r>
      <w:r>
        <w:rPr>
          <w:lang w:val="en-US" w:eastAsia="zh-CN"/>
        </w:rPr>
        <w:t xml:space="preserve"> for network slice </w:t>
      </w:r>
      <w:r>
        <w:rPr>
          <w:lang w:eastAsia="zh-CN"/>
        </w:rPr>
        <w:t>throughput</w:t>
      </w:r>
      <w:r>
        <w:rPr>
          <w:lang w:val="en-US" w:eastAsia="zh-CN"/>
        </w:rPr>
        <w:t xml:space="preserve"> analysis </w:t>
      </w:r>
      <w:r>
        <w:t>based on the required data received as described in 6.3.4.3.2, 6.3.4.3.3 and 6.3.4.3.4</w:t>
      </w:r>
      <w:r>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AC636D" w:rsidRPr="00A9044B" w:rsidTr="000E3BF4">
        <w:trPr>
          <w:jc w:val="center"/>
        </w:trPr>
        <w:tc>
          <w:tcPr>
            <w:tcW w:w="2282" w:type="dxa"/>
            <w:vMerge w:val="restart"/>
            <w:shd w:val="clear" w:color="auto" w:fill="C9C9C9"/>
          </w:tcPr>
          <w:p w:rsidR="00AC636D" w:rsidRPr="00A9044B" w:rsidRDefault="00AC636D" w:rsidP="007C4E4C">
            <w:pPr>
              <w:jc w:val="center"/>
              <w:rPr>
                <w:b/>
                <w:kern w:val="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network slice throughput</w:t>
            </w:r>
          </w:p>
        </w:tc>
        <w:tc>
          <w:tcPr>
            <w:tcW w:w="2307" w:type="dxa"/>
            <w:shd w:val="clear" w:color="auto" w:fill="C9C9C9"/>
          </w:tcPr>
          <w:p w:rsidR="00AC636D" w:rsidRPr="00F31661" w:rsidRDefault="00AC636D" w:rsidP="007C4E4C">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AC636D" w:rsidRPr="00F31661" w:rsidRDefault="00AC636D" w:rsidP="007C4E4C">
            <w:pPr>
              <w:tabs>
                <w:tab w:val="center" w:pos="2525"/>
              </w:tabs>
              <w:jc w:val="center"/>
              <w:rPr>
                <w:b/>
                <w:kern w:val="2"/>
                <w:sz w:val="21"/>
                <w:szCs w:val="22"/>
                <w:lang w:eastAsia="zh-CN"/>
              </w:rPr>
            </w:pPr>
            <w:r w:rsidRPr="00F31661">
              <w:rPr>
                <w:b/>
                <w:kern w:val="2"/>
                <w:sz w:val="21"/>
                <w:szCs w:val="22"/>
                <w:lang w:eastAsia="zh-CN"/>
              </w:rPr>
              <w:t>Description</w:t>
            </w:r>
          </w:p>
        </w:tc>
      </w:tr>
      <w:tr w:rsidR="00AC636D" w:rsidRPr="00A9044B" w:rsidTr="007C4E4C">
        <w:trPr>
          <w:jc w:val="center"/>
        </w:trPr>
        <w:tc>
          <w:tcPr>
            <w:tcW w:w="2282" w:type="dxa"/>
            <w:vMerge/>
          </w:tcPr>
          <w:p w:rsidR="00AC636D" w:rsidRPr="00A9044B" w:rsidRDefault="00AC636D" w:rsidP="007C4E4C">
            <w:pPr>
              <w:rPr>
                <w:lang w:eastAsia="zh-CN"/>
              </w:rPr>
            </w:pPr>
          </w:p>
        </w:tc>
        <w:tc>
          <w:tcPr>
            <w:tcW w:w="2307" w:type="dxa"/>
            <w:shd w:val="clear" w:color="auto" w:fill="auto"/>
          </w:tcPr>
          <w:p w:rsidR="00AC636D" w:rsidRPr="00A9044B" w:rsidRDefault="00AC636D" w:rsidP="007C4E4C">
            <w:pPr>
              <w:rPr>
                <w:lang w:eastAsia="zh-CN"/>
              </w:rPr>
            </w:pPr>
            <w:r>
              <w:rPr>
                <w:lang w:eastAsia="zh-CN"/>
              </w:rPr>
              <w:t>Network slice throughput issue i</w:t>
            </w:r>
            <w:r w:rsidRPr="00A9044B">
              <w:rPr>
                <w:lang w:eastAsia="zh-CN"/>
              </w:rPr>
              <w:t>dentifier</w:t>
            </w:r>
          </w:p>
        </w:tc>
        <w:tc>
          <w:tcPr>
            <w:tcW w:w="5266" w:type="dxa"/>
            <w:shd w:val="clear" w:color="auto" w:fill="auto"/>
          </w:tcPr>
          <w:p w:rsidR="00AC636D" w:rsidRPr="00A9044B" w:rsidRDefault="00AC636D" w:rsidP="007C4E4C">
            <w:pPr>
              <w:rPr>
                <w:lang w:eastAsia="zh-CN"/>
              </w:rPr>
            </w:pPr>
            <w:r w:rsidRPr="00A9044B">
              <w:rPr>
                <w:lang w:eastAsia="zh-CN"/>
              </w:rPr>
              <w:t xml:space="preserve">The identifier of the </w:t>
            </w:r>
            <w:r>
              <w:rPr>
                <w:lang w:eastAsia="zh-CN"/>
              </w:rPr>
              <w:t xml:space="preserve">network slice throughput issues; </w:t>
            </w:r>
          </w:p>
        </w:tc>
      </w:tr>
      <w:tr w:rsidR="00AC636D" w:rsidRPr="00A9044B" w:rsidTr="007C4E4C">
        <w:trPr>
          <w:jc w:val="center"/>
        </w:trPr>
        <w:tc>
          <w:tcPr>
            <w:tcW w:w="2282" w:type="dxa"/>
            <w:vMerge/>
          </w:tcPr>
          <w:p w:rsidR="00AC636D" w:rsidRPr="00A9044B" w:rsidRDefault="00AC636D" w:rsidP="007C4E4C">
            <w:pPr>
              <w:rPr>
                <w:lang w:eastAsia="zh-CN"/>
              </w:rPr>
            </w:pPr>
          </w:p>
        </w:tc>
        <w:tc>
          <w:tcPr>
            <w:tcW w:w="2307" w:type="dxa"/>
            <w:shd w:val="clear" w:color="auto" w:fill="auto"/>
          </w:tcPr>
          <w:p w:rsidR="00AC636D" w:rsidRDefault="00AC636D" w:rsidP="007C4E4C">
            <w:pPr>
              <w:rPr>
                <w:lang w:eastAsia="zh-CN"/>
              </w:rPr>
            </w:pPr>
            <w:r>
              <w:rPr>
                <w:lang w:eastAsia="zh-CN"/>
              </w:rPr>
              <w:t>Network slice throughput statistics/predictions</w:t>
            </w:r>
          </w:p>
        </w:tc>
        <w:tc>
          <w:tcPr>
            <w:tcW w:w="5266" w:type="dxa"/>
            <w:shd w:val="clear" w:color="auto" w:fill="auto"/>
          </w:tcPr>
          <w:p w:rsidR="00AC636D" w:rsidRPr="00DE2747" w:rsidRDefault="00AC636D" w:rsidP="007C4E4C">
            <w:pPr>
              <w:rPr>
                <w:kern w:val="2"/>
                <w:lang w:eastAsia="zh-CN"/>
              </w:rPr>
            </w:pPr>
            <w:r w:rsidRPr="00DE2747">
              <w:rPr>
                <w:kern w:val="2"/>
                <w:lang w:eastAsia="zh-CN"/>
              </w:rPr>
              <w:t xml:space="preserve">Average percentage of users, for which the required SLS throughput is, or could be, met. </w:t>
            </w:r>
          </w:p>
          <w:p w:rsidR="00AC636D" w:rsidRPr="00A9044B" w:rsidRDefault="00AC636D" w:rsidP="007C4E4C">
            <w:pPr>
              <w:rPr>
                <w:lang w:eastAsia="zh-CN"/>
              </w:rPr>
            </w:pPr>
            <w:r w:rsidRPr="00DE2747">
              <w:rPr>
                <w:kern w:val="2"/>
                <w:lang w:eastAsia="zh-CN"/>
              </w:rPr>
              <w:t>Average percentage of time, during which the required SLS throughput is, or could be, met.</w:t>
            </w:r>
          </w:p>
        </w:tc>
      </w:tr>
      <w:tr w:rsidR="00AC636D" w:rsidRPr="00A9044B" w:rsidTr="007C4E4C">
        <w:trPr>
          <w:jc w:val="center"/>
        </w:trPr>
        <w:tc>
          <w:tcPr>
            <w:tcW w:w="2282" w:type="dxa"/>
            <w:vMerge/>
          </w:tcPr>
          <w:p w:rsidR="00AC636D" w:rsidRPr="00A9044B" w:rsidRDefault="00AC636D" w:rsidP="007C4E4C">
            <w:pPr>
              <w:rPr>
                <w:lang w:eastAsia="zh-CN"/>
              </w:rPr>
            </w:pPr>
          </w:p>
        </w:tc>
        <w:tc>
          <w:tcPr>
            <w:tcW w:w="2307" w:type="dxa"/>
            <w:shd w:val="clear" w:color="auto" w:fill="auto"/>
          </w:tcPr>
          <w:p w:rsidR="00AC636D" w:rsidRPr="00A9044B" w:rsidRDefault="00AC636D" w:rsidP="007C4E4C">
            <w:pPr>
              <w:rPr>
                <w:lang w:eastAsia="zh-CN"/>
              </w:rPr>
            </w:pPr>
            <w:r>
              <w:rPr>
                <w:lang w:eastAsia="zh-CN"/>
              </w:rPr>
              <w:t>Root cause</w:t>
            </w:r>
          </w:p>
        </w:tc>
        <w:tc>
          <w:tcPr>
            <w:tcW w:w="5266" w:type="dxa"/>
            <w:shd w:val="clear" w:color="auto" w:fill="auto"/>
          </w:tcPr>
          <w:p w:rsidR="00AC636D" w:rsidRPr="00A9044B" w:rsidRDefault="00AC636D" w:rsidP="007C4E4C">
            <w:pPr>
              <w:rPr>
                <w:lang w:eastAsia="zh-CN"/>
              </w:rPr>
            </w:pPr>
            <w:r>
              <w:rPr>
                <w:rFonts w:hint="eastAsia"/>
                <w:lang w:eastAsia="zh-CN"/>
              </w:rPr>
              <w:t>T</w:t>
            </w:r>
            <w:r>
              <w:rPr>
                <w:lang w:eastAsia="zh-CN"/>
              </w:rPr>
              <w:t>he root cause of the network slice throughput degradation issues, e.g. PRB resource shortage;</w:t>
            </w:r>
          </w:p>
        </w:tc>
      </w:tr>
      <w:tr w:rsidR="00AC636D" w:rsidRPr="0012317A" w:rsidTr="007C4E4C">
        <w:trPr>
          <w:jc w:val="center"/>
        </w:trPr>
        <w:tc>
          <w:tcPr>
            <w:tcW w:w="2282" w:type="dxa"/>
            <w:vMerge/>
          </w:tcPr>
          <w:p w:rsidR="00AC636D" w:rsidRPr="00A9044B" w:rsidRDefault="00AC636D" w:rsidP="007C4E4C">
            <w:pPr>
              <w:rPr>
                <w:lang w:eastAsia="zh-CN"/>
              </w:rPr>
            </w:pPr>
          </w:p>
        </w:tc>
        <w:tc>
          <w:tcPr>
            <w:tcW w:w="2307" w:type="dxa"/>
            <w:shd w:val="clear" w:color="auto" w:fill="auto"/>
          </w:tcPr>
          <w:p w:rsidR="00AC636D" w:rsidRDefault="00AC636D" w:rsidP="007C4E4C">
            <w:pPr>
              <w:rPr>
                <w:lang w:eastAsia="zh-CN"/>
              </w:rPr>
            </w:pPr>
            <w:r>
              <w:rPr>
                <w:rFonts w:hint="eastAsia"/>
                <w:lang w:eastAsia="zh-CN"/>
              </w:rPr>
              <w:t>R</w:t>
            </w:r>
            <w:r>
              <w:rPr>
                <w:lang w:eastAsia="zh-CN"/>
              </w:rPr>
              <w:t>ecommended actions</w:t>
            </w:r>
          </w:p>
        </w:tc>
        <w:tc>
          <w:tcPr>
            <w:tcW w:w="5266" w:type="dxa"/>
            <w:shd w:val="clear" w:color="auto" w:fill="auto"/>
          </w:tcPr>
          <w:p w:rsidR="00AC636D" w:rsidRDefault="00AC636D" w:rsidP="007C4E4C">
            <w:pPr>
              <w:rPr>
                <w:lang w:eastAsia="zh-CN"/>
              </w:rPr>
            </w:pPr>
            <w:r>
              <w:rPr>
                <w:rFonts w:hint="eastAsia"/>
                <w:lang w:eastAsia="zh-CN"/>
              </w:rPr>
              <w:t>T</w:t>
            </w:r>
            <w:r>
              <w:rPr>
                <w:lang w:eastAsia="zh-CN"/>
              </w:rPr>
              <w:t>he recommend actions to solve the network slice throughput degradation issues.</w:t>
            </w:r>
          </w:p>
        </w:tc>
      </w:tr>
    </w:tbl>
    <w:p w:rsidR="00AC636D" w:rsidRDefault="00AC636D" w:rsidP="00D04F63">
      <w:pPr>
        <w:rPr>
          <w:lang w:eastAsia="zh-CN"/>
        </w:rPr>
      </w:pPr>
    </w:p>
    <w:p w:rsidR="00BA3D99" w:rsidRDefault="00BA3D99" w:rsidP="00BA3D99">
      <w:pPr>
        <w:pStyle w:val="Heading3"/>
        <w:rPr>
          <w:lang w:eastAsia="zh-CN"/>
        </w:rPr>
      </w:pPr>
      <w:bookmarkStart w:id="124" w:name="_Toc50107789"/>
      <w:r>
        <w:rPr>
          <w:lang w:eastAsia="zh-CN"/>
        </w:rPr>
        <w:t>6.3.5</w:t>
      </w:r>
      <w:r>
        <w:rPr>
          <w:lang w:eastAsia="zh-CN"/>
        </w:rPr>
        <w:tab/>
        <w:t>Uplink</w:t>
      </w:r>
      <w:r>
        <w:rPr>
          <w:rFonts w:hint="eastAsia"/>
          <w:lang w:eastAsia="zh-CN"/>
        </w:rPr>
        <w:t xml:space="preserve">/downlink throughput per UE </w:t>
      </w:r>
      <w:r>
        <w:rPr>
          <w:lang w:eastAsia="zh-CN"/>
        </w:rPr>
        <w:t>in network slice analysis</w:t>
      </w:r>
      <w:bookmarkEnd w:id="124"/>
    </w:p>
    <w:p w:rsidR="00BA3D99" w:rsidRDefault="00BA3D99" w:rsidP="00BA3D99">
      <w:pPr>
        <w:pStyle w:val="Heading4"/>
      </w:pPr>
      <w:bookmarkStart w:id="125" w:name="_Toc50107790"/>
      <w:r>
        <w:t>6</w:t>
      </w:r>
      <w:r w:rsidRPr="009E5383">
        <w:t>.</w:t>
      </w:r>
      <w:r>
        <w:t>3</w:t>
      </w:r>
      <w:r w:rsidRPr="009E5383">
        <w:t>.</w:t>
      </w:r>
      <w:r>
        <w:t>5</w:t>
      </w:r>
      <w:r w:rsidRPr="009E5383">
        <w:t>.</w:t>
      </w:r>
      <w:r>
        <w:t>1</w:t>
      </w:r>
      <w:r>
        <w:tab/>
        <w:t>Use case</w:t>
      </w:r>
      <w:bookmarkEnd w:id="125"/>
    </w:p>
    <w:p w:rsidR="00BA3D99" w:rsidRDefault="00BA3D99" w:rsidP="00BA3D99">
      <w:pPr>
        <w:jc w:val="both"/>
        <w:rPr>
          <w:lang w:eastAsia="zh-CN"/>
        </w:rPr>
      </w:pPr>
      <w:r>
        <w:rPr>
          <w:lang w:eastAsia="zh-CN"/>
        </w:rPr>
        <w:t>Uplink</w:t>
      </w:r>
      <w:r>
        <w:rPr>
          <w:rFonts w:hint="eastAsia"/>
          <w:lang w:eastAsia="zh-CN"/>
        </w:rPr>
        <w:t xml:space="preserve">/downlink throughput per UE </w:t>
      </w:r>
      <w:r>
        <w:rPr>
          <w:lang w:eastAsia="zh-CN"/>
        </w:rPr>
        <w:t xml:space="preserve">in network slice is one of the SLA parameters. Data rate in uplink and downlink should be guaranteed to assure quality experience of UE using specific network slice. </w:t>
      </w:r>
    </w:p>
    <w:p w:rsidR="00BA3D99" w:rsidRDefault="00BA3D99" w:rsidP="00BA3D99">
      <w:pPr>
        <w:jc w:val="both"/>
        <w:rPr>
          <w:lang w:eastAsia="zh-CN"/>
        </w:rPr>
      </w:pPr>
      <w:r>
        <w:rPr>
          <w:rFonts w:hint="eastAsia"/>
          <w:lang w:eastAsia="zh-CN"/>
        </w:rPr>
        <w:lastRenderedPageBreak/>
        <w:t>UE</w:t>
      </w:r>
      <w:r w:rsidRPr="002D7B60">
        <w:rPr>
          <w:lang w:eastAsia="zh-CN"/>
        </w:rPr>
        <w:t xml:space="preserve"> </w:t>
      </w:r>
      <w:r>
        <w:rPr>
          <w:lang w:eastAsia="zh-CN"/>
        </w:rPr>
        <w:t>uplink</w:t>
      </w:r>
      <w:r>
        <w:rPr>
          <w:rFonts w:hint="eastAsia"/>
          <w:lang w:eastAsia="zh-CN"/>
        </w:rPr>
        <w:t>/downlink throughpu</w:t>
      </w:r>
      <w:r>
        <w:rPr>
          <w:lang w:eastAsia="zh-CN"/>
        </w:rPr>
        <w:t xml:space="preserve">t could be impacted by the network capability and network configurations, e.g. configuration of service priority, RAN capacity, network load, number of UE in one TA, </w:t>
      </w:r>
      <w:r w:rsidRPr="00BE7687">
        <w:rPr>
          <w:lang w:eastAsia="zh-CN"/>
        </w:rPr>
        <w:t>Wireless channel environment</w:t>
      </w:r>
      <w:r>
        <w:rPr>
          <w:lang w:eastAsia="zh-CN"/>
        </w:rPr>
        <w:t xml:space="preserve"> and the processing time of the network functions, etc. These factors may be the root cause if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 xml:space="preserve">t requirements cannot be achieved. There are some mechanisms to assure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 xml:space="preserve">t, e.g. to upgrade the service priority, allocate or reserve more network resource. </w:t>
      </w:r>
    </w:p>
    <w:p w:rsidR="00BA3D99" w:rsidRPr="00440B02" w:rsidRDefault="00BA3D99" w:rsidP="00BA3D99">
      <w:pPr>
        <w:jc w:val="both"/>
        <w:rPr>
          <w:lang w:eastAsia="zh-CN"/>
        </w:rPr>
      </w:pPr>
      <w:r>
        <w:rPr>
          <w:lang w:eastAsia="zh-CN"/>
        </w:rPr>
        <w:t xml:space="preserve">From the management perspective, resource configuration and allocation algorithms or policies should support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assurance.</w:t>
      </w:r>
      <w:r w:rsidRPr="00003F75">
        <w:rPr>
          <w:lang w:eastAsia="zh-CN"/>
        </w:rPr>
        <w:t xml:space="preserve"> </w:t>
      </w:r>
      <w:r w:rsidRPr="000717E0">
        <w:rPr>
          <w:lang w:eastAsia="zh-CN"/>
        </w:rPr>
        <w:t>MDA</w:t>
      </w:r>
      <w:r>
        <w:rPr>
          <w:lang w:eastAsia="zh-CN"/>
        </w:rPr>
        <w:t>S</w:t>
      </w:r>
      <w:r w:rsidRPr="000717E0">
        <w:rPr>
          <w:lang w:eastAsia="zh-CN"/>
        </w:rPr>
        <w:t xml:space="preserve"> </w:t>
      </w:r>
      <w:r>
        <w:rPr>
          <w:lang w:eastAsia="zh-CN"/>
        </w:rPr>
        <w:t>can be utilized</w:t>
      </w:r>
      <w:r w:rsidRPr="000717E0">
        <w:rPr>
          <w:lang w:eastAsia="zh-CN"/>
        </w:rPr>
        <w:t xml:space="preserve"> to </w:t>
      </w:r>
      <w:r>
        <w:rPr>
          <w:lang w:eastAsia="zh-CN"/>
        </w:rPr>
        <w:t xml:space="preserve">provide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 xml:space="preserve">t </w:t>
      </w:r>
      <w:r w:rsidRPr="000717E0">
        <w:rPr>
          <w:lang w:eastAsia="zh-CN"/>
        </w:rPr>
        <w:t>analys</w:t>
      </w:r>
      <w:r>
        <w:rPr>
          <w:lang w:eastAsia="zh-CN"/>
        </w:rPr>
        <w:t>is to support SLS assurance.</w:t>
      </w:r>
    </w:p>
    <w:p w:rsidR="00BA3D99" w:rsidRDefault="00BA3D99" w:rsidP="00BA3D99">
      <w:pPr>
        <w:pStyle w:val="Heading4"/>
      </w:pPr>
      <w:bookmarkStart w:id="126" w:name="_Toc50107791"/>
      <w:r>
        <w:t>6</w:t>
      </w:r>
      <w:r w:rsidRPr="009E5383">
        <w:t>.</w:t>
      </w:r>
      <w:r>
        <w:t>3</w:t>
      </w:r>
      <w:r w:rsidRPr="009E5383">
        <w:t>.</w:t>
      </w:r>
      <w:r>
        <w:t>5</w:t>
      </w:r>
      <w:r w:rsidRPr="009E5383">
        <w:t>.</w:t>
      </w:r>
      <w:r>
        <w:t>2</w:t>
      </w:r>
      <w:r>
        <w:tab/>
        <w:t>Potential requirements</w:t>
      </w:r>
      <w:bookmarkEnd w:id="126"/>
    </w:p>
    <w:p w:rsidR="00BA3D99" w:rsidRDefault="00BA3D99" w:rsidP="00BA3D99">
      <w:pPr>
        <w:jc w:val="both"/>
        <w:rPr>
          <w:lang w:eastAsia="zh-CN"/>
        </w:rPr>
      </w:pPr>
      <w:r w:rsidRPr="00C27EE5">
        <w:rPr>
          <w:b/>
          <w:lang w:eastAsia="zh-CN"/>
        </w:rPr>
        <w:t>REQ-</w:t>
      </w:r>
      <w:r>
        <w:rPr>
          <w:b/>
          <w:lang w:eastAsia="zh-CN"/>
        </w:rPr>
        <w:t>UETHROUGHPUT_</w:t>
      </w:r>
      <w:r w:rsidRPr="00C27EE5">
        <w:rPr>
          <w:b/>
          <w:lang w:eastAsia="zh-CN"/>
        </w:rPr>
        <w:t>ASS</w:t>
      </w:r>
      <w:r>
        <w:rPr>
          <w:b/>
          <w:lang w:eastAsia="zh-CN"/>
        </w:rPr>
        <w:t>-CON</w:t>
      </w:r>
      <w:r w:rsidRPr="00C27EE5">
        <w:rPr>
          <w:rFonts w:hint="eastAsia"/>
          <w:b/>
          <w:lang w:eastAsia="zh-CN"/>
        </w:rPr>
        <w:t>-</w:t>
      </w:r>
      <w:r w:rsidRPr="00C27EE5">
        <w:rPr>
          <w:b/>
          <w:lang w:eastAsia="zh-CN"/>
        </w:rPr>
        <w:t>1</w:t>
      </w:r>
      <w:r>
        <w:rPr>
          <w:rFonts w:hint="eastAsia"/>
          <w:lang w:eastAsia="zh-CN"/>
        </w:rPr>
        <w:t>:</w:t>
      </w:r>
      <w:r>
        <w:rPr>
          <w:lang w:eastAsia="zh-CN"/>
        </w:rPr>
        <w:t xml:space="preserve"> MDAS producer shall have the capability to provide analytics report </w:t>
      </w:r>
      <w:r>
        <w:rPr>
          <w:rFonts w:hint="eastAsia"/>
          <w:lang w:eastAsia="zh-CN"/>
        </w:rPr>
        <w:t>d</w:t>
      </w:r>
      <w:r>
        <w:rPr>
          <w:lang w:eastAsia="zh-CN"/>
        </w:rPr>
        <w:t xml:space="preserve">escribing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problem.</w:t>
      </w:r>
    </w:p>
    <w:p w:rsidR="00BA3D99" w:rsidRDefault="00BA3D99" w:rsidP="00BA3D99">
      <w:pPr>
        <w:jc w:val="both"/>
        <w:rPr>
          <w:lang w:eastAsia="zh-CN"/>
        </w:rPr>
      </w:pPr>
      <w:r w:rsidRPr="00C27EE5">
        <w:rPr>
          <w:b/>
          <w:lang w:eastAsia="zh-CN"/>
        </w:rPr>
        <w:t>REQ-</w:t>
      </w:r>
      <w:r>
        <w:rPr>
          <w:b/>
          <w:lang w:eastAsia="zh-CN"/>
        </w:rPr>
        <w:t>UETHROUGHPUT_</w:t>
      </w:r>
      <w:r w:rsidRPr="00C27EE5">
        <w:rPr>
          <w:b/>
          <w:lang w:eastAsia="zh-CN"/>
        </w:rPr>
        <w:t>ASS</w:t>
      </w:r>
      <w:r>
        <w:rPr>
          <w:b/>
          <w:lang w:eastAsia="zh-CN"/>
        </w:rPr>
        <w:t>-CON</w:t>
      </w:r>
      <w:r w:rsidRPr="00C27EE5">
        <w:rPr>
          <w:rFonts w:hint="eastAsia"/>
          <w:b/>
          <w:lang w:eastAsia="zh-CN"/>
        </w:rPr>
        <w:t>-</w:t>
      </w:r>
      <w:r>
        <w:rPr>
          <w:b/>
          <w:lang w:eastAsia="zh-CN"/>
        </w:rPr>
        <w:t>2</w:t>
      </w:r>
      <w:r>
        <w:rPr>
          <w:rFonts w:hint="eastAsia"/>
          <w:lang w:eastAsia="zh-CN"/>
        </w:rPr>
        <w:t>:</w:t>
      </w:r>
      <w:r>
        <w:rPr>
          <w:lang w:eastAsia="zh-CN"/>
        </w:rPr>
        <w:t xml:space="preserve"> </w:t>
      </w:r>
      <w:r>
        <w:rPr>
          <w:kern w:val="2"/>
          <w:szCs w:val="18"/>
          <w:lang w:eastAsia="zh-CN" w:bidi="ar-KW"/>
        </w:rPr>
        <w:t xml:space="preserve">The analytics report describing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Pr>
          <w:kern w:val="2"/>
          <w:szCs w:val="18"/>
          <w:lang w:eastAsia="zh-CN" w:bidi="ar-KW"/>
        </w:rPr>
        <w:t xml:space="preserve"> problem should include the following information</w:t>
      </w:r>
      <w:r>
        <w:rPr>
          <w:lang w:eastAsia="zh-CN"/>
        </w:rPr>
        <w:t>:</w:t>
      </w:r>
    </w:p>
    <w:p w:rsidR="00BA3D99" w:rsidRPr="00C71DAD"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A9044B">
        <w:rPr>
          <w:lang w:eastAsia="zh-CN"/>
        </w:rPr>
        <w:t>The identifier of the</w:t>
      </w:r>
      <w:r w:rsidRPr="002D7B60">
        <w:rPr>
          <w:rFonts w:hint="eastAsia"/>
          <w:lang w:eastAsia="zh-CN"/>
        </w:rPr>
        <w:t xml:space="preserve"> </w:t>
      </w:r>
      <w:r>
        <w:rPr>
          <w:rFonts w:hint="eastAsia"/>
          <w:lang w:eastAsia="zh-CN"/>
        </w:rPr>
        <w:t>UE</w:t>
      </w:r>
      <w:r w:rsidRPr="002D7B60">
        <w:rPr>
          <w:lang w:eastAsia="zh-CN"/>
        </w:rPr>
        <w:t xml:space="preserve"> </w:t>
      </w:r>
      <w:r>
        <w:rPr>
          <w:lang w:eastAsia="zh-CN"/>
        </w:rPr>
        <w:t>uplink</w:t>
      </w:r>
      <w:r>
        <w:rPr>
          <w:rFonts w:hint="eastAsia"/>
          <w:lang w:eastAsia="zh-CN"/>
        </w:rPr>
        <w:t xml:space="preserve">/downlink throughput </w:t>
      </w:r>
      <w:r>
        <w:rPr>
          <w:lang w:eastAsia="zh-CN"/>
        </w:rPr>
        <w:t>issue;</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Indication of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 type;</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start time and end time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geographical area and location where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 exists;</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 Root cause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objects affected by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p w:rsidR="00BA3D99"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severity level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p w:rsidR="00BA3D99" w:rsidRPr="00D67656" w:rsidRDefault="00BA3D99" w:rsidP="00BA3D99">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recommended actions to solve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p w:rsidR="00BA3D99" w:rsidRDefault="00BA3D99" w:rsidP="00BA3D99">
      <w:pPr>
        <w:pStyle w:val="Heading4"/>
      </w:pPr>
      <w:bookmarkStart w:id="127" w:name="_Toc50107792"/>
      <w:r>
        <w:t>6</w:t>
      </w:r>
      <w:r w:rsidRPr="009E5383">
        <w:t>.</w:t>
      </w:r>
      <w:r>
        <w:t>3</w:t>
      </w:r>
      <w:r w:rsidRPr="009E5383">
        <w:t>.</w:t>
      </w:r>
      <w:r>
        <w:t>5</w:t>
      </w:r>
      <w:r w:rsidRPr="009E5383">
        <w:t>.</w:t>
      </w:r>
      <w:r>
        <w:t>3</w:t>
      </w:r>
      <w:r>
        <w:tab/>
        <w:t>Possible solutions</w:t>
      </w:r>
      <w:bookmarkEnd w:id="127"/>
    </w:p>
    <w:p w:rsidR="00BA3D99" w:rsidRDefault="00BA3D99" w:rsidP="00BA3D99">
      <w:pPr>
        <w:pStyle w:val="Heading5"/>
      </w:pPr>
      <w:bookmarkStart w:id="128" w:name="_Toc50107793"/>
      <w:r>
        <w:t>6</w:t>
      </w:r>
      <w:r w:rsidRPr="009E5383">
        <w:t>.</w:t>
      </w:r>
      <w:r>
        <w:t>3.5.3.1</w:t>
      </w:r>
      <w:r w:rsidRPr="009E5383">
        <w:tab/>
      </w:r>
      <w:r>
        <w:t>Solution description</w:t>
      </w:r>
      <w:bookmarkEnd w:id="128"/>
    </w:p>
    <w:p w:rsidR="00BA3D99" w:rsidRPr="006441A7" w:rsidRDefault="00BA3D99" w:rsidP="00BA3D99">
      <w:r>
        <w:rPr>
          <w:iCs/>
          <w:lang w:val="en-US"/>
        </w:rPr>
        <w:t>The performance measurements, e</w:t>
      </w:r>
      <w:r>
        <w:rPr>
          <w:rFonts w:hint="eastAsia"/>
          <w:iCs/>
          <w:lang w:val="en-US" w:eastAsia="zh-CN"/>
        </w:rPr>
        <w:t>.</w:t>
      </w:r>
      <w:r>
        <w:rPr>
          <w:iCs/>
          <w:lang w:val="en-US"/>
        </w:rPr>
        <w:t xml:space="preserve">g., UE throughput, network resource utilization can be utilized for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Pr>
          <w:iCs/>
          <w:lang w:val="en-US"/>
        </w:rPr>
        <w:t xml:space="preserve"> analysis. T</w:t>
      </w:r>
      <w:r w:rsidRPr="00025D43">
        <w:rPr>
          <w:iCs/>
          <w:lang w:val="en-US"/>
        </w:rPr>
        <w:t xml:space="preserve">o </w:t>
      </w:r>
      <w:r>
        <w:rPr>
          <w:iCs/>
          <w:lang w:val="en-US"/>
        </w:rPr>
        <w:t>support</w:t>
      </w:r>
      <w:r w:rsidRPr="00025D43">
        <w:rPr>
          <w:iCs/>
          <w:lang w:val="en-US"/>
        </w:rPr>
        <w:t xml:space="preserv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Pr>
          <w:iCs/>
          <w:lang w:val="en-US"/>
        </w:rPr>
        <w:t xml:space="preserve"> assurance</w:t>
      </w:r>
      <w:r>
        <w:t xml:space="preserve"> in order to satisfy the throughput per UE requirements from the vertical users</w:t>
      </w:r>
      <w:r>
        <w:rPr>
          <w:lang w:val="en-US" w:bidi="ar-KW"/>
        </w:rPr>
        <w:t xml:space="preserve">, MDAS producer is able to provide the analytics report as defined in 6.3.5.3.3 related with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Pr>
          <w:lang w:val="en-US" w:bidi="ar-KW"/>
        </w:rPr>
        <w:t xml:space="preserve"> analytics triggered by event or periodically.</w:t>
      </w:r>
    </w:p>
    <w:p w:rsidR="00BA3D99" w:rsidRDefault="00BA3D99" w:rsidP="00BA3D99">
      <w:pPr>
        <w:pStyle w:val="Heading5"/>
      </w:pPr>
      <w:bookmarkStart w:id="129" w:name="_Toc50107794"/>
      <w:r>
        <w:t>6</w:t>
      </w:r>
      <w:r w:rsidRPr="009E5383">
        <w:t>.</w:t>
      </w:r>
      <w:r>
        <w:t>3.5.3.2</w:t>
      </w:r>
      <w:r w:rsidRPr="009E5383">
        <w:tab/>
      </w:r>
      <w:r>
        <w:t xml:space="preserve">Required data for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analysis</w:t>
      </w:r>
      <w:bookmarkEnd w:id="129"/>
    </w:p>
    <w:p w:rsidR="00BA3D99" w:rsidRDefault="00BA3D99" w:rsidP="00BA3D99">
      <w:pPr>
        <w:jc w:val="both"/>
        <w:rPr>
          <w:lang w:val="en-US" w:bidi="ar-KW"/>
        </w:rPr>
      </w:pPr>
      <w:r>
        <w:rPr>
          <w:lang w:val="en-US" w:bidi="ar-KW"/>
        </w:rPr>
        <w:t xml:space="preserve">The management data required to analyze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Pr>
          <w:lang w:val="en-US" w:bidi="ar-KW"/>
        </w:rPr>
        <w:t xml:space="preserve"> are defined as the following table</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Tr="007C4E4C">
        <w:trPr>
          <w:jc w:val="center"/>
        </w:trPr>
        <w:tc>
          <w:tcPr>
            <w:tcW w:w="2099" w:type="dxa"/>
            <w:shd w:val="clear" w:color="auto" w:fill="D0CECE"/>
          </w:tcPr>
          <w:p w:rsidR="00BA3D99" w:rsidRPr="003F676E" w:rsidRDefault="00BA3D99" w:rsidP="007C4E4C">
            <w:pPr>
              <w:jc w:val="center"/>
              <w:rPr>
                <w:b/>
                <w:kern w:val="2"/>
                <w:sz w:val="21"/>
                <w:szCs w:val="22"/>
                <w:lang w:eastAsia="zh-CN"/>
              </w:rPr>
            </w:pPr>
            <w:r>
              <w:rPr>
                <w:b/>
                <w:kern w:val="2"/>
                <w:sz w:val="21"/>
                <w:szCs w:val="22"/>
                <w:lang w:eastAsia="zh-CN"/>
              </w:rPr>
              <w:t>Input data</w:t>
            </w:r>
          </w:p>
        </w:tc>
        <w:tc>
          <w:tcPr>
            <w:tcW w:w="1701" w:type="dxa"/>
            <w:shd w:val="clear" w:color="auto" w:fill="D0CECE"/>
          </w:tcPr>
          <w:p w:rsidR="00BA3D99" w:rsidRPr="003F676E" w:rsidRDefault="00BA3D99" w:rsidP="007C4E4C">
            <w:pPr>
              <w:jc w:val="center"/>
              <w:rPr>
                <w:b/>
                <w:kern w:val="2"/>
                <w:sz w:val="21"/>
                <w:szCs w:val="22"/>
                <w:lang w:eastAsia="zh-CN"/>
              </w:rPr>
            </w:pPr>
            <w:r>
              <w:rPr>
                <w:b/>
                <w:kern w:val="2"/>
                <w:sz w:val="21"/>
                <w:szCs w:val="22"/>
                <w:lang w:eastAsia="zh-CN"/>
              </w:rPr>
              <w:t>Data type</w:t>
            </w:r>
          </w:p>
        </w:tc>
        <w:tc>
          <w:tcPr>
            <w:tcW w:w="5386" w:type="dxa"/>
            <w:shd w:val="clear" w:color="auto" w:fill="D0CECE"/>
          </w:tcPr>
          <w:p w:rsidR="00BA3D99" w:rsidRPr="003F676E" w:rsidRDefault="00BA3D99" w:rsidP="007C4E4C">
            <w:pPr>
              <w:jc w:val="center"/>
              <w:rPr>
                <w:b/>
                <w:kern w:val="2"/>
                <w:sz w:val="21"/>
                <w:szCs w:val="22"/>
                <w:lang w:eastAsia="zh-CN"/>
              </w:rPr>
            </w:pPr>
            <w:r>
              <w:rPr>
                <w:b/>
                <w:kern w:val="2"/>
                <w:sz w:val="21"/>
                <w:szCs w:val="22"/>
                <w:lang w:eastAsia="zh-CN"/>
              </w:rPr>
              <w:t>Description</w:t>
            </w:r>
          </w:p>
        </w:tc>
      </w:tr>
      <w:tr w:rsidR="00BA3D99" w:rsidTr="007C4E4C">
        <w:trPr>
          <w:jc w:val="center"/>
        </w:trPr>
        <w:tc>
          <w:tcPr>
            <w:tcW w:w="2099" w:type="dxa"/>
            <w:shd w:val="clear" w:color="auto" w:fill="auto"/>
          </w:tcPr>
          <w:p w:rsidR="00BA3D99" w:rsidRPr="00C504C4" w:rsidRDefault="00BA3D99" w:rsidP="007C4E4C">
            <w:pPr>
              <w:rPr>
                <w:kern w:val="2"/>
                <w:sz w:val="21"/>
                <w:szCs w:val="22"/>
                <w:lang w:eastAsia="zh-CN"/>
              </w:rPr>
            </w:pPr>
            <w:r>
              <w:rPr>
                <w:kern w:val="2"/>
                <w:sz w:val="21"/>
                <w:szCs w:val="22"/>
                <w:lang w:eastAsia="zh-CN"/>
              </w:rPr>
              <w:t>S-NSSAI</w:t>
            </w:r>
          </w:p>
        </w:tc>
        <w:tc>
          <w:tcPr>
            <w:tcW w:w="1701" w:type="dxa"/>
          </w:tcPr>
          <w:p w:rsidR="00BA3D99" w:rsidRDefault="00BA3D99" w:rsidP="007C4E4C">
            <w:pPr>
              <w:rPr>
                <w:kern w:val="2"/>
                <w:sz w:val="21"/>
                <w:szCs w:val="22"/>
                <w:lang w:eastAsia="zh-CN"/>
              </w:rPr>
            </w:pPr>
            <w:r>
              <w:t>Service data</w:t>
            </w:r>
          </w:p>
        </w:tc>
        <w:tc>
          <w:tcPr>
            <w:tcW w:w="5386" w:type="dxa"/>
            <w:shd w:val="clear" w:color="auto" w:fill="auto"/>
          </w:tcPr>
          <w:p w:rsidR="00BA3D99" w:rsidRPr="00C504C4" w:rsidRDefault="00BA3D99" w:rsidP="007C4E4C">
            <w:pPr>
              <w:rPr>
                <w:kern w:val="2"/>
                <w:sz w:val="21"/>
                <w:szCs w:val="22"/>
                <w:lang w:eastAsia="zh-CN"/>
              </w:rPr>
            </w:pPr>
            <w:r>
              <w:rPr>
                <w:kern w:val="2"/>
                <w:sz w:val="21"/>
                <w:szCs w:val="22"/>
                <w:lang w:eastAsia="zh-CN"/>
              </w:rPr>
              <w:t xml:space="preserve">“S-NSSAI” as defined in clause </w:t>
            </w:r>
            <w:r w:rsidRPr="009E0DE1">
              <w:t>5.15.2</w:t>
            </w:r>
            <w:r>
              <w:t xml:space="preserve">, </w:t>
            </w:r>
            <w:r>
              <w:rPr>
                <w:kern w:val="2"/>
                <w:sz w:val="21"/>
                <w:szCs w:val="22"/>
                <w:lang w:eastAsia="zh-CN"/>
              </w:rPr>
              <w:t>TS 23.501 [13]</w:t>
            </w:r>
            <w:r>
              <w:t>. MDAS may derive network topology information according to S-NSSAI</w:t>
            </w:r>
          </w:p>
        </w:tc>
      </w:tr>
      <w:tr w:rsidR="00BA3D99" w:rsidTr="007C4E4C">
        <w:trPr>
          <w:jc w:val="center"/>
        </w:trPr>
        <w:tc>
          <w:tcPr>
            <w:tcW w:w="2099" w:type="dxa"/>
            <w:shd w:val="clear" w:color="auto" w:fill="auto"/>
          </w:tcPr>
          <w:p w:rsidR="00BA3D99" w:rsidRPr="00C504C4" w:rsidRDefault="00BA3D99" w:rsidP="007C4E4C">
            <w:pPr>
              <w:rPr>
                <w:kern w:val="2"/>
                <w:sz w:val="21"/>
                <w:szCs w:val="22"/>
                <w:lang w:eastAsia="zh-CN"/>
              </w:rPr>
            </w:pPr>
            <w:r>
              <w:t>Performance measurement</w:t>
            </w:r>
          </w:p>
        </w:tc>
        <w:tc>
          <w:tcPr>
            <w:tcW w:w="1701" w:type="dxa"/>
          </w:tcPr>
          <w:p w:rsidR="00BA3D99" w:rsidRDefault="00BA3D99" w:rsidP="007C4E4C">
            <w:pPr>
              <w:rPr>
                <w:kern w:val="2"/>
                <w:sz w:val="21"/>
                <w:szCs w:val="22"/>
                <w:lang w:eastAsia="zh-CN"/>
              </w:rPr>
            </w:pPr>
            <w:r>
              <w:t>Measurement data</w:t>
            </w:r>
          </w:p>
        </w:tc>
        <w:tc>
          <w:tcPr>
            <w:tcW w:w="5386" w:type="dxa"/>
            <w:shd w:val="clear" w:color="auto" w:fill="auto"/>
          </w:tcPr>
          <w:p w:rsidR="00BA3D99" w:rsidRDefault="00BA3D99" w:rsidP="007C4E4C">
            <w:r w:rsidRPr="00BD31DC">
              <w:t>UE throughput</w:t>
            </w:r>
            <w:r>
              <w:t xml:space="preserve">: </w:t>
            </w:r>
            <w:r w:rsidRPr="00BD31DC">
              <w:t>The IP throughput of end users, see clause 5.1.1.3 of TS 28.552</w:t>
            </w:r>
            <w:r>
              <w:t xml:space="preserve"> </w:t>
            </w:r>
            <w:r w:rsidRPr="00BD31DC">
              <w:t>[8</w:t>
            </w:r>
            <w:r>
              <w:t xml:space="preserve">]; </w:t>
            </w:r>
          </w:p>
          <w:p w:rsidR="00BA3D99" w:rsidRDefault="00BA3D99" w:rsidP="007C4E4C">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BA3D99" w:rsidRDefault="00BA3D99" w:rsidP="007C4E4C">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p w:rsidR="00BA3D99" w:rsidRDefault="00BA3D99" w:rsidP="007C4E4C">
            <w:pPr>
              <w:rPr>
                <w:kern w:val="2"/>
                <w:sz w:val="21"/>
                <w:szCs w:val="22"/>
                <w:lang w:eastAsia="zh-CN"/>
              </w:rPr>
            </w:pPr>
            <w:r w:rsidRPr="00BD31DC">
              <w:rPr>
                <w:lang w:eastAsia="zh-CN"/>
              </w:rPr>
              <w:lastRenderedPageBreak/>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BA3D99" w:rsidRDefault="00BA3D99" w:rsidP="007C4E4C">
            <w:r w:rsidRPr="00BD31DC">
              <w:t>Radio resource utilization</w:t>
            </w:r>
            <w:r>
              <w:t xml:space="preserve">: </w:t>
            </w:r>
            <w:r w:rsidRPr="00BD31DC">
              <w:t>The usage of physical radio resource utilization of the network, see clause 5.1.1.2 of TS 28.552[8</w:t>
            </w:r>
            <w:r>
              <w:t>];</w:t>
            </w:r>
          </w:p>
          <w:p w:rsidR="00BA3D99" w:rsidRDefault="00BA3D99" w:rsidP="007C4E4C">
            <w:pPr>
              <w:rPr>
                <w:lang w:eastAsia="zh-CN"/>
              </w:rPr>
            </w:pPr>
            <w:r w:rsidRPr="00BD31DC">
              <w:rPr>
                <w:lang w:eastAsia="zh-CN"/>
              </w:rPr>
              <w:t>CQI related measurements</w:t>
            </w:r>
            <w:r>
              <w:rPr>
                <w:lang w:eastAsia="zh-CN"/>
              </w:rPr>
              <w:t xml:space="preserve">: </w:t>
            </w:r>
            <w:r>
              <w:t>the distribution of Wideband CQI (Channel Quality Indicator) reported by UEs in the cell</w:t>
            </w:r>
            <w:r w:rsidRPr="00BD31DC">
              <w:rPr>
                <w:lang w:eastAsia="zh-CN"/>
              </w:rPr>
              <w:t>, see clause 5.1.1.11 of TS 28.552</w:t>
            </w:r>
            <w:r>
              <w:rPr>
                <w:lang w:eastAsia="zh-CN"/>
              </w:rPr>
              <w:t xml:space="preserve"> </w:t>
            </w:r>
            <w:r w:rsidRPr="00BD31DC">
              <w:rPr>
                <w:lang w:eastAsia="zh-CN"/>
              </w:rPr>
              <w:t>[8]</w:t>
            </w:r>
            <w:r>
              <w:rPr>
                <w:lang w:eastAsia="zh-CN"/>
              </w:rPr>
              <w:t>;</w:t>
            </w:r>
          </w:p>
          <w:p w:rsidR="00BA3D99" w:rsidRDefault="00BA3D99" w:rsidP="007C4E4C">
            <w:pPr>
              <w:rPr>
                <w:kern w:val="2"/>
                <w:sz w:val="21"/>
                <w:szCs w:val="22"/>
                <w:lang w:eastAsia="zh-CN"/>
              </w:rPr>
            </w:pPr>
            <w:r>
              <w:t xml:space="preserve">MCS related Measurements: the distribution of the MCS scheduled for PDSCH RB by NG-RAN, the distribution of the MCS scheduled for PUSCH RB by NG-RAN, see </w:t>
            </w:r>
            <w:r>
              <w:rPr>
                <w:lang w:eastAsia="zh-CN"/>
              </w:rPr>
              <w:t>clause 5.1.1.12 in TS 28.552 [8];</w:t>
            </w:r>
          </w:p>
        </w:tc>
      </w:tr>
      <w:tr w:rsidR="00BA3D99" w:rsidRPr="004C145F" w:rsidTr="007C4E4C">
        <w:trPr>
          <w:jc w:val="center"/>
        </w:trPr>
        <w:tc>
          <w:tcPr>
            <w:tcW w:w="2099" w:type="dxa"/>
            <w:shd w:val="clear" w:color="auto" w:fill="auto"/>
          </w:tcPr>
          <w:p w:rsidR="00BA3D99" w:rsidRPr="003D224E" w:rsidRDefault="00BA3D99" w:rsidP="007C4E4C">
            <w:pPr>
              <w:rPr>
                <w:lang w:eastAsia="zh-CN"/>
              </w:rPr>
            </w:pPr>
            <w:r>
              <w:rPr>
                <w:rFonts w:hint="eastAsia"/>
                <w:lang w:eastAsia="zh-CN"/>
              </w:rPr>
              <w:lastRenderedPageBreak/>
              <w:t>M</w:t>
            </w:r>
            <w:r>
              <w:rPr>
                <w:lang w:eastAsia="zh-CN"/>
              </w:rPr>
              <w:t xml:space="preserve">DT </w:t>
            </w:r>
            <w:r>
              <w:rPr>
                <w:rFonts w:hint="eastAsia"/>
                <w:lang w:eastAsia="zh-CN"/>
              </w:rPr>
              <w:t>D</w:t>
            </w:r>
            <w:r>
              <w:rPr>
                <w:lang w:eastAsia="zh-CN"/>
              </w:rPr>
              <w:t xml:space="preserve">ata </w:t>
            </w:r>
          </w:p>
        </w:tc>
        <w:tc>
          <w:tcPr>
            <w:tcW w:w="1701" w:type="dxa"/>
          </w:tcPr>
          <w:p w:rsidR="00BA3D99" w:rsidRDefault="00BA3D99" w:rsidP="007C4E4C">
            <w:r>
              <w:t>Measurement data</w:t>
            </w:r>
          </w:p>
        </w:tc>
        <w:tc>
          <w:tcPr>
            <w:tcW w:w="5386" w:type="dxa"/>
            <w:shd w:val="clear" w:color="auto" w:fill="auto"/>
          </w:tcPr>
          <w:p w:rsidR="00BA3D99" w:rsidRDefault="00BA3D99" w:rsidP="007C4E4C">
            <w:pPr>
              <w:rPr>
                <w:kern w:val="2"/>
                <w:sz w:val="21"/>
                <w:szCs w:val="22"/>
                <w:lang w:eastAsia="zh-CN"/>
              </w:rPr>
            </w:pPr>
            <w:r>
              <w:rPr>
                <w:rFonts w:hint="eastAsia"/>
                <w:lang w:eastAsia="zh-CN"/>
              </w:rPr>
              <w:t>U</w:t>
            </w:r>
            <w:r>
              <w:rPr>
                <w:lang w:eastAsia="zh-CN"/>
              </w:rPr>
              <w:t>E measurements related to RSRP, RSRQ, SINR and UE location information, see TS 37.320 [12].</w:t>
            </w:r>
          </w:p>
        </w:tc>
      </w:tr>
    </w:tbl>
    <w:p w:rsidR="00BA3D99" w:rsidRDefault="00BA3D99" w:rsidP="00BA3D99"/>
    <w:p w:rsidR="00BA3D99" w:rsidRDefault="00BA3D99" w:rsidP="00BA3D99">
      <w:r w:rsidRPr="0067460D">
        <w:rPr>
          <w:lang w:eastAsia="zh-CN"/>
        </w:rPr>
        <w:t>Note</w:t>
      </w:r>
      <w:r>
        <w:rPr>
          <w:lang w:eastAsia="zh-CN"/>
        </w:rPr>
        <w:t>: The above parameters may not be the complete list.</w:t>
      </w:r>
    </w:p>
    <w:p w:rsidR="00BA3D99" w:rsidRDefault="00BA3D99" w:rsidP="00BA3D99">
      <w:pPr>
        <w:pStyle w:val="Heading5"/>
      </w:pPr>
      <w:bookmarkStart w:id="130" w:name="_Toc50107795"/>
      <w:r>
        <w:t>6.3.5.3.3</w:t>
      </w:r>
      <w:r w:rsidRPr="009E5383">
        <w:tab/>
      </w:r>
      <w:r>
        <w:t xml:space="preserve">Analytics report for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rsidRPr="007136A0">
        <w:t xml:space="preserve"> analysis</w:t>
      </w:r>
      <w:bookmarkEnd w:id="130"/>
    </w:p>
    <w:p w:rsidR="00BA3D99" w:rsidRPr="0002520F" w:rsidRDefault="00BA3D99" w:rsidP="00BA3D99">
      <w:pPr>
        <w:jc w:val="both"/>
        <w:rPr>
          <w:lang w:eastAsia="zh-CN"/>
        </w:rPr>
      </w:pPr>
      <w:r>
        <w:rPr>
          <w:lang w:eastAsia="zh-CN"/>
        </w:rPr>
        <w:t xml:space="preserve">Following table provides the potential contents of the analytics report of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BA3D99" w:rsidTr="007C4E4C">
        <w:trPr>
          <w:jc w:val="center"/>
        </w:trPr>
        <w:tc>
          <w:tcPr>
            <w:tcW w:w="2281" w:type="dxa"/>
            <w:vMerge w:val="restart"/>
            <w:shd w:val="clear" w:color="auto" w:fill="D0CECE"/>
          </w:tcPr>
          <w:p w:rsidR="00BA3D99" w:rsidRDefault="00BA3D99" w:rsidP="007C4E4C">
            <w:pPr>
              <w:jc w:val="center"/>
              <w:rPr>
                <w:b/>
                <w:kern w:val="2"/>
                <w:sz w:val="21"/>
                <w:szCs w:val="2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sidRPr="00637B23">
              <w:rPr>
                <w:b/>
                <w:kern w:val="2"/>
                <w:lang w:eastAsia="zh-CN"/>
              </w:rPr>
              <w:t>UE uplink/downlink throughput</w:t>
            </w:r>
            <w:r>
              <w:rPr>
                <w:b/>
                <w:kern w:val="2"/>
                <w:lang w:eastAsia="zh-CN"/>
              </w:rPr>
              <w:t xml:space="preserve"> analysis</w:t>
            </w:r>
          </w:p>
        </w:tc>
        <w:tc>
          <w:tcPr>
            <w:tcW w:w="2310" w:type="dxa"/>
            <w:shd w:val="clear" w:color="auto" w:fill="D0CECE"/>
          </w:tcPr>
          <w:p w:rsidR="00BA3D99" w:rsidRPr="003F676E" w:rsidRDefault="00BA3D99" w:rsidP="007C4E4C">
            <w:pPr>
              <w:jc w:val="center"/>
              <w:rPr>
                <w:b/>
                <w:kern w:val="2"/>
                <w:sz w:val="21"/>
                <w:szCs w:val="22"/>
                <w:lang w:eastAsia="zh-CN"/>
              </w:rPr>
            </w:pPr>
            <w:r>
              <w:rPr>
                <w:b/>
                <w:kern w:val="2"/>
                <w:sz w:val="21"/>
                <w:szCs w:val="22"/>
                <w:lang w:eastAsia="zh-CN"/>
              </w:rPr>
              <w:t>Attribute Name</w:t>
            </w:r>
          </w:p>
        </w:tc>
        <w:tc>
          <w:tcPr>
            <w:tcW w:w="5264" w:type="dxa"/>
            <w:shd w:val="clear" w:color="auto" w:fill="D0CECE"/>
          </w:tcPr>
          <w:p w:rsidR="00BA3D99" w:rsidRPr="003F676E" w:rsidRDefault="00BA3D99" w:rsidP="007C4E4C">
            <w:pPr>
              <w:jc w:val="center"/>
              <w:rPr>
                <w:b/>
                <w:kern w:val="2"/>
                <w:sz w:val="21"/>
                <w:szCs w:val="22"/>
                <w:lang w:eastAsia="zh-CN"/>
              </w:rPr>
            </w:pPr>
            <w:r>
              <w:rPr>
                <w:b/>
                <w:kern w:val="2"/>
                <w:sz w:val="21"/>
                <w:szCs w:val="22"/>
                <w:lang w:eastAsia="zh-CN"/>
              </w:rPr>
              <w:t>Description</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Pr="00C504C4" w:rsidRDefault="00BA3D99" w:rsidP="007C4E4C">
            <w:pPr>
              <w:rPr>
                <w:kern w:val="2"/>
                <w:sz w:val="21"/>
                <w:szCs w:val="22"/>
                <w:lang w:eastAsia="zh-CN"/>
              </w:rPr>
            </w:pPr>
            <w:r>
              <w:rPr>
                <w:kern w:val="2"/>
                <w:sz w:val="21"/>
                <w:szCs w:val="22"/>
                <w:lang w:eastAsia="zh-CN"/>
              </w:rPr>
              <w:t>SLS assurance issue Identifier</w:t>
            </w:r>
          </w:p>
        </w:tc>
        <w:tc>
          <w:tcPr>
            <w:tcW w:w="5264" w:type="dxa"/>
            <w:shd w:val="clear" w:color="auto" w:fill="auto"/>
          </w:tcPr>
          <w:p w:rsidR="00BA3D99" w:rsidRPr="00C504C4" w:rsidRDefault="00BA3D99" w:rsidP="007C4E4C">
            <w:pPr>
              <w:rPr>
                <w:kern w:val="2"/>
                <w:sz w:val="21"/>
                <w:szCs w:val="22"/>
                <w:lang w:eastAsia="zh-CN"/>
              </w:rPr>
            </w:pPr>
            <w:r>
              <w:rPr>
                <w:kern w:val="2"/>
                <w:sz w:val="21"/>
                <w:szCs w:val="22"/>
                <w:lang w:eastAsia="zh-CN"/>
              </w:rPr>
              <w:t>The identifier indicates the SLS assurance issue</w:t>
            </w:r>
          </w:p>
        </w:tc>
      </w:tr>
      <w:tr w:rsidR="00BA3D99" w:rsidTr="007C4E4C">
        <w:trPr>
          <w:jc w:val="center"/>
        </w:trPr>
        <w:tc>
          <w:tcPr>
            <w:tcW w:w="2281" w:type="dxa"/>
            <w:vMerge/>
          </w:tcPr>
          <w:p w:rsidR="00BA3D99" w:rsidRPr="00A26ED2" w:rsidRDefault="00BA3D99" w:rsidP="007C4E4C">
            <w:pPr>
              <w:rPr>
                <w:kern w:val="2"/>
                <w:sz w:val="21"/>
                <w:szCs w:val="22"/>
                <w:lang w:eastAsia="zh-CN"/>
              </w:rPr>
            </w:pPr>
          </w:p>
        </w:tc>
        <w:tc>
          <w:tcPr>
            <w:tcW w:w="2310" w:type="dxa"/>
            <w:shd w:val="clear" w:color="auto" w:fill="auto"/>
          </w:tcPr>
          <w:p w:rsidR="00BA3D99" w:rsidRPr="00A26ED2" w:rsidRDefault="00BA3D99" w:rsidP="007C4E4C">
            <w:pPr>
              <w:rPr>
                <w:kern w:val="2"/>
                <w:sz w:val="21"/>
                <w:szCs w:val="22"/>
                <w:lang w:eastAsia="zh-CN"/>
              </w:rPr>
            </w:pPr>
            <w:r>
              <w:rPr>
                <w:kern w:val="2"/>
                <w:sz w:val="21"/>
                <w:szCs w:val="22"/>
                <w:lang w:eastAsia="zh-CN"/>
              </w:rPr>
              <w:t>Indication of SLS assurance issue type</w:t>
            </w:r>
          </w:p>
        </w:tc>
        <w:tc>
          <w:tcPr>
            <w:tcW w:w="5264" w:type="dxa"/>
            <w:shd w:val="clear" w:color="auto" w:fill="auto"/>
          </w:tcPr>
          <w:p w:rsidR="00BA3D99" w:rsidRPr="00A26ED2" w:rsidRDefault="00BA3D99" w:rsidP="007C4E4C">
            <w:pPr>
              <w:rPr>
                <w:kern w:val="2"/>
                <w:sz w:val="21"/>
                <w:szCs w:val="22"/>
                <w:lang w:eastAsia="zh-CN"/>
              </w:rPr>
            </w:pPr>
            <w:r>
              <w:rPr>
                <w:kern w:val="2"/>
                <w:sz w:val="21"/>
                <w:szCs w:val="22"/>
                <w:lang w:eastAsia="zh-CN"/>
              </w:rPr>
              <w:t>Indicates the type of the SLS assurance issue, e.g.,</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kern w:val="2"/>
                <w:sz w:val="21"/>
                <w:szCs w:val="22"/>
                <w:lang w:eastAsia="zh-CN"/>
              </w:rPr>
            </w:pPr>
            <w:r>
              <w:rPr>
                <w:rFonts w:hint="eastAsia"/>
                <w:kern w:val="2"/>
                <w:sz w:val="21"/>
                <w:szCs w:val="22"/>
                <w:lang w:eastAsia="zh-CN"/>
              </w:rPr>
              <w:t>L</w:t>
            </w:r>
            <w:r>
              <w:rPr>
                <w:kern w:val="2"/>
                <w:sz w:val="21"/>
                <w:szCs w:val="22"/>
                <w:lang w:eastAsia="zh-CN"/>
              </w:rPr>
              <w:t>ocation</w:t>
            </w:r>
          </w:p>
        </w:tc>
        <w:tc>
          <w:tcPr>
            <w:tcW w:w="5264" w:type="dxa"/>
            <w:shd w:val="clear" w:color="auto" w:fill="auto"/>
          </w:tcPr>
          <w:p w:rsidR="00BA3D99" w:rsidRDefault="00BA3D99" w:rsidP="007C4E4C">
            <w:pPr>
              <w:rPr>
                <w:kern w:val="2"/>
                <w:sz w:val="21"/>
                <w:szCs w:val="22"/>
                <w:lang w:eastAsia="zh-CN"/>
              </w:rPr>
            </w:pPr>
            <w:r>
              <w:t xml:space="preserve">The geographical area and location where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issue exists</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kern w:val="2"/>
                <w:sz w:val="21"/>
                <w:szCs w:val="22"/>
                <w:lang w:eastAsia="zh-CN"/>
              </w:rPr>
            </w:pPr>
            <w:r>
              <w:rPr>
                <w:rFonts w:hint="eastAsia"/>
                <w:kern w:val="2"/>
                <w:sz w:val="21"/>
                <w:szCs w:val="22"/>
                <w:lang w:eastAsia="zh-CN"/>
              </w:rPr>
              <w:t>S</w:t>
            </w:r>
            <w:r>
              <w:rPr>
                <w:kern w:val="2"/>
                <w:sz w:val="21"/>
                <w:szCs w:val="22"/>
                <w:lang w:eastAsia="zh-CN"/>
              </w:rPr>
              <w:t>tart time</w:t>
            </w:r>
          </w:p>
        </w:tc>
        <w:tc>
          <w:tcPr>
            <w:tcW w:w="5264" w:type="dxa"/>
            <w:shd w:val="clear" w:color="auto" w:fill="auto"/>
          </w:tcPr>
          <w:p w:rsidR="00BA3D99" w:rsidRDefault="00BA3D99" w:rsidP="007C4E4C">
            <w:pPr>
              <w:rPr>
                <w:kern w:val="2"/>
                <w:sz w:val="21"/>
                <w:szCs w:val="22"/>
                <w:lang w:eastAsia="zh-CN"/>
              </w:rPr>
            </w:pPr>
            <w:r>
              <w:t xml:space="preserve">The start time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issue</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lang w:eastAsia="zh-CN"/>
              </w:rPr>
            </w:pPr>
            <w:r>
              <w:rPr>
                <w:rFonts w:hint="eastAsia"/>
                <w:lang w:eastAsia="zh-CN"/>
              </w:rPr>
              <w:t>S</w:t>
            </w:r>
            <w:r>
              <w:rPr>
                <w:lang w:eastAsia="zh-CN"/>
              </w:rPr>
              <w:t>top time</w:t>
            </w:r>
          </w:p>
        </w:tc>
        <w:tc>
          <w:tcPr>
            <w:tcW w:w="5264" w:type="dxa"/>
            <w:shd w:val="clear" w:color="auto" w:fill="auto"/>
          </w:tcPr>
          <w:p w:rsidR="00BA3D99" w:rsidRDefault="00BA3D99" w:rsidP="007C4E4C">
            <w:pPr>
              <w:rPr>
                <w:lang w:eastAsia="zh-CN"/>
              </w:rPr>
            </w:pPr>
            <w:r>
              <w:rPr>
                <w:rFonts w:hint="eastAsia"/>
                <w:lang w:eastAsia="zh-CN"/>
              </w:rPr>
              <w:t>T</w:t>
            </w:r>
            <w:r>
              <w:rPr>
                <w:lang w:eastAsia="zh-CN"/>
              </w:rPr>
              <w:t xml:space="preserve">he stop time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issue</w:t>
            </w:r>
          </w:p>
        </w:tc>
      </w:tr>
      <w:tr w:rsidR="00BA3D99" w:rsidRPr="00B35E02"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lang w:eastAsia="zh-CN"/>
              </w:rPr>
            </w:pPr>
            <w:r>
              <w:rPr>
                <w:lang w:eastAsia="zh-CN"/>
              </w:rPr>
              <w:t>Root cause</w:t>
            </w:r>
          </w:p>
        </w:tc>
        <w:tc>
          <w:tcPr>
            <w:tcW w:w="5264" w:type="dxa"/>
            <w:shd w:val="clear" w:color="auto" w:fill="auto"/>
          </w:tcPr>
          <w:p w:rsidR="00BA3D99" w:rsidRDefault="00BA3D99" w:rsidP="007C4E4C">
            <w:pPr>
              <w:rPr>
                <w:lang w:eastAsia="zh-CN"/>
              </w:rPr>
            </w:pPr>
            <w:r>
              <w:rPr>
                <w:rFonts w:hint="eastAsia"/>
                <w:lang w:eastAsia="zh-CN"/>
              </w:rPr>
              <w:t>T</w:t>
            </w:r>
            <w:r>
              <w:rPr>
                <w:lang w:eastAsia="zh-CN"/>
              </w:rPr>
              <w:t xml:space="preserve">he root cause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 degradation, e.g. coverage issue, load issue in RAN, load issue in CN, low throughput in RAN, low throughput in CN etc.</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lang w:eastAsia="zh-CN"/>
              </w:rPr>
            </w:pPr>
            <w:r>
              <w:rPr>
                <w:rFonts w:hint="eastAsia"/>
                <w:lang w:eastAsia="zh-CN"/>
              </w:rPr>
              <w:t>A</w:t>
            </w:r>
            <w:r>
              <w:rPr>
                <w:lang w:eastAsia="zh-CN"/>
              </w:rPr>
              <w:t>ffected objects</w:t>
            </w:r>
          </w:p>
        </w:tc>
        <w:tc>
          <w:tcPr>
            <w:tcW w:w="5264" w:type="dxa"/>
            <w:shd w:val="clear" w:color="auto" w:fill="auto"/>
          </w:tcPr>
          <w:p w:rsidR="00BA3D99" w:rsidRDefault="00BA3D99" w:rsidP="007C4E4C">
            <w:pPr>
              <w:rPr>
                <w:lang w:eastAsia="zh-CN"/>
              </w:rPr>
            </w:pPr>
            <w:r>
              <w:t xml:space="preserve">The MOIs of cells, subnetwork or network slices affected by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issue;</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lang w:eastAsia="zh-CN"/>
              </w:rPr>
            </w:pPr>
            <w:r>
              <w:t>Severity level</w:t>
            </w:r>
          </w:p>
        </w:tc>
        <w:tc>
          <w:tcPr>
            <w:tcW w:w="5264" w:type="dxa"/>
            <w:shd w:val="clear" w:color="auto" w:fill="auto"/>
          </w:tcPr>
          <w:p w:rsidR="00BA3D99" w:rsidRDefault="00BA3D99" w:rsidP="007C4E4C">
            <w:pPr>
              <w:rPr>
                <w:lang w:eastAsia="zh-CN"/>
              </w:rPr>
            </w:pPr>
            <w:r>
              <w:t xml:space="preserve">The severity level (e.g., critical, medium, not important) of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issue;</w:t>
            </w:r>
          </w:p>
        </w:tc>
      </w:tr>
      <w:tr w:rsidR="00BA3D99" w:rsidTr="007C4E4C">
        <w:trPr>
          <w:jc w:val="center"/>
        </w:trPr>
        <w:tc>
          <w:tcPr>
            <w:tcW w:w="2281" w:type="dxa"/>
            <w:vMerge/>
          </w:tcPr>
          <w:p w:rsidR="00BA3D99" w:rsidRDefault="00BA3D99" w:rsidP="007C4E4C">
            <w:pPr>
              <w:rPr>
                <w:kern w:val="2"/>
                <w:sz w:val="21"/>
                <w:szCs w:val="22"/>
                <w:lang w:eastAsia="zh-CN"/>
              </w:rPr>
            </w:pPr>
          </w:p>
        </w:tc>
        <w:tc>
          <w:tcPr>
            <w:tcW w:w="2310" w:type="dxa"/>
            <w:shd w:val="clear" w:color="auto" w:fill="auto"/>
          </w:tcPr>
          <w:p w:rsidR="00BA3D99" w:rsidRDefault="00BA3D99" w:rsidP="007C4E4C">
            <w:pPr>
              <w:rPr>
                <w:kern w:val="2"/>
                <w:sz w:val="21"/>
                <w:szCs w:val="22"/>
                <w:lang w:eastAsia="zh-CN"/>
              </w:rPr>
            </w:pPr>
            <w:r>
              <w:rPr>
                <w:rFonts w:hint="eastAsia"/>
                <w:lang w:eastAsia="zh-CN"/>
              </w:rPr>
              <w:t>R</w:t>
            </w:r>
            <w:r>
              <w:rPr>
                <w:lang w:eastAsia="zh-CN"/>
              </w:rPr>
              <w:t>ecommended actions</w:t>
            </w:r>
          </w:p>
        </w:tc>
        <w:tc>
          <w:tcPr>
            <w:tcW w:w="5264" w:type="dxa"/>
            <w:shd w:val="clear" w:color="auto" w:fill="auto"/>
          </w:tcPr>
          <w:p w:rsidR="00BA3D99" w:rsidRDefault="00BA3D99" w:rsidP="007C4E4C">
            <w:pPr>
              <w:rPr>
                <w:kern w:val="2"/>
                <w:sz w:val="21"/>
                <w:szCs w:val="22"/>
                <w:lang w:eastAsia="zh-CN"/>
              </w:rPr>
            </w:pPr>
            <w:r>
              <w:t xml:space="preserve">The recommended actions to solve the </w:t>
            </w:r>
            <w:r>
              <w:rPr>
                <w:rFonts w:hint="eastAsia"/>
                <w:lang w:eastAsia="zh-CN"/>
              </w:rPr>
              <w:t>UE</w:t>
            </w:r>
            <w:r w:rsidRPr="002D7B60">
              <w:rPr>
                <w:lang w:eastAsia="zh-CN"/>
              </w:rPr>
              <w:t xml:space="preserve"> </w:t>
            </w:r>
            <w:r>
              <w:rPr>
                <w:lang w:eastAsia="zh-CN"/>
              </w:rPr>
              <w:t>uplink</w:t>
            </w:r>
            <w:r>
              <w:rPr>
                <w:rFonts w:hint="eastAsia"/>
                <w:lang w:eastAsia="zh-CN"/>
              </w:rPr>
              <w:t>/downlink throughpu</w:t>
            </w:r>
            <w:r>
              <w:rPr>
                <w:lang w:eastAsia="zh-CN"/>
              </w:rPr>
              <w:t>t</w:t>
            </w:r>
            <w:r>
              <w:t xml:space="preserve"> issue, e.g.,</w:t>
            </w:r>
          </w:p>
        </w:tc>
      </w:tr>
    </w:tbl>
    <w:p w:rsidR="00BA3D99" w:rsidRDefault="00BA3D99" w:rsidP="00BA3D99">
      <w:pPr>
        <w:rPr>
          <w:lang w:eastAsia="zh-CN"/>
        </w:rPr>
      </w:pPr>
    </w:p>
    <w:p w:rsidR="00BA3D99" w:rsidRPr="006F3108" w:rsidRDefault="00BA3D99" w:rsidP="006F3108">
      <w:pPr>
        <w:pStyle w:val="NO"/>
        <w:overflowPunct w:val="0"/>
        <w:autoSpaceDE w:val="0"/>
        <w:autoSpaceDN w:val="0"/>
        <w:adjustRightInd w:val="0"/>
        <w:textAlignment w:val="baseline"/>
        <w:rPr>
          <w:color w:val="FF0000"/>
          <w:lang w:eastAsia="zh-CN"/>
        </w:rPr>
      </w:pPr>
      <w:r w:rsidRPr="006F3108">
        <w:rPr>
          <w:color w:val="FF0000"/>
          <w:lang w:eastAsia="zh-CN"/>
        </w:rPr>
        <w:t>Editor’s Note: Quantification of severity levels is FFS.</w:t>
      </w:r>
    </w:p>
    <w:p w:rsidR="007C4E4C" w:rsidRDefault="007C4E4C" w:rsidP="007C4E4C">
      <w:pPr>
        <w:pStyle w:val="Heading3"/>
        <w:rPr>
          <w:lang w:eastAsia="zh-CN"/>
        </w:rPr>
      </w:pPr>
      <w:bookmarkStart w:id="131" w:name="_Toc50107796"/>
      <w:bookmarkStart w:id="132" w:name="OLE_LINK1"/>
      <w:bookmarkStart w:id="133" w:name="_Toc17787990"/>
      <w:r>
        <w:rPr>
          <w:lang w:eastAsia="zh-CN"/>
        </w:rPr>
        <w:lastRenderedPageBreak/>
        <w:t>6.3.6</w:t>
      </w:r>
      <w:r>
        <w:rPr>
          <w:lang w:eastAsia="zh-CN"/>
        </w:rPr>
        <w:tab/>
      </w:r>
      <w:r>
        <w:t>KPI anomaly analysis</w:t>
      </w:r>
      <w:bookmarkEnd w:id="131"/>
    </w:p>
    <w:p w:rsidR="006811F8" w:rsidRDefault="007C4E4C" w:rsidP="006811F8">
      <w:pPr>
        <w:pStyle w:val="Heading4"/>
        <w:rPr>
          <w:lang w:eastAsia="zh-CN"/>
        </w:rPr>
      </w:pPr>
      <w:bookmarkStart w:id="134" w:name="_Toc50107797"/>
      <w:r>
        <w:t>6</w:t>
      </w:r>
      <w:r w:rsidRPr="009E5383">
        <w:t>.</w:t>
      </w:r>
      <w:r>
        <w:t>3</w:t>
      </w:r>
      <w:r w:rsidRPr="009E5383">
        <w:t>.</w:t>
      </w:r>
      <w:r>
        <w:t>6</w:t>
      </w:r>
      <w:r w:rsidRPr="009E5383">
        <w:t>.</w:t>
      </w:r>
      <w:r>
        <w:t>1</w:t>
      </w:r>
      <w:r>
        <w:tab/>
        <w:t>Use case</w:t>
      </w:r>
      <w:bookmarkEnd w:id="134"/>
    </w:p>
    <w:p w:rsidR="006811F8" w:rsidRPr="00723C0B" w:rsidRDefault="006811F8" w:rsidP="006811F8">
      <w:pPr>
        <w:pStyle w:val="paragraph"/>
        <w:spacing w:before="0" w:beforeAutospacing="0" w:after="0" w:afterAutospacing="0"/>
        <w:jc w:val="both"/>
        <w:textAlignment w:val="baseline"/>
        <w:rPr>
          <w:rStyle w:val="normaltextrun"/>
          <w:sz w:val="20"/>
          <w:szCs w:val="20"/>
        </w:rPr>
      </w:pPr>
      <w:r w:rsidRPr="00723C0B">
        <w:rPr>
          <w:rStyle w:val="normaltextrun"/>
          <w:sz w:val="20"/>
          <w:szCs w:val="20"/>
        </w:rPr>
        <w:t>KPI(s) are of great importance for network operators to monitor the key performance of the network. For</w:t>
      </w:r>
      <w:r w:rsidRPr="00723C0B" w:rsidDel="00C5656E">
        <w:rPr>
          <w:rStyle w:val="normaltextrun"/>
          <w:sz w:val="20"/>
          <w:szCs w:val="20"/>
        </w:rPr>
        <w:t xml:space="preserve"> </w:t>
      </w:r>
      <w:r w:rsidRPr="00723C0B">
        <w:rPr>
          <w:rStyle w:val="normaltextrun"/>
          <w:sz w:val="20"/>
          <w:szCs w:val="20"/>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user’s experiences, etc. In addition, the criteria to determine whether a KPI is anomalous also depends on a variety of requirements.</w:t>
      </w:r>
    </w:p>
    <w:p w:rsidR="006811F8" w:rsidRPr="00723C0B" w:rsidRDefault="006811F8" w:rsidP="006811F8">
      <w:pPr>
        <w:pStyle w:val="paragraph"/>
        <w:spacing w:before="0" w:beforeAutospacing="0" w:after="0" w:afterAutospacing="0"/>
        <w:jc w:val="both"/>
        <w:textAlignment w:val="baseline"/>
        <w:rPr>
          <w:rFonts w:ascii="Segoe UI" w:hAnsi="Segoe UI" w:cs="Segoe UI"/>
          <w:sz w:val="20"/>
          <w:szCs w:val="20"/>
        </w:rPr>
      </w:pPr>
      <w:r w:rsidRPr="00723C0B">
        <w:rPr>
          <w:rStyle w:val="normaltextrun"/>
          <w:sz w:val="20"/>
          <w:szCs w:val="20"/>
        </w:rPr>
        <w:t> </w:t>
      </w:r>
      <w:r w:rsidRPr="00723C0B">
        <w:rPr>
          <w:rStyle w:val="eop"/>
          <w:sz w:val="20"/>
          <w:szCs w:val="20"/>
        </w:rPr>
        <w:t> </w:t>
      </w:r>
    </w:p>
    <w:p w:rsidR="006811F8" w:rsidRPr="00F023D1" w:rsidRDefault="006811F8" w:rsidP="006811F8">
      <w:pPr>
        <w:pStyle w:val="paragraph"/>
        <w:spacing w:before="0" w:beforeAutospacing="0" w:after="0" w:afterAutospacing="0"/>
        <w:jc w:val="both"/>
        <w:textAlignment w:val="baseline"/>
        <w:rPr>
          <w:rStyle w:val="normaltextrun"/>
          <w:sz w:val="20"/>
          <w:szCs w:val="20"/>
        </w:rPr>
      </w:pPr>
      <w:r w:rsidRPr="00F023D1">
        <w:rPr>
          <w:rStyle w:val="normaltextrun"/>
          <w:sz w:val="20"/>
          <w:szCs w:val="20"/>
        </w:rPr>
        <w:t>MDAS is expected to have the capability to analyze KPI(s) for both cross domain and single domain.</w:t>
      </w:r>
      <w:r w:rsidRPr="00723C0B">
        <w:rPr>
          <w:rStyle w:val="normaltextrun"/>
          <w:sz w:val="20"/>
          <w:szCs w:val="20"/>
        </w:rPr>
        <w:t xml:space="preserve"> 3GPP Cross Domain MDAS producers may coordinate with domain MDAS producer to identify the anomalous KPI(s) and the corresponding root cause(s).  The KPI anomaly analysis should consider both a single KPI and KPI correlations of different domains. For cross domain KPI anomaly analysis, KPIs or KPI analytical report from each domain should be collected. The </w:t>
      </w:r>
      <w:r w:rsidRPr="00F023D1">
        <w:rPr>
          <w:rStyle w:val="normaltextrun"/>
          <w:sz w:val="20"/>
          <w:szCs w:val="20"/>
        </w:rPr>
        <w:t>MDAS producer should also be able to identify anomalous network situations. A network situation can be characterized as a combination of KPIs with respect to a predefined context that includes time, location, amount of traffic, user characteristics, etc.</w:t>
      </w:r>
    </w:p>
    <w:p w:rsidR="006811F8" w:rsidRPr="00F023D1" w:rsidRDefault="006811F8" w:rsidP="006811F8">
      <w:pPr>
        <w:pStyle w:val="paragraph"/>
        <w:spacing w:before="0" w:beforeAutospacing="0" w:after="0" w:afterAutospacing="0"/>
        <w:jc w:val="both"/>
        <w:textAlignment w:val="baseline"/>
        <w:rPr>
          <w:rStyle w:val="normaltextrun"/>
        </w:rPr>
      </w:pPr>
      <w:r w:rsidRPr="00723C0B" w:rsidDel="00597599">
        <w:rPr>
          <w:rStyle w:val="normaltextrun"/>
          <w:sz w:val="20"/>
          <w:szCs w:val="20"/>
        </w:rPr>
        <w:t xml:space="preserve"> </w:t>
      </w:r>
    </w:p>
    <w:p w:rsidR="006811F8" w:rsidRPr="00F023D1" w:rsidRDefault="006811F8" w:rsidP="006811F8">
      <w:pPr>
        <w:pStyle w:val="paragraph"/>
        <w:spacing w:before="0" w:beforeAutospacing="0" w:after="0" w:afterAutospacing="0"/>
        <w:jc w:val="both"/>
        <w:textAlignment w:val="baseline"/>
        <w:rPr>
          <w:rStyle w:val="normaltextrun"/>
        </w:rPr>
      </w:pPr>
      <w:r w:rsidRPr="00F023D1">
        <w:rPr>
          <w:rStyle w:val="normaltextrun"/>
          <w:sz w:val="20"/>
          <w:szCs w:val="20"/>
        </w:rPr>
        <w:t>MDAS is also expected to have the capability to detect and predict the </w:t>
      </w:r>
      <w:r w:rsidRPr="00723C0B">
        <w:rPr>
          <w:rStyle w:val="normaltextrun"/>
          <w:sz w:val="20"/>
          <w:szCs w:val="20"/>
        </w:rPr>
        <w:t>anomalous </w:t>
      </w:r>
      <w:r w:rsidRPr="00F023D1">
        <w:rPr>
          <w:rStyle w:val="normaltextrun"/>
          <w:sz w:val="20"/>
          <w:szCs w:val="20"/>
        </w:rPr>
        <w:t>KPI(s) and anomalous network situations in different levels e.g. per S-NSSAI, per NSI or per NSSI, etc.</w:t>
      </w:r>
      <w:r w:rsidRPr="00723C0B">
        <w:rPr>
          <w:rStyle w:val="normaltextrun"/>
          <w:sz w:val="20"/>
          <w:szCs w:val="20"/>
        </w:rPr>
        <w:t> The detection and prediction of single KPI anomaly and in relation with multiple correlated KPIs anomaly may be involved. The detection and prediction</w:t>
      </w:r>
      <w:r w:rsidRPr="00F023D1">
        <w:rPr>
          <w:rStyle w:val="normaltextrun"/>
          <w:sz w:val="20"/>
          <w:szCs w:val="20"/>
        </w:rPr>
        <w:t xml:space="preserve"> may also involve a </w:t>
      </w:r>
      <w:r w:rsidRPr="00723C0B">
        <w:rPr>
          <w:rStyle w:val="normaltextrun"/>
          <w:sz w:val="20"/>
          <w:szCs w:val="20"/>
        </w:rPr>
        <w:t xml:space="preserve">single or multiple KPIs in relation with a network </w:t>
      </w:r>
      <w:r w:rsidRPr="00F023D1">
        <w:rPr>
          <w:rStyle w:val="normaltextrun"/>
          <w:sz w:val="20"/>
          <w:szCs w:val="20"/>
        </w:rPr>
        <w:t>situation</w:t>
      </w:r>
      <w:r w:rsidRPr="00723C0B">
        <w:rPr>
          <w:rStyle w:val="normaltextrun"/>
          <w:sz w:val="20"/>
          <w:szCs w:val="20"/>
        </w:rPr>
        <w:t xml:space="preserve">. </w:t>
      </w:r>
      <w:r w:rsidRPr="00F023D1">
        <w:rPr>
          <w:rStyle w:val="normaltextrun"/>
          <w:sz w:val="20"/>
          <w:szCs w:val="20"/>
        </w:rPr>
        <w:t>By utilizing  Machine learning technology, historical KPI data and performance data may also be used as the input to perform the ML model training. Besides, along with the KPI or network situation anomaly identification and root cause analysis, MDAS may also </w:t>
      </w:r>
      <w:r w:rsidRPr="00723C0B">
        <w:rPr>
          <w:rStyle w:val="normaltextrun"/>
          <w:sz w:val="20"/>
          <w:szCs w:val="20"/>
        </w:rPr>
        <w:t>recommend more appropriate network configurations to optimize </w:t>
      </w:r>
      <w:r w:rsidRPr="00F023D1">
        <w:rPr>
          <w:rStyle w:val="normaltextrun"/>
          <w:sz w:val="20"/>
          <w:szCs w:val="20"/>
        </w:rPr>
        <w:t xml:space="preserve">and </w:t>
      </w:r>
      <w:r w:rsidRPr="00723C0B">
        <w:rPr>
          <w:rStyle w:val="normaltextrun"/>
          <w:sz w:val="20"/>
          <w:szCs w:val="20"/>
        </w:rPr>
        <w:t>resolve the KPI anomaly issue and improve the slice QoE. </w:t>
      </w:r>
      <w:r w:rsidRPr="00F023D1">
        <w:rPr>
          <w:rStyle w:val="normaltextrun"/>
        </w:rPr>
        <w:t> </w:t>
      </w:r>
    </w:p>
    <w:p w:rsidR="006811F8" w:rsidRPr="00F023D1" w:rsidRDefault="006811F8" w:rsidP="006811F8">
      <w:pPr>
        <w:pStyle w:val="paragraph"/>
        <w:spacing w:before="0" w:beforeAutospacing="0" w:after="0" w:afterAutospacing="0"/>
        <w:jc w:val="both"/>
        <w:textAlignment w:val="baseline"/>
        <w:rPr>
          <w:rStyle w:val="normaltextrun"/>
        </w:rPr>
      </w:pPr>
    </w:p>
    <w:p w:rsidR="006811F8" w:rsidRDefault="006811F8" w:rsidP="00F023D1">
      <w:pPr>
        <w:pStyle w:val="paragraph"/>
        <w:spacing w:before="0" w:beforeAutospacing="0" w:after="0" w:afterAutospacing="0"/>
        <w:jc w:val="both"/>
        <w:textAlignment w:val="baseline"/>
        <w:rPr>
          <w:rStyle w:val="normaltextrun"/>
        </w:rPr>
      </w:pPr>
      <w:r w:rsidRPr="00723C0B">
        <w:rPr>
          <w:rStyle w:val="normaltextrun"/>
          <w:sz w:val="20"/>
          <w:szCs w:val="20"/>
        </w:rPr>
        <w:t xml:space="preserve">The KPI anomaly analysis is also expected to have the capability to analyse the correlations between SLS and KPIs or network </w:t>
      </w:r>
      <w:r w:rsidRPr="00F023D1">
        <w:rPr>
          <w:rStyle w:val="normaltextrun"/>
          <w:sz w:val="20"/>
          <w:szCs w:val="20"/>
        </w:rPr>
        <w:t>situations</w:t>
      </w:r>
      <w:r w:rsidRPr="00723C0B">
        <w:rPr>
          <w:rStyle w:val="normaltextrun"/>
          <w:sz w:val="20"/>
          <w:szCs w:val="20"/>
        </w:rPr>
        <w:t xml:space="preserve"> according to service model and identify the most relevant anomalous KPIs and network </w:t>
      </w:r>
      <w:r w:rsidRPr="00F023D1">
        <w:rPr>
          <w:rStyle w:val="normaltextrun"/>
          <w:sz w:val="20"/>
          <w:szCs w:val="20"/>
        </w:rPr>
        <w:t>situations</w:t>
      </w:r>
      <w:r w:rsidRPr="00723C0B">
        <w:rPr>
          <w:rStyle w:val="normaltextrun"/>
          <w:sz w:val="20"/>
          <w:szCs w:val="20"/>
        </w:rPr>
        <w:t>, which cause the SLS degradation, this corresponding analytics report can be considered as an input to support further SLS assurance.</w:t>
      </w:r>
      <w:r w:rsidRPr="00F023D1">
        <w:rPr>
          <w:rStyle w:val="normaltextrun"/>
        </w:rPr>
        <w:t xml:space="preserve">  </w:t>
      </w:r>
    </w:p>
    <w:p w:rsidR="007C4E4C" w:rsidRPr="00B34F46" w:rsidRDefault="007C4E4C" w:rsidP="00B34F46">
      <w:pPr>
        <w:pStyle w:val="Heading4"/>
      </w:pPr>
      <w:bookmarkStart w:id="135" w:name="_Toc50107798"/>
      <w:r w:rsidRPr="00B34F46">
        <w:t>6.3.6.2</w:t>
      </w:r>
      <w:r w:rsidRPr="00B34F46">
        <w:tab/>
        <w:t>Potential requirements</w:t>
      </w:r>
      <w:bookmarkEnd w:id="135"/>
    </w:p>
    <w:p w:rsidR="007C4E4C" w:rsidRDefault="007C4E4C" w:rsidP="007C4E4C">
      <w:pPr>
        <w:overflowPunct w:val="0"/>
        <w:autoSpaceDE w:val="0"/>
        <w:autoSpaceDN w:val="0"/>
        <w:adjustRightInd w:val="0"/>
        <w:textAlignment w:val="baseline"/>
        <w:rPr>
          <w:lang w:eastAsia="zh-CN"/>
        </w:rPr>
      </w:pPr>
      <w:r w:rsidRPr="0078271C">
        <w:rPr>
          <w:b/>
          <w:lang w:eastAsia="zh-CN"/>
        </w:rPr>
        <w:t>REQ-</w:t>
      </w:r>
      <w:r>
        <w:rPr>
          <w:b/>
          <w:lang w:eastAsia="zh-CN"/>
        </w:rPr>
        <w:t>KPI</w:t>
      </w:r>
      <w:r w:rsidRPr="0078271C">
        <w:rPr>
          <w:b/>
          <w:lang w:eastAsia="zh-CN"/>
        </w:rPr>
        <w:t>_</w:t>
      </w:r>
      <w:r>
        <w:rPr>
          <w:b/>
          <w:lang w:eastAsia="zh-CN"/>
        </w:rPr>
        <w:t>ANOMALY_CON</w:t>
      </w:r>
      <w:r w:rsidRPr="0078271C">
        <w:rPr>
          <w:b/>
          <w:lang w:eastAsia="zh-CN"/>
        </w:rPr>
        <w:t>-</w:t>
      </w:r>
      <w:r>
        <w:rPr>
          <w:b/>
          <w:lang w:eastAsia="zh-CN"/>
        </w:rPr>
        <w:t>1</w:t>
      </w:r>
      <w:r>
        <w:rPr>
          <w:lang w:eastAsia="zh-CN"/>
        </w:rPr>
        <w:tab/>
      </w:r>
      <w:r>
        <w:rPr>
          <w:lang w:eastAsia="zh-CN"/>
        </w:rPr>
        <w:tab/>
      </w:r>
      <w:r w:rsidRPr="00A55356">
        <w:rPr>
          <w:lang w:eastAsia="zh-CN"/>
        </w:rPr>
        <w:t xml:space="preserve">The MDAS producer should have a capability to provide the analytics report </w:t>
      </w:r>
      <w:r>
        <w:rPr>
          <w:lang w:eastAsia="zh-CN"/>
        </w:rPr>
        <w:t>on KPIs anomaly analysis</w:t>
      </w:r>
      <w:r w:rsidRPr="00A55356">
        <w:rPr>
          <w:lang w:eastAsia="zh-CN"/>
        </w:rPr>
        <w:t>.</w:t>
      </w:r>
    </w:p>
    <w:p w:rsidR="007C4E4C" w:rsidRDefault="007C4E4C" w:rsidP="007C4E4C">
      <w:pPr>
        <w:overflowPunct w:val="0"/>
        <w:autoSpaceDE w:val="0"/>
        <w:autoSpaceDN w:val="0"/>
        <w:adjustRightInd w:val="0"/>
        <w:textAlignment w:val="baseline"/>
        <w:rPr>
          <w:lang w:eastAsia="zh-CN"/>
        </w:rPr>
      </w:pPr>
      <w:r w:rsidRPr="0078271C">
        <w:rPr>
          <w:b/>
          <w:lang w:eastAsia="zh-CN"/>
        </w:rPr>
        <w:t>REQ-</w:t>
      </w:r>
      <w:r w:rsidRPr="001B3660">
        <w:rPr>
          <w:b/>
          <w:lang w:eastAsia="zh-CN"/>
        </w:rPr>
        <w:t xml:space="preserve"> </w:t>
      </w:r>
      <w:r>
        <w:rPr>
          <w:b/>
          <w:lang w:eastAsia="zh-CN"/>
        </w:rPr>
        <w:t>KPI</w:t>
      </w:r>
      <w:r w:rsidRPr="0078271C">
        <w:rPr>
          <w:b/>
          <w:lang w:eastAsia="zh-CN"/>
        </w:rPr>
        <w:t>_</w:t>
      </w:r>
      <w:r>
        <w:rPr>
          <w:b/>
          <w:lang w:eastAsia="zh-CN"/>
        </w:rPr>
        <w:t>ANOMALY_CON</w:t>
      </w:r>
      <w:r w:rsidRPr="0078271C">
        <w:rPr>
          <w:b/>
          <w:lang w:eastAsia="zh-CN"/>
        </w:rPr>
        <w:t>-</w:t>
      </w:r>
      <w:r>
        <w:rPr>
          <w:b/>
          <w:lang w:eastAsia="zh-CN"/>
        </w:rPr>
        <w:t>2</w:t>
      </w:r>
      <w:r>
        <w:rPr>
          <w:lang w:eastAsia="zh-CN"/>
        </w:rPr>
        <w:tab/>
      </w:r>
      <w:r>
        <w:rPr>
          <w:lang w:eastAsia="zh-CN"/>
        </w:rPr>
        <w:tab/>
      </w:r>
      <w:r w:rsidRPr="00A55356">
        <w:rPr>
          <w:lang w:eastAsia="zh-CN"/>
        </w:rPr>
        <w:t xml:space="preserve">The analytics report describing the </w:t>
      </w:r>
      <w:r>
        <w:rPr>
          <w:lang w:eastAsia="zh-CN"/>
        </w:rPr>
        <w:t>KPIs anomaly</w:t>
      </w:r>
      <w:r w:rsidRPr="00A55356">
        <w:rPr>
          <w:lang w:eastAsia="zh-CN"/>
        </w:rPr>
        <w:t xml:space="preserve"> should contain the following information describing the </w:t>
      </w:r>
      <w:r>
        <w:rPr>
          <w:lang w:eastAsia="zh-CN"/>
        </w:rPr>
        <w:t>KPI anomaly aspects</w:t>
      </w:r>
      <w:r w:rsidRPr="00A55356">
        <w:rPr>
          <w:lang w:eastAsia="zh-CN"/>
        </w:rPr>
        <w:t xml:space="preserve"> and </w:t>
      </w:r>
      <w:r>
        <w:rPr>
          <w:lang w:eastAsia="zh-CN"/>
        </w:rPr>
        <w:t xml:space="preserve">potentially </w:t>
      </w:r>
      <w:r w:rsidRPr="00A55356">
        <w:rPr>
          <w:lang w:eastAsia="zh-CN"/>
        </w:rPr>
        <w:t xml:space="preserve">future </w:t>
      </w:r>
      <w:r>
        <w:rPr>
          <w:lang w:eastAsia="zh-CN"/>
        </w:rPr>
        <w:t>prediction:</w:t>
      </w:r>
    </w:p>
    <w:p w:rsidR="007C4E4C" w:rsidRDefault="007C4E4C" w:rsidP="007C4E4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The predictive </w:t>
      </w:r>
      <w:r w:rsidR="00DC52E1">
        <w:t xml:space="preserve">anomaly </w:t>
      </w:r>
      <w:r>
        <w:rPr>
          <w:lang w:eastAsia="zh-CN"/>
        </w:rPr>
        <w:t xml:space="preserve">KPI(s) or observed </w:t>
      </w:r>
      <w:r w:rsidR="00DC52E1">
        <w:t xml:space="preserve">anomaly </w:t>
      </w:r>
      <w:r>
        <w:rPr>
          <w:lang w:eastAsia="zh-CN"/>
        </w:rPr>
        <w:t xml:space="preserve">KPI(s), </w:t>
      </w:r>
      <w:r>
        <w:rPr>
          <w:kern w:val="2"/>
          <w:lang w:eastAsia="zh-CN"/>
        </w:rPr>
        <w:t>may split into subcounters in different levels, e.g. per S-NSSAI, per NSI, per NSSI, per 5QI, per UE etc</w:t>
      </w:r>
      <w:r>
        <w:rPr>
          <w:lang w:eastAsia="zh-CN"/>
        </w:rPr>
        <w:t>;</w:t>
      </w:r>
    </w:p>
    <w:p w:rsidR="007C4E4C" w:rsidRDefault="007C4E4C" w:rsidP="007C4E4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KPI anomaly indication and root cause analysis;</w:t>
      </w:r>
    </w:p>
    <w:p w:rsidR="007C4E4C" w:rsidRPr="003F50B1" w:rsidRDefault="007C4E4C" w:rsidP="007C4E4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Cross domain and domain KPI anomaly analysis;</w:t>
      </w:r>
    </w:p>
    <w:p w:rsidR="007C4E4C" w:rsidRDefault="007C4E4C" w:rsidP="007C4E4C">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recommendations for the configurations of network resource and KPI threshold.</w:t>
      </w:r>
    </w:p>
    <w:p w:rsidR="006811F8" w:rsidRDefault="006811F8" w:rsidP="006811F8">
      <w:pPr>
        <w:pStyle w:val="paragraph"/>
        <w:spacing w:before="0" w:beforeAutospacing="0" w:after="0" w:afterAutospacing="0"/>
        <w:textAlignment w:val="baseline"/>
        <w:rPr>
          <w:rFonts w:ascii="Segoe UI" w:hAnsi="Segoe UI" w:cs="Segoe UI"/>
          <w:sz w:val="18"/>
          <w:szCs w:val="18"/>
        </w:rPr>
      </w:pPr>
      <w:r w:rsidRPr="0087348A">
        <w:rPr>
          <w:rFonts w:eastAsia="SimSun"/>
          <w:b/>
          <w:sz w:val="20"/>
          <w:szCs w:val="20"/>
          <w:lang w:eastAsia="zh-CN"/>
        </w:rPr>
        <w:t>REQ- KPI_ANOMALY_CON-3</w:t>
      </w:r>
      <w:r w:rsidR="00F023D1">
        <w:rPr>
          <w:lang w:eastAsia="zh-CN"/>
        </w:rPr>
        <w:tab/>
      </w:r>
      <w:r w:rsidR="00F023D1">
        <w:rPr>
          <w:lang w:eastAsia="zh-CN"/>
        </w:rPr>
        <w:tab/>
      </w:r>
      <w:r w:rsidRPr="00F023D1">
        <w:rPr>
          <w:rFonts w:eastAsia="SimSun"/>
          <w:sz w:val="20"/>
          <w:szCs w:val="20"/>
          <w:lang w:eastAsia="zh-CN"/>
        </w:rPr>
        <w:t>The MDAS producer should have a capability to provide the analytics report that identifies a possible anomalous KPIs with respect to network situations for a particular network location and network. </w:t>
      </w:r>
    </w:p>
    <w:p w:rsidR="006811F8" w:rsidRPr="00D35EE0" w:rsidRDefault="006811F8" w:rsidP="007C4E4C">
      <w:pPr>
        <w:tabs>
          <w:tab w:val="left" w:pos="2340"/>
        </w:tabs>
        <w:overflowPunct w:val="0"/>
        <w:autoSpaceDE w:val="0"/>
        <w:autoSpaceDN w:val="0"/>
        <w:adjustRightInd w:val="0"/>
        <w:ind w:left="720" w:hanging="360"/>
        <w:textAlignment w:val="baseline"/>
        <w:rPr>
          <w:lang w:eastAsia="zh-CN"/>
        </w:rPr>
      </w:pPr>
    </w:p>
    <w:p w:rsidR="007C4E4C" w:rsidRPr="0048016D" w:rsidRDefault="007C4E4C" w:rsidP="007C4E4C">
      <w:pPr>
        <w:pStyle w:val="Heading4"/>
      </w:pPr>
      <w:bookmarkStart w:id="136" w:name="_Toc50107799"/>
      <w:r>
        <w:t>6</w:t>
      </w:r>
      <w:r w:rsidRPr="000E47EC">
        <w:t>.</w:t>
      </w:r>
      <w:r>
        <w:t>3</w:t>
      </w:r>
      <w:r w:rsidRPr="000E47EC">
        <w:t>.</w:t>
      </w:r>
      <w:r>
        <w:t>6</w:t>
      </w:r>
      <w:r w:rsidRPr="000E47EC">
        <w:t>.3</w:t>
      </w:r>
      <w:r w:rsidRPr="000E47EC">
        <w:tab/>
        <w:t>Possible solutions</w:t>
      </w:r>
      <w:bookmarkEnd w:id="136"/>
    </w:p>
    <w:p w:rsidR="007C4E4C" w:rsidRDefault="007C4E4C" w:rsidP="007C4E4C">
      <w:pPr>
        <w:pStyle w:val="Heading5"/>
      </w:pPr>
      <w:bookmarkStart w:id="137" w:name="_Toc50107800"/>
      <w:r>
        <w:t>6</w:t>
      </w:r>
      <w:r w:rsidRPr="009E5383">
        <w:t>.</w:t>
      </w:r>
      <w:r>
        <w:t>3.6.3.1</w:t>
      </w:r>
      <w:r w:rsidRPr="009E5383">
        <w:tab/>
      </w:r>
      <w:r>
        <w:t>Solution description</w:t>
      </w:r>
      <w:bookmarkEnd w:id="137"/>
    </w:p>
    <w:p w:rsidR="007C4E4C" w:rsidRPr="00A6010C" w:rsidRDefault="007C4E4C" w:rsidP="007C4E4C">
      <w:pPr>
        <w:jc w:val="both"/>
        <w:rPr>
          <w:lang w:eastAsia="zh-CN"/>
        </w:rPr>
      </w:pPr>
      <w:r>
        <w:rPr>
          <w:rFonts w:hint="eastAsia"/>
          <w:lang w:eastAsia="zh-CN"/>
        </w:rPr>
        <w:t>T</w:t>
      </w:r>
      <w:r>
        <w:rPr>
          <w:lang w:eastAsia="zh-CN"/>
        </w:rPr>
        <w:t xml:space="preserve">he MDAS producer correlates and analyses the management data described in the following subclause to provide KPI anomaly analysis and identify the root cause. </w:t>
      </w:r>
      <w:r w:rsidR="00E85A8C">
        <w:t>The required data can be from RAN domain or CN domain or both.</w:t>
      </w:r>
      <w:r w:rsidR="00E85A8C">
        <w:rPr>
          <w:lang w:eastAsia="zh-CN"/>
        </w:rPr>
        <w:t xml:space="preserve"> </w:t>
      </w:r>
      <w:r>
        <w:rPr>
          <w:lang w:eastAsia="zh-CN"/>
        </w:rPr>
        <w:t xml:space="preserve">As the table in 6.3.6.3.4 shows, the analytics report is able to be provided by the MDAS producer to describe the KPI anomaly issue, root causes and recommendations. This procedure may be triggered </w:t>
      </w:r>
      <w:r w:rsidR="006811F8">
        <w:rPr>
          <w:lang w:eastAsia="zh-CN"/>
        </w:rPr>
        <w:t>upon</w:t>
      </w:r>
      <w:r>
        <w:rPr>
          <w:lang w:eastAsia="zh-CN"/>
        </w:rPr>
        <w:t xml:space="preserve"> request or periodically. </w:t>
      </w:r>
    </w:p>
    <w:p w:rsidR="007C4E4C" w:rsidRDefault="007C4E4C" w:rsidP="007C4E4C">
      <w:pPr>
        <w:pStyle w:val="Heading5"/>
      </w:pPr>
      <w:bookmarkStart w:id="138" w:name="_Toc50107801"/>
      <w:r>
        <w:lastRenderedPageBreak/>
        <w:t>6</w:t>
      </w:r>
      <w:r w:rsidRPr="009E5383">
        <w:t>.</w:t>
      </w:r>
      <w:r>
        <w:t>3.6.3.2</w:t>
      </w:r>
      <w:r w:rsidRPr="009E5383">
        <w:tab/>
      </w:r>
      <w:r>
        <w:t>Data required for KPI anomaly analysis for RAN domain</w:t>
      </w:r>
      <w:bookmarkEnd w:id="138"/>
    </w:p>
    <w:p w:rsidR="007C4E4C" w:rsidRDefault="007C4E4C" w:rsidP="007C4E4C">
      <w:pPr>
        <w:rPr>
          <w:lang w:eastAsia="zh-CN"/>
        </w:rPr>
      </w:pPr>
      <w:r>
        <w:rPr>
          <w:lang w:eastAsia="zh-CN"/>
        </w:rPr>
        <w:t>Following table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7C4E4C" w:rsidRPr="003214D5" w:rsidRDefault="007C4E4C"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7C4E4C" w:rsidRPr="00BD31DC" w:rsidRDefault="007C4E4C"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7C4E4C"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7C4E4C" w:rsidRPr="00BD31DC" w:rsidRDefault="007C4E4C" w:rsidP="007C4E4C">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7C4E4C" w:rsidRDefault="007C4E4C" w:rsidP="007C4E4C">
            <w:r w:rsidRPr="00BD31DC">
              <w:t>Radio resource utilization</w:t>
            </w:r>
            <w:r>
              <w:t xml:space="preserve">: </w:t>
            </w:r>
            <w:r w:rsidRPr="00BD31DC">
              <w:t>The usage of physical radio resource utilization of the network, see clause 5.1.1.2 of TS 28.552[8</w:t>
            </w:r>
            <w:r>
              <w:t>];</w:t>
            </w:r>
          </w:p>
          <w:p w:rsidR="007C4E4C" w:rsidRDefault="007C4E4C" w:rsidP="007C4E4C">
            <w:pPr>
              <w:rPr>
                <w:lang w:eastAsia="zh-CN"/>
              </w:rPr>
            </w:pPr>
            <w:r w:rsidRPr="004751B0">
              <w:rPr>
                <w:rFonts w:hint="eastAsia"/>
                <w:lang w:eastAsia="zh-CN"/>
              </w:rPr>
              <w:t>Performance Measurements</w:t>
            </w:r>
            <w:r w:rsidRPr="004751B0">
              <w:rPr>
                <w:lang w:eastAsia="zh-CN"/>
              </w:rPr>
              <w:t xml:space="preserve"> for gNB: </w:t>
            </w:r>
            <w:r>
              <w:rPr>
                <w:lang w:eastAsia="zh-CN"/>
              </w:rPr>
              <w:t>for example, for RRC connection related KPI anomaly analysis, s</w:t>
            </w:r>
            <w:r w:rsidRPr="004751B0">
              <w:rPr>
                <w:lang w:eastAsia="zh-CN"/>
              </w:rPr>
              <w:t xml:space="preserve">ee clause </w:t>
            </w:r>
            <w:r w:rsidRPr="00845D96">
              <w:rPr>
                <w:lang w:eastAsia="zh-CN"/>
              </w:rPr>
              <w:t xml:space="preserve">5.1, </w:t>
            </w:r>
            <w:r w:rsidRPr="004751B0">
              <w:rPr>
                <w:lang w:eastAsia="zh-CN"/>
              </w:rPr>
              <w:t>TS 28.552[</w:t>
            </w:r>
            <w:r>
              <w:rPr>
                <w:lang w:eastAsia="zh-CN"/>
              </w:rPr>
              <w:t>8</w:t>
            </w:r>
            <w:r w:rsidRPr="004751B0">
              <w:rPr>
                <w:lang w:eastAsia="zh-CN"/>
              </w:rPr>
              <w:t>]</w:t>
            </w:r>
            <w:r w:rsidRPr="00845D96">
              <w:rPr>
                <w:lang w:eastAsia="zh-CN"/>
              </w:rPr>
              <w:t>, e.g., RRC connection number, RRC connection establishment, RRC connection re-establishment, RRC connection resuming</w:t>
            </w:r>
            <w:r>
              <w:rPr>
                <w:lang w:eastAsia="zh-CN"/>
              </w:rPr>
              <w:t>;</w:t>
            </w:r>
          </w:p>
          <w:p w:rsidR="007C4E4C" w:rsidRDefault="007C4E4C" w:rsidP="007C4E4C">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sidR="00DC52E1">
              <w:rPr>
                <w:lang w:eastAsia="zh-CN"/>
              </w:rPr>
              <w:t>.</w:t>
            </w:r>
          </w:p>
          <w:p w:rsidR="007C4E4C" w:rsidRPr="00BD31DC" w:rsidRDefault="007C4E4C" w:rsidP="007C4E4C">
            <w:pPr>
              <w:rPr>
                <w:lang w:eastAsia="zh-CN"/>
              </w:rPr>
            </w:pPr>
          </w:p>
        </w:tc>
      </w:tr>
      <w:tr w:rsidR="007C4E4C"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7C4E4C" w:rsidRPr="00BD31DC" w:rsidRDefault="007C4E4C" w:rsidP="007C4E4C">
            <w:r>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rsidR="007C4E4C" w:rsidRPr="00BD31DC" w:rsidRDefault="007C4E4C" w:rsidP="007C4E4C">
            <w:r>
              <w:rPr>
                <w:rFonts w:hint="eastAsia"/>
                <w:lang w:eastAsia="zh-CN"/>
              </w:rPr>
              <w:t>U</w:t>
            </w:r>
            <w:r>
              <w:rPr>
                <w:lang w:eastAsia="zh-CN"/>
              </w:rPr>
              <w:t>E measurements related to RSRP, RSRQ, SINR and UE location information.</w:t>
            </w:r>
          </w:p>
        </w:tc>
      </w:tr>
      <w:tr w:rsidR="007C4E4C"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7C4E4C" w:rsidRDefault="007C4E4C" w:rsidP="007C4E4C">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7C4E4C" w:rsidRDefault="007C4E4C" w:rsidP="007C4E4C">
            <w:pPr>
              <w:rPr>
                <w:lang w:eastAsia="zh-CN"/>
              </w:rPr>
            </w:pPr>
            <w:r>
              <w:rPr>
                <w:rFonts w:hint="eastAsia"/>
                <w:lang w:eastAsia="zh-CN"/>
              </w:rPr>
              <w:t>T</w:t>
            </w:r>
            <w:r>
              <w:rPr>
                <w:lang w:eastAsia="zh-CN"/>
              </w:rPr>
              <w:t>he details information of QoE data required by this case is FFS.</w:t>
            </w:r>
          </w:p>
        </w:tc>
      </w:tr>
      <w:tr w:rsidR="006811F8"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6811F8" w:rsidRDefault="006811F8" w:rsidP="006811F8">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6811F8" w:rsidRDefault="006811F8" w:rsidP="006811F8">
            <w:pPr>
              <w:spacing w:after="0"/>
              <w:textAlignment w:val="baseline"/>
              <w:rPr>
                <w:lang w:eastAsia="zh-CN"/>
              </w:rPr>
            </w:pPr>
            <w:r>
              <w:rPr>
                <w:rFonts w:hint="eastAsia"/>
                <w:lang w:eastAsia="zh-CN"/>
              </w:rPr>
              <w:t>T</w:t>
            </w:r>
            <w:r>
              <w:rPr>
                <w:lang w:eastAsia="zh-CN"/>
              </w:rPr>
              <w:t>he execution data including the changes or the configuration of the MOIs.</w:t>
            </w:r>
            <w:r w:rsidRPr="007E7D66">
              <w:rPr>
                <w:lang w:eastAsia="zh-CN"/>
              </w:rPr>
              <w:t xml:space="preserve"> </w:t>
            </w:r>
          </w:p>
          <w:p w:rsidR="006811F8" w:rsidRDefault="006811F8" w:rsidP="006811F8">
            <w:pPr>
              <w:rPr>
                <w:lang w:eastAsia="zh-CN"/>
              </w:rPr>
            </w:pPr>
          </w:p>
        </w:tc>
      </w:tr>
      <w:tr w:rsidR="006811F8"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6811F8" w:rsidRDefault="006811F8" w:rsidP="006811F8">
            <w:pPr>
              <w:rPr>
                <w:lang w:eastAsia="zh-CN"/>
              </w:rPr>
            </w:pPr>
            <w:r>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rsidR="006811F8" w:rsidRDefault="006811F8" w:rsidP="006811F8">
            <w:pPr>
              <w:spacing w:after="0"/>
              <w:textAlignment w:val="baseline"/>
              <w:rPr>
                <w:lang w:eastAsia="zh-CN"/>
              </w:rPr>
            </w:pPr>
            <w:r>
              <w:rPr>
                <w:lang w:eastAsia="zh-CN"/>
              </w:rPr>
              <w:t>The information on the conditions applicable to the data consider</w:t>
            </w:r>
            <w:r w:rsidR="00FB2F6C">
              <w:rPr>
                <w:lang w:eastAsia="zh-CN"/>
              </w:rPr>
              <w:t>e</w:t>
            </w:r>
            <w:r>
              <w:rPr>
                <w:lang w:eastAsia="zh-CN"/>
              </w:rPr>
              <w:t>d for analytics, e.g. time of day, season or event in relation to location.</w:t>
            </w:r>
          </w:p>
          <w:p w:rsidR="006811F8" w:rsidRDefault="006811F8" w:rsidP="006811F8">
            <w:pPr>
              <w:spacing w:after="0"/>
              <w:textAlignment w:val="baseline"/>
              <w:rPr>
                <w:lang w:eastAsia="zh-CN"/>
              </w:rPr>
            </w:pPr>
          </w:p>
        </w:tc>
      </w:tr>
    </w:tbl>
    <w:p w:rsidR="007C4E4C" w:rsidRDefault="007C4E4C" w:rsidP="007C4E4C">
      <w:pPr>
        <w:rPr>
          <w:lang w:eastAsia="zh-CN"/>
        </w:rPr>
      </w:pPr>
    </w:p>
    <w:p w:rsidR="007C4E4C" w:rsidRDefault="007C4E4C" w:rsidP="007C4E4C">
      <w:pPr>
        <w:rPr>
          <w:lang w:eastAsia="zh-CN"/>
        </w:rPr>
      </w:pPr>
      <w:r w:rsidRPr="0067460D">
        <w:rPr>
          <w:lang w:eastAsia="zh-CN"/>
        </w:rPr>
        <w:t>Note</w:t>
      </w:r>
      <w:r>
        <w:rPr>
          <w:lang w:eastAsia="zh-CN"/>
        </w:rPr>
        <w:t>: The above parameters may not be the complete list.</w:t>
      </w:r>
    </w:p>
    <w:p w:rsidR="00E85A8C" w:rsidRDefault="00E85A8C" w:rsidP="00E85A8C">
      <w:pPr>
        <w:pStyle w:val="Heading5"/>
      </w:pPr>
      <w:bookmarkStart w:id="139" w:name="_Toc50107802"/>
      <w:r>
        <w:t>6</w:t>
      </w:r>
      <w:r w:rsidRPr="009E5383">
        <w:t>.</w:t>
      </w:r>
      <w:r>
        <w:t>3.6.3.3</w:t>
      </w:r>
      <w:r w:rsidRPr="009E5383">
        <w:tab/>
      </w:r>
      <w:r>
        <w:t>Data required for KPI anomaly analysis for CN domain</w:t>
      </w:r>
      <w:bookmarkEnd w:id="139"/>
    </w:p>
    <w:p w:rsidR="00E85A8C" w:rsidRDefault="00E85A8C" w:rsidP="00E85A8C">
      <w:pPr>
        <w:rPr>
          <w:lang w:eastAsia="zh-CN"/>
        </w:rPr>
      </w:pPr>
      <w:r>
        <w:rPr>
          <w:lang w:eastAsia="zh-CN"/>
        </w:rPr>
        <w:t>Following table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BD31DC"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E85A8C" w:rsidRPr="00703CB0" w:rsidRDefault="00E85A8C" w:rsidP="005E2A3E">
            <w:pPr>
              <w:jc w:val="center"/>
              <w:rPr>
                <w:b/>
                <w:kern w:val="2"/>
                <w:lang w:eastAsia="zh-CN"/>
              </w:rPr>
            </w:pPr>
            <w:r w:rsidRPr="00703CB0">
              <w:rPr>
                <w:b/>
                <w:kern w:val="2"/>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E85A8C" w:rsidRPr="00BD31DC" w:rsidRDefault="00E85A8C" w:rsidP="005E2A3E">
            <w:pPr>
              <w:jc w:val="center"/>
              <w:rPr>
                <w:b/>
              </w:rPr>
            </w:pPr>
            <w:r>
              <w:rPr>
                <w:b/>
              </w:rPr>
              <w:t>Required Data</w:t>
            </w:r>
          </w:p>
        </w:tc>
      </w:tr>
      <w:tr w:rsidR="00E85A8C" w:rsidRPr="00BD31DC" w:rsidTr="005E2A3E">
        <w:trPr>
          <w:jc w:val="center"/>
        </w:trPr>
        <w:tc>
          <w:tcPr>
            <w:tcW w:w="2640" w:type="dxa"/>
            <w:tcBorders>
              <w:top w:val="single" w:sz="4" w:space="0" w:color="auto"/>
              <w:left w:val="single" w:sz="4" w:space="0" w:color="auto"/>
              <w:bottom w:val="single" w:sz="4" w:space="0" w:color="auto"/>
              <w:right w:val="single" w:sz="4" w:space="0" w:color="auto"/>
            </w:tcBorders>
            <w:hideMark/>
          </w:tcPr>
          <w:p w:rsidR="00E85A8C" w:rsidRPr="00BD31DC" w:rsidRDefault="00E85A8C" w:rsidP="005E2A3E">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E85A8C" w:rsidRDefault="00E85A8C" w:rsidP="005E2A3E">
            <w:pPr>
              <w:rPr>
                <w:lang w:eastAsia="zh-CN"/>
              </w:rPr>
            </w:pPr>
            <w:r w:rsidRPr="004751B0">
              <w:rPr>
                <w:rFonts w:hint="eastAsia"/>
                <w:lang w:eastAsia="zh-CN"/>
              </w:rPr>
              <w:t>Performance Measurements</w:t>
            </w:r>
            <w:r w:rsidRPr="004751B0">
              <w:rPr>
                <w:lang w:eastAsia="zh-CN"/>
              </w:rPr>
              <w:t xml:space="preserve"> for</w:t>
            </w:r>
            <w:r>
              <w:rPr>
                <w:lang w:eastAsia="zh-CN"/>
              </w:rPr>
              <w:t xml:space="preserve"> AMF</w:t>
            </w:r>
            <w:r w:rsidRPr="004751B0">
              <w:rPr>
                <w:lang w:eastAsia="zh-CN"/>
              </w:rPr>
              <w:t xml:space="preserve">: </w:t>
            </w:r>
            <w:r>
              <w:rPr>
                <w:lang w:eastAsia="zh-CN"/>
              </w:rPr>
              <w:t>for example, for number of registered subscribers related KPI anomaly analysis, s</w:t>
            </w:r>
            <w:r w:rsidRPr="004751B0">
              <w:rPr>
                <w:lang w:eastAsia="zh-CN"/>
              </w:rPr>
              <w:t xml:space="preserve">ee clause </w:t>
            </w:r>
            <w:r w:rsidRPr="00845D96">
              <w:rPr>
                <w:lang w:eastAsia="zh-CN"/>
              </w:rPr>
              <w:t>5.</w:t>
            </w:r>
            <w:r>
              <w:rPr>
                <w:lang w:eastAsia="zh-CN"/>
              </w:rPr>
              <w:t>2.1</w:t>
            </w:r>
            <w:r w:rsidRPr="00845D96">
              <w:rPr>
                <w:lang w:eastAsia="zh-CN"/>
              </w:rPr>
              <w:t xml:space="preserve">, </w:t>
            </w:r>
            <w:r w:rsidRPr="004751B0">
              <w:rPr>
                <w:lang w:eastAsia="zh-CN"/>
              </w:rPr>
              <w:t>TS 28.552[</w:t>
            </w:r>
            <w:r>
              <w:rPr>
                <w:lang w:eastAsia="zh-CN"/>
              </w:rPr>
              <w:t>8</w:t>
            </w:r>
            <w:r w:rsidRPr="004751B0">
              <w:rPr>
                <w:lang w:eastAsia="zh-CN"/>
              </w:rPr>
              <w:t>]</w:t>
            </w:r>
            <w:r>
              <w:rPr>
                <w:lang w:eastAsia="zh-CN"/>
              </w:rPr>
              <w:t>;</w:t>
            </w:r>
          </w:p>
          <w:p w:rsidR="00E85A8C" w:rsidRPr="00410AD0" w:rsidRDefault="00E85A8C" w:rsidP="005E2A3E">
            <w:pPr>
              <w:rPr>
                <w:lang w:eastAsia="zh-CN"/>
              </w:rPr>
            </w:pPr>
            <w:r w:rsidRPr="004751B0">
              <w:rPr>
                <w:rFonts w:hint="eastAsia"/>
                <w:lang w:eastAsia="zh-CN"/>
              </w:rPr>
              <w:t>Performance Measurements</w:t>
            </w:r>
            <w:r w:rsidRPr="004751B0">
              <w:rPr>
                <w:lang w:eastAsia="zh-CN"/>
              </w:rPr>
              <w:t xml:space="preserve"> for</w:t>
            </w:r>
            <w:r>
              <w:rPr>
                <w:lang w:eastAsia="zh-CN"/>
              </w:rPr>
              <w:t xml:space="preserve"> SMF</w:t>
            </w:r>
            <w:r w:rsidRPr="004751B0">
              <w:rPr>
                <w:lang w:eastAsia="zh-CN"/>
              </w:rPr>
              <w:t xml:space="preserve">: </w:t>
            </w:r>
            <w:r>
              <w:rPr>
                <w:lang w:eastAsia="zh-CN"/>
              </w:rPr>
              <w:t>for example, for PDU session management related KPI anomaly analysis, s</w:t>
            </w:r>
            <w:r w:rsidRPr="004751B0">
              <w:rPr>
                <w:lang w:eastAsia="zh-CN"/>
              </w:rPr>
              <w:t xml:space="preserve">ee clause </w:t>
            </w:r>
            <w:r w:rsidRPr="00845D96">
              <w:rPr>
                <w:lang w:eastAsia="zh-CN"/>
              </w:rPr>
              <w:t>5.</w:t>
            </w:r>
            <w:r>
              <w:rPr>
                <w:lang w:eastAsia="zh-CN"/>
              </w:rPr>
              <w:t>3.1</w:t>
            </w:r>
            <w:r w:rsidRPr="00845D96">
              <w:rPr>
                <w:lang w:eastAsia="zh-CN"/>
              </w:rPr>
              <w:t xml:space="preserve">, </w:t>
            </w:r>
            <w:r w:rsidRPr="004751B0">
              <w:rPr>
                <w:lang w:eastAsia="zh-CN"/>
              </w:rPr>
              <w:t>TS 28.552[</w:t>
            </w:r>
            <w:r>
              <w:rPr>
                <w:lang w:eastAsia="zh-CN"/>
              </w:rPr>
              <w:t>8</w:t>
            </w:r>
            <w:r w:rsidRPr="004751B0">
              <w:rPr>
                <w:lang w:eastAsia="zh-CN"/>
              </w:rPr>
              <w:t>]</w:t>
            </w:r>
            <w:r>
              <w:rPr>
                <w:lang w:eastAsia="zh-CN"/>
              </w:rPr>
              <w:t>;</w:t>
            </w:r>
          </w:p>
          <w:p w:rsidR="00E85A8C" w:rsidRPr="00BD31DC" w:rsidRDefault="00E85A8C" w:rsidP="005E2A3E">
            <w:pPr>
              <w:rPr>
                <w:lang w:eastAsia="zh-CN"/>
              </w:rPr>
            </w:pPr>
            <w:r w:rsidRPr="00BD31DC">
              <w:rPr>
                <w:lang w:eastAsia="zh-CN"/>
              </w:rPr>
              <w:t>Throughput at N3 interface</w:t>
            </w:r>
            <w:r>
              <w:rPr>
                <w:lang w:eastAsia="zh-CN"/>
              </w:rPr>
              <w:t xml:space="preserve">: KPI related to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tc>
      </w:tr>
      <w:tr w:rsidR="00E85A8C" w:rsidRPr="00BD31DC" w:rsidTr="005E2A3E">
        <w:trPr>
          <w:jc w:val="center"/>
        </w:trPr>
        <w:tc>
          <w:tcPr>
            <w:tcW w:w="2640" w:type="dxa"/>
            <w:tcBorders>
              <w:top w:val="single" w:sz="4" w:space="0" w:color="auto"/>
              <w:left w:val="single" w:sz="4" w:space="0" w:color="auto"/>
              <w:bottom w:val="single" w:sz="4" w:space="0" w:color="auto"/>
              <w:right w:val="single" w:sz="4" w:space="0" w:color="auto"/>
            </w:tcBorders>
          </w:tcPr>
          <w:p w:rsidR="00E85A8C" w:rsidRDefault="00E85A8C" w:rsidP="005E2A3E">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E85A8C" w:rsidRDefault="00E85A8C" w:rsidP="005E2A3E">
            <w:pPr>
              <w:rPr>
                <w:lang w:eastAsia="zh-CN"/>
              </w:rPr>
            </w:pPr>
            <w:r>
              <w:rPr>
                <w:rFonts w:hint="eastAsia"/>
                <w:lang w:eastAsia="zh-CN"/>
              </w:rPr>
              <w:t>T</w:t>
            </w:r>
            <w:r>
              <w:rPr>
                <w:lang w:eastAsia="zh-CN"/>
              </w:rPr>
              <w:t>he details information of QoE data required by this case is FFS.</w:t>
            </w:r>
          </w:p>
        </w:tc>
      </w:tr>
    </w:tbl>
    <w:p w:rsidR="00E85A8C" w:rsidRDefault="00E85A8C" w:rsidP="00E85A8C">
      <w:pPr>
        <w:rPr>
          <w:lang w:eastAsia="zh-CN"/>
        </w:rPr>
      </w:pPr>
    </w:p>
    <w:p w:rsidR="00E85A8C" w:rsidRDefault="00E85A8C" w:rsidP="00E85A8C">
      <w:pPr>
        <w:pStyle w:val="NO"/>
        <w:overflowPunct w:val="0"/>
        <w:autoSpaceDE w:val="0"/>
        <w:autoSpaceDN w:val="0"/>
        <w:adjustRightInd w:val="0"/>
        <w:textAlignment w:val="baseline"/>
        <w:rPr>
          <w:lang w:eastAsia="zh-CN"/>
        </w:rPr>
      </w:pPr>
      <w:r w:rsidRPr="00C21D28">
        <w:rPr>
          <w:color w:val="FF0000"/>
          <w:lang w:eastAsia="zh-CN"/>
        </w:rPr>
        <w:t>Note: The above parameters may not be the complete list.</w:t>
      </w:r>
    </w:p>
    <w:p w:rsidR="007C4E4C" w:rsidRDefault="007C4E4C" w:rsidP="007C4E4C">
      <w:pPr>
        <w:pStyle w:val="Heading5"/>
      </w:pPr>
      <w:bookmarkStart w:id="140" w:name="_Toc50107803"/>
      <w:r>
        <w:t>6</w:t>
      </w:r>
      <w:r w:rsidRPr="009E5383">
        <w:t>.</w:t>
      </w:r>
      <w:r>
        <w:t>3.6.3.</w:t>
      </w:r>
      <w:r w:rsidR="00E85A8C">
        <w:t>4</w:t>
      </w:r>
      <w:r w:rsidRPr="009E5383">
        <w:tab/>
      </w:r>
      <w:r>
        <w:t>Data required for KPI anomaly analysis for cross domain</w:t>
      </w:r>
      <w:bookmarkEnd w:id="140"/>
    </w:p>
    <w:p w:rsidR="007C4E4C" w:rsidRDefault="007C4E4C" w:rsidP="007C4E4C">
      <w:pPr>
        <w:rPr>
          <w:lang w:eastAsia="zh-CN"/>
        </w:rPr>
      </w:pPr>
      <w:r>
        <w:rPr>
          <w:lang w:eastAsia="zh-CN"/>
        </w:rPr>
        <w:t>For cross domain analysis, the RAN domain</w:t>
      </w:r>
      <w:r w:rsidR="00E85A8C" w:rsidRPr="00E85A8C">
        <w:rPr>
          <w:lang w:eastAsia="zh-CN"/>
        </w:rPr>
        <w:t xml:space="preserve"> </w:t>
      </w:r>
      <w:r w:rsidR="00E85A8C">
        <w:rPr>
          <w:lang w:eastAsia="zh-CN"/>
        </w:rPr>
        <w:t>and CN domain</w:t>
      </w:r>
      <w:r>
        <w:rPr>
          <w:lang w:eastAsia="zh-CN"/>
        </w:rPr>
        <w:t xml:space="preserve"> required data as described in </w:t>
      </w:r>
      <w:r>
        <w:t>6.3.6.3.2</w:t>
      </w:r>
      <w:r w:rsidR="00DC52E1">
        <w:t xml:space="preserve"> </w:t>
      </w:r>
      <w:r w:rsidR="00E85A8C">
        <w:t xml:space="preserve">and 6.3.6.3.3 </w:t>
      </w:r>
      <w:r>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7C4E4C" w:rsidRPr="003214D5" w:rsidRDefault="007C4E4C" w:rsidP="003214D5">
            <w:pPr>
              <w:tabs>
                <w:tab w:val="left" w:pos="720"/>
              </w:tabs>
              <w:overflowPunct w:val="0"/>
              <w:autoSpaceDE w:val="0"/>
              <w:autoSpaceDN w:val="0"/>
              <w:adjustRightInd w:val="0"/>
              <w:textAlignment w:val="baseline"/>
              <w:rPr>
                <w:b/>
                <w:lang w:eastAsia="zh-CN"/>
              </w:rPr>
            </w:pPr>
            <w:r w:rsidRPr="003214D5">
              <w:rPr>
                <w:b/>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7C4E4C" w:rsidRPr="00BD31DC" w:rsidRDefault="007C4E4C"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7C4E4C"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rsidR="007C4E4C" w:rsidRPr="00BD31DC" w:rsidRDefault="007C4E4C" w:rsidP="007C4E4C">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7C4E4C" w:rsidRDefault="007C4E4C" w:rsidP="007C4E4C">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p w:rsidR="007C4E4C" w:rsidRPr="00BD31DC" w:rsidRDefault="007C4E4C" w:rsidP="007C4E4C">
            <w:pPr>
              <w:rPr>
                <w:lang w:eastAsia="zh-CN"/>
              </w:rPr>
            </w:pPr>
            <w:r>
              <w:rPr>
                <w:rFonts w:hint="eastAsia"/>
                <w:lang w:eastAsia="zh-CN"/>
              </w:rPr>
              <w:t>N</w:t>
            </w:r>
            <w:r>
              <w:rPr>
                <w:lang w:eastAsia="zh-CN"/>
              </w:rPr>
              <w:t xml:space="preserve">WDAF analytical data: </w:t>
            </w:r>
            <w:r>
              <w:rPr>
                <w:lang w:eastAsia="ko-KR"/>
              </w:rPr>
              <w:t xml:space="preserve">Slice </w:t>
            </w:r>
            <w:r>
              <w:rPr>
                <w:lang w:val="en-US" w:eastAsia="zh-CN"/>
              </w:rPr>
              <w:t xml:space="preserve">QoE, </w:t>
            </w:r>
            <w:r w:rsidRPr="00BD31DC">
              <w:rPr>
                <w:lang w:eastAsia="zh-CN"/>
              </w:rPr>
              <w:t>see clause 6.</w:t>
            </w:r>
            <w:r>
              <w:rPr>
                <w:lang w:eastAsia="zh-CN"/>
              </w:rPr>
              <w:t>4</w:t>
            </w:r>
            <w:r w:rsidRPr="00BD31DC">
              <w:rPr>
                <w:lang w:eastAsia="zh-CN"/>
              </w:rPr>
              <w:t xml:space="preserve"> of TS 2</w:t>
            </w:r>
            <w:r>
              <w:rPr>
                <w:lang w:eastAsia="zh-CN"/>
              </w:rPr>
              <w:t>3</w:t>
            </w:r>
            <w:r w:rsidRPr="00BD31DC">
              <w:rPr>
                <w:lang w:eastAsia="zh-CN"/>
              </w:rPr>
              <w:t>.</w:t>
            </w:r>
            <w:r>
              <w:rPr>
                <w:lang w:eastAsia="zh-CN"/>
              </w:rPr>
              <w:t xml:space="preserve">288 </w:t>
            </w:r>
            <w:r w:rsidRPr="00BD31DC">
              <w:rPr>
                <w:lang w:eastAsia="zh-CN"/>
              </w:rPr>
              <w:t>[</w:t>
            </w:r>
            <w:r>
              <w:rPr>
                <w:lang w:eastAsia="zh-CN"/>
              </w:rPr>
              <w:t>18</w:t>
            </w:r>
            <w:r w:rsidRPr="00BD31DC">
              <w:rPr>
                <w:lang w:eastAsia="zh-CN"/>
              </w:rPr>
              <w:t>]</w:t>
            </w:r>
            <w:r w:rsidR="00DC52E1">
              <w:rPr>
                <w:lang w:eastAsia="zh-CN"/>
              </w:rPr>
              <w:t>.</w:t>
            </w:r>
          </w:p>
        </w:tc>
      </w:tr>
      <w:tr w:rsidR="007C4E4C"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7C4E4C" w:rsidRDefault="007C4E4C" w:rsidP="007C4E4C">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7C4E4C" w:rsidRDefault="007C4E4C" w:rsidP="007C4E4C">
            <w:pPr>
              <w:rPr>
                <w:lang w:eastAsia="zh-CN"/>
              </w:rPr>
            </w:pPr>
            <w:r>
              <w:rPr>
                <w:rFonts w:hint="eastAsia"/>
                <w:lang w:eastAsia="zh-CN"/>
              </w:rPr>
              <w:t>T</w:t>
            </w:r>
            <w:r>
              <w:rPr>
                <w:lang w:eastAsia="zh-CN"/>
              </w:rPr>
              <w:t>he details information of QoE data required by this case is FFS.</w:t>
            </w:r>
          </w:p>
        </w:tc>
      </w:tr>
      <w:tr w:rsidR="006811F8"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6811F8" w:rsidRDefault="006811F8" w:rsidP="006811F8">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6811F8" w:rsidRDefault="006811F8" w:rsidP="006811F8">
            <w:pPr>
              <w:spacing w:after="0"/>
              <w:textAlignment w:val="baseline"/>
              <w:rPr>
                <w:lang w:eastAsia="zh-CN"/>
              </w:rPr>
            </w:pPr>
            <w:r>
              <w:rPr>
                <w:rFonts w:hint="eastAsia"/>
                <w:lang w:eastAsia="zh-CN"/>
              </w:rPr>
              <w:t>T</w:t>
            </w:r>
            <w:r>
              <w:rPr>
                <w:lang w:eastAsia="zh-CN"/>
              </w:rPr>
              <w:t>he execution data including the changes or the configuration of the MOIs.</w:t>
            </w:r>
            <w:r w:rsidRPr="007E7D66">
              <w:rPr>
                <w:lang w:eastAsia="zh-CN"/>
              </w:rPr>
              <w:t xml:space="preserve"> </w:t>
            </w:r>
          </w:p>
          <w:p w:rsidR="006811F8" w:rsidRDefault="006811F8" w:rsidP="006811F8">
            <w:pPr>
              <w:rPr>
                <w:lang w:eastAsia="zh-CN"/>
              </w:rPr>
            </w:pPr>
          </w:p>
        </w:tc>
      </w:tr>
      <w:tr w:rsidR="006811F8" w:rsidRPr="00BD31DC" w:rsidTr="007C4E4C">
        <w:trPr>
          <w:jc w:val="center"/>
        </w:trPr>
        <w:tc>
          <w:tcPr>
            <w:tcW w:w="2640" w:type="dxa"/>
            <w:tcBorders>
              <w:top w:val="single" w:sz="4" w:space="0" w:color="auto"/>
              <w:left w:val="single" w:sz="4" w:space="0" w:color="auto"/>
              <w:bottom w:val="single" w:sz="4" w:space="0" w:color="auto"/>
              <w:right w:val="single" w:sz="4" w:space="0" w:color="auto"/>
            </w:tcBorders>
          </w:tcPr>
          <w:p w:rsidR="006811F8" w:rsidRDefault="006811F8" w:rsidP="006811F8">
            <w:pPr>
              <w:rPr>
                <w:lang w:eastAsia="zh-CN"/>
              </w:rPr>
            </w:pPr>
            <w:r>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rsidR="006811F8" w:rsidRDefault="006811F8" w:rsidP="006811F8">
            <w:pPr>
              <w:spacing w:after="0"/>
              <w:textAlignment w:val="baseline"/>
              <w:rPr>
                <w:lang w:eastAsia="zh-CN"/>
              </w:rPr>
            </w:pPr>
            <w:r>
              <w:rPr>
                <w:lang w:eastAsia="zh-CN"/>
              </w:rPr>
              <w:t xml:space="preserve">The information on the conditions applicable to the data </w:t>
            </w:r>
            <w:r w:rsidR="00FB2F6C">
              <w:rPr>
                <w:lang w:eastAsia="zh-CN"/>
              </w:rPr>
              <w:t>considered</w:t>
            </w:r>
            <w:r>
              <w:rPr>
                <w:lang w:eastAsia="zh-CN"/>
              </w:rPr>
              <w:t xml:space="preserve"> for analytics, e.g. time of day, season or event in relation to location.</w:t>
            </w:r>
          </w:p>
          <w:p w:rsidR="006811F8" w:rsidRDefault="006811F8" w:rsidP="006811F8">
            <w:pPr>
              <w:spacing w:after="0"/>
              <w:textAlignment w:val="baseline"/>
              <w:rPr>
                <w:lang w:eastAsia="zh-CN"/>
              </w:rPr>
            </w:pPr>
          </w:p>
        </w:tc>
      </w:tr>
    </w:tbl>
    <w:p w:rsidR="007C4E4C" w:rsidRDefault="007C4E4C" w:rsidP="007C4E4C">
      <w:pPr>
        <w:rPr>
          <w:lang w:eastAsia="zh-CN"/>
        </w:rPr>
      </w:pPr>
    </w:p>
    <w:p w:rsidR="007C4E4C" w:rsidRPr="000D6102" w:rsidRDefault="007C4E4C" w:rsidP="007C4E4C">
      <w:pPr>
        <w:rPr>
          <w:lang w:val="en-US" w:eastAsia="zh-CN"/>
        </w:rPr>
      </w:pPr>
      <w:r w:rsidRPr="0067460D">
        <w:rPr>
          <w:lang w:eastAsia="zh-CN"/>
        </w:rPr>
        <w:t>Note</w:t>
      </w:r>
      <w:r>
        <w:rPr>
          <w:lang w:eastAsia="zh-CN"/>
        </w:rPr>
        <w:t>: The above parameters may not be the complete list.</w:t>
      </w:r>
    </w:p>
    <w:p w:rsidR="007C4E4C" w:rsidRDefault="007C4E4C" w:rsidP="007C4E4C">
      <w:pPr>
        <w:pStyle w:val="Heading5"/>
      </w:pPr>
      <w:bookmarkStart w:id="141" w:name="_Toc50107804"/>
      <w:r>
        <w:t>6</w:t>
      </w:r>
      <w:r w:rsidRPr="009E5383">
        <w:t>.</w:t>
      </w:r>
      <w:r>
        <w:t>3.6.3.</w:t>
      </w:r>
      <w:r w:rsidR="00E85A8C">
        <w:t>5</w:t>
      </w:r>
      <w:r w:rsidRPr="009E5383">
        <w:tab/>
      </w:r>
      <w:r>
        <w:t>Analytics report for KPI anomaly analysis</w:t>
      </w:r>
      <w:bookmarkEnd w:id="141"/>
    </w:p>
    <w:p w:rsidR="007C4E4C" w:rsidRPr="007C4E4C" w:rsidRDefault="007C4E4C" w:rsidP="007C4E4C">
      <w:pPr>
        <w:rPr>
          <w:lang w:eastAsia="zh-CN"/>
        </w:rPr>
      </w:pPr>
      <w:r>
        <w:rPr>
          <w:rFonts w:hint="eastAsia"/>
          <w:lang w:val="en-US" w:eastAsia="zh-CN"/>
        </w:rPr>
        <w:t>F</w:t>
      </w:r>
      <w:r>
        <w:rPr>
          <w:lang w:val="en-US" w:eastAsia="zh-CN"/>
        </w:rPr>
        <w:t xml:space="preserve">ollowing table shows the potential information </w:t>
      </w:r>
      <w:r>
        <w:t>of the domain specific or cross domain analytics report</w:t>
      </w:r>
      <w:r>
        <w:rPr>
          <w:lang w:val="en-US" w:eastAsia="zh-CN"/>
        </w:rPr>
        <w:t xml:space="preserve"> for </w:t>
      </w:r>
      <w:r>
        <w:rPr>
          <w:lang w:eastAsia="zh-CN"/>
        </w:rPr>
        <w:t xml:space="preserve">KPI anomaly </w:t>
      </w:r>
      <w:r>
        <w:rPr>
          <w:lang w:val="en-US" w:eastAsia="zh-CN"/>
        </w:rPr>
        <w:t xml:space="preserve">analysis </w:t>
      </w:r>
      <w:r>
        <w:t>based on the required data received as described in 6.3.6.3.2</w:t>
      </w:r>
      <w:r w:rsidR="00A069C7">
        <w:t>,</w:t>
      </w:r>
      <w:r>
        <w:t xml:space="preserve"> 6.3.6.3.3</w:t>
      </w:r>
      <w:r w:rsidR="00E85A8C" w:rsidRPr="00E85A8C">
        <w:t xml:space="preserve"> </w:t>
      </w:r>
      <w:r w:rsidR="00E85A8C">
        <w:t>and 6.3.6.3.4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7C4E4C" w:rsidRPr="00A9044B" w:rsidTr="000E3BF4">
        <w:trPr>
          <w:jc w:val="center"/>
        </w:trPr>
        <w:tc>
          <w:tcPr>
            <w:tcW w:w="2282" w:type="dxa"/>
            <w:vMerge w:val="restart"/>
            <w:shd w:val="clear" w:color="auto" w:fill="C9C9C9"/>
          </w:tcPr>
          <w:p w:rsidR="007C4E4C" w:rsidRPr="00A9044B" w:rsidRDefault="007C4E4C" w:rsidP="007C4E4C">
            <w:pPr>
              <w:jc w:val="center"/>
              <w:rPr>
                <w:b/>
                <w:kern w:val="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sidRPr="00D412B9">
              <w:rPr>
                <w:b/>
                <w:lang w:eastAsia="zh-CN"/>
              </w:rPr>
              <w:t>network slice KPI anomaly</w:t>
            </w:r>
          </w:p>
        </w:tc>
        <w:tc>
          <w:tcPr>
            <w:tcW w:w="2307" w:type="dxa"/>
            <w:shd w:val="clear" w:color="auto" w:fill="C9C9C9"/>
          </w:tcPr>
          <w:p w:rsidR="007C4E4C" w:rsidRPr="00F31661" w:rsidRDefault="007C4E4C" w:rsidP="007C4E4C">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7C4E4C" w:rsidRPr="00F31661" w:rsidRDefault="007C4E4C" w:rsidP="007C4E4C">
            <w:pPr>
              <w:tabs>
                <w:tab w:val="center" w:pos="2525"/>
              </w:tabs>
              <w:rPr>
                <w:b/>
                <w:kern w:val="2"/>
                <w:sz w:val="21"/>
                <w:szCs w:val="22"/>
                <w:lang w:eastAsia="zh-CN"/>
              </w:rPr>
            </w:pPr>
            <w:r w:rsidRPr="00F31661">
              <w:rPr>
                <w:b/>
                <w:kern w:val="2"/>
                <w:sz w:val="21"/>
                <w:szCs w:val="22"/>
                <w:lang w:eastAsia="zh-CN"/>
              </w:rPr>
              <w:tab/>
              <w:t>Description</w:t>
            </w:r>
          </w:p>
        </w:tc>
      </w:tr>
      <w:tr w:rsidR="007C4E4C" w:rsidRPr="00A9044B" w:rsidTr="007C4E4C">
        <w:trPr>
          <w:jc w:val="center"/>
        </w:trPr>
        <w:tc>
          <w:tcPr>
            <w:tcW w:w="2282" w:type="dxa"/>
            <w:vMerge/>
          </w:tcPr>
          <w:p w:rsidR="007C4E4C" w:rsidRPr="00A9044B" w:rsidRDefault="007C4E4C" w:rsidP="007C4E4C">
            <w:pPr>
              <w:rPr>
                <w:lang w:eastAsia="zh-CN"/>
              </w:rPr>
            </w:pPr>
          </w:p>
        </w:tc>
        <w:tc>
          <w:tcPr>
            <w:tcW w:w="2307" w:type="dxa"/>
            <w:shd w:val="clear" w:color="auto" w:fill="auto"/>
          </w:tcPr>
          <w:p w:rsidR="007C4E4C" w:rsidRPr="00A9044B" w:rsidRDefault="007C4E4C" w:rsidP="007C4E4C">
            <w:pPr>
              <w:rPr>
                <w:lang w:eastAsia="zh-CN"/>
              </w:rPr>
            </w:pPr>
            <w:r>
              <w:rPr>
                <w:lang w:eastAsia="zh-CN"/>
              </w:rPr>
              <w:t xml:space="preserve">KPI </w:t>
            </w:r>
            <w:r w:rsidR="007C36A2">
              <w:rPr>
                <w:lang w:eastAsia="zh-CN"/>
              </w:rPr>
              <w:t>a</w:t>
            </w:r>
            <w:r>
              <w:rPr>
                <w:lang w:eastAsia="zh-CN"/>
              </w:rPr>
              <w:t>nomaly i</w:t>
            </w:r>
            <w:r w:rsidRPr="00A9044B">
              <w:rPr>
                <w:lang w:eastAsia="zh-CN"/>
              </w:rPr>
              <w:t>dentifier</w:t>
            </w:r>
          </w:p>
        </w:tc>
        <w:tc>
          <w:tcPr>
            <w:tcW w:w="5266" w:type="dxa"/>
            <w:shd w:val="clear" w:color="auto" w:fill="auto"/>
          </w:tcPr>
          <w:p w:rsidR="007C4E4C" w:rsidRPr="00A9044B" w:rsidRDefault="007C4E4C" w:rsidP="007C4E4C">
            <w:pPr>
              <w:rPr>
                <w:lang w:eastAsia="zh-CN"/>
              </w:rPr>
            </w:pPr>
            <w:r w:rsidRPr="00A9044B">
              <w:rPr>
                <w:lang w:eastAsia="zh-CN"/>
              </w:rPr>
              <w:t xml:space="preserve">The identifier of the </w:t>
            </w:r>
            <w:r>
              <w:rPr>
                <w:lang w:eastAsia="zh-CN"/>
              </w:rPr>
              <w:t xml:space="preserve">KPI anomaly; </w:t>
            </w:r>
          </w:p>
        </w:tc>
      </w:tr>
      <w:tr w:rsidR="007C4E4C" w:rsidRPr="00A9044B" w:rsidTr="007C4E4C">
        <w:trPr>
          <w:jc w:val="center"/>
        </w:trPr>
        <w:tc>
          <w:tcPr>
            <w:tcW w:w="2282" w:type="dxa"/>
            <w:vMerge/>
          </w:tcPr>
          <w:p w:rsidR="007C4E4C" w:rsidRPr="00A9044B" w:rsidRDefault="007C4E4C" w:rsidP="007C4E4C">
            <w:pPr>
              <w:rPr>
                <w:lang w:eastAsia="zh-CN"/>
              </w:rPr>
            </w:pPr>
          </w:p>
        </w:tc>
        <w:tc>
          <w:tcPr>
            <w:tcW w:w="2307" w:type="dxa"/>
            <w:shd w:val="clear" w:color="auto" w:fill="auto"/>
          </w:tcPr>
          <w:p w:rsidR="007C4E4C" w:rsidRDefault="00163828" w:rsidP="007C4E4C">
            <w:pPr>
              <w:rPr>
                <w:lang w:eastAsia="zh-CN"/>
              </w:rPr>
            </w:pPr>
            <w:r>
              <w:rPr>
                <w:lang w:eastAsia="zh-CN"/>
              </w:rPr>
              <w:t xml:space="preserve">Anomalous </w:t>
            </w:r>
            <w:r w:rsidR="007C4E4C">
              <w:rPr>
                <w:kern w:val="2"/>
                <w:lang w:eastAsia="zh-CN"/>
              </w:rPr>
              <w:t>KPI Name</w:t>
            </w:r>
          </w:p>
        </w:tc>
        <w:tc>
          <w:tcPr>
            <w:tcW w:w="5266" w:type="dxa"/>
            <w:shd w:val="clear" w:color="auto" w:fill="auto"/>
          </w:tcPr>
          <w:p w:rsidR="007C4E4C" w:rsidRPr="00A9044B" w:rsidRDefault="007C4E4C" w:rsidP="007C4E4C">
            <w:pPr>
              <w:rPr>
                <w:lang w:eastAsia="zh-CN"/>
              </w:rPr>
            </w:pPr>
            <w:r w:rsidRPr="00C359C9">
              <w:rPr>
                <w:kern w:val="2"/>
                <w:lang w:eastAsia="zh-CN"/>
              </w:rPr>
              <w:t>The name of the</w:t>
            </w:r>
            <w:r>
              <w:rPr>
                <w:kern w:val="2"/>
                <w:lang w:eastAsia="zh-CN"/>
              </w:rPr>
              <w:t xml:space="preserve"> KPI(s) which is identified or predicted as </w:t>
            </w:r>
            <w:r w:rsidR="00163828">
              <w:rPr>
                <w:lang w:eastAsia="zh-CN"/>
              </w:rPr>
              <w:t>anomalous</w:t>
            </w:r>
            <w:r>
              <w:rPr>
                <w:kern w:val="2"/>
                <w:lang w:eastAsia="zh-CN"/>
              </w:rPr>
              <w:t>, the KPI name refers to bullet a</w:t>
            </w:r>
            <w:r>
              <w:rPr>
                <w:rFonts w:hint="eastAsia"/>
                <w:kern w:val="2"/>
                <w:lang w:eastAsia="zh-CN"/>
              </w:rPr>
              <w:t>)</w:t>
            </w:r>
            <w:r>
              <w:rPr>
                <w:kern w:val="2"/>
                <w:lang w:eastAsia="zh-CN"/>
              </w:rPr>
              <w:t xml:space="preserve"> in TS28.554</w:t>
            </w:r>
            <w:r w:rsidR="00EA1188">
              <w:rPr>
                <w:kern w:val="2"/>
                <w:lang w:eastAsia="zh-CN"/>
              </w:rPr>
              <w:t xml:space="preserve"> </w:t>
            </w:r>
            <w:r>
              <w:rPr>
                <w:kern w:val="2"/>
                <w:lang w:eastAsia="zh-CN"/>
              </w:rPr>
              <w:t>(7);</w:t>
            </w:r>
          </w:p>
        </w:tc>
      </w:tr>
      <w:tr w:rsidR="007C4E4C" w:rsidRPr="00A9044B" w:rsidTr="007C4E4C">
        <w:trPr>
          <w:jc w:val="center"/>
        </w:trPr>
        <w:tc>
          <w:tcPr>
            <w:tcW w:w="2282" w:type="dxa"/>
            <w:vMerge/>
          </w:tcPr>
          <w:p w:rsidR="007C4E4C" w:rsidRPr="00A9044B" w:rsidRDefault="007C4E4C" w:rsidP="007C4E4C">
            <w:pPr>
              <w:rPr>
                <w:lang w:eastAsia="zh-CN"/>
              </w:rPr>
            </w:pPr>
          </w:p>
        </w:tc>
        <w:tc>
          <w:tcPr>
            <w:tcW w:w="2307" w:type="dxa"/>
            <w:shd w:val="clear" w:color="auto" w:fill="auto"/>
          </w:tcPr>
          <w:p w:rsidR="007C4E4C" w:rsidRDefault="007C4E4C" w:rsidP="007C4E4C">
            <w:pPr>
              <w:rPr>
                <w:kern w:val="2"/>
                <w:lang w:eastAsia="zh-CN"/>
              </w:rPr>
            </w:pPr>
            <w:r>
              <w:rPr>
                <w:kern w:val="2"/>
                <w:lang w:eastAsia="zh-CN"/>
              </w:rPr>
              <w:t xml:space="preserve">Managed Objects of </w:t>
            </w:r>
            <w:r w:rsidR="00163828">
              <w:rPr>
                <w:lang w:eastAsia="zh-CN"/>
              </w:rPr>
              <w:t xml:space="preserve">anomalous </w:t>
            </w:r>
            <w:r>
              <w:rPr>
                <w:kern w:val="2"/>
                <w:lang w:eastAsia="zh-CN"/>
              </w:rPr>
              <w:t>KPI</w:t>
            </w:r>
          </w:p>
        </w:tc>
        <w:tc>
          <w:tcPr>
            <w:tcW w:w="5266" w:type="dxa"/>
            <w:shd w:val="clear" w:color="auto" w:fill="auto"/>
          </w:tcPr>
          <w:p w:rsidR="007C4E4C" w:rsidRPr="00C359C9" w:rsidRDefault="007C4E4C" w:rsidP="007C4E4C">
            <w:pPr>
              <w:rPr>
                <w:kern w:val="2"/>
                <w:lang w:eastAsia="zh-CN"/>
              </w:rPr>
            </w:pPr>
            <w:r>
              <w:t>T</w:t>
            </w:r>
            <w:r w:rsidRPr="003D224E">
              <w:t xml:space="preserve">he object </w:t>
            </w:r>
            <w:r>
              <w:t>instances where</w:t>
            </w:r>
            <w:r w:rsidRPr="003D224E">
              <w:t xml:space="preserve"> the KPI</w:t>
            </w:r>
            <w:r>
              <w:t xml:space="preserve"> is applicable, e.g., </w:t>
            </w:r>
            <w:r w:rsidRPr="006A0724">
              <w:t>SubNetwork</w:t>
            </w:r>
            <w:r>
              <w:t xml:space="preserve"> Instance</w:t>
            </w:r>
            <w:r w:rsidRPr="006A0724">
              <w:t>, NetworkSlice</w:t>
            </w:r>
            <w:r>
              <w:t xml:space="preserve"> Instance</w:t>
            </w:r>
          </w:p>
        </w:tc>
      </w:tr>
      <w:tr w:rsidR="007C4E4C" w:rsidRPr="00A9044B" w:rsidTr="00E31963">
        <w:trPr>
          <w:trHeight w:val="1013"/>
          <w:jc w:val="center"/>
        </w:trPr>
        <w:tc>
          <w:tcPr>
            <w:tcW w:w="2282" w:type="dxa"/>
            <w:vMerge/>
          </w:tcPr>
          <w:p w:rsidR="007C4E4C" w:rsidRPr="00A9044B" w:rsidRDefault="007C4E4C" w:rsidP="007C4E4C">
            <w:pPr>
              <w:rPr>
                <w:lang w:eastAsia="zh-CN"/>
              </w:rPr>
            </w:pPr>
          </w:p>
        </w:tc>
        <w:tc>
          <w:tcPr>
            <w:tcW w:w="2307" w:type="dxa"/>
            <w:shd w:val="clear" w:color="auto" w:fill="auto"/>
          </w:tcPr>
          <w:p w:rsidR="007C4E4C" w:rsidRDefault="007C4E4C" w:rsidP="007C4E4C">
            <w:pPr>
              <w:rPr>
                <w:kern w:val="2"/>
                <w:lang w:eastAsia="zh-CN"/>
              </w:rPr>
            </w:pPr>
            <w:r>
              <w:rPr>
                <w:kern w:val="2"/>
                <w:lang w:eastAsia="zh-CN"/>
              </w:rPr>
              <w:t xml:space="preserve">Info of KPI </w:t>
            </w:r>
            <w:r w:rsidR="007C36A2">
              <w:rPr>
                <w:kern w:val="2"/>
                <w:lang w:eastAsia="zh-CN"/>
              </w:rPr>
              <w:t>a</w:t>
            </w:r>
            <w:r>
              <w:rPr>
                <w:kern w:val="2"/>
                <w:lang w:eastAsia="zh-CN"/>
              </w:rPr>
              <w:t>nomaly</w:t>
            </w:r>
          </w:p>
        </w:tc>
        <w:tc>
          <w:tcPr>
            <w:tcW w:w="5266" w:type="dxa"/>
            <w:shd w:val="clear" w:color="auto" w:fill="auto"/>
          </w:tcPr>
          <w:p w:rsidR="007C4E4C" w:rsidRPr="00C359C9" w:rsidRDefault="007C4E4C" w:rsidP="007C4E4C">
            <w:pPr>
              <w:rPr>
                <w:kern w:val="2"/>
                <w:lang w:eastAsia="zh-CN"/>
              </w:rPr>
            </w:pPr>
            <w:r>
              <w:rPr>
                <w:rFonts w:hint="eastAsia"/>
                <w:kern w:val="2"/>
                <w:lang w:eastAsia="zh-CN"/>
              </w:rPr>
              <w:t>S</w:t>
            </w:r>
            <w:r>
              <w:rPr>
                <w:kern w:val="2"/>
                <w:lang w:eastAsia="zh-CN"/>
              </w:rPr>
              <w:t xml:space="preserve">tatistics or predictions of the </w:t>
            </w:r>
            <w:r w:rsidR="00163828">
              <w:rPr>
                <w:lang w:eastAsia="zh-CN"/>
              </w:rPr>
              <w:t xml:space="preserve">anomalous </w:t>
            </w:r>
            <w:r>
              <w:rPr>
                <w:kern w:val="2"/>
                <w:lang w:eastAsia="zh-CN"/>
              </w:rPr>
              <w:t>KPIs, may concern single KPI or multiple correlated KPIs, and may split into subcounters at different levels, e.g. per S-NSSAI, per NSI, per NSSI, per 5QI, per UE etc.</w:t>
            </w:r>
          </w:p>
        </w:tc>
      </w:tr>
      <w:tr w:rsidR="007C4E4C" w:rsidRPr="00A9044B" w:rsidTr="00E31963">
        <w:trPr>
          <w:trHeight w:val="752"/>
          <w:jc w:val="center"/>
        </w:trPr>
        <w:tc>
          <w:tcPr>
            <w:tcW w:w="2282" w:type="dxa"/>
            <w:vMerge/>
          </w:tcPr>
          <w:p w:rsidR="007C4E4C" w:rsidRPr="00A9044B" w:rsidRDefault="007C4E4C" w:rsidP="007C4E4C">
            <w:pPr>
              <w:rPr>
                <w:lang w:eastAsia="zh-CN"/>
              </w:rPr>
            </w:pPr>
          </w:p>
        </w:tc>
        <w:tc>
          <w:tcPr>
            <w:tcW w:w="2307" w:type="dxa"/>
            <w:shd w:val="clear" w:color="auto" w:fill="auto"/>
          </w:tcPr>
          <w:p w:rsidR="007C4E4C" w:rsidRPr="00A9044B" w:rsidRDefault="007C4E4C" w:rsidP="007C4E4C">
            <w:pPr>
              <w:rPr>
                <w:lang w:eastAsia="zh-CN"/>
              </w:rPr>
            </w:pPr>
            <w:r>
              <w:rPr>
                <w:lang w:eastAsia="zh-CN"/>
              </w:rPr>
              <w:t>Root cause</w:t>
            </w:r>
          </w:p>
        </w:tc>
        <w:tc>
          <w:tcPr>
            <w:tcW w:w="5266" w:type="dxa"/>
            <w:shd w:val="clear" w:color="auto" w:fill="auto"/>
          </w:tcPr>
          <w:p w:rsidR="007C4E4C" w:rsidRPr="00A9044B" w:rsidRDefault="007C4E4C" w:rsidP="007C4E4C">
            <w:pPr>
              <w:rPr>
                <w:lang w:eastAsia="zh-CN"/>
              </w:rPr>
            </w:pPr>
            <w:r>
              <w:rPr>
                <w:rFonts w:hint="eastAsia"/>
                <w:lang w:eastAsia="zh-CN"/>
              </w:rPr>
              <w:t>T</w:t>
            </w:r>
            <w:r>
              <w:rPr>
                <w:lang w:eastAsia="zh-CN"/>
              </w:rPr>
              <w:t xml:space="preserve">he root cause of the network slice KPI anomaly issues, e.g., unstable handover successful rate, </w:t>
            </w:r>
            <w:r>
              <w:rPr>
                <w:rFonts w:hint="eastAsia"/>
                <w:lang w:eastAsia="zh-CN"/>
              </w:rPr>
              <w:t>low</w:t>
            </w:r>
            <w:r>
              <w:rPr>
                <w:lang w:eastAsia="zh-CN"/>
              </w:rPr>
              <w:t xml:space="preserve"> PRB utilization, </w:t>
            </w:r>
            <w:r>
              <w:rPr>
                <w:rFonts w:hint="eastAsia"/>
                <w:lang w:eastAsia="zh-CN"/>
              </w:rPr>
              <w:t>low</w:t>
            </w:r>
            <w:r>
              <w:rPr>
                <w:lang w:eastAsia="zh-CN"/>
              </w:rPr>
              <w:t xml:space="preserve"> QoS retainability.</w:t>
            </w:r>
          </w:p>
        </w:tc>
      </w:tr>
    </w:tbl>
    <w:p w:rsidR="007C4E4C" w:rsidRDefault="007C4E4C" w:rsidP="007C4E4C">
      <w:pPr>
        <w:spacing w:after="120"/>
        <w:jc w:val="both"/>
        <w:rPr>
          <w:lang w:eastAsia="zh-CN"/>
        </w:rPr>
      </w:pPr>
    </w:p>
    <w:p w:rsidR="006811F8" w:rsidRDefault="006811F8" w:rsidP="006811F8">
      <w:pPr>
        <w:pStyle w:val="Heading5"/>
      </w:pPr>
      <w:bookmarkStart w:id="142" w:name="_Toc50107805"/>
      <w:r>
        <w:t>6</w:t>
      </w:r>
      <w:r w:rsidRPr="009E5383">
        <w:t>.</w:t>
      </w:r>
      <w:r>
        <w:t>3.6.3.</w:t>
      </w:r>
      <w:r w:rsidR="00E85A8C">
        <w:t>6</w:t>
      </w:r>
      <w:r w:rsidRPr="009E5383">
        <w:tab/>
      </w:r>
      <w:r>
        <w:t xml:space="preserve">Analytics report for </w:t>
      </w:r>
      <w:r w:rsidR="006B1C85">
        <w:t xml:space="preserve">network </w:t>
      </w:r>
      <w:r w:rsidRPr="006B1C85">
        <w:t>situation</w:t>
      </w:r>
      <w:r>
        <w:t xml:space="preserve"> analysis</w:t>
      </w:r>
      <w:bookmarkEnd w:id="142"/>
    </w:p>
    <w:p w:rsidR="006811F8" w:rsidRPr="00BF4793" w:rsidRDefault="006811F8" w:rsidP="006811F8">
      <w:pPr>
        <w:rPr>
          <w:sz w:val="22"/>
          <w:szCs w:val="22"/>
          <w:lang w:eastAsia="zh-CN"/>
        </w:rPr>
      </w:pPr>
      <w:r w:rsidRPr="00BF4793">
        <w:rPr>
          <w:rFonts w:hint="eastAsia"/>
          <w:sz w:val="22"/>
          <w:szCs w:val="22"/>
          <w:lang w:val="en-US" w:eastAsia="zh-CN"/>
        </w:rPr>
        <w:t>F</w:t>
      </w:r>
      <w:r w:rsidRPr="00BF4793">
        <w:rPr>
          <w:sz w:val="22"/>
          <w:szCs w:val="22"/>
          <w:lang w:val="en-US" w:eastAsia="zh-CN"/>
        </w:rPr>
        <w:t xml:space="preserve">ollowing table shows the potential information </w:t>
      </w:r>
      <w:r w:rsidRPr="00BF4793">
        <w:rPr>
          <w:sz w:val="22"/>
          <w:szCs w:val="22"/>
        </w:rPr>
        <w:t>of the domain specific or cross domain analytics report</w:t>
      </w:r>
      <w:r w:rsidRPr="00BF4793">
        <w:rPr>
          <w:sz w:val="22"/>
          <w:szCs w:val="22"/>
          <w:lang w:val="en-US" w:eastAsia="zh-CN"/>
        </w:rPr>
        <w:t xml:space="preserve"> </w:t>
      </w:r>
      <w:r w:rsidRPr="00BF4793">
        <w:rPr>
          <w:sz w:val="22"/>
          <w:szCs w:val="22"/>
        </w:rPr>
        <w:t>based on the required data received as described in 6.3.6.3.2</w:t>
      </w:r>
      <w:r w:rsidR="00ED61B9">
        <w:rPr>
          <w:sz w:val="22"/>
          <w:szCs w:val="22"/>
        </w:rPr>
        <w:t>,</w:t>
      </w:r>
      <w:r w:rsidRPr="00BF4793">
        <w:rPr>
          <w:sz w:val="22"/>
          <w:szCs w:val="22"/>
        </w:rPr>
        <w:t xml:space="preserve"> </w:t>
      </w:r>
      <w:r w:rsidR="00ED61B9" w:rsidRPr="00BF4793">
        <w:rPr>
          <w:sz w:val="22"/>
          <w:szCs w:val="22"/>
        </w:rPr>
        <w:t>6.3.6.3.</w:t>
      </w:r>
      <w:r w:rsidR="00ED61B9">
        <w:rPr>
          <w:sz w:val="22"/>
          <w:szCs w:val="22"/>
        </w:rPr>
        <w:t xml:space="preserve">3, </w:t>
      </w:r>
      <w:r w:rsidR="008F7C32">
        <w:rPr>
          <w:sz w:val="22"/>
          <w:szCs w:val="22"/>
        </w:rPr>
        <w:t>and</w:t>
      </w:r>
      <w:r w:rsidRPr="00BF4793">
        <w:rPr>
          <w:sz w:val="22"/>
          <w:szCs w:val="22"/>
        </w:rPr>
        <w:t xml:space="preserve"> 6.3.6.3.</w:t>
      </w:r>
      <w:r w:rsidR="007D3324">
        <w:rPr>
          <w:sz w:val="22"/>
          <w:szCs w:val="22"/>
        </w:rPr>
        <w:t>4</w:t>
      </w:r>
      <w:r w:rsidRPr="00BF4793">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6811F8" w:rsidRPr="00BF4793" w:rsidTr="000E3BF4">
        <w:trPr>
          <w:jc w:val="center"/>
        </w:trPr>
        <w:tc>
          <w:tcPr>
            <w:tcW w:w="2282" w:type="dxa"/>
            <w:vMerge w:val="restart"/>
            <w:shd w:val="clear" w:color="auto" w:fill="C9C9C9"/>
          </w:tcPr>
          <w:p w:rsidR="006811F8" w:rsidRPr="00BF4793" w:rsidRDefault="006811F8" w:rsidP="002407D3">
            <w:pPr>
              <w:jc w:val="center"/>
              <w:rPr>
                <w:b/>
                <w:kern w:val="2"/>
                <w:sz w:val="22"/>
                <w:szCs w:val="22"/>
                <w:lang w:eastAsia="zh-CN"/>
              </w:rPr>
            </w:pPr>
            <w:r w:rsidRPr="00BF4793">
              <w:rPr>
                <w:rFonts w:hint="eastAsia"/>
                <w:b/>
                <w:kern w:val="2"/>
                <w:sz w:val="22"/>
                <w:szCs w:val="22"/>
                <w:lang w:eastAsia="zh-CN"/>
              </w:rPr>
              <w:t>A</w:t>
            </w:r>
            <w:r w:rsidRPr="00BF4793">
              <w:rPr>
                <w:b/>
                <w:kern w:val="2"/>
                <w:sz w:val="22"/>
                <w:szCs w:val="22"/>
                <w:lang w:eastAsia="zh-CN"/>
              </w:rPr>
              <w:t xml:space="preserve">nalytics Report on network </w:t>
            </w:r>
            <w:r w:rsidRPr="00EC6454">
              <w:rPr>
                <w:b/>
                <w:bCs/>
                <w:sz w:val="22"/>
                <w:szCs w:val="22"/>
                <w:lang w:eastAsia="zh-CN"/>
              </w:rPr>
              <w:t>s</w:t>
            </w:r>
            <w:r w:rsidRPr="00EC6454">
              <w:rPr>
                <w:b/>
                <w:bCs/>
                <w:sz w:val="22"/>
                <w:lang w:eastAsia="zh-CN"/>
              </w:rPr>
              <w:t>ituations</w:t>
            </w:r>
            <w:r w:rsidRPr="00BF4793">
              <w:rPr>
                <w:b/>
                <w:kern w:val="2"/>
                <w:sz w:val="22"/>
                <w:szCs w:val="22"/>
                <w:lang w:eastAsia="zh-CN"/>
              </w:rPr>
              <w:t xml:space="preserve"> </w:t>
            </w:r>
          </w:p>
        </w:tc>
        <w:tc>
          <w:tcPr>
            <w:tcW w:w="2307" w:type="dxa"/>
            <w:shd w:val="clear" w:color="auto" w:fill="C9C9C9"/>
          </w:tcPr>
          <w:p w:rsidR="006811F8" w:rsidRPr="00F31661" w:rsidRDefault="006811F8" w:rsidP="002407D3">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6811F8" w:rsidRPr="00F31661" w:rsidRDefault="006811F8" w:rsidP="002407D3">
            <w:pPr>
              <w:tabs>
                <w:tab w:val="center" w:pos="2525"/>
              </w:tabs>
              <w:jc w:val="center"/>
              <w:rPr>
                <w:b/>
                <w:kern w:val="2"/>
                <w:sz w:val="21"/>
                <w:szCs w:val="22"/>
                <w:lang w:eastAsia="zh-CN"/>
              </w:rPr>
            </w:pPr>
            <w:r w:rsidRPr="00F31661">
              <w:rPr>
                <w:b/>
                <w:kern w:val="2"/>
                <w:sz w:val="21"/>
                <w:szCs w:val="22"/>
                <w:lang w:eastAsia="zh-CN"/>
              </w:rPr>
              <w:t>Description</w:t>
            </w:r>
          </w:p>
        </w:tc>
      </w:tr>
      <w:tr w:rsidR="006811F8" w:rsidRPr="00BF4793" w:rsidTr="002407D3">
        <w:trPr>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sz w:val="22"/>
                <w:szCs w:val="22"/>
                <w:lang w:eastAsia="zh-CN"/>
              </w:rPr>
            </w:pPr>
            <w:r w:rsidRPr="00BF4793">
              <w:rPr>
                <w:sz w:val="22"/>
                <w:szCs w:val="22"/>
                <w:lang w:eastAsia="zh-CN"/>
              </w:rPr>
              <w:t>Network</w:t>
            </w:r>
            <w:r>
              <w:rPr>
                <w:sz w:val="22"/>
                <w:szCs w:val="22"/>
                <w:lang w:eastAsia="zh-CN"/>
              </w:rPr>
              <w:t xml:space="preserve"> s</w:t>
            </w:r>
            <w:r>
              <w:rPr>
                <w:sz w:val="22"/>
                <w:lang w:eastAsia="zh-CN"/>
              </w:rPr>
              <w:t>ituation</w:t>
            </w:r>
            <w:r w:rsidRPr="00BF4793">
              <w:rPr>
                <w:sz w:val="22"/>
                <w:szCs w:val="22"/>
                <w:lang w:eastAsia="zh-CN"/>
              </w:rPr>
              <w:t xml:space="preserve"> identifier</w:t>
            </w:r>
          </w:p>
        </w:tc>
        <w:tc>
          <w:tcPr>
            <w:tcW w:w="5266" w:type="dxa"/>
            <w:shd w:val="clear" w:color="auto" w:fill="auto"/>
          </w:tcPr>
          <w:p w:rsidR="006811F8" w:rsidRPr="00BF4793" w:rsidRDefault="006811F8" w:rsidP="002407D3">
            <w:pPr>
              <w:rPr>
                <w:sz w:val="22"/>
                <w:szCs w:val="22"/>
                <w:lang w:eastAsia="zh-CN"/>
              </w:rPr>
            </w:pPr>
            <w:r w:rsidRPr="00BF4793">
              <w:rPr>
                <w:sz w:val="22"/>
                <w:szCs w:val="22"/>
                <w:lang w:eastAsia="zh-CN"/>
              </w:rPr>
              <w:t xml:space="preserve">The identifier of the </w:t>
            </w:r>
            <w:r>
              <w:rPr>
                <w:sz w:val="22"/>
                <w:szCs w:val="22"/>
                <w:lang w:eastAsia="zh-CN"/>
              </w:rPr>
              <w:t>possible network s</w:t>
            </w:r>
            <w:r>
              <w:rPr>
                <w:sz w:val="22"/>
                <w:lang w:eastAsia="zh-CN"/>
              </w:rPr>
              <w:t>ituations</w:t>
            </w:r>
            <w:r w:rsidRPr="006142A0" w:rsidDel="00B34548">
              <w:rPr>
                <w:strike/>
                <w:sz w:val="22"/>
                <w:szCs w:val="22"/>
                <w:lang w:eastAsia="zh-CN"/>
              </w:rPr>
              <w:t xml:space="preserve"> </w:t>
            </w:r>
            <w:r w:rsidRPr="00BF4793">
              <w:rPr>
                <w:sz w:val="22"/>
                <w:szCs w:val="22"/>
                <w:lang w:eastAsia="zh-CN"/>
              </w:rPr>
              <w:t xml:space="preserve">. </w:t>
            </w:r>
          </w:p>
        </w:tc>
      </w:tr>
      <w:tr w:rsidR="006811F8" w:rsidRPr="00BF4793" w:rsidTr="002407D3">
        <w:trPr>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sz w:val="22"/>
                <w:szCs w:val="22"/>
                <w:lang w:eastAsia="zh-CN"/>
              </w:rPr>
            </w:pPr>
            <w:r>
              <w:rPr>
                <w:kern w:val="2"/>
                <w:sz w:val="22"/>
                <w:szCs w:val="22"/>
                <w:lang w:eastAsia="zh-CN"/>
              </w:rPr>
              <w:t xml:space="preserve">Network </w:t>
            </w:r>
            <w:r>
              <w:rPr>
                <w:sz w:val="22"/>
                <w:szCs w:val="22"/>
                <w:lang w:eastAsia="zh-CN"/>
              </w:rPr>
              <w:t>s</w:t>
            </w:r>
            <w:r>
              <w:rPr>
                <w:sz w:val="22"/>
                <w:lang w:eastAsia="zh-CN"/>
              </w:rPr>
              <w:t>ituation</w:t>
            </w:r>
            <w:r>
              <w:rPr>
                <w:kern w:val="2"/>
                <w:sz w:val="22"/>
                <w:szCs w:val="22"/>
                <w:lang w:eastAsia="zh-CN"/>
              </w:rPr>
              <w:t xml:space="preserve"> </w:t>
            </w:r>
            <w:r w:rsidRPr="00BF4793">
              <w:rPr>
                <w:kern w:val="2"/>
                <w:sz w:val="22"/>
                <w:szCs w:val="22"/>
                <w:lang w:eastAsia="zh-CN"/>
              </w:rPr>
              <w:t>description</w:t>
            </w:r>
          </w:p>
        </w:tc>
        <w:tc>
          <w:tcPr>
            <w:tcW w:w="5266" w:type="dxa"/>
            <w:shd w:val="clear" w:color="auto" w:fill="auto"/>
          </w:tcPr>
          <w:p w:rsidR="006811F8" w:rsidRPr="00BF4793" w:rsidRDefault="006811F8" w:rsidP="002407D3">
            <w:pPr>
              <w:rPr>
                <w:sz w:val="22"/>
                <w:szCs w:val="22"/>
                <w:lang w:eastAsia="zh-CN"/>
              </w:rPr>
            </w:pPr>
            <w:r w:rsidRPr="00BF4793">
              <w:rPr>
                <w:kern w:val="2"/>
                <w:sz w:val="22"/>
                <w:szCs w:val="22"/>
                <w:lang w:eastAsia="zh-CN"/>
              </w:rPr>
              <w:t xml:space="preserve">The </w:t>
            </w:r>
            <w:r>
              <w:rPr>
                <w:kern w:val="2"/>
                <w:sz w:val="22"/>
                <w:szCs w:val="22"/>
                <w:lang w:eastAsia="zh-CN"/>
              </w:rPr>
              <w:t xml:space="preserve">network performance, QoE and UE location and context data </w:t>
            </w:r>
            <w:r w:rsidRPr="00BF4793">
              <w:rPr>
                <w:kern w:val="2"/>
                <w:sz w:val="22"/>
                <w:szCs w:val="22"/>
                <w:lang w:eastAsia="zh-CN"/>
              </w:rPr>
              <w:t xml:space="preserve">that describe </w:t>
            </w:r>
            <w:r>
              <w:rPr>
                <w:kern w:val="2"/>
                <w:sz w:val="22"/>
                <w:szCs w:val="22"/>
                <w:lang w:eastAsia="zh-CN"/>
              </w:rPr>
              <w:t>a</w:t>
            </w:r>
            <w:r w:rsidRPr="00BF4793">
              <w:rPr>
                <w:kern w:val="2"/>
                <w:sz w:val="22"/>
                <w:szCs w:val="22"/>
                <w:lang w:eastAsia="zh-CN"/>
              </w:rPr>
              <w:t xml:space="preserve"> </w:t>
            </w:r>
            <w:r>
              <w:rPr>
                <w:kern w:val="2"/>
                <w:sz w:val="22"/>
                <w:szCs w:val="22"/>
                <w:lang w:eastAsia="zh-CN"/>
              </w:rPr>
              <w:t xml:space="preserve">network </w:t>
            </w:r>
            <w:r>
              <w:rPr>
                <w:sz w:val="22"/>
                <w:szCs w:val="22"/>
                <w:lang w:eastAsia="zh-CN"/>
              </w:rPr>
              <w:t>s</w:t>
            </w:r>
            <w:r>
              <w:rPr>
                <w:sz w:val="22"/>
                <w:lang w:eastAsia="zh-CN"/>
              </w:rPr>
              <w:t>ituation</w:t>
            </w:r>
            <w:r w:rsidRPr="006142A0" w:rsidDel="00B34548">
              <w:rPr>
                <w:strike/>
                <w:kern w:val="2"/>
                <w:sz w:val="22"/>
                <w:szCs w:val="22"/>
                <w:lang w:eastAsia="zh-CN"/>
              </w:rPr>
              <w:t xml:space="preserve"> </w:t>
            </w:r>
            <w:r>
              <w:rPr>
                <w:kern w:val="2"/>
                <w:sz w:val="22"/>
                <w:szCs w:val="22"/>
                <w:lang w:eastAsia="zh-CN"/>
              </w:rPr>
              <w:t>.</w:t>
            </w:r>
            <w:r w:rsidRPr="00BF4793">
              <w:rPr>
                <w:kern w:val="2"/>
                <w:sz w:val="22"/>
                <w:szCs w:val="22"/>
                <w:lang w:eastAsia="zh-CN"/>
              </w:rPr>
              <w:t xml:space="preserve"> </w:t>
            </w:r>
          </w:p>
        </w:tc>
      </w:tr>
      <w:tr w:rsidR="006811F8" w:rsidRPr="00BF4793" w:rsidTr="002407D3">
        <w:trPr>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kern w:val="2"/>
                <w:sz w:val="22"/>
                <w:szCs w:val="22"/>
                <w:lang w:eastAsia="zh-CN"/>
              </w:rPr>
            </w:pPr>
            <w:r w:rsidRPr="00BF4793">
              <w:rPr>
                <w:sz w:val="22"/>
                <w:szCs w:val="22"/>
                <w:lang w:eastAsia="zh-CN"/>
              </w:rPr>
              <w:t xml:space="preserve">Network </w:t>
            </w:r>
            <w:r>
              <w:rPr>
                <w:sz w:val="22"/>
                <w:szCs w:val="22"/>
                <w:lang w:eastAsia="zh-CN"/>
              </w:rPr>
              <w:t>s</w:t>
            </w:r>
            <w:r>
              <w:rPr>
                <w:sz w:val="22"/>
                <w:lang w:eastAsia="zh-CN"/>
              </w:rPr>
              <w:t>ituation</w:t>
            </w:r>
            <w:r>
              <w:rPr>
                <w:sz w:val="22"/>
                <w:szCs w:val="22"/>
                <w:lang w:eastAsia="zh-CN"/>
              </w:rPr>
              <w:t xml:space="preserve">s </w:t>
            </w:r>
            <w:r>
              <w:rPr>
                <w:sz w:val="22"/>
                <w:szCs w:val="22"/>
                <w:lang w:eastAsia="zh-CN"/>
              </w:rPr>
              <w:lastRenderedPageBreak/>
              <w:t>anomaly status</w:t>
            </w:r>
            <w:r w:rsidRPr="00BF4793">
              <w:rPr>
                <w:sz w:val="22"/>
                <w:szCs w:val="22"/>
                <w:lang w:eastAsia="zh-CN"/>
              </w:rPr>
              <w:t xml:space="preserve"> </w:t>
            </w:r>
          </w:p>
        </w:tc>
        <w:tc>
          <w:tcPr>
            <w:tcW w:w="5266" w:type="dxa"/>
            <w:shd w:val="clear" w:color="auto" w:fill="auto"/>
          </w:tcPr>
          <w:p w:rsidR="006811F8" w:rsidRPr="00BF4793" w:rsidRDefault="006811F8" w:rsidP="002407D3">
            <w:pPr>
              <w:rPr>
                <w:kern w:val="2"/>
                <w:sz w:val="22"/>
                <w:szCs w:val="22"/>
                <w:lang w:eastAsia="zh-CN"/>
              </w:rPr>
            </w:pPr>
            <w:r w:rsidRPr="00BF4793">
              <w:rPr>
                <w:sz w:val="22"/>
                <w:szCs w:val="22"/>
              </w:rPr>
              <w:lastRenderedPageBreak/>
              <w:t xml:space="preserve">The </w:t>
            </w:r>
            <w:r>
              <w:rPr>
                <w:sz w:val="22"/>
                <w:szCs w:val="22"/>
              </w:rPr>
              <w:t xml:space="preserve">status of a network </w:t>
            </w:r>
            <w:r>
              <w:rPr>
                <w:sz w:val="22"/>
                <w:szCs w:val="22"/>
                <w:lang w:eastAsia="zh-CN"/>
              </w:rPr>
              <w:t>s</w:t>
            </w:r>
            <w:r>
              <w:rPr>
                <w:sz w:val="22"/>
                <w:lang w:eastAsia="zh-CN"/>
              </w:rPr>
              <w:t>ituation</w:t>
            </w:r>
            <w:r w:rsidRPr="00BF4793">
              <w:rPr>
                <w:sz w:val="22"/>
                <w:szCs w:val="22"/>
              </w:rPr>
              <w:t>. This may be a simple binary function that indicates</w:t>
            </w:r>
            <w:r>
              <w:rPr>
                <w:sz w:val="22"/>
                <w:szCs w:val="22"/>
              </w:rPr>
              <w:t xml:space="preserve"> a</w:t>
            </w:r>
            <w:r w:rsidRPr="00BF4793">
              <w:rPr>
                <w:sz w:val="22"/>
                <w:szCs w:val="22"/>
              </w:rPr>
              <w:t xml:space="preserve"> normal or a</w:t>
            </w:r>
            <w:r>
              <w:rPr>
                <w:sz w:val="22"/>
                <w:szCs w:val="22"/>
              </w:rPr>
              <w:t xml:space="preserve">nomalous </w:t>
            </w:r>
            <w:r>
              <w:rPr>
                <w:sz w:val="22"/>
                <w:szCs w:val="22"/>
              </w:rPr>
              <w:lastRenderedPageBreak/>
              <w:t xml:space="preserve">status. </w:t>
            </w:r>
          </w:p>
        </w:tc>
      </w:tr>
      <w:tr w:rsidR="006811F8" w:rsidRPr="00BF4793" w:rsidTr="002407D3">
        <w:trPr>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sz w:val="22"/>
                <w:szCs w:val="22"/>
                <w:lang w:eastAsia="zh-CN"/>
              </w:rPr>
            </w:pPr>
            <w:r>
              <w:rPr>
                <w:sz w:val="22"/>
                <w:szCs w:val="22"/>
                <w:lang w:eastAsia="zh-CN"/>
              </w:rPr>
              <w:t>Severity level</w:t>
            </w:r>
          </w:p>
        </w:tc>
        <w:tc>
          <w:tcPr>
            <w:tcW w:w="5266" w:type="dxa"/>
            <w:shd w:val="clear" w:color="auto" w:fill="auto"/>
          </w:tcPr>
          <w:p w:rsidR="006811F8" w:rsidRPr="00BF4793" w:rsidRDefault="006811F8" w:rsidP="002407D3">
            <w:pPr>
              <w:rPr>
                <w:sz w:val="22"/>
                <w:szCs w:val="22"/>
              </w:rPr>
            </w:pPr>
            <w:r>
              <w:rPr>
                <w:sz w:val="22"/>
                <w:szCs w:val="22"/>
              </w:rPr>
              <w:t>D</w:t>
            </w:r>
            <w:r w:rsidRPr="00BF4793">
              <w:rPr>
                <w:sz w:val="22"/>
                <w:szCs w:val="22"/>
              </w:rPr>
              <w:t xml:space="preserve">escribes the degree of </w:t>
            </w:r>
            <w:r>
              <w:rPr>
                <w:sz w:val="22"/>
                <w:szCs w:val="22"/>
              </w:rPr>
              <w:t>anomaly (low, medium, high)</w:t>
            </w:r>
            <w:r w:rsidRPr="00BF4793">
              <w:rPr>
                <w:sz w:val="22"/>
                <w:szCs w:val="22"/>
              </w:rPr>
              <w:t>.</w:t>
            </w:r>
          </w:p>
        </w:tc>
      </w:tr>
      <w:tr w:rsidR="006811F8" w:rsidRPr="00BF4793" w:rsidTr="002407D3">
        <w:trPr>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Default="006811F8" w:rsidP="002407D3">
            <w:pPr>
              <w:rPr>
                <w:sz w:val="22"/>
                <w:szCs w:val="22"/>
                <w:lang w:eastAsia="zh-CN"/>
              </w:rPr>
            </w:pPr>
            <w:r>
              <w:rPr>
                <w:sz w:val="22"/>
                <w:szCs w:val="22"/>
                <w:lang w:eastAsia="zh-CN"/>
              </w:rPr>
              <w:t>Location</w:t>
            </w:r>
          </w:p>
        </w:tc>
        <w:tc>
          <w:tcPr>
            <w:tcW w:w="5266" w:type="dxa"/>
            <w:shd w:val="clear" w:color="auto" w:fill="auto"/>
          </w:tcPr>
          <w:p w:rsidR="006811F8" w:rsidRDefault="006811F8" w:rsidP="002407D3">
            <w:pPr>
              <w:rPr>
                <w:sz w:val="22"/>
                <w:szCs w:val="22"/>
              </w:rPr>
            </w:pPr>
            <w:r>
              <w:rPr>
                <w:sz w:val="22"/>
                <w:szCs w:val="22"/>
              </w:rPr>
              <w:t xml:space="preserve">Geographical location of anomalous network </w:t>
            </w:r>
            <w:r>
              <w:rPr>
                <w:sz w:val="22"/>
                <w:szCs w:val="22"/>
                <w:lang w:eastAsia="zh-CN"/>
              </w:rPr>
              <w:t>s</w:t>
            </w:r>
            <w:r>
              <w:rPr>
                <w:sz w:val="22"/>
                <w:lang w:eastAsia="zh-CN"/>
              </w:rPr>
              <w:t>ituation</w:t>
            </w:r>
            <w:r>
              <w:rPr>
                <w:sz w:val="22"/>
                <w:szCs w:val="22"/>
              </w:rPr>
              <w:t xml:space="preserve">s </w:t>
            </w:r>
          </w:p>
        </w:tc>
      </w:tr>
      <w:tr w:rsidR="006811F8" w:rsidRPr="00BF4793" w:rsidTr="002407D3">
        <w:trPr>
          <w:trHeight w:val="439"/>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kern w:val="2"/>
                <w:sz w:val="22"/>
                <w:szCs w:val="22"/>
                <w:lang w:eastAsia="zh-CN"/>
              </w:rPr>
            </w:pPr>
            <w:r w:rsidRPr="00BF4793">
              <w:rPr>
                <w:kern w:val="2"/>
                <w:sz w:val="22"/>
                <w:szCs w:val="22"/>
                <w:lang w:eastAsia="zh-CN"/>
              </w:rPr>
              <w:t xml:space="preserve">Managed Objects of </w:t>
            </w:r>
            <w:r w:rsidRPr="00BF4793">
              <w:rPr>
                <w:sz w:val="22"/>
                <w:szCs w:val="22"/>
                <w:lang w:eastAsia="zh-CN"/>
              </w:rPr>
              <w:t>netwo</w:t>
            </w:r>
            <w:r>
              <w:rPr>
                <w:sz w:val="22"/>
                <w:szCs w:val="22"/>
                <w:lang w:eastAsia="zh-CN"/>
              </w:rPr>
              <w:t>r</w:t>
            </w:r>
            <w:r w:rsidRPr="00BF4793">
              <w:rPr>
                <w:sz w:val="22"/>
                <w:szCs w:val="22"/>
                <w:lang w:eastAsia="zh-CN"/>
              </w:rPr>
              <w:t xml:space="preserve">k </w:t>
            </w:r>
            <w:r>
              <w:rPr>
                <w:sz w:val="22"/>
                <w:szCs w:val="22"/>
                <w:lang w:eastAsia="zh-CN"/>
              </w:rPr>
              <w:t>s</w:t>
            </w:r>
            <w:r>
              <w:rPr>
                <w:sz w:val="22"/>
                <w:lang w:eastAsia="zh-CN"/>
              </w:rPr>
              <w:t>ituation</w:t>
            </w:r>
            <w:r>
              <w:rPr>
                <w:sz w:val="22"/>
                <w:szCs w:val="22"/>
                <w:lang w:eastAsia="zh-CN"/>
              </w:rPr>
              <w:t xml:space="preserve"> </w:t>
            </w:r>
          </w:p>
        </w:tc>
        <w:tc>
          <w:tcPr>
            <w:tcW w:w="5266" w:type="dxa"/>
            <w:shd w:val="clear" w:color="auto" w:fill="auto"/>
          </w:tcPr>
          <w:p w:rsidR="006811F8" w:rsidRPr="00BF4793" w:rsidRDefault="006811F8" w:rsidP="002407D3">
            <w:pPr>
              <w:rPr>
                <w:kern w:val="2"/>
                <w:sz w:val="22"/>
                <w:szCs w:val="22"/>
                <w:lang w:eastAsia="zh-CN"/>
              </w:rPr>
            </w:pPr>
            <w:r w:rsidRPr="00BF4793">
              <w:rPr>
                <w:sz w:val="22"/>
                <w:szCs w:val="22"/>
              </w:rPr>
              <w:t>The object instances, e.g., cell, carrier</w:t>
            </w:r>
            <w:r>
              <w:rPr>
                <w:sz w:val="22"/>
                <w:szCs w:val="22"/>
              </w:rPr>
              <w:t>.</w:t>
            </w:r>
            <w:r w:rsidRPr="00BF4793">
              <w:rPr>
                <w:sz w:val="22"/>
                <w:szCs w:val="22"/>
              </w:rPr>
              <w:t xml:space="preserve"> </w:t>
            </w:r>
          </w:p>
        </w:tc>
      </w:tr>
      <w:tr w:rsidR="006811F8" w:rsidRPr="00BF4793" w:rsidTr="002407D3">
        <w:trPr>
          <w:trHeight w:val="752"/>
          <w:jc w:val="center"/>
        </w:trPr>
        <w:tc>
          <w:tcPr>
            <w:tcW w:w="2282" w:type="dxa"/>
            <w:vMerge/>
          </w:tcPr>
          <w:p w:rsidR="006811F8" w:rsidRPr="00BF4793" w:rsidRDefault="006811F8" w:rsidP="002407D3">
            <w:pPr>
              <w:rPr>
                <w:sz w:val="22"/>
                <w:szCs w:val="22"/>
                <w:lang w:eastAsia="zh-CN"/>
              </w:rPr>
            </w:pPr>
          </w:p>
        </w:tc>
        <w:tc>
          <w:tcPr>
            <w:tcW w:w="2307" w:type="dxa"/>
            <w:shd w:val="clear" w:color="auto" w:fill="auto"/>
          </w:tcPr>
          <w:p w:rsidR="006811F8" w:rsidRPr="00BF4793" w:rsidRDefault="006811F8" w:rsidP="002407D3">
            <w:pPr>
              <w:rPr>
                <w:sz w:val="22"/>
                <w:szCs w:val="22"/>
                <w:lang w:eastAsia="zh-CN"/>
              </w:rPr>
            </w:pPr>
            <w:r>
              <w:rPr>
                <w:kern w:val="2"/>
                <w:sz w:val="22"/>
                <w:szCs w:val="22"/>
                <w:lang w:eastAsia="zh-CN"/>
              </w:rPr>
              <w:t xml:space="preserve">Type of analytics </w:t>
            </w:r>
          </w:p>
        </w:tc>
        <w:tc>
          <w:tcPr>
            <w:tcW w:w="5266" w:type="dxa"/>
            <w:shd w:val="clear" w:color="auto" w:fill="auto"/>
          </w:tcPr>
          <w:p w:rsidR="006811F8" w:rsidRPr="00BF4793" w:rsidRDefault="006811F8" w:rsidP="002407D3">
            <w:pPr>
              <w:rPr>
                <w:sz w:val="22"/>
                <w:szCs w:val="22"/>
                <w:lang w:eastAsia="zh-CN"/>
              </w:rPr>
            </w:pPr>
            <w:r w:rsidRPr="00BF4793">
              <w:rPr>
                <w:rFonts w:hint="eastAsia"/>
                <w:kern w:val="2"/>
                <w:sz w:val="22"/>
                <w:szCs w:val="22"/>
                <w:lang w:eastAsia="zh-CN"/>
              </w:rPr>
              <w:t>S</w:t>
            </w:r>
            <w:r w:rsidRPr="00BF4793">
              <w:rPr>
                <w:kern w:val="2"/>
                <w:sz w:val="22"/>
                <w:szCs w:val="22"/>
                <w:lang w:eastAsia="zh-CN"/>
              </w:rPr>
              <w:t xml:space="preserve">tatistics or predictions of the </w:t>
            </w:r>
            <w:r w:rsidRPr="00BF4793">
              <w:rPr>
                <w:sz w:val="22"/>
                <w:szCs w:val="22"/>
                <w:lang w:eastAsia="zh-CN"/>
              </w:rPr>
              <w:t>anomalous</w:t>
            </w:r>
            <w:r>
              <w:rPr>
                <w:sz w:val="22"/>
                <w:szCs w:val="22"/>
                <w:lang w:eastAsia="zh-CN"/>
              </w:rPr>
              <w:t xml:space="preserve"> s</w:t>
            </w:r>
            <w:r>
              <w:rPr>
                <w:sz w:val="22"/>
                <w:lang w:eastAsia="zh-CN"/>
              </w:rPr>
              <w:t>ituation</w:t>
            </w:r>
            <w:r>
              <w:rPr>
                <w:kern w:val="2"/>
                <w:sz w:val="22"/>
                <w:szCs w:val="22"/>
                <w:lang w:eastAsia="zh-CN"/>
              </w:rPr>
              <w:t>.</w:t>
            </w:r>
          </w:p>
        </w:tc>
      </w:tr>
      <w:bookmarkEnd w:id="132"/>
      <w:bookmarkEnd w:id="133"/>
    </w:tbl>
    <w:p w:rsidR="006811F8" w:rsidRDefault="006811F8" w:rsidP="006811F8">
      <w:pPr>
        <w:jc w:val="both"/>
        <w:rPr>
          <w:lang w:eastAsia="zh-CN"/>
        </w:rPr>
      </w:pPr>
    </w:p>
    <w:p w:rsidR="00DE4240" w:rsidRDefault="00DE4240" w:rsidP="00DE4240">
      <w:pPr>
        <w:pStyle w:val="Heading3"/>
        <w:rPr>
          <w:lang w:eastAsia="zh-CN"/>
        </w:rPr>
      </w:pPr>
      <w:bookmarkStart w:id="143" w:name="_Toc50107806"/>
      <w:r>
        <w:rPr>
          <w:lang w:eastAsia="zh-CN"/>
        </w:rPr>
        <w:t>6.3.7</w:t>
      </w:r>
      <w:r>
        <w:rPr>
          <w:lang w:eastAsia="zh-CN"/>
        </w:rPr>
        <w:tab/>
      </w:r>
      <w:r>
        <w:rPr>
          <w:rFonts w:hint="eastAsia"/>
          <w:lang w:eastAsia="zh-CN"/>
        </w:rPr>
        <w:t xml:space="preserve">Jitter </w:t>
      </w:r>
      <w:r>
        <w:rPr>
          <w:lang w:eastAsia="zh-CN"/>
        </w:rPr>
        <w:t>analysis</w:t>
      </w:r>
      <w:bookmarkEnd w:id="143"/>
    </w:p>
    <w:p w:rsidR="00DE4240" w:rsidRDefault="00DE4240" w:rsidP="00DE4240">
      <w:pPr>
        <w:pStyle w:val="Heading4"/>
      </w:pPr>
      <w:bookmarkStart w:id="144" w:name="_Toc50107807"/>
      <w:r>
        <w:t>6</w:t>
      </w:r>
      <w:r w:rsidRPr="009E5383">
        <w:t>.</w:t>
      </w:r>
      <w:r>
        <w:t>3</w:t>
      </w:r>
      <w:r w:rsidRPr="009E5383">
        <w:t>.</w:t>
      </w:r>
      <w:r>
        <w:t>7</w:t>
      </w:r>
      <w:r w:rsidRPr="009E5383">
        <w:t>.</w:t>
      </w:r>
      <w:r>
        <w:t>1</w:t>
      </w:r>
      <w:r>
        <w:tab/>
        <w:t>Use case</w:t>
      </w:r>
      <w:bookmarkEnd w:id="144"/>
    </w:p>
    <w:p w:rsidR="00DE4240" w:rsidRDefault="00DE4240" w:rsidP="00DE4240">
      <w:pPr>
        <w:jc w:val="both"/>
        <w:rPr>
          <w:lang w:eastAsia="zh-CN"/>
        </w:rPr>
      </w:pPr>
      <w:r w:rsidRPr="00037FFA">
        <w:rPr>
          <w:lang w:eastAsia="zh-CN"/>
        </w:rPr>
        <w:t xml:space="preserve">In addition to </w:t>
      </w:r>
      <w:r>
        <w:rPr>
          <w:rFonts w:hint="eastAsia"/>
          <w:lang w:eastAsia="zh-CN"/>
        </w:rPr>
        <w:t>E2E latency,</w:t>
      </w:r>
      <w:r w:rsidRPr="00037FFA">
        <w:rPr>
          <w:lang w:eastAsia="zh-CN"/>
        </w:rPr>
        <w:t xml:space="preserve"> </w:t>
      </w:r>
      <w:r>
        <w:rPr>
          <w:rFonts w:hint="eastAsia"/>
          <w:lang w:eastAsia="zh-CN"/>
        </w:rPr>
        <w:t xml:space="preserve">some </w:t>
      </w:r>
      <w:r w:rsidRPr="00037FFA">
        <w:rPr>
          <w:lang w:eastAsia="zh-CN"/>
        </w:rPr>
        <w:t xml:space="preserve">new </w:t>
      </w:r>
      <w:r>
        <w:rPr>
          <w:rFonts w:hint="eastAsia"/>
          <w:lang w:eastAsia="zh-CN"/>
        </w:rPr>
        <w:t xml:space="preserve">network </w:t>
      </w:r>
      <w:r w:rsidRPr="00037FFA">
        <w:rPr>
          <w:lang w:eastAsia="zh-CN"/>
        </w:rPr>
        <w:t xml:space="preserve">services </w:t>
      </w:r>
      <w:r>
        <w:rPr>
          <w:rFonts w:hint="eastAsia"/>
          <w:lang w:eastAsia="zh-CN"/>
        </w:rPr>
        <w:t>have extra</w:t>
      </w:r>
      <w:r w:rsidRPr="00037FFA">
        <w:rPr>
          <w:lang w:eastAsia="zh-CN"/>
        </w:rPr>
        <w:t xml:space="preserve"> new demands for </w:t>
      </w:r>
      <w:r>
        <w:rPr>
          <w:rFonts w:hint="eastAsia"/>
          <w:lang w:eastAsia="zh-CN"/>
        </w:rPr>
        <w:t>SLA parameters. I</w:t>
      </w:r>
      <w:r w:rsidRPr="00037FFA">
        <w:rPr>
          <w:lang w:eastAsia="zh-CN"/>
        </w:rPr>
        <w:t>n extreme business scenarios such a</w:t>
      </w:r>
      <w:r>
        <w:rPr>
          <w:rFonts w:hint="eastAsia"/>
          <w:lang w:eastAsia="zh-CN"/>
        </w:rPr>
        <w:t xml:space="preserve"> V2X</w:t>
      </w:r>
      <w:r w:rsidRPr="00037FFA">
        <w:rPr>
          <w:lang w:eastAsia="zh-CN"/>
        </w:rPr>
        <w:t xml:space="preserve"> and telemedicine, network jitter also needs to be </w:t>
      </w:r>
      <w:r>
        <w:rPr>
          <w:rFonts w:hint="eastAsia"/>
          <w:lang w:eastAsia="zh-CN"/>
        </w:rPr>
        <w:t xml:space="preserve">satisfied. </w:t>
      </w:r>
      <w:r w:rsidRPr="006A3B91">
        <w:rPr>
          <w:lang w:eastAsia="zh-CN"/>
        </w:rPr>
        <w:t>Jitter assurance with high certainty becomes a new dimension of end-to-end delay-sensitive service quality</w:t>
      </w:r>
      <w:r>
        <w:rPr>
          <w:rFonts w:hint="eastAsia"/>
          <w:lang w:eastAsia="zh-CN"/>
        </w:rPr>
        <w:t>.</w:t>
      </w:r>
    </w:p>
    <w:p w:rsidR="00DE4240" w:rsidRDefault="00DE4240" w:rsidP="00DE4240">
      <w:pPr>
        <w:jc w:val="both"/>
        <w:rPr>
          <w:lang w:eastAsia="zh-CN"/>
        </w:rPr>
      </w:pPr>
      <w:r>
        <w:rPr>
          <w:rFonts w:hint="eastAsia"/>
          <w:lang w:eastAsia="zh-CN"/>
        </w:rPr>
        <w:t xml:space="preserve">The analysis of jitter does not cover the entire network, but the </w:t>
      </w:r>
      <w:r>
        <w:rPr>
          <w:lang w:eastAsia="zh-CN"/>
        </w:rPr>
        <w:t>analysis</w:t>
      </w:r>
      <w:r>
        <w:rPr>
          <w:rFonts w:hint="eastAsia"/>
          <w:lang w:eastAsia="zh-CN"/>
        </w:rPr>
        <w:t xml:space="preserve"> should consider the whole process of data frame and also the definition of different network layers. </w:t>
      </w:r>
      <w:r>
        <w:rPr>
          <w:lang w:eastAsia="zh-CN"/>
        </w:rPr>
        <w:t>I</w:t>
      </w:r>
      <w:r>
        <w:rPr>
          <w:rFonts w:hint="eastAsia"/>
          <w:lang w:eastAsia="zh-CN"/>
        </w:rPr>
        <w:t xml:space="preserve">t could be </w:t>
      </w:r>
      <w:r>
        <w:rPr>
          <w:lang w:eastAsia="zh-CN"/>
        </w:rPr>
        <w:t>impacted</w:t>
      </w:r>
      <w:r>
        <w:rPr>
          <w:rFonts w:hint="eastAsia"/>
          <w:lang w:eastAsia="zh-CN"/>
        </w:rPr>
        <w:t xml:space="preserve"> by the configuration of </w:t>
      </w:r>
      <w:r w:rsidRPr="00BF3FE7">
        <w:rPr>
          <w:lang w:eastAsia="zh-CN"/>
        </w:rPr>
        <w:t xml:space="preserve">clock synchronization, traffic </w:t>
      </w:r>
      <w:r>
        <w:rPr>
          <w:rFonts w:hint="eastAsia"/>
          <w:lang w:eastAsia="zh-CN"/>
        </w:rPr>
        <w:t>forward</w:t>
      </w:r>
      <w:r>
        <w:rPr>
          <w:lang w:eastAsia="zh-CN"/>
        </w:rPr>
        <w:t>ing</w:t>
      </w:r>
      <w:r>
        <w:rPr>
          <w:rFonts w:hint="eastAsia"/>
          <w:lang w:eastAsia="zh-CN"/>
        </w:rPr>
        <w:t>,</w:t>
      </w:r>
      <w:r w:rsidRPr="00BF3FE7">
        <w:rPr>
          <w:lang w:eastAsia="zh-CN"/>
        </w:rPr>
        <w:t xml:space="preserve"> bandwidth reservation</w:t>
      </w:r>
      <w:r>
        <w:rPr>
          <w:rFonts w:hint="eastAsia"/>
          <w:lang w:eastAsia="zh-CN"/>
        </w:rPr>
        <w:t xml:space="preserve"> and latency etc. In some circumstances, it will also be affected by the external environment, which can only be resolved non-automatically.</w:t>
      </w:r>
    </w:p>
    <w:p w:rsidR="00DE4240" w:rsidRDefault="00DE4240" w:rsidP="00DE4240">
      <w:pPr>
        <w:jc w:val="both"/>
        <w:rPr>
          <w:lang w:eastAsia="zh-CN"/>
        </w:rPr>
      </w:pPr>
      <w:r>
        <w:rPr>
          <w:lang w:eastAsia="zh-CN"/>
        </w:rPr>
        <w:t>T</w:t>
      </w:r>
      <w:r>
        <w:rPr>
          <w:rFonts w:hint="eastAsia"/>
          <w:lang w:eastAsia="zh-CN"/>
        </w:rPr>
        <w:t>he performance measurements and</w:t>
      </w:r>
      <w:r>
        <w:rPr>
          <w:lang w:eastAsia="zh-CN"/>
        </w:rPr>
        <w:t xml:space="preserve"> measurements related to</w:t>
      </w:r>
      <w:r>
        <w:rPr>
          <w:rFonts w:hint="eastAsia"/>
          <w:lang w:eastAsia="zh-CN"/>
        </w:rPr>
        <w:t xml:space="preserve"> data forwarding </w:t>
      </w:r>
      <w:r>
        <w:rPr>
          <w:lang w:eastAsia="zh-CN"/>
        </w:rPr>
        <w:t>mechanisms</w:t>
      </w:r>
      <w:r>
        <w:rPr>
          <w:rFonts w:hint="eastAsia"/>
          <w:lang w:eastAsia="zh-CN"/>
        </w:rPr>
        <w:t xml:space="preserve"> can be used by the MDAS producer to generate </w:t>
      </w:r>
      <w:r>
        <w:rPr>
          <w:lang w:eastAsia="zh-CN"/>
        </w:rPr>
        <w:t xml:space="preserve">a </w:t>
      </w:r>
      <w:r>
        <w:rPr>
          <w:rFonts w:hint="eastAsia"/>
          <w:lang w:eastAsia="zh-CN"/>
        </w:rPr>
        <w:t xml:space="preserve">jitter analysis report. </w:t>
      </w:r>
      <w:r>
        <w:rPr>
          <w:lang w:eastAsia="zh-CN"/>
        </w:rPr>
        <w:t>F</w:t>
      </w:r>
      <w:r>
        <w:rPr>
          <w:rFonts w:hint="eastAsia"/>
          <w:lang w:eastAsia="zh-CN"/>
        </w:rPr>
        <w:t xml:space="preserve">or example, in some network node, </w:t>
      </w:r>
      <w:r>
        <w:rPr>
          <w:lang w:eastAsia="zh-CN"/>
        </w:rPr>
        <w:t>one particular</w:t>
      </w:r>
      <w:r>
        <w:rPr>
          <w:rFonts w:hint="eastAsia"/>
          <w:lang w:eastAsia="zh-CN"/>
        </w:rPr>
        <w:t xml:space="preserve"> data flow </w:t>
      </w:r>
      <w:r>
        <w:rPr>
          <w:lang w:eastAsia="zh-CN"/>
        </w:rPr>
        <w:t>can</w:t>
      </w:r>
      <w:r>
        <w:rPr>
          <w:rFonts w:hint="eastAsia"/>
          <w:lang w:eastAsia="zh-CN"/>
        </w:rPr>
        <w:t xml:space="preserve"> have bandwidth competition with normal data flow which causes high network jitter. </w:t>
      </w:r>
      <w:r>
        <w:rPr>
          <w:lang w:eastAsia="zh-CN"/>
        </w:rPr>
        <w:t>T</w:t>
      </w:r>
      <w:r>
        <w:rPr>
          <w:rFonts w:hint="eastAsia"/>
          <w:lang w:eastAsia="zh-CN"/>
        </w:rPr>
        <w:t xml:space="preserve">he MDAS will first </w:t>
      </w:r>
      <w:r>
        <w:rPr>
          <w:lang w:eastAsia="zh-CN"/>
        </w:rPr>
        <w:t>analyse</w:t>
      </w:r>
      <w:r>
        <w:rPr>
          <w:rFonts w:hint="eastAsia"/>
          <w:lang w:eastAsia="zh-CN"/>
        </w:rPr>
        <w:t xml:space="preserve"> the </w:t>
      </w:r>
      <w:r>
        <w:rPr>
          <w:lang w:eastAsia="zh-CN"/>
        </w:rPr>
        <w:t>bandwidth</w:t>
      </w:r>
      <w:r>
        <w:rPr>
          <w:rFonts w:hint="eastAsia"/>
          <w:lang w:eastAsia="zh-CN"/>
        </w:rPr>
        <w:t xml:space="preserve"> resource and provide </w:t>
      </w:r>
      <w:r>
        <w:rPr>
          <w:lang w:eastAsia="zh-CN"/>
        </w:rPr>
        <w:t>bandwidth</w:t>
      </w:r>
      <w:r>
        <w:rPr>
          <w:rFonts w:hint="eastAsia"/>
          <w:lang w:eastAsia="zh-CN"/>
        </w:rPr>
        <w:t xml:space="preserve"> reservation modification</w:t>
      </w:r>
      <w:r>
        <w:rPr>
          <w:lang w:eastAsia="zh-CN"/>
        </w:rPr>
        <w:t xml:space="preserve"> so that</w:t>
      </w:r>
      <w:r>
        <w:rPr>
          <w:rFonts w:hint="eastAsia"/>
          <w:lang w:eastAsia="zh-CN"/>
        </w:rPr>
        <w:t xml:space="preserve"> it can satisfy network performance requirement</w:t>
      </w:r>
      <w:r>
        <w:rPr>
          <w:lang w:eastAsia="zh-CN"/>
        </w:rPr>
        <w:t xml:space="preserve"> of this particular data flow</w:t>
      </w:r>
      <w:r>
        <w:rPr>
          <w:rFonts w:hint="eastAsia"/>
          <w:lang w:eastAsia="zh-CN"/>
        </w:rPr>
        <w:t xml:space="preserve">. Jitter </w:t>
      </w:r>
      <w:r>
        <w:rPr>
          <w:lang w:eastAsia="zh-CN"/>
        </w:rPr>
        <w:t>is</w:t>
      </w:r>
      <w:r>
        <w:rPr>
          <w:rFonts w:hint="eastAsia"/>
          <w:lang w:eastAsia="zh-CN"/>
        </w:rPr>
        <w:t xml:space="preserve"> also related to E2E latency parameter, </w:t>
      </w:r>
      <w:r>
        <w:rPr>
          <w:lang w:eastAsia="zh-CN"/>
        </w:rPr>
        <w:t>t</w:t>
      </w:r>
      <w:r>
        <w:rPr>
          <w:rFonts w:hint="eastAsia"/>
          <w:lang w:eastAsia="zh-CN"/>
        </w:rPr>
        <w:t xml:space="preserve">he jitter analysis will then </w:t>
      </w:r>
      <w:r>
        <w:rPr>
          <w:lang w:eastAsia="zh-CN"/>
        </w:rPr>
        <w:t xml:space="preserve">need to be </w:t>
      </w:r>
      <w:r>
        <w:rPr>
          <w:rFonts w:hint="eastAsia"/>
          <w:lang w:eastAsia="zh-CN"/>
        </w:rPr>
        <w:t>cross</w:t>
      </w:r>
      <w:r>
        <w:rPr>
          <w:lang w:eastAsia="zh-CN"/>
        </w:rPr>
        <w:t>-</w:t>
      </w:r>
      <w:r>
        <w:rPr>
          <w:rFonts w:hint="eastAsia"/>
          <w:lang w:eastAsia="zh-CN"/>
        </w:rPr>
        <w:t xml:space="preserve">domain, e.g. RAN </w:t>
      </w:r>
      <w:r>
        <w:rPr>
          <w:lang w:eastAsia="zh-CN"/>
        </w:rPr>
        <w:t>domain</w:t>
      </w:r>
      <w:r>
        <w:rPr>
          <w:rFonts w:hint="eastAsia"/>
          <w:lang w:eastAsia="zh-CN"/>
        </w:rPr>
        <w:t xml:space="preserve">, core network </w:t>
      </w:r>
      <w:r>
        <w:rPr>
          <w:lang w:eastAsia="zh-CN"/>
        </w:rPr>
        <w:t>domain</w:t>
      </w:r>
      <w:r>
        <w:rPr>
          <w:rFonts w:hint="eastAsia"/>
          <w:lang w:eastAsia="zh-CN"/>
        </w:rPr>
        <w:t xml:space="preserve"> transport network domain. </w:t>
      </w:r>
      <w:r w:rsidRPr="004B21D8">
        <w:rPr>
          <w:lang w:eastAsia="zh-CN"/>
        </w:rPr>
        <w:t xml:space="preserve">The jitter analysis from the multiple domains may be combined to calculate the end-to-end jitter, which can be checked against end-to-end SLA requirements. </w:t>
      </w:r>
      <w:r>
        <w:rPr>
          <w:lang w:eastAsia="zh-CN"/>
        </w:rPr>
        <w:t>T</w:t>
      </w:r>
      <w:r>
        <w:rPr>
          <w:rFonts w:hint="eastAsia"/>
          <w:lang w:eastAsia="zh-CN"/>
        </w:rPr>
        <w:t>he jitter analysis will reference the E2E analysis result to support SLS assurance.</w:t>
      </w:r>
      <w:r>
        <w:rPr>
          <w:lang w:eastAsia="zh-CN"/>
        </w:rPr>
        <w:t xml:space="preserve"> </w:t>
      </w:r>
      <w:r w:rsidRPr="004B21D8">
        <w:rPr>
          <w:lang w:eastAsia="zh-CN"/>
        </w:rPr>
        <w:t>In case of excessive end-to-end jitter, the jitter analysis from each domain may be used to identify the likely source of problems.</w:t>
      </w:r>
    </w:p>
    <w:p w:rsidR="00DE4240" w:rsidRDefault="00DE4240" w:rsidP="00DE4240">
      <w:pPr>
        <w:pStyle w:val="Heading4"/>
      </w:pPr>
      <w:bookmarkStart w:id="145" w:name="_Toc50107808"/>
      <w:r>
        <w:t>6</w:t>
      </w:r>
      <w:r w:rsidRPr="009E5383">
        <w:t>.</w:t>
      </w:r>
      <w:r>
        <w:t>3</w:t>
      </w:r>
      <w:r w:rsidRPr="009E5383">
        <w:t>.</w:t>
      </w:r>
      <w:r>
        <w:t>7</w:t>
      </w:r>
      <w:r w:rsidRPr="009E5383">
        <w:t>.</w:t>
      </w:r>
      <w:r>
        <w:t>2</w:t>
      </w:r>
      <w:r>
        <w:tab/>
        <w:t>Potential requirements</w:t>
      </w:r>
      <w:bookmarkEnd w:id="145"/>
    </w:p>
    <w:p w:rsidR="00DE4240" w:rsidRDefault="00DE4240" w:rsidP="00DE4240">
      <w:pPr>
        <w:jc w:val="both"/>
        <w:rPr>
          <w:lang w:eastAsia="zh-CN"/>
        </w:rPr>
      </w:pPr>
      <w:r w:rsidRPr="00C27EE5">
        <w:rPr>
          <w:b/>
          <w:lang w:eastAsia="zh-CN"/>
        </w:rPr>
        <w:t>REQ-</w:t>
      </w:r>
      <w:r>
        <w:rPr>
          <w:b/>
          <w:lang w:eastAsia="zh-CN"/>
        </w:rPr>
        <w:t>JITTER_</w:t>
      </w:r>
      <w:r w:rsidRPr="00C27EE5">
        <w:rPr>
          <w:b/>
          <w:lang w:eastAsia="zh-CN"/>
        </w:rPr>
        <w:t>ASS</w:t>
      </w:r>
      <w:r>
        <w:rPr>
          <w:b/>
          <w:lang w:eastAsia="zh-CN"/>
        </w:rPr>
        <w:t>-CON</w:t>
      </w:r>
      <w:r w:rsidRPr="00C27EE5">
        <w:rPr>
          <w:rFonts w:hint="eastAsia"/>
          <w:b/>
          <w:lang w:eastAsia="zh-CN"/>
        </w:rPr>
        <w:t>-</w:t>
      </w:r>
      <w:r w:rsidRPr="00C27EE5">
        <w:rPr>
          <w:b/>
          <w:lang w:eastAsia="zh-CN"/>
        </w:rPr>
        <w:t>1</w:t>
      </w:r>
      <w:r>
        <w:rPr>
          <w:rFonts w:hint="eastAsia"/>
          <w:lang w:eastAsia="zh-CN"/>
        </w:rPr>
        <w:t>:</w:t>
      </w:r>
      <w:r>
        <w:rPr>
          <w:lang w:eastAsia="zh-CN"/>
        </w:rPr>
        <w:t xml:space="preserve"> MDAS producer shall have the capability to provide analytics report </w:t>
      </w:r>
      <w:r>
        <w:rPr>
          <w:rFonts w:hint="eastAsia"/>
          <w:lang w:eastAsia="zh-CN"/>
        </w:rPr>
        <w:t>d</w:t>
      </w:r>
      <w:r>
        <w:rPr>
          <w:lang w:eastAsia="zh-CN"/>
        </w:rPr>
        <w:t>escribing the jitter problem.</w:t>
      </w:r>
    </w:p>
    <w:p w:rsidR="00DE4240" w:rsidRDefault="00DE4240" w:rsidP="00DE4240">
      <w:pPr>
        <w:jc w:val="both"/>
        <w:rPr>
          <w:lang w:eastAsia="zh-CN"/>
        </w:rPr>
      </w:pPr>
      <w:r w:rsidRPr="00C27EE5">
        <w:rPr>
          <w:b/>
          <w:lang w:eastAsia="zh-CN"/>
        </w:rPr>
        <w:t>REQ-</w:t>
      </w:r>
      <w:r>
        <w:rPr>
          <w:b/>
          <w:lang w:eastAsia="zh-CN"/>
        </w:rPr>
        <w:t>JITTER_</w:t>
      </w:r>
      <w:r w:rsidRPr="00C27EE5">
        <w:rPr>
          <w:b/>
          <w:lang w:eastAsia="zh-CN"/>
        </w:rPr>
        <w:t>ASS</w:t>
      </w:r>
      <w:r>
        <w:rPr>
          <w:b/>
          <w:lang w:eastAsia="zh-CN"/>
        </w:rPr>
        <w:t>-CON</w:t>
      </w:r>
      <w:r w:rsidRPr="00C27EE5">
        <w:rPr>
          <w:rFonts w:hint="eastAsia"/>
          <w:b/>
          <w:lang w:eastAsia="zh-CN"/>
        </w:rPr>
        <w:t>-</w:t>
      </w:r>
      <w:r>
        <w:rPr>
          <w:b/>
          <w:lang w:eastAsia="zh-CN"/>
        </w:rPr>
        <w:t>2</w:t>
      </w:r>
      <w:r>
        <w:rPr>
          <w:rFonts w:hint="eastAsia"/>
          <w:lang w:eastAsia="zh-CN"/>
        </w:rPr>
        <w:t>:</w:t>
      </w:r>
      <w:r>
        <w:rPr>
          <w:lang w:eastAsia="zh-CN"/>
        </w:rPr>
        <w:t xml:space="preserve"> </w:t>
      </w:r>
      <w:r>
        <w:rPr>
          <w:kern w:val="2"/>
          <w:szCs w:val="18"/>
          <w:lang w:eastAsia="zh-CN" w:bidi="ar-KW"/>
        </w:rPr>
        <w:t xml:space="preserve">The analytics report describing the </w:t>
      </w:r>
      <w:r>
        <w:rPr>
          <w:lang w:eastAsia="zh-CN"/>
        </w:rPr>
        <w:t>jitter</w:t>
      </w:r>
      <w:r>
        <w:rPr>
          <w:kern w:val="2"/>
          <w:szCs w:val="18"/>
          <w:lang w:eastAsia="zh-CN" w:bidi="ar-KW"/>
        </w:rPr>
        <w:t xml:space="preserve"> problem should include the following information</w:t>
      </w:r>
      <w:r>
        <w:rPr>
          <w:lang w:eastAsia="zh-CN"/>
        </w:rPr>
        <w:t>:</w:t>
      </w:r>
    </w:p>
    <w:p w:rsidR="00DE4240" w:rsidRPr="00C71DAD"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A9044B">
        <w:rPr>
          <w:lang w:eastAsia="zh-CN"/>
        </w:rPr>
        <w:t>The identifier of the</w:t>
      </w:r>
      <w:r w:rsidRPr="002D7B60">
        <w:rPr>
          <w:rFonts w:hint="eastAsia"/>
          <w:lang w:eastAsia="zh-CN"/>
        </w:rPr>
        <w:t xml:space="preserve"> </w:t>
      </w:r>
      <w:r>
        <w:rPr>
          <w:lang w:eastAsia="zh-CN"/>
        </w:rPr>
        <w:t>jitter</w:t>
      </w:r>
      <w:r>
        <w:rPr>
          <w:rFonts w:hint="eastAsia"/>
          <w:lang w:eastAsia="zh-CN"/>
        </w:rPr>
        <w:t xml:space="preserve"> </w:t>
      </w:r>
      <w:r>
        <w:rPr>
          <w:lang w:eastAsia="zh-CN"/>
        </w:rPr>
        <w:t>issue;</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of jitter issue type;</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start time and end time of the jitter issue;</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geographical area and location where the jitter issue exists;</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 Root cause of the jitter issue;</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objects affected by the jitter issue;</w:t>
      </w:r>
    </w:p>
    <w:p w:rsidR="00DE4240" w:rsidRDefault="00DE4240" w:rsidP="00DE4240">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severity level of the jitter issue;</w:t>
      </w:r>
    </w:p>
    <w:p w:rsidR="007C4E4C" w:rsidRPr="00D04F63" w:rsidRDefault="00DE4240" w:rsidP="003E6367">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The recommended actions to solve the jitter issue.</w:t>
      </w:r>
    </w:p>
    <w:p w:rsidR="00107FDF" w:rsidRDefault="00107FDF" w:rsidP="00107FDF">
      <w:pPr>
        <w:pStyle w:val="Heading2"/>
        <w:rPr>
          <w:lang w:eastAsia="zh-CN"/>
        </w:rPr>
      </w:pPr>
      <w:bookmarkStart w:id="146" w:name="_Toc50107809"/>
      <w:r>
        <w:rPr>
          <w:lang w:eastAsia="zh-CN"/>
        </w:rPr>
        <w:lastRenderedPageBreak/>
        <w:t>6</w:t>
      </w:r>
      <w:r w:rsidRPr="00C704D2">
        <w:rPr>
          <w:lang w:eastAsia="zh-CN"/>
        </w:rPr>
        <w:t>.</w:t>
      </w:r>
      <w:r>
        <w:rPr>
          <w:lang w:eastAsia="zh-CN"/>
        </w:rPr>
        <w:t>4</w:t>
      </w:r>
      <w:r w:rsidRPr="00C704D2">
        <w:rPr>
          <w:lang w:eastAsia="zh-CN"/>
        </w:rPr>
        <w:tab/>
      </w:r>
      <w:r>
        <w:rPr>
          <w:lang w:eastAsia="zh-CN"/>
        </w:rPr>
        <w:t>F</w:t>
      </w:r>
      <w:r>
        <w:rPr>
          <w:rFonts w:hint="eastAsia"/>
          <w:lang w:eastAsia="zh-CN"/>
        </w:rPr>
        <w:t>ault</w:t>
      </w:r>
      <w:r>
        <w:rPr>
          <w:lang w:eastAsia="zh-CN"/>
        </w:rPr>
        <w:t xml:space="preserve"> </w:t>
      </w:r>
      <w:r>
        <w:rPr>
          <w:rFonts w:hint="eastAsia"/>
          <w:lang w:eastAsia="zh-CN"/>
        </w:rPr>
        <w:t>management</w:t>
      </w:r>
      <w:r>
        <w:rPr>
          <w:lang w:eastAsia="zh-CN"/>
        </w:rPr>
        <w:t xml:space="preserve"> </w:t>
      </w:r>
      <w:r>
        <w:rPr>
          <w:rFonts w:hint="eastAsia"/>
          <w:lang w:eastAsia="zh-CN"/>
        </w:rPr>
        <w:t>related</w:t>
      </w:r>
      <w:r>
        <w:rPr>
          <w:lang w:eastAsia="zh-CN"/>
        </w:rPr>
        <w:t xml:space="preserve"> </w:t>
      </w:r>
      <w:r>
        <w:rPr>
          <w:rFonts w:hint="eastAsia"/>
          <w:lang w:eastAsia="zh-CN"/>
        </w:rPr>
        <w:t>issues</w:t>
      </w:r>
      <w:bookmarkEnd w:id="146"/>
    </w:p>
    <w:p w:rsidR="00107FDF" w:rsidRDefault="00107FDF" w:rsidP="00107FDF">
      <w:pPr>
        <w:pStyle w:val="Heading3"/>
        <w:rPr>
          <w:lang w:eastAsia="zh-CN"/>
        </w:rPr>
      </w:pPr>
      <w:bookmarkStart w:id="147" w:name="_Toc17787977"/>
      <w:bookmarkStart w:id="148" w:name="_Toc50107810"/>
      <w:r>
        <w:rPr>
          <w:lang w:eastAsia="zh-CN"/>
        </w:rPr>
        <w:t>6</w:t>
      </w:r>
      <w:r w:rsidRPr="00C704D2">
        <w:t>.</w:t>
      </w:r>
      <w:r>
        <w:t>4</w:t>
      </w:r>
      <w:r w:rsidRPr="00C704D2">
        <w:rPr>
          <w:lang w:eastAsia="zh-CN"/>
        </w:rPr>
        <w:t>.1</w:t>
      </w:r>
      <w:r w:rsidRPr="00C704D2">
        <w:tab/>
      </w:r>
      <w:bookmarkEnd w:id="147"/>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bookmarkEnd w:id="148"/>
    </w:p>
    <w:p w:rsidR="00107FDF" w:rsidRDefault="00107FDF" w:rsidP="00107FDF">
      <w:pPr>
        <w:pStyle w:val="Heading4"/>
      </w:pPr>
      <w:bookmarkStart w:id="149" w:name="_Toc50107811"/>
      <w:r>
        <w:t>6</w:t>
      </w:r>
      <w:r w:rsidRPr="009E5383">
        <w:t>.</w:t>
      </w:r>
      <w:r>
        <w:t>4</w:t>
      </w:r>
      <w:r w:rsidRPr="009E5383">
        <w:t>.1.</w:t>
      </w:r>
      <w:r>
        <w:t>1</w:t>
      </w:r>
      <w:r>
        <w:tab/>
        <w:t>Use case</w:t>
      </w:r>
      <w:bookmarkEnd w:id="149"/>
    </w:p>
    <w:p w:rsidR="00107FDF" w:rsidRPr="00D31687" w:rsidRDefault="00107FDF" w:rsidP="00107FDF">
      <w:pPr>
        <w:jc w:val="both"/>
        <w:rPr>
          <w:lang w:val="en-US" w:eastAsia="zh-CN"/>
        </w:rPr>
      </w:pPr>
      <w:r w:rsidRPr="006B72E7">
        <w:rPr>
          <w:lang w:eastAsia="zh-CN"/>
        </w:rPr>
        <w:t xml:space="preserve">In </w:t>
      </w:r>
      <w:r>
        <w:rPr>
          <w:lang w:eastAsia="zh-CN"/>
        </w:rPr>
        <w:t>5G</w:t>
      </w:r>
      <w:r w:rsidRPr="006B72E7">
        <w:rPr>
          <w:lang w:eastAsia="zh-CN"/>
        </w:rPr>
        <w:t xml:space="preserve"> network, millions of alarms are generate</w:t>
      </w:r>
      <w:r>
        <w:rPr>
          <w:lang w:eastAsia="zh-CN"/>
        </w:rPr>
        <w:t>d due to the network complexity</w:t>
      </w:r>
      <w:r w:rsidRPr="006B72E7">
        <w:rPr>
          <w:lang w:eastAsia="zh-CN"/>
        </w:rPr>
        <w:t>.</w:t>
      </w:r>
      <w:r>
        <w:rPr>
          <w:lang w:eastAsia="zh-CN"/>
        </w:rPr>
        <w:t xml:space="preserve"> Since the topological relations between different network elements and logical relations between different generated alarms, a series of alarms caused by a same root cause should be correlated with each other</w:t>
      </w:r>
      <w:r w:rsidRPr="006B72E7">
        <w:rPr>
          <w:lang w:eastAsia="zh-CN"/>
        </w:rPr>
        <w:t>.</w:t>
      </w:r>
      <w:r>
        <w:rPr>
          <w:lang w:eastAsia="zh-CN"/>
        </w:rPr>
        <w:t xml:space="preserve"> In addition, the same root causes may give rise to the network performance deterioration. For example, an alarm in a lower layer of the communication protocol stack </w:t>
      </w:r>
      <w:r w:rsidR="00D77F9F">
        <w:rPr>
          <w:lang w:eastAsia="zh-CN"/>
        </w:rPr>
        <w:t xml:space="preserve">or an alarm related to virtualized resource in the virtualization deployment environment </w:t>
      </w:r>
      <w:r>
        <w:rPr>
          <w:lang w:eastAsia="zh-CN"/>
        </w:rPr>
        <w:t xml:space="preserve">may cause multiple alarms in higher layers. Sequence of alarms may be generated in multiple domains along a communication link if one fault in the source domain occurs. </w:t>
      </w:r>
    </w:p>
    <w:p w:rsidR="00107FDF" w:rsidRPr="00B410FC" w:rsidRDefault="00107FDF" w:rsidP="00107FDF">
      <w:pPr>
        <w:jc w:val="both"/>
        <w:rPr>
          <w:lang w:eastAsia="zh-CN"/>
        </w:rPr>
      </w:pPr>
      <w:r>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w:t>
      </w:r>
      <w:r w:rsidRPr="006B72E7">
        <w:rPr>
          <w:lang w:eastAsia="zh-CN"/>
        </w:rPr>
        <w:t>he historical alarms</w:t>
      </w:r>
      <w:r>
        <w:rPr>
          <w:lang w:eastAsia="zh-CN"/>
        </w:rPr>
        <w:t>, performance measurements</w:t>
      </w:r>
      <w:r w:rsidRPr="006B72E7">
        <w:rPr>
          <w:lang w:eastAsia="zh-CN"/>
        </w:rPr>
        <w:t xml:space="preserve"> and network topology</w:t>
      </w:r>
      <w:r>
        <w:rPr>
          <w:lang w:eastAsia="zh-CN"/>
        </w:rPr>
        <w:t xml:space="preserve"> data</w:t>
      </w:r>
      <w:r w:rsidRPr="006B72E7">
        <w:rPr>
          <w:lang w:eastAsia="zh-CN"/>
        </w:rPr>
        <w:t xml:space="preserve"> </w:t>
      </w:r>
      <w:r>
        <w:rPr>
          <w:lang w:eastAsia="zh-CN"/>
        </w:rPr>
        <w:t>can be utilized</w:t>
      </w:r>
      <w:r w:rsidRPr="006B72E7">
        <w:rPr>
          <w:lang w:eastAsia="zh-CN"/>
        </w:rPr>
        <w:t xml:space="preserve"> as </w:t>
      </w:r>
      <w:r>
        <w:rPr>
          <w:lang w:eastAsia="zh-CN"/>
        </w:rPr>
        <w:t xml:space="preserve">the </w:t>
      </w:r>
      <w:r w:rsidRPr="006B72E7">
        <w:rPr>
          <w:lang w:eastAsia="zh-CN"/>
        </w:rPr>
        <w:t>foreknowledge.</w:t>
      </w:r>
      <w:r>
        <w:rPr>
          <w:rFonts w:hint="eastAsia"/>
          <w:lang w:eastAsia="zh-CN"/>
        </w:rPr>
        <w:t xml:space="preserve"> </w:t>
      </w:r>
    </w:p>
    <w:p w:rsidR="00107FDF" w:rsidRDefault="00107FDF" w:rsidP="00107FDF">
      <w:pPr>
        <w:jc w:val="both"/>
        <w:rPr>
          <w:lang w:eastAsia="zh-CN"/>
        </w:rPr>
      </w:pPr>
      <w:r>
        <w:rPr>
          <w:lang w:eastAsia="zh-CN"/>
        </w:rPr>
        <w:t xml:space="preserve">To improve the efficiency of network operation and maintenance, the MDAS producer is able to provide the analytics result including the root alarm or root cause by </w:t>
      </w:r>
      <w:r w:rsidRPr="006B72E7">
        <w:rPr>
          <w:lang w:eastAsia="zh-CN"/>
        </w:rPr>
        <w:t>correlate</w:t>
      </w:r>
      <w:r>
        <w:rPr>
          <w:lang w:eastAsia="zh-CN"/>
        </w:rPr>
        <w:t xml:space="preserve"> and group the </w:t>
      </w:r>
      <w:r w:rsidRPr="006B72E7">
        <w:rPr>
          <w:lang w:eastAsia="zh-CN"/>
        </w:rPr>
        <w:t xml:space="preserve">related alarms </w:t>
      </w:r>
      <w:r>
        <w:rPr>
          <w:lang w:eastAsia="zh-CN"/>
        </w:rPr>
        <w:t xml:space="preserve">and performance measurements into an alarm incident. </w:t>
      </w:r>
    </w:p>
    <w:p w:rsidR="00107FDF" w:rsidRDefault="00107FDF" w:rsidP="00107FDF">
      <w:pPr>
        <w:pStyle w:val="Heading4"/>
      </w:pPr>
      <w:bookmarkStart w:id="150" w:name="_Toc50107812"/>
      <w:r>
        <w:t>6</w:t>
      </w:r>
      <w:r w:rsidRPr="009E5383">
        <w:t>.</w:t>
      </w:r>
      <w:r>
        <w:t>4</w:t>
      </w:r>
      <w:r w:rsidRPr="009E5383">
        <w:t>.1.</w:t>
      </w:r>
      <w:r>
        <w:t>2</w:t>
      </w:r>
      <w:r>
        <w:tab/>
        <w:t>Potential requirements</w:t>
      </w:r>
      <w:bookmarkEnd w:id="150"/>
    </w:p>
    <w:p w:rsidR="00107FDF" w:rsidRDefault="00107FDF" w:rsidP="00107FDF">
      <w:pPr>
        <w:jc w:val="both"/>
        <w:rPr>
          <w:kern w:val="2"/>
          <w:szCs w:val="18"/>
          <w:lang w:eastAsia="zh-CN" w:bidi="ar-KW"/>
        </w:rPr>
      </w:pPr>
      <w:r w:rsidRPr="000104DC">
        <w:rPr>
          <w:b/>
        </w:rPr>
        <w:t>REQ-</w:t>
      </w:r>
      <w:r>
        <w:rPr>
          <w:b/>
        </w:rPr>
        <w:t>ALARM_MDA-01:</w:t>
      </w:r>
      <w:r>
        <w:rPr>
          <w:kern w:val="2"/>
          <w:szCs w:val="18"/>
          <w:lang w:eastAsia="zh-CN" w:bidi="ar-KW"/>
        </w:rPr>
        <w:tab/>
        <w:t>The MDAS producer shall have a capability to provide the analytics report describing the alarm incident analysis.</w:t>
      </w:r>
    </w:p>
    <w:p w:rsidR="00107FDF" w:rsidRDefault="00107FDF" w:rsidP="00107FDF">
      <w:pPr>
        <w:jc w:val="both"/>
        <w:rPr>
          <w:kern w:val="2"/>
          <w:szCs w:val="18"/>
          <w:lang w:eastAsia="zh-CN" w:bidi="ar-KW"/>
        </w:rPr>
      </w:pPr>
      <w:r w:rsidRPr="000104DC">
        <w:rPr>
          <w:b/>
        </w:rPr>
        <w:t>REQ-</w:t>
      </w:r>
      <w:r>
        <w:rPr>
          <w:b/>
        </w:rPr>
        <w:t>ALARM</w:t>
      </w:r>
      <w:r w:rsidRPr="000104DC">
        <w:rPr>
          <w:b/>
        </w:rPr>
        <w:t>_MDA-0</w:t>
      </w:r>
      <w:r>
        <w:rPr>
          <w:b/>
        </w:rPr>
        <w:t>2:</w:t>
      </w:r>
      <w:r>
        <w:rPr>
          <w:kern w:val="2"/>
          <w:szCs w:val="18"/>
          <w:lang w:eastAsia="zh-CN" w:bidi="ar-KW"/>
        </w:rPr>
        <w:tab/>
        <w:t>The analytics report describing the alarm incident should include the following information:</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Alarm incident Identifier</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L</w:t>
      </w:r>
      <w:r w:rsidRPr="00243F80">
        <w:rPr>
          <w:rFonts w:hint="eastAsia"/>
          <w:lang w:eastAsia="zh-CN"/>
        </w:rPr>
        <w:t>ist</w:t>
      </w:r>
      <w:r w:rsidRPr="00243F80">
        <w:rPr>
          <w:lang w:eastAsia="zh-CN"/>
        </w:rPr>
        <w:t xml:space="preserve"> </w:t>
      </w:r>
      <w:r w:rsidRPr="00243F80">
        <w:rPr>
          <w:rFonts w:hint="eastAsia"/>
          <w:lang w:eastAsia="zh-CN"/>
        </w:rPr>
        <w:t>of</w:t>
      </w:r>
      <w:r w:rsidRPr="00243F80">
        <w:rPr>
          <w:lang w:eastAsia="zh-CN"/>
        </w:rPr>
        <w:t xml:space="preserve"> C</w:t>
      </w:r>
      <w:r w:rsidRPr="00243F80">
        <w:rPr>
          <w:rFonts w:hint="eastAsia"/>
          <w:lang w:eastAsia="zh-CN"/>
        </w:rPr>
        <w:t>orrelated</w:t>
      </w:r>
      <w:r w:rsidRPr="00243F80">
        <w:rPr>
          <w:lang w:eastAsia="zh-CN"/>
        </w:rPr>
        <w:t xml:space="preserve"> A</w:t>
      </w:r>
      <w:r w:rsidRPr="00243F80">
        <w:rPr>
          <w:rFonts w:hint="eastAsia"/>
          <w:lang w:eastAsia="zh-CN"/>
        </w:rPr>
        <w:t>larm</w:t>
      </w:r>
      <w:r w:rsidRPr="00243F80">
        <w:rPr>
          <w:lang w:eastAsia="zh-CN"/>
        </w:rPr>
        <w:t xml:space="preserve">s, performance measurements </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The start time and end time of the Alarm incident</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The root cause or root alarm of the Alarm incident</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rFonts w:hint="eastAsia"/>
          <w:lang w:eastAsia="zh-CN"/>
        </w:rPr>
        <w:t>S</w:t>
      </w:r>
      <w:r w:rsidRPr="00243F80">
        <w:rPr>
          <w:lang w:eastAsia="zh-CN"/>
        </w:rPr>
        <w:t>everity level</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Affected objects</w:t>
      </w:r>
    </w:p>
    <w:p w:rsidR="00107FDF" w:rsidRPr="00243F80" w:rsidRDefault="00107FDF" w:rsidP="00107FDF">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243F80">
        <w:rPr>
          <w:lang w:eastAsia="zh-CN"/>
        </w:rPr>
        <w:t>Recommended actions</w:t>
      </w:r>
    </w:p>
    <w:p w:rsidR="00107FDF" w:rsidRDefault="00107FDF" w:rsidP="00107FDF">
      <w:pPr>
        <w:pStyle w:val="Heading4"/>
        <w:rPr>
          <w:lang w:eastAsia="zh-CN"/>
        </w:rPr>
      </w:pPr>
      <w:bookmarkStart w:id="151" w:name="_Toc50107813"/>
      <w:r>
        <w:t>6</w:t>
      </w:r>
      <w:r w:rsidRPr="009E5383">
        <w:t>.</w:t>
      </w:r>
      <w:r>
        <w:t>4</w:t>
      </w:r>
      <w:r w:rsidRPr="009E5383">
        <w:t>.1.</w:t>
      </w:r>
      <w:r>
        <w:t>3</w:t>
      </w:r>
      <w:r w:rsidRPr="00C704D2">
        <w:rPr>
          <w:lang w:eastAsia="zh-CN"/>
        </w:rPr>
        <w:tab/>
      </w:r>
      <w:r>
        <w:t>Possible</w:t>
      </w:r>
      <w:r>
        <w:rPr>
          <w:lang w:eastAsia="zh-CN"/>
        </w:rPr>
        <w:t xml:space="preserve"> Solutions</w:t>
      </w:r>
      <w:bookmarkEnd w:id="151"/>
    </w:p>
    <w:p w:rsidR="00107FDF" w:rsidRPr="00313A1F" w:rsidRDefault="00107FDF" w:rsidP="00107FDF">
      <w:pPr>
        <w:pStyle w:val="Heading5"/>
      </w:pPr>
      <w:bookmarkStart w:id="152" w:name="_Toc50107814"/>
      <w:r>
        <w:t>6</w:t>
      </w:r>
      <w:r w:rsidRPr="009E5383">
        <w:t>.</w:t>
      </w:r>
      <w:r>
        <w:t>4</w:t>
      </w:r>
      <w:r w:rsidRPr="009E5383">
        <w:t>.1.3</w:t>
      </w:r>
      <w:r>
        <w:t>.1</w:t>
      </w:r>
      <w:r>
        <w:tab/>
        <w:t>Solution description</w:t>
      </w:r>
      <w:bookmarkEnd w:id="152"/>
    </w:p>
    <w:p w:rsidR="00107FDF" w:rsidRPr="00703CB0" w:rsidRDefault="00107FDF" w:rsidP="00107FDF">
      <w:pPr>
        <w:rPr>
          <w:lang w:eastAsia="zh-CN"/>
        </w:rPr>
      </w:pPr>
      <w:r>
        <w:rPr>
          <w:rFonts w:hint="eastAsia"/>
          <w:lang w:eastAsia="zh-CN"/>
        </w:rPr>
        <w:t>T</w:t>
      </w:r>
      <w:r>
        <w:rPr>
          <w:lang w:eastAsia="zh-CN"/>
        </w:rPr>
        <w:t xml:space="preserve">he MDAS producer correlates and analyses the management data described in the following subclause to identify the alarm incident. </w:t>
      </w:r>
      <w:r>
        <w:t xml:space="preserve">The required data can be from RAN domain or CN domain or both. </w:t>
      </w:r>
      <w:r>
        <w:rPr>
          <w:lang w:eastAsia="zh-CN"/>
        </w:rPr>
        <w:t>As the table in 6.4.1.3.4</w:t>
      </w:r>
      <w:r w:rsidR="00D7426C">
        <w:rPr>
          <w:lang w:eastAsia="zh-CN"/>
        </w:rPr>
        <w:t xml:space="preserve"> </w:t>
      </w:r>
      <w:r>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rsidR="00107FDF" w:rsidRDefault="00107FDF" w:rsidP="00107FDF">
      <w:pPr>
        <w:pStyle w:val="Heading5"/>
      </w:pPr>
      <w:bookmarkStart w:id="153" w:name="_Toc50107815"/>
      <w:r>
        <w:t>6</w:t>
      </w:r>
      <w:r w:rsidRPr="009E5383">
        <w:t>.</w:t>
      </w:r>
      <w:r>
        <w:t>4.1.3.2</w:t>
      </w:r>
      <w:r w:rsidRPr="009E5383">
        <w:tab/>
      </w:r>
      <w:r>
        <w:t>Data required for alarm incident analysis for RAN domain</w:t>
      </w:r>
      <w:bookmarkEnd w:id="153"/>
    </w:p>
    <w:p w:rsidR="00107FDF" w:rsidRDefault="00107FDF" w:rsidP="00107FDF">
      <w:pPr>
        <w:jc w:val="both"/>
        <w:rPr>
          <w:lang w:eastAsia="zh-CN"/>
        </w:rPr>
      </w:pPr>
      <w:r>
        <w:rPr>
          <w:lang w:eastAsia="zh-CN"/>
        </w:rPr>
        <w:t>A</w:t>
      </w:r>
      <w:r>
        <w:rPr>
          <w:rFonts w:hint="eastAsia"/>
          <w:lang w:eastAsia="zh-CN"/>
        </w:rPr>
        <w:t>larm</w:t>
      </w:r>
      <w:r>
        <w:rPr>
          <w:lang w:eastAsia="zh-CN"/>
        </w:rPr>
        <w:t xml:space="preserve"> data and performance measurements </w:t>
      </w:r>
      <w:r w:rsidRPr="006B72E7">
        <w:rPr>
          <w:rFonts w:hint="eastAsia"/>
          <w:lang w:eastAsia="zh-CN"/>
        </w:rPr>
        <w:t>from</w:t>
      </w:r>
      <w:r>
        <w:rPr>
          <w:lang w:eastAsia="zh-CN"/>
        </w:rPr>
        <w:t xml:space="preserve"> correlated logical and physical resources are able to be utilized to perform the alarm incident analysis. The data listed in following</w:t>
      </w:r>
      <w:r w:rsidRPr="006B72E7">
        <w:rPr>
          <w:lang w:eastAsia="zh-CN"/>
        </w:rPr>
        <w:t xml:space="preserve"> </w:t>
      </w:r>
      <w:r>
        <w:rPr>
          <w:lang w:eastAsia="zh-CN"/>
        </w:rPr>
        <w:t xml:space="preserve">table are the potential management data for RAN domain used </w:t>
      </w:r>
      <w:r w:rsidRPr="006B72E7">
        <w:rPr>
          <w:lang w:eastAsia="zh-CN"/>
        </w:rPr>
        <w:t>to constru</w:t>
      </w:r>
      <w:r>
        <w:rPr>
          <w:lang w:eastAsia="zh-CN"/>
        </w:rPr>
        <w:t>c</w:t>
      </w:r>
      <w:r w:rsidRPr="006B72E7">
        <w:rPr>
          <w:lang w:eastAsia="zh-CN"/>
        </w:rPr>
        <w:t>t the alarm in</w:t>
      </w:r>
      <w:r>
        <w:rPr>
          <w:lang w:eastAsia="zh-CN"/>
        </w:rPr>
        <w:t>cident.</w:t>
      </w:r>
    </w:p>
    <w:p w:rsidR="00107FDF" w:rsidRDefault="00107FDF" w:rsidP="00107FDF">
      <w:pPr>
        <w:jc w:val="center"/>
        <w:rPr>
          <w:lang w:eastAsia="zh-CN"/>
        </w:rPr>
      </w:pPr>
      <w:r>
        <w:rPr>
          <w:lang w:eastAsia="zh-CN"/>
        </w:rPr>
        <w:t>Table 6.4.1.3.2-1: Potential data required for alarm incident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E3767B" w:rsidTr="000E3BF4">
        <w:trPr>
          <w:jc w:val="center"/>
        </w:trPr>
        <w:tc>
          <w:tcPr>
            <w:tcW w:w="2307" w:type="dxa"/>
            <w:shd w:val="clear" w:color="auto" w:fill="9CC2E5"/>
          </w:tcPr>
          <w:p w:rsidR="00107FDF" w:rsidRPr="003214D5" w:rsidRDefault="00107FDF" w:rsidP="003214D5">
            <w:pPr>
              <w:tabs>
                <w:tab w:val="left" w:pos="720"/>
              </w:tabs>
              <w:overflowPunct w:val="0"/>
              <w:autoSpaceDE w:val="0"/>
              <w:autoSpaceDN w:val="0"/>
              <w:adjustRightInd w:val="0"/>
              <w:textAlignment w:val="baseline"/>
              <w:rPr>
                <w:b/>
                <w:lang w:eastAsia="zh-CN"/>
              </w:rPr>
            </w:pPr>
            <w:r w:rsidRPr="003214D5">
              <w:rPr>
                <w:b/>
                <w:lang w:eastAsia="zh-CN"/>
              </w:rPr>
              <w:lastRenderedPageBreak/>
              <w:t>Data Category</w:t>
            </w:r>
          </w:p>
        </w:tc>
        <w:tc>
          <w:tcPr>
            <w:tcW w:w="5570" w:type="dxa"/>
            <w:shd w:val="clear" w:color="auto" w:fill="9CC2E5"/>
          </w:tcPr>
          <w:p w:rsidR="00107FDF" w:rsidRPr="003214D5" w:rsidRDefault="00107FDF" w:rsidP="003214D5">
            <w:pPr>
              <w:tabs>
                <w:tab w:val="left" w:pos="720"/>
              </w:tabs>
              <w:overflowPunct w:val="0"/>
              <w:autoSpaceDE w:val="0"/>
              <w:autoSpaceDN w:val="0"/>
              <w:adjustRightInd w:val="0"/>
              <w:textAlignment w:val="baseline"/>
              <w:rPr>
                <w:b/>
                <w:lang w:eastAsia="zh-CN"/>
              </w:rPr>
            </w:pPr>
            <w:r w:rsidRPr="003214D5">
              <w:rPr>
                <w:b/>
                <w:lang w:eastAsia="zh-CN"/>
              </w:rPr>
              <w:t>Required Data</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lang w:eastAsia="zh-CN"/>
              </w:rPr>
              <w:t>A</w:t>
            </w:r>
            <w:r>
              <w:rPr>
                <w:rFonts w:hint="eastAsia"/>
                <w:kern w:val="2"/>
                <w:lang w:eastAsia="zh-CN"/>
              </w:rPr>
              <w:t>larm</w:t>
            </w:r>
            <w:r>
              <w:rPr>
                <w:kern w:val="2"/>
                <w:lang w:eastAsia="zh-CN"/>
              </w:rPr>
              <w:t xml:space="preserve"> Data</w:t>
            </w:r>
          </w:p>
        </w:tc>
        <w:tc>
          <w:tcPr>
            <w:tcW w:w="5570" w:type="dxa"/>
            <w:shd w:val="clear" w:color="auto" w:fill="auto"/>
          </w:tcPr>
          <w:p w:rsidR="00107FDF" w:rsidRDefault="00107FDF" w:rsidP="007C4E4C">
            <w:pPr>
              <w:rPr>
                <w:kern w:val="2"/>
                <w:lang w:eastAsia="zh-CN"/>
              </w:rPr>
            </w:pPr>
            <w:r w:rsidRPr="006B72E7">
              <w:rPr>
                <w:kern w:val="2"/>
                <w:lang w:eastAsia="zh-CN"/>
              </w:rPr>
              <w:t>T</w:t>
            </w:r>
            <w:r>
              <w:rPr>
                <w:rFonts w:hint="eastAsia"/>
                <w:kern w:val="2"/>
                <w:lang w:eastAsia="zh-CN"/>
              </w:rPr>
              <w:t>he</w:t>
            </w:r>
            <w:r>
              <w:rPr>
                <w:kern w:val="2"/>
                <w:lang w:eastAsia="zh-CN"/>
              </w:rPr>
              <w:t xml:space="preserve"> </w:t>
            </w:r>
            <w:r>
              <w:rPr>
                <w:rFonts w:hint="eastAsia"/>
                <w:kern w:val="2"/>
                <w:lang w:eastAsia="zh-CN"/>
              </w:rPr>
              <w:t>alarm</w:t>
            </w:r>
            <w:r>
              <w:rPr>
                <w:kern w:val="2"/>
                <w:lang w:eastAsia="zh-CN"/>
              </w:rPr>
              <w:t xml:space="preserve"> information, e.g., the alarm of NG-U, the alarm of radio frequency unit, the alarm of cell outage.</w:t>
            </w:r>
          </w:p>
          <w:p w:rsidR="00D77F9F" w:rsidRDefault="00D77F9F" w:rsidP="007C4E4C">
            <w:pPr>
              <w:rPr>
                <w:kern w:val="2"/>
                <w:lang w:eastAsia="zh-CN"/>
              </w:rPr>
            </w:pPr>
            <w:r>
              <w:rPr>
                <w:kern w:val="2"/>
                <w:lang w:eastAsia="zh-CN"/>
              </w:rPr>
              <w:t xml:space="preserve">The alarm information related to </w:t>
            </w:r>
            <w:r>
              <w:rPr>
                <w:lang w:eastAsia="zh-CN"/>
              </w:rPr>
              <w:t>virtualized resource, see clause 8 of TS 28.545 [22].</w:t>
            </w:r>
          </w:p>
          <w:p w:rsidR="00107FDF" w:rsidRPr="006B72E7" w:rsidRDefault="00107FDF" w:rsidP="007C4E4C">
            <w:pPr>
              <w:rPr>
                <w:kern w:val="2"/>
              </w:rPr>
            </w:pPr>
            <w:r>
              <w:rPr>
                <w:kern w:val="2"/>
                <w:lang w:eastAsia="zh-CN"/>
              </w:rPr>
              <w:t>The types of alarms are FFS.</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rPr>
              <w:t>Performance measurements</w:t>
            </w:r>
          </w:p>
        </w:tc>
        <w:tc>
          <w:tcPr>
            <w:tcW w:w="5570" w:type="dxa"/>
            <w:shd w:val="clear" w:color="auto" w:fill="auto"/>
          </w:tcPr>
          <w:p w:rsidR="00107FDF" w:rsidRDefault="00107FDF" w:rsidP="007C4E4C">
            <w:pPr>
              <w:rPr>
                <w:kern w:val="2"/>
                <w:lang w:eastAsia="zh-CN"/>
              </w:rPr>
            </w:pPr>
            <w:r>
              <w:rPr>
                <w:kern w:val="2"/>
                <w:lang w:eastAsia="zh-CN"/>
              </w:rPr>
              <w:t>The deteriorated performance or the abnormal performance measurements based on certain performance monitoring threshold. Following performance measurements may be used.</w:t>
            </w:r>
          </w:p>
          <w:p w:rsidR="00107FDF" w:rsidRDefault="00107FDF" w:rsidP="007C4E4C">
            <w:r w:rsidRPr="00BD31DC">
              <w:t>UE throughput</w:t>
            </w:r>
            <w:r>
              <w:t xml:space="preserve">: </w:t>
            </w:r>
            <w:r w:rsidRPr="00BD31DC">
              <w:t>The IP throughput of end users, see clause 5.1.1.3 of TS 28.552</w:t>
            </w:r>
            <w:r>
              <w:t xml:space="preserve"> </w:t>
            </w:r>
            <w:r w:rsidRPr="00BD31DC">
              <w:t>[8</w:t>
            </w:r>
            <w:r>
              <w:t xml:space="preserve">]; </w:t>
            </w:r>
          </w:p>
          <w:p w:rsidR="00107FDF" w:rsidRDefault="00107FDF" w:rsidP="007C4E4C">
            <w:r w:rsidRPr="00BD31DC">
              <w:rPr>
                <w:lang w:eastAsia="zh-CN"/>
              </w:rPr>
              <w:t>PDCP Data Volume</w:t>
            </w:r>
            <w:r>
              <w:rPr>
                <w:lang w:eastAsia="zh-CN"/>
              </w:rPr>
              <w:t xml:space="preserve">: </w:t>
            </w:r>
            <w:r w:rsidRPr="00BD31DC">
              <w:rPr>
                <w:lang w:eastAsia="zh-CN"/>
              </w:rPr>
              <w:t xml:space="preserve">The transmitted PDCP data volume, see clause </w:t>
            </w:r>
            <w:r w:rsidRPr="00BD31DC">
              <w:t>5.1.2.1 and 5.1.3.6 of TS 28.552</w:t>
            </w:r>
            <w:r>
              <w:t xml:space="preserve"> </w:t>
            </w:r>
            <w:r w:rsidRPr="00BD31DC">
              <w:t>[8]</w:t>
            </w:r>
            <w:r>
              <w:t>;</w:t>
            </w:r>
          </w:p>
          <w:p w:rsidR="00107FDF" w:rsidRDefault="00107FDF" w:rsidP="007C4E4C">
            <w:pPr>
              <w:rPr>
                <w:lang w:eastAsia="zh-CN"/>
              </w:rPr>
            </w:pPr>
            <w:r w:rsidRPr="00BD31DC">
              <w:rPr>
                <w:lang w:eastAsia="zh-CN"/>
              </w:rPr>
              <w:t>TB related measurements</w:t>
            </w:r>
            <w:r>
              <w:rPr>
                <w:lang w:eastAsia="zh-CN"/>
              </w:rPr>
              <w:t xml:space="preserve">: </w:t>
            </w:r>
            <w:r w:rsidRPr="00BD31DC">
              <w:rPr>
                <w:lang w:eastAsia="zh-CN"/>
              </w:rPr>
              <w:t>The TB transmitted in a cell, see clause 5.1.1.7 of TS 28.552</w:t>
            </w:r>
            <w:r>
              <w:rPr>
                <w:lang w:eastAsia="zh-CN"/>
              </w:rPr>
              <w:t xml:space="preserve"> </w:t>
            </w:r>
            <w:r w:rsidRPr="00BD31DC">
              <w:rPr>
                <w:lang w:eastAsia="zh-CN"/>
              </w:rPr>
              <w:t>[8]</w:t>
            </w:r>
            <w:r>
              <w:rPr>
                <w:lang w:eastAsia="zh-CN"/>
              </w:rPr>
              <w:t>;</w:t>
            </w:r>
          </w:p>
          <w:p w:rsidR="00107FDF" w:rsidRDefault="00107FDF" w:rsidP="007C4E4C">
            <w:pPr>
              <w:rPr>
                <w:lang w:eastAsia="zh-CN"/>
              </w:rPr>
            </w:pPr>
            <w:r w:rsidRPr="00BD31DC">
              <w:rPr>
                <w:lang w:eastAsia="zh-CN"/>
              </w:rPr>
              <w:t>CQI related measurements</w:t>
            </w:r>
            <w:r>
              <w:rPr>
                <w:lang w:eastAsia="zh-CN"/>
              </w:rPr>
              <w:t xml:space="preserve">: </w:t>
            </w:r>
            <w:r>
              <w:t>the distribution of Wideband CQI (Channel Quality Indicator) reported by UEs in the cell</w:t>
            </w:r>
            <w:r w:rsidRPr="00BD31DC">
              <w:rPr>
                <w:lang w:eastAsia="zh-CN"/>
              </w:rPr>
              <w:t>, see clause 5.1.1.11 of TS 28.552</w:t>
            </w:r>
            <w:r>
              <w:rPr>
                <w:lang w:eastAsia="zh-CN"/>
              </w:rPr>
              <w:t xml:space="preserve"> </w:t>
            </w:r>
            <w:r w:rsidRPr="00BD31DC">
              <w:rPr>
                <w:lang w:eastAsia="zh-CN"/>
              </w:rPr>
              <w:t>[8]</w:t>
            </w:r>
            <w:r>
              <w:rPr>
                <w:lang w:eastAsia="zh-CN"/>
              </w:rPr>
              <w:t>;</w:t>
            </w:r>
          </w:p>
          <w:p w:rsidR="00107FDF" w:rsidRDefault="00107FDF" w:rsidP="007C4E4C">
            <w:pPr>
              <w:rPr>
                <w:lang w:eastAsia="zh-CN"/>
              </w:rPr>
            </w:pPr>
            <w:r>
              <w:t xml:space="preserve">MCS related Measurements: the distribution of the MCS scheduled for PDSCH RB by NG-RAN, the distribution of the MCS scheduled for PUSCH RB by NG-RAN, see </w:t>
            </w:r>
            <w:r>
              <w:rPr>
                <w:lang w:eastAsia="zh-CN"/>
              </w:rPr>
              <w:t>clause 5.1.1.12 in TS 28.552 [8];</w:t>
            </w:r>
          </w:p>
          <w:p w:rsidR="00107FDF" w:rsidRDefault="00107FDF" w:rsidP="007C4E4C">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107FDF" w:rsidRDefault="00107FDF" w:rsidP="007C4E4C">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p w:rsidR="00107FDF" w:rsidRDefault="00107FDF" w:rsidP="007C4E4C">
            <w:pPr>
              <w:rPr>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107FDF" w:rsidRDefault="00107FDF" w:rsidP="007C4E4C">
            <w:pPr>
              <w:rPr>
                <w:kern w:val="2"/>
                <w:lang w:eastAsia="zh-CN"/>
              </w:rPr>
            </w:pPr>
            <w:r>
              <w:rPr>
                <w:kern w:val="2"/>
                <w:lang w:eastAsia="zh-CN"/>
              </w:rPr>
              <w:t>Inter-gNB handovers</w:t>
            </w:r>
            <w:r>
              <w:rPr>
                <w:rFonts w:hint="eastAsia"/>
                <w:kern w:val="2"/>
                <w:lang w:eastAsia="zh-CN"/>
              </w:rPr>
              <w:t>:</w:t>
            </w:r>
            <w:r>
              <w:rPr>
                <w:kern w:val="2"/>
                <w:lang w:eastAsia="zh-CN"/>
              </w:rPr>
              <w:t xml:space="preserve"> Number of requested/successful handover/failed handover preparations/resource allocations/executions, see clause 5.1.1.6.1 of TS 28.552 [8].</w:t>
            </w:r>
          </w:p>
          <w:p w:rsidR="00107FDF" w:rsidRDefault="00107FDF" w:rsidP="007C4E4C">
            <w:pPr>
              <w:rPr>
                <w:kern w:val="2"/>
                <w:lang w:eastAsia="zh-CN"/>
              </w:rPr>
            </w:pPr>
            <w:r>
              <w:rPr>
                <w:kern w:val="2"/>
                <w:lang w:eastAsia="zh-CN"/>
              </w:rPr>
              <w:t>Intra-gNB handovers: Number of requested/successful handover executions, see clause 5.1.1.6.2 of TS 28.552 [8].</w:t>
            </w:r>
          </w:p>
          <w:p w:rsidR="00107FDF" w:rsidRDefault="00107FDF" w:rsidP="007C4E4C">
            <w:pPr>
              <w:rPr>
                <w:kern w:val="2"/>
                <w:lang w:eastAsia="zh-CN"/>
              </w:rPr>
            </w:pPr>
            <w:r>
              <w:rPr>
                <w:kern w:val="2"/>
                <w:lang w:eastAsia="zh-CN"/>
              </w:rPr>
              <w:t>RRC connection establishment related measurements: Attempted/ successful RRC connection establishments, see clause 5.1.1.15 of TS 28.552 [8].</w:t>
            </w:r>
          </w:p>
          <w:p w:rsidR="00107FDF" w:rsidRDefault="00107FDF" w:rsidP="007C4E4C">
            <w:pPr>
              <w:rPr>
                <w:kern w:val="2"/>
                <w:lang w:eastAsia="zh-CN"/>
              </w:rPr>
            </w:pPr>
            <w:r>
              <w:rPr>
                <w:kern w:val="2"/>
                <w:lang w:eastAsia="zh-CN"/>
              </w:rPr>
              <w:t>RRC connection Re-establishment and RRC connection Resuming related measurement, see clause 5.1.1.17 and 5.1.1.18 of TS 28.552 [8].</w:t>
            </w:r>
          </w:p>
          <w:p w:rsidR="00107FDF" w:rsidRDefault="00107FDF" w:rsidP="007C4E4C">
            <w:pPr>
              <w:rPr>
                <w:kern w:val="2"/>
                <w:lang w:eastAsia="zh-CN"/>
              </w:rPr>
            </w:pPr>
            <w:r>
              <w:rPr>
                <w:kern w:val="2"/>
                <w:lang w:eastAsia="zh-CN"/>
              </w:rPr>
              <w:t>Packet loss rate, Packet drop rate and Packet delay including the average delay and distribution of delay in CU-UP, F1-U, gNB-DU, CU-UP both of downlink and uplink.</w:t>
            </w:r>
          </w:p>
          <w:p w:rsidR="00D77F9F" w:rsidRPr="00AB2BA9" w:rsidRDefault="00D77F9F" w:rsidP="007C4E4C">
            <w:pPr>
              <w:rPr>
                <w:kern w:val="2"/>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lang w:eastAsia="zh-CN"/>
              </w:rPr>
              <w:lastRenderedPageBreak/>
              <w:t>Configuration Data</w:t>
            </w:r>
          </w:p>
        </w:tc>
        <w:tc>
          <w:tcPr>
            <w:tcW w:w="5570" w:type="dxa"/>
            <w:shd w:val="clear" w:color="auto" w:fill="auto"/>
          </w:tcPr>
          <w:p w:rsidR="00107FDF" w:rsidRPr="006B72E7" w:rsidRDefault="00107FDF" w:rsidP="007C4E4C">
            <w:pPr>
              <w:rPr>
                <w:kern w:val="2"/>
                <w:lang w:eastAsia="zh-CN"/>
              </w:rPr>
            </w:pPr>
            <w:r>
              <w:rPr>
                <w:rFonts w:hint="eastAsia"/>
                <w:lang w:eastAsia="zh-CN"/>
              </w:rPr>
              <w:t>T</w:t>
            </w:r>
            <w:r>
              <w:rPr>
                <w:lang w:eastAsia="zh-CN"/>
              </w:rPr>
              <w:t>he execution data including the changes or the configuration of the MOIs.</w:t>
            </w:r>
          </w:p>
        </w:tc>
      </w:tr>
      <w:tr w:rsidR="00107FDF" w:rsidRPr="006B72E7" w:rsidTr="007C4E4C">
        <w:trPr>
          <w:jc w:val="center"/>
        </w:trPr>
        <w:tc>
          <w:tcPr>
            <w:tcW w:w="2307" w:type="dxa"/>
            <w:shd w:val="clear" w:color="auto" w:fill="auto"/>
          </w:tcPr>
          <w:p w:rsidR="00107FDF" w:rsidRPr="006B72E7" w:rsidRDefault="00107FDF" w:rsidP="007C4E4C">
            <w:pPr>
              <w:rPr>
                <w:kern w:val="2"/>
              </w:rPr>
            </w:pPr>
            <w:r>
              <w:rPr>
                <w:kern w:val="2"/>
              </w:rPr>
              <w:t>Network topology</w:t>
            </w:r>
          </w:p>
        </w:tc>
        <w:tc>
          <w:tcPr>
            <w:tcW w:w="5570" w:type="dxa"/>
            <w:shd w:val="clear" w:color="auto" w:fill="auto"/>
          </w:tcPr>
          <w:p w:rsidR="00107FDF" w:rsidRPr="006B72E7" w:rsidRDefault="00107FDF" w:rsidP="007C4E4C">
            <w:pPr>
              <w:rPr>
                <w:kern w:val="2"/>
                <w:lang w:eastAsia="zh-CN"/>
              </w:rPr>
            </w:pPr>
            <w:r>
              <w:rPr>
                <w:kern w:val="2"/>
                <w:lang w:eastAsia="zh-CN"/>
              </w:rPr>
              <w:t>The topology of the network deployment.</w:t>
            </w:r>
          </w:p>
        </w:tc>
      </w:tr>
    </w:tbl>
    <w:p w:rsidR="00107FDF" w:rsidRPr="00472BD3" w:rsidRDefault="00107FDF" w:rsidP="00107FDF">
      <w:pPr>
        <w:rPr>
          <w:lang w:eastAsia="zh-CN"/>
        </w:rPr>
      </w:pPr>
    </w:p>
    <w:p w:rsidR="00107FDF" w:rsidRPr="00E31963" w:rsidRDefault="00107FDF" w:rsidP="00E31963">
      <w:pPr>
        <w:pStyle w:val="NO"/>
        <w:overflowPunct w:val="0"/>
        <w:autoSpaceDE w:val="0"/>
        <w:autoSpaceDN w:val="0"/>
        <w:adjustRightInd w:val="0"/>
        <w:textAlignment w:val="baseline"/>
        <w:rPr>
          <w:color w:val="FF0000"/>
          <w:lang w:eastAsia="zh-CN"/>
        </w:rPr>
      </w:pPr>
      <w:r w:rsidRPr="00E31963">
        <w:rPr>
          <w:color w:val="FF0000"/>
          <w:lang w:eastAsia="zh-CN"/>
        </w:rPr>
        <w:t>Editor’s Notes: The data above may not be the complete list for alarm incident detection, other types of management data may also be utilized.</w:t>
      </w:r>
    </w:p>
    <w:p w:rsidR="00107FDF" w:rsidRDefault="00107FDF" w:rsidP="00107FDF">
      <w:pPr>
        <w:pStyle w:val="Heading5"/>
      </w:pPr>
      <w:bookmarkStart w:id="154" w:name="_Toc50107816"/>
      <w:r>
        <w:t>6</w:t>
      </w:r>
      <w:r w:rsidRPr="009E5383">
        <w:t>.</w:t>
      </w:r>
      <w:r>
        <w:t>4.1.3.3</w:t>
      </w:r>
      <w:r w:rsidRPr="009E5383">
        <w:tab/>
      </w:r>
      <w:r>
        <w:t>Data required for alarm incident analysis for CN domain</w:t>
      </w:r>
      <w:bookmarkEnd w:id="154"/>
    </w:p>
    <w:p w:rsidR="00107FDF" w:rsidRDefault="00107FDF" w:rsidP="00107FDF">
      <w:pPr>
        <w:jc w:val="both"/>
        <w:rPr>
          <w:lang w:eastAsia="zh-CN"/>
        </w:rPr>
      </w:pPr>
      <w:r>
        <w:rPr>
          <w:lang w:eastAsia="zh-CN"/>
        </w:rPr>
        <w:t>A</w:t>
      </w:r>
      <w:r>
        <w:rPr>
          <w:rFonts w:hint="eastAsia"/>
          <w:lang w:eastAsia="zh-CN"/>
        </w:rPr>
        <w:t>larm</w:t>
      </w:r>
      <w:r>
        <w:rPr>
          <w:lang w:eastAsia="zh-CN"/>
        </w:rPr>
        <w:t xml:space="preserve"> data and performance measurements </w:t>
      </w:r>
      <w:r w:rsidRPr="006B72E7">
        <w:rPr>
          <w:rFonts w:hint="eastAsia"/>
          <w:lang w:eastAsia="zh-CN"/>
        </w:rPr>
        <w:t>from</w:t>
      </w:r>
      <w:r>
        <w:rPr>
          <w:lang w:eastAsia="zh-CN"/>
        </w:rPr>
        <w:t xml:space="preserve"> correlated logical and physical resources are able to be utilized to perform the alarm incident analysis. The data listed in following</w:t>
      </w:r>
      <w:r w:rsidRPr="006B72E7">
        <w:rPr>
          <w:lang w:eastAsia="zh-CN"/>
        </w:rPr>
        <w:t xml:space="preserve"> </w:t>
      </w:r>
      <w:r>
        <w:rPr>
          <w:lang w:eastAsia="zh-CN"/>
        </w:rPr>
        <w:t xml:space="preserve">table are the potential management data for CN domain used </w:t>
      </w:r>
      <w:r w:rsidRPr="006B72E7">
        <w:rPr>
          <w:lang w:eastAsia="zh-CN"/>
        </w:rPr>
        <w:t>to constru</w:t>
      </w:r>
      <w:r>
        <w:rPr>
          <w:lang w:eastAsia="zh-CN"/>
        </w:rPr>
        <w:t>c</w:t>
      </w:r>
      <w:r w:rsidRPr="006B72E7">
        <w:rPr>
          <w:lang w:eastAsia="zh-CN"/>
        </w:rPr>
        <w:t>t the alarm in</w:t>
      </w:r>
      <w:r>
        <w:rPr>
          <w:lang w:eastAsia="zh-CN"/>
        </w:rPr>
        <w:t>cident.</w:t>
      </w:r>
    </w:p>
    <w:p w:rsidR="00107FDF" w:rsidRDefault="00107FDF" w:rsidP="00107FDF">
      <w:pPr>
        <w:jc w:val="center"/>
        <w:rPr>
          <w:lang w:eastAsia="zh-CN"/>
        </w:rPr>
      </w:pPr>
      <w:r>
        <w:rPr>
          <w:lang w:eastAsia="zh-CN"/>
        </w:rPr>
        <w:t>Table 6.4.1.3.3-1: Potential data required for alarm incident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E3767B" w:rsidTr="000E3BF4">
        <w:trPr>
          <w:jc w:val="center"/>
        </w:trPr>
        <w:tc>
          <w:tcPr>
            <w:tcW w:w="2307" w:type="dxa"/>
            <w:shd w:val="clear" w:color="auto" w:fill="9CC2E5"/>
          </w:tcPr>
          <w:p w:rsidR="00107FDF" w:rsidRPr="003214D5" w:rsidRDefault="00107FDF"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570" w:type="dxa"/>
            <w:shd w:val="clear" w:color="auto" w:fill="9CC2E5"/>
          </w:tcPr>
          <w:p w:rsidR="00107FDF" w:rsidRPr="003214D5" w:rsidRDefault="00107FDF" w:rsidP="003214D5">
            <w:pPr>
              <w:tabs>
                <w:tab w:val="left" w:pos="720"/>
              </w:tabs>
              <w:overflowPunct w:val="0"/>
              <w:autoSpaceDE w:val="0"/>
              <w:autoSpaceDN w:val="0"/>
              <w:adjustRightInd w:val="0"/>
              <w:textAlignment w:val="baseline"/>
              <w:rPr>
                <w:b/>
                <w:lang w:eastAsia="zh-CN"/>
              </w:rPr>
            </w:pPr>
            <w:r w:rsidRPr="003214D5">
              <w:rPr>
                <w:b/>
                <w:lang w:eastAsia="zh-CN"/>
              </w:rPr>
              <w:t>Required Data</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lang w:eastAsia="zh-CN"/>
              </w:rPr>
              <w:t>A</w:t>
            </w:r>
            <w:r>
              <w:rPr>
                <w:rFonts w:hint="eastAsia"/>
                <w:kern w:val="2"/>
                <w:lang w:eastAsia="zh-CN"/>
              </w:rPr>
              <w:t>larm</w:t>
            </w:r>
            <w:r>
              <w:rPr>
                <w:kern w:val="2"/>
                <w:lang w:eastAsia="zh-CN"/>
              </w:rPr>
              <w:t xml:space="preserve"> Data</w:t>
            </w:r>
          </w:p>
        </w:tc>
        <w:tc>
          <w:tcPr>
            <w:tcW w:w="5570" w:type="dxa"/>
            <w:shd w:val="clear" w:color="auto" w:fill="auto"/>
          </w:tcPr>
          <w:p w:rsidR="00107FDF" w:rsidRDefault="00107FDF" w:rsidP="007C4E4C">
            <w:pPr>
              <w:rPr>
                <w:kern w:val="2"/>
                <w:lang w:eastAsia="zh-CN"/>
              </w:rPr>
            </w:pPr>
            <w:r w:rsidRPr="006B72E7">
              <w:rPr>
                <w:kern w:val="2"/>
                <w:lang w:eastAsia="zh-CN"/>
              </w:rPr>
              <w:t>T</w:t>
            </w:r>
            <w:r>
              <w:rPr>
                <w:rFonts w:hint="eastAsia"/>
                <w:kern w:val="2"/>
                <w:lang w:eastAsia="zh-CN"/>
              </w:rPr>
              <w:t>he</w:t>
            </w:r>
            <w:r>
              <w:rPr>
                <w:kern w:val="2"/>
                <w:lang w:eastAsia="zh-CN"/>
              </w:rPr>
              <w:t xml:space="preserve"> </w:t>
            </w:r>
            <w:r>
              <w:rPr>
                <w:rFonts w:hint="eastAsia"/>
                <w:kern w:val="2"/>
                <w:lang w:eastAsia="zh-CN"/>
              </w:rPr>
              <w:t>alarm</w:t>
            </w:r>
            <w:r>
              <w:rPr>
                <w:kern w:val="2"/>
                <w:lang w:eastAsia="zh-CN"/>
              </w:rPr>
              <w:t xml:space="preserve"> information, e.g., the alarm of AMF, the alarm of UPF.</w:t>
            </w:r>
          </w:p>
          <w:p w:rsidR="00107FDF" w:rsidRPr="006B72E7" w:rsidRDefault="00107FDF" w:rsidP="007C4E4C">
            <w:pPr>
              <w:rPr>
                <w:kern w:val="2"/>
              </w:rPr>
            </w:pPr>
            <w:r>
              <w:rPr>
                <w:kern w:val="2"/>
                <w:lang w:eastAsia="zh-CN"/>
              </w:rPr>
              <w:t>The types of alarms are FFS.</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rPr>
              <w:t>Performance measurements</w:t>
            </w:r>
          </w:p>
        </w:tc>
        <w:tc>
          <w:tcPr>
            <w:tcW w:w="5570" w:type="dxa"/>
            <w:shd w:val="clear" w:color="auto" w:fill="auto"/>
          </w:tcPr>
          <w:p w:rsidR="00107FDF" w:rsidRDefault="00107FDF" w:rsidP="007C4E4C">
            <w:pPr>
              <w:rPr>
                <w:kern w:val="2"/>
                <w:lang w:eastAsia="zh-CN"/>
              </w:rPr>
            </w:pPr>
            <w:r>
              <w:rPr>
                <w:kern w:val="2"/>
                <w:lang w:eastAsia="zh-CN"/>
              </w:rPr>
              <w:t>The deteriorated performance or the abnormal performance measurements based on certain performance monitoring threshold. Following performance measurements may be used.</w:t>
            </w:r>
          </w:p>
          <w:p w:rsidR="00107FDF" w:rsidRDefault="00107FDF" w:rsidP="007C4E4C">
            <w:pPr>
              <w:rPr>
                <w:kern w:val="2"/>
                <w:lang w:eastAsia="zh-CN"/>
              </w:rPr>
            </w:pPr>
            <w:r>
              <w:rPr>
                <w:kern w:val="2"/>
                <w:lang w:eastAsia="zh-CN"/>
              </w:rPr>
              <w:t>Mobility related measurements for AMF</w:t>
            </w:r>
            <w:r>
              <w:rPr>
                <w:rFonts w:hint="eastAsia"/>
                <w:kern w:val="2"/>
                <w:lang w:eastAsia="zh-CN"/>
              </w:rPr>
              <w:t>:</w:t>
            </w:r>
            <w:r>
              <w:rPr>
                <w:kern w:val="2"/>
                <w:lang w:eastAsia="zh-CN"/>
              </w:rPr>
              <w:t xml:space="preserve"> Number of requested/failed PDU sessions/QoS flows for inter-AMF handovers and number of attempted/successful/failed handover between 5GS and EPC, see clause 5.2.5.1, 5.2.5.3 and 5.2.5.4 of TS 28.552 [8].</w:t>
            </w:r>
          </w:p>
          <w:p w:rsidR="00107FDF" w:rsidRDefault="00107FDF" w:rsidP="007C4E4C">
            <w:pPr>
              <w:rPr>
                <w:kern w:val="2"/>
                <w:lang w:eastAsia="zh-CN"/>
              </w:rPr>
            </w:pPr>
            <w:r>
              <w:rPr>
                <w:rFonts w:hint="eastAsia"/>
                <w:kern w:val="2"/>
                <w:lang w:eastAsia="zh-CN"/>
              </w:rPr>
              <w:t>S</w:t>
            </w:r>
            <w:r>
              <w:rPr>
                <w:kern w:val="2"/>
                <w:lang w:eastAsia="zh-CN"/>
              </w:rPr>
              <w:t>ession related measurements for SMF: Number of successful/failed PDU session creation and number of requested/successful/failed PDU session modifications, see clause 5.3.1 of TS 28.552 [8].</w:t>
            </w:r>
          </w:p>
          <w:p w:rsidR="00107FDF" w:rsidRDefault="00107FDF" w:rsidP="007C4E4C">
            <w:pPr>
              <w:rPr>
                <w:kern w:val="2"/>
                <w:lang w:eastAsia="zh-CN"/>
              </w:rPr>
            </w:pPr>
            <w:r>
              <w:rPr>
                <w:kern w:val="2"/>
                <w:lang w:eastAsia="zh-CN"/>
              </w:rPr>
              <w:t>QoS flow monitoring for SMF: Number of requested/successful/failed QoS flows to create/modify, see clause 5.3.2 of TS 28.552 [8].</w:t>
            </w:r>
          </w:p>
          <w:p w:rsidR="00107FDF" w:rsidRDefault="00107FDF" w:rsidP="007C4E4C">
            <w:pPr>
              <w:rPr>
                <w:kern w:val="2"/>
                <w:lang w:eastAsia="zh-CN"/>
              </w:rPr>
            </w:pPr>
            <w:r>
              <w:rPr>
                <w:rFonts w:hint="eastAsia"/>
                <w:kern w:val="2"/>
                <w:lang w:eastAsia="zh-CN"/>
              </w:rPr>
              <w:t>S</w:t>
            </w:r>
            <w:r>
              <w:rPr>
                <w:kern w:val="2"/>
                <w:lang w:eastAsia="zh-CN"/>
              </w:rPr>
              <w:t>ession related measurements for UPF: Number of requested/failed N4 session establishments, see clause 5.4.3.1 of TS 28.552 [8].</w:t>
            </w:r>
          </w:p>
          <w:p w:rsidR="00107FDF" w:rsidRDefault="00107FDF" w:rsidP="007C4E4C">
            <w:pPr>
              <w:rPr>
                <w:lang w:eastAsia="zh-CN"/>
              </w:rPr>
            </w:pPr>
            <w:r w:rsidRPr="00BD31DC">
              <w:rPr>
                <w:lang w:eastAsia="zh-CN"/>
              </w:rPr>
              <w:t>Throughput for network slice instance</w:t>
            </w:r>
            <w:r>
              <w:rPr>
                <w:lang w:eastAsia="zh-CN"/>
              </w:rPr>
              <w:t xml:space="preserve">: </w:t>
            </w:r>
            <w:r w:rsidRPr="003D224E">
              <w:t>Upstream</w:t>
            </w:r>
            <w:r>
              <w:t>/Downstream t</w:t>
            </w:r>
            <w:r w:rsidRPr="003D224E">
              <w:t xml:space="preserve">hroughput for </w:t>
            </w:r>
            <w:r>
              <w:t>n</w:t>
            </w:r>
            <w:r w:rsidRPr="003D224E">
              <w:t>etwork and Network Slice Instance</w:t>
            </w:r>
            <w:r>
              <w:t>,</w:t>
            </w:r>
            <w:r w:rsidRPr="00BD31DC">
              <w:rPr>
                <w:lang w:eastAsia="zh-CN"/>
              </w:rPr>
              <w:t xml:space="preserve"> see clause 6.3.2 and clause 6.3.3 of TS 28.554</w:t>
            </w:r>
            <w:r>
              <w:rPr>
                <w:lang w:eastAsia="zh-CN"/>
              </w:rPr>
              <w:t xml:space="preserve"> </w:t>
            </w:r>
            <w:r w:rsidRPr="00BD31DC">
              <w:rPr>
                <w:lang w:eastAsia="zh-CN"/>
              </w:rPr>
              <w:t>[7]</w:t>
            </w:r>
            <w:r>
              <w:rPr>
                <w:lang w:eastAsia="zh-CN"/>
              </w:rPr>
              <w:t>;</w:t>
            </w:r>
          </w:p>
          <w:p w:rsidR="00107FDF" w:rsidRPr="001B1454" w:rsidRDefault="00107FDF" w:rsidP="007C4E4C">
            <w:pPr>
              <w:rPr>
                <w:kern w:val="2"/>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tc>
      </w:tr>
      <w:tr w:rsidR="00107FDF" w:rsidRPr="006B72E7" w:rsidTr="007C4E4C">
        <w:trPr>
          <w:jc w:val="center"/>
        </w:trPr>
        <w:tc>
          <w:tcPr>
            <w:tcW w:w="2307" w:type="dxa"/>
            <w:shd w:val="clear" w:color="auto" w:fill="auto"/>
          </w:tcPr>
          <w:p w:rsidR="00107FDF" w:rsidRPr="006B72E7" w:rsidRDefault="00107FDF" w:rsidP="007C4E4C">
            <w:pPr>
              <w:rPr>
                <w:kern w:val="2"/>
                <w:lang w:eastAsia="zh-CN"/>
              </w:rPr>
            </w:pPr>
            <w:r>
              <w:rPr>
                <w:kern w:val="2"/>
                <w:lang w:eastAsia="zh-CN"/>
              </w:rPr>
              <w:t>Configuration Data</w:t>
            </w:r>
          </w:p>
        </w:tc>
        <w:tc>
          <w:tcPr>
            <w:tcW w:w="5570" w:type="dxa"/>
            <w:shd w:val="clear" w:color="auto" w:fill="auto"/>
          </w:tcPr>
          <w:p w:rsidR="00107FDF" w:rsidRPr="006B72E7" w:rsidRDefault="00107FDF" w:rsidP="007C4E4C">
            <w:pPr>
              <w:rPr>
                <w:kern w:val="2"/>
                <w:lang w:eastAsia="zh-CN"/>
              </w:rPr>
            </w:pPr>
            <w:r>
              <w:rPr>
                <w:rFonts w:hint="eastAsia"/>
                <w:lang w:eastAsia="zh-CN"/>
              </w:rPr>
              <w:t>T</w:t>
            </w:r>
            <w:r>
              <w:rPr>
                <w:lang w:eastAsia="zh-CN"/>
              </w:rPr>
              <w:t>he execution data including the changes or the configuration of the MOIs.</w:t>
            </w:r>
          </w:p>
        </w:tc>
      </w:tr>
      <w:tr w:rsidR="00107FDF" w:rsidRPr="006B72E7" w:rsidTr="007C4E4C">
        <w:trPr>
          <w:jc w:val="center"/>
        </w:trPr>
        <w:tc>
          <w:tcPr>
            <w:tcW w:w="2307" w:type="dxa"/>
            <w:shd w:val="clear" w:color="auto" w:fill="auto"/>
          </w:tcPr>
          <w:p w:rsidR="00107FDF" w:rsidRPr="006B72E7" w:rsidRDefault="00107FDF" w:rsidP="007C4E4C">
            <w:pPr>
              <w:rPr>
                <w:kern w:val="2"/>
              </w:rPr>
            </w:pPr>
            <w:r>
              <w:rPr>
                <w:kern w:val="2"/>
              </w:rPr>
              <w:t>Network topology</w:t>
            </w:r>
          </w:p>
        </w:tc>
        <w:tc>
          <w:tcPr>
            <w:tcW w:w="5570" w:type="dxa"/>
            <w:shd w:val="clear" w:color="auto" w:fill="auto"/>
          </w:tcPr>
          <w:p w:rsidR="00107FDF" w:rsidRPr="006B72E7" w:rsidRDefault="00107FDF" w:rsidP="007C4E4C">
            <w:pPr>
              <w:rPr>
                <w:kern w:val="2"/>
                <w:lang w:eastAsia="zh-CN"/>
              </w:rPr>
            </w:pPr>
            <w:r>
              <w:rPr>
                <w:kern w:val="2"/>
                <w:lang w:eastAsia="zh-CN"/>
              </w:rPr>
              <w:t>The topology of the network deployment.</w:t>
            </w:r>
          </w:p>
        </w:tc>
      </w:tr>
    </w:tbl>
    <w:p w:rsidR="00107FDF" w:rsidRPr="00472BD3" w:rsidRDefault="00107FDF" w:rsidP="00107FDF">
      <w:pPr>
        <w:rPr>
          <w:lang w:eastAsia="zh-CN"/>
        </w:rPr>
      </w:pPr>
    </w:p>
    <w:p w:rsidR="00107FDF" w:rsidRPr="00E31963" w:rsidRDefault="00107FDF" w:rsidP="00E31963">
      <w:pPr>
        <w:pStyle w:val="NO"/>
        <w:overflowPunct w:val="0"/>
        <w:autoSpaceDE w:val="0"/>
        <w:autoSpaceDN w:val="0"/>
        <w:adjustRightInd w:val="0"/>
        <w:textAlignment w:val="baseline"/>
        <w:rPr>
          <w:color w:val="FF0000"/>
          <w:lang w:eastAsia="zh-CN"/>
        </w:rPr>
      </w:pPr>
      <w:r w:rsidRPr="00E31963">
        <w:rPr>
          <w:color w:val="FF0000"/>
          <w:lang w:eastAsia="zh-CN"/>
        </w:rPr>
        <w:t>Editor’s Notes: The data above may not be the complete list for alarm incident detection, other types of management data may also be utilized.</w:t>
      </w:r>
    </w:p>
    <w:p w:rsidR="00107FDF" w:rsidRPr="001B1454" w:rsidRDefault="00107FDF" w:rsidP="00107FDF">
      <w:pPr>
        <w:rPr>
          <w:lang w:eastAsia="zh-CN"/>
        </w:rPr>
      </w:pPr>
    </w:p>
    <w:p w:rsidR="00107FDF" w:rsidRDefault="00107FDF" w:rsidP="00107FDF">
      <w:pPr>
        <w:pStyle w:val="Heading5"/>
      </w:pPr>
      <w:bookmarkStart w:id="155" w:name="_Toc50107817"/>
      <w:r>
        <w:t>6.4.1.3.4</w:t>
      </w:r>
      <w:r w:rsidRPr="009E5383">
        <w:tab/>
      </w:r>
      <w:r>
        <w:t>Analytics report for alarm incident analysis</w:t>
      </w:r>
      <w:bookmarkEnd w:id="155"/>
    </w:p>
    <w:p w:rsidR="00107FDF" w:rsidRDefault="00107FDF" w:rsidP="00107FDF">
      <w:pPr>
        <w:rPr>
          <w:lang w:eastAsia="zh-CN"/>
        </w:rPr>
      </w:pPr>
      <w:r>
        <w:rPr>
          <w:lang w:eastAsia="zh-CN"/>
        </w:rPr>
        <w:t xml:space="preserve">Following table provides the potential information of the </w:t>
      </w:r>
      <w:r>
        <w:rPr>
          <w:lang w:val="en-US" w:bidi="ar-KW"/>
        </w:rPr>
        <w:t xml:space="preserve">domain specific or cross domain </w:t>
      </w:r>
      <w:r>
        <w:rPr>
          <w:lang w:eastAsia="zh-CN"/>
        </w:rPr>
        <w:t>analytics report</w:t>
      </w:r>
      <w:r w:rsidRPr="00F7230D">
        <w:t xml:space="preserve"> </w:t>
      </w:r>
      <w:r>
        <w:t xml:space="preserve">for alarm incident analysis </w:t>
      </w:r>
      <w:r>
        <w:rPr>
          <w:lang w:eastAsia="zh-CN"/>
        </w:rPr>
        <w:t xml:space="preserve">based on the required data received as described in </w:t>
      </w:r>
      <w:r>
        <w:t>6.4.1.3.2</w:t>
      </w:r>
      <w:r>
        <w:rPr>
          <w:lang w:val="en-US" w:bidi="ar-KW"/>
        </w:rPr>
        <w:t xml:space="preserve"> and </w:t>
      </w:r>
      <w:r>
        <w:t>6.4.1.3.3</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307"/>
        <w:gridCol w:w="5570"/>
      </w:tblGrid>
      <w:tr w:rsidR="00107FDF" w:rsidRPr="006B72E7" w:rsidTr="007C4E4C">
        <w:trPr>
          <w:jc w:val="center"/>
        </w:trPr>
        <w:tc>
          <w:tcPr>
            <w:tcW w:w="1978" w:type="dxa"/>
            <w:vMerge w:val="restart"/>
            <w:shd w:val="clear" w:color="auto" w:fill="D0CECE"/>
          </w:tcPr>
          <w:p w:rsidR="00107FDF" w:rsidRPr="00E3767B" w:rsidRDefault="00107FDF" w:rsidP="007C4E4C">
            <w:pPr>
              <w:rPr>
                <w:b/>
                <w:kern w:val="2"/>
                <w:lang w:eastAsia="zh-CN"/>
              </w:rPr>
            </w:pPr>
            <w:r>
              <w:rPr>
                <w:rFonts w:hint="eastAsia"/>
                <w:b/>
                <w:kern w:val="2"/>
                <w:lang w:eastAsia="zh-CN"/>
              </w:rPr>
              <w:t>A</w:t>
            </w:r>
            <w:r>
              <w:rPr>
                <w:b/>
                <w:kern w:val="2"/>
                <w:lang w:eastAsia="zh-CN"/>
              </w:rPr>
              <w:t xml:space="preserve">nalytics Report of alarm incident </w:t>
            </w:r>
          </w:p>
        </w:tc>
        <w:tc>
          <w:tcPr>
            <w:tcW w:w="2307" w:type="dxa"/>
            <w:shd w:val="clear" w:color="auto" w:fill="D0CECE"/>
          </w:tcPr>
          <w:p w:rsidR="00107FDF" w:rsidRPr="00F31661" w:rsidRDefault="00107FDF" w:rsidP="00F31661">
            <w:pPr>
              <w:jc w:val="center"/>
              <w:rPr>
                <w:b/>
                <w:kern w:val="2"/>
                <w:sz w:val="21"/>
                <w:szCs w:val="22"/>
                <w:lang w:eastAsia="zh-CN"/>
              </w:rPr>
            </w:pPr>
            <w:r w:rsidRPr="00F31661">
              <w:rPr>
                <w:b/>
                <w:kern w:val="2"/>
                <w:sz w:val="21"/>
                <w:szCs w:val="22"/>
                <w:lang w:eastAsia="zh-CN"/>
              </w:rPr>
              <w:t>Information</w:t>
            </w:r>
          </w:p>
        </w:tc>
        <w:tc>
          <w:tcPr>
            <w:tcW w:w="5570" w:type="dxa"/>
            <w:shd w:val="clear" w:color="auto" w:fill="D0CECE"/>
          </w:tcPr>
          <w:p w:rsidR="00107FDF" w:rsidRPr="00F31661" w:rsidRDefault="00107FDF" w:rsidP="00F31661">
            <w:pPr>
              <w:jc w:val="center"/>
              <w:rPr>
                <w:b/>
                <w:kern w:val="2"/>
                <w:sz w:val="21"/>
                <w:szCs w:val="22"/>
                <w:lang w:eastAsia="zh-CN"/>
              </w:rPr>
            </w:pPr>
            <w:r w:rsidRPr="00F31661">
              <w:rPr>
                <w:b/>
                <w:kern w:val="2"/>
                <w:sz w:val="21"/>
                <w:szCs w:val="22"/>
                <w:lang w:eastAsia="zh-CN"/>
              </w:rPr>
              <w:t>Description</w:t>
            </w:r>
          </w:p>
        </w:tc>
      </w:tr>
      <w:tr w:rsidR="00107FDF" w:rsidRPr="006B72E7" w:rsidTr="007C4E4C">
        <w:trPr>
          <w:jc w:val="center"/>
        </w:trPr>
        <w:tc>
          <w:tcPr>
            <w:tcW w:w="1978" w:type="dxa"/>
            <w:vMerge/>
          </w:tcPr>
          <w:p w:rsidR="00107FDF" w:rsidRDefault="00107FDF" w:rsidP="007C4E4C">
            <w:pPr>
              <w:rPr>
                <w:kern w:val="2"/>
                <w:lang w:eastAsia="zh-CN"/>
              </w:rPr>
            </w:pPr>
          </w:p>
        </w:tc>
        <w:tc>
          <w:tcPr>
            <w:tcW w:w="2307" w:type="dxa"/>
            <w:shd w:val="clear" w:color="auto" w:fill="auto"/>
          </w:tcPr>
          <w:p w:rsidR="00107FDF" w:rsidRPr="006B72E7" w:rsidRDefault="00107FDF" w:rsidP="007C4E4C">
            <w:pPr>
              <w:rPr>
                <w:kern w:val="2"/>
                <w:lang w:eastAsia="zh-CN"/>
              </w:rPr>
            </w:pPr>
            <w:r>
              <w:rPr>
                <w:kern w:val="2"/>
                <w:lang w:eastAsia="zh-CN"/>
              </w:rPr>
              <w:t>A</w:t>
            </w:r>
            <w:r>
              <w:rPr>
                <w:rFonts w:hint="eastAsia"/>
                <w:kern w:val="2"/>
                <w:lang w:eastAsia="zh-CN"/>
              </w:rPr>
              <w:t>larm</w:t>
            </w:r>
            <w:r>
              <w:rPr>
                <w:kern w:val="2"/>
                <w:lang w:eastAsia="zh-CN"/>
              </w:rPr>
              <w:t xml:space="preserve"> Incident Identifier</w:t>
            </w:r>
          </w:p>
        </w:tc>
        <w:tc>
          <w:tcPr>
            <w:tcW w:w="5570" w:type="dxa"/>
            <w:shd w:val="clear" w:color="auto" w:fill="auto"/>
          </w:tcPr>
          <w:p w:rsidR="00107FDF" w:rsidRPr="006B72E7" w:rsidRDefault="00107FDF" w:rsidP="007C4E4C">
            <w:pPr>
              <w:rPr>
                <w:kern w:val="2"/>
              </w:rPr>
            </w:pPr>
            <w:r w:rsidRPr="006B72E7">
              <w:rPr>
                <w:kern w:val="2"/>
                <w:lang w:eastAsia="zh-CN"/>
              </w:rPr>
              <w:t>T</w:t>
            </w:r>
            <w:r>
              <w:rPr>
                <w:rFonts w:hint="eastAsia"/>
                <w:kern w:val="2"/>
                <w:lang w:eastAsia="zh-CN"/>
              </w:rPr>
              <w:t>he</w:t>
            </w:r>
            <w:r>
              <w:rPr>
                <w:kern w:val="2"/>
                <w:lang w:eastAsia="zh-CN"/>
              </w:rPr>
              <w:t xml:space="preserve"> </w:t>
            </w:r>
            <w:r>
              <w:rPr>
                <w:rFonts w:hint="eastAsia"/>
                <w:kern w:val="2"/>
                <w:lang w:eastAsia="zh-CN"/>
              </w:rPr>
              <w:t>alarm</w:t>
            </w:r>
            <w:r>
              <w:rPr>
                <w:kern w:val="2"/>
                <w:lang w:eastAsia="zh-CN"/>
              </w:rPr>
              <w:t xml:space="preserve"> </w:t>
            </w:r>
            <w:r>
              <w:rPr>
                <w:rFonts w:hint="eastAsia"/>
                <w:kern w:val="2"/>
                <w:lang w:eastAsia="zh-CN"/>
              </w:rPr>
              <w:t>incident</w:t>
            </w:r>
            <w:r>
              <w:rPr>
                <w:kern w:val="2"/>
                <w:lang w:eastAsia="zh-CN"/>
              </w:rPr>
              <w:t xml:space="preserve"> </w:t>
            </w:r>
            <w:r>
              <w:rPr>
                <w:rFonts w:hint="eastAsia"/>
                <w:kern w:val="2"/>
                <w:lang w:eastAsia="zh-CN"/>
              </w:rPr>
              <w:t>id</w:t>
            </w:r>
            <w:r>
              <w:rPr>
                <w:kern w:val="2"/>
                <w:lang w:eastAsia="zh-CN"/>
              </w:rPr>
              <w:t xml:space="preserve"> </w:t>
            </w:r>
            <w:r>
              <w:rPr>
                <w:rFonts w:hint="eastAsia"/>
                <w:kern w:val="2"/>
                <w:lang w:eastAsia="zh-CN"/>
              </w:rPr>
              <w:t>or</w:t>
            </w:r>
            <w:r>
              <w:rPr>
                <w:kern w:val="2"/>
                <w:lang w:eastAsia="zh-CN"/>
              </w:rPr>
              <w:t xml:space="preserve"> </w:t>
            </w:r>
            <w:r>
              <w:rPr>
                <w:rFonts w:hint="eastAsia"/>
                <w:kern w:val="2"/>
                <w:lang w:eastAsia="zh-CN"/>
              </w:rPr>
              <w:t>name</w:t>
            </w:r>
            <w:r w:rsidRPr="006B72E7">
              <w:rPr>
                <w:kern w:val="2"/>
                <w:lang w:eastAsia="zh-CN"/>
              </w:rPr>
              <w:t xml:space="preserve"> for correlated alarms</w:t>
            </w:r>
            <w:r>
              <w:rPr>
                <w:kern w:val="2"/>
                <w:lang w:eastAsia="zh-CN"/>
              </w:rPr>
              <w:t xml:space="preserve"> </w:t>
            </w:r>
            <w:r>
              <w:rPr>
                <w:rFonts w:hint="eastAsia"/>
                <w:kern w:val="2"/>
                <w:lang w:eastAsia="zh-CN"/>
              </w:rPr>
              <w:t>and</w:t>
            </w:r>
            <w:r>
              <w:rPr>
                <w:kern w:val="2"/>
                <w:lang w:eastAsia="zh-CN"/>
              </w:rPr>
              <w:t xml:space="preserve"> </w:t>
            </w:r>
            <w:r>
              <w:rPr>
                <w:rFonts w:hint="eastAsia"/>
                <w:kern w:val="2"/>
                <w:lang w:eastAsia="zh-CN"/>
              </w:rPr>
              <w:t>performance</w:t>
            </w:r>
            <w:r>
              <w:rPr>
                <w:kern w:val="2"/>
                <w:lang w:eastAsia="zh-CN"/>
              </w:rPr>
              <w:t xml:space="preserve"> </w:t>
            </w:r>
            <w:r>
              <w:rPr>
                <w:rFonts w:hint="eastAsia"/>
                <w:kern w:val="2"/>
                <w:lang w:eastAsia="zh-CN"/>
              </w:rPr>
              <w:t>measurements</w:t>
            </w:r>
            <w:r>
              <w:rPr>
                <w:kern w:val="2"/>
                <w:lang w:eastAsia="zh-CN"/>
              </w:rPr>
              <w:t>, e.g., NgU transmission alarm incident, Xn transmission alarm incident.</w:t>
            </w:r>
          </w:p>
        </w:tc>
      </w:tr>
      <w:tr w:rsidR="00107FDF" w:rsidRPr="006B72E7" w:rsidTr="007C4E4C">
        <w:trPr>
          <w:jc w:val="center"/>
        </w:trPr>
        <w:tc>
          <w:tcPr>
            <w:tcW w:w="1978" w:type="dxa"/>
            <w:vMerge/>
          </w:tcPr>
          <w:p w:rsidR="00107FDF" w:rsidRDefault="00107FDF" w:rsidP="007C4E4C">
            <w:pPr>
              <w:rPr>
                <w:kern w:val="2"/>
              </w:rPr>
            </w:pPr>
          </w:p>
        </w:tc>
        <w:tc>
          <w:tcPr>
            <w:tcW w:w="2307" w:type="dxa"/>
            <w:shd w:val="clear" w:color="auto" w:fill="auto"/>
          </w:tcPr>
          <w:p w:rsidR="00107FDF" w:rsidRPr="006B72E7" w:rsidRDefault="00107FDF" w:rsidP="007C4E4C">
            <w:pPr>
              <w:rPr>
                <w:kern w:val="2"/>
                <w:lang w:eastAsia="zh-CN"/>
              </w:rPr>
            </w:pPr>
            <w:r>
              <w:rPr>
                <w:kern w:val="2"/>
              </w:rPr>
              <w:t>L</w:t>
            </w:r>
            <w:r>
              <w:rPr>
                <w:rFonts w:hint="eastAsia"/>
                <w:kern w:val="2"/>
                <w:lang w:eastAsia="zh-CN"/>
              </w:rPr>
              <w:t>ist</w:t>
            </w:r>
            <w:r>
              <w:rPr>
                <w:kern w:val="2"/>
                <w:lang w:eastAsia="zh-CN"/>
              </w:rPr>
              <w:t xml:space="preserve"> </w:t>
            </w:r>
            <w:r>
              <w:rPr>
                <w:rFonts w:hint="eastAsia"/>
                <w:kern w:val="2"/>
                <w:lang w:eastAsia="zh-CN"/>
              </w:rPr>
              <w:t>of</w:t>
            </w:r>
            <w:r>
              <w:rPr>
                <w:kern w:val="2"/>
                <w:lang w:eastAsia="zh-CN"/>
              </w:rPr>
              <w:t xml:space="preserve"> </w:t>
            </w:r>
            <w:r>
              <w:rPr>
                <w:kern w:val="2"/>
              </w:rPr>
              <w:t>C</w:t>
            </w:r>
            <w:r>
              <w:rPr>
                <w:rFonts w:hint="eastAsia"/>
                <w:kern w:val="2"/>
                <w:lang w:eastAsia="zh-CN"/>
              </w:rPr>
              <w:t>orrelated</w:t>
            </w:r>
            <w:r>
              <w:rPr>
                <w:kern w:val="2"/>
                <w:lang w:eastAsia="zh-CN"/>
              </w:rPr>
              <w:t xml:space="preserve"> </w:t>
            </w:r>
            <w:r w:rsidRPr="006B72E7">
              <w:rPr>
                <w:kern w:val="2"/>
              </w:rPr>
              <w:t>A</w:t>
            </w:r>
            <w:r w:rsidRPr="006B72E7">
              <w:rPr>
                <w:rFonts w:hint="eastAsia"/>
                <w:kern w:val="2"/>
              </w:rPr>
              <w:t>larm</w:t>
            </w:r>
            <w:r>
              <w:rPr>
                <w:kern w:val="2"/>
                <w:lang w:eastAsia="zh-CN"/>
              </w:rPr>
              <w:t>Info</w:t>
            </w:r>
          </w:p>
        </w:tc>
        <w:tc>
          <w:tcPr>
            <w:tcW w:w="5570" w:type="dxa"/>
            <w:shd w:val="clear" w:color="auto" w:fill="auto"/>
          </w:tcPr>
          <w:p w:rsidR="00107FDF" w:rsidRPr="006B72E7" w:rsidRDefault="00107FDF" w:rsidP="007C4E4C">
            <w:pPr>
              <w:rPr>
                <w:kern w:val="2"/>
                <w:lang w:eastAsia="zh-CN"/>
              </w:rPr>
            </w:pPr>
            <w:r>
              <w:rPr>
                <w:kern w:val="2"/>
                <w:lang w:eastAsia="zh-CN"/>
              </w:rPr>
              <w:t>List of Alarm</w:t>
            </w:r>
            <w:r w:rsidRPr="006B72E7">
              <w:rPr>
                <w:kern w:val="2"/>
                <w:lang w:eastAsia="zh-CN"/>
              </w:rPr>
              <w:t xml:space="preserve"> name</w:t>
            </w:r>
            <w:r>
              <w:rPr>
                <w:kern w:val="2"/>
                <w:lang w:eastAsia="zh-CN"/>
              </w:rPr>
              <w:t xml:space="preserve"> or alarm ID, e.g., alarm of NgU setup, alarm of user plane link failure, alarm of user plane failure, alarm of cell outage.</w:t>
            </w:r>
          </w:p>
        </w:tc>
      </w:tr>
      <w:tr w:rsidR="00107FDF" w:rsidRPr="006B72E7" w:rsidTr="007C4E4C">
        <w:trPr>
          <w:jc w:val="center"/>
        </w:trPr>
        <w:tc>
          <w:tcPr>
            <w:tcW w:w="1978" w:type="dxa"/>
            <w:vMerge/>
          </w:tcPr>
          <w:p w:rsidR="00107FDF" w:rsidRDefault="00107FDF" w:rsidP="007C4E4C">
            <w:pPr>
              <w:rPr>
                <w:kern w:val="2"/>
                <w:lang w:eastAsia="zh-CN"/>
              </w:rPr>
            </w:pPr>
          </w:p>
        </w:tc>
        <w:tc>
          <w:tcPr>
            <w:tcW w:w="2307" w:type="dxa"/>
            <w:shd w:val="clear" w:color="auto" w:fill="auto"/>
          </w:tcPr>
          <w:p w:rsidR="00107FDF" w:rsidRPr="006B72E7" w:rsidRDefault="00107FDF" w:rsidP="007C4E4C">
            <w:pPr>
              <w:rPr>
                <w:kern w:val="2"/>
                <w:lang w:eastAsia="zh-CN"/>
              </w:rPr>
            </w:pPr>
            <w:r>
              <w:rPr>
                <w:rFonts w:hint="eastAsia"/>
                <w:kern w:val="2"/>
                <w:lang w:eastAsia="zh-CN"/>
              </w:rPr>
              <w:t>List</w:t>
            </w:r>
            <w:r>
              <w:rPr>
                <w:kern w:val="2"/>
                <w:lang w:eastAsia="zh-CN"/>
              </w:rPr>
              <w:t xml:space="preserve"> </w:t>
            </w:r>
            <w:r>
              <w:rPr>
                <w:rFonts w:hint="eastAsia"/>
                <w:kern w:val="2"/>
                <w:lang w:eastAsia="zh-CN"/>
              </w:rPr>
              <w:t>of</w:t>
            </w:r>
            <w:r>
              <w:rPr>
                <w:kern w:val="2"/>
                <w:lang w:eastAsia="zh-CN"/>
              </w:rPr>
              <w:t xml:space="preserve"> C</w:t>
            </w:r>
            <w:r>
              <w:rPr>
                <w:rFonts w:hint="eastAsia"/>
                <w:kern w:val="2"/>
                <w:lang w:eastAsia="zh-CN"/>
              </w:rPr>
              <w:t>orrelated</w:t>
            </w:r>
            <w:r>
              <w:rPr>
                <w:kern w:val="2"/>
                <w:lang w:eastAsia="zh-CN"/>
              </w:rPr>
              <w:t xml:space="preserve"> </w:t>
            </w:r>
            <w:r>
              <w:rPr>
                <w:rFonts w:hint="eastAsia"/>
                <w:kern w:val="2"/>
                <w:lang w:eastAsia="zh-CN"/>
              </w:rPr>
              <w:t>performance</w:t>
            </w:r>
            <w:r>
              <w:rPr>
                <w:kern w:val="2"/>
                <w:lang w:eastAsia="zh-CN"/>
              </w:rPr>
              <w:t xml:space="preserve"> </w:t>
            </w:r>
            <w:r>
              <w:rPr>
                <w:rFonts w:hint="eastAsia"/>
                <w:kern w:val="2"/>
                <w:lang w:eastAsia="zh-CN"/>
              </w:rPr>
              <w:t>measurements</w:t>
            </w:r>
            <w:r>
              <w:rPr>
                <w:kern w:val="2"/>
                <w:lang w:eastAsia="zh-CN"/>
              </w:rPr>
              <w:t xml:space="preserve"> info</w:t>
            </w:r>
          </w:p>
        </w:tc>
        <w:tc>
          <w:tcPr>
            <w:tcW w:w="5570" w:type="dxa"/>
            <w:shd w:val="clear" w:color="auto" w:fill="auto"/>
          </w:tcPr>
          <w:p w:rsidR="00107FDF" w:rsidRPr="006B72E7" w:rsidRDefault="00107FDF" w:rsidP="007C4E4C">
            <w:pPr>
              <w:rPr>
                <w:kern w:val="2"/>
                <w:lang w:eastAsia="zh-CN"/>
              </w:rPr>
            </w:pPr>
            <w:r>
              <w:rPr>
                <w:kern w:val="2"/>
                <w:lang w:eastAsia="zh-CN"/>
              </w:rPr>
              <w:t>Performance measurements and the corresponding value</w:t>
            </w:r>
            <w:r>
              <w:rPr>
                <w:rFonts w:hint="eastAsia"/>
                <w:kern w:val="2"/>
                <w:lang w:eastAsia="zh-CN"/>
              </w:rPr>
              <w:t xml:space="preserve">, </w:t>
            </w:r>
            <w:r>
              <w:rPr>
                <w:kern w:val="2"/>
                <w:lang w:eastAsia="zh-CN"/>
              </w:rPr>
              <w:t>e.g.</w:t>
            </w:r>
            <w:r>
              <w:rPr>
                <w:rFonts w:hint="eastAsia"/>
                <w:kern w:val="2"/>
                <w:lang w:eastAsia="zh-CN"/>
              </w:rPr>
              <w:t xml:space="preserve">, </w:t>
            </w:r>
            <w:r>
              <w:rPr>
                <w:kern w:val="2"/>
                <w:lang w:eastAsia="zh-CN"/>
              </w:rPr>
              <w:t xml:space="preserve">NgU </w:t>
            </w:r>
            <w:r>
              <w:rPr>
                <w:rFonts w:hint="eastAsia"/>
                <w:kern w:val="2"/>
                <w:lang w:eastAsia="zh-CN"/>
              </w:rPr>
              <w:t>handover failure</w:t>
            </w:r>
            <w:r>
              <w:rPr>
                <w:kern w:val="2"/>
                <w:lang w:eastAsia="zh-CN"/>
              </w:rPr>
              <w:t xml:space="preserve"> rate, NgU setup failure rate.</w:t>
            </w:r>
          </w:p>
        </w:tc>
      </w:tr>
      <w:tr w:rsidR="00107FDF" w:rsidRPr="006B72E7" w:rsidTr="007C4E4C">
        <w:trPr>
          <w:jc w:val="center"/>
        </w:trPr>
        <w:tc>
          <w:tcPr>
            <w:tcW w:w="1978" w:type="dxa"/>
            <w:vMerge/>
          </w:tcPr>
          <w:p w:rsidR="00107FDF" w:rsidRPr="006B72E7" w:rsidRDefault="00107FDF" w:rsidP="007C4E4C">
            <w:pPr>
              <w:rPr>
                <w:kern w:val="2"/>
              </w:rPr>
            </w:pPr>
          </w:p>
        </w:tc>
        <w:tc>
          <w:tcPr>
            <w:tcW w:w="2307" w:type="dxa"/>
            <w:shd w:val="clear" w:color="auto" w:fill="auto"/>
          </w:tcPr>
          <w:p w:rsidR="00107FDF" w:rsidRPr="006B72E7" w:rsidRDefault="00107FDF" w:rsidP="007C4E4C">
            <w:pPr>
              <w:rPr>
                <w:kern w:val="2"/>
              </w:rPr>
            </w:pPr>
            <w:r>
              <w:rPr>
                <w:kern w:val="2"/>
              </w:rPr>
              <w:t>Location</w:t>
            </w:r>
          </w:p>
        </w:tc>
        <w:tc>
          <w:tcPr>
            <w:tcW w:w="5570" w:type="dxa"/>
            <w:shd w:val="clear" w:color="auto" w:fill="auto"/>
          </w:tcPr>
          <w:p w:rsidR="00107FDF" w:rsidRPr="006B72E7" w:rsidRDefault="00107FDF" w:rsidP="007C4E4C">
            <w:pPr>
              <w:rPr>
                <w:kern w:val="2"/>
                <w:lang w:eastAsia="zh-CN"/>
              </w:rPr>
            </w:pPr>
            <w:r>
              <w:rPr>
                <w:lang w:eastAsia="zh-CN"/>
              </w:rPr>
              <w:t>The geographical area or the cells where the alarm incident</w:t>
            </w:r>
            <w:r w:rsidRPr="00A9044B">
              <w:rPr>
                <w:lang w:eastAsia="zh-CN"/>
              </w:rPr>
              <w:t xml:space="preserve"> exists</w:t>
            </w:r>
          </w:p>
        </w:tc>
      </w:tr>
      <w:tr w:rsidR="00107FDF" w:rsidRPr="006B72E7" w:rsidTr="007C4E4C">
        <w:trPr>
          <w:jc w:val="center"/>
        </w:trPr>
        <w:tc>
          <w:tcPr>
            <w:tcW w:w="1978" w:type="dxa"/>
            <w:vMerge/>
          </w:tcPr>
          <w:p w:rsidR="00107FDF" w:rsidRPr="006B72E7" w:rsidRDefault="00107FDF" w:rsidP="007C4E4C">
            <w:pPr>
              <w:rPr>
                <w:kern w:val="2"/>
              </w:rPr>
            </w:pPr>
          </w:p>
        </w:tc>
        <w:tc>
          <w:tcPr>
            <w:tcW w:w="2307" w:type="dxa"/>
            <w:shd w:val="clear" w:color="auto" w:fill="auto"/>
          </w:tcPr>
          <w:p w:rsidR="00107FDF" w:rsidRPr="006B72E7" w:rsidRDefault="00107FDF" w:rsidP="007C4E4C">
            <w:pPr>
              <w:rPr>
                <w:kern w:val="2"/>
              </w:rPr>
            </w:pPr>
            <w:r>
              <w:rPr>
                <w:kern w:val="2"/>
              </w:rPr>
              <w:t>Start Time</w:t>
            </w:r>
          </w:p>
        </w:tc>
        <w:tc>
          <w:tcPr>
            <w:tcW w:w="5570" w:type="dxa"/>
            <w:shd w:val="clear" w:color="auto" w:fill="auto"/>
          </w:tcPr>
          <w:p w:rsidR="00107FDF" w:rsidRPr="006B72E7" w:rsidRDefault="00107FDF" w:rsidP="007C4E4C">
            <w:pPr>
              <w:rPr>
                <w:kern w:val="2"/>
                <w:lang w:eastAsia="zh-CN"/>
              </w:rPr>
            </w:pPr>
            <w:r>
              <w:rPr>
                <w:kern w:val="2"/>
                <w:lang w:eastAsia="zh-CN"/>
              </w:rPr>
              <w:t>T</w:t>
            </w:r>
            <w:r>
              <w:rPr>
                <w:rFonts w:hint="eastAsia"/>
                <w:kern w:val="2"/>
                <w:lang w:eastAsia="zh-CN"/>
              </w:rPr>
              <w:t>he</w:t>
            </w:r>
            <w:r w:rsidRPr="006B72E7">
              <w:rPr>
                <w:rFonts w:hint="eastAsia"/>
                <w:kern w:val="2"/>
                <w:lang w:eastAsia="zh-CN"/>
              </w:rPr>
              <w:t xml:space="preserve"> </w:t>
            </w:r>
            <w:r>
              <w:rPr>
                <w:kern w:val="2"/>
                <w:lang w:eastAsia="zh-CN"/>
              </w:rPr>
              <w:t>start</w:t>
            </w:r>
            <w:r w:rsidRPr="006B72E7">
              <w:rPr>
                <w:rFonts w:hint="eastAsia"/>
                <w:kern w:val="2"/>
                <w:lang w:eastAsia="zh-CN"/>
              </w:rPr>
              <w:t xml:space="preserve"> time</w:t>
            </w:r>
            <w:r>
              <w:rPr>
                <w:kern w:val="2"/>
                <w:lang w:eastAsia="zh-CN"/>
              </w:rPr>
              <w:t xml:space="preserve"> </w:t>
            </w:r>
            <w:r>
              <w:rPr>
                <w:rFonts w:hint="eastAsia"/>
                <w:kern w:val="2"/>
                <w:lang w:eastAsia="zh-CN"/>
              </w:rPr>
              <w:t>of</w:t>
            </w:r>
            <w:r>
              <w:rPr>
                <w:kern w:val="2"/>
                <w:lang w:eastAsia="zh-CN"/>
              </w:rPr>
              <w:t xml:space="preserve"> </w:t>
            </w:r>
            <w:r>
              <w:rPr>
                <w:rFonts w:hint="eastAsia"/>
                <w:kern w:val="2"/>
                <w:lang w:eastAsia="zh-CN"/>
              </w:rPr>
              <w:t>alarm</w:t>
            </w:r>
            <w:r>
              <w:rPr>
                <w:kern w:val="2"/>
                <w:lang w:eastAsia="zh-CN"/>
              </w:rPr>
              <w:t xml:space="preserve"> </w:t>
            </w:r>
            <w:r>
              <w:rPr>
                <w:rFonts w:hint="eastAsia"/>
                <w:kern w:val="2"/>
                <w:lang w:eastAsia="zh-CN"/>
              </w:rPr>
              <w:t>incident</w:t>
            </w:r>
          </w:p>
        </w:tc>
      </w:tr>
      <w:tr w:rsidR="00107FDF" w:rsidRPr="006B72E7" w:rsidTr="007C4E4C">
        <w:trPr>
          <w:jc w:val="center"/>
        </w:trPr>
        <w:tc>
          <w:tcPr>
            <w:tcW w:w="1978" w:type="dxa"/>
            <w:vMerge/>
          </w:tcPr>
          <w:p w:rsidR="00107FDF" w:rsidRPr="006B72E7" w:rsidRDefault="00107FDF" w:rsidP="007C4E4C">
            <w:pPr>
              <w:rPr>
                <w:kern w:val="2"/>
              </w:rPr>
            </w:pPr>
          </w:p>
        </w:tc>
        <w:tc>
          <w:tcPr>
            <w:tcW w:w="2307" w:type="dxa"/>
            <w:shd w:val="clear" w:color="auto" w:fill="auto"/>
          </w:tcPr>
          <w:p w:rsidR="00107FDF" w:rsidRPr="006B72E7" w:rsidRDefault="00107FDF" w:rsidP="007C4E4C">
            <w:pPr>
              <w:rPr>
                <w:kern w:val="2"/>
                <w:lang w:eastAsia="zh-CN"/>
              </w:rPr>
            </w:pPr>
            <w:r>
              <w:rPr>
                <w:rFonts w:hint="eastAsia"/>
                <w:kern w:val="2"/>
                <w:lang w:eastAsia="zh-CN"/>
              </w:rPr>
              <w:t>S</w:t>
            </w:r>
            <w:r>
              <w:rPr>
                <w:kern w:val="2"/>
                <w:lang w:eastAsia="zh-CN"/>
              </w:rPr>
              <w:t>top Time</w:t>
            </w:r>
          </w:p>
        </w:tc>
        <w:tc>
          <w:tcPr>
            <w:tcW w:w="5570" w:type="dxa"/>
            <w:shd w:val="clear" w:color="auto" w:fill="auto"/>
          </w:tcPr>
          <w:p w:rsidR="00107FDF" w:rsidRDefault="00107FDF" w:rsidP="007C4E4C">
            <w:pPr>
              <w:rPr>
                <w:kern w:val="2"/>
                <w:lang w:eastAsia="zh-CN"/>
              </w:rPr>
            </w:pPr>
            <w:r>
              <w:rPr>
                <w:rFonts w:hint="eastAsia"/>
                <w:kern w:val="2"/>
                <w:lang w:eastAsia="zh-CN"/>
              </w:rPr>
              <w:t>T</w:t>
            </w:r>
            <w:r>
              <w:rPr>
                <w:kern w:val="2"/>
                <w:lang w:eastAsia="zh-CN"/>
              </w:rPr>
              <w:t>he end time of alarm incident</w:t>
            </w:r>
          </w:p>
        </w:tc>
      </w:tr>
      <w:tr w:rsidR="00107FDF" w:rsidRPr="006B72E7" w:rsidTr="007C4E4C">
        <w:trPr>
          <w:jc w:val="center"/>
        </w:trPr>
        <w:tc>
          <w:tcPr>
            <w:tcW w:w="1978" w:type="dxa"/>
            <w:vMerge/>
          </w:tcPr>
          <w:p w:rsidR="00107FDF" w:rsidRPr="006B72E7" w:rsidRDefault="00107FDF" w:rsidP="007C4E4C">
            <w:pPr>
              <w:rPr>
                <w:kern w:val="2"/>
              </w:rPr>
            </w:pPr>
          </w:p>
        </w:tc>
        <w:tc>
          <w:tcPr>
            <w:tcW w:w="2307" w:type="dxa"/>
            <w:shd w:val="clear" w:color="auto" w:fill="auto"/>
          </w:tcPr>
          <w:p w:rsidR="00107FDF" w:rsidRPr="006B72E7" w:rsidRDefault="00107FDF" w:rsidP="007C4E4C">
            <w:pPr>
              <w:rPr>
                <w:kern w:val="2"/>
                <w:lang w:eastAsia="zh-CN"/>
              </w:rPr>
            </w:pPr>
            <w:r>
              <w:rPr>
                <w:rFonts w:hint="eastAsia"/>
                <w:kern w:val="2"/>
                <w:lang w:eastAsia="zh-CN"/>
              </w:rPr>
              <w:t>A</w:t>
            </w:r>
            <w:r>
              <w:rPr>
                <w:kern w:val="2"/>
                <w:lang w:eastAsia="zh-CN"/>
              </w:rPr>
              <w:t>ffected objects</w:t>
            </w:r>
          </w:p>
        </w:tc>
        <w:tc>
          <w:tcPr>
            <w:tcW w:w="5570" w:type="dxa"/>
            <w:shd w:val="clear" w:color="auto" w:fill="auto"/>
          </w:tcPr>
          <w:p w:rsidR="00107FDF" w:rsidRDefault="00107FDF" w:rsidP="007C4E4C">
            <w:pPr>
              <w:rPr>
                <w:kern w:val="2"/>
                <w:lang w:eastAsia="zh-CN"/>
              </w:rPr>
            </w:pPr>
            <w:r>
              <w:rPr>
                <w:rFonts w:hint="eastAsia"/>
                <w:lang w:eastAsia="zh-CN"/>
              </w:rPr>
              <w:t>T</w:t>
            </w:r>
            <w:r>
              <w:rPr>
                <w:lang w:eastAsia="zh-CN"/>
              </w:rPr>
              <w:t>he MOIs, e.g., the MOIs of cells or subnetworks or network slices affected by the alarm incident</w:t>
            </w:r>
          </w:p>
        </w:tc>
      </w:tr>
      <w:tr w:rsidR="00107FDF" w:rsidRPr="006B72E7" w:rsidTr="007C4E4C">
        <w:trPr>
          <w:jc w:val="center"/>
        </w:trPr>
        <w:tc>
          <w:tcPr>
            <w:tcW w:w="1978" w:type="dxa"/>
            <w:vMerge/>
          </w:tcPr>
          <w:p w:rsidR="00107FDF" w:rsidRDefault="00107FDF" w:rsidP="007C4E4C">
            <w:pPr>
              <w:rPr>
                <w:kern w:val="2"/>
                <w:lang w:eastAsia="zh-CN"/>
              </w:rPr>
            </w:pPr>
          </w:p>
        </w:tc>
        <w:tc>
          <w:tcPr>
            <w:tcW w:w="2307" w:type="dxa"/>
            <w:shd w:val="clear" w:color="auto" w:fill="auto"/>
          </w:tcPr>
          <w:p w:rsidR="00107FDF" w:rsidRPr="006B72E7" w:rsidRDefault="00107FDF" w:rsidP="007C4E4C">
            <w:pPr>
              <w:rPr>
                <w:kern w:val="2"/>
                <w:lang w:eastAsia="zh-CN"/>
              </w:rPr>
            </w:pPr>
            <w:r>
              <w:rPr>
                <w:rFonts w:hint="eastAsia"/>
                <w:kern w:val="2"/>
                <w:lang w:eastAsia="zh-CN"/>
              </w:rPr>
              <w:t>Root cause</w:t>
            </w:r>
            <w:r>
              <w:rPr>
                <w:kern w:val="2"/>
                <w:lang w:eastAsia="zh-CN"/>
              </w:rPr>
              <w:t xml:space="preserve"> or Root alarm</w:t>
            </w:r>
          </w:p>
        </w:tc>
        <w:tc>
          <w:tcPr>
            <w:tcW w:w="5570" w:type="dxa"/>
            <w:shd w:val="clear" w:color="auto" w:fill="auto"/>
          </w:tcPr>
          <w:p w:rsidR="00107FDF" w:rsidRPr="006B72E7" w:rsidRDefault="00107FDF" w:rsidP="007C4E4C">
            <w:pPr>
              <w:rPr>
                <w:kern w:val="2"/>
                <w:lang w:eastAsia="zh-CN"/>
              </w:rPr>
            </w:pPr>
            <w:r w:rsidRPr="006B72E7">
              <w:rPr>
                <w:kern w:val="2"/>
                <w:lang w:eastAsia="zh-CN"/>
              </w:rPr>
              <w:t xml:space="preserve">Root alarm </w:t>
            </w:r>
            <w:r>
              <w:rPr>
                <w:kern w:val="2"/>
                <w:lang w:eastAsia="zh-CN"/>
              </w:rPr>
              <w:t xml:space="preserve">identified or </w:t>
            </w:r>
            <w:r w:rsidRPr="006B72E7">
              <w:rPr>
                <w:kern w:val="2"/>
                <w:lang w:eastAsia="zh-CN"/>
              </w:rPr>
              <w:t>predicted by root cause decision model</w:t>
            </w:r>
            <w:r>
              <w:rPr>
                <w:kern w:val="2"/>
                <w:lang w:eastAsia="zh-CN"/>
              </w:rPr>
              <w:t>, e.g. alarm of NgU setup</w:t>
            </w:r>
            <w:r w:rsidR="00D77F9F">
              <w:rPr>
                <w:kern w:val="2"/>
                <w:lang w:eastAsia="zh-CN"/>
              </w:rPr>
              <w:t>, alarm of virtualized resource failure.</w:t>
            </w:r>
          </w:p>
        </w:tc>
      </w:tr>
      <w:tr w:rsidR="00107FDF" w:rsidRPr="006B72E7" w:rsidTr="007C4E4C">
        <w:trPr>
          <w:jc w:val="center"/>
        </w:trPr>
        <w:tc>
          <w:tcPr>
            <w:tcW w:w="1978" w:type="dxa"/>
            <w:vMerge/>
          </w:tcPr>
          <w:p w:rsidR="00107FDF" w:rsidRDefault="00107FDF" w:rsidP="007C4E4C">
            <w:pPr>
              <w:rPr>
                <w:kern w:val="2"/>
                <w:lang w:eastAsia="zh-CN"/>
              </w:rPr>
            </w:pPr>
          </w:p>
        </w:tc>
        <w:tc>
          <w:tcPr>
            <w:tcW w:w="2307" w:type="dxa"/>
            <w:shd w:val="clear" w:color="auto" w:fill="auto"/>
          </w:tcPr>
          <w:p w:rsidR="00107FDF" w:rsidRDefault="00107FDF" w:rsidP="007C4E4C">
            <w:pPr>
              <w:rPr>
                <w:kern w:val="2"/>
                <w:lang w:eastAsia="zh-CN"/>
              </w:rPr>
            </w:pPr>
            <w:r>
              <w:rPr>
                <w:rFonts w:hint="eastAsia"/>
                <w:kern w:val="2"/>
                <w:lang w:eastAsia="zh-CN"/>
              </w:rPr>
              <w:t>S</w:t>
            </w:r>
            <w:r>
              <w:rPr>
                <w:kern w:val="2"/>
                <w:lang w:eastAsia="zh-CN"/>
              </w:rPr>
              <w:t>everity level</w:t>
            </w:r>
          </w:p>
        </w:tc>
        <w:tc>
          <w:tcPr>
            <w:tcW w:w="5570" w:type="dxa"/>
            <w:shd w:val="clear" w:color="auto" w:fill="auto"/>
          </w:tcPr>
          <w:p w:rsidR="00107FDF" w:rsidRPr="006B72E7" w:rsidRDefault="00107FDF" w:rsidP="007C4E4C">
            <w:pPr>
              <w:rPr>
                <w:kern w:val="2"/>
                <w:lang w:eastAsia="zh-CN"/>
              </w:rPr>
            </w:pPr>
            <w:r>
              <w:rPr>
                <w:rFonts w:hint="eastAsia"/>
                <w:lang w:eastAsia="zh-CN"/>
              </w:rPr>
              <w:t>T</w:t>
            </w:r>
            <w:r>
              <w:rPr>
                <w:lang w:eastAsia="zh-CN"/>
              </w:rPr>
              <w:t>he severity level (e.g., critical, medium, not important) of the alarm incident</w:t>
            </w:r>
          </w:p>
        </w:tc>
      </w:tr>
      <w:tr w:rsidR="00107FDF" w:rsidRPr="006B72E7" w:rsidTr="007C4E4C">
        <w:trPr>
          <w:jc w:val="center"/>
        </w:trPr>
        <w:tc>
          <w:tcPr>
            <w:tcW w:w="1978" w:type="dxa"/>
            <w:vMerge/>
          </w:tcPr>
          <w:p w:rsidR="00107FDF" w:rsidRDefault="00107FDF" w:rsidP="007C4E4C">
            <w:pPr>
              <w:rPr>
                <w:kern w:val="2"/>
                <w:lang w:eastAsia="zh-CN"/>
              </w:rPr>
            </w:pPr>
          </w:p>
        </w:tc>
        <w:tc>
          <w:tcPr>
            <w:tcW w:w="2307" w:type="dxa"/>
            <w:shd w:val="clear" w:color="auto" w:fill="auto"/>
          </w:tcPr>
          <w:p w:rsidR="00107FDF" w:rsidRDefault="00107FDF" w:rsidP="007C4E4C">
            <w:pPr>
              <w:rPr>
                <w:kern w:val="2"/>
                <w:lang w:eastAsia="zh-CN"/>
              </w:rPr>
            </w:pPr>
            <w:r>
              <w:rPr>
                <w:rFonts w:hint="eastAsia"/>
                <w:lang w:eastAsia="zh-CN"/>
              </w:rPr>
              <w:t>R</w:t>
            </w:r>
            <w:r>
              <w:rPr>
                <w:lang w:eastAsia="zh-CN"/>
              </w:rPr>
              <w:t>ecommended actions</w:t>
            </w:r>
          </w:p>
        </w:tc>
        <w:tc>
          <w:tcPr>
            <w:tcW w:w="5570" w:type="dxa"/>
            <w:shd w:val="clear" w:color="auto" w:fill="auto"/>
          </w:tcPr>
          <w:p w:rsidR="00107FDF" w:rsidRPr="006B72E7" w:rsidRDefault="00107FDF" w:rsidP="007C4E4C">
            <w:pPr>
              <w:rPr>
                <w:kern w:val="2"/>
                <w:lang w:eastAsia="zh-CN"/>
              </w:rPr>
            </w:pPr>
            <w:r>
              <w:rPr>
                <w:rFonts w:hint="eastAsia"/>
                <w:lang w:eastAsia="zh-CN"/>
              </w:rPr>
              <w:t>T</w:t>
            </w:r>
            <w:r>
              <w:rPr>
                <w:lang w:eastAsia="zh-CN"/>
              </w:rPr>
              <w:t>he recommend actions to clear the alarm incident. The recommended actions could be to replace the hardware unit, reconfigure the protocol, e.g., Xn application protocol</w:t>
            </w:r>
          </w:p>
        </w:tc>
      </w:tr>
    </w:tbl>
    <w:p w:rsidR="00107FDF" w:rsidRDefault="00107FDF" w:rsidP="00107FDF">
      <w:pPr>
        <w:tabs>
          <w:tab w:val="left" w:pos="2340"/>
        </w:tabs>
        <w:overflowPunct w:val="0"/>
        <w:autoSpaceDE w:val="0"/>
        <w:autoSpaceDN w:val="0"/>
        <w:adjustRightInd w:val="0"/>
        <w:textAlignment w:val="baseline"/>
      </w:pPr>
    </w:p>
    <w:p w:rsidR="00C51F1D" w:rsidRDefault="00C51F1D" w:rsidP="00C51F1D">
      <w:pPr>
        <w:pStyle w:val="Heading3"/>
        <w:rPr>
          <w:lang w:eastAsia="zh-CN"/>
        </w:rPr>
      </w:pPr>
      <w:bookmarkStart w:id="156" w:name="_Toc50107818"/>
      <w:r>
        <w:rPr>
          <w:rFonts w:hint="eastAsia"/>
          <w:lang w:eastAsia="zh-CN"/>
        </w:rPr>
        <w:t>6.4.</w:t>
      </w:r>
      <w:r>
        <w:rPr>
          <w:lang w:eastAsia="zh-CN"/>
        </w:rPr>
        <w:t>2</w:t>
      </w:r>
      <w:r>
        <w:rPr>
          <w:lang w:eastAsia="zh-CN"/>
        </w:rPr>
        <w:tab/>
        <w:t>Fault prediction analysis</w:t>
      </w:r>
      <w:bookmarkEnd w:id="156"/>
    </w:p>
    <w:p w:rsidR="00C51F1D" w:rsidRDefault="00C51F1D" w:rsidP="00C51F1D">
      <w:pPr>
        <w:pStyle w:val="Heading4"/>
        <w:rPr>
          <w:lang w:eastAsia="zh-CN"/>
        </w:rPr>
      </w:pPr>
      <w:bookmarkStart w:id="157" w:name="_Toc26174808"/>
      <w:bookmarkStart w:id="158" w:name="_Toc50107819"/>
      <w:r>
        <w:rPr>
          <w:rFonts w:hint="eastAsia"/>
          <w:lang w:eastAsia="zh-CN"/>
        </w:rPr>
        <w:t>6.</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rPr>
        <w:t>Use</w:t>
      </w:r>
      <w:r>
        <w:rPr>
          <w:rFonts w:hint="eastAsia"/>
          <w:lang w:eastAsia="zh-CN"/>
        </w:rPr>
        <w:t xml:space="preserve"> case</w:t>
      </w:r>
      <w:bookmarkEnd w:id="157"/>
      <w:bookmarkEnd w:id="158"/>
    </w:p>
    <w:p w:rsidR="00C51F1D" w:rsidRDefault="00C51F1D" w:rsidP="00C51F1D">
      <w:pPr>
        <w:jc w:val="both"/>
        <w:rPr>
          <w:lang w:eastAsia="zh-CN"/>
        </w:rPr>
      </w:pPr>
      <w:r w:rsidRPr="006B72E7">
        <w:rPr>
          <w:lang w:eastAsia="zh-CN"/>
        </w:rPr>
        <w:t xml:space="preserve">In </w:t>
      </w:r>
      <w:r>
        <w:rPr>
          <w:lang w:eastAsia="zh-CN"/>
        </w:rPr>
        <w:t>5G</w:t>
      </w:r>
      <w:r w:rsidRPr="006B72E7">
        <w:rPr>
          <w:lang w:eastAsia="zh-CN"/>
        </w:rPr>
        <w:t xml:space="preserve"> network, millions of alarms are generated every day.</w:t>
      </w:r>
      <w:r>
        <w:rPr>
          <w:lang w:eastAsia="zh-CN"/>
        </w:rPr>
        <w:t xml:space="preserve"> </w:t>
      </w:r>
      <w:r w:rsidRPr="00652002">
        <w:rPr>
          <w:lang w:eastAsia="zh-CN"/>
        </w:rPr>
        <w:t>The cause</w:t>
      </w:r>
      <w:r>
        <w:rPr>
          <w:lang w:eastAsia="zh-CN"/>
        </w:rPr>
        <w:t>s of these alarms are usually the</w:t>
      </w:r>
      <w:r w:rsidRPr="00652002">
        <w:rPr>
          <w:lang w:eastAsia="zh-CN"/>
        </w:rPr>
        <w:t xml:space="preserve"> fault</w:t>
      </w:r>
      <w:r>
        <w:rPr>
          <w:lang w:eastAsia="zh-CN"/>
        </w:rPr>
        <w:t>s</w:t>
      </w:r>
      <w:r w:rsidRPr="00652002">
        <w:rPr>
          <w:lang w:eastAsia="zh-CN"/>
        </w:rPr>
        <w:t xml:space="preserve"> or abnormal state</w:t>
      </w:r>
      <w:r>
        <w:rPr>
          <w:lang w:eastAsia="zh-CN"/>
        </w:rPr>
        <w:t>s</w:t>
      </w:r>
      <w:r w:rsidRPr="00652002">
        <w:rPr>
          <w:lang w:eastAsia="zh-CN"/>
        </w:rPr>
        <w:t xml:space="preserve"> of the network. The current treatment method is generally based on the alarm information analysis, to find out the cause of the fault</w:t>
      </w:r>
      <w:r>
        <w:rPr>
          <w:lang w:eastAsia="zh-CN"/>
        </w:rPr>
        <w:t>s</w:t>
      </w:r>
      <w:r w:rsidRPr="00652002">
        <w:rPr>
          <w:lang w:eastAsia="zh-CN"/>
        </w:rPr>
        <w:t xml:space="preserve"> or abnormal state</w:t>
      </w:r>
      <w:r>
        <w:rPr>
          <w:lang w:eastAsia="zh-CN"/>
        </w:rPr>
        <w:t>s</w:t>
      </w:r>
      <w:r w:rsidRPr="00652002">
        <w:rPr>
          <w:lang w:eastAsia="zh-CN"/>
        </w:rPr>
        <w:t xml:space="preserve">, and then determine the fault repair method and </w:t>
      </w:r>
      <w:r>
        <w:rPr>
          <w:lang w:eastAsia="zh-CN"/>
        </w:rPr>
        <w:t>solve</w:t>
      </w:r>
      <w:r w:rsidRPr="00652002">
        <w:rPr>
          <w:lang w:eastAsia="zh-CN"/>
        </w:rPr>
        <w:t xml:space="preserve"> the </w:t>
      </w:r>
      <w:r>
        <w:rPr>
          <w:lang w:eastAsia="zh-CN"/>
        </w:rPr>
        <w:t>problems</w:t>
      </w:r>
      <w:r w:rsidRPr="00652002">
        <w:rPr>
          <w:lang w:eastAsia="zh-CN"/>
        </w:rPr>
        <w:t>, so as to eliminate the alarm</w:t>
      </w:r>
      <w:r>
        <w:rPr>
          <w:lang w:eastAsia="zh-CN"/>
        </w:rPr>
        <w:t>s</w:t>
      </w:r>
      <w:r w:rsidRPr="00652002">
        <w:rPr>
          <w:rFonts w:hint="eastAsia"/>
          <w:lang w:eastAsia="zh-CN"/>
        </w:rPr>
        <w:t xml:space="preserve">. </w:t>
      </w:r>
      <w:r w:rsidRPr="004D382D">
        <w:rPr>
          <w:lang w:eastAsia="zh-CN"/>
        </w:rPr>
        <w:t xml:space="preserve">Because the </w:t>
      </w:r>
      <w:r>
        <w:rPr>
          <w:lang w:eastAsia="zh-CN"/>
        </w:rPr>
        <w:t>amount</w:t>
      </w:r>
      <w:r w:rsidRPr="004D382D">
        <w:rPr>
          <w:lang w:eastAsia="zh-CN"/>
        </w:rPr>
        <w:t xml:space="preserve"> of alarms is so large, </w:t>
      </w:r>
      <w:r>
        <w:rPr>
          <w:lang w:eastAsia="zh-CN"/>
        </w:rPr>
        <w:t>it is a big challenge to deal</w:t>
      </w:r>
      <w:r w:rsidRPr="00390EBD">
        <w:rPr>
          <w:lang w:eastAsia="zh-CN"/>
        </w:rPr>
        <w:t xml:space="preserve"> with these alarms in a timely and efficient manner</w:t>
      </w:r>
      <w:r>
        <w:rPr>
          <w:lang w:eastAsia="zh-CN"/>
        </w:rPr>
        <w:t>.</w:t>
      </w:r>
    </w:p>
    <w:p w:rsidR="00C51F1D" w:rsidRDefault="00C51F1D" w:rsidP="00C51F1D">
      <w:pPr>
        <w:jc w:val="both"/>
        <w:rPr>
          <w:lang w:eastAsia="zh-CN"/>
        </w:rPr>
      </w:pPr>
      <w:r>
        <w:rPr>
          <w:lang w:eastAsia="zh-CN"/>
        </w:rPr>
        <w:t>One the other hand, when</w:t>
      </w:r>
      <w:r w:rsidRPr="00646C37">
        <w:rPr>
          <w:lang w:eastAsia="zh-CN"/>
        </w:rPr>
        <w:t xml:space="preserve"> we look at it the other way, if the network can be maintained very well so that it has fewer faults and abnormal states, then there will be fewer alarms.</w:t>
      </w:r>
      <w:r>
        <w:rPr>
          <w:lang w:eastAsia="zh-CN"/>
        </w:rPr>
        <w:t xml:space="preserve"> </w:t>
      </w:r>
      <w:r w:rsidRPr="00735255">
        <w:rPr>
          <w:lang w:eastAsia="zh-CN"/>
        </w:rPr>
        <w:t xml:space="preserve">This requires the system to be able to predict the </w:t>
      </w:r>
      <w:r>
        <w:rPr>
          <w:rFonts w:hint="eastAsia"/>
          <w:lang w:eastAsia="zh-CN"/>
        </w:rPr>
        <w:t>potential</w:t>
      </w:r>
      <w:r w:rsidRPr="00735255">
        <w:rPr>
          <w:lang w:eastAsia="zh-CN"/>
        </w:rPr>
        <w:t xml:space="preserve"> faults or abnormal states before they occur, and to recommend appropriate handling actions</w:t>
      </w:r>
      <w:r>
        <w:rPr>
          <w:lang w:eastAsia="zh-CN"/>
        </w:rPr>
        <w:t xml:space="preserve"> to prevent the fault or abnormal state really occur</w:t>
      </w:r>
      <w:r w:rsidRPr="00735255">
        <w:rPr>
          <w:lang w:eastAsia="zh-CN"/>
        </w:rPr>
        <w:t xml:space="preserve">. </w:t>
      </w:r>
      <w:r>
        <w:rPr>
          <w:rFonts w:hint="eastAsia"/>
          <w:lang w:eastAsia="zh-CN"/>
        </w:rPr>
        <w:t>In 5G network, MDAS is adopte</w:t>
      </w:r>
      <w:r>
        <w:rPr>
          <w:lang w:eastAsia="zh-CN"/>
        </w:rPr>
        <w:t xml:space="preserve">d, which is </w:t>
      </w:r>
      <w:r>
        <w:t xml:space="preserve">in conjunction with AI and ML techniques. The MDAS producer may </w:t>
      </w:r>
      <w:r>
        <w:rPr>
          <w:rFonts w:hint="eastAsia"/>
          <w:lang w:eastAsia="zh-CN"/>
        </w:rPr>
        <w:t>train</w:t>
      </w:r>
      <w:r>
        <w:t xml:space="preserve"> the ML model of the MDAS by using the </w:t>
      </w:r>
      <w:r w:rsidRPr="006B72E7">
        <w:rPr>
          <w:lang w:eastAsia="zh-CN"/>
        </w:rPr>
        <w:t>historical alarms</w:t>
      </w:r>
      <w:r>
        <w:rPr>
          <w:lang w:eastAsia="zh-CN"/>
        </w:rPr>
        <w:t xml:space="preserve">, performance measurements, configuration data and </w:t>
      </w:r>
      <w:r>
        <w:rPr>
          <w:kern w:val="2"/>
        </w:rPr>
        <w:t>network topology information</w:t>
      </w:r>
      <w:r>
        <w:rPr>
          <w:lang w:eastAsia="zh-CN"/>
        </w:rPr>
        <w:t xml:space="preserve"> to obtain the basic health maintenance knowledges (e.g. the relationship between the faults or potential faults and the related maintenance actions). </w:t>
      </w:r>
    </w:p>
    <w:p w:rsidR="00C51F1D" w:rsidRDefault="00C51F1D" w:rsidP="00C51F1D">
      <w:pPr>
        <w:jc w:val="both"/>
        <w:rPr>
          <w:lang w:eastAsia="zh-CN"/>
        </w:rPr>
      </w:pPr>
      <w:r>
        <w:rPr>
          <w:lang w:eastAsia="zh-CN"/>
        </w:rPr>
        <w:t xml:space="preserve">The MDAS producer monitors and analyses the performance measurements and KPIs continuously, and provides </w:t>
      </w:r>
      <w:r>
        <w:t xml:space="preserve">the analytics report which includes the predictive information of potential </w:t>
      </w:r>
      <w:r w:rsidRPr="00735255">
        <w:rPr>
          <w:lang w:eastAsia="zh-CN"/>
        </w:rPr>
        <w:t>faults or abnormal states</w:t>
      </w:r>
      <w:r>
        <w:t xml:space="preserve"> and corresponding </w:t>
      </w:r>
      <w:r>
        <w:lastRenderedPageBreak/>
        <w:t xml:space="preserve">recommendation of maintenance actions to </w:t>
      </w:r>
      <w:r>
        <w:rPr>
          <w:lang w:eastAsia="zh-CN"/>
        </w:rPr>
        <w:t>prevent the fault or abnormal state really occur</w:t>
      </w:r>
      <w:r>
        <w:t>, so that the MDAS consumer can execute the recommended actions accordingly or by taking the recommended actions into account.</w:t>
      </w:r>
    </w:p>
    <w:p w:rsidR="00C51F1D" w:rsidRDefault="00C51F1D" w:rsidP="00C51F1D">
      <w:pPr>
        <w:jc w:val="both"/>
        <w:rPr>
          <w:lang w:eastAsia="zh-CN"/>
        </w:rPr>
      </w:pPr>
      <w:r w:rsidRPr="0078271C">
        <w:rPr>
          <w:lang w:eastAsia="zh-CN"/>
        </w:rPr>
        <w:t xml:space="preserve">The </w:t>
      </w:r>
      <w:r>
        <w:rPr>
          <w:lang w:eastAsia="zh-CN"/>
        </w:rPr>
        <w:t>MDAS producer is informed when the recommended actions are taken by the MDAS consumer to maintain the network health, so that the MDAS producer can evaluate the result of the executed actions and update its basic health maintenance knowledges.</w:t>
      </w:r>
    </w:p>
    <w:p w:rsidR="00C51F1D" w:rsidRPr="00FD1F78" w:rsidRDefault="00C51F1D" w:rsidP="00C51F1D">
      <w:pPr>
        <w:jc w:val="both"/>
        <w:rPr>
          <w:lang w:eastAsia="zh-CN"/>
        </w:rPr>
      </w:pPr>
      <w:r w:rsidRPr="0078271C">
        <w:rPr>
          <w:lang w:eastAsia="zh-CN"/>
        </w:rPr>
        <w:t xml:space="preserve">The </w:t>
      </w:r>
      <w:r>
        <w:rPr>
          <w:lang w:eastAsia="zh-CN"/>
        </w:rPr>
        <w:t xml:space="preserve">MDAS producer also periodically does the ML training based on the new collected </w:t>
      </w:r>
      <w:r w:rsidRPr="006B72E7">
        <w:rPr>
          <w:lang w:eastAsia="zh-CN"/>
        </w:rPr>
        <w:t>alarms</w:t>
      </w:r>
      <w:r>
        <w:rPr>
          <w:lang w:eastAsia="zh-CN"/>
        </w:rPr>
        <w:t>, performance measurements</w:t>
      </w:r>
      <w:r>
        <w:rPr>
          <w:rFonts w:hint="eastAsia"/>
          <w:lang w:eastAsia="zh-CN"/>
        </w:rPr>
        <w:t xml:space="preserve"> and KPIs</w:t>
      </w:r>
      <w:r>
        <w:rPr>
          <w:lang w:eastAsia="zh-CN"/>
        </w:rPr>
        <w:t>, configuration data, and updates its basic health maintenance knowledges.</w:t>
      </w:r>
    </w:p>
    <w:p w:rsidR="00C51F1D" w:rsidRDefault="00C51F1D" w:rsidP="00C51F1D">
      <w:pPr>
        <w:pStyle w:val="Heading4"/>
        <w:rPr>
          <w:lang w:eastAsia="zh-CN"/>
        </w:rPr>
      </w:pPr>
      <w:bookmarkStart w:id="159" w:name="_Toc34298733"/>
      <w:bookmarkStart w:id="160" w:name="_Toc50107820"/>
      <w:r>
        <w:rPr>
          <w:rFonts w:hint="eastAsia"/>
          <w:lang w:eastAsia="zh-CN"/>
        </w:rPr>
        <w:t>6.</w:t>
      </w:r>
      <w:r>
        <w:rPr>
          <w:lang w:eastAsia="zh-CN"/>
        </w:rPr>
        <w:t>4</w:t>
      </w:r>
      <w:r>
        <w:rPr>
          <w:rFonts w:hint="eastAsia"/>
          <w:lang w:eastAsia="zh-CN"/>
        </w:rPr>
        <w:t>.</w:t>
      </w:r>
      <w:r>
        <w:rPr>
          <w:lang w:eastAsia="zh-CN"/>
        </w:rPr>
        <w:t>2</w:t>
      </w:r>
      <w:r>
        <w:rPr>
          <w:rFonts w:hint="eastAsia"/>
          <w:lang w:eastAsia="zh-CN"/>
        </w:rPr>
        <w:t>.2</w:t>
      </w:r>
      <w:r>
        <w:rPr>
          <w:lang w:eastAsia="zh-CN"/>
        </w:rPr>
        <w:tab/>
        <w:t>Potential</w:t>
      </w:r>
      <w:r>
        <w:rPr>
          <w:rFonts w:hint="eastAsia"/>
          <w:lang w:eastAsia="zh-CN"/>
        </w:rPr>
        <w:t xml:space="preserve"> </w:t>
      </w:r>
      <w:r>
        <w:rPr>
          <w:rFonts w:hint="eastAsia"/>
        </w:rPr>
        <w:t>requirement</w:t>
      </w:r>
      <w:r>
        <w:t>s</w:t>
      </w:r>
      <w:bookmarkEnd w:id="159"/>
      <w:bookmarkEnd w:id="160"/>
    </w:p>
    <w:p w:rsidR="00C51F1D" w:rsidRDefault="00C51F1D" w:rsidP="00C51F1D">
      <w:pPr>
        <w:jc w:val="both"/>
        <w:rPr>
          <w:kern w:val="2"/>
          <w:szCs w:val="18"/>
          <w:lang w:eastAsia="zh-CN" w:bidi="ar-KW"/>
        </w:rPr>
      </w:pPr>
      <w:r w:rsidRPr="000104DC">
        <w:rPr>
          <w:b/>
        </w:rPr>
        <w:t>REQ-</w:t>
      </w:r>
      <w:r>
        <w:rPr>
          <w:b/>
        </w:rPr>
        <w:t>HEALTH_MDA-01</w:t>
      </w:r>
      <w:r w:rsidRPr="00B432BE">
        <w:rPr>
          <w:bCs/>
        </w:rPr>
        <w:t>:</w:t>
      </w:r>
      <w:r w:rsidRPr="00B432BE">
        <w:rPr>
          <w:bCs/>
          <w:kern w:val="2"/>
          <w:szCs w:val="18"/>
          <w:lang w:eastAsia="zh-CN" w:bidi="ar-KW"/>
        </w:rPr>
        <w:tab/>
      </w:r>
      <w:r w:rsidR="00B432BE">
        <w:rPr>
          <w:kern w:val="2"/>
          <w:szCs w:val="18"/>
          <w:lang w:eastAsia="zh-CN" w:bidi="ar-KW"/>
        </w:rPr>
        <w:t xml:space="preserve"> </w:t>
      </w:r>
      <w:r>
        <w:rPr>
          <w:kern w:val="2"/>
          <w:szCs w:val="18"/>
          <w:lang w:eastAsia="zh-CN" w:bidi="ar-KW"/>
        </w:rPr>
        <w:t>The MDAS producer shall have a capability to provide the analytics report describing the fault prediction analysis results.</w:t>
      </w:r>
    </w:p>
    <w:p w:rsidR="00C51F1D" w:rsidRDefault="00C51F1D" w:rsidP="00C51F1D">
      <w:pPr>
        <w:jc w:val="both"/>
        <w:rPr>
          <w:kern w:val="2"/>
          <w:szCs w:val="18"/>
          <w:lang w:eastAsia="zh-CN" w:bidi="ar-KW"/>
        </w:rPr>
      </w:pPr>
      <w:r w:rsidRPr="000104DC">
        <w:rPr>
          <w:b/>
        </w:rPr>
        <w:t>REQ-</w:t>
      </w:r>
      <w:r>
        <w:rPr>
          <w:b/>
        </w:rPr>
        <w:t>HEALTH</w:t>
      </w:r>
      <w:r w:rsidRPr="000104DC">
        <w:rPr>
          <w:b/>
        </w:rPr>
        <w:t>_MDA-0</w:t>
      </w:r>
      <w:r>
        <w:rPr>
          <w:b/>
        </w:rPr>
        <w:t>2</w:t>
      </w:r>
      <w:r w:rsidRPr="00B432BE">
        <w:rPr>
          <w:bCs/>
        </w:rPr>
        <w:t>:</w:t>
      </w:r>
      <w:r w:rsidRPr="00B432BE">
        <w:rPr>
          <w:bCs/>
          <w:kern w:val="2"/>
          <w:szCs w:val="18"/>
          <w:lang w:eastAsia="zh-CN" w:bidi="ar-KW"/>
        </w:rPr>
        <w:tab/>
      </w:r>
      <w:r w:rsidR="00B432BE">
        <w:rPr>
          <w:kern w:val="2"/>
          <w:szCs w:val="18"/>
          <w:lang w:eastAsia="zh-CN" w:bidi="ar-KW"/>
        </w:rPr>
        <w:t xml:space="preserve"> </w:t>
      </w:r>
      <w:r>
        <w:rPr>
          <w:kern w:val="2"/>
          <w:szCs w:val="18"/>
          <w:lang w:eastAsia="zh-CN" w:bidi="ar-KW"/>
        </w:rPr>
        <w:t>The analytics report describing the results from the fault prediction analysis should include the detailed advice on how to eliminate the cause of potential fault(s).</w:t>
      </w:r>
    </w:p>
    <w:p w:rsidR="00C51F1D" w:rsidRDefault="00C51F1D" w:rsidP="00C51F1D">
      <w:pPr>
        <w:jc w:val="both"/>
        <w:rPr>
          <w:kern w:val="2"/>
          <w:szCs w:val="18"/>
          <w:lang w:eastAsia="zh-CN" w:bidi="ar-KW"/>
        </w:rPr>
      </w:pPr>
      <w:r>
        <w:rPr>
          <w:kern w:val="2"/>
          <w:szCs w:val="18"/>
          <w:lang w:eastAsia="zh-CN" w:bidi="ar-KW"/>
        </w:rPr>
        <w:t xml:space="preserve">Note: The detailed advice described in the fault prediction analytics report may include but not limited the follows: </w:t>
      </w:r>
    </w:p>
    <w:p w:rsidR="00C51F1D" w:rsidRPr="00493F4C" w:rsidRDefault="00C51F1D" w:rsidP="00C51F1D">
      <w:pPr>
        <w:numPr>
          <w:ilvl w:val="0"/>
          <w:numId w:val="6"/>
        </w:numPr>
        <w:jc w:val="both"/>
        <w:rPr>
          <w:kern w:val="2"/>
          <w:szCs w:val="18"/>
          <w:lang w:eastAsia="zh-CN" w:bidi="ar-KW"/>
        </w:rPr>
      </w:pPr>
      <w:r w:rsidRPr="00493F4C">
        <w:rPr>
          <w:kern w:val="2"/>
        </w:rPr>
        <w:t>L</w:t>
      </w:r>
      <w:r w:rsidRPr="00493F4C">
        <w:rPr>
          <w:rFonts w:hint="eastAsia"/>
          <w:kern w:val="2"/>
          <w:lang w:eastAsia="zh-CN"/>
        </w:rPr>
        <w:t>ist</w:t>
      </w:r>
      <w:r w:rsidRPr="00493F4C">
        <w:rPr>
          <w:kern w:val="2"/>
          <w:lang w:eastAsia="zh-CN"/>
        </w:rPr>
        <w:t xml:space="preserve"> </w:t>
      </w:r>
      <w:r w:rsidRPr="00493F4C">
        <w:rPr>
          <w:rFonts w:hint="eastAsia"/>
          <w:kern w:val="2"/>
          <w:lang w:eastAsia="zh-CN"/>
        </w:rPr>
        <w:t>of</w:t>
      </w:r>
      <w:r w:rsidRPr="00493F4C">
        <w:rPr>
          <w:kern w:val="2"/>
          <w:lang w:eastAsia="zh-CN"/>
        </w:rPr>
        <w:t xml:space="preserve"> </w:t>
      </w:r>
      <w:r w:rsidRPr="00493F4C">
        <w:rPr>
          <w:kern w:val="2"/>
        </w:rPr>
        <w:t xml:space="preserve">potential faults and </w:t>
      </w:r>
      <w:r>
        <w:rPr>
          <w:kern w:val="2"/>
          <w:lang w:eastAsia="zh-CN"/>
        </w:rPr>
        <w:t>s</w:t>
      </w:r>
      <w:r w:rsidRPr="00493F4C">
        <w:rPr>
          <w:kern w:val="2"/>
          <w:szCs w:val="18"/>
          <w:lang w:eastAsia="zh-CN" w:bidi="ar-KW"/>
        </w:rPr>
        <w:t>everity level</w:t>
      </w:r>
      <w:r>
        <w:rPr>
          <w:kern w:val="2"/>
          <w:szCs w:val="18"/>
          <w:lang w:eastAsia="zh-CN" w:bidi="ar-KW"/>
        </w:rPr>
        <w:t>s</w:t>
      </w:r>
    </w:p>
    <w:p w:rsidR="00C51F1D" w:rsidRDefault="00C51F1D" w:rsidP="00C51F1D">
      <w:pPr>
        <w:numPr>
          <w:ilvl w:val="0"/>
          <w:numId w:val="6"/>
        </w:numPr>
        <w:jc w:val="both"/>
        <w:rPr>
          <w:kern w:val="2"/>
          <w:szCs w:val="18"/>
          <w:lang w:eastAsia="zh-CN" w:bidi="ar-KW"/>
        </w:rPr>
      </w:pPr>
      <w:r>
        <w:rPr>
          <w:kern w:val="2"/>
          <w:szCs w:val="18"/>
          <w:lang w:eastAsia="zh-CN" w:bidi="ar-KW"/>
        </w:rPr>
        <w:t>Affected objects</w:t>
      </w:r>
    </w:p>
    <w:p w:rsidR="00C51F1D" w:rsidRDefault="00C51F1D" w:rsidP="00C51F1D">
      <w:pPr>
        <w:numPr>
          <w:ilvl w:val="0"/>
          <w:numId w:val="6"/>
        </w:numPr>
        <w:jc w:val="both"/>
        <w:rPr>
          <w:kern w:val="2"/>
          <w:szCs w:val="18"/>
          <w:lang w:eastAsia="zh-CN" w:bidi="ar-KW"/>
        </w:rPr>
      </w:pPr>
      <w:r>
        <w:rPr>
          <w:kern w:val="2"/>
          <w:szCs w:val="18"/>
          <w:lang w:eastAsia="zh-CN" w:bidi="ar-KW"/>
        </w:rPr>
        <w:t>Recommended actions</w:t>
      </w:r>
    </w:p>
    <w:p w:rsidR="00C51F1D" w:rsidRPr="00722DCB" w:rsidRDefault="00C51F1D" w:rsidP="00C51F1D">
      <w:pPr>
        <w:rPr>
          <w:lang w:eastAsia="zh-CN"/>
        </w:rPr>
      </w:pPr>
    </w:p>
    <w:p w:rsidR="00C51F1D" w:rsidRDefault="00C51F1D" w:rsidP="00C51F1D">
      <w:pPr>
        <w:pStyle w:val="Heading4"/>
        <w:rPr>
          <w:lang w:eastAsia="zh-CN"/>
        </w:rPr>
      </w:pPr>
      <w:bookmarkStart w:id="161" w:name="_Toc34298734"/>
      <w:bookmarkStart w:id="162" w:name="_Toc50107821"/>
      <w:r>
        <w:rPr>
          <w:rFonts w:hint="eastAsia"/>
          <w:lang w:eastAsia="zh-CN"/>
        </w:rPr>
        <w:t>6.</w:t>
      </w:r>
      <w:r>
        <w:rPr>
          <w:lang w:eastAsia="zh-CN"/>
        </w:rPr>
        <w:t>4</w:t>
      </w:r>
      <w:r>
        <w:rPr>
          <w:rFonts w:hint="eastAsia"/>
          <w:lang w:eastAsia="zh-CN"/>
        </w:rPr>
        <w:t>.</w:t>
      </w:r>
      <w:r>
        <w:rPr>
          <w:lang w:eastAsia="zh-CN"/>
        </w:rPr>
        <w:t>2</w:t>
      </w:r>
      <w:r>
        <w:rPr>
          <w:rFonts w:hint="eastAsia"/>
          <w:lang w:eastAsia="zh-CN"/>
        </w:rPr>
        <w:t>.3</w:t>
      </w:r>
      <w:r>
        <w:rPr>
          <w:lang w:eastAsia="zh-CN"/>
        </w:rPr>
        <w:tab/>
      </w:r>
      <w:r>
        <w:t>Possible</w:t>
      </w:r>
      <w:r>
        <w:rPr>
          <w:lang w:eastAsia="zh-CN"/>
        </w:rPr>
        <w:t xml:space="preserve"> solutions</w:t>
      </w:r>
      <w:bookmarkEnd w:id="161"/>
      <w:bookmarkEnd w:id="162"/>
    </w:p>
    <w:p w:rsidR="00C51F1D" w:rsidRDefault="00C51F1D" w:rsidP="00C51F1D">
      <w:pPr>
        <w:pStyle w:val="Heading5"/>
      </w:pPr>
      <w:bookmarkStart w:id="163" w:name="_Toc34298735"/>
      <w:bookmarkStart w:id="164" w:name="_Toc50107822"/>
      <w:r>
        <w:t>6</w:t>
      </w:r>
      <w:r w:rsidRPr="009E5383">
        <w:t>.</w:t>
      </w:r>
      <w:r>
        <w:rPr>
          <w:lang w:eastAsia="zh-CN"/>
        </w:rPr>
        <w:t>4</w:t>
      </w:r>
      <w:r>
        <w:rPr>
          <w:rFonts w:hint="eastAsia"/>
          <w:lang w:eastAsia="zh-CN"/>
        </w:rPr>
        <w:t>.</w:t>
      </w:r>
      <w:r>
        <w:rPr>
          <w:lang w:eastAsia="zh-CN"/>
        </w:rPr>
        <w:t>2</w:t>
      </w:r>
      <w:r>
        <w:t>.3.1</w:t>
      </w:r>
      <w:r w:rsidRPr="009E5383">
        <w:tab/>
      </w:r>
      <w:r>
        <w:t>Solution description</w:t>
      </w:r>
      <w:bookmarkEnd w:id="163"/>
      <w:bookmarkEnd w:id="164"/>
    </w:p>
    <w:p w:rsidR="00C51F1D" w:rsidRDefault="00C51F1D" w:rsidP="00C51F1D">
      <w:pPr>
        <w:rPr>
          <w:lang w:eastAsia="zh-CN"/>
        </w:rPr>
      </w:pPr>
      <w:r>
        <w:rPr>
          <w:rFonts w:hint="eastAsia"/>
          <w:lang w:eastAsia="zh-CN"/>
        </w:rPr>
        <w:t>T</w:t>
      </w:r>
      <w:r>
        <w:rPr>
          <w:lang w:eastAsia="zh-CN"/>
        </w:rPr>
        <w:t>he MDAS producer analyses the management data described in the following subclause</w:t>
      </w:r>
      <w:r>
        <w:rPr>
          <w:rFonts w:hint="eastAsia"/>
          <w:lang w:eastAsia="zh-CN"/>
        </w:rPr>
        <w:t>s</w:t>
      </w:r>
      <w:r>
        <w:rPr>
          <w:lang w:eastAsia="zh-CN"/>
        </w:rPr>
        <w:t xml:space="preserve"> to identify the potential faults or abnormal states and corresponding recommended actions. </w:t>
      </w:r>
      <w:r>
        <w:t>The required data can be from RAN domain or CN domain or both.</w:t>
      </w:r>
    </w:p>
    <w:p w:rsidR="00C51F1D" w:rsidRPr="007D3BE8" w:rsidRDefault="00C51F1D" w:rsidP="00C51F1D">
      <w:pPr>
        <w:rPr>
          <w:lang w:eastAsia="zh-CN"/>
        </w:rPr>
      </w:pPr>
      <w:r>
        <w:rPr>
          <w:lang w:eastAsia="zh-CN"/>
        </w:rPr>
        <w:t>As the table in 6.4.2.3.</w:t>
      </w:r>
      <w:r>
        <w:rPr>
          <w:rFonts w:hint="eastAsia"/>
          <w:lang w:eastAsia="zh-CN"/>
        </w:rPr>
        <w:t>4</w:t>
      </w:r>
      <w:r>
        <w:rPr>
          <w:lang w:eastAsia="zh-CN"/>
        </w:rPr>
        <w:t xml:space="preserve"> shows, the analytics report is able to be provided by the MDAS producer to describe the analytics result and recommendations of network health maintenance. It can be a domain specific or cross domain analytics report.</w:t>
      </w:r>
      <w:r>
        <w:rPr>
          <w:rFonts w:hint="eastAsia"/>
          <w:lang w:eastAsia="zh-CN"/>
        </w:rPr>
        <w:t xml:space="preserve"> </w:t>
      </w:r>
      <w:r>
        <w:rPr>
          <w:lang w:eastAsia="zh-CN"/>
        </w:rPr>
        <w:t xml:space="preserve">This procedure may be triggered by the request or periodically. </w:t>
      </w:r>
    </w:p>
    <w:p w:rsidR="00C51F1D" w:rsidRDefault="00C51F1D" w:rsidP="00C51F1D">
      <w:pPr>
        <w:pStyle w:val="Heading5"/>
      </w:pPr>
      <w:bookmarkStart w:id="165" w:name="_Toc34298736"/>
      <w:bookmarkStart w:id="166" w:name="_Toc50107823"/>
      <w:r>
        <w:t>6</w:t>
      </w:r>
      <w:r w:rsidRPr="009E5383">
        <w:t>.</w:t>
      </w:r>
      <w:r>
        <w:rPr>
          <w:lang w:eastAsia="zh-CN"/>
        </w:rPr>
        <w:t>4</w:t>
      </w:r>
      <w:r>
        <w:rPr>
          <w:rFonts w:hint="eastAsia"/>
          <w:lang w:eastAsia="zh-CN"/>
        </w:rPr>
        <w:t>.</w:t>
      </w:r>
      <w:r>
        <w:rPr>
          <w:lang w:eastAsia="zh-CN"/>
        </w:rPr>
        <w:t>2</w:t>
      </w:r>
      <w:r>
        <w:t>.3.2</w:t>
      </w:r>
      <w:r w:rsidRPr="009E5383">
        <w:tab/>
      </w:r>
      <w:r>
        <w:t xml:space="preserve">Data required for </w:t>
      </w:r>
      <w:bookmarkEnd w:id="165"/>
      <w:r>
        <w:rPr>
          <w:lang w:eastAsia="zh-CN"/>
        </w:rPr>
        <w:t xml:space="preserve">fault prediction analysis </w:t>
      </w:r>
      <w:r>
        <w:t>for RAN domain</w:t>
      </w:r>
      <w:bookmarkEnd w:id="166"/>
    </w:p>
    <w:p w:rsidR="00C51F1D" w:rsidRDefault="00C51F1D" w:rsidP="00C51F1D">
      <w:r>
        <w:rPr>
          <w:lang w:eastAsia="zh-CN"/>
        </w:rPr>
        <w:t>Following table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C51F1D" w:rsidRPr="003214D5" w:rsidRDefault="00C51F1D"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C51F1D" w:rsidRPr="00BD31DC" w:rsidRDefault="00C51F1D"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rsidR="00C51F1D" w:rsidRPr="00BD31DC" w:rsidRDefault="00C51F1D" w:rsidP="002407D3">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C51F1D" w:rsidRDefault="00C51F1D" w:rsidP="002407D3">
            <w:r>
              <w:t xml:space="preserve">RAN related performance measurements and KPIs, see </w:t>
            </w:r>
            <w:r w:rsidRPr="00BD31DC">
              <w:t>TS 28.552</w:t>
            </w:r>
            <w:r>
              <w:t xml:space="preserve"> </w:t>
            </w:r>
            <w:r w:rsidRPr="00BD31DC">
              <w:t>[8]</w:t>
            </w:r>
            <w:r>
              <w:t xml:space="preserve"> and TS 28.554[7];</w:t>
            </w:r>
          </w:p>
          <w:p w:rsidR="00C51F1D" w:rsidRPr="00BD31DC" w:rsidRDefault="00C51F1D" w:rsidP="002407D3">
            <w:pPr>
              <w:rPr>
                <w:lang w:eastAsia="zh-CN"/>
              </w:rPr>
            </w:pPr>
            <w:r>
              <w:rPr>
                <w:rFonts w:hint="eastAsia"/>
                <w:lang w:eastAsia="zh-CN"/>
              </w:rPr>
              <w:t>The detailed types of performance measurements and KPIs are FFS</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rFonts w:hint="eastAsia"/>
                <w:lang w:eastAsia="zh-CN"/>
              </w:rPr>
              <w:t>T</w:t>
            </w:r>
            <w:r>
              <w:rPr>
                <w:lang w:eastAsia="zh-CN"/>
              </w:rPr>
              <w:t>he execution data including the changes or the configuration of the MOIs.</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rPr>
            </w:pPr>
            <w:r>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kern w:val="2"/>
                <w:lang w:eastAsia="zh-CN"/>
              </w:rPr>
              <w:t>The topology of the network deployment.</w:t>
            </w:r>
          </w:p>
        </w:tc>
      </w:tr>
    </w:tbl>
    <w:p w:rsidR="00C51F1D" w:rsidRPr="0080502E" w:rsidRDefault="00C51F1D" w:rsidP="00C51F1D">
      <w:pPr>
        <w:rPr>
          <w:color w:val="FF0000"/>
          <w:lang w:val="en-US" w:eastAsia="zh-CN"/>
        </w:rPr>
      </w:pPr>
    </w:p>
    <w:p w:rsidR="00C51F1D" w:rsidRDefault="00C51F1D" w:rsidP="00C51F1D">
      <w:pPr>
        <w:rPr>
          <w:lang w:eastAsia="zh-CN"/>
        </w:rPr>
      </w:pPr>
      <w:r w:rsidRPr="0067460D">
        <w:rPr>
          <w:lang w:eastAsia="zh-CN"/>
        </w:rPr>
        <w:t>Note</w:t>
      </w:r>
      <w:r>
        <w:rPr>
          <w:lang w:eastAsia="zh-CN"/>
        </w:rPr>
        <w:t>: The above parameters may not be the complete list.</w:t>
      </w:r>
    </w:p>
    <w:p w:rsidR="00C51F1D" w:rsidRDefault="00C51F1D" w:rsidP="00C51F1D">
      <w:pPr>
        <w:rPr>
          <w:lang w:eastAsia="zh-CN"/>
        </w:rPr>
      </w:pPr>
    </w:p>
    <w:p w:rsidR="00C51F1D" w:rsidRDefault="00C51F1D" w:rsidP="00C51F1D">
      <w:pPr>
        <w:pStyle w:val="Heading5"/>
      </w:pPr>
      <w:bookmarkStart w:id="167" w:name="_Toc50107824"/>
      <w:r>
        <w:lastRenderedPageBreak/>
        <w:t>6</w:t>
      </w:r>
      <w:r w:rsidRPr="009E5383">
        <w:t>.</w:t>
      </w:r>
      <w:r>
        <w:rPr>
          <w:lang w:eastAsia="zh-CN"/>
        </w:rPr>
        <w:t>4</w:t>
      </w:r>
      <w:r>
        <w:rPr>
          <w:rFonts w:hint="eastAsia"/>
          <w:lang w:eastAsia="zh-CN"/>
        </w:rPr>
        <w:t>.</w:t>
      </w:r>
      <w:r>
        <w:rPr>
          <w:lang w:eastAsia="zh-CN"/>
        </w:rPr>
        <w:t>2</w:t>
      </w:r>
      <w:r>
        <w:t>.3.3</w:t>
      </w:r>
      <w:r w:rsidRPr="009E5383">
        <w:tab/>
      </w:r>
      <w:r>
        <w:t xml:space="preserve">Data required for </w:t>
      </w:r>
      <w:r>
        <w:rPr>
          <w:lang w:eastAsia="zh-CN"/>
        </w:rPr>
        <w:t xml:space="preserve">fault prediction analysis </w:t>
      </w:r>
      <w:r>
        <w:t>for CN domain</w:t>
      </w:r>
      <w:bookmarkEnd w:id="167"/>
    </w:p>
    <w:p w:rsidR="00C51F1D" w:rsidRDefault="00C51F1D" w:rsidP="00C51F1D">
      <w:r>
        <w:rPr>
          <w:lang w:eastAsia="zh-CN"/>
        </w:rPr>
        <w:t>Following table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C51F1D" w:rsidRPr="003214D5" w:rsidRDefault="00C51F1D"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C51F1D" w:rsidRPr="00BD31DC" w:rsidRDefault="00C51F1D"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rsidR="00C51F1D" w:rsidRPr="00BD31DC" w:rsidRDefault="00C51F1D" w:rsidP="002407D3">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C51F1D" w:rsidRDefault="00C51F1D" w:rsidP="002407D3">
            <w:r>
              <w:t xml:space="preserve">CN related performance measurements and KPIs, see </w:t>
            </w:r>
            <w:r w:rsidRPr="00BD31DC">
              <w:t>TS 28.552</w:t>
            </w:r>
            <w:r>
              <w:t xml:space="preserve"> </w:t>
            </w:r>
            <w:r w:rsidRPr="00BD31DC">
              <w:t>[8]</w:t>
            </w:r>
            <w:r>
              <w:t xml:space="preserve"> and TS 28.554[7];</w:t>
            </w:r>
          </w:p>
          <w:p w:rsidR="00C51F1D" w:rsidRPr="00BD31DC" w:rsidRDefault="00C51F1D" w:rsidP="002407D3">
            <w:pPr>
              <w:rPr>
                <w:lang w:eastAsia="zh-CN"/>
              </w:rPr>
            </w:pPr>
            <w:r>
              <w:rPr>
                <w:rFonts w:hint="eastAsia"/>
                <w:lang w:eastAsia="zh-CN"/>
              </w:rPr>
              <w:t>The detailed types of performance measurements and KPIs are FFS</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rFonts w:hint="eastAsia"/>
                <w:lang w:eastAsia="zh-CN"/>
              </w:rPr>
              <w:t>T</w:t>
            </w:r>
            <w:r>
              <w:rPr>
                <w:lang w:eastAsia="zh-CN"/>
              </w:rPr>
              <w:t>he execution data including the changes or the configuration of the MOIs.</w:t>
            </w:r>
          </w:p>
        </w:tc>
      </w:tr>
      <w:tr w:rsidR="00C51F1D" w:rsidRPr="00BD31DC" w:rsidTr="002407D3">
        <w:trPr>
          <w:jc w:val="center"/>
        </w:trPr>
        <w:tc>
          <w:tcPr>
            <w:tcW w:w="2640"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rPr>
            </w:pPr>
            <w:r>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rsidR="00C51F1D" w:rsidRPr="006B72E7" w:rsidRDefault="00C51F1D" w:rsidP="002407D3">
            <w:pPr>
              <w:rPr>
                <w:kern w:val="2"/>
                <w:lang w:eastAsia="zh-CN"/>
              </w:rPr>
            </w:pPr>
            <w:r>
              <w:rPr>
                <w:kern w:val="2"/>
                <w:lang w:eastAsia="zh-CN"/>
              </w:rPr>
              <w:t>The topology of the network deployment.</w:t>
            </w:r>
          </w:p>
        </w:tc>
      </w:tr>
    </w:tbl>
    <w:p w:rsidR="00C51F1D" w:rsidRPr="0080502E" w:rsidRDefault="00C51F1D" w:rsidP="00C51F1D">
      <w:pPr>
        <w:rPr>
          <w:color w:val="FF0000"/>
          <w:lang w:val="en-US" w:eastAsia="zh-CN"/>
        </w:rPr>
      </w:pPr>
    </w:p>
    <w:p w:rsidR="00C51F1D" w:rsidRPr="00E01B06" w:rsidRDefault="00C51F1D" w:rsidP="00C51F1D">
      <w:pPr>
        <w:rPr>
          <w:lang w:val="en-US" w:eastAsia="zh-CN"/>
        </w:rPr>
      </w:pPr>
      <w:r w:rsidRPr="0067460D">
        <w:rPr>
          <w:lang w:eastAsia="zh-CN"/>
        </w:rPr>
        <w:t>Note</w:t>
      </w:r>
      <w:r>
        <w:rPr>
          <w:lang w:eastAsia="zh-CN"/>
        </w:rPr>
        <w:t>: The above parameters may not be the complete list.</w:t>
      </w:r>
    </w:p>
    <w:p w:rsidR="00C51F1D" w:rsidRPr="00275417" w:rsidRDefault="00C51F1D" w:rsidP="00C51F1D">
      <w:pPr>
        <w:rPr>
          <w:lang w:val="en-US" w:eastAsia="zh-CN"/>
        </w:rPr>
      </w:pPr>
    </w:p>
    <w:p w:rsidR="00C51F1D" w:rsidRDefault="00C51F1D" w:rsidP="00C51F1D">
      <w:pPr>
        <w:pStyle w:val="Heading5"/>
      </w:pPr>
      <w:bookmarkStart w:id="168" w:name="_Toc34298737"/>
      <w:bookmarkStart w:id="169" w:name="_Toc50107825"/>
      <w:r>
        <w:t>6</w:t>
      </w:r>
      <w:r w:rsidRPr="009E5383">
        <w:t>.</w:t>
      </w:r>
      <w:r>
        <w:rPr>
          <w:lang w:eastAsia="zh-CN"/>
        </w:rPr>
        <w:t>4</w:t>
      </w:r>
      <w:r>
        <w:rPr>
          <w:rFonts w:hint="eastAsia"/>
          <w:lang w:eastAsia="zh-CN"/>
        </w:rPr>
        <w:t>.</w:t>
      </w:r>
      <w:r>
        <w:rPr>
          <w:lang w:eastAsia="zh-CN"/>
        </w:rPr>
        <w:t>2</w:t>
      </w:r>
      <w:r>
        <w:t>.3.</w:t>
      </w:r>
      <w:r>
        <w:rPr>
          <w:rFonts w:hint="eastAsia"/>
          <w:lang w:eastAsia="zh-CN"/>
        </w:rPr>
        <w:t>4</w:t>
      </w:r>
      <w:r w:rsidRPr="009E5383">
        <w:tab/>
      </w:r>
      <w:r>
        <w:t xml:space="preserve">Analytics report for </w:t>
      </w:r>
      <w:bookmarkEnd w:id="168"/>
      <w:r>
        <w:t>fault prediction analysis</w:t>
      </w:r>
      <w:bookmarkEnd w:id="169"/>
    </w:p>
    <w:p w:rsidR="00C51F1D" w:rsidRDefault="00C51F1D" w:rsidP="00C51F1D">
      <w:pPr>
        <w:rPr>
          <w:lang w:val="en-US" w:eastAsia="zh-CN"/>
        </w:rPr>
      </w:pPr>
      <w:r>
        <w:rPr>
          <w:rFonts w:hint="eastAsia"/>
          <w:lang w:val="en-US" w:eastAsia="zh-CN"/>
        </w:rPr>
        <w:t>F</w:t>
      </w:r>
      <w:r>
        <w:rPr>
          <w:lang w:val="en-US" w:eastAsia="zh-CN"/>
        </w:rPr>
        <w:t>ollowing table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C51F1D" w:rsidRPr="00A9044B" w:rsidTr="000E3BF4">
        <w:trPr>
          <w:jc w:val="center"/>
        </w:trPr>
        <w:tc>
          <w:tcPr>
            <w:tcW w:w="2282" w:type="dxa"/>
            <w:vMerge w:val="restart"/>
            <w:shd w:val="clear" w:color="auto" w:fill="C9C9C9"/>
          </w:tcPr>
          <w:p w:rsidR="00C51F1D" w:rsidRPr="00A9044B" w:rsidRDefault="00C51F1D" w:rsidP="002407D3">
            <w:pPr>
              <w:jc w:val="center"/>
              <w:rPr>
                <w:b/>
                <w:kern w:val="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fault prediction</w:t>
            </w:r>
          </w:p>
        </w:tc>
        <w:tc>
          <w:tcPr>
            <w:tcW w:w="2307" w:type="dxa"/>
            <w:shd w:val="clear" w:color="auto" w:fill="C9C9C9"/>
          </w:tcPr>
          <w:p w:rsidR="00C51F1D" w:rsidRPr="00F31661" w:rsidRDefault="00C51F1D" w:rsidP="002407D3">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C51F1D" w:rsidRPr="00F31661" w:rsidRDefault="00C51F1D" w:rsidP="002407D3">
            <w:pPr>
              <w:tabs>
                <w:tab w:val="center" w:pos="2525"/>
              </w:tabs>
              <w:jc w:val="center"/>
              <w:rPr>
                <w:b/>
                <w:kern w:val="2"/>
                <w:sz w:val="21"/>
                <w:szCs w:val="22"/>
                <w:lang w:eastAsia="zh-CN"/>
              </w:rPr>
            </w:pPr>
            <w:r w:rsidRPr="00F31661">
              <w:rPr>
                <w:b/>
                <w:kern w:val="2"/>
                <w:sz w:val="21"/>
                <w:szCs w:val="22"/>
                <w:lang w:eastAsia="zh-CN"/>
              </w:rPr>
              <w:t>Description</w:t>
            </w:r>
          </w:p>
        </w:tc>
      </w:tr>
      <w:tr w:rsidR="00C51F1D" w:rsidRPr="00A9044B" w:rsidTr="002407D3">
        <w:trPr>
          <w:jc w:val="center"/>
        </w:trPr>
        <w:tc>
          <w:tcPr>
            <w:tcW w:w="2282" w:type="dxa"/>
            <w:vMerge/>
          </w:tcPr>
          <w:p w:rsidR="00C51F1D" w:rsidRPr="00A9044B" w:rsidRDefault="00C51F1D" w:rsidP="002407D3">
            <w:pPr>
              <w:rPr>
                <w:lang w:eastAsia="zh-CN"/>
              </w:rPr>
            </w:pPr>
          </w:p>
        </w:tc>
        <w:tc>
          <w:tcPr>
            <w:tcW w:w="2307" w:type="dxa"/>
            <w:shd w:val="clear" w:color="auto" w:fill="auto"/>
          </w:tcPr>
          <w:p w:rsidR="00C51F1D" w:rsidRPr="00A9044B" w:rsidRDefault="00C51F1D" w:rsidP="002407D3">
            <w:pPr>
              <w:rPr>
                <w:lang w:eastAsia="zh-CN"/>
              </w:rPr>
            </w:pPr>
            <w:r>
              <w:rPr>
                <w:lang w:eastAsia="zh-CN"/>
              </w:rPr>
              <w:t>Fault prediction analytics report i</w:t>
            </w:r>
            <w:r w:rsidRPr="00A9044B">
              <w:rPr>
                <w:lang w:eastAsia="zh-CN"/>
              </w:rPr>
              <w:t>dentifier</w:t>
            </w:r>
          </w:p>
        </w:tc>
        <w:tc>
          <w:tcPr>
            <w:tcW w:w="5266" w:type="dxa"/>
            <w:shd w:val="clear" w:color="auto" w:fill="auto"/>
          </w:tcPr>
          <w:p w:rsidR="00C51F1D" w:rsidRPr="00A9044B" w:rsidRDefault="00C51F1D" w:rsidP="002407D3">
            <w:pPr>
              <w:rPr>
                <w:lang w:eastAsia="zh-CN"/>
              </w:rPr>
            </w:pPr>
            <w:r w:rsidRPr="00A9044B">
              <w:rPr>
                <w:lang w:eastAsia="zh-CN"/>
              </w:rPr>
              <w:t xml:space="preserve">The identifier of the </w:t>
            </w:r>
            <w:r>
              <w:rPr>
                <w:lang w:eastAsia="zh-CN"/>
              </w:rPr>
              <w:t>fault prediction</w:t>
            </w:r>
            <w:r>
              <w:rPr>
                <w:kern w:val="2"/>
                <w:szCs w:val="18"/>
                <w:lang w:eastAsia="zh-CN" w:bidi="ar-KW"/>
              </w:rPr>
              <w:t xml:space="preserve"> analytics report </w:t>
            </w:r>
          </w:p>
        </w:tc>
      </w:tr>
      <w:tr w:rsidR="00C51F1D" w:rsidRPr="00A9044B" w:rsidTr="002407D3">
        <w:trPr>
          <w:jc w:val="center"/>
        </w:trPr>
        <w:tc>
          <w:tcPr>
            <w:tcW w:w="2282" w:type="dxa"/>
            <w:vMerge/>
          </w:tcPr>
          <w:p w:rsidR="00C51F1D" w:rsidRPr="00A9044B" w:rsidRDefault="00C51F1D" w:rsidP="002407D3">
            <w:pPr>
              <w:rPr>
                <w:lang w:eastAsia="zh-CN"/>
              </w:rPr>
            </w:pPr>
          </w:p>
        </w:tc>
        <w:tc>
          <w:tcPr>
            <w:tcW w:w="2307" w:type="dxa"/>
            <w:shd w:val="clear" w:color="auto" w:fill="auto"/>
          </w:tcPr>
          <w:p w:rsidR="00C51F1D" w:rsidRPr="00A9044B" w:rsidRDefault="00C51F1D" w:rsidP="002407D3">
            <w:pPr>
              <w:rPr>
                <w:lang w:eastAsia="zh-CN"/>
              </w:rPr>
            </w:pPr>
            <w:r w:rsidRPr="00493F4C">
              <w:rPr>
                <w:kern w:val="2"/>
              </w:rPr>
              <w:t>L</w:t>
            </w:r>
            <w:r w:rsidRPr="00493F4C">
              <w:rPr>
                <w:rFonts w:hint="eastAsia"/>
                <w:kern w:val="2"/>
                <w:lang w:eastAsia="zh-CN"/>
              </w:rPr>
              <w:t>ist</w:t>
            </w:r>
            <w:r w:rsidRPr="00493F4C">
              <w:rPr>
                <w:kern w:val="2"/>
                <w:lang w:eastAsia="zh-CN"/>
              </w:rPr>
              <w:t xml:space="preserve"> </w:t>
            </w:r>
            <w:r w:rsidRPr="00493F4C">
              <w:rPr>
                <w:rFonts w:hint="eastAsia"/>
                <w:kern w:val="2"/>
                <w:lang w:eastAsia="zh-CN"/>
              </w:rPr>
              <w:t>of</w:t>
            </w:r>
            <w:r w:rsidRPr="00493F4C">
              <w:rPr>
                <w:kern w:val="2"/>
                <w:lang w:eastAsia="zh-CN"/>
              </w:rPr>
              <w:t xml:space="preserve"> </w:t>
            </w:r>
            <w:r w:rsidRPr="00493F4C">
              <w:rPr>
                <w:kern w:val="2"/>
              </w:rPr>
              <w:t>potential faults</w:t>
            </w:r>
          </w:p>
        </w:tc>
        <w:tc>
          <w:tcPr>
            <w:tcW w:w="5266" w:type="dxa"/>
            <w:shd w:val="clear" w:color="auto" w:fill="auto"/>
          </w:tcPr>
          <w:p w:rsidR="00C51F1D" w:rsidRDefault="00C51F1D" w:rsidP="002407D3">
            <w:pPr>
              <w:rPr>
                <w:kern w:val="2"/>
              </w:rPr>
            </w:pPr>
            <w:r w:rsidRPr="00493F4C">
              <w:rPr>
                <w:kern w:val="2"/>
              </w:rPr>
              <w:t>L</w:t>
            </w:r>
            <w:r w:rsidRPr="00493F4C">
              <w:rPr>
                <w:rFonts w:hint="eastAsia"/>
                <w:kern w:val="2"/>
                <w:lang w:eastAsia="zh-CN"/>
              </w:rPr>
              <w:t>ist</w:t>
            </w:r>
            <w:r w:rsidRPr="00493F4C">
              <w:rPr>
                <w:kern w:val="2"/>
                <w:lang w:eastAsia="zh-CN"/>
              </w:rPr>
              <w:t xml:space="preserve"> </w:t>
            </w:r>
            <w:r w:rsidRPr="00493F4C">
              <w:rPr>
                <w:rFonts w:hint="eastAsia"/>
                <w:kern w:val="2"/>
                <w:lang w:eastAsia="zh-CN"/>
              </w:rPr>
              <w:t>of</w:t>
            </w:r>
            <w:r w:rsidRPr="00493F4C">
              <w:rPr>
                <w:kern w:val="2"/>
                <w:lang w:eastAsia="zh-CN"/>
              </w:rPr>
              <w:t xml:space="preserve"> </w:t>
            </w:r>
            <w:r w:rsidRPr="00493F4C">
              <w:rPr>
                <w:kern w:val="2"/>
              </w:rPr>
              <w:t>potential faults</w:t>
            </w:r>
            <w:r>
              <w:rPr>
                <w:kern w:val="2"/>
              </w:rPr>
              <w:t>, including:</w:t>
            </w:r>
          </w:p>
          <w:p w:rsidR="00C51F1D" w:rsidRDefault="00C51F1D" w:rsidP="00C51F1D">
            <w:pPr>
              <w:numPr>
                <w:ilvl w:val="0"/>
                <w:numId w:val="11"/>
              </w:numPr>
              <w:rPr>
                <w:kern w:val="2"/>
                <w:lang w:eastAsia="zh-CN"/>
              </w:rPr>
            </w:pPr>
            <w:r>
              <w:rPr>
                <w:rFonts w:hint="eastAsia"/>
                <w:kern w:val="2"/>
                <w:lang w:eastAsia="zh-CN"/>
              </w:rPr>
              <w:t>Fault type</w:t>
            </w:r>
          </w:p>
          <w:p w:rsidR="00C51F1D" w:rsidRDefault="00C51F1D" w:rsidP="00C51F1D">
            <w:pPr>
              <w:numPr>
                <w:ilvl w:val="0"/>
                <w:numId w:val="11"/>
              </w:numPr>
              <w:rPr>
                <w:kern w:val="2"/>
              </w:rPr>
            </w:pPr>
            <w:r>
              <w:rPr>
                <w:kern w:val="2"/>
              </w:rPr>
              <w:t>Location</w:t>
            </w:r>
          </w:p>
          <w:p w:rsidR="00C51F1D" w:rsidRDefault="00C51F1D" w:rsidP="00C51F1D">
            <w:pPr>
              <w:numPr>
                <w:ilvl w:val="0"/>
                <w:numId w:val="11"/>
              </w:numPr>
              <w:rPr>
                <w:kern w:val="2"/>
                <w:szCs w:val="18"/>
                <w:lang w:eastAsia="zh-CN" w:bidi="ar-KW"/>
              </w:rPr>
            </w:pPr>
            <w:r>
              <w:rPr>
                <w:kern w:val="2"/>
                <w:lang w:eastAsia="zh-CN"/>
              </w:rPr>
              <w:t>S</w:t>
            </w:r>
            <w:r w:rsidRPr="00493F4C">
              <w:rPr>
                <w:kern w:val="2"/>
                <w:szCs w:val="18"/>
                <w:lang w:eastAsia="zh-CN" w:bidi="ar-KW"/>
              </w:rPr>
              <w:t>everity level</w:t>
            </w:r>
          </w:p>
          <w:p w:rsidR="00C51F1D" w:rsidRPr="00A9044B" w:rsidRDefault="00C51F1D" w:rsidP="00C51F1D">
            <w:pPr>
              <w:numPr>
                <w:ilvl w:val="0"/>
                <w:numId w:val="11"/>
              </w:numPr>
              <w:rPr>
                <w:lang w:eastAsia="zh-CN"/>
              </w:rPr>
            </w:pPr>
            <w:r>
              <w:rPr>
                <w:kern w:val="2"/>
                <w:szCs w:val="18"/>
                <w:lang w:eastAsia="zh-CN" w:bidi="ar-KW"/>
              </w:rPr>
              <w:t>Affected objects</w:t>
            </w:r>
          </w:p>
        </w:tc>
      </w:tr>
      <w:tr w:rsidR="00C51F1D" w:rsidRPr="00A9044B" w:rsidTr="002407D3">
        <w:trPr>
          <w:jc w:val="center"/>
        </w:trPr>
        <w:tc>
          <w:tcPr>
            <w:tcW w:w="2282" w:type="dxa"/>
            <w:vMerge/>
          </w:tcPr>
          <w:p w:rsidR="00C51F1D" w:rsidRPr="00A9044B" w:rsidRDefault="00C51F1D" w:rsidP="002407D3">
            <w:pPr>
              <w:rPr>
                <w:lang w:eastAsia="zh-CN"/>
              </w:rPr>
            </w:pPr>
          </w:p>
        </w:tc>
        <w:tc>
          <w:tcPr>
            <w:tcW w:w="2307" w:type="dxa"/>
            <w:shd w:val="clear" w:color="auto" w:fill="auto"/>
          </w:tcPr>
          <w:p w:rsidR="00C51F1D" w:rsidRDefault="00C51F1D" w:rsidP="002407D3">
            <w:pPr>
              <w:rPr>
                <w:kern w:val="2"/>
                <w:lang w:eastAsia="zh-CN"/>
              </w:rPr>
            </w:pPr>
            <w:r>
              <w:rPr>
                <w:rFonts w:hint="eastAsia"/>
                <w:lang w:eastAsia="zh-CN"/>
              </w:rPr>
              <w:t>R</w:t>
            </w:r>
            <w:r>
              <w:rPr>
                <w:lang w:eastAsia="zh-CN"/>
              </w:rPr>
              <w:t>ecommended actions</w:t>
            </w:r>
          </w:p>
        </w:tc>
        <w:tc>
          <w:tcPr>
            <w:tcW w:w="5266" w:type="dxa"/>
            <w:shd w:val="clear" w:color="auto" w:fill="auto"/>
          </w:tcPr>
          <w:p w:rsidR="00C51F1D" w:rsidRPr="006B72E7" w:rsidRDefault="00C51F1D" w:rsidP="002407D3">
            <w:pPr>
              <w:rPr>
                <w:kern w:val="2"/>
                <w:lang w:eastAsia="zh-CN"/>
              </w:rPr>
            </w:pPr>
            <w:r>
              <w:rPr>
                <w:rFonts w:hint="eastAsia"/>
                <w:lang w:eastAsia="zh-CN"/>
              </w:rPr>
              <w:t>T</w:t>
            </w:r>
            <w:r>
              <w:rPr>
                <w:lang w:eastAsia="zh-CN"/>
              </w:rPr>
              <w:t xml:space="preserve">he recommend actions to eliminate the causes of the potential faults </w:t>
            </w:r>
          </w:p>
        </w:tc>
      </w:tr>
    </w:tbl>
    <w:p w:rsidR="00C51F1D" w:rsidRDefault="00C51F1D" w:rsidP="00C51F1D"/>
    <w:p w:rsidR="00C51F1D" w:rsidRPr="00E01B06" w:rsidRDefault="00C51F1D" w:rsidP="00C51F1D">
      <w:pPr>
        <w:rPr>
          <w:lang w:val="en-US" w:eastAsia="zh-CN"/>
        </w:rPr>
      </w:pPr>
      <w:r w:rsidRPr="0067460D">
        <w:rPr>
          <w:lang w:eastAsia="zh-CN"/>
        </w:rPr>
        <w:t>Note</w:t>
      </w:r>
      <w:r>
        <w:rPr>
          <w:lang w:eastAsia="zh-CN"/>
        </w:rPr>
        <w:t xml:space="preserve">: The above parameters </w:t>
      </w:r>
      <w:r>
        <w:rPr>
          <w:lang w:val="en-US" w:eastAsia="zh-CN"/>
        </w:rPr>
        <w:t>carried in the analytics report</w:t>
      </w:r>
      <w:r>
        <w:rPr>
          <w:lang w:eastAsia="zh-CN"/>
        </w:rPr>
        <w:t xml:space="preserve"> may not be the complete list.</w:t>
      </w:r>
    </w:p>
    <w:p w:rsidR="00C51F1D" w:rsidRPr="00C51F1D" w:rsidRDefault="00C51F1D" w:rsidP="00107FDF">
      <w:pPr>
        <w:tabs>
          <w:tab w:val="left" w:pos="2340"/>
        </w:tabs>
        <w:overflowPunct w:val="0"/>
        <w:autoSpaceDE w:val="0"/>
        <w:autoSpaceDN w:val="0"/>
        <w:adjustRightInd w:val="0"/>
        <w:textAlignment w:val="baseline"/>
        <w:rPr>
          <w:lang w:val="en-US"/>
        </w:rPr>
      </w:pPr>
    </w:p>
    <w:p w:rsidR="009C0F2A" w:rsidRDefault="009C0F2A" w:rsidP="009C0F2A">
      <w:pPr>
        <w:pStyle w:val="Heading2"/>
        <w:overflowPunct w:val="0"/>
        <w:autoSpaceDE w:val="0"/>
        <w:autoSpaceDN w:val="0"/>
        <w:adjustRightInd w:val="0"/>
        <w:textAlignment w:val="baseline"/>
      </w:pPr>
      <w:bookmarkStart w:id="170" w:name="_Toc50107826"/>
      <w:r>
        <w:t>6.5</w:t>
      </w:r>
      <w:r>
        <w:tab/>
        <w:t>Mobility management related issues</w:t>
      </w:r>
      <w:bookmarkEnd w:id="170"/>
    </w:p>
    <w:p w:rsidR="00F32F51" w:rsidRPr="000E47EC" w:rsidRDefault="00F32F51" w:rsidP="00F32F51">
      <w:pPr>
        <w:pStyle w:val="Heading3"/>
      </w:pPr>
      <w:bookmarkStart w:id="171" w:name="_Toc50107827"/>
      <w:r w:rsidRPr="000E47EC">
        <w:t>6.</w:t>
      </w:r>
      <w:r>
        <w:t>5</w:t>
      </w:r>
      <w:r w:rsidRPr="000E47EC">
        <w:t>.1</w:t>
      </w:r>
      <w:r w:rsidRPr="000E47EC">
        <w:tab/>
      </w:r>
      <w:r>
        <w:t>Handover optimization</w:t>
      </w:r>
      <w:bookmarkEnd w:id="171"/>
    </w:p>
    <w:p w:rsidR="00F32F51" w:rsidRDefault="00F32F51" w:rsidP="00F32F51">
      <w:pPr>
        <w:pStyle w:val="Heading4"/>
      </w:pPr>
      <w:bookmarkStart w:id="172" w:name="_Toc50107828"/>
      <w:r>
        <w:t>6</w:t>
      </w:r>
      <w:r w:rsidRPr="000E47EC">
        <w:t>.</w:t>
      </w:r>
      <w:r>
        <w:t>5</w:t>
      </w:r>
      <w:r w:rsidRPr="000E47EC">
        <w:t>.1.</w:t>
      </w:r>
      <w:r>
        <w:t>1</w:t>
      </w:r>
      <w:r>
        <w:tab/>
        <w:t>Use case</w:t>
      </w:r>
      <w:bookmarkEnd w:id="172"/>
    </w:p>
    <w:p w:rsidR="00FC2C9A" w:rsidRDefault="00F32F51" w:rsidP="00F32F51">
      <w:pPr>
        <w:tabs>
          <w:tab w:val="left" w:pos="2340"/>
        </w:tabs>
        <w:overflowPunct w:val="0"/>
        <w:autoSpaceDE w:val="0"/>
        <w:autoSpaceDN w:val="0"/>
        <w:adjustRightInd w:val="0"/>
        <w:textAlignment w:val="baseline"/>
      </w:pPr>
      <w:r>
        <w:t xml:space="preserve">Current handover </w:t>
      </w:r>
      <w:r w:rsidRPr="00730CDC">
        <w:t xml:space="preserve">procedures are mainly based on </w:t>
      </w:r>
      <w:r>
        <w:t xml:space="preserve">radio conditions  for selecting the target gNB upon a handover. The target gNB accepts or rejects the handover (HO) request depending on various conditions. In virtualized environment, the HO may be rejected due to inadequate available resources within the target gNB. The </w:t>
      </w:r>
      <w:r w:rsidRPr="00730CDC">
        <w:t>notion of</w:t>
      </w:r>
      <w:r>
        <w:t xml:space="preserve"> resources may include virtual resources (e.g., compute, memory) and/or radio resources (e.g., PRB, RRC connected users). If the HO request is rejected, a UE will try to connect to a different gNB until the request is successfully accepted. </w:t>
      </w:r>
      <w:r w:rsidRPr="00730CDC">
        <w:t>Several target gNBs can be tried until the request is successfully accepted</w:t>
      </w:r>
      <w:r>
        <w:t>.</w:t>
      </w:r>
      <w:r w:rsidRPr="00730CDC">
        <w:t xml:space="preserve"> </w:t>
      </w:r>
      <w:r>
        <w:t xml:space="preserve">This process can result in wastage of UE and network </w:t>
      </w:r>
      <w:r>
        <w:lastRenderedPageBreak/>
        <w:t>resources</w:t>
      </w:r>
      <w:r w:rsidRPr="00730CDC">
        <w:t>, while it may also introduce service disruption due to increased latency</w:t>
      </w:r>
      <w:r>
        <w:t xml:space="preserve"> and</w:t>
      </w:r>
      <w:r w:rsidRPr="00730CDC">
        <w:t xml:space="preserve"> </w:t>
      </w:r>
      <w:r>
        <w:t>radio link failures (RLFs). It also introduces inefficiency in the HO or other network procedures.</w:t>
      </w:r>
    </w:p>
    <w:p w:rsidR="00FC2C9A" w:rsidRDefault="00FC2C9A" w:rsidP="00FC2C9A">
      <w:pPr>
        <w:jc w:val="both"/>
      </w:pPr>
      <w:r>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rsidR="00FC2C9A" w:rsidRDefault="00FC2C9A" w:rsidP="00FC2C9A">
      <w:pPr>
        <w:pStyle w:val="Heading4"/>
        <w:rPr>
          <w:lang w:eastAsia="zh-CN"/>
        </w:rPr>
      </w:pPr>
      <w:bookmarkStart w:id="173" w:name="_Toc50107829"/>
      <w:r>
        <w:t>6.5.1.2</w:t>
      </w:r>
      <w:r>
        <w:tab/>
        <w:t>Potential requirements</w:t>
      </w:r>
      <w:bookmarkEnd w:id="173"/>
    </w:p>
    <w:p w:rsidR="00FC2C9A" w:rsidRDefault="00FC2C9A" w:rsidP="00FC2C9A">
      <w:pPr>
        <w:overflowPunct w:val="0"/>
        <w:autoSpaceDE w:val="0"/>
        <w:autoSpaceDN w:val="0"/>
        <w:adjustRightInd w:val="0"/>
        <w:textAlignment w:val="baseline"/>
        <w:rPr>
          <w:lang w:eastAsia="zh-CN"/>
        </w:rPr>
      </w:pPr>
      <w:r>
        <w:rPr>
          <w:b/>
          <w:lang w:eastAsia="zh-CN"/>
        </w:rPr>
        <w:t>REQ-HO_OPT_CON-1</w:t>
      </w:r>
      <w:r>
        <w:rPr>
          <w:lang w:eastAsia="zh-CN"/>
        </w:rPr>
        <w:tab/>
      </w:r>
      <w:r>
        <w:rPr>
          <w:lang w:eastAsia="zh-CN"/>
        </w:rPr>
        <w:tab/>
        <w:t>The MDAS producer should have a capability to provide the analytics report describing the resource consumption to authorized consumers based on the current and future virtual resource consumption of gNB.</w:t>
      </w:r>
    </w:p>
    <w:p w:rsidR="00FC2C9A" w:rsidRDefault="00FC2C9A" w:rsidP="00FC2C9A">
      <w:pPr>
        <w:overflowPunct w:val="0"/>
        <w:autoSpaceDE w:val="0"/>
        <w:autoSpaceDN w:val="0"/>
        <w:adjustRightInd w:val="0"/>
        <w:textAlignment w:val="baseline"/>
        <w:rPr>
          <w:lang w:eastAsia="zh-CN"/>
        </w:rPr>
      </w:pPr>
      <w:r>
        <w:rPr>
          <w:b/>
          <w:lang w:eastAsia="zh-CN"/>
        </w:rPr>
        <w:t>REQ-HO_OPT_CON-2</w:t>
      </w:r>
      <w:r>
        <w:rPr>
          <w:lang w:eastAsia="zh-CN"/>
        </w:rPr>
        <w:tab/>
      </w:r>
      <w:r>
        <w:rPr>
          <w:lang w:eastAsia="zh-CN"/>
        </w:rPr>
        <w:tab/>
        <w:t>The MDAS producer should have a capability to provide the analytics report describing the resource consumption to authorized consumers based on the current and future radio resource consumption of gNB.</w:t>
      </w:r>
    </w:p>
    <w:p w:rsidR="00FC2C9A" w:rsidRDefault="00FC2C9A" w:rsidP="00FC2C9A">
      <w:pPr>
        <w:overflowPunct w:val="0"/>
        <w:autoSpaceDE w:val="0"/>
        <w:autoSpaceDN w:val="0"/>
        <w:adjustRightInd w:val="0"/>
        <w:textAlignment w:val="baseline"/>
        <w:rPr>
          <w:lang w:eastAsia="zh-CN"/>
        </w:rPr>
      </w:pPr>
      <w:r>
        <w:rPr>
          <w:b/>
          <w:lang w:eastAsia="zh-CN"/>
        </w:rPr>
        <w:t>REQ-HO_OPT_CON-3</w:t>
      </w:r>
      <w:r>
        <w:rPr>
          <w:lang w:eastAsia="zh-CN"/>
        </w:rPr>
        <w:tab/>
      </w:r>
      <w:r>
        <w:rPr>
          <w:lang w:eastAsia="zh-CN"/>
        </w:rPr>
        <w:tab/>
        <w:t>The analytics report describing the resource consumption should contain the following information describing the current and future resource consumption:</w:t>
      </w:r>
    </w:p>
    <w:p w:rsidR="00FC2C9A" w:rsidRDefault="00FC2C9A" w:rsidP="00FC2C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Assigned virtual, radio, and transport resources for target gNB.</w:t>
      </w:r>
    </w:p>
    <w:p w:rsidR="00FC2C9A" w:rsidRDefault="00FC2C9A" w:rsidP="00FC2C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Consumed virtual, radio, and transport resources for target gNB.</w:t>
      </w:r>
    </w:p>
    <w:p w:rsidR="00FC2C9A" w:rsidRDefault="00FC2C9A" w:rsidP="00FC2C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Projected virtual, radio and transport resource usage in near future for target gNB.</w:t>
      </w:r>
    </w:p>
    <w:p w:rsidR="00FC2C9A" w:rsidRDefault="00FC2C9A" w:rsidP="00FC2C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Indication on whether the target gNB is optimal for handover.</w:t>
      </w:r>
    </w:p>
    <w:p w:rsidR="00FC2C9A" w:rsidRDefault="00FC2C9A" w:rsidP="00FC2C9A">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Recommended action to optimize the target gNB and/or the selection of the target gNB for handover.</w:t>
      </w:r>
    </w:p>
    <w:p w:rsidR="00FC2C9A" w:rsidRDefault="00FC2C9A" w:rsidP="00FC2C9A">
      <w:pPr>
        <w:overflowPunct w:val="0"/>
        <w:autoSpaceDE w:val="0"/>
        <w:autoSpaceDN w:val="0"/>
        <w:adjustRightInd w:val="0"/>
        <w:textAlignment w:val="baseline"/>
        <w:rPr>
          <w:lang w:eastAsia="zh-CN"/>
        </w:rPr>
      </w:pPr>
      <w:r>
        <w:rPr>
          <w:b/>
          <w:lang w:eastAsia="zh-CN"/>
        </w:rPr>
        <w:t>REQ-HO_OPT_CON-4</w:t>
      </w:r>
      <w:r>
        <w:rPr>
          <w:lang w:eastAsia="zh-CN"/>
        </w:rPr>
        <w:tab/>
      </w:r>
      <w:r>
        <w:rPr>
          <w:lang w:eastAsia="zh-CN"/>
        </w:rPr>
        <w:tab/>
        <w:t xml:space="preserve">The MDAS producer should have a capability to provide an analytics report indicating a selection priority for the target cell, among a set of candidate inter-frequency cells. </w:t>
      </w:r>
    </w:p>
    <w:p w:rsidR="00FC2C9A" w:rsidRDefault="00FC2C9A" w:rsidP="00FC2C9A">
      <w:pPr>
        <w:overflowPunct w:val="0"/>
        <w:autoSpaceDE w:val="0"/>
        <w:autoSpaceDN w:val="0"/>
        <w:adjustRightInd w:val="0"/>
        <w:textAlignment w:val="baseline"/>
        <w:rPr>
          <w:lang w:eastAsia="zh-CN"/>
        </w:rPr>
      </w:pPr>
      <w:r>
        <w:rPr>
          <w:b/>
          <w:lang w:eastAsia="zh-CN"/>
        </w:rPr>
        <w:t>REQ-HO_OPT_CON-5</w:t>
      </w:r>
      <w:r>
        <w:rPr>
          <w:lang w:eastAsia="zh-CN"/>
        </w:rPr>
        <w:tab/>
      </w:r>
      <w:r>
        <w:rPr>
          <w:lang w:eastAsia="zh-CN"/>
        </w:rPr>
        <w:tab/>
        <w:t xml:space="preserve">The MDAS producer should have a capability to provide an analytics report indicating a list of target cells to spare, i.e. avoid, a handover for an indicated time period. </w:t>
      </w:r>
    </w:p>
    <w:p w:rsidR="00FC2C9A" w:rsidRDefault="00FC2C9A" w:rsidP="00FC2C9A">
      <w:pPr>
        <w:tabs>
          <w:tab w:val="left" w:pos="2340"/>
        </w:tabs>
        <w:overflowPunct w:val="0"/>
        <w:autoSpaceDE w:val="0"/>
        <w:autoSpaceDN w:val="0"/>
        <w:adjustRightInd w:val="0"/>
        <w:textAlignment w:val="baseline"/>
        <w:rPr>
          <w:lang w:eastAsia="zh-CN"/>
        </w:rPr>
      </w:pPr>
      <w:r>
        <w:rPr>
          <w:b/>
          <w:lang w:eastAsia="zh-CN"/>
        </w:rPr>
        <w:t>REQ-HO_OPT_CON-6</w:t>
      </w:r>
      <w:r>
        <w:rPr>
          <w:lang w:eastAsia="zh-CN"/>
        </w:rPr>
        <w:tab/>
      </w:r>
      <w:r>
        <w:rPr>
          <w:lang w:eastAsia="zh-CN"/>
        </w:rPr>
        <w:tab/>
        <w:t xml:space="preserve">The analytics report describing inter-frequency target cell selection for handover may provide information for provisioning or selecting a target gNB with respect to a specific service or slice, </w:t>
      </w:r>
      <w:r>
        <w:t>if the same Network Slice Instance (NSI) is available in both the current and target gNB</w:t>
      </w:r>
      <w:r>
        <w:rPr>
          <w:lang w:eastAsia="zh-CN"/>
        </w:rPr>
        <w:t>.</w:t>
      </w:r>
    </w:p>
    <w:p w:rsidR="00FC2C9A" w:rsidRDefault="00FC2C9A" w:rsidP="00FC2C9A">
      <w:pPr>
        <w:tabs>
          <w:tab w:val="left" w:pos="2340"/>
        </w:tabs>
        <w:overflowPunct w:val="0"/>
        <w:autoSpaceDE w:val="0"/>
        <w:autoSpaceDN w:val="0"/>
        <w:adjustRightInd w:val="0"/>
        <w:textAlignment w:val="baseline"/>
        <w:rPr>
          <w:lang w:eastAsia="zh-CN"/>
        </w:rPr>
      </w:pPr>
      <w:r>
        <w:rPr>
          <w:b/>
          <w:lang w:eastAsia="zh-CN"/>
        </w:rPr>
        <w:t>REQ-HO_OPT_CON-7</w:t>
      </w:r>
      <w:r>
        <w:rPr>
          <w:lang w:eastAsia="zh-CN"/>
        </w:rPr>
        <w:tab/>
      </w:r>
      <w:r>
        <w:rPr>
          <w:lang w:eastAsia="zh-CN"/>
        </w:rPr>
        <w:tab/>
        <w:t>The analytics report describing inter-frequency target cell selection for handover should provide indication of current and expected QoE (for the UE) at the current and target gNB.</w:t>
      </w:r>
    </w:p>
    <w:p w:rsidR="00FC2C9A" w:rsidRDefault="00FC2C9A" w:rsidP="00FC2C9A">
      <w:pPr>
        <w:pStyle w:val="Heading4"/>
      </w:pPr>
      <w:bookmarkStart w:id="174" w:name="_Toc50107830"/>
      <w:r>
        <w:t>6.5.1.3</w:t>
      </w:r>
      <w:r>
        <w:tab/>
        <w:t>Possible solutions</w:t>
      </w:r>
      <w:bookmarkEnd w:id="174"/>
    </w:p>
    <w:p w:rsidR="00FC2C9A" w:rsidRDefault="00FC2C9A" w:rsidP="006F7011">
      <w:pPr>
        <w:pStyle w:val="Heading5"/>
      </w:pPr>
      <w:bookmarkStart w:id="175" w:name="_Toc50107831"/>
      <w:r>
        <w:t>6.5.1.3.1</w:t>
      </w:r>
      <w:r>
        <w:tab/>
      </w:r>
      <w:r>
        <w:tab/>
        <w:t xml:space="preserve">Solution </w:t>
      </w:r>
      <w:r w:rsidR="00A01589">
        <w:t>d</w:t>
      </w:r>
      <w:r>
        <w:t>escription</w:t>
      </w:r>
      <w:bookmarkEnd w:id="175"/>
    </w:p>
    <w:p w:rsidR="00FC2C9A" w:rsidRDefault="00FC2C9A" w:rsidP="00FC2C9A">
      <w:pPr>
        <w:rPr>
          <w:lang w:eastAsia="zh-CN"/>
        </w:rPr>
      </w:pPr>
      <w:r>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rsidR="00FC2C9A" w:rsidRDefault="00FC2C9A" w:rsidP="00FC2C9A">
      <w:pPr>
        <w:rPr>
          <w:lang w:eastAsia="zh-CN"/>
        </w:rPr>
      </w:pPr>
      <w:r w:rsidRPr="00730CDC">
        <w:rPr>
          <w:rFonts w:eastAsia="Malgun Gothic"/>
          <w:iCs/>
          <w:lang w:eastAsia="ko-KR"/>
        </w:rPr>
        <w:t xml:space="preserve">The MDAS producer </w:t>
      </w:r>
      <w:r>
        <w:rPr>
          <w:rFonts w:eastAsia="Malgun Gothic"/>
          <w:iCs/>
          <w:lang w:eastAsia="ko-KR"/>
        </w:rPr>
        <w:t xml:space="preserve">can </w:t>
      </w:r>
      <w:r w:rsidRPr="00730CDC">
        <w:rPr>
          <w:rFonts w:eastAsia="Malgun Gothic"/>
          <w:iCs/>
          <w:lang w:eastAsia="ko-KR"/>
        </w:rPr>
        <w:t xml:space="preserve">correlate and analyze </w:t>
      </w:r>
      <w:r w:rsidRPr="00730CDC">
        <w:t xml:space="preserve">the ongoing and/or potential handover optimization issues based on the current and historical performance data related to handover performance considering intra-gNB and inter-gNB handover </w:t>
      </w:r>
      <w:r w:rsidR="0049441C" w:rsidRPr="00730CDC">
        <w:t>measurements</w:t>
      </w:r>
      <w:r w:rsidRPr="00730CDC">
        <w:t xml:space="preserve"> as well as other performance measureme</w:t>
      </w:r>
      <w:r>
        <w:t>nts</w:t>
      </w:r>
      <w:r w:rsidRPr="00730CDC">
        <w:t xml:space="preserve"> including network load, E2E latency,</w:t>
      </w:r>
      <w:r w:rsidRPr="006442F6">
        <w:t xml:space="preserve"> retainability</w:t>
      </w:r>
      <w:r w:rsidRPr="00730CDC">
        <w:t xml:space="preserve"> </w:t>
      </w:r>
      <w:r>
        <w:t>a</w:t>
      </w:r>
      <w:r w:rsidRPr="00730CDC">
        <w:t>nd radio conditions, UE measureme</w:t>
      </w:r>
      <w:r>
        <w:t>nts</w:t>
      </w:r>
      <w:r w:rsidRPr="00730CDC">
        <w:t xml:space="preserve"> including MDT, location and QoE for the network or network slices. The </w:t>
      </w:r>
      <w:r w:rsidRPr="00730CDC">
        <w:rPr>
          <w:lang w:bidi="ar-KW"/>
        </w:rPr>
        <w:t>MDAS producer can provide the analytics report as defined in</w:t>
      </w:r>
      <w:r>
        <w:rPr>
          <w:lang w:bidi="ar-KW"/>
        </w:rPr>
        <w:t xml:space="preserve"> Clause</w:t>
      </w:r>
      <w:r w:rsidRPr="00730CDC">
        <w:rPr>
          <w:lang w:bidi="ar-KW"/>
        </w:rPr>
        <w:t xml:space="preserve"> 6.5.1.3.3 related with resource utilization analytics triggered by</w:t>
      </w:r>
      <w:r>
        <w:rPr>
          <w:lang w:bidi="ar-KW"/>
        </w:rPr>
        <w:t xml:space="preserve"> an</w:t>
      </w:r>
      <w:r w:rsidRPr="00730CDC">
        <w:rPr>
          <w:lang w:bidi="ar-KW"/>
        </w:rPr>
        <w:t xml:space="preserve"> event or periodically.</w:t>
      </w:r>
    </w:p>
    <w:p w:rsidR="00FC2C9A" w:rsidRDefault="00FC2C9A" w:rsidP="006F7011">
      <w:pPr>
        <w:pStyle w:val="Heading5"/>
      </w:pPr>
      <w:bookmarkStart w:id="176" w:name="_Toc50107832"/>
      <w:r>
        <w:lastRenderedPageBreak/>
        <w:t>6.5.1.3.2</w:t>
      </w:r>
      <w:r>
        <w:tab/>
      </w:r>
      <w:r>
        <w:tab/>
        <w:t>Data required</w:t>
      </w:r>
      <w:bookmarkEnd w:id="176"/>
    </w:p>
    <w:p w:rsidR="00FC2C9A" w:rsidRDefault="00FC2C9A" w:rsidP="00FC2C9A">
      <w:r>
        <w:t>The following data is required to do the required analysis.</w:t>
      </w:r>
    </w:p>
    <w:p w:rsidR="00FC2C9A" w:rsidRPr="0060577F" w:rsidRDefault="00FC2C9A" w:rsidP="00FC2C9A">
      <w:pPr>
        <w:jc w:val="center"/>
        <w:rPr>
          <w:lang w:eastAsia="zh-CN"/>
        </w:rPr>
      </w:pPr>
      <w:r w:rsidRPr="00730CDC">
        <w:rPr>
          <w:lang w:eastAsia="zh-CN"/>
        </w:rPr>
        <w:t>Table 6.5.1.3.2-1: Potential data required for handover optimization</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FC2C9A"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rsidR="00FC2C9A" w:rsidRPr="003214D5" w:rsidRDefault="00FC2C9A" w:rsidP="002407D3">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rsidR="00FC2C9A" w:rsidRPr="003214D5" w:rsidRDefault="00FC2C9A" w:rsidP="002407D3">
            <w:pPr>
              <w:tabs>
                <w:tab w:val="left" w:pos="720"/>
              </w:tabs>
              <w:overflowPunct w:val="0"/>
              <w:autoSpaceDE w:val="0"/>
              <w:autoSpaceDN w:val="0"/>
              <w:adjustRightInd w:val="0"/>
              <w:textAlignment w:val="baseline"/>
              <w:rPr>
                <w:b/>
                <w:lang w:eastAsia="zh-CN"/>
              </w:rPr>
            </w:pPr>
            <w:r w:rsidRPr="003214D5">
              <w:rPr>
                <w:b/>
                <w:lang w:eastAsia="zh-CN"/>
              </w:rPr>
              <w:t>Required data</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Default="00FC2C9A" w:rsidP="002407D3">
            <w:pPr>
              <w:tabs>
                <w:tab w:val="left" w:pos="720"/>
              </w:tabs>
              <w:overflowPunct w:val="0"/>
              <w:autoSpaceDE w:val="0"/>
              <w:autoSpaceDN w:val="0"/>
              <w:adjustRightInd w:val="0"/>
              <w:textAlignment w:val="baseline"/>
              <w:rPr>
                <w:b/>
                <w:lang w:val="en-US" w:eastAsia="zh-CN"/>
              </w:rPr>
            </w:pPr>
            <w:r w:rsidRPr="00730CDC">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rPr>
                <w:lang w:eastAsia="zh-CN"/>
              </w:rPr>
            </w:pPr>
            <w:r w:rsidRPr="00730CDC">
              <w:rPr>
                <w:lang w:eastAsia="zh-CN"/>
              </w:rPr>
              <w:t xml:space="preserve">Average/distribution of UE reported RSRPs/RSRQs/SINRs of each neighbour cell; </w:t>
            </w:r>
          </w:p>
          <w:p w:rsidR="00FC2C9A" w:rsidRPr="0049441C" w:rsidRDefault="00FC2C9A" w:rsidP="002407D3">
            <w:pPr>
              <w:rPr>
                <w:lang w:eastAsia="zh-CN"/>
              </w:rPr>
            </w:pPr>
            <w:r w:rsidRPr="00730CDC">
              <w:rPr>
                <w:lang w:eastAsia="zh-CN"/>
              </w:rPr>
              <w:t>Packet delay</w:t>
            </w:r>
            <w:r>
              <w:rPr>
                <w:lang w:eastAsia="zh-CN"/>
              </w:rPr>
              <w:t xml:space="preserve"> related to neighbour cells</w:t>
            </w:r>
            <w:r w:rsidRPr="0049441C">
              <w:rPr>
                <w:lang w:eastAsia="zh-CN"/>
              </w:rPr>
              <w:t xml:space="preserve"> as defined in clause 5.1.1.1/5.1.3.3, TS 28.552 [8];</w:t>
            </w:r>
          </w:p>
          <w:p w:rsidR="00FC2C9A" w:rsidRPr="0049441C" w:rsidRDefault="00FC2C9A" w:rsidP="002407D3">
            <w:pPr>
              <w:rPr>
                <w:lang w:eastAsia="zh-CN"/>
              </w:rPr>
            </w:pPr>
            <w:r w:rsidRPr="0049441C">
              <w:rPr>
                <w:lang w:eastAsia="zh-CN"/>
              </w:rPr>
              <w:t xml:space="preserve">IP </w:t>
            </w:r>
            <w:r w:rsidRPr="00730CDC">
              <w:rPr>
                <w:lang w:eastAsia="zh-CN"/>
              </w:rPr>
              <w:t>Latency</w:t>
            </w:r>
            <w:r w:rsidRPr="0049441C">
              <w:rPr>
                <w:lang w:eastAsia="zh-CN"/>
              </w:rPr>
              <w:t xml:space="preserve"> </w:t>
            </w:r>
            <w:r>
              <w:rPr>
                <w:lang w:eastAsia="zh-CN"/>
              </w:rPr>
              <w:t>to neighbour cells</w:t>
            </w:r>
            <w:r w:rsidRPr="0049441C">
              <w:rPr>
                <w:lang w:eastAsia="zh-CN"/>
              </w:rPr>
              <w:t xml:space="preserve"> as defined in clause 5.1.3.4, TS 28.552 [8];</w:t>
            </w:r>
          </w:p>
          <w:p w:rsidR="00FC2C9A" w:rsidRPr="0049441C" w:rsidRDefault="00FC2C9A" w:rsidP="002407D3">
            <w:pPr>
              <w:rPr>
                <w:lang w:eastAsia="zh-CN"/>
              </w:rPr>
            </w:pPr>
            <w:r w:rsidRPr="00730CDC">
              <w:rPr>
                <w:lang w:eastAsia="zh-CN"/>
              </w:rPr>
              <w:t>Round-trip GTP Data Packet Delay</w:t>
            </w:r>
            <w:r w:rsidRPr="0049441C">
              <w:rPr>
                <w:lang w:eastAsia="zh-CN"/>
              </w:rPr>
              <w:t xml:space="preserve"> </w:t>
            </w:r>
            <w:r>
              <w:rPr>
                <w:lang w:eastAsia="zh-CN"/>
              </w:rPr>
              <w:t>to neighbour cells</w:t>
            </w:r>
            <w:r w:rsidRPr="0049441C">
              <w:rPr>
                <w:lang w:eastAsia="zh-CN"/>
              </w:rPr>
              <w:t xml:space="preserve"> as defined in clause 5.4.1.9, TS 28.552 [8];</w:t>
            </w:r>
          </w:p>
          <w:p w:rsidR="00FC2C9A" w:rsidRPr="0049441C" w:rsidRDefault="00FC2C9A" w:rsidP="002407D3">
            <w:pPr>
              <w:rPr>
                <w:lang w:eastAsia="zh-CN"/>
              </w:rPr>
            </w:pPr>
            <w:r w:rsidRPr="00730CDC">
              <w:rPr>
                <w:lang w:eastAsia="zh-CN"/>
              </w:rPr>
              <w:t>End-to-end Latency of 5G Network</w:t>
            </w:r>
            <w:r w:rsidRPr="0049441C">
              <w:rPr>
                <w:lang w:eastAsia="zh-CN"/>
              </w:rPr>
              <w:t xml:space="preserve"> </w:t>
            </w:r>
            <w:r>
              <w:rPr>
                <w:lang w:eastAsia="zh-CN"/>
              </w:rPr>
              <w:t>to neighbour cells</w:t>
            </w:r>
            <w:r w:rsidRPr="0049441C">
              <w:rPr>
                <w:lang w:eastAsia="zh-CN"/>
              </w:rPr>
              <w:t xml:space="preserve"> as defined in clause </w:t>
            </w:r>
            <w:r w:rsidRPr="00730CDC">
              <w:rPr>
                <w:lang w:eastAsia="zh-CN"/>
              </w:rPr>
              <w:t>6.3.1,</w:t>
            </w:r>
            <w:r w:rsidRPr="0049441C">
              <w:rPr>
                <w:lang w:eastAsia="zh-CN"/>
              </w:rPr>
              <w:t xml:space="preserve"> TS 28.554 [7];</w:t>
            </w:r>
          </w:p>
          <w:p w:rsidR="00FC2C9A" w:rsidRPr="00730CDC" w:rsidRDefault="00FC2C9A" w:rsidP="002407D3">
            <w:pPr>
              <w:rPr>
                <w:lang w:eastAsia="zh-CN"/>
              </w:rPr>
            </w:pPr>
            <w:r w:rsidRPr="00730CDC">
              <w:rPr>
                <w:lang w:eastAsia="zh-CN"/>
              </w:rPr>
              <w:t>CQI related measurements: The distribution of Wideband CQI reported by UEs, clause 5.1.1.11 of TS 28.552 [</w:t>
            </w:r>
            <w:r>
              <w:rPr>
                <w:lang w:eastAsia="zh-CN"/>
              </w:rPr>
              <w:t>8</w:t>
            </w:r>
            <w:r w:rsidRPr="00730CDC">
              <w:rPr>
                <w:lang w:eastAsia="zh-CN"/>
              </w:rPr>
              <w:t>];</w:t>
            </w:r>
          </w:p>
          <w:p w:rsidR="00FC2C9A" w:rsidRPr="0049441C" w:rsidRDefault="00FC2C9A" w:rsidP="0049441C">
            <w:pPr>
              <w:pStyle w:val="ListParagraph"/>
              <w:spacing w:after="0"/>
              <w:ind w:left="0"/>
              <w:rPr>
                <w:rFonts w:ascii="Times New Roman" w:eastAsia="SimSun" w:hAnsi="Times New Roman"/>
                <w:sz w:val="20"/>
                <w:szCs w:val="20"/>
                <w:lang w:val="en-GB" w:eastAsia="zh-CN"/>
              </w:rPr>
            </w:pPr>
            <w:r w:rsidRPr="0049441C">
              <w:rPr>
                <w:rFonts w:ascii="Times New Roman" w:eastAsia="SimSun" w:hAnsi="Times New Roman"/>
                <w:sz w:val="20"/>
                <w:szCs w:val="20"/>
                <w:lang w:val="en-GB" w:eastAsia="zh-CN"/>
              </w:rPr>
              <w:t xml:space="preserve">Intra-gNB </w:t>
            </w:r>
            <w:r w:rsidR="0049441C" w:rsidRPr="0049441C">
              <w:rPr>
                <w:rFonts w:ascii="Times New Roman" w:eastAsia="SimSun" w:hAnsi="Times New Roman"/>
                <w:sz w:val="20"/>
                <w:szCs w:val="20"/>
                <w:lang w:val="en-GB" w:eastAsia="zh-CN"/>
              </w:rPr>
              <w:t>handovers</w:t>
            </w:r>
            <w:r w:rsidRPr="0049441C">
              <w:rPr>
                <w:rFonts w:ascii="Times New Roman" w:eastAsia="SimSun" w:hAnsi="Times New Roman"/>
                <w:sz w:val="20"/>
                <w:szCs w:val="20"/>
                <w:lang w:val="en-GB" w:eastAsia="zh-CN"/>
              </w:rPr>
              <w:t>: Number of failed handovers in terms of handover preparation/resource allocation/execution and the mean time of handover execution, clause 5.1.1.6 of TS 28.552 [8];</w:t>
            </w:r>
          </w:p>
          <w:p w:rsidR="00FC2C9A" w:rsidRPr="0049441C" w:rsidRDefault="00FC2C9A" w:rsidP="002407D3">
            <w:pPr>
              <w:pStyle w:val="ListParagraph"/>
              <w:spacing w:after="0"/>
              <w:rPr>
                <w:rFonts w:ascii="Times New Roman" w:eastAsia="SimSun" w:hAnsi="Times New Roman"/>
                <w:sz w:val="20"/>
                <w:szCs w:val="20"/>
                <w:lang w:val="en-GB" w:eastAsia="zh-CN"/>
              </w:rPr>
            </w:pPr>
          </w:p>
          <w:p w:rsidR="00FC2C9A" w:rsidRPr="0049441C" w:rsidRDefault="00FC2C9A" w:rsidP="0049441C">
            <w:pPr>
              <w:pStyle w:val="ListParagraph"/>
              <w:spacing w:after="0"/>
              <w:ind w:left="0"/>
              <w:rPr>
                <w:rFonts w:ascii="Times New Roman" w:eastAsia="SimSun" w:hAnsi="Times New Roman"/>
                <w:sz w:val="20"/>
                <w:szCs w:val="20"/>
                <w:lang w:val="en-GB" w:eastAsia="zh-CN"/>
              </w:rPr>
            </w:pPr>
            <w:r w:rsidRPr="0049441C">
              <w:rPr>
                <w:rFonts w:ascii="Times New Roman" w:eastAsia="SimSun" w:hAnsi="Times New Roman"/>
                <w:sz w:val="20"/>
                <w:szCs w:val="20"/>
                <w:lang w:val="en-GB" w:eastAsia="zh-CN"/>
              </w:rPr>
              <w:t>Inter-gNB handovers: Number of failed handovers in terms of handover preparation/resource preparation clause 5.1.1.6.2, TS 28.552 [8];</w:t>
            </w:r>
          </w:p>
          <w:p w:rsidR="00FC2C9A" w:rsidRPr="0049441C" w:rsidRDefault="00FC2C9A" w:rsidP="002407D3">
            <w:pPr>
              <w:pStyle w:val="ListParagraph"/>
              <w:spacing w:after="0"/>
              <w:rPr>
                <w:rFonts w:ascii="Times New Roman" w:eastAsia="SimSun" w:hAnsi="Times New Roman"/>
                <w:sz w:val="20"/>
                <w:szCs w:val="20"/>
                <w:lang w:val="en-GB" w:eastAsia="zh-CN"/>
              </w:rPr>
            </w:pPr>
          </w:p>
          <w:p w:rsidR="0049441C" w:rsidRDefault="00FC2C9A" w:rsidP="0049441C">
            <w:pPr>
              <w:pStyle w:val="ListParagraph"/>
              <w:spacing w:after="0"/>
              <w:ind w:left="0"/>
              <w:rPr>
                <w:lang w:eastAsia="zh-CN"/>
              </w:rPr>
            </w:pPr>
            <w:r w:rsidRPr="0049441C">
              <w:rPr>
                <w:rFonts w:ascii="Times New Roman" w:eastAsia="SimSun" w:hAnsi="Times New Roman"/>
                <w:sz w:val="20"/>
                <w:szCs w:val="20"/>
                <w:lang w:val="en-GB" w:eastAsia="zh-CN"/>
              </w:rPr>
              <w:t>Frequency Priority Information (i.e., based on deployment) set by the MNOs: Absolute priorities for different NR frequencies or inter-RAT frequencies, clause 5.2.4.1, TS 38.304 [</w:t>
            </w:r>
            <w:r w:rsidR="001F0A0C">
              <w:rPr>
                <w:rFonts w:ascii="Times New Roman" w:eastAsia="SimSun" w:hAnsi="Times New Roman"/>
                <w:sz w:val="20"/>
                <w:szCs w:val="20"/>
                <w:lang w:val="en-GB" w:eastAsia="zh-CN"/>
              </w:rPr>
              <w:t>21</w:t>
            </w:r>
            <w:r w:rsidRPr="0049441C">
              <w:rPr>
                <w:rFonts w:ascii="Times New Roman" w:eastAsia="SimSun" w:hAnsi="Times New Roman"/>
                <w:sz w:val="20"/>
                <w:szCs w:val="20"/>
                <w:lang w:val="en-GB" w:eastAsia="zh-CN"/>
              </w:rPr>
              <w:t>];</w:t>
            </w:r>
            <w:r w:rsidR="0049441C">
              <w:rPr>
                <w:rFonts w:ascii="Times New Roman" w:eastAsia="SimSun" w:hAnsi="Times New Roman"/>
                <w:sz w:val="20"/>
                <w:szCs w:val="20"/>
                <w:lang w:val="en-GB" w:eastAsia="zh-CN"/>
              </w:rPr>
              <w:br/>
            </w:r>
          </w:p>
          <w:p w:rsidR="00FC2C9A" w:rsidRPr="00730CDC" w:rsidRDefault="00FC2C9A" w:rsidP="002407D3">
            <w:pPr>
              <w:rPr>
                <w:lang w:eastAsia="zh-CN"/>
              </w:rPr>
            </w:pPr>
            <w:r w:rsidRPr="00730CDC">
              <w:rPr>
                <w:lang w:eastAsia="zh-CN"/>
              </w:rPr>
              <w:t>Throughput at N3 interface: Upstream/Downstream GTP data throughput at N3 interface, clause 6.3.4/6.3.5 of TS 28.554 [</w:t>
            </w:r>
            <w:r>
              <w:rPr>
                <w:lang w:eastAsia="zh-CN"/>
              </w:rPr>
              <w:t>7</w:t>
            </w:r>
            <w:r w:rsidRPr="00730CDC">
              <w:rPr>
                <w:lang w:eastAsia="zh-CN"/>
              </w:rPr>
              <w:t>];</w:t>
            </w:r>
          </w:p>
          <w:p w:rsidR="00FC2C9A" w:rsidRPr="0049441C" w:rsidRDefault="00FC2C9A" w:rsidP="002407D3">
            <w:pPr>
              <w:tabs>
                <w:tab w:val="left" w:pos="720"/>
              </w:tabs>
              <w:overflowPunct w:val="0"/>
              <w:autoSpaceDE w:val="0"/>
              <w:autoSpaceDN w:val="0"/>
              <w:adjustRightInd w:val="0"/>
              <w:textAlignment w:val="baseline"/>
              <w:rPr>
                <w:lang w:eastAsia="zh-CN"/>
              </w:rPr>
            </w:pPr>
            <w:r w:rsidRPr="00730CDC">
              <w:rPr>
                <w:lang w:eastAsia="zh-CN"/>
              </w:rPr>
              <w:t>Data packet loss: Data volume of outgoing GTP data packets per QoS level on the N3 interface, from UPF to (R)AN and via versa clause 5.4.1.6 TS 28.552 [</w:t>
            </w:r>
            <w:r>
              <w:rPr>
                <w:lang w:eastAsia="zh-CN"/>
              </w:rPr>
              <w:t>8</w:t>
            </w:r>
            <w:r w:rsidRPr="00730CDC">
              <w:rPr>
                <w:lang w:eastAsia="zh-CN"/>
              </w:rPr>
              <w:t>]</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rsidR="00FC2C9A" w:rsidRDefault="00FC2C9A" w:rsidP="002407D3">
            <w:pPr>
              <w:tabs>
                <w:tab w:val="left" w:pos="720"/>
              </w:tabs>
              <w:overflowPunct w:val="0"/>
              <w:autoSpaceDE w:val="0"/>
              <w:autoSpaceDN w:val="0"/>
              <w:adjustRightInd w:val="0"/>
              <w:textAlignment w:val="baseline"/>
              <w:rPr>
                <w:lang w:val="en-US" w:eastAsia="zh-CN"/>
              </w:rPr>
            </w:pPr>
            <w:r>
              <w:rPr>
                <w:lang w:val="en-US"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rsidR="00FC2C9A" w:rsidRDefault="00FC2C9A" w:rsidP="006F7011">
            <w:pPr>
              <w:rPr>
                <w:lang w:val="en-US" w:eastAsia="zh-CN"/>
              </w:rPr>
            </w:pPr>
            <w:r w:rsidRPr="006F7011">
              <w:rPr>
                <w:lang w:eastAsia="zh-CN"/>
              </w:rPr>
              <w:t>Allocated</w:t>
            </w:r>
            <w:r>
              <w:rPr>
                <w:lang w:val="en-US" w:eastAsia="zh-CN"/>
              </w:rPr>
              <w:t xml:space="preserve"> Compute: </w:t>
            </w:r>
            <w:r>
              <w:rPr>
                <w:sz w:val="18"/>
                <w:lang w:val="en-US"/>
              </w:rPr>
              <w:t>This describes the number of vCPUs allocated to the virtual machine on which the gNB VNF is hosted.</w:t>
            </w:r>
          </w:p>
          <w:p w:rsidR="00FC2C9A" w:rsidRDefault="00FC2C9A" w:rsidP="006F7011">
            <w:pPr>
              <w:rPr>
                <w:lang w:val="en-US" w:eastAsia="zh-CN"/>
              </w:rPr>
            </w:pPr>
            <w:r w:rsidRPr="006F7011">
              <w:rPr>
                <w:lang w:eastAsia="zh-CN"/>
              </w:rPr>
              <w:t>Allocated</w:t>
            </w:r>
            <w:r>
              <w:rPr>
                <w:lang w:val="en-US" w:eastAsia="zh-CN"/>
              </w:rPr>
              <w:t xml:space="preserve"> Memory:</w:t>
            </w:r>
            <w:r>
              <w:rPr>
                <w:sz w:val="18"/>
                <w:lang w:val="en-US"/>
              </w:rPr>
              <w:t xml:space="preserve"> This describes the number of vMemory allocated to the virtual machine on which the gNB VNF is hosted.</w:t>
            </w:r>
          </w:p>
          <w:p w:rsidR="00FC2C9A" w:rsidRDefault="00FC2C9A" w:rsidP="006F7011">
            <w:pPr>
              <w:rPr>
                <w:lang w:val="en-US" w:eastAsia="zh-CN"/>
              </w:rPr>
            </w:pPr>
            <w:r w:rsidRPr="006F7011">
              <w:rPr>
                <w:lang w:eastAsia="zh-CN"/>
              </w:rPr>
              <w:t>Allocated</w:t>
            </w:r>
            <w:r>
              <w:rPr>
                <w:lang w:val="en-US" w:eastAsia="zh-CN"/>
              </w:rPr>
              <w:t xml:space="preserve"> Storage: </w:t>
            </w:r>
            <w:r>
              <w:rPr>
                <w:sz w:val="18"/>
                <w:lang w:val="en-US"/>
              </w:rPr>
              <w:t>This describes the number of vStorage allocated to the virtual machine on which the gNB VNF is hosted.</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rsidR="00FC2C9A" w:rsidRDefault="00FC2C9A" w:rsidP="002407D3">
            <w:pPr>
              <w:tabs>
                <w:tab w:val="left" w:pos="720"/>
              </w:tabs>
              <w:overflowPunct w:val="0"/>
              <w:autoSpaceDE w:val="0"/>
              <w:autoSpaceDN w:val="0"/>
              <w:adjustRightInd w:val="0"/>
              <w:textAlignment w:val="baseline"/>
              <w:rPr>
                <w:lang w:val="en-US" w:eastAsia="zh-CN"/>
              </w:rPr>
            </w:pPr>
            <w:r>
              <w:rPr>
                <w:lang w:val="en-US"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rsidR="00FC2C9A" w:rsidRPr="006F7011" w:rsidRDefault="00FC2C9A" w:rsidP="006F7011">
            <w:pPr>
              <w:rPr>
                <w:lang w:eastAsia="zh-CN"/>
              </w:rPr>
            </w:pPr>
            <w:r w:rsidRPr="006F7011">
              <w:rPr>
                <w:lang w:eastAsia="zh-CN"/>
              </w:rPr>
              <w:t>Consumed Compute: This describes the number of total aggregated compute resource consumption at a particular point of time.</w:t>
            </w:r>
          </w:p>
          <w:p w:rsidR="00FC2C9A" w:rsidRPr="006F7011" w:rsidRDefault="00FC2C9A" w:rsidP="006F7011">
            <w:pPr>
              <w:rPr>
                <w:lang w:eastAsia="zh-CN"/>
              </w:rPr>
            </w:pPr>
            <w:r w:rsidRPr="006F7011">
              <w:rPr>
                <w:lang w:eastAsia="zh-CN"/>
              </w:rPr>
              <w:t>Consumed Memory: This describes the number of total aggregated memory consumption at a particular point of time.</w:t>
            </w:r>
          </w:p>
          <w:p w:rsidR="00FC2C9A" w:rsidRPr="006F7011" w:rsidRDefault="00FC2C9A" w:rsidP="006F7011">
            <w:pPr>
              <w:rPr>
                <w:lang w:eastAsia="zh-CN"/>
              </w:rPr>
            </w:pPr>
            <w:r w:rsidRPr="006F7011">
              <w:rPr>
                <w:lang w:eastAsia="zh-CN"/>
              </w:rPr>
              <w:t>Consumed Storage: This describes the number of total aggregated storage consumption at a particular point of time.</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rsidR="00FC2C9A" w:rsidRDefault="00FC2C9A" w:rsidP="002407D3">
            <w:pPr>
              <w:tabs>
                <w:tab w:val="left" w:pos="720"/>
              </w:tabs>
              <w:overflowPunct w:val="0"/>
              <w:autoSpaceDE w:val="0"/>
              <w:autoSpaceDN w:val="0"/>
              <w:adjustRightInd w:val="0"/>
              <w:textAlignment w:val="baseline"/>
              <w:rPr>
                <w:lang w:val="en-US" w:eastAsia="zh-CN"/>
              </w:rPr>
            </w:pPr>
            <w:r>
              <w:rPr>
                <w:lang w:val="en-US"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Default="00FC2C9A" w:rsidP="006F7011">
            <w:pPr>
              <w:rPr>
                <w:lang w:val="en-US" w:eastAsia="zh-CN"/>
              </w:rPr>
            </w:pPr>
            <w:r>
              <w:rPr>
                <w:lang w:val="en-US"/>
              </w:rPr>
              <w:t xml:space="preserve">Radio </w:t>
            </w:r>
            <w:r w:rsidRPr="006F7011">
              <w:rPr>
                <w:lang w:eastAsia="zh-CN"/>
              </w:rPr>
              <w:t>resource</w:t>
            </w:r>
            <w:r>
              <w:rPr>
                <w:lang w:val="en-US"/>
              </w:rPr>
              <w:t xml:space="preserve"> utilization: The physical radio resource utilization of the target gNB, see clause 5.1.1.2 of TS 28.552[8];</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tabs>
                <w:tab w:val="left" w:pos="720"/>
              </w:tabs>
              <w:overflowPunct w:val="0"/>
              <w:autoSpaceDE w:val="0"/>
              <w:autoSpaceDN w:val="0"/>
              <w:adjustRightInd w:val="0"/>
              <w:textAlignment w:val="baseline"/>
            </w:pPr>
            <w:r w:rsidRPr="00730CDC">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rPr>
                <w:lang w:eastAsia="zh-CN"/>
              </w:rPr>
            </w:pPr>
            <w:r w:rsidRPr="00730CDC">
              <w:rPr>
                <w:lang w:eastAsia="zh-CN"/>
              </w:rPr>
              <w:t>UE measurements related to RSRP, RSRQ, SINR (serving cell and neighbour cells) and UE location information, TS 37.320 [</w:t>
            </w:r>
            <w:r>
              <w:rPr>
                <w:lang w:eastAsia="zh-CN"/>
              </w:rPr>
              <w:t>12</w:t>
            </w:r>
            <w:r w:rsidRPr="00730CDC">
              <w:rPr>
                <w:lang w:eastAsia="zh-CN"/>
              </w:rPr>
              <w:t>].</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tabs>
                <w:tab w:val="left" w:pos="720"/>
              </w:tabs>
              <w:overflowPunct w:val="0"/>
              <w:autoSpaceDE w:val="0"/>
              <w:autoSpaceDN w:val="0"/>
              <w:adjustRightInd w:val="0"/>
              <w:textAlignment w:val="baseline"/>
              <w:rPr>
                <w:lang w:eastAsia="zh-CN"/>
              </w:rPr>
            </w:pPr>
            <w:r w:rsidRPr="00730CDC">
              <w:rPr>
                <w:lang w:eastAsia="zh-CN"/>
              </w:rPr>
              <w:lastRenderedPageBreak/>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rPr>
                <w:lang w:eastAsia="zh-CN"/>
              </w:rPr>
            </w:pPr>
            <w:r w:rsidRPr="00730CDC">
              <w:rPr>
                <w:lang w:eastAsia="zh-CN"/>
              </w:rPr>
              <w:t xml:space="preserve">UE location information provided by the LCS with the anonymous </w:t>
            </w:r>
            <w:r>
              <w:rPr>
                <w:lang w:eastAsia="zh-CN"/>
              </w:rPr>
              <w:t>ID</w:t>
            </w:r>
            <w:r w:rsidRPr="00730CDC">
              <w:rPr>
                <w:lang w:eastAsia="zh-CN"/>
              </w:rPr>
              <w:t>, which can be used to correlate with MDT reports.</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tabs>
                <w:tab w:val="left" w:pos="720"/>
              </w:tabs>
              <w:overflowPunct w:val="0"/>
              <w:autoSpaceDE w:val="0"/>
              <w:autoSpaceDN w:val="0"/>
              <w:adjustRightInd w:val="0"/>
              <w:textAlignment w:val="baseline"/>
              <w:rPr>
                <w:lang w:eastAsia="zh-CN"/>
              </w:rPr>
            </w:pPr>
            <w:r w:rsidRPr="00730CDC">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rPr>
                <w:lang w:eastAsia="zh-CN"/>
              </w:rPr>
            </w:pPr>
            <w:r w:rsidRPr="00730CDC">
              <w:rPr>
                <w:lang w:eastAsia="zh-CN"/>
              </w:rPr>
              <w:t xml:space="preserve">Detailed </w:t>
            </w:r>
            <w:r w:rsidR="0049441C" w:rsidRPr="00730CDC">
              <w:rPr>
                <w:lang w:eastAsia="zh-CN"/>
              </w:rPr>
              <w:t>measurements</w:t>
            </w:r>
            <w:r w:rsidRPr="00730CDC">
              <w:rPr>
                <w:lang w:eastAsia="zh-CN"/>
              </w:rPr>
              <w:t xml:space="preserve"> are FFS.</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tabs>
                <w:tab w:val="left" w:pos="720"/>
              </w:tabs>
              <w:overflowPunct w:val="0"/>
              <w:autoSpaceDE w:val="0"/>
              <w:autoSpaceDN w:val="0"/>
              <w:adjustRightInd w:val="0"/>
              <w:textAlignment w:val="baseline"/>
              <w:rPr>
                <w:lang w:eastAsia="zh-CN"/>
              </w:rPr>
            </w:pPr>
            <w:r w:rsidRPr="00730CDC">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rPr>
                <w:lang w:eastAsia="zh-CN"/>
              </w:rPr>
            </w:pPr>
            <w:r w:rsidRPr="00730CDC">
              <w:t>S-NSSAI as defined in clause 5.15.2, TS 23.501 [</w:t>
            </w:r>
            <w:r>
              <w:t>13</w:t>
            </w:r>
            <w:r w:rsidRPr="00730CDC">
              <w:t xml:space="preserve">]. MDAS uses this information to identify target gNBs or inter-RAT cells associated with a network slice </w:t>
            </w:r>
            <w:r w:rsidR="0049441C" w:rsidRPr="00730CDC">
              <w:t>performing</w:t>
            </w:r>
            <w:r w:rsidRPr="00730CDC">
              <w:t xml:space="preserve"> handover optimization and may derive resource utilization and network performance analytics.</w:t>
            </w:r>
          </w:p>
        </w:tc>
      </w:tr>
      <w:tr w:rsidR="00FC2C9A"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FC2C9A" w:rsidP="002407D3">
            <w:pPr>
              <w:tabs>
                <w:tab w:val="left" w:pos="720"/>
              </w:tabs>
              <w:overflowPunct w:val="0"/>
              <w:autoSpaceDE w:val="0"/>
              <w:autoSpaceDN w:val="0"/>
              <w:adjustRightInd w:val="0"/>
              <w:textAlignment w:val="baseline"/>
            </w:pPr>
            <w:r w:rsidRPr="00730CDC">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FC2C9A" w:rsidRPr="00730CDC" w:rsidRDefault="0049441C" w:rsidP="002407D3">
            <w:pPr>
              <w:rPr>
                <w:lang w:eastAsia="zh-CN"/>
              </w:rPr>
            </w:pPr>
            <w:r w:rsidRPr="00730CDC">
              <w:rPr>
                <w:lang w:eastAsia="zh-CN"/>
              </w:rPr>
              <w:t>Resource</w:t>
            </w:r>
            <w:r w:rsidR="00FC2C9A" w:rsidRPr="00730CDC">
              <w:rPr>
                <w:lang w:eastAsia="zh-CN"/>
              </w:rPr>
              <w:t xml:space="preserve"> configuration data including RAN and virtualized NFs. </w:t>
            </w:r>
          </w:p>
          <w:p w:rsidR="00FC2C9A" w:rsidRPr="00730CDC" w:rsidRDefault="00FC2C9A" w:rsidP="002407D3">
            <w:r w:rsidRPr="00730CDC">
              <w:rPr>
                <w:lang w:eastAsia="zh-CN"/>
              </w:rPr>
              <w:t xml:space="preserve">The </w:t>
            </w:r>
            <w:r>
              <w:rPr>
                <w:lang w:eastAsia="zh-CN"/>
              </w:rPr>
              <w:t xml:space="preserve">current </w:t>
            </w:r>
            <w:r w:rsidRPr="00730CDC">
              <w:rPr>
                <w:lang w:eastAsia="zh-CN"/>
              </w:rPr>
              <w:t>policy configured in the RAN related to the handover optimization.</w:t>
            </w:r>
          </w:p>
        </w:tc>
      </w:tr>
    </w:tbl>
    <w:p w:rsidR="00FC2C9A" w:rsidRDefault="00FC2C9A" w:rsidP="00FC2C9A"/>
    <w:p w:rsidR="00FC2C9A" w:rsidRDefault="00FC2C9A" w:rsidP="006F7011">
      <w:pPr>
        <w:pStyle w:val="Heading5"/>
      </w:pPr>
      <w:bookmarkStart w:id="177" w:name="_Toc50107833"/>
      <w:r>
        <w:t>6.5.1.3.3</w:t>
      </w:r>
      <w:r>
        <w:tab/>
      </w:r>
      <w:r>
        <w:tab/>
        <w:t xml:space="preserve">Analytics report on </w:t>
      </w:r>
      <w:r w:rsidRPr="00771F2E">
        <w:t>gNB resource consumption</w:t>
      </w:r>
      <w:bookmarkEnd w:id="177"/>
    </w:p>
    <w:p w:rsidR="00FC2C9A" w:rsidRDefault="00FC2C9A" w:rsidP="00FC2C9A">
      <w:r>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FC2C9A"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rsidR="00FC2C9A" w:rsidRDefault="00FC2C9A" w:rsidP="002407D3">
            <w:pPr>
              <w:jc w:val="center"/>
              <w:rPr>
                <w:b/>
                <w:kern w:val="2"/>
                <w:sz w:val="21"/>
                <w:szCs w:val="22"/>
                <w:lang w:val="en-US" w:eastAsia="zh-CN"/>
              </w:rPr>
            </w:pPr>
            <w:r>
              <w:rPr>
                <w:b/>
                <w:kern w:val="2"/>
                <w:lang w:val="en-US"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rsidR="00FC2C9A" w:rsidRPr="00F31661" w:rsidRDefault="00FC2C9A" w:rsidP="002407D3">
            <w:pPr>
              <w:jc w:val="center"/>
              <w:rPr>
                <w:b/>
                <w:kern w:val="2"/>
                <w:sz w:val="21"/>
                <w:szCs w:val="22"/>
                <w:lang w:eastAsia="zh-CN"/>
              </w:rPr>
            </w:pPr>
            <w:r w:rsidRPr="00F31661">
              <w:rPr>
                <w:b/>
                <w:kern w:val="2"/>
                <w:sz w:val="21"/>
                <w:szCs w:val="22"/>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rsidR="00FC2C9A" w:rsidRPr="00F31661" w:rsidRDefault="00FC2C9A" w:rsidP="002407D3">
            <w:pPr>
              <w:jc w:val="center"/>
              <w:rPr>
                <w:b/>
                <w:kern w:val="2"/>
                <w:sz w:val="21"/>
                <w:szCs w:val="22"/>
                <w:lang w:eastAsia="zh-CN"/>
              </w:rPr>
            </w:pPr>
            <w:r w:rsidRPr="00F31661">
              <w:rPr>
                <w:b/>
                <w:kern w:val="2"/>
                <w:sz w:val="21"/>
                <w:szCs w:val="22"/>
                <w:lang w:eastAsia="zh-CN"/>
              </w:rPr>
              <w:t>Description</w:t>
            </w:r>
          </w:p>
        </w:tc>
      </w:tr>
      <w:tr w:rsidR="00FC2C9A"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right w:val="single" w:sz="4" w:space="0" w:color="auto"/>
            </w:tcBorders>
          </w:tcPr>
          <w:p w:rsidR="00FC2C9A" w:rsidRDefault="00FC2C9A" w:rsidP="002407D3">
            <w:pPr>
              <w:rPr>
                <w:lang w:val="en-US" w:eastAsia="zh-CN"/>
              </w:rPr>
            </w:pPr>
            <w:r>
              <w:rPr>
                <w:lang w:val="en-US" w:eastAsia="zh-CN"/>
              </w:rPr>
              <w:t>Allocated Virtual Resource</w:t>
            </w:r>
          </w:p>
        </w:tc>
        <w:tc>
          <w:tcPr>
            <w:tcW w:w="5264" w:type="dxa"/>
            <w:tcBorders>
              <w:top w:val="single" w:sz="4" w:space="0" w:color="auto"/>
              <w:left w:val="single" w:sz="4" w:space="0" w:color="auto"/>
              <w:right w:val="single" w:sz="4" w:space="0" w:color="auto"/>
            </w:tcBorders>
          </w:tcPr>
          <w:p w:rsidR="00FC2C9A" w:rsidRDefault="00FC2C9A" w:rsidP="006F7011">
            <w:pPr>
              <w:rPr>
                <w:lang w:val="en-US" w:eastAsia="zh-CN"/>
              </w:rPr>
            </w:pPr>
            <w:r w:rsidRPr="006F7011">
              <w:t>Allocated</w:t>
            </w:r>
            <w:r>
              <w:rPr>
                <w:lang w:val="en-US" w:eastAsia="zh-CN"/>
              </w:rPr>
              <w:t xml:space="preserve"> Compute: This describes the number of vCPUs allocated to the virtual machine on which the gNB VNF is hosted.</w:t>
            </w:r>
          </w:p>
          <w:p w:rsidR="00FC2C9A" w:rsidRDefault="00FC2C9A" w:rsidP="006F7011">
            <w:pPr>
              <w:rPr>
                <w:lang w:val="en-US" w:eastAsia="zh-CN"/>
              </w:rPr>
            </w:pPr>
            <w:r w:rsidRPr="006F7011">
              <w:t>Allocated</w:t>
            </w:r>
            <w:r>
              <w:rPr>
                <w:lang w:val="en-US" w:eastAsia="zh-CN"/>
              </w:rPr>
              <w:t xml:space="preserve"> Memory: This describes the number of virtual vMemory allocated to the virtual machine on which the gNB VNF is hosted.</w:t>
            </w:r>
          </w:p>
          <w:p w:rsidR="00FC2C9A" w:rsidRDefault="00FC2C9A" w:rsidP="006F7011">
            <w:pPr>
              <w:rPr>
                <w:lang w:val="en-US" w:eastAsia="zh-CN"/>
              </w:rPr>
            </w:pPr>
            <w:r w:rsidRPr="006F7011">
              <w:t>Allocated</w:t>
            </w:r>
            <w:r>
              <w:rPr>
                <w:lang w:val="en-US" w:eastAsia="zh-CN"/>
              </w:rPr>
              <w:t xml:space="preserve"> Storage: This describes the number of vStorage allocated to the virtual machine on which the gNB VNF is hosted.</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tcPr>
          <w:p w:rsidR="00FC2C9A" w:rsidRDefault="00FC2C9A" w:rsidP="002407D3">
            <w:pPr>
              <w:rPr>
                <w:lang w:val="en-US" w:eastAsia="zh-CN"/>
              </w:rPr>
            </w:pPr>
            <w:r>
              <w:rPr>
                <w:lang w:val="en-US"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rsidR="00FC2C9A" w:rsidRDefault="00FC2C9A" w:rsidP="006F7011">
            <w:pPr>
              <w:rPr>
                <w:lang w:val="en-US" w:eastAsia="zh-CN"/>
              </w:rPr>
            </w:pPr>
            <w:r w:rsidRPr="006F7011">
              <w:t>Consumed</w:t>
            </w:r>
            <w:r>
              <w:rPr>
                <w:lang w:val="en-US" w:eastAsia="zh-CN"/>
              </w:rPr>
              <w:t xml:space="preserve"> Compute: This describes the number of total aggregated compute resource consumption at a particular point of time.</w:t>
            </w:r>
          </w:p>
          <w:p w:rsidR="00FC2C9A" w:rsidRDefault="00FC2C9A" w:rsidP="006F7011">
            <w:pPr>
              <w:rPr>
                <w:lang w:val="en-US" w:eastAsia="zh-CN"/>
              </w:rPr>
            </w:pPr>
            <w:r w:rsidRPr="006F7011">
              <w:t>Consumed</w:t>
            </w:r>
            <w:r>
              <w:rPr>
                <w:lang w:val="en-US" w:eastAsia="zh-CN"/>
              </w:rPr>
              <w:t xml:space="preserve"> Memory: This describes the number of total aggregated memory consumption at a particular point of time.</w:t>
            </w:r>
          </w:p>
          <w:p w:rsidR="00FC2C9A" w:rsidRDefault="00FC2C9A" w:rsidP="002407D3">
            <w:pPr>
              <w:rPr>
                <w:lang w:val="en-US" w:eastAsia="zh-CN"/>
              </w:rPr>
            </w:pPr>
            <w:r>
              <w:rPr>
                <w:lang w:val="en-US" w:eastAsia="zh-CN"/>
              </w:rPr>
              <w:t>Consumed Storage: This describes the number of total aggregated storage consumption at a particular point of time.</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eastAsia="zh-CN"/>
              </w:rPr>
            </w:pPr>
            <w:r>
              <w:rPr>
                <w:lang w:val="en-US"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6F7011">
            <w:r w:rsidRPr="006F7011">
              <w:t>Projected Compute: This describes the number of total projected compute resource consumption at a particular point of time.</w:t>
            </w:r>
          </w:p>
          <w:p w:rsidR="00FC2C9A" w:rsidRPr="006F7011" w:rsidRDefault="00FC2C9A" w:rsidP="006F7011">
            <w:r w:rsidRPr="006F7011">
              <w:t>Projected Memory: This describes the number of total projected memory consumption at a particular point of time.</w:t>
            </w:r>
          </w:p>
          <w:p w:rsidR="00FC2C9A" w:rsidRPr="006F7011" w:rsidRDefault="00FC2C9A" w:rsidP="006F7011">
            <w:r w:rsidRPr="006F7011">
              <w:t>Projected Storage: This describes the number of total projected storage consumption at a particular point of time.</w:t>
            </w:r>
          </w:p>
          <w:p w:rsidR="00FC2C9A" w:rsidRPr="006F7011" w:rsidRDefault="00FC2C9A" w:rsidP="006F7011">
            <w:r w:rsidRPr="006F7011">
              <w:t>Timestamp: Time for which the projection is made.</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tcPr>
          <w:p w:rsidR="00FC2C9A" w:rsidRDefault="00FC2C9A" w:rsidP="002407D3">
            <w:pPr>
              <w:rPr>
                <w:lang w:val="en-US" w:eastAsia="zh-CN"/>
              </w:rPr>
            </w:pPr>
            <w:r>
              <w:rPr>
                <w:lang w:val="en-US"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rsidR="00FC2C9A" w:rsidRPr="006F7011" w:rsidRDefault="00FC2C9A" w:rsidP="002407D3">
            <w:r w:rsidRPr="006F7011">
              <w:t>The physical radio resource assignment to the target gNB.</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eastAsia="zh-CN"/>
              </w:rPr>
            </w:pPr>
            <w:r>
              <w:rPr>
                <w:lang w:val="en-US"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2407D3">
            <w:r w:rsidRPr="006F7011">
              <w:t>The physical radio resource utilization of the target gNB.</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eastAsia="zh-CN"/>
              </w:rPr>
            </w:pPr>
            <w:r>
              <w:rPr>
                <w:lang w:val="en-US"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2407D3">
            <w:r w:rsidRPr="006F7011">
              <w:t>The physical radio resource projected utilization of the target gNB.</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rPr>
            </w:pPr>
            <w:r>
              <w:rPr>
                <w:lang w:val="en-US"/>
              </w:rPr>
              <w:t>isOptimal</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2407D3">
            <w:r w:rsidRPr="006F7011">
              <w:t xml:space="preserve">Indication on whether the target gNB is optimal for handover. </w:t>
            </w:r>
            <w:r w:rsidRPr="006F7011">
              <w:lastRenderedPageBreak/>
              <w:t xml:space="preserve">This will </w:t>
            </w:r>
            <w:r w:rsidR="0049441C" w:rsidRPr="006F7011">
              <w:t>include</w:t>
            </w:r>
            <w:r w:rsidRPr="006F7011">
              <w:t>:</w:t>
            </w:r>
          </w:p>
          <w:p w:rsidR="00FC2C9A" w:rsidRPr="006F7011" w:rsidRDefault="00FC2C9A" w:rsidP="002407D3">
            <w:r w:rsidRPr="006F7011">
              <w:t>isOptimal: TRUE/FALSE indication if it is optimal.</w:t>
            </w:r>
          </w:p>
          <w:p w:rsidR="00FC2C9A" w:rsidRPr="006F7011" w:rsidRDefault="00FC2C9A" w:rsidP="002407D3">
            <w:r w:rsidRPr="006F7011">
              <w:t>Network slice Identifier: Indication of the target slice (or same slice type) at the target gNB.</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rPr>
            </w:pPr>
            <w:r>
              <w:rPr>
                <w:lang w:val="en-US"/>
              </w:rPr>
              <w:t>isFutureOptimal</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2407D3">
            <w:r w:rsidRPr="006F7011">
              <w:t>Indication on whether the target gNB is optimal for handover at a future point of time (Timestamp). This will include:</w:t>
            </w:r>
          </w:p>
          <w:p w:rsidR="00FC2C9A" w:rsidRPr="006F7011" w:rsidRDefault="00FC2C9A" w:rsidP="002407D3">
            <w:r w:rsidRPr="006F7011">
              <w:t>isFutureOptimal: TRUE/FALSE indication if it is optimal.</w:t>
            </w:r>
          </w:p>
          <w:p w:rsidR="00FC2C9A" w:rsidRPr="006F7011" w:rsidRDefault="00FC2C9A" w:rsidP="002407D3">
            <w:r w:rsidRPr="006F7011">
              <w:t>TimeStamp: Indicating the timestamp at which the ta</w:t>
            </w:r>
            <w:r w:rsidR="0049441C" w:rsidRPr="006F7011">
              <w:t>r</w:t>
            </w:r>
            <w:r w:rsidRPr="006F7011">
              <w:t>ge</w:t>
            </w:r>
            <w:r w:rsidR="0049441C" w:rsidRPr="006F7011">
              <w:t>t</w:t>
            </w:r>
            <w:r w:rsidRPr="006F7011">
              <w:t xml:space="preserve"> gNB will be optimal</w:t>
            </w:r>
          </w:p>
          <w:p w:rsidR="00FC2C9A" w:rsidRPr="006F7011" w:rsidRDefault="00FC2C9A" w:rsidP="002407D3">
            <w:r w:rsidRPr="006F7011">
              <w:t>Network slice Identifier: Indication of the target slice (or same slice type) at the target gNB.</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tcPr>
          <w:p w:rsidR="00FC2C9A" w:rsidRDefault="00FC2C9A" w:rsidP="002407D3">
            <w:pPr>
              <w:rPr>
                <w:lang w:val="en-US"/>
              </w:rPr>
            </w:pPr>
            <w:r>
              <w:rPr>
                <w:lang w:val="en-US"/>
              </w:rPr>
              <w:t>Priority</w:t>
            </w:r>
          </w:p>
        </w:tc>
        <w:tc>
          <w:tcPr>
            <w:tcW w:w="5264" w:type="dxa"/>
            <w:tcBorders>
              <w:top w:val="single" w:sz="4" w:space="0" w:color="auto"/>
              <w:left w:val="single" w:sz="4" w:space="0" w:color="auto"/>
              <w:bottom w:val="single" w:sz="4" w:space="0" w:color="auto"/>
              <w:right w:val="single" w:sz="4" w:space="0" w:color="auto"/>
            </w:tcBorders>
          </w:tcPr>
          <w:p w:rsidR="00FC2C9A" w:rsidRPr="006F7011" w:rsidRDefault="00FC2C9A" w:rsidP="002407D3">
            <w:r w:rsidRPr="006F7011">
              <w:t>Priority of the target gNB for optimal HO, in case of multiple targets.</w:t>
            </w:r>
          </w:p>
        </w:tc>
      </w:tr>
      <w:tr w:rsidR="00FC2C9A"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C9A" w:rsidRDefault="00FC2C9A"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hideMark/>
          </w:tcPr>
          <w:p w:rsidR="00FC2C9A" w:rsidRDefault="00FC2C9A" w:rsidP="002407D3">
            <w:pPr>
              <w:rPr>
                <w:lang w:val="en-US"/>
              </w:rPr>
            </w:pPr>
            <w:r>
              <w:rPr>
                <w:lang w:val="en-US"/>
              </w:rPr>
              <w:t>Remedial Action</w:t>
            </w:r>
          </w:p>
        </w:tc>
        <w:tc>
          <w:tcPr>
            <w:tcW w:w="5264" w:type="dxa"/>
            <w:tcBorders>
              <w:top w:val="single" w:sz="4" w:space="0" w:color="auto"/>
              <w:left w:val="single" w:sz="4" w:space="0" w:color="auto"/>
              <w:bottom w:val="single" w:sz="4" w:space="0" w:color="auto"/>
              <w:right w:val="single" w:sz="4" w:space="0" w:color="auto"/>
            </w:tcBorders>
            <w:hideMark/>
          </w:tcPr>
          <w:p w:rsidR="00FC2C9A" w:rsidRPr="006F7011" w:rsidRDefault="00FC2C9A" w:rsidP="002407D3">
            <w:r w:rsidRPr="006F7011">
              <w:t>Recommendation for gNB modification in order to make it optimal for handover e.g</w:t>
            </w:r>
            <w:r w:rsidR="0049441C" w:rsidRPr="006F7011">
              <w:t>.,</w:t>
            </w:r>
            <w:r w:rsidRPr="006F7011">
              <w:t xml:space="preserve"> scale-out gNB, increase radio resource</w:t>
            </w:r>
            <w:r>
              <w:t>.</w:t>
            </w:r>
          </w:p>
        </w:tc>
      </w:tr>
    </w:tbl>
    <w:p w:rsidR="00FC2C9A" w:rsidRDefault="00FC2C9A" w:rsidP="00F32F51">
      <w:pPr>
        <w:tabs>
          <w:tab w:val="left" w:pos="2340"/>
        </w:tabs>
        <w:overflowPunct w:val="0"/>
        <w:autoSpaceDE w:val="0"/>
        <w:autoSpaceDN w:val="0"/>
        <w:adjustRightInd w:val="0"/>
        <w:textAlignment w:val="baseline"/>
      </w:pPr>
    </w:p>
    <w:p w:rsidR="00765736" w:rsidRPr="00730CDC" w:rsidRDefault="00765736" w:rsidP="00765736">
      <w:pPr>
        <w:pStyle w:val="Heading3"/>
      </w:pPr>
      <w:bookmarkStart w:id="178" w:name="_Toc50107834"/>
      <w:bookmarkStart w:id="179" w:name="_Hlk40385132"/>
      <w:r>
        <w:t>6.</w:t>
      </w:r>
      <w:r w:rsidRPr="00730CDC">
        <w:t>5.</w:t>
      </w:r>
      <w:r>
        <w:t>2</w:t>
      </w:r>
      <w:r w:rsidRPr="00730CDC">
        <w:tab/>
      </w:r>
      <w:r>
        <w:t>Inter-gNB Beam Selection Optimization</w:t>
      </w:r>
      <w:bookmarkEnd w:id="178"/>
    </w:p>
    <w:p w:rsidR="00765736" w:rsidRDefault="00765736" w:rsidP="00765736">
      <w:pPr>
        <w:pStyle w:val="Heading4"/>
      </w:pPr>
      <w:bookmarkStart w:id="180" w:name="_Toc50107835"/>
      <w:r>
        <w:t>6</w:t>
      </w:r>
      <w:r w:rsidRPr="00730CDC">
        <w:t>.5.</w:t>
      </w:r>
      <w:r>
        <w:t>2</w:t>
      </w:r>
      <w:r w:rsidRPr="00730CDC">
        <w:t>.1</w:t>
      </w:r>
      <w:r w:rsidRPr="00730CDC">
        <w:tab/>
        <w:t>Use case</w:t>
      </w:r>
      <w:bookmarkEnd w:id="180"/>
    </w:p>
    <w:p w:rsidR="00765736" w:rsidRDefault="00765736" w:rsidP="00765736">
      <w:r w:rsidRPr="6BA021FD">
        <w:t xml:space="preserve">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  </w:t>
      </w:r>
    </w:p>
    <w:p w:rsidR="00765736" w:rsidRDefault="00765736" w:rsidP="00765736">
      <w:r w:rsidRPr="6BA021FD">
        <w:t>The target cell provides RACH resources to the UE</w:t>
      </w:r>
      <w:r>
        <w:t>,</w:t>
      </w:r>
      <w:r w:rsidRPr="6BA021FD">
        <w:t xml:space="preserve"> which are linked with specific beams. Currently, the target cell can do this, based on beam level measurements performed and reported by the UE. Picking the wrong beam for performing RACH on the target cell could easily result in RLF for the UE and should be avoided. </w:t>
      </w:r>
    </w:p>
    <w:p w:rsidR="00765736" w:rsidRPr="00CB2F6B" w:rsidRDefault="00765736" w:rsidP="00765736">
      <w:r w:rsidRPr="6BA021FD">
        <w:t>To address this beam level handover optimization issue, it is desirable to use MDA</w:t>
      </w:r>
      <w:r>
        <w:t>S</w:t>
      </w:r>
      <w:r w:rsidRPr="6BA021FD">
        <w:t xml:space="preserve"> to prioritize and/or select a beam in case of handover for a specific target cell, in order to minimize or even avoid RLF.</w:t>
      </w:r>
    </w:p>
    <w:p w:rsidR="00765736" w:rsidRPr="006F7011" w:rsidRDefault="00765736" w:rsidP="00765736">
      <w:pPr>
        <w:jc w:val="both"/>
      </w:pPr>
      <w:r w:rsidRPr="6BA021FD">
        <w:t>The MDAS producer provides a beam level HO optimization analytics report con</w:t>
      </w:r>
      <w:r>
        <w:t>sidering</w:t>
      </w:r>
      <w:r w:rsidRPr="6BA021FD">
        <w:t xml:space="preserve"> information about the handover performance of different beam combinations between </w:t>
      </w:r>
      <w:r>
        <w:t xml:space="preserve">specific </w:t>
      </w:r>
      <w:r w:rsidRPr="6BA021FD">
        <w:t xml:space="preserve">source and target cell pairs. </w:t>
      </w:r>
      <w:r w:rsidRPr="006F7011">
        <w:t>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rsidR="00765736" w:rsidRDefault="00765736" w:rsidP="00765736">
      <w:pPr>
        <w:jc w:val="both"/>
      </w:pPr>
      <w:r>
        <w:t>In other words, t</w:t>
      </w:r>
      <w:r w:rsidRPr="6BA021FD">
        <w: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rsidR="00765736" w:rsidRPr="00730CDC" w:rsidRDefault="00765736" w:rsidP="00765736">
      <w:pPr>
        <w:pStyle w:val="Heading4"/>
        <w:rPr>
          <w:lang w:eastAsia="zh-CN"/>
        </w:rPr>
      </w:pPr>
      <w:bookmarkStart w:id="181" w:name="_Toc50107836"/>
      <w:r>
        <w:t>6</w:t>
      </w:r>
      <w:r w:rsidRPr="00730CDC">
        <w:t>.5.</w:t>
      </w:r>
      <w:r>
        <w:t>2</w:t>
      </w:r>
      <w:r w:rsidRPr="00730CDC">
        <w:t>.2</w:t>
      </w:r>
      <w:r w:rsidRPr="00730CDC">
        <w:tab/>
        <w:t>Potential requirements</w:t>
      </w:r>
      <w:bookmarkEnd w:id="181"/>
    </w:p>
    <w:p w:rsidR="00765736" w:rsidRPr="00CD667E" w:rsidRDefault="00765736" w:rsidP="00765736">
      <w:pPr>
        <w:overflowPunct w:val="0"/>
        <w:autoSpaceDE w:val="0"/>
        <w:autoSpaceDN w:val="0"/>
        <w:adjustRightInd w:val="0"/>
        <w:textAlignment w:val="baseline"/>
        <w:rPr>
          <w:lang w:eastAsia="zh-CN"/>
        </w:rPr>
      </w:pPr>
      <w:r w:rsidRPr="6BA021FD">
        <w:rPr>
          <w:b/>
          <w:bCs/>
          <w:lang w:eastAsia="zh-CN"/>
        </w:rPr>
        <w:t xml:space="preserve">REQ-HO_BEAM_OPT_CON-1 </w:t>
      </w:r>
      <w:r w:rsidRPr="00CD667E">
        <w:rPr>
          <w:lang w:eastAsia="zh-CN"/>
        </w:rPr>
        <w:tab/>
      </w:r>
      <w:r w:rsidRPr="00CD667E">
        <w:rPr>
          <w:lang w:eastAsia="zh-CN"/>
        </w:rPr>
        <w:tab/>
        <w:t>The MDAS producer should have a capability to provide the analytics report describing th</w:t>
      </w:r>
      <w:r>
        <w:rPr>
          <w:lang w:eastAsia="zh-CN"/>
        </w:rPr>
        <w:t xml:space="preserve">e handover </w:t>
      </w:r>
      <w:r>
        <w:t>performance of beam combinations between cell pairs</w:t>
      </w:r>
      <w:r w:rsidRPr="00CD667E">
        <w:rPr>
          <w:lang w:eastAsia="zh-CN"/>
        </w:rPr>
        <w:t xml:space="preserve"> to</w:t>
      </w:r>
      <w:r>
        <w:rPr>
          <w:lang w:eastAsia="zh-CN"/>
        </w:rPr>
        <w:t xml:space="preserve"> </w:t>
      </w:r>
      <w:r w:rsidRPr="00CD667E">
        <w:rPr>
          <w:lang w:eastAsia="zh-CN"/>
        </w:rPr>
        <w:t xml:space="preserve">authorized consumers based on </w:t>
      </w:r>
      <w:r>
        <w:rPr>
          <w:lang w:eastAsia="zh-CN"/>
        </w:rPr>
        <w:t>previously recorded HOs.</w:t>
      </w:r>
    </w:p>
    <w:p w:rsidR="00765736" w:rsidRDefault="00765736" w:rsidP="00765736">
      <w:pPr>
        <w:jc w:val="both"/>
        <w:rPr>
          <w:lang w:eastAsia="zh-CN"/>
        </w:rPr>
      </w:pPr>
      <w:r w:rsidRPr="6BA021FD">
        <w:rPr>
          <w:b/>
          <w:bCs/>
          <w:lang w:eastAsia="zh-CN"/>
        </w:rPr>
        <w:lastRenderedPageBreak/>
        <w:t xml:space="preserve">REQ-HO_BEAM_OPT_CON-2 </w:t>
      </w:r>
      <w:r w:rsidRPr="00CD667E">
        <w:rPr>
          <w:lang w:eastAsia="zh-CN"/>
        </w:rPr>
        <w:tab/>
        <w:t>The analytics report describing the</w:t>
      </w:r>
      <w:r>
        <w:rPr>
          <w:lang w:eastAsia="zh-CN"/>
        </w:rPr>
        <w:t xml:space="preserve"> performance of beam combinations between cell pairs</w:t>
      </w:r>
      <w:r w:rsidRPr="00CD667E">
        <w:rPr>
          <w:lang w:eastAsia="zh-CN"/>
        </w:rPr>
        <w:t xml:space="preserve"> should contain the following information</w:t>
      </w:r>
      <w:r>
        <w:rPr>
          <w:lang w:eastAsia="zh-CN"/>
        </w:rPr>
        <w:t>:</w:t>
      </w:r>
    </w:p>
    <w:p w:rsidR="00765736" w:rsidRDefault="00765736" w:rsidP="00765736">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Number of successful HOs between a given beam pair</w:t>
      </w:r>
    </w:p>
    <w:p w:rsidR="00765736" w:rsidRDefault="00765736" w:rsidP="00765736">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Number of failed HOs between a given beam pair</w:t>
      </w:r>
    </w:p>
    <w:p w:rsidR="00765736" w:rsidRDefault="00765736" w:rsidP="00765736">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6BA021FD">
        <w:rPr>
          <w:lang w:eastAsia="zh-CN"/>
        </w:rPr>
        <w:t xml:space="preserve">Indication if a beam pair is to be prioritized or down prioritized </w:t>
      </w:r>
    </w:p>
    <w:p w:rsidR="00765736" w:rsidRDefault="00765736" w:rsidP="00765736">
      <w:pPr>
        <w:pStyle w:val="Heading4"/>
      </w:pPr>
      <w:bookmarkStart w:id="182" w:name="_Toc50107837"/>
      <w:bookmarkEnd w:id="179"/>
      <w:r>
        <w:t>6</w:t>
      </w:r>
      <w:r w:rsidRPr="000E47EC">
        <w:t>.</w:t>
      </w:r>
      <w:r>
        <w:t>5</w:t>
      </w:r>
      <w:r w:rsidRPr="000E47EC">
        <w:t>.</w:t>
      </w:r>
      <w:r>
        <w:t>2</w:t>
      </w:r>
      <w:r w:rsidRPr="000E47EC">
        <w:t>.3</w:t>
      </w:r>
      <w:r w:rsidRPr="000E47EC">
        <w:tab/>
        <w:t>Possible solutions</w:t>
      </w:r>
      <w:bookmarkEnd w:id="182"/>
    </w:p>
    <w:p w:rsidR="008A21CD" w:rsidRPr="008A21CD" w:rsidRDefault="008A21CD" w:rsidP="008A21CD">
      <w:pPr>
        <w:pStyle w:val="Heading5"/>
      </w:pPr>
      <w:bookmarkStart w:id="183" w:name="_Toc50107838"/>
      <w:r>
        <w:t>6.5.2.3.1</w:t>
      </w:r>
      <w:r>
        <w:tab/>
      </w:r>
      <w:r>
        <w:tab/>
        <w:t xml:space="preserve">Solution </w:t>
      </w:r>
      <w:r w:rsidR="00A01589">
        <w:t>d</w:t>
      </w:r>
      <w:r>
        <w:t>escription</w:t>
      </w:r>
      <w:bookmarkEnd w:id="183"/>
    </w:p>
    <w:p w:rsidR="00A96554" w:rsidRDefault="00A96554" w:rsidP="00A96554">
      <w:pPr>
        <w:rPr>
          <w:lang w:eastAsia="zh-CN"/>
        </w:rPr>
      </w:pPr>
      <w:r w:rsidRPr="00730CDC">
        <w:rPr>
          <w:rFonts w:eastAsia="Malgun Gothic"/>
          <w:iCs/>
          <w:lang w:eastAsia="ko-KR"/>
        </w:rPr>
        <w:t xml:space="preserve">The MDAS producer </w:t>
      </w:r>
      <w:r>
        <w:rPr>
          <w:rFonts w:eastAsia="Malgun Gothic"/>
          <w:iCs/>
          <w:lang w:eastAsia="ko-KR"/>
        </w:rPr>
        <w:t xml:space="preserve">can </w:t>
      </w:r>
      <w:r w:rsidRPr="00730CDC">
        <w:rPr>
          <w:rFonts w:eastAsia="Malgun Gothic"/>
          <w:iCs/>
          <w:lang w:eastAsia="ko-KR"/>
        </w:rPr>
        <w:t xml:space="preserve">analyze </w:t>
      </w:r>
      <w:r w:rsidRPr="00730CDC">
        <w:t xml:space="preserve">the ongoing and/or potential </w:t>
      </w:r>
      <w:r>
        <w:t xml:space="preserve">beam </w:t>
      </w:r>
      <w:r w:rsidRPr="00730CDC">
        <w:t xml:space="preserve">handover optimization based on the current and historical </w:t>
      </w:r>
      <w:r>
        <w:t>beam selection success/failure rate for</w:t>
      </w:r>
      <w:r w:rsidRPr="00730CDC">
        <w:t xml:space="preserve"> </w:t>
      </w:r>
      <w:r>
        <w:t xml:space="preserve">an </w:t>
      </w:r>
      <w:r w:rsidRPr="00730CDC">
        <w:t xml:space="preserve">inter-gNB handover. The </w:t>
      </w:r>
      <w:r w:rsidRPr="00730CDC">
        <w:rPr>
          <w:lang w:bidi="ar-KW"/>
        </w:rPr>
        <w:t>MDAS producer can provide the analytics report as defined in</w:t>
      </w:r>
      <w:r>
        <w:rPr>
          <w:lang w:bidi="ar-KW"/>
        </w:rPr>
        <w:t xml:space="preserve"> Clause</w:t>
      </w:r>
      <w:r w:rsidRPr="00730CDC">
        <w:rPr>
          <w:lang w:bidi="ar-KW"/>
        </w:rPr>
        <w:t xml:space="preserve"> 6.5.</w:t>
      </w:r>
      <w:r>
        <w:rPr>
          <w:lang w:bidi="ar-KW"/>
        </w:rPr>
        <w:t>2</w:t>
      </w:r>
      <w:r w:rsidRPr="00730CDC">
        <w:rPr>
          <w:lang w:bidi="ar-KW"/>
        </w:rPr>
        <w:t>.3.3 triggered by</w:t>
      </w:r>
      <w:r>
        <w:rPr>
          <w:lang w:bidi="ar-KW"/>
        </w:rPr>
        <w:t xml:space="preserve"> an</w:t>
      </w:r>
      <w:r w:rsidRPr="00730CDC">
        <w:rPr>
          <w:lang w:bidi="ar-KW"/>
        </w:rPr>
        <w:t xml:space="preserve"> event or periodically.</w:t>
      </w:r>
    </w:p>
    <w:p w:rsidR="00A96554" w:rsidRDefault="00A96554" w:rsidP="008A21CD">
      <w:pPr>
        <w:pStyle w:val="Heading5"/>
      </w:pPr>
      <w:bookmarkStart w:id="184" w:name="_Toc50107839"/>
      <w:r>
        <w:t>6.5.2.3.2</w:t>
      </w:r>
      <w:r>
        <w:tab/>
      </w:r>
      <w:r>
        <w:tab/>
        <w:t>Data required</w:t>
      </w:r>
      <w:bookmarkEnd w:id="184"/>
    </w:p>
    <w:p w:rsidR="00A96554" w:rsidRPr="0060577F" w:rsidRDefault="00A96554" w:rsidP="00A96554">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A96554"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rsidR="00A96554" w:rsidRPr="003214D5" w:rsidRDefault="00A96554" w:rsidP="002407D3">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rsidR="00A96554" w:rsidRPr="003214D5" w:rsidRDefault="00A96554" w:rsidP="002407D3">
            <w:pPr>
              <w:tabs>
                <w:tab w:val="left" w:pos="720"/>
              </w:tabs>
              <w:overflowPunct w:val="0"/>
              <w:autoSpaceDE w:val="0"/>
              <w:autoSpaceDN w:val="0"/>
              <w:adjustRightInd w:val="0"/>
              <w:textAlignment w:val="baseline"/>
              <w:rPr>
                <w:b/>
                <w:lang w:eastAsia="zh-CN"/>
              </w:rPr>
            </w:pPr>
            <w:r w:rsidRPr="003214D5">
              <w:rPr>
                <w:b/>
                <w:lang w:eastAsia="zh-CN"/>
              </w:rPr>
              <w:t>Required data</w:t>
            </w:r>
          </w:p>
        </w:tc>
      </w:tr>
      <w:tr w:rsidR="00A96554"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A96554" w:rsidRDefault="00A96554" w:rsidP="002407D3">
            <w:pPr>
              <w:tabs>
                <w:tab w:val="left" w:pos="720"/>
              </w:tabs>
              <w:overflowPunct w:val="0"/>
              <w:autoSpaceDE w:val="0"/>
              <w:autoSpaceDN w:val="0"/>
              <w:adjustRightInd w:val="0"/>
              <w:textAlignment w:val="baseline"/>
              <w:rPr>
                <w:b/>
                <w:lang w:val="en-US" w:eastAsia="zh-CN"/>
              </w:rPr>
            </w:pPr>
            <w:r w:rsidRPr="00730CDC">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A96554" w:rsidRPr="00D3670F" w:rsidRDefault="00A96554" w:rsidP="00D3670F">
            <w:pPr>
              <w:rPr>
                <w:lang w:eastAsia="zh-CN"/>
              </w:rPr>
            </w:pPr>
            <w:r w:rsidRPr="00D3670F">
              <w:rPr>
                <w:lang w:eastAsia="zh-CN"/>
              </w:rPr>
              <w:t>Inter-gNB handover: Number of success/failed handovers in terms of handover preparation/resource preparation</w:t>
            </w:r>
            <w:r w:rsidR="00D3670F">
              <w:rPr>
                <w:lang w:eastAsia="zh-CN"/>
              </w:rPr>
              <w:t>;</w:t>
            </w:r>
          </w:p>
          <w:p w:rsidR="00A96554" w:rsidRPr="00D3670F" w:rsidRDefault="00A96554" w:rsidP="00D3670F">
            <w:pPr>
              <w:rPr>
                <w:lang w:eastAsia="zh-CN"/>
              </w:rPr>
            </w:pPr>
            <w:r w:rsidRPr="00D3670F">
              <w:rPr>
                <w:lang w:eastAsia="zh-CN"/>
              </w:rPr>
              <w:t>Beam level measurements: CSI-RS, SSB beam related measurements clause 5.1.1.28, TS 28.552 [8]</w:t>
            </w:r>
            <w:r w:rsidR="00D3670F">
              <w:rPr>
                <w:lang w:eastAsia="zh-CN"/>
              </w:rPr>
              <w:t>;</w:t>
            </w:r>
          </w:p>
          <w:p w:rsidR="00A96554" w:rsidRPr="00754C9C" w:rsidRDefault="00A96554" w:rsidP="00D3670F">
            <w:pPr>
              <w:rPr>
                <w:bCs/>
                <w:lang w:val="en-US" w:eastAsia="zh-CN"/>
              </w:rPr>
            </w:pPr>
            <w:r w:rsidRPr="00D3670F">
              <w:rPr>
                <w:lang w:eastAsia="zh-CN"/>
              </w:rPr>
              <w:t>Success/failure handover rate per beam pair, i.e. serving beam Id in source gNB and selected beam Id in target gNB.</w:t>
            </w:r>
          </w:p>
        </w:tc>
      </w:tr>
      <w:tr w:rsidR="00A96554"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A96554" w:rsidRPr="00730CDC" w:rsidRDefault="00A96554" w:rsidP="002407D3">
            <w:pPr>
              <w:tabs>
                <w:tab w:val="left" w:pos="720"/>
              </w:tabs>
              <w:overflowPunct w:val="0"/>
              <w:autoSpaceDE w:val="0"/>
              <w:autoSpaceDN w:val="0"/>
              <w:adjustRightInd w:val="0"/>
              <w:textAlignment w:val="baseline"/>
              <w:rPr>
                <w:lang w:eastAsia="zh-CN"/>
              </w:rPr>
            </w:pPr>
            <w:r>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A96554" w:rsidRPr="00730CDC" w:rsidRDefault="00A96554" w:rsidP="002407D3">
            <w:pPr>
              <w:rPr>
                <w:lang w:eastAsia="zh-CN"/>
              </w:rPr>
            </w:pPr>
            <w:r>
              <w:rPr>
                <w:lang w:eastAsia="zh-CN"/>
              </w:rPr>
              <w:t>UE measurements related to radio conditions and UE location information</w:t>
            </w:r>
            <w:r w:rsidR="00D3670F">
              <w:rPr>
                <w:lang w:eastAsia="zh-CN"/>
              </w:rPr>
              <w:t>.</w:t>
            </w:r>
          </w:p>
        </w:tc>
      </w:tr>
      <w:tr w:rsidR="00A96554"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rsidR="00A96554" w:rsidRPr="00730CDC" w:rsidRDefault="00A96554" w:rsidP="002407D3">
            <w:pPr>
              <w:tabs>
                <w:tab w:val="left" w:pos="720"/>
              </w:tabs>
              <w:overflowPunct w:val="0"/>
              <w:autoSpaceDE w:val="0"/>
              <w:autoSpaceDN w:val="0"/>
              <w:adjustRightInd w:val="0"/>
              <w:textAlignment w:val="baseline"/>
            </w:pPr>
            <w:r>
              <w:rPr>
                <w:lang w:eastAsia="zh-CN"/>
              </w:rPr>
              <w:t>Beam selection</w:t>
            </w:r>
            <w:r w:rsidRPr="00730CDC">
              <w:rPr>
                <w:lang w:eastAsia="zh-CN"/>
              </w:rPr>
              <w:t xml:space="preserve"> </w:t>
            </w:r>
            <w:r>
              <w:rPr>
                <w:lang w:eastAsia="zh-CN"/>
              </w:rPr>
              <w:t>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rsidR="00A96554" w:rsidRPr="00730CDC" w:rsidRDefault="00A96554" w:rsidP="002407D3">
            <w:r w:rsidRPr="00730CDC">
              <w:rPr>
                <w:lang w:eastAsia="zh-CN"/>
              </w:rPr>
              <w:t xml:space="preserve">The </w:t>
            </w:r>
            <w:r>
              <w:rPr>
                <w:lang w:eastAsia="zh-CN"/>
              </w:rPr>
              <w:t xml:space="preserve">current </w:t>
            </w:r>
            <w:r w:rsidRPr="00730CDC">
              <w:rPr>
                <w:lang w:eastAsia="zh-CN"/>
              </w:rPr>
              <w:t xml:space="preserve">policy configured in the RAN related to </w:t>
            </w:r>
            <w:r>
              <w:rPr>
                <w:lang w:eastAsia="zh-CN"/>
              </w:rPr>
              <w:t xml:space="preserve">beam selection for inter-gNB </w:t>
            </w:r>
            <w:r w:rsidRPr="00730CDC">
              <w:rPr>
                <w:lang w:eastAsia="zh-CN"/>
              </w:rPr>
              <w:t>handover optimization.</w:t>
            </w:r>
          </w:p>
        </w:tc>
      </w:tr>
    </w:tbl>
    <w:p w:rsidR="00A96554" w:rsidRDefault="00A96554" w:rsidP="00A96554"/>
    <w:p w:rsidR="00A96554" w:rsidRDefault="00A96554" w:rsidP="008A21CD">
      <w:pPr>
        <w:pStyle w:val="Heading5"/>
      </w:pPr>
      <w:bookmarkStart w:id="185" w:name="_Toc50107840"/>
      <w:r>
        <w:t>6.5.2.3.3</w:t>
      </w:r>
      <w:r>
        <w:tab/>
      </w:r>
      <w:r>
        <w:tab/>
        <w:t>Analytics report</w:t>
      </w:r>
      <w:bookmarkEnd w:id="185"/>
    </w:p>
    <w:p w:rsidR="00A96554" w:rsidRDefault="00A96554" w:rsidP="00A96554">
      <w:r>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310"/>
        <w:gridCol w:w="5264"/>
      </w:tblGrid>
      <w:tr w:rsidR="00A96554"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rsidR="00A96554" w:rsidRDefault="00A96554" w:rsidP="002407D3">
            <w:pPr>
              <w:jc w:val="center"/>
              <w:rPr>
                <w:b/>
                <w:kern w:val="2"/>
                <w:sz w:val="21"/>
                <w:szCs w:val="22"/>
                <w:lang w:val="en-US" w:eastAsia="zh-CN"/>
              </w:rPr>
            </w:pPr>
            <w:r>
              <w:rPr>
                <w:b/>
                <w:kern w:val="2"/>
                <w:lang w:val="en-US"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rsidR="00A96554" w:rsidRPr="00F31661" w:rsidRDefault="00A96554" w:rsidP="002407D3">
            <w:pPr>
              <w:jc w:val="center"/>
              <w:rPr>
                <w:b/>
                <w:kern w:val="2"/>
                <w:sz w:val="21"/>
                <w:szCs w:val="22"/>
                <w:lang w:eastAsia="zh-CN"/>
              </w:rPr>
            </w:pPr>
            <w:r w:rsidRPr="00F31661">
              <w:rPr>
                <w:b/>
                <w:kern w:val="2"/>
                <w:sz w:val="21"/>
                <w:szCs w:val="22"/>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rsidR="00A96554" w:rsidRPr="00F31661" w:rsidRDefault="00A96554" w:rsidP="002407D3">
            <w:pPr>
              <w:jc w:val="center"/>
              <w:rPr>
                <w:b/>
                <w:kern w:val="2"/>
                <w:sz w:val="21"/>
                <w:szCs w:val="22"/>
                <w:lang w:eastAsia="zh-CN"/>
              </w:rPr>
            </w:pPr>
            <w:r w:rsidRPr="00F31661">
              <w:rPr>
                <w:b/>
                <w:kern w:val="2"/>
                <w:sz w:val="21"/>
                <w:szCs w:val="22"/>
                <w:lang w:eastAsia="zh-CN"/>
              </w:rPr>
              <w:t>Description</w:t>
            </w:r>
          </w:p>
        </w:tc>
      </w:tr>
      <w:tr w:rsidR="00A96554"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6554" w:rsidRDefault="00A96554" w:rsidP="002407D3">
            <w:pPr>
              <w:spacing w:after="0"/>
              <w:rPr>
                <w:b/>
                <w:kern w:val="2"/>
                <w:sz w:val="21"/>
                <w:szCs w:val="22"/>
                <w:lang w:val="en-US" w:eastAsia="zh-CN"/>
              </w:rPr>
            </w:pPr>
          </w:p>
        </w:tc>
        <w:tc>
          <w:tcPr>
            <w:tcW w:w="2310" w:type="dxa"/>
            <w:tcBorders>
              <w:top w:val="single" w:sz="4" w:space="0" w:color="auto"/>
              <w:left w:val="single" w:sz="4" w:space="0" w:color="auto"/>
              <w:right w:val="single" w:sz="4" w:space="0" w:color="auto"/>
            </w:tcBorders>
          </w:tcPr>
          <w:p w:rsidR="00A96554" w:rsidRDefault="00A96554" w:rsidP="002407D3">
            <w:pPr>
              <w:rPr>
                <w:lang w:val="en-US" w:eastAsia="zh-CN"/>
              </w:rPr>
            </w:pPr>
            <w:r>
              <w:rPr>
                <w:lang w:eastAsia="zh-CN"/>
              </w:rPr>
              <w:t xml:space="preserve">Beam level Inter-gNB </w:t>
            </w:r>
            <w:r w:rsidRPr="00730CDC">
              <w:rPr>
                <w:lang w:eastAsia="zh-CN"/>
              </w:rPr>
              <w:t xml:space="preserve">Handover </w:t>
            </w:r>
            <w:r>
              <w:rPr>
                <w:lang w:eastAsia="zh-CN"/>
              </w:rPr>
              <w:t>performance</w:t>
            </w:r>
          </w:p>
        </w:tc>
        <w:tc>
          <w:tcPr>
            <w:tcW w:w="5264" w:type="dxa"/>
            <w:tcBorders>
              <w:top w:val="single" w:sz="4" w:space="0" w:color="auto"/>
              <w:left w:val="single" w:sz="4" w:space="0" w:color="auto"/>
              <w:right w:val="single" w:sz="4" w:space="0" w:color="auto"/>
            </w:tcBorders>
          </w:tcPr>
          <w:p w:rsidR="00A96554" w:rsidRPr="00D3670F" w:rsidRDefault="00A96554" w:rsidP="00D3670F">
            <w:pPr>
              <w:rPr>
                <w:lang w:eastAsia="zh-CN"/>
              </w:rPr>
            </w:pPr>
            <w:r w:rsidRPr="00D3670F">
              <w:rPr>
                <w:lang w:eastAsia="zh-CN"/>
              </w:rPr>
              <w:t>Handover success rate per beam ID pair. This can be quantified as high, medium or low success rate. </w:t>
            </w:r>
          </w:p>
        </w:tc>
      </w:tr>
      <w:tr w:rsidR="00A96554"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96554" w:rsidRDefault="00A96554" w:rsidP="002407D3">
            <w:pPr>
              <w:spacing w:after="0"/>
              <w:rPr>
                <w:b/>
                <w:kern w:val="2"/>
                <w:sz w:val="21"/>
                <w:szCs w:val="22"/>
                <w:lang w:val="en-US" w:eastAsia="zh-CN"/>
              </w:rPr>
            </w:pPr>
          </w:p>
        </w:tc>
        <w:tc>
          <w:tcPr>
            <w:tcW w:w="2310" w:type="dxa"/>
            <w:tcBorders>
              <w:top w:val="single" w:sz="4" w:space="0" w:color="auto"/>
              <w:left w:val="single" w:sz="4" w:space="0" w:color="auto"/>
              <w:bottom w:val="single" w:sz="4" w:space="0" w:color="auto"/>
              <w:right w:val="single" w:sz="4" w:space="0" w:color="auto"/>
            </w:tcBorders>
          </w:tcPr>
          <w:p w:rsidR="00A96554" w:rsidRPr="00730CDC" w:rsidRDefault="00A96554" w:rsidP="002407D3">
            <w:r w:rsidRPr="00730CDC">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rsidR="00A96554" w:rsidRPr="00730CDC" w:rsidRDefault="00A96554" w:rsidP="00D3670F">
            <w:pPr>
              <w:rPr>
                <w:lang w:eastAsia="zh-CN"/>
              </w:rPr>
            </w:pPr>
            <w:r>
              <w:rPr>
                <w:lang w:eastAsia="zh-CN"/>
              </w:rPr>
              <w:t>Time period, in the future,</w:t>
            </w:r>
            <w:r w:rsidRPr="00730CDC">
              <w:rPr>
                <w:lang w:eastAsia="zh-CN"/>
              </w:rPr>
              <w:t xml:space="preserve"> f</w:t>
            </w:r>
            <w:r>
              <w:rPr>
                <w:lang w:eastAsia="zh-CN"/>
              </w:rPr>
              <w:t>or</w:t>
            </w:r>
            <w:r w:rsidRPr="00730CDC">
              <w:rPr>
                <w:lang w:eastAsia="zh-CN"/>
              </w:rPr>
              <w:t xml:space="preserve"> the </w:t>
            </w:r>
            <w:r>
              <w:rPr>
                <w:lang w:eastAsia="zh-CN"/>
              </w:rPr>
              <w:t xml:space="preserve">handover </w:t>
            </w:r>
            <w:r w:rsidRPr="00D3670F">
              <w:rPr>
                <w:lang w:eastAsia="zh-CN"/>
              </w:rPr>
              <w:t>success rate per beam ID pair</w:t>
            </w:r>
          </w:p>
        </w:tc>
      </w:tr>
      <w:tr w:rsidR="00A96554"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96554" w:rsidRDefault="00A96554" w:rsidP="002407D3">
            <w:pPr>
              <w:spacing w:after="0"/>
              <w:rPr>
                <w:b/>
                <w:kern w:val="2"/>
                <w:sz w:val="21"/>
                <w:szCs w:val="22"/>
                <w:lang w:val="en-US" w:eastAsia="zh-CN"/>
              </w:rPr>
            </w:pPr>
          </w:p>
        </w:tc>
        <w:tc>
          <w:tcPr>
            <w:tcW w:w="2310" w:type="dxa"/>
            <w:tcBorders>
              <w:top w:val="single" w:sz="4" w:space="0" w:color="auto"/>
              <w:left w:val="single" w:sz="4" w:space="0" w:color="auto"/>
              <w:right w:val="single" w:sz="4" w:space="0" w:color="auto"/>
            </w:tcBorders>
          </w:tcPr>
          <w:p w:rsidR="00A96554" w:rsidRPr="00730CDC" w:rsidRDefault="00A96554" w:rsidP="002407D3">
            <w:pPr>
              <w:rPr>
                <w:lang w:eastAsia="zh-CN"/>
              </w:rPr>
            </w:pPr>
            <w:r w:rsidRPr="00730CDC">
              <w:rPr>
                <w:lang w:eastAsia="zh-CN"/>
              </w:rPr>
              <w:t xml:space="preserve">List of </w:t>
            </w:r>
            <w:r>
              <w:rPr>
                <w:lang w:eastAsia="zh-CN"/>
              </w:rPr>
              <w:t>gNBs</w:t>
            </w:r>
            <w:r w:rsidRPr="00730CDC">
              <w:rPr>
                <w:lang w:eastAsia="zh-CN"/>
              </w:rPr>
              <w:t xml:space="preserve"> </w:t>
            </w:r>
          </w:p>
        </w:tc>
        <w:tc>
          <w:tcPr>
            <w:tcW w:w="5264" w:type="dxa"/>
            <w:tcBorders>
              <w:top w:val="single" w:sz="4" w:space="0" w:color="auto"/>
              <w:left w:val="single" w:sz="4" w:space="0" w:color="auto"/>
              <w:right w:val="single" w:sz="4" w:space="0" w:color="auto"/>
            </w:tcBorders>
          </w:tcPr>
          <w:p w:rsidR="00A96554" w:rsidRPr="00730CDC" w:rsidRDefault="00A96554" w:rsidP="002407D3">
            <w:pPr>
              <w:tabs>
                <w:tab w:val="left" w:pos="86"/>
              </w:tabs>
              <w:overflowPunct w:val="0"/>
              <w:autoSpaceDE w:val="0"/>
              <w:autoSpaceDN w:val="0"/>
              <w:adjustRightInd w:val="0"/>
              <w:textAlignment w:val="baseline"/>
              <w:rPr>
                <w:lang w:eastAsia="zh-CN"/>
              </w:rPr>
            </w:pPr>
            <w:r w:rsidRPr="00730CDC">
              <w:rPr>
                <w:lang w:eastAsia="zh-CN"/>
              </w:rPr>
              <w:t>Objects involved</w:t>
            </w:r>
            <w:r>
              <w:rPr>
                <w:lang w:eastAsia="zh-CN"/>
              </w:rPr>
              <w:t>:</w:t>
            </w:r>
            <w:r w:rsidRPr="00730CDC">
              <w:rPr>
                <w:lang w:eastAsia="zh-CN"/>
              </w:rPr>
              <w:t xml:space="preserve"> gNB(s)</w:t>
            </w:r>
            <w:r>
              <w:rPr>
                <w:lang w:eastAsia="zh-CN"/>
              </w:rPr>
              <w:t xml:space="preserve"> and cells of gNBs</w:t>
            </w:r>
            <w:r w:rsidRPr="00730CDC">
              <w:rPr>
                <w:lang w:eastAsia="zh-CN"/>
              </w:rPr>
              <w:t xml:space="preserve">, </w:t>
            </w:r>
          </w:p>
        </w:tc>
      </w:tr>
    </w:tbl>
    <w:p w:rsidR="00670F51" w:rsidRDefault="00670F51" w:rsidP="00670F51">
      <w:pPr>
        <w:pStyle w:val="Heading3"/>
      </w:pPr>
      <w:bookmarkStart w:id="186" w:name="_Toc50107841"/>
      <w:r>
        <w:t>6.5.</w:t>
      </w:r>
      <w:r>
        <w:rPr>
          <w:rFonts w:hint="eastAsia"/>
          <w:lang w:val="en-US" w:eastAsia="zh-CN"/>
        </w:rPr>
        <w:t>3</w:t>
      </w:r>
      <w:r>
        <w:tab/>
      </w:r>
      <w:r>
        <w:rPr>
          <w:rFonts w:hint="eastAsia"/>
          <w:lang w:val="en-US" w:eastAsia="zh-CN"/>
        </w:rPr>
        <w:t xml:space="preserve">Load Balancing </w:t>
      </w:r>
      <w:r>
        <w:t>optimization</w:t>
      </w:r>
      <w:bookmarkEnd w:id="186"/>
    </w:p>
    <w:p w:rsidR="00670F51" w:rsidRDefault="00670F51" w:rsidP="00670F51">
      <w:pPr>
        <w:pStyle w:val="Heading4"/>
        <w:rPr>
          <w:lang w:val="en-US" w:eastAsia="zh-CN"/>
        </w:rPr>
      </w:pPr>
      <w:bookmarkStart w:id="187" w:name="_Toc50107842"/>
      <w:r>
        <w:t>6.5.</w:t>
      </w:r>
      <w:r>
        <w:rPr>
          <w:rFonts w:hint="eastAsia"/>
          <w:lang w:val="en-US" w:eastAsia="zh-CN"/>
        </w:rPr>
        <w:t>3</w:t>
      </w:r>
      <w:r>
        <w:t>.1</w:t>
      </w:r>
      <w:r>
        <w:tab/>
        <w:t>Use case</w:t>
      </w:r>
      <w:bookmarkEnd w:id="187"/>
    </w:p>
    <w:p w:rsidR="00670F51" w:rsidRPr="005C4BAC" w:rsidRDefault="00670F51" w:rsidP="005C4BAC">
      <w:r w:rsidRPr="005C4BAC">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w:t>
      </w:r>
      <w:r w:rsidRPr="005C4BAC">
        <w:rPr>
          <w:rFonts w:hint="eastAsia"/>
        </w:rPr>
        <w:lastRenderedPageBreak/>
        <w:t xml:space="preserve">achieve network energy saving. This can be done by means of optimization of cell reselection/handover parameters and handover actions. </w:t>
      </w:r>
    </w:p>
    <w:p w:rsidR="00670F51" w:rsidRPr="005C4BAC" w:rsidRDefault="00670F51" w:rsidP="005C4BAC">
      <w:r w:rsidRPr="005C4BAC">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5C4BAC">
        <w:t xml:space="preserve"> </w:t>
      </w:r>
      <w:r w:rsidRPr="005C4BAC">
        <w:rPr>
          <w:rFonts w:hint="eastAsia"/>
        </w:rPr>
        <w:t>huge UE power consumption and severely impact on running service by the data interruption for inter-frequency measurement gap, e.g. the gap time in LTE is number of frequency*60ms per</w:t>
      </w:r>
      <w:r w:rsidRPr="005C4BAC">
        <w:t xml:space="preserve"> </w:t>
      </w:r>
      <w:r w:rsidRPr="005C4BAC">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rsidR="00670F51" w:rsidRPr="005C4BAC" w:rsidRDefault="00670F51" w:rsidP="005C4BAC">
      <w:r w:rsidRPr="005C4BAC">
        <w:rPr>
          <w:rFonts w:hint="eastAsia"/>
        </w:rPr>
        <w:t xml:space="preserve">The MDA can help to predict the measurement results of cell on neighboring frequencies for each UE without the GAP assisted measurement. Via </w:t>
      </w:r>
      <w:r w:rsidRPr="005C4BAC">
        <w:t>analyzing</w:t>
      </w:r>
      <w:r w:rsidRPr="005C4BAC">
        <w:rPr>
          <w:rFonts w:hint="eastAsia"/>
        </w:rPr>
        <w:t xml:space="preserve"> the historical intra-frequency and inter-frequency measurement from both the serving cell and the </w:t>
      </w:r>
      <w:r w:rsidRPr="005C4BAC">
        <w:t>neighbour</w:t>
      </w:r>
      <w:r w:rsidRPr="005C4BAC">
        <w:rPr>
          <w:rFonts w:hint="eastAsia"/>
        </w:rPr>
        <w:t xml:space="preserve"> cell, the MDA can construct the network </w:t>
      </w:r>
      <w:r w:rsidRPr="005C4BAC">
        <w:rPr>
          <w:rFonts w:hint="eastAsia"/>
        </w:rPr>
        <w:t>“</w:t>
      </w:r>
      <w:r w:rsidRPr="005C4BAC">
        <w:rPr>
          <w:rFonts w:hint="eastAsia"/>
        </w:rPr>
        <w:t>radio finger print</w:t>
      </w:r>
      <w:r w:rsidRPr="005C4BAC">
        <w:rPr>
          <w:rFonts w:hint="eastAsia"/>
        </w:rPr>
        <w:t>”</w:t>
      </w:r>
      <w:r w:rsidRPr="005C4BAC">
        <w:rPr>
          <w:rFonts w:hint="eastAsia"/>
        </w:rPr>
        <w:t xml:space="preserve">, which characterize the network intra-frequency and inter-frequency coverage quality. The </w:t>
      </w:r>
      <w:r w:rsidRPr="005C4BAC">
        <w:rPr>
          <w:rFonts w:hint="eastAsia"/>
        </w:rPr>
        <w:t>“</w:t>
      </w:r>
      <w:r w:rsidRPr="005C4BAC">
        <w:rPr>
          <w:rFonts w:hint="eastAsia"/>
        </w:rPr>
        <w:t>radio finger print</w:t>
      </w:r>
      <w:r w:rsidRPr="005C4BAC">
        <w:rPr>
          <w:rFonts w:hint="eastAsia"/>
        </w:rPr>
        <w:t>”</w:t>
      </w:r>
      <w:r w:rsidRPr="005C4BAC">
        <w:rPr>
          <w:rFonts w:hint="eastAsia"/>
        </w:rPr>
        <w:t xml:space="preserve"> 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rsidR="00670F51" w:rsidRPr="005C4BAC" w:rsidRDefault="00670F51" w:rsidP="005C4BAC">
      <w:r w:rsidRPr="005C4BAC">
        <w:rPr>
          <w:rFonts w:hint="eastAsia"/>
        </w:rPr>
        <w:t xml:space="preserve">The MDA producer provides the analytics report on </w:t>
      </w:r>
      <w:r w:rsidRPr="005C4BAC">
        <w:rPr>
          <w:rFonts w:hint="eastAsia"/>
        </w:rPr>
        <w:t>“</w:t>
      </w:r>
      <w:r w:rsidRPr="005C4BAC">
        <w:rPr>
          <w:rFonts w:hint="eastAsia"/>
        </w:rPr>
        <w:t>radio finger print</w:t>
      </w:r>
      <w:r w:rsidRPr="005C4BAC">
        <w:rPr>
          <w:rFonts w:hint="eastAsia"/>
        </w:rPr>
        <w:t>”</w:t>
      </w:r>
      <w:r w:rsidRPr="005C4BAC">
        <w:rPr>
          <w:rFonts w:hint="eastAsia"/>
        </w:rPr>
        <w:t xml:space="preserve"> information to the gNB, gNB can directly predict the measurement values of cells on neighboring frequencies for each UE based on the </w:t>
      </w:r>
      <w:r w:rsidRPr="005C4BAC">
        <w:t>well-constructed</w:t>
      </w:r>
      <w:r w:rsidRPr="005C4BAC">
        <w:rPr>
          <w:rFonts w:hint="eastAsia"/>
        </w:rPr>
        <w:t xml:space="preserve"> </w:t>
      </w:r>
      <w:r w:rsidRPr="005C4BAC">
        <w:rPr>
          <w:rFonts w:hint="eastAsia"/>
        </w:rPr>
        <w:t>“</w:t>
      </w:r>
      <w:r w:rsidRPr="005C4BAC">
        <w:rPr>
          <w:rFonts w:hint="eastAsia"/>
        </w:rPr>
        <w:t>radio finger print</w:t>
      </w:r>
      <w:r w:rsidRPr="005C4BAC">
        <w:rPr>
          <w:rFonts w:hint="eastAsia"/>
        </w:rPr>
        <w:t>”</w:t>
      </w:r>
      <w:r w:rsidRPr="005C4BAC">
        <w:rPr>
          <w:rFonts w:hint="eastAsia"/>
        </w:rPr>
        <w:t xml:space="preserve"> 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p>
    <w:p w:rsidR="00670F51" w:rsidRPr="005C4BAC" w:rsidRDefault="00670F51" w:rsidP="005C4BAC">
      <w:r w:rsidRPr="005C4BAC">
        <w:rPr>
          <w:rFonts w:hint="eastAsia"/>
        </w:rPr>
        <w:t xml:space="preserve">The MDA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rsidR="00670F51" w:rsidRDefault="00670F51" w:rsidP="00670F51">
      <w:pPr>
        <w:pStyle w:val="Heading4"/>
      </w:pPr>
      <w:bookmarkStart w:id="188" w:name="_Toc50107843"/>
      <w:r>
        <w:t>6.5.</w:t>
      </w:r>
      <w:r>
        <w:rPr>
          <w:rFonts w:hint="eastAsia"/>
          <w:lang w:val="en-US" w:eastAsia="zh-CN"/>
        </w:rPr>
        <w:t>3</w:t>
      </w:r>
      <w:r>
        <w:t>.2</w:t>
      </w:r>
      <w:r>
        <w:tab/>
        <w:t>Potential requirements</w:t>
      </w:r>
      <w:bookmarkEnd w:id="188"/>
    </w:p>
    <w:p w:rsidR="00670F51" w:rsidRDefault="00670F51" w:rsidP="00670F51">
      <w:pPr>
        <w:overflowPunct w:val="0"/>
        <w:autoSpaceDE w:val="0"/>
        <w:autoSpaceDN w:val="0"/>
        <w:adjustRightInd w:val="0"/>
        <w:jc w:val="both"/>
        <w:textAlignment w:val="baseline"/>
        <w:rPr>
          <w:lang w:val="en-US" w:eastAsia="zh-CN"/>
        </w:rPr>
      </w:pPr>
      <w:r>
        <w:rPr>
          <w:b/>
          <w:lang w:eastAsia="zh-CN"/>
        </w:rPr>
        <w:t>REQ-</w:t>
      </w:r>
      <w:r>
        <w:rPr>
          <w:rFonts w:hint="eastAsia"/>
          <w:b/>
          <w:lang w:val="en-US" w:eastAsia="zh-CN"/>
        </w:rPr>
        <w:t>MLB</w:t>
      </w:r>
      <w:r>
        <w:rPr>
          <w:b/>
          <w:lang w:eastAsia="zh-CN"/>
        </w:rPr>
        <w:t>_OPT_CON-</w:t>
      </w:r>
      <w:r>
        <w:rPr>
          <w:rFonts w:hint="eastAsia"/>
          <w:b/>
          <w:lang w:val="en-US" w:eastAsia="zh-CN"/>
        </w:rPr>
        <w:t>1</w:t>
      </w:r>
      <w:r>
        <w:rPr>
          <w:lang w:eastAsia="zh-CN"/>
        </w:rPr>
        <w:tab/>
      </w:r>
      <w:r>
        <w:rPr>
          <w:lang w:eastAsia="zh-CN"/>
        </w:rPr>
        <w:tab/>
        <w:t>The MDAS producer should have a capability to provide the analytics report describing the</w:t>
      </w:r>
      <w:r>
        <w:rPr>
          <w:rFonts w:hint="eastAsia"/>
          <w:lang w:val="en-US" w:eastAsia="zh-CN"/>
        </w:rPr>
        <w:t xml:space="preserve"> radio measurement information to authorized consumers , e.g., gNB.</w:t>
      </w:r>
    </w:p>
    <w:p w:rsidR="00670F51" w:rsidRDefault="00670F51" w:rsidP="00670F51">
      <w:pPr>
        <w:overflowPunct w:val="0"/>
        <w:autoSpaceDE w:val="0"/>
        <w:autoSpaceDN w:val="0"/>
        <w:adjustRightInd w:val="0"/>
        <w:textAlignment w:val="baseline"/>
        <w:rPr>
          <w:lang w:eastAsia="zh-CN"/>
        </w:rPr>
      </w:pPr>
      <w:r>
        <w:rPr>
          <w:b/>
          <w:lang w:eastAsia="zh-CN"/>
        </w:rPr>
        <w:t>REQ-</w:t>
      </w:r>
      <w:r>
        <w:rPr>
          <w:rFonts w:hint="eastAsia"/>
          <w:b/>
          <w:lang w:val="en-US" w:eastAsia="zh-CN"/>
        </w:rPr>
        <w:t>MLB</w:t>
      </w:r>
      <w:r>
        <w:rPr>
          <w:b/>
          <w:lang w:eastAsia="zh-CN"/>
        </w:rPr>
        <w:t>_OPT_CON-</w:t>
      </w:r>
      <w:r>
        <w:rPr>
          <w:rFonts w:hint="eastAsia"/>
          <w:b/>
          <w:lang w:val="en-US" w:eastAsia="zh-CN"/>
        </w:rPr>
        <w:t>2</w:t>
      </w:r>
      <w:r>
        <w:rPr>
          <w:lang w:eastAsia="zh-CN"/>
        </w:rPr>
        <w:tab/>
      </w:r>
      <w:r>
        <w:rPr>
          <w:lang w:eastAsia="zh-CN"/>
        </w:rPr>
        <w:tab/>
        <w:t xml:space="preserve">The analytics report describing the </w:t>
      </w:r>
      <w:r>
        <w:rPr>
          <w:rFonts w:hint="eastAsia"/>
          <w:lang w:val="en-US" w:eastAsia="zh-CN"/>
        </w:rPr>
        <w:t xml:space="preserve">radio measurement information </w:t>
      </w:r>
      <w:r>
        <w:rPr>
          <w:lang w:eastAsia="zh-CN"/>
        </w:rPr>
        <w:t>should contain the following information:</w:t>
      </w:r>
    </w:p>
    <w:p w:rsidR="00670F51" w:rsidRPr="00670F51" w:rsidRDefault="00670F51" w:rsidP="00670F51">
      <w:pPr>
        <w:tabs>
          <w:tab w:val="left" w:pos="2340"/>
        </w:tabs>
        <w:overflowPunct w:val="0"/>
        <w:autoSpaceDE w:val="0"/>
        <w:autoSpaceDN w:val="0"/>
        <w:adjustRightInd w:val="0"/>
        <w:ind w:left="720" w:hanging="360"/>
        <w:textAlignment w:val="baseline"/>
        <w:rPr>
          <w:lang w:eastAsia="zh-CN"/>
        </w:rPr>
      </w:pPr>
      <w:r w:rsidRPr="00670F51">
        <w:rPr>
          <w:lang w:eastAsia="zh-CN"/>
        </w:rPr>
        <w:t xml:space="preserve">-  </w:t>
      </w:r>
      <w:r>
        <w:rPr>
          <w:lang w:eastAsia="zh-CN"/>
        </w:rPr>
        <w:tab/>
      </w:r>
      <w:r w:rsidRPr="00670F51">
        <w:rPr>
          <w:lang w:eastAsia="zh-CN"/>
        </w:rPr>
        <w:t>the applied cell ID</w:t>
      </w:r>
      <w:r>
        <w:rPr>
          <w:lang w:eastAsia="zh-CN"/>
        </w:rPr>
        <w:t>;</w:t>
      </w:r>
    </w:p>
    <w:p w:rsidR="00670F51" w:rsidRPr="00670F51" w:rsidRDefault="00670F51" w:rsidP="00670F51">
      <w:pPr>
        <w:tabs>
          <w:tab w:val="left" w:pos="2340"/>
        </w:tabs>
        <w:overflowPunct w:val="0"/>
        <w:autoSpaceDE w:val="0"/>
        <w:autoSpaceDN w:val="0"/>
        <w:adjustRightInd w:val="0"/>
        <w:ind w:left="720" w:hanging="360"/>
        <w:textAlignment w:val="baseline"/>
        <w:rPr>
          <w:lang w:eastAsia="zh-CN"/>
        </w:rPr>
      </w:pPr>
      <w:r w:rsidRPr="00670F51">
        <w:rPr>
          <w:rFonts w:hint="eastAsia"/>
          <w:lang w:eastAsia="zh-CN"/>
        </w:rPr>
        <w:t xml:space="preserve">- </w:t>
      </w:r>
      <w:r>
        <w:rPr>
          <w:lang w:eastAsia="zh-CN"/>
        </w:rPr>
        <w:tab/>
      </w:r>
      <w:r w:rsidRPr="00670F51">
        <w:rPr>
          <w:rFonts w:hint="eastAsia"/>
          <w:lang w:eastAsia="zh-CN"/>
        </w:rPr>
        <w:t>the time period(s) of the original data used for deriving the analytics report</w:t>
      </w:r>
      <w:r>
        <w:rPr>
          <w:lang w:eastAsia="zh-CN"/>
        </w:rPr>
        <w:t>;</w:t>
      </w:r>
    </w:p>
    <w:p w:rsidR="00670F51" w:rsidRPr="00670F51" w:rsidRDefault="00670F51" w:rsidP="00670F51">
      <w:pPr>
        <w:tabs>
          <w:tab w:val="left" w:pos="2340"/>
        </w:tabs>
        <w:overflowPunct w:val="0"/>
        <w:autoSpaceDE w:val="0"/>
        <w:autoSpaceDN w:val="0"/>
        <w:adjustRightInd w:val="0"/>
        <w:ind w:left="720" w:hanging="360"/>
        <w:textAlignment w:val="baseline"/>
        <w:rPr>
          <w:lang w:val="en-US" w:eastAsia="zh-CN"/>
        </w:rPr>
      </w:pPr>
      <w:r w:rsidRPr="00670F51">
        <w:rPr>
          <w:rFonts w:hint="eastAsia"/>
          <w:lang w:eastAsia="zh-CN"/>
        </w:rPr>
        <w:t xml:space="preserve">-  </w:t>
      </w:r>
      <w:r>
        <w:rPr>
          <w:lang w:eastAsia="zh-CN"/>
        </w:rPr>
        <w:tab/>
      </w:r>
      <w:r w:rsidRPr="00670F51">
        <w:rPr>
          <w:rFonts w:hint="eastAsia"/>
          <w:lang w:eastAsia="zh-CN"/>
        </w:rPr>
        <w:t>the serving cell and its inter-frequency/intra-frequency neighboring cell</w:t>
      </w:r>
      <w:r w:rsidRPr="00670F51">
        <w:rPr>
          <w:lang w:eastAsia="zh-CN"/>
        </w:rPr>
        <w:t>’</w:t>
      </w:r>
      <w:r w:rsidRPr="00670F51">
        <w:rPr>
          <w:rFonts w:hint="eastAsia"/>
          <w:lang w:eastAsia="zh-CN"/>
        </w:rPr>
        <w:t>s cell ID and corresponding radio measurement information, e.g., CSI-RSRP, SS-RSRP, etc</w:t>
      </w:r>
      <w:r>
        <w:rPr>
          <w:lang w:eastAsia="zh-CN"/>
        </w:rPr>
        <w:t>;</w:t>
      </w:r>
    </w:p>
    <w:p w:rsidR="00670F51" w:rsidRPr="00670F51" w:rsidRDefault="00670F51" w:rsidP="00670F51">
      <w:pPr>
        <w:tabs>
          <w:tab w:val="left" w:pos="2340"/>
        </w:tabs>
        <w:overflowPunct w:val="0"/>
        <w:autoSpaceDE w:val="0"/>
        <w:autoSpaceDN w:val="0"/>
        <w:adjustRightInd w:val="0"/>
        <w:ind w:left="720" w:hanging="360"/>
        <w:textAlignment w:val="baseline"/>
        <w:rPr>
          <w:lang w:eastAsia="zh-CN"/>
        </w:rPr>
      </w:pPr>
      <w:r w:rsidRPr="00670F51">
        <w:rPr>
          <w:rFonts w:hint="eastAsia"/>
          <w:lang w:eastAsia="zh-CN"/>
        </w:rPr>
        <w:t xml:space="preserve">-  </w:t>
      </w:r>
      <w:r>
        <w:rPr>
          <w:lang w:eastAsia="zh-CN"/>
        </w:rPr>
        <w:tab/>
      </w:r>
      <w:r w:rsidRPr="00670F51">
        <w:rPr>
          <w:lang w:eastAsia="zh-CN"/>
        </w:rPr>
        <w:t>Indication</w:t>
      </w:r>
      <w:r w:rsidRPr="00670F51">
        <w:rPr>
          <w:rFonts w:hint="eastAsia"/>
          <w:lang w:eastAsia="zh-CN"/>
        </w:rPr>
        <w:t xml:space="preserve"> on </w:t>
      </w:r>
      <w:r w:rsidRPr="00670F51">
        <w:rPr>
          <w:lang w:eastAsia="zh-CN"/>
        </w:rPr>
        <w:t>whether</w:t>
      </w:r>
      <w:r w:rsidRPr="00670F51">
        <w:rPr>
          <w:rFonts w:hint="eastAsia"/>
          <w:lang w:eastAsia="zh-CN"/>
        </w:rPr>
        <w:t xml:space="preserve"> the gNB is suitable to be selected as the target gNB for the MLB based handover based on the radio signal qualities</w:t>
      </w:r>
      <w:r>
        <w:rPr>
          <w:lang w:eastAsia="zh-CN"/>
        </w:rPr>
        <w:t>.</w:t>
      </w:r>
    </w:p>
    <w:p w:rsidR="00670F51" w:rsidRDefault="00670F51" w:rsidP="00670F51">
      <w:pPr>
        <w:overflowPunct w:val="0"/>
        <w:autoSpaceDE w:val="0"/>
        <w:autoSpaceDN w:val="0"/>
        <w:adjustRightInd w:val="0"/>
        <w:textAlignment w:val="baseline"/>
        <w:rPr>
          <w:lang w:eastAsia="zh-CN"/>
        </w:rPr>
      </w:pPr>
      <w:r>
        <w:rPr>
          <w:b/>
          <w:lang w:eastAsia="zh-CN"/>
        </w:rPr>
        <w:t>REQ-</w:t>
      </w:r>
      <w:r>
        <w:rPr>
          <w:rFonts w:hint="eastAsia"/>
          <w:b/>
          <w:lang w:val="en-US" w:eastAsia="zh-CN"/>
        </w:rPr>
        <w:t>MLB</w:t>
      </w:r>
      <w:r>
        <w:rPr>
          <w:b/>
          <w:lang w:eastAsia="zh-CN"/>
        </w:rPr>
        <w:t>_OPT_CON-</w:t>
      </w:r>
      <w:r>
        <w:rPr>
          <w:rFonts w:hint="eastAsia"/>
          <w:b/>
          <w:lang w:val="en-US" w:eastAsia="zh-CN"/>
        </w:rPr>
        <w:t>3</w:t>
      </w:r>
      <w:r>
        <w:rPr>
          <w:lang w:eastAsia="zh-CN"/>
        </w:rPr>
        <w:tab/>
      </w:r>
      <w:r>
        <w:rPr>
          <w:lang w:eastAsia="zh-CN"/>
        </w:rPr>
        <w:tab/>
        <w:t xml:space="preserve">The analytics report describing the </w:t>
      </w:r>
      <w:r>
        <w:rPr>
          <w:rFonts w:hint="eastAsia"/>
          <w:lang w:val="en-US" w:eastAsia="zh-CN"/>
        </w:rPr>
        <w:t xml:space="preserve">predicted </w:t>
      </w:r>
      <w:r>
        <w:rPr>
          <w:lang w:eastAsia="zh-CN"/>
        </w:rPr>
        <w:t xml:space="preserve">resource </w:t>
      </w:r>
      <w:r>
        <w:rPr>
          <w:rFonts w:hint="eastAsia"/>
          <w:lang w:val="en-US" w:eastAsia="zh-CN"/>
        </w:rPr>
        <w:t xml:space="preserve">utilization status of gNB </w:t>
      </w:r>
      <w:r>
        <w:rPr>
          <w:lang w:eastAsia="zh-CN"/>
        </w:rPr>
        <w:t>should contain the following information:</w:t>
      </w:r>
    </w:p>
    <w:p w:rsidR="00670F51" w:rsidRPr="00670F51" w:rsidRDefault="00670F51" w:rsidP="00670F5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670F51">
        <w:rPr>
          <w:rFonts w:hint="eastAsia"/>
          <w:lang w:eastAsia="zh-CN"/>
        </w:rPr>
        <w:t xml:space="preserve">predicted </w:t>
      </w:r>
      <w:r>
        <w:rPr>
          <w:lang w:eastAsia="zh-CN"/>
        </w:rPr>
        <w:t xml:space="preserve">virtual, radio, and transport resources </w:t>
      </w:r>
      <w:r w:rsidRPr="00670F51">
        <w:rPr>
          <w:rFonts w:hint="eastAsia"/>
          <w:lang w:eastAsia="zh-CN"/>
        </w:rPr>
        <w:t xml:space="preserve">utilizations </w:t>
      </w:r>
      <w:r>
        <w:rPr>
          <w:lang w:eastAsia="zh-CN"/>
        </w:rPr>
        <w:t>for</w:t>
      </w:r>
      <w:r w:rsidRPr="00670F51">
        <w:rPr>
          <w:rFonts w:hint="eastAsia"/>
          <w:lang w:eastAsia="zh-CN"/>
        </w:rPr>
        <w:t xml:space="preserve"> potential MLB source and </w:t>
      </w:r>
      <w:r>
        <w:rPr>
          <w:lang w:eastAsia="zh-CN"/>
        </w:rPr>
        <w:t>target gNB</w:t>
      </w:r>
      <w:r w:rsidRPr="00670F51">
        <w:rPr>
          <w:rFonts w:hint="eastAsia"/>
          <w:lang w:eastAsia="zh-CN"/>
        </w:rPr>
        <w:t>s in the near future</w:t>
      </w:r>
      <w:r>
        <w:rPr>
          <w:lang w:eastAsia="zh-CN"/>
        </w:rPr>
        <w:t>;</w:t>
      </w:r>
    </w:p>
    <w:p w:rsidR="00670F51" w:rsidRPr="00670F51" w:rsidRDefault="00670F51" w:rsidP="00670F5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670F51">
        <w:rPr>
          <w:rFonts w:hint="eastAsia"/>
          <w:lang w:eastAsia="zh-CN"/>
        </w:rPr>
        <w:t>Indication on whether the gNB is needed to activate the MLB operation</w:t>
      </w:r>
      <w:r>
        <w:rPr>
          <w:lang w:eastAsia="zh-CN"/>
        </w:rPr>
        <w:t>;</w:t>
      </w:r>
    </w:p>
    <w:p w:rsidR="00670F51" w:rsidRDefault="00670F51" w:rsidP="00670F5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Indication on whether the gNB is </w:t>
      </w:r>
      <w:r w:rsidRPr="00670F51">
        <w:rPr>
          <w:rFonts w:hint="eastAsia"/>
          <w:lang w:eastAsia="zh-CN"/>
        </w:rPr>
        <w:t xml:space="preserve">suitable to be selected as the target gNB for the MLB based </w:t>
      </w:r>
      <w:r>
        <w:rPr>
          <w:lang w:eastAsia="zh-CN"/>
        </w:rPr>
        <w:t>handover.</w:t>
      </w:r>
    </w:p>
    <w:p w:rsidR="00670F51" w:rsidRDefault="00670F51" w:rsidP="00670F51">
      <w:pPr>
        <w:pStyle w:val="Heading4"/>
      </w:pPr>
      <w:bookmarkStart w:id="189" w:name="_Toc50107844"/>
      <w:r>
        <w:lastRenderedPageBreak/>
        <w:t>6.5.</w:t>
      </w:r>
      <w:r>
        <w:rPr>
          <w:rFonts w:hint="eastAsia"/>
          <w:lang w:val="en-US" w:eastAsia="zh-CN"/>
        </w:rPr>
        <w:t>3</w:t>
      </w:r>
      <w:r>
        <w:t>.3</w:t>
      </w:r>
      <w:r>
        <w:tab/>
        <w:t>Possible solutions</w:t>
      </w:r>
      <w:bookmarkEnd w:id="189"/>
    </w:p>
    <w:p w:rsidR="00670F51" w:rsidRDefault="00670F51" w:rsidP="00670F51">
      <w:r>
        <w:t>TBD</w:t>
      </w:r>
    </w:p>
    <w:p w:rsidR="00841A66" w:rsidRPr="000E47EC" w:rsidRDefault="00841A66" w:rsidP="00841A66">
      <w:pPr>
        <w:pStyle w:val="Heading3"/>
      </w:pPr>
      <w:bookmarkStart w:id="190" w:name="_Toc50107845"/>
      <w:r w:rsidRPr="000E47EC">
        <w:t>6.</w:t>
      </w:r>
      <w:r>
        <w:t>5</w:t>
      </w:r>
      <w:r w:rsidRPr="000E47EC">
        <w:t>.</w:t>
      </w:r>
      <w:r>
        <w:t>4</w:t>
      </w:r>
      <w:r w:rsidRPr="000E47EC">
        <w:tab/>
      </w:r>
      <w:r>
        <w:t>Mobility performance analysis</w:t>
      </w:r>
      <w:bookmarkEnd w:id="190"/>
    </w:p>
    <w:p w:rsidR="00841A66" w:rsidRDefault="00841A66" w:rsidP="00841A66">
      <w:pPr>
        <w:pStyle w:val="Heading4"/>
      </w:pPr>
      <w:bookmarkStart w:id="191" w:name="_Toc50107846"/>
      <w:r>
        <w:t>6</w:t>
      </w:r>
      <w:r w:rsidRPr="000E47EC">
        <w:t>.</w:t>
      </w:r>
      <w:r>
        <w:t>5</w:t>
      </w:r>
      <w:r w:rsidRPr="000E47EC">
        <w:t>.</w:t>
      </w:r>
      <w:r>
        <w:t>4</w:t>
      </w:r>
      <w:r w:rsidRPr="000E47EC">
        <w:t>.</w:t>
      </w:r>
      <w:r>
        <w:t>1</w:t>
      </w:r>
      <w:r>
        <w:tab/>
        <w:t>Use case</w:t>
      </w:r>
      <w:bookmarkEnd w:id="191"/>
    </w:p>
    <w:p w:rsidR="00841A66" w:rsidRDefault="00841A66" w:rsidP="00841A66">
      <w:pPr>
        <w:jc w:val="both"/>
        <w:rPr>
          <w:lang w:eastAsia="zh-CN"/>
        </w:rPr>
      </w:pPr>
      <w:r>
        <w:rPr>
          <w:lang w:eastAsia="zh-CN"/>
        </w:rPr>
        <w:t xml:space="preserve">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too-early/too-late/pingpong handovers due to </w:t>
      </w:r>
      <w:hyperlink r:id="rId17" w:history="1">
        <w:r w:rsidRPr="00CF540A">
          <w:rPr>
            <w:lang w:eastAsia="zh-CN"/>
          </w:rPr>
          <w:t>inappropriate</w:t>
        </w:r>
      </w:hyperlink>
      <w:r>
        <w:rPr>
          <w:lang w:eastAsia="zh-CN"/>
        </w:rPr>
        <w:t xml:space="preserve"> </w:t>
      </w:r>
      <w:r w:rsidRPr="00CF540A">
        <w:rPr>
          <w:lang w:eastAsia="zh-CN"/>
        </w:rPr>
        <w:t>handover parameters</w:t>
      </w:r>
      <w:r>
        <w:rPr>
          <w:lang w:eastAsia="zh-CN"/>
        </w:rPr>
        <w:t xml:space="preserve">. </w:t>
      </w:r>
    </w:p>
    <w:p w:rsidR="00841A66" w:rsidRDefault="00841A66" w:rsidP="00841A66">
      <w:pPr>
        <w:jc w:val="both"/>
        <w:rPr>
          <w:lang w:eastAsia="zh-CN"/>
        </w:rPr>
      </w:pPr>
      <w:r>
        <w:rPr>
          <w:lang w:eastAsia="zh-CN"/>
        </w:rPr>
        <w:t xml:space="preserve">In addition, there are different handover mechanisms, e.g. </w:t>
      </w:r>
      <w:r w:rsidRPr="00692033">
        <w:t>Dual Active Protocol Stack</w:t>
      </w:r>
      <w:r>
        <w:rPr>
          <w:lang w:eastAsia="zh-CN"/>
        </w:rPr>
        <w:t xml:space="preserve"> (DAPS) to reduce service interruption time during handover, </w:t>
      </w:r>
      <w:r w:rsidRPr="00692033">
        <w:t>Conditional Handover</w:t>
      </w:r>
      <w:r>
        <w:t xml:space="preserve">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Pr>
          <w:rFonts w:hint="eastAsia"/>
          <w:lang w:eastAsia="zh-CN"/>
        </w:rPr>
        <w:t>I</w:t>
      </w:r>
      <w:r>
        <w:rPr>
          <w:lang w:eastAsia="zh-CN"/>
        </w:rPr>
        <w:t>n different scenarios, handover solutions will have different impacts on the mobility performance. The analytics report to identify the most optimal handover mechanism may be provided by MDAS producer.</w:t>
      </w:r>
      <w:r w:rsidRPr="00A37E59">
        <w:rPr>
          <w:lang w:eastAsia="zh-CN"/>
        </w:rPr>
        <w:t xml:space="preserve"> </w:t>
      </w:r>
      <w:r>
        <w:rPr>
          <w:lang w:eastAsia="zh-CN"/>
        </w:rPr>
        <w:t>For example, to s</w:t>
      </w:r>
      <w:r>
        <w:rPr>
          <w:rFonts w:hint="eastAsia"/>
          <w:lang w:eastAsia="zh-CN"/>
        </w:rPr>
        <w:t>atisfy</w:t>
      </w:r>
      <w:r>
        <w:rPr>
          <w:lang w:eastAsia="zh-CN"/>
        </w:rPr>
        <w:t xml:space="preserve"> the </w:t>
      </w:r>
      <w:bookmarkStart w:id="192" w:name="OLE_LINK3"/>
      <w:r>
        <w:rPr>
          <w:lang w:eastAsia="zh-CN"/>
        </w:rPr>
        <w:t>requirements of</w:t>
      </w:r>
      <w:r>
        <w:rPr>
          <w:rFonts w:hint="eastAsia"/>
          <w:lang w:eastAsia="zh-CN"/>
        </w:rPr>
        <w:t xml:space="preserve"> </w:t>
      </w:r>
      <w:r>
        <w:rPr>
          <w:lang w:eastAsia="zh-CN"/>
        </w:rPr>
        <w:t>0ms mobility interruption time</w:t>
      </w:r>
      <w:bookmarkEnd w:id="192"/>
      <w:r>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rsidR="00841A66" w:rsidRDefault="00841A66" w:rsidP="00841A66">
      <w:pPr>
        <w:jc w:val="both"/>
        <w:rPr>
          <w:lang w:eastAsia="zh-CN"/>
        </w:rPr>
      </w:pPr>
      <w:r>
        <w:rPr>
          <w:lang w:eastAsia="zh-CN"/>
        </w:rPr>
        <w:t xml:space="preserve">MDAS can be used to analyse service experience and network performance during handover period in different mobility scenarios. It may also be able to provide the recommendations of optimal handover parameters, resource configurations and mobility related policies. </w:t>
      </w:r>
      <w:r w:rsidRPr="00A02B8D">
        <w:rPr>
          <w:lang w:eastAsia="zh-CN"/>
        </w:rPr>
        <w:t xml:space="preserve">Mobility performance analysis </w:t>
      </w:r>
      <w:r>
        <w:rPr>
          <w:lang w:eastAsia="zh-CN"/>
        </w:rPr>
        <w:t xml:space="preserve">should </w:t>
      </w:r>
      <w:r w:rsidRPr="00A02B8D">
        <w:rPr>
          <w:lang w:eastAsia="zh-CN"/>
        </w:rPr>
        <w:t xml:space="preserve">cover </w:t>
      </w:r>
      <w:r>
        <w:rPr>
          <w:lang w:eastAsia="zh-CN"/>
        </w:rPr>
        <w:t>the following aspects:</w:t>
      </w:r>
    </w:p>
    <w:p w:rsidR="00841A66" w:rsidRDefault="00841A66" w:rsidP="006F701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M</w:t>
      </w:r>
      <w:r w:rsidRPr="00A02B8D">
        <w:rPr>
          <w:lang w:eastAsia="zh-CN"/>
        </w:rPr>
        <w:t xml:space="preserve">obility scenarios </w:t>
      </w:r>
      <w:r>
        <w:rPr>
          <w:lang w:eastAsia="zh-CN"/>
        </w:rPr>
        <w:t xml:space="preserve">in NSA and SA deployment architectures; </w:t>
      </w:r>
    </w:p>
    <w:p w:rsidR="00841A66" w:rsidRDefault="00841A66" w:rsidP="006F701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 xml:space="preserve">Optimal handover mechanisms, e.g. DAPS, CHO, RACH-less handover etc; </w:t>
      </w:r>
    </w:p>
    <w:p w:rsidR="00841A66" w:rsidRDefault="00841A66" w:rsidP="006F701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Optimal handover parameter and resource configurations;</w:t>
      </w:r>
    </w:p>
    <w:p w:rsidR="00841A66" w:rsidRDefault="00841A66" w:rsidP="006F701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Coordination with SON MRO mechanisms to improve handover robustness;</w:t>
      </w:r>
    </w:p>
    <w:p w:rsidR="00841A66" w:rsidRDefault="00841A66" w:rsidP="006F7011">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Mechanisms for fast handover failure recovery;</w:t>
      </w:r>
    </w:p>
    <w:p w:rsidR="00841A66" w:rsidRPr="002441CD" w:rsidRDefault="00841A66" w:rsidP="00841A66">
      <w:pPr>
        <w:jc w:val="both"/>
        <w:rPr>
          <w:lang w:eastAsia="zh-CN"/>
        </w:rPr>
      </w:pPr>
      <w:r w:rsidRPr="002441CD">
        <w:rPr>
          <w:lang w:eastAsia="zh-CN"/>
        </w:rPr>
        <w:t>The MDAS</w:t>
      </w:r>
      <w:r>
        <w:rPr>
          <w:lang w:eastAsia="zh-CN"/>
        </w:rPr>
        <w:t xml:space="preserve"> producer</w:t>
      </w:r>
      <w:r w:rsidRPr="002441CD">
        <w:rPr>
          <w:lang w:eastAsia="zh-CN"/>
        </w:rPr>
        <w:t xml:space="preserve"> is able to, from the perspective of the management aspects, provide the </w:t>
      </w:r>
      <w:r>
        <w:rPr>
          <w:lang w:eastAsia="zh-CN"/>
        </w:rPr>
        <w:t xml:space="preserve">mobility performance </w:t>
      </w:r>
      <w:r w:rsidRPr="002441CD">
        <w:rPr>
          <w:lang w:eastAsia="zh-CN"/>
        </w:rPr>
        <w:t>analytics report</w:t>
      </w:r>
      <w:r>
        <w:rPr>
          <w:lang w:eastAsia="zh-CN"/>
        </w:rPr>
        <w:t>.</w:t>
      </w:r>
      <w:r w:rsidRPr="002441CD">
        <w:rPr>
          <w:lang w:eastAsia="zh-CN"/>
        </w:rPr>
        <w:t xml:space="preserve"> This analytics report can be considered as an input to support SLS assurance to </w:t>
      </w:r>
      <w:r w:rsidRPr="002441CD">
        <w:rPr>
          <w:rFonts w:hint="eastAsia"/>
          <w:lang w:eastAsia="zh-CN"/>
        </w:rPr>
        <w:t>perform</w:t>
      </w:r>
      <w:r w:rsidRPr="002441CD">
        <w:rPr>
          <w:lang w:eastAsia="zh-CN"/>
        </w:rPr>
        <w:t xml:space="preserve"> further evaluat</w:t>
      </w:r>
      <w:r w:rsidRPr="002441CD">
        <w:rPr>
          <w:rFonts w:hint="eastAsia"/>
          <w:lang w:eastAsia="zh-CN"/>
        </w:rPr>
        <w:t>ion.</w:t>
      </w:r>
    </w:p>
    <w:p w:rsidR="00841A66" w:rsidRDefault="00841A66" w:rsidP="00841A66">
      <w:pPr>
        <w:pStyle w:val="Heading4"/>
        <w:rPr>
          <w:lang w:eastAsia="zh-CN"/>
        </w:rPr>
      </w:pPr>
      <w:bookmarkStart w:id="193" w:name="_Toc50107847"/>
      <w:r>
        <w:t>6</w:t>
      </w:r>
      <w:r w:rsidRPr="000E47EC">
        <w:t>.</w:t>
      </w:r>
      <w:r>
        <w:t>5</w:t>
      </w:r>
      <w:r w:rsidRPr="000E47EC">
        <w:t>.</w:t>
      </w:r>
      <w:r>
        <w:t>4</w:t>
      </w:r>
      <w:r w:rsidRPr="000E47EC">
        <w:t>.2</w:t>
      </w:r>
      <w:r w:rsidRPr="000E47EC">
        <w:tab/>
        <w:t>Potential requirements</w:t>
      </w:r>
      <w:bookmarkEnd w:id="193"/>
    </w:p>
    <w:p w:rsidR="00841A66" w:rsidRDefault="00841A66" w:rsidP="00841A66">
      <w:pPr>
        <w:overflowPunct w:val="0"/>
        <w:autoSpaceDE w:val="0"/>
        <w:autoSpaceDN w:val="0"/>
        <w:adjustRightInd w:val="0"/>
        <w:textAlignment w:val="baseline"/>
        <w:rPr>
          <w:lang w:eastAsia="zh-CN"/>
        </w:rPr>
      </w:pPr>
      <w:r w:rsidRPr="0078271C">
        <w:rPr>
          <w:b/>
          <w:lang w:eastAsia="zh-CN"/>
        </w:rPr>
        <w:t>REQ-</w:t>
      </w:r>
      <w:r>
        <w:rPr>
          <w:b/>
          <w:lang w:eastAsia="zh-CN"/>
        </w:rPr>
        <w:t>MOB</w:t>
      </w:r>
      <w:r w:rsidRPr="0078271C">
        <w:rPr>
          <w:b/>
          <w:lang w:eastAsia="zh-CN"/>
        </w:rPr>
        <w:t>_</w:t>
      </w:r>
      <w:r>
        <w:rPr>
          <w:b/>
          <w:lang w:eastAsia="zh-CN"/>
        </w:rPr>
        <w:t>PMF_CON</w:t>
      </w:r>
      <w:r w:rsidRPr="0078271C">
        <w:rPr>
          <w:b/>
          <w:lang w:eastAsia="zh-CN"/>
        </w:rPr>
        <w:t>-</w:t>
      </w:r>
      <w:r>
        <w:rPr>
          <w:b/>
          <w:lang w:eastAsia="zh-CN"/>
        </w:rPr>
        <w:t>1</w:t>
      </w:r>
      <w:r>
        <w:rPr>
          <w:lang w:eastAsia="zh-CN"/>
        </w:rPr>
        <w:tab/>
      </w:r>
      <w:r>
        <w:rPr>
          <w:lang w:eastAsia="zh-CN"/>
        </w:rPr>
        <w:tab/>
      </w:r>
      <w:r w:rsidRPr="00A55356">
        <w:rPr>
          <w:lang w:eastAsia="zh-CN"/>
        </w:rPr>
        <w:t xml:space="preserve">The MDAS producer should have a capability to provide the analytics report </w:t>
      </w:r>
      <w:r>
        <w:rPr>
          <w:lang w:eastAsia="zh-CN"/>
        </w:rPr>
        <w:t>of mobility performance</w:t>
      </w:r>
      <w:r w:rsidRPr="00A55356">
        <w:rPr>
          <w:lang w:eastAsia="zh-CN"/>
        </w:rPr>
        <w:t>.</w:t>
      </w:r>
    </w:p>
    <w:p w:rsidR="00841A66" w:rsidRDefault="00841A66" w:rsidP="00841A66">
      <w:pPr>
        <w:overflowPunct w:val="0"/>
        <w:autoSpaceDE w:val="0"/>
        <w:autoSpaceDN w:val="0"/>
        <w:adjustRightInd w:val="0"/>
        <w:textAlignment w:val="baseline"/>
        <w:rPr>
          <w:lang w:eastAsia="zh-CN"/>
        </w:rPr>
      </w:pPr>
      <w:r w:rsidRPr="0078271C">
        <w:rPr>
          <w:b/>
          <w:lang w:eastAsia="zh-CN"/>
        </w:rPr>
        <w:t>REQ-</w:t>
      </w:r>
      <w:r>
        <w:rPr>
          <w:b/>
          <w:lang w:eastAsia="zh-CN"/>
        </w:rPr>
        <w:t>MOB</w:t>
      </w:r>
      <w:r w:rsidRPr="0078271C">
        <w:rPr>
          <w:b/>
          <w:lang w:eastAsia="zh-CN"/>
        </w:rPr>
        <w:t>_</w:t>
      </w:r>
      <w:r>
        <w:rPr>
          <w:b/>
          <w:lang w:eastAsia="zh-CN"/>
        </w:rPr>
        <w:t>PMF_CON</w:t>
      </w:r>
      <w:r w:rsidRPr="0078271C">
        <w:rPr>
          <w:b/>
          <w:lang w:eastAsia="zh-CN"/>
        </w:rPr>
        <w:t>-</w:t>
      </w:r>
      <w:r>
        <w:rPr>
          <w:b/>
          <w:lang w:eastAsia="zh-CN"/>
        </w:rPr>
        <w:t>2</w:t>
      </w:r>
      <w:r>
        <w:rPr>
          <w:lang w:eastAsia="zh-CN"/>
        </w:rPr>
        <w:tab/>
      </w:r>
      <w:r>
        <w:rPr>
          <w:lang w:eastAsia="zh-CN"/>
        </w:rPr>
        <w:tab/>
      </w:r>
      <w:r w:rsidRPr="00A55356">
        <w:rPr>
          <w:lang w:eastAsia="zh-CN"/>
        </w:rPr>
        <w:t xml:space="preserve">The analytics report describing the </w:t>
      </w:r>
      <w:r>
        <w:rPr>
          <w:lang w:eastAsia="zh-CN"/>
        </w:rPr>
        <w:t>mobility performance</w:t>
      </w:r>
      <w:r w:rsidRPr="00A55356">
        <w:rPr>
          <w:lang w:eastAsia="zh-CN"/>
        </w:rPr>
        <w:t xml:space="preserve"> should contain the following information describing the </w:t>
      </w:r>
      <w:r>
        <w:rPr>
          <w:lang w:eastAsia="zh-CN"/>
        </w:rPr>
        <w:t>mobility related performance aspects:</w:t>
      </w:r>
    </w:p>
    <w:p w:rsidR="00841A66" w:rsidRPr="00D35EE0" w:rsidRDefault="00841A66" w:rsidP="00841A66">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Optimal handover mechanism and the corresponding parameters for DAPS, CHO, RACH-less handover and NR SON MRO scenarios etc</w:t>
      </w:r>
      <w:r w:rsidR="00EF6018">
        <w:rPr>
          <w:lang w:eastAsia="zh-CN"/>
        </w:rPr>
        <w:t>.</w:t>
      </w:r>
    </w:p>
    <w:p w:rsidR="00841A66" w:rsidRDefault="00841A66" w:rsidP="00841A66">
      <w:pPr>
        <w:pStyle w:val="Heading4"/>
      </w:pPr>
      <w:bookmarkStart w:id="194" w:name="_Toc50107848"/>
      <w:r>
        <w:t>6</w:t>
      </w:r>
      <w:r w:rsidRPr="000E47EC">
        <w:t>.</w:t>
      </w:r>
      <w:r>
        <w:t>5</w:t>
      </w:r>
      <w:r w:rsidRPr="000E47EC">
        <w:t>.</w:t>
      </w:r>
      <w:r>
        <w:t>4</w:t>
      </w:r>
      <w:r w:rsidRPr="000E47EC">
        <w:t>.3</w:t>
      </w:r>
      <w:r w:rsidRPr="000E47EC">
        <w:tab/>
        <w:t>Possible solutions</w:t>
      </w:r>
      <w:bookmarkEnd w:id="194"/>
    </w:p>
    <w:p w:rsidR="00841A66" w:rsidRDefault="00841A66" w:rsidP="00841A66">
      <w:pPr>
        <w:pStyle w:val="Heading5"/>
      </w:pPr>
      <w:bookmarkStart w:id="195" w:name="_Toc50107849"/>
      <w:r>
        <w:t>6</w:t>
      </w:r>
      <w:r w:rsidRPr="009E5383">
        <w:t>.</w:t>
      </w:r>
      <w:r>
        <w:t>5.4.3.1</w:t>
      </w:r>
      <w:r w:rsidRPr="009E5383">
        <w:tab/>
      </w:r>
      <w:r>
        <w:t>Solution description</w:t>
      </w:r>
      <w:bookmarkEnd w:id="195"/>
    </w:p>
    <w:p w:rsidR="00841A66" w:rsidRPr="00A23689" w:rsidRDefault="00841A66" w:rsidP="00841A66">
      <w:pPr>
        <w:rPr>
          <w:color w:val="FF0000"/>
          <w:lang w:eastAsia="zh-CN"/>
        </w:rPr>
      </w:pPr>
      <w:r>
        <w:rPr>
          <w:rFonts w:hint="eastAsia"/>
          <w:lang w:eastAsia="zh-CN"/>
        </w:rPr>
        <w:t>T</w:t>
      </w:r>
      <w:r>
        <w:rPr>
          <w:lang w:eastAsia="zh-CN"/>
        </w:rPr>
        <w:t xml:space="preserve">he MDAS producer correlates and analyses the management data described in the following subclause to provide optimal handover mechanisms and the corresponding configurations regarding parameters and resources. As the table in </w:t>
      </w:r>
      <w:r>
        <w:rPr>
          <w:lang w:eastAsia="zh-CN"/>
        </w:rPr>
        <w:lastRenderedPageBreak/>
        <w:t>6.5.4.3.3 shows, the analytics report is able to be provided by the MDAS producer to describe the optimal handover mechanisms. This procedure may be triggered by the request or periodically.</w:t>
      </w:r>
    </w:p>
    <w:p w:rsidR="00841A66" w:rsidRDefault="00841A66" w:rsidP="00841A66">
      <w:pPr>
        <w:pStyle w:val="Heading5"/>
      </w:pPr>
      <w:bookmarkStart w:id="196" w:name="_Toc50107850"/>
      <w:r>
        <w:t>6</w:t>
      </w:r>
      <w:r w:rsidRPr="009E5383">
        <w:t>.</w:t>
      </w:r>
      <w:r>
        <w:t>5.4.3.2</w:t>
      </w:r>
      <w:r w:rsidRPr="009E5383">
        <w:tab/>
      </w:r>
      <w:r>
        <w:t xml:space="preserve">Data required for </w:t>
      </w:r>
      <w:r>
        <w:rPr>
          <w:lang w:eastAsia="zh-CN"/>
        </w:rPr>
        <w:t>mobility performance analysis</w:t>
      </w:r>
      <w:bookmarkEnd w:id="196"/>
    </w:p>
    <w:p w:rsidR="00841A66" w:rsidRPr="00DA152D" w:rsidRDefault="00841A66" w:rsidP="00841A66">
      <w:pPr>
        <w:rPr>
          <w:lang w:val="en-US" w:eastAsia="zh-CN"/>
        </w:rPr>
      </w:pPr>
      <w:r>
        <w:rPr>
          <w:lang w:eastAsia="zh-CN"/>
        </w:rPr>
        <w:t>Following table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841A66" w:rsidRPr="003214D5" w:rsidRDefault="00841A66"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841A66" w:rsidRPr="00BD31DC" w:rsidRDefault="00841A66"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841A66" w:rsidRPr="00BD31DC"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rsidR="00841A66" w:rsidRPr="00BD31DC" w:rsidRDefault="00841A66" w:rsidP="006C0728">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841A66" w:rsidRDefault="00841A66" w:rsidP="006C0728">
            <w:r w:rsidRPr="009D36C2">
              <w:t>sN</w:t>
            </w:r>
            <w:r w:rsidRPr="009D36C2">
              <w:rPr>
                <w:rFonts w:hint="eastAsia"/>
              </w:rPr>
              <w:t>SSAI</w:t>
            </w:r>
            <w:r w:rsidRPr="009D36C2">
              <w:t>List</w:t>
            </w:r>
            <w:r>
              <w:t>;</w:t>
            </w:r>
          </w:p>
          <w:p w:rsidR="00841A66" w:rsidRDefault="00841A66" w:rsidP="006C0728">
            <w:r>
              <w:rPr>
                <w:lang w:eastAsia="zh-CN"/>
              </w:rPr>
              <w:t xml:space="preserve">Inter-gNB handovers: </w:t>
            </w:r>
            <w:r w:rsidRPr="00BD31DC">
              <w:t xml:space="preserve">see clause </w:t>
            </w:r>
            <w:r>
              <w:t>5.1.1.6.1</w:t>
            </w:r>
            <w:r w:rsidRPr="00BD31DC">
              <w:t xml:space="preserve"> of TS 28.552[8</w:t>
            </w:r>
            <w:r>
              <w:t>];</w:t>
            </w:r>
          </w:p>
          <w:p w:rsidR="00841A66" w:rsidRDefault="00841A66" w:rsidP="006C0728">
            <w:r>
              <w:rPr>
                <w:lang w:eastAsia="zh-CN"/>
              </w:rPr>
              <w:t xml:space="preserve">Intra-gNB handovers: </w:t>
            </w:r>
            <w:r w:rsidRPr="00BD31DC">
              <w:t xml:space="preserve">see clause </w:t>
            </w:r>
            <w:r>
              <w:t>5.1.1.6.2</w:t>
            </w:r>
            <w:r w:rsidRPr="00BD31DC">
              <w:t xml:space="preserve"> of TS 28.552[8</w:t>
            </w:r>
            <w:r>
              <w:t>];</w:t>
            </w:r>
          </w:p>
          <w:p w:rsidR="00841A66" w:rsidRDefault="00841A66" w:rsidP="006C0728">
            <w:r>
              <w:rPr>
                <w:lang w:eastAsia="zh-CN"/>
              </w:rPr>
              <w:t xml:space="preserve">Handovers between 5GS and EPS: </w:t>
            </w:r>
            <w:r w:rsidRPr="00BD31DC">
              <w:t xml:space="preserve">see clause </w:t>
            </w:r>
            <w:r>
              <w:t>5.1.1.6.3</w:t>
            </w:r>
            <w:r w:rsidRPr="00BD31DC">
              <w:t xml:space="preserve"> of TS 28.552[8</w:t>
            </w:r>
            <w:r>
              <w:t>];</w:t>
            </w:r>
          </w:p>
          <w:p w:rsidR="00841A66" w:rsidRDefault="00841A66" w:rsidP="006C0728">
            <w:r>
              <w:t xml:space="preserve">RRC Connection Re-establishment: </w:t>
            </w:r>
            <w:r w:rsidRPr="00BD31DC">
              <w:t xml:space="preserve">see clause </w:t>
            </w:r>
            <w:r>
              <w:t>5.1.1.17</w:t>
            </w:r>
            <w:r w:rsidRPr="00BD31DC">
              <w:t xml:space="preserve"> of TS 28.552[8</w:t>
            </w:r>
            <w:r>
              <w:t>];</w:t>
            </w:r>
          </w:p>
          <w:p w:rsidR="00841A66" w:rsidRDefault="00841A66" w:rsidP="006C0728">
            <w:r w:rsidRPr="007B5038">
              <w:rPr>
                <w:color w:val="000000"/>
                <w:lang w:eastAsia="zh-CN"/>
              </w:rPr>
              <w:t>Inter-AMF handovers</w:t>
            </w:r>
            <w:r>
              <w:rPr>
                <w:color w:val="000000"/>
                <w:lang w:eastAsia="zh-CN"/>
              </w:rPr>
              <w:t xml:space="preserve">: </w:t>
            </w:r>
            <w:r w:rsidRPr="00BD31DC">
              <w:t xml:space="preserve">see clause </w:t>
            </w:r>
            <w:r w:rsidRPr="00453A75">
              <w:t>5.2</w:t>
            </w:r>
            <w:r w:rsidRPr="00453A75">
              <w:rPr>
                <w:lang w:eastAsia="zh-CN"/>
              </w:rPr>
              <w:t>.5.1</w:t>
            </w:r>
            <w:r w:rsidRPr="00BD31DC">
              <w:t xml:space="preserve"> of TS 28.552[8</w:t>
            </w:r>
            <w:r>
              <w:t>];</w:t>
            </w:r>
          </w:p>
          <w:p w:rsidR="00841A66" w:rsidRDefault="00841A66" w:rsidP="006C0728">
            <w:r w:rsidRPr="007B5038">
              <w:rPr>
                <w:color w:val="000000"/>
                <w:lang w:eastAsia="zh-CN"/>
              </w:rPr>
              <w:t>Handovers from 5GS to EPS</w:t>
            </w:r>
            <w:r>
              <w:rPr>
                <w:color w:val="000000"/>
                <w:lang w:eastAsia="zh-CN"/>
              </w:rPr>
              <w:t xml:space="preserve">: </w:t>
            </w:r>
            <w:r w:rsidRPr="00BD31DC">
              <w:t xml:space="preserve">see clause </w:t>
            </w:r>
            <w:r w:rsidRPr="00453A75">
              <w:t>5.2</w:t>
            </w:r>
            <w:r w:rsidRPr="00453A75">
              <w:rPr>
                <w:lang w:eastAsia="zh-CN"/>
              </w:rPr>
              <w:t>.5.3</w:t>
            </w:r>
            <w:r w:rsidRPr="00BD31DC">
              <w:t xml:space="preserve"> of TS 28.552[8</w:t>
            </w:r>
            <w:r>
              <w:t>];</w:t>
            </w:r>
          </w:p>
          <w:p w:rsidR="00841A66" w:rsidRDefault="00841A66" w:rsidP="006C0728">
            <w:r w:rsidRPr="007B5038">
              <w:rPr>
                <w:color w:val="000000"/>
                <w:lang w:eastAsia="zh-CN"/>
              </w:rPr>
              <w:t>Handovers from EPS to 5GS</w:t>
            </w:r>
            <w:r>
              <w:rPr>
                <w:color w:val="000000"/>
                <w:lang w:eastAsia="zh-CN"/>
              </w:rPr>
              <w:t xml:space="preserve">: </w:t>
            </w:r>
            <w:r w:rsidRPr="00BD31DC">
              <w:t xml:space="preserve">see clause </w:t>
            </w:r>
            <w:r w:rsidRPr="00453A75">
              <w:t>5.2</w:t>
            </w:r>
            <w:r w:rsidRPr="00453A75">
              <w:rPr>
                <w:lang w:eastAsia="zh-CN"/>
              </w:rPr>
              <w:t>.5.</w:t>
            </w:r>
            <w:r>
              <w:rPr>
                <w:lang w:eastAsia="zh-CN"/>
              </w:rPr>
              <w:t>4</w:t>
            </w:r>
            <w:r w:rsidRPr="00BD31DC">
              <w:t xml:space="preserve"> of TS 28.552[8</w:t>
            </w:r>
            <w:r>
              <w:t>];</w:t>
            </w:r>
          </w:p>
          <w:p w:rsidR="00841A66" w:rsidRDefault="00841A66" w:rsidP="006C0728">
            <w:r>
              <w:t xml:space="preserve">Number of handover events, Number of HO failures, Number of too early HO failures, Number of too late HO failures, Number of HO failures to wrong cell, Number of unnecessary HOs to another RAT: </w:t>
            </w:r>
            <w:r w:rsidRPr="00BD31DC">
              <w:t xml:space="preserve">see clause </w:t>
            </w:r>
            <w:r>
              <w:t>4.</w:t>
            </w:r>
            <w:r>
              <w:rPr>
                <w:rFonts w:hint="eastAsia"/>
                <w:lang w:eastAsia="zh-CN"/>
              </w:rPr>
              <w:t>3</w:t>
            </w:r>
            <w:r>
              <w:t>.</w:t>
            </w:r>
            <w:r>
              <w:rPr>
                <w:rFonts w:hint="eastAsia"/>
                <w:lang w:eastAsia="zh-CN"/>
              </w:rPr>
              <w:t>5</w:t>
            </w:r>
            <w:r w:rsidRPr="00BD31DC">
              <w:t xml:space="preserve"> of TS 28.</w:t>
            </w:r>
            <w:r>
              <w:t>6</w:t>
            </w:r>
            <w:r w:rsidRPr="00BD31DC">
              <w:t>2</w:t>
            </w:r>
            <w:r>
              <w:t>8</w:t>
            </w:r>
            <w:r w:rsidRPr="00BD31DC">
              <w:t>[</w:t>
            </w:r>
            <w:r>
              <w:t>y];</w:t>
            </w:r>
          </w:p>
          <w:p w:rsidR="00841A66" w:rsidRDefault="00841A66" w:rsidP="006C0728">
            <w:r w:rsidRPr="00BD31DC">
              <w:t>Radio resource utilization</w:t>
            </w:r>
            <w:r>
              <w:t xml:space="preserve">: </w:t>
            </w:r>
            <w:r w:rsidRPr="00BD31DC">
              <w:t>The usage of physical radio resource utilization of the network, see clause 5.1.1.2 of TS 28.552[8</w:t>
            </w:r>
            <w:r>
              <w:t>];</w:t>
            </w:r>
          </w:p>
          <w:p w:rsidR="00841A66" w:rsidRDefault="00841A66" w:rsidP="006C0728">
            <w:pPr>
              <w:rPr>
                <w:lang w:eastAsia="zh-CN"/>
              </w:rPr>
            </w:pPr>
            <w:r w:rsidRPr="00BD31DC">
              <w:rPr>
                <w:lang w:eastAsia="zh-CN"/>
              </w:rPr>
              <w:t>RAN UE throughput</w:t>
            </w:r>
            <w:r>
              <w:rPr>
                <w:lang w:eastAsia="zh-CN"/>
              </w:rPr>
              <w:t xml:space="preserve">: </w:t>
            </w:r>
            <w:r w:rsidRPr="003D224E">
              <w:t>A KPI that shows how NG-RAN impacts the service quality provided to an end-user</w:t>
            </w:r>
            <w:r>
              <w:t>,</w:t>
            </w:r>
            <w:r w:rsidRPr="00BD31DC">
              <w:rPr>
                <w:lang w:eastAsia="zh-CN"/>
              </w:rPr>
              <w:t xml:space="preserve"> see clause 6.3.6 of TS 28.554</w:t>
            </w:r>
            <w:r>
              <w:rPr>
                <w:lang w:eastAsia="zh-CN"/>
              </w:rPr>
              <w:t xml:space="preserve"> </w:t>
            </w:r>
            <w:r w:rsidRPr="00BD31DC">
              <w:rPr>
                <w:lang w:eastAsia="zh-CN"/>
              </w:rPr>
              <w:t>[7]</w:t>
            </w:r>
            <w:r>
              <w:rPr>
                <w:lang w:eastAsia="zh-CN"/>
              </w:rPr>
              <w:t>;</w:t>
            </w:r>
          </w:p>
          <w:p w:rsidR="00841A66" w:rsidRDefault="00841A66" w:rsidP="006C0728">
            <w:pPr>
              <w:rPr>
                <w:lang w:eastAsia="zh-CN"/>
              </w:rPr>
            </w:pPr>
            <w:r w:rsidRPr="00BD31DC">
              <w:rPr>
                <w:lang w:eastAsia="zh-CN"/>
              </w:rPr>
              <w:t>Throughput at N3 interface</w:t>
            </w:r>
            <w:r>
              <w:rPr>
                <w:lang w:eastAsia="zh-CN"/>
              </w:rPr>
              <w:t xml:space="preserve">: </w:t>
            </w:r>
            <w:r w:rsidRPr="003D224E">
              <w:rPr>
                <w:rFonts w:hint="eastAsia"/>
                <w:lang w:eastAsia="zh-CN"/>
              </w:rPr>
              <w:t>Upstream</w:t>
            </w:r>
            <w:r>
              <w:rPr>
                <w:lang w:eastAsia="zh-CN"/>
              </w:rPr>
              <w:t>/Downstream</w:t>
            </w:r>
            <w:r w:rsidRPr="003D224E">
              <w:rPr>
                <w:rFonts w:hint="eastAsia"/>
                <w:lang w:eastAsia="zh-CN"/>
              </w:rPr>
              <w:t xml:space="preserve"> </w:t>
            </w:r>
            <w:r w:rsidRPr="003D224E">
              <w:rPr>
                <w:lang w:eastAsia="zh-CN"/>
              </w:rPr>
              <w:t xml:space="preserve">GTP data </w:t>
            </w:r>
            <w:r w:rsidRPr="003D224E">
              <w:rPr>
                <w:rFonts w:hint="eastAsia"/>
                <w:lang w:eastAsia="zh-CN"/>
              </w:rPr>
              <w:t>throughput</w:t>
            </w:r>
            <w:r w:rsidRPr="003D224E">
              <w:rPr>
                <w:lang w:eastAsia="zh-CN"/>
              </w:rPr>
              <w:t xml:space="preserve"> at N3 interface</w:t>
            </w:r>
            <w:r>
              <w:rPr>
                <w:lang w:eastAsia="zh-CN"/>
              </w:rPr>
              <w:t>,</w:t>
            </w:r>
            <w:r w:rsidRPr="00BD31DC">
              <w:rPr>
                <w:lang w:eastAsia="zh-CN"/>
              </w:rPr>
              <w:t xml:space="preserve"> see clause 6.3.4 and clause 6.3.5 of TS 28.554</w:t>
            </w:r>
            <w:r>
              <w:rPr>
                <w:lang w:eastAsia="zh-CN"/>
              </w:rPr>
              <w:t xml:space="preserve"> </w:t>
            </w:r>
            <w:r w:rsidRPr="00BD31DC">
              <w:rPr>
                <w:lang w:eastAsia="zh-CN"/>
              </w:rPr>
              <w:t>[7]</w:t>
            </w:r>
            <w:r>
              <w:rPr>
                <w:lang w:eastAsia="zh-CN"/>
              </w:rPr>
              <w:t>;</w:t>
            </w:r>
          </w:p>
          <w:p w:rsidR="00841A66" w:rsidRPr="00BD31DC" w:rsidRDefault="00841A66" w:rsidP="006C0728">
            <w:pPr>
              <w:rPr>
                <w:lang w:eastAsia="zh-CN"/>
              </w:rPr>
            </w:pPr>
            <w:r>
              <w:rPr>
                <w:rFonts w:hint="eastAsia"/>
                <w:lang w:eastAsia="zh-CN"/>
              </w:rPr>
              <w:t>N</w:t>
            </w:r>
            <w:r>
              <w:rPr>
                <w:lang w:eastAsia="zh-CN"/>
              </w:rPr>
              <w:t xml:space="preserve">WDAF analytical data: </w:t>
            </w:r>
            <w:r>
              <w:t xml:space="preserve">UE mobility analytics, </w:t>
            </w:r>
            <w:r>
              <w:rPr>
                <w:lang w:eastAsia="zh-CN"/>
              </w:rPr>
              <w:t>UE</w:t>
            </w:r>
            <w:r w:rsidRPr="001C2487">
              <w:rPr>
                <w:lang w:val="en-US" w:eastAsia="zh-CN"/>
              </w:rPr>
              <w:t xml:space="preserve"> Communication Analytics</w:t>
            </w:r>
            <w:r>
              <w:rPr>
                <w:lang w:val="en-US" w:eastAsia="zh-CN"/>
              </w:rPr>
              <w:t xml:space="preserve">; </w:t>
            </w:r>
            <w:r w:rsidRPr="00BD31DC">
              <w:rPr>
                <w:lang w:eastAsia="zh-CN"/>
              </w:rPr>
              <w:t xml:space="preserve">see </w:t>
            </w:r>
            <w:r>
              <w:t>6.7.2 and 6.7.3</w:t>
            </w:r>
            <w:r w:rsidRPr="00BD31DC">
              <w:rPr>
                <w:lang w:eastAsia="zh-CN"/>
              </w:rPr>
              <w:t xml:space="preserve"> of TS 2</w:t>
            </w:r>
            <w:r>
              <w:rPr>
                <w:lang w:eastAsia="zh-CN"/>
              </w:rPr>
              <w:t>3</w:t>
            </w:r>
            <w:r w:rsidRPr="00BD31DC">
              <w:rPr>
                <w:lang w:eastAsia="zh-CN"/>
              </w:rPr>
              <w:t>.</w:t>
            </w:r>
            <w:r>
              <w:rPr>
                <w:lang w:eastAsia="zh-CN"/>
              </w:rPr>
              <w:t xml:space="preserve">288 </w:t>
            </w:r>
            <w:r w:rsidRPr="00BD31DC">
              <w:rPr>
                <w:lang w:eastAsia="zh-CN"/>
              </w:rPr>
              <w:t>[</w:t>
            </w:r>
            <w:r>
              <w:rPr>
                <w:lang w:eastAsia="zh-CN"/>
              </w:rPr>
              <w:t>y</w:t>
            </w:r>
            <w:r w:rsidRPr="00BD31DC">
              <w:rPr>
                <w:lang w:eastAsia="zh-CN"/>
              </w:rPr>
              <w:t>]</w:t>
            </w:r>
            <w:r>
              <w:rPr>
                <w:lang w:eastAsia="zh-CN"/>
              </w:rPr>
              <w:t>;</w:t>
            </w:r>
          </w:p>
        </w:tc>
      </w:tr>
      <w:tr w:rsidR="00841A66" w:rsidRPr="00BD31DC"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rsidR="00841A66" w:rsidRPr="00BD31DC" w:rsidRDefault="00841A66" w:rsidP="006C0728">
            <w:r>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rsidR="00841A66" w:rsidRPr="00BD31DC" w:rsidRDefault="00841A66" w:rsidP="006C0728">
            <w:r>
              <w:rPr>
                <w:rFonts w:hint="eastAsia"/>
                <w:lang w:eastAsia="zh-CN"/>
              </w:rPr>
              <w:t>U</w:t>
            </w:r>
            <w:r>
              <w:rPr>
                <w:lang w:eastAsia="zh-CN"/>
              </w:rPr>
              <w:t>E measurements related to RSRP, RSRQ, SINR and UE location information.</w:t>
            </w:r>
          </w:p>
        </w:tc>
      </w:tr>
      <w:tr w:rsidR="00841A66" w:rsidRPr="00BD31DC" w:rsidTr="006C0728">
        <w:trPr>
          <w:jc w:val="center"/>
        </w:trPr>
        <w:tc>
          <w:tcPr>
            <w:tcW w:w="2640" w:type="dxa"/>
            <w:tcBorders>
              <w:top w:val="single" w:sz="4" w:space="0" w:color="auto"/>
              <w:left w:val="single" w:sz="4" w:space="0" w:color="auto"/>
              <w:bottom w:val="single" w:sz="4" w:space="0" w:color="auto"/>
              <w:right w:val="single" w:sz="4" w:space="0" w:color="auto"/>
            </w:tcBorders>
          </w:tcPr>
          <w:p w:rsidR="00841A66" w:rsidRDefault="00841A66" w:rsidP="006C0728">
            <w:pPr>
              <w:rPr>
                <w:lang w:eastAsia="zh-CN"/>
              </w:rPr>
            </w:pPr>
            <w:r>
              <w:rPr>
                <w:rFonts w:hint="eastAsia"/>
                <w:lang w:eastAsia="zh-CN"/>
              </w:rPr>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841A66" w:rsidRDefault="00841A66" w:rsidP="006C0728">
            <w:pPr>
              <w:rPr>
                <w:lang w:eastAsia="zh-CN"/>
              </w:rPr>
            </w:pPr>
            <w:r>
              <w:rPr>
                <w:rFonts w:hint="eastAsia"/>
                <w:lang w:eastAsia="zh-CN"/>
              </w:rPr>
              <w:t>T</w:t>
            </w:r>
            <w:r>
              <w:rPr>
                <w:lang w:eastAsia="zh-CN"/>
              </w:rPr>
              <w:t>he details information of QoE data required by this case is FFS.</w:t>
            </w:r>
          </w:p>
        </w:tc>
      </w:tr>
      <w:tr w:rsidR="00841A66" w:rsidRPr="00BD31DC" w:rsidTr="006C0728">
        <w:trPr>
          <w:jc w:val="center"/>
        </w:trPr>
        <w:tc>
          <w:tcPr>
            <w:tcW w:w="2640" w:type="dxa"/>
            <w:tcBorders>
              <w:top w:val="single" w:sz="4" w:space="0" w:color="auto"/>
              <w:left w:val="single" w:sz="4" w:space="0" w:color="auto"/>
              <w:bottom w:val="single" w:sz="4" w:space="0" w:color="auto"/>
              <w:right w:val="single" w:sz="4" w:space="0" w:color="auto"/>
            </w:tcBorders>
          </w:tcPr>
          <w:p w:rsidR="00841A66" w:rsidRDefault="00841A66" w:rsidP="006C0728">
            <w:pPr>
              <w:rPr>
                <w:lang w:eastAsia="zh-CN"/>
              </w:rPr>
            </w:pPr>
            <w:r>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rsidR="00841A66" w:rsidRDefault="00841A66" w:rsidP="006C0728">
            <w:pPr>
              <w:rPr>
                <w:lang w:eastAsia="zh-CN"/>
              </w:rPr>
            </w:pPr>
            <w:r>
              <w:rPr>
                <w:rFonts w:hint="eastAsia"/>
                <w:lang w:eastAsia="zh-CN"/>
              </w:rPr>
              <w:t>T</w:t>
            </w:r>
            <w:r>
              <w:rPr>
                <w:lang w:eastAsia="zh-CN"/>
              </w:rPr>
              <w:t>he execution data including the changes or the configuration of the MOIs related with RAN user plane congestion.</w:t>
            </w:r>
          </w:p>
        </w:tc>
      </w:tr>
    </w:tbl>
    <w:p w:rsidR="00841A66" w:rsidRDefault="00841A66" w:rsidP="00841A66">
      <w:pPr>
        <w:rPr>
          <w:lang w:eastAsia="zh-CN"/>
        </w:rPr>
      </w:pPr>
    </w:p>
    <w:p w:rsidR="00841A66" w:rsidRPr="00E01B06" w:rsidRDefault="00841A66" w:rsidP="00841A66">
      <w:pPr>
        <w:rPr>
          <w:lang w:val="en-US" w:eastAsia="zh-CN"/>
        </w:rPr>
      </w:pPr>
      <w:r w:rsidRPr="0067460D">
        <w:rPr>
          <w:lang w:eastAsia="zh-CN"/>
        </w:rPr>
        <w:t>Note</w:t>
      </w:r>
      <w:r>
        <w:rPr>
          <w:lang w:eastAsia="zh-CN"/>
        </w:rPr>
        <w:t>: The above parameters may not be the complete list.</w:t>
      </w:r>
    </w:p>
    <w:p w:rsidR="00841A66" w:rsidRDefault="00841A66" w:rsidP="00841A66">
      <w:pPr>
        <w:pStyle w:val="Heading5"/>
      </w:pPr>
      <w:bookmarkStart w:id="197" w:name="_Toc50107851"/>
      <w:r>
        <w:t>6</w:t>
      </w:r>
      <w:r w:rsidRPr="009E5383">
        <w:t>.</w:t>
      </w:r>
      <w:r>
        <w:t>5.4.3.3</w:t>
      </w:r>
      <w:r w:rsidRPr="009E5383">
        <w:tab/>
      </w:r>
      <w:r>
        <w:t>Analytics report for mobility performance analysis</w:t>
      </w:r>
      <w:bookmarkEnd w:id="197"/>
    </w:p>
    <w:p w:rsidR="00841A66" w:rsidRDefault="00841A66" w:rsidP="00841A66">
      <w:pPr>
        <w:rPr>
          <w:lang w:val="en-US" w:eastAsia="zh-CN"/>
        </w:rPr>
      </w:pPr>
      <w:r>
        <w:rPr>
          <w:rFonts w:hint="eastAsia"/>
          <w:lang w:val="en-US" w:eastAsia="zh-CN"/>
        </w:rPr>
        <w:t>F</w:t>
      </w:r>
      <w:r>
        <w:rPr>
          <w:lang w:val="en-US" w:eastAsia="zh-CN"/>
        </w:rPr>
        <w:t>ollowing table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841A66" w:rsidRPr="00A9044B" w:rsidTr="000E3BF4">
        <w:trPr>
          <w:jc w:val="center"/>
        </w:trPr>
        <w:tc>
          <w:tcPr>
            <w:tcW w:w="2282" w:type="dxa"/>
            <w:vMerge w:val="restart"/>
            <w:shd w:val="clear" w:color="auto" w:fill="C9C9C9"/>
          </w:tcPr>
          <w:p w:rsidR="00841A66" w:rsidRPr="00A9044B" w:rsidRDefault="00841A66" w:rsidP="006C0728">
            <w:pPr>
              <w:jc w:val="center"/>
              <w:rPr>
                <w:b/>
                <w:kern w:val="2"/>
                <w:lang w:eastAsia="zh-CN"/>
              </w:rPr>
            </w:pPr>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mobility performance</w:t>
            </w:r>
          </w:p>
        </w:tc>
        <w:tc>
          <w:tcPr>
            <w:tcW w:w="2307" w:type="dxa"/>
            <w:shd w:val="clear" w:color="auto" w:fill="C9C9C9"/>
          </w:tcPr>
          <w:p w:rsidR="00841A66" w:rsidRPr="00F31661" w:rsidRDefault="00841A66" w:rsidP="006C0728">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841A66" w:rsidRPr="00F31661" w:rsidRDefault="00841A66" w:rsidP="006C0728">
            <w:pPr>
              <w:tabs>
                <w:tab w:val="center" w:pos="2525"/>
              </w:tabs>
              <w:rPr>
                <w:b/>
                <w:kern w:val="2"/>
                <w:sz w:val="21"/>
                <w:szCs w:val="22"/>
                <w:lang w:eastAsia="zh-CN"/>
              </w:rPr>
            </w:pPr>
            <w:r w:rsidRPr="00F31661">
              <w:rPr>
                <w:b/>
                <w:kern w:val="2"/>
                <w:sz w:val="21"/>
                <w:szCs w:val="22"/>
                <w:lang w:eastAsia="zh-CN"/>
              </w:rPr>
              <w:tab/>
              <w:t>Description</w:t>
            </w:r>
          </w:p>
        </w:tc>
      </w:tr>
      <w:tr w:rsidR="00841A66" w:rsidRPr="00A9044B" w:rsidTr="006C0728">
        <w:trPr>
          <w:jc w:val="center"/>
        </w:trPr>
        <w:tc>
          <w:tcPr>
            <w:tcW w:w="2282" w:type="dxa"/>
            <w:vMerge/>
          </w:tcPr>
          <w:p w:rsidR="00841A66" w:rsidRPr="00A9044B" w:rsidRDefault="00841A66" w:rsidP="006C0728">
            <w:pPr>
              <w:rPr>
                <w:lang w:eastAsia="zh-CN"/>
              </w:rPr>
            </w:pPr>
          </w:p>
        </w:tc>
        <w:tc>
          <w:tcPr>
            <w:tcW w:w="2307" w:type="dxa"/>
            <w:shd w:val="clear" w:color="auto" w:fill="auto"/>
          </w:tcPr>
          <w:p w:rsidR="00841A66" w:rsidRPr="00A9044B" w:rsidRDefault="00841A66" w:rsidP="006C0728">
            <w:pPr>
              <w:rPr>
                <w:lang w:eastAsia="zh-CN"/>
              </w:rPr>
            </w:pPr>
            <w:r>
              <w:rPr>
                <w:lang w:eastAsia="zh-CN"/>
              </w:rPr>
              <w:t xml:space="preserve">Mobility performance </w:t>
            </w:r>
            <w:r>
              <w:rPr>
                <w:lang w:eastAsia="zh-CN"/>
              </w:rPr>
              <w:lastRenderedPageBreak/>
              <w:t>issue i</w:t>
            </w:r>
            <w:r w:rsidRPr="00A9044B">
              <w:rPr>
                <w:lang w:eastAsia="zh-CN"/>
              </w:rPr>
              <w:t>dentifier</w:t>
            </w:r>
          </w:p>
        </w:tc>
        <w:tc>
          <w:tcPr>
            <w:tcW w:w="5266" w:type="dxa"/>
            <w:shd w:val="clear" w:color="auto" w:fill="auto"/>
          </w:tcPr>
          <w:p w:rsidR="00841A66" w:rsidRPr="00A9044B" w:rsidRDefault="00841A66" w:rsidP="006C0728">
            <w:pPr>
              <w:rPr>
                <w:lang w:eastAsia="zh-CN"/>
              </w:rPr>
            </w:pPr>
            <w:r w:rsidRPr="00A9044B">
              <w:rPr>
                <w:lang w:eastAsia="zh-CN"/>
              </w:rPr>
              <w:lastRenderedPageBreak/>
              <w:t xml:space="preserve">The identifier of the </w:t>
            </w:r>
            <w:r>
              <w:rPr>
                <w:lang w:eastAsia="zh-CN"/>
              </w:rPr>
              <w:t xml:space="preserve">mobility performance issue analysis; </w:t>
            </w:r>
          </w:p>
        </w:tc>
      </w:tr>
      <w:tr w:rsidR="00841A66" w:rsidRPr="00A9044B" w:rsidTr="006C0728">
        <w:trPr>
          <w:jc w:val="center"/>
        </w:trPr>
        <w:tc>
          <w:tcPr>
            <w:tcW w:w="2282" w:type="dxa"/>
            <w:vMerge/>
          </w:tcPr>
          <w:p w:rsidR="00841A66" w:rsidRPr="00A9044B" w:rsidRDefault="00841A66" w:rsidP="006C0728">
            <w:pPr>
              <w:rPr>
                <w:lang w:eastAsia="zh-CN"/>
              </w:rPr>
            </w:pPr>
          </w:p>
        </w:tc>
        <w:tc>
          <w:tcPr>
            <w:tcW w:w="2307" w:type="dxa"/>
            <w:shd w:val="clear" w:color="auto" w:fill="auto"/>
          </w:tcPr>
          <w:p w:rsidR="00841A66" w:rsidRDefault="00841A66" w:rsidP="006C0728">
            <w:pPr>
              <w:rPr>
                <w:lang w:eastAsia="zh-CN"/>
              </w:rPr>
            </w:pPr>
            <w:r>
              <w:rPr>
                <w:lang w:eastAsia="zh-CN"/>
              </w:rPr>
              <w:t>Root cause of mobility performance issue</w:t>
            </w:r>
          </w:p>
        </w:tc>
        <w:tc>
          <w:tcPr>
            <w:tcW w:w="5266" w:type="dxa"/>
            <w:shd w:val="clear" w:color="auto" w:fill="auto"/>
          </w:tcPr>
          <w:p w:rsidR="00841A66" w:rsidRPr="004A67F2" w:rsidRDefault="00841A66" w:rsidP="006C0728">
            <w:pPr>
              <w:rPr>
                <w:lang w:eastAsia="zh-CN"/>
              </w:rPr>
            </w:pPr>
            <w:r>
              <w:rPr>
                <w:lang w:eastAsia="zh-CN"/>
              </w:rPr>
              <w:t xml:space="preserve">The root cause of mobility performance issues, e.g., too long mobility interruption time for latency sensitive services, low handover successful rate due to poor coverage of the cell-edge, too-early/too-late/pingpong handovers due to </w:t>
            </w:r>
            <w:hyperlink r:id="rId18" w:history="1">
              <w:r w:rsidRPr="000158A1">
                <w:rPr>
                  <w:lang w:eastAsia="zh-CN"/>
                </w:rPr>
                <w:t>inappropriate</w:t>
              </w:r>
            </w:hyperlink>
            <w:r w:rsidRPr="000158A1">
              <w:rPr>
                <w:lang w:eastAsia="zh-CN"/>
              </w:rPr>
              <w:t> handover parameters</w:t>
            </w:r>
          </w:p>
        </w:tc>
      </w:tr>
      <w:tr w:rsidR="00841A66" w:rsidRPr="00A9044B" w:rsidTr="006C0728">
        <w:trPr>
          <w:jc w:val="center"/>
        </w:trPr>
        <w:tc>
          <w:tcPr>
            <w:tcW w:w="2282" w:type="dxa"/>
            <w:vMerge/>
          </w:tcPr>
          <w:p w:rsidR="00841A66" w:rsidRPr="00A9044B" w:rsidRDefault="00841A66" w:rsidP="006C0728">
            <w:pPr>
              <w:rPr>
                <w:lang w:eastAsia="zh-CN"/>
              </w:rPr>
            </w:pPr>
          </w:p>
        </w:tc>
        <w:tc>
          <w:tcPr>
            <w:tcW w:w="2307" w:type="dxa"/>
            <w:shd w:val="clear" w:color="auto" w:fill="auto"/>
          </w:tcPr>
          <w:p w:rsidR="00841A66" w:rsidRDefault="00841A66" w:rsidP="006C0728">
            <w:pPr>
              <w:rPr>
                <w:lang w:eastAsia="zh-CN"/>
              </w:rPr>
            </w:pPr>
            <w:r>
              <w:rPr>
                <w:lang w:eastAsia="zh-CN"/>
              </w:rPr>
              <w:t>Recommended handover mechanisms</w:t>
            </w:r>
          </w:p>
        </w:tc>
        <w:tc>
          <w:tcPr>
            <w:tcW w:w="5266" w:type="dxa"/>
            <w:shd w:val="clear" w:color="auto" w:fill="auto"/>
          </w:tcPr>
          <w:p w:rsidR="00841A66" w:rsidRDefault="00841A66" w:rsidP="006C0728">
            <w:pPr>
              <w:rPr>
                <w:lang w:eastAsia="zh-CN"/>
              </w:rPr>
            </w:pPr>
            <w:r>
              <w:rPr>
                <w:lang w:eastAsia="zh-CN"/>
              </w:rPr>
              <w:t xml:space="preserve"> Recommended handover mechanisms according to network conditions, e.g., DAPS, CHO, RACH-less handover; </w:t>
            </w:r>
          </w:p>
          <w:p w:rsidR="00841A66" w:rsidRPr="00A9044B" w:rsidRDefault="00841A66" w:rsidP="006C0728">
            <w:pPr>
              <w:rPr>
                <w:lang w:eastAsia="zh-CN"/>
              </w:rPr>
            </w:pPr>
            <w:r>
              <w:rPr>
                <w:lang w:eastAsia="zh-CN"/>
              </w:rPr>
              <w:t>Note: The DAPS and CHO mechanism are mutually exclusive.</w:t>
            </w:r>
          </w:p>
        </w:tc>
      </w:tr>
      <w:tr w:rsidR="00841A66" w:rsidRPr="00A9044B" w:rsidTr="006C0728">
        <w:trPr>
          <w:jc w:val="center"/>
        </w:trPr>
        <w:tc>
          <w:tcPr>
            <w:tcW w:w="2282" w:type="dxa"/>
            <w:vMerge/>
          </w:tcPr>
          <w:p w:rsidR="00841A66" w:rsidRDefault="00841A66" w:rsidP="006C0728">
            <w:pPr>
              <w:rPr>
                <w:lang w:eastAsia="zh-CN"/>
              </w:rPr>
            </w:pPr>
          </w:p>
        </w:tc>
        <w:tc>
          <w:tcPr>
            <w:tcW w:w="2307" w:type="dxa"/>
            <w:shd w:val="clear" w:color="auto" w:fill="auto"/>
          </w:tcPr>
          <w:p w:rsidR="00841A66" w:rsidRPr="00A9044B" w:rsidRDefault="00841A66" w:rsidP="006C0728">
            <w:pPr>
              <w:rPr>
                <w:lang w:eastAsia="zh-CN"/>
              </w:rPr>
            </w:pPr>
            <w:r>
              <w:rPr>
                <w:lang w:eastAsia="zh-CN"/>
              </w:rPr>
              <w:t>Recommended handover related parameters</w:t>
            </w:r>
          </w:p>
        </w:tc>
        <w:tc>
          <w:tcPr>
            <w:tcW w:w="5266" w:type="dxa"/>
            <w:shd w:val="clear" w:color="auto" w:fill="auto"/>
          </w:tcPr>
          <w:p w:rsidR="00841A66" w:rsidRPr="00A9044B" w:rsidRDefault="00841A66" w:rsidP="006C0728">
            <w:pPr>
              <w:rPr>
                <w:lang w:eastAsia="zh-CN"/>
              </w:rPr>
            </w:pPr>
            <w:r>
              <w:rPr>
                <w:lang w:eastAsia="zh-CN"/>
              </w:rPr>
              <w:t xml:space="preserve"> Corresponding configurations of handover related parameters, e.g., the range of handover offset. </w:t>
            </w:r>
          </w:p>
        </w:tc>
      </w:tr>
      <w:tr w:rsidR="00841A66" w:rsidRPr="00A9044B" w:rsidTr="006C0728">
        <w:trPr>
          <w:jc w:val="center"/>
        </w:trPr>
        <w:tc>
          <w:tcPr>
            <w:tcW w:w="2282" w:type="dxa"/>
            <w:vMerge/>
          </w:tcPr>
          <w:p w:rsidR="00841A66" w:rsidRPr="00A9044B" w:rsidRDefault="00841A66" w:rsidP="006C0728">
            <w:pPr>
              <w:rPr>
                <w:lang w:eastAsia="zh-CN"/>
              </w:rPr>
            </w:pPr>
          </w:p>
        </w:tc>
        <w:tc>
          <w:tcPr>
            <w:tcW w:w="2307" w:type="dxa"/>
            <w:shd w:val="clear" w:color="auto" w:fill="auto"/>
          </w:tcPr>
          <w:p w:rsidR="00841A66" w:rsidRPr="00A9044B" w:rsidRDefault="00841A66" w:rsidP="006C0728">
            <w:pPr>
              <w:rPr>
                <w:lang w:eastAsia="zh-CN"/>
              </w:rPr>
            </w:pPr>
            <w:r>
              <w:rPr>
                <w:lang w:eastAsia="zh-CN"/>
              </w:rPr>
              <w:t>Time duration</w:t>
            </w:r>
          </w:p>
        </w:tc>
        <w:tc>
          <w:tcPr>
            <w:tcW w:w="5266" w:type="dxa"/>
            <w:shd w:val="clear" w:color="auto" w:fill="auto"/>
          </w:tcPr>
          <w:p w:rsidR="00841A66" w:rsidRPr="00A9044B" w:rsidRDefault="00841A66" w:rsidP="006C0728">
            <w:pPr>
              <w:rPr>
                <w:lang w:eastAsia="zh-CN"/>
              </w:rPr>
            </w:pPr>
            <w:r>
              <w:rPr>
                <w:lang w:eastAsia="zh-CN"/>
              </w:rPr>
              <w:t xml:space="preserve">The time duration </w:t>
            </w:r>
            <w:r w:rsidRPr="00A9044B">
              <w:rPr>
                <w:lang w:eastAsia="zh-CN"/>
              </w:rPr>
              <w:t xml:space="preserve">the </w:t>
            </w:r>
            <w:r>
              <w:rPr>
                <w:lang w:eastAsia="zh-CN"/>
              </w:rPr>
              <w:t>identified handover mechanism or handover related parameters are recommended to apply.</w:t>
            </w:r>
          </w:p>
        </w:tc>
      </w:tr>
      <w:tr w:rsidR="00841A66" w:rsidRPr="00A9044B" w:rsidTr="006C0728">
        <w:trPr>
          <w:jc w:val="center"/>
        </w:trPr>
        <w:tc>
          <w:tcPr>
            <w:tcW w:w="2282" w:type="dxa"/>
            <w:vMerge/>
          </w:tcPr>
          <w:p w:rsidR="00841A66" w:rsidRPr="00A9044B" w:rsidRDefault="00841A66" w:rsidP="006C0728">
            <w:pPr>
              <w:rPr>
                <w:lang w:eastAsia="zh-CN"/>
              </w:rPr>
            </w:pPr>
          </w:p>
        </w:tc>
        <w:tc>
          <w:tcPr>
            <w:tcW w:w="2307" w:type="dxa"/>
            <w:shd w:val="clear" w:color="auto" w:fill="auto"/>
          </w:tcPr>
          <w:p w:rsidR="00841A66" w:rsidRPr="00A9044B" w:rsidRDefault="00841A66" w:rsidP="006C0728">
            <w:pPr>
              <w:rPr>
                <w:lang w:eastAsia="zh-CN"/>
              </w:rPr>
            </w:pPr>
            <w:r w:rsidRPr="00A9044B">
              <w:rPr>
                <w:lang w:eastAsia="zh-CN"/>
              </w:rPr>
              <w:t>Location</w:t>
            </w:r>
          </w:p>
        </w:tc>
        <w:tc>
          <w:tcPr>
            <w:tcW w:w="5266" w:type="dxa"/>
            <w:shd w:val="clear" w:color="auto" w:fill="auto"/>
          </w:tcPr>
          <w:p w:rsidR="00841A66" w:rsidRPr="00A9044B" w:rsidRDefault="00841A66" w:rsidP="006C0728">
            <w:pPr>
              <w:rPr>
                <w:lang w:eastAsia="zh-CN"/>
              </w:rPr>
            </w:pPr>
            <w:r>
              <w:rPr>
                <w:lang w:eastAsia="zh-CN"/>
              </w:rPr>
              <w:t xml:space="preserve">The geographical area or the cells </w:t>
            </w:r>
            <w:r w:rsidRPr="00A9044B">
              <w:rPr>
                <w:lang w:eastAsia="zh-CN"/>
              </w:rPr>
              <w:t xml:space="preserve">where the </w:t>
            </w:r>
            <w:r>
              <w:rPr>
                <w:lang w:eastAsia="zh-CN"/>
              </w:rPr>
              <w:t>identified handover mechanism and handover related parameters are applied.</w:t>
            </w:r>
          </w:p>
        </w:tc>
      </w:tr>
    </w:tbl>
    <w:p w:rsidR="00765736" w:rsidRDefault="00765736" w:rsidP="001E242B"/>
    <w:p w:rsidR="00602ACA" w:rsidRDefault="00602ACA" w:rsidP="00602ACA">
      <w:pPr>
        <w:pStyle w:val="Heading3"/>
      </w:pPr>
      <w:bookmarkStart w:id="198" w:name="_Toc50107852"/>
      <w:r>
        <w:t>6.5.5</w:t>
      </w:r>
      <w:r>
        <w:tab/>
        <w:t>Handover optimization based on UE trajectory</w:t>
      </w:r>
      <w:bookmarkEnd w:id="198"/>
    </w:p>
    <w:p w:rsidR="00602ACA" w:rsidRDefault="00602ACA" w:rsidP="00602ACA">
      <w:pPr>
        <w:pStyle w:val="Heading4"/>
      </w:pPr>
      <w:bookmarkStart w:id="199" w:name="_Toc50107853"/>
      <w:r>
        <w:t>6.5.5.1</w:t>
      </w:r>
      <w:r>
        <w:tab/>
        <w:t>Use case</w:t>
      </w:r>
      <w:bookmarkEnd w:id="199"/>
    </w:p>
    <w:p w:rsidR="00602ACA" w:rsidRDefault="00602ACA" w:rsidP="00602ACA">
      <w:pPr>
        <w:tabs>
          <w:tab w:val="left" w:pos="2340"/>
        </w:tabs>
        <w:overflowPunct w:val="0"/>
        <w:autoSpaceDE w:val="0"/>
        <w:autoSpaceDN w:val="0"/>
        <w:adjustRightInd w:val="0"/>
        <w:textAlignment w:val="baseline"/>
      </w:pPr>
      <w:r>
        <w:t>H</w:t>
      </w:r>
      <w:r w:rsidRPr="00246831">
        <w:t xml:space="preserve">andover optimization </w:t>
      </w:r>
      <w:r>
        <w:t>can</w:t>
      </w:r>
      <w:r w:rsidRPr="00246831">
        <w:t xml:space="preserve"> benefit from knowledge about </w:t>
      </w:r>
      <w:r w:rsidRPr="009B12DD">
        <w:t xml:space="preserve">the </w:t>
      </w:r>
      <w:r w:rsidRPr="00246831">
        <w:t xml:space="preserve">trajectory on which the user may be moving. A trajectory here is a sequence of location coordinates, </w:t>
      </w:r>
      <w:r>
        <w:t xml:space="preserve">i.e. </w:t>
      </w:r>
      <w:r w:rsidRPr="00602ACA">
        <w:t>a vector that captures the sequences of coordinates within a certain time interval,</w:t>
      </w:r>
      <w:r w:rsidRPr="00246831">
        <w:t xml:space="preserve"> derived from historical UE location data, that identifies the different directions which users may take sta</w:t>
      </w:r>
      <w:r>
        <w:t>r</w:t>
      </w:r>
      <w:r w:rsidRPr="00246831">
        <w:t>ting at a given point. At a city junction, for example, the probability of a handover success for a user moving straight through the junction may be different from that for a user who is turning left or turning right. So</w:t>
      </w:r>
      <w:r>
        <w:t>,</w:t>
      </w:r>
      <w:r w:rsidRPr="00246831">
        <w:t xml:space="preserve"> at that junction, the straight, left and right direction indicate three possible trajectories. The MDAS producer should be able to analyse historical handover performance data in combination with historical UE location and the radio characteristics like RSRP and SINR </w:t>
      </w:r>
      <w:r>
        <w:t xml:space="preserve">considering </w:t>
      </w:r>
      <w:r w:rsidRPr="00246831">
        <w:t>the possible user trajectories to identify the optimal handover configurations and target cell prioritization</w:t>
      </w:r>
      <w:r>
        <w:t>.</w:t>
      </w:r>
    </w:p>
    <w:p w:rsidR="00602ACA" w:rsidRDefault="00602ACA" w:rsidP="00602ACA">
      <w:pPr>
        <w:pStyle w:val="Heading4"/>
      </w:pPr>
      <w:bookmarkStart w:id="200" w:name="_Toc50107854"/>
      <w:r>
        <w:t>6.5.5.2</w:t>
      </w:r>
      <w:r>
        <w:tab/>
        <w:t>Potential requirements</w:t>
      </w:r>
      <w:bookmarkEnd w:id="200"/>
    </w:p>
    <w:p w:rsidR="00602ACA" w:rsidRPr="00602ACA" w:rsidRDefault="00602ACA" w:rsidP="00602ACA">
      <w:pPr>
        <w:tabs>
          <w:tab w:val="left" w:pos="2340"/>
        </w:tabs>
        <w:overflowPunct w:val="0"/>
        <w:autoSpaceDE w:val="0"/>
        <w:autoSpaceDN w:val="0"/>
        <w:adjustRightInd w:val="0"/>
        <w:textAlignment w:val="baseline"/>
      </w:pPr>
      <w:r w:rsidRPr="00602ACA">
        <w:t xml:space="preserve">REQ-HO_OPT_TR_CON-1 </w:t>
      </w:r>
      <w:r w:rsidRPr="00602ACA">
        <w:tab/>
      </w:r>
      <w:r w:rsidRPr="00602ACA">
        <w:tab/>
        <w:t>The MDAS producer should have a capability to provide an analytics report indicating the possible candidate user trajectories across the cell boundaries and provide radio configuration and target gNB selection specific to each trajectory. </w:t>
      </w:r>
    </w:p>
    <w:p w:rsidR="00602ACA" w:rsidRPr="00656FB0" w:rsidRDefault="00602ACA" w:rsidP="00602ACA">
      <w:pPr>
        <w:tabs>
          <w:tab w:val="left" w:pos="2340"/>
        </w:tabs>
        <w:overflowPunct w:val="0"/>
        <w:autoSpaceDE w:val="0"/>
        <w:autoSpaceDN w:val="0"/>
        <w:adjustRightInd w:val="0"/>
        <w:textAlignment w:val="baseline"/>
        <w:rPr>
          <w:sz w:val="18"/>
          <w:szCs w:val="18"/>
          <w:lang w:eastAsia="zh-CN"/>
        </w:rPr>
      </w:pPr>
    </w:p>
    <w:p w:rsidR="00602ACA" w:rsidRDefault="00602ACA" w:rsidP="00602ACA">
      <w:pPr>
        <w:pStyle w:val="Heading4"/>
      </w:pPr>
      <w:bookmarkStart w:id="201" w:name="_Toc50107855"/>
      <w:r>
        <w:t>6.5.5.3</w:t>
      </w:r>
      <w:r>
        <w:tab/>
        <w:t>Possible solutions</w:t>
      </w:r>
      <w:bookmarkEnd w:id="201"/>
    </w:p>
    <w:p w:rsidR="00602ACA" w:rsidRDefault="00602ACA" w:rsidP="00CD5A87">
      <w:pPr>
        <w:pStyle w:val="Heading5"/>
        <w:rPr>
          <w:lang w:eastAsia="zh-CN"/>
        </w:rPr>
      </w:pPr>
      <w:bookmarkStart w:id="202" w:name="_Toc50107856"/>
      <w:r>
        <w:t>6.5.5.3.1</w:t>
      </w:r>
      <w:r>
        <w:tab/>
      </w:r>
      <w:r>
        <w:tab/>
        <w:t xml:space="preserve">Solution </w:t>
      </w:r>
      <w:r w:rsidR="000723D6">
        <w:t>d</w:t>
      </w:r>
      <w:r>
        <w:t>escription</w:t>
      </w:r>
      <w:bookmarkEnd w:id="202"/>
    </w:p>
    <w:p w:rsidR="00602ACA" w:rsidRDefault="00602ACA" w:rsidP="00602ACA">
      <w:pPr>
        <w:rPr>
          <w:lang w:eastAsia="zh-CN"/>
        </w:rPr>
      </w:pPr>
      <w:r>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rsidR="00602ACA" w:rsidRDefault="00602ACA" w:rsidP="00CD5A87">
      <w:pPr>
        <w:pStyle w:val="Heading5"/>
      </w:pPr>
      <w:bookmarkStart w:id="203" w:name="_Toc50107857"/>
      <w:r>
        <w:t>6.5.5.3.2</w:t>
      </w:r>
      <w:r>
        <w:tab/>
      </w:r>
      <w:r>
        <w:tab/>
        <w:t>Data required</w:t>
      </w:r>
      <w:bookmarkEnd w:id="203"/>
    </w:p>
    <w:p w:rsidR="00602ACA" w:rsidRPr="0060577F" w:rsidRDefault="00602ACA" w:rsidP="00602ACA">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602ACA"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rsidR="00602ACA" w:rsidRDefault="00602ACA" w:rsidP="002407D3">
            <w:pPr>
              <w:tabs>
                <w:tab w:val="left" w:pos="720"/>
              </w:tabs>
              <w:overflowPunct w:val="0"/>
              <w:autoSpaceDE w:val="0"/>
              <w:autoSpaceDN w:val="0"/>
              <w:adjustRightInd w:val="0"/>
              <w:textAlignment w:val="baseline"/>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rsidR="00602ACA" w:rsidRDefault="00602ACA" w:rsidP="002407D3">
            <w:pPr>
              <w:tabs>
                <w:tab w:val="left" w:pos="720"/>
              </w:tabs>
              <w:overflowPunct w:val="0"/>
              <w:autoSpaceDE w:val="0"/>
              <w:autoSpaceDN w:val="0"/>
              <w:adjustRightInd w:val="0"/>
              <w:textAlignment w:val="baseline"/>
              <w:rPr>
                <w:b/>
                <w:lang w:val="en-US" w:eastAsia="zh-CN"/>
              </w:rPr>
            </w:pPr>
            <w:r>
              <w:rPr>
                <w:b/>
                <w:lang w:val="en-US" w:eastAsia="zh-CN"/>
              </w:rPr>
              <w:t>Required data</w:t>
            </w:r>
          </w:p>
        </w:tc>
      </w:tr>
      <w:tr w:rsidR="00602ACA" w:rsidTr="002407D3">
        <w:tc>
          <w:tcPr>
            <w:tcW w:w="2088" w:type="dxa"/>
            <w:tcBorders>
              <w:top w:val="single" w:sz="4" w:space="0" w:color="auto"/>
              <w:left w:val="single" w:sz="4" w:space="0" w:color="auto"/>
              <w:bottom w:val="single" w:sz="4" w:space="0" w:color="auto"/>
              <w:right w:val="single" w:sz="4" w:space="0" w:color="auto"/>
            </w:tcBorders>
            <w:hideMark/>
          </w:tcPr>
          <w:p w:rsidR="00602ACA" w:rsidRDefault="00602ACA" w:rsidP="002407D3">
            <w:pPr>
              <w:tabs>
                <w:tab w:val="left" w:pos="720"/>
              </w:tabs>
              <w:overflowPunct w:val="0"/>
              <w:autoSpaceDE w:val="0"/>
              <w:autoSpaceDN w:val="0"/>
              <w:adjustRightInd w:val="0"/>
              <w:textAlignment w:val="baseline"/>
              <w:rPr>
                <w:lang w:val="en-US" w:eastAsia="zh-CN"/>
              </w:rPr>
            </w:pPr>
            <w:r>
              <w:rPr>
                <w:lang w:val="en-US" w:eastAsia="zh-CN"/>
              </w:rPr>
              <w:lastRenderedPageBreak/>
              <w:t>Consumed Radio Resource</w:t>
            </w:r>
          </w:p>
        </w:tc>
        <w:tc>
          <w:tcPr>
            <w:tcW w:w="7227" w:type="dxa"/>
            <w:tcBorders>
              <w:top w:val="single" w:sz="4" w:space="0" w:color="auto"/>
              <w:left w:val="single" w:sz="4" w:space="0" w:color="auto"/>
              <w:bottom w:val="single" w:sz="4" w:space="0" w:color="auto"/>
              <w:right w:val="single" w:sz="4" w:space="0" w:color="auto"/>
            </w:tcBorders>
          </w:tcPr>
          <w:p w:rsidR="00602ACA" w:rsidRDefault="00602ACA" w:rsidP="002407D3">
            <w:pPr>
              <w:tabs>
                <w:tab w:val="left" w:pos="86"/>
              </w:tabs>
              <w:overflowPunct w:val="0"/>
              <w:autoSpaceDE w:val="0"/>
              <w:autoSpaceDN w:val="0"/>
              <w:adjustRightInd w:val="0"/>
              <w:ind w:left="232" w:hanging="205"/>
              <w:textAlignment w:val="baseline"/>
              <w:rPr>
                <w:lang w:val="en-US" w:eastAsia="zh-CN"/>
              </w:rPr>
            </w:pPr>
            <w:r>
              <w:rPr>
                <w:lang w:val="en-US"/>
              </w:rPr>
              <w:t>Radio resource utilization: The physical radio resource utilization of the target gNB, see clause 5.1.1.2 of TS 28.552[8];</w:t>
            </w:r>
          </w:p>
        </w:tc>
      </w:tr>
      <w:tr w:rsidR="00602ACA" w:rsidTr="002407D3">
        <w:tc>
          <w:tcPr>
            <w:tcW w:w="2088" w:type="dxa"/>
            <w:tcBorders>
              <w:top w:val="single" w:sz="4" w:space="0" w:color="auto"/>
              <w:left w:val="single" w:sz="4" w:space="0" w:color="auto"/>
              <w:bottom w:val="single" w:sz="4" w:space="0" w:color="auto"/>
              <w:right w:val="single" w:sz="4" w:space="0" w:color="auto"/>
            </w:tcBorders>
          </w:tcPr>
          <w:p w:rsidR="00602ACA" w:rsidRPr="00730CDC" w:rsidRDefault="00602ACA" w:rsidP="002407D3">
            <w:pPr>
              <w:tabs>
                <w:tab w:val="left" w:pos="720"/>
              </w:tabs>
              <w:overflowPunct w:val="0"/>
              <w:autoSpaceDE w:val="0"/>
              <w:autoSpaceDN w:val="0"/>
              <w:adjustRightInd w:val="0"/>
              <w:textAlignment w:val="baseline"/>
            </w:pPr>
            <w:r>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rsidR="00602ACA" w:rsidRPr="00730CDC" w:rsidRDefault="00602ACA" w:rsidP="002407D3">
            <w:pPr>
              <w:rPr>
                <w:lang w:eastAsia="zh-CN"/>
              </w:rPr>
            </w:pPr>
            <w:r>
              <w:rPr>
                <w:rFonts w:hint="eastAsia"/>
                <w:lang w:eastAsia="zh-CN"/>
              </w:rPr>
              <w:t>U</w:t>
            </w:r>
            <w:r>
              <w:rPr>
                <w:lang w:eastAsia="zh-CN"/>
              </w:rPr>
              <w:t>E measurements related to RSRP, RSRQ, SINR time-stamped and annotated with UE location information.</w:t>
            </w:r>
          </w:p>
        </w:tc>
      </w:tr>
    </w:tbl>
    <w:p w:rsidR="00602ACA" w:rsidRDefault="00602ACA" w:rsidP="00602ACA"/>
    <w:p w:rsidR="00602ACA" w:rsidRPr="00AA058A" w:rsidRDefault="00602ACA" w:rsidP="00CD5A87">
      <w:pPr>
        <w:pStyle w:val="Heading5"/>
      </w:pPr>
      <w:bookmarkStart w:id="204" w:name="_Toc50107858"/>
      <w:r>
        <w:t>6</w:t>
      </w:r>
      <w:r w:rsidRPr="00AA058A">
        <w:t>.5.</w:t>
      </w:r>
      <w:r>
        <w:t>5</w:t>
      </w:r>
      <w:r w:rsidRPr="00AA058A">
        <w:t>.3.</w:t>
      </w:r>
      <w:r w:rsidR="00CD5A87">
        <w:t>3</w:t>
      </w:r>
      <w:r w:rsidRPr="00AA058A">
        <w:tab/>
      </w:r>
      <w:r w:rsidRPr="00AA058A">
        <w:tab/>
        <w:t>Analytics report</w:t>
      </w:r>
      <w:r>
        <w:t xml:space="preserve"> on user trajectory-based</w:t>
      </w:r>
      <w:r w:rsidRPr="00771F2E">
        <w:t xml:space="preserve"> handover </w:t>
      </w:r>
      <w:r>
        <w:t>optimization</w:t>
      </w:r>
      <w:bookmarkEnd w:id="204"/>
    </w:p>
    <w:p w:rsidR="00602ACA" w:rsidRDefault="00602ACA" w:rsidP="00602ACA">
      <w:r>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Tr="002407D3">
        <w:trPr>
          <w:jc w:val="center"/>
        </w:trPr>
        <w:tc>
          <w:tcPr>
            <w:tcW w:w="2241" w:type="dxa"/>
            <w:vMerge w:val="restart"/>
            <w:shd w:val="clear" w:color="auto" w:fill="D0CECE"/>
          </w:tcPr>
          <w:p w:rsidR="00602ACA" w:rsidRDefault="00602ACA" w:rsidP="002407D3">
            <w:pPr>
              <w:jc w:val="center"/>
              <w:rPr>
                <w:b/>
                <w:kern w:val="2"/>
                <w:sz w:val="21"/>
                <w:szCs w:val="22"/>
                <w:lang w:eastAsia="zh-CN"/>
              </w:rPr>
            </w:pPr>
            <w:r>
              <w:rPr>
                <w:rFonts w:hint="eastAsia"/>
                <w:b/>
                <w:kern w:val="2"/>
                <w:lang w:eastAsia="zh-CN"/>
              </w:rPr>
              <w:t>A</w:t>
            </w:r>
            <w:r>
              <w:rPr>
                <w:b/>
                <w:kern w:val="2"/>
                <w:lang w:eastAsia="zh-CN"/>
              </w:rPr>
              <w:t xml:space="preserve">nalytics Report of user trajectory-based handover </w:t>
            </w:r>
          </w:p>
          <w:p w:rsidR="00602ACA" w:rsidRDefault="00602ACA" w:rsidP="002407D3">
            <w:pPr>
              <w:rPr>
                <w:b/>
                <w:kern w:val="2"/>
                <w:sz w:val="21"/>
                <w:szCs w:val="22"/>
                <w:lang w:eastAsia="zh-CN"/>
              </w:rPr>
            </w:pPr>
          </w:p>
        </w:tc>
        <w:tc>
          <w:tcPr>
            <w:tcW w:w="2277" w:type="dxa"/>
            <w:shd w:val="clear" w:color="auto" w:fill="D0CECE"/>
          </w:tcPr>
          <w:p w:rsidR="00602ACA" w:rsidRPr="003F676E" w:rsidRDefault="00602ACA" w:rsidP="002407D3">
            <w:pPr>
              <w:jc w:val="center"/>
              <w:rPr>
                <w:b/>
                <w:kern w:val="2"/>
                <w:sz w:val="21"/>
                <w:szCs w:val="22"/>
                <w:lang w:eastAsia="zh-CN"/>
              </w:rPr>
            </w:pPr>
            <w:r>
              <w:rPr>
                <w:b/>
                <w:kern w:val="2"/>
                <w:sz w:val="21"/>
                <w:szCs w:val="22"/>
                <w:lang w:eastAsia="zh-CN"/>
              </w:rPr>
              <w:t>Attribute Name</w:t>
            </w:r>
          </w:p>
        </w:tc>
        <w:tc>
          <w:tcPr>
            <w:tcW w:w="5113" w:type="dxa"/>
            <w:shd w:val="clear" w:color="auto" w:fill="D0CECE"/>
          </w:tcPr>
          <w:p w:rsidR="00602ACA" w:rsidRPr="003F676E" w:rsidRDefault="00602ACA" w:rsidP="002407D3">
            <w:pPr>
              <w:jc w:val="center"/>
              <w:rPr>
                <w:b/>
                <w:kern w:val="2"/>
                <w:sz w:val="21"/>
                <w:szCs w:val="22"/>
                <w:lang w:eastAsia="zh-CN"/>
              </w:rPr>
            </w:pPr>
            <w:r>
              <w:rPr>
                <w:b/>
                <w:kern w:val="2"/>
                <w:sz w:val="21"/>
                <w:szCs w:val="22"/>
                <w:lang w:eastAsia="zh-CN"/>
              </w:rPr>
              <w:t>Description</w:t>
            </w:r>
          </w:p>
        </w:tc>
      </w:tr>
      <w:tr w:rsidR="00602ACA" w:rsidTr="002407D3">
        <w:trPr>
          <w:jc w:val="center"/>
        </w:trPr>
        <w:tc>
          <w:tcPr>
            <w:tcW w:w="2241" w:type="dxa"/>
            <w:vMerge/>
            <w:shd w:val="clear" w:color="auto" w:fill="D0CECE"/>
          </w:tcPr>
          <w:p w:rsidR="00602ACA" w:rsidRDefault="00602ACA" w:rsidP="002407D3">
            <w:pPr>
              <w:rPr>
                <w:kern w:val="2"/>
                <w:sz w:val="21"/>
                <w:szCs w:val="22"/>
                <w:lang w:eastAsia="zh-CN"/>
              </w:rPr>
            </w:pPr>
          </w:p>
        </w:tc>
        <w:tc>
          <w:tcPr>
            <w:tcW w:w="2277" w:type="dxa"/>
            <w:shd w:val="clear" w:color="auto" w:fill="auto"/>
          </w:tcPr>
          <w:p w:rsidR="00602ACA" w:rsidRPr="007F27DA" w:rsidRDefault="00602ACA" w:rsidP="002407D3">
            <w:pPr>
              <w:rPr>
                <w:lang w:eastAsia="zh-CN"/>
              </w:rPr>
            </w:pPr>
            <w:r>
              <w:t xml:space="preserve">User trajectory </w:t>
            </w:r>
          </w:p>
        </w:tc>
        <w:tc>
          <w:tcPr>
            <w:tcW w:w="5113" w:type="dxa"/>
            <w:shd w:val="clear" w:color="auto" w:fill="auto"/>
          </w:tcPr>
          <w:p w:rsidR="00602ACA" w:rsidRPr="007F27DA" w:rsidRDefault="00602ACA" w:rsidP="002407D3">
            <w:pPr>
              <w:rPr>
                <w:lang w:eastAsia="zh-CN"/>
              </w:rPr>
            </w:pPr>
            <w:r>
              <w:rPr>
                <w:lang w:eastAsia="zh-CN"/>
              </w:rPr>
              <w:t xml:space="preserve">The predicted UE location that identifies a </w:t>
            </w:r>
            <w:r>
              <w:t xml:space="preserve">trajectory </w:t>
            </w:r>
            <w:r>
              <w:rPr>
                <w:lang w:eastAsia="zh-CN"/>
              </w:rPr>
              <w:t>across a cell boundary.</w:t>
            </w:r>
          </w:p>
        </w:tc>
      </w:tr>
      <w:tr w:rsidR="00602ACA" w:rsidTr="002407D3">
        <w:trPr>
          <w:jc w:val="center"/>
        </w:trPr>
        <w:tc>
          <w:tcPr>
            <w:tcW w:w="2241" w:type="dxa"/>
            <w:vMerge/>
            <w:shd w:val="clear" w:color="auto" w:fill="D0CECE"/>
          </w:tcPr>
          <w:p w:rsidR="00602ACA" w:rsidRDefault="00602ACA" w:rsidP="002407D3">
            <w:pPr>
              <w:rPr>
                <w:b/>
                <w:kern w:val="2"/>
                <w:lang w:eastAsia="zh-CN"/>
              </w:rPr>
            </w:pPr>
          </w:p>
        </w:tc>
        <w:tc>
          <w:tcPr>
            <w:tcW w:w="2277" w:type="dxa"/>
            <w:shd w:val="clear" w:color="auto" w:fill="auto"/>
          </w:tcPr>
          <w:p w:rsidR="00602ACA" w:rsidRDefault="00602ACA" w:rsidP="002407D3">
            <w:r>
              <w:t>Radio characteristics on user trajectory</w:t>
            </w:r>
          </w:p>
        </w:tc>
        <w:tc>
          <w:tcPr>
            <w:tcW w:w="5113" w:type="dxa"/>
            <w:shd w:val="clear" w:color="auto" w:fill="auto"/>
          </w:tcPr>
          <w:p w:rsidR="00602ACA" w:rsidRPr="002402DA" w:rsidRDefault="00602ACA" w:rsidP="002407D3">
            <w:pPr>
              <w:rPr>
                <w:color w:val="0078D4"/>
                <w:u w:val="single"/>
                <w:shd w:val="clear" w:color="auto" w:fill="FFFFFF"/>
              </w:rPr>
            </w:pPr>
            <w:r>
              <w:rPr>
                <w:lang w:eastAsia="zh-CN"/>
              </w:rPr>
              <w:t xml:space="preserve">Radio parameters e.g. RSRP, SINR, on the predicted user trajectory across a cell boundary. </w:t>
            </w:r>
          </w:p>
        </w:tc>
      </w:tr>
      <w:tr w:rsidR="00602ACA" w:rsidTr="002407D3">
        <w:trPr>
          <w:jc w:val="center"/>
        </w:trPr>
        <w:tc>
          <w:tcPr>
            <w:tcW w:w="2241" w:type="dxa"/>
            <w:vMerge/>
            <w:shd w:val="clear" w:color="auto" w:fill="D0CECE"/>
          </w:tcPr>
          <w:p w:rsidR="00602ACA" w:rsidRDefault="00602ACA" w:rsidP="002407D3">
            <w:pPr>
              <w:rPr>
                <w:kern w:val="2"/>
                <w:sz w:val="21"/>
                <w:szCs w:val="22"/>
                <w:lang w:eastAsia="zh-CN"/>
              </w:rPr>
            </w:pPr>
          </w:p>
        </w:tc>
        <w:tc>
          <w:tcPr>
            <w:tcW w:w="2277" w:type="dxa"/>
            <w:shd w:val="clear" w:color="auto" w:fill="auto"/>
          </w:tcPr>
          <w:p w:rsidR="00602ACA" w:rsidRDefault="00602ACA" w:rsidP="002407D3">
            <w:pPr>
              <w:rPr>
                <w:lang w:eastAsia="zh-CN"/>
              </w:rPr>
            </w:pPr>
            <w:r>
              <w:rPr>
                <w:lang w:eastAsia="zh-CN"/>
              </w:rPr>
              <w:t>Recommended actions</w:t>
            </w:r>
          </w:p>
        </w:tc>
        <w:tc>
          <w:tcPr>
            <w:tcW w:w="5113" w:type="dxa"/>
            <w:shd w:val="clear" w:color="auto" w:fill="auto"/>
          </w:tcPr>
          <w:p w:rsidR="00602ACA" w:rsidRDefault="00602ACA" w:rsidP="002407D3">
            <w:pPr>
              <w:tabs>
                <w:tab w:val="left" w:pos="2340"/>
              </w:tabs>
              <w:overflowPunct w:val="0"/>
              <w:autoSpaceDE w:val="0"/>
              <w:autoSpaceDN w:val="0"/>
              <w:adjustRightInd w:val="0"/>
              <w:textAlignment w:val="baseline"/>
              <w:rPr>
                <w:lang w:eastAsia="zh-CN"/>
              </w:rPr>
            </w:pPr>
            <w:r>
              <w:rPr>
                <w:lang w:val="en-US"/>
              </w:rPr>
              <w:t>Recommendation for optimal gNB configuration and/or target gNB selection/prioritization based on the user trajectory information.</w:t>
            </w:r>
            <w:r w:rsidRPr="00F205B6">
              <w:rPr>
                <w:rStyle w:val="normaltextrun"/>
                <w:color w:val="0078D4"/>
                <w:u w:val="single"/>
                <w:shd w:val="clear" w:color="auto" w:fill="E1F2FA"/>
              </w:rPr>
              <w:t xml:space="preserve"> </w:t>
            </w:r>
            <w:r>
              <w:rPr>
                <w:rStyle w:val="normaltextrun"/>
                <w:color w:val="0078D4"/>
                <w:u w:val="single"/>
                <w:shd w:val="clear" w:color="auto" w:fill="E1F2FA"/>
              </w:rPr>
              <w:t xml:space="preserve"> </w:t>
            </w:r>
          </w:p>
        </w:tc>
      </w:tr>
    </w:tbl>
    <w:p w:rsidR="00602ACA" w:rsidRPr="009C0F2A" w:rsidRDefault="00602ACA" w:rsidP="001E242B"/>
    <w:p w:rsidR="00C84BD2" w:rsidRDefault="00C84BD2" w:rsidP="00C84BD2">
      <w:pPr>
        <w:pStyle w:val="Heading2"/>
        <w:overflowPunct w:val="0"/>
        <w:autoSpaceDE w:val="0"/>
        <w:autoSpaceDN w:val="0"/>
        <w:adjustRightInd w:val="0"/>
        <w:textAlignment w:val="baseline"/>
        <w:rPr>
          <w:lang w:eastAsia="zh-CN"/>
        </w:rPr>
      </w:pPr>
      <w:bookmarkStart w:id="205" w:name="_Toc50107859"/>
      <w:r>
        <w:rPr>
          <w:rFonts w:hint="eastAsia"/>
          <w:lang w:eastAsia="zh-CN"/>
        </w:rPr>
        <w:t>6.</w:t>
      </w:r>
      <w:r>
        <w:rPr>
          <w:lang w:eastAsia="zh-CN"/>
        </w:rPr>
        <w:t>6</w:t>
      </w:r>
      <w:r>
        <w:rPr>
          <w:lang w:eastAsia="zh-CN"/>
        </w:rPr>
        <w:tab/>
      </w:r>
      <w:r>
        <w:t>Energy</w:t>
      </w:r>
      <w:r>
        <w:rPr>
          <w:lang w:eastAsia="zh-CN"/>
        </w:rPr>
        <w:t xml:space="preserve"> efficiency related issues</w:t>
      </w:r>
      <w:bookmarkEnd w:id="205"/>
    </w:p>
    <w:p w:rsidR="00C84BD2" w:rsidRDefault="00C84BD2" w:rsidP="00C84BD2">
      <w:pPr>
        <w:pStyle w:val="Heading3"/>
        <w:rPr>
          <w:lang w:eastAsia="zh-CN"/>
        </w:rPr>
      </w:pPr>
      <w:bookmarkStart w:id="206" w:name="_Toc50107860"/>
      <w:r>
        <w:rPr>
          <w:rFonts w:hint="eastAsia"/>
          <w:lang w:eastAsia="zh-CN"/>
        </w:rPr>
        <w:t>6.</w:t>
      </w:r>
      <w:r>
        <w:rPr>
          <w:lang w:eastAsia="zh-CN"/>
        </w:rPr>
        <w:t>6</w:t>
      </w:r>
      <w:r>
        <w:rPr>
          <w:rFonts w:hint="eastAsia"/>
          <w:lang w:eastAsia="zh-CN"/>
        </w:rPr>
        <w:t>.1</w:t>
      </w:r>
      <w:r>
        <w:rPr>
          <w:lang w:eastAsia="zh-CN"/>
        </w:rPr>
        <w:tab/>
        <w:t xml:space="preserve">MDA assisted </w:t>
      </w:r>
      <w:r>
        <w:rPr>
          <w:rFonts w:hint="eastAsia"/>
          <w:lang w:eastAsia="zh-CN"/>
        </w:rPr>
        <w:t>energy saving</w:t>
      </w:r>
      <w:bookmarkEnd w:id="206"/>
    </w:p>
    <w:p w:rsidR="00C84BD2" w:rsidRDefault="00C84BD2" w:rsidP="00C84BD2">
      <w:pPr>
        <w:pStyle w:val="Heading4"/>
        <w:rPr>
          <w:lang w:eastAsia="zh-CN"/>
        </w:rPr>
      </w:pPr>
      <w:bookmarkStart w:id="207" w:name="_Toc50107861"/>
      <w:r>
        <w:rPr>
          <w:rFonts w:hint="eastAsia"/>
          <w:lang w:eastAsia="zh-CN"/>
        </w:rPr>
        <w:t>6.</w:t>
      </w:r>
      <w:r>
        <w:rPr>
          <w:lang w:eastAsia="zh-CN"/>
        </w:rPr>
        <w:t>6</w:t>
      </w:r>
      <w:r>
        <w:rPr>
          <w:rFonts w:hint="eastAsia"/>
          <w:lang w:eastAsia="zh-CN"/>
        </w:rPr>
        <w:t>.1.1</w:t>
      </w:r>
      <w:r>
        <w:rPr>
          <w:lang w:eastAsia="zh-CN"/>
        </w:rPr>
        <w:tab/>
      </w:r>
      <w:r>
        <w:rPr>
          <w:rFonts w:hint="eastAsia"/>
        </w:rPr>
        <w:t>Use</w:t>
      </w:r>
      <w:r>
        <w:rPr>
          <w:rFonts w:hint="eastAsia"/>
          <w:lang w:eastAsia="zh-CN"/>
        </w:rPr>
        <w:t xml:space="preserve"> case</w:t>
      </w:r>
      <w:bookmarkEnd w:id="207"/>
    </w:p>
    <w:p w:rsidR="002A36FB" w:rsidRDefault="002A36FB" w:rsidP="002A36FB">
      <w:pPr>
        <w:rPr>
          <w:lang w:eastAsia="zh-CN"/>
        </w:rPr>
      </w:pPr>
      <w:bookmarkStart w:id="208" w:name="OLE_LINK12"/>
      <w:r>
        <w:rPr>
          <w:rFonts w:eastAsia="MS Mincho"/>
          <w:lang w:eastAsia="zh-CN"/>
        </w:rPr>
        <w:t>Energy</w:t>
      </w:r>
      <w:r>
        <w:rPr>
          <w:rFonts w:eastAsia="MS Mincho"/>
          <w:lang w:val="en-US" w:eastAsia="zh-CN"/>
        </w:rPr>
        <w:t xml:space="preserve"> saving is a critical issue for the 5G operators. Energy saving is achieved by </w:t>
      </w:r>
      <w:r w:rsidRPr="00F74477">
        <w:rPr>
          <w:rFonts w:hint="eastAsia"/>
          <w:lang w:val="en-US" w:eastAsia="zh-CN"/>
        </w:rPr>
        <w:t>activat</w:t>
      </w:r>
      <w:r>
        <w:rPr>
          <w:lang w:val="en-US" w:eastAsia="zh-CN"/>
        </w:rPr>
        <w:t>ing</w:t>
      </w:r>
      <w:r w:rsidRPr="00F74477">
        <w:rPr>
          <w:rFonts w:hint="eastAsia"/>
          <w:lang w:val="en-US" w:eastAsia="zh-CN"/>
        </w:rPr>
        <w:t xml:space="preserve"> the energy saving mode of</w:t>
      </w:r>
      <w:r>
        <w:rPr>
          <w:rFonts w:eastAsia="MS Mincho"/>
          <w:lang w:val="en-US" w:eastAsia="zh-CN"/>
        </w:rPr>
        <w:t xml:space="preserve"> the NR capacity booster cell</w:t>
      </w:r>
      <w:r w:rsidRPr="000D23A8">
        <w:rPr>
          <w:rFonts w:eastAsia="MS Mincho"/>
          <w:lang w:val="en-US" w:eastAsia="zh-CN"/>
        </w:rPr>
        <w:t xml:space="preserve"> </w:t>
      </w:r>
      <w:r>
        <w:rPr>
          <w:rFonts w:eastAsia="MS Mincho"/>
          <w:lang w:val="en-US" w:eastAsia="zh-CN"/>
        </w:rPr>
        <w:t>or 5GC NF (e.g. UPF etc.)</w:t>
      </w:r>
      <w:r w:rsidRPr="00F74477">
        <w:rPr>
          <w:rFonts w:hint="eastAsia"/>
          <w:lang w:val="en-US" w:eastAsia="zh-CN"/>
        </w:rPr>
        <w:t>,</w:t>
      </w:r>
      <w:r w:rsidDel="006E5C7F">
        <w:rPr>
          <w:rFonts w:eastAsia="MS Mincho"/>
          <w:lang w:val="en-US" w:eastAsia="zh-CN"/>
        </w:rPr>
        <w:t xml:space="preserve"> </w:t>
      </w:r>
      <w:r w:rsidRPr="00F74477">
        <w:rPr>
          <w:rFonts w:hint="eastAsia"/>
          <w:lang w:val="en-US" w:eastAsia="zh-CN"/>
        </w:rPr>
        <w:t xml:space="preserve">and the energy saving activation decision making </w:t>
      </w:r>
      <w:r>
        <w:rPr>
          <w:rFonts w:hint="eastAsia"/>
          <w:lang w:eastAsia="zh-CN"/>
        </w:rPr>
        <w:t xml:space="preserve">may </w:t>
      </w:r>
      <w:r>
        <w:rPr>
          <w:lang w:eastAsia="zh-CN"/>
        </w:rPr>
        <w:t xml:space="preserve">be </w:t>
      </w:r>
      <w:r w:rsidRPr="00927762">
        <w:t>based on the</w:t>
      </w:r>
      <w:r>
        <w:t xml:space="preserve"> various information such as</w:t>
      </w:r>
      <w:r w:rsidRPr="00927762">
        <w:t xml:space="preserve"> load information of the related cells and the energy s</w:t>
      </w:r>
      <w:r>
        <w:t xml:space="preserve">aving policies set by operators as specified in TS 28.310 [14]. </w:t>
      </w:r>
    </w:p>
    <w:p w:rsidR="002A36FB" w:rsidRDefault="002A36FB" w:rsidP="002A36FB">
      <w:pPr>
        <w:pStyle w:val="B1"/>
        <w:ind w:left="0" w:firstLine="0"/>
        <w:jc w:val="both"/>
        <w:rPr>
          <w:rFonts w:eastAsia="DengXian"/>
          <w:lang w:val="en-US" w:eastAsia="zh-CN"/>
        </w:rPr>
      </w:pPr>
      <w:r>
        <w:rPr>
          <w:rFonts w:eastAsia="DengXian"/>
          <w:lang w:val="en-US" w:eastAsia="zh-CN"/>
        </w:rPr>
        <w:t>As the con</w:t>
      </w:r>
      <w:r w:rsidRPr="00275C87">
        <w:rPr>
          <w:rFonts w:eastAsia="DengXian"/>
          <w:lang w:val="en-US" w:eastAsia="zh-CN"/>
        </w:rPr>
        <w:t xml:space="preserve">clusion </w:t>
      </w:r>
      <w:r>
        <w:rPr>
          <w:rFonts w:eastAsia="DengXian"/>
          <w:lang w:val="en-US" w:eastAsia="zh-CN"/>
        </w:rPr>
        <w:t>from clause 7.2 of</w:t>
      </w:r>
      <w:r w:rsidRPr="00275C87">
        <w:rPr>
          <w:rFonts w:eastAsia="DengXian"/>
          <w:lang w:val="en-US" w:eastAsia="zh-CN"/>
        </w:rPr>
        <w:t xml:space="preserve"> the TR 21.866</w:t>
      </w:r>
      <w:r>
        <w:rPr>
          <w:rFonts w:eastAsia="DengXian"/>
          <w:lang w:val="en-US" w:eastAsia="zh-CN"/>
        </w:rPr>
        <w:t xml:space="preserve"> [15],</w:t>
      </w:r>
      <w:r w:rsidRPr="00275C87">
        <w:rPr>
          <w:rFonts w:eastAsia="DengXian"/>
          <w:lang w:val="en-US" w:eastAsia="zh-CN"/>
        </w:rPr>
        <w:t xml:space="preserve"> “</w:t>
      </w:r>
      <w:r w:rsidRPr="00157554">
        <w:rPr>
          <w:rFonts w:eastAsia="DengXian"/>
          <w:lang w:val="en-US"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sidRPr="00275C87">
        <w:rPr>
          <w:rFonts w:eastAsia="DengXian"/>
          <w:lang w:val="en-US" w:eastAsia="zh-CN"/>
        </w:rPr>
        <w:t>”</w:t>
      </w:r>
      <w:r>
        <w:rPr>
          <w:rFonts w:eastAsia="DengXian"/>
          <w:lang w:val="en-US" w:eastAsia="zh-CN"/>
        </w:rPr>
        <w:t xml:space="preserve">, the management system has the overall view of network load information and it could also take the inputs from the </w:t>
      </w:r>
      <w:r w:rsidRPr="0011167D">
        <w:rPr>
          <w:rFonts w:eastAsia="DengXian"/>
          <w:lang w:val="en-US" w:eastAsia="zh-CN"/>
        </w:rPr>
        <w:t xml:space="preserve">control plane analysis (e.g. </w:t>
      </w:r>
      <w:r>
        <w:rPr>
          <w:rFonts w:eastAsia="DengXian"/>
          <w:lang w:val="en-US" w:eastAsia="zh-CN"/>
        </w:rPr>
        <w:t xml:space="preserve">the analytics provided by </w:t>
      </w:r>
      <w:r w:rsidRPr="0011167D">
        <w:rPr>
          <w:rFonts w:eastAsia="DengXian" w:hint="eastAsia"/>
          <w:lang w:val="en-US" w:eastAsia="zh-CN"/>
        </w:rPr>
        <w:t>N</w:t>
      </w:r>
      <w:r w:rsidRPr="0011167D">
        <w:rPr>
          <w:rFonts w:eastAsia="DengXian"/>
          <w:lang w:val="en-US" w:eastAsia="zh-CN"/>
        </w:rPr>
        <w:t>WDAF)</w:t>
      </w:r>
      <w:r>
        <w:rPr>
          <w:rFonts w:eastAsia="DengXian"/>
          <w:lang w:val="en-US" w:eastAsia="zh-CN"/>
        </w:rPr>
        <w:t xml:space="preserve">. The management system may provide the network wide analytics and cooperate with Core and RAN domains and decide on which network element should move into energy saving mode in a coordinated manner. </w:t>
      </w:r>
    </w:p>
    <w:p w:rsidR="002A36FB" w:rsidRPr="0051651E" w:rsidRDefault="002A36FB" w:rsidP="002A36FB">
      <w:pPr>
        <w:pStyle w:val="B1"/>
        <w:ind w:left="0" w:firstLine="0"/>
        <w:jc w:val="both"/>
        <w:rPr>
          <w:rFonts w:eastAsia="DengXian"/>
          <w:lang w:val="en-US" w:eastAsia="zh-CN"/>
        </w:rPr>
      </w:pPr>
      <w:r>
        <w:rPr>
          <w:rFonts w:eastAsia="DengXian"/>
          <w:lang w:val="en-US" w:eastAsia="zh-CN"/>
        </w:rPr>
        <w:t>There are various information could be used as inputs for management energy saving analysis. For example, the MDAS provides the analytics report to assist energy savin</w:t>
      </w:r>
      <w:r w:rsidRPr="007F3DAF">
        <w:rPr>
          <w:rFonts w:eastAsia="DengXian"/>
          <w:lang w:val="en-US" w:eastAsia="zh-CN"/>
        </w:rPr>
        <w:t>g based on the EE related performance measurements, (e.g. PDCP data volume, PNF temperature, and PNF power consumption</w:t>
      </w:r>
      <w:r>
        <w:rPr>
          <w:rFonts w:eastAsia="DengXian"/>
          <w:lang w:val="en-US" w:eastAsia="zh-CN"/>
        </w:rPr>
        <w:t xml:space="preserve"> etc.</w:t>
      </w:r>
      <w:r w:rsidRPr="007F3DAF">
        <w:rPr>
          <w:rFonts w:eastAsia="DengXian"/>
          <w:lang w:val="en-US" w:eastAsia="zh-CN"/>
        </w:rPr>
        <w:t>) from the gNBs</w:t>
      </w:r>
      <w:r>
        <w:rPr>
          <w:lang w:val="en-US" w:eastAsia="zh-CN"/>
        </w:rPr>
        <w:t>.</w:t>
      </w:r>
    </w:p>
    <w:p w:rsidR="002A36FB" w:rsidRDefault="002A36FB" w:rsidP="002A36FB">
      <w:pPr>
        <w:pStyle w:val="B1"/>
        <w:ind w:left="0" w:firstLine="0"/>
        <w:jc w:val="both"/>
        <w:rPr>
          <w:rFonts w:eastAsia="DengXian"/>
          <w:lang w:val="en-US" w:eastAsia="zh-CN"/>
        </w:rPr>
      </w:pPr>
      <w:r>
        <w:rPr>
          <w:rFonts w:eastAsia="DengXian"/>
          <w:lang w:val="en-US" w:eastAsia="zh-CN"/>
        </w:rPr>
        <w:t>The composition of the traffic load could be also considered as inputs for energy saving analysis.  (e.g., the percentage of high-value traffic in the traffic load).</w:t>
      </w:r>
      <w:r>
        <w:rPr>
          <w:rFonts w:eastAsia="DengXian" w:hint="eastAsia"/>
          <w:lang w:val="en-US" w:eastAsia="zh-CN"/>
        </w:rPr>
        <w:t xml:space="preserve"> </w:t>
      </w:r>
      <w:r>
        <w:rPr>
          <w:lang w:eastAsia="zh-CN"/>
        </w:rPr>
        <w:t>T</w:t>
      </w:r>
      <w:r>
        <w:rPr>
          <w:rFonts w:hint="eastAsia"/>
          <w:lang w:eastAsia="zh-CN"/>
        </w:rPr>
        <w:t xml:space="preserve">he </w:t>
      </w:r>
      <w:r>
        <w:rPr>
          <w:lang w:eastAsia="zh-CN"/>
        </w:rPr>
        <w:t xml:space="preserve">variation of </w:t>
      </w:r>
      <w:r>
        <w:rPr>
          <w:rFonts w:hint="eastAsia"/>
          <w:lang w:eastAsia="zh-CN"/>
        </w:rPr>
        <w:t xml:space="preserve">traffic load </w:t>
      </w:r>
      <w:r>
        <w:rPr>
          <w:lang w:eastAsia="zh-CN"/>
        </w:rPr>
        <w:t xml:space="preserve">may be </w:t>
      </w:r>
      <w:r>
        <w:rPr>
          <w:rFonts w:hint="eastAsia"/>
          <w:lang w:eastAsia="zh-CN"/>
        </w:rPr>
        <w:t>related to the network data</w:t>
      </w:r>
      <w:r>
        <w:rPr>
          <w:lang w:eastAsia="zh-CN"/>
        </w:rPr>
        <w:t xml:space="preserve"> (e.g., </w:t>
      </w:r>
      <w:r>
        <w:rPr>
          <w:rFonts w:eastAsia="DengXian"/>
          <w:lang w:val="en-US" w:eastAsia="zh-CN"/>
        </w:rPr>
        <w:t>historical handover information of the UEs</w:t>
      </w:r>
      <w:r>
        <w:rPr>
          <w:rFonts w:eastAsia="DengXian" w:hint="eastAsia"/>
          <w:lang w:val="en-US" w:eastAsia="zh-CN"/>
        </w:rPr>
        <w:t xml:space="preserve"> or</w:t>
      </w:r>
      <w:r>
        <w:rPr>
          <w:rFonts w:eastAsia="DengXian"/>
          <w:lang w:val="en-US" w:eastAsia="zh-CN"/>
        </w:rPr>
        <w:t xml:space="preserve"> </w:t>
      </w:r>
      <w:r>
        <w:rPr>
          <w:rFonts w:eastAsia="DengXian" w:hint="eastAsia"/>
          <w:lang w:val="en-US" w:eastAsia="zh-CN"/>
        </w:rPr>
        <w:t>network congestion status</w:t>
      </w:r>
      <w:r>
        <w:rPr>
          <w:lang w:eastAsia="zh-CN"/>
        </w:rPr>
        <w:t>).</w:t>
      </w:r>
      <w:r>
        <w:rPr>
          <w:rFonts w:hint="eastAsia"/>
          <w:lang w:eastAsia="zh-CN"/>
        </w:rPr>
        <w:t xml:space="preserve"> </w:t>
      </w:r>
      <w:r>
        <w:rPr>
          <w:lang w:eastAsia="zh-CN"/>
        </w:rPr>
        <w:t xml:space="preserve">Collecting and analysing </w:t>
      </w:r>
      <w:r>
        <w:rPr>
          <w:rFonts w:eastAsia="DengXian"/>
          <w:lang w:val="en-US" w:eastAsia="zh-CN"/>
        </w:rPr>
        <w:t xml:space="preserve">the network data </w:t>
      </w:r>
      <w:r>
        <w:rPr>
          <w:lang w:eastAsia="zh-CN"/>
        </w:rPr>
        <w:t xml:space="preserve">with </w:t>
      </w:r>
      <w:r>
        <w:rPr>
          <w:rFonts w:eastAsia="DengXian"/>
          <w:lang w:val="en-US" w:eastAsia="zh-CN"/>
        </w:rPr>
        <w:t xml:space="preserve">machine learning tools may provide </w:t>
      </w:r>
      <w:r w:rsidRPr="003A24C7">
        <w:rPr>
          <w:rFonts w:eastAsia="DengXian"/>
          <w:lang w:val="en-US" w:eastAsia="zh-CN"/>
        </w:rPr>
        <w:t>prediction</w:t>
      </w:r>
      <w:r>
        <w:rPr>
          <w:rFonts w:eastAsia="DengXian"/>
          <w:lang w:val="en-US" w:eastAsia="zh-CN"/>
        </w:rPr>
        <w:t>s related to the trends of traffic load. The composition and the trend of the traffic load may be used as references for making decision on energy saving</w:t>
      </w:r>
      <w:r>
        <w:rPr>
          <w:rFonts w:eastAsia="DengXian" w:hint="eastAsia"/>
          <w:lang w:val="en-US" w:eastAsia="zh-CN"/>
        </w:rPr>
        <w:t>.</w:t>
      </w:r>
    </w:p>
    <w:p w:rsidR="002A36FB" w:rsidRDefault="002A36FB" w:rsidP="002A36FB">
      <w:pPr>
        <w:pStyle w:val="B1"/>
        <w:ind w:left="0" w:firstLine="0"/>
        <w:jc w:val="both"/>
        <w:rPr>
          <w:lang w:val="en-US" w:eastAsia="zh-CN"/>
        </w:rPr>
      </w:pPr>
      <w:r>
        <w:rPr>
          <w:rFonts w:eastAsia="DengXian" w:hint="eastAsia"/>
          <w:lang w:val="en-US" w:eastAsia="zh-CN"/>
        </w:rPr>
        <w:t xml:space="preserve">MDAS </w:t>
      </w:r>
      <w:r>
        <w:rPr>
          <w:rFonts w:eastAsia="DengXian"/>
          <w:lang w:val="en-US" w:eastAsia="zh-CN"/>
        </w:rPr>
        <w:t xml:space="preserve">may also obtain NF location or other resource information including virtual resource consumption, while analyzing historical network information. Based on the collected information, MDAS provides analysis and give suggestions to network management in optimization suggestion for 5G Core NF deployment options in high-value traffic region (e.g. location of VNF in context of energy saving). </w:t>
      </w:r>
      <w:r w:rsidRPr="007F3DAF">
        <w:rPr>
          <w:rFonts w:eastAsia="DengXian"/>
          <w:lang w:val="en-US" w:eastAsia="zh-CN"/>
        </w:rPr>
        <w:t xml:space="preserve">The information from control plane data analysis </w:t>
      </w:r>
      <w:r w:rsidRPr="007F3DAF">
        <w:rPr>
          <w:lang w:val="en-US" w:eastAsia="zh-CN"/>
        </w:rPr>
        <w:t xml:space="preserve">from NWDAF may also be used as input for energy saving analysis and decision. </w:t>
      </w:r>
    </w:p>
    <w:p w:rsidR="002A36FB" w:rsidRDefault="002A36FB" w:rsidP="002A36FB">
      <w:pPr>
        <w:pStyle w:val="B1"/>
        <w:ind w:left="0" w:firstLine="0"/>
        <w:jc w:val="both"/>
        <w:rPr>
          <w:rFonts w:eastAsia="DengXian"/>
          <w:lang w:val="en-US" w:eastAsia="zh-CN"/>
        </w:rPr>
      </w:pPr>
      <w:r w:rsidRPr="007F3DAF">
        <w:rPr>
          <w:lang w:val="en-US" w:eastAsia="zh-CN"/>
        </w:rPr>
        <w:lastRenderedPageBreak/>
        <w:t>The decision of core NF and RAN node energy saving should be coordinated by management system to guarantee the overall network and service performance are not a</w:t>
      </w:r>
      <w:r>
        <w:rPr>
          <w:lang w:val="en-US" w:eastAsia="zh-CN"/>
        </w:rPr>
        <w:t>ffected as much as possible.</w:t>
      </w:r>
    </w:p>
    <w:p w:rsidR="002A36FB" w:rsidRDefault="002A36FB" w:rsidP="002A36FB">
      <w:pPr>
        <w:pStyle w:val="B1"/>
        <w:ind w:left="0" w:firstLine="0"/>
        <w:jc w:val="both"/>
        <w:rPr>
          <w:lang w:val="en-US" w:eastAsia="zh-CN"/>
        </w:rPr>
      </w:pPr>
      <w:r>
        <w:rPr>
          <w:lang w:val="en-US" w:eastAsia="zh-CN"/>
        </w:rPr>
        <w:t>T</w:t>
      </w:r>
      <w:r w:rsidRPr="00B02FF9">
        <w:rPr>
          <w:lang w:val="en-US" w:eastAsia="zh-CN"/>
        </w:rPr>
        <w:t>o achieve an optimized balance between the energy consumed and the serviced performance provided by the network</w:t>
      </w:r>
      <w:r>
        <w:rPr>
          <w:lang w:val="en-US" w:eastAsia="zh-CN"/>
        </w:rPr>
        <w:t xml:space="preserve">, MDAS can </w:t>
      </w:r>
      <w:r>
        <w:rPr>
          <w:rFonts w:hint="eastAsia"/>
          <w:lang w:val="en-US" w:eastAsia="zh-CN"/>
        </w:rPr>
        <w:t xml:space="preserve">be used to </w:t>
      </w:r>
      <w:r>
        <w:rPr>
          <w:lang w:val="en-US" w:eastAsia="zh-CN"/>
        </w:rPr>
        <w:t xml:space="preserve">provide an analytic report by analyzing the above information comprehensively to assist </w:t>
      </w:r>
      <w:r>
        <w:rPr>
          <w:rFonts w:hint="eastAsia"/>
          <w:lang w:val="en-US" w:eastAsia="zh-CN"/>
        </w:rPr>
        <w:t xml:space="preserve">the </w:t>
      </w:r>
      <w:r>
        <w:rPr>
          <w:lang w:val="en-US" w:eastAsia="zh-CN"/>
        </w:rPr>
        <w:t>energy saving related decision</w:t>
      </w:r>
      <w:r>
        <w:rPr>
          <w:rFonts w:hint="eastAsia"/>
          <w:lang w:val="en-US" w:eastAsia="zh-CN"/>
        </w:rPr>
        <w:t xml:space="preserve"> making</w:t>
      </w:r>
      <w:bookmarkEnd w:id="208"/>
      <w:r>
        <w:rPr>
          <w:rFonts w:hint="eastAsia"/>
          <w:lang w:val="en-US" w:eastAsia="zh-CN"/>
        </w:rPr>
        <w:t>.</w:t>
      </w:r>
    </w:p>
    <w:p w:rsidR="00C84BD2" w:rsidRDefault="00C84BD2" w:rsidP="00C84BD2">
      <w:pPr>
        <w:pStyle w:val="Heading4"/>
        <w:rPr>
          <w:lang w:eastAsia="zh-CN"/>
        </w:rPr>
      </w:pPr>
      <w:bookmarkStart w:id="209" w:name="_Toc50107862"/>
      <w:r>
        <w:rPr>
          <w:rFonts w:hint="eastAsia"/>
          <w:lang w:eastAsia="zh-CN"/>
        </w:rPr>
        <w:t>6.</w:t>
      </w:r>
      <w:r>
        <w:rPr>
          <w:lang w:eastAsia="zh-CN"/>
        </w:rPr>
        <w:t>6</w:t>
      </w:r>
      <w:r>
        <w:rPr>
          <w:rFonts w:hint="eastAsia"/>
          <w:lang w:eastAsia="zh-CN"/>
        </w:rPr>
        <w:t>.1.2</w:t>
      </w:r>
      <w:r>
        <w:rPr>
          <w:lang w:eastAsia="zh-CN"/>
        </w:rPr>
        <w:tab/>
        <w:t>Potential</w:t>
      </w:r>
      <w:r>
        <w:rPr>
          <w:rFonts w:hint="eastAsia"/>
          <w:lang w:eastAsia="zh-CN"/>
        </w:rPr>
        <w:t xml:space="preserve"> </w:t>
      </w:r>
      <w:r>
        <w:rPr>
          <w:rFonts w:hint="eastAsia"/>
        </w:rPr>
        <w:t>requirement</w:t>
      </w:r>
      <w:r>
        <w:t>s</w:t>
      </w:r>
      <w:bookmarkEnd w:id="209"/>
    </w:p>
    <w:p w:rsidR="00C84BD2" w:rsidRPr="00722DCB" w:rsidRDefault="00C84BD2" w:rsidP="00C84BD2">
      <w:pPr>
        <w:rPr>
          <w:lang w:eastAsia="zh-CN"/>
        </w:rPr>
      </w:pPr>
      <w:r>
        <w:rPr>
          <w:rFonts w:hint="eastAsia"/>
          <w:lang w:eastAsia="zh-CN"/>
        </w:rPr>
        <w:t>T</w:t>
      </w:r>
      <w:r>
        <w:rPr>
          <w:lang w:eastAsia="zh-CN"/>
        </w:rPr>
        <w:t>BD</w:t>
      </w:r>
    </w:p>
    <w:p w:rsidR="00C84BD2" w:rsidRDefault="00C84BD2" w:rsidP="00C84BD2">
      <w:pPr>
        <w:pStyle w:val="Heading4"/>
        <w:rPr>
          <w:lang w:eastAsia="zh-CN"/>
        </w:rPr>
      </w:pPr>
      <w:bookmarkStart w:id="210" w:name="_Toc50107863"/>
      <w:r>
        <w:rPr>
          <w:rFonts w:hint="eastAsia"/>
          <w:lang w:eastAsia="zh-CN"/>
        </w:rPr>
        <w:t>6.</w:t>
      </w:r>
      <w:r>
        <w:rPr>
          <w:lang w:eastAsia="zh-CN"/>
        </w:rPr>
        <w:t>6</w:t>
      </w:r>
      <w:r>
        <w:rPr>
          <w:rFonts w:hint="eastAsia"/>
          <w:lang w:eastAsia="zh-CN"/>
        </w:rPr>
        <w:t>.1.3</w:t>
      </w:r>
      <w:r>
        <w:rPr>
          <w:lang w:eastAsia="zh-CN"/>
        </w:rPr>
        <w:tab/>
      </w:r>
      <w:r>
        <w:t>Possible</w:t>
      </w:r>
      <w:r>
        <w:rPr>
          <w:lang w:eastAsia="zh-CN"/>
        </w:rPr>
        <w:t xml:space="preserve"> solutions</w:t>
      </w:r>
      <w:bookmarkEnd w:id="210"/>
    </w:p>
    <w:p w:rsidR="002A36FB" w:rsidRDefault="002A36FB" w:rsidP="002A36FB">
      <w:pPr>
        <w:pStyle w:val="Heading5"/>
      </w:pPr>
      <w:bookmarkStart w:id="211" w:name="_Toc50107864"/>
      <w:r>
        <w:t>6</w:t>
      </w:r>
      <w:r w:rsidRPr="009E5383">
        <w:t>.</w:t>
      </w:r>
      <w:r>
        <w:t>6.1.3.1</w:t>
      </w:r>
      <w:r w:rsidRPr="009E5383">
        <w:tab/>
      </w:r>
      <w:r>
        <w:t>Solution description</w:t>
      </w:r>
      <w:bookmarkEnd w:id="211"/>
    </w:p>
    <w:p w:rsidR="002A36FB" w:rsidRDefault="002A36FB" w:rsidP="002A36FB">
      <w:pPr>
        <w:rPr>
          <w:lang w:eastAsia="zh-CN"/>
        </w:rPr>
      </w:pPr>
      <w:r>
        <w:rPr>
          <w:rFonts w:hint="eastAsia"/>
          <w:lang w:eastAsia="zh-CN"/>
        </w:rPr>
        <w:t>T</w:t>
      </w:r>
      <w:r>
        <w:rPr>
          <w:lang w:eastAsia="zh-CN"/>
        </w:rPr>
        <w:t xml:space="preserve">he MDAS producer correlates and analyses the management data described in the following subclause to assist the management energy saving function to make energy efficiency decisions. As the table in 6.6.1.3.3 shows, the analytics report is able to be provided by the MDAS producer to describe the analytics result and recommendations of energy saving. This procedure may be triggered by the request or periodically. </w:t>
      </w:r>
    </w:p>
    <w:p w:rsidR="00413AE7" w:rsidRDefault="00413AE7" w:rsidP="00413AE7">
      <w:pPr>
        <w:jc w:val="both"/>
        <w:rPr>
          <w:rFonts w:eastAsia="DengXian"/>
          <w:lang w:eastAsia="zh-CN"/>
        </w:rPr>
      </w:pPr>
      <w:r>
        <w:rPr>
          <w:lang w:val="en-US" w:eastAsia="zh-CN"/>
        </w:rPr>
        <w:t>E</w:t>
      </w:r>
      <w:r w:rsidRPr="00F74477">
        <w:rPr>
          <w:rFonts w:hint="eastAsia"/>
          <w:lang w:val="en-US" w:eastAsia="zh-CN"/>
        </w:rPr>
        <w:t xml:space="preserve">nergy saving activation decision making </w:t>
      </w:r>
      <w:r>
        <w:rPr>
          <w:rFonts w:hint="eastAsia"/>
          <w:lang w:eastAsia="zh-CN"/>
        </w:rPr>
        <w:t xml:space="preserve">may </w:t>
      </w:r>
      <w:r>
        <w:rPr>
          <w:lang w:eastAsia="zh-CN"/>
        </w:rPr>
        <w:t xml:space="preserve">be </w:t>
      </w:r>
      <w:r w:rsidRPr="00927762">
        <w:t>based on the</w:t>
      </w:r>
      <w:r>
        <w:t xml:space="preserve"> various information such as load information.</w:t>
      </w:r>
      <w:r w:rsidRPr="00F32357">
        <w:rPr>
          <w:rFonts w:eastAsia="DengXian"/>
          <w:lang w:eastAsia="zh-CN"/>
        </w:rPr>
        <w:t xml:space="preserve"> The prediction result of </w:t>
      </w:r>
      <w:r>
        <w:rPr>
          <w:rFonts w:eastAsia="DengXian"/>
          <w:lang w:eastAsia="zh-CN"/>
        </w:rPr>
        <w:t xml:space="preserve">these </w:t>
      </w:r>
      <w:r w:rsidR="003B1E4D">
        <w:rPr>
          <w:rFonts w:eastAsia="DengXian"/>
          <w:lang w:eastAsia="zh-CN"/>
        </w:rPr>
        <w:t>information</w:t>
      </w:r>
      <w:r>
        <w:rPr>
          <w:rFonts w:eastAsia="DengXian"/>
          <w:lang w:eastAsia="zh-CN"/>
        </w:rPr>
        <w:t xml:space="preserve"> </w:t>
      </w:r>
      <w:r w:rsidRPr="00F32357">
        <w:rPr>
          <w:rFonts w:eastAsia="DengXian"/>
          <w:lang w:eastAsia="zh-CN"/>
        </w:rPr>
        <w:t xml:space="preserve">can be used by operators to make energy-saving policies. There are many prediction models </w:t>
      </w:r>
      <w:r>
        <w:rPr>
          <w:rFonts w:eastAsia="DengXian"/>
          <w:lang w:eastAsia="zh-CN"/>
        </w:rPr>
        <w:t xml:space="preserve">which may use ML algorithms </w:t>
      </w:r>
      <w:r w:rsidRPr="00F32357">
        <w:rPr>
          <w:rFonts w:eastAsia="DengXian"/>
          <w:lang w:eastAsia="zh-CN"/>
        </w:rPr>
        <w:t xml:space="preserve">for predicting </w:t>
      </w:r>
      <w:r>
        <w:rPr>
          <w:rFonts w:eastAsia="DengXian"/>
          <w:lang w:eastAsia="zh-CN"/>
        </w:rPr>
        <w:t xml:space="preserve">these </w:t>
      </w:r>
      <w:r w:rsidR="003B1E4D">
        <w:rPr>
          <w:rFonts w:eastAsia="DengXian"/>
          <w:lang w:eastAsia="zh-CN"/>
        </w:rPr>
        <w:t>information</w:t>
      </w:r>
      <w:r w:rsidRPr="00F32357">
        <w:rPr>
          <w:rFonts w:eastAsia="DengXian"/>
          <w:lang w:eastAsia="zh-CN"/>
        </w:rPr>
        <w:t xml:space="preserve">, such as energy-saving </w:t>
      </w:r>
      <w:r w:rsidR="003B1E4D">
        <w:rPr>
          <w:rFonts w:eastAsia="DengXian"/>
          <w:lang w:eastAsia="zh-CN"/>
        </w:rPr>
        <w:t>scenarios</w:t>
      </w:r>
      <w:r>
        <w:rPr>
          <w:rFonts w:eastAsia="DengXian"/>
          <w:lang w:eastAsia="zh-CN"/>
        </w:rPr>
        <w:t xml:space="preserve"> </w:t>
      </w:r>
      <w:r w:rsidRPr="00F32357">
        <w:rPr>
          <w:rFonts w:eastAsia="DengXian"/>
          <w:lang w:eastAsia="zh-CN"/>
        </w:rPr>
        <w:t xml:space="preserve">prediction </w:t>
      </w:r>
      <w:r>
        <w:rPr>
          <w:rFonts w:eastAsia="DengXian"/>
          <w:lang w:eastAsia="zh-CN"/>
        </w:rPr>
        <w:t xml:space="preserve">models </w:t>
      </w:r>
      <w:r w:rsidRPr="00F32357">
        <w:rPr>
          <w:rFonts w:eastAsia="DengXian"/>
          <w:lang w:eastAsia="zh-CN"/>
        </w:rPr>
        <w:t>and traffic load prediction</w:t>
      </w:r>
      <w:r>
        <w:rPr>
          <w:rFonts w:eastAsia="DengXian"/>
          <w:lang w:eastAsia="zh-CN"/>
        </w:rPr>
        <w:t xml:space="preserve"> models</w:t>
      </w:r>
      <w:r w:rsidRPr="00F32357">
        <w:rPr>
          <w:rFonts w:eastAsia="DengXian"/>
          <w:lang w:eastAsia="zh-CN"/>
        </w:rPr>
        <w:t xml:space="preserve">. </w:t>
      </w:r>
    </w:p>
    <w:p w:rsidR="00413AE7" w:rsidRDefault="00413AE7" w:rsidP="00413AE7">
      <w:r w:rsidRPr="00717C96">
        <w:rPr>
          <w:rFonts w:eastAsia="Times New Roman"/>
          <w:lang w:eastAsia="zh-CN"/>
        </w:rPr>
        <w:t>The</w:t>
      </w:r>
      <w:r>
        <w:rPr>
          <w:rFonts w:eastAsia="Times New Roman"/>
          <w:lang w:eastAsia="zh-CN"/>
        </w:rPr>
        <w:t xml:space="preserve"> prediction models</w:t>
      </w:r>
      <w:r w:rsidRPr="00717C96">
        <w:rPr>
          <w:rFonts w:eastAsia="Times New Roman"/>
          <w:lang w:eastAsia="zh-CN"/>
        </w:rPr>
        <w:t xml:space="preserve"> </w:t>
      </w:r>
      <w:r>
        <w:rPr>
          <w:rFonts w:eastAsia="Times New Roman"/>
          <w:lang w:eastAsia="zh-CN"/>
        </w:rPr>
        <w:t xml:space="preserve">are </w:t>
      </w:r>
      <w:r w:rsidRPr="00717C96">
        <w:rPr>
          <w:rFonts w:eastAsia="Times New Roman"/>
          <w:lang w:eastAsia="zh-CN"/>
        </w:rPr>
        <w:t>trained to be able to produce the expected training output from the training input</w:t>
      </w:r>
      <w:r>
        <w:rPr>
          <w:rFonts w:eastAsia="Times New Roman"/>
          <w:lang w:eastAsia="zh-CN"/>
        </w:rPr>
        <w:t xml:space="preserve">. </w:t>
      </w:r>
      <w:r>
        <w:t xml:space="preserve">The data for models training may include </w:t>
      </w:r>
      <w:r w:rsidRPr="00893506">
        <w:rPr>
          <w:lang w:eastAsia="zh-CN"/>
        </w:rPr>
        <w:t>RRC connection number</w:t>
      </w:r>
      <w:r>
        <w:rPr>
          <w:lang w:eastAsia="zh-CN"/>
        </w:rPr>
        <w:t>, PRB utilization, energy consumption, service experience, etc.</w:t>
      </w:r>
      <w:r>
        <w:t xml:space="preserve"> After the training process, the</w:t>
      </w:r>
      <w:r>
        <w:rPr>
          <w:lang w:eastAsia="zh-CN"/>
        </w:rPr>
        <w:t xml:space="preserve"> pre-trained models for predicting </w:t>
      </w:r>
      <w:r w:rsidR="003B1E4D">
        <w:rPr>
          <w:lang w:eastAsia="zh-CN"/>
        </w:rPr>
        <w:t>information</w:t>
      </w:r>
      <w:r>
        <w:rPr>
          <w:lang w:eastAsia="zh-CN"/>
        </w:rPr>
        <w:t xml:space="preserve"> used to make energy-saving policies can be obtained.</w:t>
      </w:r>
    </w:p>
    <w:p w:rsidR="00413AE7" w:rsidRDefault="00413AE7" w:rsidP="00413AE7">
      <w:r w:rsidRPr="00B37927">
        <w:rPr>
          <w:lang w:val="en-US" w:eastAsia="zh-CN"/>
        </w:rPr>
        <w:t xml:space="preserve">The more accurate the </w:t>
      </w:r>
      <w:r w:rsidR="003B1E4D">
        <w:rPr>
          <w:lang w:val="en-US" w:eastAsia="zh-CN"/>
        </w:rPr>
        <w:t>information</w:t>
      </w:r>
      <w:r w:rsidRPr="00B37927">
        <w:rPr>
          <w:lang w:val="en-US" w:eastAsia="zh-CN"/>
        </w:rPr>
        <w:t xml:space="preserve"> prediction results are, the better the energy-saving </w:t>
      </w:r>
      <w:r>
        <w:rPr>
          <w:lang w:val="en-US" w:eastAsia="zh-CN"/>
        </w:rPr>
        <w:t>policies</w:t>
      </w:r>
      <w:r w:rsidRPr="00B37927">
        <w:rPr>
          <w:lang w:val="en-US" w:eastAsia="zh-CN"/>
        </w:rPr>
        <w:t xml:space="preserve"> based on the </w:t>
      </w:r>
      <w:r w:rsidR="003B1E4D">
        <w:rPr>
          <w:lang w:val="en-US" w:eastAsia="zh-CN"/>
        </w:rPr>
        <w:t>information</w:t>
      </w:r>
      <w:r w:rsidRPr="00B37927">
        <w:rPr>
          <w:lang w:val="en-US" w:eastAsia="zh-CN"/>
        </w:rPr>
        <w:t xml:space="preserve"> prediction results will be. </w:t>
      </w:r>
      <w:r w:rsidRPr="00F32357">
        <w:rPr>
          <w:rFonts w:eastAsia="DengXian" w:hint="eastAsia"/>
          <w:lang w:eastAsia="zh-CN"/>
        </w:rPr>
        <w:t>A</w:t>
      </w:r>
      <w:r w:rsidRPr="00F32357">
        <w:rPr>
          <w:rFonts w:eastAsia="DengXian"/>
          <w:lang w:eastAsia="zh-CN"/>
        </w:rPr>
        <w:t xml:space="preserve">ccording to the result of </w:t>
      </w:r>
      <w:r w:rsidR="003B1E4D">
        <w:rPr>
          <w:rFonts w:eastAsia="DengXian"/>
          <w:lang w:eastAsia="zh-CN"/>
        </w:rPr>
        <w:t>information</w:t>
      </w:r>
      <w:r>
        <w:rPr>
          <w:rFonts w:eastAsia="DengXian"/>
          <w:lang w:eastAsia="zh-CN"/>
        </w:rPr>
        <w:t xml:space="preserve"> </w:t>
      </w:r>
      <w:r w:rsidRPr="00F32357">
        <w:rPr>
          <w:rFonts w:eastAsia="DengXian"/>
          <w:lang w:eastAsia="zh-CN"/>
        </w:rPr>
        <w:t xml:space="preserve">prediction and the energy-saving benefit, </w:t>
      </w:r>
      <w:r w:rsidRPr="00F32357">
        <w:rPr>
          <w:rFonts w:eastAsia="DengXian" w:hint="eastAsia"/>
          <w:lang w:eastAsia="zh-CN"/>
        </w:rPr>
        <w:t>t</w:t>
      </w:r>
      <w:r w:rsidRPr="00F32357">
        <w:rPr>
          <w:rFonts w:eastAsia="DengXian"/>
          <w:lang w:eastAsia="zh-CN"/>
        </w:rPr>
        <w:t xml:space="preserve">he MDA service can </w:t>
      </w:r>
      <w:r w:rsidRPr="00F32357">
        <w:rPr>
          <w:rFonts w:eastAsia="DengXian"/>
          <w:lang w:val="en-US" w:eastAsia="zh-CN"/>
        </w:rPr>
        <w:t xml:space="preserve">assist the energy saving policy decision making by </w:t>
      </w:r>
      <w:r w:rsidRPr="00F32357">
        <w:rPr>
          <w:rFonts w:eastAsia="DengXian"/>
          <w:lang w:eastAsia="zh-CN"/>
        </w:rPr>
        <w:t>recomm</w:t>
      </w:r>
      <w:r>
        <w:rPr>
          <w:rFonts w:eastAsia="DengXian"/>
          <w:lang w:eastAsia="zh-CN"/>
        </w:rPr>
        <w:t>e</w:t>
      </w:r>
      <w:r w:rsidRPr="00F32357">
        <w:rPr>
          <w:rFonts w:eastAsia="DengXian"/>
          <w:lang w:eastAsia="zh-CN"/>
        </w:rPr>
        <w:t>nding the</w:t>
      </w:r>
      <w:r>
        <w:rPr>
          <w:rFonts w:eastAsia="DengXian"/>
          <w:lang w:eastAsia="zh-CN"/>
        </w:rPr>
        <w:t xml:space="preserve"> optimal </w:t>
      </w:r>
      <w:r w:rsidR="003B1E4D">
        <w:rPr>
          <w:rFonts w:eastAsia="DengXian"/>
          <w:lang w:eastAsia="zh-CN"/>
        </w:rPr>
        <w:t>information</w:t>
      </w:r>
      <w:r>
        <w:rPr>
          <w:rFonts w:eastAsia="DengXian"/>
          <w:lang w:val="en-US" w:eastAsia="zh-CN"/>
        </w:rPr>
        <w:t xml:space="preserve"> </w:t>
      </w:r>
      <w:r w:rsidRPr="00F32357">
        <w:rPr>
          <w:rFonts w:eastAsia="DengXian"/>
          <w:lang w:val="en-US" w:eastAsia="zh-CN"/>
        </w:rPr>
        <w:t xml:space="preserve">prediction models </w:t>
      </w:r>
      <w:r>
        <w:rPr>
          <w:lang w:val="en-US" w:eastAsia="zh-CN"/>
        </w:rPr>
        <w:t xml:space="preserve">which can provide more accurate </w:t>
      </w:r>
      <w:r w:rsidR="003B1E4D">
        <w:rPr>
          <w:lang w:val="en-US" w:eastAsia="zh-CN"/>
        </w:rPr>
        <w:t>information</w:t>
      </w:r>
      <w:r>
        <w:rPr>
          <w:lang w:val="en-US" w:eastAsia="zh-CN"/>
        </w:rPr>
        <w:t xml:space="preserve"> prediction results</w:t>
      </w:r>
      <w:r w:rsidRPr="00F32357">
        <w:rPr>
          <w:rFonts w:eastAsia="DengXian"/>
          <w:lang w:val="en-US" w:eastAsia="zh-CN"/>
        </w:rPr>
        <w:t xml:space="preserve"> for consumers</w:t>
      </w:r>
      <w:r w:rsidRPr="00F32357">
        <w:rPr>
          <w:rFonts w:eastAsia="DengXian"/>
          <w:lang w:eastAsia="zh-CN"/>
        </w:rPr>
        <w:t>.</w:t>
      </w:r>
      <w:r w:rsidRPr="00F32357">
        <w:rPr>
          <w:rFonts w:eastAsia="DengXian" w:hint="eastAsia"/>
          <w:lang w:eastAsia="zh-CN"/>
        </w:rPr>
        <w:t xml:space="preserve"> </w:t>
      </w:r>
    </w:p>
    <w:p w:rsidR="00413AE7" w:rsidRPr="00413AE7" w:rsidRDefault="00413AE7" w:rsidP="002A36FB">
      <w:pPr>
        <w:rPr>
          <w:rFonts w:eastAsia="Times New Roman"/>
          <w:lang w:eastAsia="zh-CN"/>
        </w:rPr>
      </w:pPr>
      <w:r w:rsidRPr="00F32357">
        <w:rPr>
          <w:rFonts w:eastAsia="DengXian"/>
          <w:lang w:val="en-US" w:eastAsia="zh-CN"/>
        </w:rPr>
        <w:t xml:space="preserve">For example, the MDA service may take </w:t>
      </w:r>
      <w:r w:rsidRPr="00F32357">
        <w:rPr>
          <w:rFonts w:eastAsia="DengXian"/>
          <w:lang w:eastAsia="zh-CN"/>
        </w:rPr>
        <w:t>base station energy saving scenarios prediction model</w:t>
      </w:r>
      <w:r w:rsidRPr="00F32357">
        <w:rPr>
          <w:rFonts w:eastAsia="DengXian"/>
          <w:lang w:val="en-US" w:eastAsia="zh-CN"/>
        </w:rPr>
        <w:t xml:space="preserve"> and the </w:t>
      </w:r>
      <w:r w:rsidRPr="00F32357">
        <w:rPr>
          <w:rFonts w:eastAsia="DengXian"/>
          <w:lang w:eastAsia="zh-CN"/>
        </w:rPr>
        <w:t>traffic load prediction model together as input. Based on the results of energy saving scenarios prediction and traffic load prediction</w:t>
      </w:r>
      <w:r w:rsidRPr="00F32357">
        <w:rPr>
          <w:rFonts w:eastAsia="DengXian" w:hint="eastAsia"/>
          <w:lang w:eastAsia="zh-CN"/>
        </w:rPr>
        <w:t>,</w:t>
      </w:r>
      <w:r>
        <w:rPr>
          <w:rFonts w:eastAsia="DengXian"/>
          <w:lang w:eastAsia="zh-CN"/>
        </w:rPr>
        <w:t xml:space="preserve"> t</w:t>
      </w:r>
      <w:r w:rsidRPr="00F32357">
        <w:rPr>
          <w:rFonts w:eastAsia="DengXian"/>
          <w:lang w:eastAsia="zh-CN"/>
        </w:rPr>
        <w:t>he MDA service may use the ML algorithms</w:t>
      </w:r>
      <w:r>
        <w:rPr>
          <w:rFonts w:eastAsia="DengXian"/>
          <w:lang w:eastAsia="zh-CN"/>
        </w:rPr>
        <w:t xml:space="preserve"> </w:t>
      </w:r>
      <w:r w:rsidRPr="00F32357">
        <w:rPr>
          <w:rFonts w:eastAsia="DengXian"/>
          <w:lang w:eastAsia="zh-CN"/>
        </w:rPr>
        <w:t xml:space="preserve">to calculate the energy-saving benefit based on base </w:t>
      </w:r>
      <w:r w:rsidR="003B1E4D" w:rsidRPr="00F32357">
        <w:rPr>
          <w:rFonts w:eastAsia="DengXian"/>
          <w:lang w:eastAsia="zh-CN"/>
        </w:rPr>
        <w:t>station</w:t>
      </w:r>
      <w:r w:rsidRPr="00F32357">
        <w:rPr>
          <w:rFonts w:eastAsia="DengXian"/>
          <w:lang w:eastAsia="zh-CN"/>
        </w:rPr>
        <w:t xml:space="preserve"> </w:t>
      </w:r>
      <w:r w:rsidR="003B1E4D" w:rsidRPr="00F32357">
        <w:rPr>
          <w:rFonts w:eastAsia="DengXian"/>
          <w:lang w:eastAsia="zh-CN"/>
        </w:rPr>
        <w:t>related</w:t>
      </w:r>
      <w:r w:rsidRPr="00F32357">
        <w:rPr>
          <w:rFonts w:eastAsia="DengXian"/>
          <w:lang w:eastAsia="zh-CN"/>
        </w:rPr>
        <w:t xml:space="preserve"> </w:t>
      </w:r>
      <w:r w:rsidR="003B1E4D" w:rsidRPr="00F32357">
        <w:rPr>
          <w:rFonts w:eastAsia="DengXian"/>
          <w:lang w:eastAsia="zh-CN"/>
        </w:rPr>
        <w:t>information</w:t>
      </w:r>
      <w:r w:rsidRPr="00F32357">
        <w:rPr>
          <w:rFonts w:eastAsia="DengXian"/>
          <w:lang w:eastAsia="zh-CN"/>
        </w:rPr>
        <w:t xml:space="preserve"> (e.g.</w:t>
      </w:r>
      <w:r w:rsidRPr="00F32357">
        <w:rPr>
          <w:rFonts w:eastAsia="DengXian" w:hint="eastAsia"/>
          <w:lang w:eastAsia="zh-CN"/>
        </w:rPr>
        <w:t>,</w:t>
      </w:r>
      <w:r w:rsidRPr="00F32357">
        <w:rPr>
          <w:rFonts w:eastAsia="DengXian"/>
          <w:lang w:eastAsia="zh-CN"/>
        </w:rPr>
        <w:t xml:space="preserve"> service experience changes), the traffic load changes as well as the prediction of the energy saving scenarios. And by maximizing the </w:t>
      </w:r>
      <w:r w:rsidRPr="00F32357">
        <w:rPr>
          <w:rFonts w:eastAsia="DengXian" w:hint="eastAsia"/>
          <w:lang w:eastAsia="zh-CN"/>
        </w:rPr>
        <w:t>expected sum of energy-saving benefits</w:t>
      </w:r>
      <w:r w:rsidRPr="00F32357">
        <w:rPr>
          <w:rFonts w:eastAsia="DengXian"/>
          <w:lang w:eastAsia="zh-CN"/>
        </w:rPr>
        <w:t>,</w:t>
      </w:r>
      <w:r w:rsidRPr="00F32357">
        <w:rPr>
          <w:rFonts w:eastAsia="DengXian" w:hint="eastAsia"/>
          <w:lang w:eastAsia="zh-CN"/>
        </w:rPr>
        <w:t xml:space="preserve"> </w:t>
      </w:r>
      <w:r w:rsidRPr="00F32357">
        <w:rPr>
          <w:rFonts w:eastAsia="DengXian"/>
          <w:lang w:eastAsia="zh-CN"/>
        </w:rPr>
        <w:t>the MDA service may provide the optimal prediction models</w:t>
      </w:r>
      <w:r w:rsidRPr="00F32357">
        <w:rPr>
          <w:rFonts w:eastAsia="DengXian"/>
          <w:lang w:val="en-US" w:eastAsia="zh-CN"/>
        </w:rPr>
        <w:t xml:space="preserve"> for making</w:t>
      </w:r>
      <w:r w:rsidRPr="00F32357">
        <w:rPr>
          <w:rFonts w:eastAsia="DengXian"/>
          <w:lang w:eastAsia="zh-CN"/>
        </w:rPr>
        <w:t xml:space="preserve"> recommendation of base station energy saving policies accordingly.</w:t>
      </w:r>
    </w:p>
    <w:p w:rsidR="002A36FB" w:rsidRDefault="002A36FB" w:rsidP="002A36FB">
      <w:pPr>
        <w:pStyle w:val="Heading5"/>
      </w:pPr>
      <w:bookmarkStart w:id="212" w:name="_Toc50107865"/>
      <w:r>
        <w:t>6</w:t>
      </w:r>
      <w:r w:rsidRPr="009E5383">
        <w:t>.</w:t>
      </w:r>
      <w:r>
        <w:t>6.1.3.2</w:t>
      </w:r>
      <w:r w:rsidRPr="009E5383">
        <w:tab/>
      </w:r>
      <w:r>
        <w:t xml:space="preserve">Data required for </w:t>
      </w:r>
      <w:r>
        <w:rPr>
          <w:lang w:eastAsia="zh-CN"/>
        </w:rPr>
        <w:t>MDA assisted energy saving</w:t>
      </w:r>
      <w:bookmarkEnd w:id="212"/>
    </w:p>
    <w:p w:rsidR="002A36FB" w:rsidRDefault="002A36FB" w:rsidP="002A36FB">
      <w:r>
        <w:rPr>
          <w:lang w:eastAsia="zh-CN"/>
        </w:rPr>
        <w:t>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A36FB" w:rsidRPr="00BD31DC"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2A36FB" w:rsidRPr="003214D5" w:rsidRDefault="002A36FB" w:rsidP="003214D5">
            <w:pPr>
              <w:tabs>
                <w:tab w:val="left" w:pos="720"/>
              </w:tabs>
              <w:overflowPunct w:val="0"/>
              <w:autoSpaceDE w:val="0"/>
              <w:autoSpaceDN w:val="0"/>
              <w:adjustRightInd w:val="0"/>
              <w:textAlignment w:val="baseline"/>
              <w:rPr>
                <w:b/>
                <w:lang w:eastAsia="zh-CN"/>
              </w:rPr>
            </w:pPr>
            <w:bookmarkStart w:id="213" w:name="OLE_LINK5"/>
            <w:bookmarkStart w:id="214" w:name="OLE_LINK6"/>
            <w:r w:rsidRPr="003214D5">
              <w:rPr>
                <w:b/>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2A36FB" w:rsidRPr="00BD31DC" w:rsidRDefault="002A36FB"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2A36FB" w:rsidRPr="00BD31DC" w:rsidTr="002A36FB">
        <w:trPr>
          <w:jc w:val="center"/>
        </w:trPr>
        <w:tc>
          <w:tcPr>
            <w:tcW w:w="2640" w:type="dxa"/>
            <w:tcBorders>
              <w:top w:val="single" w:sz="4" w:space="0" w:color="auto"/>
              <w:left w:val="single" w:sz="4" w:space="0" w:color="auto"/>
              <w:bottom w:val="single" w:sz="4" w:space="0" w:color="auto"/>
              <w:right w:val="single" w:sz="4" w:space="0" w:color="auto"/>
            </w:tcBorders>
            <w:hideMark/>
          </w:tcPr>
          <w:p w:rsidR="002A36FB" w:rsidRPr="00BD31DC" w:rsidRDefault="002A36FB" w:rsidP="002A36FB">
            <w: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2A36FB" w:rsidRDefault="002A36FB" w:rsidP="002A36FB">
            <w:r w:rsidRPr="002F1BF1">
              <w:t>PNF</w:t>
            </w:r>
            <w:r>
              <w:t xml:space="preserve"> Power Consumption: P</w:t>
            </w:r>
            <w:r w:rsidRPr="004C19D5">
              <w:t>ower consumed</w:t>
            </w:r>
            <w:r>
              <w:t xml:space="preserve"> over the measurement period</w:t>
            </w:r>
            <w:r w:rsidRPr="00BD31DC">
              <w:t>, see clause 5.1.</w:t>
            </w:r>
            <w:r>
              <w:t>1.</w:t>
            </w:r>
            <w:r w:rsidRPr="00BD31DC">
              <w:t>1</w:t>
            </w:r>
            <w:r>
              <w:t>9.2</w:t>
            </w:r>
            <w:r w:rsidRPr="00BD31DC">
              <w:t xml:space="preserve"> of TS 28.552</w:t>
            </w:r>
            <w:r>
              <w:t xml:space="preserve"> </w:t>
            </w:r>
            <w:r w:rsidRPr="00BD31DC">
              <w:t>[8</w:t>
            </w:r>
            <w:r>
              <w:t xml:space="preserve">]; </w:t>
            </w:r>
          </w:p>
          <w:p w:rsidR="002A36FB" w:rsidRDefault="002A36FB" w:rsidP="002A36FB">
            <w:r>
              <w:rPr>
                <w:lang w:val="en-US"/>
              </w:rPr>
              <w:t xml:space="preserve">PNF </w:t>
            </w:r>
            <w:r w:rsidRPr="004C19D5">
              <w:rPr>
                <w:lang w:val="en-US"/>
              </w:rPr>
              <w:t>Energy</w:t>
            </w:r>
            <w:r>
              <w:rPr>
                <w:lang w:val="en-US"/>
              </w:rPr>
              <w:t xml:space="preserve"> consumption</w:t>
            </w:r>
            <w:r>
              <w:t xml:space="preserve">: </w:t>
            </w:r>
            <w:r w:rsidRPr="00BD31DC">
              <w:t xml:space="preserve">The </w:t>
            </w:r>
            <w:r>
              <w:t>energy consumed</w:t>
            </w:r>
            <w:r w:rsidRPr="00BD31DC">
              <w:t>, see clause 5.1.1.</w:t>
            </w:r>
            <w:r>
              <w:t>19.3</w:t>
            </w:r>
            <w:r w:rsidRPr="00BD31DC">
              <w:t xml:space="preserve"> of TS 28.552[8</w:t>
            </w:r>
            <w:r>
              <w:t>];</w:t>
            </w:r>
          </w:p>
          <w:p w:rsidR="002A36FB" w:rsidRDefault="002A36FB" w:rsidP="002A36FB">
            <w:r>
              <w:rPr>
                <w:lang w:val="en-US"/>
              </w:rPr>
              <w:t xml:space="preserve">PNF </w:t>
            </w:r>
            <w:r w:rsidRPr="004C19D5">
              <w:rPr>
                <w:lang w:val="en-US"/>
              </w:rPr>
              <w:t>Energy</w:t>
            </w:r>
            <w:r>
              <w:rPr>
                <w:lang w:val="en-US"/>
              </w:rPr>
              <w:t xml:space="preserve"> </w:t>
            </w:r>
            <w:r w:rsidRPr="0064257B">
              <w:t>Temperature</w:t>
            </w:r>
            <w:r>
              <w:t xml:space="preserve">: </w:t>
            </w:r>
            <w:r w:rsidRPr="00BD31DC">
              <w:t xml:space="preserve">The </w:t>
            </w:r>
            <w:r>
              <w:t>temperature over the measurement period</w:t>
            </w:r>
            <w:r w:rsidRPr="00BD31DC">
              <w:t>, see clause 5.1.1.</w:t>
            </w:r>
            <w:r>
              <w:t>19.4</w:t>
            </w:r>
            <w:r w:rsidRPr="00BD31DC">
              <w:t xml:space="preserve"> of TS 28.552[8</w:t>
            </w:r>
            <w:r>
              <w:t>];</w:t>
            </w:r>
          </w:p>
          <w:p w:rsidR="002A36FB" w:rsidRDefault="002A36FB" w:rsidP="002A36FB">
            <w:r>
              <w:rPr>
                <w:lang w:val="en-US"/>
              </w:rPr>
              <w:t xml:space="preserve">PNF </w:t>
            </w:r>
            <w:r w:rsidRPr="004C19D5">
              <w:rPr>
                <w:lang w:val="en-US"/>
              </w:rPr>
              <w:t>Voltage</w:t>
            </w:r>
            <w:r>
              <w:t xml:space="preserve">: </w:t>
            </w:r>
            <w:r w:rsidRPr="00BD31DC">
              <w:t xml:space="preserve">The </w:t>
            </w:r>
            <w:r>
              <w:rPr>
                <w:lang w:val="en-US"/>
              </w:rPr>
              <w:t>v</w:t>
            </w:r>
            <w:r w:rsidRPr="004C19D5">
              <w:rPr>
                <w:lang w:val="en-US"/>
              </w:rPr>
              <w:t>oltage</w:t>
            </w:r>
            <w:r w:rsidRPr="00BD31DC">
              <w:t>, see clause 5.1.1.</w:t>
            </w:r>
            <w:r>
              <w:t>19.5</w:t>
            </w:r>
            <w:r w:rsidRPr="00BD31DC">
              <w:t xml:space="preserve"> of TS 28.552[8</w:t>
            </w:r>
            <w:r>
              <w:t>];</w:t>
            </w:r>
          </w:p>
          <w:p w:rsidR="002A36FB" w:rsidRDefault="002A36FB" w:rsidP="002A36FB">
            <w:r>
              <w:rPr>
                <w:lang w:val="en-US"/>
              </w:rPr>
              <w:t xml:space="preserve">PNF </w:t>
            </w:r>
            <w:r w:rsidRPr="004C19D5">
              <w:rPr>
                <w:lang w:val="en-US"/>
              </w:rPr>
              <w:t>Current</w:t>
            </w:r>
            <w:r>
              <w:t xml:space="preserve">: </w:t>
            </w:r>
            <w:r w:rsidRPr="00BD31DC">
              <w:t xml:space="preserve">The </w:t>
            </w:r>
            <w:r>
              <w:t>current</w:t>
            </w:r>
            <w:r w:rsidRPr="00BD31DC">
              <w:t>, see clause 5.1.1.</w:t>
            </w:r>
            <w:r>
              <w:t>19.6</w:t>
            </w:r>
            <w:r w:rsidRPr="00BD31DC">
              <w:t xml:space="preserve"> of TS 28.552[8</w:t>
            </w:r>
            <w:r>
              <w:t>];</w:t>
            </w:r>
          </w:p>
          <w:p w:rsidR="002A36FB" w:rsidRPr="00A2766B" w:rsidRDefault="002A36FB" w:rsidP="002A36FB">
            <w:r>
              <w:rPr>
                <w:lang w:val="en-US"/>
              </w:rPr>
              <w:t xml:space="preserve">PNF </w:t>
            </w:r>
            <w:r>
              <w:t>humidity</w:t>
            </w:r>
            <w:r>
              <w:rPr>
                <w:lang w:val="en-US"/>
              </w:rPr>
              <w:t xml:space="preserve"> consumption</w:t>
            </w:r>
            <w:r>
              <w:t>: The</w:t>
            </w:r>
            <w:r w:rsidRPr="004C19D5">
              <w:t xml:space="preserve"> </w:t>
            </w:r>
            <w:r>
              <w:t xml:space="preserve">percentage of humidity during </w:t>
            </w:r>
            <w:r>
              <w:lastRenderedPageBreak/>
              <w:t>the measurement period</w:t>
            </w:r>
            <w:r w:rsidRPr="00BD31DC">
              <w:t>, see clause 5.1.1.</w:t>
            </w:r>
            <w:r>
              <w:t>19.7</w:t>
            </w:r>
            <w:r w:rsidRPr="00BD31DC">
              <w:t xml:space="preserve"> of TS 28.552[8</w:t>
            </w:r>
            <w:r>
              <w:t>];</w:t>
            </w:r>
          </w:p>
          <w:p w:rsidR="002A36FB" w:rsidRDefault="002A36FB" w:rsidP="002A36FB">
            <w:r w:rsidRPr="00BD31DC">
              <w:rPr>
                <w:lang w:eastAsia="zh-CN"/>
              </w:rPr>
              <w:t>PDCP Data Volume</w:t>
            </w:r>
            <w:r>
              <w:rPr>
                <w:lang w:eastAsia="zh-CN"/>
              </w:rPr>
              <w:t xml:space="preserve">: </w:t>
            </w:r>
            <w:r w:rsidRPr="00BD31DC">
              <w:rPr>
                <w:lang w:eastAsia="zh-CN"/>
              </w:rPr>
              <w:t xml:space="preserve">The transmitted PDCP data volume, see clause </w:t>
            </w:r>
            <w:r w:rsidRPr="00BD31DC">
              <w:t>5.1.2.1 and 5.1.3.6 of TS 28.552</w:t>
            </w:r>
            <w:r>
              <w:t xml:space="preserve"> </w:t>
            </w:r>
            <w:r w:rsidRPr="00BD31DC">
              <w:t>[8]</w:t>
            </w:r>
            <w:r>
              <w:t>;</w:t>
            </w:r>
          </w:p>
          <w:p w:rsidR="002A36FB" w:rsidRPr="00BD31DC" w:rsidRDefault="002A36FB" w:rsidP="002A36FB">
            <w:r w:rsidRPr="001E43C1">
              <w:rPr>
                <w:rFonts w:hint="eastAsia"/>
                <w:lang w:eastAsia="zh-CN"/>
              </w:rPr>
              <w:t xml:space="preserve">Virtual resource </w:t>
            </w:r>
            <w:r w:rsidRPr="001E43C1">
              <w:rPr>
                <w:lang w:eastAsia="zh-CN"/>
              </w:rPr>
              <w:t>usage of NF</w:t>
            </w:r>
            <w:r w:rsidRPr="001E43C1">
              <w:rPr>
                <w:rFonts w:hint="eastAsia"/>
                <w:lang w:eastAsia="zh-CN"/>
              </w:rPr>
              <w:t xml:space="preserve">: </w:t>
            </w:r>
            <w:r>
              <w:rPr>
                <w:lang w:eastAsia="zh-CN"/>
              </w:rPr>
              <w:t xml:space="preserve">The resource usage of virtual network functions, </w:t>
            </w:r>
            <w:r w:rsidRPr="001E43C1">
              <w:rPr>
                <w:lang w:eastAsia="zh-CN"/>
              </w:rPr>
              <w:t xml:space="preserve">see </w:t>
            </w:r>
            <w:r>
              <w:rPr>
                <w:lang w:eastAsia="zh-CN"/>
              </w:rPr>
              <w:t xml:space="preserve">clause </w:t>
            </w:r>
            <w:r w:rsidRPr="001E43C1">
              <w:rPr>
                <w:lang w:eastAsia="zh-CN"/>
              </w:rPr>
              <w:t>5.7.1 of TS 28.552 [8].</w:t>
            </w:r>
          </w:p>
        </w:tc>
      </w:tr>
      <w:tr w:rsidR="002A36FB" w:rsidRPr="00BD31DC" w:rsidTr="002A36FB">
        <w:trPr>
          <w:jc w:val="center"/>
        </w:trPr>
        <w:tc>
          <w:tcPr>
            <w:tcW w:w="2640" w:type="dxa"/>
            <w:tcBorders>
              <w:top w:val="single" w:sz="4" w:space="0" w:color="auto"/>
              <w:left w:val="single" w:sz="4" w:space="0" w:color="auto"/>
              <w:bottom w:val="single" w:sz="4" w:space="0" w:color="auto"/>
              <w:right w:val="single" w:sz="4" w:space="0" w:color="auto"/>
            </w:tcBorders>
          </w:tcPr>
          <w:p w:rsidR="002A36FB" w:rsidRDefault="002A36FB" w:rsidP="002A36FB">
            <w:pPr>
              <w:rPr>
                <w:lang w:eastAsia="zh-CN"/>
              </w:rPr>
            </w:pPr>
            <w:r>
              <w:rPr>
                <w:rFonts w:hint="eastAsia"/>
                <w:lang w:eastAsia="zh-CN"/>
              </w:rPr>
              <w:lastRenderedPageBreak/>
              <w:t>Q</w:t>
            </w:r>
            <w:r>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2A36FB" w:rsidRDefault="002A36FB" w:rsidP="002A36FB">
            <w:pPr>
              <w:rPr>
                <w:lang w:eastAsia="zh-CN"/>
              </w:rPr>
            </w:pPr>
            <w:r w:rsidRPr="00921568">
              <w:rPr>
                <w:lang w:eastAsia="zh-CN"/>
              </w:rPr>
              <w:t>The measurement</w:t>
            </w:r>
            <w:r>
              <w:rPr>
                <w:lang w:eastAsia="zh-CN"/>
              </w:rPr>
              <w:t>s that are collected are DASH [16] and MTSI [17</w:t>
            </w:r>
            <w:r w:rsidRPr="00921568">
              <w:rPr>
                <w:lang w:eastAsia="zh-CN"/>
              </w:rPr>
              <w:t xml:space="preserve">] </w:t>
            </w:r>
            <w:r w:rsidRPr="00A369D0">
              <w:rPr>
                <w:lang w:eastAsia="zh-CN"/>
              </w:rPr>
              <w:t>measurements.</w:t>
            </w:r>
            <w:r w:rsidR="006C6C3E">
              <w:rPr>
                <w:lang w:eastAsia="zh-CN"/>
              </w:rPr>
              <w:t xml:space="preserve"> </w:t>
            </w:r>
            <w:r>
              <w:rPr>
                <w:rFonts w:hint="eastAsia"/>
                <w:lang w:eastAsia="zh-CN"/>
              </w:rPr>
              <w:t>T</w:t>
            </w:r>
            <w:r>
              <w:rPr>
                <w:lang w:eastAsia="zh-CN"/>
              </w:rPr>
              <w:t>he detail</w:t>
            </w:r>
            <w:r w:rsidR="006C6C3E">
              <w:rPr>
                <w:lang w:eastAsia="zh-CN"/>
              </w:rPr>
              <w:t>ed</w:t>
            </w:r>
            <w:r>
              <w:rPr>
                <w:lang w:eastAsia="zh-CN"/>
              </w:rPr>
              <w:t xml:space="preserve"> information of QoE data required by this case is FFS.</w:t>
            </w:r>
          </w:p>
        </w:tc>
      </w:tr>
      <w:tr w:rsidR="002A36FB" w:rsidRPr="00BD31DC" w:rsidTr="002A36FB">
        <w:trPr>
          <w:jc w:val="center"/>
        </w:trPr>
        <w:tc>
          <w:tcPr>
            <w:tcW w:w="2640" w:type="dxa"/>
            <w:tcBorders>
              <w:top w:val="single" w:sz="4" w:space="0" w:color="auto"/>
              <w:left w:val="single" w:sz="4" w:space="0" w:color="auto"/>
              <w:bottom w:val="single" w:sz="4" w:space="0" w:color="auto"/>
              <w:right w:val="single" w:sz="4" w:space="0" w:color="auto"/>
            </w:tcBorders>
          </w:tcPr>
          <w:p w:rsidR="002A36FB" w:rsidRDefault="002A36FB" w:rsidP="002A36FB">
            <w:pPr>
              <w:rPr>
                <w:lang w:eastAsia="zh-CN"/>
              </w:rPr>
            </w:pPr>
            <w:r>
              <w:rPr>
                <w:rFonts w:hint="eastAsia"/>
                <w:lang w:eastAsia="zh-CN"/>
              </w:rPr>
              <w:t>A</w:t>
            </w:r>
            <w:r>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rsidR="002A36FB" w:rsidRDefault="002A36FB" w:rsidP="002A36FB">
            <w:pPr>
              <w:rPr>
                <w:lang w:eastAsia="zh-CN"/>
              </w:rPr>
            </w:pPr>
            <w:r>
              <w:rPr>
                <w:rFonts w:hint="eastAsia"/>
                <w:lang w:eastAsia="zh-CN"/>
              </w:rPr>
              <w:t>T</w:t>
            </w:r>
            <w:r>
              <w:rPr>
                <w:lang w:eastAsia="zh-CN"/>
              </w:rPr>
              <w:t>he control plane analysis result from the NWDAF defined in TS 23.288 [18], e</w:t>
            </w:r>
            <w:r>
              <w:rPr>
                <w:rFonts w:hint="eastAsia"/>
                <w:lang w:eastAsia="zh-CN"/>
              </w:rPr>
              <w:t>.</w:t>
            </w:r>
            <w:r>
              <w:rPr>
                <w:lang w:eastAsia="zh-CN"/>
              </w:rPr>
              <w:t xml:space="preserve">g., observed service experience related network data analytics. </w:t>
            </w:r>
          </w:p>
          <w:p w:rsidR="002A36FB" w:rsidRDefault="002A36FB" w:rsidP="002A36FB">
            <w:pPr>
              <w:rPr>
                <w:lang w:eastAsia="zh-CN"/>
              </w:rPr>
            </w:pPr>
            <w:r>
              <w:rPr>
                <w:lang w:eastAsia="zh-CN"/>
              </w:rPr>
              <w:t>The additional required analysis result is FFS.</w:t>
            </w:r>
          </w:p>
        </w:tc>
      </w:tr>
      <w:tr w:rsidR="00413AE7" w:rsidRPr="00BD31DC" w:rsidTr="002A36FB">
        <w:trPr>
          <w:jc w:val="center"/>
        </w:trPr>
        <w:tc>
          <w:tcPr>
            <w:tcW w:w="2640" w:type="dxa"/>
            <w:tcBorders>
              <w:top w:val="single" w:sz="4" w:space="0" w:color="auto"/>
              <w:left w:val="single" w:sz="4" w:space="0" w:color="auto"/>
              <w:bottom w:val="single" w:sz="4" w:space="0" w:color="auto"/>
              <w:right w:val="single" w:sz="4" w:space="0" w:color="auto"/>
            </w:tcBorders>
          </w:tcPr>
          <w:p w:rsidR="00413AE7" w:rsidRDefault="00413AE7" w:rsidP="00413AE7">
            <w:pPr>
              <w:rPr>
                <w:lang w:eastAsia="zh-CN"/>
              </w:rPr>
            </w:pPr>
            <w:r w:rsidRPr="009117D0">
              <w:rPr>
                <w:rFonts w:eastAsia="DengXian"/>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rsidR="00413AE7" w:rsidRPr="009117D0" w:rsidRDefault="00413AE7" w:rsidP="00413AE7">
            <w:pPr>
              <w:rPr>
                <w:rFonts w:eastAsia="DengXian"/>
                <w:lang w:eastAsia="zh-CN"/>
              </w:rPr>
            </w:pPr>
            <w:r>
              <w:rPr>
                <w:rFonts w:eastAsia="DengXian"/>
                <w:lang w:eastAsia="zh-CN"/>
              </w:rPr>
              <w:t xml:space="preserve">The pre-trained models, which </w:t>
            </w:r>
            <w:r>
              <w:rPr>
                <w:rFonts w:eastAsia="Times New Roman"/>
                <w:lang w:eastAsia="zh-CN"/>
              </w:rPr>
              <w:t xml:space="preserve">may be based on ML algorithms and </w:t>
            </w:r>
            <w:r w:rsidRPr="00717C96">
              <w:rPr>
                <w:rFonts w:eastAsia="Times New Roman"/>
                <w:lang w:eastAsia="zh-CN"/>
              </w:rPr>
              <w:t>trained to be able to produce the expected training output f</w:t>
            </w:r>
            <w:r>
              <w:rPr>
                <w:rFonts w:eastAsia="Times New Roman"/>
                <w:lang w:eastAsia="zh-CN"/>
              </w:rPr>
              <w:t>or consumers</w:t>
            </w:r>
            <w:r>
              <w:rPr>
                <w:rFonts w:eastAsia="DengXian"/>
                <w:lang w:eastAsia="zh-CN"/>
              </w:rPr>
              <w:t>, e.g.</w:t>
            </w:r>
            <w:r w:rsidRPr="009117D0">
              <w:rPr>
                <w:rFonts w:eastAsia="DengXian"/>
                <w:lang w:eastAsia="zh-CN"/>
              </w:rPr>
              <w:t>, pre-trained base station e</w:t>
            </w:r>
            <w:r w:rsidRPr="009117D0">
              <w:rPr>
                <w:rFonts w:eastAsia="DengXian" w:hint="eastAsia"/>
                <w:lang w:eastAsia="zh-CN"/>
              </w:rPr>
              <w:t>nergy-saving scen</w:t>
            </w:r>
            <w:r w:rsidRPr="009117D0">
              <w:rPr>
                <w:rFonts w:eastAsia="DengXian"/>
                <w:lang w:eastAsia="zh-CN"/>
              </w:rPr>
              <w:t>arios</w:t>
            </w:r>
            <w:r w:rsidRPr="009117D0">
              <w:rPr>
                <w:rFonts w:eastAsia="DengXian" w:hint="eastAsia"/>
                <w:lang w:eastAsia="zh-CN"/>
              </w:rPr>
              <w:t xml:space="preserve"> </w:t>
            </w:r>
            <w:r w:rsidRPr="009117D0">
              <w:rPr>
                <w:rFonts w:eastAsia="DengXian"/>
                <w:lang w:eastAsia="zh-CN"/>
              </w:rPr>
              <w:t xml:space="preserve">prediction </w:t>
            </w:r>
            <w:r w:rsidRPr="009117D0">
              <w:rPr>
                <w:rFonts w:eastAsia="DengXian" w:hint="eastAsia"/>
                <w:lang w:eastAsia="zh-CN"/>
              </w:rPr>
              <w:t>model</w:t>
            </w:r>
            <w:r w:rsidRPr="009117D0">
              <w:rPr>
                <w:rFonts w:eastAsia="DengXian"/>
                <w:lang w:eastAsia="zh-CN"/>
              </w:rPr>
              <w:t>s, pre-trained t</w:t>
            </w:r>
            <w:r w:rsidRPr="009117D0">
              <w:rPr>
                <w:rFonts w:eastAsia="DengXian" w:hint="eastAsia"/>
                <w:lang w:eastAsia="zh-CN"/>
              </w:rPr>
              <w:t xml:space="preserve">raffic </w:t>
            </w:r>
            <w:r w:rsidRPr="009117D0">
              <w:rPr>
                <w:rFonts w:eastAsia="DengXian"/>
                <w:lang w:eastAsia="zh-CN"/>
              </w:rPr>
              <w:t xml:space="preserve">load </w:t>
            </w:r>
            <w:r w:rsidRPr="009117D0">
              <w:rPr>
                <w:rFonts w:eastAsia="DengXian" w:hint="eastAsia"/>
                <w:lang w:eastAsia="zh-CN"/>
              </w:rPr>
              <w:t>prediction model</w:t>
            </w:r>
            <w:r w:rsidRPr="009117D0">
              <w:rPr>
                <w:rFonts w:eastAsia="DengXian"/>
                <w:lang w:eastAsia="zh-CN"/>
              </w:rPr>
              <w:t>s</w:t>
            </w:r>
            <w:r>
              <w:rPr>
                <w:rFonts w:eastAsia="DengXian"/>
                <w:lang w:eastAsia="zh-CN"/>
              </w:rPr>
              <w:t>.</w:t>
            </w:r>
          </w:p>
          <w:p w:rsidR="00413AE7" w:rsidRPr="00413AE7" w:rsidRDefault="00413AE7" w:rsidP="00D76578">
            <w:pPr>
              <w:rPr>
                <w:color w:val="FF0000"/>
                <w:lang w:eastAsia="zh-CN"/>
              </w:rPr>
            </w:pPr>
            <w:r w:rsidRPr="00413AE7">
              <w:rPr>
                <w:rFonts w:eastAsia="DengXian" w:hint="eastAsia"/>
                <w:color w:val="FF0000"/>
                <w:lang w:eastAsia="zh-CN"/>
              </w:rPr>
              <w:t>T</w:t>
            </w:r>
            <w:r w:rsidRPr="00413AE7">
              <w:rPr>
                <w:rFonts w:eastAsia="DengXian"/>
                <w:color w:val="FF0000"/>
                <w:lang w:eastAsia="zh-CN"/>
              </w:rPr>
              <w:t>he detailed information about where to obtain the pre-trained prediction models is FFS.</w:t>
            </w:r>
          </w:p>
        </w:tc>
      </w:tr>
      <w:bookmarkEnd w:id="213"/>
      <w:bookmarkEnd w:id="214"/>
    </w:tbl>
    <w:p w:rsidR="002A36FB" w:rsidRPr="0080502E" w:rsidRDefault="002A36FB" w:rsidP="002A36FB">
      <w:pPr>
        <w:rPr>
          <w:color w:val="FF0000"/>
          <w:lang w:val="en-US" w:eastAsia="zh-CN"/>
        </w:rPr>
      </w:pPr>
    </w:p>
    <w:p w:rsidR="002A36FB" w:rsidRPr="00E01B06" w:rsidRDefault="002A36FB" w:rsidP="002A36FB">
      <w:pPr>
        <w:rPr>
          <w:lang w:val="en-US" w:eastAsia="zh-CN"/>
        </w:rPr>
      </w:pPr>
      <w:r w:rsidRPr="0067460D">
        <w:rPr>
          <w:lang w:eastAsia="zh-CN"/>
        </w:rPr>
        <w:t>Note</w:t>
      </w:r>
      <w:r>
        <w:rPr>
          <w:lang w:eastAsia="zh-CN"/>
        </w:rPr>
        <w:t>: The above parameters may not be the complete list.</w:t>
      </w:r>
    </w:p>
    <w:p w:rsidR="002A36FB" w:rsidRDefault="002A36FB" w:rsidP="002A36FB">
      <w:pPr>
        <w:pStyle w:val="Heading5"/>
      </w:pPr>
      <w:bookmarkStart w:id="215" w:name="_Toc50107866"/>
      <w:r>
        <w:t>6</w:t>
      </w:r>
      <w:r w:rsidRPr="009E5383">
        <w:t>.</w:t>
      </w:r>
      <w:r>
        <w:t>6.1.3.3</w:t>
      </w:r>
      <w:r w:rsidRPr="009E5383">
        <w:tab/>
      </w:r>
      <w:r>
        <w:t>Analytics report for MDA assist energy saving</w:t>
      </w:r>
      <w:bookmarkEnd w:id="215"/>
    </w:p>
    <w:p w:rsidR="002A36FB" w:rsidRDefault="002A36FB" w:rsidP="002A36FB">
      <w:pPr>
        <w:rPr>
          <w:lang w:val="en-US" w:eastAsia="zh-CN"/>
        </w:rPr>
      </w:pPr>
      <w:r>
        <w:rPr>
          <w:rFonts w:hint="eastAsia"/>
          <w:lang w:val="en-US" w:eastAsia="zh-CN"/>
        </w:rPr>
        <w:t>F</w:t>
      </w:r>
      <w:r>
        <w:rPr>
          <w:lang w:val="en-US" w:eastAsia="zh-CN"/>
        </w:rPr>
        <w:t>ollowing table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3B1E4D" w:rsidRPr="00A9044B" w:rsidTr="000E3BF4">
        <w:trPr>
          <w:jc w:val="center"/>
        </w:trPr>
        <w:tc>
          <w:tcPr>
            <w:tcW w:w="2282" w:type="dxa"/>
            <w:vMerge w:val="restart"/>
            <w:shd w:val="clear" w:color="auto" w:fill="C9C9C9"/>
          </w:tcPr>
          <w:p w:rsidR="003B1E4D" w:rsidRPr="00A9044B" w:rsidRDefault="003B1E4D" w:rsidP="002A36FB">
            <w:pPr>
              <w:jc w:val="center"/>
              <w:rPr>
                <w:b/>
                <w:kern w:val="2"/>
                <w:lang w:eastAsia="zh-CN"/>
              </w:rPr>
            </w:pPr>
            <w:bookmarkStart w:id="216" w:name="_Hlk27495446"/>
            <w:bookmarkStart w:id="217" w:name="OLE_LINK7"/>
            <w:r>
              <w:rPr>
                <w:rFonts w:hint="eastAsia"/>
                <w:b/>
                <w:kern w:val="2"/>
                <w:lang w:eastAsia="zh-CN"/>
              </w:rPr>
              <w:t>A</w:t>
            </w:r>
            <w:r>
              <w:rPr>
                <w:b/>
                <w:kern w:val="2"/>
                <w:lang w:eastAsia="zh-CN"/>
              </w:rPr>
              <w:t>nalytics Report of</w:t>
            </w:r>
            <w:r>
              <w:rPr>
                <w:rFonts w:hint="eastAsia"/>
                <w:b/>
                <w:kern w:val="2"/>
                <w:lang w:eastAsia="zh-CN"/>
              </w:rPr>
              <w:t xml:space="preserve"> </w:t>
            </w:r>
            <w:r>
              <w:rPr>
                <w:b/>
                <w:kern w:val="2"/>
                <w:lang w:eastAsia="zh-CN"/>
              </w:rPr>
              <w:t>MDA assisted energy saving</w:t>
            </w:r>
          </w:p>
        </w:tc>
        <w:tc>
          <w:tcPr>
            <w:tcW w:w="2307" w:type="dxa"/>
            <w:shd w:val="clear" w:color="auto" w:fill="C9C9C9"/>
          </w:tcPr>
          <w:p w:rsidR="003B1E4D" w:rsidRPr="00F31661" w:rsidRDefault="003B1E4D" w:rsidP="002A36FB">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3B1E4D" w:rsidRPr="00F31661" w:rsidRDefault="003B1E4D" w:rsidP="002A36FB">
            <w:pPr>
              <w:tabs>
                <w:tab w:val="center" w:pos="2525"/>
              </w:tabs>
              <w:jc w:val="center"/>
              <w:rPr>
                <w:b/>
                <w:kern w:val="2"/>
                <w:sz w:val="21"/>
                <w:szCs w:val="22"/>
                <w:lang w:eastAsia="zh-CN"/>
              </w:rPr>
            </w:pPr>
            <w:r w:rsidRPr="00F31661">
              <w:rPr>
                <w:b/>
                <w:kern w:val="2"/>
                <w:sz w:val="21"/>
                <w:szCs w:val="22"/>
                <w:lang w:eastAsia="zh-CN"/>
              </w:rPr>
              <w:t>Description</w:t>
            </w:r>
          </w:p>
        </w:tc>
      </w:tr>
      <w:tr w:rsidR="003B1E4D" w:rsidRPr="00A9044B" w:rsidTr="002A36FB">
        <w:trPr>
          <w:jc w:val="center"/>
        </w:trPr>
        <w:tc>
          <w:tcPr>
            <w:tcW w:w="2282" w:type="dxa"/>
            <w:vMerge/>
          </w:tcPr>
          <w:p w:rsidR="003B1E4D" w:rsidRPr="00A9044B" w:rsidRDefault="003B1E4D" w:rsidP="002A36FB">
            <w:pPr>
              <w:rPr>
                <w:lang w:eastAsia="zh-CN"/>
              </w:rPr>
            </w:pPr>
          </w:p>
        </w:tc>
        <w:tc>
          <w:tcPr>
            <w:tcW w:w="2307" w:type="dxa"/>
            <w:shd w:val="clear" w:color="auto" w:fill="auto"/>
          </w:tcPr>
          <w:p w:rsidR="003B1E4D" w:rsidRPr="00A9044B" w:rsidRDefault="003B1E4D" w:rsidP="002A36FB">
            <w:pPr>
              <w:rPr>
                <w:lang w:eastAsia="zh-CN"/>
              </w:rPr>
            </w:pPr>
            <w:r>
              <w:rPr>
                <w:lang w:eastAsia="zh-CN"/>
              </w:rPr>
              <w:t>Energy efficiency issue i</w:t>
            </w:r>
            <w:r w:rsidRPr="00A9044B">
              <w:rPr>
                <w:lang w:eastAsia="zh-CN"/>
              </w:rPr>
              <w:t>dentifier</w:t>
            </w:r>
          </w:p>
        </w:tc>
        <w:tc>
          <w:tcPr>
            <w:tcW w:w="5266" w:type="dxa"/>
            <w:shd w:val="clear" w:color="auto" w:fill="auto"/>
          </w:tcPr>
          <w:p w:rsidR="003B1E4D" w:rsidRPr="00A9044B" w:rsidRDefault="003B1E4D" w:rsidP="002A36FB">
            <w:pPr>
              <w:rPr>
                <w:lang w:eastAsia="zh-CN"/>
              </w:rPr>
            </w:pPr>
            <w:r w:rsidRPr="00A9044B">
              <w:rPr>
                <w:lang w:eastAsia="zh-CN"/>
              </w:rPr>
              <w:t xml:space="preserve">The identifier of the </w:t>
            </w:r>
            <w:r>
              <w:rPr>
                <w:lang w:eastAsia="zh-CN"/>
              </w:rPr>
              <w:t xml:space="preserve">MDA assisted energy saving </w:t>
            </w:r>
            <w:r w:rsidRPr="00A9044B">
              <w:rPr>
                <w:lang w:eastAsia="zh-CN"/>
              </w:rPr>
              <w:t xml:space="preserve"> </w:t>
            </w:r>
          </w:p>
        </w:tc>
      </w:tr>
      <w:tr w:rsidR="003B1E4D" w:rsidRPr="00A9044B" w:rsidTr="002A36FB">
        <w:trPr>
          <w:jc w:val="center"/>
        </w:trPr>
        <w:tc>
          <w:tcPr>
            <w:tcW w:w="2282" w:type="dxa"/>
            <w:vMerge/>
          </w:tcPr>
          <w:p w:rsidR="003B1E4D" w:rsidRPr="00A9044B" w:rsidRDefault="003B1E4D" w:rsidP="002A36FB">
            <w:pPr>
              <w:rPr>
                <w:lang w:eastAsia="zh-CN"/>
              </w:rPr>
            </w:pPr>
          </w:p>
        </w:tc>
        <w:tc>
          <w:tcPr>
            <w:tcW w:w="2307" w:type="dxa"/>
            <w:shd w:val="clear" w:color="auto" w:fill="auto"/>
          </w:tcPr>
          <w:p w:rsidR="003B1E4D" w:rsidRPr="00A9044B" w:rsidRDefault="003B1E4D" w:rsidP="002A36FB">
            <w:pPr>
              <w:rPr>
                <w:lang w:eastAsia="zh-CN"/>
              </w:rPr>
            </w:pPr>
            <w:r w:rsidRPr="00A9044B">
              <w:rPr>
                <w:lang w:eastAsia="zh-CN"/>
              </w:rPr>
              <w:t>Location</w:t>
            </w:r>
          </w:p>
        </w:tc>
        <w:tc>
          <w:tcPr>
            <w:tcW w:w="5266" w:type="dxa"/>
            <w:shd w:val="clear" w:color="auto" w:fill="auto"/>
          </w:tcPr>
          <w:p w:rsidR="003B1E4D" w:rsidRPr="00A9044B" w:rsidRDefault="003B1E4D" w:rsidP="002A36FB">
            <w:pPr>
              <w:rPr>
                <w:lang w:eastAsia="zh-CN"/>
              </w:rPr>
            </w:pPr>
            <w:r>
              <w:rPr>
                <w:lang w:eastAsia="zh-CN"/>
              </w:rPr>
              <w:t xml:space="preserve">The geographical area or the cells </w:t>
            </w:r>
            <w:r w:rsidRPr="00A9044B">
              <w:rPr>
                <w:lang w:eastAsia="zh-CN"/>
              </w:rPr>
              <w:t xml:space="preserve">where the </w:t>
            </w:r>
            <w:r>
              <w:rPr>
                <w:lang w:eastAsia="zh-CN"/>
              </w:rPr>
              <w:t xml:space="preserve">unreasonable energy consumption </w:t>
            </w:r>
            <w:r w:rsidRPr="00A9044B">
              <w:rPr>
                <w:lang w:eastAsia="zh-CN"/>
              </w:rPr>
              <w:t>exists</w:t>
            </w:r>
          </w:p>
        </w:tc>
      </w:tr>
      <w:tr w:rsidR="003B1E4D" w:rsidRPr="00A9044B" w:rsidTr="002A36FB">
        <w:trPr>
          <w:jc w:val="center"/>
        </w:trPr>
        <w:tc>
          <w:tcPr>
            <w:tcW w:w="2282" w:type="dxa"/>
            <w:vMerge/>
          </w:tcPr>
          <w:p w:rsidR="003B1E4D" w:rsidRPr="00A9044B" w:rsidRDefault="003B1E4D" w:rsidP="002A36FB">
            <w:pPr>
              <w:rPr>
                <w:lang w:eastAsia="zh-CN"/>
              </w:rPr>
            </w:pPr>
          </w:p>
        </w:tc>
        <w:tc>
          <w:tcPr>
            <w:tcW w:w="2307" w:type="dxa"/>
            <w:shd w:val="clear" w:color="auto" w:fill="auto"/>
          </w:tcPr>
          <w:p w:rsidR="003B1E4D" w:rsidRPr="00A9044B" w:rsidRDefault="003B1E4D" w:rsidP="002A36FB">
            <w:pPr>
              <w:rPr>
                <w:kern w:val="2"/>
                <w:lang w:eastAsia="zh-CN"/>
              </w:rPr>
            </w:pPr>
            <w:r>
              <w:rPr>
                <w:lang w:eastAsia="zh-CN"/>
              </w:rPr>
              <w:t>Root cause</w:t>
            </w:r>
          </w:p>
        </w:tc>
        <w:tc>
          <w:tcPr>
            <w:tcW w:w="5266" w:type="dxa"/>
            <w:shd w:val="clear" w:color="auto" w:fill="auto"/>
          </w:tcPr>
          <w:p w:rsidR="003B1E4D" w:rsidRPr="00A9044B" w:rsidRDefault="003B1E4D" w:rsidP="002A36FB">
            <w:pPr>
              <w:rPr>
                <w:kern w:val="2"/>
                <w:lang w:eastAsia="zh-CN"/>
              </w:rPr>
            </w:pPr>
            <w:r>
              <w:rPr>
                <w:rFonts w:hint="eastAsia"/>
                <w:lang w:eastAsia="zh-CN"/>
              </w:rPr>
              <w:t>T</w:t>
            </w:r>
            <w:r>
              <w:rPr>
                <w:lang w:eastAsia="zh-CN"/>
              </w:rPr>
              <w:t>he root cause of the part of the energy consumption that may be conserved, e.g., ultra-low traffic load area with energy consumption, excessive energy consumption</w:t>
            </w:r>
          </w:p>
        </w:tc>
      </w:tr>
      <w:tr w:rsidR="003B1E4D" w:rsidRPr="00A9044B" w:rsidTr="002A36FB">
        <w:trPr>
          <w:jc w:val="center"/>
        </w:trPr>
        <w:tc>
          <w:tcPr>
            <w:tcW w:w="2282" w:type="dxa"/>
            <w:vMerge/>
          </w:tcPr>
          <w:p w:rsidR="003B1E4D" w:rsidRPr="00A9044B" w:rsidRDefault="003B1E4D" w:rsidP="003B1E4D">
            <w:pPr>
              <w:rPr>
                <w:lang w:eastAsia="zh-CN"/>
              </w:rPr>
            </w:pPr>
          </w:p>
        </w:tc>
        <w:tc>
          <w:tcPr>
            <w:tcW w:w="2307" w:type="dxa"/>
            <w:shd w:val="clear" w:color="auto" w:fill="auto"/>
          </w:tcPr>
          <w:p w:rsidR="003B1E4D" w:rsidRDefault="003B1E4D" w:rsidP="003B1E4D">
            <w:pPr>
              <w:rPr>
                <w:lang w:eastAsia="zh-CN"/>
              </w:rPr>
            </w:pPr>
            <w:r>
              <w:rPr>
                <w:rFonts w:eastAsia="DengXian" w:hint="eastAsia"/>
                <w:lang w:eastAsia="zh-CN"/>
              </w:rPr>
              <w:t>Recommended</w:t>
            </w:r>
            <w:r>
              <w:rPr>
                <w:rFonts w:eastAsia="DengXian"/>
                <w:lang w:eastAsia="zh-CN"/>
              </w:rPr>
              <w:t xml:space="preserve"> </w:t>
            </w:r>
            <w:r>
              <w:rPr>
                <w:rFonts w:eastAsia="DengXian" w:hint="eastAsia"/>
                <w:lang w:eastAsia="zh-CN"/>
              </w:rPr>
              <w:t>p</w:t>
            </w:r>
            <w:r w:rsidRPr="009117D0">
              <w:rPr>
                <w:rFonts w:eastAsia="DengXian"/>
                <w:lang w:eastAsia="zh-CN"/>
              </w:rPr>
              <w:t>rediction models</w:t>
            </w:r>
          </w:p>
        </w:tc>
        <w:tc>
          <w:tcPr>
            <w:tcW w:w="5266" w:type="dxa"/>
            <w:shd w:val="clear" w:color="auto" w:fill="auto"/>
          </w:tcPr>
          <w:p w:rsidR="003B1E4D" w:rsidRDefault="003B1E4D" w:rsidP="003B1E4D">
            <w:pPr>
              <w:rPr>
                <w:lang w:eastAsia="zh-CN"/>
              </w:rPr>
            </w:pPr>
            <w:r w:rsidRPr="009117D0">
              <w:rPr>
                <w:rFonts w:eastAsia="DengXian" w:hint="eastAsia"/>
                <w:lang w:eastAsia="zh-CN"/>
              </w:rPr>
              <w:t>T</w:t>
            </w:r>
            <w:r w:rsidRPr="009117D0">
              <w:rPr>
                <w:rFonts w:eastAsia="DengXian"/>
                <w:lang w:eastAsia="zh-CN"/>
              </w:rPr>
              <w:t xml:space="preserve">he optimal prediction models </w:t>
            </w:r>
            <w:r>
              <w:rPr>
                <w:lang w:val="en-US" w:eastAsia="zh-CN"/>
              </w:rPr>
              <w:t>which can provide more accurate information prediction results</w:t>
            </w:r>
            <w:r w:rsidRPr="00F32357">
              <w:rPr>
                <w:rFonts w:eastAsia="DengXian"/>
                <w:lang w:val="en-US" w:eastAsia="zh-CN"/>
              </w:rPr>
              <w:t xml:space="preserve"> </w:t>
            </w:r>
            <w:r w:rsidRPr="009117D0">
              <w:rPr>
                <w:rFonts w:eastAsia="DengXian"/>
                <w:lang w:eastAsia="zh-CN"/>
              </w:rPr>
              <w:t>to assist the energy saving related decision making.</w:t>
            </w:r>
          </w:p>
        </w:tc>
      </w:tr>
      <w:bookmarkEnd w:id="216"/>
      <w:bookmarkEnd w:id="217"/>
    </w:tbl>
    <w:p w:rsidR="009C0F2A" w:rsidRDefault="009C0F2A" w:rsidP="005C1E6C"/>
    <w:p w:rsidR="00305442" w:rsidRDefault="00305442" w:rsidP="00305442">
      <w:pPr>
        <w:pStyle w:val="Heading2"/>
        <w:overflowPunct w:val="0"/>
        <w:autoSpaceDE w:val="0"/>
        <w:autoSpaceDN w:val="0"/>
        <w:adjustRightInd w:val="0"/>
        <w:textAlignment w:val="baseline"/>
      </w:pPr>
      <w:bookmarkStart w:id="218" w:name="_Toc50107867"/>
      <w:r>
        <w:t>6.</w:t>
      </w:r>
      <w:r w:rsidR="0037335B">
        <w:t>7</w:t>
      </w:r>
      <w:r>
        <w:tab/>
        <w:t>Paging performance related issues</w:t>
      </w:r>
      <w:bookmarkEnd w:id="218"/>
    </w:p>
    <w:p w:rsidR="00305442" w:rsidRPr="00305442" w:rsidRDefault="00305442" w:rsidP="00305442">
      <w:pPr>
        <w:pStyle w:val="Heading3"/>
      </w:pPr>
      <w:bookmarkStart w:id="219" w:name="_Toc50107868"/>
      <w:r w:rsidRPr="00B74F7A">
        <w:t>6</w:t>
      </w:r>
      <w:r w:rsidRPr="00305442">
        <w:t>.</w:t>
      </w:r>
      <w:r w:rsidR="0037335B">
        <w:t>7</w:t>
      </w:r>
      <w:r w:rsidRPr="00305442">
        <w:t>.1</w:t>
      </w:r>
      <w:r w:rsidRPr="00305442">
        <w:tab/>
      </w:r>
      <w:r w:rsidRPr="00305442">
        <w:tab/>
        <w:t>Paging optimization</w:t>
      </w:r>
      <w:bookmarkEnd w:id="219"/>
    </w:p>
    <w:p w:rsidR="00305442" w:rsidRDefault="00305442" w:rsidP="00305442">
      <w:pPr>
        <w:pStyle w:val="Heading4"/>
      </w:pPr>
      <w:bookmarkStart w:id="220" w:name="_Toc50107869"/>
      <w:r w:rsidRPr="00B74F7A">
        <w:t>6.</w:t>
      </w:r>
      <w:r w:rsidR="0037335B">
        <w:t>7</w:t>
      </w:r>
      <w:r w:rsidRPr="00B74F7A">
        <w:t>.1.1</w:t>
      </w:r>
      <w:r w:rsidRPr="00B74F7A">
        <w:tab/>
        <w:t>Use case</w:t>
      </w:r>
      <w:bookmarkEnd w:id="220"/>
    </w:p>
    <w:p w:rsidR="00305442" w:rsidRDefault="00305442" w:rsidP="00305442">
      <w:pPr>
        <w:jc w:val="both"/>
        <w:rPr>
          <w:lang w:eastAsia="zh-CN"/>
        </w:rPr>
      </w:pPr>
      <w:r w:rsidRPr="00D818CD">
        <w:rPr>
          <w:lang w:eastAsia="zh-CN"/>
        </w:rPr>
        <w:t xml:space="preserve">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w:t>
      </w:r>
      <w:r w:rsidRPr="00D818CD">
        <w:rPr>
          <w:lang w:eastAsia="zh-CN"/>
        </w:rPr>
        <w:lastRenderedPageBreak/>
        <w:t>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rsidR="00305442" w:rsidRDefault="00305442" w:rsidP="00305442">
      <w:pPr>
        <w:jc w:val="both"/>
        <w:rPr>
          <w:lang w:eastAsia="zh-CN"/>
        </w:rPr>
      </w:pPr>
      <w:r w:rsidRPr="005B7394">
        <w:rPr>
          <w:lang w:eastAsia="zh-CN"/>
        </w:rPr>
        <w:t>It is desirable to use MDAS (Management data analytic service) to optimize the current paging procedures in 5G networks. MDAS producer provides an analytical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rsidR="00305442" w:rsidRDefault="00305442" w:rsidP="00305442">
      <w:pPr>
        <w:pStyle w:val="Heading4"/>
      </w:pPr>
      <w:bookmarkStart w:id="221" w:name="_Toc50107870"/>
      <w:r>
        <w:t>6</w:t>
      </w:r>
      <w:r w:rsidRPr="00B74F7A">
        <w:t>.</w:t>
      </w:r>
      <w:r w:rsidR="0037335B">
        <w:t>7</w:t>
      </w:r>
      <w:r w:rsidRPr="00B74F7A">
        <w:t>.1.2</w:t>
      </w:r>
      <w:r w:rsidRPr="00B74F7A">
        <w:tab/>
        <w:t>Potential Requirements</w:t>
      </w:r>
      <w:bookmarkEnd w:id="221"/>
    </w:p>
    <w:p w:rsidR="00305442" w:rsidRDefault="00305442" w:rsidP="00305442">
      <w:pPr>
        <w:rPr>
          <w:lang w:eastAsia="zh-CN"/>
        </w:rPr>
      </w:pPr>
      <w:r w:rsidRPr="0078271C">
        <w:rPr>
          <w:b/>
          <w:lang w:eastAsia="zh-CN"/>
        </w:rPr>
        <w:t>REQ-</w:t>
      </w:r>
      <w:r>
        <w:rPr>
          <w:b/>
          <w:lang w:eastAsia="zh-CN"/>
        </w:rPr>
        <w:t>PA_OPT_CON</w:t>
      </w:r>
      <w:r w:rsidRPr="0078271C">
        <w:rPr>
          <w:b/>
          <w:lang w:eastAsia="zh-CN"/>
        </w:rPr>
        <w:t>-</w:t>
      </w:r>
      <w:r>
        <w:rPr>
          <w:b/>
          <w:lang w:eastAsia="zh-CN"/>
        </w:rPr>
        <w:t xml:space="preserve">1: </w:t>
      </w:r>
      <w:r w:rsidRPr="00A55356">
        <w:rPr>
          <w:lang w:eastAsia="zh-CN"/>
        </w:rPr>
        <w:t xml:space="preserve">The MDAS producer should have a capability allowing the authorized consumer to get the </w:t>
      </w:r>
      <w:r>
        <w:rPr>
          <w:lang w:eastAsia="zh-CN"/>
        </w:rPr>
        <w:t>paging analytics report describing paging results for a particular user or a group of users.</w:t>
      </w:r>
    </w:p>
    <w:p w:rsidR="00305442" w:rsidRDefault="00305442" w:rsidP="00305442">
      <w:pPr>
        <w:rPr>
          <w:b/>
          <w:lang w:eastAsia="zh-CN"/>
        </w:rPr>
      </w:pPr>
      <w:r w:rsidRPr="0078271C">
        <w:rPr>
          <w:b/>
          <w:lang w:eastAsia="zh-CN"/>
        </w:rPr>
        <w:t>REQ-</w:t>
      </w:r>
      <w:r>
        <w:rPr>
          <w:b/>
          <w:lang w:eastAsia="zh-CN"/>
        </w:rPr>
        <w:t>PA_OPT_CON</w:t>
      </w:r>
      <w:r w:rsidRPr="0078271C">
        <w:rPr>
          <w:b/>
          <w:lang w:eastAsia="zh-CN"/>
        </w:rPr>
        <w:t>-</w:t>
      </w:r>
      <w:r w:rsidR="00037302">
        <w:rPr>
          <w:b/>
          <w:lang w:eastAsia="zh-CN"/>
        </w:rPr>
        <w:t>2</w:t>
      </w:r>
      <w:r>
        <w:rPr>
          <w:b/>
          <w:lang w:eastAsia="zh-CN"/>
        </w:rPr>
        <w:t xml:space="preserve">: </w:t>
      </w:r>
      <w:r w:rsidRPr="0027217B">
        <w:rPr>
          <w:lang w:eastAsia="zh-CN"/>
        </w:rPr>
        <w:t>The MDAS producer should have a capability to provide the paging analytics report describing the paging results based on successful and un-successful paging attempts</w:t>
      </w:r>
      <w:r>
        <w:rPr>
          <w:lang w:eastAsia="zh-CN"/>
        </w:rPr>
        <w:t xml:space="preserve"> at a particular time and duration.</w:t>
      </w:r>
    </w:p>
    <w:p w:rsidR="00305442" w:rsidRPr="0051596A" w:rsidRDefault="00305442" w:rsidP="00305442">
      <w:pPr>
        <w:rPr>
          <w:lang w:eastAsia="zh-CN"/>
        </w:rPr>
      </w:pPr>
      <w:r w:rsidRPr="00B03393">
        <w:rPr>
          <w:b/>
          <w:lang w:eastAsia="zh-CN"/>
        </w:rPr>
        <w:t>REQ-PA_OPT_CON-</w:t>
      </w:r>
      <w:r w:rsidR="00037302">
        <w:rPr>
          <w:b/>
          <w:lang w:eastAsia="zh-CN"/>
        </w:rPr>
        <w:t>3</w:t>
      </w:r>
      <w:r w:rsidRPr="00B03393">
        <w:rPr>
          <w:b/>
          <w:lang w:eastAsia="zh-CN"/>
        </w:rPr>
        <w:t>:</w:t>
      </w:r>
      <w:r w:rsidRPr="0051596A">
        <w:rPr>
          <w:lang w:eastAsia="zh-CN"/>
        </w:rPr>
        <w:t xml:space="preserve"> The paging analytics report describing the paging results should contain the following information</w:t>
      </w:r>
      <w:r>
        <w:rPr>
          <w:lang w:eastAsia="zh-CN"/>
        </w:rPr>
        <w:t>:</w:t>
      </w:r>
    </w:p>
    <w:p w:rsidR="00305442" w:rsidRPr="0051596A" w:rsidRDefault="00305442" w:rsidP="0030544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51596A">
        <w:rPr>
          <w:lang w:eastAsia="zh-CN"/>
        </w:rPr>
        <w:t>User Identification: Identification of the user or a group of users.</w:t>
      </w:r>
    </w:p>
    <w:p w:rsidR="00305442" w:rsidRPr="0051596A" w:rsidRDefault="00305442" w:rsidP="0030544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51596A">
        <w:rPr>
          <w:lang w:eastAsia="zh-CN"/>
        </w:rPr>
        <w:t>Daily-OOC-Duration: Identifying the time window during which UE is out-of-coverage every day.</w:t>
      </w:r>
    </w:p>
    <w:p w:rsidR="00305442" w:rsidRDefault="00305442" w:rsidP="0030544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51596A">
        <w:rPr>
          <w:lang w:eastAsia="zh-CN"/>
        </w:rPr>
        <w:t>Daily-OOC-Location: Identifying the last known location before UE going out-of-coverage every day.</w:t>
      </w:r>
    </w:p>
    <w:p w:rsidR="00305442" w:rsidRPr="00305442" w:rsidRDefault="00305442" w:rsidP="00305442">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8950F7">
        <w:rPr>
          <w:lang w:eastAsia="zh-CN"/>
        </w:rPr>
        <w:t>Recommended Action: The recommendation may suggest stopping paging the UE for Daily-OOC-Duration at Daily-OOC-Location</w:t>
      </w:r>
      <w:r>
        <w:rPr>
          <w:lang w:eastAsia="zh-CN"/>
        </w:rPr>
        <w:t>.</w:t>
      </w:r>
    </w:p>
    <w:p w:rsidR="00305442" w:rsidRDefault="00305442" w:rsidP="00305442">
      <w:pPr>
        <w:pStyle w:val="Heading4"/>
      </w:pPr>
      <w:bookmarkStart w:id="222" w:name="_Toc50107871"/>
      <w:r>
        <w:t>6</w:t>
      </w:r>
      <w:r w:rsidRPr="00B74F7A">
        <w:t>.</w:t>
      </w:r>
      <w:r w:rsidR="0037335B">
        <w:t>7</w:t>
      </w:r>
      <w:r w:rsidRPr="00B74F7A">
        <w:t>.1.3</w:t>
      </w:r>
      <w:r w:rsidRPr="00B74F7A">
        <w:tab/>
        <w:t>Possible Solutions</w:t>
      </w:r>
      <w:bookmarkEnd w:id="222"/>
    </w:p>
    <w:p w:rsidR="003E1D5D" w:rsidRPr="003E1D5D" w:rsidRDefault="003E1D5D" w:rsidP="005768A6">
      <w:pPr>
        <w:pStyle w:val="Heading5"/>
      </w:pPr>
      <w:bookmarkStart w:id="223" w:name="_Toc50107872"/>
      <w:r>
        <w:t>6.7.1.3.1</w:t>
      </w:r>
      <w:r>
        <w:tab/>
        <w:t xml:space="preserve">Solution </w:t>
      </w:r>
      <w:r w:rsidR="00A01589">
        <w:t>d</w:t>
      </w:r>
      <w:r>
        <w:t>escription</w:t>
      </w:r>
      <w:bookmarkEnd w:id="223"/>
    </w:p>
    <w:p w:rsidR="009053CB" w:rsidRDefault="009053CB" w:rsidP="009053CB">
      <w:pPr>
        <w:jc w:val="both"/>
        <w:rPr>
          <w:lang w:eastAsia="zh-CN"/>
        </w:rPr>
      </w:pPr>
      <w:r>
        <w:rPr>
          <w:lang w:eastAsia="zh-CN"/>
        </w:rPr>
        <w:t xml:space="preserve">The solution requires MDAS producer to collect various data and provide the paging analytics report. </w:t>
      </w:r>
      <w:r w:rsidRPr="00191AD7">
        <w:rPr>
          <w:lang w:eastAsia="zh-CN"/>
        </w:rPr>
        <w:t>Daily-OOC-Duration and Daily-OOC-Location will be included in the Paging Analytics Report mentioning the time window during which UE is out-of-coverage every</w:t>
      </w:r>
      <w:r>
        <w:rPr>
          <w:lang w:eastAsia="zh-CN"/>
        </w:rPr>
        <w:t xml:space="preserve"> day at a particular </w:t>
      </w:r>
      <w:r w:rsidRPr="00191AD7">
        <w:rPr>
          <w:lang w:eastAsia="zh-CN"/>
        </w:rPr>
        <w:t>location.</w:t>
      </w:r>
      <w:r>
        <w:rPr>
          <w:lang w:eastAsia="zh-CN"/>
        </w:rPr>
        <w:t xml:space="preserve"> </w:t>
      </w:r>
      <w:r w:rsidRPr="00191AD7">
        <w:rPr>
          <w:lang w:eastAsia="zh-CN"/>
        </w:rPr>
        <w:t xml:space="preserve">The </w:t>
      </w:r>
      <w:r>
        <w:rPr>
          <w:lang w:eastAsia="zh-CN"/>
        </w:rPr>
        <w:t xml:space="preserve">paging is not initiated for the </w:t>
      </w:r>
      <w:r w:rsidRPr="00191AD7">
        <w:rPr>
          <w:lang w:eastAsia="zh-CN"/>
        </w:rPr>
        <w:t>UE during the period provided as Daily-OOC-Duration if the last know UE location is the location identified by Daily-OOC-Location.</w:t>
      </w:r>
    </w:p>
    <w:p w:rsidR="009053CB" w:rsidRPr="00F341EE" w:rsidRDefault="009053CB" w:rsidP="005768A6">
      <w:pPr>
        <w:pStyle w:val="Heading5"/>
        <w:rPr>
          <w:rFonts w:eastAsia="Times New Roman"/>
        </w:rPr>
      </w:pPr>
      <w:bookmarkStart w:id="224" w:name="_Toc50107873"/>
      <w:r w:rsidRPr="00F341EE">
        <w:rPr>
          <w:rFonts w:eastAsia="Times New Roman"/>
        </w:rPr>
        <w:t>6.7.1.3.</w:t>
      </w:r>
      <w:r w:rsidR="003E1D5D">
        <w:rPr>
          <w:rFonts w:eastAsia="Times New Roman"/>
        </w:rPr>
        <w:t>2</w:t>
      </w:r>
      <w:r w:rsidRPr="00F341EE">
        <w:rPr>
          <w:rFonts w:eastAsia="Times New Roman"/>
        </w:rPr>
        <w:t xml:space="preserve"> </w:t>
      </w:r>
      <w:r>
        <w:rPr>
          <w:rFonts w:eastAsia="Times New Roman"/>
        </w:rPr>
        <w:tab/>
      </w:r>
      <w:r w:rsidRPr="003E1D5D">
        <w:t>Data</w:t>
      </w:r>
      <w:r w:rsidRPr="00F341EE">
        <w:rPr>
          <w:rFonts w:eastAsia="Times New Roman"/>
        </w:rPr>
        <w:t xml:space="preserve"> required</w:t>
      </w:r>
      <w:bookmarkEnd w:id="224"/>
    </w:p>
    <w:p w:rsidR="009053CB" w:rsidRPr="00F67843" w:rsidRDefault="009053CB" w:rsidP="009053CB">
      <w:pPr>
        <w:jc w:val="both"/>
        <w:rPr>
          <w:rFonts w:eastAsia="Times New Roman"/>
        </w:rPr>
      </w:pPr>
      <w:r w:rsidRPr="00F67843">
        <w:rPr>
          <w:rFonts w:eastAsia="Times New Roman"/>
        </w:rPr>
        <w:t xml:space="preserve">The consumer (e.g. AMF) can subscribe to obtain the </w:t>
      </w:r>
      <w:r>
        <w:rPr>
          <w:rFonts w:eastAsia="Times New Roman"/>
        </w:rPr>
        <w:t>p</w:t>
      </w:r>
      <w:r w:rsidRPr="00F67843">
        <w:rPr>
          <w:rFonts w:eastAsia="Times New Roman"/>
        </w:rPr>
        <w:t xml:space="preserve">aging </w:t>
      </w:r>
      <w:r>
        <w:rPr>
          <w:rFonts w:eastAsia="Times New Roman"/>
        </w:rPr>
        <w:t>a</w:t>
      </w:r>
      <w:r w:rsidRPr="00F67843">
        <w:rPr>
          <w:rFonts w:eastAsia="Times New Roman"/>
        </w:rPr>
        <w:t xml:space="preserve">nalytics </w:t>
      </w:r>
      <w:r>
        <w:rPr>
          <w:rFonts w:eastAsia="Times New Roman"/>
        </w:rPr>
        <w:t>r</w:t>
      </w:r>
      <w:r w:rsidRPr="00F67843">
        <w:rPr>
          <w:rFonts w:eastAsia="Times New Roman"/>
        </w:rPr>
        <w:t>eport for a user or a group of the user from MDAS producer. The subscription request may include identification for the target user or a group of the user, reporting interval etc.</w:t>
      </w:r>
      <w:r>
        <w:rPr>
          <w:rFonts w:eastAsia="Times New Roman"/>
        </w:rPr>
        <w:t xml:space="preserve"> </w:t>
      </w:r>
      <w:r w:rsidRPr="00F67843">
        <w:rPr>
          <w:rFonts w:eastAsia="Times New Roman"/>
        </w:rPr>
        <w:t xml:space="preserve">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6E43B2" w:rsidTr="000E3BF4">
        <w:tc>
          <w:tcPr>
            <w:tcW w:w="2088" w:type="dxa"/>
            <w:shd w:val="clear" w:color="auto" w:fill="9CC2E5"/>
          </w:tcPr>
          <w:p w:rsidR="009053CB" w:rsidRPr="00F67843" w:rsidRDefault="009053CB" w:rsidP="00F54713">
            <w:pPr>
              <w:tabs>
                <w:tab w:val="left" w:pos="720"/>
              </w:tabs>
              <w:overflowPunct w:val="0"/>
              <w:autoSpaceDE w:val="0"/>
              <w:autoSpaceDN w:val="0"/>
              <w:adjustRightInd w:val="0"/>
              <w:textAlignment w:val="baseline"/>
              <w:rPr>
                <w:rFonts w:eastAsia="Times New Roman"/>
                <w:b/>
              </w:rPr>
            </w:pPr>
            <w:r w:rsidRPr="00F67843">
              <w:rPr>
                <w:rFonts w:eastAsia="Times New Roman"/>
                <w:b/>
              </w:rPr>
              <w:t>Data category</w:t>
            </w:r>
          </w:p>
        </w:tc>
        <w:tc>
          <w:tcPr>
            <w:tcW w:w="6269" w:type="dxa"/>
            <w:shd w:val="clear" w:color="auto" w:fill="9CC2E5"/>
          </w:tcPr>
          <w:p w:rsidR="009053CB" w:rsidRPr="00F67843" w:rsidRDefault="009053CB" w:rsidP="00F54713">
            <w:pPr>
              <w:tabs>
                <w:tab w:val="left" w:pos="720"/>
              </w:tabs>
              <w:overflowPunct w:val="0"/>
              <w:autoSpaceDE w:val="0"/>
              <w:autoSpaceDN w:val="0"/>
              <w:adjustRightInd w:val="0"/>
              <w:textAlignment w:val="baseline"/>
              <w:rPr>
                <w:rFonts w:eastAsia="Times New Roman"/>
                <w:b/>
              </w:rPr>
            </w:pPr>
            <w:r w:rsidRPr="00F67843">
              <w:rPr>
                <w:rFonts w:eastAsia="Times New Roman"/>
                <w:b/>
              </w:rPr>
              <w:t>Required data</w:t>
            </w:r>
          </w:p>
        </w:tc>
      </w:tr>
      <w:tr w:rsidR="009053CB" w:rsidTr="00F54713">
        <w:tc>
          <w:tcPr>
            <w:tcW w:w="2088" w:type="dxa"/>
            <w:vMerge w:val="restart"/>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r>
              <w:rPr>
                <w:rFonts w:eastAsia="Times New Roman"/>
              </w:rPr>
              <w:t>UE Paging Measurements</w:t>
            </w:r>
          </w:p>
        </w:tc>
        <w:tc>
          <w:tcPr>
            <w:tcW w:w="6269" w:type="dxa"/>
            <w:shd w:val="clear" w:color="auto" w:fill="auto"/>
          </w:tcPr>
          <w:p w:rsidR="009053CB" w:rsidRPr="001D7601" w:rsidRDefault="009053CB" w:rsidP="001D7601">
            <w:pPr>
              <w:rPr>
                <w:lang w:eastAsia="zh-CN"/>
              </w:rPr>
            </w:pPr>
            <w:r w:rsidRPr="001D7601">
              <w:rPr>
                <w:lang w:eastAsia="zh-CN"/>
              </w:rPr>
              <w:t>Number of successful paging attempt.</w:t>
            </w:r>
          </w:p>
        </w:tc>
      </w:tr>
      <w:tr w:rsidR="009053CB" w:rsidTr="00F54713">
        <w:tc>
          <w:tcPr>
            <w:tcW w:w="2088" w:type="dxa"/>
            <w:vMerge/>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p>
        </w:tc>
        <w:tc>
          <w:tcPr>
            <w:tcW w:w="6269" w:type="dxa"/>
            <w:shd w:val="clear" w:color="auto" w:fill="auto"/>
          </w:tcPr>
          <w:p w:rsidR="009053CB" w:rsidRPr="001D7601" w:rsidRDefault="009053CB" w:rsidP="001D7601">
            <w:pPr>
              <w:rPr>
                <w:lang w:eastAsia="zh-CN"/>
              </w:rPr>
            </w:pPr>
            <w:r w:rsidRPr="001D7601">
              <w:rPr>
                <w:lang w:eastAsia="zh-CN"/>
              </w:rPr>
              <w:t>Successful Timestamp: The timestamp for each successful paging attempt</w:t>
            </w:r>
            <w:r w:rsidR="004410AE">
              <w:rPr>
                <w:lang w:eastAsia="zh-CN"/>
              </w:rPr>
              <w:t>.</w:t>
            </w:r>
          </w:p>
        </w:tc>
      </w:tr>
      <w:tr w:rsidR="009053CB" w:rsidTr="00F54713">
        <w:tc>
          <w:tcPr>
            <w:tcW w:w="2088" w:type="dxa"/>
            <w:vMerge/>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p>
        </w:tc>
        <w:tc>
          <w:tcPr>
            <w:tcW w:w="6269" w:type="dxa"/>
            <w:shd w:val="clear" w:color="auto" w:fill="auto"/>
          </w:tcPr>
          <w:p w:rsidR="009053CB" w:rsidRPr="001D7601" w:rsidRDefault="009053CB" w:rsidP="001D7601">
            <w:pPr>
              <w:rPr>
                <w:lang w:eastAsia="zh-CN"/>
              </w:rPr>
            </w:pPr>
            <w:r w:rsidRPr="001D7601">
              <w:rPr>
                <w:lang w:eastAsia="zh-CN"/>
              </w:rPr>
              <w:t>Successful Location: Last known location of UE</w:t>
            </w:r>
            <w:r w:rsidR="004410AE">
              <w:rPr>
                <w:lang w:eastAsia="zh-CN"/>
              </w:rPr>
              <w:t>.</w:t>
            </w:r>
          </w:p>
        </w:tc>
      </w:tr>
      <w:tr w:rsidR="009053CB" w:rsidTr="00F54713">
        <w:tc>
          <w:tcPr>
            <w:tcW w:w="2088" w:type="dxa"/>
            <w:vMerge/>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p>
        </w:tc>
        <w:tc>
          <w:tcPr>
            <w:tcW w:w="6269" w:type="dxa"/>
            <w:shd w:val="clear" w:color="auto" w:fill="auto"/>
          </w:tcPr>
          <w:p w:rsidR="009053CB" w:rsidRPr="001D7601" w:rsidRDefault="009053CB" w:rsidP="001D7601">
            <w:pPr>
              <w:rPr>
                <w:lang w:eastAsia="zh-CN"/>
              </w:rPr>
            </w:pPr>
            <w:r w:rsidRPr="001D7601">
              <w:rPr>
                <w:lang w:eastAsia="zh-CN"/>
              </w:rPr>
              <w:t>Number of un-successful paging attempt: Total number of un-successful paging attempt</w:t>
            </w:r>
            <w:r w:rsidR="004410AE">
              <w:rPr>
                <w:lang w:eastAsia="zh-CN"/>
              </w:rPr>
              <w:t>.</w:t>
            </w:r>
          </w:p>
        </w:tc>
      </w:tr>
      <w:tr w:rsidR="009053CB" w:rsidTr="00F54713">
        <w:tc>
          <w:tcPr>
            <w:tcW w:w="2088" w:type="dxa"/>
            <w:vMerge/>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p>
        </w:tc>
        <w:tc>
          <w:tcPr>
            <w:tcW w:w="6269" w:type="dxa"/>
            <w:shd w:val="clear" w:color="auto" w:fill="auto"/>
          </w:tcPr>
          <w:p w:rsidR="009053CB" w:rsidRPr="001D7601" w:rsidRDefault="009053CB" w:rsidP="001D7601">
            <w:pPr>
              <w:rPr>
                <w:lang w:eastAsia="zh-CN"/>
              </w:rPr>
            </w:pPr>
            <w:r w:rsidRPr="001D7601">
              <w:rPr>
                <w:lang w:eastAsia="zh-CN"/>
              </w:rPr>
              <w:t>Un-Successful Timestamp: The timestamp for each un-successful paging attempt</w:t>
            </w:r>
            <w:r w:rsidR="004410AE">
              <w:rPr>
                <w:lang w:eastAsia="zh-CN"/>
              </w:rPr>
              <w:t>.</w:t>
            </w:r>
          </w:p>
        </w:tc>
      </w:tr>
      <w:tr w:rsidR="009053CB" w:rsidTr="00F54713">
        <w:tc>
          <w:tcPr>
            <w:tcW w:w="2088" w:type="dxa"/>
            <w:vMerge/>
            <w:shd w:val="clear" w:color="auto" w:fill="auto"/>
          </w:tcPr>
          <w:p w:rsidR="009053CB" w:rsidRPr="00F67843" w:rsidRDefault="009053CB" w:rsidP="00F54713">
            <w:pPr>
              <w:tabs>
                <w:tab w:val="left" w:pos="720"/>
              </w:tabs>
              <w:overflowPunct w:val="0"/>
              <w:autoSpaceDE w:val="0"/>
              <w:autoSpaceDN w:val="0"/>
              <w:adjustRightInd w:val="0"/>
              <w:textAlignment w:val="baseline"/>
              <w:rPr>
                <w:rFonts w:eastAsia="Times New Roman"/>
              </w:rPr>
            </w:pPr>
          </w:p>
        </w:tc>
        <w:tc>
          <w:tcPr>
            <w:tcW w:w="6269" w:type="dxa"/>
            <w:shd w:val="clear" w:color="auto" w:fill="auto"/>
          </w:tcPr>
          <w:p w:rsidR="009053CB" w:rsidRPr="001D7601" w:rsidRDefault="009053CB" w:rsidP="001D7601">
            <w:pPr>
              <w:rPr>
                <w:lang w:eastAsia="zh-CN"/>
              </w:rPr>
            </w:pPr>
            <w:r w:rsidRPr="001D7601">
              <w:rPr>
                <w:lang w:eastAsia="zh-CN"/>
              </w:rPr>
              <w:t>Un-Successful Location: Last known location of UE</w:t>
            </w:r>
            <w:r w:rsidR="004410AE">
              <w:rPr>
                <w:lang w:eastAsia="zh-CN"/>
              </w:rPr>
              <w:t>.</w:t>
            </w:r>
          </w:p>
        </w:tc>
      </w:tr>
    </w:tbl>
    <w:p w:rsidR="009053CB" w:rsidRDefault="009053CB" w:rsidP="009053CB">
      <w:pPr>
        <w:jc w:val="both"/>
        <w:rPr>
          <w:rFonts w:eastAsia="Calibri"/>
          <w:sz w:val="24"/>
          <w:szCs w:val="24"/>
        </w:rPr>
      </w:pPr>
    </w:p>
    <w:p w:rsidR="009053CB" w:rsidRPr="003E1D5D" w:rsidRDefault="009053CB" w:rsidP="005768A6">
      <w:pPr>
        <w:pStyle w:val="Heading5"/>
      </w:pPr>
      <w:bookmarkStart w:id="225" w:name="_Toc50107874"/>
      <w:r w:rsidRPr="003E1D5D">
        <w:lastRenderedPageBreak/>
        <w:t>6.7.1.3.</w:t>
      </w:r>
      <w:r w:rsidR="003E1D5D" w:rsidRPr="003E1D5D">
        <w:t>3</w:t>
      </w:r>
      <w:r w:rsidR="005768A6">
        <w:tab/>
      </w:r>
      <w:r w:rsidRPr="003E1D5D">
        <w:t>Analytics report</w:t>
      </w:r>
      <w:bookmarkEnd w:id="225"/>
    </w:p>
    <w:p w:rsidR="009053CB" w:rsidRDefault="009053CB" w:rsidP="009053CB">
      <w:pPr>
        <w:jc w:val="both"/>
        <w:rPr>
          <w:rFonts w:eastAsia="Calibri"/>
          <w:sz w:val="24"/>
          <w:szCs w:val="24"/>
        </w:rPr>
      </w:pPr>
      <w:r>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2307"/>
        <w:gridCol w:w="5247"/>
      </w:tblGrid>
      <w:tr w:rsidR="009053CB" w:rsidTr="00F54713">
        <w:trPr>
          <w:jc w:val="center"/>
        </w:trPr>
        <w:tc>
          <w:tcPr>
            <w:tcW w:w="2301" w:type="dxa"/>
            <w:vMerge w:val="restart"/>
            <w:shd w:val="clear" w:color="auto" w:fill="D0CECE"/>
          </w:tcPr>
          <w:p w:rsidR="009053CB" w:rsidRPr="00370ABC" w:rsidRDefault="009053CB" w:rsidP="00F54713">
            <w:pPr>
              <w:jc w:val="center"/>
              <w:rPr>
                <w:b/>
              </w:rPr>
            </w:pPr>
            <w:r w:rsidRPr="00370ABC">
              <w:rPr>
                <w:b/>
              </w:rPr>
              <w:t>Paging Analytics Report</w:t>
            </w:r>
          </w:p>
        </w:tc>
        <w:tc>
          <w:tcPr>
            <w:tcW w:w="2307" w:type="dxa"/>
            <w:shd w:val="clear" w:color="auto" w:fill="D0CECE"/>
          </w:tcPr>
          <w:p w:rsidR="009053CB" w:rsidRPr="00F31661" w:rsidRDefault="009053CB" w:rsidP="00F54713">
            <w:pPr>
              <w:jc w:val="center"/>
              <w:rPr>
                <w:b/>
                <w:kern w:val="2"/>
                <w:sz w:val="21"/>
                <w:szCs w:val="22"/>
                <w:lang w:eastAsia="zh-CN"/>
              </w:rPr>
            </w:pPr>
            <w:r w:rsidRPr="00F31661">
              <w:rPr>
                <w:b/>
                <w:kern w:val="2"/>
                <w:sz w:val="21"/>
                <w:szCs w:val="22"/>
                <w:lang w:eastAsia="zh-CN"/>
              </w:rPr>
              <w:t>Attribute Name</w:t>
            </w:r>
          </w:p>
        </w:tc>
        <w:tc>
          <w:tcPr>
            <w:tcW w:w="5247" w:type="dxa"/>
            <w:shd w:val="clear" w:color="auto" w:fill="D0CECE"/>
          </w:tcPr>
          <w:p w:rsidR="009053CB" w:rsidRPr="00F31661" w:rsidRDefault="009053CB" w:rsidP="00F54713">
            <w:pPr>
              <w:jc w:val="center"/>
              <w:rPr>
                <w:b/>
                <w:kern w:val="2"/>
                <w:sz w:val="21"/>
                <w:szCs w:val="22"/>
                <w:lang w:eastAsia="zh-CN"/>
              </w:rPr>
            </w:pPr>
            <w:r w:rsidRPr="00F31661">
              <w:rPr>
                <w:b/>
                <w:kern w:val="2"/>
                <w:sz w:val="21"/>
                <w:szCs w:val="22"/>
                <w:lang w:eastAsia="zh-CN"/>
              </w:rPr>
              <w:t>Description</w:t>
            </w:r>
          </w:p>
        </w:tc>
      </w:tr>
      <w:tr w:rsidR="009053CB" w:rsidTr="00F54713">
        <w:trPr>
          <w:jc w:val="center"/>
        </w:trPr>
        <w:tc>
          <w:tcPr>
            <w:tcW w:w="2301" w:type="dxa"/>
            <w:vMerge/>
          </w:tcPr>
          <w:p w:rsidR="009053CB" w:rsidRPr="000A3743" w:rsidRDefault="009053CB" w:rsidP="00F54713"/>
        </w:tc>
        <w:tc>
          <w:tcPr>
            <w:tcW w:w="2307" w:type="dxa"/>
            <w:shd w:val="clear" w:color="auto" w:fill="auto"/>
          </w:tcPr>
          <w:p w:rsidR="009053CB" w:rsidRPr="007F27DA" w:rsidRDefault="009053CB" w:rsidP="00F54713">
            <w:r w:rsidRPr="000A3743">
              <w:t>User Identification</w:t>
            </w:r>
          </w:p>
        </w:tc>
        <w:tc>
          <w:tcPr>
            <w:tcW w:w="5247" w:type="dxa"/>
            <w:shd w:val="clear" w:color="auto" w:fill="auto"/>
          </w:tcPr>
          <w:p w:rsidR="009053CB" w:rsidRPr="007F27DA" w:rsidRDefault="009053CB" w:rsidP="001D7601">
            <w:pPr>
              <w:rPr>
                <w:lang w:eastAsia="zh-CN"/>
              </w:rPr>
            </w:pPr>
            <w:r w:rsidRPr="00370ABC">
              <w:rPr>
                <w:lang w:eastAsia="zh-CN"/>
              </w:rPr>
              <w:t>Identification of the user or a group of users.</w:t>
            </w:r>
          </w:p>
        </w:tc>
      </w:tr>
      <w:tr w:rsidR="009053CB" w:rsidTr="00F54713">
        <w:trPr>
          <w:jc w:val="center"/>
        </w:trPr>
        <w:tc>
          <w:tcPr>
            <w:tcW w:w="2301" w:type="dxa"/>
            <w:vMerge/>
          </w:tcPr>
          <w:p w:rsidR="009053CB" w:rsidRPr="000A3743" w:rsidRDefault="009053CB" w:rsidP="00F54713"/>
        </w:tc>
        <w:tc>
          <w:tcPr>
            <w:tcW w:w="2307" w:type="dxa"/>
            <w:shd w:val="clear" w:color="auto" w:fill="auto"/>
          </w:tcPr>
          <w:p w:rsidR="009053CB" w:rsidRPr="007F27DA" w:rsidRDefault="009053CB" w:rsidP="00F54713">
            <w:r w:rsidRPr="000A3743">
              <w:t>Daily-OOC-Duration</w:t>
            </w:r>
          </w:p>
        </w:tc>
        <w:tc>
          <w:tcPr>
            <w:tcW w:w="5247" w:type="dxa"/>
            <w:shd w:val="clear" w:color="auto" w:fill="auto"/>
          </w:tcPr>
          <w:p w:rsidR="009053CB" w:rsidRPr="007F27DA" w:rsidRDefault="009053CB" w:rsidP="00F54713">
            <w:pPr>
              <w:rPr>
                <w:lang w:eastAsia="zh-CN"/>
              </w:rPr>
            </w:pPr>
            <w:r w:rsidRPr="00370ABC">
              <w:rPr>
                <w:lang w:eastAsia="zh-CN"/>
              </w:rPr>
              <w:t>Identifying the time window during which UE is out-of-coverage every day.</w:t>
            </w:r>
            <w:r>
              <w:rPr>
                <w:lang w:eastAsia="zh-CN"/>
              </w:rPr>
              <w:t xml:space="preserve"> This will be provided per UE</w:t>
            </w:r>
            <w:r w:rsidR="004410AE">
              <w:rPr>
                <w:lang w:eastAsia="zh-CN"/>
              </w:rPr>
              <w:t>.</w:t>
            </w:r>
          </w:p>
        </w:tc>
      </w:tr>
      <w:tr w:rsidR="009053CB" w:rsidTr="00F54713">
        <w:trPr>
          <w:jc w:val="center"/>
        </w:trPr>
        <w:tc>
          <w:tcPr>
            <w:tcW w:w="2301" w:type="dxa"/>
            <w:vMerge/>
          </w:tcPr>
          <w:p w:rsidR="009053CB" w:rsidRPr="000A3743" w:rsidRDefault="009053CB" w:rsidP="00F54713"/>
        </w:tc>
        <w:tc>
          <w:tcPr>
            <w:tcW w:w="2307" w:type="dxa"/>
            <w:shd w:val="clear" w:color="auto" w:fill="auto"/>
          </w:tcPr>
          <w:p w:rsidR="009053CB" w:rsidRPr="007F27DA" w:rsidRDefault="009053CB" w:rsidP="00F54713">
            <w:r w:rsidRPr="000A3743">
              <w:t>Daily-OOC-Location</w:t>
            </w:r>
          </w:p>
        </w:tc>
        <w:tc>
          <w:tcPr>
            <w:tcW w:w="5247" w:type="dxa"/>
            <w:shd w:val="clear" w:color="auto" w:fill="auto"/>
          </w:tcPr>
          <w:p w:rsidR="009053CB" w:rsidRPr="00065FBF" w:rsidRDefault="009053CB" w:rsidP="001D7601">
            <w:pPr>
              <w:rPr>
                <w:lang w:eastAsia="zh-CN"/>
              </w:rPr>
            </w:pPr>
            <w:r w:rsidRPr="00370ABC">
              <w:rPr>
                <w:lang w:eastAsia="zh-CN"/>
              </w:rPr>
              <w:t>Identifying the last known location before UE going out-of-coverage every day.</w:t>
            </w:r>
            <w:r>
              <w:rPr>
                <w:lang w:eastAsia="zh-CN"/>
              </w:rPr>
              <w:t xml:space="preserve"> This will be provided per UE</w:t>
            </w:r>
            <w:r w:rsidR="004410AE">
              <w:rPr>
                <w:lang w:eastAsia="zh-CN"/>
              </w:rPr>
              <w:t>.</w:t>
            </w:r>
          </w:p>
        </w:tc>
      </w:tr>
      <w:tr w:rsidR="009053CB" w:rsidTr="00F54713">
        <w:trPr>
          <w:jc w:val="center"/>
        </w:trPr>
        <w:tc>
          <w:tcPr>
            <w:tcW w:w="2301" w:type="dxa"/>
            <w:vMerge/>
          </w:tcPr>
          <w:p w:rsidR="009053CB" w:rsidRPr="00A834A7" w:rsidRDefault="009053CB" w:rsidP="00F54713"/>
        </w:tc>
        <w:tc>
          <w:tcPr>
            <w:tcW w:w="2307" w:type="dxa"/>
            <w:shd w:val="clear" w:color="auto" w:fill="auto"/>
          </w:tcPr>
          <w:p w:rsidR="009053CB" w:rsidRPr="00A834A7" w:rsidRDefault="009053CB" w:rsidP="00F54713">
            <w:r w:rsidRPr="008950F7">
              <w:rPr>
                <w:lang w:eastAsia="zh-CN"/>
              </w:rPr>
              <w:t>Recommended Action</w:t>
            </w:r>
          </w:p>
        </w:tc>
        <w:tc>
          <w:tcPr>
            <w:tcW w:w="5247" w:type="dxa"/>
            <w:shd w:val="clear" w:color="auto" w:fill="auto"/>
          </w:tcPr>
          <w:p w:rsidR="009053CB" w:rsidRPr="00370ABC" w:rsidRDefault="009053CB" w:rsidP="001D7601">
            <w:pPr>
              <w:rPr>
                <w:lang w:eastAsia="zh-CN"/>
              </w:rPr>
            </w:pPr>
            <w:r w:rsidRPr="008950F7">
              <w:rPr>
                <w:lang w:eastAsia="zh-CN"/>
              </w:rPr>
              <w:t>The recommendation may suggest stopping paging the UE for Daily-OOC-Duration at Daily-OOC-Location</w:t>
            </w:r>
            <w:r>
              <w:rPr>
                <w:lang w:eastAsia="zh-CN"/>
              </w:rPr>
              <w:t>. This will be provided per UE</w:t>
            </w:r>
            <w:r w:rsidR="004410AE">
              <w:rPr>
                <w:lang w:eastAsia="zh-CN"/>
              </w:rPr>
              <w:t>.</w:t>
            </w:r>
          </w:p>
        </w:tc>
      </w:tr>
    </w:tbl>
    <w:p w:rsidR="009053CB" w:rsidRDefault="009053CB" w:rsidP="003E1D5D">
      <w:pPr>
        <w:rPr>
          <w:rFonts w:eastAsia="Calibri"/>
          <w:sz w:val="24"/>
          <w:szCs w:val="24"/>
        </w:rPr>
      </w:pPr>
    </w:p>
    <w:p w:rsidR="009053CB" w:rsidRDefault="009053CB" w:rsidP="009053CB">
      <w:pPr>
        <w:jc w:val="both"/>
        <w:rPr>
          <w:rFonts w:eastAsia="Times New Roman"/>
        </w:rPr>
      </w:pPr>
      <w:r w:rsidRPr="00F46B92">
        <w:rPr>
          <w:rFonts w:eastAsia="Times New Roman"/>
        </w:rPr>
        <w:t>Based on the report</w:t>
      </w:r>
      <w:r>
        <w:rPr>
          <w:rFonts w:eastAsia="Times New Roman"/>
        </w:rPr>
        <w:t xml:space="preserve"> and the recommendation</w:t>
      </w:r>
      <w:r w:rsidRPr="00F46B92">
        <w:rPr>
          <w:rFonts w:eastAsia="Times New Roman"/>
        </w:rPr>
        <w:t>, the consumer decides whether to change the paging strategy for a particular UE or a group of UE. If the paging policy needs to be changed, the AMF may decide whether, when and where to page the UE.  The AMF may not page the UE during the period provided as Daily-OOC-Duration if the last know UE location is the location identified by Daily-OOC-Location.</w:t>
      </w:r>
    </w:p>
    <w:p w:rsidR="009053CB" w:rsidRPr="001D7601" w:rsidRDefault="009053CB" w:rsidP="001D7601">
      <w:pPr>
        <w:ind w:firstLine="284"/>
        <w:jc w:val="both"/>
        <w:rPr>
          <w:rFonts w:eastAsia="Times New Roman"/>
          <w:color w:val="FF0000"/>
        </w:rPr>
      </w:pPr>
      <w:r w:rsidRPr="001D7601">
        <w:rPr>
          <w:rFonts w:eastAsia="Times New Roman"/>
          <w:color w:val="FF0000"/>
        </w:rPr>
        <w:t xml:space="preserve">Editor’s </w:t>
      </w:r>
      <w:r>
        <w:rPr>
          <w:rFonts w:eastAsia="Times New Roman"/>
          <w:color w:val="FF0000"/>
        </w:rPr>
        <w:t>N</w:t>
      </w:r>
      <w:r w:rsidRPr="001D7601">
        <w:rPr>
          <w:rFonts w:eastAsia="Times New Roman"/>
          <w:color w:val="FF0000"/>
        </w:rPr>
        <w:t>ote: This use may require MDAS to know UE Identifier. How that will be done is FFS.</w:t>
      </w:r>
    </w:p>
    <w:p w:rsidR="00F005EF" w:rsidRDefault="00F005EF" w:rsidP="00F005EF">
      <w:pPr>
        <w:pStyle w:val="Heading2"/>
        <w:overflowPunct w:val="0"/>
        <w:autoSpaceDE w:val="0"/>
        <w:autoSpaceDN w:val="0"/>
        <w:adjustRightInd w:val="0"/>
        <w:textAlignment w:val="baseline"/>
      </w:pPr>
      <w:bookmarkStart w:id="226" w:name="_Toc50107875"/>
      <w:r>
        <w:t>6.</w:t>
      </w:r>
      <w:r w:rsidR="0037335B">
        <w:t>8</w:t>
      </w:r>
      <w:r>
        <w:tab/>
      </w:r>
      <w:r w:rsidR="005B4128">
        <w:t>Software management</w:t>
      </w:r>
      <w:r>
        <w:t xml:space="preserve"> related issues</w:t>
      </w:r>
      <w:bookmarkEnd w:id="226"/>
    </w:p>
    <w:p w:rsidR="00F005EF" w:rsidRPr="00986D76" w:rsidRDefault="00F005EF" w:rsidP="00F005EF">
      <w:pPr>
        <w:pStyle w:val="Heading3"/>
      </w:pPr>
      <w:bookmarkStart w:id="227" w:name="_Toc50107876"/>
      <w:r w:rsidRPr="00B74F7A">
        <w:t>6.</w:t>
      </w:r>
      <w:r w:rsidR="0037335B">
        <w:t>8</w:t>
      </w:r>
      <w:r w:rsidRPr="00B74F7A">
        <w:t>.1</w:t>
      </w:r>
      <w:r w:rsidRPr="00986D76">
        <w:tab/>
      </w:r>
      <w:r w:rsidRPr="00986D76">
        <w:tab/>
      </w:r>
      <w:r>
        <w:t>RAN Node Software Upgrade</w:t>
      </w:r>
      <w:bookmarkEnd w:id="227"/>
    </w:p>
    <w:p w:rsidR="00F005EF" w:rsidRDefault="00F005EF" w:rsidP="00F005EF">
      <w:pPr>
        <w:pStyle w:val="Heading4"/>
      </w:pPr>
      <w:bookmarkStart w:id="228" w:name="_Toc50107877"/>
      <w:r w:rsidRPr="00B74F7A">
        <w:t>6.</w:t>
      </w:r>
      <w:r w:rsidR="0037335B">
        <w:t>8</w:t>
      </w:r>
      <w:r w:rsidRPr="00B74F7A">
        <w:t>.1.1</w:t>
      </w:r>
      <w:r w:rsidRPr="00B74F7A">
        <w:tab/>
      </w:r>
      <w:r>
        <w:tab/>
      </w:r>
      <w:r w:rsidRPr="00B74F7A">
        <w:t>Use case</w:t>
      </w:r>
      <w:bookmarkEnd w:id="228"/>
    </w:p>
    <w:p w:rsidR="00F005EF" w:rsidRPr="008E3F1B" w:rsidRDefault="00F005EF" w:rsidP="00F005EF">
      <w:pPr>
        <w:jc w:val="both"/>
        <w:rPr>
          <w:lang w:eastAsia="zh-CN"/>
        </w:rPr>
      </w:pPr>
      <w:r w:rsidRPr="008E3F1B">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8E3F1B">
        <w:rPr>
          <w:lang w:eastAsia="zh-CN"/>
        </w:rPr>
        <w:t>lead</w:t>
      </w:r>
      <w:r w:rsidRPr="008E3F1B">
        <w:rPr>
          <w:lang w:eastAsia="zh-CN"/>
        </w:rPr>
        <w:t xml:space="preserve"> to additional operational expenses and data loss. Operational expense in terms of all the resources to be released/attached again and data loss for all GBR sessions/bearer.</w:t>
      </w:r>
    </w:p>
    <w:p w:rsidR="00F005EF" w:rsidRPr="008E3F1B" w:rsidRDefault="00F005EF" w:rsidP="00F005EF">
      <w:pPr>
        <w:jc w:val="both"/>
        <w:rPr>
          <w:lang w:eastAsia="zh-CN"/>
        </w:rPr>
      </w:pPr>
      <w:r w:rsidRPr="008E3F1B">
        <w:rPr>
          <w:lang w:eastAsia="zh-CN"/>
        </w:rPr>
        <w:t>It is expected to use MDAS to optimize the procedure of software upgrade at RAN Node. The software upgrade should be automatically initiated by the OAM system, once configured, at the time when the expected impacts are minimum i.e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Pr>
          <w:lang w:eastAsia="zh-CN"/>
        </w:rPr>
        <w:t>.,</w:t>
      </w:r>
      <w:r w:rsidRPr="008E3F1B">
        <w:rPr>
          <w:lang w:eastAsia="zh-CN"/>
        </w:rPr>
        <w:t xml:space="preserve"> time series based) algorithm to derive the future optimal time for software upgrade.</w:t>
      </w:r>
    </w:p>
    <w:p w:rsidR="00F005EF" w:rsidRDefault="00F005EF" w:rsidP="00F005EF">
      <w:pPr>
        <w:jc w:val="both"/>
        <w:rPr>
          <w:lang w:eastAsia="zh-CN"/>
        </w:rPr>
      </w:pPr>
      <w:r w:rsidRPr="008E3F1B">
        <w:rPr>
          <w:lang w:eastAsia="zh-CN"/>
        </w:rPr>
        <w:t>Note: RAN Node above refers to CU-CP in case of gNB split case.</w:t>
      </w:r>
    </w:p>
    <w:p w:rsidR="00F005EF" w:rsidRDefault="005B4128" w:rsidP="00F005EF">
      <w:pPr>
        <w:pStyle w:val="Heading4"/>
      </w:pPr>
      <w:bookmarkStart w:id="229" w:name="_Toc50107878"/>
      <w:r>
        <w:t>6</w:t>
      </w:r>
      <w:r w:rsidR="00F005EF" w:rsidRPr="00B74F7A">
        <w:t>.</w:t>
      </w:r>
      <w:r w:rsidR="0037335B">
        <w:t>8</w:t>
      </w:r>
      <w:r w:rsidR="00F005EF" w:rsidRPr="00B74F7A">
        <w:t>.1.2</w:t>
      </w:r>
      <w:r w:rsidR="00F005EF" w:rsidRPr="00B74F7A">
        <w:tab/>
      </w:r>
      <w:r w:rsidR="00F005EF" w:rsidRPr="00B74F7A">
        <w:tab/>
        <w:t>Potential Requirements</w:t>
      </w:r>
      <w:bookmarkEnd w:id="229"/>
    </w:p>
    <w:p w:rsidR="00F005EF" w:rsidRDefault="00F005EF" w:rsidP="00F005EF">
      <w:pPr>
        <w:rPr>
          <w:lang w:eastAsia="zh-CN"/>
        </w:rPr>
      </w:pPr>
      <w:r w:rsidRPr="0078271C">
        <w:rPr>
          <w:b/>
          <w:lang w:eastAsia="zh-CN"/>
        </w:rPr>
        <w:t>REQ-</w:t>
      </w:r>
      <w:r w:rsidR="005B4128">
        <w:rPr>
          <w:b/>
          <w:lang w:eastAsia="zh-CN"/>
        </w:rPr>
        <w:t>SW</w:t>
      </w:r>
      <w:r>
        <w:rPr>
          <w:b/>
          <w:lang w:eastAsia="zh-CN"/>
        </w:rPr>
        <w:t>_UPG_CON</w:t>
      </w:r>
      <w:r w:rsidRPr="0078271C">
        <w:rPr>
          <w:b/>
          <w:lang w:eastAsia="zh-CN"/>
        </w:rPr>
        <w:t>-</w:t>
      </w:r>
      <w:r>
        <w:rPr>
          <w:b/>
          <w:lang w:eastAsia="zh-CN"/>
        </w:rPr>
        <w:t xml:space="preserve">1: </w:t>
      </w:r>
      <w:r w:rsidRPr="00A55356">
        <w:rPr>
          <w:lang w:eastAsia="zh-CN"/>
        </w:rPr>
        <w:t xml:space="preserve">The MDAS producer should have a capability allowing the authorized consumer to get the </w:t>
      </w:r>
      <w:r>
        <w:rPr>
          <w:lang w:eastAsia="zh-CN"/>
        </w:rPr>
        <w:t>DRB info analytics report describing the DRBs info at a particular RAN Node(s).</w:t>
      </w:r>
    </w:p>
    <w:p w:rsidR="00F005EF" w:rsidRDefault="00F005EF" w:rsidP="00F005EF">
      <w:pPr>
        <w:rPr>
          <w:b/>
          <w:lang w:eastAsia="zh-CN"/>
        </w:rPr>
      </w:pPr>
      <w:r w:rsidRPr="0078271C">
        <w:rPr>
          <w:b/>
          <w:lang w:eastAsia="zh-CN"/>
        </w:rPr>
        <w:t>REQ-</w:t>
      </w:r>
      <w:r w:rsidR="005B4128">
        <w:rPr>
          <w:b/>
          <w:lang w:eastAsia="zh-CN"/>
        </w:rPr>
        <w:t>SW</w:t>
      </w:r>
      <w:r>
        <w:rPr>
          <w:b/>
          <w:lang w:eastAsia="zh-CN"/>
        </w:rPr>
        <w:t>_UPG_CON</w:t>
      </w:r>
      <w:r w:rsidRPr="0078271C">
        <w:rPr>
          <w:b/>
          <w:lang w:eastAsia="zh-CN"/>
        </w:rPr>
        <w:t>-</w:t>
      </w:r>
      <w:r w:rsidR="005B4128">
        <w:rPr>
          <w:b/>
          <w:lang w:eastAsia="zh-CN"/>
        </w:rPr>
        <w:t>2</w:t>
      </w:r>
      <w:r>
        <w:rPr>
          <w:b/>
          <w:lang w:eastAsia="zh-CN"/>
        </w:rPr>
        <w:t xml:space="preserve">: </w:t>
      </w:r>
      <w:r w:rsidRPr="0027217B">
        <w:rPr>
          <w:lang w:eastAsia="zh-CN"/>
        </w:rPr>
        <w:t xml:space="preserve">The MDAS producer should have a capability to provide the </w:t>
      </w:r>
      <w:r>
        <w:rPr>
          <w:lang w:eastAsia="zh-CN"/>
        </w:rPr>
        <w:t>DRB info</w:t>
      </w:r>
      <w:r w:rsidRPr="0027217B">
        <w:rPr>
          <w:lang w:eastAsia="zh-CN"/>
        </w:rPr>
        <w:t xml:space="preserve"> analytics report describing the </w:t>
      </w:r>
      <w:r>
        <w:rPr>
          <w:lang w:eastAsia="zh-CN"/>
        </w:rPr>
        <w:t>DRB info</w:t>
      </w:r>
      <w:r w:rsidRPr="0027217B">
        <w:rPr>
          <w:lang w:eastAsia="zh-CN"/>
        </w:rPr>
        <w:t xml:space="preserve"> based on </w:t>
      </w:r>
      <w:r>
        <w:rPr>
          <w:lang w:eastAsia="zh-CN"/>
        </w:rPr>
        <w:t>DRB characteristics including GBR/non-GBR, state, modification count, handover etc.</w:t>
      </w:r>
    </w:p>
    <w:p w:rsidR="00F005EF" w:rsidRPr="0051596A" w:rsidRDefault="00F005EF" w:rsidP="00F005EF">
      <w:pPr>
        <w:rPr>
          <w:lang w:eastAsia="zh-CN"/>
        </w:rPr>
      </w:pPr>
      <w:r w:rsidRPr="00B03393">
        <w:rPr>
          <w:b/>
          <w:lang w:eastAsia="zh-CN"/>
        </w:rPr>
        <w:lastRenderedPageBreak/>
        <w:t>REQ-</w:t>
      </w:r>
      <w:r w:rsidR="005B4128">
        <w:rPr>
          <w:b/>
          <w:lang w:eastAsia="zh-CN"/>
        </w:rPr>
        <w:t>SW</w:t>
      </w:r>
      <w:r w:rsidRPr="00B03393">
        <w:rPr>
          <w:b/>
          <w:lang w:eastAsia="zh-CN"/>
        </w:rPr>
        <w:t>_</w:t>
      </w:r>
      <w:r>
        <w:rPr>
          <w:b/>
          <w:lang w:eastAsia="zh-CN"/>
        </w:rPr>
        <w:t>UPG</w:t>
      </w:r>
      <w:r w:rsidRPr="00B03393">
        <w:rPr>
          <w:b/>
          <w:lang w:eastAsia="zh-CN"/>
        </w:rPr>
        <w:t>_CON-</w:t>
      </w:r>
      <w:r w:rsidR="005B4128">
        <w:rPr>
          <w:b/>
          <w:lang w:eastAsia="zh-CN"/>
        </w:rPr>
        <w:t>3</w:t>
      </w:r>
      <w:r w:rsidRPr="00B03393">
        <w:rPr>
          <w:b/>
          <w:lang w:eastAsia="zh-CN"/>
        </w:rPr>
        <w:t>:</w:t>
      </w:r>
      <w:r w:rsidRPr="0051596A">
        <w:rPr>
          <w:lang w:eastAsia="zh-CN"/>
        </w:rPr>
        <w:t xml:space="preserve"> The </w:t>
      </w:r>
      <w:r>
        <w:rPr>
          <w:lang w:eastAsia="zh-CN"/>
        </w:rPr>
        <w:t>DRB info</w:t>
      </w:r>
      <w:r w:rsidRPr="0027217B">
        <w:rPr>
          <w:lang w:eastAsia="zh-CN"/>
        </w:rPr>
        <w:t xml:space="preserve"> </w:t>
      </w:r>
      <w:r w:rsidRPr="0051596A">
        <w:rPr>
          <w:lang w:eastAsia="zh-CN"/>
        </w:rPr>
        <w:t xml:space="preserve">analytics report describing the </w:t>
      </w:r>
      <w:r>
        <w:rPr>
          <w:lang w:eastAsia="zh-CN"/>
        </w:rPr>
        <w:t>DRB info</w:t>
      </w:r>
      <w:r w:rsidRPr="0051596A">
        <w:rPr>
          <w:lang w:eastAsia="zh-CN"/>
        </w:rPr>
        <w:t xml:space="preserve"> should contain the following information</w:t>
      </w:r>
      <w:r>
        <w:rPr>
          <w:lang w:eastAsia="zh-CN"/>
        </w:rPr>
        <w:t>:</w:t>
      </w:r>
    </w:p>
    <w:p w:rsidR="00F005EF" w:rsidRPr="005D430A" w:rsidRDefault="005B4128" w:rsidP="005B412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00F005EF" w:rsidRPr="005D430A">
        <w:rPr>
          <w:lang w:eastAsia="zh-CN"/>
        </w:rPr>
        <w:t xml:space="preserve">Timestamp: </w:t>
      </w:r>
      <w:r w:rsidR="00F005EF" w:rsidRPr="005A5FB7">
        <w:rPr>
          <w:lang w:eastAsia="zh-CN"/>
        </w:rPr>
        <w:t>Time at which the report is generated</w:t>
      </w:r>
    </w:p>
    <w:p w:rsidR="00F005EF" w:rsidRDefault="005B4128" w:rsidP="005B412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00F005EF">
        <w:rPr>
          <w:lang w:eastAsia="zh-CN"/>
        </w:rPr>
        <w:t>CurrentUpgradeOptimal: Whether RAN Node is optimal for upgrade at present</w:t>
      </w:r>
    </w:p>
    <w:p w:rsidR="00F005EF" w:rsidRPr="005D430A" w:rsidRDefault="005B4128" w:rsidP="005B412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00F005EF">
        <w:rPr>
          <w:lang w:eastAsia="zh-CN"/>
        </w:rPr>
        <w:t>DRB status: Total number of GBR and non-GBR DRBs at present</w:t>
      </w:r>
    </w:p>
    <w:p w:rsidR="00F005EF" w:rsidRPr="005B4128" w:rsidRDefault="005B4128" w:rsidP="005B412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00F005EF" w:rsidRPr="00EC08D9">
        <w:rPr>
          <w:lang w:eastAsia="zh-CN"/>
        </w:rPr>
        <w:t>FutureUpgradeO</w:t>
      </w:r>
      <w:r w:rsidR="00F005EF">
        <w:rPr>
          <w:lang w:eastAsia="zh-CN"/>
        </w:rPr>
        <w:t>p</w:t>
      </w:r>
      <w:r w:rsidR="00F005EF" w:rsidRPr="00EC08D9">
        <w:rPr>
          <w:lang w:eastAsia="zh-CN"/>
        </w:rPr>
        <w:t xml:space="preserve">timal: Whether </w:t>
      </w:r>
      <w:r w:rsidR="00F005EF">
        <w:rPr>
          <w:lang w:eastAsia="zh-CN"/>
        </w:rPr>
        <w:t>RAN Node</w:t>
      </w:r>
      <w:r w:rsidR="00F005EF" w:rsidRPr="00EC08D9">
        <w:rPr>
          <w:lang w:eastAsia="zh-CN"/>
        </w:rPr>
        <w:t xml:space="preserve"> will be optimal for upgrade at a future point of time. This will also provide a future timestamp.</w:t>
      </w:r>
    </w:p>
    <w:p w:rsidR="00F005EF" w:rsidRPr="005B4128" w:rsidRDefault="005B4128" w:rsidP="005B412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00F005EF" w:rsidRPr="00EC08D9">
        <w:rPr>
          <w:lang w:eastAsia="zh-CN"/>
        </w:rPr>
        <w:t>DRB status: Total number of GBR and non-GBR DRBs at future point o</w:t>
      </w:r>
      <w:r w:rsidR="00F005EF" w:rsidRPr="001800DC">
        <w:rPr>
          <w:lang w:eastAsia="zh-CN"/>
        </w:rPr>
        <w:t>f time. This will also provide a future timestamp.</w:t>
      </w:r>
    </w:p>
    <w:p w:rsidR="00F005EF" w:rsidRPr="00B74F7A" w:rsidRDefault="005B4128" w:rsidP="00F005EF">
      <w:pPr>
        <w:pStyle w:val="Heading4"/>
      </w:pPr>
      <w:bookmarkStart w:id="230" w:name="_Toc50107879"/>
      <w:r>
        <w:t>6</w:t>
      </w:r>
      <w:r w:rsidR="00F005EF" w:rsidRPr="00B74F7A">
        <w:t>.</w:t>
      </w:r>
      <w:r w:rsidR="0037335B">
        <w:t>8</w:t>
      </w:r>
      <w:r>
        <w:t>.</w:t>
      </w:r>
      <w:r w:rsidR="00F005EF" w:rsidRPr="00B74F7A">
        <w:t>1.3</w:t>
      </w:r>
      <w:r w:rsidR="00F005EF" w:rsidRPr="00B74F7A">
        <w:tab/>
      </w:r>
      <w:r w:rsidR="00F005EF">
        <w:tab/>
      </w:r>
      <w:r w:rsidR="00F005EF" w:rsidRPr="00B74F7A">
        <w:t>Possible Solutions</w:t>
      </w:r>
      <w:bookmarkEnd w:id="230"/>
    </w:p>
    <w:p w:rsidR="00A01589" w:rsidRPr="003E1D5D" w:rsidRDefault="00A01589" w:rsidP="00A01589">
      <w:pPr>
        <w:pStyle w:val="Heading5"/>
      </w:pPr>
      <w:bookmarkStart w:id="231" w:name="_Toc50107880"/>
      <w:r>
        <w:t>6.8.1.3.1</w:t>
      </w:r>
      <w:r>
        <w:tab/>
        <w:t>Solution description</w:t>
      </w:r>
      <w:bookmarkEnd w:id="231"/>
    </w:p>
    <w:p w:rsidR="00A01589" w:rsidRDefault="00A01589" w:rsidP="00A01589">
      <w:r>
        <w:t>The solution requires MDAS producer to collect current DRB info as defined in clause 6.8.1.3.2 and produce the report, as defined in clause 6.8.1.3.3, providing the optimal time for software upgrade i.e. the time at which the impact is minimal.</w:t>
      </w:r>
    </w:p>
    <w:p w:rsidR="00A01589" w:rsidRDefault="00A01589" w:rsidP="00A01589">
      <w:pPr>
        <w:pStyle w:val="Heading5"/>
        <w:rPr>
          <w:rFonts w:eastAsia="Times New Roman"/>
        </w:rPr>
      </w:pPr>
      <w:bookmarkStart w:id="232" w:name="_Toc50107881"/>
      <w:r w:rsidRPr="004927D7">
        <w:rPr>
          <w:rFonts w:eastAsia="Times New Roman"/>
        </w:rPr>
        <w:t>6.8.1.3.</w:t>
      </w:r>
      <w:r>
        <w:rPr>
          <w:rFonts w:eastAsia="Times New Roman"/>
        </w:rPr>
        <w:t>2</w:t>
      </w:r>
      <w:r>
        <w:rPr>
          <w:rFonts w:eastAsia="Times New Roman"/>
        </w:rPr>
        <w:tab/>
      </w:r>
      <w:r w:rsidRPr="00A01589">
        <w:t>Data</w:t>
      </w:r>
      <w:r w:rsidRPr="004927D7">
        <w:rPr>
          <w:rFonts w:eastAsia="Times New Roman"/>
        </w:rPr>
        <w:t xml:space="preserve"> </w:t>
      </w:r>
      <w:r>
        <w:rPr>
          <w:rFonts w:eastAsia="Times New Roman"/>
        </w:rPr>
        <w:t>r</w:t>
      </w:r>
      <w:r w:rsidRPr="004927D7">
        <w:rPr>
          <w:rFonts w:eastAsia="Times New Roman"/>
        </w:rPr>
        <w:t>eq</w:t>
      </w:r>
      <w:r>
        <w:rPr>
          <w:rFonts w:eastAsia="Times New Roman"/>
        </w:rPr>
        <w:t>u</w:t>
      </w:r>
      <w:r w:rsidRPr="004927D7">
        <w:rPr>
          <w:rFonts w:eastAsia="Times New Roman"/>
        </w:rPr>
        <w:t>ired</w:t>
      </w:r>
      <w:bookmarkEnd w:id="232"/>
    </w:p>
    <w:p w:rsidR="00A01589" w:rsidRDefault="00A01589" w:rsidP="00A01589">
      <w:pPr>
        <w:rPr>
          <w:lang w:eastAsia="zh-CN"/>
        </w:rPr>
      </w:pPr>
      <w:r w:rsidRPr="003B3DCF">
        <w:rPr>
          <w:lang w:eastAsia="zh-CN"/>
        </w:rPr>
        <w:t xml:space="preserve">The following table shows the data </w:t>
      </w:r>
      <w:r w:rsidR="00421FF3" w:rsidRPr="003B3DCF">
        <w:rPr>
          <w:lang w:eastAsia="zh-CN"/>
        </w:rPr>
        <w:t>required</w:t>
      </w:r>
      <w:r w:rsidRPr="003B3DCF">
        <w:rPr>
          <w:lang w:eastAsia="zh-CN"/>
        </w:rPr>
        <w:t xml:space="preserve"> to generate the DRB info analytics report.</w:t>
      </w:r>
      <w:r>
        <w:rPr>
          <w:lang w:eastAsia="zh-CN"/>
        </w:rPr>
        <w:t xml:space="preserve"> </w:t>
      </w:r>
      <w:r w:rsidRPr="00084097">
        <w:rPr>
          <w:lang w:eastAsia="zh-CN"/>
        </w:rPr>
        <w:t>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BD31DC"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rsidR="00A01589" w:rsidRPr="003214D5" w:rsidRDefault="00A01589"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rsidR="00A01589" w:rsidRPr="00BD31DC" w:rsidRDefault="00A01589"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A01589" w:rsidRPr="000573E6" w:rsidTr="00F54713">
        <w:trPr>
          <w:jc w:val="center"/>
        </w:trPr>
        <w:tc>
          <w:tcPr>
            <w:tcW w:w="2694" w:type="dxa"/>
            <w:vMerge w:val="restart"/>
            <w:tcBorders>
              <w:top w:val="single" w:sz="4" w:space="0" w:color="auto"/>
              <w:left w:val="single" w:sz="4" w:space="0" w:color="auto"/>
              <w:right w:val="single" w:sz="4" w:space="0" w:color="auto"/>
            </w:tcBorders>
            <w:hideMark/>
          </w:tcPr>
          <w:p w:rsidR="00A01589" w:rsidRPr="00BD31DC" w:rsidRDefault="00A01589" w:rsidP="00F54713">
            <w:r>
              <w:t>Bearer Statistics</w:t>
            </w:r>
          </w:p>
        </w:tc>
        <w:tc>
          <w:tcPr>
            <w:tcW w:w="6378" w:type="dxa"/>
            <w:tcBorders>
              <w:top w:val="single" w:sz="4" w:space="0" w:color="auto"/>
              <w:left w:val="single" w:sz="4" w:space="0" w:color="auto"/>
              <w:bottom w:val="single" w:sz="4" w:space="0" w:color="auto"/>
              <w:right w:val="single" w:sz="4" w:space="0" w:color="auto"/>
            </w:tcBorders>
            <w:hideMark/>
          </w:tcPr>
          <w:p w:rsidR="00A01589" w:rsidRPr="000573E6" w:rsidRDefault="00A01589" w:rsidP="00F54713">
            <w:pPr>
              <w:rPr>
                <w:lang w:val="fr-FR"/>
              </w:rPr>
            </w:pPr>
            <w:r w:rsidRPr="000573E6">
              <w:rPr>
                <w:lang w:val="fr-FR"/>
              </w:rPr>
              <w:t>QCI: Indicates resource bearer type (GBR, non-GBR).</w:t>
            </w:r>
          </w:p>
        </w:tc>
      </w:tr>
      <w:tr w:rsidR="00A01589" w:rsidRPr="00BD31DC" w:rsidTr="00F54713">
        <w:trPr>
          <w:jc w:val="center"/>
        </w:trPr>
        <w:tc>
          <w:tcPr>
            <w:tcW w:w="2694" w:type="dxa"/>
            <w:vMerge/>
            <w:tcBorders>
              <w:left w:val="single" w:sz="4" w:space="0" w:color="auto"/>
              <w:right w:val="single" w:sz="4" w:space="0" w:color="auto"/>
            </w:tcBorders>
          </w:tcPr>
          <w:p w:rsidR="00A01589" w:rsidRPr="000573E6" w:rsidRDefault="00A01589" w:rsidP="00F54713">
            <w:pPr>
              <w:rPr>
                <w:lang w:val="fr-FR"/>
              </w:rPr>
            </w:pPr>
          </w:p>
        </w:tc>
        <w:tc>
          <w:tcPr>
            <w:tcW w:w="6378" w:type="dxa"/>
            <w:tcBorders>
              <w:top w:val="single" w:sz="4" w:space="0" w:color="auto"/>
              <w:left w:val="single" w:sz="4" w:space="0" w:color="auto"/>
              <w:bottom w:val="single" w:sz="4" w:space="0" w:color="auto"/>
              <w:right w:val="single" w:sz="4" w:space="0" w:color="auto"/>
            </w:tcBorders>
          </w:tcPr>
          <w:p w:rsidR="00A01589" w:rsidRDefault="00A01589" w:rsidP="00F54713">
            <w:pPr>
              <w:rPr>
                <w:lang w:val="en-IN"/>
              </w:rPr>
            </w:pPr>
            <w:r w:rsidRPr="002E1227">
              <w:rPr>
                <w:lang w:val="en-IN"/>
              </w:rPr>
              <w:t>Radio bearer State</w:t>
            </w:r>
            <w:r>
              <w:rPr>
                <w:lang w:val="en-IN"/>
              </w:rPr>
              <w:t xml:space="preserve">: </w:t>
            </w:r>
            <w:r w:rsidRPr="002E1227">
              <w:rPr>
                <w:lang w:val="en-IN"/>
              </w:rPr>
              <w:t>Radio bearer State</w:t>
            </w:r>
            <w:r>
              <w:rPr>
                <w:lang w:val="en-IN"/>
              </w:rPr>
              <w:t xml:space="preserve"> (Idle, Active)</w:t>
            </w:r>
          </w:p>
          <w:p w:rsidR="00A01589" w:rsidRPr="00773805" w:rsidRDefault="00A01589" w:rsidP="00F54713">
            <w:pPr>
              <w:rPr>
                <w:i/>
                <w:lang w:val="en-IN"/>
              </w:rPr>
            </w:pPr>
            <w:r w:rsidRPr="00773805">
              <w:rPr>
                <w:i/>
                <w:lang w:val="en-IN"/>
              </w:rPr>
              <w:t>The state indicates the status of bearer connection. The state will be used to deduce total number of idle/active connection. Based on the number of idle/active connections probable time for SW Upgrade can be decided.</w:t>
            </w:r>
          </w:p>
        </w:tc>
      </w:tr>
      <w:tr w:rsidR="00A01589" w:rsidRPr="00BD31DC" w:rsidTr="00F54713">
        <w:trPr>
          <w:jc w:val="center"/>
        </w:trPr>
        <w:tc>
          <w:tcPr>
            <w:tcW w:w="2694" w:type="dxa"/>
            <w:vMerge/>
            <w:tcBorders>
              <w:left w:val="single" w:sz="4" w:space="0" w:color="auto"/>
              <w:right w:val="single" w:sz="4" w:space="0" w:color="auto"/>
            </w:tcBorders>
          </w:tcPr>
          <w:p w:rsidR="00A01589" w:rsidRDefault="00A01589" w:rsidP="00F54713"/>
        </w:tc>
        <w:tc>
          <w:tcPr>
            <w:tcW w:w="6378" w:type="dxa"/>
            <w:tcBorders>
              <w:top w:val="single" w:sz="4" w:space="0" w:color="auto"/>
              <w:left w:val="single" w:sz="4" w:space="0" w:color="auto"/>
              <w:bottom w:val="single" w:sz="4" w:space="0" w:color="auto"/>
              <w:right w:val="single" w:sz="4" w:space="0" w:color="auto"/>
            </w:tcBorders>
          </w:tcPr>
          <w:p w:rsidR="00A01589" w:rsidRDefault="00A01589" w:rsidP="00F54713">
            <w:pPr>
              <w:rPr>
                <w:lang w:val="en-IN"/>
              </w:rPr>
            </w:pPr>
            <w:r w:rsidRPr="00773805">
              <w:rPr>
                <w:lang w:val="en-IN"/>
              </w:rPr>
              <w:t>Bearer Modification Count</w:t>
            </w:r>
            <w:r>
              <w:rPr>
                <w:lang w:val="en-IN"/>
              </w:rPr>
              <w:t xml:space="preserve">: </w:t>
            </w:r>
            <w:r w:rsidRPr="00773805">
              <w:rPr>
                <w:lang w:val="en-IN"/>
              </w:rPr>
              <w:t>This count indicates number of times, this bearer has gone for modification since its creation.</w:t>
            </w:r>
          </w:p>
          <w:p w:rsidR="00A01589" w:rsidRPr="0085717B" w:rsidRDefault="00A01589" w:rsidP="00F54713">
            <w:pPr>
              <w:rPr>
                <w:i/>
              </w:rPr>
            </w:pPr>
            <w:r w:rsidRPr="0085717B">
              <w:rPr>
                <w:i/>
                <w:lang w:val="en-IN"/>
              </w:rPr>
              <w:t xml:space="preserve">This count will be used to detect how frequent this session has undergone bearer modification. With history database, </w:t>
            </w:r>
            <w:r w:rsidR="00421FF3" w:rsidRPr="0085717B">
              <w:rPr>
                <w:i/>
                <w:lang w:val="en-IN"/>
              </w:rPr>
              <w:t>if</w:t>
            </w:r>
            <w:r w:rsidRPr="0085717B">
              <w:rPr>
                <w:i/>
                <w:lang w:val="en-IN"/>
              </w:rPr>
              <w:t xml:space="preserve"> this session is vulnerable to many bearer modifications</w:t>
            </w:r>
            <w:r>
              <w:rPr>
                <w:i/>
                <w:lang w:val="en-IN"/>
              </w:rPr>
              <w:t xml:space="preserve">, the upgrade can be </w:t>
            </w:r>
            <w:r w:rsidR="00421FF3">
              <w:rPr>
                <w:i/>
                <w:lang w:val="en-IN"/>
              </w:rPr>
              <w:t>differed</w:t>
            </w:r>
            <w:r>
              <w:rPr>
                <w:i/>
                <w:lang w:val="en-IN"/>
              </w:rPr>
              <w:t>.</w:t>
            </w:r>
          </w:p>
        </w:tc>
      </w:tr>
      <w:tr w:rsidR="00A01589" w:rsidRPr="00BD31DC" w:rsidTr="00F54713">
        <w:trPr>
          <w:jc w:val="center"/>
        </w:trPr>
        <w:tc>
          <w:tcPr>
            <w:tcW w:w="2694" w:type="dxa"/>
            <w:vMerge/>
            <w:tcBorders>
              <w:left w:val="single" w:sz="4" w:space="0" w:color="auto"/>
              <w:right w:val="single" w:sz="4" w:space="0" w:color="auto"/>
            </w:tcBorders>
          </w:tcPr>
          <w:p w:rsidR="00A01589" w:rsidRDefault="00A01589" w:rsidP="00F54713"/>
        </w:tc>
        <w:tc>
          <w:tcPr>
            <w:tcW w:w="6378" w:type="dxa"/>
            <w:tcBorders>
              <w:top w:val="single" w:sz="4" w:space="0" w:color="auto"/>
              <w:left w:val="single" w:sz="4" w:space="0" w:color="auto"/>
              <w:bottom w:val="single" w:sz="4" w:space="0" w:color="auto"/>
              <w:right w:val="single" w:sz="4" w:space="0" w:color="auto"/>
            </w:tcBorders>
          </w:tcPr>
          <w:p w:rsidR="00A01589" w:rsidRPr="003C14B2" w:rsidRDefault="00A01589" w:rsidP="00F54713">
            <w:pPr>
              <w:rPr>
                <w:lang w:val="en-IN"/>
              </w:rPr>
            </w:pPr>
            <w:r w:rsidRPr="003C14B2">
              <w:rPr>
                <w:lang w:val="en-IN"/>
              </w:rPr>
              <w:t>Handover In Progress</w:t>
            </w:r>
            <w:r>
              <w:rPr>
                <w:lang w:val="en-IN"/>
              </w:rPr>
              <w:t xml:space="preserve">: </w:t>
            </w:r>
            <w:r w:rsidRPr="003C14B2">
              <w:rPr>
                <w:lang w:val="en-IN"/>
              </w:rPr>
              <w:t>This flag indicates whether the bearer is undergoing handover or not</w:t>
            </w:r>
            <w:r w:rsidR="00421FF3">
              <w:rPr>
                <w:lang w:val="en-IN"/>
              </w:rPr>
              <w:t>.</w:t>
            </w:r>
          </w:p>
          <w:p w:rsidR="00A01589" w:rsidRPr="00D64FCB" w:rsidRDefault="00A01589" w:rsidP="00F54713">
            <w:pPr>
              <w:rPr>
                <w:i/>
                <w:lang w:val="en-IN"/>
              </w:rPr>
            </w:pPr>
            <w:r w:rsidRPr="00D64FCB">
              <w:rPr>
                <w:i/>
                <w:lang w:val="en-IN"/>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BD31DC" w:rsidTr="00F54713">
        <w:trPr>
          <w:jc w:val="center"/>
        </w:trPr>
        <w:tc>
          <w:tcPr>
            <w:tcW w:w="2694" w:type="dxa"/>
            <w:vMerge/>
            <w:tcBorders>
              <w:left w:val="single" w:sz="4" w:space="0" w:color="auto"/>
              <w:right w:val="single" w:sz="4" w:space="0" w:color="auto"/>
            </w:tcBorders>
          </w:tcPr>
          <w:p w:rsidR="00A01589" w:rsidRDefault="00A01589" w:rsidP="00F54713"/>
        </w:tc>
        <w:tc>
          <w:tcPr>
            <w:tcW w:w="6378" w:type="dxa"/>
            <w:tcBorders>
              <w:top w:val="single" w:sz="4" w:space="0" w:color="auto"/>
              <w:left w:val="single" w:sz="4" w:space="0" w:color="auto"/>
              <w:bottom w:val="single" w:sz="4" w:space="0" w:color="auto"/>
              <w:right w:val="single" w:sz="4" w:space="0" w:color="auto"/>
            </w:tcBorders>
          </w:tcPr>
          <w:p w:rsidR="00A01589" w:rsidRPr="00D64FCB" w:rsidRDefault="00A01589" w:rsidP="00F54713">
            <w:pPr>
              <w:rPr>
                <w:lang w:val="en-IN"/>
              </w:rPr>
            </w:pPr>
            <w:r w:rsidRPr="00D64FCB">
              <w:rPr>
                <w:lang w:val="en-IN"/>
              </w:rPr>
              <w:t>GTP Error Indication</w:t>
            </w:r>
            <w:r>
              <w:rPr>
                <w:lang w:val="en-IN"/>
              </w:rPr>
              <w:t xml:space="preserve">: </w:t>
            </w:r>
            <w:r w:rsidRPr="00D64FCB">
              <w:rPr>
                <w:lang w:val="en-IN"/>
              </w:rPr>
              <w:t>This flag  indicates GTP Path has gone to error state and system is waiting for recovery</w:t>
            </w:r>
            <w:r>
              <w:rPr>
                <w:lang w:val="en-IN"/>
              </w:rPr>
              <w:t>.</w:t>
            </w:r>
          </w:p>
          <w:p w:rsidR="00A01589" w:rsidRDefault="00A01589" w:rsidP="00F54713">
            <w:r w:rsidRPr="00FE3363">
              <w:rPr>
                <w:i/>
                <w:lang w:val="en-IN"/>
              </w:rPr>
              <w:t xml:space="preserve">This flag will help to deduce number of sessions which are recovering due to error in GTP Path. </w:t>
            </w:r>
            <w:r>
              <w:rPr>
                <w:i/>
                <w:lang w:val="en-IN"/>
              </w:rPr>
              <w:t>MDAS</w:t>
            </w:r>
            <w:r w:rsidRPr="00FE3363">
              <w:rPr>
                <w:i/>
                <w:lang w:val="en-IN"/>
              </w:rPr>
              <w:t xml:space="preserve"> may choose to defer SW upgrade based on number of sessions which are in error state. </w:t>
            </w:r>
            <w:r>
              <w:rPr>
                <w:i/>
                <w:lang w:val="en-IN"/>
              </w:rPr>
              <w:t xml:space="preserve">The </w:t>
            </w:r>
            <w:r w:rsidRPr="00FE3363">
              <w:rPr>
                <w:i/>
                <w:lang w:val="en-IN"/>
              </w:rPr>
              <w:t>best practise is to go for SW upgrade, when number of sessions suffering from this error are minimal</w:t>
            </w:r>
            <w:r>
              <w:rPr>
                <w:i/>
                <w:lang w:val="en-IN"/>
              </w:rPr>
              <w:t>.</w:t>
            </w:r>
          </w:p>
        </w:tc>
      </w:tr>
      <w:tr w:rsidR="00A01589" w:rsidRPr="00BD31DC" w:rsidTr="006F7011">
        <w:trPr>
          <w:trHeight w:val="554"/>
          <w:jc w:val="center"/>
        </w:trPr>
        <w:tc>
          <w:tcPr>
            <w:tcW w:w="2694" w:type="dxa"/>
            <w:vMerge/>
            <w:tcBorders>
              <w:left w:val="single" w:sz="4" w:space="0" w:color="auto"/>
              <w:right w:val="single" w:sz="4" w:space="0" w:color="auto"/>
            </w:tcBorders>
          </w:tcPr>
          <w:p w:rsidR="00A01589" w:rsidRDefault="00A01589" w:rsidP="00F54713"/>
        </w:tc>
        <w:tc>
          <w:tcPr>
            <w:tcW w:w="6378" w:type="dxa"/>
            <w:tcBorders>
              <w:top w:val="single" w:sz="4" w:space="0" w:color="auto"/>
              <w:left w:val="single" w:sz="4" w:space="0" w:color="auto"/>
              <w:right w:val="single" w:sz="4" w:space="0" w:color="auto"/>
            </w:tcBorders>
          </w:tcPr>
          <w:p w:rsidR="00A01589" w:rsidRPr="00EF02C1" w:rsidRDefault="00A01589" w:rsidP="00F54713">
            <w:pPr>
              <w:rPr>
                <w:lang w:val="en-IN"/>
              </w:rPr>
            </w:pPr>
            <w:r>
              <w:t xml:space="preserve">Timestamp: </w:t>
            </w:r>
            <w:r w:rsidRPr="00EF02C1">
              <w:rPr>
                <w:lang w:val="en-IN"/>
              </w:rPr>
              <w:t xml:space="preserve">This parameter indicates timestamp during which this information </w:t>
            </w:r>
            <w:r w:rsidR="00421FF3" w:rsidRPr="00EF02C1">
              <w:rPr>
                <w:lang w:val="en-IN"/>
              </w:rPr>
              <w:t>has</w:t>
            </w:r>
            <w:r w:rsidRPr="00EF02C1">
              <w:rPr>
                <w:lang w:val="en-IN"/>
              </w:rPr>
              <w:t xml:space="preserve"> been collected</w:t>
            </w:r>
          </w:p>
        </w:tc>
      </w:tr>
    </w:tbl>
    <w:p w:rsidR="00A01589" w:rsidRPr="003B3DCF" w:rsidRDefault="00A01589" w:rsidP="00A01589">
      <w:pPr>
        <w:rPr>
          <w:lang w:eastAsia="zh-CN"/>
        </w:rPr>
      </w:pPr>
    </w:p>
    <w:p w:rsidR="00A01589" w:rsidRPr="004927D7" w:rsidRDefault="00A01589" w:rsidP="00A01589">
      <w:pPr>
        <w:rPr>
          <w:rFonts w:ascii="Arial" w:eastAsia="Times New Roman" w:hAnsi="Arial"/>
          <w:sz w:val="22"/>
        </w:rPr>
      </w:pPr>
      <w:r w:rsidRPr="001D0D77">
        <w:rPr>
          <w:lang w:eastAsia="zh-CN"/>
        </w:rPr>
        <w:t>Editor’s Note: Additional Input may be required, which are FFS.</w:t>
      </w:r>
    </w:p>
    <w:p w:rsidR="00A01589" w:rsidRDefault="00A01589" w:rsidP="00A01589">
      <w:pPr>
        <w:pStyle w:val="Heading5"/>
        <w:rPr>
          <w:rFonts w:eastAsia="Times New Roman"/>
        </w:rPr>
      </w:pPr>
      <w:bookmarkStart w:id="233" w:name="_Toc50107882"/>
      <w:r w:rsidRPr="004927D7">
        <w:rPr>
          <w:rFonts w:eastAsia="Times New Roman"/>
        </w:rPr>
        <w:t>6.8.1.3.</w:t>
      </w:r>
      <w:r>
        <w:t>3</w:t>
      </w:r>
      <w:r>
        <w:rPr>
          <w:rFonts w:eastAsia="Times New Roman"/>
        </w:rPr>
        <w:tab/>
      </w:r>
      <w:r w:rsidRPr="00A01589">
        <w:t>Analytics</w:t>
      </w:r>
      <w:r w:rsidRPr="004927D7">
        <w:rPr>
          <w:rFonts w:eastAsia="Times New Roman"/>
        </w:rPr>
        <w:t xml:space="preserve"> </w:t>
      </w:r>
      <w:r>
        <w:rPr>
          <w:rFonts w:eastAsia="Times New Roman"/>
        </w:rPr>
        <w:t>r</w:t>
      </w:r>
      <w:r w:rsidRPr="004927D7">
        <w:rPr>
          <w:rFonts w:eastAsia="Times New Roman"/>
        </w:rPr>
        <w:t>eport</w:t>
      </w:r>
      <w:bookmarkEnd w:id="233"/>
    </w:p>
    <w:p w:rsidR="00A01589" w:rsidRPr="002B6EAC" w:rsidRDefault="00A01589" w:rsidP="00A01589">
      <w:pPr>
        <w:rPr>
          <w:lang w:eastAsia="zh-CN"/>
        </w:rPr>
      </w:pPr>
      <w:r w:rsidRPr="002B6EAC">
        <w:rPr>
          <w:lang w:eastAsia="zh-CN"/>
        </w:rPr>
        <w:t>The DRB info analytics report shall contain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307"/>
        <w:gridCol w:w="5266"/>
      </w:tblGrid>
      <w:tr w:rsidR="00A01589" w:rsidRPr="00A9044B" w:rsidTr="000E3BF4">
        <w:trPr>
          <w:jc w:val="center"/>
        </w:trPr>
        <w:tc>
          <w:tcPr>
            <w:tcW w:w="2282" w:type="dxa"/>
            <w:vMerge w:val="restart"/>
            <w:shd w:val="clear" w:color="auto" w:fill="C9C9C9"/>
          </w:tcPr>
          <w:p w:rsidR="00A01589" w:rsidRPr="00A9044B" w:rsidRDefault="00A01589" w:rsidP="00F54713">
            <w:pPr>
              <w:jc w:val="center"/>
              <w:rPr>
                <w:b/>
                <w:kern w:val="2"/>
                <w:lang w:eastAsia="zh-CN"/>
              </w:rPr>
            </w:pPr>
            <w:r>
              <w:rPr>
                <w:b/>
                <w:kern w:val="2"/>
                <w:lang w:eastAsia="zh-CN"/>
              </w:rPr>
              <w:t>DRB info Analytics Report</w:t>
            </w:r>
          </w:p>
        </w:tc>
        <w:tc>
          <w:tcPr>
            <w:tcW w:w="2307" w:type="dxa"/>
            <w:shd w:val="clear" w:color="auto" w:fill="C9C9C9"/>
          </w:tcPr>
          <w:p w:rsidR="00A01589" w:rsidRPr="00F31661" w:rsidRDefault="00A01589" w:rsidP="00F54713">
            <w:pPr>
              <w:jc w:val="center"/>
              <w:rPr>
                <w:b/>
                <w:kern w:val="2"/>
                <w:sz w:val="21"/>
                <w:szCs w:val="22"/>
                <w:lang w:eastAsia="zh-CN"/>
              </w:rPr>
            </w:pPr>
            <w:r w:rsidRPr="00F31661">
              <w:rPr>
                <w:b/>
                <w:kern w:val="2"/>
                <w:sz w:val="21"/>
                <w:szCs w:val="22"/>
                <w:lang w:eastAsia="zh-CN"/>
              </w:rPr>
              <w:t>Attribute Name</w:t>
            </w:r>
          </w:p>
        </w:tc>
        <w:tc>
          <w:tcPr>
            <w:tcW w:w="5266" w:type="dxa"/>
            <w:shd w:val="clear" w:color="auto" w:fill="C9C9C9"/>
          </w:tcPr>
          <w:p w:rsidR="00A01589" w:rsidRPr="00F31661" w:rsidRDefault="00A01589" w:rsidP="00F54713">
            <w:pPr>
              <w:tabs>
                <w:tab w:val="center" w:pos="2525"/>
              </w:tabs>
              <w:jc w:val="center"/>
              <w:rPr>
                <w:b/>
                <w:kern w:val="2"/>
                <w:sz w:val="21"/>
                <w:szCs w:val="22"/>
                <w:lang w:eastAsia="zh-CN"/>
              </w:rPr>
            </w:pPr>
            <w:r w:rsidRPr="00F31661">
              <w:rPr>
                <w:b/>
                <w:kern w:val="2"/>
                <w:sz w:val="21"/>
                <w:szCs w:val="22"/>
                <w:lang w:eastAsia="zh-CN"/>
              </w:rPr>
              <w:t>Description</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Pr="00A9044B" w:rsidRDefault="00A01589" w:rsidP="00F54713">
            <w:pPr>
              <w:rPr>
                <w:lang w:eastAsia="zh-CN"/>
              </w:rPr>
            </w:pPr>
            <w:r>
              <w:rPr>
                <w:lang w:eastAsia="zh-CN"/>
              </w:rPr>
              <w:t>Timestamp</w:t>
            </w:r>
          </w:p>
        </w:tc>
        <w:tc>
          <w:tcPr>
            <w:tcW w:w="5266" w:type="dxa"/>
            <w:shd w:val="clear" w:color="auto" w:fill="auto"/>
          </w:tcPr>
          <w:p w:rsidR="00A01589" w:rsidRPr="00A9044B" w:rsidRDefault="00A01589" w:rsidP="00F54713">
            <w:pPr>
              <w:rPr>
                <w:lang w:eastAsia="zh-CN"/>
              </w:rPr>
            </w:pPr>
            <w:r w:rsidRPr="00D64E04">
              <w:rPr>
                <w:lang w:eastAsia="zh-CN"/>
              </w:rPr>
              <w:t>Time at which the report is generated</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Pr="00A9044B" w:rsidRDefault="00A01589" w:rsidP="00F54713">
            <w:pPr>
              <w:rPr>
                <w:lang w:eastAsia="zh-CN"/>
              </w:rPr>
            </w:pPr>
            <w:r>
              <w:rPr>
                <w:lang w:eastAsia="zh-CN"/>
              </w:rPr>
              <w:t>CurrentUpgradeOptimal</w:t>
            </w:r>
          </w:p>
        </w:tc>
        <w:tc>
          <w:tcPr>
            <w:tcW w:w="5266" w:type="dxa"/>
            <w:shd w:val="clear" w:color="auto" w:fill="auto"/>
          </w:tcPr>
          <w:p w:rsidR="00A01589" w:rsidRPr="00A9044B" w:rsidRDefault="00A01589" w:rsidP="00F54713">
            <w:pPr>
              <w:rPr>
                <w:lang w:eastAsia="zh-CN"/>
              </w:rPr>
            </w:pPr>
            <w:r w:rsidRPr="00D64E04">
              <w:rPr>
                <w:lang w:eastAsia="zh-CN"/>
              </w:rPr>
              <w:t xml:space="preserve">Boolean attribute indicating whether RAN Node </w:t>
            </w:r>
            <w:r>
              <w:rPr>
                <w:lang w:eastAsia="zh-CN"/>
              </w:rPr>
              <w:t xml:space="preserve">can be </w:t>
            </w:r>
            <w:r w:rsidRPr="00D64E04">
              <w:rPr>
                <w:lang w:eastAsia="zh-CN"/>
              </w:rPr>
              <w:t xml:space="preserve"> upgrade at present.</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Default="00A01589" w:rsidP="00F54713">
            <w:pPr>
              <w:rPr>
                <w:lang w:eastAsia="zh-CN"/>
              </w:rPr>
            </w:pPr>
            <w:r w:rsidRPr="00771C94">
              <w:rPr>
                <w:lang w:val="en-IN"/>
              </w:rPr>
              <w:t>No. of GBR DRB</w:t>
            </w:r>
          </w:p>
        </w:tc>
        <w:tc>
          <w:tcPr>
            <w:tcW w:w="5266" w:type="dxa"/>
            <w:shd w:val="clear" w:color="auto" w:fill="auto"/>
          </w:tcPr>
          <w:p w:rsidR="00A01589" w:rsidRPr="00A9044B" w:rsidRDefault="00A01589" w:rsidP="00F54713">
            <w:pPr>
              <w:rPr>
                <w:lang w:eastAsia="zh-CN"/>
              </w:rPr>
            </w:pPr>
            <w:r w:rsidRPr="00D64E04">
              <w:rPr>
                <w:lang w:eastAsia="zh-CN"/>
              </w:rPr>
              <w:t>Total number of GBR bearer</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Default="00A01589" w:rsidP="00F54713">
            <w:pPr>
              <w:rPr>
                <w:lang w:eastAsia="zh-CN"/>
              </w:rPr>
            </w:pPr>
            <w:r w:rsidRPr="00771C94">
              <w:rPr>
                <w:lang w:val="en-IN"/>
              </w:rPr>
              <w:t>No. of Non-GBR DRB</w:t>
            </w:r>
          </w:p>
        </w:tc>
        <w:tc>
          <w:tcPr>
            <w:tcW w:w="5266" w:type="dxa"/>
            <w:shd w:val="clear" w:color="auto" w:fill="auto"/>
          </w:tcPr>
          <w:p w:rsidR="00A01589" w:rsidRPr="00A9044B" w:rsidRDefault="00A01589" w:rsidP="00F54713">
            <w:pPr>
              <w:rPr>
                <w:lang w:eastAsia="zh-CN"/>
              </w:rPr>
            </w:pPr>
            <w:r w:rsidRPr="00D64E04">
              <w:rPr>
                <w:lang w:eastAsia="zh-CN"/>
              </w:rPr>
              <w:t>Total number of non-GBR bearer</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Pr="00A9044B" w:rsidRDefault="00A01589" w:rsidP="00F54713">
            <w:pPr>
              <w:rPr>
                <w:kern w:val="2"/>
                <w:lang w:eastAsia="zh-CN"/>
              </w:rPr>
            </w:pPr>
            <w:r>
              <w:rPr>
                <w:kern w:val="2"/>
                <w:lang w:eastAsia="zh-CN"/>
              </w:rPr>
              <w:t>FutureUpgradeOptimal</w:t>
            </w:r>
          </w:p>
        </w:tc>
        <w:tc>
          <w:tcPr>
            <w:tcW w:w="5266" w:type="dxa"/>
            <w:shd w:val="clear" w:color="auto" w:fill="auto"/>
          </w:tcPr>
          <w:p w:rsidR="00A01589" w:rsidRPr="00A9044B" w:rsidRDefault="00A01589" w:rsidP="00F54713">
            <w:pPr>
              <w:rPr>
                <w:kern w:val="2"/>
                <w:lang w:eastAsia="zh-CN"/>
              </w:rPr>
            </w:pPr>
            <w:r w:rsidRPr="00D64E04">
              <w:rPr>
                <w:kern w:val="2"/>
                <w:lang w:eastAsia="zh-CN"/>
              </w:rPr>
              <w:t xml:space="preserve">Boolean attribute indicating whether RAN Node </w:t>
            </w:r>
            <w:r>
              <w:rPr>
                <w:kern w:val="2"/>
                <w:lang w:eastAsia="zh-CN"/>
              </w:rPr>
              <w:t xml:space="preserve">can be </w:t>
            </w:r>
            <w:r w:rsidRPr="00D64E04">
              <w:rPr>
                <w:kern w:val="2"/>
                <w:lang w:eastAsia="zh-CN"/>
              </w:rPr>
              <w:t xml:space="preserve"> upgrade in future</w:t>
            </w:r>
            <w:r>
              <w:rPr>
                <w:kern w:val="2"/>
                <w:lang w:eastAsia="zh-CN"/>
              </w:rPr>
              <w:t>. This will provide the time duration in future.</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Default="00A01589" w:rsidP="00F54713">
            <w:pPr>
              <w:rPr>
                <w:kern w:val="2"/>
                <w:lang w:eastAsia="zh-CN"/>
              </w:rPr>
            </w:pPr>
            <w:r w:rsidRPr="00771C94">
              <w:rPr>
                <w:lang w:val="en-IN"/>
              </w:rPr>
              <w:t>No. of GBR DRB</w:t>
            </w:r>
          </w:p>
        </w:tc>
        <w:tc>
          <w:tcPr>
            <w:tcW w:w="5266" w:type="dxa"/>
            <w:shd w:val="clear" w:color="auto" w:fill="auto"/>
          </w:tcPr>
          <w:p w:rsidR="00A01589" w:rsidRPr="00A9044B" w:rsidRDefault="00A01589" w:rsidP="00F54713">
            <w:pPr>
              <w:rPr>
                <w:kern w:val="2"/>
                <w:lang w:eastAsia="zh-CN"/>
              </w:rPr>
            </w:pPr>
            <w:r w:rsidRPr="00D64E04">
              <w:rPr>
                <w:kern w:val="2"/>
                <w:lang w:eastAsia="zh-CN"/>
              </w:rPr>
              <w:t>Total number of GBR bearer</w:t>
            </w:r>
          </w:p>
        </w:tc>
      </w:tr>
      <w:tr w:rsidR="00A01589" w:rsidRPr="00A9044B" w:rsidTr="00F54713">
        <w:trPr>
          <w:jc w:val="center"/>
        </w:trPr>
        <w:tc>
          <w:tcPr>
            <w:tcW w:w="2282" w:type="dxa"/>
            <w:vMerge/>
          </w:tcPr>
          <w:p w:rsidR="00A01589" w:rsidRPr="00A9044B" w:rsidRDefault="00A01589" w:rsidP="00F54713">
            <w:pPr>
              <w:rPr>
                <w:lang w:eastAsia="zh-CN"/>
              </w:rPr>
            </w:pPr>
          </w:p>
        </w:tc>
        <w:tc>
          <w:tcPr>
            <w:tcW w:w="2307" w:type="dxa"/>
            <w:shd w:val="clear" w:color="auto" w:fill="auto"/>
          </w:tcPr>
          <w:p w:rsidR="00A01589" w:rsidRDefault="00A01589" w:rsidP="00F54713">
            <w:pPr>
              <w:rPr>
                <w:kern w:val="2"/>
                <w:lang w:eastAsia="zh-CN"/>
              </w:rPr>
            </w:pPr>
            <w:r w:rsidRPr="00771C94">
              <w:rPr>
                <w:lang w:val="en-IN"/>
              </w:rPr>
              <w:t>No. of Non-GBR DRB</w:t>
            </w:r>
          </w:p>
        </w:tc>
        <w:tc>
          <w:tcPr>
            <w:tcW w:w="5266" w:type="dxa"/>
            <w:shd w:val="clear" w:color="auto" w:fill="auto"/>
          </w:tcPr>
          <w:p w:rsidR="00A01589" w:rsidRPr="00A9044B" w:rsidRDefault="00A01589" w:rsidP="00F54713">
            <w:pPr>
              <w:rPr>
                <w:kern w:val="2"/>
                <w:lang w:eastAsia="zh-CN"/>
              </w:rPr>
            </w:pPr>
            <w:r w:rsidRPr="00D64E04">
              <w:rPr>
                <w:kern w:val="2"/>
                <w:lang w:eastAsia="zh-CN"/>
              </w:rPr>
              <w:t>Total number of non-GBR bearer</w:t>
            </w:r>
          </w:p>
        </w:tc>
      </w:tr>
    </w:tbl>
    <w:p w:rsidR="00A01589" w:rsidRPr="004927D7" w:rsidRDefault="00A01589" w:rsidP="00A01589">
      <w:pPr>
        <w:rPr>
          <w:rFonts w:ascii="Arial" w:eastAsia="Times New Roman" w:hAnsi="Arial"/>
          <w:sz w:val="22"/>
        </w:rPr>
      </w:pPr>
    </w:p>
    <w:p w:rsidR="00776DC2" w:rsidRPr="009E5383" w:rsidRDefault="00776DC2" w:rsidP="00776DC2">
      <w:pPr>
        <w:pStyle w:val="Heading2"/>
        <w:overflowPunct w:val="0"/>
        <w:autoSpaceDE w:val="0"/>
        <w:autoSpaceDN w:val="0"/>
        <w:adjustRightInd w:val="0"/>
        <w:textAlignment w:val="baseline"/>
      </w:pPr>
      <w:bookmarkStart w:id="234" w:name="_Toc50107883"/>
      <w:r>
        <w:t>6</w:t>
      </w:r>
      <w:r w:rsidRPr="009E5383">
        <w:t>.</w:t>
      </w:r>
      <w:r w:rsidR="0037335B">
        <w:t>9</w:t>
      </w:r>
      <w:r w:rsidRPr="009E5383">
        <w:tab/>
      </w:r>
      <w:r>
        <w:t>MDA assisted SON coordination</w:t>
      </w:r>
      <w:bookmarkEnd w:id="234"/>
    </w:p>
    <w:p w:rsidR="00776DC2" w:rsidRPr="009E5383" w:rsidRDefault="00776DC2" w:rsidP="00776DC2">
      <w:pPr>
        <w:pStyle w:val="Heading3"/>
      </w:pPr>
      <w:bookmarkStart w:id="235" w:name="_Toc50107884"/>
      <w:r>
        <w:t>6</w:t>
      </w:r>
      <w:r w:rsidRPr="009E5383">
        <w:t>.</w:t>
      </w:r>
      <w:r w:rsidR="0037335B">
        <w:t>9</w:t>
      </w:r>
      <w:r w:rsidRPr="009E5383">
        <w:t>.1</w:t>
      </w:r>
      <w:r w:rsidRPr="009E5383">
        <w:tab/>
      </w:r>
      <w:r>
        <w:t>SON conflict prevention and resolution</w:t>
      </w:r>
      <w:bookmarkEnd w:id="235"/>
    </w:p>
    <w:p w:rsidR="00776DC2" w:rsidRDefault="00776DC2" w:rsidP="00776DC2">
      <w:pPr>
        <w:pStyle w:val="Heading4"/>
      </w:pPr>
      <w:bookmarkStart w:id="236" w:name="_Toc50107885"/>
      <w:r>
        <w:t>6</w:t>
      </w:r>
      <w:r w:rsidRPr="009E5383">
        <w:t>.</w:t>
      </w:r>
      <w:r w:rsidR="0037335B">
        <w:t>9</w:t>
      </w:r>
      <w:r w:rsidRPr="009E5383">
        <w:t>.1.</w:t>
      </w:r>
      <w:r>
        <w:t>1</w:t>
      </w:r>
      <w:r>
        <w:tab/>
        <w:t>Use case</w:t>
      </w:r>
      <w:bookmarkEnd w:id="236"/>
    </w:p>
    <w:p w:rsidR="00972E0C" w:rsidRDefault="00972E0C" w:rsidP="00972E0C">
      <w:r>
        <w:t>Some SON functions, such as the MRO function and the MLB function, may modify the same parameters of an NR cell and potentially cause conflict. For instance, the MRO function may need to modify the HO par</w:t>
      </w:r>
      <w:r w:rsidR="00197FED">
        <w:t>a</w:t>
      </w:r>
      <w:r>
        <w:t>meters causing a handover to occur later (i.e., when the signal strength of the neighbour cell become stronger).</w:t>
      </w:r>
      <w:r w:rsidR="00197FED">
        <w:t xml:space="preserve"> </w:t>
      </w:r>
      <w:r>
        <w:t>However, the MLB function may need to modify</w:t>
      </w:r>
      <w:r w:rsidR="00197FED">
        <w:t xml:space="preserve"> </w:t>
      </w:r>
      <w:r>
        <w:t>the same HO parameters causing the HO to occur  sooner, in order to offload some traffic towards the same neighbour cell. Similarly, the conflict may arise between a SON function and a non-SON function (e.g., eMIMO).</w:t>
      </w:r>
    </w:p>
    <w:p w:rsidR="00972E0C" w:rsidRDefault="00972E0C" w:rsidP="00972E0C">
      <w:pPr>
        <w:rPr>
          <w:kern w:val="2"/>
          <w:szCs w:val="18"/>
          <w:lang w:eastAsia="zh-CN" w:bidi="ar-KW"/>
        </w:rPr>
      </w:pPr>
      <w:r>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rsidR="00972E0C" w:rsidRDefault="00972E0C" w:rsidP="00972E0C">
      <w:pPr>
        <w:rPr>
          <w:kern w:val="2"/>
          <w:szCs w:val="18"/>
          <w:lang w:eastAsia="zh-CN" w:bidi="ar-KW"/>
        </w:rPr>
      </w:pPr>
      <w:r>
        <w:rPr>
          <w:kern w:val="2"/>
          <w:szCs w:val="18"/>
          <w:lang w:eastAsia="zh-CN" w:bidi="ar-KW"/>
        </w:rPr>
        <w:t>The MDA could analyse the following data for identifying the potential SON conflict or detecting whether a SON conflict</w:t>
      </w:r>
      <w:r w:rsidRPr="00EB4353">
        <w:rPr>
          <w:kern w:val="2"/>
          <w:szCs w:val="18"/>
          <w:lang w:eastAsia="zh-CN" w:bidi="ar-KW"/>
        </w:rPr>
        <w:t xml:space="preserve"> </w:t>
      </w:r>
      <w:r>
        <w:rPr>
          <w:kern w:val="2"/>
          <w:szCs w:val="18"/>
          <w:lang w:eastAsia="zh-CN" w:bidi="ar-KW"/>
        </w:rPr>
        <w:t>occurred:</w:t>
      </w:r>
    </w:p>
    <w:p w:rsidR="00972E0C" w:rsidRDefault="00972E0C" w:rsidP="00972E0C">
      <w:pPr>
        <w:ind w:left="630" w:hanging="270"/>
        <w:rPr>
          <w:kern w:val="2"/>
          <w:szCs w:val="18"/>
          <w:lang w:eastAsia="zh-CN" w:bidi="ar-KW"/>
        </w:rPr>
      </w:pPr>
      <w:r>
        <w:rPr>
          <w:kern w:val="2"/>
          <w:szCs w:val="18"/>
          <w:lang w:eastAsia="zh-CN" w:bidi="ar-KW"/>
        </w:rPr>
        <w:t xml:space="preserve">- </w:t>
      </w:r>
      <w:r>
        <w:rPr>
          <w:kern w:val="2"/>
          <w:szCs w:val="18"/>
          <w:lang w:eastAsia="zh-CN" w:bidi="ar-KW"/>
        </w:rPr>
        <w:tab/>
        <w:t>historical and the most recent changes made by the SON functions</w:t>
      </w:r>
      <w:r w:rsidRPr="003B1406">
        <w:rPr>
          <w:kern w:val="2"/>
          <w:szCs w:val="18"/>
          <w:lang w:eastAsia="zh-CN" w:bidi="ar-KW"/>
        </w:rPr>
        <w:t xml:space="preserve"> </w:t>
      </w:r>
      <w:r>
        <w:rPr>
          <w:kern w:val="2"/>
          <w:szCs w:val="18"/>
          <w:lang w:eastAsia="zh-CN" w:bidi="ar-KW"/>
        </w:rPr>
        <w:t>and non-SON functions;</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the current network configurations;</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historical and current network performance data related to the SON function(s) and the relevant non-SON functions. For instance, load information of the NR cells, handover performance measurements (too early HOs, too late HOs, etc.);</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Policies and targets for the SON functions.</w:t>
      </w:r>
    </w:p>
    <w:p w:rsidR="00972E0C" w:rsidRDefault="00972E0C" w:rsidP="00972E0C">
      <w:pPr>
        <w:ind w:left="630" w:hanging="270"/>
        <w:rPr>
          <w:kern w:val="2"/>
          <w:szCs w:val="18"/>
          <w:lang w:eastAsia="zh-CN" w:bidi="ar-KW"/>
        </w:rPr>
      </w:pPr>
      <w:r>
        <w:rPr>
          <w:kern w:val="2"/>
          <w:szCs w:val="18"/>
          <w:lang w:eastAsia="zh-CN" w:bidi="ar-KW"/>
        </w:rPr>
        <w:t xml:space="preserve">- </w:t>
      </w:r>
      <w:r>
        <w:rPr>
          <w:kern w:val="2"/>
          <w:szCs w:val="18"/>
          <w:lang w:eastAsia="zh-CN" w:bidi="ar-KW"/>
        </w:rPr>
        <w:tab/>
        <w:t>historical and current MDT/RLF data.</w:t>
      </w:r>
    </w:p>
    <w:p w:rsidR="00972E0C" w:rsidRDefault="00972E0C" w:rsidP="00972E0C">
      <w:pPr>
        <w:ind w:left="630" w:hanging="270"/>
        <w:rPr>
          <w:kern w:val="2"/>
          <w:szCs w:val="18"/>
          <w:lang w:eastAsia="zh-CN" w:bidi="ar-KW"/>
        </w:rPr>
      </w:pPr>
      <w:r>
        <w:rPr>
          <w:kern w:val="2"/>
          <w:szCs w:val="18"/>
          <w:lang w:eastAsia="zh-CN" w:bidi="ar-KW"/>
        </w:rPr>
        <w:t xml:space="preserve">- </w:t>
      </w:r>
      <w:r>
        <w:rPr>
          <w:kern w:val="2"/>
          <w:szCs w:val="18"/>
          <w:lang w:eastAsia="zh-CN" w:bidi="ar-KW"/>
        </w:rPr>
        <w:tab/>
        <w:t>for a SON function or a non-SON function, considering potential affected parameters.</w:t>
      </w:r>
    </w:p>
    <w:p w:rsidR="00972E0C" w:rsidRDefault="00972E0C" w:rsidP="00972E0C">
      <w:pPr>
        <w:rPr>
          <w:kern w:val="2"/>
          <w:szCs w:val="18"/>
          <w:lang w:eastAsia="zh-CN" w:bidi="ar-KW"/>
        </w:rPr>
      </w:pPr>
      <w:r>
        <w:rPr>
          <w:kern w:val="2"/>
          <w:szCs w:val="18"/>
          <w:lang w:eastAsia="zh-CN" w:bidi="ar-KW"/>
        </w:rPr>
        <w:lastRenderedPageBreak/>
        <w:t xml:space="preserve">If a potential SON conflict is identified, the MDAS producer provides an analytics report to describe the potential conflict and the recommended actions to prevent such conflicts from happening. </w:t>
      </w:r>
    </w:p>
    <w:p w:rsidR="00972E0C" w:rsidRDefault="00972E0C" w:rsidP="00972E0C">
      <w:pPr>
        <w:rPr>
          <w:kern w:val="2"/>
          <w:szCs w:val="18"/>
          <w:lang w:eastAsia="zh-CN" w:bidi="ar-KW"/>
        </w:rPr>
      </w:pPr>
      <w:r>
        <w:rPr>
          <w:kern w:val="2"/>
          <w:szCs w:val="18"/>
          <w:lang w:eastAsia="zh-CN" w:bidi="ar-KW"/>
        </w:rPr>
        <w:t>If a SON conflict is defected, the MDAS producer provides an analytics report to describe the conflict including the recommended actions to resolve it.</w:t>
      </w:r>
    </w:p>
    <w:p w:rsidR="00972E0C" w:rsidRDefault="00972E0C" w:rsidP="00972E0C">
      <w:pPr>
        <w:rPr>
          <w:kern w:val="2"/>
          <w:szCs w:val="18"/>
          <w:lang w:eastAsia="zh-CN" w:bidi="ar-KW"/>
        </w:rPr>
      </w:pPr>
      <w:r>
        <w:rPr>
          <w:kern w:val="2"/>
          <w:szCs w:val="18"/>
          <w:lang w:eastAsia="zh-CN" w:bidi="ar-KW"/>
        </w:rPr>
        <w:t>The recommended actions for SON conflict prevention and resolution may be one or more of the following:</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modify the policies and targets for the SON function(s);</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change the priority of the SON function(s);</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set or change the range of the attributes value that the SON function(s) are allowed to modify;</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update the attributes value to correct the conflict (if already occurred);</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temporarily switch off one or more SON function(s) ;</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undo the most recent configuration undertaken by the SON function;</w:t>
      </w:r>
    </w:p>
    <w:p w:rsidR="00972E0C" w:rsidRDefault="00972E0C" w:rsidP="00972E0C">
      <w:pPr>
        <w:ind w:left="630" w:hanging="270"/>
        <w:rPr>
          <w:kern w:val="2"/>
          <w:szCs w:val="18"/>
          <w:lang w:eastAsia="zh-CN" w:bidi="ar-KW"/>
        </w:rPr>
      </w:pPr>
      <w:r>
        <w:rPr>
          <w:kern w:val="2"/>
          <w:szCs w:val="18"/>
          <w:lang w:eastAsia="zh-CN" w:bidi="ar-KW"/>
        </w:rPr>
        <w:t>-</w:t>
      </w:r>
      <w:r>
        <w:rPr>
          <w:kern w:val="2"/>
          <w:szCs w:val="18"/>
          <w:lang w:eastAsia="zh-CN" w:bidi="ar-KW"/>
        </w:rPr>
        <w:tab/>
        <w:t xml:space="preserve">provide a report that describes how SON function(s) can potentially affect the common parameters. </w:t>
      </w:r>
    </w:p>
    <w:p w:rsidR="00972E0C" w:rsidRDefault="00972E0C" w:rsidP="00972E0C">
      <w:pPr>
        <w:pStyle w:val="Heading4"/>
      </w:pPr>
      <w:bookmarkStart w:id="237" w:name="_Toc50107886"/>
      <w:r>
        <w:t>6</w:t>
      </w:r>
      <w:r w:rsidRPr="009E5383">
        <w:t>.</w:t>
      </w:r>
      <w:r>
        <w:t>9</w:t>
      </w:r>
      <w:r w:rsidRPr="009E5383">
        <w:t>.1.2</w:t>
      </w:r>
      <w:r w:rsidRPr="009E5383">
        <w:tab/>
        <w:t>Potential requirements</w:t>
      </w:r>
      <w:bookmarkEnd w:id="237"/>
    </w:p>
    <w:p w:rsidR="00972E0C" w:rsidRDefault="00972E0C" w:rsidP="00972E0C">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MDA_SONCO</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identified potential conflict between SON functions or between a SON function and a non-SON function with recommended actions to prevent the conflict from happening.</w:t>
      </w:r>
    </w:p>
    <w:p w:rsidR="00972E0C" w:rsidRDefault="00972E0C" w:rsidP="00972E0C">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MDA_SONCO</w:t>
      </w:r>
      <w:r w:rsidRPr="0078271C">
        <w:rPr>
          <w:b/>
          <w:lang w:eastAsia="zh-CN"/>
        </w:rPr>
        <w:t>-CON-</w:t>
      </w:r>
      <w:r>
        <w:rPr>
          <w:b/>
          <w:lang w:eastAsia="zh-CN"/>
        </w:rPr>
        <w:t>2</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detected conflict between SON functions or between a SON function and a non-SON function with recommended actions to resolve the conflict.</w:t>
      </w:r>
    </w:p>
    <w:p w:rsidR="00972E0C" w:rsidRPr="00FA54D6" w:rsidRDefault="00972E0C" w:rsidP="00972E0C">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MDA_SONCO</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that describes the relations (i.e. whether certain conditions trigger conflicts) between observed conflicts and observed conditions.</w:t>
      </w:r>
    </w:p>
    <w:p w:rsidR="00972E0C" w:rsidRDefault="00972E0C" w:rsidP="00CF41A8">
      <w:pPr>
        <w:pStyle w:val="Heading5"/>
        <w:rPr>
          <w:szCs w:val="22"/>
          <w:lang w:eastAsia="en-GB"/>
        </w:rPr>
      </w:pPr>
      <w:bookmarkStart w:id="238" w:name="_Toc50107887"/>
      <w:r w:rsidRPr="00645700">
        <w:rPr>
          <w:rFonts w:cs="Arial"/>
          <w:szCs w:val="24"/>
          <w:lang w:eastAsia="en-GB"/>
        </w:rPr>
        <w:t>6.</w:t>
      </w:r>
      <w:r>
        <w:rPr>
          <w:rFonts w:cs="Arial"/>
          <w:szCs w:val="24"/>
          <w:lang w:eastAsia="en-GB"/>
        </w:rPr>
        <w:t>9</w:t>
      </w:r>
      <w:r w:rsidRPr="00645700">
        <w:rPr>
          <w:rFonts w:cs="Arial"/>
          <w:szCs w:val="24"/>
          <w:lang w:eastAsia="en-GB"/>
        </w:rPr>
        <w:t>.</w:t>
      </w:r>
      <w:r>
        <w:rPr>
          <w:rFonts w:cs="Arial"/>
          <w:szCs w:val="24"/>
          <w:lang w:eastAsia="en-GB"/>
        </w:rPr>
        <w:t>1</w:t>
      </w:r>
      <w:r w:rsidRPr="00645700">
        <w:rPr>
          <w:rFonts w:cs="Arial"/>
          <w:szCs w:val="24"/>
          <w:lang w:eastAsia="en-GB"/>
        </w:rPr>
        <w:t>.3</w:t>
      </w:r>
      <w:r w:rsidR="00A263DD">
        <w:tab/>
      </w:r>
      <w:r w:rsidRPr="00A263DD">
        <w:t>Possible</w:t>
      </w:r>
      <w:r w:rsidRPr="00645700">
        <w:rPr>
          <w:rFonts w:cs="Arial"/>
          <w:szCs w:val="24"/>
          <w:lang w:eastAsia="en-GB"/>
        </w:rPr>
        <w:t xml:space="preserve"> solutions</w:t>
      </w:r>
      <w:bookmarkEnd w:id="238"/>
      <w:r w:rsidRPr="00645700">
        <w:rPr>
          <w:rFonts w:cs="Arial"/>
          <w:szCs w:val="24"/>
          <w:lang w:eastAsia="en-GB"/>
        </w:rPr>
        <w:t> </w:t>
      </w:r>
      <w:bookmarkStart w:id="239" w:name="_Toc50107888"/>
      <w:r w:rsidRPr="00645700">
        <w:rPr>
          <w:rFonts w:cs="Arial"/>
          <w:szCs w:val="22"/>
          <w:lang w:eastAsia="en-GB"/>
        </w:rPr>
        <w:t>6.</w:t>
      </w:r>
      <w:r>
        <w:rPr>
          <w:rFonts w:cs="Arial"/>
          <w:szCs w:val="22"/>
          <w:lang w:eastAsia="en-GB"/>
        </w:rPr>
        <w:t>9</w:t>
      </w:r>
      <w:r w:rsidRPr="00645700">
        <w:rPr>
          <w:rFonts w:cs="Arial"/>
          <w:szCs w:val="22"/>
          <w:lang w:eastAsia="en-GB"/>
        </w:rPr>
        <w:t>.</w:t>
      </w:r>
      <w:r>
        <w:rPr>
          <w:rFonts w:cs="Arial"/>
          <w:szCs w:val="22"/>
          <w:lang w:eastAsia="en-GB"/>
        </w:rPr>
        <w:t>1</w:t>
      </w:r>
      <w:r w:rsidRPr="00645700">
        <w:rPr>
          <w:rFonts w:cs="Arial"/>
          <w:szCs w:val="22"/>
          <w:lang w:eastAsia="en-GB"/>
        </w:rPr>
        <w:t>.3.1</w:t>
      </w:r>
      <w:r w:rsidR="00A263DD">
        <w:rPr>
          <w:rFonts w:cs="Arial"/>
          <w:szCs w:val="22"/>
          <w:lang w:eastAsia="en-GB"/>
        </w:rPr>
        <w:tab/>
      </w:r>
      <w:r w:rsidRPr="00A263DD">
        <w:t>Solution</w:t>
      </w:r>
      <w:r w:rsidRPr="00645700">
        <w:rPr>
          <w:rFonts w:cs="Arial"/>
          <w:szCs w:val="22"/>
          <w:lang w:eastAsia="en-GB"/>
        </w:rPr>
        <w:t xml:space="preserve"> description</w:t>
      </w:r>
      <w:bookmarkEnd w:id="239"/>
      <w:r w:rsidRPr="00645700">
        <w:rPr>
          <w:rFonts w:cs="Arial"/>
          <w:szCs w:val="22"/>
          <w:lang w:eastAsia="en-GB"/>
        </w:rPr>
        <w:t> </w:t>
      </w:r>
    </w:p>
    <w:p w:rsidR="00972E0C" w:rsidRDefault="00972E0C" w:rsidP="00972E0C">
      <w:pPr>
        <w:tabs>
          <w:tab w:val="left" w:pos="2340"/>
        </w:tabs>
        <w:overflowPunct w:val="0"/>
        <w:autoSpaceDE w:val="0"/>
        <w:autoSpaceDN w:val="0"/>
        <w:adjustRightInd w:val="0"/>
        <w:textAlignment w:val="baseline"/>
        <w:rPr>
          <w:lang w:eastAsia="zh-CN"/>
        </w:rPr>
      </w:pPr>
      <w:r>
        <w:rPr>
          <w:lang w:eastAsia="zh-CN"/>
        </w:rPr>
        <w:t xml:space="preserve">The MDAS producer correlates and analyzes the data described in the following subclause within a time period on a regular basis or trigged by events (e.g., the RLF report) to identify a </w:t>
      </w:r>
      <w:r>
        <w:rPr>
          <w:kern w:val="2"/>
          <w:szCs w:val="18"/>
          <w:lang w:eastAsia="zh-CN" w:bidi="ar-KW"/>
        </w:rPr>
        <w:t>potential SON conflict or a SON conflict already occurred</w:t>
      </w:r>
      <w:r>
        <w:rPr>
          <w:lang w:eastAsia="zh-CN"/>
        </w:rPr>
        <w:t>.</w:t>
      </w:r>
    </w:p>
    <w:p w:rsidR="00972E0C" w:rsidRDefault="00972E0C" w:rsidP="00CF41A8">
      <w:pPr>
        <w:tabs>
          <w:tab w:val="left" w:pos="2340"/>
        </w:tabs>
        <w:overflowPunct w:val="0"/>
        <w:autoSpaceDE w:val="0"/>
        <w:autoSpaceDN w:val="0"/>
        <w:adjustRightInd w:val="0"/>
        <w:textAlignment w:val="baseline"/>
        <w:rPr>
          <w:rFonts w:ascii="Arial" w:hAnsi="Arial" w:cs="Arial"/>
          <w:sz w:val="22"/>
          <w:szCs w:val="22"/>
          <w:lang w:eastAsia="en-GB"/>
        </w:rPr>
      </w:pPr>
      <w:r>
        <w:rPr>
          <w:lang w:eastAsia="zh-CN"/>
        </w:rPr>
        <w:t xml:space="preserve">Once a </w:t>
      </w:r>
      <w:r>
        <w:rPr>
          <w:kern w:val="2"/>
          <w:szCs w:val="18"/>
          <w:lang w:eastAsia="zh-CN" w:bidi="ar-KW"/>
        </w:rPr>
        <w:t xml:space="preserve">potential or already occurred SON conflict is identified, the MDAS producer </w:t>
      </w:r>
      <w:r>
        <w:rPr>
          <w:lang w:eastAsia="zh-CN"/>
        </w:rPr>
        <w:t>provides the analytics report to describe the SON conflict as shown in subclause 6.9.1.3.3.</w:t>
      </w:r>
    </w:p>
    <w:p w:rsidR="00972E0C" w:rsidRPr="00645700" w:rsidRDefault="00972E0C" w:rsidP="00A263DD">
      <w:pPr>
        <w:pStyle w:val="Heading5"/>
        <w:rPr>
          <w:rFonts w:ascii="Segoe UI" w:hAnsi="Segoe UI" w:cs="Segoe UI"/>
          <w:sz w:val="18"/>
          <w:szCs w:val="18"/>
          <w:lang w:eastAsia="en-GB"/>
        </w:rPr>
      </w:pPr>
      <w:bookmarkStart w:id="240" w:name="_Toc50107889"/>
      <w:r w:rsidRPr="00645700">
        <w:rPr>
          <w:rFonts w:cs="Arial"/>
          <w:szCs w:val="22"/>
          <w:lang w:eastAsia="en-GB"/>
        </w:rPr>
        <w:t>6.</w:t>
      </w:r>
      <w:r>
        <w:rPr>
          <w:rFonts w:cs="Arial"/>
          <w:szCs w:val="22"/>
          <w:lang w:eastAsia="en-GB"/>
        </w:rPr>
        <w:t>9</w:t>
      </w:r>
      <w:r w:rsidRPr="00645700">
        <w:rPr>
          <w:rFonts w:cs="Arial"/>
          <w:szCs w:val="22"/>
          <w:lang w:eastAsia="en-GB"/>
        </w:rPr>
        <w:t>.</w:t>
      </w:r>
      <w:r>
        <w:rPr>
          <w:rFonts w:cs="Arial"/>
          <w:szCs w:val="22"/>
          <w:lang w:eastAsia="en-GB"/>
        </w:rPr>
        <w:t>1</w:t>
      </w:r>
      <w:r w:rsidRPr="00645700">
        <w:rPr>
          <w:rFonts w:cs="Arial"/>
          <w:szCs w:val="22"/>
          <w:lang w:eastAsia="en-GB"/>
        </w:rPr>
        <w:t>.3.2</w:t>
      </w:r>
      <w:r w:rsidR="00A263DD">
        <w:rPr>
          <w:rFonts w:cs="Arial"/>
          <w:szCs w:val="22"/>
          <w:lang w:eastAsia="en-GB"/>
        </w:rPr>
        <w:tab/>
      </w:r>
      <w:r w:rsidRPr="00645700">
        <w:rPr>
          <w:rFonts w:cs="Arial"/>
          <w:szCs w:val="22"/>
          <w:lang w:eastAsia="en-GB"/>
        </w:rPr>
        <w:t xml:space="preserve">Data required for </w:t>
      </w:r>
      <w:r w:rsidRPr="00B3761D">
        <w:rPr>
          <w:rFonts w:cs="Arial"/>
          <w:szCs w:val="22"/>
          <w:lang w:eastAsia="en-GB"/>
        </w:rPr>
        <w:t xml:space="preserve">SON conflict </w:t>
      </w:r>
      <w:r>
        <w:rPr>
          <w:rFonts w:cs="Arial"/>
          <w:szCs w:val="22"/>
          <w:lang w:eastAsia="en-GB"/>
        </w:rPr>
        <w:t>analysis</w:t>
      </w:r>
      <w:bookmarkEnd w:id="240"/>
      <w:r w:rsidRPr="00645700">
        <w:rPr>
          <w:rFonts w:cs="Arial"/>
          <w:szCs w:val="22"/>
          <w:lang w:eastAsia="en-GB"/>
        </w:rPr>
        <w:t> </w:t>
      </w:r>
    </w:p>
    <w:p w:rsidR="00972E0C" w:rsidRDefault="00972E0C" w:rsidP="00972E0C">
      <w:pPr>
        <w:spacing w:after="0"/>
        <w:textAlignment w:val="baseline"/>
        <w:rPr>
          <w:sz w:val="22"/>
          <w:szCs w:val="22"/>
          <w:lang w:eastAsia="en-GB"/>
        </w:rPr>
      </w:pPr>
    </w:p>
    <w:p w:rsidR="00972E0C" w:rsidRPr="00645700" w:rsidRDefault="00972E0C" w:rsidP="00972E0C">
      <w:pPr>
        <w:rPr>
          <w:rFonts w:ascii="Segoe UI" w:hAnsi="Segoe UI" w:cs="Segoe UI"/>
          <w:sz w:val="18"/>
          <w:szCs w:val="18"/>
          <w:lang w:eastAsia="en-GB"/>
        </w:rPr>
      </w:pPr>
      <w:r>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645700"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rsidR="00972E0C" w:rsidRPr="003214D5" w:rsidRDefault="00972E0C" w:rsidP="003214D5">
            <w:pPr>
              <w:tabs>
                <w:tab w:val="left" w:pos="720"/>
              </w:tabs>
              <w:overflowPunct w:val="0"/>
              <w:autoSpaceDE w:val="0"/>
              <w:autoSpaceDN w:val="0"/>
              <w:adjustRightInd w:val="0"/>
              <w:textAlignment w:val="baseline"/>
              <w:rPr>
                <w:b/>
                <w:lang w:eastAsia="zh-CN"/>
              </w:rPr>
            </w:pPr>
            <w:r w:rsidRPr="003214D5">
              <w:rPr>
                <w:b/>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rsidR="00972E0C" w:rsidRPr="003214D5" w:rsidRDefault="00972E0C" w:rsidP="003214D5">
            <w:pPr>
              <w:tabs>
                <w:tab w:val="left" w:pos="720"/>
              </w:tabs>
              <w:overflowPunct w:val="0"/>
              <w:autoSpaceDE w:val="0"/>
              <w:autoSpaceDN w:val="0"/>
              <w:adjustRightInd w:val="0"/>
              <w:textAlignment w:val="baseline"/>
              <w:rPr>
                <w:b/>
                <w:lang w:eastAsia="zh-CN"/>
              </w:rPr>
            </w:pPr>
            <w:r w:rsidRPr="003214D5">
              <w:rPr>
                <w:b/>
                <w:lang w:eastAsia="zh-CN"/>
              </w:rPr>
              <w:t>Required Data </w:t>
            </w: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rsidR="00972E0C" w:rsidRPr="00EA7BEC" w:rsidRDefault="00972E0C" w:rsidP="006C0728">
            <w:pPr>
              <w:spacing w:after="0"/>
              <w:textAlignment w:val="baseline"/>
              <w:rPr>
                <w:lang w:eastAsia="en-GB"/>
              </w:rPr>
            </w:pPr>
            <w:r w:rsidRPr="00EA7BEC">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rsidR="00972E0C" w:rsidRPr="00EA7BEC" w:rsidRDefault="00972E0C" w:rsidP="006C0728">
            <w:pPr>
              <w:spacing w:after="0"/>
              <w:textAlignment w:val="baseline"/>
              <w:rPr>
                <w:lang w:eastAsia="en-GB"/>
              </w:rPr>
            </w:pPr>
            <w:r>
              <w:rPr>
                <w:lang w:eastAsia="en-GB"/>
              </w:rPr>
              <w:t>Radio</w:t>
            </w:r>
            <w:r w:rsidRPr="00EA7BEC">
              <w:rPr>
                <w:lang w:eastAsia="en-GB"/>
              </w:rPr>
              <w:t xml:space="preserve"> Measurements for gNB: RRC connection, see clause 5.1, TS 28.552[8], e.g., RRC connection number, RRC connection establishment, RRC connection re-establishment, RRC connection resuming; </w:t>
            </w:r>
          </w:p>
          <w:p w:rsidR="00972E0C" w:rsidRPr="00EA7BEC" w:rsidRDefault="00972E0C" w:rsidP="006C0728">
            <w:pPr>
              <w:spacing w:after="0"/>
              <w:textAlignment w:val="baseline"/>
              <w:rPr>
                <w:lang w:eastAsia="en-GB"/>
              </w:rPr>
            </w:pPr>
          </w:p>
          <w:p w:rsidR="00972E0C" w:rsidRPr="00EA7BEC" w:rsidRDefault="00972E0C" w:rsidP="006C0728">
            <w:pPr>
              <w:spacing w:after="0"/>
              <w:textAlignment w:val="baseline"/>
              <w:rPr>
                <w:lang w:eastAsia="en-GB"/>
              </w:rPr>
            </w:pPr>
            <w:r w:rsidRPr="00EA7BEC">
              <w:rPr>
                <w:lang w:eastAsia="en-GB"/>
              </w:rPr>
              <w:t xml:space="preserve">RAN UE </w:t>
            </w:r>
            <w:r w:rsidRPr="003D5375">
              <w:rPr>
                <w:lang w:eastAsia="en-GB"/>
              </w:rPr>
              <w:t>throughput: A KPI that shows how NG</w:t>
            </w:r>
            <w:r w:rsidRPr="00EA7BEC">
              <w:rPr>
                <w:lang w:eastAsia="en-GB"/>
              </w:rPr>
              <w:t>-RAN impacts the service quality provided to an end-user, see clause 6.3.6 of TS 28.554 [7]. </w:t>
            </w:r>
          </w:p>
          <w:p w:rsidR="00972E0C" w:rsidRPr="00EA7BEC" w:rsidRDefault="00972E0C" w:rsidP="006C0728">
            <w:pPr>
              <w:spacing w:after="0"/>
              <w:textAlignment w:val="baseline"/>
              <w:rPr>
                <w:lang w:eastAsia="en-GB"/>
              </w:rPr>
            </w:pPr>
          </w:p>
          <w:p w:rsidR="00972E0C" w:rsidRDefault="00972E0C" w:rsidP="006C0728">
            <w:pPr>
              <w:rPr>
                <w:lang w:eastAsia="zh-CN"/>
              </w:rPr>
            </w:pPr>
            <w:r w:rsidRPr="00EA7BEC">
              <w:rPr>
                <w:lang w:eastAsia="zh-CN"/>
              </w:rPr>
              <w:t xml:space="preserve">Throughput for network slice instance: </w:t>
            </w:r>
            <w:r w:rsidRPr="00EA7BEC">
              <w:t>Upstream/Downstream throughput for network and Network Slice Instance,</w:t>
            </w:r>
            <w:r w:rsidRPr="00EA7BEC">
              <w:rPr>
                <w:lang w:eastAsia="zh-CN"/>
              </w:rPr>
              <w:t xml:space="preserve"> see clause 6.3.2 </w:t>
            </w:r>
            <w:r w:rsidRPr="00EA7BEC">
              <w:rPr>
                <w:lang w:eastAsia="zh-CN"/>
              </w:rPr>
              <w:lastRenderedPageBreak/>
              <w:t>and clause 6.3.3 of TS 28.554 [7];</w:t>
            </w:r>
          </w:p>
          <w:p w:rsidR="00972E0C" w:rsidRPr="00EA7BEC" w:rsidRDefault="00972E0C" w:rsidP="006C0728">
            <w:pPr>
              <w:rPr>
                <w:lang w:eastAsia="zh-CN"/>
              </w:rPr>
            </w:pPr>
            <w:r>
              <w:rPr>
                <w:kern w:val="2"/>
                <w:szCs w:val="18"/>
                <w:lang w:eastAsia="zh-CN" w:bidi="ar-KW"/>
              </w:rPr>
              <w:t>Performance measurements related to the SON functions, see TS 28.313 [</w:t>
            </w:r>
            <w:r w:rsidR="00197FED">
              <w:rPr>
                <w:kern w:val="2"/>
                <w:szCs w:val="18"/>
                <w:lang w:eastAsia="zh-CN" w:bidi="ar-KW"/>
              </w:rPr>
              <w:t>19</w:t>
            </w:r>
            <w:r>
              <w:rPr>
                <w:kern w:val="2"/>
                <w:szCs w:val="18"/>
                <w:lang w:eastAsia="zh-CN" w:bidi="ar-KW"/>
              </w:rPr>
              <w:t>].</w:t>
            </w:r>
          </w:p>
          <w:p w:rsidR="00972E0C" w:rsidRPr="00EA7BEC" w:rsidRDefault="00972E0C" w:rsidP="006C0728">
            <w:pPr>
              <w:spacing w:after="0"/>
              <w:textAlignment w:val="baseline"/>
              <w:rPr>
                <w:lang w:eastAsia="en-GB"/>
              </w:rPr>
            </w:pP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rsidR="00972E0C" w:rsidRPr="00EA7BEC" w:rsidRDefault="00972E0C" w:rsidP="006C0728">
            <w:pPr>
              <w:spacing w:after="0"/>
              <w:textAlignment w:val="baseline"/>
              <w:rPr>
                <w:lang w:eastAsia="en-GB"/>
              </w:rPr>
            </w:pPr>
            <w:r>
              <w:rPr>
                <w:lang w:eastAsia="zh-CN"/>
              </w:rPr>
              <w:lastRenderedPageBreak/>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rsidR="00972E0C" w:rsidRDefault="00972E0C" w:rsidP="006C0728">
            <w:pPr>
              <w:rPr>
                <w:kern w:val="2"/>
                <w:szCs w:val="18"/>
                <w:lang w:eastAsia="zh-CN" w:bidi="ar-KW"/>
              </w:rPr>
            </w:pPr>
            <w:r>
              <w:rPr>
                <w:kern w:val="2"/>
                <w:szCs w:val="18"/>
                <w:lang w:eastAsia="zh-CN" w:bidi="ar-KW"/>
              </w:rPr>
              <w:t>Notifications of the NRM updates made by SON functions and non-SON functions.</w:t>
            </w:r>
          </w:p>
          <w:p w:rsidR="00972E0C" w:rsidRDefault="00972E0C" w:rsidP="006C0728">
            <w:pPr>
              <w:spacing w:after="0"/>
              <w:textAlignment w:val="baseline"/>
              <w:rPr>
                <w:kern w:val="2"/>
                <w:szCs w:val="18"/>
                <w:lang w:eastAsia="zh-CN" w:bidi="ar-KW"/>
              </w:rPr>
            </w:pPr>
            <w:r>
              <w:rPr>
                <w:kern w:val="2"/>
                <w:szCs w:val="18"/>
                <w:lang w:eastAsia="zh-CN" w:bidi="ar-KW"/>
              </w:rPr>
              <w:t>The notification needs to include the Id (e.g., DN) of the SON function or non-SON function who made the NRM updates.</w:t>
            </w:r>
          </w:p>
          <w:p w:rsidR="00972E0C" w:rsidRDefault="00972E0C" w:rsidP="006C0728">
            <w:pPr>
              <w:spacing w:after="0"/>
              <w:textAlignment w:val="baseline"/>
              <w:rPr>
                <w:lang w:eastAsia="en-GB"/>
              </w:rPr>
            </w:pP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rsidR="00972E0C" w:rsidRPr="00EA7BEC" w:rsidRDefault="00972E0C" w:rsidP="006C0728">
            <w:pPr>
              <w:spacing w:after="0"/>
              <w:textAlignment w:val="baseline"/>
              <w:rPr>
                <w:lang w:eastAsia="en-GB"/>
              </w:rPr>
            </w:pPr>
            <w:r w:rsidRPr="00EA7BEC">
              <w:rPr>
                <w:lang w:eastAsia="en-GB"/>
              </w:rPr>
              <w:t>MDT</w:t>
            </w:r>
            <w:r>
              <w:rPr>
                <w:lang w:eastAsia="en-GB"/>
              </w:rPr>
              <w:t>/RLF</w:t>
            </w:r>
            <w:r w:rsidRPr="00EA7BEC">
              <w:rPr>
                <w:lang w:eastAsia="en-GB"/>
              </w:rPr>
              <w:t xml:space="preserv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rsidR="00972E0C" w:rsidRDefault="00972E0C" w:rsidP="006C0728">
            <w:pPr>
              <w:spacing w:after="0"/>
              <w:textAlignment w:val="baseline"/>
              <w:rPr>
                <w:lang w:eastAsia="en-GB"/>
              </w:rPr>
            </w:pPr>
            <w:r w:rsidRPr="00EA7BEC">
              <w:rPr>
                <w:lang w:eastAsia="en-GB"/>
              </w:rPr>
              <w:t xml:space="preserve">UE measurements related to </w:t>
            </w:r>
            <w:r>
              <w:rPr>
                <w:lang w:eastAsia="en-GB"/>
              </w:rPr>
              <w:t xml:space="preserve">RLF containing </w:t>
            </w:r>
            <w:r w:rsidRPr="00EA7BEC">
              <w:rPr>
                <w:lang w:eastAsia="en-GB"/>
              </w:rPr>
              <w:t xml:space="preserve">RSRP, RSRQ, </w:t>
            </w:r>
            <w:r>
              <w:rPr>
                <w:kern w:val="2"/>
                <w:szCs w:val="18"/>
                <w:lang w:eastAsia="zh-CN" w:bidi="ar-KW"/>
              </w:rPr>
              <w:t xml:space="preserve">of the serving cell and neighbour cells, </w:t>
            </w:r>
            <w:r w:rsidRPr="00EA7BEC">
              <w:rPr>
                <w:lang w:eastAsia="en-GB"/>
              </w:rPr>
              <w:t xml:space="preserve">SINR </w:t>
            </w:r>
            <w:r>
              <w:rPr>
                <w:kern w:val="2"/>
                <w:szCs w:val="18"/>
                <w:lang w:eastAsia="zh-CN" w:bidi="ar-KW"/>
              </w:rPr>
              <w:t xml:space="preserve">with anonymous id (e.g., C-RNTI) </w:t>
            </w:r>
            <w:r w:rsidRPr="00EA7BEC">
              <w:rPr>
                <w:lang w:eastAsia="en-GB"/>
              </w:rPr>
              <w:t>and UE location information. </w:t>
            </w:r>
          </w:p>
          <w:p w:rsidR="00972E0C" w:rsidRPr="00EA7BEC" w:rsidRDefault="00972E0C" w:rsidP="006C0728">
            <w:pPr>
              <w:spacing w:after="0"/>
              <w:textAlignment w:val="baseline"/>
              <w:rPr>
                <w:lang w:eastAsia="en-GB"/>
              </w:rPr>
            </w:pP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rsidR="00972E0C" w:rsidRPr="00EA7BEC" w:rsidRDefault="00972E0C" w:rsidP="006C0728">
            <w:pPr>
              <w:spacing w:after="0"/>
              <w:textAlignment w:val="baseline"/>
              <w:rPr>
                <w:lang w:eastAsia="en-GB"/>
              </w:rPr>
            </w:pPr>
            <w:r w:rsidRPr="00EA7BEC">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rsidR="00972E0C" w:rsidRPr="00EA7BEC" w:rsidRDefault="00972E0C" w:rsidP="006C0728">
            <w:pPr>
              <w:spacing w:after="0"/>
              <w:textAlignment w:val="baseline"/>
              <w:rPr>
                <w:lang w:eastAsia="en-GB"/>
              </w:rPr>
            </w:pPr>
            <w:r w:rsidRPr="00EA7BEC">
              <w:rPr>
                <w:lang w:eastAsia="en-GB"/>
              </w:rPr>
              <w:t>The details information of QoE data required by this case is FFS. </w:t>
            </w:r>
          </w:p>
          <w:p w:rsidR="00972E0C" w:rsidRPr="00EA7BEC" w:rsidRDefault="00972E0C" w:rsidP="006C0728">
            <w:pPr>
              <w:spacing w:after="0"/>
              <w:textAlignment w:val="baseline"/>
              <w:rPr>
                <w:lang w:eastAsia="en-GB"/>
              </w:rPr>
            </w:pPr>
          </w:p>
          <w:p w:rsidR="00972E0C" w:rsidRPr="00EA7BEC" w:rsidRDefault="00972E0C" w:rsidP="006C0728">
            <w:pPr>
              <w:spacing w:after="0"/>
              <w:textAlignment w:val="baseline"/>
              <w:rPr>
                <w:lang w:eastAsia="en-GB"/>
              </w:rPr>
            </w:pP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rsidR="00972E0C" w:rsidRPr="00EA7BEC" w:rsidRDefault="00972E0C" w:rsidP="006C0728">
            <w:pPr>
              <w:spacing w:after="0"/>
              <w:textAlignment w:val="baseline"/>
              <w:rPr>
                <w:lang w:eastAsia="en-GB"/>
              </w:rPr>
            </w:pPr>
            <w:r w:rsidRPr="00EA7BEC">
              <w:rPr>
                <w:kern w:val="2"/>
                <w:lang w:eastAsia="zh-CN"/>
              </w:rPr>
              <w:t>Configuration Data</w:t>
            </w:r>
            <w:r>
              <w:rPr>
                <w:kern w:val="2"/>
                <w:lang w:eastAsia="zh-CN"/>
              </w:rPr>
              <w:t xml:space="preserve">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rsidR="00972E0C" w:rsidRDefault="00972E0C" w:rsidP="006C0728">
            <w:pPr>
              <w:spacing w:after="0"/>
              <w:textAlignment w:val="baseline"/>
              <w:rPr>
                <w:lang w:eastAsia="zh-CN"/>
              </w:rPr>
            </w:pPr>
            <w:r w:rsidRPr="00EA7BEC">
              <w:rPr>
                <w:rFonts w:hint="eastAsia"/>
                <w:lang w:eastAsia="zh-CN"/>
              </w:rPr>
              <w:t>T</w:t>
            </w:r>
            <w:r w:rsidRPr="00EA7BEC">
              <w:rPr>
                <w:lang w:eastAsia="zh-CN"/>
              </w:rPr>
              <w:t>he execution data including the changes or the configuration of the MOIs. This should include historical UE configurations</w:t>
            </w:r>
          </w:p>
          <w:p w:rsidR="00972E0C" w:rsidRDefault="00972E0C" w:rsidP="006C0728">
            <w:pPr>
              <w:spacing w:after="0"/>
              <w:textAlignment w:val="baseline"/>
              <w:rPr>
                <w:lang w:eastAsia="zh-CN"/>
              </w:rPr>
            </w:pPr>
          </w:p>
          <w:p w:rsidR="00972E0C" w:rsidRDefault="00972E0C" w:rsidP="006C0728">
            <w:pPr>
              <w:ind w:left="160" w:hanging="160"/>
              <w:rPr>
                <w:kern w:val="2"/>
                <w:szCs w:val="18"/>
                <w:lang w:eastAsia="zh-CN" w:bidi="ar-KW"/>
              </w:rPr>
            </w:pPr>
            <w:r>
              <w:rPr>
                <w:kern w:val="2"/>
                <w:szCs w:val="18"/>
                <w:lang w:eastAsia="zh-CN" w:bidi="ar-KW"/>
              </w:rPr>
              <w:t>The attributes of the MOIs to be analysed, see TS 28.541 [</w:t>
            </w:r>
            <w:r w:rsidR="00197FED">
              <w:rPr>
                <w:kern w:val="2"/>
                <w:szCs w:val="18"/>
                <w:lang w:eastAsia="zh-CN" w:bidi="ar-KW"/>
              </w:rPr>
              <w:t>20</w:t>
            </w:r>
            <w:r>
              <w:rPr>
                <w:kern w:val="2"/>
                <w:szCs w:val="18"/>
                <w:lang w:eastAsia="zh-CN" w:bidi="ar-KW"/>
              </w:rPr>
              <w:t>].</w:t>
            </w:r>
          </w:p>
          <w:p w:rsidR="00972E0C" w:rsidRDefault="00972E0C" w:rsidP="006C0728">
            <w:pPr>
              <w:spacing w:after="0"/>
              <w:textAlignment w:val="baseline"/>
              <w:rPr>
                <w:lang w:eastAsia="zh-CN"/>
              </w:rPr>
            </w:pPr>
            <w:r>
              <w:rPr>
                <w:kern w:val="2"/>
                <w:szCs w:val="18"/>
                <w:lang w:eastAsia="zh-CN" w:bidi="ar-KW"/>
              </w:rPr>
              <w:t>The policy and targets of the SON functions, see TS 28.313 [</w:t>
            </w:r>
            <w:r w:rsidR="00197FED">
              <w:rPr>
                <w:kern w:val="2"/>
                <w:szCs w:val="18"/>
                <w:lang w:eastAsia="zh-CN" w:bidi="ar-KW"/>
              </w:rPr>
              <w:t>19</w:t>
            </w:r>
            <w:r>
              <w:rPr>
                <w:kern w:val="2"/>
                <w:szCs w:val="18"/>
                <w:lang w:eastAsia="zh-CN" w:bidi="ar-KW"/>
              </w:rPr>
              <w:t>].</w:t>
            </w:r>
          </w:p>
          <w:p w:rsidR="00972E0C" w:rsidRPr="00EA7BEC" w:rsidRDefault="00972E0C" w:rsidP="006C0728">
            <w:pPr>
              <w:spacing w:after="0"/>
              <w:textAlignment w:val="baseline"/>
              <w:rPr>
                <w:lang w:eastAsia="en-GB"/>
              </w:rPr>
            </w:pPr>
          </w:p>
        </w:tc>
      </w:tr>
      <w:tr w:rsidR="00972E0C" w:rsidRPr="00645700"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rsidR="00972E0C" w:rsidRPr="00EA7BEC" w:rsidRDefault="00972E0C" w:rsidP="006C0728">
            <w:pPr>
              <w:spacing w:after="0"/>
              <w:textAlignment w:val="baseline"/>
              <w:rPr>
                <w:lang w:eastAsia="en-GB"/>
              </w:rPr>
            </w:pPr>
            <w:r>
              <w:rPr>
                <w:lang w:eastAsia="en-GB"/>
              </w:rPr>
              <w:t xml:space="preserve">Potential affected parameters  </w:t>
            </w:r>
          </w:p>
        </w:tc>
        <w:tc>
          <w:tcPr>
            <w:tcW w:w="5644" w:type="dxa"/>
            <w:tcBorders>
              <w:top w:val="single" w:sz="6" w:space="0" w:color="auto"/>
              <w:left w:val="single" w:sz="6" w:space="0" w:color="auto"/>
              <w:bottom w:val="single" w:sz="6" w:space="0" w:color="auto"/>
              <w:right w:val="single" w:sz="6" w:space="0" w:color="auto"/>
            </w:tcBorders>
            <w:shd w:val="clear" w:color="auto" w:fill="auto"/>
          </w:tcPr>
          <w:p w:rsidR="00972E0C" w:rsidRPr="00EA7BEC" w:rsidRDefault="00972E0C" w:rsidP="00972E0C">
            <w:pPr>
              <w:spacing w:after="0"/>
              <w:textAlignment w:val="baseline"/>
              <w:rPr>
                <w:lang w:eastAsia="en-GB"/>
              </w:rPr>
            </w:pPr>
            <w:r>
              <w:rPr>
                <w:lang w:eastAsia="en-GB"/>
              </w:rPr>
              <w:t>SON functions parameters affected including the degree of impact (low, medium, high).</w:t>
            </w:r>
          </w:p>
        </w:tc>
      </w:tr>
    </w:tbl>
    <w:p w:rsidR="00972E0C" w:rsidRPr="00645700" w:rsidRDefault="00972E0C" w:rsidP="00972E0C">
      <w:pPr>
        <w:spacing w:after="0"/>
        <w:textAlignment w:val="baseline"/>
        <w:rPr>
          <w:rFonts w:ascii="Segoe UI" w:hAnsi="Segoe UI" w:cs="Segoe UI"/>
          <w:sz w:val="18"/>
          <w:szCs w:val="18"/>
          <w:lang w:eastAsia="en-GB"/>
        </w:rPr>
      </w:pPr>
      <w:r w:rsidRPr="00645700">
        <w:rPr>
          <w:sz w:val="22"/>
          <w:szCs w:val="22"/>
          <w:lang w:eastAsia="en-GB"/>
        </w:rPr>
        <w:t> </w:t>
      </w:r>
    </w:p>
    <w:p w:rsidR="00972E0C" w:rsidRPr="00645700" w:rsidRDefault="00972E0C" w:rsidP="00972E0C">
      <w:pPr>
        <w:spacing w:after="0"/>
        <w:textAlignment w:val="baseline"/>
        <w:rPr>
          <w:rFonts w:ascii="Segoe UI" w:hAnsi="Segoe UI" w:cs="Segoe UI"/>
          <w:sz w:val="18"/>
          <w:szCs w:val="18"/>
          <w:lang w:eastAsia="en-GB"/>
        </w:rPr>
      </w:pPr>
      <w:r w:rsidRPr="00EA7BEC">
        <w:rPr>
          <w:lang w:eastAsia="en-GB"/>
        </w:rPr>
        <w:t>Note: The above parameters may not be the complete list. </w:t>
      </w:r>
    </w:p>
    <w:p w:rsidR="00972E0C" w:rsidRDefault="00972E0C" w:rsidP="00972E0C">
      <w:pPr>
        <w:spacing w:after="0"/>
        <w:ind w:left="1695" w:hanging="1695"/>
        <w:textAlignment w:val="baseline"/>
        <w:rPr>
          <w:rFonts w:ascii="Arial" w:hAnsi="Arial" w:cs="Arial"/>
          <w:sz w:val="22"/>
          <w:szCs w:val="22"/>
          <w:lang w:eastAsia="en-GB"/>
        </w:rPr>
      </w:pPr>
    </w:p>
    <w:p w:rsidR="00972E0C" w:rsidRDefault="00972E0C" w:rsidP="00435829">
      <w:pPr>
        <w:pStyle w:val="Heading5"/>
        <w:rPr>
          <w:szCs w:val="22"/>
          <w:lang w:val="en-US" w:eastAsia="en-GB"/>
        </w:rPr>
      </w:pPr>
      <w:bookmarkStart w:id="241" w:name="_Toc50107890"/>
      <w:r w:rsidRPr="00645700">
        <w:rPr>
          <w:rFonts w:cs="Arial"/>
          <w:szCs w:val="22"/>
          <w:lang w:eastAsia="en-GB"/>
        </w:rPr>
        <w:t>6.</w:t>
      </w:r>
      <w:r>
        <w:rPr>
          <w:rFonts w:cs="Arial"/>
          <w:szCs w:val="22"/>
          <w:lang w:eastAsia="en-GB"/>
        </w:rPr>
        <w:t>9</w:t>
      </w:r>
      <w:r w:rsidRPr="00645700">
        <w:rPr>
          <w:rFonts w:cs="Arial"/>
          <w:szCs w:val="22"/>
          <w:lang w:eastAsia="en-GB"/>
        </w:rPr>
        <w:t>.</w:t>
      </w:r>
      <w:r>
        <w:rPr>
          <w:rFonts w:cs="Arial"/>
          <w:szCs w:val="22"/>
          <w:lang w:eastAsia="en-GB"/>
        </w:rPr>
        <w:t>1</w:t>
      </w:r>
      <w:r w:rsidRPr="00645700">
        <w:rPr>
          <w:rFonts w:cs="Arial"/>
          <w:szCs w:val="22"/>
          <w:lang w:eastAsia="en-GB"/>
        </w:rPr>
        <w:t>.3.</w:t>
      </w:r>
      <w:r>
        <w:rPr>
          <w:rFonts w:cs="Arial"/>
          <w:szCs w:val="22"/>
          <w:lang w:eastAsia="en-GB"/>
        </w:rPr>
        <w:t>3</w:t>
      </w:r>
      <w:r w:rsidR="00A263DD">
        <w:rPr>
          <w:rFonts w:cs="Arial"/>
          <w:szCs w:val="22"/>
          <w:lang w:eastAsia="en-GB"/>
        </w:rPr>
        <w:tab/>
      </w:r>
      <w:r w:rsidRPr="00A263DD">
        <w:t>Analytics</w:t>
      </w:r>
      <w:r w:rsidRPr="00645700">
        <w:rPr>
          <w:rFonts w:cs="Arial"/>
          <w:szCs w:val="22"/>
          <w:lang w:eastAsia="en-GB"/>
        </w:rPr>
        <w:t xml:space="preserve"> report </w:t>
      </w:r>
      <w:r w:rsidRPr="00B3761D">
        <w:rPr>
          <w:rFonts w:cs="Arial"/>
          <w:szCs w:val="22"/>
          <w:lang w:eastAsia="en-GB"/>
        </w:rPr>
        <w:t>SON conflict prevention and resolutio</w:t>
      </w:r>
      <w:r w:rsidRPr="00645700">
        <w:rPr>
          <w:rFonts w:cs="Arial"/>
          <w:szCs w:val="22"/>
          <w:lang w:eastAsia="en-GB"/>
        </w:rPr>
        <w:t>n</w:t>
      </w:r>
      <w:bookmarkEnd w:id="241"/>
    </w:p>
    <w:p w:rsidR="00972E0C" w:rsidRPr="00645700" w:rsidRDefault="00972E0C" w:rsidP="00972E0C">
      <w:pPr>
        <w:jc w:val="both"/>
        <w:rPr>
          <w:rFonts w:ascii="Segoe UI" w:hAnsi="Segoe UI" w:cs="Segoe UI"/>
          <w:sz w:val="18"/>
          <w:szCs w:val="18"/>
          <w:lang w:eastAsia="en-GB"/>
        </w:rPr>
      </w:pPr>
      <w:r>
        <w:rPr>
          <w:lang w:eastAsia="zh-CN"/>
        </w:rPr>
        <w:t xml:space="preserve">Following table provides the potential contents of the </w:t>
      </w:r>
      <w:r>
        <w:t>analytics report for SON conflict prevention and resolution</w:t>
      </w:r>
      <w:r>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645700" w:rsidTr="006F7011">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rsidR="00B1528C" w:rsidRPr="00140FF6" w:rsidRDefault="00B1528C" w:rsidP="006C0728">
            <w:pPr>
              <w:spacing w:after="0"/>
              <w:jc w:val="center"/>
              <w:textAlignment w:val="baseline"/>
              <w:rPr>
                <w:lang w:eastAsia="en-GB"/>
              </w:rPr>
            </w:pPr>
            <w:r w:rsidRPr="00140FF6">
              <w:rPr>
                <w:b/>
                <w:bCs/>
                <w:lang w:eastAsia="en-GB"/>
              </w:rPr>
              <w:t xml:space="preserve">Analytics </w:t>
            </w:r>
            <w:r w:rsidR="00877279">
              <w:rPr>
                <w:b/>
                <w:bCs/>
                <w:lang w:eastAsia="en-GB"/>
              </w:rPr>
              <w:t>R</w:t>
            </w:r>
            <w:r w:rsidRPr="00140FF6">
              <w:rPr>
                <w:b/>
                <w:bCs/>
                <w:lang w:eastAsia="en-GB"/>
              </w:rPr>
              <w:t xml:space="preserve">eport </w:t>
            </w:r>
            <w:r w:rsidR="00877279">
              <w:rPr>
                <w:b/>
                <w:bCs/>
                <w:lang w:eastAsia="en-GB"/>
              </w:rPr>
              <w:t>of</w:t>
            </w:r>
            <w:r>
              <w:rPr>
                <w:b/>
                <w:bCs/>
                <w:lang w:eastAsia="en-GB"/>
              </w:rPr>
              <w:t xml:space="preserve"> </w:t>
            </w:r>
            <w:r w:rsidRPr="006F7011">
              <w:rPr>
                <w:b/>
                <w:bCs/>
                <w:lang w:eastAsia="en-GB"/>
              </w:rPr>
              <w:t>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rsidR="00B1528C" w:rsidRPr="00F31661" w:rsidRDefault="00B1528C" w:rsidP="00F31661">
            <w:pPr>
              <w:jc w:val="center"/>
              <w:rPr>
                <w:b/>
                <w:kern w:val="2"/>
                <w:sz w:val="21"/>
                <w:szCs w:val="22"/>
                <w:lang w:eastAsia="zh-CN"/>
              </w:rPr>
            </w:pPr>
            <w:r w:rsidRPr="00F31661">
              <w:rPr>
                <w:b/>
                <w:kern w:val="2"/>
                <w:sz w:val="21"/>
                <w:szCs w:val="22"/>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rsidR="00B1528C" w:rsidRPr="00F31661" w:rsidRDefault="00B1528C" w:rsidP="00F31661">
            <w:pPr>
              <w:ind w:firstLine="2520"/>
              <w:rPr>
                <w:b/>
                <w:kern w:val="2"/>
                <w:sz w:val="21"/>
                <w:szCs w:val="22"/>
                <w:lang w:eastAsia="zh-CN"/>
              </w:rPr>
            </w:pPr>
            <w:r w:rsidRPr="00F31661">
              <w:rPr>
                <w:b/>
                <w:kern w:val="2"/>
                <w:sz w:val="21"/>
                <w:szCs w:val="22"/>
                <w:lang w:eastAsia="zh-CN"/>
              </w:rPr>
              <w:t>Description </w:t>
            </w:r>
          </w:p>
        </w:tc>
      </w:tr>
      <w:tr w:rsidR="00B1528C" w:rsidRPr="00645700" w:rsidTr="006F7011">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140FF6"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rsidR="00B1528C" w:rsidRPr="00140FF6" w:rsidRDefault="00B1528C" w:rsidP="006C0728">
            <w:pPr>
              <w:spacing w:after="0"/>
              <w:textAlignment w:val="baseline"/>
              <w:rPr>
                <w:lang w:eastAsia="en-GB"/>
              </w:rPr>
            </w:pPr>
            <w:r w:rsidRPr="00140FF6">
              <w:rPr>
                <w:lang w:eastAsia="en-GB"/>
              </w:rPr>
              <w:t>Conflicting Functions </w:t>
            </w:r>
            <w:r>
              <w:rPr>
                <w:lang w:eastAsia="en-GB"/>
              </w:rPr>
              <w:t>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rsidR="00B1528C" w:rsidRPr="00140FF6" w:rsidRDefault="00B1528C" w:rsidP="006C0728">
            <w:pPr>
              <w:spacing w:after="0"/>
              <w:textAlignment w:val="baseline"/>
              <w:rPr>
                <w:lang w:eastAsia="en-GB"/>
              </w:rPr>
            </w:pPr>
            <w:r>
              <w:t>Indicates the Id of the conflicting SON functions or non-SON functions.</w:t>
            </w:r>
          </w:p>
          <w:p w:rsidR="00B1528C" w:rsidRPr="00140FF6" w:rsidRDefault="00B1528C" w:rsidP="006C0728">
            <w:pPr>
              <w:spacing w:after="0"/>
              <w:textAlignment w:val="baseline"/>
              <w:rPr>
                <w:lang w:eastAsia="en-GB"/>
              </w:rPr>
            </w:pPr>
          </w:p>
          <w:p w:rsidR="00B1528C" w:rsidRPr="00140FF6" w:rsidRDefault="00B1528C" w:rsidP="006C0728">
            <w:pPr>
              <w:spacing w:after="0"/>
              <w:textAlignment w:val="baseline"/>
              <w:rPr>
                <w:lang w:eastAsia="en-GB"/>
              </w:rPr>
            </w:pPr>
          </w:p>
        </w:tc>
      </w:tr>
      <w:tr w:rsidR="00B1528C" w:rsidRPr="00645700" w:rsidTr="006F7011">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310F0E"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rsidR="00B1528C" w:rsidRPr="00310F0E" w:rsidRDefault="00B1528C" w:rsidP="006C0728">
            <w:pPr>
              <w:spacing w:after="0"/>
              <w:textAlignment w:val="baseline"/>
              <w:rPr>
                <w:lang w:eastAsia="en-GB"/>
              </w:rPr>
            </w:pPr>
            <w:r w:rsidRPr="00310F0E">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rsidR="00B1528C" w:rsidRPr="00310F0E" w:rsidRDefault="00B1528C" w:rsidP="006C0728">
            <w:pPr>
              <w:spacing w:after="0"/>
              <w:textAlignment w:val="baseline"/>
              <w:rPr>
                <w:lang w:eastAsia="en-GB"/>
              </w:rPr>
            </w:pPr>
            <w:r>
              <w:t>Indicates the conflict is a potential conflict or an already occurred conflict.</w:t>
            </w:r>
          </w:p>
          <w:p w:rsidR="00B1528C" w:rsidRPr="00310F0E" w:rsidRDefault="00B1528C" w:rsidP="006C0728">
            <w:pPr>
              <w:spacing w:after="0"/>
              <w:textAlignment w:val="baseline"/>
              <w:rPr>
                <w:lang w:eastAsia="en-GB"/>
              </w:rPr>
            </w:pPr>
          </w:p>
        </w:tc>
      </w:tr>
      <w:tr w:rsidR="00B1528C" w:rsidRPr="00645700" w:rsidTr="006F7011">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310F0E"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rsidR="00B1528C" w:rsidRPr="005B2755" w:rsidRDefault="00B1528C" w:rsidP="006C0728">
            <w:pPr>
              <w:spacing w:after="0"/>
              <w:textAlignment w:val="baseline"/>
              <w:rPr>
                <w:lang w:eastAsia="en-GB"/>
              </w:rPr>
            </w:pPr>
            <w:r w:rsidRPr="005B2755">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rsidR="00B1528C" w:rsidRPr="00891068" w:rsidRDefault="00B1528C" w:rsidP="006C0728">
            <w:pPr>
              <w:spacing w:after="0"/>
              <w:textAlignment w:val="baseline"/>
            </w:pPr>
            <w:r w:rsidRPr="005B2755">
              <w:t>The MOI and attributes where the conflict occurred or is potentially to occur.</w:t>
            </w:r>
          </w:p>
          <w:p w:rsidR="00B1528C" w:rsidRPr="00E27346" w:rsidRDefault="00B1528C" w:rsidP="006C0728">
            <w:pPr>
              <w:spacing w:after="0"/>
              <w:textAlignment w:val="baseline"/>
              <w:rPr>
                <w:lang w:eastAsia="en-GB"/>
              </w:rPr>
            </w:pPr>
          </w:p>
        </w:tc>
      </w:tr>
      <w:tr w:rsidR="00B1528C" w:rsidRPr="00645700" w:rsidTr="006F7011">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310F0E"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rsidR="00B1528C" w:rsidRPr="0083686B" w:rsidRDefault="00B1528C" w:rsidP="006C0728">
            <w:pPr>
              <w:spacing w:after="0"/>
              <w:textAlignment w:val="baseline"/>
              <w:rPr>
                <w:highlight w:val="yellow"/>
              </w:rPr>
            </w:pPr>
            <w:r>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rsidR="00B1528C" w:rsidRDefault="00B1528C" w:rsidP="006C0728">
            <w:pPr>
              <w:spacing w:after="0"/>
              <w:textAlignment w:val="baseline"/>
            </w:pPr>
            <w:r>
              <w:t>The description of the reason for the conflict.</w:t>
            </w:r>
          </w:p>
          <w:p w:rsidR="00B1528C" w:rsidRPr="0083686B" w:rsidRDefault="00B1528C" w:rsidP="006C0728">
            <w:pPr>
              <w:spacing w:after="0"/>
              <w:textAlignment w:val="baseline"/>
              <w:rPr>
                <w:highlight w:val="yellow"/>
              </w:rPr>
            </w:pPr>
          </w:p>
        </w:tc>
      </w:tr>
      <w:tr w:rsidR="00B1528C" w:rsidRPr="00645700" w:rsidTr="006F7011">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310F0E"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rsidR="00B1528C" w:rsidRDefault="00B1528C" w:rsidP="006C0728">
            <w:pPr>
              <w:spacing w:after="0"/>
              <w:textAlignment w:val="baseline"/>
            </w:pPr>
            <w:r w:rsidRPr="005B2755">
              <w:t>Conflicting</w:t>
            </w:r>
            <w:r w:rsidRPr="00310F0E">
              <w:rPr>
                <w:lang w:eastAsia="en-GB"/>
              </w:rPr>
              <w:t xml:space="preserve"> metric</w:t>
            </w:r>
            <w:r>
              <w:rPr>
                <w:lang w:eastAsia="en-GB"/>
              </w:rPr>
              <w:t>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rsidR="00B1528C" w:rsidRDefault="00B1528C" w:rsidP="006C0728">
            <w:pPr>
              <w:spacing w:after="0"/>
              <w:textAlignment w:val="baseline"/>
              <w:rPr>
                <w:lang w:eastAsia="en-GB"/>
              </w:rPr>
            </w:pPr>
            <w:r w:rsidRPr="00310F0E">
              <w:rPr>
                <w:lang w:eastAsia="en-GB"/>
              </w:rPr>
              <w:t xml:space="preserve">The </w:t>
            </w:r>
            <w:r>
              <w:rPr>
                <w:lang w:eastAsia="en-GB"/>
              </w:rPr>
              <w:t xml:space="preserve">performance measurements and </w:t>
            </w:r>
            <w:r w:rsidRPr="00310F0E">
              <w:rPr>
                <w:lang w:eastAsia="en-GB"/>
              </w:rPr>
              <w:t>KPI(s) over which the SON or non-SON Functions conflict</w:t>
            </w:r>
            <w:r>
              <w:rPr>
                <w:lang w:eastAsia="en-GB"/>
              </w:rPr>
              <w:t>.</w:t>
            </w:r>
          </w:p>
          <w:p w:rsidR="00B1528C" w:rsidRDefault="00B1528C" w:rsidP="006C0728">
            <w:pPr>
              <w:spacing w:after="0"/>
              <w:textAlignment w:val="baseline"/>
            </w:pPr>
          </w:p>
        </w:tc>
      </w:tr>
      <w:tr w:rsidR="00B1528C" w:rsidRPr="00645700" w:rsidTr="006F7011">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rsidR="00B1528C" w:rsidRPr="00140FF6"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rsidR="00B1528C" w:rsidRPr="00140FF6" w:rsidRDefault="00B1528C" w:rsidP="006C0728">
            <w:pPr>
              <w:spacing w:after="0"/>
              <w:textAlignment w:val="baseline"/>
              <w:rPr>
                <w:lang w:eastAsia="en-GB"/>
              </w:rPr>
            </w:pPr>
            <w:r>
              <w:rPr>
                <w:lang w:eastAsia="en-GB"/>
              </w:rPr>
              <w:t>Attribute</w:t>
            </w:r>
            <w:r w:rsidRPr="00EA7BEC">
              <w:rPr>
                <w:lang w:eastAsia="en-GB"/>
              </w:rPr>
              <w:t xml:space="preserve"> </w:t>
            </w:r>
            <w:r>
              <w:rPr>
                <w:lang w:eastAsia="en-GB"/>
              </w:rPr>
              <w:t>conflict status</w:t>
            </w:r>
          </w:p>
        </w:tc>
        <w:tc>
          <w:tcPr>
            <w:tcW w:w="4796" w:type="dxa"/>
            <w:tcBorders>
              <w:top w:val="nil"/>
              <w:left w:val="nil"/>
              <w:right w:val="single" w:sz="6" w:space="0" w:color="auto"/>
            </w:tcBorders>
            <w:shd w:val="clear" w:color="auto" w:fill="auto"/>
            <w:tcMar>
              <w:left w:w="57" w:type="dxa"/>
              <w:right w:w="57" w:type="dxa"/>
            </w:tcMar>
          </w:tcPr>
          <w:p w:rsidR="00B1528C" w:rsidRDefault="00B1528C" w:rsidP="006C0728">
            <w:pPr>
              <w:spacing w:after="0"/>
              <w:textAlignment w:val="baseline"/>
              <w:rPr>
                <w:lang w:eastAsia="en-GB"/>
              </w:rPr>
            </w:pPr>
            <w:r w:rsidRPr="00EA7BEC">
              <w:rPr>
                <w:lang w:eastAsia="en-GB"/>
              </w:rPr>
              <w:t xml:space="preserve">The relative </w:t>
            </w:r>
            <w:r>
              <w:rPr>
                <w:lang w:eastAsia="en-GB"/>
              </w:rPr>
              <w:t xml:space="preserve">level (low, medium, high) of impact </w:t>
            </w:r>
            <w:r w:rsidRPr="00EA7BEC">
              <w:rPr>
                <w:lang w:eastAsia="en-GB"/>
              </w:rPr>
              <w:t xml:space="preserve">of </w:t>
            </w:r>
            <w:r>
              <w:rPr>
                <w:lang w:eastAsia="en-GB"/>
              </w:rPr>
              <w:t>each conflicting attribute on the</w:t>
            </w:r>
            <w:r w:rsidRPr="00EA7BEC">
              <w:rPr>
                <w:lang w:eastAsia="en-GB"/>
              </w:rPr>
              <w:t xml:space="preserve"> SON or non-SON </w:t>
            </w:r>
            <w:r>
              <w:rPr>
                <w:lang w:eastAsia="en-GB"/>
              </w:rPr>
              <w:t>f</w:t>
            </w:r>
            <w:r w:rsidRPr="00EA7BEC">
              <w:rPr>
                <w:lang w:eastAsia="en-GB"/>
              </w:rPr>
              <w:t>unction</w:t>
            </w:r>
            <w:r>
              <w:rPr>
                <w:lang w:eastAsia="en-GB"/>
              </w:rPr>
              <w:t>s</w:t>
            </w:r>
            <w:r w:rsidRPr="00EA7BEC">
              <w:rPr>
                <w:lang w:eastAsia="en-GB"/>
              </w:rPr>
              <w:t xml:space="preserve">. </w:t>
            </w:r>
          </w:p>
          <w:p w:rsidR="00B1528C" w:rsidRPr="00140FF6" w:rsidRDefault="00B1528C" w:rsidP="006C0728">
            <w:pPr>
              <w:spacing w:after="0"/>
              <w:textAlignment w:val="baseline"/>
              <w:rPr>
                <w:lang w:eastAsia="en-GB"/>
              </w:rPr>
            </w:pPr>
          </w:p>
        </w:tc>
      </w:tr>
      <w:tr w:rsidR="00B1528C" w:rsidRPr="00645700" w:rsidTr="006F7011">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rsidR="00B1528C" w:rsidRPr="00310F0E"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rsidR="00B1528C" w:rsidRPr="00310F0E" w:rsidRDefault="00B1528C" w:rsidP="006C0728">
            <w:pPr>
              <w:spacing w:after="0"/>
              <w:textAlignment w:val="baseline"/>
              <w:rPr>
                <w:lang w:eastAsia="en-GB"/>
              </w:rPr>
            </w:pPr>
            <w:r w:rsidRPr="00310F0E">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rsidR="00B1528C" w:rsidRDefault="00B1528C" w:rsidP="006C0728">
            <w:r>
              <w:t>The MOI and attributes recommended to be configured/changed:</w:t>
            </w:r>
          </w:p>
          <w:p w:rsidR="00B1528C" w:rsidRDefault="00B1528C" w:rsidP="006C0728">
            <w:pPr>
              <w:ind w:left="177" w:hanging="177"/>
              <w:rPr>
                <w:kern w:val="2"/>
                <w:szCs w:val="18"/>
                <w:lang w:eastAsia="zh-CN" w:bidi="ar-KW"/>
              </w:rPr>
            </w:pPr>
            <w:r>
              <w:t xml:space="preserve">-  </w:t>
            </w:r>
            <w:r>
              <w:rPr>
                <w:kern w:val="2"/>
                <w:szCs w:val="18"/>
                <w:lang w:eastAsia="zh-CN" w:bidi="ar-KW"/>
              </w:rPr>
              <w:t xml:space="preserve">The </w:t>
            </w:r>
            <w:r>
              <w:t>policy</w:t>
            </w:r>
            <w:r>
              <w:rPr>
                <w:kern w:val="2"/>
                <w:szCs w:val="18"/>
                <w:lang w:eastAsia="zh-CN" w:bidi="ar-KW"/>
              </w:rPr>
              <w:t xml:space="preserve"> and targets of the SON functions, see TS 28.313 [19];</w:t>
            </w:r>
          </w:p>
          <w:p w:rsidR="00B1528C" w:rsidRDefault="00B1528C" w:rsidP="006C0728">
            <w:pPr>
              <w:ind w:left="177" w:hanging="177"/>
              <w:rPr>
                <w:kern w:val="2"/>
                <w:szCs w:val="18"/>
                <w:lang w:eastAsia="zh-CN" w:bidi="ar-KW"/>
              </w:rPr>
            </w:pPr>
            <w:r>
              <w:rPr>
                <w:kern w:val="2"/>
                <w:szCs w:val="18"/>
                <w:lang w:eastAsia="zh-CN" w:bidi="ar-KW"/>
              </w:rPr>
              <w:t>-  The range of attributes value each conflicting SON function can change;</w:t>
            </w:r>
          </w:p>
          <w:p w:rsidR="00B1528C" w:rsidRDefault="00B1528C" w:rsidP="006C0728">
            <w:pPr>
              <w:ind w:left="177" w:hanging="177"/>
              <w:rPr>
                <w:kern w:val="2"/>
                <w:szCs w:val="18"/>
                <w:lang w:eastAsia="zh-CN" w:bidi="ar-KW"/>
              </w:rPr>
            </w:pPr>
            <w:r>
              <w:rPr>
                <w:kern w:val="2"/>
                <w:szCs w:val="18"/>
                <w:lang w:eastAsia="zh-CN" w:bidi="ar-KW"/>
              </w:rPr>
              <w:t>-  The priority of each conflicting SON function;</w:t>
            </w:r>
          </w:p>
          <w:p w:rsidR="00B1528C" w:rsidRDefault="00B1528C" w:rsidP="006C0728">
            <w:pPr>
              <w:ind w:left="177" w:hanging="177"/>
              <w:rPr>
                <w:kern w:val="2"/>
                <w:szCs w:val="18"/>
                <w:lang w:eastAsia="zh-CN" w:bidi="ar-KW"/>
              </w:rPr>
            </w:pPr>
            <w:r>
              <w:rPr>
                <w:kern w:val="2"/>
                <w:szCs w:val="18"/>
                <w:lang w:eastAsia="zh-CN" w:bidi="ar-KW"/>
              </w:rPr>
              <w:t>-  Value of the attributes of the affected MOIs (e.g., NRCellCU) where the conflict already occurred;</w:t>
            </w:r>
          </w:p>
          <w:p w:rsidR="00B1528C" w:rsidRPr="00EE150F" w:rsidRDefault="00B1528C" w:rsidP="00972E0C">
            <w:pPr>
              <w:ind w:left="177" w:hanging="177"/>
              <w:rPr>
                <w:lang w:eastAsia="en-GB"/>
              </w:rPr>
            </w:pPr>
            <w:r>
              <w:rPr>
                <w:kern w:val="2"/>
                <w:szCs w:val="18"/>
                <w:lang w:eastAsia="zh-CN" w:bidi="ar-KW"/>
              </w:rPr>
              <w:t>-   Switch off the conflicting SON functions, see TS 28.313 [19].</w:t>
            </w:r>
          </w:p>
        </w:tc>
      </w:tr>
    </w:tbl>
    <w:p w:rsidR="00DE4240" w:rsidRDefault="00DE4240" w:rsidP="00776DC2">
      <w:pPr>
        <w:tabs>
          <w:tab w:val="left" w:pos="2340"/>
        </w:tabs>
        <w:overflowPunct w:val="0"/>
        <w:autoSpaceDE w:val="0"/>
        <w:autoSpaceDN w:val="0"/>
        <w:adjustRightInd w:val="0"/>
        <w:textAlignment w:val="baseline"/>
        <w:rPr>
          <w:lang w:eastAsia="zh-CN"/>
        </w:rPr>
      </w:pPr>
    </w:p>
    <w:p w:rsidR="00CF41A8" w:rsidRPr="00730CDC" w:rsidRDefault="00CF41A8" w:rsidP="00CF41A8">
      <w:pPr>
        <w:pStyle w:val="Heading2"/>
        <w:overflowPunct w:val="0"/>
        <w:autoSpaceDE w:val="0"/>
        <w:autoSpaceDN w:val="0"/>
        <w:adjustRightInd w:val="0"/>
        <w:textAlignment w:val="baseline"/>
      </w:pPr>
      <w:bookmarkStart w:id="242" w:name="_Toc25825147"/>
      <w:bookmarkStart w:id="243" w:name="_Toc50107891"/>
      <w:r>
        <w:t>6.10</w:t>
      </w:r>
      <w:bookmarkEnd w:id="242"/>
      <w:r>
        <w:tab/>
        <w:t>Security related issues</w:t>
      </w:r>
      <w:bookmarkEnd w:id="243"/>
    </w:p>
    <w:p w:rsidR="00CF41A8" w:rsidRDefault="00CF41A8" w:rsidP="00CF41A8">
      <w:pPr>
        <w:pStyle w:val="Heading3"/>
      </w:pPr>
      <w:bookmarkStart w:id="244" w:name="_Toc50107892"/>
      <w:r>
        <w:t>6.10.1</w:t>
      </w:r>
      <w:r>
        <w:tab/>
        <w:t>Security risk assessment</w:t>
      </w:r>
      <w:bookmarkEnd w:id="244"/>
    </w:p>
    <w:p w:rsidR="00CF41A8" w:rsidRDefault="00CF41A8" w:rsidP="00CF41A8">
      <w:pPr>
        <w:pStyle w:val="Heading4"/>
      </w:pPr>
      <w:bookmarkStart w:id="245" w:name="_Toc50107893"/>
      <w:r>
        <w:t>6.10.1.1</w:t>
      </w:r>
      <w:r>
        <w:tab/>
        <w:t>Use case</w:t>
      </w:r>
      <w:bookmarkEnd w:id="245"/>
    </w:p>
    <w:p w:rsidR="00CF41A8" w:rsidRDefault="00CF41A8" w:rsidP="00CF41A8">
      <w:pPr>
        <w:tabs>
          <w:tab w:val="left" w:pos="2340"/>
        </w:tabs>
        <w:overflowPunct w:val="0"/>
        <w:autoSpaceDE w:val="0"/>
        <w:autoSpaceDN w:val="0"/>
        <w:adjustRightInd w:val="0"/>
        <w:textAlignment w:val="baseline"/>
      </w:pPr>
      <w:r>
        <w:t>S</w:t>
      </w:r>
      <w:r w:rsidRPr="002337F5">
        <w:t xml:space="preserve">ecurity </w:t>
      </w:r>
      <w:r>
        <w:t xml:space="preserve">risk </w:t>
      </w:r>
      <w:r w:rsidR="00C61492">
        <w:t>assessment</w:t>
      </w:r>
      <w:r>
        <w:t xml:space="preserve"> can detect anomalies in managed objects, e.g. NF, identify potential security risks and propose countermeasures to mitigate them. Security risks may originate from a variety of different sources and target </w:t>
      </w:r>
      <w:r w:rsidR="00D53225">
        <w:t>distinct</w:t>
      </w:r>
      <w:r>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      </w:t>
      </w:r>
    </w:p>
    <w:p w:rsidR="00CF41A8" w:rsidRDefault="00CF41A8" w:rsidP="00CF41A8">
      <w:pPr>
        <w:jc w:val="both"/>
        <w:rPr>
          <w:rFonts w:cs="Arial"/>
          <w:szCs w:val="22"/>
        </w:rPr>
      </w:pPr>
      <w:r>
        <w:rPr>
          <w:rFonts w:cs="Arial"/>
          <w:szCs w:val="22"/>
        </w:rPr>
        <w:t xml:space="preserve">To assess security risks, the management plane can leverage the </w:t>
      </w:r>
      <w:r w:rsidR="00D53225">
        <w:rPr>
          <w:rFonts w:cs="Arial"/>
          <w:szCs w:val="22"/>
        </w:rPr>
        <w:t>benefits</w:t>
      </w:r>
      <w:r>
        <w:rPr>
          <w:rFonts w:cs="Arial"/>
          <w:szCs w:val="22"/>
        </w:rPr>
        <w:t xml:space="preserve"> of MDAS. An MDAS producer can identify a security risk issue by correlating different performance measurements and alarms, i.e. performing a root </w:t>
      </w:r>
      <w:r w:rsidR="00D53225">
        <w:rPr>
          <w:rFonts w:cs="Arial"/>
          <w:szCs w:val="22"/>
        </w:rPr>
        <w:t>cause</w:t>
      </w:r>
      <w:r>
        <w:rPr>
          <w:rFonts w:cs="Arial"/>
          <w:szCs w:val="22"/>
        </w:rPr>
        <w:t xml:space="preserve"> analysis to locate the malicious source and the network objects affected. </w:t>
      </w:r>
      <w:r w:rsidRPr="001D5AC1">
        <w:rPr>
          <w:rFonts w:cs="Arial"/>
          <w:szCs w:val="22"/>
        </w:rPr>
        <w:t>Such activity can be triggered when certain performance measurements and KPIs indicate an abnormal network behaviour</w:t>
      </w:r>
      <w:r>
        <w:rPr>
          <w:rFonts w:cs="Arial"/>
          <w:szCs w:val="22"/>
        </w:rPr>
        <w:t>, which is not related to another known faults</w:t>
      </w:r>
      <w:r w:rsidRPr="001D5AC1">
        <w:rPr>
          <w:rFonts w:cs="Arial"/>
          <w:szCs w:val="22"/>
        </w:rPr>
        <w:t>.</w:t>
      </w:r>
      <w:r>
        <w:rPr>
          <w:rFonts w:cs="Arial"/>
          <w:szCs w:val="22"/>
        </w:rPr>
        <w:t xml:space="preserve">  </w:t>
      </w:r>
    </w:p>
    <w:p w:rsidR="00CF41A8" w:rsidRPr="0051156D" w:rsidRDefault="00CF41A8" w:rsidP="00CF41A8">
      <w:pPr>
        <w:jc w:val="both"/>
        <w:rPr>
          <w:rFonts w:cs="Arial"/>
          <w:szCs w:val="22"/>
        </w:rPr>
      </w:pPr>
      <w:r w:rsidRPr="001D5AC1">
        <w:rPr>
          <w:rFonts w:cs="Arial"/>
          <w:iCs/>
          <w:szCs w:val="22"/>
          <w:lang w:val="en-US"/>
        </w:rPr>
        <w:t xml:space="preserve">The </w:t>
      </w:r>
      <w:r w:rsidRPr="00827DB2">
        <w:rPr>
          <w:rFonts w:cs="Arial"/>
          <w:iCs/>
          <w:szCs w:val="22"/>
          <w:lang w:val="en-US"/>
        </w:rPr>
        <w:t>MDAS producer</w:t>
      </w:r>
      <w:r>
        <w:rPr>
          <w:rFonts w:cs="Arial"/>
          <w:iCs/>
          <w:szCs w:val="22"/>
          <w:lang w:val="en-US"/>
        </w:rPr>
        <w:t xml:space="preserve"> </w:t>
      </w:r>
      <w:r w:rsidRPr="00AC6664">
        <w:rPr>
          <w:rFonts w:cs="Arial"/>
          <w:iCs/>
          <w:szCs w:val="22"/>
          <w:lang w:val="en-US"/>
        </w:rPr>
        <w:t xml:space="preserve">should </w:t>
      </w:r>
      <w:r>
        <w:rPr>
          <w:rFonts w:cs="Arial"/>
          <w:iCs/>
          <w:szCs w:val="22"/>
          <w:lang w:val="en-US"/>
        </w:rPr>
        <w:t>c</w:t>
      </w:r>
      <w:r w:rsidRPr="00A16420">
        <w:rPr>
          <w:rFonts w:cs="Arial"/>
          <w:iCs/>
          <w:szCs w:val="22"/>
          <w:lang w:val="en-US"/>
        </w:rPr>
        <w:t xml:space="preserve">orrelate </w:t>
      </w:r>
      <w:r>
        <w:rPr>
          <w:rFonts w:cs="Arial"/>
          <w:iCs/>
          <w:szCs w:val="22"/>
          <w:lang w:val="en-US"/>
        </w:rPr>
        <w:t xml:space="preserve">the </w:t>
      </w:r>
      <w:r w:rsidRPr="00A16420">
        <w:rPr>
          <w:rFonts w:cs="Arial"/>
          <w:iCs/>
          <w:szCs w:val="22"/>
          <w:lang w:val="en-US"/>
        </w:rPr>
        <w:t>usage</w:t>
      </w:r>
      <w:r>
        <w:rPr>
          <w:rFonts w:cs="Arial"/>
          <w:iCs/>
          <w:szCs w:val="22"/>
          <w:lang w:val="en-US"/>
        </w:rPr>
        <w:t>, e.g.</w:t>
      </w:r>
      <w:r w:rsidRPr="00A16420">
        <w:rPr>
          <w:rFonts w:cs="Arial"/>
          <w:iCs/>
          <w:szCs w:val="22"/>
          <w:lang w:val="en-US"/>
        </w:rPr>
        <w:t xml:space="preserve"> </w:t>
      </w:r>
      <w:r>
        <w:rPr>
          <w:rFonts w:cs="Arial"/>
          <w:iCs/>
          <w:szCs w:val="22"/>
          <w:lang w:val="en-US"/>
        </w:rPr>
        <w:t>considering the NF procedure</w:t>
      </w:r>
      <w:r w:rsidRPr="00A16420">
        <w:rPr>
          <w:rFonts w:cs="Arial"/>
          <w:iCs/>
          <w:szCs w:val="22"/>
          <w:lang w:val="en-US"/>
        </w:rPr>
        <w:t>s</w:t>
      </w:r>
      <w:r>
        <w:rPr>
          <w:rFonts w:cs="Arial"/>
          <w:iCs/>
          <w:szCs w:val="22"/>
          <w:lang w:val="en-US"/>
        </w:rPr>
        <w:t xml:space="preserve"> for supporting a number of UEs or other </w:t>
      </w:r>
      <w:r w:rsidRPr="00A16420">
        <w:rPr>
          <w:rFonts w:cs="Arial"/>
          <w:iCs/>
          <w:szCs w:val="22"/>
          <w:lang w:val="en-US"/>
        </w:rPr>
        <w:t>events</w:t>
      </w:r>
      <w:r>
        <w:rPr>
          <w:rFonts w:cs="Arial"/>
          <w:iCs/>
          <w:szCs w:val="22"/>
          <w:lang w:val="en-US"/>
        </w:rPr>
        <w:t>,</w:t>
      </w:r>
      <w:r w:rsidRPr="00A16420">
        <w:rPr>
          <w:rFonts w:cs="Arial"/>
          <w:iCs/>
          <w:szCs w:val="22"/>
          <w:lang w:val="en-US"/>
        </w:rPr>
        <w:t xml:space="preserve"> with </w:t>
      </w:r>
      <w:r>
        <w:rPr>
          <w:rFonts w:cs="Arial"/>
          <w:iCs/>
          <w:szCs w:val="22"/>
          <w:lang w:val="en-US"/>
        </w:rPr>
        <w:t xml:space="preserve">the corresponding resource usage, e.g. in terms of </w:t>
      </w:r>
      <w:r w:rsidRPr="00A16420">
        <w:rPr>
          <w:rFonts w:cs="Arial"/>
          <w:iCs/>
          <w:szCs w:val="22"/>
          <w:lang w:val="en-US"/>
        </w:rPr>
        <w:t>CPU</w:t>
      </w:r>
      <w:r>
        <w:rPr>
          <w:rFonts w:cs="Arial"/>
          <w:iCs/>
          <w:szCs w:val="22"/>
          <w:lang w:val="en-US"/>
        </w:rPr>
        <w:t xml:space="preserve">, </w:t>
      </w:r>
      <w:r w:rsidRPr="00A16420">
        <w:rPr>
          <w:rFonts w:cs="Arial"/>
          <w:iCs/>
          <w:szCs w:val="22"/>
          <w:lang w:val="en-US"/>
        </w:rPr>
        <w:t>storage</w:t>
      </w:r>
      <w:r>
        <w:rPr>
          <w:rFonts w:cs="Arial"/>
          <w:iCs/>
          <w:szCs w:val="22"/>
          <w:lang w:val="en-US"/>
        </w:rPr>
        <w:t xml:space="preserve"> and </w:t>
      </w:r>
      <w:r w:rsidRPr="00A16420">
        <w:rPr>
          <w:rFonts w:cs="Arial"/>
          <w:iCs/>
          <w:szCs w:val="22"/>
          <w:lang w:val="en-US"/>
        </w:rPr>
        <w:t>disk</w:t>
      </w:r>
      <w:r>
        <w:rPr>
          <w:rFonts w:cs="Arial"/>
          <w:iCs/>
          <w:szCs w:val="22"/>
          <w:lang w:val="en-US"/>
        </w:rPr>
        <w:t>. If no other fault alarms indicate another reason, an unexpected resource usage should trigger a securi</w:t>
      </w:r>
      <w:r w:rsidRPr="001D5AC1">
        <w:rPr>
          <w:rFonts w:cs="Arial"/>
          <w:iCs/>
          <w:szCs w:val="22"/>
          <w:lang w:val="en-US"/>
        </w:rPr>
        <w:t xml:space="preserve">ty risk analysis to identify the issue based on a private security risk database that resides on </w:t>
      </w:r>
      <w:r>
        <w:rPr>
          <w:rFonts w:cs="Arial"/>
          <w:iCs/>
          <w:szCs w:val="22"/>
          <w:lang w:val="en-US"/>
        </w:rPr>
        <w:t xml:space="preserve">the </w:t>
      </w:r>
      <w:r w:rsidRPr="001D5AC1">
        <w:rPr>
          <w:rFonts w:cs="Arial"/>
          <w:iCs/>
          <w:szCs w:val="22"/>
          <w:lang w:val="en-US"/>
        </w:rPr>
        <w:t>MDAS producer</w:t>
      </w:r>
      <w:r>
        <w:rPr>
          <w:rFonts w:cs="Arial"/>
          <w:iCs/>
          <w:szCs w:val="22"/>
          <w:lang w:val="en-US"/>
        </w:rPr>
        <w:t xml:space="preserve">. </w:t>
      </w:r>
      <w:r>
        <w:rPr>
          <w:rFonts w:cs="Arial"/>
          <w:szCs w:val="22"/>
        </w:rPr>
        <w:t xml:space="preserve">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   </w:t>
      </w:r>
    </w:p>
    <w:p w:rsidR="00CF41A8" w:rsidRDefault="00CF41A8" w:rsidP="00CF41A8">
      <w:pPr>
        <w:pStyle w:val="Heading4"/>
        <w:rPr>
          <w:lang w:eastAsia="zh-CN"/>
        </w:rPr>
      </w:pPr>
      <w:bookmarkStart w:id="246" w:name="_Toc50107894"/>
      <w:r>
        <w:t>6.10.1.2</w:t>
      </w:r>
      <w:r>
        <w:tab/>
        <w:t>Potential requirements</w:t>
      </w:r>
      <w:bookmarkEnd w:id="246"/>
    </w:p>
    <w:p w:rsidR="00CF41A8" w:rsidRDefault="00CF41A8" w:rsidP="00CF41A8">
      <w:pPr>
        <w:overflowPunct w:val="0"/>
        <w:autoSpaceDE w:val="0"/>
        <w:autoSpaceDN w:val="0"/>
        <w:adjustRightInd w:val="0"/>
        <w:textAlignment w:val="baseline"/>
        <w:rPr>
          <w:lang w:eastAsia="zh-CN"/>
        </w:rPr>
      </w:pPr>
      <w:r>
        <w:rPr>
          <w:b/>
          <w:lang w:eastAsia="zh-CN"/>
        </w:rPr>
        <w:t xml:space="preserve">REQ-SEC_CON-1 </w:t>
      </w:r>
      <w:r>
        <w:rPr>
          <w:lang w:eastAsia="zh-CN"/>
        </w:rPr>
        <w:t xml:space="preserve">The MDAS producer should have a capability to provide the analytics report describing the security risk to authorized consumers based on the correlation of current and predicted performance measurements and alarms. </w:t>
      </w:r>
    </w:p>
    <w:p w:rsidR="00CF41A8" w:rsidRDefault="00CF41A8" w:rsidP="00CF41A8">
      <w:pPr>
        <w:overflowPunct w:val="0"/>
        <w:autoSpaceDE w:val="0"/>
        <w:autoSpaceDN w:val="0"/>
        <w:adjustRightInd w:val="0"/>
        <w:textAlignment w:val="baseline"/>
        <w:rPr>
          <w:lang w:eastAsia="zh-CN"/>
        </w:rPr>
      </w:pPr>
      <w:r>
        <w:rPr>
          <w:b/>
          <w:lang w:eastAsia="zh-CN"/>
        </w:rPr>
        <w:t>REQ-SEC_CON-2</w:t>
      </w:r>
      <w:r w:rsidRPr="00356CBA">
        <w:rPr>
          <w:lang w:eastAsia="zh-CN"/>
        </w:rPr>
        <w:t xml:space="preserve"> </w:t>
      </w:r>
      <w:r>
        <w:rPr>
          <w:lang w:eastAsia="zh-CN"/>
        </w:rPr>
        <w:t>The analytics report describing the security issue should contain the following information describing the current and future security risk issue:</w:t>
      </w:r>
    </w:p>
    <w:p w:rsidR="00CF41A8" w:rsidRDefault="00CF41A8" w:rsidP="00CF41A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r>
      <w:r w:rsidRPr="00915882">
        <w:rPr>
          <w:rFonts w:cs="Arial"/>
        </w:rPr>
        <w:t>Identif</w:t>
      </w:r>
      <w:r>
        <w:rPr>
          <w:rFonts w:cs="Arial"/>
        </w:rPr>
        <w:t>y</w:t>
      </w:r>
      <w:r w:rsidRPr="00915882">
        <w:rPr>
          <w:rFonts w:cs="Arial"/>
        </w:rPr>
        <w:t xml:space="preserve"> </w:t>
      </w:r>
      <w:r>
        <w:rPr>
          <w:rFonts w:cs="Arial"/>
        </w:rPr>
        <w:t xml:space="preserve">the type of </w:t>
      </w:r>
      <w:r w:rsidRPr="00915882">
        <w:rPr>
          <w:rFonts w:cs="Arial"/>
        </w:rPr>
        <w:t>security risk</w:t>
      </w:r>
      <w:r>
        <w:rPr>
          <w:rFonts w:cs="Arial"/>
        </w:rPr>
        <w:t>.</w:t>
      </w:r>
      <w:r w:rsidRPr="00915882">
        <w:rPr>
          <w:rFonts w:cs="Arial"/>
        </w:rPr>
        <w:t xml:space="preserve"> </w:t>
      </w:r>
    </w:p>
    <w:p w:rsidR="00CF41A8" w:rsidRDefault="00CF41A8" w:rsidP="00CF41A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Location and network objects affected by the security risk.</w:t>
      </w:r>
    </w:p>
    <w:p w:rsidR="00CF41A8" w:rsidRDefault="00CF41A8" w:rsidP="00CF41A8">
      <w:pPr>
        <w:tabs>
          <w:tab w:val="left" w:pos="2340"/>
        </w:tabs>
        <w:overflowPunct w:val="0"/>
        <w:autoSpaceDE w:val="0"/>
        <w:autoSpaceDN w:val="0"/>
        <w:adjustRightInd w:val="0"/>
        <w:ind w:left="720" w:hanging="360"/>
        <w:textAlignment w:val="baseline"/>
        <w:rPr>
          <w:lang w:eastAsia="zh-CN"/>
        </w:rPr>
      </w:pPr>
      <w:r>
        <w:rPr>
          <w:lang w:eastAsia="zh-CN"/>
        </w:rPr>
        <w:t>-</w:t>
      </w:r>
      <w:r>
        <w:rPr>
          <w:lang w:eastAsia="zh-CN"/>
        </w:rPr>
        <w:tab/>
        <w:t>Root cause analysis o</w:t>
      </w:r>
      <w:r w:rsidRPr="00915882">
        <w:rPr>
          <w:rFonts w:cs="Arial"/>
        </w:rPr>
        <w:t xml:space="preserve">f </w:t>
      </w:r>
      <w:r>
        <w:rPr>
          <w:rFonts w:cs="Arial"/>
        </w:rPr>
        <w:t xml:space="preserve">the </w:t>
      </w:r>
      <w:r w:rsidRPr="00915882">
        <w:rPr>
          <w:rFonts w:cs="Arial"/>
        </w:rPr>
        <w:t xml:space="preserve">security </w:t>
      </w:r>
      <w:r>
        <w:rPr>
          <w:rFonts w:cs="Arial"/>
        </w:rPr>
        <w:t xml:space="preserve">risk </w:t>
      </w:r>
      <w:r w:rsidRPr="00915882">
        <w:rPr>
          <w:rFonts w:cs="Arial"/>
        </w:rPr>
        <w:t>issue</w:t>
      </w:r>
      <w:r>
        <w:rPr>
          <w:lang w:eastAsia="zh-CN"/>
        </w:rPr>
        <w:t>.</w:t>
      </w:r>
    </w:p>
    <w:p w:rsidR="00CF41A8" w:rsidRDefault="00CF41A8" w:rsidP="00CF41A8">
      <w:pPr>
        <w:spacing w:after="0"/>
        <w:ind w:left="76" w:firstLine="284"/>
        <w:jc w:val="both"/>
        <w:rPr>
          <w:rFonts w:cs="Arial"/>
        </w:rPr>
      </w:pPr>
      <w:r>
        <w:rPr>
          <w:lang w:eastAsia="zh-CN"/>
        </w:rPr>
        <w:t>-</w:t>
      </w:r>
      <w:r>
        <w:rPr>
          <w:lang w:eastAsia="zh-CN"/>
        </w:rPr>
        <w:tab/>
        <w:t xml:space="preserve">   Recommended action to </w:t>
      </w:r>
      <w:r>
        <w:rPr>
          <w:rFonts w:cs="Arial"/>
        </w:rPr>
        <w:t>i</w:t>
      </w:r>
      <w:r w:rsidRPr="00915882">
        <w:rPr>
          <w:rFonts w:cs="Arial"/>
        </w:rPr>
        <w:t>solate</w:t>
      </w:r>
      <w:r>
        <w:rPr>
          <w:rFonts w:cs="Arial"/>
        </w:rPr>
        <w:t xml:space="preserve"> and/or restrict the security risk issue and h</w:t>
      </w:r>
      <w:r w:rsidRPr="00915882">
        <w:rPr>
          <w:rFonts w:cs="Arial"/>
        </w:rPr>
        <w:t xml:space="preserve">arden </w:t>
      </w:r>
      <w:r>
        <w:rPr>
          <w:rFonts w:cs="Arial"/>
        </w:rPr>
        <w:t xml:space="preserve">the network </w:t>
      </w:r>
      <w:r w:rsidRPr="00915882">
        <w:rPr>
          <w:rFonts w:cs="Arial"/>
        </w:rPr>
        <w:t>security</w:t>
      </w:r>
      <w:r>
        <w:rPr>
          <w:rFonts w:cs="Arial"/>
        </w:rPr>
        <w:t xml:space="preserve">. </w:t>
      </w:r>
    </w:p>
    <w:p w:rsidR="00CF41A8" w:rsidRPr="00D83A5C" w:rsidRDefault="00CF41A8" w:rsidP="00CF41A8">
      <w:pPr>
        <w:spacing w:after="0"/>
        <w:ind w:firstLine="284"/>
        <w:jc w:val="both"/>
        <w:rPr>
          <w:rFonts w:cs="Arial"/>
        </w:rPr>
      </w:pPr>
    </w:p>
    <w:p w:rsidR="00CF41A8" w:rsidRDefault="00CF41A8" w:rsidP="00CF41A8">
      <w:pPr>
        <w:pStyle w:val="Heading4"/>
      </w:pPr>
      <w:bookmarkStart w:id="247" w:name="_Toc50107895"/>
      <w:r>
        <w:lastRenderedPageBreak/>
        <w:t>6.10.1.3</w:t>
      </w:r>
      <w:r>
        <w:tab/>
        <w:t>Possible solutions</w:t>
      </w:r>
      <w:bookmarkEnd w:id="247"/>
    </w:p>
    <w:p w:rsidR="00CF41A8" w:rsidRDefault="00CF41A8" w:rsidP="00DF0E12">
      <w:pPr>
        <w:pStyle w:val="Heading5"/>
      </w:pPr>
      <w:bookmarkStart w:id="248" w:name="_Toc50107896"/>
      <w:r>
        <w:t>6.10.1.3.1</w:t>
      </w:r>
      <w:r>
        <w:tab/>
        <w:t xml:space="preserve">Solution </w:t>
      </w:r>
      <w:r w:rsidR="00DF0E12">
        <w:rPr>
          <w:rFonts w:hint="eastAsia"/>
          <w:lang w:eastAsia="zh-CN"/>
        </w:rPr>
        <w:t>d</w:t>
      </w:r>
      <w:r>
        <w:t>escription</w:t>
      </w:r>
      <w:bookmarkEnd w:id="248"/>
    </w:p>
    <w:p w:rsidR="00DF0E12" w:rsidRDefault="00CF41A8" w:rsidP="00CF41A8">
      <w:pPr>
        <w:rPr>
          <w:lang w:eastAsia="zh-CN"/>
        </w:rPr>
      </w:pPr>
      <w:r>
        <w:rPr>
          <w:lang w:eastAsia="zh-CN"/>
        </w:rPr>
        <w:t xml:space="preserve">The solution considers security risk assessment related to network. The MDAS producer correlates and analyzes performance </w:t>
      </w:r>
      <w:r w:rsidR="00D53225">
        <w:rPr>
          <w:lang w:eastAsia="zh-CN"/>
        </w:rPr>
        <w:t>measurements</w:t>
      </w:r>
      <w:r>
        <w:rPr>
          <w:lang w:eastAsia="zh-CN"/>
        </w:rPr>
        <w:t xml:space="preserve"> and alarm data considering the network topology and configuration data related to statistics or predictions to identify the type of security risk.</w:t>
      </w:r>
    </w:p>
    <w:p w:rsidR="00CF41A8" w:rsidRDefault="00CF41A8" w:rsidP="00DF0E12">
      <w:pPr>
        <w:pStyle w:val="Heading5"/>
      </w:pPr>
      <w:bookmarkStart w:id="249" w:name="_Toc50107897"/>
      <w:r>
        <w:t>6.</w:t>
      </w:r>
      <w:r w:rsidR="00DF0E12">
        <w:t>10</w:t>
      </w:r>
      <w:r>
        <w:t>.1.3.</w:t>
      </w:r>
      <w:r w:rsidR="00AD2C28">
        <w:t>2</w:t>
      </w:r>
      <w:r>
        <w:tab/>
        <w:t>Data required</w:t>
      </w:r>
      <w:bookmarkEnd w:id="249"/>
    </w:p>
    <w:p w:rsidR="00CF41A8" w:rsidRPr="0060577F" w:rsidRDefault="00CF41A8" w:rsidP="00CF41A8">
      <w:pPr>
        <w:rPr>
          <w:lang w:eastAsia="zh-CN"/>
        </w:rPr>
      </w:pPr>
      <w:r>
        <w:t xml:space="preserve">The following data is required to </w:t>
      </w:r>
      <w:r w:rsidR="00DF0E12">
        <w:t>perform</w:t>
      </w:r>
      <w:r>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27"/>
      </w:tblGrid>
      <w:tr w:rsidR="00CF41A8" w:rsidRPr="006B1C85"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rsidR="00CF41A8" w:rsidRPr="003214D5" w:rsidRDefault="00CF41A8" w:rsidP="00DA42DC">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rsidR="00CF41A8" w:rsidRPr="003214D5" w:rsidRDefault="00CF41A8" w:rsidP="00DA42DC">
            <w:pPr>
              <w:tabs>
                <w:tab w:val="left" w:pos="720"/>
              </w:tabs>
              <w:overflowPunct w:val="0"/>
              <w:autoSpaceDE w:val="0"/>
              <w:autoSpaceDN w:val="0"/>
              <w:adjustRightInd w:val="0"/>
              <w:textAlignment w:val="baseline"/>
              <w:rPr>
                <w:b/>
                <w:lang w:eastAsia="zh-CN"/>
              </w:rPr>
            </w:pPr>
            <w:r w:rsidRPr="003214D5">
              <w:rPr>
                <w:b/>
                <w:lang w:eastAsia="zh-CN"/>
              </w:rPr>
              <w:t>Required data</w:t>
            </w:r>
          </w:p>
        </w:tc>
      </w:tr>
      <w:tr w:rsidR="00CF41A8" w:rsidRPr="006B1C85"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tabs>
                <w:tab w:val="left" w:pos="720"/>
              </w:tabs>
              <w:overflowPunct w:val="0"/>
              <w:autoSpaceDE w:val="0"/>
              <w:autoSpaceDN w:val="0"/>
              <w:adjustRightInd w:val="0"/>
              <w:textAlignment w:val="baseline"/>
              <w:rPr>
                <w:b/>
                <w:lang w:val="en-US" w:eastAsia="zh-CN"/>
              </w:rPr>
            </w:pPr>
            <w:r w:rsidRPr="006B1C85">
              <w:rPr>
                <w:rFonts w:cs="Arial"/>
                <w:b/>
                <w:bCs/>
                <w:lang w:val="de-DE"/>
              </w:rPr>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rPr>
              <w:t xml:space="preserve">Alarm information </w:t>
            </w:r>
            <w:r w:rsidR="003B11D1">
              <w:rPr>
                <w:rFonts w:cs="Arial"/>
              </w:rPr>
              <w:t>-</w:t>
            </w:r>
            <w:r w:rsidRPr="006B1C85">
              <w:rPr>
                <w:rFonts w:cs="Arial"/>
              </w:rPr>
              <w:t xml:space="preserve"> types of alarms   </w:t>
            </w:r>
          </w:p>
        </w:tc>
      </w:tr>
      <w:tr w:rsidR="00CF41A8" w:rsidRPr="006B1C85"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b/>
                <w:bCs/>
                <w:lang w:val="de-DE"/>
              </w:rPr>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rPr>
              <w:t>S-NSSAI as defined in clause 5.15.2, TS 23.501 [13]. MDAS may derive network topology information</w:t>
            </w:r>
          </w:p>
        </w:tc>
      </w:tr>
      <w:tr w:rsidR="00CF41A8" w:rsidRPr="006B1C85"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b/>
                <w:bCs/>
                <w:lang w:val="de-DE"/>
              </w:rPr>
              <w:t>Performance Measurements</w:t>
            </w:r>
          </w:p>
          <w:p w:rsidR="00CF41A8" w:rsidRPr="006B1C85" w:rsidRDefault="00CF41A8" w:rsidP="00DA42DC">
            <w:pPr>
              <w:jc w:val="both"/>
              <w:rPr>
                <w:rFonts w:cs="Arial"/>
                <w:b/>
                <w:bCs/>
                <w:lang w:val="de-DE"/>
              </w:rPr>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rPr>
              <w:t>Failures and disruptions:</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Number of abnormal releases: DRB, QoS flows, PDU sessions, UE context in serving cells as per TS 28.552 [8]</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Disruption measurements: CQI/MCS as per TS 28.552 [8]</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Excessive delay in accessing NFs (e.g. AMF or SMF)</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 xml:space="preserve">NF abnormal and excessive communication, e.g. AMF uses a different SMF without performing the expected selection process or it overloads an SMF unexpectedly.   </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 xml:space="preserve">Intra/inter-gNB handover: failures </w:t>
            </w:r>
            <w:r>
              <w:rPr>
                <w:rFonts w:cs="Arial"/>
              </w:rPr>
              <w:t>-</w:t>
            </w:r>
            <w:r w:rsidR="00CF41A8" w:rsidRPr="006B1C85">
              <w:rPr>
                <w:rFonts w:cs="Arial"/>
              </w:rPr>
              <w:t xml:space="preserve"> long handover time as per TS 28.552 [8]</w:t>
            </w:r>
          </w:p>
          <w:p w:rsidR="00CF41A8" w:rsidRPr="006B1C85" w:rsidRDefault="00CF41A8" w:rsidP="00DA42DC">
            <w:pPr>
              <w:spacing w:after="0"/>
              <w:ind w:left="720"/>
              <w:jc w:val="both"/>
              <w:rPr>
                <w:rFonts w:cs="Arial"/>
              </w:rPr>
            </w:pPr>
          </w:p>
          <w:p w:rsidR="00CF41A8" w:rsidRPr="006B1C85" w:rsidRDefault="00CF41A8" w:rsidP="00DA42DC">
            <w:pPr>
              <w:jc w:val="both"/>
              <w:rPr>
                <w:rFonts w:cs="Arial"/>
              </w:rPr>
            </w:pPr>
            <w:r w:rsidRPr="006B1C85">
              <w:rPr>
                <w:rFonts w:cs="Arial"/>
              </w:rPr>
              <w:t>Virtualized resources/behaviour:</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Virtual resource usage of NF: The resource usage of virtual network functions, see clause 5.7.1 of TS 28.552 [8]</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 xml:space="preserve">Virtual NF Re-location: Timing/duration and success rate </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 xml:space="preserve">Frequency of virtual NF Re-location: Rate of relocation </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 xml:space="preserve">Virtual NF location: NF location with respect to a data network </w:t>
            </w:r>
          </w:p>
          <w:p w:rsidR="00CF41A8" w:rsidRPr="006B1C85" w:rsidRDefault="00CF41A8" w:rsidP="00DA42DC">
            <w:pPr>
              <w:spacing w:after="0"/>
              <w:ind w:left="720"/>
              <w:jc w:val="both"/>
              <w:rPr>
                <w:rFonts w:cs="Arial"/>
                <w:b/>
                <w:bCs/>
              </w:rPr>
            </w:pPr>
          </w:p>
          <w:p w:rsidR="00CF41A8" w:rsidRPr="006B1C85" w:rsidRDefault="00CF41A8" w:rsidP="00DA42DC">
            <w:pPr>
              <w:jc w:val="both"/>
              <w:rPr>
                <w:rFonts w:cs="Arial"/>
              </w:rPr>
            </w:pPr>
            <w:r w:rsidRPr="006B1C85">
              <w:rPr>
                <w:rFonts w:cs="Arial"/>
              </w:rPr>
              <w:t>NF context information as per TS 28.552 [8]:</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Number of UEs/periodic registration updates (AMF)</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Number of PDU sessions/modifications, QoS flows (SMF)</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N4/N6/N9 measurements or packet delay, traffic volume, link usage, packet loss (UPF)</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Number of application trigger requests rejected (NEF)</w:t>
            </w:r>
          </w:p>
          <w:p w:rsidR="00CF41A8" w:rsidRPr="006B1C85" w:rsidRDefault="006B1C85" w:rsidP="006B1C85">
            <w:pPr>
              <w:spacing w:after="0"/>
              <w:ind w:left="518" w:hanging="180"/>
              <w:jc w:val="both"/>
              <w:rPr>
                <w:rFonts w:cs="Arial"/>
              </w:rPr>
            </w:pPr>
            <w:r w:rsidRPr="006B1C85">
              <w:rPr>
                <w:rFonts w:cs="Arial"/>
              </w:rPr>
              <w:t xml:space="preserve">-  </w:t>
            </w:r>
            <w:r w:rsidR="00CF41A8" w:rsidRPr="006B1C85">
              <w:rPr>
                <w:rFonts w:cs="Arial"/>
              </w:rPr>
              <w:t>Number of failed NF service registration/update, discoveries due to unauthorized NF/error (NRF)</w:t>
            </w:r>
          </w:p>
        </w:tc>
      </w:tr>
      <w:tr w:rsidR="00CF41A8" w:rsidRPr="006B1C85"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b/>
                <w:bCs/>
                <w:lang w:val="de-DE"/>
              </w:rPr>
              <w:t>Configuration Data</w:t>
            </w:r>
          </w:p>
          <w:p w:rsidR="00CF41A8" w:rsidRPr="006B1C85" w:rsidRDefault="00CF41A8" w:rsidP="00DA42DC">
            <w:pPr>
              <w:jc w:val="both"/>
              <w:rPr>
                <w:rFonts w:cs="Arial"/>
                <w:b/>
                <w:bCs/>
                <w:lang w:val="de-DE"/>
              </w:rPr>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rsidR="00CF41A8" w:rsidRPr="006B1C85" w:rsidRDefault="00CF41A8" w:rsidP="00DA42DC">
            <w:pPr>
              <w:jc w:val="both"/>
              <w:rPr>
                <w:rFonts w:cs="Arial"/>
              </w:rPr>
            </w:pPr>
            <w:r w:rsidRPr="006B1C85">
              <w:rPr>
                <w:rFonts w:cs="Arial"/>
              </w:rPr>
              <w:t>NRM attributes affecting the location and virtual NF resource allocation and configuration</w:t>
            </w:r>
          </w:p>
          <w:p w:rsidR="00CF41A8" w:rsidRPr="006B1C85" w:rsidRDefault="00CF41A8" w:rsidP="00DA42DC">
            <w:pPr>
              <w:jc w:val="both"/>
              <w:rPr>
                <w:rFonts w:cs="Arial"/>
              </w:rPr>
            </w:pPr>
            <w:r w:rsidRPr="006B1C85">
              <w:rPr>
                <w:rFonts w:cs="Arial"/>
              </w:rPr>
              <w:t>NRM update reports (notification and log) containing the creation or changes of the MOIs affecting the virtual NFs</w:t>
            </w:r>
          </w:p>
        </w:tc>
      </w:tr>
      <w:tr w:rsidR="00CF41A8" w:rsidRPr="006B1C85" w:rsidTr="00DA42DC">
        <w:tc>
          <w:tcPr>
            <w:tcW w:w="2088" w:type="dxa"/>
            <w:tcBorders>
              <w:top w:val="single" w:sz="4" w:space="0" w:color="auto"/>
              <w:left w:val="single" w:sz="4" w:space="0" w:color="auto"/>
              <w:bottom w:val="single" w:sz="4" w:space="0" w:color="auto"/>
              <w:right w:val="single" w:sz="4" w:space="0" w:color="auto"/>
            </w:tcBorders>
          </w:tcPr>
          <w:p w:rsidR="00CF41A8" w:rsidRPr="006B1C85" w:rsidRDefault="00CF41A8" w:rsidP="00DA42DC">
            <w:pPr>
              <w:jc w:val="both"/>
              <w:rPr>
                <w:rFonts w:cs="Arial"/>
              </w:rPr>
            </w:pPr>
            <w:r w:rsidRPr="006B1C85">
              <w:rPr>
                <w:rFonts w:cs="Arial"/>
                <w:b/>
                <w:bCs/>
                <w:lang w:val="de-DE"/>
              </w:rPr>
              <w:t xml:space="preserve">Network Topology </w:t>
            </w:r>
          </w:p>
        </w:tc>
        <w:tc>
          <w:tcPr>
            <w:tcW w:w="7227" w:type="dxa"/>
            <w:tcBorders>
              <w:top w:val="single" w:sz="4" w:space="0" w:color="auto"/>
              <w:left w:val="single" w:sz="4" w:space="0" w:color="auto"/>
              <w:bottom w:val="single" w:sz="4" w:space="0" w:color="auto"/>
              <w:right w:val="single" w:sz="4" w:space="0" w:color="auto"/>
            </w:tcBorders>
          </w:tcPr>
          <w:p w:rsidR="00CF41A8" w:rsidRPr="006B1C85" w:rsidRDefault="00CF41A8" w:rsidP="00DA42DC">
            <w:pPr>
              <w:jc w:val="both"/>
              <w:rPr>
                <w:rFonts w:cs="Arial"/>
              </w:rPr>
            </w:pPr>
            <w:r w:rsidRPr="006B1C85">
              <w:rPr>
                <w:rFonts w:cs="Arial"/>
              </w:rPr>
              <w:t xml:space="preserve">Topology of the network  </w:t>
            </w:r>
          </w:p>
        </w:tc>
      </w:tr>
    </w:tbl>
    <w:p w:rsidR="00CF41A8" w:rsidRDefault="00CF41A8" w:rsidP="00CF41A8"/>
    <w:p w:rsidR="00CF41A8" w:rsidRDefault="00CF41A8" w:rsidP="00DF0E12">
      <w:pPr>
        <w:pStyle w:val="Heading5"/>
      </w:pPr>
      <w:bookmarkStart w:id="250" w:name="_Toc50107898"/>
      <w:r>
        <w:t>6.10.1.3.3</w:t>
      </w:r>
      <w:r>
        <w:tab/>
        <w:t>Analytics report</w:t>
      </w:r>
      <w:bookmarkEnd w:id="250"/>
    </w:p>
    <w:p w:rsidR="00CF41A8" w:rsidRPr="00193CF5" w:rsidRDefault="00CF41A8" w:rsidP="00CF41A8">
      <w:pPr>
        <w:jc w:val="both"/>
        <w:rPr>
          <w:rFonts w:cs="Arial"/>
          <w:color w:val="595959"/>
          <w:lang w:val="en-US"/>
        </w:rPr>
      </w:pPr>
      <w:r>
        <w:t xml:space="preserve">The MDAS producer offers a new Security Analytics service to the MDAS consumer, which supports security risk assessment related </w:t>
      </w:r>
      <w:r>
        <w:rPr>
          <w:rFonts w:cs="Arial"/>
          <w:szCs w:val="22"/>
          <w:lang w:val="en-US"/>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Tr="000E3BF4">
        <w:trPr>
          <w:jc w:val="center"/>
        </w:trPr>
        <w:tc>
          <w:tcPr>
            <w:tcW w:w="1877" w:type="dxa"/>
            <w:vMerge w:val="restart"/>
            <w:shd w:val="clear" w:color="auto" w:fill="C9C9C9"/>
          </w:tcPr>
          <w:p w:rsidR="00B1528C" w:rsidRPr="0089204B" w:rsidRDefault="00B1528C" w:rsidP="00DA42DC">
            <w:pPr>
              <w:jc w:val="both"/>
              <w:rPr>
                <w:rFonts w:eastAsia="Times New Roman" w:cs="Arial"/>
                <w:b/>
                <w:bCs/>
              </w:rPr>
            </w:pPr>
            <w:r w:rsidRPr="00140FF6">
              <w:rPr>
                <w:b/>
                <w:bCs/>
                <w:lang w:eastAsia="en-GB"/>
              </w:rPr>
              <w:lastRenderedPageBreak/>
              <w:t xml:space="preserve">Analytics </w:t>
            </w:r>
            <w:r w:rsidR="00877279">
              <w:rPr>
                <w:b/>
                <w:bCs/>
                <w:lang w:eastAsia="en-GB"/>
              </w:rPr>
              <w:t>R</w:t>
            </w:r>
            <w:r w:rsidRPr="00140FF6">
              <w:rPr>
                <w:b/>
                <w:bCs/>
                <w:lang w:eastAsia="en-GB"/>
              </w:rPr>
              <w:t xml:space="preserve">eport </w:t>
            </w:r>
            <w:r w:rsidR="00877279">
              <w:rPr>
                <w:b/>
                <w:bCs/>
                <w:lang w:eastAsia="en-GB"/>
              </w:rPr>
              <w:t>of</w:t>
            </w:r>
            <w:r>
              <w:rPr>
                <w:b/>
                <w:bCs/>
                <w:lang w:eastAsia="en-GB"/>
              </w:rPr>
              <w:t xml:space="preserve"> </w:t>
            </w:r>
            <w:r w:rsidRPr="00B1528C">
              <w:rPr>
                <w:b/>
                <w:bCs/>
                <w:lang w:eastAsia="en-GB"/>
              </w:rPr>
              <w:t>Security risk assessment</w:t>
            </w:r>
          </w:p>
        </w:tc>
        <w:tc>
          <w:tcPr>
            <w:tcW w:w="2374" w:type="dxa"/>
            <w:shd w:val="clear" w:color="auto" w:fill="C9C9C9"/>
          </w:tcPr>
          <w:p w:rsidR="00B1528C" w:rsidRPr="0089204B" w:rsidRDefault="00B1528C" w:rsidP="00DA42DC">
            <w:pPr>
              <w:jc w:val="both"/>
              <w:rPr>
                <w:rFonts w:eastAsia="Times New Roman" w:cs="Arial"/>
              </w:rPr>
            </w:pPr>
            <w:r w:rsidRPr="00F31661">
              <w:rPr>
                <w:b/>
                <w:kern w:val="2"/>
                <w:sz w:val="21"/>
                <w:szCs w:val="22"/>
                <w:lang w:eastAsia="zh-CN"/>
              </w:rPr>
              <w:t>Attribute Name </w:t>
            </w:r>
          </w:p>
        </w:tc>
        <w:tc>
          <w:tcPr>
            <w:tcW w:w="5072" w:type="dxa"/>
            <w:shd w:val="clear" w:color="auto" w:fill="C9C9C9"/>
          </w:tcPr>
          <w:p w:rsidR="00B1528C" w:rsidRPr="0089204B" w:rsidRDefault="00B1528C" w:rsidP="00DA42DC">
            <w:pPr>
              <w:jc w:val="both"/>
              <w:rPr>
                <w:rFonts w:eastAsia="Times New Roman" w:cs="Arial"/>
              </w:rPr>
            </w:pPr>
            <w:r w:rsidRPr="0089204B">
              <w:rPr>
                <w:rFonts w:eastAsia="Times New Roman" w:cs="Arial"/>
                <w:b/>
                <w:bCs/>
              </w:rPr>
              <w:t>Description</w:t>
            </w:r>
          </w:p>
        </w:tc>
      </w:tr>
      <w:tr w:rsidR="00B1528C" w:rsidTr="00B1528C">
        <w:trPr>
          <w:jc w:val="center"/>
        </w:trPr>
        <w:tc>
          <w:tcPr>
            <w:tcW w:w="1877" w:type="dxa"/>
            <w:vMerge/>
          </w:tcPr>
          <w:p w:rsidR="00B1528C" w:rsidRPr="0089204B" w:rsidRDefault="00B1528C" w:rsidP="00DA42DC">
            <w:pPr>
              <w:rPr>
                <w:rFonts w:eastAsia="Times New Roman" w:cs="Arial"/>
                <w:b/>
                <w:bCs/>
                <w:lang w:val="de-DE"/>
              </w:rPr>
            </w:pPr>
          </w:p>
        </w:tc>
        <w:tc>
          <w:tcPr>
            <w:tcW w:w="2374" w:type="dxa"/>
            <w:shd w:val="clear" w:color="auto" w:fill="auto"/>
          </w:tcPr>
          <w:p w:rsidR="00B1528C" w:rsidRPr="0089204B" w:rsidRDefault="00B1528C" w:rsidP="00DA42DC">
            <w:pPr>
              <w:rPr>
                <w:rFonts w:eastAsia="Times New Roman" w:cs="Arial"/>
                <w:b/>
                <w:bCs/>
                <w:lang w:val="de-DE"/>
              </w:rPr>
            </w:pPr>
            <w:r w:rsidRPr="0089204B">
              <w:rPr>
                <w:rFonts w:eastAsia="Times New Roman" w:cs="Arial"/>
                <w:b/>
                <w:bCs/>
                <w:lang w:val="de-DE"/>
              </w:rPr>
              <w:t>Security Incident Identifier</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Identifier that indicates the security risk (e.g. DDoS, malicious NF, etc.)</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b/>
                <w:bCs/>
                <w:lang w:val="de-DE"/>
              </w:rPr>
            </w:pPr>
            <w:r w:rsidRPr="0089204B">
              <w:rPr>
                <w:rFonts w:eastAsia="Times New Roman" w:cs="Arial"/>
                <w:b/>
                <w:bCs/>
                <w:lang w:val="de-DE"/>
              </w:rPr>
              <w:t>Type of Analytics</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 xml:space="preserve">Statistics or Prediction of security risks  </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rPr>
            </w:pPr>
            <w:r w:rsidRPr="0089204B">
              <w:rPr>
                <w:rFonts w:eastAsia="Times New Roman" w:cs="Arial"/>
                <w:b/>
                <w:bCs/>
                <w:lang w:val="de-DE"/>
              </w:rPr>
              <w:t>Location</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Geographical location that the security risk affects</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b/>
                <w:bCs/>
                <w:lang w:val="de-DE"/>
              </w:rPr>
            </w:pPr>
            <w:r w:rsidRPr="0089204B">
              <w:rPr>
                <w:rFonts w:eastAsia="Times New Roman" w:cs="Arial"/>
                <w:b/>
                <w:bCs/>
                <w:lang w:val="de-DE"/>
              </w:rPr>
              <w:t>Affected Objects</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NF, PDU session, QoS Flow, Slice</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rPr>
            </w:pPr>
            <w:r w:rsidRPr="0089204B">
              <w:rPr>
                <w:rFonts w:eastAsia="Times New Roman" w:cs="Arial"/>
                <w:b/>
                <w:bCs/>
                <w:lang w:val="de-DE"/>
              </w:rPr>
              <w:t>Start/Stop Time</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Starts/stop time of the security risk issue</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b/>
                <w:bCs/>
                <w:lang w:val="de-DE"/>
              </w:rPr>
            </w:pPr>
            <w:r w:rsidRPr="0089204B">
              <w:rPr>
                <w:rFonts w:eastAsia="Times New Roman" w:cs="Arial"/>
                <w:b/>
                <w:bCs/>
                <w:lang w:val="de-DE"/>
              </w:rPr>
              <w:t xml:space="preserve">Root Cause </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The originator of security issue to isolate fast the problem.</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b/>
                <w:bCs/>
                <w:lang w:val="de-DE"/>
              </w:rPr>
            </w:pPr>
            <w:r w:rsidRPr="0089204B">
              <w:rPr>
                <w:rFonts w:eastAsia="Times New Roman" w:cs="Arial"/>
                <w:b/>
                <w:bCs/>
                <w:lang w:val="de-DE"/>
              </w:rPr>
              <w:t>Severity Level</w:t>
            </w: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The severity level (e.g. critical, medium, not important) of the security risk issue</w:t>
            </w:r>
          </w:p>
        </w:tc>
      </w:tr>
      <w:tr w:rsidR="00B1528C" w:rsidTr="00B1528C">
        <w:trPr>
          <w:jc w:val="center"/>
        </w:trPr>
        <w:tc>
          <w:tcPr>
            <w:tcW w:w="1877" w:type="dxa"/>
            <w:vMerge/>
          </w:tcPr>
          <w:p w:rsidR="00B1528C" w:rsidRPr="0089204B" w:rsidRDefault="00B1528C" w:rsidP="00DA42DC">
            <w:pPr>
              <w:jc w:val="both"/>
              <w:rPr>
                <w:rFonts w:eastAsia="Times New Roman" w:cs="Arial"/>
                <w:b/>
                <w:bCs/>
                <w:lang w:val="de-DE"/>
              </w:rPr>
            </w:pPr>
          </w:p>
        </w:tc>
        <w:tc>
          <w:tcPr>
            <w:tcW w:w="2374" w:type="dxa"/>
            <w:shd w:val="clear" w:color="auto" w:fill="auto"/>
          </w:tcPr>
          <w:p w:rsidR="00B1528C" w:rsidRPr="0089204B" w:rsidRDefault="00B1528C" w:rsidP="00DA42DC">
            <w:pPr>
              <w:jc w:val="both"/>
              <w:rPr>
                <w:rFonts w:eastAsia="Times New Roman" w:cs="Arial"/>
                <w:b/>
                <w:bCs/>
              </w:rPr>
            </w:pPr>
            <w:r w:rsidRPr="0089204B">
              <w:rPr>
                <w:rFonts w:eastAsia="Times New Roman" w:cs="Arial"/>
                <w:b/>
                <w:bCs/>
                <w:lang w:val="de-DE"/>
              </w:rPr>
              <w:t>Recommended Actions</w:t>
            </w:r>
          </w:p>
          <w:p w:rsidR="00B1528C" w:rsidRPr="0089204B" w:rsidRDefault="00B1528C" w:rsidP="00DA42DC">
            <w:pPr>
              <w:jc w:val="both"/>
              <w:rPr>
                <w:rFonts w:eastAsia="Times New Roman" w:cs="Arial"/>
                <w:b/>
                <w:bCs/>
                <w:lang w:val="de-DE"/>
              </w:rPr>
            </w:pPr>
          </w:p>
        </w:tc>
        <w:tc>
          <w:tcPr>
            <w:tcW w:w="5072" w:type="dxa"/>
            <w:shd w:val="clear" w:color="auto" w:fill="auto"/>
          </w:tcPr>
          <w:p w:rsidR="00B1528C" w:rsidRPr="0089204B" w:rsidRDefault="00B1528C" w:rsidP="00DA42DC">
            <w:pPr>
              <w:jc w:val="both"/>
              <w:rPr>
                <w:rFonts w:eastAsia="Times New Roman" w:cs="Arial"/>
              </w:rPr>
            </w:pPr>
            <w:r w:rsidRPr="0089204B">
              <w:rPr>
                <w:rFonts w:eastAsia="Times New Roman" w:cs="Arial"/>
              </w:rPr>
              <w:t>Recommendation actions to resolve the security risk issue:</w:t>
            </w:r>
          </w:p>
          <w:p w:rsidR="00B1528C" w:rsidRPr="0089204B" w:rsidRDefault="00B1528C" w:rsidP="00304CF3">
            <w:pPr>
              <w:spacing w:after="0"/>
              <w:ind w:left="518" w:hanging="180"/>
              <w:jc w:val="both"/>
              <w:rPr>
                <w:rFonts w:eastAsia="Times New Roman" w:cs="Arial"/>
              </w:rPr>
            </w:pPr>
            <w:r w:rsidRPr="00304CF3">
              <w:rPr>
                <w:rFonts w:cs="Arial"/>
              </w:rPr>
              <w:t>-  Isolate</w:t>
            </w:r>
            <w:r w:rsidRPr="0089204B">
              <w:rPr>
                <w:rFonts w:eastAsia="Times New Roman" w:cs="Arial"/>
              </w:rPr>
              <w:t>/terminate NF, terminate PDU session, throttle signalling from NF or UE, block UE, etc.</w:t>
            </w:r>
          </w:p>
          <w:p w:rsidR="00B1528C" w:rsidRPr="0089204B" w:rsidRDefault="00B1528C" w:rsidP="00304CF3">
            <w:pPr>
              <w:spacing w:after="0"/>
              <w:ind w:left="518" w:hanging="180"/>
              <w:jc w:val="both"/>
              <w:rPr>
                <w:rFonts w:eastAsia="Times New Roman" w:cs="Arial"/>
              </w:rPr>
            </w:pPr>
            <w:r w:rsidRPr="00304CF3">
              <w:rPr>
                <w:rFonts w:cs="Arial"/>
              </w:rPr>
              <w:t>-</w:t>
            </w:r>
            <w:r>
              <w:rPr>
                <w:rFonts w:cs="Arial"/>
              </w:rPr>
              <w:t xml:space="preserve"> </w:t>
            </w:r>
            <w:r w:rsidRPr="00304CF3">
              <w:rPr>
                <w:rFonts w:cs="Arial"/>
              </w:rPr>
              <w:t>Harden</w:t>
            </w:r>
            <w:r w:rsidRPr="0089204B">
              <w:rPr>
                <w:rFonts w:eastAsia="Times New Roman" w:cs="Arial"/>
              </w:rPr>
              <w:t xml:space="preserve"> security on specific NF, firewall update, </w:t>
            </w:r>
            <w:r w:rsidRPr="0089204B">
              <w:rPr>
                <w:rFonts w:eastAsia="Times New Roman"/>
                <w:szCs w:val="18"/>
              </w:rPr>
              <w:t>scaling resources, load balancing, admission contro</w:t>
            </w:r>
            <w:r w:rsidRPr="0089204B">
              <w:rPr>
                <w:rFonts w:eastAsia="Times New Roman"/>
              </w:rPr>
              <w:t>l,</w:t>
            </w:r>
            <w:r w:rsidRPr="0089204B">
              <w:rPr>
                <w:rFonts w:eastAsia="Times New Roman" w:cs="Arial"/>
              </w:rPr>
              <w:t xml:space="preserve"> etc. </w:t>
            </w:r>
          </w:p>
          <w:p w:rsidR="00B1528C" w:rsidRPr="0089204B" w:rsidRDefault="00B1528C" w:rsidP="00DA42DC">
            <w:pPr>
              <w:spacing w:after="0"/>
              <w:ind w:left="720"/>
              <w:jc w:val="both"/>
              <w:rPr>
                <w:rFonts w:eastAsia="Times New Roman" w:cs="Arial"/>
              </w:rPr>
            </w:pPr>
          </w:p>
        </w:tc>
      </w:tr>
    </w:tbl>
    <w:p w:rsidR="00CF41A8" w:rsidRDefault="00CF41A8" w:rsidP="00776DC2">
      <w:pPr>
        <w:tabs>
          <w:tab w:val="left" w:pos="2340"/>
        </w:tabs>
        <w:overflowPunct w:val="0"/>
        <w:autoSpaceDE w:val="0"/>
        <w:autoSpaceDN w:val="0"/>
        <w:adjustRightInd w:val="0"/>
        <w:textAlignment w:val="baseline"/>
        <w:rPr>
          <w:lang w:eastAsia="zh-CN"/>
        </w:rPr>
      </w:pPr>
    </w:p>
    <w:p w:rsidR="004E503A" w:rsidRDefault="004E503A" w:rsidP="004E503A">
      <w:pPr>
        <w:pStyle w:val="Heading3"/>
      </w:pPr>
      <w:bookmarkStart w:id="251" w:name="_Toc34298725"/>
      <w:bookmarkStart w:id="252" w:name="_Toc50107899"/>
      <w:r>
        <w:t>6.11</w:t>
      </w:r>
      <w:r>
        <w:tab/>
      </w:r>
      <w:bookmarkEnd w:id="251"/>
      <w:r>
        <w:t>Traffic projection</w:t>
      </w:r>
      <w:bookmarkEnd w:id="252"/>
    </w:p>
    <w:p w:rsidR="004E503A" w:rsidRPr="004E503A" w:rsidRDefault="004E503A" w:rsidP="004E503A">
      <w:pPr>
        <w:pStyle w:val="Heading3"/>
      </w:pPr>
      <w:bookmarkStart w:id="253" w:name="_Toc50107900"/>
      <w:r>
        <w:t>6.11.1</w:t>
      </w:r>
      <w:r>
        <w:tab/>
        <w:t>Network slice traffic projection</w:t>
      </w:r>
      <w:bookmarkEnd w:id="253"/>
    </w:p>
    <w:p w:rsidR="004E503A" w:rsidRDefault="004E503A" w:rsidP="004E503A">
      <w:pPr>
        <w:pStyle w:val="Heading4"/>
      </w:pPr>
      <w:bookmarkStart w:id="254" w:name="_Toc50107901"/>
      <w:r w:rsidRPr="00B74F7A">
        <w:t>6.</w:t>
      </w:r>
      <w:r>
        <w:t>11</w:t>
      </w:r>
      <w:r w:rsidRPr="00B74F7A">
        <w:t>.1.1</w:t>
      </w:r>
      <w:r>
        <w:tab/>
      </w:r>
      <w:r w:rsidRPr="00B74F7A">
        <w:t>Use case</w:t>
      </w:r>
      <w:bookmarkEnd w:id="254"/>
    </w:p>
    <w:p w:rsidR="004E503A" w:rsidRDefault="004E503A" w:rsidP="004E503A">
      <w:pPr>
        <w:jc w:val="both"/>
      </w:pPr>
      <w:r>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w:t>
      </w:r>
      <w:r w:rsidRPr="00B8179E">
        <w:t>Downlink throughput per slice</w:t>
      </w:r>
      <w:r>
        <w:t xml:space="preserve"> (dLThptPerSlice) can be translated into </w:t>
      </w:r>
      <w:r w:rsidRPr="00B8179E">
        <w:t xml:space="preserve">maximum downlink throughput per slice </w:t>
      </w:r>
      <w:r>
        <w:t xml:space="preserve">(maxDlThptPerSlice) as a configuration parameter, for UPF. However, as one slice may have multiple UPF instances, dividing the total quota available among each UPF instance is critical. </w:t>
      </w:r>
      <w:r w:rsidRPr="00321363">
        <w:rPr>
          <w:bCs/>
          <w:lang w:val="en-IN"/>
        </w:rPr>
        <w:t>The given requireme</w:t>
      </w:r>
      <w:r>
        <w:rPr>
          <w:bCs/>
          <w:lang w:val="en-IN"/>
        </w:rPr>
        <w:t xml:space="preserve">nts  can be divided among all </w:t>
      </w:r>
      <w:r w:rsidRPr="00321363">
        <w:rPr>
          <w:bCs/>
          <w:lang w:val="en-IN"/>
        </w:rPr>
        <w:t xml:space="preserve">the targeted NF instance based on the </w:t>
      </w:r>
      <w:r>
        <w:rPr>
          <w:bCs/>
          <w:lang w:val="en-IN"/>
        </w:rPr>
        <w:t xml:space="preserve">slice </w:t>
      </w:r>
      <w:r w:rsidRPr="00321363">
        <w:rPr>
          <w:bCs/>
          <w:lang w:val="en-IN"/>
        </w:rPr>
        <w:t>traffic analytics.</w:t>
      </w:r>
      <w:r>
        <w:rPr>
          <w:bCs/>
          <w:lang w:val="en-IN"/>
        </w:rPr>
        <w:t xml:space="preserve"> </w:t>
      </w:r>
      <w:r>
        <w:t xml:space="preserve">The value for a particular configurable parameter (translated from a particular ServiceProfile attribute) for a particular NF is crucial, especially if multiple instance of that NFs is available in the network slice instance. </w:t>
      </w:r>
    </w:p>
    <w:p w:rsidR="004E503A" w:rsidRDefault="004E503A" w:rsidP="004E503A">
      <w:pPr>
        <w:jc w:val="both"/>
        <w:rPr>
          <w:lang w:eastAsia="zh-CN"/>
        </w:rPr>
      </w:pPr>
      <w:r>
        <w:rPr>
          <w:bCs/>
        </w:rPr>
        <w:t xml:space="preserve">It is desirable to use </w:t>
      </w:r>
      <w:r w:rsidRPr="002C58BB">
        <w:rPr>
          <w:bCs/>
        </w:rPr>
        <w:t>use</w:t>
      </w:r>
      <w:r>
        <w:rPr>
          <w:bCs/>
        </w:rPr>
        <w:t>s</w:t>
      </w:r>
      <w:r w:rsidRPr="002C58BB">
        <w:rPr>
          <w:bCs/>
        </w:rPr>
        <w:t xml:space="preserve"> MDAS to get the network slice traffic projections including individual traffic projections on each of the constituent network function</w:t>
      </w:r>
      <w:r>
        <w:rPr>
          <w:bCs/>
        </w:rPr>
        <w:t>s instances</w:t>
      </w:r>
      <w:r w:rsidRPr="002C58BB">
        <w:rPr>
          <w:bCs/>
        </w:rPr>
        <w:t xml:space="preserve"> present in the slice. The individual traffic projections can be used to divide total available quota among the constituent network functions</w:t>
      </w:r>
      <w:r>
        <w:rPr>
          <w:bCs/>
        </w:rPr>
        <w:t xml:space="preserve"> instances which can then be configured for network function(s), as required</w:t>
      </w:r>
      <w:r w:rsidRPr="002C58BB">
        <w:rPr>
          <w:bCs/>
        </w:rPr>
        <w:t>. For example, MDAS can provide tot</w:t>
      </w:r>
      <w:r>
        <w:rPr>
          <w:bCs/>
        </w:rPr>
        <w:t xml:space="preserve">al number of projected terminal or </w:t>
      </w:r>
      <w:r w:rsidRPr="002C58BB">
        <w:rPr>
          <w:bCs/>
        </w:rPr>
        <w:t>subscription for each AMF</w:t>
      </w:r>
      <w:r>
        <w:rPr>
          <w:bCs/>
        </w:rPr>
        <w:t xml:space="preserve"> instance</w:t>
      </w:r>
      <w:r w:rsidRPr="002C58BB">
        <w:rPr>
          <w:bCs/>
        </w:rPr>
        <w:t xml:space="preserve"> in the slice. Based on the projections the total available quota can be divid</w:t>
      </w:r>
      <w:r>
        <w:rPr>
          <w:bCs/>
        </w:rPr>
        <w:t xml:space="preserve">ed among the multiple AMF instances </w:t>
      </w:r>
      <w:r w:rsidRPr="002C58BB">
        <w:rPr>
          <w:bCs/>
        </w:rPr>
        <w:t>in the slice.</w:t>
      </w:r>
      <w:r>
        <w:rPr>
          <w:bCs/>
        </w:rPr>
        <w:t xml:space="preserve"> The AMF instance serving more users or require to serve more users in future will have more quota then other AMF instances in the slice.</w:t>
      </w:r>
    </w:p>
    <w:p w:rsidR="004E503A" w:rsidRDefault="004E503A" w:rsidP="004E503A">
      <w:pPr>
        <w:pStyle w:val="Heading4"/>
      </w:pPr>
      <w:bookmarkStart w:id="255" w:name="_Toc50107902"/>
      <w:r>
        <w:t>6</w:t>
      </w:r>
      <w:r w:rsidRPr="00B74F7A">
        <w:t>.</w:t>
      </w:r>
      <w:r>
        <w:t>11</w:t>
      </w:r>
      <w:r w:rsidRPr="00B74F7A">
        <w:t>.1.2</w:t>
      </w:r>
      <w:r w:rsidRPr="00B74F7A">
        <w:tab/>
        <w:t>Potential Requirements</w:t>
      </w:r>
      <w:bookmarkEnd w:id="255"/>
    </w:p>
    <w:p w:rsidR="004E503A" w:rsidRDefault="004E503A" w:rsidP="004E503A">
      <w:pPr>
        <w:rPr>
          <w:bCs/>
        </w:rPr>
      </w:pPr>
      <w:r w:rsidRPr="0078271C">
        <w:rPr>
          <w:b/>
          <w:lang w:eastAsia="zh-CN"/>
        </w:rPr>
        <w:t>REQ-</w:t>
      </w:r>
      <w:r>
        <w:rPr>
          <w:b/>
          <w:lang w:eastAsia="zh-CN"/>
        </w:rPr>
        <w:t>TRA_CON_CON</w:t>
      </w:r>
      <w:r w:rsidRPr="0078271C">
        <w:rPr>
          <w:b/>
          <w:lang w:eastAsia="zh-CN"/>
        </w:rPr>
        <w:t>-</w:t>
      </w:r>
      <w:r>
        <w:rPr>
          <w:b/>
          <w:lang w:eastAsia="zh-CN"/>
        </w:rPr>
        <w:t xml:space="preserve">1: </w:t>
      </w:r>
      <w:r w:rsidRPr="00AD75E5">
        <w:rPr>
          <w:bCs/>
        </w:rPr>
        <w:t xml:space="preserve">The MDAS producer should have a capability allowing the authorized consumer to </w:t>
      </w:r>
      <w:r>
        <w:rPr>
          <w:bCs/>
        </w:rPr>
        <w:t>request</w:t>
      </w:r>
      <w:r w:rsidRPr="00AD75E5">
        <w:rPr>
          <w:bCs/>
        </w:rPr>
        <w:t xml:space="preserve"> the slice traffic analytics report describing traffic projection of the slice</w:t>
      </w:r>
      <w:r>
        <w:rPr>
          <w:bCs/>
        </w:rPr>
        <w:t xml:space="preserve"> including its constituent network functions</w:t>
      </w:r>
      <w:r w:rsidRPr="00AD75E5">
        <w:rPr>
          <w:bCs/>
        </w:rPr>
        <w:t>.</w:t>
      </w:r>
    </w:p>
    <w:p w:rsidR="004E503A" w:rsidRPr="006C3CFC" w:rsidRDefault="004E503A" w:rsidP="004E503A">
      <w:pPr>
        <w:rPr>
          <w:bCs/>
        </w:rPr>
      </w:pPr>
      <w:r w:rsidRPr="0078271C">
        <w:rPr>
          <w:b/>
          <w:lang w:eastAsia="zh-CN"/>
        </w:rPr>
        <w:t>REQ-</w:t>
      </w:r>
      <w:r>
        <w:rPr>
          <w:b/>
          <w:lang w:eastAsia="zh-CN"/>
        </w:rPr>
        <w:t>TRA_CON_CON</w:t>
      </w:r>
      <w:r w:rsidRPr="0078271C">
        <w:rPr>
          <w:b/>
          <w:lang w:eastAsia="zh-CN"/>
        </w:rPr>
        <w:t xml:space="preserve"> -</w:t>
      </w:r>
      <w:r>
        <w:rPr>
          <w:b/>
          <w:lang w:eastAsia="zh-CN"/>
        </w:rPr>
        <w:t xml:space="preserve">2: </w:t>
      </w:r>
      <w:r w:rsidRPr="006C3CFC">
        <w:rPr>
          <w:bCs/>
        </w:rPr>
        <w:t>The MDAS producer should have a capability to provide the slice traffic analytics report describing the traffic projections for each constituent network function instance in the slice.</w:t>
      </w:r>
    </w:p>
    <w:p w:rsidR="004E503A" w:rsidRPr="00915F8C" w:rsidRDefault="004E503A" w:rsidP="004E503A">
      <w:pPr>
        <w:rPr>
          <w:bCs/>
        </w:rPr>
      </w:pPr>
      <w:r w:rsidRPr="0078271C">
        <w:rPr>
          <w:b/>
          <w:lang w:eastAsia="zh-CN"/>
        </w:rPr>
        <w:t>REQ-</w:t>
      </w:r>
      <w:r>
        <w:rPr>
          <w:b/>
          <w:lang w:eastAsia="zh-CN"/>
        </w:rPr>
        <w:t>TRA_CON_CON</w:t>
      </w:r>
      <w:r w:rsidRPr="00B03393">
        <w:rPr>
          <w:b/>
          <w:lang w:eastAsia="zh-CN"/>
        </w:rPr>
        <w:t xml:space="preserve"> -</w:t>
      </w:r>
      <w:r>
        <w:rPr>
          <w:b/>
          <w:lang w:eastAsia="zh-CN"/>
        </w:rPr>
        <w:t>3</w:t>
      </w:r>
      <w:r w:rsidRPr="00B03393">
        <w:rPr>
          <w:b/>
          <w:lang w:eastAsia="zh-CN"/>
        </w:rPr>
        <w:t>:</w:t>
      </w:r>
      <w:r w:rsidRPr="0051596A">
        <w:rPr>
          <w:lang w:eastAsia="zh-CN"/>
        </w:rPr>
        <w:t xml:space="preserve"> </w:t>
      </w:r>
      <w:r w:rsidRPr="00915F8C">
        <w:rPr>
          <w:bCs/>
        </w:rPr>
        <w:t xml:space="preserve">The slice traffic analytics report providing traffic projection for the slice </w:t>
      </w:r>
      <w:r>
        <w:rPr>
          <w:bCs/>
        </w:rPr>
        <w:t>may</w:t>
      </w:r>
      <w:r w:rsidRPr="00915F8C">
        <w:rPr>
          <w:bCs/>
        </w:rPr>
        <w:t xml:space="preserve"> include the following information:</w:t>
      </w:r>
    </w:p>
    <w:p w:rsidR="004E503A" w:rsidRPr="003D059B" w:rsidRDefault="003D059B" w:rsidP="006F7011">
      <w:pPr>
        <w:tabs>
          <w:tab w:val="left" w:pos="360"/>
        </w:tabs>
        <w:overflowPunct w:val="0"/>
        <w:autoSpaceDE w:val="0"/>
        <w:autoSpaceDN w:val="0"/>
        <w:adjustRightInd w:val="0"/>
        <w:ind w:left="720" w:hanging="360"/>
        <w:textAlignment w:val="baseline"/>
        <w:rPr>
          <w:lang w:eastAsia="zh-CN"/>
        </w:rPr>
      </w:pPr>
      <w:r>
        <w:rPr>
          <w:lang w:eastAsia="zh-CN"/>
        </w:rPr>
        <w:lastRenderedPageBreak/>
        <w:t>-</w:t>
      </w:r>
      <w:r>
        <w:rPr>
          <w:lang w:eastAsia="zh-CN"/>
        </w:rPr>
        <w:tab/>
      </w:r>
      <w:r w:rsidR="004E503A" w:rsidRPr="003D059B">
        <w:rPr>
          <w:lang w:eastAsia="zh-CN"/>
        </w:rPr>
        <w:t>Projected uplink and downlink throughput requirement on each User Plane Function instance (UPF) present in the slice.</w:t>
      </w:r>
    </w:p>
    <w:p w:rsidR="004E503A" w:rsidRPr="006F7011" w:rsidRDefault="003D059B" w:rsidP="006F7011">
      <w:pPr>
        <w:tabs>
          <w:tab w:val="left" w:pos="360"/>
        </w:tabs>
        <w:overflowPunct w:val="0"/>
        <w:autoSpaceDE w:val="0"/>
        <w:autoSpaceDN w:val="0"/>
        <w:adjustRightInd w:val="0"/>
        <w:ind w:left="720" w:hanging="360"/>
        <w:textAlignment w:val="baseline"/>
        <w:rPr>
          <w:lang w:eastAsia="zh-CN"/>
        </w:rPr>
      </w:pPr>
      <w:r>
        <w:rPr>
          <w:lang w:eastAsia="zh-CN"/>
        </w:rPr>
        <w:t>-</w:t>
      </w:r>
      <w:r>
        <w:rPr>
          <w:lang w:eastAsia="zh-CN"/>
        </w:rPr>
        <w:tab/>
      </w:r>
      <w:r w:rsidR="004E503A" w:rsidRPr="003D059B">
        <w:rPr>
          <w:lang w:eastAsia="zh-CN"/>
        </w:rPr>
        <w:t>Projected number of Packet Data U</w:t>
      </w:r>
      <w:r w:rsidR="004E503A" w:rsidRPr="006F7011">
        <w:rPr>
          <w:lang w:eastAsia="zh-CN"/>
        </w:rPr>
        <w:t>nit (PDU) session for each Session Management Function (SMF) instance present in the slice.</w:t>
      </w:r>
    </w:p>
    <w:p w:rsidR="004E503A" w:rsidRPr="006F7011" w:rsidRDefault="003D059B" w:rsidP="006F7011">
      <w:pPr>
        <w:tabs>
          <w:tab w:val="left" w:pos="360"/>
        </w:tabs>
        <w:overflowPunct w:val="0"/>
        <w:autoSpaceDE w:val="0"/>
        <w:autoSpaceDN w:val="0"/>
        <w:adjustRightInd w:val="0"/>
        <w:ind w:left="720" w:hanging="360"/>
        <w:textAlignment w:val="baseline"/>
        <w:rPr>
          <w:lang w:eastAsia="zh-CN"/>
        </w:rPr>
      </w:pPr>
      <w:r>
        <w:rPr>
          <w:lang w:eastAsia="zh-CN"/>
        </w:rPr>
        <w:t>-</w:t>
      </w:r>
      <w:r>
        <w:rPr>
          <w:lang w:eastAsia="zh-CN"/>
        </w:rPr>
        <w:tab/>
      </w:r>
      <w:r w:rsidR="004E503A" w:rsidRPr="006F7011">
        <w:rPr>
          <w:lang w:eastAsia="zh-CN"/>
        </w:rPr>
        <w:t>Projected number of UE or Registered subscriptions for each AMF instance present in the slice.</w:t>
      </w:r>
    </w:p>
    <w:p w:rsidR="004E503A" w:rsidRPr="006F7011" w:rsidRDefault="003D059B" w:rsidP="006F7011">
      <w:pPr>
        <w:tabs>
          <w:tab w:val="left" w:pos="360"/>
        </w:tabs>
        <w:overflowPunct w:val="0"/>
        <w:autoSpaceDE w:val="0"/>
        <w:autoSpaceDN w:val="0"/>
        <w:adjustRightInd w:val="0"/>
        <w:ind w:left="720" w:hanging="360"/>
        <w:textAlignment w:val="baseline"/>
        <w:rPr>
          <w:lang w:eastAsia="zh-CN"/>
        </w:rPr>
      </w:pPr>
      <w:r>
        <w:rPr>
          <w:lang w:eastAsia="zh-CN"/>
        </w:rPr>
        <w:t>-</w:t>
      </w:r>
      <w:r>
        <w:rPr>
          <w:lang w:eastAsia="zh-CN"/>
        </w:rPr>
        <w:tab/>
      </w:r>
      <w:r w:rsidR="004E503A" w:rsidRPr="006F7011">
        <w:rPr>
          <w:lang w:eastAsia="zh-CN"/>
        </w:rPr>
        <w:t>Projected maximum packet size for each UPF instance present in the slice.</w:t>
      </w:r>
    </w:p>
    <w:p w:rsidR="004E503A" w:rsidRPr="005B4128" w:rsidRDefault="003D059B" w:rsidP="003D059B">
      <w:pPr>
        <w:tabs>
          <w:tab w:val="left" w:pos="360"/>
        </w:tabs>
        <w:overflowPunct w:val="0"/>
        <w:autoSpaceDE w:val="0"/>
        <w:autoSpaceDN w:val="0"/>
        <w:adjustRightInd w:val="0"/>
        <w:ind w:left="720" w:hanging="360"/>
        <w:textAlignment w:val="baseline"/>
        <w:rPr>
          <w:lang w:eastAsia="zh-CN"/>
        </w:rPr>
      </w:pPr>
      <w:r>
        <w:rPr>
          <w:lang w:eastAsia="zh-CN"/>
        </w:rPr>
        <w:t>-</w:t>
      </w:r>
      <w:r>
        <w:rPr>
          <w:lang w:eastAsia="zh-CN"/>
        </w:rPr>
        <w:tab/>
      </w:r>
      <w:r w:rsidR="004E503A" w:rsidRPr="006F7011">
        <w:rPr>
          <w:lang w:eastAsia="zh-CN"/>
        </w:rPr>
        <w:t>Projected UE uplink and downlink throughput requirement per slice on each gNodeB (gNB) instance present in the slice.</w:t>
      </w:r>
    </w:p>
    <w:p w:rsidR="004E503A" w:rsidRDefault="004E503A" w:rsidP="004E503A">
      <w:pPr>
        <w:pStyle w:val="Heading4"/>
      </w:pPr>
      <w:bookmarkStart w:id="256" w:name="_Toc50107903"/>
      <w:r>
        <w:t>6</w:t>
      </w:r>
      <w:r w:rsidRPr="00B74F7A">
        <w:t>.</w:t>
      </w:r>
      <w:r>
        <w:t>11.</w:t>
      </w:r>
      <w:r w:rsidRPr="00B74F7A">
        <w:t>1.3</w:t>
      </w:r>
      <w:r>
        <w:tab/>
      </w:r>
      <w:r w:rsidRPr="00B74F7A">
        <w:t>Possible Solutions</w:t>
      </w:r>
      <w:bookmarkEnd w:id="256"/>
    </w:p>
    <w:p w:rsidR="003D059B" w:rsidRPr="003D059B" w:rsidRDefault="003D059B" w:rsidP="003D059B">
      <w:pPr>
        <w:pStyle w:val="Heading5"/>
      </w:pPr>
      <w:bookmarkStart w:id="257" w:name="_Toc50107904"/>
      <w:r w:rsidRPr="004927D7">
        <w:rPr>
          <w:rFonts w:eastAsia="Times New Roman"/>
        </w:rPr>
        <w:t>6.</w:t>
      </w:r>
      <w:r>
        <w:rPr>
          <w:rFonts w:eastAsia="Times New Roman"/>
        </w:rPr>
        <w:t>11</w:t>
      </w:r>
      <w:r w:rsidRPr="004927D7">
        <w:rPr>
          <w:rFonts w:eastAsia="Times New Roman"/>
        </w:rPr>
        <w:t xml:space="preserve">.1.3.1 </w:t>
      </w:r>
      <w:r>
        <w:rPr>
          <w:rFonts w:eastAsia="Times New Roman"/>
        </w:rPr>
        <w:tab/>
      </w:r>
      <w:r>
        <w:t xml:space="preserve">Solution </w:t>
      </w:r>
      <w:r>
        <w:rPr>
          <w:rFonts w:hint="eastAsia"/>
          <w:lang w:eastAsia="zh-CN"/>
        </w:rPr>
        <w:t>d</w:t>
      </w:r>
      <w:r>
        <w:t>escription</w:t>
      </w:r>
      <w:bookmarkEnd w:id="257"/>
    </w:p>
    <w:p w:rsidR="004E503A" w:rsidRDefault="004E503A" w:rsidP="004E503A">
      <w:r>
        <w:t xml:space="preserve">The solution requires MDAS producer to produce slice traffic analytics report </w:t>
      </w:r>
      <w:r w:rsidR="003D059B">
        <w:t>providing</w:t>
      </w:r>
      <w:r>
        <w:t xml:space="preserve"> traffic projections on NFs involved in the slice. Based on the report, configuration for the NFs can be decided.</w:t>
      </w:r>
    </w:p>
    <w:p w:rsidR="004E503A" w:rsidRDefault="004E503A" w:rsidP="003D059B">
      <w:pPr>
        <w:pStyle w:val="Heading5"/>
        <w:rPr>
          <w:rFonts w:eastAsia="Times New Roman"/>
        </w:rPr>
      </w:pPr>
      <w:bookmarkStart w:id="258" w:name="_Toc50107905"/>
      <w:r w:rsidRPr="004927D7">
        <w:rPr>
          <w:rFonts w:eastAsia="Times New Roman"/>
        </w:rPr>
        <w:t>6.</w:t>
      </w:r>
      <w:r>
        <w:rPr>
          <w:rFonts w:eastAsia="Times New Roman"/>
        </w:rPr>
        <w:t>11</w:t>
      </w:r>
      <w:r w:rsidRPr="004927D7">
        <w:rPr>
          <w:rFonts w:eastAsia="Times New Roman"/>
        </w:rPr>
        <w:t>.1.3.</w:t>
      </w:r>
      <w:r w:rsidR="003D059B">
        <w:rPr>
          <w:rFonts w:eastAsia="Times New Roman"/>
        </w:rPr>
        <w:t>2</w:t>
      </w:r>
      <w:r w:rsidRPr="004927D7">
        <w:rPr>
          <w:rFonts w:eastAsia="Times New Roman"/>
        </w:rPr>
        <w:t xml:space="preserve"> </w:t>
      </w:r>
      <w:r>
        <w:rPr>
          <w:rFonts w:eastAsia="Times New Roman"/>
        </w:rPr>
        <w:tab/>
      </w:r>
      <w:r w:rsidRPr="004927D7">
        <w:rPr>
          <w:rFonts w:eastAsia="Times New Roman"/>
        </w:rPr>
        <w:t xml:space="preserve">Data </w:t>
      </w:r>
      <w:r w:rsidR="003D059B">
        <w:t>r</w:t>
      </w:r>
      <w:r w:rsidRPr="003D059B">
        <w:t>equired</w:t>
      </w:r>
      <w:bookmarkEnd w:id="258"/>
    </w:p>
    <w:p w:rsidR="004E503A" w:rsidRDefault="004E503A" w:rsidP="004E503A">
      <w:pPr>
        <w:rPr>
          <w:lang w:eastAsia="zh-CN"/>
        </w:rPr>
      </w:pPr>
      <w:r w:rsidRPr="003B3DCF">
        <w:rPr>
          <w:lang w:eastAsia="zh-CN"/>
        </w:rPr>
        <w:t xml:space="preserve">The following table shows the data </w:t>
      </w:r>
      <w:r w:rsidR="009C21E3" w:rsidRPr="003B3DCF">
        <w:rPr>
          <w:lang w:eastAsia="zh-CN"/>
        </w:rPr>
        <w:t>required</w:t>
      </w:r>
      <w:r w:rsidRPr="003B3DCF">
        <w:rPr>
          <w:lang w:eastAsia="zh-CN"/>
        </w:rPr>
        <w:t xml:space="preserve"> to generate the </w:t>
      </w:r>
      <w:r>
        <w:rPr>
          <w:lang w:eastAsia="zh-CN"/>
        </w:rPr>
        <w:t>traffic</w:t>
      </w:r>
      <w:r w:rsidRPr="003B3DCF">
        <w:rPr>
          <w:lang w:eastAsia="zh-CN"/>
        </w:rPr>
        <w:t xml:space="preserve">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BD31DC"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rsidR="004E503A" w:rsidRPr="003214D5" w:rsidRDefault="004E503A" w:rsidP="003214D5">
            <w:pPr>
              <w:tabs>
                <w:tab w:val="left" w:pos="720"/>
              </w:tabs>
              <w:overflowPunct w:val="0"/>
              <w:autoSpaceDE w:val="0"/>
              <w:autoSpaceDN w:val="0"/>
              <w:adjustRightInd w:val="0"/>
              <w:textAlignment w:val="baseline"/>
              <w:rPr>
                <w:b/>
                <w:lang w:eastAsia="zh-CN"/>
              </w:rPr>
            </w:pPr>
            <w:r w:rsidRPr="003214D5">
              <w:rPr>
                <w:b/>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rsidR="004E503A" w:rsidRPr="00BD31DC" w:rsidRDefault="004E503A" w:rsidP="003214D5">
            <w:pPr>
              <w:tabs>
                <w:tab w:val="left" w:pos="720"/>
              </w:tabs>
              <w:overflowPunct w:val="0"/>
              <w:autoSpaceDE w:val="0"/>
              <w:autoSpaceDN w:val="0"/>
              <w:adjustRightInd w:val="0"/>
              <w:textAlignment w:val="baseline"/>
              <w:rPr>
                <w:b/>
                <w:lang w:eastAsia="zh-CN"/>
              </w:rPr>
            </w:pPr>
            <w:r>
              <w:rPr>
                <w:b/>
                <w:lang w:eastAsia="zh-CN"/>
              </w:rPr>
              <w:t>Required Data</w:t>
            </w:r>
          </w:p>
        </w:tc>
      </w:tr>
      <w:tr w:rsidR="004E503A" w:rsidRPr="00BD31DC" w:rsidTr="00DA42DC">
        <w:trPr>
          <w:jc w:val="center"/>
        </w:trPr>
        <w:tc>
          <w:tcPr>
            <w:tcW w:w="2694" w:type="dxa"/>
            <w:vMerge w:val="restart"/>
            <w:tcBorders>
              <w:top w:val="single" w:sz="4" w:space="0" w:color="auto"/>
              <w:left w:val="single" w:sz="4" w:space="0" w:color="auto"/>
              <w:right w:val="single" w:sz="4" w:space="0" w:color="auto"/>
            </w:tcBorders>
            <w:hideMark/>
          </w:tcPr>
          <w:p w:rsidR="004E503A" w:rsidRPr="00BD31DC" w:rsidRDefault="004E503A" w:rsidP="00DA42DC">
            <w:pPr>
              <w:spacing w:after="0"/>
            </w:pPr>
            <w:r>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rsidR="004E503A" w:rsidRPr="00392FF8" w:rsidRDefault="004E503A" w:rsidP="00DA42DC">
            <w:pPr>
              <w:spacing w:after="0"/>
            </w:pPr>
          </w:p>
        </w:tc>
      </w:tr>
      <w:tr w:rsidR="004E503A" w:rsidRPr="00BD31DC" w:rsidTr="00DA42DC">
        <w:trPr>
          <w:jc w:val="center"/>
        </w:trPr>
        <w:tc>
          <w:tcPr>
            <w:tcW w:w="2694" w:type="dxa"/>
            <w:vMerge/>
            <w:tcBorders>
              <w:left w:val="single" w:sz="4" w:space="0" w:color="auto"/>
              <w:right w:val="single" w:sz="4" w:space="0" w:color="auto"/>
            </w:tcBorders>
          </w:tcPr>
          <w:p w:rsidR="004E503A" w:rsidRDefault="004E503A" w:rsidP="00DA42DC">
            <w:pPr>
              <w:spacing w:after="0"/>
            </w:pPr>
          </w:p>
        </w:tc>
        <w:tc>
          <w:tcPr>
            <w:tcW w:w="6378" w:type="dxa"/>
            <w:tcBorders>
              <w:top w:val="single" w:sz="4" w:space="0" w:color="auto"/>
              <w:left w:val="single" w:sz="4" w:space="0" w:color="auto"/>
              <w:bottom w:val="single" w:sz="4" w:space="0" w:color="auto"/>
              <w:right w:val="single" w:sz="4" w:space="0" w:color="auto"/>
            </w:tcBorders>
          </w:tcPr>
          <w:p w:rsidR="004E503A" w:rsidRPr="00215382" w:rsidRDefault="004E503A" w:rsidP="00DA42DC">
            <w:pPr>
              <w:pStyle w:val="ListParagraph"/>
              <w:spacing w:after="0" w:line="360" w:lineRule="auto"/>
              <w:ind w:left="0"/>
              <w:jc w:val="both"/>
              <w:rPr>
                <w:rFonts w:ascii="Times New Roman" w:eastAsia="SimSun" w:hAnsi="Times New Roman"/>
                <w:sz w:val="20"/>
                <w:szCs w:val="20"/>
                <w:lang w:val="en-GB" w:eastAsia="en-US"/>
              </w:rPr>
            </w:pPr>
            <w:r w:rsidRPr="00215382">
              <w:rPr>
                <w:rFonts w:ascii="Times New Roman" w:eastAsia="SimSun" w:hAnsi="Times New Roman"/>
                <w:sz w:val="20"/>
                <w:szCs w:val="20"/>
                <w:lang w:val="en-GB" w:eastAsia="en-US"/>
              </w:rPr>
              <w:t>From each UPF instance in the slice</w:t>
            </w:r>
          </w:p>
          <w:p w:rsidR="004E503A" w:rsidRPr="00215382" w:rsidRDefault="00A40079" w:rsidP="00A40079">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215382">
              <w:rPr>
                <w:rFonts w:ascii="Times New Roman" w:eastAsia="SimSun" w:hAnsi="Times New Roman"/>
                <w:sz w:val="20"/>
                <w:szCs w:val="20"/>
                <w:lang w:val="en-GB" w:eastAsia="en-US"/>
              </w:rPr>
              <w:t>Current Uplink throughput</w:t>
            </w:r>
            <w:r w:rsidR="004E503A">
              <w:rPr>
                <w:rFonts w:ascii="Times New Roman" w:eastAsia="SimSun" w:hAnsi="Times New Roman"/>
                <w:sz w:val="20"/>
                <w:szCs w:val="20"/>
                <w:lang w:val="en-GB" w:eastAsia="en-US"/>
              </w:rPr>
              <w:t>. See 5.4.1.3 in TS 28.552.</w:t>
            </w:r>
          </w:p>
          <w:p w:rsidR="004E503A" w:rsidRPr="005F7FB4"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517A2F">
              <w:rPr>
                <w:rFonts w:ascii="Times New Roman" w:eastAsia="SimSun" w:hAnsi="Times New Roman"/>
                <w:sz w:val="20"/>
                <w:szCs w:val="20"/>
                <w:lang w:val="en-GB" w:eastAsia="en-US"/>
              </w:rPr>
              <w:t>Current Downlink throughput. See 5</w:t>
            </w:r>
            <w:r w:rsidR="004E503A" w:rsidRPr="006F7CD8">
              <w:rPr>
                <w:rFonts w:ascii="Times New Roman" w:eastAsia="SimSun" w:hAnsi="Times New Roman"/>
                <w:sz w:val="20"/>
                <w:szCs w:val="20"/>
                <w:lang w:val="en-GB" w:eastAsia="en-US"/>
              </w:rPr>
              <w:t>.</w:t>
            </w:r>
            <w:r w:rsidR="004E503A" w:rsidRPr="005F7FB4">
              <w:rPr>
                <w:rFonts w:ascii="Times New Roman" w:eastAsia="SimSun" w:hAnsi="Times New Roman"/>
                <w:sz w:val="20"/>
                <w:szCs w:val="20"/>
                <w:lang w:val="en-GB" w:eastAsia="en-US"/>
              </w:rPr>
              <w:t>4.1.4 TS 28.552</w:t>
            </w:r>
          </w:p>
          <w:p w:rsidR="004E503A" w:rsidRPr="00FD595D"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215382">
              <w:rPr>
                <w:rFonts w:ascii="Times New Roman" w:eastAsia="SimSun" w:hAnsi="Times New Roman"/>
                <w:sz w:val="20"/>
                <w:szCs w:val="20"/>
                <w:lang w:val="en-GB" w:eastAsia="en-US"/>
              </w:rPr>
              <w:t>Current Maximum packet size</w:t>
            </w:r>
          </w:p>
        </w:tc>
      </w:tr>
      <w:tr w:rsidR="004E503A" w:rsidRPr="00BD31DC" w:rsidTr="00DA42DC">
        <w:trPr>
          <w:jc w:val="center"/>
        </w:trPr>
        <w:tc>
          <w:tcPr>
            <w:tcW w:w="2694" w:type="dxa"/>
            <w:vMerge/>
            <w:tcBorders>
              <w:left w:val="single" w:sz="4" w:space="0" w:color="auto"/>
              <w:right w:val="single" w:sz="4" w:space="0" w:color="auto"/>
            </w:tcBorders>
          </w:tcPr>
          <w:p w:rsidR="004E503A" w:rsidRDefault="004E503A" w:rsidP="00DA42DC">
            <w:pPr>
              <w:spacing w:after="0"/>
            </w:pPr>
          </w:p>
        </w:tc>
        <w:tc>
          <w:tcPr>
            <w:tcW w:w="6378" w:type="dxa"/>
            <w:tcBorders>
              <w:top w:val="single" w:sz="4" w:space="0" w:color="auto"/>
              <w:left w:val="single" w:sz="4" w:space="0" w:color="auto"/>
              <w:bottom w:val="single" w:sz="4" w:space="0" w:color="auto"/>
              <w:right w:val="single" w:sz="4" w:space="0" w:color="auto"/>
            </w:tcBorders>
          </w:tcPr>
          <w:p w:rsidR="004E503A" w:rsidRPr="00EB5B0E" w:rsidRDefault="004E503A" w:rsidP="00DA42DC">
            <w:pPr>
              <w:pStyle w:val="ListParagraph"/>
              <w:spacing w:after="0" w:line="360" w:lineRule="auto"/>
              <w:ind w:left="0"/>
              <w:jc w:val="both"/>
              <w:rPr>
                <w:rFonts w:ascii="Times New Roman" w:eastAsia="SimSun" w:hAnsi="Times New Roman"/>
                <w:sz w:val="20"/>
                <w:szCs w:val="20"/>
                <w:lang w:val="en-GB" w:eastAsia="en-US"/>
              </w:rPr>
            </w:pPr>
            <w:r w:rsidRPr="00EB5B0E">
              <w:rPr>
                <w:rFonts w:ascii="Times New Roman" w:eastAsia="SimSun" w:hAnsi="Times New Roman"/>
                <w:sz w:val="20"/>
                <w:szCs w:val="20"/>
                <w:lang w:val="en-GB" w:eastAsia="en-US"/>
              </w:rPr>
              <w:t>From each gNB instance in the slice</w:t>
            </w:r>
          </w:p>
          <w:p w:rsidR="004E503A" w:rsidRPr="00EB5B0E"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EB5B0E">
              <w:rPr>
                <w:rFonts w:ascii="Times New Roman" w:eastAsia="SimSun" w:hAnsi="Times New Roman"/>
                <w:sz w:val="20"/>
                <w:szCs w:val="20"/>
                <w:lang w:val="en-GB" w:eastAsia="en-US"/>
              </w:rPr>
              <w:t>Current Uplink UE throughput</w:t>
            </w:r>
            <w:r w:rsidR="004E503A">
              <w:rPr>
                <w:rFonts w:ascii="Times New Roman" w:eastAsia="SimSun" w:hAnsi="Times New Roman"/>
                <w:sz w:val="20"/>
                <w:szCs w:val="20"/>
                <w:lang w:val="en-GB" w:eastAsia="en-US"/>
              </w:rPr>
              <w:t>. See 5.1.1.3 in TS 28.552.</w:t>
            </w:r>
          </w:p>
          <w:p w:rsidR="004E503A" w:rsidRPr="00EB5B0E"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EB5B0E">
              <w:rPr>
                <w:rFonts w:ascii="Times New Roman" w:eastAsia="SimSun" w:hAnsi="Times New Roman"/>
                <w:sz w:val="20"/>
                <w:szCs w:val="20"/>
                <w:lang w:val="en-GB" w:eastAsia="en-US"/>
              </w:rPr>
              <w:t>Current Downlink UE throughput</w:t>
            </w:r>
            <w:r w:rsidR="004E503A">
              <w:rPr>
                <w:rFonts w:ascii="Times New Roman" w:eastAsia="SimSun" w:hAnsi="Times New Roman"/>
                <w:sz w:val="20"/>
                <w:szCs w:val="20"/>
                <w:lang w:val="en-GB" w:eastAsia="en-US"/>
              </w:rPr>
              <w:t>. See 5.1.1.3 in TS 28.552.</w:t>
            </w:r>
          </w:p>
        </w:tc>
      </w:tr>
      <w:tr w:rsidR="004E503A" w:rsidRPr="00BD31DC" w:rsidTr="00DA42DC">
        <w:trPr>
          <w:jc w:val="center"/>
        </w:trPr>
        <w:tc>
          <w:tcPr>
            <w:tcW w:w="2694" w:type="dxa"/>
            <w:vMerge/>
            <w:tcBorders>
              <w:left w:val="single" w:sz="4" w:space="0" w:color="auto"/>
              <w:right w:val="single" w:sz="4" w:space="0" w:color="auto"/>
            </w:tcBorders>
          </w:tcPr>
          <w:p w:rsidR="004E503A" w:rsidRDefault="004E503A" w:rsidP="00DA42DC">
            <w:pPr>
              <w:spacing w:after="0"/>
            </w:pPr>
          </w:p>
        </w:tc>
        <w:tc>
          <w:tcPr>
            <w:tcW w:w="6378" w:type="dxa"/>
            <w:tcBorders>
              <w:top w:val="single" w:sz="4" w:space="0" w:color="auto"/>
              <w:left w:val="single" w:sz="4" w:space="0" w:color="auto"/>
              <w:bottom w:val="single" w:sz="4" w:space="0" w:color="auto"/>
              <w:right w:val="single" w:sz="4" w:space="0" w:color="auto"/>
            </w:tcBorders>
          </w:tcPr>
          <w:p w:rsidR="004E503A" w:rsidRPr="00EB5B0E" w:rsidRDefault="004E503A" w:rsidP="00DA42DC">
            <w:pPr>
              <w:pStyle w:val="ListParagraph"/>
              <w:spacing w:after="0" w:line="360" w:lineRule="auto"/>
              <w:ind w:left="0"/>
              <w:jc w:val="both"/>
              <w:rPr>
                <w:rFonts w:ascii="Times New Roman" w:eastAsia="SimSun" w:hAnsi="Times New Roman"/>
                <w:sz w:val="20"/>
                <w:szCs w:val="20"/>
                <w:lang w:val="en-GB" w:eastAsia="en-US"/>
              </w:rPr>
            </w:pPr>
            <w:r w:rsidRPr="00EB5B0E">
              <w:rPr>
                <w:rFonts w:ascii="Times New Roman" w:eastAsia="SimSun" w:hAnsi="Times New Roman"/>
                <w:sz w:val="20"/>
                <w:szCs w:val="20"/>
                <w:lang w:val="en-GB" w:eastAsia="en-US"/>
              </w:rPr>
              <w:t>From each SMF instance in the slice</w:t>
            </w:r>
          </w:p>
          <w:p w:rsidR="004E503A" w:rsidRPr="00EB5B0E"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EB5B0E">
              <w:rPr>
                <w:rFonts w:ascii="Times New Roman" w:eastAsia="SimSun" w:hAnsi="Times New Roman"/>
                <w:sz w:val="20"/>
                <w:szCs w:val="20"/>
                <w:lang w:val="en-GB" w:eastAsia="en-US"/>
              </w:rPr>
              <w:t>Current Number of PDU session</w:t>
            </w:r>
            <w:r w:rsidR="004E503A">
              <w:rPr>
                <w:rFonts w:ascii="Times New Roman" w:eastAsia="SimSun" w:hAnsi="Times New Roman"/>
                <w:sz w:val="20"/>
                <w:szCs w:val="20"/>
                <w:lang w:val="en-GB" w:eastAsia="en-US"/>
              </w:rPr>
              <w:t>. See 5.2.1 in TS 28.552.</w:t>
            </w:r>
          </w:p>
        </w:tc>
      </w:tr>
      <w:tr w:rsidR="004E503A" w:rsidRPr="00BD31DC" w:rsidTr="00DA42DC">
        <w:trPr>
          <w:jc w:val="center"/>
        </w:trPr>
        <w:tc>
          <w:tcPr>
            <w:tcW w:w="2694" w:type="dxa"/>
            <w:vMerge/>
            <w:tcBorders>
              <w:left w:val="single" w:sz="4" w:space="0" w:color="auto"/>
              <w:right w:val="single" w:sz="4" w:space="0" w:color="auto"/>
            </w:tcBorders>
          </w:tcPr>
          <w:p w:rsidR="004E503A" w:rsidRDefault="004E503A" w:rsidP="00DA42DC">
            <w:pPr>
              <w:spacing w:after="0"/>
            </w:pPr>
          </w:p>
        </w:tc>
        <w:tc>
          <w:tcPr>
            <w:tcW w:w="6378" w:type="dxa"/>
            <w:tcBorders>
              <w:top w:val="single" w:sz="4" w:space="0" w:color="auto"/>
              <w:left w:val="single" w:sz="4" w:space="0" w:color="auto"/>
              <w:bottom w:val="single" w:sz="4" w:space="0" w:color="auto"/>
              <w:right w:val="single" w:sz="4" w:space="0" w:color="auto"/>
            </w:tcBorders>
          </w:tcPr>
          <w:p w:rsidR="004E503A" w:rsidRPr="00EB5B0E" w:rsidRDefault="004E503A" w:rsidP="00DA42DC">
            <w:pPr>
              <w:pStyle w:val="ListParagraph"/>
              <w:spacing w:after="0" w:line="360" w:lineRule="auto"/>
              <w:ind w:left="0"/>
              <w:jc w:val="both"/>
              <w:rPr>
                <w:rFonts w:ascii="Times New Roman" w:eastAsia="SimSun" w:hAnsi="Times New Roman"/>
                <w:sz w:val="20"/>
                <w:szCs w:val="20"/>
                <w:lang w:val="en-GB" w:eastAsia="en-US"/>
              </w:rPr>
            </w:pPr>
            <w:r w:rsidRPr="00EB5B0E">
              <w:rPr>
                <w:rFonts w:ascii="Times New Roman" w:eastAsia="SimSun" w:hAnsi="Times New Roman"/>
                <w:sz w:val="20"/>
                <w:szCs w:val="20"/>
                <w:lang w:val="en-GB" w:eastAsia="en-US"/>
              </w:rPr>
              <w:t>From each AMF instance in the slice</w:t>
            </w:r>
          </w:p>
          <w:p w:rsidR="004E503A" w:rsidRPr="00392FF8" w:rsidRDefault="00A40079" w:rsidP="00561424">
            <w:pPr>
              <w:pStyle w:val="ListParagraph"/>
              <w:spacing w:after="0" w:line="360" w:lineRule="auto"/>
              <w:ind w:left="284"/>
              <w:jc w:val="both"/>
              <w:rPr>
                <w:rFonts w:ascii="Times New Roman" w:eastAsia="SimSun" w:hAnsi="Times New Roman"/>
                <w:sz w:val="20"/>
                <w:szCs w:val="20"/>
                <w:lang w:val="en-GB" w:eastAsia="en-US"/>
              </w:rPr>
            </w:pPr>
            <w:r>
              <w:rPr>
                <w:rFonts w:ascii="Times New Roman" w:eastAsia="SimSun" w:hAnsi="Times New Roman"/>
                <w:sz w:val="20"/>
                <w:szCs w:val="20"/>
                <w:lang w:val="en-GB" w:eastAsia="en-US"/>
              </w:rPr>
              <w:t xml:space="preserve">-  </w:t>
            </w:r>
            <w:r w:rsidR="004E503A" w:rsidRPr="00EB5B0E">
              <w:rPr>
                <w:rFonts w:ascii="Times New Roman" w:eastAsia="SimSun" w:hAnsi="Times New Roman"/>
                <w:sz w:val="20"/>
                <w:szCs w:val="20"/>
                <w:lang w:val="en-GB" w:eastAsia="en-US"/>
              </w:rPr>
              <w:t xml:space="preserve">Current Number of </w:t>
            </w:r>
            <w:r w:rsidR="004E503A">
              <w:rPr>
                <w:rFonts w:ascii="Times New Roman" w:eastAsia="SimSun" w:hAnsi="Times New Roman"/>
                <w:sz w:val="20"/>
                <w:szCs w:val="20"/>
                <w:lang w:val="en-GB" w:eastAsia="en-US"/>
              </w:rPr>
              <w:t>registered subscriptions. See 5.2.1 in TS 28.552.</w:t>
            </w:r>
          </w:p>
        </w:tc>
      </w:tr>
    </w:tbl>
    <w:p w:rsidR="004E503A" w:rsidRPr="004927D7" w:rsidRDefault="004E503A" w:rsidP="004E503A">
      <w:pPr>
        <w:rPr>
          <w:rFonts w:ascii="Arial" w:eastAsia="Times New Roman" w:hAnsi="Arial"/>
          <w:sz w:val="22"/>
        </w:rPr>
      </w:pPr>
    </w:p>
    <w:p w:rsidR="004E503A" w:rsidRDefault="004E503A" w:rsidP="003D059B">
      <w:pPr>
        <w:pStyle w:val="Heading5"/>
        <w:rPr>
          <w:rFonts w:eastAsia="Times New Roman"/>
        </w:rPr>
      </w:pPr>
      <w:bookmarkStart w:id="259" w:name="_Toc50107906"/>
      <w:r w:rsidRPr="004927D7">
        <w:rPr>
          <w:rFonts w:eastAsia="Times New Roman"/>
        </w:rPr>
        <w:t>6.</w:t>
      </w:r>
      <w:r>
        <w:rPr>
          <w:rFonts w:eastAsia="Times New Roman"/>
        </w:rPr>
        <w:t>11</w:t>
      </w:r>
      <w:r w:rsidRPr="004927D7">
        <w:rPr>
          <w:rFonts w:eastAsia="Times New Roman"/>
        </w:rPr>
        <w:t>.1.3.</w:t>
      </w:r>
      <w:r w:rsidR="003D059B">
        <w:rPr>
          <w:rFonts w:eastAsia="Times New Roman"/>
        </w:rPr>
        <w:t>3</w:t>
      </w:r>
      <w:r w:rsidRPr="004927D7">
        <w:rPr>
          <w:rFonts w:eastAsia="Times New Roman"/>
        </w:rPr>
        <w:t xml:space="preserve"> </w:t>
      </w:r>
      <w:r>
        <w:rPr>
          <w:rFonts w:eastAsia="Times New Roman"/>
        </w:rPr>
        <w:tab/>
      </w:r>
      <w:r w:rsidRPr="003D059B">
        <w:t>Analytics</w:t>
      </w:r>
      <w:r w:rsidRPr="004927D7">
        <w:rPr>
          <w:rFonts w:eastAsia="Times New Roman"/>
        </w:rPr>
        <w:t xml:space="preserve"> </w:t>
      </w:r>
      <w:r w:rsidR="003D059B">
        <w:rPr>
          <w:rFonts w:eastAsia="Times New Roman"/>
        </w:rPr>
        <w:t>r</w:t>
      </w:r>
      <w:r w:rsidRPr="004927D7">
        <w:rPr>
          <w:rFonts w:eastAsia="Times New Roman"/>
        </w:rPr>
        <w:t>eport</w:t>
      </w:r>
      <w:bookmarkEnd w:id="259"/>
    </w:p>
    <w:p w:rsidR="004E503A" w:rsidRPr="002B6EAC" w:rsidRDefault="004E503A" w:rsidP="004E503A">
      <w:pPr>
        <w:rPr>
          <w:lang w:eastAsia="zh-CN"/>
        </w:rPr>
      </w:pPr>
      <w:r w:rsidRPr="002B6EAC">
        <w:rPr>
          <w:lang w:eastAsia="zh-CN"/>
        </w:rPr>
        <w:t xml:space="preserve">The </w:t>
      </w:r>
      <w:r>
        <w:rPr>
          <w:lang w:eastAsia="zh-CN"/>
        </w:rPr>
        <w:t>slice traffic</w:t>
      </w:r>
      <w:r w:rsidRPr="002B6EAC">
        <w:rPr>
          <w:lang w:eastAsia="zh-CN"/>
        </w:rPr>
        <w:t xml:space="preserve"> analytics report shall contain the following</w:t>
      </w:r>
      <w:r w:rsidR="009C21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A9044B" w:rsidTr="000E3BF4">
        <w:trPr>
          <w:jc w:val="center"/>
        </w:trPr>
        <w:tc>
          <w:tcPr>
            <w:tcW w:w="2251" w:type="dxa"/>
            <w:vMerge w:val="restart"/>
            <w:shd w:val="clear" w:color="auto" w:fill="C9C9C9"/>
          </w:tcPr>
          <w:p w:rsidR="004E503A" w:rsidRPr="00A9044B" w:rsidRDefault="00877279" w:rsidP="00DA42DC">
            <w:pPr>
              <w:spacing w:after="0"/>
              <w:jc w:val="center"/>
              <w:rPr>
                <w:b/>
                <w:kern w:val="2"/>
                <w:lang w:eastAsia="zh-CN"/>
              </w:rPr>
            </w:pPr>
            <w:r>
              <w:rPr>
                <w:b/>
                <w:kern w:val="2"/>
                <w:lang w:eastAsia="zh-CN"/>
              </w:rPr>
              <w:t>A</w:t>
            </w:r>
            <w:r w:rsidR="004E503A">
              <w:rPr>
                <w:b/>
                <w:kern w:val="2"/>
                <w:lang w:eastAsia="zh-CN"/>
              </w:rPr>
              <w:t xml:space="preserve">nalytics </w:t>
            </w:r>
            <w:r>
              <w:rPr>
                <w:b/>
                <w:kern w:val="2"/>
                <w:lang w:eastAsia="zh-CN"/>
              </w:rPr>
              <w:t>R</w:t>
            </w:r>
            <w:r w:rsidR="004E503A">
              <w:rPr>
                <w:b/>
                <w:kern w:val="2"/>
                <w:lang w:eastAsia="zh-CN"/>
              </w:rPr>
              <w:t>eport</w:t>
            </w:r>
            <w:r>
              <w:rPr>
                <w:b/>
                <w:kern w:val="2"/>
                <w:lang w:eastAsia="zh-CN"/>
              </w:rPr>
              <w:t xml:space="preserve"> of slice traffic projection</w:t>
            </w:r>
          </w:p>
        </w:tc>
        <w:tc>
          <w:tcPr>
            <w:tcW w:w="2410" w:type="dxa"/>
            <w:shd w:val="clear" w:color="auto" w:fill="C9C9C9"/>
          </w:tcPr>
          <w:p w:rsidR="004E503A" w:rsidRPr="00F31661" w:rsidRDefault="004E503A" w:rsidP="00F31661">
            <w:pPr>
              <w:jc w:val="center"/>
              <w:rPr>
                <w:b/>
                <w:kern w:val="2"/>
                <w:sz w:val="21"/>
                <w:szCs w:val="22"/>
                <w:lang w:eastAsia="zh-CN"/>
              </w:rPr>
            </w:pPr>
            <w:r w:rsidRPr="00F31661">
              <w:rPr>
                <w:b/>
                <w:kern w:val="2"/>
                <w:sz w:val="21"/>
                <w:szCs w:val="22"/>
                <w:lang w:eastAsia="zh-CN"/>
              </w:rPr>
              <w:t>Attribute Name</w:t>
            </w:r>
          </w:p>
        </w:tc>
        <w:tc>
          <w:tcPr>
            <w:tcW w:w="4660" w:type="dxa"/>
            <w:shd w:val="clear" w:color="auto" w:fill="C9C9C9"/>
          </w:tcPr>
          <w:p w:rsidR="004E503A" w:rsidRPr="00F31661" w:rsidRDefault="004E503A" w:rsidP="00F31661">
            <w:pPr>
              <w:tabs>
                <w:tab w:val="center" w:pos="2525"/>
              </w:tabs>
              <w:jc w:val="center"/>
              <w:rPr>
                <w:b/>
                <w:kern w:val="2"/>
                <w:sz w:val="21"/>
                <w:szCs w:val="22"/>
                <w:lang w:eastAsia="zh-CN"/>
              </w:rPr>
            </w:pPr>
            <w:r w:rsidRPr="00F31661">
              <w:rPr>
                <w:b/>
                <w:kern w:val="2"/>
                <w:sz w:val="21"/>
                <w:szCs w:val="22"/>
                <w:lang w:eastAsia="zh-CN"/>
              </w:rPr>
              <w:t>Description</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shd w:val="clear" w:color="auto" w:fill="auto"/>
          </w:tcPr>
          <w:p w:rsidR="004E503A" w:rsidRPr="00A9044B" w:rsidRDefault="004E503A" w:rsidP="00DA42DC">
            <w:pPr>
              <w:spacing w:after="0"/>
              <w:rPr>
                <w:lang w:eastAsia="zh-CN"/>
              </w:rPr>
            </w:pPr>
            <w:r>
              <w:rPr>
                <w:lang w:eastAsia="zh-CN"/>
              </w:rPr>
              <w:t>Slice Identifier</w:t>
            </w:r>
          </w:p>
        </w:tc>
        <w:tc>
          <w:tcPr>
            <w:tcW w:w="4660" w:type="dxa"/>
            <w:shd w:val="clear" w:color="auto" w:fill="auto"/>
          </w:tcPr>
          <w:p w:rsidR="004E503A" w:rsidRPr="00A9044B" w:rsidRDefault="004E503A" w:rsidP="00DA42DC">
            <w:pPr>
              <w:spacing w:after="0"/>
              <w:rPr>
                <w:lang w:eastAsia="zh-CN"/>
              </w:rPr>
            </w:pPr>
            <w:r>
              <w:rPr>
                <w:lang w:eastAsia="zh-CN"/>
              </w:rPr>
              <w:t>Identifier of the slice for which the report is provided</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shd w:val="clear" w:color="auto" w:fill="auto"/>
          </w:tcPr>
          <w:p w:rsidR="004E503A" w:rsidRPr="00A9044B" w:rsidRDefault="004E503A" w:rsidP="00DA42DC">
            <w:pPr>
              <w:spacing w:after="0"/>
              <w:rPr>
                <w:lang w:eastAsia="zh-CN"/>
              </w:rPr>
            </w:pPr>
            <w:r>
              <w:rPr>
                <w:lang w:eastAsia="zh-CN"/>
              </w:rPr>
              <w:t>Projection Timestamp</w:t>
            </w:r>
          </w:p>
        </w:tc>
        <w:tc>
          <w:tcPr>
            <w:tcW w:w="4660" w:type="dxa"/>
            <w:shd w:val="clear" w:color="auto" w:fill="auto"/>
          </w:tcPr>
          <w:p w:rsidR="004E503A" w:rsidRPr="00A9044B" w:rsidRDefault="004E503A" w:rsidP="00DA42DC">
            <w:pPr>
              <w:spacing w:after="0"/>
              <w:rPr>
                <w:lang w:eastAsia="zh-CN"/>
              </w:rPr>
            </w:pPr>
            <w:r w:rsidRPr="001C4A52">
              <w:rPr>
                <w:lang w:eastAsia="zh-CN"/>
              </w:rPr>
              <w:t>Provide a particular time stamp for which the projections are provided</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shd w:val="clear" w:color="auto" w:fill="auto"/>
          </w:tcPr>
          <w:p w:rsidR="004E503A" w:rsidRDefault="004E503A" w:rsidP="00DA42DC">
            <w:pPr>
              <w:spacing w:after="0"/>
              <w:rPr>
                <w:lang w:eastAsia="zh-CN"/>
              </w:rPr>
            </w:pPr>
            <w:r>
              <w:rPr>
                <w:lang w:eastAsia="zh-CN"/>
              </w:rPr>
              <w:t>Projection Duration</w:t>
            </w:r>
          </w:p>
        </w:tc>
        <w:tc>
          <w:tcPr>
            <w:tcW w:w="4660" w:type="dxa"/>
            <w:shd w:val="clear" w:color="auto" w:fill="auto"/>
          </w:tcPr>
          <w:p w:rsidR="004E503A" w:rsidRPr="00A9044B" w:rsidRDefault="004E503A" w:rsidP="00DA42DC">
            <w:pPr>
              <w:spacing w:after="0"/>
              <w:rPr>
                <w:lang w:eastAsia="zh-CN"/>
              </w:rPr>
            </w:pPr>
            <w:r w:rsidRPr="001C4A52">
              <w:rPr>
                <w:lang w:eastAsia="zh-CN"/>
              </w:rPr>
              <w:t>Provides a time duration during which the average projections are provided</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vMerge w:val="restart"/>
            <w:shd w:val="clear" w:color="auto" w:fill="auto"/>
          </w:tcPr>
          <w:p w:rsidR="004E503A" w:rsidRDefault="004E503A" w:rsidP="00DA42DC">
            <w:pPr>
              <w:spacing w:after="0"/>
              <w:rPr>
                <w:lang w:eastAsia="zh-CN"/>
              </w:rPr>
            </w:pPr>
            <w:r>
              <w:rPr>
                <w:lang w:eastAsia="zh-CN"/>
              </w:rPr>
              <w:t>For each UPF in the slice</w:t>
            </w:r>
          </w:p>
        </w:tc>
        <w:tc>
          <w:tcPr>
            <w:tcW w:w="4660" w:type="dxa"/>
            <w:shd w:val="clear" w:color="auto" w:fill="auto"/>
          </w:tcPr>
          <w:p w:rsidR="004E503A" w:rsidRPr="001C4A52" w:rsidRDefault="004E503A" w:rsidP="00DA42DC">
            <w:pPr>
              <w:pStyle w:val="ListParagraph"/>
              <w:spacing w:after="0" w:line="360" w:lineRule="auto"/>
              <w:ind w:left="0"/>
              <w:jc w:val="both"/>
              <w:rPr>
                <w:rFonts w:ascii="Times New Roman" w:eastAsia="SimSun" w:hAnsi="Times New Roman"/>
                <w:sz w:val="20"/>
                <w:szCs w:val="20"/>
                <w:lang w:val="en-GB" w:eastAsia="zh-CN"/>
              </w:rPr>
            </w:pPr>
            <w:r w:rsidRPr="001C4A52">
              <w:rPr>
                <w:rFonts w:ascii="Times New Roman" w:eastAsia="SimSun" w:hAnsi="Times New Roman"/>
                <w:sz w:val="20"/>
                <w:szCs w:val="20"/>
                <w:lang w:val="en-GB" w:eastAsia="zh-CN"/>
              </w:rPr>
              <w:t>Projected Uplink throughput</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vMerge/>
            <w:shd w:val="clear" w:color="auto" w:fill="auto"/>
          </w:tcPr>
          <w:p w:rsidR="004E503A" w:rsidRPr="008C268E" w:rsidRDefault="004E503A" w:rsidP="00DA42DC">
            <w:pPr>
              <w:spacing w:after="0"/>
              <w:rPr>
                <w:lang w:eastAsia="zh-CN"/>
              </w:rPr>
            </w:pPr>
          </w:p>
        </w:tc>
        <w:tc>
          <w:tcPr>
            <w:tcW w:w="4660" w:type="dxa"/>
            <w:shd w:val="clear" w:color="auto" w:fill="auto"/>
          </w:tcPr>
          <w:p w:rsidR="004E503A" w:rsidRPr="008C268E" w:rsidRDefault="004E503A" w:rsidP="00DA42DC">
            <w:pPr>
              <w:pStyle w:val="ListParagraph"/>
              <w:spacing w:after="0" w:line="360" w:lineRule="auto"/>
              <w:ind w:left="0"/>
              <w:jc w:val="both"/>
              <w:rPr>
                <w:rFonts w:ascii="Times New Roman" w:eastAsia="SimSun" w:hAnsi="Times New Roman"/>
                <w:sz w:val="20"/>
                <w:szCs w:val="20"/>
                <w:lang w:val="en-GB" w:eastAsia="zh-CN"/>
              </w:rPr>
            </w:pPr>
            <w:r w:rsidRPr="008C268E">
              <w:rPr>
                <w:rFonts w:ascii="Times New Roman" w:eastAsia="SimSun" w:hAnsi="Times New Roman"/>
                <w:sz w:val="20"/>
                <w:szCs w:val="20"/>
                <w:lang w:val="en-GB" w:eastAsia="zh-CN"/>
              </w:rPr>
              <w:t>Projected Downlink throughput</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vMerge/>
            <w:shd w:val="clear" w:color="auto" w:fill="auto"/>
          </w:tcPr>
          <w:p w:rsidR="004E503A" w:rsidRPr="008C268E" w:rsidRDefault="004E503A" w:rsidP="00DA42DC">
            <w:pPr>
              <w:spacing w:after="0"/>
              <w:rPr>
                <w:lang w:eastAsia="zh-CN"/>
              </w:rPr>
            </w:pPr>
          </w:p>
        </w:tc>
        <w:tc>
          <w:tcPr>
            <w:tcW w:w="4660" w:type="dxa"/>
            <w:shd w:val="clear" w:color="auto" w:fill="auto"/>
          </w:tcPr>
          <w:p w:rsidR="004E503A" w:rsidRPr="008C268E" w:rsidRDefault="004E503A" w:rsidP="00DA42DC">
            <w:pPr>
              <w:pStyle w:val="ListParagraph"/>
              <w:spacing w:after="0" w:line="360" w:lineRule="auto"/>
              <w:ind w:left="0"/>
              <w:jc w:val="both"/>
              <w:rPr>
                <w:rFonts w:ascii="Times New Roman" w:eastAsia="SimSun" w:hAnsi="Times New Roman"/>
                <w:sz w:val="20"/>
                <w:szCs w:val="20"/>
                <w:lang w:val="en-GB" w:eastAsia="zh-CN"/>
              </w:rPr>
            </w:pPr>
            <w:r w:rsidRPr="008C268E">
              <w:rPr>
                <w:rFonts w:ascii="Times New Roman" w:eastAsia="SimSun" w:hAnsi="Times New Roman"/>
                <w:sz w:val="20"/>
                <w:szCs w:val="20"/>
                <w:lang w:val="en-GB" w:eastAsia="zh-CN"/>
              </w:rPr>
              <w:t>Projected Maximum packet size</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vMerge w:val="restart"/>
            <w:shd w:val="clear" w:color="auto" w:fill="auto"/>
          </w:tcPr>
          <w:p w:rsidR="004E503A" w:rsidRPr="008C268E" w:rsidRDefault="004E503A" w:rsidP="00DA42DC">
            <w:pPr>
              <w:spacing w:after="0"/>
              <w:rPr>
                <w:lang w:eastAsia="zh-CN"/>
              </w:rPr>
            </w:pPr>
            <w:r w:rsidRPr="008C268E">
              <w:rPr>
                <w:lang w:eastAsia="zh-CN"/>
              </w:rPr>
              <w:t>For each gNB in the slice</w:t>
            </w:r>
          </w:p>
        </w:tc>
        <w:tc>
          <w:tcPr>
            <w:tcW w:w="4660" w:type="dxa"/>
            <w:shd w:val="clear" w:color="auto" w:fill="auto"/>
          </w:tcPr>
          <w:p w:rsidR="004E503A" w:rsidRPr="008C268E" w:rsidRDefault="004E503A" w:rsidP="00DA42DC">
            <w:pPr>
              <w:spacing w:after="0"/>
              <w:rPr>
                <w:lang w:eastAsia="zh-CN"/>
              </w:rPr>
            </w:pPr>
            <w:r w:rsidRPr="008C268E">
              <w:rPr>
                <w:lang w:eastAsia="zh-CN"/>
              </w:rPr>
              <w:t>Projected Uplink UE throughput.</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vMerge/>
            <w:shd w:val="clear" w:color="auto" w:fill="auto"/>
          </w:tcPr>
          <w:p w:rsidR="004E503A" w:rsidRPr="008C268E" w:rsidRDefault="004E503A" w:rsidP="00DA42DC">
            <w:pPr>
              <w:spacing w:after="0"/>
              <w:rPr>
                <w:lang w:eastAsia="zh-CN"/>
              </w:rPr>
            </w:pPr>
          </w:p>
        </w:tc>
        <w:tc>
          <w:tcPr>
            <w:tcW w:w="4660" w:type="dxa"/>
            <w:shd w:val="clear" w:color="auto" w:fill="auto"/>
          </w:tcPr>
          <w:p w:rsidR="004E503A" w:rsidRPr="008C268E" w:rsidRDefault="004E503A" w:rsidP="00DA42DC">
            <w:pPr>
              <w:spacing w:after="0"/>
              <w:rPr>
                <w:lang w:eastAsia="zh-CN"/>
              </w:rPr>
            </w:pPr>
            <w:r w:rsidRPr="008C268E">
              <w:rPr>
                <w:lang w:eastAsia="zh-CN"/>
              </w:rPr>
              <w:t>Projected Downlink UE throughput</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shd w:val="clear" w:color="auto" w:fill="auto"/>
          </w:tcPr>
          <w:p w:rsidR="004E503A" w:rsidRPr="008C268E" w:rsidRDefault="004E503A" w:rsidP="00DA42DC">
            <w:pPr>
              <w:spacing w:after="0"/>
              <w:rPr>
                <w:lang w:eastAsia="zh-CN"/>
              </w:rPr>
            </w:pPr>
            <w:r w:rsidRPr="008C268E">
              <w:rPr>
                <w:lang w:eastAsia="zh-CN"/>
              </w:rPr>
              <w:t>For each SMF in the slice</w:t>
            </w:r>
          </w:p>
        </w:tc>
        <w:tc>
          <w:tcPr>
            <w:tcW w:w="4660" w:type="dxa"/>
            <w:shd w:val="clear" w:color="auto" w:fill="auto"/>
          </w:tcPr>
          <w:p w:rsidR="004E503A" w:rsidRPr="008C268E" w:rsidRDefault="004E503A" w:rsidP="00DA42DC">
            <w:pPr>
              <w:spacing w:after="0"/>
              <w:rPr>
                <w:lang w:eastAsia="zh-CN"/>
              </w:rPr>
            </w:pPr>
            <w:r w:rsidRPr="008C268E">
              <w:rPr>
                <w:lang w:eastAsia="zh-CN"/>
              </w:rPr>
              <w:t>Projected Number of PDU session</w:t>
            </w:r>
          </w:p>
        </w:tc>
      </w:tr>
      <w:tr w:rsidR="004E503A" w:rsidRPr="00A9044B" w:rsidTr="00DA42DC">
        <w:trPr>
          <w:jc w:val="center"/>
        </w:trPr>
        <w:tc>
          <w:tcPr>
            <w:tcW w:w="2251" w:type="dxa"/>
            <w:vMerge/>
          </w:tcPr>
          <w:p w:rsidR="004E503A" w:rsidRPr="00A9044B" w:rsidRDefault="004E503A" w:rsidP="00DA42DC">
            <w:pPr>
              <w:spacing w:after="0"/>
              <w:rPr>
                <w:lang w:eastAsia="zh-CN"/>
              </w:rPr>
            </w:pPr>
          </w:p>
        </w:tc>
        <w:tc>
          <w:tcPr>
            <w:tcW w:w="2410" w:type="dxa"/>
            <w:shd w:val="clear" w:color="auto" w:fill="auto"/>
          </w:tcPr>
          <w:p w:rsidR="004E503A" w:rsidRPr="008C268E" w:rsidRDefault="004E503A" w:rsidP="00DA42DC">
            <w:pPr>
              <w:spacing w:after="0"/>
              <w:rPr>
                <w:lang w:eastAsia="zh-CN"/>
              </w:rPr>
            </w:pPr>
            <w:r w:rsidRPr="008C268E">
              <w:rPr>
                <w:lang w:eastAsia="zh-CN"/>
              </w:rPr>
              <w:t>For each AMF</w:t>
            </w:r>
            <w:r>
              <w:rPr>
                <w:lang w:eastAsia="zh-CN"/>
              </w:rPr>
              <w:t xml:space="preserve"> in the slice</w:t>
            </w:r>
          </w:p>
        </w:tc>
        <w:tc>
          <w:tcPr>
            <w:tcW w:w="4660" w:type="dxa"/>
            <w:shd w:val="clear" w:color="auto" w:fill="auto"/>
          </w:tcPr>
          <w:p w:rsidR="004E503A" w:rsidRPr="008C268E" w:rsidRDefault="004E503A" w:rsidP="00DA42DC">
            <w:pPr>
              <w:spacing w:after="0"/>
              <w:rPr>
                <w:lang w:eastAsia="zh-CN"/>
              </w:rPr>
            </w:pPr>
            <w:r w:rsidRPr="008C268E">
              <w:rPr>
                <w:lang w:eastAsia="zh-CN"/>
              </w:rPr>
              <w:t xml:space="preserve">Projected Number of </w:t>
            </w:r>
            <w:r>
              <w:rPr>
                <w:lang w:eastAsia="zh-CN"/>
              </w:rPr>
              <w:t>registered subscriptions</w:t>
            </w:r>
          </w:p>
        </w:tc>
      </w:tr>
    </w:tbl>
    <w:p w:rsidR="004E503A" w:rsidRDefault="004E503A" w:rsidP="00776DC2">
      <w:pPr>
        <w:tabs>
          <w:tab w:val="left" w:pos="2340"/>
        </w:tabs>
        <w:overflowPunct w:val="0"/>
        <w:autoSpaceDE w:val="0"/>
        <w:autoSpaceDN w:val="0"/>
        <w:adjustRightInd w:val="0"/>
        <w:textAlignment w:val="baseline"/>
        <w:rPr>
          <w:lang w:eastAsia="zh-CN"/>
        </w:rPr>
      </w:pPr>
    </w:p>
    <w:p w:rsidR="00DE4240" w:rsidRDefault="00DE4240" w:rsidP="00DE4240">
      <w:pPr>
        <w:pStyle w:val="Heading2"/>
        <w:overflowPunct w:val="0"/>
        <w:autoSpaceDE w:val="0"/>
        <w:autoSpaceDN w:val="0"/>
        <w:adjustRightInd w:val="0"/>
        <w:textAlignment w:val="baseline"/>
      </w:pPr>
      <w:bookmarkStart w:id="260" w:name="_Toc50107907"/>
      <w:r>
        <w:t>6</w:t>
      </w:r>
      <w:r w:rsidRPr="009E5383">
        <w:t>.</w:t>
      </w:r>
      <w:r>
        <w:t>99</w:t>
      </w:r>
      <w:r w:rsidRPr="009E5383">
        <w:tab/>
      </w:r>
      <w:r>
        <w:t>MDA management aspects</w:t>
      </w:r>
      <w:bookmarkEnd w:id="260"/>
    </w:p>
    <w:p w:rsidR="00294572" w:rsidRPr="006F3108" w:rsidRDefault="00294572" w:rsidP="006F3108">
      <w:pPr>
        <w:pStyle w:val="NO"/>
        <w:overflowPunct w:val="0"/>
        <w:autoSpaceDE w:val="0"/>
        <w:autoSpaceDN w:val="0"/>
        <w:adjustRightInd w:val="0"/>
        <w:textAlignment w:val="baseline"/>
        <w:rPr>
          <w:color w:val="FF0000"/>
          <w:lang w:eastAsia="zh-CN"/>
        </w:rPr>
      </w:pPr>
      <w:r w:rsidRPr="0015330E">
        <w:rPr>
          <w:color w:val="FF0000"/>
          <w:lang w:eastAsia="zh-CN"/>
        </w:rPr>
        <w:t xml:space="preserve">Editor’s Note: </w:t>
      </w:r>
      <w:r>
        <w:rPr>
          <w:color w:val="FF0000"/>
          <w:lang w:eastAsia="zh-CN"/>
        </w:rPr>
        <w:t>This sub-clause will be put to the end of clause 6 to separate from other categories of issues. The sub-clause number will be revisited before sending the TR for approval.</w:t>
      </w:r>
    </w:p>
    <w:p w:rsidR="00DE4240" w:rsidRPr="009E5383" w:rsidRDefault="00DE4240" w:rsidP="00DE4240">
      <w:pPr>
        <w:pStyle w:val="Heading3"/>
      </w:pPr>
      <w:bookmarkStart w:id="261" w:name="_Toc50107908"/>
      <w:r>
        <w:t>6</w:t>
      </w:r>
      <w:r w:rsidRPr="009E5383">
        <w:t>.</w:t>
      </w:r>
      <w:r>
        <w:t>99</w:t>
      </w:r>
      <w:r w:rsidRPr="009E5383">
        <w:t>.1</w:t>
      </w:r>
      <w:r w:rsidRPr="009E5383">
        <w:tab/>
      </w:r>
      <w:r>
        <w:t>ML model training for MDA</w:t>
      </w:r>
      <w:bookmarkEnd w:id="261"/>
    </w:p>
    <w:p w:rsidR="00DE4240" w:rsidRDefault="00DE4240" w:rsidP="00DE4240">
      <w:pPr>
        <w:pStyle w:val="Heading4"/>
      </w:pPr>
      <w:bookmarkStart w:id="262" w:name="_Toc50107909"/>
      <w:r>
        <w:t>6</w:t>
      </w:r>
      <w:r w:rsidRPr="009E5383">
        <w:t>.</w:t>
      </w:r>
      <w:r>
        <w:t>99</w:t>
      </w:r>
      <w:r w:rsidRPr="009E5383">
        <w:t>.1.</w:t>
      </w:r>
      <w:r>
        <w:t>1</w:t>
      </w:r>
      <w:r>
        <w:tab/>
        <w:t>Use case</w:t>
      </w:r>
      <w:bookmarkEnd w:id="262"/>
    </w:p>
    <w:p w:rsidR="00DE4240" w:rsidRDefault="00DE4240" w:rsidP="00DE4240">
      <w:r>
        <w:t>The MDA process may rely on ML technologies.</w:t>
      </w:r>
      <w:r w:rsidRPr="00426B04">
        <w:t xml:space="preserve"> </w:t>
      </w:r>
      <w:r>
        <w:t>To optimize the accuracy of MDA result, the ML model  of the MDA process may need to be trained.</w:t>
      </w:r>
    </w:p>
    <w:p w:rsidR="00DE4240" w:rsidRDefault="00DE4240" w:rsidP="00DE4240">
      <w:r>
        <w:t>For training the ML model of the MDA process, the consumer provides the training data including training input and the desired output to the MDAS producer. The MDAS producer classifies the training data and uses the training input and the desired output to train the ML model, i.e., to train the algorithm of the ML model to be able to provide the desired output by analysis of the training input. The MDAS producer provides an ML model training report as one kind of output data to the consumer.</w:t>
      </w:r>
    </w:p>
    <w:p w:rsidR="00DE4240" w:rsidRDefault="00DE4240" w:rsidP="00DE4240">
      <w:r>
        <w:t>With a trained ML model for MDA, the MDAS producer can analyze the analytics input and generate the analytics report as output data of the analysis to the consumer.</w:t>
      </w:r>
    </w:p>
    <w:p w:rsidR="00DE4240" w:rsidRDefault="00DE4240" w:rsidP="00DE4240">
      <w:r>
        <w:t>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historical data that are used to generate the validated output data.</w:t>
      </w:r>
    </w:p>
    <w:p w:rsidR="00DE4240" w:rsidRDefault="00DE4240" w:rsidP="00DE4240">
      <w:pPr>
        <w:pStyle w:val="Heading4"/>
      </w:pPr>
      <w:bookmarkStart w:id="263" w:name="_Toc50107910"/>
      <w:r>
        <w:t>6</w:t>
      </w:r>
      <w:r w:rsidRPr="009E5383">
        <w:t>.</w:t>
      </w:r>
      <w:r>
        <w:t>99</w:t>
      </w:r>
      <w:r w:rsidRPr="009E5383">
        <w:t>.1.2</w:t>
      </w:r>
      <w:r w:rsidRPr="009E5383">
        <w:tab/>
        <w:t>Potential requirements</w:t>
      </w:r>
      <w:bookmarkEnd w:id="263"/>
    </w:p>
    <w:p w:rsidR="00DE4240" w:rsidRDefault="00DE4240" w:rsidP="00DE4240">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MDA_MGMT</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allowing the consumer to train the ML model for MDA.</w:t>
      </w:r>
    </w:p>
    <w:p w:rsidR="00DE4240" w:rsidRDefault="00DE4240" w:rsidP="00DE4240">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MDA_MGMT</w:t>
      </w:r>
      <w:r w:rsidRPr="0078271C">
        <w:rPr>
          <w:b/>
          <w:lang w:eastAsia="zh-CN"/>
        </w:rPr>
        <w:t>-CON-</w:t>
      </w:r>
      <w:r>
        <w:rPr>
          <w:b/>
          <w:lang w:eastAsia="zh-CN"/>
        </w:rPr>
        <w:t>2</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ML model training report to the consumer.</w:t>
      </w:r>
    </w:p>
    <w:p w:rsidR="00960CF4" w:rsidRDefault="00DE4240" w:rsidP="006F3108">
      <w:pPr>
        <w:tabs>
          <w:tab w:val="left" w:pos="2340"/>
        </w:tabs>
        <w:overflowPunct w:val="0"/>
        <w:autoSpaceDE w:val="0"/>
        <w:autoSpaceDN w:val="0"/>
        <w:adjustRightInd w:val="0"/>
        <w:textAlignment w:val="baseline"/>
        <w:rPr>
          <w:lang w:eastAsia="zh-CN"/>
        </w:rPr>
      </w:pPr>
      <w:r w:rsidRPr="0078271C">
        <w:rPr>
          <w:b/>
          <w:lang w:eastAsia="zh-CN"/>
        </w:rPr>
        <w:t>REQ-</w:t>
      </w:r>
      <w:r>
        <w:rPr>
          <w:b/>
          <w:lang w:eastAsia="zh-CN"/>
        </w:rPr>
        <w:t>MDA_MGMT</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receive the validation data from the consumer and train the ML model for MDA based on the received validation data.</w:t>
      </w:r>
    </w:p>
    <w:p w:rsidR="003F0095" w:rsidRDefault="003F0095" w:rsidP="003F0095">
      <w:pPr>
        <w:pStyle w:val="Heading3"/>
        <w:rPr>
          <w:lang w:eastAsia="zh-CN"/>
        </w:rPr>
      </w:pPr>
      <w:bookmarkStart w:id="264" w:name="_Toc50107911"/>
      <w:r>
        <w:rPr>
          <w:lang w:eastAsia="zh-CN"/>
        </w:rPr>
        <w:t>6</w:t>
      </w:r>
      <w:r w:rsidRPr="00C704D2">
        <w:rPr>
          <w:lang w:eastAsia="zh-CN"/>
        </w:rPr>
        <w:t>.</w:t>
      </w:r>
      <w:r>
        <w:rPr>
          <w:lang w:eastAsia="zh-CN"/>
        </w:rPr>
        <w:t>99.2</w:t>
      </w:r>
      <w:r w:rsidRPr="00C704D2">
        <w:rPr>
          <w:lang w:eastAsia="zh-CN"/>
        </w:rPr>
        <w:tab/>
      </w:r>
      <w:r>
        <w:rPr>
          <w:lang w:eastAsia="zh-CN"/>
        </w:rPr>
        <w:t>Subscription to Management Data Analytics Reports</w:t>
      </w:r>
      <w:bookmarkEnd w:id="264"/>
    </w:p>
    <w:p w:rsidR="003F0095" w:rsidRDefault="003F0095" w:rsidP="003F0095">
      <w:pPr>
        <w:pStyle w:val="Heading4"/>
      </w:pPr>
      <w:bookmarkStart w:id="265" w:name="_Toc50107912"/>
      <w:r>
        <w:t>6</w:t>
      </w:r>
      <w:r w:rsidRPr="009E5383">
        <w:t>.</w:t>
      </w:r>
      <w:r>
        <w:t>99.2</w:t>
      </w:r>
      <w:r w:rsidRPr="009E5383">
        <w:t>.</w:t>
      </w:r>
      <w:r>
        <w:t>1</w:t>
      </w:r>
      <w:r>
        <w:tab/>
        <w:t>Use case</w:t>
      </w:r>
      <w:bookmarkEnd w:id="265"/>
    </w:p>
    <w:p w:rsidR="003F0095" w:rsidRDefault="003F0095" w:rsidP="003F0095">
      <w:r>
        <w:t>MDAS Producer may provide several management data analysis reports. Multiple users may wish to receive a selection of these reports.</w:t>
      </w:r>
    </w:p>
    <w:p w:rsidR="003F0095" w:rsidRDefault="003F0095" w:rsidP="003F0095">
      <w:r>
        <w:t>The user submits a request to MDAS to subscribe to an MDA report. This request may include a filter to specify which subset of management data should be analysed. MDA activates the data collection if it is not already active.</w:t>
      </w:r>
    </w:p>
    <w:p w:rsidR="003F0095" w:rsidRDefault="003F0095" w:rsidP="003F0095">
      <w:r>
        <w:t>For all reports, MDA collects data, analyses the data, and generates an analysis report.</w:t>
      </w:r>
    </w:p>
    <w:p w:rsidR="003F0095" w:rsidRDefault="003F0095" w:rsidP="003F0095">
      <w:r>
        <w:t>MDA</w:t>
      </w:r>
      <w:r w:rsidRPr="0096305F">
        <w:t xml:space="preserve"> </w:t>
      </w:r>
      <w:r>
        <w:t>notifies</w:t>
      </w:r>
      <w:r w:rsidRPr="0096305F">
        <w:t xml:space="preserve"> to subscribers when a new or updated analysis report is available</w:t>
      </w:r>
      <w:r>
        <w:t>. The notification may contain the analytics report, or the notification may contain a link to a location where the report may be retrieved.</w:t>
      </w:r>
    </w:p>
    <w:p w:rsidR="003F0095" w:rsidRDefault="003F0095" w:rsidP="003F0095">
      <w:r>
        <w:t>The user may send a request to MDAS to unsubscribe from an MDA report. If no subscribers remain for an MDA report, MDA may decide to deactivate data collection for this report.</w:t>
      </w:r>
    </w:p>
    <w:p w:rsidR="003F0095" w:rsidRDefault="003F0095" w:rsidP="003F0095">
      <w:pPr>
        <w:pStyle w:val="Heading4"/>
      </w:pPr>
      <w:bookmarkStart w:id="266" w:name="_Toc50107913"/>
      <w:r>
        <w:lastRenderedPageBreak/>
        <w:t>6</w:t>
      </w:r>
      <w:r w:rsidRPr="009E5383">
        <w:t>.</w:t>
      </w:r>
      <w:r>
        <w:t>99.</w:t>
      </w:r>
      <w:r w:rsidR="00873019">
        <w:t>2</w:t>
      </w:r>
      <w:r w:rsidRPr="009E5383">
        <w:t>.2</w:t>
      </w:r>
      <w:r w:rsidRPr="009E5383">
        <w:tab/>
        <w:t>Potential requirements</w:t>
      </w:r>
      <w:bookmarkEnd w:id="266"/>
    </w:p>
    <w:p w:rsidR="003F0095" w:rsidRDefault="003F0095" w:rsidP="003F0095">
      <w:pPr>
        <w:overflowPunct w:val="0"/>
        <w:autoSpaceDE w:val="0"/>
        <w:autoSpaceDN w:val="0"/>
        <w:adjustRightInd w:val="0"/>
        <w:textAlignment w:val="baseline"/>
        <w:rPr>
          <w:lang w:eastAsia="zh-CN"/>
        </w:rPr>
      </w:pPr>
      <w:r w:rsidRPr="0078271C">
        <w:rPr>
          <w:b/>
          <w:lang w:eastAsia="zh-CN"/>
        </w:rPr>
        <w:t>REQ-</w:t>
      </w:r>
      <w:r>
        <w:rPr>
          <w:b/>
          <w:lang w:eastAsia="zh-CN"/>
        </w:rPr>
        <w:t>MDA_SUB</w:t>
      </w:r>
      <w:r w:rsidRPr="0078271C">
        <w:rPr>
          <w:b/>
          <w:lang w:eastAsia="zh-CN"/>
        </w:rPr>
        <w:t>-</w:t>
      </w:r>
      <w:r>
        <w:rPr>
          <w:b/>
          <w:lang w:eastAsia="zh-CN"/>
        </w:rPr>
        <w:t>1</w:t>
      </w:r>
      <w:r>
        <w:rPr>
          <w:lang w:eastAsia="zh-CN"/>
        </w:rPr>
        <w:tab/>
      </w:r>
      <w:r>
        <w:rPr>
          <w:lang w:eastAsia="zh-CN"/>
        </w:rPr>
        <w:tab/>
      </w:r>
      <w:r w:rsidRPr="00A55356">
        <w:rPr>
          <w:lang w:eastAsia="zh-CN"/>
        </w:rPr>
        <w:t xml:space="preserve">The </w:t>
      </w:r>
      <w:r>
        <w:rPr>
          <w:lang w:eastAsia="zh-CN"/>
        </w:rPr>
        <w:t xml:space="preserve">MDAS producer should have a capability to allow an </w:t>
      </w:r>
      <w:r w:rsidRPr="00A55356">
        <w:rPr>
          <w:lang w:eastAsia="zh-CN"/>
        </w:rPr>
        <w:t xml:space="preserve">MDAS </w:t>
      </w:r>
      <w:r>
        <w:rPr>
          <w:lang w:eastAsia="zh-CN"/>
        </w:rPr>
        <w:t>consumer</w:t>
      </w:r>
      <w:r w:rsidRPr="00A55356">
        <w:rPr>
          <w:lang w:eastAsia="zh-CN"/>
        </w:rPr>
        <w:t xml:space="preserve"> to </w:t>
      </w:r>
      <w:r>
        <w:rPr>
          <w:lang w:eastAsia="zh-CN"/>
        </w:rPr>
        <w:t>subscribe to an</w:t>
      </w:r>
      <w:r w:rsidRPr="00A55356">
        <w:rPr>
          <w:lang w:eastAsia="zh-CN"/>
        </w:rPr>
        <w:t xml:space="preserve"> analytics report.</w:t>
      </w:r>
      <w:r>
        <w:rPr>
          <w:lang w:eastAsia="zh-CN"/>
        </w:rPr>
        <w:t xml:space="preserve"> The subscription request should optionally allow the MDAS consumer to filter the scope of data in the analytics report.</w:t>
      </w:r>
    </w:p>
    <w:p w:rsidR="003F0095" w:rsidRDefault="003F0095" w:rsidP="003F0095">
      <w:pPr>
        <w:overflowPunct w:val="0"/>
        <w:autoSpaceDE w:val="0"/>
        <w:autoSpaceDN w:val="0"/>
        <w:adjustRightInd w:val="0"/>
        <w:textAlignment w:val="baseline"/>
        <w:rPr>
          <w:lang w:eastAsia="zh-CN"/>
        </w:rPr>
      </w:pPr>
      <w:r w:rsidRPr="0078271C">
        <w:rPr>
          <w:b/>
          <w:lang w:eastAsia="zh-CN"/>
        </w:rPr>
        <w:t>REQ-</w:t>
      </w:r>
      <w:r>
        <w:rPr>
          <w:b/>
          <w:lang w:eastAsia="zh-CN"/>
        </w:rPr>
        <w:t>MDA_SUB</w:t>
      </w:r>
      <w:r w:rsidRPr="0078271C">
        <w:rPr>
          <w:b/>
          <w:lang w:eastAsia="zh-CN"/>
        </w:rPr>
        <w:t>-</w:t>
      </w:r>
      <w:r>
        <w:rPr>
          <w:b/>
          <w:lang w:eastAsia="zh-CN"/>
        </w:rPr>
        <w:t>2</w:t>
      </w:r>
      <w:r>
        <w:rPr>
          <w:lang w:eastAsia="zh-CN"/>
        </w:rPr>
        <w:tab/>
      </w:r>
      <w:r>
        <w:rPr>
          <w:lang w:eastAsia="zh-CN"/>
        </w:rPr>
        <w:tab/>
      </w:r>
      <w:r w:rsidRPr="00A55356">
        <w:rPr>
          <w:lang w:eastAsia="zh-CN"/>
        </w:rPr>
        <w:t xml:space="preserve">The MDAS </w:t>
      </w:r>
      <w:r>
        <w:rPr>
          <w:lang w:eastAsia="zh-CN"/>
        </w:rPr>
        <w:t>producer</w:t>
      </w:r>
      <w:r w:rsidRPr="00A55356">
        <w:rPr>
          <w:lang w:eastAsia="zh-CN"/>
        </w:rPr>
        <w:t xml:space="preserve"> should have a capability to </w:t>
      </w:r>
      <w:r>
        <w:rPr>
          <w:lang w:eastAsia="zh-CN"/>
        </w:rPr>
        <w:t>provide the analytics report to subscribed consumers.</w:t>
      </w:r>
    </w:p>
    <w:p w:rsidR="003F0095" w:rsidRDefault="003F0095" w:rsidP="003F0095">
      <w:pPr>
        <w:overflowPunct w:val="0"/>
        <w:autoSpaceDE w:val="0"/>
        <w:autoSpaceDN w:val="0"/>
        <w:adjustRightInd w:val="0"/>
        <w:textAlignment w:val="baseline"/>
        <w:rPr>
          <w:lang w:eastAsia="zh-CN"/>
        </w:rPr>
      </w:pPr>
      <w:r w:rsidRPr="0078271C">
        <w:rPr>
          <w:b/>
          <w:lang w:eastAsia="zh-CN"/>
        </w:rPr>
        <w:t>REQ-</w:t>
      </w:r>
      <w:r>
        <w:rPr>
          <w:b/>
          <w:lang w:eastAsia="zh-CN"/>
        </w:rPr>
        <w:t>MDA_SUB</w:t>
      </w:r>
      <w:r w:rsidRPr="0078271C">
        <w:rPr>
          <w:b/>
          <w:lang w:eastAsia="zh-CN"/>
        </w:rPr>
        <w:t>-</w:t>
      </w:r>
      <w:r>
        <w:rPr>
          <w:b/>
          <w:lang w:eastAsia="zh-CN"/>
        </w:rPr>
        <w:t>3</w:t>
      </w:r>
      <w:r>
        <w:rPr>
          <w:lang w:eastAsia="zh-CN"/>
        </w:rPr>
        <w:tab/>
      </w:r>
      <w:r>
        <w:rPr>
          <w:lang w:eastAsia="zh-CN"/>
        </w:rPr>
        <w:tab/>
      </w:r>
      <w:r w:rsidRPr="00A55356">
        <w:rPr>
          <w:lang w:eastAsia="zh-CN"/>
        </w:rPr>
        <w:t xml:space="preserve">The </w:t>
      </w:r>
      <w:r>
        <w:rPr>
          <w:lang w:eastAsia="zh-CN"/>
        </w:rPr>
        <w:t xml:space="preserve">MDAS producer should have a capability to allow an </w:t>
      </w:r>
      <w:r w:rsidRPr="00A55356">
        <w:rPr>
          <w:lang w:eastAsia="zh-CN"/>
        </w:rPr>
        <w:t xml:space="preserve">MDAS </w:t>
      </w:r>
      <w:r>
        <w:rPr>
          <w:lang w:eastAsia="zh-CN"/>
        </w:rPr>
        <w:t>consumer</w:t>
      </w:r>
      <w:r w:rsidRPr="00A55356">
        <w:rPr>
          <w:lang w:eastAsia="zh-CN"/>
        </w:rPr>
        <w:t xml:space="preserve"> to </w:t>
      </w:r>
      <w:r>
        <w:rPr>
          <w:lang w:eastAsia="zh-CN"/>
        </w:rPr>
        <w:t>unsubscribe to an</w:t>
      </w:r>
      <w:r w:rsidRPr="00A55356">
        <w:rPr>
          <w:lang w:eastAsia="zh-CN"/>
        </w:rPr>
        <w:t xml:space="preserve"> analytics report</w:t>
      </w:r>
      <w:r>
        <w:rPr>
          <w:lang w:eastAsia="zh-CN"/>
        </w:rPr>
        <w:t>.</w:t>
      </w:r>
    </w:p>
    <w:p w:rsidR="003F0095" w:rsidRDefault="003F0095" w:rsidP="003F0095">
      <w:pPr>
        <w:pStyle w:val="Heading4"/>
      </w:pPr>
      <w:bookmarkStart w:id="267" w:name="_Toc50107914"/>
      <w:r>
        <w:t>6</w:t>
      </w:r>
      <w:r w:rsidRPr="000E47EC">
        <w:t>.</w:t>
      </w:r>
      <w:r>
        <w:t>99.2.3</w:t>
      </w:r>
      <w:r w:rsidRPr="000E47EC">
        <w:tab/>
        <w:t>Possible solutions</w:t>
      </w:r>
      <w:bookmarkEnd w:id="267"/>
    </w:p>
    <w:p w:rsidR="003F0095" w:rsidRDefault="003F0095" w:rsidP="003F0095">
      <w:r>
        <w:t>Figure 6.99.2.3-1 shows a possible solution.</w:t>
      </w:r>
    </w:p>
    <w:p w:rsidR="003F0095" w:rsidRPr="003F465A" w:rsidRDefault="0006409C" w:rsidP="003F0095">
      <w:r>
        <w:pict>
          <v:group id="_x0000_s1043" editas="canvas" style="width:477pt;height:195.2pt;mso-position-horizontal-relative:char;mso-position-vertical-relative:line" coordsize="60579,24790">
            <o:lock v:ext="edit" rotation="t" position="t"/>
            <v:shape id="_x0000_s1044" type="#_x0000_t75" style="position:absolute;width:60579;height:24790;visibility:visible;mso-wrap-style:square">
              <v:fill o:detectmouseclick="t"/>
              <v:path o:connecttype="none"/>
            </v:shape>
            <v:shape id="Text Box 2" o:spid="_x0000_s1045" type="#_x0000_t202" style="position:absolute;left:9309;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" strokeweight=".5pt">
              <v:textbox>
                <w:txbxContent>
                  <w:p w:rsidR="00D76578" w:rsidRDefault="00D76578" w:rsidP="003F0095">
                    <w:pPr>
                      <w:spacing w:after="0"/>
                      <w:jc w:val="center"/>
                    </w:pPr>
                    <w:r>
                      <w:t>MDAS Consumer</w:t>
                    </w:r>
                  </w:p>
                </w:txbxContent>
              </v:textbox>
            </v:shape>
            <v:shape id="Text Box 2" o:spid="_x0000_s1046" type="#_x0000_t202" style="position:absolute;left:41313;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" strokeweight=".5pt">
              <v:textbox>
                <w:txbxContent>
                  <w:p w:rsidR="00D76578" w:rsidRDefault="00D76578" w:rsidP="003F0095">
                    <w:pPr>
                      <w:pStyle w:val="NormalWeb"/>
                      <w:spacing w:before="0" w:beforeAutospacing="0" w:after="0" w:afterAutospacing="0"/>
                      <w:jc w:val="center"/>
                    </w:pPr>
                    <w:r>
                      <w:rPr>
                        <w:sz w:val="20"/>
                        <w:szCs w:val="20"/>
                        <w:lang w:val="en-GB"/>
                      </w:rPr>
                      <w:t>MDAS Producer</w:t>
                    </w:r>
                  </w:p>
                </w:txbxContent>
              </v:textbox>
            </v:shape>
            <v:shape id="Text Box 2" o:spid="_x0000_s1047" type="#_x0000_t202" style="position:absolute;left:15024;top:6883;width:3200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" filled="f" stroked="f" strokeweight=".5pt">
              <v:textbox>
                <w:txbxContent>
                  <w:p w:rsidR="00D76578" w:rsidRDefault="00D76578" w:rsidP="003F0095">
                    <w:pPr>
                      <w:pStyle w:val="NormalWeb"/>
                      <w:numPr>
                        <w:ilvl w:val="0"/>
                        <w:numId w:val="10"/>
                      </w:numPr>
                      <w:spacing w:before="0" w:beforeAutospacing="0" w:after="0" w:afterAutospacing="0"/>
                      <w:jc w:val="center"/>
                    </w:pPr>
                    <w:r w:rsidRPr="005113C1">
                      <w:rPr>
                        <w:sz w:val="20"/>
                        <w:szCs w:val="20"/>
                        <w:lang w:val="en-GB"/>
                      </w:rPr>
                      <w:t>MDAS_AnalyticsSubscription_Subscribe/</w:t>
                    </w:r>
                    <w:r w:rsidRPr="005113C1">
                      <w:rPr>
                        <w:sz w:val="20"/>
                        <w:szCs w:val="20"/>
                        <w:lang w:val="en-GB"/>
                      </w:rPr>
                      <w:br/>
                      <w:t>MDAS_AnalyticsSubscription_Unsubscribe</w:t>
                    </w:r>
                  </w:p>
                </w:txbxContent>
              </v:textbox>
            </v:shape>
            <v:line id="Straight Connector 6" o:spid="_x0000_s1048" style="position:absolute;visibility:visible;mso-wrap-style:square" from="15024,5740" to="15024,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">
              <v:stroke joinstyle="miter"/>
            </v:line>
            <v:line id="Straight Connector 7" o:spid="_x0000_s1049" style="position:absolute;visibility:visible;mso-wrap-style:square" from="47028,5740" to="47028,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">
              <v:stroke joinstyle="miter"/>
            </v:line>
            <v:shapetype id="_x0000_t32" coordsize="21600,21600" o:spt="32" o:oned="t" path="m,l21600,21600e" filled="f">
              <v:path arrowok="t" fillok="f" o:connecttype="none"/>
              <o:lock v:ext="edit" shapetype="t"/>
            </v:shapetype>
            <v:shape id="Straight Arrow Connector 9" o:spid="_x0000_s1050" type="#_x0000_t32" style="position:absolute;left:15024;top:11179;width:32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">
              <v:stroke endarrow="block" joinstyle="miter"/>
            </v:shape>
            <v:shape id="Straight Arrow Connector 10" o:spid="_x0000_s1051" type="#_x0000_t32" style="position:absolute;left:15024;top:12979;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">
              <v:stroke endarrow="block" joinstyle="miter"/>
            </v:shape>
            <v:shape id="Straight Arrow Connector 11" o:spid="_x0000_s1052" type="#_x0000_t32" style="position:absolute;left:15024;top:20980;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">
              <v:stroke dashstyle="dash" endarrow="block" joinstyle="miter"/>
            </v:shape>
            <v:shape id="Text Box 2" o:spid="_x0000_s1053" type="#_x0000_t202" style="position:absolute;left:15024;top:17551;width:3200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" filled="f" stroked="f" strokeweight=".5pt">
              <v:textbox>
                <w:txbxContent>
                  <w:p w:rsidR="00D76578" w:rsidRPr="005113C1" w:rsidRDefault="00D76578" w:rsidP="003F0095">
                    <w:pPr>
                      <w:ind w:left="360"/>
                      <w:jc w:val="center"/>
                      <w:rPr>
                        <w:rFonts w:eastAsia="Times New Roman"/>
                        <w:szCs w:val="24"/>
                      </w:rPr>
                    </w:pPr>
                    <w:r>
                      <w:t xml:space="preserve">2. </w:t>
                    </w:r>
                    <w:r w:rsidRPr="005113C1">
                      <w:t>MDAS_AnalyticsSubscription_</w:t>
                    </w:r>
                    <w:r>
                      <w:t>Notify</w:t>
                    </w:r>
                    <w:r w:rsidRPr="005113C1">
                      <w:t> </w:t>
                    </w:r>
                  </w:p>
                </w:txbxContent>
              </v:textbox>
            </v:shape>
            <w10:anchorlock/>
          </v:group>
        </w:pict>
      </w:r>
    </w:p>
    <w:p w:rsidR="003F0095" w:rsidRDefault="003F0095" w:rsidP="00F401FB">
      <w:pPr>
        <w:pStyle w:val="TF"/>
        <w:rPr>
          <w:lang w:eastAsia="ja-JP"/>
        </w:rPr>
      </w:pPr>
      <w:r w:rsidRPr="00F401FB">
        <w:rPr>
          <w:lang w:eastAsia="ja-JP"/>
        </w:rPr>
        <w:t>Figure 6.99.2.3-1: Management data analytics subscribe/unsubscribe</w:t>
      </w:r>
    </w:p>
    <w:p w:rsidR="007D689A" w:rsidRDefault="007D689A" w:rsidP="007D689A">
      <w:pPr>
        <w:pStyle w:val="Heading3"/>
        <w:rPr>
          <w:lang w:eastAsia="zh-CN"/>
        </w:rPr>
      </w:pPr>
      <w:bookmarkStart w:id="268" w:name="_Toc50107915"/>
      <w:r>
        <w:rPr>
          <w:lang w:eastAsia="zh-CN"/>
        </w:rPr>
        <w:t>6</w:t>
      </w:r>
      <w:r w:rsidRPr="00C704D2">
        <w:rPr>
          <w:lang w:eastAsia="zh-CN"/>
        </w:rPr>
        <w:t>.</w:t>
      </w:r>
      <w:r>
        <w:rPr>
          <w:lang w:eastAsia="zh-CN"/>
        </w:rPr>
        <w:t>99.3</w:t>
      </w:r>
      <w:r w:rsidRPr="00C704D2">
        <w:rPr>
          <w:lang w:eastAsia="zh-CN"/>
        </w:rPr>
        <w:tab/>
      </w:r>
      <w:r>
        <w:rPr>
          <w:lang w:eastAsia="zh-CN"/>
        </w:rPr>
        <w:t>Request for Management Data Analytics Reports</w:t>
      </w:r>
      <w:bookmarkEnd w:id="268"/>
    </w:p>
    <w:p w:rsidR="007D689A" w:rsidRDefault="007D689A" w:rsidP="007D689A">
      <w:pPr>
        <w:pStyle w:val="Heading4"/>
      </w:pPr>
      <w:bookmarkStart w:id="269" w:name="_Toc50107916"/>
      <w:r>
        <w:t>6</w:t>
      </w:r>
      <w:r w:rsidRPr="009E5383">
        <w:t>.</w:t>
      </w:r>
      <w:r>
        <w:t>99.3</w:t>
      </w:r>
      <w:r w:rsidRPr="009E5383">
        <w:t>.</w:t>
      </w:r>
      <w:r>
        <w:t>1</w:t>
      </w:r>
      <w:r>
        <w:tab/>
        <w:t>Use case</w:t>
      </w:r>
      <w:bookmarkEnd w:id="269"/>
    </w:p>
    <w:p w:rsidR="007D689A" w:rsidRDefault="007D689A" w:rsidP="007D689A">
      <w:r>
        <w:t>MDA may provide several management data analysis reports. A user may wish to receive one of these reports.</w:t>
      </w:r>
    </w:p>
    <w:p w:rsidR="007D689A" w:rsidRDefault="007D689A" w:rsidP="007D689A">
      <w:r>
        <w:t>The user submits a request to MDAS to receive an MDA report. This request may include a filter to specify which subset of management data should be analysed.</w:t>
      </w:r>
    </w:p>
    <w:p w:rsidR="007D689A" w:rsidRDefault="007D689A" w:rsidP="007D689A">
      <w:r>
        <w:t>MDA collects data, analyses the data, and sends an analysis report to the user.</w:t>
      </w:r>
    </w:p>
    <w:p w:rsidR="007D689A" w:rsidRDefault="007D689A" w:rsidP="007D689A">
      <w:pPr>
        <w:pStyle w:val="Heading4"/>
      </w:pPr>
      <w:bookmarkStart w:id="270" w:name="_Toc50107917"/>
      <w:r>
        <w:t>6</w:t>
      </w:r>
      <w:r w:rsidRPr="009E5383">
        <w:t>.</w:t>
      </w:r>
      <w:r>
        <w:t>99.3</w:t>
      </w:r>
      <w:r w:rsidRPr="009E5383">
        <w:t>.2</w:t>
      </w:r>
      <w:r w:rsidRPr="009E5383">
        <w:tab/>
        <w:t>Potential requirements</w:t>
      </w:r>
      <w:bookmarkEnd w:id="270"/>
    </w:p>
    <w:p w:rsidR="007D689A" w:rsidRDefault="007D689A" w:rsidP="007D689A">
      <w:pPr>
        <w:overflowPunct w:val="0"/>
        <w:autoSpaceDE w:val="0"/>
        <w:autoSpaceDN w:val="0"/>
        <w:adjustRightInd w:val="0"/>
        <w:textAlignment w:val="baseline"/>
        <w:rPr>
          <w:lang w:eastAsia="zh-CN"/>
        </w:rPr>
      </w:pPr>
      <w:r w:rsidRPr="0078271C">
        <w:rPr>
          <w:b/>
          <w:lang w:eastAsia="zh-CN"/>
        </w:rPr>
        <w:t>REQ-</w:t>
      </w:r>
      <w:r>
        <w:rPr>
          <w:b/>
          <w:lang w:eastAsia="zh-CN"/>
        </w:rPr>
        <w:t>MDA_REQ</w:t>
      </w:r>
      <w:r w:rsidRPr="0078271C">
        <w:rPr>
          <w:b/>
          <w:lang w:eastAsia="zh-CN"/>
        </w:rPr>
        <w:t>-</w:t>
      </w:r>
      <w:r>
        <w:rPr>
          <w:b/>
          <w:lang w:eastAsia="zh-CN"/>
        </w:rPr>
        <w:t>1</w:t>
      </w:r>
      <w:r>
        <w:rPr>
          <w:lang w:eastAsia="zh-CN"/>
        </w:rPr>
        <w:tab/>
      </w:r>
      <w:r>
        <w:rPr>
          <w:lang w:eastAsia="zh-CN"/>
        </w:rPr>
        <w:tab/>
      </w:r>
      <w:r w:rsidRPr="00A55356">
        <w:rPr>
          <w:lang w:eastAsia="zh-CN"/>
        </w:rPr>
        <w:t xml:space="preserve">The </w:t>
      </w:r>
      <w:r>
        <w:rPr>
          <w:lang w:eastAsia="zh-CN"/>
        </w:rPr>
        <w:t xml:space="preserve">MDAS producer should have a capability to allow an </w:t>
      </w:r>
      <w:r w:rsidRPr="00A55356">
        <w:rPr>
          <w:lang w:eastAsia="zh-CN"/>
        </w:rPr>
        <w:t xml:space="preserve">MDAS </w:t>
      </w:r>
      <w:r>
        <w:rPr>
          <w:lang w:eastAsia="zh-CN"/>
        </w:rPr>
        <w:t>consumer</w:t>
      </w:r>
      <w:r w:rsidRPr="00A55356">
        <w:rPr>
          <w:lang w:eastAsia="zh-CN"/>
        </w:rPr>
        <w:t xml:space="preserve"> to </w:t>
      </w:r>
      <w:r>
        <w:rPr>
          <w:lang w:eastAsia="zh-CN"/>
        </w:rPr>
        <w:t>request an</w:t>
      </w:r>
      <w:r w:rsidRPr="00A55356">
        <w:rPr>
          <w:lang w:eastAsia="zh-CN"/>
        </w:rPr>
        <w:t xml:space="preserve"> analytics report.</w:t>
      </w:r>
      <w:r>
        <w:rPr>
          <w:lang w:eastAsia="zh-CN"/>
        </w:rPr>
        <w:t xml:space="preserve"> The request should optionally allow the MDAS consumer to filter the scope of data in the analytics report.</w:t>
      </w:r>
    </w:p>
    <w:p w:rsidR="007D689A" w:rsidRDefault="007D689A" w:rsidP="007D689A">
      <w:pPr>
        <w:overflowPunct w:val="0"/>
        <w:autoSpaceDE w:val="0"/>
        <w:autoSpaceDN w:val="0"/>
        <w:adjustRightInd w:val="0"/>
        <w:textAlignment w:val="baseline"/>
        <w:rPr>
          <w:lang w:eastAsia="zh-CN"/>
        </w:rPr>
      </w:pPr>
      <w:r w:rsidRPr="0078271C">
        <w:rPr>
          <w:b/>
          <w:lang w:eastAsia="zh-CN"/>
        </w:rPr>
        <w:t>REQ-</w:t>
      </w:r>
      <w:r>
        <w:rPr>
          <w:b/>
          <w:lang w:eastAsia="zh-CN"/>
        </w:rPr>
        <w:t>MDA_REQ</w:t>
      </w:r>
      <w:r w:rsidRPr="0078271C">
        <w:rPr>
          <w:b/>
          <w:lang w:eastAsia="zh-CN"/>
        </w:rPr>
        <w:t>-</w:t>
      </w:r>
      <w:r>
        <w:rPr>
          <w:b/>
          <w:lang w:eastAsia="zh-CN"/>
        </w:rPr>
        <w:t>2</w:t>
      </w:r>
      <w:r>
        <w:rPr>
          <w:lang w:eastAsia="zh-CN"/>
        </w:rPr>
        <w:tab/>
      </w:r>
      <w:r>
        <w:rPr>
          <w:lang w:eastAsia="zh-CN"/>
        </w:rPr>
        <w:tab/>
      </w:r>
      <w:r w:rsidRPr="00A55356">
        <w:rPr>
          <w:lang w:eastAsia="zh-CN"/>
        </w:rPr>
        <w:t xml:space="preserve">The MDAS </w:t>
      </w:r>
      <w:r>
        <w:rPr>
          <w:lang w:eastAsia="zh-CN"/>
        </w:rPr>
        <w:t>producer</w:t>
      </w:r>
      <w:r w:rsidRPr="00A55356">
        <w:rPr>
          <w:lang w:eastAsia="zh-CN"/>
        </w:rPr>
        <w:t xml:space="preserve"> should have a capability to </w:t>
      </w:r>
      <w:r>
        <w:rPr>
          <w:lang w:eastAsia="zh-CN"/>
        </w:rPr>
        <w:t>provide the analytics report to the MDAS consumer.</w:t>
      </w:r>
    </w:p>
    <w:p w:rsidR="007D689A" w:rsidRDefault="007D689A" w:rsidP="007D689A">
      <w:pPr>
        <w:pStyle w:val="Heading4"/>
      </w:pPr>
      <w:bookmarkStart w:id="271" w:name="_Toc50107918"/>
      <w:r>
        <w:t>6</w:t>
      </w:r>
      <w:r w:rsidRPr="000E47EC">
        <w:t>.</w:t>
      </w:r>
      <w:r>
        <w:t>99.3.3</w:t>
      </w:r>
      <w:r w:rsidRPr="000E47EC">
        <w:tab/>
        <w:t>Possible solutions</w:t>
      </w:r>
      <w:bookmarkEnd w:id="271"/>
    </w:p>
    <w:p w:rsidR="007D689A" w:rsidRDefault="007D689A" w:rsidP="007D689A">
      <w:r>
        <w:t>Figure 6.99.</w:t>
      </w:r>
      <w:r w:rsidR="00FB4A92">
        <w:t>3</w:t>
      </w:r>
      <w:r>
        <w:t>.3-1 shows a possible solution.</w:t>
      </w:r>
    </w:p>
    <w:p w:rsidR="007D689A" w:rsidRPr="003F465A" w:rsidRDefault="0006409C" w:rsidP="007D689A">
      <w:r>
        <w:pict>
          <v:group id="Canvas 3" o:spid="_x0000_s1054" editas="canvas" style="width:477pt;height:171pt;mso-position-horizontal-relative:char;mso-position-vertical-relative:line" coordorigin="1134,567" coordsize="9540,3420">
            <o:lock v:ext="edit" rotation="t" position="t"/>
            <v:shape id="_x0000_s1055" type="#_x0000_t75" style="position:absolute;left:1134;top:567;width:9540;height:3420;visibility:visible">
              <v:fill o:detectmouseclick="t"/>
              <v:path o:connecttype="none"/>
            </v:shape>
            <v:shape id="Text Box 2" o:spid="_x0000_s1056" type="#_x0000_t202" style="position:absolute;left:2600;top:931;width:1800;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6nScIA&#10;AADaAAAADwAAAGRycy9kb3ducmV2LnhtbESP0YrCMBRE3wX/IVxh3zTVBZFqFBEEfVio0Q+4Nneb&#10;ss1NaaLW/XojLOzjMDNnmNWmd424UxdqzwqmkwwEcelNzZWCy3k/XoAIEdlg45kUPCnAZj0crDA3&#10;/sEnuutYiQThkKMCG2ObSxlKSw7DxLfEyfv2ncOYZFdJ0+EjwV0jZ1k2lw5rTgsWW9pZKn/0zSm4&#10;tcV5+/l11LZ4Xn7j4qrrYq+V+hj12yWISH38D/+1D0bBDN5X0g2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7qdJwgAAANoAAAAPAAAAAAAAAAAAAAAAAJgCAABkcnMvZG93&#10;bnJldi54bWxQSwUGAAAAAAQABAD1AAAAhwMAAAAA&#10;" strokeweight=".5pt">
              <v:textbox>
                <w:txbxContent>
                  <w:p w:rsidR="00D76578" w:rsidRDefault="00D76578" w:rsidP="007D689A">
                    <w:pPr>
                      <w:spacing w:after="0"/>
                      <w:jc w:val="center"/>
                    </w:pPr>
                    <w:r>
                      <w:t>MDAS Consumer</w:t>
                    </w:r>
                  </w:p>
                </w:txbxContent>
              </v:textbox>
            </v:shape>
            <v:shape id="Text Box 2" o:spid="_x0000_s1057" type="#_x0000_t202" style="position:absolute;left:7640;top:931;width:1800;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uapsIA&#10;AADaAAAADwAAAGRycy9kb3ducmV2LnhtbESP0WoCMRRE3wv+Q7hC32rWKkW2RhFBqA/CGv2A2811&#10;s7i5WTZR1369EYQ+DjNzhpkve9eIK3Wh9qxgPMpAEJfe1FwpOB42HzMQISIbbDyTgjsFWC4Gb3PM&#10;jb/xnq46ViJBOOSowMbY5lKG0pLDMPItcfJOvnMYk+wqaTq8Jbhr5GeWfUmHNacFiy2tLZVnfXEK&#10;Lm1xWE12W22L+/Evzn51XWy0Uu/DfvUNIlIf/8Ov9o9RMIXnlX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5qmwgAAANoAAAAPAAAAAAAAAAAAAAAAAJgCAABkcnMvZG93&#10;bnJldi54bWxQSwUGAAAAAAQABAD1AAAAhwMAAAAA&#10;" strokeweight=".5pt">
              <v:textbox>
                <w:txbxContent>
                  <w:p w:rsidR="00D76578" w:rsidRDefault="00D76578" w:rsidP="007D689A">
                    <w:pPr>
                      <w:pStyle w:val="NormalWeb"/>
                      <w:spacing w:before="0" w:beforeAutospacing="0" w:after="0" w:afterAutospacing="0"/>
                      <w:jc w:val="center"/>
                    </w:pPr>
                    <w:r>
                      <w:rPr>
                        <w:sz w:val="20"/>
                        <w:szCs w:val="20"/>
                        <w:lang w:val="en-GB"/>
                      </w:rPr>
                      <w:t>MDAS Producer</w:t>
                    </w:r>
                  </w:p>
                </w:txbxContent>
              </v:textbox>
            </v:shape>
            <v:shape id="Text Box 2" o:spid="_x0000_s1058" type="#_x0000_t202" style="position:absolute;left:3500;top:1827;width:5040;height:5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IyMQA&#10;AADaAAAADwAAAGRycy9kb3ducmV2LnhtbESPQWsCMRSE7wX/Q3iCl6JZRVvZGqUIwh72oi2F3h6b&#10;183i5mWbxHX996ZQ8DjMzDfMZjfYVvTkQ+NYwXyWgSCunG64VvD5cZiuQYSIrLF1TApuFGC3HT1t&#10;MNfuykfqT7EWCcIhRwUmxi6XMlSGLIaZ64iT9+O8xZikr6X2eE1w28pFlr1Iiw2nBYMd7Q1V59PF&#10;Kui/iqU+9ib6531ZZMW5/H39LpWajIf3NxCRhvgI/7cLrWAFf1fSD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pSMjEAAAA2gAAAA8AAAAAAAAAAAAAAAAAmAIAAGRycy9k&#10;b3ducmV2LnhtbFBLBQYAAAAABAAEAPUAAACJAwAAAAA=&#10;" filled="f" stroked="f" strokeweight=".5pt">
              <v:textbox>
                <w:txbxContent>
                  <w:p w:rsidR="00D76578" w:rsidRDefault="00D76578" w:rsidP="007D689A">
                    <w:pPr>
                      <w:pStyle w:val="NormalWeb"/>
                      <w:numPr>
                        <w:ilvl w:val="0"/>
                        <w:numId w:val="10"/>
                      </w:numPr>
                      <w:spacing w:before="0" w:beforeAutospacing="0" w:after="0" w:afterAutospacing="0"/>
                      <w:jc w:val="center"/>
                    </w:pPr>
                    <w:r w:rsidRPr="005113C1">
                      <w:rPr>
                        <w:sz w:val="20"/>
                        <w:szCs w:val="20"/>
                        <w:lang w:val="en-GB"/>
                      </w:rPr>
                      <w:t>M</w:t>
                    </w:r>
                    <w:r>
                      <w:rPr>
                        <w:sz w:val="20"/>
                        <w:szCs w:val="20"/>
                        <w:lang w:val="en-GB"/>
                      </w:rPr>
                      <w:t>DAS_AnalyticsInfo_Request</w:t>
                    </w:r>
                  </w:p>
                </w:txbxContent>
              </v:textbox>
            </v:shape>
            <v:line id="Straight Connector 6" o:spid="_x0000_s1059" style="position:absolute;visibility:visible" from="3500,1471" to="3501,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SZEMUAAADaAAAADwAAAGRycy9kb3ducmV2LnhtbESPQWvCQBSE74X+h+UVvNVNK4aSZpW0&#10;WvSgYDSHHl+zzySYfRuyW03/vVsQPA4z8w2TzgfTijP1rrGs4GUcgSAurW64UlAcvp7fQDiPrLG1&#10;TAr+yMF89viQYqLthXM6730lAoRdggpq77tESlfWZNCNbUccvKPtDfog+0rqHi8Bblr5GkWxNNhw&#10;WKixo8+aytP+1yhYDOuPTXHcLLfTfHf4jn9W2SmbKDV6GrJ3EJ4Gfw/f2mutIIb/K+EGy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SZEMUAAADaAAAADwAAAAAAAAAA&#10;AAAAAAChAgAAZHJzL2Rvd25yZXYueG1sUEsFBgAAAAAEAAQA+QAAAJMDAAAAAA==&#10;">
              <v:stroke joinstyle="miter"/>
            </v:line>
            <v:line id="Straight Connector 7" o:spid="_x0000_s1060" style="position:absolute;visibility:visible" from="8540,1471" to="8541,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8i8UAAADaAAAADwAAAGRycy9kb3ducmV2LnhtbESPzWvCQBTE70L/h+UVvOmmSlWiq6R+&#10;UA8W/Dp4fGafSTD7NmRXTf/7bkHwOMzMb5jJrDGluFPtCssKProRCOLU6oIzBcfDqjMC4TyyxtIy&#10;KfglB7PpW2uCsbYP3tF97zMRIOxiVJB7X8VSujQng65rK+LgXWxt0AdZZ1LX+AhwU8peFA2kwYLD&#10;Qo4VzXNKr/ubUbBo1l+b42Wz/PncbQ+nwfk7uSZ9pdrvTTIG4anxr/CzvdYKhvB/JdwAO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8i8UAAADaAAAADwAAAAAAAAAA&#10;AAAAAAChAgAAZHJzL2Rvd25yZXYueG1sUEsFBgAAAAAEAAQA+QAAAJMDAAAAAA==&#10;">
              <v:stroke joinstyle="miter"/>
            </v:line>
            <v:shape id="Straight Arrow Connector 9" o:spid="_x0000_s1061" type="#_x0000_t32" style="position:absolute;left:3500;top:2328;width:50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WqcEAAADaAAAADwAAAGRycy9kb3ducmV2LnhtbESP3WoCMRSE7wt9h3CE3nWzFhTdGkUK&#10;BcEL8ecBDpvTzermJE3SdX37RhC8HGbmG2axGmwnegqxdaxgXJQgiGunW24UnI7f7zMQMSFr7ByT&#10;ghtFWC1fXxZYaXflPfWH1IgM4VihApOSr6SMtSGLsXCeOHs/LlhMWYZG6oDXDLed/CjLqbTYcl4w&#10;6OnLUH05/FkFfhfk0dD+1kz0xqf+/LvdjadKvY2G9SeIREN6hh/tjVYwh/uVf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h1apwQAAANoAAAAPAAAAAAAAAAAAAAAA&#10;AKECAABkcnMvZG93bnJldi54bWxQSwUGAAAAAAQABAD5AAAAjwMAAAAA&#10;">
              <v:stroke endarrow="block" joinstyle="miter"/>
            </v:shape>
            <v:shape id="Straight Arrow Connector 10" o:spid="_x0000_s1062" type="#_x0000_t32" style="position:absolute;left:3500;top:3266;width:504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5GVcMAAADbAAAADwAAAGRycy9kb3ducmV2LnhtbESPQWvCQBCF7wX/wzKCt7qxYFuiq4ii&#10;2Fu1itchO2aD2dmQ3ZrYX985FHqb4b1575v5sve1ulMbq8AGJuMMFHERbMWlgdPX9vkdVEzIFuvA&#10;ZOBBEZaLwdMccxs6PtD9mEolIRxzNOBSanKtY+HIYxyHhli0a2g9JlnbUtsWOwn3tX7JslftsWJp&#10;cNjQ2lFxO357A7fd5Wd6oN2GtDudt4X7eOs+G2NGw341A5WoT//mv+u9FXyhl19kAL3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uRlXDAAAA2wAAAA8AAAAAAAAAAAAA&#10;AAAAoQIAAGRycy9kb3ducmV2LnhtbFBLBQYAAAAABAAEAPkAAACRAwAAAAA=&#10;">
              <v:stroke endarrow="block" joinstyle="miter"/>
            </v:shape>
            <v:shape id="Text Box 2" o:spid="_x0000_s1063" type="#_x0000_t202" style="position:absolute;left:3500;top:2727;width:5040;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MTWcIA&#10;AADbAAAADwAAAGRycy9kb3ducmV2LnhtbERPTWsCMRC9C/0PYQpepGaVYstqlCIIe9iLWgq9DZtx&#10;s7iZbJO4rv/eFARv83ifs9oMthU9+dA4VjCbZiCIK6cbrhV8H3dvnyBCRNbYOiYFNwqwWb+MVphr&#10;d+U99YdYixTCIUcFJsYulzJUhiyGqeuIE3dy3mJM0NdSe7ymcNvKeZYtpMWGU4PBjraGqvPhYhX0&#10;P8W73vcm+sm2LLLiXP59/JZKjV+HryWISEN8ih/uQqf5c/j/JR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cxNZwgAAANsAAAAPAAAAAAAAAAAAAAAAAJgCAABkcnMvZG93&#10;bnJldi54bWxQSwUGAAAAAAQABAD1AAAAhwMAAAAA&#10;" filled="f" stroked="f" strokeweight=".5pt">
              <v:textbox>
                <w:txbxContent>
                  <w:p w:rsidR="00D76578" w:rsidRPr="005113C1" w:rsidRDefault="00D76578" w:rsidP="007D689A">
                    <w:pPr>
                      <w:ind w:left="360"/>
                      <w:jc w:val="center"/>
                      <w:rPr>
                        <w:rFonts w:eastAsia="Times New Roman"/>
                        <w:szCs w:val="24"/>
                      </w:rPr>
                    </w:pPr>
                    <w:r>
                      <w:t>2. MDAS_AnalyticsInfo_Request response</w:t>
                    </w:r>
                    <w:r w:rsidRPr="005113C1">
                      <w:t> </w:t>
                    </w:r>
                  </w:p>
                </w:txbxContent>
              </v:textbox>
            </v:shape>
            <w10:anchorlock/>
          </v:group>
        </w:pict>
      </w:r>
    </w:p>
    <w:p w:rsidR="007D689A" w:rsidRPr="00AC3C0F" w:rsidRDefault="007D689A" w:rsidP="007D689A">
      <w:pPr>
        <w:pStyle w:val="TF"/>
        <w:rPr>
          <w:lang w:eastAsia="ja-JP"/>
        </w:rPr>
      </w:pPr>
      <w:r>
        <w:rPr>
          <w:lang w:eastAsia="ja-JP"/>
        </w:rPr>
        <w:t>Figure 6.99.3.3</w:t>
      </w:r>
      <w:r w:rsidRPr="00AC3C0F">
        <w:rPr>
          <w:lang w:eastAsia="ja-JP"/>
        </w:rPr>
        <w:t xml:space="preserve">-1: Network </w:t>
      </w:r>
      <w:r>
        <w:rPr>
          <w:lang w:eastAsia="ja-JP"/>
        </w:rPr>
        <w:t xml:space="preserve">management </w:t>
      </w:r>
      <w:r w:rsidRPr="00AC3C0F">
        <w:rPr>
          <w:lang w:eastAsia="ja-JP"/>
        </w:rPr>
        <w:t xml:space="preserve">data analytics </w:t>
      </w:r>
      <w:r>
        <w:rPr>
          <w:lang w:eastAsia="ja-JP"/>
        </w:rPr>
        <w:t>request</w:t>
      </w:r>
    </w:p>
    <w:p w:rsidR="00421FF3" w:rsidRPr="00FB084A" w:rsidRDefault="00421FF3" w:rsidP="00421FF3">
      <w:pPr>
        <w:pStyle w:val="Heading2"/>
        <w:overflowPunct w:val="0"/>
        <w:autoSpaceDE w:val="0"/>
        <w:autoSpaceDN w:val="0"/>
        <w:adjustRightInd w:val="0"/>
        <w:textAlignment w:val="baseline"/>
      </w:pPr>
      <w:bookmarkStart w:id="272" w:name="_Toc50107919"/>
      <w:r>
        <w:t>6.99.4</w:t>
      </w:r>
      <w:r>
        <w:tab/>
        <w:t>Confidence indicator in analysis results</w:t>
      </w:r>
      <w:bookmarkEnd w:id="272"/>
    </w:p>
    <w:p w:rsidR="00421FF3" w:rsidRDefault="00421FF3" w:rsidP="00421FF3">
      <w:pPr>
        <w:rPr>
          <w:iCs/>
        </w:rPr>
      </w:pPr>
      <w:r>
        <w:t>A</w:t>
      </w:r>
      <w:r>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rsidR="00421FF3" w:rsidRDefault="00421FF3" w:rsidP="00421FF3">
      <w:pPr>
        <w:rPr>
          <w:iCs/>
        </w:rPr>
      </w:pPr>
      <w:r>
        <w:rPr>
          <w:iCs/>
        </w:rPr>
        <w:t xml:space="preserve">Therefore it is proposed that the result of Management Data Analytics should contain an attribute which indicates the degree of confidence of the analysis. </w:t>
      </w:r>
    </w:p>
    <w:p w:rsidR="00421FF3" w:rsidRDefault="00421FF3" w:rsidP="00421FF3">
      <w:pPr>
        <w:rPr>
          <w:lang w:eastAsia="zh-CN"/>
        </w:rPr>
      </w:pPr>
      <w:r w:rsidRPr="00EB2FE0">
        <w:rPr>
          <w:lang w:eastAsia="zh-CN"/>
        </w:rPr>
        <w:t>NOTE: How to evaluate a degree of confidence and how it should be expressed as an attribute are not addressed in this study. More work is needed in this area</w:t>
      </w:r>
      <w:r>
        <w:rPr>
          <w:lang w:eastAsia="zh-CN"/>
        </w:rPr>
        <w:t>.</w:t>
      </w:r>
    </w:p>
    <w:p w:rsidR="003F0095" w:rsidRPr="003F0095" w:rsidRDefault="003F0095" w:rsidP="003F0095"/>
    <w:p w:rsidR="005C1E6C" w:rsidRPr="00891B4E" w:rsidRDefault="005C1E6C" w:rsidP="005C1E6C">
      <w:pPr>
        <w:pStyle w:val="Heading1"/>
      </w:pPr>
      <w:bookmarkStart w:id="273" w:name="_Toc50107920"/>
      <w:r>
        <w:t>7</w:t>
      </w:r>
      <w:r w:rsidRPr="009E5383">
        <w:tab/>
      </w:r>
      <w:r>
        <w:t>Conclusions and recommendations</w:t>
      </w:r>
      <w:bookmarkEnd w:id="273"/>
    </w:p>
    <w:p w:rsidR="002675F0" w:rsidRPr="00A54A15" w:rsidRDefault="002675F0" w:rsidP="002675F0"/>
    <w:p w:rsidR="00080512" w:rsidRPr="00A54A15" w:rsidRDefault="00080512">
      <w:pPr>
        <w:pStyle w:val="Heading8"/>
      </w:pPr>
      <w:r w:rsidRPr="00A54A15">
        <w:br w:type="page"/>
      </w:r>
      <w:bookmarkStart w:id="274" w:name="_Toc50107921"/>
      <w:r w:rsidRPr="00A54A15">
        <w:lastRenderedPageBreak/>
        <w:t>Annex &lt;X&gt; (informative):</w:t>
      </w:r>
      <w:r w:rsidRPr="00A54A15">
        <w:br/>
        <w:t>Change history</w:t>
      </w:r>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A54A15" w:rsidTr="00C72833">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275" w:name="historyclause"/>
            <w:bookmarkEnd w:id="275"/>
            <w:r w:rsidRPr="00A54A15">
              <w:rPr>
                <w:b/>
              </w:rPr>
              <w:t>Change history</w:t>
            </w:r>
          </w:p>
        </w:tc>
      </w:tr>
      <w:tr w:rsidR="003C3971" w:rsidRPr="00A54A15" w:rsidTr="00E07AA1">
        <w:tc>
          <w:tcPr>
            <w:tcW w:w="800" w:type="dxa"/>
            <w:shd w:val="pct10" w:color="auto" w:fill="FFFFFF"/>
          </w:tcPr>
          <w:p w:rsidR="003C3971" w:rsidRPr="00A54A15" w:rsidRDefault="003C3971" w:rsidP="00C72833">
            <w:pPr>
              <w:pStyle w:val="TAL"/>
              <w:rPr>
                <w:b/>
                <w:sz w:val="16"/>
              </w:rPr>
            </w:pPr>
            <w:r w:rsidRPr="00A54A15">
              <w:rPr>
                <w:b/>
                <w:sz w:val="16"/>
              </w:rPr>
              <w:t>Date</w:t>
            </w:r>
          </w:p>
        </w:tc>
        <w:tc>
          <w:tcPr>
            <w:tcW w:w="910" w:type="dxa"/>
            <w:shd w:val="pct10" w:color="auto" w:fill="FFFFFF"/>
          </w:tcPr>
          <w:p w:rsidR="003C3971" w:rsidRPr="00A54A15" w:rsidRDefault="00DF2B1F" w:rsidP="00C72833">
            <w:pPr>
              <w:pStyle w:val="TAL"/>
              <w:rPr>
                <w:b/>
                <w:sz w:val="16"/>
              </w:rPr>
            </w:pPr>
            <w:r w:rsidRPr="00A54A15">
              <w:rPr>
                <w:b/>
                <w:sz w:val="16"/>
              </w:rPr>
              <w:t>Meeting</w:t>
            </w:r>
          </w:p>
        </w:tc>
        <w:tc>
          <w:tcPr>
            <w:tcW w:w="984"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rsidTr="00E07AA1">
        <w:tc>
          <w:tcPr>
            <w:tcW w:w="800" w:type="dxa"/>
            <w:shd w:val="solid" w:color="FFFFFF" w:fill="auto"/>
          </w:tcPr>
          <w:p w:rsidR="003C3971" w:rsidRPr="00A54A15" w:rsidRDefault="00655F04" w:rsidP="00C72833">
            <w:pPr>
              <w:pStyle w:val="TAC"/>
              <w:rPr>
                <w:sz w:val="16"/>
                <w:szCs w:val="16"/>
              </w:rPr>
            </w:pPr>
            <w:r w:rsidRPr="00A54A15">
              <w:rPr>
                <w:sz w:val="16"/>
                <w:szCs w:val="16"/>
              </w:rPr>
              <w:t>2019-09</w:t>
            </w:r>
          </w:p>
        </w:tc>
        <w:tc>
          <w:tcPr>
            <w:tcW w:w="910" w:type="dxa"/>
            <w:shd w:val="solid" w:color="FFFFFF" w:fill="auto"/>
          </w:tcPr>
          <w:p w:rsidR="003C3971" w:rsidRPr="00A54A15" w:rsidRDefault="00655F04" w:rsidP="00C72833">
            <w:pPr>
              <w:pStyle w:val="TAC"/>
              <w:rPr>
                <w:sz w:val="16"/>
                <w:szCs w:val="16"/>
              </w:rPr>
            </w:pPr>
            <w:r w:rsidRPr="00A54A15">
              <w:rPr>
                <w:sz w:val="16"/>
                <w:szCs w:val="16"/>
              </w:rPr>
              <w:t>SA5#127</w:t>
            </w:r>
          </w:p>
        </w:tc>
        <w:tc>
          <w:tcPr>
            <w:tcW w:w="984" w:type="dxa"/>
            <w:shd w:val="solid" w:color="FFFFFF" w:fill="auto"/>
          </w:tcPr>
          <w:p w:rsidR="003C3971" w:rsidRPr="00A54A15" w:rsidRDefault="005A4DC4" w:rsidP="00C72833">
            <w:pPr>
              <w:pStyle w:val="TAC"/>
              <w:rPr>
                <w:sz w:val="16"/>
                <w:szCs w:val="16"/>
              </w:rPr>
            </w:pPr>
            <w:r>
              <w:rPr>
                <w:sz w:val="16"/>
                <w:szCs w:val="16"/>
              </w:rPr>
              <w:t>n/a</w:t>
            </w:r>
          </w:p>
        </w:tc>
        <w:tc>
          <w:tcPr>
            <w:tcW w:w="425" w:type="dxa"/>
            <w:shd w:val="solid" w:color="FFFFFF" w:fill="auto"/>
          </w:tcPr>
          <w:p w:rsidR="003C3971" w:rsidRPr="00A54A15" w:rsidRDefault="00655F04" w:rsidP="00C72833">
            <w:pPr>
              <w:pStyle w:val="TAL"/>
              <w:rPr>
                <w:sz w:val="16"/>
                <w:szCs w:val="16"/>
              </w:rPr>
            </w:pPr>
            <w:r w:rsidRPr="00A54A15">
              <w:rPr>
                <w:sz w:val="16"/>
                <w:szCs w:val="16"/>
              </w:rPr>
              <w:t>-</w:t>
            </w:r>
          </w:p>
        </w:tc>
        <w:tc>
          <w:tcPr>
            <w:tcW w:w="425" w:type="dxa"/>
            <w:shd w:val="solid" w:color="FFFFFF" w:fill="auto"/>
          </w:tcPr>
          <w:p w:rsidR="003C3971" w:rsidRPr="00A54A15" w:rsidRDefault="00655F04" w:rsidP="00C72833">
            <w:pPr>
              <w:pStyle w:val="TAR"/>
              <w:rPr>
                <w:sz w:val="16"/>
                <w:szCs w:val="16"/>
              </w:rPr>
            </w:pPr>
            <w:r w:rsidRPr="00A54A15">
              <w:rPr>
                <w:sz w:val="16"/>
                <w:szCs w:val="16"/>
              </w:rPr>
              <w:t>-</w:t>
            </w:r>
          </w:p>
        </w:tc>
        <w:tc>
          <w:tcPr>
            <w:tcW w:w="425" w:type="dxa"/>
            <w:shd w:val="solid" w:color="FFFFFF" w:fill="auto"/>
          </w:tcPr>
          <w:p w:rsidR="003C3971" w:rsidRPr="00A54A15" w:rsidRDefault="00655F04" w:rsidP="00C72833">
            <w:pPr>
              <w:pStyle w:val="TAC"/>
              <w:rPr>
                <w:sz w:val="16"/>
                <w:szCs w:val="16"/>
              </w:rPr>
            </w:pPr>
            <w:r w:rsidRPr="00A54A15">
              <w:rPr>
                <w:sz w:val="16"/>
                <w:szCs w:val="16"/>
              </w:rPr>
              <w:t>-</w:t>
            </w:r>
          </w:p>
        </w:tc>
        <w:tc>
          <w:tcPr>
            <w:tcW w:w="4962" w:type="dxa"/>
            <w:shd w:val="solid" w:color="FFFFFF" w:fill="auto"/>
          </w:tcPr>
          <w:p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rsidR="003C3971" w:rsidRPr="00A54A15" w:rsidRDefault="00655F04" w:rsidP="00C72833">
            <w:pPr>
              <w:pStyle w:val="TAC"/>
              <w:rPr>
                <w:sz w:val="16"/>
                <w:szCs w:val="16"/>
              </w:rPr>
            </w:pPr>
            <w:r w:rsidRPr="00A54A15">
              <w:rPr>
                <w:sz w:val="16"/>
                <w:szCs w:val="16"/>
              </w:rPr>
              <w:t>0.0.0</w:t>
            </w:r>
          </w:p>
        </w:tc>
      </w:tr>
      <w:tr w:rsidR="00CF1300" w:rsidRPr="00A54A15" w:rsidTr="00E07AA1">
        <w:tc>
          <w:tcPr>
            <w:tcW w:w="800" w:type="dxa"/>
            <w:shd w:val="solid" w:color="FFFFFF" w:fill="auto"/>
          </w:tcPr>
          <w:p w:rsidR="00CF1300" w:rsidRPr="00A54A15" w:rsidRDefault="00CF1300" w:rsidP="00CF1300">
            <w:pPr>
              <w:pStyle w:val="TAC"/>
              <w:rPr>
                <w:sz w:val="16"/>
                <w:szCs w:val="16"/>
              </w:rPr>
            </w:pPr>
            <w:r>
              <w:rPr>
                <w:sz w:val="16"/>
                <w:szCs w:val="16"/>
              </w:rPr>
              <w:t>2019-10</w:t>
            </w:r>
          </w:p>
        </w:tc>
        <w:tc>
          <w:tcPr>
            <w:tcW w:w="910" w:type="dxa"/>
            <w:shd w:val="solid" w:color="FFFFFF" w:fill="auto"/>
          </w:tcPr>
          <w:p w:rsidR="00CF1300" w:rsidRPr="00A54A15" w:rsidRDefault="00CF1300" w:rsidP="00CF1300">
            <w:pPr>
              <w:pStyle w:val="TAC"/>
              <w:rPr>
                <w:sz w:val="16"/>
                <w:szCs w:val="16"/>
              </w:rPr>
            </w:pPr>
            <w:r w:rsidRPr="00A54A15">
              <w:rPr>
                <w:sz w:val="16"/>
                <w:szCs w:val="16"/>
              </w:rPr>
              <w:t>SA5#127</w:t>
            </w:r>
          </w:p>
        </w:tc>
        <w:tc>
          <w:tcPr>
            <w:tcW w:w="984" w:type="dxa"/>
            <w:shd w:val="solid" w:color="FFFFFF" w:fill="auto"/>
          </w:tcPr>
          <w:p w:rsidR="00CF1300" w:rsidRPr="00A54A15" w:rsidRDefault="00CF1300" w:rsidP="00CF1300">
            <w:pPr>
              <w:pStyle w:val="TAC"/>
              <w:rPr>
                <w:sz w:val="16"/>
                <w:szCs w:val="16"/>
              </w:rPr>
            </w:pPr>
            <w:r w:rsidRPr="00CF1300">
              <w:rPr>
                <w:sz w:val="16"/>
                <w:szCs w:val="16"/>
              </w:rPr>
              <w:t>S5-196752</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A54A15" w:rsidRDefault="00CF1300" w:rsidP="00CF1300">
            <w:pPr>
              <w:pStyle w:val="TAL"/>
              <w:rPr>
                <w:sz w:val="16"/>
                <w:szCs w:val="16"/>
              </w:rPr>
            </w:pPr>
            <w:r w:rsidRPr="00CF1300">
              <w:rPr>
                <w:sz w:val="16"/>
                <w:szCs w:val="16"/>
              </w:rPr>
              <w:t>pCR Add skeleton of draft TR 28.809</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CF1300" w:rsidRPr="00A54A15" w:rsidTr="00E07AA1">
        <w:tc>
          <w:tcPr>
            <w:tcW w:w="800" w:type="dxa"/>
            <w:shd w:val="solid" w:color="FFFFFF" w:fill="auto"/>
          </w:tcPr>
          <w:p w:rsidR="00CF1300" w:rsidRDefault="00CF1300" w:rsidP="00CF1300">
            <w:pPr>
              <w:pStyle w:val="TAC"/>
              <w:rPr>
                <w:sz w:val="16"/>
                <w:szCs w:val="16"/>
              </w:rPr>
            </w:pPr>
            <w:r>
              <w:rPr>
                <w:sz w:val="16"/>
                <w:szCs w:val="16"/>
              </w:rPr>
              <w:t>2019-10</w:t>
            </w:r>
          </w:p>
        </w:tc>
        <w:tc>
          <w:tcPr>
            <w:tcW w:w="910" w:type="dxa"/>
            <w:shd w:val="solid" w:color="FFFFFF" w:fill="auto"/>
          </w:tcPr>
          <w:p w:rsidR="00CF1300" w:rsidRPr="00A54A15" w:rsidRDefault="00CF1300" w:rsidP="00CF1300">
            <w:pPr>
              <w:pStyle w:val="TAC"/>
              <w:rPr>
                <w:sz w:val="16"/>
                <w:szCs w:val="16"/>
              </w:rPr>
            </w:pPr>
            <w:r w:rsidRPr="00A54A15">
              <w:rPr>
                <w:sz w:val="16"/>
                <w:szCs w:val="16"/>
              </w:rPr>
              <w:t>SA5#127</w:t>
            </w:r>
          </w:p>
        </w:tc>
        <w:tc>
          <w:tcPr>
            <w:tcW w:w="984" w:type="dxa"/>
            <w:shd w:val="solid" w:color="FFFFFF" w:fill="auto"/>
          </w:tcPr>
          <w:p w:rsidR="00CF1300" w:rsidRPr="00A54A15" w:rsidRDefault="00CF1300" w:rsidP="00CF1300">
            <w:pPr>
              <w:pStyle w:val="TAC"/>
              <w:rPr>
                <w:sz w:val="16"/>
                <w:szCs w:val="16"/>
              </w:rPr>
            </w:pPr>
            <w:r w:rsidRPr="00CF1300">
              <w:rPr>
                <w:sz w:val="16"/>
                <w:szCs w:val="16"/>
              </w:rPr>
              <w:t>S5-196812</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A54A15" w:rsidRDefault="00CF1300" w:rsidP="00CF1300">
            <w:pPr>
              <w:pStyle w:val="TAL"/>
              <w:rPr>
                <w:sz w:val="16"/>
                <w:szCs w:val="16"/>
              </w:rPr>
            </w:pPr>
            <w:r w:rsidRPr="00CF1300">
              <w:rPr>
                <w:sz w:val="16"/>
                <w:szCs w:val="16"/>
              </w:rPr>
              <w:t>pCR Add overview for MDA</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CF1300" w:rsidRPr="00A54A15" w:rsidTr="00E07AA1">
        <w:tc>
          <w:tcPr>
            <w:tcW w:w="800" w:type="dxa"/>
            <w:shd w:val="solid" w:color="FFFFFF" w:fill="auto"/>
          </w:tcPr>
          <w:p w:rsidR="00CF1300" w:rsidRDefault="00CF1300" w:rsidP="00CF1300">
            <w:pPr>
              <w:pStyle w:val="TAC"/>
              <w:rPr>
                <w:sz w:val="16"/>
                <w:szCs w:val="16"/>
              </w:rPr>
            </w:pPr>
            <w:r>
              <w:rPr>
                <w:sz w:val="16"/>
                <w:szCs w:val="16"/>
              </w:rPr>
              <w:t>2019-10</w:t>
            </w:r>
          </w:p>
        </w:tc>
        <w:tc>
          <w:tcPr>
            <w:tcW w:w="910" w:type="dxa"/>
            <w:shd w:val="solid" w:color="FFFFFF" w:fill="auto"/>
          </w:tcPr>
          <w:p w:rsidR="00CF1300" w:rsidRPr="00A54A15" w:rsidRDefault="00CF1300" w:rsidP="00CF1300">
            <w:pPr>
              <w:pStyle w:val="TAC"/>
              <w:rPr>
                <w:sz w:val="16"/>
                <w:szCs w:val="16"/>
              </w:rPr>
            </w:pPr>
            <w:r w:rsidRPr="00A54A15">
              <w:rPr>
                <w:sz w:val="16"/>
                <w:szCs w:val="16"/>
              </w:rPr>
              <w:t>SA5#127</w:t>
            </w:r>
          </w:p>
        </w:tc>
        <w:tc>
          <w:tcPr>
            <w:tcW w:w="984" w:type="dxa"/>
            <w:shd w:val="solid" w:color="FFFFFF" w:fill="auto"/>
          </w:tcPr>
          <w:p w:rsidR="00CF1300" w:rsidRPr="00CF1300" w:rsidRDefault="00CF1300" w:rsidP="00CF1300">
            <w:pPr>
              <w:pStyle w:val="TAC"/>
              <w:rPr>
                <w:sz w:val="16"/>
                <w:szCs w:val="16"/>
              </w:rPr>
            </w:pPr>
            <w:r w:rsidRPr="00CF1300">
              <w:rPr>
                <w:sz w:val="16"/>
                <w:szCs w:val="16"/>
              </w:rPr>
              <w:t>S5-196877</w:t>
            </w:r>
          </w:p>
        </w:tc>
        <w:tc>
          <w:tcPr>
            <w:tcW w:w="425" w:type="dxa"/>
            <w:shd w:val="solid" w:color="FFFFFF" w:fill="auto"/>
          </w:tcPr>
          <w:p w:rsidR="00CF1300" w:rsidRPr="00A54A15" w:rsidRDefault="00CF1300" w:rsidP="00CF1300">
            <w:pPr>
              <w:pStyle w:val="TAL"/>
              <w:rPr>
                <w:sz w:val="16"/>
                <w:szCs w:val="16"/>
              </w:rPr>
            </w:pPr>
            <w:r w:rsidRPr="00A54A15">
              <w:rPr>
                <w:sz w:val="16"/>
                <w:szCs w:val="16"/>
              </w:rPr>
              <w:t>-</w:t>
            </w:r>
          </w:p>
        </w:tc>
        <w:tc>
          <w:tcPr>
            <w:tcW w:w="425" w:type="dxa"/>
            <w:shd w:val="solid" w:color="FFFFFF" w:fill="auto"/>
          </w:tcPr>
          <w:p w:rsidR="00CF1300" w:rsidRPr="00A54A15" w:rsidRDefault="00CF1300" w:rsidP="00CF1300">
            <w:pPr>
              <w:pStyle w:val="TAR"/>
              <w:rPr>
                <w:sz w:val="16"/>
                <w:szCs w:val="16"/>
              </w:rPr>
            </w:pPr>
            <w:r w:rsidRPr="00A54A15">
              <w:rPr>
                <w:sz w:val="16"/>
                <w:szCs w:val="16"/>
              </w:rPr>
              <w:t>-</w:t>
            </w:r>
          </w:p>
        </w:tc>
        <w:tc>
          <w:tcPr>
            <w:tcW w:w="425" w:type="dxa"/>
            <w:shd w:val="solid" w:color="FFFFFF" w:fill="auto"/>
          </w:tcPr>
          <w:p w:rsidR="00CF1300" w:rsidRPr="00A54A15" w:rsidRDefault="00CF1300" w:rsidP="00CF1300">
            <w:pPr>
              <w:pStyle w:val="TAC"/>
              <w:rPr>
                <w:sz w:val="16"/>
                <w:szCs w:val="16"/>
              </w:rPr>
            </w:pPr>
            <w:r w:rsidRPr="00A54A15">
              <w:rPr>
                <w:sz w:val="16"/>
                <w:szCs w:val="16"/>
              </w:rPr>
              <w:t>-</w:t>
            </w:r>
          </w:p>
        </w:tc>
        <w:tc>
          <w:tcPr>
            <w:tcW w:w="4962" w:type="dxa"/>
            <w:shd w:val="solid" w:color="FFFFFF" w:fill="auto"/>
          </w:tcPr>
          <w:p w:rsidR="00CF1300" w:rsidRPr="00CF1300" w:rsidRDefault="00CF1300" w:rsidP="00CF1300">
            <w:pPr>
              <w:pStyle w:val="TAL"/>
              <w:rPr>
                <w:sz w:val="16"/>
                <w:szCs w:val="16"/>
              </w:rPr>
            </w:pPr>
            <w:r w:rsidRPr="00CF1300">
              <w:rPr>
                <w:sz w:val="16"/>
                <w:szCs w:val="16"/>
              </w:rPr>
              <w:t>pCR Add UC on coverage issue analysis</w:t>
            </w:r>
          </w:p>
        </w:tc>
        <w:tc>
          <w:tcPr>
            <w:tcW w:w="708" w:type="dxa"/>
            <w:shd w:val="solid" w:color="FFFFFF" w:fill="auto"/>
          </w:tcPr>
          <w:p w:rsidR="00CF1300" w:rsidRPr="00A54A15" w:rsidRDefault="00CF1300" w:rsidP="00CF1300">
            <w:pPr>
              <w:pStyle w:val="TAC"/>
              <w:rPr>
                <w:sz w:val="16"/>
                <w:szCs w:val="16"/>
              </w:rPr>
            </w:pPr>
            <w:r w:rsidRPr="00A54A15">
              <w:rPr>
                <w:sz w:val="16"/>
                <w:szCs w:val="16"/>
              </w:rPr>
              <w:t>0.</w:t>
            </w:r>
            <w:r>
              <w:rPr>
                <w:sz w:val="16"/>
                <w:szCs w:val="16"/>
              </w:rPr>
              <w:t>1</w:t>
            </w:r>
            <w:r w:rsidRPr="00A54A15">
              <w:rPr>
                <w:sz w:val="16"/>
                <w:szCs w:val="16"/>
              </w:rPr>
              <w:t>.0</w:t>
            </w:r>
          </w:p>
        </w:tc>
      </w:tr>
      <w:tr w:rsidR="009C5F71" w:rsidRPr="00A54A15" w:rsidTr="00E07AA1">
        <w:tc>
          <w:tcPr>
            <w:tcW w:w="800" w:type="dxa"/>
            <w:shd w:val="solid" w:color="FFFFFF" w:fill="auto"/>
          </w:tcPr>
          <w:p w:rsidR="009C5F71" w:rsidRDefault="009C5F71" w:rsidP="009C5F71">
            <w:pPr>
              <w:pStyle w:val="TAC"/>
              <w:rPr>
                <w:sz w:val="16"/>
                <w:szCs w:val="16"/>
              </w:rPr>
            </w:pPr>
            <w:r>
              <w:rPr>
                <w:sz w:val="16"/>
                <w:szCs w:val="16"/>
              </w:rPr>
              <w:t>2019-10</w:t>
            </w:r>
          </w:p>
        </w:tc>
        <w:tc>
          <w:tcPr>
            <w:tcW w:w="910" w:type="dxa"/>
            <w:shd w:val="solid" w:color="FFFFFF" w:fill="auto"/>
          </w:tcPr>
          <w:p w:rsidR="009C5F71" w:rsidRPr="00A54A15" w:rsidRDefault="009C5F71" w:rsidP="009C5F71">
            <w:pPr>
              <w:pStyle w:val="TAC"/>
              <w:rPr>
                <w:sz w:val="16"/>
                <w:szCs w:val="16"/>
              </w:rPr>
            </w:pPr>
            <w:r w:rsidRPr="00A54A15">
              <w:rPr>
                <w:sz w:val="16"/>
                <w:szCs w:val="16"/>
              </w:rPr>
              <w:t>SA5#127</w:t>
            </w:r>
          </w:p>
        </w:tc>
        <w:tc>
          <w:tcPr>
            <w:tcW w:w="984" w:type="dxa"/>
            <w:shd w:val="solid" w:color="FFFFFF" w:fill="auto"/>
          </w:tcPr>
          <w:p w:rsidR="009C5F71" w:rsidRPr="00A54A15" w:rsidRDefault="009C5F71" w:rsidP="009C5F71">
            <w:pPr>
              <w:pStyle w:val="TAC"/>
              <w:rPr>
                <w:sz w:val="16"/>
                <w:szCs w:val="16"/>
              </w:rPr>
            </w:pPr>
            <w:r w:rsidRPr="00CF1300">
              <w:rPr>
                <w:sz w:val="16"/>
                <w:szCs w:val="16"/>
              </w:rPr>
              <w:t>S5-19687</w:t>
            </w:r>
            <w:r>
              <w:rPr>
                <w:sz w:val="16"/>
                <w:szCs w:val="16"/>
              </w:rPr>
              <w:t>6</w:t>
            </w:r>
          </w:p>
        </w:tc>
        <w:tc>
          <w:tcPr>
            <w:tcW w:w="425" w:type="dxa"/>
            <w:shd w:val="solid" w:color="FFFFFF" w:fill="auto"/>
          </w:tcPr>
          <w:p w:rsidR="009C5F71" w:rsidRPr="00A54A15" w:rsidRDefault="009C5F71" w:rsidP="009C5F71">
            <w:pPr>
              <w:pStyle w:val="TAL"/>
              <w:rPr>
                <w:sz w:val="16"/>
                <w:szCs w:val="16"/>
              </w:rPr>
            </w:pPr>
            <w:r w:rsidRPr="00A54A15">
              <w:rPr>
                <w:sz w:val="16"/>
                <w:szCs w:val="16"/>
              </w:rPr>
              <w:t>-</w:t>
            </w:r>
          </w:p>
        </w:tc>
        <w:tc>
          <w:tcPr>
            <w:tcW w:w="425" w:type="dxa"/>
            <w:shd w:val="solid" w:color="FFFFFF" w:fill="auto"/>
          </w:tcPr>
          <w:p w:rsidR="009C5F71" w:rsidRPr="00A54A15" w:rsidRDefault="009C5F71" w:rsidP="009C5F71">
            <w:pPr>
              <w:pStyle w:val="TAR"/>
              <w:rPr>
                <w:sz w:val="16"/>
                <w:szCs w:val="16"/>
              </w:rPr>
            </w:pPr>
            <w:r w:rsidRPr="00A54A15">
              <w:rPr>
                <w:sz w:val="16"/>
                <w:szCs w:val="16"/>
              </w:rPr>
              <w:t>-</w:t>
            </w:r>
          </w:p>
        </w:tc>
        <w:tc>
          <w:tcPr>
            <w:tcW w:w="425" w:type="dxa"/>
            <w:shd w:val="solid" w:color="FFFFFF" w:fill="auto"/>
          </w:tcPr>
          <w:p w:rsidR="009C5F71" w:rsidRPr="00A54A15" w:rsidRDefault="009C5F71" w:rsidP="009C5F71">
            <w:pPr>
              <w:pStyle w:val="TAC"/>
              <w:rPr>
                <w:sz w:val="16"/>
                <w:szCs w:val="16"/>
              </w:rPr>
            </w:pPr>
            <w:r w:rsidRPr="00A54A15">
              <w:rPr>
                <w:sz w:val="16"/>
                <w:szCs w:val="16"/>
              </w:rPr>
              <w:t>-</w:t>
            </w:r>
          </w:p>
        </w:tc>
        <w:tc>
          <w:tcPr>
            <w:tcW w:w="4962" w:type="dxa"/>
            <w:shd w:val="solid" w:color="FFFFFF" w:fill="auto"/>
          </w:tcPr>
          <w:p w:rsidR="009C5F71" w:rsidRPr="00A54A15" w:rsidRDefault="009C5F71" w:rsidP="009C5F71">
            <w:pPr>
              <w:pStyle w:val="TAL"/>
              <w:rPr>
                <w:sz w:val="16"/>
                <w:szCs w:val="16"/>
              </w:rPr>
            </w:pPr>
            <w:r w:rsidRPr="009C5F71">
              <w:rPr>
                <w:sz w:val="16"/>
                <w:szCs w:val="16"/>
              </w:rPr>
              <w:t xml:space="preserve">pCR Add use case of MDAS </w:t>
            </w:r>
            <w:r w:rsidRPr="009C5F71">
              <w:rPr>
                <w:rFonts w:hint="eastAsia"/>
                <w:sz w:val="16"/>
                <w:szCs w:val="16"/>
              </w:rPr>
              <w:t>assisted</w:t>
            </w:r>
            <w:r w:rsidRPr="009C5F71">
              <w:rPr>
                <w:sz w:val="16"/>
                <w:szCs w:val="16"/>
              </w:rPr>
              <w:t xml:space="preserve"> </w:t>
            </w:r>
            <w:r w:rsidRPr="009C5F71">
              <w:rPr>
                <w:rFonts w:hint="eastAsia"/>
                <w:sz w:val="16"/>
                <w:szCs w:val="16"/>
              </w:rPr>
              <w:t>user</w:t>
            </w:r>
            <w:r w:rsidRPr="009C5F71">
              <w:rPr>
                <w:sz w:val="16"/>
                <w:szCs w:val="16"/>
              </w:rPr>
              <w:t xml:space="preserve"> </w:t>
            </w:r>
            <w:r w:rsidRPr="009C5F71">
              <w:rPr>
                <w:rFonts w:hint="eastAsia"/>
                <w:sz w:val="16"/>
                <w:szCs w:val="16"/>
              </w:rPr>
              <w:t>data</w:t>
            </w:r>
            <w:r w:rsidRPr="009C5F71">
              <w:rPr>
                <w:sz w:val="16"/>
                <w:szCs w:val="16"/>
              </w:rPr>
              <w:t xml:space="preserve"> </w:t>
            </w:r>
            <w:r w:rsidRPr="009C5F71">
              <w:rPr>
                <w:rFonts w:hint="eastAsia"/>
                <w:sz w:val="16"/>
                <w:szCs w:val="16"/>
              </w:rPr>
              <w:t>congestion</w:t>
            </w:r>
            <w:r w:rsidRPr="009C5F71">
              <w:rPr>
                <w:sz w:val="16"/>
                <w:szCs w:val="16"/>
              </w:rPr>
              <w:t xml:space="preserve"> </w:t>
            </w:r>
            <w:r w:rsidRPr="009C5F71">
              <w:rPr>
                <w:rFonts w:hint="eastAsia"/>
                <w:sz w:val="16"/>
                <w:szCs w:val="16"/>
              </w:rPr>
              <w:t>analysis</w:t>
            </w:r>
          </w:p>
        </w:tc>
        <w:tc>
          <w:tcPr>
            <w:tcW w:w="708" w:type="dxa"/>
            <w:shd w:val="solid" w:color="FFFFFF" w:fill="auto"/>
          </w:tcPr>
          <w:p w:rsidR="009C5F71" w:rsidRPr="00A54A15" w:rsidRDefault="009C5F71" w:rsidP="009C5F71">
            <w:pPr>
              <w:pStyle w:val="TAC"/>
              <w:rPr>
                <w:sz w:val="16"/>
                <w:szCs w:val="16"/>
              </w:rPr>
            </w:pPr>
            <w:r w:rsidRPr="00A54A15">
              <w:rPr>
                <w:sz w:val="16"/>
                <w:szCs w:val="16"/>
              </w:rPr>
              <w:t>0.</w:t>
            </w:r>
            <w:r>
              <w:rPr>
                <w:sz w:val="16"/>
                <w:szCs w:val="16"/>
              </w:rPr>
              <w:t>1</w:t>
            </w:r>
            <w:r w:rsidRPr="00A54A15">
              <w:rPr>
                <w:sz w:val="16"/>
                <w:szCs w:val="16"/>
              </w:rPr>
              <w:t>.0</w:t>
            </w:r>
          </w:p>
        </w:tc>
      </w:tr>
      <w:tr w:rsidR="004F7025" w:rsidRPr="00A54A15" w:rsidTr="00E07AA1">
        <w:tc>
          <w:tcPr>
            <w:tcW w:w="800" w:type="dxa"/>
            <w:shd w:val="solid" w:color="FFFFFF" w:fill="auto"/>
          </w:tcPr>
          <w:p w:rsidR="004F7025" w:rsidRDefault="004F7025" w:rsidP="004F7025">
            <w:pPr>
              <w:pStyle w:val="TAC"/>
              <w:rPr>
                <w:sz w:val="16"/>
                <w:szCs w:val="16"/>
              </w:rPr>
            </w:pPr>
            <w:r>
              <w:rPr>
                <w:sz w:val="16"/>
                <w:szCs w:val="16"/>
              </w:rPr>
              <w:t>2019-12</w:t>
            </w:r>
          </w:p>
        </w:tc>
        <w:tc>
          <w:tcPr>
            <w:tcW w:w="910" w:type="dxa"/>
            <w:shd w:val="solid" w:color="FFFFFF" w:fill="auto"/>
          </w:tcPr>
          <w:p w:rsidR="004F7025" w:rsidRPr="00A54A15" w:rsidRDefault="004F7025" w:rsidP="004F7025">
            <w:pPr>
              <w:pStyle w:val="TAC"/>
              <w:rPr>
                <w:sz w:val="16"/>
                <w:szCs w:val="16"/>
              </w:rPr>
            </w:pPr>
            <w:r w:rsidRPr="00A54A15">
              <w:rPr>
                <w:sz w:val="16"/>
                <w:szCs w:val="16"/>
              </w:rPr>
              <w:t>SA5#12</w:t>
            </w:r>
            <w:r>
              <w:rPr>
                <w:sz w:val="16"/>
                <w:szCs w:val="16"/>
              </w:rPr>
              <w:t>8</w:t>
            </w:r>
          </w:p>
        </w:tc>
        <w:tc>
          <w:tcPr>
            <w:tcW w:w="984" w:type="dxa"/>
            <w:shd w:val="solid" w:color="FFFFFF" w:fill="auto"/>
          </w:tcPr>
          <w:p w:rsidR="004F7025" w:rsidRPr="00A54A15" w:rsidRDefault="004F7025" w:rsidP="004F7025">
            <w:pPr>
              <w:pStyle w:val="TAC"/>
              <w:rPr>
                <w:sz w:val="16"/>
                <w:szCs w:val="16"/>
              </w:rPr>
            </w:pPr>
            <w:r w:rsidRPr="00CF1300">
              <w:rPr>
                <w:sz w:val="16"/>
                <w:szCs w:val="16"/>
              </w:rPr>
              <w:t>S5-1</w:t>
            </w:r>
            <w:r>
              <w:rPr>
                <w:sz w:val="16"/>
                <w:szCs w:val="16"/>
              </w:rPr>
              <w:t>97807</w:t>
            </w:r>
          </w:p>
        </w:tc>
        <w:tc>
          <w:tcPr>
            <w:tcW w:w="425" w:type="dxa"/>
            <w:shd w:val="solid" w:color="FFFFFF" w:fill="auto"/>
          </w:tcPr>
          <w:p w:rsidR="004F7025" w:rsidRPr="00A54A15" w:rsidRDefault="004F7025" w:rsidP="004F7025">
            <w:pPr>
              <w:pStyle w:val="TAL"/>
              <w:rPr>
                <w:sz w:val="16"/>
                <w:szCs w:val="16"/>
              </w:rPr>
            </w:pPr>
            <w:r w:rsidRPr="00A54A15">
              <w:rPr>
                <w:sz w:val="16"/>
                <w:szCs w:val="16"/>
              </w:rPr>
              <w:t>-</w:t>
            </w:r>
          </w:p>
        </w:tc>
        <w:tc>
          <w:tcPr>
            <w:tcW w:w="425" w:type="dxa"/>
            <w:shd w:val="solid" w:color="FFFFFF" w:fill="auto"/>
          </w:tcPr>
          <w:p w:rsidR="004F7025" w:rsidRPr="00A54A15" w:rsidRDefault="004F7025" w:rsidP="004F7025">
            <w:pPr>
              <w:pStyle w:val="TAR"/>
              <w:rPr>
                <w:sz w:val="16"/>
                <w:szCs w:val="16"/>
              </w:rPr>
            </w:pPr>
            <w:r w:rsidRPr="00A54A15">
              <w:rPr>
                <w:sz w:val="16"/>
                <w:szCs w:val="16"/>
              </w:rPr>
              <w:t>-</w:t>
            </w:r>
          </w:p>
        </w:tc>
        <w:tc>
          <w:tcPr>
            <w:tcW w:w="425" w:type="dxa"/>
            <w:shd w:val="solid" w:color="FFFFFF" w:fill="auto"/>
          </w:tcPr>
          <w:p w:rsidR="004F7025" w:rsidRPr="00A54A15" w:rsidRDefault="004F7025" w:rsidP="004F7025">
            <w:pPr>
              <w:pStyle w:val="TAC"/>
              <w:rPr>
                <w:sz w:val="16"/>
                <w:szCs w:val="16"/>
              </w:rPr>
            </w:pPr>
            <w:r w:rsidRPr="00A54A15">
              <w:rPr>
                <w:sz w:val="16"/>
                <w:szCs w:val="16"/>
              </w:rPr>
              <w:t>-</w:t>
            </w:r>
          </w:p>
        </w:tc>
        <w:tc>
          <w:tcPr>
            <w:tcW w:w="4962" w:type="dxa"/>
            <w:shd w:val="solid" w:color="FFFFFF" w:fill="auto"/>
          </w:tcPr>
          <w:p w:rsidR="004F7025" w:rsidRPr="00A54A15" w:rsidRDefault="004F7025" w:rsidP="004F7025">
            <w:pPr>
              <w:pStyle w:val="TAL"/>
              <w:rPr>
                <w:sz w:val="16"/>
                <w:szCs w:val="16"/>
              </w:rPr>
            </w:pPr>
            <w:r w:rsidRPr="009C5F71">
              <w:rPr>
                <w:sz w:val="16"/>
                <w:szCs w:val="16"/>
              </w:rPr>
              <w:t xml:space="preserve">pCR </w:t>
            </w:r>
            <w:r w:rsidRPr="004F7025">
              <w:rPr>
                <w:sz w:val="16"/>
                <w:szCs w:val="16"/>
              </w:rPr>
              <w:t>on MDA role in management loop</w:t>
            </w:r>
          </w:p>
        </w:tc>
        <w:tc>
          <w:tcPr>
            <w:tcW w:w="708" w:type="dxa"/>
            <w:shd w:val="solid" w:color="FFFFFF" w:fill="auto"/>
          </w:tcPr>
          <w:p w:rsidR="004F7025" w:rsidRPr="00A54A15" w:rsidRDefault="004F7025" w:rsidP="004F7025">
            <w:pPr>
              <w:pStyle w:val="TAC"/>
              <w:rPr>
                <w:sz w:val="16"/>
                <w:szCs w:val="16"/>
              </w:rPr>
            </w:pPr>
            <w:r w:rsidRPr="00A54A15">
              <w:rPr>
                <w:sz w:val="16"/>
                <w:szCs w:val="16"/>
              </w:rPr>
              <w:t>0.</w:t>
            </w:r>
            <w:r>
              <w:rPr>
                <w:sz w:val="16"/>
                <w:szCs w:val="16"/>
              </w:rPr>
              <w:t>2</w:t>
            </w:r>
            <w:r w:rsidRPr="00A54A15">
              <w:rPr>
                <w:sz w:val="16"/>
                <w:szCs w:val="16"/>
              </w:rPr>
              <w:t>.0</w:t>
            </w:r>
          </w:p>
        </w:tc>
      </w:tr>
      <w:tr w:rsidR="00A96B68" w:rsidRPr="00A54A15" w:rsidTr="00E07AA1">
        <w:tc>
          <w:tcPr>
            <w:tcW w:w="800" w:type="dxa"/>
            <w:shd w:val="solid" w:color="FFFFFF" w:fill="auto"/>
          </w:tcPr>
          <w:p w:rsidR="00A96B68" w:rsidRDefault="00A96B68" w:rsidP="00A96B68">
            <w:pPr>
              <w:pStyle w:val="TAC"/>
              <w:rPr>
                <w:sz w:val="16"/>
                <w:szCs w:val="16"/>
              </w:rPr>
            </w:pPr>
            <w:r>
              <w:rPr>
                <w:sz w:val="16"/>
                <w:szCs w:val="16"/>
              </w:rPr>
              <w:t>2019-12</w:t>
            </w:r>
          </w:p>
        </w:tc>
        <w:tc>
          <w:tcPr>
            <w:tcW w:w="910" w:type="dxa"/>
            <w:shd w:val="solid" w:color="FFFFFF" w:fill="auto"/>
          </w:tcPr>
          <w:p w:rsidR="00A96B68" w:rsidRPr="00A54A15" w:rsidRDefault="00A96B68" w:rsidP="00A96B68">
            <w:pPr>
              <w:pStyle w:val="TAC"/>
              <w:rPr>
                <w:sz w:val="16"/>
                <w:szCs w:val="16"/>
              </w:rPr>
            </w:pPr>
            <w:r w:rsidRPr="00A54A15">
              <w:rPr>
                <w:sz w:val="16"/>
                <w:szCs w:val="16"/>
              </w:rPr>
              <w:t>SA5#12</w:t>
            </w:r>
            <w:r>
              <w:rPr>
                <w:sz w:val="16"/>
                <w:szCs w:val="16"/>
              </w:rPr>
              <w:t>8</w:t>
            </w:r>
          </w:p>
        </w:tc>
        <w:tc>
          <w:tcPr>
            <w:tcW w:w="984" w:type="dxa"/>
            <w:shd w:val="solid" w:color="FFFFFF" w:fill="auto"/>
          </w:tcPr>
          <w:p w:rsidR="00A96B68" w:rsidRPr="00A54A15" w:rsidRDefault="00A96B68" w:rsidP="00A96B68">
            <w:pPr>
              <w:pStyle w:val="TAC"/>
              <w:rPr>
                <w:sz w:val="16"/>
                <w:szCs w:val="16"/>
              </w:rPr>
            </w:pPr>
            <w:r w:rsidRPr="00CF1300">
              <w:rPr>
                <w:sz w:val="16"/>
                <w:szCs w:val="16"/>
              </w:rPr>
              <w:t>S5-1</w:t>
            </w:r>
            <w:r>
              <w:rPr>
                <w:sz w:val="16"/>
                <w:szCs w:val="16"/>
              </w:rPr>
              <w:t>97710</w:t>
            </w:r>
          </w:p>
        </w:tc>
        <w:tc>
          <w:tcPr>
            <w:tcW w:w="425" w:type="dxa"/>
            <w:shd w:val="solid" w:color="FFFFFF" w:fill="auto"/>
          </w:tcPr>
          <w:p w:rsidR="00A96B68" w:rsidRPr="00A54A15" w:rsidRDefault="00A96B68" w:rsidP="00A96B68">
            <w:pPr>
              <w:pStyle w:val="TAL"/>
              <w:rPr>
                <w:sz w:val="16"/>
                <w:szCs w:val="16"/>
              </w:rPr>
            </w:pPr>
            <w:r w:rsidRPr="00A54A15">
              <w:rPr>
                <w:sz w:val="16"/>
                <w:szCs w:val="16"/>
              </w:rPr>
              <w:t>-</w:t>
            </w:r>
          </w:p>
        </w:tc>
        <w:tc>
          <w:tcPr>
            <w:tcW w:w="425" w:type="dxa"/>
            <w:shd w:val="solid" w:color="FFFFFF" w:fill="auto"/>
          </w:tcPr>
          <w:p w:rsidR="00A96B68" w:rsidRPr="00A54A15" w:rsidRDefault="00A96B68" w:rsidP="00A96B68">
            <w:pPr>
              <w:pStyle w:val="TAR"/>
              <w:rPr>
                <w:sz w:val="16"/>
                <w:szCs w:val="16"/>
              </w:rPr>
            </w:pPr>
            <w:r w:rsidRPr="00A54A15">
              <w:rPr>
                <w:sz w:val="16"/>
                <w:szCs w:val="16"/>
              </w:rPr>
              <w:t>-</w:t>
            </w:r>
          </w:p>
        </w:tc>
        <w:tc>
          <w:tcPr>
            <w:tcW w:w="425" w:type="dxa"/>
            <w:shd w:val="solid" w:color="FFFFFF" w:fill="auto"/>
          </w:tcPr>
          <w:p w:rsidR="00A96B68" w:rsidRPr="00A54A15" w:rsidRDefault="00A96B68" w:rsidP="00A96B68">
            <w:pPr>
              <w:pStyle w:val="TAC"/>
              <w:rPr>
                <w:sz w:val="16"/>
                <w:szCs w:val="16"/>
              </w:rPr>
            </w:pPr>
            <w:r w:rsidRPr="00A54A15">
              <w:rPr>
                <w:sz w:val="16"/>
                <w:szCs w:val="16"/>
              </w:rPr>
              <w:t>-</w:t>
            </w:r>
          </w:p>
        </w:tc>
        <w:tc>
          <w:tcPr>
            <w:tcW w:w="4962" w:type="dxa"/>
            <w:shd w:val="solid" w:color="FFFFFF" w:fill="auto"/>
          </w:tcPr>
          <w:p w:rsidR="00A96B68" w:rsidRPr="00A54A15" w:rsidRDefault="00A96B68" w:rsidP="00A96B68">
            <w:pPr>
              <w:pStyle w:val="TAL"/>
              <w:rPr>
                <w:sz w:val="16"/>
                <w:szCs w:val="16"/>
              </w:rPr>
            </w:pPr>
            <w:r w:rsidRPr="009C5F71">
              <w:rPr>
                <w:sz w:val="16"/>
                <w:szCs w:val="16"/>
              </w:rPr>
              <w:t xml:space="preserve">pCR </w:t>
            </w:r>
            <w:r w:rsidRPr="004F7025">
              <w:rPr>
                <w:sz w:val="16"/>
                <w:szCs w:val="16"/>
              </w:rPr>
              <w:t xml:space="preserve">on </w:t>
            </w:r>
            <w:r w:rsidRPr="002E2103">
              <w:rPr>
                <w:sz w:val="16"/>
                <w:szCs w:val="16"/>
              </w:rPr>
              <w:t>possible solution for coverage issue analysis</w:t>
            </w:r>
          </w:p>
        </w:tc>
        <w:tc>
          <w:tcPr>
            <w:tcW w:w="708" w:type="dxa"/>
            <w:shd w:val="solid" w:color="FFFFFF" w:fill="auto"/>
          </w:tcPr>
          <w:p w:rsidR="00A96B68" w:rsidRPr="00A54A15" w:rsidRDefault="00A96B68" w:rsidP="00A96B68">
            <w:pPr>
              <w:pStyle w:val="TAC"/>
              <w:rPr>
                <w:sz w:val="16"/>
                <w:szCs w:val="16"/>
              </w:rPr>
            </w:pPr>
            <w:r w:rsidRPr="00A54A15">
              <w:rPr>
                <w:sz w:val="16"/>
                <w:szCs w:val="16"/>
              </w:rPr>
              <w:t>0.</w:t>
            </w:r>
            <w:r>
              <w:rPr>
                <w:sz w:val="16"/>
                <w:szCs w:val="16"/>
              </w:rPr>
              <w:t>2</w:t>
            </w:r>
            <w:r w:rsidRPr="00A54A15">
              <w:rPr>
                <w:sz w:val="16"/>
                <w:szCs w:val="16"/>
              </w:rPr>
              <w:t>.0</w:t>
            </w:r>
          </w:p>
        </w:tc>
      </w:tr>
      <w:tr w:rsidR="00AA7212" w:rsidRPr="00A54A15" w:rsidTr="00E07AA1">
        <w:tc>
          <w:tcPr>
            <w:tcW w:w="800" w:type="dxa"/>
            <w:shd w:val="solid" w:color="FFFFFF" w:fill="auto"/>
          </w:tcPr>
          <w:p w:rsidR="00AA7212" w:rsidRDefault="00AA7212" w:rsidP="00AA7212">
            <w:pPr>
              <w:pStyle w:val="TAC"/>
              <w:rPr>
                <w:sz w:val="16"/>
                <w:szCs w:val="16"/>
              </w:rPr>
            </w:pPr>
            <w:r>
              <w:rPr>
                <w:sz w:val="16"/>
                <w:szCs w:val="16"/>
              </w:rPr>
              <w:t>2019-12</w:t>
            </w:r>
          </w:p>
        </w:tc>
        <w:tc>
          <w:tcPr>
            <w:tcW w:w="910" w:type="dxa"/>
            <w:shd w:val="solid" w:color="FFFFFF" w:fill="auto"/>
          </w:tcPr>
          <w:p w:rsidR="00AA7212" w:rsidRPr="00A54A15" w:rsidRDefault="00AA7212" w:rsidP="00AA7212">
            <w:pPr>
              <w:pStyle w:val="TAC"/>
              <w:rPr>
                <w:sz w:val="16"/>
                <w:szCs w:val="16"/>
              </w:rPr>
            </w:pPr>
            <w:r w:rsidRPr="00A54A15">
              <w:rPr>
                <w:sz w:val="16"/>
                <w:szCs w:val="16"/>
              </w:rPr>
              <w:t>SA5#12</w:t>
            </w:r>
            <w:r>
              <w:rPr>
                <w:sz w:val="16"/>
                <w:szCs w:val="16"/>
              </w:rPr>
              <w:t>8</w:t>
            </w:r>
          </w:p>
        </w:tc>
        <w:tc>
          <w:tcPr>
            <w:tcW w:w="984" w:type="dxa"/>
            <w:shd w:val="solid" w:color="FFFFFF" w:fill="auto"/>
          </w:tcPr>
          <w:p w:rsidR="00AA7212" w:rsidRPr="00A54A15" w:rsidRDefault="00AA7212" w:rsidP="00AA7212">
            <w:pPr>
              <w:pStyle w:val="TAC"/>
              <w:rPr>
                <w:sz w:val="16"/>
                <w:szCs w:val="16"/>
              </w:rPr>
            </w:pPr>
            <w:r w:rsidRPr="00CF1300">
              <w:rPr>
                <w:sz w:val="16"/>
                <w:szCs w:val="16"/>
              </w:rPr>
              <w:t>S5-1</w:t>
            </w:r>
            <w:r>
              <w:rPr>
                <w:sz w:val="16"/>
                <w:szCs w:val="16"/>
              </w:rPr>
              <w:t>97711</w:t>
            </w:r>
          </w:p>
        </w:tc>
        <w:tc>
          <w:tcPr>
            <w:tcW w:w="425" w:type="dxa"/>
            <w:shd w:val="solid" w:color="FFFFFF" w:fill="auto"/>
          </w:tcPr>
          <w:p w:rsidR="00AA7212" w:rsidRPr="00A54A15" w:rsidRDefault="00AA7212" w:rsidP="00AA7212">
            <w:pPr>
              <w:pStyle w:val="TAL"/>
              <w:rPr>
                <w:sz w:val="16"/>
                <w:szCs w:val="16"/>
              </w:rPr>
            </w:pPr>
            <w:r w:rsidRPr="00A54A15">
              <w:rPr>
                <w:sz w:val="16"/>
                <w:szCs w:val="16"/>
              </w:rPr>
              <w:t>-</w:t>
            </w:r>
          </w:p>
        </w:tc>
        <w:tc>
          <w:tcPr>
            <w:tcW w:w="425" w:type="dxa"/>
            <w:shd w:val="solid" w:color="FFFFFF" w:fill="auto"/>
          </w:tcPr>
          <w:p w:rsidR="00AA7212" w:rsidRPr="00A54A15" w:rsidRDefault="00AA7212" w:rsidP="00AA7212">
            <w:pPr>
              <w:pStyle w:val="TAR"/>
              <w:rPr>
                <w:sz w:val="16"/>
                <w:szCs w:val="16"/>
              </w:rPr>
            </w:pPr>
            <w:r w:rsidRPr="00A54A15">
              <w:rPr>
                <w:sz w:val="16"/>
                <w:szCs w:val="16"/>
              </w:rPr>
              <w:t>-</w:t>
            </w:r>
          </w:p>
        </w:tc>
        <w:tc>
          <w:tcPr>
            <w:tcW w:w="425" w:type="dxa"/>
            <w:shd w:val="solid" w:color="FFFFFF" w:fill="auto"/>
          </w:tcPr>
          <w:p w:rsidR="00AA7212" w:rsidRPr="00A54A15" w:rsidRDefault="00AA7212" w:rsidP="00AA7212">
            <w:pPr>
              <w:pStyle w:val="TAC"/>
              <w:rPr>
                <w:sz w:val="16"/>
                <w:szCs w:val="16"/>
              </w:rPr>
            </w:pPr>
            <w:r w:rsidRPr="00A54A15">
              <w:rPr>
                <w:sz w:val="16"/>
                <w:szCs w:val="16"/>
              </w:rPr>
              <w:t>-</w:t>
            </w:r>
          </w:p>
        </w:tc>
        <w:tc>
          <w:tcPr>
            <w:tcW w:w="4962" w:type="dxa"/>
            <w:shd w:val="solid" w:color="FFFFFF" w:fill="auto"/>
          </w:tcPr>
          <w:p w:rsidR="00AA7212" w:rsidRPr="00A54A15" w:rsidRDefault="00AA7212" w:rsidP="00AA7212">
            <w:pPr>
              <w:pStyle w:val="TAL"/>
              <w:rPr>
                <w:sz w:val="16"/>
                <w:szCs w:val="16"/>
              </w:rPr>
            </w:pPr>
            <w:r w:rsidRPr="009C5F71">
              <w:rPr>
                <w:sz w:val="16"/>
                <w:szCs w:val="16"/>
              </w:rPr>
              <w:t xml:space="preserve">pCR </w:t>
            </w:r>
            <w:r w:rsidRPr="002E2103">
              <w:rPr>
                <w:sz w:val="16"/>
                <w:szCs w:val="16"/>
              </w:rPr>
              <w:t>Add UC on resource utilization optimization</w:t>
            </w:r>
          </w:p>
        </w:tc>
        <w:tc>
          <w:tcPr>
            <w:tcW w:w="708" w:type="dxa"/>
            <w:shd w:val="solid" w:color="FFFFFF" w:fill="auto"/>
          </w:tcPr>
          <w:p w:rsidR="00AA7212" w:rsidRPr="00A54A15" w:rsidRDefault="00AA7212" w:rsidP="00AA7212">
            <w:pPr>
              <w:pStyle w:val="TAC"/>
              <w:rPr>
                <w:sz w:val="16"/>
                <w:szCs w:val="16"/>
              </w:rPr>
            </w:pPr>
            <w:r w:rsidRPr="00A54A15">
              <w:rPr>
                <w:sz w:val="16"/>
                <w:szCs w:val="16"/>
              </w:rPr>
              <w:t>0.</w:t>
            </w:r>
            <w:r>
              <w:rPr>
                <w:sz w:val="16"/>
                <w:szCs w:val="16"/>
              </w:rPr>
              <w:t>2</w:t>
            </w:r>
            <w:r w:rsidRPr="00A54A15">
              <w:rPr>
                <w:sz w:val="16"/>
                <w:szCs w:val="16"/>
              </w:rPr>
              <w:t>.0</w:t>
            </w:r>
          </w:p>
        </w:tc>
      </w:tr>
      <w:tr w:rsidR="009E06C0" w:rsidRPr="00A54A15" w:rsidTr="00E07AA1">
        <w:tc>
          <w:tcPr>
            <w:tcW w:w="800" w:type="dxa"/>
            <w:shd w:val="solid" w:color="FFFFFF" w:fill="auto"/>
          </w:tcPr>
          <w:p w:rsidR="009E06C0" w:rsidRDefault="009E06C0" w:rsidP="009E06C0">
            <w:pPr>
              <w:pStyle w:val="TAC"/>
              <w:rPr>
                <w:sz w:val="16"/>
                <w:szCs w:val="16"/>
              </w:rPr>
            </w:pPr>
            <w:r>
              <w:rPr>
                <w:sz w:val="16"/>
                <w:szCs w:val="16"/>
              </w:rPr>
              <w:t>2019-12</w:t>
            </w:r>
          </w:p>
        </w:tc>
        <w:tc>
          <w:tcPr>
            <w:tcW w:w="910" w:type="dxa"/>
            <w:shd w:val="solid" w:color="FFFFFF" w:fill="auto"/>
          </w:tcPr>
          <w:p w:rsidR="009E06C0" w:rsidRPr="00A54A15" w:rsidRDefault="009E06C0" w:rsidP="009E06C0">
            <w:pPr>
              <w:pStyle w:val="TAC"/>
              <w:rPr>
                <w:sz w:val="16"/>
                <w:szCs w:val="16"/>
              </w:rPr>
            </w:pPr>
            <w:r w:rsidRPr="00A54A15">
              <w:rPr>
                <w:sz w:val="16"/>
                <w:szCs w:val="16"/>
              </w:rPr>
              <w:t>SA5#12</w:t>
            </w:r>
            <w:r>
              <w:rPr>
                <w:sz w:val="16"/>
                <w:szCs w:val="16"/>
              </w:rPr>
              <w:t>8</w:t>
            </w:r>
          </w:p>
        </w:tc>
        <w:tc>
          <w:tcPr>
            <w:tcW w:w="984" w:type="dxa"/>
            <w:shd w:val="solid" w:color="FFFFFF" w:fill="auto"/>
          </w:tcPr>
          <w:p w:rsidR="009E06C0" w:rsidRPr="00CF1300" w:rsidRDefault="009E06C0" w:rsidP="009E06C0">
            <w:pPr>
              <w:pStyle w:val="TAC"/>
              <w:rPr>
                <w:sz w:val="16"/>
                <w:szCs w:val="16"/>
              </w:rPr>
            </w:pPr>
            <w:r w:rsidRPr="00CF1300">
              <w:rPr>
                <w:sz w:val="16"/>
                <w:szCs w:val="16"/>
              </w:rPr>
              <w:t>S5-1</w:t>
            </w:r>
            <w:r>
              <w:rPr>
                <w:sz w:val="16"/>
                <w:szCs w:val="16"/>
              </w:rPr>
              <w:t>97707</w:t>
            </w:r>
          </w:p>
        </w:tc>
        <w:tc>
          <w:tcPr>
            <w:tcW w:w="425" w:type="dxa"/>
            <w:shd w:val="solid" w:color="FFFFFF" w:fill="auto"/>
          </w:tcPr>
          <w:p w:rsidR="009E06C0" w:rsidRPr="00A54A15" w:rsidRDefault="009E06C0" w:rsidP="009E06C0">
            <w:pPr>
              <w:pStyle w:val="TAL"/>
              <w:rPr>
                <w:sz w:val="16"/>
                <w:szCs w:val="16"/>
              </w:rPr>
            </w:pPr>
            <w:r w:rsidRPr="00A54A15">
              <w:rPr>
                <w:sz w:val="16"/>
                <w:szCs w:val="16"/>
              </w:rPr>
              <w:t>-</w:t>
            </w:r>
          </w:p>
        </w:tc>
        <w:tc>
          <w:tcPr>
            <w:tcW w:w="425" w:type="dxa"/>
            <w:shd w:val="solid" w:color="FFFFFF" w:fill="auto"/>
          </w:tcPr>
          <w:p w:rsidR="009E06C0" w:rsidRPr="00A54A15" w:rsidRDefault="009E06C0" w:rsidP="009E06C0">
            <w:pPr>
              <w:pStyle w:val="TAR"/>
              <w:rPr>
                <w:sz w:val="16"/>
                <w:szCs w:val="16"/>
              </w:rPr>
            </w:pPr>
            <w:r w:rsidRPr="00A54A15">
              <w:rPr>
                <w:sz w:val="16"/>
                <w:szCs w:val="16"/>
              </w:rPr>
              <w:t>-</w:t>
            </w:r>
          </w:p>
        </w:tc>
        <w:tc>
          <w:tcPr>
            <w:tcW w:w="425" w:type="dxa"/>
            <w:shd w:val="solid" w:color="FFFFFF" w:fill="auto"/>
          </w:tcPr>
          <w:p w:rsidR="009E06C0" w:rsidRPr="00A54A15" w:rsidRDefault="009E06C0" w:rsidP="009E06C0">
            <w:pPr>
              <w:pStyle w:val="TAC"/>
              <w:rPr>
                <w:sz w:val="16"/>
                <w:szCs w:val="16"/>
              </w:rPr>
            </w:pPr>
            <w:r w:rsidRPr="00A54A15">
              <w:rPr>
                <w:sz w:val="16"/>
                <w:szCs w:val="16"/>
              </w:rPr>
              <w:t>-</w:t>
            </w:r>
          </w:p>
        </w:tc>
        <w:tc>
          <w:tcPr>
            <w:tcW w:w="4962" w:type="dxa"/>
            <w:shd w:val="solid" w:color="FFFFFF" w:fill="auto"/>
          </w:tcPr>
          <w:p w:rsidR="009E06C0" w:rsidRPr="009C5F71" w:rsidRDefault="009E06C0" w:rsidP="009E06C0">
            <w:pPr>
              <w:pStyle w:val="TAL"/>
              <w:rPr>
                <w:sz w:val="16"/>
                <w:szCs w:val="16"/>
              </w:rPr>
            </w:pPr>
            <w:r w:rsidRPr="009C5F71">
              <w:rPr>
                <w:sz w:val="16"/>
                <w:szCs w:val="16"/>
              </w:rPr>
              <w:t xml:space="preserve">pCR </w:t>
            </w:r>
            <w:r w:rsidRPr="002E2103">
              <w:rPr>
                <w:sz w:val="16"/>
                <w:szCs w:val="16"/>
              </w:rPr>
              <w:t>Update the overview descriptions of MDAS</w:t>
            </w:r>
          </w:p>
        </w:tc>
        <w:tc>
          <w:tcPr>
            <w:tcW w:w="708" w:type="dxa"/>
            <w:shd w:val="solid" w:color="FFFFFF" w:fill="auto"/>
          </w:tcPr>
          <w:p w:rsidR="009E06C0" w:rsidRPr="00A54A15" w:rsidRDefault="009E06C0" w:rsidP="009E06C0">
            <w:pPr>
              <w:pStyle w:val="TAC"/>
              <w:rPr>
                <w:sz w:val="16"/>
                <w:szCs w:val="16"/>
              </w:rPr>
            </w:pPr>
            <w:r w:rsidRPr="00A54A15">
              <w:rPr>
                <w:sz w:val="16"/>
                <w:szCs w:val="16"/>
              </w:rPr>
              <w:t>0.</w:t>
            </w:r>
            <w:r>
              <w:rPr>
                <w:sz w:val="16"/>
                <w:szCs w:val="16"/>
              </w:rPr>
              <w:t>2</w:t>
            </w:r>
            <w:r w:rsidRPr="00A54A15">
              <w:rPr>
                <w:sz w:val="16"/>
                <w:szCs w:val="16"/>
              </w:rPr>
              <w:t>.0</w:t>
            </w:r>
          </w:p>
        </w:tc>
      </w:tr>
      <w:tr w:rsidR="00E50F0D" w:rsidRPr="00A54A15" w:rsidTr="00E07AA1">
        <w:tc>
          <w:tcPr>
            <w:tcW w:w="800" w:type="dxa"/>
            <w:shd w:val="solid" w:color="FFFFFF" w:fill="auto"/>
          </w:tcPr>
          <w:p w:rsidR="00E50F0D" w:rsidRDefault="00E50F0D" w:rsidP="00E50F0D">
            <w:pPr>
              <w:pStyle w:val="TAC"/>
              <w:rPr>
                <w:sz w:val="16"/>
                <w:szCs w:val="16"/>
              </w:rPr>
            </w:pPr>
            <w:r>
              <w:rPr>
                <w:sz w:val="16"/>
                <w:szCs w:val="16"/>
              </w:rPr>
              <w:t>2019-12</w:t>
            </w:r>
          </w:p>
        </w:tc>
        <w:tc>
          <w:tcPr>
            <w:tcW w:w="910" w:type="dxa"/>
            <w:shd w:val="solid" w:color="FFFFFF" w:fill="auto"/>
          </w:tcPr>
          <w:p w:rsidR="00E50F0D" w:rsidRPr="00A54A15" w:rsidRDefault="00E50F0D" w:rsidP="00E50F0D">
            <w:pPr>
              <w:pStyle w:val="TAC"/>
              <w:rPr>
                <w:sz w:val="16"/>
                <w:szCs w:val="16"/>
              </w:rPr>
            </w:pPr>
            <w:r w:rsidRPr="00A54A15">
              <w:rPr>
                <w:sz w:val="16"/>
                <w:szCs w:val="16"/>
              </w:rPr>
              <w:t>SA5#12</w:t>
            </w:r>
            <w:r>
              <w:rPr>
                <w:sz w:val="16"/>
                <w:szCs w:val="16"/>
              </w:rPr>
              <w:t>8</w:t>
            </w:r>
          </w:p>
        </w:tc>
        <w:tc>
          <w:tcPr>
            <w:tcW w:w="984" w:type="dxa"/>
            <w:shd w:val="solid" w:color="FFFFFF" w:fill="auto"/>
          </w:tcPr>
          <w:p w:rsidR="00E50F0D" w:rsidRPr="00CF1300" w:rsidRDefault="00E50F0D" w:rsidP="00E50F0D">
            <w:pPr>
              <w:pStyle w:val="TAC"/>
              <w:rPr>
                <w:sz w:val="16"/>
                <w:szCs w:val="16"/>
              </w:rPr>
            </w:pPr>
            <w:r w:rsidRPr="00CF1300">
              <w:rPr>
                <w:sz w:val="16"/>
                <w:szCs w:val="16"/>
              </w:rPr>
              <w:t>S5-1</w:t>
            </w:r>
            <w:r>
              <w:rPr>
                <w:sz w:val="16"/>
                <w:szCs w:val="16"/>
              </w:rPr>
              <w:t>9770</w:t>
            </w:r>
            <w:r w:rsidR="00601FDC">
              <w:rPr>
                <w:sz w:val="16"/>
                <w:szCs w:val="16"/>
              </w:rPr>
              <w:t>9</w:t>
            </w:r>
          </w:p>
        </w:tc>
        <w:tc>
          <w:tcPr>
            <w:tcW w:w="425" w:type="dxa"/>
            <w:shd w:val="solid" w:color="FFFFFF" w:fill="auto"/>
          </w:tcPr>
          <w:p w:rsidR="00E50F0D" w:rsidRPr="00A54A15" w:rsidRDefault="00E50F0D" w:rsidP="00E50F0D">
            <w:pPr>
              <w:pStyle w:val="TAL"/>
              <w:rPr>
                <w:sz w:val="16"/>
                <w:szCs w:val="16"/>
              </w:rPr>
            </w:pPr>
            <w:r w:rsidRPr="00A54A15">
              <w:rPr>
                <w:sz w:val="16"/>
                <w:szCs w:val="16"/>
              </w:rPr>
              <w:t>-</w:t>
            </w:r>
          </w:p>
        </w:tc>
        <w:tc>
          <w:tcPr>
            <w:tcW w:w="425" w:type="dxa"/>
            <w:shd w:val="solid" w:color="FFFFFF" w:fill="auto"/>
          </w:tcPr>
          <w:p w:rsidR="00E50F0D" w:rsidRPr="00A54A15" w:rsidRDefault="00E50F0D" w:rsidP="00E50F0D">
            <w:pPr>
              <w:pStyle w:val="TAR"/>
              <w:rPr>
                <w:sz w:val="16"/>
                <w:szCs w:val="16"/>
              </w:rPr>
            </w:pPr>
            <w:r w:rsidRPr="00A54A15">
              <w:rPr>
                <w:sz w:val="16"/>
                <w:szCs w:val="16"/>
              </w:rPr>
              <w:t>-</w:t>
            </w:r>
          </w:p>
        </w:tc>
        <w:tc>
          <w:tcPr>
            <w:tcW w:w="425" w:type="dxa"/>
            <w:shd w:val="solid" w:color="FFFFFF" w:fill="auto"/>
          </w:tcPr>
          <w:p w:rsidR="00E50F0D" w:rsidRPr="00A54A15" w:rsidRDefault="00E50F0D" w:rsidP="00E50F0D">
            <w:pPr>
              <w:pStyle w:val="TAC"/>
              <w:rPr>
                <w:sz w:val="16"/>
                <w:szCs w:val="16"/>
              </w:rPr>
            </w:pPr>
            <w:r w:rsidRPr="00A54A15">
              <w:rPr>
                <w:sz w:val="16"/>
                <w:szCs w:val="16"/>
              </w:rPr>
              <w:t>-</w:t>
            </w:r>
          </w:p>
        </w:tc>
        <w:tc>
          <w:tcPr>
            <w:tcW w:w="4962" w:type="dxa"/>
            <w:shd w:val="solid" w:color="FFFFFF" w:fill="auto"/>
          </w:tcPr>
          <w:p w:rsidR="00E50F0D" w:rsidRPr="009C5F71" w:rsidRDefault="00E50F0D" w:rsidP="00E50F0D">
            <w:pPr>
              <w:pStyle w:val="TAL"/>
              <w:rPr>
                <w:sz w:val="16"/>
                <w:szCs w:val="16"/>
              </w:rPr>
            </w:pPr>
            <w:r w:rsidRPr="009C5F71">
              <w:rPr>
                <w:sz w:val="16"/>
                <w:szCs w:val="16"/>
              </w:rPr>
              <w:t>pCR</w:t>
            </w:r>
            <w:r w:rsidR="00601FDC">
              <w:rPr>
                <w:sz w:val="16"/>
                <w:szCs w:val="16"/>
              </w:rPr>
              <w:t xml:space="preserve"> on</w:t>
            </w:r>
            <w:r w:rsidRPr="009C5F71">
              <w:rPr>
                <w:sz w:val="16"/>
                <w:szCs w:val="16"/>
              </w:rPr>
              <w:t xml:space="preserve"> </w:t>
            </w:r>
            <w:r w:rsidR="00601FDC" w:rsidRPr="002E2103">
              <w:rPr>
                <w:sz w:val="16"/>
                <w:szCs w:val="16"/>
              </w:rPr>
              <w:t>RAN user plane congestion</w:t>
            </w:r>
          </w:p>
        </w:tc>
        <w:tc>
          <w:tcPr>
            <w:tcW w:w="708" w:type="dxa"/>
            <w:shd w:val="solid" w:color="FFFFFF" w:fill="auto"/>
          </w:tcPr>
          <w:p w:rsidR="00E50F0D" w:rsidRPr="00A54A15" w:rsidRDefault="00E50F0D" w:rsidP="00E50F0D">
            <w:pPr>
              <w:pStyle w:val="TAC"/>
              <w:rPr>
                <w:sz w:val="16"/>
                <w:szCs w:val="16"/>
              </w:rPr>
            </w:pPr>
            <w:r w:rsidRPr="00A54A15">
              <w:rPr>
                <w:sz w:val="16"/>
                <w:szCs w:val="16"/>
              </w:rPr>
              <w:t>0.</w:t>
            </w:r>
            <w:r>
              <w:rPr>
                <w:sz w:val="16"/>
                <w:szCs w:val="16"/>
              </w:rPr>
              <w:t>2</w:t>
            </w:r>
            <w:r w:rsidRPr="00A54A15">
              <w:rPr>
                <w:sz w:val="16"/>
                <w:szCs w:val="16"/>
              </w:rPr>
              <w:t>.0</w:t>
            </w:r>
          </w:p>
        </w:tc>
      </w:tr>
      <w:tr w:rsidR="002D640B" w:rsidRPr="00A54A15" w:rsidTr="00E07AA1">
        <w:tc>
          <w:tcPr>
            <w:tcW w:w="800" w:type="dxa"/>
            <w:shd w:val="solid" w:color="FFFFFF" w:fill="auto"/>
          </w:tcPr>
          <w:p w:rsidR="002D640B" w:rsidRDefault="002D640B" w:rsidP="002D640B">
            <w:pPr>
              <w:pStyle w:val="TAC"/>
              <w:rPr>
                <w:sz w:val="16"/>
                <w:szCs w:val="16"/>
              </w:rPr>
            </w:pPr>
            <w:r>
              <w:rPr>
                <w:sz w:val="16"/>
                <w:szCs w:val="16"/>
              </w:rPr>
              <w:t>2019-12</w:t>
            </w:r>
          </w:p>
        </w:tc>
        <w:tc>
          <w:tcPr>
            <w:tcW w:w="910" w:type="dxa"/>
            <w:shd w:val="solid" w:color="FFFFFF" w:fill="auto"/>
          </w:tcPr>
          <w:p w:rsidR="002D640B" w:rsidRPr="00A54A15" w:rsidRDefault="002D640B" w:rsidP="002D640B">
            <w:pPr>
              <w:pStyle w:val="TAC"/>
              <w:rPr>
                <w:sz w:val="16"/>
                <w:szCs w:val="16"/>
              </w:rPr>
            </w:pPr>
            <w:r w:rsidRPr="00A54A15">
              <w:rPr>
                <w:sz w:val="16"/>
                <w:szCs w:val="16"/>
              </w:rPr>
              <w:t>SA5#12</w:t>
            </w:r>
            <w:r>
              <w:rPr>
                <w:sz w:val="16"/>
                <w:szCs w:val="16"/>
              </w:rPr>
              <w:t>8</w:t>
            </w:r>
          </w:p>
        </w:tc>
        <w:tc>
          <w:tcPr>
            <w:tcW w:w="984" w:type="dxa"/>
            <w:shd w:val="solid" w:color="FFFFFF" w:fill="auto"/>
          </w:tcPr>
          <w:p w:rsidR="002D640B" w:rsidRPr="00CF1300" w:rsidRDefault="002D640B" w:rsidP="002D640B">
            <w:pPr>
              <w:pStyle w:val="TAC"/>
              <w:rPr>
                <w:sz w:val="16"/>
                <w:szCs w:val="16"/>
              </w:rPr>
            </w:pPr>
            <w:r w:rsidRPr="00CF1300">
              <w:rPr>
                <w:sz w:val="16"/>
                <w:szCs w:val="16"/>
              </w:rPr>
              <w:t>S5-1</w:t>
            </w:r>
            <w:r>
              <w:rPr>
                <w:sz w:val="16"/>
                <w:szCs w:val="16"/>
              </w:rPr>
              <w:t>97714</w:t>
            </w:r>
          </w:p>
        </w:tc>
        <w:tc>
          <w:tcPr>
            <w:tcW w:w="425" w:type="dxa"/>
            <w:shd w:val="solid" w:color="FFFFFF" w:fill="auto"/>
          </w:tcPr>
          <w:p w:rsidR="002D640B" w:rsidRPr="00A54A15" w:rsidRDefault="002D640B" w:rsidP="002D640B">
            <w:pPr>
              <w:pStyle w:val="TAL"/>
              <w:rPr>
                <w:sz w:val="16"/>
                <w:szCs w:val="16"/>
              </w:rPr>
            </w:pPr>
            <w:r w:rsidRPr="00A54A15">
              <w:rPr>
                <w:sz w:val="16"/>
                <w:szCs w:val="16"/>
              </w:rPr>
              <w:t>-</w:t>
            </w:r>
          </w:p>
        </w:tc>
        <w:tc>
          <w:tcPr>
            <w:tcW w:w="425" w:type="dxa"/>
            <w:shd w:val="solid" w:color="FFFFFF" w:fill="auto"/>
          </w:tcPr>
          <w:p w:rsidR="002D640B" w:rsidRPr="00A54A15" w:rsidRDefault="002D640B" w:rsidP="002D640B">
            <w:pPr>
              <w:pStyle w:val="TAR"/>
              <w:rPr>
                <w:sz w:val="16"/>
                <w:szCs w:val="16"/>
              </w:rPr>
            </w:pPr>
            <w:r w:rsidRPr="00A54A15">
              <w:rPr>
                <w:sz w:val="16"/>
                <w:szCs w:val="16"/>
              </w:rPr>
              <w:t>-</w:t>
            </w:r>
          </w:p>
        </w:tc>
        <w:tc>
          <w:tcPr>
            <w:tcW w:w="425" w:type="dxa"/>
            <w:shd w:val="solid" w:color="FFFFFF" w:fill="auto"/>
          </w:tcPr>
          <w:p w:rsidR="002D640B" w:rsidRPr="00A54A15" w:rsidRDefault="002D640B" w:rsidP="002D640B">
            <w:pPr>
              <w:pStyle w:val="TAC"/>
              <w:rPr>
                <w:sz w:val="16"/>
                <w:szCs w:val="16"/>
              </w:rPr>
            </w:pPr>
            <w:r w:rsidRPr="00A54A15">
              <w:rPr>
                <w:sz w:val="16"/>
                <w:szCs w:val="16"/>
              </w:rPr>
              <w:t>-</w:t>
            </w:r>
          </w:p>
        </w:tc>
        <w:tc>
          <w:tcPr>
            <w:tcW w:w="4962" w:type="dxa"/>
            <w:shd w:val="solid" w:color="FFFFFF" w:fill="auto"/>
          </w:tcPr>
          <w:p w:rsidR="002D640B" w:rsidRPr="009C5F71" w:rsidRDefault="002D640B" w:rsidP="002D640B">
            <w:pPr>
              <w:pStyle w:val="TAL"/>
              <w:rPr>
                <w:sz w:val="16"/>
                <w:szCs w:val="16"/>
              </w:rPr>
            </w:pPr>
            <w:r w:rsidRPr="009C5F71">
              <w:rPr>
                <w:sz w:val="16"/>
                <w:szCs w:val="16"/>
              </w:rPr>
              <w:t>pCR</w:t>
            </w:r>
            <w:r>
              <w:rPr>
                <w:sz w:val="16"/>
                <w:szCs w:val="16"/>
              </w:rPr>
              <w:t xml:space="preserve"> on</w:t>
            </w:r>
            <w:r w:rsidRPr="009C5F71">
              <w:rPr>
                <w:sz w:val="16"/>
                <w:szCs w:val="16"/>
              </w:rPr>
              <w:t xml:space="preserve"> </w:t>
            </w:r>
            <w:r w:rsidRPr="002E2103">
              <w:rPr>
                <w:sz w:val="16"/>
                <w:szCs w:val="16"/>
              </w:rPr>
              <w:t>E2E latency analysis as one of the SLS assurance related issues</w:t>
            </w:r>
          </w:p>
        </w:tc>
        <w:tc>
          <w:tcPr>
            <w:tcW w:w="708" w:type="dxa"/>
            <w:shd w:val="solid" w:color="FFFFFF" w:fill="auto"/>
          </w:tcPr>
          <w:p w:rsidR="002D640B" w:rsidRPr="00A54A15" w:rsidRDefault="002D640B" w:rsidP="002D640B">
            <w:pPr>
              <w:pStyle w:val="TAC"/>
              <w:rPr>
                <w:sz w:val="16"/>
                <w:szCs w:val="16"/>
              </w:rPr>
            </w:pPr>
            <w:r w:rsidRPr="00A54A15">
              <w:rPr>
                <w:sz w:val="16"/>
                <w:szCs w:val="16"/>
              </w:rPr>
              <w:t>0.</w:t>
            </w:r>
            <w:r>
              <w:rPr>
                <w:sz w:val="16"/>
                <w:szCs w:val="16"/>
              </w:rPr>
              <w:t>2</w:t>
            </w:r>
            <w:r w:rsidRPr="00A54A15">
              <w:rPr>
                <w:sz w:val="16"/>
                <w:szCs w:val="16"/>
              </w:rPr>
              <w:t>.0</w:t>
            </w:r>
          </w:p>
        </w:tc>
      </w:tr>
      <w:tr w:rsidR="00FE5212" w:rsidRPr="00A54A15" w:rsidTr="00E07AA1">
        <w:tc>
          <w:tcPr>
            <w:tcW w:w="800" w:type="dxa"/>
            <w:shd w:val="solid" w:color="FFFFFF" w:fill="auto"/>
          </w:tcPr>
          <w:p w:rsidR="00FE5212" w:rsidRDefault="00FE5212" w:rsidP="00FE5212">
            <w:pPr>
              <w:pStyle w:val="TAC"/>
              <w:rPr>
                <w:sz w:val="16"/>
                <w:szCs w:val="16"/>
              </w:rPr>
            </w:pPr>
            <w:r>
              <w:rPr>
                <w:sz w:val="16"/>
                <w:szCs w:val="16"/>
              </w:rPr>
              <w:t>2019-12</w:t>
            </w:r>
          </w:p>
        </w:tc>
        <w:tc>
          <w:tcPr>
            <w:tcW w:w="910" w:type="dxa"/>
            <w:shd w:val="solid" w:color="FFFFFF" w:fill="auto"/>
          </w:tcPr>
          <w:p w:rsidR="00FE5212" w:rsidRPr="00A54A15" w:rsidRDefault="00FE5212" w:rsidP="00FE5212">
            <w:pPr>
              <w:pStyle w:val="TAC"/>
              <w:rPr>
                <w:sz w:val="16"/>
                <w:szCs w:val="16"/>
              </w:rPr>
            </w:pPr>
            <w:r w:rsidRPr="00A54A15">
              <w:rPr>
                <w:sz w:val="16"/>
                <w:szCs w:val="16"/>
              </w:rPr>
              <w:t>SA5#12</w:t>
            </w:r>
            <w:r>
              <w:rPr>
                <w:sz w:val="16"/>
                <w:szCs w:val="16"/>
              </w:rPr>
              <w:t>8</w:t>
            </w:r>
          </w:p>
        </w:tc>
        <w:tc>
          <w:tcPr>
            <w:tcW w:w="984" w:type="dxa"/>
            <w:shd w:val="solid" w:color="FFFFFF" w:fill="auto"/>
          </w:tcPr>
          <w:p w:rsidR="00FE5212" w:rsidRPr="00CF1300" w:rsidRDefault="00FE5212" w:rsidP="00FE5212">
            <w:pPr>
              <w:pStyle w:val="TAC"/>
              <w:rPr>
                <w:sz w:val="16"/>
                <w:szCs w:val="16"/>
              </w:rPr>
            </w:pPr>
            <w:r w:rsidRPr="00CF1300">
              <w:rPr>
                <w:sz w:val="16"/>
                <w:szCs w:val="16"/>
              </w:rPr>
              <w:t>S5-1</w:t>
            </w:r>
            <w:r>
              <w:rPr>
                <w:sz w:val="16"/>
                <w:szCs w:val="16"/>
              </w:rPr>
              <w:t>97</w:t>
            </w:r>
            <w:r w:rsidR="008B308A">
              <w:rPr>
                <w:sz w:val="16"/>
                <w:szCs w:val="16"/>
              </w:rPr>
              <w:t>808</w:t>
            </w:r>
          </w:p>
        </w:tc>
        <w:tc>
          <w:tcPr>
            <w:tcW w:w="425" w:type="dxa"/>
            <w:shd w:val="solid" w:color="FFFFFF" w:fill="auto"/>
          </w:tcPr>
          <w:p w:rsidR="00FE5212" w:rsidRPr="00A54A15" w:rsidRDefault="00FE5212" w:rsidP="00FE5212">
            <w:pPr>
              <w:pStyle w:val="TAL"/>
              <w:rPr>
                <w:sz w:val="16"/>
                <w:szCs w:val="16"/>
              </w:rPr>
            </w:pPr>
            <w:r w:rsidRPr="00A54A15">
              <w:rPr>
                <w:sz w:val="16"/>
                <w:szCs w:val="16"/>
              </w:rPr>
              <w:t>-</w:t>
            </w:r>
          </w:p>
        </w:tc>
        <w:tc>
          <w:tcPr>
            <w:tcW w:w="425" w:type="dxa"/>
            <w:shd w:val="solid" w:color="FFFFFF" w:fill="auto"/>
          </w:tcPr>
          <w:p w:rsidR="00FE5212" w:rsidRPr="00A54A15" w:rsidRDefault="00FE5212" w:rsidP="00FE5212">
            <w:pPr>
              <w:pStyle w:val="TAR"/>
              <w:rPr>
                <w:sz w:val="16"/>
                <w:szCs w:val="16"/>
              </w:rPr>
            </w:pPr>
            <w:r w:rsidRPr="00A54A15">
              <w:rPr>
                <w:sz w:val="16"/>
                <w:szCs w:val="16"/>
              </w:rPr>
              <w:t>-</w:t>
            </w:r>
          </w:p>
        </w:tc>
        <w:tc>
          <w:tcPr>
            <w:tcW w:w="425" w:type="dxa"/>
            <w:shd w:val="solid" w:color="FFFFFF" w:fill="auto"/>
          </w:tcPr>
          <w:p w:rsidR="00FE5212" w:rsidRPr="00A54A15" w:rsidRDefault="00FE5212" w:rsidP="00FE5212">
            <w:pPr>
              <w:pStyle w:val="TAC"/>
              <w:rPr>
                <w:sz w:val="16"/>
                <w:szCs w:val="16"/>
              </w:rPr>
            </w:pPr>
            <w:r w:rsidRPr="00A54A15">
              <w:rPr>
                <w:sz w:val="16"/>
                <w:szCs w:val="16"/>
              </w:rPr>
              <w:t>-</w:t>
            </w:r>
          </w:p>
        </w:tc>
        <w:tc>
          <w:tcPr>
            <w:tcW w:w="4962" w:type="dxa"/>
            <w:shd w:val="solid" w:color="FFFFFF" w:fill="auto"/>
          </w:tcPr>
          <w:p w:rsidR="00FE5212" w:rsidRPr="009C5F71" w:rsidRDefault="00FE5212" w:rsidP="00FE5212">
            <w:pPr>
              <w:pStyle w:val="TAL"/>
              <w:rPr>
                <w:sz w:val="16"/>
                <w:szCs w:val="16"/>
              </w:rPr>
            </w:pPr>
            <w:r w:rsidRPr="009C5F71">
              <w:rPr>
                <w:sz w:val="16"/>
                <w:szCs w:val="16"/>
              </w:rPr>
              <w:t>pCR</w:t>
            </w:r>
            <w:r>
              <w:rPr>
                <w:sz w:val="16"/>
                <w:szCs w:val="16"/>
              </w:rPr>
              <w:t xml:space="preserve"> on</w:t>
            </w:r>
            <w:r w:rsidRPr="009C5F71">
              <w:rPr>
                <w:sz w:val="16"/>
                <w:szCs w:val="16"/>
              </w:rPr>
              <w:t xml:space="preserve"> </w:t>
            </w:r>
            <w:r w:rsidR="008B308A" w:rsidRPr="002E2103">
              <w:rPr>
                <w:sz w:val="16"/>
                <w:szCs w:val="16"/>
              </w:rPr>
              <w:t>alarm incident analysis as one of the fault management related issues</w:t>
            </w:r>
          </w:p>
        </w:tc>
        <w:tc>
          <w:tcPr>
            <w:tcW w:w="708" w:type="dxa"/>
            <w:shd w:val="solid" w:color="FFFFFF" w:fill="auto"/>
          </w:tcPr>
          <w:p w:rsidR="00FE5212" w:rsidRPr="00A54A15" w:rsidRDefault="00FE5212" w:rsidP="00FE5212">
            <w:pPr>
              <w:pStyle w:val="TAC"/>
              <w:rPr>
                <w:sz w:val="16"/>
                <w:szCs w:val="16"/>
              </w:rPr>
            </w:pPr>
            <w:r w:rsidRPr="00A54A15">
              <w:rPr>
                <w:sz w:val="16"/>
                <w:szCs w:val="16"/>
              </w:rPr>
              <w:t>0.</w:t>
            </w:r>
            <w:r>
              <w:rPr>
                <w:sz w:val="16"/>
                <w:szCs w:val="16"/>
              </w:rPr>
              <w:t>2</w:t>
            </w:r>
            <w:r w:rsidRPr="00A54A15">
              <w:rPr>
                <w:sz w:val="16"/>
                <w:szCs w:val="16"/>
              </w:rPr>
              <w:t>.0</w:t>
            </w:r>
          </w:p>
        </w:tc>
      </w:tr>
      <w:tr w:rsidR="008B308A" w:rsidRPr="00A54A15" w:rsidTr="00E07AA1">
        <w:tc>
          <w:tcPr>
            <w:tcW w:w="800" w:type="dxa"/>
            <w:shd w:val="solid" w:color="FFFFFF" w:fill="auto"/>
          </w:tcPr>
          <w:p w:rsidR="008B308A" w:rsidRDefault="008B308A" w:rsidP="008B308A">
            <w:pPr>
              <w:pStyle w:val="TAC"/>
              <w:rPr>
                <w:sz w:val="16"/>
                <w:szCs w:val="16"/>
              </w:rPr>
            </w:pPr>
            <w:r>
              <w:rPr>
                <w:sz w:val="16"/>
                <w:szCs w:val="16"/>
              </w:rPr>
              <w:t>2019-12</w:t>
            </w:r>
          </w:p>
        </w:tc>
        <w:tc>
          <w:tcPr>
            <w:tcW w:w="910" w:type="dxa"/>
            <w:shd w:val="solid" w:color="FFFFFF" w:fill="auto"/>
          </w:tcPr>
          <w:p w:rsidR="008B308A" w:rsidRPr="00A54A15" w:rsidRDefault="008B308A" w:rsidP="008B308A">
            <w:pPr>
              <w:pStyle w:val="TAC"/>
              <w:rPr>
                <w:sz w:val="16"/>
                <w:szCs w:val="16"/>
              </w:rPr>
            </w:pPr>
            <w:r w:rsidRPr="00A54A15">
              <w:rPr>
                <w:sz w:val="16"/>
                <w:szCs w:val="16"/>
              </w:rPr>
              <w:t>SA5#12</w:t>
            </w:r>
            <w:r>
              <w:rPr>
                <w:sz w:val="16"/>
                <w:szCs w:val="16"/>
              </w:rPr>
              <w:t>8</w:t>
            </w:r>
          </w:p>
        </w:tc>
        <w:tc>
          <w:tcPr>
            <w:tcW w:w="984" w:type="dxa"/>
            <w:shd w:val="solid" w:color="FFFFFF" w:fill="auto"/>
          </w:tcPr>
          <w:p w:rsidR="008B308A" w:rsidRPr="00CF1300" w:rsidRDefault="008B308A" w:rsidP="008B308A">
            <w:pPr>
              <w:pStyle w:val="TAC"/>
              <w:rPr>
                <w:sz w:val="16"/>
                <w:szCs w:val="16"/>
              </w:rPr>
            </w:pPr>
            <w:r w:rsidRPr="00CF1300">
              <w:rPr>
                <w:sz w:val="16"/>
                <w:szCs w:val="16"/>
              </w:rPr>
              <w:t>S5-1</w:t>
            </w:r>
            <w:r>
              <w:rPr>
                <w:sz w:val="16"/>
                <w:szCs w:val="16"/>
              </w:rPr>
              <w:t>9780</w:t>
            </w:r>
            <w:r w:rsidR="00580D16">
              <w:rPr>
                <w:sz w:val="16"/>
                <w:szCs w:val="16"/>
              </w:rPr>
              <w:t>9</w:t>
            </w:r>
          </w:p>
        </w:tc>
        <w:tc>
          <w:tcPr>
            <w:tcW w:w="425" w:type="dxa"/>
            <w:shd w:val="solid" w:color="FFFFFF" w:fill="auto"/>
          </w:tcPr>
          <w:p w:rsidR="008B308A" w:rsidRPr="00A54A15" w:rsidRDefault="008B308A" w:rsidP="008B308A">
            <w:pPr>
              <w:pStyle w:val="TAL"/>
              <w:rPr>
                <w:sz w:val="16"/>
                <w:szCs w:val="16"/>
              </w:rPr>
            </w:pPr>
            <w:r w:rsidRPr="00A54A15">
              <w:rPr>
                <w:sz w:val="16"/>
                <w:szCs w:val="16"/>
              </w:rPr>
              <w:t>-</w:t>
            </w:r>
          </w:p>
        </w:tc>
        <w:tc>
          <w:tcPr>
            <w:tcW w:w="425" w:type="dxa"/>
            <w:shd w:val="solid" w:color="FFFFFF" w:fill="auto"/>
          </w:tcPr>
          <w:p w:rsidR="008B308A" w:rsidRPr="00A54A15" w:rsidRDefault="008B308A" w:rsidP="008B308A">
            <w:pPr>
              <w:pStyle w:val="TAR"/>
              <w:rPr>
                <w:sz w:val="16"/>
                <w:szCs w:val="16"/>
              </w:rPr>
            </w:pPr>
            <w:r w:rsidRPr="00A54A15">
              <w:rPr>
                <w:sz w:val="16"/>
                <w:szCs w:val="16"/>
              </w:rPr>
              <w:t>-</w:t>
            </w:r>
          </w:p>
        </w:tc>
        <w:tc>
          <w:tcPr>
            <w:tcW w:w="425" w:type="dxa"/>
            <w:shd w:val="solid" w:color="FFFFFF" w:fill="auto"/>
          </w:tcPr>
          <w:p w:rsidR="008B308A" w:rsidRPr="00A54A15" w:rsidRDefault="008B308A" w:rsidP="008B308A">
            <w:pPr>
              <w:pStyle w:val="TAC"/>
              <w:rPr>
                <w:sz w:val="16"/>
                <w:szCs w:val="16"/>
              </w:rPr>
            </w:pPr>
            <w:r w:rsidRPr="00A54A15">
              <w:rPr>
                <w:sz w:val="16"/>
                <w:szCs w:val="16"/>
              </w:rPr>
              <w:t>-</w:t>
            </w:r>
          </w:p>
        </w:tc>
        <w:tc>
          <w:tcPr>
            <w:tcW w:w="4962" w:type="dxa"/>
            <w:shd w:val="solid" w:color="FFFFFF" w:fill="auto"/>
          </w:tcPr>
          <w:p w:rsidR="008B308A" w:rsidRPr="009C5F71" w:rsidRDefault="008B308A" w:rsidP="008B308A">
            <w:pPr>
              <w:pStyle w:val="TAL"/>
              <w:rPr>
                <w:sz w:val="16"/>
                <w:szCs w:val="16"/>
              </w:rPr>
            </w:pPr>
            <w:r w:rsidRPr="009C5F71">
              <w:rPr>
                <w:sz w:val="16"/>
                <w:szCs w:val="16"/>
              </w:rPr>
              <w:t>pCR</w:t>
            </w:r>
            <w:r>
              <w:rPr>
                <w:sz w:val="16"/>
                <w:szCs w:val="16"/>
              </w:rPr>
              <w:t xml:space="preserve"> </w:t>
            </w:r>
            <w:r w:rsidR="00580D16">
              <w:rPr>
                <w:sz w:val="16"/>
                <w:szCs w:val="16"/>
              </w:rPr>
              <w:t>Add</w:t>
            </w:r>
            <w:r w:rsidRPr="009C5F71">
              <w:rPr>
                <w:sz w:val="16"/>
                <w:szCs w:val="16"/>
              </w:rPr>
              <w:t xml:space="preserve"> </w:t>
            </w:r>
            <w:r w:rsidR="00580D16" w:rsidRPr="002E2103">
              <w:rPr>
                <w:sz w:val="16"/>
                <w:szCs w:val="16"/>
              </w:rPr>
              <w:t>UC on handover optimization</w:t>
            </w:r>
          </w:p>
        </w:tc>
        <w:tc>
          <w:tcPr>
            <w:tcW w:w="708" w:type="dxa"/>
            <w:shd w:val="solid" w:color="FFFFFF" w:fill="auto"/>
          </w:tcPr>
          <w:p w:rsidR="008B308A" w:rsidRPr="00A54A15" w:rsidRDefault="008B308A" w:rsidP="008B308A">
            <w:pPr>
              <w:pStyle w:val="TAC"/>
              <w:rPr>
                <w:sz w:val="16"/>
                <w:szCs w:val="16"/>
              </w:rPr>
            </w:pPr>
            <w:r w:rsidRPr="00A54A15">
              <w:rPr>
                <w:sz w:val="16"/>
                <w:szCs w:val="16"/>
              </w:rPr>
              <w:t>0.</w:t>
            </w:r>
            <w:r>
              <w:rPr>
                <w:sz w:val="16"/>
                <w:szCs w:val="16"/>
              </w:rPr>
              <w:t>2</w:t>
            </w:r>
            <w:r w:rsidRPr="00A54A15">
              <w:rPr>
                <w:sz w:val="16"/>
                <w:szCs w:val="16"/>
              </w:rPr>
              <w:t>.0</w:t>
            </w:r>
          </w:p>
        </w:tc>
      </w:tr>
      <w:tr w:rsidR="00580D16" w:rsidRPr="00A54A15" w:rsidTr="00E07AA1">
        <w:tc>
          <w:tcPr>
            <w:tcW w:w="800" w:type="dxa"/>
            <w:shd w:val="solid" w:color="FFFFFF" w:fill="auto"/>
          </w:tcPr>
          <w:p w:rsidR="00580D16" w:rsidRDefault="00580D16" w:rsidP="00580D16">
            <w:pPr>
              <w:pStyle w:val="TAC"/>
              <w:rPr>
                <w:sz w:val="16"/>
                <w:szCs w:val="16"/>
              </w:rPr>
            </w:pPr>
            <w:r>
              <w:rPr>
                <w:sz w:val="16"/>
                <w:szCs w:val="16"/>
              </w:rPr>
              <w:t>2019-12</w:t>
            </w:r>
          </w:p>
        </w:tc>
        <w:tc>
          <w:tcPr>
            <w:tcW w:w="910" w:type="dxa"/>
            <w:shd w:val="solid" w:color="FFFFFF" w:fill="auto"/>
          </w:tcPr>
          <w:p w:rsidR="00580D16" w:rsidRPr="00A54A15" w:rsidRDefault="00580D16" w:rsidP="00580D16">
            <w:pPr>
              <w:pStyle w:val="TAC"/>
              <w:rPr>
                <w:sz w:val="16"/>
                <w:szCs w:val="16"/>
              </w:rPr>
            </w:pPr>
            <w:r w:rsidRPr="00A54A15">
              <w:rPr>
                <w:sz w:val="16"/>
                <w:szCs w:val="16"/>
              </w:rPr>
              <w:t>SA5#12</w:t>
            </w:r>
            <w:r>
              <w:rPr>
                <w:sz w:val="16"/>
                <w:szCs w:val="16"/>
              </w:rPr>
              <w:t>8</w:t>
            </w:r>
          </w:p>
        </w:tc>
        <w:tc>
          <w:tcPr>
            <w:tcW w:w="984" w:type="dxa"/>
            <w:shd w:val="solid" w:color="FFFFFF" w:fill="auto"/>
          </w:tcPr>
          <w:p w:rsidR="00580D16" w:rsidRPr="00CF1300" w:rsidRDefault="00580D16" w:rsidP="00580D16">
            <w:pPr>
              <w:pStyle w:val="TAC"/>
              <w:rPr>
                <w:sz w:val="16"/>
                <w:szCs w:val="16"/>
              </w:rPr>
            </w:pPr>
            <w:r w:rsidRPr="00CF1300">
              <w:rPr>
                <w:sz w:val="16"/>
                <w:szCs w:val="16"/>
              </w:rPr>
              <w:t>S5-1</w:t>
            </w:r>
            <w:r>
              <w:rPr>
                <w:sz w:val="16"/>
                <w:szCs w:val="16"/>
              </w:rPr>
              <w:t>978</w:t>
            </w:r>
            <w:r w:rsidR="00C84BD2">
              <w:rPr>
                <w:sz w:val="16"/>
                <w:szCs w:val="16"/>
              </w:rPr>
              <w:t>10</w:t>
            </w:r>
          </w:p>
        </w:tc>
        <w:tc>
          <w:tcPr>
            <w:tcW w:w="425" w:type="dxa"/>
            <w:shd w:val="solid" w:color="FFFFFF" w:fill="auto"/>
          </w:tcPr>
          <w:p w:rsidR="00580D16" w:rsidRPr="00A54A15" w:rsidRDefault="00580D16" w:rsidP="00580D16">
            <w:pPr>
              <w:pStyle w:val="TAL"/>
              <w:rPr>
                <w:sz w:val="16"/>
                <w:szCs w:val="16"/>
              </w:rPr>
            </w:pPr>
            <w:r w:rsidRPr="00A54A15">
              <w:rPr>
                <w:sz w:val="16"/>
                <w:szCs w:val="16"/>
              </w:rPr>
              <w:t>-</w:t>
            </w:r>
          </w:p>
        </w:tc>
        <w:tc>
          <w:tcPr>
            <w:tcW w:w="425" w:type="dxa"/>
            <w:shd w:val="solid" w:color="FFFFFF" w:fill="auto"/>
          </w:tcPr>
          <w:p w:rsidR="00580D16" w:rsidRPr="00A54A15" w:rsidRDefault="00580D16" w:rsidP="00580D16">
            <w:pPr>
              <w:pStyle w:val="TAR"/>
              <w:rPr>
                <w:sz w:val="16"/>
                <w:szCs w:val="16"/>
              </w:rPr>
            </w:pPr>
            <w:r w:rsidRPr="00A54A15">
              <w:rPr>
                <w:sz w:val="16"/>
                <w:szCs w:val="16"/>
              </w:rPr>
              <w:t>-</w:t>
            </w:r>
          </w:p>
        </w:tc>
        <w:tc>
          <w:tcPr>
            <w:tcW w:w="425" w:type="dxa"/>
            <w:shd w:val="solid" w:color="FFFFFF" w:fill="auto"/>
          </w:tcPr>
          <w:p w:rsidR="00580D16" w:rsidRPr="00A54A15" w:rsidRDefault="00580D16" w:rsidP="00580D16">
            <w:pPr>
              <w:pStyle w:val="TAC"/>
              <w:rPr>
                <w:sz w:val="16"/>
                <w:szCs w:val="16"/>
              </w:rPr>
            </w:pPr>
            <w:r w:rsidRPr="00A54A15">
              <w:rPr>
                <w:sz w:val="16"/>
                <w:szCs w:val="16"/>
              </w:rPr>
              <w:t>-</w:t>
            </w:r>
          </w:p>
        </w:tc>
        <w:tc>
          <w:tcPr>
            <w:tcW w:w="4962" w:type="dxa"/>
            <w:shd w:val="solid" w:color="FFFFFF" w:fill="auto"/>
          </w:tcPr>
          <w:p w:rsidR="00580D16" w:rsidRPr="009C5F71" w:rsidRDefault="00C84BD2" w:rsidP="00580D16">
            <w:pPr>
              <w:pStyle w:val="TAL"/>
              <w:rPr>
                <w:sz w:val="16"/>
                <w:szCs w:val="16"/>
              </w:rPr>
            </w:pPr>
            <w:r w:rsidRPr="002E2103">
              <w:rPr>
                <w:sz w:val="16"/>
                <w:szCs w:val="16"/>
              </w:rPr>
              <w:t>pCR Add UC on MDA assisted energy saving</w:t>
            </w:r>
          </w:p>
        </w:tc>
        <w:tc>
          <w:tcPr>
            <w:tcW w:w="708" w:type="dxa"/>
            <w:shd w:val="solid" w:color="FFFFFF" w:fill="auto"/>
          </w:tcPr>
          <w:p w:rsidR="00580D16" w:rsidRPr="00A54A15" w:rsidRDefault="00580D16" w:rsidP="00580D16">
            <w:pPr>
              <w:pStyle w:val="TAC"/>
              <w:rPr>
                <w:sz w:val="16"/>
                <w:szCs w:val="16"/>
              </w:rPr>
            </w:pPr>
            <w:r w:rsidRPr="00A54A15">
              <w:rPr>
                <w:sz w:val="16"/>
                <w:szCs w:val="16"/>
              </w:rPr>
              <w:t>0.</w:t>
            </w:r>
            <w:r>
              <w:rPr>
                <w:sz w:val="16"/>
                <w:szCs w:val="16"/>
              </w:rPr>
              <w:t>2</w:t>
            </w:r>
            <w:r w:rsidRPr="00A54A15">
              <w:rPr>
                <w:sz w:val="16"/>
                <w:szCs w:val="16"/>
              </w:rPr>
              <w:t>.0</w:t>
            </w:r>
          </w:p>
        </w:tc>
      </w:tr>
      <w:tr w:rsidR="00C97C3B" w:rsidRPr="00A54A15" w:rsidTr="00E07AA1">
        <w:tc>
          <w:tcPr>
            <w:tcW w:w="800" w:type="dxa"/>
            <w:shd w:val="solid" w:color="FFFFFF" w:fill="auto"/>
          </w:tcPr>
          <w:p w:rsidR="00C97C3B" w:rsidRDefault="00C97C3B" w:rsidP="00C97C3B">
            <w:pPr>
              <w:pStyle w:val="TAC"/>
              <w:rPr>
                <w:sz w:val="16"/>
                <w:szCs w:val="16"/>
              </w:rPr>
            </w:pPr>
            <w:r>
              <w:rPr>
                <w:sz w:val="16"/>
                <w:szCs w:val="16"/>
              </w:rPr>
              <w:t>2019-12</w:t>
            </w:r>
          </w:p>
        </w:tc>
        <w:tc>
          <w:tcPr>
            <w:tcW w:w="910" w:type="dxa"/>
            <w:shd w:val="solid" w:color="FFFFFF" w:fill="auto"/>
          </w:tcPr>
          <w:p w:rsidR="00C97C3B" w:rsidRPr="00A54A15" w:rsidRDefault="00C97C3B" w:rsidP="00C72F90">
            <w:pPr>
              <w:pStyle w:val="TAC"/>
              <w:rPr>
                <w:sz w:val="16"/>
                <w:szCs w:val="16"/>
              </w:rPr>
            </w:pPr>
            <w:r w:rsidRPr="00A54A15">
              <w:rPr>
                <w:sz w:val="16"/>
                <w:szCs w:val="16"/>
              </w:rPr>
              <w:t>SA5#12</w:t>
            </w:r>
            <w:r>
              <w:rPr>
                <w:sz w:val="16"/>
                <w:szCs w:val="16"/>
              </w:rPr>
              <w:t>8</w:t>
            </w:r>
          </w:p>
        </w:tc>
        <w:tc>
          <w:tcPr>
            <w:tcW w:w="984" w:type="dxa"/>
            <w:shd w:val="solid" w:color="FFFFFF" w:fill="auto"/>
          </w:tcPr>
          <w:p w:rsidR="00C97C3B" w:rsidRPr="00CF1300" w:rsidRDefault="00C97C3B" w:rsidP="00C72F90">
            <w:pPr>
              <w:pStyle w:val="TAC"/>
              <w:rPr>
                <w:sz w:val="16"/>
                <w:szCs w:val="16"/>
              </w:rPr>
            </w:pPr>
            <w:r w:rsidRPr="00CF1300">
              <w:rPr>
                <w:sz w:val="16"/>
                <w:szCs w:val="16"/>
              </w:rPr>
              <w:t>S5-1</w:t>
            </w:r>
            <w:r>
              <w:rPr>
                <w:sz w:val="16"/>
                <w:szCs w:val="16"/>
              </w:rPr>
              <w:t>978</w:t>
            </w:r>
            <w:r w:rsidR="002E2103">
              <w:rPr>
                <w:sz w:val="16"/>
                <w:szCs w:val="16"/>
              </w:rPr>
              <w:t>32</w:t>
            </w:r>
          </w:p>
        </w:tc>
        <w:tc>
          <w:tcPr>
            <w:tcW w:w="425" w:type="dxa"/>
            <w:shd w:val="solid" w:color="FFFFFF" w:fill="auto"/>
          </w:tcPr>
          <w:p w:rsidR="00C97C3B" w:rsidRPr="00A54A15" w:rsidRDefault="00C97C3B" w:rsidP="00C72F90">
            <w:pPr>
              <w:pStyle w:val="TAL"/>
              <w:rPr>
                <w:sz w:val="16"/>
                <w:szCs w:val="16"/>
              </w:rPr>
            </w:pPr>
            <w:r w:rsidRPr="00A54A15">
              <w:rPr>
                <w:sz w:val="16"/>
                <w:szCs w:val="16"/>
              </w:rPr>
              <w:t>-</w:t>
            </w:r>
          </w:p>
        </w:tc>
        <w:tc>
          <w:tcPr>
            <w:tcW w:w="425" w:type="dxa"/>
            <w:shd w:val="solid" w:color="FFFFFF" w:fill="auto"/>
          </w:tcPr>
          <w:p w:rsidR="00C97C3B" w:rsidRPr="00A54A15" w:rsidRDefault="00C97C3B" w:rsidP="00C72F90">
            <w:pPr>
              <w:pStyle w:val="TAR"/>
              <w:rPr>
                <w:sz w:val="16"/>
                <w:szCs w:val="16"/>
              </w:rPr>
            </w:pPr>
            <w:r w:rsidRPr="00A54A15">
              <w:rPr>
                <w:sz w:val="16"/>
                <w:szCs w:val="16"/>
              </w:rPr>
              <w:t>-</w:t>
            </w:r>
          </w:p>
        </w:tc>
        <w:tc>
          <w:tcPr>
            <w:tcW w:w="425" w:type="dxa"/>
            <w:shd w:val="solid" w:color="FFFFFF" w:fill="auto"/>
          </w:tcPr>
          <w:p w:rsidR="00C97C3B" w:rsidRPr="00A54A15" w:rsidRDefault="00C97C3B" w:rsidP="00C72F90">
            <w:pPr>
              <w:pStyle w:val="TAC"/>
              <w:rPr>
                <w:sz w:val="16"/>
                <w:szCs w:val="16"/>
              </w:rPr>
            </w:pPr>
            <w:r w:rsidRPr="00A54A15">
              <w:rPr>
                <w:sz w:val="16"/>
                <w:szCs w:val="16"/>
              </w:rPr>
              <w:t>-</w:t>
            </w:r>
          </w:p>
        </w:tc>
        <w:tc>
          <w:tcPr>
            <w:tcW w:w="4962" w:type="dxa"/>
            <w:shd w:val="solid" w:color="FFFFFF" w:fill="auto"/>
          </w:tcPr>
          <w:p w:rsidR="00C97C3B" w:rsidRPr="009C5F71" w:rsidRDefault="00C97C3B" w:rsidP="00B60D70">
            <w:pPr>
              <w:pStyle w:val="TAL"/>
              <w:rPr>
                <w:sz w:val="16"/>
                <w:szCs w:val="16"/>
              </w:rPr>
            </w:pPr>
            <w:r w:rsidRPr="002E2103">
              <w:rPr>
                <w:sz w:val="16"/>
                <w:szCs w:val="16"/>
              </w:rPr>
              <w:t xml:space="preserve">pCR Add </w:t>
            </w:r>
            <w:r w:rsidR="002E2103" w:rsidRPr="002E2103">
              <w:rPr>
                <w:sz w:val="16"/>
                <w:szCs w:val="16"/>
              </w:rPr>
              <w:t>management interaction with NWDAF</w:t>
            </w:r>
          </w:p>
        </w:tc>
        <w:tc>
          <w:tcPr>
            <w:tcW w:w="708" w:type="dxa"/>
            <w:shd w:val="solid" w:color="FFFFFF" w:fill="auto"/>
          </w:tcPr>
          <w:p w:rsidR="00C97C3B" w:rsidRPr="00A54A15" w:rsidRDefault="00C97C3B" w:rsidP="00C72F90">
            <w:pPr>
              <w:pStyle w:val="TAC"/>
              <w:rPr>
                <w:sz w:val="16"/>
                <w:szCs w:val="16"/>
              </w:rPr>
            </w:pPr>
            <w:r w:rsidRPr="00A54A15">
              <w:rPr>
                <w:sz w:val="16"/>
                <w:szCs w:val="16"/>
              </w:rPr>
              <w:t>0.</w:t>
            </w:r>
            <w:r>
              <w:rPr>
                <w:sz w:val="16"/>
                <w:szCs w:val="16"/>
              </w:rPr>
              <w:t>2</w:t>
            </w:r>
            <w:r w:rsidRPr="00A54A15">
              <w:rPr>
                <w:sz w:val="16"/>
                <w:szCs w:val="16"/>
              </w:rPr>
              <w:t>.0</w:t>
            </w:r>
          </w:p>
        </w:tc>
      </w:tr>
      <w:tr w:rsidR="002A36FB" w:rsidRPr="00A54A15" w:rsidTr="00E07AA1">
        <w:tc>
          <w:tcPr>
            <w:tcW w:w="800" w:type="dxa"/>
            <w:shd w:val="solid" w:color="FFFFFF" w:fill="auto"/>
          </w:tcPr>
          <w:p w:rsidR="002A36FB" w:rsidRDefault="002A36FB" w:rsidP="002A36FB">
            <w:pPr>
              <w:pStyle w:val="TAC"/>
              <w:rPr>
                <w:sz w:val="16"/>
                <w:szCs w:val="16"/>
              </w:rPr>
            </w:pPr>
            <w:r>
              <w:rPr>
                <w:sz w:val="16"/>
                <w:szCs w:val="16"/>
              </w:rPr>
              <w:t>2020-03</w:t>
            </w:r>
          </w:p>
        </w:tc>
        <w:tc>
          <w:tcPr>
            <w:tcW w:w="910" w:type="dxa"/>
            <w:shd w:val="solid" w:color="FFFFFF" w:fill="auto"/>
          </w:tcPr>
          <w:p w:rsidR="002A36FB" w:rsidRPr="00A54A15" w:rsidRDefault="002A36FB" w:rsidP="00C72F90">
            <w:pPr>
              <w:pStyle w:val="TAC"/>
              <w:rPr>
                <w:sz w:val="16"/>
                <w:szCs w:val="16"/>
              </w:rPr>
            </w:pPr>
            <w:r w:rsidRPr="00A54A15">
              <w:rPr>
                <w:sz w:val="16"/>
                <w:szCs w:val="16"/>
              </w:rPr>
              <w:t>SA5#12</w:t>
            </w:r>
            <w:r>
              <w:rPr>
                <w:sz w:val="16"/>
                <w:szCs w:val="16"/>
              </w:rPr>
              <w:t>9e</w:t>
            </w:r>
          </w:p>
        </w:tc>
        <w:tc>
          <w:tcPr>
            <w:tcW w:w="984" w:type="dxa"/>
            <w:shd w:val="solid" w:color="FFFFFF" w:fill="auto"/>
          </w:tcPr>
          <w:p w:rsidR="002A36FB" w:rsidRPr="00CF1300" w:rsidRDefault="002A36FB" w:rsidP="00C72F90">
            <w:pPr>
              <w:pStyle w:val="TAC"/>
              <w:rPr>
                <w:sz w:val="16"/>
                <w:szCs w:val="16"/>
              </w:rPr>
            </w:pPr>
            <w:r w:rsidRPr="00CF1300">
              <w:rPr>
                <w:sz w:val="16"/>
                <w:szCs w:val="16"/>
              </w:rPr>
              <w:t>S5-</w:t>
            </w:r>
            <w:r w:rsidRPr="002A36FB">
              <w:rPr>
                <w:sz w:val="16"/>
                <w:szCs w:val="16"/>
              </w:rPr>
              <w:t>201315</w:t>
            </w:r>
          </w:p>
        </w:tc>
        <w:tc>
          <w:tcPr>
            <w:tcW w:w="425" w:type="dxa"/>
            <w:shd w:val="solid" w:color="FFFFFF" w:fill="auto"/>
          </w:tcPr>
          <w:p w:rsidR="002A36FB" w:rsidRPr="00A54A15" w:rsidRDefault="002A36FB" w:rsidP="00C72F90">
            <w:pPr>
              <w:pStyle w:val="TAL"/>
              <w:rPr>
                <w:sz w:val="16"/>
                <w:szCs w:val="16"/>
              </w:rPr>
            </w:pPr>
            <w:r w:rsidRPr="00A54A15">
              <w:rPr>
                <w:sz w:val="16"/>
                <w:szCs w:val="16"/>
              </w:rPr>
              <w:t>-</w:t>
            </w:r>
          </w:p>
        </w:tc>
        <w:tc>
          <w:tcPr>
            <w:tcW w:w="425" w:type="dxa"/>
            <w:shd w:val="solid" w:color="FFFFFF" w:fill="auto"/>
          </w:tcPr>
          <w:p w:rsidR="002A36FB" w:rsidRPr="00A54A15" w:rsidRDefault="002A36FB" w:rsidP="00C72F90">
            <w:pPr>
              <w:pStyle w:val="TAR"/>
              <w:rPr>
                <w:sz w:val="16"/>
                <w:szCs w:val="16"/>
              </w:rPr>
            </w:pPr>
            <w:r w:rsidRPr="00A54A15">
              <w:rPr>
                <w:sz w:val="16"/>
                <w:szCs w:val="16"/>
              </w:rPr>
              <w:t>-</w:t>
            </w:r>
          </w:p>
        </w:tc>
        <w:tc>
          <w:tcPr>
            <w:tcW w:w="425" w:type="dxa"/>
            <w:shd w:val="solid" w:color="FFFFFF" w:fill="auto"/>
          </w:tcPr>
          <w:p w:rsidR="002A36FB" w:rsidRPr="00A54A15" w:rsidRDefault="002A36FB" w:rsidP="00C72F90">
            <w:pPr>
              <w:pStyle w:val="TAC"/>
              <w:rPr>
                <w:sz w:val="16"/>
                <w:szCs w:val="16"/>
              </w:rPr>
            </w:pPr>
            <w:r w:rsidRPr="00A54A15">
              <w:rPr>
                <w:sz w:val="16"/>
                <w:szCs w:val="16"/>
              </w:rPr>
              <w:t>-</w:t>
            </w:r>
          </w:p>
        </w:tc>
        <w:tc>
          <w:tcPr>
            <w:tcW w:w="4962" w:type="dxa"/>
            <w:shd w:val="solid" w:color="FFFFFF" w:fill="auto"/>
          </w:tcPr>
          <w:p w:rsidR="002A36FB" w:rsidRPr="009C5F71" w:rsidRDefault="002A36FB" w:rsidP="00B60D70">
            <w:pPr>
              <w:pStyle w:val="TAL"/>
              <w:rPr>
                <w:sz w:val="16"/>
                <w:szCs w:val="16"/>
              </w:rPr>
            </w:pPr>
            <w:r w:rsidRPr="002A36FB">
              <w:rPr>
                <w:sz w:val="16"/>
                <w:szCs w:val="16"/>
              </w:rPr>
              <w:t>pCR Use case and potential solutions of MDA assisted EE</w:t>
            </w:r>
          </w:p>
        </w:tc>
        <w:tc>
          <w:tcPr>
            <w:tcW w:w="708" w:type="dxa"/>
            <w:shd w:val="solid" w:color="FFFFFF" w:fill="auto"/>
          </w:tcPr>
          <w:p w:rsidR="002A36FB" w:rsidRPr="00A54A15" w:rsidRDefault="002A36FB" w:rsidP="00C72F90">
            <w:pPr>
              <w:pStyle w:val="TAC"/>
              <w:rPr>
                <w:sz w:val="16"/>
                <w:szCs w:val="16"/>
              </w:rPr>
            </w:pPr>
            <w:r w:rsidRPr="00A54A15">
              <w:rPr>
                <w:sz w:val="16"/>
                <w:szCs w:val="16"/>
              </w:rPr>
              <w:t>0.</w:t>
            </w:r>
            <w:r>
              <w:rPr>
                <w:sz w:val="16"/>
                <w:szCs w:val="16"/>
              </w:rPr>
              <w:t>3</w:t>
            </w:r>
            <w:r w:rsidRPr="00A54A15">
              <w:rPr>
                <w:sz w:val="16"/>
                <w:szCs w:val="16"/>
              </w:rPr>
              <w:t>.0</w:t>
            </w:r>
          </w:p>
        </w:tc>
      </w:tr>
      <w:tr w:rsidR="00BE1F1A" w:rsidRPr="00A54A15" w:rsidTr="00E07AA1">
        <w:tc>
          <w:tcPr>
            <w:tcW w:w="800" w:type="dxa"/>
            <w:shd w:val="solid" w:color="FFFFFF" w:fill="auto"/>
          </w:tcPr>
          <w:p w:rsidR="00BE1F1A" w:rsidRDefault="00BE1F1A" w:rsidP="00BE1F1A">
            <w:pPr>
              <w:pStyle w:val="TAC"/>
              <w:rPr>
                <w:sz w:val="16"/>
                <w:szCs w:val="16"/>
              </w:rPr>
            </w:pPr>
            <w:r>
              <w:rPr>
                <w:sz w:val="16"/>
                <w:szCs w:val="16"/>
              </w:rPr>
              <w:t>2020-03</w:t>
            </w:r>
          </w:p>
        </w:tc>
        <w:tc>
          <w:tcPr>
            <w:tcW w:w="910" w:type="dxa"/>
            <w:shd w:val="solid" w:color="FFFFFF" w:fill="auto"/>
          </w:tcPr>
          <w:p w:rsidR="00BE1F1A" w:rsidRPr="00A54A15" w:rsidRDefault="00BE1F1A" w:rsidP="00C72F90">
            <w:pPr>
              <w:pStyle w:val="TAC"/>
              <w:rPr>
                <w:sz w:val="16"/>
                <w:szCs w:val="16"/>
              </w:rPr>
            </w:pPr>
            <w:r w:rsidRPr="00A54A15">
              <w:rPr>
                <w:sz w:val="16"/>
                <w:szCs w:val="16"/>
              </w:rPr>
              <w:t>SA5#12</w:t>
            </w:r>
            <w:r>
              <w:rPr>
                <w:sz w:val="16"/>
                <w:szCs w:val="16"/>
              </w:rPr>
              <w:t>9e</w:t>
            </w:r>
          </w:p>
        </w:tc>
        <w:tc>
          <w:tcPr>
            <w:tcW w:w="984" w:type="dxa"/>
            <w:shd w:val="solid" w:color="FFFFFF" w:fill="auto"/>
          </w:tcPr>
          <w:p w:rsidR="00BE1F1A" w:rsidRPr="00CF1300" w:rsidRDefault="00BE1F1A" w:rsidP="00C72F90">
            <w:pPr>
              <w:pStyle w:val="TAC"/>
              <w:rPr>
                <w:sz w:val="16"/>
                <w:szCs w:val="16"/>
              </w:rPr>
            </w:pPr>
            <w:r w:rsidRPr="00BE1F1A">
              <w:rPr>
                <w:sz w:val="16"/>
                <w:szCs w:val="16"/>
              </w:rPr>
              <w:t>S5-201</w:t>
            </w:r>
            <w:r w:rsidRPr="00BE1F1A">
              <w:rPr>
                <w:rFonts w:hint="eastAsia"/>
                <w:sz w:val="16"/>
                <w:szCs w:val="16"/>
              </w:rPr>
              <w:t>491</w:t>
            </w:r>
          </w:p>
        </w:tc>
        <w:tc>
          <w:tcPr>
            <w:tcW w:w="425" w:type="dxa"/>
            <w:shd w:val="solid" w:color="FFFFFF" w:fill="auto"/>
          </w:tcPr>
          <w:p w:rsidR="00BE1F1A" w:rsidRPr="00A54A15" w:rsidRDefault="00BE1F1A" w:rsidP="00C72F90">
            <w:pPr>
              <w:pStyle w:val="TAL"/>
              <w:rPr>
                <w:sz w:val="16"/>
                <w:szCs w:val="16"/>
              </w:rPr>
            </w:pPr>
            <w:r w:rsidRPr="00A54A15">
              <w:rPr>
                <w:sz w:val="16"/>
                <w:szCs w:val="16"/>
              </w:rPr>
              <w:t>-</w:t>
            </w:r>
          </w:p>
        </w:tc>
        <w:tc>
          <w:tcPr>
            <w:tcW w:w="425" w:type="dxa"/>
            <w:shd w:val="solid" w:color="FFFFFF" w:fill="auto"/>
          </w:tcPr>
          <w:p w:rsidR="00BE1F1A" w:rsidRPr="00A54A15" w:rsidRDefault="00BE1F1A" w:rsidP="00C72F90">
            <w:pPr>
              <w:pStyle w:val="TAR"/>
              <w:rPr>
                <w:sz w:val="16"/>
                <w:szCs w:val="16"/>
              </w:rPr>
            </w:pPr>
            <w:r w:rsidRPr="00A54A15">
              <w:rPr>
                <w:sz w:val="16"/>
                <w:szCs w:val="16"/>
              </w:rPr>
              <w:t>-</w:t>
            </w:r>
          </w:p>
        </w:tc>
        <w:tc>
          <w:tcPr>
            <w:tcW w:w="425" w:type="dxa"/>
            <w:shd w:val="solid" w:color="FFFFFF" w:fill="auto"/>
          </w:tcPr>
          <w:p w:rsidR="00BE1F1A" w:rsidRPr="00A54A15" w:rsidRDefault="00BE1F1A" w:rsidP="00C72F90">
            <w:pPr>
              <w:pStyle w:val="TAC"/>
              <w:rPr>
                <w:sz w:val="16"/>
                <w:szCs w:val="16"/>
              </w:rPr>
            </w:pPr>
            <w:r w:rsidRPr="00A54A15">
              <w:rPr>
                <w:sz w:val="16"/>
                <w:szCs w:val="16"/>
              </w:rPr>
              <w:t>-</w:t>
            </w:r>
          </w:p>
        </w:tc>
        <w:tc>
          <w:tcPr>
            <w:tcW w:w="4962" w:type="dxa"/>
            <w:shd w:val="solid" w:color="FFFFFF" w:fill="auto"/>
          </w:tcPr>
          <w:p w:rsidR="00BE1F1A" w:rsidRPr="009C5F71" w:rsidRDefault="00BE1F1A" w:rsidP="00B60D70">
            <w:pPr>
              <w:pStyle w:val="TAL"/>
              <w:rPr>
                <w:sz w:val="16"/>
                <w:szCs w:val="16"/>
              </w:rPr>
            </w:pPr>
            <w:r w:rsidRPr="002A36FB">
              <w:rPr>
                <w:sz w:val="16"/>
                <w:szCs w:val="16"/>
              </w:rPr>
              <w:t xml:space="preserve">pCR </w:t>
            </w:r>
            <w:r w:rsidRPr="00BE1F1A">
              <w:rPr>
                <w:sz w:val="16"/>
                <w:szCs w:val="16"/>
              </w:rPr>
              <w:t>Add gNB as the consumer of MDAS</w:t>
            </w:r>
          </w:p>
        </w:tc>
        <w:tc>
          <w:tcPr>
            <w:tcW w:w="708" w:type="dxa"/>
            <w:shd w:val="solid" w:color="FFFFFF" w:fill="auto"/>
          </w:tcPr>
          <w:p w:rsidR="00BE1F1A" w:rsidRPr="00A54A15" w:rsidRDefault="00BE1F1A" w:rsidP="00C72F90">
            <w:pPr>
              <w:pStyle w:val="TAC"/>
              <w:rPr>
                <w:sz w:val="16"/>
                <w:szCs w:val="16"/>
              </w:rPr>
            </w:pPr>
            <w:r w:rsidRPr="00A54A15">
              <w:rPr>
                <w:sz w:val="16"/>
                <w:szCs w:val="16"/>
              </w:rPr>
              <w:t>0.</w:t>
            </w:r>
            <w:r>
              <w:rPr>
                <w:sz w:val="16"/>
                <w:szCs w:val="16"/>
              </w:rPr>
              <w:t>3</w:t>
            </w:r>
            <w:r w:rsidRPr="00A54A15">
              <w:rPr>
                <w:sz w:val="16"/>
                <w:szCs w:val="16"/>
              </w:rPr>
              <w:t>.0</w:t>
            </w:r>
          </w:p>
        </w:tc>
      </w:tr>
      <w:tr w:rsidR="00D20257" w:rsidRPr="00A54A15" w:rsidTr="00E07AA1">
        <w:tc>
          <w:tcPr>
            <w:tcW w:w="800" w:type="dxa"/>
            <w:shd w:val="solid" w:color="FFFFFF" w:fill="auto"/>
          </w:tcPr>
          <w:p w:rsidR="00D20257" w:rsidRDefault="00D20257" w:rsidP="00D20257">
            <w:pPr>
              <w:pStyle w:val="TAC"/>
              <w:rPr>
                <w:sz w:val="16"/>
                <w:szCs w:val="16"/>
              </w:rPr>
            </w:pPr>
            <w:r>
              <w:rPr>
                <w:sz w:val="16"/>
                <w:szCs w:val="16"/>
              </w:rPr>
              <w:t>2020-03</w:t>
            </w:r>
          </w:p>
        </w:tc>
        <w:tc>
          <w:tcPr>
            <w:tcW w:w="910" w:type="dxa"/>
            <w:shd w:val="solid" w:color="FFFFFF" w:fill="auto"/>
          </w:tcPr>
          <w:p w:rsidR="00D20257" w:rsidRPr="00A54A15" w:rsidRDefault="00D20257" w:rsidP="00C72F90">
            <w:pPr>
              <w:pStyle w:val="TAC"/>
              <w:rPr>
                <w:sz w:val="16"/>
                <w:szCs w:val="16"/>
              </w:rPr>
            </w:pPr>
            <w:r w:rsidRPr="00A54A15">
              <w:rPr>
                <w:sz w:val="16"/>
                <w:szCs w:val="16"/>
              </w:rPr>
              <w:t>SA5#12</w:t>
            </w:r>
            <w:r>
              <w:rPr>
                <w:sz w:val="16"/>
                <w:szCs w:val="16"/>
              </w:rPr>
              <w:t>9e</w:t>
            </w:r>
          </w:p>
        </w:tc>
        <w:tc>
          <w:tcPr>
            <w:tcW w:w="984" w:type="dxa"/>
            <w:shd w:val="solid" w:color="FFFFFF" w:fill="auto"/>
          </w:tcPr>
          <w:p w:rsidR="00D20257" w:rsidRPr="00CF1300" w:rsidRDefault="00D20257" w:rsidP="00C72F90">
            <w:pPr>
              <w:pStyle w:val="TAC"/>
              <w:rPr>
                <w:sz w:val="16"/>
                <w:szCs w:val="16"/>
              </w:rPr>
            </w:pPr>
            <w:r w:rsidRPr="00D20257">
              <w:rPr>
                <w:sz w:val="16"/>
                <w:szCs w:val="16"/>
              </w:rPr>
              <w:t>S5-201492</w:t>
            </w:r>
          </w:p>
        </w:tc>
        <w:tc>
          <w:tcPr>
            <w:tcW w:w="425" w:type="dxa"/>
            <w:shd w:val="solid" w:color="FFFFFF" w:fill="auto"/>
          </w:tcPr>
          <w:p w:rsidR="00D20257" w:rsidRPr="00A54A15" w:rsidRDefault="00D20257" w:rsidP="00C72F90">
            <w:pPr>
              <w:pStyle w:val="TAL"/>
              <w:rPr>
                <w:sz w:val="16"/>
                <w:szCs w:val="16"/>
              </w:rPr>
            </w:pPr>
            <w:r w:rsidRPr="00A54A15">
              <w:rPr>
                <w:sz w:val="16"/>
                <w:szCs w:val="16"/>
              </w:rPr>
              <w:t>-</w:t>
            </w:r>
          </w:p>
        </w:tc>
        <w:tc>
          <w:tcPr>
            <w:tcW w:w="425" w:type="dxa"/>
            <w:shd w:val="solid" w:color="FFFFFF" w:fill="auto"/>
          </w:tcPr>
          <w:p w:rsidR="00D20257" w:rsidRPr="00A54A15" w:rsidRDefault="00D20257" w:rsidP="00C72F90">
            <w:pPr>
              <w:pStyle w:val="TAR"/>
              <w:rPr>
                <w:sz w:val="16"/>
                <w:szCs w:val="16"/>
              </w:rPr>
            </w:pPr>
            <w:r w:rsidRPr="00A54A15">
              <w:rPr>
                <w:sz w:val="16"/>
                <w:szCs w:val="16"/>
              </w:rPr>
              <w:t>-</w:t>
            </w:r>
          </w:p>
        </w:tc>
        <w:tc>
          <w:tcPr>
            <w:tcW w:w="425" w:type="dxa"/>
            <w:shd w:val="solid" w:color="FFFFFF" w:fill="auto"/>
          </w:tcPr>
          <w:p w:rsidR="00D20257" w:rsidRPr="00A54A15" w:rsidRDefault="00D20257" w:rsidP="00C72F90">
            <w:pPr>
              <w:pStyle w:val="TAC"/>
              <w:rPr>
                <w:sz w:val="16"/>
                <w:szCs w:val="16"/>
              </w:rPr>
            </w:pPr>
            <w:r w:rsidRPr="00A54A15">
              <w:rPr>
                <w:sz w:val="16"/>
                <w:szCs w:val="16"/>
              </w:rPr>
              <w:t>-</w:t>
            </w:r>
          </w:p>
        </w:tc>
        <w:tc>
          <w:tcPr>
            <w:tcW w:w="4962" w:type="dxa"/>
            <w:shd w:val="solid" w:color="FFFFFF" w:fill="auto"/>
          </w:tcPr>
          <w:p w:rsidR="00D20257" w:rsidRPr="009C5F71" w:rsidRDefault="00C72F90" w:rsidP="00B60D70">
            <w:pPr>
              <w:pStyle w:val="TAL"/>
              <w:rPr>
                <w:sz w:val="16"/>
                <w:szCs w:val="16"/>
              </w:rPr>
            </w:pPr>
            <w:r>
              <w:rPr>
                <w:sz w:val="16"/>
                <w:szCs w:val="16"/>
              </w:rPr>
              <w:t xml:space="preserve">pCR </w:t>
            </w:r>
            <w:r w:rsidR="00B60D70" w:rsidRPr="00B60D70">
              <w:rPr>
                <w:sz w:val="16"/>
                <w:szCs w:val="16"/>
              </w:rPr>
              <w:t>Add the use cases related to SLA assurance</w:t>
            </w:r>
          </w:p>
        </w:tc>
        <w:tc>
          <w:tcPr>
            <w:tcW w:w="708" w:type="dxa"/>
            <w:shd w:val="solid" w:color="FFFFFF" w:fill="auto"/>
          </w:tcPr>
          <w:p w:rsidR="00D20257" w:rsidRPr="00A54A15" w:rsidRDefault="00D20257" w:rsidP="00C72F90">
            <w:pPr>
              <w:pStyle w:val="TAC"/>
              <w:rPr>
                <w:sz w:val="16"/>
                <w:szCs w:val="16"/>
              </w:rPr>
            </w:pPr>
            <w:r w:rsidRPr="00A54A15">
              <w:rPr>
                <w:sz w:val="16"/>
                <w:szCs w:val="16"/>
              </w:rPr>
              <w:t>0.</w:t>
            </w:r>
            <w:r>
              <w:rPr>
                <w:sz w:val="16"/>
                <w:szCs w:val="16"/>
              </w:rPr>
              <w:t>3</w:t>
            </w:r>
            <w:r w:rsidRPr="00A54A15">
              <w:rPr>
                <w:sz w:val="16"/>
                <w:szCs w:val="16"/>
              </w:rPr>
              <w:t>.0</w:t>
            </w:r>
          </w:p>
        </w:tc>
      </w:tr>
      <w:tr w:rsidR="00C72F90" w:rsidRPr="00A54A15" w:rsidTr="00E07AA1">
        <w:tc>
          <w:tcPr>
            <w:tcW w:w="800" w:type="dxa"/>
            <w:shd w:val="solid" w:color="FFFFFF" w:fill="auto"/>
          </w:tcPr>
          <w:p w:rsidR="00C72F90" w:rsidRDefault="00C72F90" w:rsidP="00C72F90">
            <w:pPr>
              <w:pStyle w:val="TAC"/>
              <w:rPr>
                <w:sz w:val="16"/>
                <w:szCs w:val="16"/>
              </w:rPr>
            </w:pPr>
            <w:r>
              <w:rPr>
                <w:sz w:val="16"/>
                <w:szCs w:val="16"/>
              </w:rPr>
              <w:t>2020-03</w:t>
            </w:r>
          </w:p>
        </w:tc>
        <w:tc>
          <w:tcPr>
            <w:tcW w:w="910" w:type="dxa"/>
            <w:shd w:val="solid" w:color="FFFFFF" w:fill="auto"/>
          </w:tcPr>
          <w:p w:rsidR="00C72F90" w:rsidRPr="00A54A15" w:rsidRDefault="00C72F90" w:rsidP="00C72F90">
            <w:pPr>
              <w:pStyle w:val="TAC"/>
              <w:rPr>
                <w:sz w:val="16"/>
                <w:szCs w:val="16"/>
              </w:rPr>
            </w:pPr>
            <w:r w:rsidRPr="00A54A15">
              <w:rPr>
                <w:sz w:val="16"/>
                <w:szCs w:val="16"/>
              </w:rPr>
              <w:t>SA5#12</w:t>
            </w:r>
            <w:r>
              <w:rPr>
                <w:sz w:val="16"/>
                <w:szCs w:val="16"/>
              </w:rPr>
              <w:t>9e</w:t>
            </w:r>
          </w:p>
        </w:tc>
        <w:tc>
          <w:tcPr>
            <w:tcW w:w="984" w:type="dxa"/>
            <w:shd w:val="solid" w:color="FFFFFF" w:fill="auto"/>
          </w:tcPr>
          <w:p w:rsidR="00C72F90" w:rsidRPr="00CF1300" w:rsidRDefault="00C72F90" w:rsidP="00C72F90">
            <w:pPr>
              <w:pStyle w:val="TAC"/>
              <w:rPr>
                <w:sz w:val="16"/>
                <w:szCs w:val="16"/>
              </w:rPr>
            </w:pPr>
            <w:r w:rsidRPr="00C72F90">
              <w:rPr>
                <w:sz w:val="16"/>
                <w:szCs w:val="16"/>
              </w:rPr>
              <w:t>S5-201327</w:t>
            </w:r>
          </w:p>
        </w:tc>
        <w:tc>
          <w:tcPr>
            <w:tcW w:w="425" w:type="dxa"/>
            <w:shd w:val="solid" w:color="FFFFFF" w:fill="auto"/>
          </w:tcPr>
          <w:p w:rsidR="00C72F90" w:rsidRPr="00A54A15" w:rsidRDefault="00C72F90" w:rsidP="00C72F90">
            <w:pPr>
              <w:pStyle w:val="TAL"/>
              <w:rPr>
                <w:sz w:val="16"/>
                <w:szCs w:val="16"/>
              </w:rPr>
            </w:pPr>
            <w:r w:rsidRPr="00A54A15">
              <w:rPr>
                <w:sz w:val="16"/>
                <w:szCs w:val="16"/>
              </w:rPr>
              <w:t>-</w:t>
            </w:r>
          </w:p>
        </w:tc>
        <w:tc>
          <w:tcPr>
            <w:tcW w:w="425" w:type="dxa"/>
            <w:shd w:val="solid" w:color="FFFFFF" w:fill="auto"/>
          </w:tcPr>
          <w:p w:rsidR="00C72F90" w:rsidRPr="00A54A15" w:rsidRDefault="00C72F90" w:rsidP="00C72F90">
            <w:pPr>
              <w:pStyle w:val="TAR"/>
              <w:rPr>
                <w:sz w:val="16"/>
                <w:szCs w:val="16"/>
              </w:rPr>
            </w:pPr>
            <w:r w:rsidRPr="00A54A15">
              <w:rPr>
                <w:sz w:val="16"/>
                <w:szCs w:val="16"/>
              </w:rPr>
              <w:t>-</w:t>
            </w:r>
          </w:p>
        </w:tc>
        <w:tc>
          <w:tcPr>
            <w:tcW w:w="425" w:type="dxa"/>
            <w:shd w:val="solid" w:color="FFFFFF" w:fill="auto"/>
          </w:tcPr>
          <w:p w:rsidR="00C72F90" w:rsidRPr="00A54A15" w:rsidRDefault="00C72F90" w:rsidP="00C72F90">
            <w:pPr>
              <w:pStyle w:val="TAC"/>
              <w:rPr>
                <w:sz w:val="16"/>
                <w:szCs w:val="16"/>
              </w:rPr>
            </w:pPr>
            <w:r w:rsidRPr="00A54A15">
              <w:rPr>
                <w:sz w:val="16"/>
                <w:szCs w:val="16"/>
              </w:rPr>
              <w:t>-</w:t>
            </w:r>
          </w:p>
        </w:tc>
        <w:tc>
          <w:tcPr>
            <w:tcW w:w="4962" w:type="dxa"/>
            <w:shd w:val="solid" w:color="FFFFFF" w:fill="auto"/>
          </w:tcPr>
          <w:p w:rsidR="00C72F90" w:rsidRPr="009C5F71" w:rsidRDefault="00C72F90" w:rsidP="00C72F90">
            <w:pPr>
              <w:pStyle w:val="TAL"/>
              <w:rPr>
                <w:sz w:val="16"/>
                <w:szCs w:val="16"/>
              </w:rPr>
            </w:pPr>
            <w:r w:rsidRPr="00C72F90">
              <w:rPr>
                <w:sz w:val="16"/>
                <w:szCs w:val="16"/>
              </w:rPr>
              <w:t>pCR Addition of resource utilization analysis solution</w:t>
            </w:r>
          </w:p>
        </w:tc>
        <w:tc>
          <w:tcPr>
            <w:tcW w:w="708" w:type="dxa"/>
            <w:shd w:val="solid" w:color="FFFFFF" w:fill="auto"/>
          </w:tcPr>
          <w:p w:rsidR="00C72F90" w:rsidRPr="00A54A15" w:rsidRDefault="00C72F90" w:rsidP="00C72F90">
            <w:pPr>
              <w:pStyle w:val="TAC"/>
              <w:rPr>
                <w:sz w:val="16"/>
                <w:szCs w:val="16"/>
              </w:rPr>
            </w:pPr>
            <w:r w:rsidRPr="00A54A15">
              <w:rPr>
                <w:sz w:val="16"/>
                <w:szCs w:val="16"/>
              </w:rPr>
              <w:t>0.</w:t>
            </w:r>
            <w:r>
              <w:rPr>
                <w:sz w:val="16"/>
                <w:szCs w:val="16"/>
              </w:rPr>
              <w:t>3</w:t>
            </w:r>
            <w:r w:rsidRPr="00A54A15">
              <w:rPr>
                <w:sz w:val="16"/>
                <w:szCs w:val="16"/>
              </w:rPr>
              <w:t>.0</w:t>
            </w:r>
          </w:p>
        </w:tc>
      </w:tr>
      <w:tr w:rsidR="00BA3D99" w:rsidRPr="00A54A15" w:rsidTr="00E07AA1">
        <w:tc>
          <w:tcPr>
            <w:tcW w:w="800" w:type="dxa"/>
            <w:shd w:val="solid" w:color="FFFFFF" w:fill="auto"/>
          </w:tcPr>
          <w:p w:rsidR="00BA3D99" w:rsidRDefault="00BA3D99" w:rsidP="00BA3D99">
            <w:pPr>
              <w:pStyle w:val="TAC"/>
              <w:rPr>
                <w:sz w:val="16"/>
                <w:szCs w:val="16"/>
              </w:rPr>
            </w:pPr>
            <w:r>
              <w:rPr>
                <w:sz w:val="16"/>
                <w:szCs w:val="16"/>
              </w:rPr>
              <w:t>2020-06</w:t>
            </w:r>
          </w:p>
        </w:tc>
        <w:tc>
          <w:tcPr>
            <w:tcW w:w="910" w:type="dxa"/>
            <w:shd w:val="solid" w:color="FFFFFF" w:fill="auto"/>
          </w:tcPr>
          <w:p w:rsidR="00BA3D99" w:rsidRPr="00A54A15" w:rsidRDefault="00BA3D99" w:rsidP="00BA3D99">
            <w:pPr>
              <w:pStyle w:val="TAC"/>
              <w:rPr>
                <w:sz w:val="16"/>
                <w:szCs w:val="16"/>
              </w:rPr>
            </w:pPr>
            <w:r w:rsidRPr="00A54A15">
              <w:rPr>
                <w:sz w:val="16"/>
                <w:szCs w:val="16"/>
              </w:rPr>
              <w:t>SA5#1</w:t>
            </w:r>
            <w:r>
              <w:rPr>
                <w:sz w:val="16"/>
                <w:szCs w:val="16"/>
              </w:rPr>
              <w:t>31e</w:t>
            </w:r>
          </w:p>
        </w:tc>
        <w:tc>
          <w:tcPr>
            <w:tcW w:w="984" w:type="dxa"/>
            <w:shd w:val="solid" w:color="FFFFFF" w:fill="auto"/>
          </w:tcPr>
          <w:p w:rsidR="00BA3D99" w:rsidRPr="00C72F90" w:rsidRDefault="00BA3D99" w:rsidP="00BA3D99">
            <w:pPr>
              <w:pStyle w:val="TAC"/>
              <w:rPr>
                <w:sz w:val="16"/>
                <w:szCs w:val="16"/>
              </w:rPr>
            </w:pPr>
            <w:r w:rsidRPr="00D31CD8">
              <w:rPr>
                <w:sz w:val="16"/>
                <w:szCs w:val="16"/>
              </w:rPr>
              <w:fldChar w:fldCharType="begin"/>
            </w:r>
            <w:r w:rsidRPr="00D31CD8">
              <w:rPr>
                <w:sz w:val="16"/>
                <w:szCs w:val="16"/>
              </w:rPr>
              <w:instrText xml:space="preserve"> DOCPROPERTY  Tdoc#  \* MERGEFORMAT </w:instrText>
            </w:r>
            <w:r w:rsidRPr="00D31CD8">
              <w:rPr>
                <w:sz w:val="16"/>
                <w:szCs w:val="16"/>
              </w:rPr>
              <w:fldChar w:fldCharType="separate"/>
            </w:r>
            <w:r w:rsidRPr="00D31CD8">
              <w:rPr>
                <w:sz w:val="16"/>
                <w:szCs w:val="16"/>
              </w:rPr>
              <w:t>S5-203</w:t>
            </w:r>
            <w:r w:rsidRPr="00D31CD8">
              <w:rPr>
                <w:sz w:val="16"/>
                <w:szCs w:val="16"/>
              </w:rPr>
              <w:fldChar w:fldCharType="end"/>
            </w:r>
            <w:r w:rsidRPr="00D31CD8">
              <w:rPr>
                <w:sz w:val="16"/>
                <w:szCs w:val="16"/>
              </w:rPr>
              <w:t>441</w:t>
            </w:r>
          </w:p>
        </w:tc>
        <w:tc>
          <w:tcPr>
            <w:tcW w:w="425" w:type="dxa"/>
            <w:shd w:val="solid" w:color="FFFFFF" w:fill="auto"/>
          </w:tcPr>
          <w:p w:rsidR="00BA3D99" w:rsidRPr="00A54A15" w:rsidRDefault="00BA3D99" w:rsidP="00BA3D99">
            <w:pPr>
              <w:pStyle w:val="TAL"/>
              <w:rPr>
                <w:sz w:val="16"/>
                <w:szCs w:val="16"/>
              </w:rPr>
            </w:pPr>
            <w:r w:rsidRPr="00A54A15">
              <w:rPr>
                <w:sz w:val="16"/>
                <w:szCs w:val="16"/>
              </w:rPr>
              <w:t>-</w:t>
            </w:r>
          </w:p>
        </w:tc>
        <w:tc>
          <w:tcPr>
            <w:tcW w:w="425" w:type="dxa"/>
            <w:shd w:val="solid" w:color="FFFFFF" w:fill="auto"/>
          </w:tcPr>
          <w:p w:rsidR="00BA3D99" w:rsidRPr="00A54A15" w:rsidRDefault="00BA3D99" w:rsidP="00BA3D99">
            <w:pPr>
              <w:pStyle w:val="TAR"/>
              <w:rPr>
                <w:sz w:val="16"/>
                <w:szCs w:val="16"/>
              </w:rPr>
            </w:pPr>
            <w:r w:rsidRPr="00A54A15">
              <w:rPr>
                <w:sz w:val="16"/>
                <w:szCs w:val="16"/>
              </w:rPr>
              <w:t>-</w:t>
            </w:r>
          </w:p>
        </w:tc>
        <w:tc>
          <w:tcPr>
            <w:tcW w:w="425" w:type="dxa"/>
            <w:shd w:val="solid" w:color="FFFFFF" w:fill="auto"/>
          </w:tcPr>
          <w:p w:rsidR="00BA3D99" w:rsidRPr="00A54A15" w:rsidRDefault="00BA3D99" w:rsidP="00BA3D99">
            <w:pPr>
              <w:pStyle w:val="TAC"/>
              <w:rPr>
                <w:sz w:val="16"/>
                <w:szCs w:val="16"/>
              </w:rPr>
            </w:pPr>
            <w:r w:rsidRPr="00A54A15">
              <w:rPr>
                <w:sz w:val="16"/>
                <w:szCs w:val="16"/>
              </w:rPr>
              <w:t>-</w:t>
            </w:r>
          </w:p>
        </w:tc>
        <w:tc>
          <w:tcPr>
            <w:tcW w:w="4962" w:type="dxa"/>
            <w:shd w:val="solid" w:color="FFFFFF" w:fill="auto"/>
          </w:tcPr>
          <w:p w:rsidR="00BA3D99" w:rsidRPr="00C72F90" w:rsidRDefault="00BA3D99" w:rsidP="00BA3D99">
            <w:pPr>
              <w:pStyle w:val="TAL"/>
              <w:rPr>
                <w:sz w:val="16"/>
                <w:szCs w:val="16"/>
              </w:rPr>
            </w:pPr>
            <w:r w:rsidRPr="00D31CD8">
              <w:rPr>
                <w:sz w:val="16"/>
                <w:szCs w:val="16"/>
              </w:rPr>
              <w:t>pCR on MDA process</w:t>
            </w:r>
          </w:p>
        </w:tc>
        <w:tc>
          <w:tcPr>
            <w:tcW w:w="708" w:type="dxa"/>
            <w:shd w:val="solid" w:color="FFFFFF" w:fill="auto"/>
          </w:tcPr>
          <w:p w:rsidR="00BA3D99" w:rsidRPr="00A54A15" w:rsidRDefault="00BA3D99" w:rsidP="00BA3D99">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D31CD8">
              <w:rPr>
                <w:sz w:val="16"/>
                <w:szCs w:val="16"/>
              </w:rPr>
              <w:fldChar w:fldCharType="begin"/>
            </w:r>
            <w:r w:rsidRPr="00D31CD8">
              <w:rPr>
                <w:sz w:val="16"/>
                <w:szCs w:val="16"/>
              </w:rPr>
              <w:instrText xml:space="preserve"> DOCPROPERTY  Tdoc#  \* MERGEFORMAT </w:instrText>
            </w:r>
            <w:r w:rsidRPr="00D31CD8">
              <w:rPr>
                <w:sz w:val="16"/>
                <w:szCs w:val="16"/>
              </w:rPr>
              <w:fldChar w:fldCharType="separate"/>
            </w:r>
            <w:r w:rsidRPr="00D31CD8">
              <w:rPr>
                <w:sz w:val="16"/>
                <w:szCs w:val="16"/>
              </w:rPr>
              <w:t>S5-203</w:t>
            </w:r>
            <w:r w:rsidRPr="00D31CD8">
              <w:rPr>
                <w:sz w:val="16"/>
                <w:szCs w:val="16"/>
              </w:rPr>
              <w:fldChar w:fldCharType="end"/>
            </w:r>
            <w:r w:rsidRPr="00D31CD8">
              <w:rPr>
                <w:sz w:val="16"/>
                <w:szCs w:val="16"/>
              </w:rPr>
              <w:t>44</w:t>
            </w:r>
            <w:r>
              <w:rPr>
                <w:sz w:val="16"/>
                <w:szCs w:val="16"/>
              </w:rPr>
              <w:t>2</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D31CD8">
              <w:rPr>
                <w:sz w:val="16"/>
                <w:szCs w:val="16"/>
              </w:rPr>
              <w:t xml:space="preserve">pCR </w:t>
            </w:r>
            <w:r w:rsidRPr="000258C9">
              <w:rPr>
                <w:sz w:val="16"/>
                <w:szCs w:val="16"/>
              </w:rPr>
              <w:t>Add UC on MDA process training</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D31CD8">
              <w:rPr>
                <w:sz w:val="16"/>
                <w:szCs w:val="16"/>
              </w:rPr>
              <w:fldChar w:fldCharType="begin"/>
            </w:r>
            <w:r w:rsidRPr="00D31CD8">
              <w:rPr>
                <w:sz w:val="16"/>
                <w:szCs w:val="16"/>
              </w:rPr>
              <w:instrText xml:space="preserve"> DOCPROPERTY  Tdoc#  \* MERGEFORMAT </w:instrText>
            </w:r>
            <w:r w:rsidRPr="00D31CD8">
              <w:rPr>
                <w:sz w:val="16"/>
                <w:szCs w:val="16"/>
              </w:rPr>
              <w:fldChar w:fldCharType="separate"/>
            </w:r>
            <w:r w:rsidRPr="00D31CD8">
              <w:rPr>
                <w:sz w:val="16"/>
                <w:szCs w:val="16"/>
              </w:rPr>
              <w:t>S5-203</w:t>
            </w:r>
            <w:r w:rsidRPr="00D31CD8">
              <w:rPr>
                <w:sz w:val="16"/>
                <w:szCs w:val="16"/>
              </w:rPr>
              <w:fldChar w:fldCharType="end"/>
            </w:r>
            <w:r w:rsidRPr="00D31CD8">
              <w:rPr>
                <w:sz w:val="16"/>
                <w:szCs w:val="16"/>
              </w:rPr>
              <w:t>44</w:t>
            </w:r>
            <w:r>
              <w:rPr>
                <w:sz w:val="16"/>
                <w:szCs w:val="16"/>
              </w:rPr>
              <w:t>3</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Clarify fault management use case</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010F4E">
              <w:rPr>
                <w:sz w:val="16"/>
                <w:szCs w:val="16"/>
              </w:rPr>
              <w:t>S5-203453</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4C0E0D" w:rsidRDefault="004C0E0D" w:rsidP="004C0E0D">
            <w:pPr>
              <w:pStyle w:val="TAL"/>
              <w:rPr>
                <w:sz w:val="16"/>
                <w:szCs w:val="16"/>
              </w:rPr>
            </w:pPr>
            <w:r w:rsidRPr="004C0E0D">
              <w:rPr>
                <w:sz w:val="16"/>
                <w:szCs w:val="16"/>
              </w:rPr>
              <w:t>Enhancing the Handover optimization use case in subclause 6.5</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010F4E" w:rsidRDefault="004C0E0D" w:rsidP="004C0E0D">
            <w:pPr>
              <w:pStyle w:val="TAC"/>
              <w:rPr>
                <w:sz w:val="16"/>
                <w:szCs w:val="16"/>
              </w:rPr>
            </w:pPr>
            <w:r w:rsidRPr="004C0E0D">
              <w:rPr>
                <w:sz w:val="16"/>
                <w:szCs w:val="16"/>
              </w:rPr>
              <w:t>S5-203206</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4C0E0D" w:rsidRDefault="004C0E0D" w:rsidP="004C0E0D">
            <w:pPr>
              <w:pStyle w:val="TAL"/>
              <w:rPr>
                <w:sz w:val="16"/>
                <w:szCs w:val="16"/>
              </w:rPr>
            </w:pPr>
            <w:r w:rsidRPr="004C0E0D">
              <w:rPr>
                <w:sz w:val="16"/>
                <w:szCs w:val="16"/>
              </w:rPr>
              <w:t>pCR solution for handover optimizaion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S5-203444</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Add use case and potential solutions of network slice throughput analysis</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S5-203237</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Add use cases of UE uplink/downlink throughput analysis</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S5-203148</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Update resource utilization use case</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S5-203208</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pCR use case for paging optimization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S5-203209</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pCR use case RAN Node software upgrade</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S5-203446</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pCR addition of network slice load analysis requirements and solution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S5-203447</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bookmarkStart w:id="276" w:name="OLE_LINK8"/>
            <w:r w:rsidRPr="004C0E0D">
              <w:rPr>
                <w:sz w:val="16"/>
                <w:szCs w:val="16"/>
              </w:rPr>
              <w:t>A</w:t>
            </w:r>
            <w:r w:rsidRPr="004C0E0D">
              <w:rPr>
                <w:rFonts w:hint="eastAsia"/>
                <w:sz w:val="16"/>
                <w:szCs w:val="16"/>
              </w:rPr>
              <w:t>dd</w:t>
            </w:r>
            <w:r w:rsidRPr="004C0E0D">
              <w:rPr>
                <w:sz w:val="16"/>
                <w:szCs w:val="16"/>
              </w:rPr>
              <w:t xml:space="preserve"> </w:t>
            </w:r>
            <w:r w:rsidRPr="004C0E0D">
              <w:rPr>
                <w:rFonts w:hint="eastAsia"/>
                <w:sz w:val="16"/>
                <w:szCs w:val="16"/>
              </w:rPr>
              <w:t>use</w:t>
            </w:r>
            <w:r w:rsidRPr="004C0E0D">
              <w:rPr>
                <w:sz w:val="16"/>
                <w:szCs w:val="16"/>
              </w:rPr>
              <w:t xml:space="preserve"> </w:t>
            </w:r>
            <w:r w:rsidRPr="004C0E0D">
              <w:rPr>
                <w:rFonts w:hint="eastAsia"/>
                <w:sz w:val="16"/>
                <w:szCs w:val="16"/>
              </w:rPr>
              <w:t>case</w:t>
            </w:r>
            <w:r w:rsidRPr="004C0E0D">
              <w:rPr>
                <w:sz w:val="16"/>
                <w:szCs w:val="16"/>
              </w:rPr>
              <w:t xml:space="preserve"> </w:t>
            </w:r>
            <w:r w:rsidRPr="004C0E0D">
              <w:rPr>
                <w:rFonts w:hint="eastAsia"/>
                <w:sz w:val="16"/>
                <w:szCs w:val="16"/>
              </w:rPr>
              <w:t>and</w:t>
            </w:r>
            <w:r w:rsidRPr="004C0E0D">
              <w:rPr>
                <w:sz w:val="16"/>
                <w:szCs w:val="16"/>
              </w:rPr>
              <w:t xml:space="preserve"> </w:t>
            </w:r>
            <w:r w:rsidRPr="004C0E0D">
              <w:rPr>
                <w:rFonts w:hint="eastAsia"/>
                <w:sz w:val="16"/>
                <w:szCs w:val="16"/>
              </w:rPr>
              <w:t>potential</w:t>
            </w:r>
            <w:r w:rsidRPr="004C0E0D">
              <w:rPr>
                <w:sz w:val="16"/>
                <w:szCs w:val="16"/>
              </w:rPr>
              <w:t xml:space="preserve"> </w:t>
            </w:r>
            <w:r w:rsidRPr="004C0E0D">
              <w:rPr>
                <w:rFonts w:hint="eastAsia"/>
                <w:sz w:val="16"/>
                <w:szCs w:val="16"/>
              </w:rPr>
              <w:t>solutions</w:t>
            </w:r>
            <w:r w:rsidRPr="004C0E0D">
              <w:rPr>
                <w:sz w:val="16"/>
                <w:szCs w:val="16"/>
              </w:rPr>
              <w:t xml:space="preserve"> </w:t>
            </w:r>
            <w:r w:rsidRPr="004C0E0D">
              <w:rPr>
                <w:rFonts w:hint="eastAsia"/>
                <w:sz w:val="16"/>
                <w:szCs w:val="16"/>
              </w:rPr>
              <w:t>of</w:t>
            </w:r>
            <w:r w:rsidRPr="004C0E0D">
              <w:rPr>
                <w:sz w:val="16"/>
                <w:szCs w:val="16"/>
              </w:rPr>
              <w:t xml:space="preserve"> </w:t>
            </w:r>
            <w:r w:rsidRPr="004C0E0D">
              <w:rPr>
                <w:rFonts w:hint="eastAsia"/>
                <w:sz w:val="16"/>
                <w:szCs w:val="16"/>
              </w:rPr>
              <w:t>c</w:t>
            </w:r>
            <w:r w:rsidRPr="004C0E0D">
              <w:rPr>
                <w:sz w:val="16"/>
                <w:szCs w:val="16"/>
              </w:rPr>
              <w:t xml:space="preserve">ross-slice resource </w:t>
            </w:r>
            <w:bookmarkEnd w:id="276"/>
            <w:r w:rsidRPr="004C0E0D">
              <w:rPr>
                <w:sz w:val="16"/>
                <w:szCs w:val="16"/>
              </w:rPr>
              <w:t>optimization analysis</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fldChar w:fldCharType="begin"/>
            </w:r>
            <w:r w:rsidRPr="004C0E0D">
              <w:rPr>
                <w:sz w:val="16"/>
                <w:szCs w:val="16"/>
              </w:rPr>
              <w:instrText xml:space="preserve"> DOCPROPERTY  Tdoc#  \* MERGEFORMAT </w:instrText>
            </w:r>
            <w:r w:rsidRPr="004C0E0D">
              <w:rPr>
                <w:sz w:val="16"/>
                <w:szCs w:val="16"/>
              </w:rPr>
              <w:fldChar w:fldCharType="separate"/>
            </w:r>
            <w:r w:rsidRPr="004C0E0D">
              <w:rPr>
                <w:sz w:val="16"/>
                <w:szCs w:val="16"/>
              </w:rPr>
              <w:t>S5-203</w:t>
            </w:r>
            <w:r w:rsidRPr="004C0E0D">
              <w:rPr>
                <w:sz w:val="16"/>
                <w:szCs w:val="16"/>
              </w:rPr>
              <w:fldChar w:fldCharType="end"/>
            </w:r>
            <w:r w:rsidRPr="004C0E0D">
              <w:rPr>
                <w:sz w:val="16"/>
                <w:szCs w:val="16"/>
              </w:rPr>
              <w:t>448</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pCR Add UC on MDA assisted SON coordination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S5-203449</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New use case on Inter-gNB Beam Selection Optimization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S5-203450</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Add the use case for NAS level congestion control optimization</w:t>
            </w:r>
          </w:p>
        </w:tc>
        <w:tc>
          <w:tcPr>
            <w:tcW w:w="708" w:type="dxa"/>
            <w:shd w:val="solid" w:color="FFFFFF" w:fill="auto"/>
          </w:tcPr>
          <w:p w:rsidR="004C0E0D" w:rsidRDefault="004C0E0D" w:rsidP="004C0E0D">
            <w:pPr>
              <w:pStyle w:val="TAC"/>
              <w:rPr>
                <w:sz w:val="16"/>
                <w:szCs w:val="16"/>
              </w:rPr>
            </w:pPr>
            <w:r>
              <w:rPr>
                <w:sz w:val="16"/>
                <w:szCs w:val="16"/>
              </w:rPr>
              <w:t>0.4.0</w:t>
            </w:r>
          </w:p>
        </w:tc>
      </w:tr>
      <w:tr w:rsidR="004C0E0D" w:rsidRPr="00A54A15" w:rsidTr="00E07AA1">
        <w:tc>
          <w:tcPr>
            <w:tcW w:w="800" w:type="dxa"/>
            <w:shd w:val="solid" w:color="FFFFFF" w:fill="auto"/>
          </w:tcPr>
          <w:p w:rsidR="004C0E0D" w:rsidRDefault="004C0E0D" w:rsidP="004C0E0D">
            <w:pPr>
              <w:pStyle w:val="TAC"/>
              <w:rPr>
                <w:sz w:val="16"/>
                <w:szCs w:val="16"/>
              </w:rPr>
            </w:pPr>
            <w:r>
              <w:rPr>
                <w:sz w:val="16"/>
                <w:szCs w:val="16"/>
              </w:rPr>
              <w:t>2020-06</w:t>
            </w:r>
          </w:p>
        </w:tc>
        <w:tc>
          <w:tcPr>
            <w:tcW w:w="910" w:type="dxa"/>
            <w:shd w:val="solid" w:color="FFFFFF" w:fill="auto"/>
          </w:tcPr>
          <w:p w:rsidR="004C0E0D" w:rsidRPr="00A54A15" w:rsidRDefault="004C0E0D" w:rsidP="004C0E0D">
            <w:pPr>
              <w:pStyle w:val="TAC"/>
              <w:rPr>
                <w:sz w:val="16"/>
                <w:szCs w:val="16"/>
              </w:rPr>
            </w:pPr>
            <w:r w:rsidRPr="00A54A15">
              <w:rPr>
                <w:sz w:val="16"/>
                <w:szCs w:val="16"/>
              </w:rPr>
              <w:t>SA5#1</w:t>
            </w:r>
            <w:r>
              <w:rPr>
                <w:sz w:val="16"/>
                <w:szCs w:val="16"/>
              </w:rPr>
              <w:t>31e</w:t>
            </w:r>
          </w:p>
        </w:tc>
        <w:tc>
          <w:tcPr>
            <w:tcW w:w="984" w:type="dxa"/>
            <w:shd w:val="solid" w:color="FFFFFF" w:fill="auto"/>
          </w:tcPr>
          <w:p w:rsidR="004C0E0D" w:rsidRPr="00D31CD8" w:rsidRDefault="004C0E0D" w:rsidP="004C0E0D">
            <w:pPr>
              <w:pStyle w:val="TAC"/>
              <w:rPr>
                <w:sz w:val="16"/>
                <w:szCs w:val="16"/>
              </w:rPr>
            </w:pPr>
            <w:r w:rsidRPr="004C0E0D">
              <w:rPr>
                <w:sz w:val="16"/>
                <w:szCs w:val="16"/>
              </w:rPr>
              <w:t>S5-203451</w:t>
            </w:r>
          </w:p>
        </w:tc>
        <w:tc>
          <w:tcPr>
            <w:tcW w:w="425" w:type="dxa"/>
            <w:shd w:val="solid" w:color="FFFFFF" w:fill="auto"/>
          </w:tcPr>
          <w:p w:rsidR="004C0E0D" w:rsidRPr="00A54A15" w:rsidRDefault="004C0E0D" w:rsidP="004C0E0D">
            <w:pPr>
              <w:pStyle w:val="TAL"/>
              <w:rPr>
                <w:sz w:val="16"/>
                <w:szCs w:val="16"/>
              </w:rPr>
            </w:pPr>
            <w:r w:rsidRPr="00A54A15">
              <w:rPr>
                <w:sz w:val="16"/>
                <w:szCs w:val="16"/>
              </w:rPr>
              <w:t>-</w:t>
            </w:r>
          </w:p>
        </w:tc>
        <w:tc>
          <w:tcPr>
            <w:tcW w:w="425" w:type="dxa"/>
            <w:shd w:val="solid" w:color="FFFFFF" w:fill="auto"/>
          </w:tcPr>
          <w:p w:rsidR="004C0E0D" w:rsidRPr="00A54A15" w:rsidRDefault="004C0E0D" w:rsidP="004C0E0D">
            <w:pPr>
              <w:pStyle w:val="TAR"/>
              <w:rPr>
                <w:sz w:val="16"/>
                <w:szCs w:val="16"/>
              </w:rPr>
            </w:pPr>
            <w:r w:rsidRPr="00A54A15">
              <w:rPr>
                <w:sz w:val="16"/>
                <w:szCs w:val="16"/>
              </w:rPr>
              <w:t>-</w:t>
            </w:r>
          </w:p>
        </w:tc>
        <w:tc>
          <w:tcPr>
            <w:tcW w:w="425" w:type="dxa"/>
            <w:shd w:val="solid" w:color="FFFFFF" w:fill="auto"/>
          </w:tcPr>
          <w:p w:rsidR="004C0E0D" w:rsidRPr="00A54A15" w:rsidRDefault="004C0E0D" w:rsidP="004C0E0D">
            <w:pPr>
              <w:pStyle w:val="TAC"/>
              <w:rPr>
                <w:sz w:val="16"/>
                <w:szCs w:val="16"/>
              </w:rPr>
            </w:pPr>
            <w:r w:rsidRPr="00A54A15">
              <w:rPr>
                <w:sz w:val="16"/>
                <w:szCs w:val="16"/>
              </w:rPr>
              <w:t>-</w:t>
            </w:r>
          </w:p>
        </w:tc>
        <w:tc>
          <w:tcPr>
            <w:tcW w:w="4962" w:type="dxa"/>
            <w:shd w:val="solid" w:color="FFFFFF" w:fill="auto"/>
          </w:tcPr>
          <w:p w:rsidR="004C0E0D" w:rsidRPr="00D31CD8" w:rsidRDefault="004C0E0D" w:rsidP="004C0E0D">
            <w:pPr>
              <w:pStyle w:val="TAL"/>
              <w:rPr>
                <w:sz w:val="16"/>
                <w:szCs w:val="16"/>
              </w:rPr>
            </w:pPr>
            <w:r w:rsidRPr="004C0E0D">
              <w:rPr>
                <w:sz w:val="16"/>
                <w:szCs w:val="16"/>
              </w:rPr>
              <w:t>Add use case and potential solutions of KPI anomaly analysis</w:t>
            </w:r>
          </w:p>
        </w:tc>
        <w:tc>
          <w:tcPr>
            <w:tcW w:w="708" w:type="dxa"/>
            <w:shd w:val="solid" w:color="FFFFFF" w:fill="auto"/>
          </w:tcPr>
          <w:p w:rsidR="004C0E0D" w:rsidRDefault="004C0E0D" w:rsidP="004C0E0D">
            <w:pPr>
              <w:pStyle w:val="TAC"/>
              <w:rPr>
                <w:sz w:val="16"/>
                <w:szCs w:val="16"/>
              </w:rPr>
            </w:pPr>
            <w:r>
              <w:rPr>
                <w:sz w:val="16"/>
                <w:szCs w:val="16"/>
              </w:rPr>
              <w:t>0.4.0</w:t>
            </w:r>
          </w:p>
        </w:tc>
      </w:tr>
      <w:tr w:rsidR="008663C9" w:rsidRPr="00A54A15" w:rsidTr="00E07AA1">
        <w:tc>
          <w:tcPr>
            <w:tcW w:w="800" w:type="dxa"/>
            <w:shd w:val="solid" w:color="FFFFFF" w:fill="auto"/>
          </w:tcPr>
          <w:p w:rsidR="008663C9" w:rsidRDefault="008663C9" w:rsidP="008663C9">
            <w:pPr>
              <w:pStyle w:val="TAC"/>
              <w:rPr>
                <w:sz w:val="16"/>
                <w:szCs w:val="16"/>
              </w:rPr>
            </w:pPr>
            <w:r>
              <w:rPr>
                <w:sz w:val="16"/>
                <w:szCs w:val="16"/>
              </w:rPr>
              <w:t>2020-06</w:t>
            </w:r>
          </w:p>
        </w:tc>
        <w:tc>
          <w:tcPr>
            <w:tcW w:w="910" w:type="dxa"/>
            <w:shd w:val="solid" w:color="FFFFFF" w:fill="auto"/>
          </w:tcPr>
          <w:p w:rsidR="008663C9" w:rsidRPr="00A54A15" w:rsidRDefault="008663C9" w:rsidP="008663C9">
            <w:pPr>
              <w:pStyle w:val="TAC"/>
              <w:rPr>
                <w:sz w:val="16"/>
                <w:szCs w:val="16"/>
              </w:rPr>
            </w:pPr>
            <w:r w:rsidRPr="00A54A15">
              <w:rPr>
                <w:sz w:val="16"/>
                <w:szCs w:val="16"/>
              </w:rPr>
              <w:t>SA5#1</w:t>
            </w:r>
            <w:r>
              <w:rPr>
                <w:sz w:val="16"/>
                <w:szCs w:val="16"/>
              </w:rPr>
              <w:t>31e</w:t>
            </w:r>
          </w:p>
        </w:tc>
        <w:tc>
          <w:tcPr>
            <w:tcW w:w="984" w:type="dxa"/>
            <w:shd w:val="solid" w:color="FFFFFF" w:fill="auto"/>
          </w:tcPr>
          <w:p w:rsidR="008663C9" w:rsidRPr="00D31CD8" w:rsidRDefault="008663C9" w:rsidP="008663C9">
            <w:pPr>
              <w:pStyle w:val="TAC"/>
              <w:rPr>
                <w:sz w:val="16"/>
                <w:szCs w:val="16"/>
              </w:rPr>
            </w:pPr>
            <w:r w:rsidRPr="004F4A9F">
              <w:rPr>
                <w:sz w:val="16"/>
                <w:szCs w:val="16"/>
              </w:rPr>
              <w:t>S5-203445</w:t>
            </w:r>
          </w:p>
        </w:tc>
        <w:tc>
          <w:tcPr>
            <w:tcW w:w="425" w:type="dxa"/>
            <w:shd w:val="solid" w:color="FFFFFF" w:fill="auto"/>
          </w:tcPr>
          <w:p w:rsidR="008663C9" w:rsidRPr="00A54A15" w:rsidRDefault="008663C9" w:rsidP="008663C9">
            <w:pPr>
              <w:pStyle w:val="TAL"/>
              <w:rPr>
                <w:sz w:val="16"/>
                <w:szCs w:val="16"/>
              </w:rPr>
            </w:pPr>
            <w:r w:rsidRPr="00A54A15">
              <w:rPr>
                <w:sz w:val="16"/>
                <w:szCs w:val="16"/>
              </w:rPr>
              <w:t>-</w:t>
            </w:r>
          </w:p>
        </w:tc>
        <w:tc>
          <w:tcPr>
            <w:tcW w:w="425" w:type="dxa"/>
            <w:shd w:val="solid" w:color="FFFFFF" w:fill="auto"/>
          </w:tcPr>
          <w:p w:rsidR="008663C9" w:rsidRPr="00A54A15" w:rsidRDefault="008663C9" w:rsidP="008663C9">
            <w:pPr>
              <w:pStyle w:val="TAR"/>
              <w:rPr>
                <w:sz w:val="16"/>
                <w:szCs w:val="16"/>
              </w:rPr>
            </w:pPr>
            <w:r w:rsidRPr="00A54A15">
              <w:rPr>
                <w:sz w:val="16"/>
                <w:szCs w:val="16"/>
              </w:rPr>
              <w:t>-</w:t>
            </w:r>
          </w:p>
        </w:tc>
        <w:tc>
          <w:tcPr>
            <w:tcW w:w="425" w:type="dxa"/>
            <w:shd w:val="solid" w:color="FFFFFF" w:fill="auto"/>
          </w:tcPr>
          <w:p w:rsidR="008663C9" w:rsidRPr="00A54A15" w:rsidRDefault="008663C9" w:rsidP="008663C9">
            <w:pPr>
              <w:pStyle w:val="TAC"/>
              <w:rPr>
                <w:sz w:val="16"/>
                <w:szCs w:val="16"/>
              </w:rPr>
            </w:pPr>
            <w:r w:rsidRPr="00A54A15">
              <w:rPr>
                <w:sz w:val="16"/>
                <w:szCs w:val="16"/>
              </w:rPr>
              <w:t>-</w:t>
            </w:r>
          </w:p>
        </w:tc>
        <w:tc>
          <w:tcPr>
            <w:tcW w:w="4962" w:type="dxa"/>
            <w:shd w:val="solid" w:color="FFFFFF" w:fill="auto"/>
          </w:tcPr>
          <w:p w:rsidR="008663C9" w:rsidRPr="00D31CD8" w:rsidRDefault="008663C9" w:rsidP="008663C9">
            <w:pPr>
              <w:pStyle w:val="TAL"/>
              <w:rPr>
                <w:sz w:val="16"/>
                <w:szCs w:val="16"/>
              </w:rPr>
            </w:pPr>
            <w:r w:rsidRPr="004F4A9F">
              <w:rPr>
                <w:rFonts w:hint="eastAsia"/>
                <w:sz w:val="16"/>
                <w:szCs w:val="16"/>
              </w:rPr>
              <w:t>Modification of the resource utilization analy</w:t>
            </w:r>
            <w:r w:rsidRPr="004F4A9F">
              <w:rPr>
                <w:sz w:val="16"/>
                <w:szCs w:val="16"/>
              </w:rPr>
              <w:t>sis</w:t>
            </w:r>
            <w:r w:rsidRPr="004F4A9F">
              <w:rPr>
                <w:rFonts w:hint="eastAsia"/>
                <w:sz w:val="16"/>
                <w:szCs w:val="16"/>
              </w:rPr>
              <w:t xml:space="preserve"> use case</w:t>
            </w:r>
          </w:p>
        </w:tc>
        <w:tc>
          <w:tcPr>
            <w:tcW w:w="708" w:type="dxa"/>
            <w:shd w:val="solid" w:color="FFFFFF" w:fill="auto"/>
          </w:tcPr>
          <w:p w:rsidR="008663C9" w:rsidRDefault="008663C9" w:rsidP="008663C9">
            <w:pPr>
              <w:pStyle w:val="TAC"/>
              <w:rPr>
                <w:sz w:val="16"/>
                <w:szCs w:val="16"/>
              </w:rPr>
            </w:pPr>
            <w:r>
              <w:rPr>
                <w:sz w:val="16"/>
                <w:szCs w:val="16"/>
              </w:rPr>
              <w:t>0.4.0</w:t>
            </w:r>
          </w:p>
        </w:tc>
      </w:tr>
      <w:tr w:rsidR="00DE4240" w:rsidRPr="00A54A15" w:rsidTr="00E07AA1">
        <w:tc>
          <w:tcPr>
            <w:tcW w:w="800" w:type="dxa"/>
            <w:shd w:val="solid" w:color="FFFFFF" w:fill="auto"/>
          </w:tcPr>
          <w:p w:rsidR="00DE4240" w:rsidRDefault="00DE4240" w:rsidP="00DE4240">
            <w:pPr>
              <w:pStyle w:val="TAC"/>
              <w:rPr>
                <w:sz w:val="16"/>
                <w:szCs w:val="16"/>
              </w:rPr>
            </w:pPr>
            <w:r>
              <w:rPr>
                <w:sz w:val="16"/>
                <w:szCs w:val="16"/>
              </w:rPr>
              <w:t>2020-06</w:t>
            </w:r>
          </w:p>
        </w:tc>
        <w:tc>
          <w:tcPr>
            <w:tcW w:w="910" w:type="dxa"/>
            <w:shd w:val="solid" w:color="FFFFFF" w:fill="auto"/>
          </w:tcPr>
          <w:p w:rsidR="00DE4240" w:rsidRPr="00A54A15" w:rsidRDefault="00DE4240" w:rsidP="00DE4240">
            <w:pPr>
              <w:pStyle w:val="TAC"/>
              <w:rPr>
                <w:sz w:val="16"/>
                <w:szCs w:val="16"/>
              </w:rPr>
            </w:pPr>
            <w:r w:rsidRPr="00A54A15">
              <w:rPr>
                <w:sz w:val="16"/>
                <w:szCs w:val="16"/>
              </w:rPr>
              <w:t>SA5#1</w:t>
            </w:r>
            <w:r>
              <w:rPr>
                <w:sz w:val="16"/>
                <w:szCs w:val="16"/>
              </w:rPr>
              <w:t>31e</w:t>
            </w:r>
          </w:p>
        </w:tc>
        <w:tc>
          <w:tcPr>
            <w:tcW w:w="984" w:type="dxa"/>
            <w:shd w:val="solid" w:color="FFFFFF" w:fill="auto"/>
          </w:tcPr>
          <w:p w:rsidR="00DE4240" w:rsidRPr="00D31CD8" w:rsidRDefault="00DE4240" w:rsidP="00DE4240">
            <w:pPr>
              <w:pStyle w:val="TAC"/>
              <w:rPr>
                <w:sz w:val="16"/>
                <w:szCs w:val="16"/>
              </w:rPr>
            </w:pPr>
            <w:r w:rsidRPr="004F4A9F">
              <w:rPr>
                <w:sz w:val="16"/>
                <w:szCs w:val="16"/>
              </w:rPr>
              <w:t>S5-203452</w:t>
            </w:r>
          </w:p>
        </w:tc>
        <w:tc>
          <w:tcPr>
            <w:tcW w:w="425" w:type="dxa"/>
            <w:shd w:val="solid" w:color="FFFFFF" w:fill="auto"/>
          </w:tcPr>
          <w:p w:rsidR="00DE4240" w:rsidRPr="00A54A15" w:rsidRDefault="00DE4240" w:rsidP="00DE4240">
            <w:pPr>
              <w:pStyle w:val="TAL"/>
              <w:rPr>
                <w:sz w:val="16"/>
                <w:szCs w:val="16"/>
              </w:rPr>
            </w:pPr>
            <w:r w:rsidRPr="00A54A15">
              <w:rPr>
                <w:sz w:val="16"/>
                <w:szCs w:val="16"/>
              </w:rPr>
              <w:t>-</w:t>
            </w:r>
          </w:p>
        </w:tc>
        <w:tc>
          <w:tcPr>
            <w:tcW w:w="425" w:type="dxa"/>
            <w:shd w:val="solid" w:color="FFFFFF" w:fill="auto"/>
          </w:tcPr>
          <w:p w:rsidR="00DE4240" w:rsidRPr="00A54A15" w:rsidRDefault="00DE4240" w:rsidP="00DE4240">
            <w:pPr>
              <w:pStyle w:val="TAR"/>
              <w:rPr>
                <w:sz w:val="16"/>
                <w:szCs w:val="16"/>
              </w:rPr>
            </w:pPr>
            <w:r w:rsidRPr="00A54A15">
              <w:rPr>
                <w:sz w:val="16"/>
                <w:szCs w:val="16"/>
              </w:rPr>
              <w:t>-</w:t>
            </w:r>
          </w:p>
        </w:tc>
        <w:tc>
          <w:tcPr>
            <w:tcW w:w="425" w:type="dxa"/>
            <w:shd w:val="solid" w:color="FFFFFF" w:fill="auto"/>
          </w:tcPr>
          <w:p w:rsidR="00DE4240" w:rsidRPr="00A54A15" w:rsidRDefault="00DE4240" w:rsidP="00DE4240">
            <w:pPr>
              <w:pStyle w:val="TAC"/>
              <w:rPr>
                <w:sz w:val="16"/>
                <w:szCs w:val="16"/>
              </w:rPr>
            </w:pPr>
            <w:r w:rsidRPr="00A54A15">
              <w:rPr>
                <w:sz w:val="16"/>
                <w:szCs w:val="16"/>
              </w:rPr>
              <w:t>-</w:t>
            </w:r>
          </w:p>
        </w:tc>
        <w:tc>
          <w:tcPr>
            <w:tcW w:w="4962" w:type="dxa"/>
            <w:shd w:val="solid" w:color="FFFFFF" w:fill="auto"/>
          </w:tcPr>
          <w:p w:rsidR="00DE4240" w:rsidRPr="00D31CD8" w:rsidRDefault="00DE4240" w:rsidP="00DE4240">
            <w:pPr>
              <w:pStyle w:val="TAL"/>
              <w:rPr>
                <w:sz w:val="16"/>
                <w:szCs w:val="16"/>
              </w:rPr>
            </w:pPr>
            <w:r w:rsidRPr="004F4A9F">
              <w:rPr>
                <w:rFonts w:hint="eastAsia"/>
                <w:sz w:val="16"/>
                <w:szCs w:val="16"/>
              </w:rPr>
              <w:t>Add use case of jitter analysis</w:t>
            </w:r>
          </w:p>
        </w:tc>
        <w:tc>
          <w:tcPr>
            <w:tcW w:w="708" w:type="dxa"/>
            <w:shd w:val="solid" w:color="FFFFFF" w:fill="auto"/>
          </w:tcPr>
          <w:p w:rsidR="00DE4240" w:rsidRDefault="00DE4240" w:rsidP="00DE4240">
            <w:pPr>
              <w:pStyle w:val="TAC"/>
              <w:rPr>
                <w:sz w:val="16"/>
                <w:szCs w:val="16"/>
              </w:rPr>
            </w:pPr>
            <w:r>
              <w:rPr>
                <w:sz w:val="16"/>
                <w:szCs w:val="16"/>
              </w:rPr>
              <w:t>0.4.0</w:t>
            </w:r>
          </w:p>
        </w:tc>
      </w:tr>
      <w:tr w:rsidR="00B54E51" w:rsidRPr="00A54A15" w:rsidTr="002A36FB">
        <w:tc>
          <w:tcPr>
            <w:tcW w:w="800" w:type="dxa"/>
            <w:shd w:val="solid" w:color="FFFFFF" w:fill="auto"/>
          </w:tcPr>
          <w:p w:rsidR="00B54E51" w:rsidRDefault="00B54E51" w:rsidP="00B54E51">
            <w:pPr>
              <w:pStyle w:val="TAC"/>
              <w:rPr>
                <w:sz w:val="16"/>
                <w:szCs w:val="16"/>
              </w:rPr>
            </w:pPr>
            <w:r>
              <w:rPr>
                <w:sz w:val="16"/>
                <w:szCs w:val="16"/>
              </w:rPr>
              <w:t>2020-08</w:t>
            </w:r>
          </w:p>
        </w:tc>
        <w:tc>
          <w:tcPr>
            <w:tcW w:w="910" w:type="dxa"/>
            <w:shd w:val="solid" w:color="FFFFFF" w:fill="auto"/>
          </w:tcPr>
          <w:p w:rsidR="00B54E51" w:rsidRPr="00A54A15" w:rsidRDefault="00B54E51" w:rsidP="00B54E51">
            <w:pPr>
              <w:pStyle w:val="TAC"/>
              <w:rPr>
                <w:sz w:val="16"/>
                <w:szCs w:val="16"/>
              </w:rPr>
            </w:pPr>
            <w:r w:rsidRPr="00A54A15">
              <w:rPr>
                <w:sz w:val="16"/>
                <w:szCs w:val="16"/>
              </w:rPr>
              <w:t>SA5#1</w:t>
            </w:r>
            <w:r>
              <w:rPr>
                <w:sz w:val="16"/>
                <w:szCs w:val="16"/>
              </w:rPr>
              <w:t>32e</w:t>
            </w:r>
          </w:p>
        </w:tc>
        <w:tc>
          <w:tcPr>
            <w:tcW w:w="984" w:type="dxa"/>
            <w:shd w:val="solid" w:color="FFFFFF" w:fill="auto"/>
          </w:tcPr>
          <w:p w:rsidR="00B54E51" w:rsidRPr="00CF1300" w:rsidRDefault="00B54E51" w:rsidP="00B54E51">
            <w:pPr>
              <w:pStyle w:val="TAC"/>
              <w:rPr>
                <w:sz w:val="16"/>
                <w:szCs w:val="16"/>
              </w:rPr>
            </w:pPr>
            <w:r w:rsidRPr="00313590">
              <w:rPr>
                <w:rFonts w:hint="eastAsia"/>
                <w:sz w:val="16"/>
                <w:szCs w:val="16"/>
              </w:rPr>
              <w:t>S5-2045</w:t>
            </w:r>
            <w:r w:rsidRPr="00313590">
              <w:rPr>
                <w:sz w:val="16"/>
                <w:szCs w:val="16"/>
              </w:rPr>
              <w:t>59</w:t>
            </w:r>
          </w:p>
        </w:tc>
        <w:tc>
          <w:tcPr>
            <w:tcW w:w="425" w:type="dxa"/>
            <w:shd w:val="solid" w:color="FFFFFF" w:fill="auto"/>
          </w:tcPr>
          <w:p w:rsidR="00B54E51" w:rsidRPr="00A54A15" w:rsidRDefault="00B54E51" w:rsidP="00B54E51">
            <w:pPr>
              <w:pStyle w:val="TAL"/>
              <w:rPr>
                <w:sz w:val="16"/>
                <w:szCs w:val="16"/>
              </w:rPr>
            </w:pPr>
            <w:r w:rsidRPr="00A54A15">
              <w:rPr>
                <w:sz w:val="16"/>
                <w:szCs w:val="16"/>
              </w:rPr>
              <w:t>-</w:t>
            </w:r>
          </w:p>
        </w:tc>
        <w:tc>
          <w:tcPr>
            <w:tcW w:w="425" w:type="dxa"/>
            <w:shd w:val="solid" w:color="FFFFFF" w:fill="auto"/>
          </w:tcPr>
          <w:p w:rsidR="00B54E51" w:rsidRPr="00A54A15" w:rsidRDefault="00B54E51" w:rsidP="00B54E51">
            <w:pPr>
              <w:pStyle w:val="TAR"/>
              <w:rPr>
                <w:sz w:val="16"/>
                <w:szCs w:val="16"/>
              </w:rPr>
            </w:pPr>
            <w:r w:rsidRPr="00A54A15">
              <w:rPr>
                <w:sz w:val="16"/>
                <w:szCs w:val="16"/>
              </w:rPr>
              <w:t>-</w:t>
            </w:r>
          </w:p>
        </w:tc>
        <w:tc>
          <w:tcPr>
            <w:tcW w:w="425" w:type="dxa"/>
            <w:shd w:val="solid" w:color="FFFFFF" w:fill="auto"/>
          </w:tcPr>
          <w:p w:rsidR="00B54E51" w:rsidRPr="00A54A15" w:rsidRDefault="00B54E51" w:rsidP="00B54E51">
            <w:pPr>
              <w:pStyle w:val="TAC"/>
              <w:rPr>
                <w:sz w:val="16"/>
                <w:szCs w:val="16"/>
              </w:rPr>
            </w:pPr>
            <w:r w:rsidRPr="00A54A15">
              <w:rPr>
                <w:sz w:val="16"/>
                <w:szCs w:val="16"/>
              </w:rPr>
              <w:t>-</w:t>
            </w:r>
          </w:p>
        </w:tc>
        <w:tc>
          <w:tcPr>
            <w:tcW w:w="4962" w:type="dxa"/>
            <w:shd w:val="solid" w:color="FFFFFF" w:fill="auto"/>
          </w:tcPr>
          <w:p w:rsidR="00B54E51" w:rsidRPr="009C5F71" w:rsidRDefault="00B54E51" w:rsidP="00313590">
            <w:pPr>
              <w:pStyle w:val="TAL"/>
              <w:rPr>
                <w:sz w:val="16"/>
                <w:szCs w:val="16"/>
              </w:rPr>
            </w:pPr>
            <w:r w:rsidRPr="00313590">
              <w:rPr>
                <w:sz w:val="16"/>
                <w:szCs w:val="16"/>
              </w:rPr>
              <w:t>pCR Add solution on MDA assisted SON coordination</w:t>
            </w:r>
          </w:p>
        </w:tc>
        <w:tc>
          <w:tcPr>
            <w:tcW w:w="708" w:type="dxa"/>
            <w:shd w:val="solid" w:color="FFFFFF" w:fill="auto"/>
          </w:tcPr>
          <w:p w:rsidR="00B54E51" w:rsidRPr="00A54A15" w:rsidRDefault="00B54E51" w:rsidP="00B54E51">
            <w:pPr>
              <w:pStyle w:val="TAC"/>
              <w:rPr>
                <w:sz w:val="16"/>
                <w:szCs w:val="16"/>
              </w:rPr>
            </w:pPr>
            <w:r>
              <w:rPr>
                <w:sz w:val="16"/>
                <w:szCs w:val="16"/>
              </w:rPr>
              <w:t>0.5.0</w:t>
            </w:r>
          </w:p>
        </w:tc>
      </w:tr>
      <w:tr w:rsidR="00670F51" w:rsidRPr="00A54A15" w:rsidTr="002A36FB">
        <w:tc>
          <w:tcPr>
            <w:tcW w:w="800" w:type="dxa"/>
            <w:shd w:val="solid" w:color="FFFFFF" w:fill="auto"/>
          </w:tcPr>
          <w:p w:rsidR="00670F51" w:rsidRDefault="00670F51" w:rsidP="00670F51">
            <w:pPr>
              <w:pStyle w:val="TAC"/>
              <w:rPr>
                <w:sz w:val="16"/>
                <w:szCs w:val="16"/>
              </w:rPr>
            </w:pPr>
            <w:r>
              <w:rPr>
                <w:sz w:val="16"/>
                <w:szCs w:val="16"/>
              </w:rPr>
              <w:t>2020-08</w:t>
            </w:r>
          </w:p>
        </w:tc>
        <w:tc>
          <w:tcPr>
            <w:tcW w:w="910" w:type="dxa"/>
            <w:shd w:val="solid" w:color="FFFFFF" w:fill="auto"/>
          </w:tcPr>
          <w:p w:rsidR="00670F51" w:rsidRPr="00A54A15" w:rsidRDefault="00670F51" w:rsidP="00670F51">
            <w:pPr>
              <w:pStyle w:val="TAC"/>
              <w:rPr>
                <w:sz w:val="16"/>
                <w:szCs w:val="16"/>
              </w:rPr>
            </w:pPr>
            <w:r w:rsidRPr="00A54A15">
              <w:rPr>
                <w:sz w:val="16"/>
                <w:szCs w:val="16"/>
              </w:rPr>
              <w:t>SA5#1</w:t>
            </w:r>
            <w:r>
              <w:rPr>
                <w:sz w:val="16"/>
                <w:szCs w:val="16"/>
              </w:rPr>
              <w:t>32e</w:t>
            </w:r>
          </w:p>
        </w:tc>
        <w:tc>
          <w:tcPr>
            <w:tcW w:w="984" w:type="dxa"/>
            <w:shd w:val="solid" w:color="FFFFFF" w:fill="auto"/>
          </w:tcPr>
          <w:p w:rsidR="00670F51" w:rsidRPr="00CF1300" w:rsidRDefault="00670F51" w:rsidP="00670F51">
            <w:pPr>
              <w:pStyle w:val="TAC"/>
              <w:rPr>
                <w:sz w:val="16"/>
                <w:szCs w:val="16"/>
              </w:rPr>
            </w:pPr>
            <w:r w:rsidRPr="00313590">
              <w:rPr>
                <w:sz w:val="16"/>
                <w:szCs w:val="16"/>
              </w:rPr>
              <w:t>S5-204560</w:t>
            </w:r>
          </w:p>
        </w:tc>
        <w:tc>
          <w:tcPr>
            <w:tcW w:w="425" w:type="dxa"/>
            <w:shd w:val="solid" w:color="FFFFFF" w:fill="auto"/>
          </w:tcPr>
          <w:p w:rsidR="00670F51" w:rsidRPr="00A54A15" w:rsidRDefault="00670F51" w:rsidP="00670F51">
            <w:pPr>
              <w:pStyle w:val="TAL"/>
              <w:rPr>
                <w:sz w:val="16"/>
                <w:szCs w:val="16"/>
              </w:rPr>
            </w:pPr>
            <w:r w:rsidRPr="00A54A15">
              <w:rPr>
                <w:sz w:val="16"/>
                <w:szCs w:val="16"/>
              </w:rPr>
              <w:t>-</w:t>
            </w:r>
          </w:p>
        </w:tc>
        <w:tc>
          <w:tcPr>
            <w:tcW w:w="425" w:type="dxa"/>
            <w:shd w:val="solid" w:color="FFFFFF" w:fill="auto"/>
          </w:tcPr>
          <w:p w:rsidR="00670F51" w:rsidRPr="00A54A15" w:rsidRDefault="00670F51" w:rsidP="00670F51">
            <w:pPr>
              <w:pStyle w:val="TAR"/>
              <w:rPr>
                <w:sz w:val="16"/>
                <w:szCs w:val="16"/>
              </w:rPr>
            </w:pPr>
            <w:r w:rsidRPr="00A54A15">
              <w:rPr>
                <w:sz w:val="16"/>
                <w:szCs w:val="16"/>
              </w:rPr>
              <w:t>-</w:t>
            </w:r>
          </w:p>
        </w:tc>
        <w:tc>
          <w:tcPr>
            <w:tcW w:w="425" w:type="dxa"/>
            <w:shd w:val="solid" w:color="FFFFFF" w:fill="auto"/>
          </w:tcPr>
          <w:p w:rsidR="00670F51" w:rsidRPr="00A54A15" w:rsidRDefault="00670F51" w:rsidP="00670F51">
            <w:pPr>
              <w:pStyle w:val="TAC"/>
              <w:rPr>
                <w:sz w:val="16"/>
                <w:szCs w:val="16"/>
              </w:rPr>
            </w:pPr>
            <w:r w:rsidRPr="00A54A15">
              <w:rPr>
                <w:sz w:val="16"/>
                <w:szCs w:val="16"/>
              </w:rPr>
              <w:t>-</w:t>
            </w:r>
          </w:p>
        </w:tc>
        <w:tc>
          <w:tcPr>
            <w:tcW w:w="4962" w:type="dxa"/>
            <w:shd w:val="solid" w:color="FFFFFF" w:fill="auto"/>
          </w:tcPr>
          <w:p w:rsidR="00670F51" w:rsidRPr="009C5F71" w:rsidRDefault="00670F51" w:rsidP="00670F51">
            <w:pPr>
              <w:pStyle w:val="TAL"/>
              <w:rPr>
                <w:sz w:val="16"/>
                <w:szCs w:val="16"/>
              </w:rPr>
            </w:pPr>
            <w:r w:rsidRPr="00313590">
              <w:rPr>
                <w:sz w:val="16"/>
                <w:szCs w:val="16"/>
              </w:rPr>
              <w:t>pCR 28.809 Add load balancing optimization use case</w:t>
            </w:r>
            <w:r w:rsidRPr="009C5F71">
              <w:rPr>
                <w:sz w:val="16"/>
                <w:szCs w:val="16"/>
              </w:rPr>
              <w:t xml:space="preserve"> </w:t>
            </w:r>
          </w:p>
        </w:tc>
        <w:tc>
          <w:tcPr>
            <w:tcW w:w="708" w:type="dxa"/>
            <w:shd w:val="solid" w:color="FFFFFF" w:fill="auto"/>
          </w:tcPr>
          <w:p w:rsidR="00670F51" w:rsidRPr="00A54A15" w:rsidRDefault="00670F51" w:rsidP="00670F51">
            <w:pPr>
              <w:pStyle w:val="TAC"/>
              <w:rPr>
                <w:sz w:val="16"/>
                <w:szCs w:val="16"/>
              </w:rPr>
            </w:pPr>
            <w:r>
              <w:rPr>
                <w:sz w:val="16"/>
                <w:szCs w:val="16"/>
              </w:rPr>
              <w:t>0.5.0</w:t>
            </w:r>
          </w:p>
        </w:tc>
      </w:tr>
      <w:tr w:rsidR="00313590" w:rsidRPr="00A54A15" w:rsidTr="002A36FB">
        <w:tc>
          <w:tcPr>
            <w:tcW w:w="800" w:type="dxa"/>
            <w:shd w:val="solid" w:color="FFFFFF" w:fill="auto"/>
          </w:tcPr>
          <w:p w:rsidR="00313590" w:rsidRDefault="00313590" w:rsidP="00313590">
            <w:pPr>
              <w:pStyle w:val="TAC"/>
              <w:rPr>
                <w:sz w:val="16"/>
                <w:szCs w:val="16"/>
              </w:rPr>
            </w:pPr>
            <w:r>
              <w:rPr>
                <w:sz w:val="16"/>
                <w:szCs w:val="16"/>
              </w:rPr>
              <w:t>2020-08</w:t>
            </w:r>
          </w:p>
        </w:tc>
        <w:tc>
          <w:tcPr>
            <w:tcW w:w="910" w:type="dxa"/>
            <w:shd w:val="solid" w:color="FFFFFF" w:fill="auto"/>
          </w:tcPr>
          <w:p w:rsidR="00313590" w:rsidRPr="00A54A15" w:rsidRDefault="00313590" w:rsidP="00313590">
            <w:pPr>
              <w:pStyle w:val="TAC"/>
              <w:rPr>
                <w:sz w:val="16"/>
                <w:szCs w:val="16"/>
              </w:rPr>
            </w:pPr>
            <w:r w:rsidRPr="00A54A15">
              <w:rPr>
                <w:sz w:val="16"/>
                <w:szCs w:val="16"/>
              </w:rPr>
              <w:t>SA5#1</w:t>
            </w:r>
            <w:r>
              <w:rPr>
                <w:sz w:val="16"/>
                <w:szCs w:val="16"/>
              </w:rPr>
              <w:t>32e</w:t>
            </w:r>
          </w:p>
        </w:tc>
        <w:tc>
          <w:tcPr>
            <w:tcW w:w="984" w:type="dxa"/>
            <w:shd w:val="solid" w:color="FFFFFF" w:fill="auto"/>
          </w:tcPr>
          <w:p w:rsidR="00313590" w:rsidRPr="00CF1300" w:rsidRDefault="00313590" w:rsidP="00313590">
            <w:pPr>
              <w:pStyle w:val="TAC"/>
              <w:rPr>
                <w:sz w:val="16"/>
                <w:szCs w:val="16"/>
              </w:rPr>
            </w:pPr>
            <w:r w:rsidRPr="00313590">
              <w:rPr>
                <w:sz w:val="16"/>
                <w:szCs w:val="16"/>
              </w:rPr>
              <w:t>S5-204561</w:t>
            </w:r>
          </w:p>
        </w:tc>
        <w:tc>
          <w:tcPr>
            <w:tcW w:w="425" w:type="dxa"/>
            <w:shd w:val="solid" w:color="FFFFFF" w:fill="auto"/>
          </w:tcPr>
          <w:p w:rsidR="00313590" w:rsidRPr="00A54A15" w:rsidRDefault="00313590" w:rsidP="00313590">
            <w:pPr>
              <w:pStyle w:val="TAL"/>
              <w:rPr>
                <w:sz w:val="16"/>
                <w:szCs w:val="16"/>
              </w:rPr>
            </w:pPr>
            <w:r w:rsidRPr="00A54A15">
              <w:rPr>
                <w:sz w:val="16"/>
                <w:szCs w:val="16"/>
              </w:rPr>
              <w:t>-</w:t>
            </w:r>
          </w:p>
        </w:tc>
        <w:tc>
          <w:tcPr>
            <w:tcW w:w="425" w:type="dxa"/>
            <w:shd w:val="solid" w:color="FFFFFF" w:fill="auto"/>
          </w:tcPr>
          <w:p w:rsidR="00313590" w:rsidRPr="00A54A15" w:rsidRDefault="00313590" w:rsidP="00313590">
            <w:pPr>
              <w:pStyle w:val="TAR"/>
              <w:rPr>
                <w:sz w:val="16"/>
                <w:szCs w:val="16"/>
              </w:rPr>
            </w:pPr>
            <w:r w:rsidRPr="00A54A15">
              <w:rPr>
                <w:sz w:val="16"/>
                <w:szCs w:val="16"/>
              </w:rPr>
              <w:t>-</w:t>
            </w:r>
          </w:p>
        </w:tc>
        <w:tc>
          <w:tcPr>
            <w:tcW w:w="425" w:type="dxa"/>
            <w:shd w:val="solid" w:color="FFFFFF" w:fill="auto"/>
          </w:tcPr>
          <w:p w:rsidR="00313590" w:rsidRPr="00A54A15" w:rsidRDefault="00313590" w:rsidP="00313590">
            <w:pPr>
              <w:pStyle w:val="TAC"/>
              <w:rPr>
                <w:sz w:val="16"/>
                <w:szCs w:val="16"/>
              </w:rPr>
            </w:pPr>
            <w:r w:rsidRPr="00A54A15">
              <w:rPr>
                <w:sz w:val="16"/>
                <w:szCs w:val="16"/>
              </w:rPr>
              <w:t>-</w:t>
            </w:r>
          </w:p>
        </w:tc>
        <w:tc>
          <w:tcPr>
            <w:tcW w:w="4962" w:type="dxa"/>
            <w:shd w:val="solid" w:color="FFFFFF" w:fill="auto"/>
          </w:tcPr>
          <w:p w:rsidR="00313590" w:rsidRPr="00313590" w:rsidRDefault="00313590" w:rsidP="00313590">
            <w:pPr>
              <w:pStyle w:val="TAL"/>
              <w:rPr>
                <w:sz w:val="16"/>
                <w:szCs w:val="16"/>
              </w:rPr>
            </w:pPr>
            <w:r w:rsidRPr="00313590">
              <w:rPr>
                <w:sz w:val="16"/>
                <w:szCs w:val="16"/>
              </w:rPr>
              <w:t>pCR 28.809 Add use case and potential requirements of mobility performance analysis</w:t>
            </w:r>
          </w:p>
        </w:tc>
        <w:tc>
          <w:tcPr>
            <w:tcW w:w="708" w:type="dxa"/>
            <w:shd w:val="solid" w:color="FFFFFF" w:fill="auto"/>
          </w:tcPr>
          <w:p w:rsidR="00313590" w:rsidRPr="00A54A15" w:rsidRDefault="00313590" w:rsidP="00313590">
            <w:pPr>
              <w:pStyle w:val="TAC"/>
              <w:rPr>
                <w:sz w:val="16"/>
                <w:szCs w:val="16"/>
              </w:rPr>
            </w:pPr>
            <w:r>
              <w:rPr>
                <w:sz w:val="16"/>
                <w:szCs w:val="16"/>
              </w:rPr>
              <w:t>0.5.0</w:t>
            </w:r>
          </w:p>
        </w:tc>
      </w:tr>
      <w:tr w:rsidR="006C0728" w:rsidRPr="00A54A15" w:rsidTr="002A36FB">
        <w:tc>
          <w:tcPr>
            <w:tcW w:w="800" w:type="dxa"/>
            <w:shd w:val="solid" w:color="FFFFFF" w:fill="auto"/>
          </w:tcPr>
          <w:p w:rsidR="006C0728" w:rsidRDefault="006C0728" w:rsidP="006C0728">
            <w:pPr>
              <w:pStyle w:val="TAC"/>
              <w:rPr>
                <w:sz w:val="16"/>
                <w:szCs w:val="16"/>
              </w:rPr>
            </w:pPr>
            <w:r>
              <w:rPr>
                <w:sz w:val="16"/>
                <w:szCs w:val="16"/>
              </w:rPr>
              <w:t>2020-08</w:t>
            </w:r>
          </w:p>
        </w:tc>
        <w:tc>
          <w:tcPr>
            <w:tcW w:w="910" w:type="dxa"/>
            <w:shd w:val="solid" w:color="FFFFFF" w:fill="auto"/>
          </w:tcPr>
          <w:p w:rsidR="006C0728" w:rsidRPr="00A54A15" w:rsidRDefault="006C0728" w:rsidP="006C0728">
            <w:pPr>
              <w:pStyle w:val="TAC"/>
              <w:rPr>
                <w:sz w:val="16"/>
                <w:szCs w:val="16"/>
              </w:rPr>
            </w:pPr>
            <w:r w:rsidRPr="00A54A15">
              <w:rPr>
                <w:sz w:val="16"/>
                <w:szCs w:val="16"/>
              </w:rPr>
              <w:t>SA5#1</w:t>
            </w:r>
            <w:r>
              <w:rPr>
                <w:sz w:val="16"/>
                <w:szCs w:val="16"/>
              </w:rPr>
              <w:t>32e</w:t>
            </w:r>
          </w:p>
        </w:tc>
        <w:tc>
          <w:tcPr>
            <w:tcW w:w="984" w:type="dxa"/>
            <w:shd w:val="solid" w:color="FFFFFF" w:fill="auto"/>
          </w:tcPr>
          <w:p w:rsidR="006C0728" w:rsidRPr="00CF1300" w:rsidRDefault="006C0728" w:rsidP="006C0728">
            <w:pPr>
              <w:pStyle w:val="TAC"/>
              <w:rPr>
                <w:sz w:val="16"/>
                <w:szCs w:val="16"/>
              </w:rPr>
            </w:pPr>
            <w:r w:rsidRPr="00147A9B">
              <w:rPr>
                <w:sz w:val="16"/>
                <w:szCs w:val="16"/>
              </w:rPr>
              <w:t>S5-204562</w:t>
            </w:r>
          </w:p>
        </w:tc>
        <w:tc>
          <w:tcPr>
            <w:tcW w:w="425" w:type="dxa"/>
            <w:shd w:val="solid" w:color="FFFFFF" w:fill="auto"/>
          </w:tcPr>
          <w:p w:rsidR="006C0728" w:rsidRPr="00A54A15" w:rsidRDefault="006C0728" w:rsidP="006C0728">
            <w:pPr>
              <w:pStyle w:val="TAL"/>
              <w:rPr>
                <w:sz w:val="16"/>
                <w:szCs w:val="16"/>
              </w:rPr>
            </w:pPr>
            <w:r w:rsidRPr="00A54A15">
              <w:rPr>
                <w:sz w:val="16"/>
                <w:szCs w:val="16"/>
              </w:rPr>
              <w:t>-</w:t>
            </w:r>
          </w:p>
        </w:tc>
        <w:tc>
          <w:tcPr>
            <w:tcW w:w="425" w:type="dxa"/>
            <w:shd w:val="solid" w:color="FFFFFF" w:fill="auto"/>
          </w:tcPr>
          <w:p w:rsidR="006C0728" w:rsidRPr="00A54A15" w:rsidRDefault="006C0728" w:rsidP="006C0728">
            <w:pPr>
              <w:pStyle w:val="TAR"/>
              <w:rPr>
                <w:sz w:val="16"/>
                <w:szCs w:val="16"/>
              </w:rPr>
            </w:pPr>
            <w:r w:rsidRPr="00A54A15">
              <w:rPr>
                <w:sz w:val="16"/>
                <w:szCs w:val="16"/>
              </w:rPr>
              <w:t>-</w:t>
            </w:r>
          </w:p>
        </w:tc>
        <w:tc>
          <w:tcPr>
            <w:tcW w:w="425" w:type="dxa"/>
            <w:shd w:val="solid" w:color="FFFFFF" w:fill="auto"/>
          </w:tcPr>
          <w:p w:rsidR="006C0728" w:rsidRPr="00A54A15" w:rsidRDefault="006C0728" w:rsidP="006C0728">
            <w:pPr>
              <w:pStyle w:val="TAC"/>
              <w:rPr>
                <w:sz w:val="16"/>
                <w:szCs w:val="16"/>
              </w:rPr>
            </w:pPr>
            <w:r w:rsidRPr="00A54A15">
              <w:rPr>
                <w:sz w:val="16"/>
                <w:szCs w:val="16"/>
              </w:rPr>
              <w:t>-</w:t>
            </w:r>
          </w:p>
        </w:tc>
        <w:tc>
          <w:tcPr>
            <w:tcW w:w="4962" w:type="dxa"/>
            <w:shd w:val="solid" w:color="FFFFFF" w:fill="auto"/>
          </w:tcPr>
          <w:p w:rsidR="006C0728" w:rsidRPr="009C5F71" w:rsidRDefault="006C0728" w:rsidP="006C0728">
            <w:pPr>
              <w:pStyle w:val="TAL"/>
              <w:rPr>
                <w:sz w:val="16"/>
                <w:szCs w:val="16"/>
              </w:rPr>
            </w:pPr>
            <w:r w:rsidRPr="00147A9B">
              <w:rPr>
                <w:sz w:val="16"/>
                <w:szCs w:val="16"/>
              </w:rPr>
              <w:t>Update of inter-gNB beam handover use case solution</w:t>
            </w:r>
          </w:p>
        </w:tc>
        <w:tc>
          <w:tcPr>
            <w:tcW w:w="708" w:type="dxa"/>
            <w:shd w:val="solid" w:color="FFFFFF" w:fill="auto"/>
          </w:tcPr>
          <w:p w:rsidR="006C0728" w:rsidRPr="00A54A15" w:rsidRDefault="006C0728" w:rsidP="006C0728">
            <w:pPr>
              <w:pStyle w:val="TAC"/>
              <w:rPr>
                <w:sz w:val="16"/>
                <w:szCs w:val="16"/>
              </w:rPr>
            </w:pPr>
            <w:r>
              <w:rPr>
                <w:sz w:val="16"/>
                <w:szCs w:val="16"/>
              </w:rPr>
              <w:t>0.5.0</w:t>
            </w:r>
          </w:p>
        </w:tc>
      </w:tr>
      <w:tr w:rsidR="00691939" w:rsidRPr="00A54A15" w:rsidTr="002A36FB">
        <w:tc>
          <w:tcPr>
            <w:tcW w:w="800" w:type="dxa"/>
            <w:shd w:val="solid" w:color="FFFFFF" w:fill="auto"/>
          </w:tcPr>
          <w:p w:rsidR="00691939" w:rsidRDefault="00691939" w:rsidP="00691939">
            <w:pPr>
              <w:pStyle w:val="TAC"/>
              <w:rPr>
                <w:sz w:val="16"/>
                <w:szCs w:val="16"/>
              </w:rPr>
            </w:pPr>
            <w:r>
              <w:rPr>
                <w:sz w:val="16"/>
                <w:szCs w:val="16"/>
              </w:rPr>
              <w:t>2020-08</w:t>
            </w:r>
          </w:p>
        </w:tc>
        <w:tc>
          <w:tcPr>
            <w:tcW w:w="910" w:type="dxa"/>
            <w:shd w:val="solid" w:color="FFFFFF" w:fill="auto"/>
          </w:tcPr>
          <w:p w:rsidR="00691939" w:rsidRPr="00A54A15" w:rsidRDefault="00691939" w:rsidP="00691939">
            <w:pPr>
              <w:pStyle w:val="TAC"/>
              <w:rPr>
                <w:sz w:val="16"/>
                <w:szCs w:val="16"/>
              </w:rPr>
            </w:pPr>
            <w:r w:rsidRPr="00A54A15">
              <w:rPr>
                <w:sz w:val="16"/>
                <w:szCs w:val="16"/>
              </w:rPr>
              <w:t>SA5#1</w:t>
            </w:r>
            <w:r>
              <w:rPr>
                <w:sz w:val="16"/>
                <w:szCs w:val="16"/>
              </w:rPr>
              <w:t>32e</w:t>
            </w:r>
          </w:p>
        </w:tc>
        <w:tc>
          <w:tcPr>
            <w:tcW w:w="984" w:type="dxa"/>
            <w:shd w:val="solid" w:color="FFFFFF" w:fill="auto"/>
          </w:tcPr>
          <w:p w:rsidR="00691939" w:rsidRPr="00CF1300" w:rsidRDefault="00691939" w:rsidP="00691939">
            <w:pPr>
              <w:pStyle w:val="TAC"/>
              <w:rPr>
                <w:sz w:val="16"/>
                <w:szCs w:val="16"/>
              </w:rPr>
            </w:pPr>
            <w:r w:rsidRPr="00147A9B">
              <w:rPr>
                <w:sz w:val="16"/>
                <w:szCs w:val="16"/>
              </w:rPr>
              <w:t>S5-204563</w:t>
            </w:r>
          </w:p>
        </w:tc>
        <w:tc>
          <w:tcPr>
            <w:tcW w:w="425" w:type="dxa"/>
            <w:shd w:val="solid" w:color="FFFFFF" w:fill="auto"/>
          </w:tcPr>
          <w:p w:rsidR="00691939" w:rsidRPr="00A54A15" w:rsidRDefault="00691939" w:rsidP="00691939">
            <w:pPr>
              <w:pStyle w:val="TAL"/>
              <w:rPr>
                <w:sz w:val="16"/>
                <w:szCs w:val="16"/>
              </w:rPr>
            </w:pPr>
            <w:r w:rsidRPr="00A54A15">
              <w:rPr>
                <w:sz w:val="16"/>
                <w:szCs w:val="16"/>
              </w:rPr>
              <w:t>-</w:t>
            </w:r>
          </w:p>
        </w:tc>
        <w:tc>
          <w:tcPr>
            <w:tcW w:w="425" w:type="dxa"/>
            <w:shd w:val="solid" w:color="FFFFFF" w:fill="auto"/>
          </w:tcPr>
          <w:p w:rsidR="00691939" w:rsidRPr="00A54A15" w:rsidRDefault="00691939" w:rsidP="00691939">
            <w:pPr>
              <w:pStyle w:val="TAR"/>
              <w:rPr>
                <w:sz w:val="16"/>
                <w:szCs w:val="16"/>
              </w:rPr>
            </w:pPr>
            <w:r w:rsidRPr="00A54A15">
              <w:rPr>
                <w:sz w:val="16"/>
                <w:szCs w:val="16"/>
              </w:rPr>
              <w:t>-</w:t>
            </w:r>
          </w:p>
        </w:tc>
        <w:tc>
          <w:tcPr>
            <w:tcW w:w="425" w:type="dxa"/>
            <w:shd w:val="solid" w:color="FFFFFF" w:fill="auto"/>
          </w:tcPr>
          <w:p w:rsidR="00691939" w:rsidRPr="00A54A15" w:rsidRDefault="00691939" w:rsidP="00691939">
            <w:pPr>
              <w:pStyle w:val="TAC"/>
              <w:rPr>
                <w:sz w:val="16"/>
                <w:szCs w:val="16"/>
              </w:rPr>
            </w:pPr>
            <w:r w:rsidRPr="00A54A15">
              <w:rPr>
                <w:sz w:val="16"/>
                <w:szCs w:val="16"/>
              </w:rPr>
              <w:t>-</w:t>
            </w:r>
          </w:p>
        </w:tc>
        <w:tc>
          <w:tcPr>
            <w:tcW w:w="4962" w:type="dxa"/>
            <w:shd w:val="solid" w:color="FFFFFF" w:fill="auto"/>
          </w:tcPr>
          <w:p w:rsidR="00691939" w:rsidRPr="009C5F71" w:rsidRDefault="00691939" w:rsidP="00691939">
            <w:pPr>
              <w:pStyle w:val="TAL"/>
              <w:rPr>
                <w:sz w:val="16"/>
                <w:szCs w:val="16"/>
              </w:rPr>
            </w:pPr>
            <w:r w:rsidRPr="00147A9B">
              <w:rPr>
                <w:sz w:val="16"/>
                <w:szCs w:val="16"/>
              </w:rPr>
              <w:t>Update of Handover use case solution</w:t>
            </w:r>
          </w:p>
        </w:tc>
        <w:tc>
          <w:tcPr>
            <w:tcW w:w="708" w:type="dxa"/>
            <w:shd w:val="solid" w:color="FFFFFF" w:fill="auto"/>
          </w:tcPr>
          <w:p w:rsidR="00691939" w:rsidRPr="00A54A15" w:rsidRDefault="00691939" w:rsidP="00691939">
            <w:pPr>
              <w:pStyle w:val="TAC"/>
              <w:rPr>
                <w:sz w:val="16"/>
                <w:szCs w:val="16"/>
              </w:rPr>
            </w:pPr>
            <w:r>
              <w:rPr>
                <w:sz w:val="16"/>
                <w:szCs w:val="16"/>
              </w:rPr>
              <w:t>0.5.0</w:t>
            </w:r>
          </w:p>
        </w:tc>
      </w:tr>
      <w:tr w:rsidR="00691939" w:rsidRPr="00A54A15" w:rsidTr="002A36FB">
        <w:tc>
          <w:tcPr>
            <w:tcW w:w="800" w:type="dxa"/>
            <w:shd w:val="solid" w:color="FFFFFF" w:fill="auto"/>
          </w:tcPr>
          <w:p w:rsidR="00691939" w:rsidRDefault="00691939" w:rsidP="00691939">
            <w:pPr>
              <w:pStyle w:val="TAC"/>
              <w:rPr>
                <w:sz w:val="16"/>
                <w:szCs w:val="16"/>
              </w:rPr>
            </w:pPr>
            <w:r>
              <w:rPr>
                <w:sz w:val="16"/>
                <w:szCs w:val="16"/>
              </w:rPr>
              <w:t>2020-08</w:t>
            </w:r>
          </w:p>
        </w:tc>
        <w:tc>
          <w:tcPr>
            <w:tcW w:w="910" w:type="dxa"/>
            <w:shd w:val="solid" w:color="FFFFFF" w:fill="auto"/>
          </w:tcPr>
          <w:p w:rsidR="00691939" w:rsidRPr="00A54A15" w:rsidRDefault="00691939" w:rsidP="00691939">
            <w:pPr>
              <w:pStyle w:val="TAC"/>
              <w:rPr>
                <w:sz w:val="16"/>
                <w:szCs w:val="16"/>
              </w:rPr>
            </w:pPr>
            <w:r w:rsidRPr="00A54A15">
              <w:rPr>
                <w:sz w:val="16"/>
                <w:szCs w:val="16"/>
              </w:rPr>
              <w:t>SA5#1</w:t>
            </w:r>
            <w:r>
              <w:rPr>
                <w:sz w:val="16"/>
                <w:szCs w:val="16"/>
              </w:rPr>
              <w:t>32e</w:t>
            </w:r>
          </w:p>
        </w:tc>
        <w:tc>
          <w:tcPr>
            <w:tcW w:w="984" w:type="dxa"/>
            <w:shd w:val="solid" w:color="FFFFFF" w:fill="auto"/>
          </w:tcPr>
          <w:p w:rsidR="00691939" w:rsidRPr="00CF1300" w:rsidRDefault="00691939" w:rsidP="00691939">
            <w:pPr>
              <w:pStyle w:val="TAC"/>
              <w:rPr>
                <w:sz w:val="16"/>
                <w:szCs w:val="16"/>
              </w:rPr>
            </w:pPr>
            <w:r w:rsidRPr="00147A9B">
              <w:rPr>
                <w:sz w:val="16"/>
                <w:szCs w:val="16"/>
              </w:rPr>
              <w:t>S5-</w:t>
            </w:r>
            <w:r w:rsidR="00DB6F42" w:rsidRPr="00147A9B">
              <w:rPr>
                <w:sz w:val="16"/>
                <w:szCs w:val="16"/>
              </w:rPr>
              <w:t>204564</w:t>
            </w:r>
          </w:p>
        </w:tc>
        <w:tc>
          <w:tcPr>
            <w:tcW w:w="425" w:type="dxa"/>
            <w:shd w:val="solid" w:color="FFFFFF" w:fill="auto"/>
          </w:tcPr>
          <w:p w:rsidR="00691939" w:rsidRPr="00A54A15" w:rsidRDefault="00691939" w:rsidP="00691939">
            <w:pPr>
              <w:pStyle w:val="TAL"/>
              <w:rPr>
                <w:sz w:val="16"/>
                <w:szCs w:val="16"/>
              </w:rPr>
            </w:pPr>
            <w:r w:rsidRPr="00A54A15">
              <w:rPr>
                <w:sz w:val="16"/>
                <w:szCs w:val="16"/>
              </w:rPr>
              <w:t>-</w:t>
            </w:r>
          </w:p>
        </w:tc>
        <w:tc>
          <w:tcPr>
            <w:tcW w:w="425" w:type="dxa"/>
            <w:shd w:val="solid" w:color="FFFFFF" w:fill="auto"/>
          </w:tcPr>
          <w:p w:rsidR="00691939" w:rsidRPr="00A54A15" w:rsidRDefault="00691939" w:rsidP="00691939">
            <w:pPr>
              <w:pStyle w:val="TAR"/>
              <w:rPr>
                <w:sz w:val="16"/>
                <w:szCs w:val="16"/>
              </w:rPr>
            </w:pPr>
            <w:r w:rsidRPr="00A54A15">
              <w:rPr>
                <w:sz w:val="16"/>
                <w:szCs w:val="16"/>
              </w:rPr>
              <w:t>-</w:t>
            </w:r>
          </w:p>
        </w:tc>
        <w:tc>
          <w:tcPr>
            <w:tcW w:w="425" w:type="dxa"/>
            <w:shd w:val="solid" w:color="FFFFFF" w:fill="auto"/>
          </w:tcPr>
          <w:p w:rsidR="00691939" w:rsidRPr="00A54A15" w:rsidRDefault="00691939" w:rsidP="00691939">
            <w:pPr>
              <w:pStyle w:val="TAC"/>
              <w:rPr>
                <w:sz w:val="16"/>
                <w:szCs w:val="16"/>
              </w:rPr>
            </w:pPr>
            <w:r w:rsidRPr="00A54A15">
              <w:rPr>
                <w:sz w:val="16"/>
                <w:szCs w:val="16"/>
              </w:rPr>
              <w:t>-</w:t>
            </w:r>
          </w:p>
        </w:tc>
        <w:tc>
          <w:tcPr>
            <w:tcW w:w="4962" w:type="dxa"/>
            <w:shd w:val="solid" w:color="FFFFFF" w:fill="auto"/>
          </w:tcPr>
          <w:p w:rsidR="00691939" w:rsidRPr="009C5F71" w:rsidRDefault="00DB6F42" w:rsidP="00691939">
            <w:pPr>
              <w:pStyle w:val="TAL"/>
              <w:rPr>
                <w:sz w:val="16"/>
                <w:szCs w:val="16"/>
              </w:rPr>
            </w:pPr>
            <w:r w:rsidRPr="00147A9B">
              <w:rPr>
                <w:sz w:val="16"/>
                <w:szCs w:val="16"/>
              </w:rPr>
              <w:t>Update of Handover use case and solution considering user-trajectory info</w:t>
            </w:r>
          </w:p>
        </w:tc>
        <w:tc>
          <w:tcPr>
            <w:tcW w:w="708" w:type="dxa"/>
            <w:shd w:val="solid" w:color="FFFFFF" w:fill="auto"/>
          </w:tcPr>
          <w:p w:rsidR="00691939" w:rsidRPr="00A54A15" w:rsidRDefault="00691939" w:rsidP="00691939">
            <w:pPr>
              <w:pStyle w:val="TAC"/>
              <w:rPr>
                <w:sz w:val="16"/>
                <w:szCs w:val="16"/>
              </w:rPr>
            </w:pPr>
            <w:r>
              <w:rPr>
                <w:sz w:val="16"/>
                <w:szCs w:val="16"/>
              </w:rPr>
              <w:t>0.5.0</w:t>
            </w:r>
          </w:p>
        </w:tc>
      </w:tr>
      <w:tr w:rsidR="001C28BE" w:rsidRPr="00A54A15" w:rsidTr="002A36FB">
        <w:tc>
          <w:tcPr>
            <w:tcW w:w="800" w:type="dxa"/>
            <w:shd w:val="solid" w:color="FFFFFF" w:fill="auto"/>
          </w:tcPr>
          <w:p w:rsidR="001C28BE" w:rsidRDefault="001C28BE" w:rsidP="001C28BE">
            <w:pPr>
              <w:pStyle w:val="TAC"/>
              <w:rPr>
                <w:sz w:val="16"/>
                <w:szCs w:val="16"/>
              </w:rPr>
            </w:pPr>
            <w:r>
              <w:rPr>
                <w:sz w:val="16"/>
                <w:szCs w:val="16"/>
              </w:rPr>
              <w:t>2020-08</w:t>
            </w:r>
          </w:p>
        </w:tc>
        <w:tc>
          <w:tcPr>
            <w:tcW w:w="910" w:type="dxa"/>
            <w:shd w:val="solid" w:color="FFFFFF" w:fill="auto"/>
          </w:tcPr>
          <w:p w:rsidR="001C28BE" w:rsidRPr="00A54A15" w:rsidRDefault="001C28BE" w:rsidP="001C28BE">
            <w:pPr>
              <w:pStyle w:val="TAC"/>
              <w:rPr>
                <w:sz w:val="16"/>
                <w:szCs w:val="16"/>
              </w:rPr>
            </w:pPr>
            <w:r w:rsidRPr="00A54A15">
              <w:rPr>
                <w:sz w:val="16"/>
                <w:szCs w:val="16"/>
              </w:rPr>
              <w:t>SA5#1</w:t>
            </w:r>
            <w:r>
              <w:rPr>
                <w:sz w:val="16"/>
                <w:szCs w:val="16"/>
              </w:rPr>
              <w:t>32e</w:t>
            </w:r>
          </w:p>
        </w:tc>
        <w:tc>
          <w:tcPr>
            <w:tcW w:w="984" w:type="dxa"/>
            <w:shd w:val="solid" w:color="FFFFFF" w:fill="auto"/>
          </w:tcPr>
          <w:p w:rsidR="001C28BE" w:rsidRPr="00CF1300" w:rsidRDefault="001C28BE" w:rsidP="001C28BE">
            <w:pPr>
              <w:pStyle w:val="TAC"/>
              <w:rPr>
                <w:sz w:val="16"/>
                <w:szCs w:val="16"/>
              </w:rPr>
            </w:pPr>
            <w:r w:rsidRPr="00147A9B">
              <w:rPr>
                <w:sz w:val="16"/>
                <w:szCs w:val="16"/>
              </w:rPr>
              <w:t>S5-204565</w:t>
            </w:r>
          </w:p>
        </w:tc>
        <w:tc>
          <w:tcPr>
            <w:tcW w:w="425" w:type="dxa"/>
            <w:shd w:val="solid" w:color="FFFFFF" w:fill="auto"/>
          </w:tcPr>
          <w:p w:rsidR="001C28BE" w:rsidRPr="00A54A15" w:rsidRDefault="001C28BE" w:rsidP="001C28BE">
            <w:pPr>
              <w:pStyle w:val="TAL"/>
              <w:rPr>
                <w:sz w:val="16"/>
                <w:szCs w:val="16"/>
              </w:rPr>
            </w:pPr>
            <w:r w:rsidRPr="00A54A15">
              <w:rPr>
                <w:sz w:val="16"/>
                <w:szCs w:val="16"/>
              </w:rPr>
              <w:t>-</w:t>
            </w:r>
          </w:p>
        </w:tc>
        <w:tc>
          <w:tcPr>
            <w:tcW w:w="425" w:type="dxa"/>
            <w:shd w:val="solid" w:color="FFFFFF" w:fill="auto"/>
          </w:tcPr>
          <w:p w:rsidR="001C28BE" w:rsidRPr="00A54A15" w:rsidRDefault="001C28BE" w:rsidP="001C28BE">
            <w:pPr>
              <w:pStyle w:val="TAR"/>
              <w:rPr>
                <w:sz w:val="16"/>
                <w:szCs w:val="16"/>
              </w:rPr>
            </w:pPr>
            <w:r w:rsidRPr="00A54A15">
              <w:rPr>
                <w:sz w:val="16"/>
                <w:szCs w:val="16"/>
              </w:rPr>
              <w:t>-</w:t>
            </w:r>
          </w:p>
        </w:tc>
        <w:tc>
          <w:tcPr>
            <w:tcW w:w="425" w:type="dxa"/>
            <w:shd w:val="solid" w:color="FFFFFF" w:fill="auto"/>
          </w:tcPr>
          <w:p w:rsidR="001C28BE" w:rsidRPr="00A54A15" w:rsidRDefault="001C28BE" w:rsidP="001C28BE">
            <w:pPr>
              <w:pStyle w:val="TAC"/>
              <w:rPr>
                <w:sz w:val="16"/>
                <w:szCs w:val="16"/>
              </w:rPr>
            </w:pPr>
            <w:r w:rsidRPr="00A54A15">
              <w:rPr>
                <w:sz w:val="16"/>
                <w:szCs w:val="16"/>
              </w:rPr>
              <w:t>-</w:t>
            </w:r>
          </w:p>
        </w:tc>
        <w:tc>
          <w:tcPr>
            <w:tcW w:w="4962" w:type="dxa"/>
            <w:shd w:val="solid" w:color="FFFFFF" w:fill="auto"/>
          </w:tcPr>
          <w:p w:rsidR="001C28BE" w:rsidRPr="009C5F71" w:rsidRDefault="001C28BE" w:rsidP="001C28BE">
            <w:pPr>
              <w:pStyle w:val="TAL"/>
              <w:rPr>
                <w:sz w:val="16"/>
                <w:szCs w:val="16"/>
              </w:rPr>
            </w:pPr>
            <w:r w:rsidRPr="00147A9B">
              <w:rPr>
                <w:sz w:val="16"/>
                <w:szCs w:val="16"/>
              </w:rPr>
              <w:t>pCR 28.809 Update use case and potential solutions of resource utilization analysis</w:t>
            </w:r>
          </w:p>
        </w:tc>
        <w:tc>
          <w:tcPr>
            <w:tcW w:w="708" w:type="dxa"/>
            <w:shd w:val="solid" w:color="FFFFFF" w:fill="auto"/>
          </w:tcPr>
          <w:p w:rsidR="001C28BE" w:rsidRPr="00A54A15" w:rsidRDefault="001C28BE" w:rsidP="001C28BE">
            <w:pPr>
              <w:pStyle w:val="TAC"/>
              <w:rPr>
                <w:sz w:val="16"/>
                <w:szCs w:val="16"/>
              </w:rPr>
            </w:pPr>
            <w:r>
              <w:rPr>
                <w:sz w:val="16"/>
                <w:szCs w:val="16"/>
              </w:rPr>
              <w:t>0.5.0</w:t>
            </w:r>
          </w:p>
        </w:tc>
      </w:tr>
      <w:tr w:rsidR="0001017E" w:rsidRPr="00A54A15" w:rsidTr="002A36FB">
        <w:tc>
          <w:tcPr>
            <w:tcW w:w="800" w:type="dxa"/>
            <w:shd w:val="solid" w:color="FFFFFF" w:fill="auto"/>
          </w:tcPr>
          <w:p w:rsidR="0001017E" w:rsidRDefault="0001017E" w:rsidP="0001017E">
            <w:pPr>
              <w:pStyle w:val="TAC"/>
              <w:rPr>
                <w:sz w:val="16"/>
                <w:szCs w:val="16"/>
              </w:rPr>
            </w:pPr>
            <w:r>
              <w:rPr>
                <w:sz w:val="16"/>
                <w:szCs w:val="16"/>
              </w:rPr>
              <w:t>2020-08</w:t>
            </w:r>
          </w:p>
        </w:tc>
        <w:tc>
          <w:tcPr>
            <w:tcW w:w="910" w:type="dxa"/>
            <w:shd w:val="solid" w:color="FFFFFF" w:fill="auto"/>
          </w:tcPr>
          <w:p w:rsidR="0001017E" w:rsidRPr="00A54A15" w:rsidRDefault="0001017E" w:rsidP="0001017E">
            <w:pPr>
              <w:pStyle w:val="TAC"/>
              <w:rPr>
                <w:sz w:val="16"/>
                <w:szCs w:val="16"/>
              </w:rPr>
            </w:pPr>
            <w:r w:rsidRPr="00A54A15">
              <w:rPr>
                <w:sz w:val="16"/>
                <w:szCs w:val="16"/>
              </w:rPr>
              <w:t>SA5#1</w:t>
            </w:r>
            <w:r>
              <w:rPr>
                <w:sz w:val="16"/>
                <w:szCs w:val="16"/>
              </w:rPr>
              <w:t>32e</w:t>
            </w:r>
          </w:p>
        </w:tc>
        <w:tc>
          <w:tcPr>
            <w:tcW w:w="984" w:type="dxa"/>
            <w:shd w:val="solid" w:color="FFFFFF" w:fill="auto"/>
          </w:tcPr>
          <w:p w:rsidR="0001017E" w:rsidRPr="00CF1300" w:rsidRDefault="0001017E" w:rsidP="0001017E">
            <w:pPr>
              <w:pStyle w:val="TAC"/>
              <w:rPr>
                <w:sz w:val="16"/>
                <w:szCs w:val="16"/>
              </w:rPr>
            </w:pPr>
            <w:r w:rsidRPr="00147A9B">
              <w:rPr>
                <w:sz w:val="16"/>
                <w:szCs w:val="16"/>
              </w:rPr>
              <w:t>S5-204566</w:t>
            </w:r>
          </w:p>
        </w:tc>
        <w:tc>
          <w:tcPr>
            <w:tcW w:w="425" w:type="dxa"/>
            <w:shd w:val="solid" w:color="FFFFFF" w:fill="auto"/>
          </w:tcPr>
          <w:p w:rsidR="0001017E" w:rsidRPr="00A54A15" w:rsidRDefault="0001017E" w:rsidP="0001017E">
            <w:pPr>
              <w:pStyle w:val="TAL"/>
              <w:rPr>
                <w:sz w:val="16"/>
                <w:szCs w:val="16"/>
              </w:rPr>
            </w:pPr>
            <w:r w:rsidRPr="00A54A15">
              <w:rPr>
                <w:sz w:val="16"/>
                <w:szCs w:val="16"/>
              </w:rPr>
              <w:t>-</w:t>
            </w:r>
          </w:p>
        </w:tc>
        <w:tc>
          <w:tcPr>
            <w:tcW w:w="425" w:type="dxa"/>
            <w:shd w:val="solid" w:color="FFFFFF" w:fill="auto"/>
          </w:tcPr>
          <w:p w:rsidR="0001017E" w:rsidRPr="00A54A15" w:rsidRDefault="0001017E" w:rsidP="0001017E">
            <w:pPr>
              <w:pStyle w:val="TAR"/>
              <w:rPr>
                <w:sz w:val="16"/>
                <w:szCs w:val="16"/>
              </w:rPr>
            </w:pPr>
            <w:r w:rsidRPr="00A54A15">
              <w:rPr>
                <w:sz w:val="16"/>
                <w:szCs w:val="16"/>
              </w:rPr>
              <w:t>-</w:t>
            </w:r>
          </w:p>
        </w:tc>
        <w:tc>
          <w:tcPr>
            <w:tcW w:w="425" w:type="dxa"/>
            <w:shd w:val="solid" w:color="FFFFFF" w:fill="auto"/>
          </w:tcPr>
          <w:p w:rsidR="0001017E" w:rsidRPr="00A54A15" w:rsidRDefault="0001017E" w:rsidP="0001017E">
            <w:pPr>
              <w:pStyle w:val="TAC"/>
              <w:rPr>
                <w:sz w:val="16"/>
                <w:szCs w:val="16"/>
              </w:rPr>
            </w:pPr>
            <w:r w:rsidRPr="00A54A15">
              <w:rPr>
                <w:sz w:val="16"/>
                <w:szCs w:val="16"/>
              </w:rPr>
              <w:t>-</w:t>
            </w:r>
          </w:p>
        </w:tc>
        <w:tc>
          <w:tcPr>
            <w:tcW w:w="4962" w:type="dxa"/>
            <w:shd w:val="solid" w:color="FFFFFF" w:fill="auto"/>
          </w:tcPr>
          <w:p w:rsidR="0001017E" w:rsidRPr="00147A9B" w:rsidRDefault="0001017E" w:rsidP="00147A9B">
            <w:pPr>
              <w:pStyle w:val="TAL"/>
              <w:rPr>
                <w:sz w:val="16"/>
                <w:szCs w:val="16"/>
              </w:rPr>
            </w:pPr>
            <w:r w:rsidRPr="00147A9B">
              <w:rPr>
                <w:sz w:val="16"/>
                <w:szCs w:val="16"/>
              </w:rPr>
              <w:t>pCR TR 28.809 Further clarifications relating to network resource allocation</w:t>
            </w:r>
          </w:p>
        </w:tc>
        <w:tc>
          <w:tcPr>
            <w:tcW w:w="708" w:type="dxa"/>
            <w:shd w:val="solid" w:color="FFFFFF" w:fill="auto"/>
          </w:tcPr>
          <w:p w:rsidR="0001017E" w:rsidRPr="00A54A15" w:rsidRDefault="0001017E" w:rsidP="0001017E">
            <w:pPr>
              <w:pStyle w:val="TAC"/>
              <w:rPr>
                <w:sz w:val="16"/>
                <w:szCs w:val="16"/>
              </w:rPr>
            </w:pPr>
            <w:r>
              <w:rPr>
                <w:sz w:val="16"/>
                <w:szCs w:val="16"/>
              </w:rPr>
              <w:t>0.5.0</w:t>
            </w:r>
          </w:p>
        </w:tc>
      </w:tr>
      <w:tr w:rsidR="004E1CF4" w:rsidRPr="00A54A15" w:rsidTr="002A36FB">
        <w:tc>
          <w:tcPr>
            <w:tcW w:w="800" w:type="dxa"/>
            <w:shd w:val="solid" w:color="FFFFFF" w:fill="auto"/>
          </w:tcPr>
          <w:p w:rsidR="004E1CF4" w:rsidRDefault="004E1CF4" w:rsidP="004E1CF4">
            <w:pPr>
              <w:pStyle w:val="TAC"/>
              <w:rPr>
                <w:sz w:val="16"/>
                <w:szCs w:val="16"/>
              </w:rPr>
            </w:pPr>
            <w:r>
              <w:rPr>
                <w:sz w:val="16"/>
                <w:szCs w:val="16"/>
              </w:rPr>
              <w:t>2020-08</w:t>
            </w:r>
          </w:p>
        </w:tc>
        <w:tc>
          <w:tcPr>
            <w:tcW w:w="910" w:type="dxa"/>
            <w:shd w:val="solid" w:color="FFFFFF" w:fill="auto"/>
          </w:tcPr>
          <w:p w:rsidR="004E1CF4" w:rsidRPr="00A54A15" w:rsidRDefault="004E1CF4" w:rsidP="004E1CF4">
            <w:pPr>
              <w:pStyle w:val="TAC"/>
              <w:rPr>
                <w:sz w:val="16"/>
                <w:szCs w:val="16"/>
              </w:rPr>
            </w:pPr>
            <w:r w:rsidRPr="00A54A15">
              <w:rPr>
                <w:sz w:val="16"/>
                <w:szCs w:val="16"/>
              </w:rPr>
              <w:t>SA5#1</w:t>
            </w:r>
            <w:r>
              <w:rPr>
                <w:sz w:val="16"/>
                <w:szCs w:val="16"/>
              </w:rPr>
              <w:t>32e</w:t>
            </w:r>
          </w:p>
        </w:tc>
        <w:tc>
          <w:tcPr>
            <w:tcW w:w="984" w:type="dxa"/>
            <w:shd w:val="solid" w:color="FFFFFF" w:fill="auto"/>
          </w:tcPr>
          <w:p w:rsidR="004E1CF4" w:rsidRPr="00CF1300" w:rsidRDefault="004E1CF4" w:rsidP="004E1CF4">
            <w:pPr>
              <w:pStyle w:val="TAC"/>
              <w:rPr>
                <w:sz w:val="16"/>
                <w:szCs w:val="16"/>
              </w:rPr>
            </w:pPr>
            <w:r w:rsidRPr="00147A9B">
              <w:rPr>
                <w:sz w:val="16"/>
                <w:szCs w:val="16"/>
              </w:rPr>
              <w:t>S5-204567</w:t>
            </w:r>
          </w:p>
        </w:tc>
        <w:tc>
          <w:tcPr>
            <w:tcW w:w="425" w:type="dxa"/>
            <w:shd w:val="solid" w:color="FFFFFF" w:fill="auto"/>
          </w:tcPr>
          <w:p w:rsidR="004E1CF4" w:rsidRPr="00A54A15" w:rsidRDefault="004E1CF4" w:rsidP="004E1CF4">
            <w:pPr>
              <w:pStyle w:val="TAL"/>
              <w:rPr>
                <w:sz w:val="16"/>
                <w:szCs w:val="16"/>
              </w:rPr>
            </w:pPr>
            <w:r w:rsidRPr="00A54A15">
              <w:rPr>
                <w:sz w:val="16"/>
                <w:szCs w:val="16"/>
              </w:rPr>
              <w:t>-</w:t>
            </w:r>
          </w:p>
        </w:tc>
        <w:tc>
          <w:tcPr>
            <w:tcW w:w="425" w:type="dxa"/>
            <w:shd w:val="solid" w:color="FFFFFF" w:fill="auto"/>
          </w:tcPr>
          <w:p w:rsidR="004E1CF4" w:rsidRPr="00A54A15" w:rsidRDefault="004E1CF4" w:rsidP="004E1CF4">
            <w:pPr>
              <w:pStyle w:val="TAR"/>
              <w:rPr>
                <w:sz w:val="16"/>
                <w:szCs w:val="16"/>
              </w:rPr>
            </w:pPr>
            <w:r w:rsidRPr="00A54A15">
              <w:rPr>
                <w:sz w:val="16"/>
                <w:szCs w:val="16"/>
              </w:rPr>
              <w:t>-</w:t>
            </w:r>
          </w:p>
        </w:tc>
        <w:tc>
          <w:tcPr>
            <w:tcW w:w="425" w:type="dxa"/>
            <w:shd w:val="solid" w:color="FFFFFF" w:fill="auto"/>
          </w:tcPr>
          <w:p w:rsidR="004E1CF4" w:rsidRPr="00A54A15" w:rsidRDefault="004E1CF4" w:rsidP="004E1CF4">
            <w:pPr>
              <w:pStyle w:val="TAC"/>
              <w:rPr>
                <w:sz w:val="16"/>
                <w:szCs w:val="16"/>
              </w:rPr>
            </w:pPr>
            <w:r w:rsidRPr="00A54A15">
              <w:rPr>
                <w:sz w:val="16"/>
                <w:szCs w:val="16"/>
              </w:rPr>
              <w:t>-</w:t>
            </w:r>
          </w:p>
        </w:tc>
        <w:tc>
          <w:tcPr>
            <w:tcW w:w="4962" w:type="dxa"/>
            <w:shd w:val="solid" w:color="FFFFFF" w:fill="auto"/>
          </w:tcPr>
          <w:p w:rsidR="004E1CF4" w:rsidRPr="00147A9B" w:rsidRDefault="004E1CF4" w:rsidP="00147A9B">
            <w:pPr>
              <w:pStyle w:val="TAL"/>
              <w:rPr>
                <w:sz w:val="16"/>
                <w:szCs w:val="16"/>
              </w:rPr>
            </w:pPr>
            <w:r w:rsidRPr="00147A9B">
              <w:rPr>
                <w:sz w:val="16"/>
                <w:szCs w:val="16"/>
              </w:rPr>
              <w:t>Update of KPI anomaly analysis use case and solution</w:t>
            </w:r>
          </w:p>
        </w:tc>
        <w:tc>
          <w:tcPr>
            <w:tcW w:w="708" w:type="dxa"/>
            <w:shd w:val="solid" w:color="FFFFFF" w:fill="auto"/>
          </w:tcPr>
          <w:p w:rsidR="004E1CF4" w:rsidRPr="00A54A15" w:rsidRDefault="004E1CF4" w:rsidP="004E1CF4">
            <w:pPr>
              <w:pStyle w:val="TAC"/>
              <w:rPr>
                <w:sz w:val="16"/>
                <w:szCs w:val="16"/>
              </w:rPr>
            </w:pPr>
            <w:r>
              <w:rPr>
                <w:sz w:val="16"/>
                <w:szCs w:val="16"/>
              </w:rPr>
              <w:t>0.5.0</w:t>
            </w:r>
          </w:p>
        </w:tc>
      </w:tr>
      <w:tr w:rsidR="009B5CCB" w:rsidRPr="00A54A15" w:rsidTr="002A36FB">
        <w:tc>
          <w:tcPr>
            <w:tcW w:w="800" w:type="dxa"/>
            <w:shd w:val="solid" w:color="FFFFFF" w:fill="auto"/>
          </w:tcPr>
          <w:p w:rsidR="009B5CCB" w:rsidRDefault="009B5CCB" w:rsidP="009B5CCB">
            <w:pPr>
              <w:pStyle w:val="TAC"/>
              <w:rPr>
                <w:sz w:val="16"/>
                <w:szCs w:val="16"/>
              </w:rPr>
            </w:pPr>
            <w:r>
              <w:rPr>
                <w:sz w:val="16"/>
                <w:szCs w:val="16"/>
              </w:rPr>
              <w:t>2020-08</w:t>
            </w:r>
          </w:p>
        </w:tc>
        <w:tc>
          <w:tcPr>
            <w:tcW w:w="910" w:type="dxa"/>
            <w:shd w:val="solid" w:color="FFFFFF" w:fill="auto"/>
          </w:tcPr>
          <w:p w:rsidR="009B5CCB" w:rsidRPr="00A54A15" w:rsidRDefault="009B5CCB" w:rsidP="009B5CCB">
            <w:pPr>
              <w:pStyle w:val="TAC"/>
              <w:rPr>
                <w:sz w:val="16"/>
                <w:szCs w:val="16"/>
              </w:rPr>
            </w:pPr>
            <w:r w:rsidRPr="00A54A15">
              <w:rPr>
                <w:sz w:val="16"/>
                <w:szCs w:val="16"/>
              </w:rPr>
              <w:t>SA5#1</w:t>
            </w:r>
            <w:r>
              <w:rPr>
                <w:sz w:val="16"/>
                <w:szCs w:val="16"/>
              </w:rPr>
              <w:t>32e</w:t>
            </w:r>
          </w:p>
        </w:tc>
        <w:tc>
          <w:tcPr>
            <w:tcW w:w="984" w:type="dxa"/>
            <w:shd w:val="solid" w:color="FFFFFF" w:fill="auto"/>
          </w:tcPr>
          <w:p w:rsidR="009B5CCB" w:rsidRPr="00CF1300" w:rsidRDefault="009B5CCB" w:rsidP="009B5CCB">
            <w:pPr>
              <w:pStyle w:val="TAC"/>
              <w:rPr>
                <w:sz w:val="16"/>
                <w:szCs w:val="16"/>
              </w:rPr>
            </w:pPr>
            <w:r w:rsidRPr="00147A9B">
              <w:rPr>
                <w:sz w:val="16"/>
                <w:szCs w:val="16"/>
              </w:rPr>
              <w:t>S5-</w:t>
            </w:r>
            <w:r w:rsidR="00915339" w:rsidRPr="00147A9B">
              <w:rPr>
                <w:sz w:val="16"/>
                <w:szCs w:val="16"/>
              </w:rPr>
              <w:t>204568</w:t>
            </w:r>
          </w:p>
        </w:tc>
        <w:tc>
          <w:tcPr>
            <w:tcW w:w="425" w:type="dxa"/>
            <w:shd w:val="solid" w:color="FFFFFF" w:fill="auto"/>
          </w:tcPr>
          <w:p w:rsidR="009B5CCB" w:rsidRPr="00A54A15" w:rsidRDefault="009B5CCB" w:rsidP="009B5CCB">
            <w:pPr>
              <w:pStyle w:val="TAL"/>
              <w:rPr>
                <w:sz w:val="16"/>
                <w:szCs w:val="16"/>
              </w:rPr>
            </w:pPr>
            <w:r w:rsidRPr="00A54A15">
              <w:rPr>
                <w:sz w:val="16"/>
                <w:szCs w:val="16"/>
              </w:rPr>
              <w:t>-</w:t>
            </w:r>
          </w:p>
        </w:tc>
        <w:tc>
          <w:tcPr>
            <w:tcW w:w="425" w:type="dxa"/>
            <w:shd w:val="solid" w:color="FFFFFF" w:fill="auto"/>
          </w:tcPr>
          <w:p w:rsidR="009B5CCB" w:rsidRPr="00A54A15" w:rsidRDefault="009B5CCB" w:rsidP="009B5CCB">
            <w:pPr>
              <w:pStyle w:val="TAR"/>
              <w:rPr>
                <w:sz w:val="16"/>
                <w:szCs w:val="16"/>
              </w:rPr>
            </w:pPr>
            <w:r w:rsidRPr="00A54A15">
              <w:rPr>
                <w:sz w:val="16"/>
                <w:szCs w:val="16"/>
              </w:rPr>
              <w:t>-</w:t>
            </w:r>
          </w:p>
        </w:tc>
        <w:tc>
          <w:tcPr>
            <w:tcW w:w="425" w:type="dxa"/>
            <w:shd w:val="solid" w:color="FFFFFF" w:fill="auto"/>
          </w:tcPr>
          <w:p w:rsidR="009B5CCB" w:rsidRPr="00A54A15" w:rsidRDefault="009B5CCB" w:rsidP="009B5CCB">
            <w:pPr>
              <w:pStyle w:val="TAC"/>
              <w:rPr>
                <w:sz w:val="16"/>
                <w:szCs w:val="16"/>
              </w:rPr>
            </w:pPr>
            <w:r w:rsidRPr="00A54A15">
              <w:rPr>
                <w:sz w:val="16"/>
                <w:szCs w:val="16"/>
              </w:rPr>
              <w:t>-</w:t>
            </w:r>
          </w:p>
        </w:tc>
        <w:tc>
          <w:tcPr>
            <w:tcW w:w="4962" w:type="dxa"/>
            <w:shd w:val="solid" w:color="FFFFFF" w:fill="auto"/>
          </w:tcPr>
          <w:p w:rsidR="009B5CCB" w:rsidRPr="00147A9B" w:rsidRDefault="00537902" w:rsidP="00147A9B">
            <w:pPr>
              <w:pStyle w:val="TAL"/>
              <w:rPr>
                <w:sz w:val="16"/>
                <w:szCs w:val="16"/>
              </w:rPr>
            </w:pPr>
            <w:r w:rsidRPr="00147A9B">
              <w:rPr>
                <w:sz w:val="16"/>
                <w:szCs w:val="16"/>
              </w:rPr>
              <w:t>pCR Rel 17 Add description for analytics report</w:t>
            </w:r>
          </w:p>
        </w:tc>
        <w:tc>
          <w:tcPr>
            <w:tcW w:w="708" w:type="dxa"/>
            <w:shd w:val="solid" w:color="FFFFFF" w:fill="auto"/>
          </w:tcPr>
          <w:p w:rsidR="009B5CCB" w:rsidRPr="00A54A15" w:rsidRDefault="009B5CCB" w:rsidP="009B5CCB">
            <w:pPr>
              <w:pStyle w:val="TAC"/>
              <w:rPr>
                <w:sz w:val="16"/>
                <w:szCs w:val="16"/>
              </w:rPr>
            </w:pPr>
            <w:r>
              <w:rPr>
                <w:sz w:val="16"/>
                <w:szCs w:val="16"/>
              </w:rPr>
              <w:t>0.5.0</w:t>
            </w:r>
          </w:p>
        </w:tc>
      </w:tr>
      <w:tr w:rsidR="001010D2" w:rsidRPr="00A54A15" w:rsidTr="002A36FB">
        <w:tc>
          <w:tcPr>
            <w:tcW w:w="800" w:type="dxa"/>
            <w:shd w:val="solid" w:color="FFFFFF" w:fill="auto"/>
          </w:tcPr>
          <w:p w:rsidR="001010D2" w:rsidRDefault="001010D2" w:rsidP="001010D2">
            <w:pPr>
              <w:pStyle w:val="TAC"/>
              <w:rPr>
                <w:sz w:val="16"/>
                <w:szCs w:val="16"/>
              </w:rPr>
            </w:pPr>
            <w:r>
              <w:rPr>
                <w:sz w:val="16"/>
                <w:szCs w:val="16"/>
              </w:rPr>
              <w:t>2020-08</w:t>
            </w:r>
          </w:p>
        </w:tc>
        <w:tc>
          <w:tcPr>
            <w:tcW w:w="910" w:type="dxa"/>
            <w:shd w:val="solid" w:color="FFFFFF" w:fill="auto"/>
          </w:tcPr>
          <w:p w:rsidR="001010D2" w:rsidRPr="00A54A15" w:rsidRDefault="001010D2" w:rsidP="001010D2">
            <w:pPr>
              <w:pStyle w:val="TAC"/>
              <w:rPr>
                <w:sz w:val="16"/>
                <w:szCs w:val="16"/>
              </w:rPr>
            </w:pPr>
            <w:r w:rsidRPr="00A54A15">
              <w:rPr>
                <w:sz w:val="16"/>
                <w:szCs w:val="16"/>
              </w:rPr>
              <w:t>SA5#1</w:t>
            </w:r>
            <w:r>
              <w:rPr>
                <w:sz w:val="16"/>
                <w:szCs w:val="16"/>
              </w:rPr>
              <w:t>32e</w:t>
            </w:r>
          </w:p>
        </w:tc>
        <w:tc>
          <w:tcPr>
            <w:tcW w:w="984" w:type="dxa"/>
            <w:shd w:val="solid" w:color="FFFFFF" w:fill="auto"/>
          </w:tcPr>
          <w:p w:rsidR="001010D2" w:rsidRPr="00CF1300" w:rsidRDefault="001010D2" w:rsidP="001010D2">
            <w:pPr>
              <w:pStyle w:val="TAC"/>
              <w:rPr>
                <w:sz w:val="16"/>
                <w:szCs w:val="16"/>
              </w:rPr>
            </w:pPr>
            <w:r w:rsidRPr="00147A9B">
              <w:rPr>
                <w:sz w:val="16"/>
                <w:szCs w:val="16"/>
              </w:rPr>
              <w:t>S5-204569</w:t>
            </w:r>
          </w:p>
        </w:tc>
        <w:tc>
          <w:tcPr>
            <w:tcW w:w="425" w:type="dxa"/>
            <w:shd w:val="solid" w:color="FFFFFF" w:fill="auto"/>
          </w:tcPr>
          <w:p w:rsidR="001010D2" w:rsidRPr="00A54A15" w:rsidRDefault="001010D2" w:rsidP="001010D2">
            <w:pPr>
              <w:pStyle w:val="TAL"/>
              <w:rPr>
                <w:sz w:val="16"/>
                <w:szCs w:val="16"/>
              </w:rPr>
            </w:pPr>
            <w:r w:rsidRPr="00A54A15">
              <w:rPr>
                <w:sz w:val="16"/>
                <w:szCs w:val="16"/>
              </w:rPr>
              <w:t>-</w:t>
            </w:r>
          </w:p>
        </w:tc>
        <w:tc>
          <w:tcPr>
            <w:tcW w:w="425" w:type="dxa"/>
            <w:shd w:val="solid" w:color="FFFFFF" w:fill="auto"/>
          </w:tcPr>
          <w:p w:rsidR="001010D2" w:rsidRPr="00A54A15" w:rsidRDefault="001010D2" w:rsidP="001010D2">
            <w:pPr>
              <w:pStyle w:val="TAR"/>
              <w:rPr>
                <w:sz w:val="16"/>
                <w:szCs w:val="16"/>
              </w:rPr>
            </w:pPr>
            <w:r w:rsidRPr="00A54A15">
              <w:rPr>
                <w:sz w:val="16"/>
                <w:szCs w:val="16"/>
              </w:rPr>
              <w:t>-</w:t>
            </w:r>
          </w:p>
        </w:tc>
        <w:tc>
          <w:tcPr>
            <w:tcW w:w="425" w:type="dxa"/>
            <w:shd w:val="solid" w:color="FFFFFF" w:fill="auto"/>
          </w:tcPr>
          <w:p w:rsidR="001010D2" w:rsidRPr="00A54A15" w:rsidRDefault="001010D2" w:rsidP="001010D2">
            <w:pPr>
              <w:pStyle w:val="TAC"/>
              <w:rPr>
                <w:sz w:val="16"/>
                <w:szCs w:val="16"/>
              </w:rPr>
            </w:pPr>
            <w:r w:rsidRPr="00A54A15">
              <w:rPr>
                <w:sz w:val="16"/>
                <w:szCs w:val="16"/>
              </w:rPr>
              <w:t>-</w:t>
            </w:r>
          </w:p>
        </w:tc>
        <w:tc>
          <w:tcPr>
            <w:tcW w:w="4962" w:type="dxa"/>
            <w:shd w:val="solid" w:color="FFFFFF" w:fill="auto"/>
          </w:tcPr>
          <w:p w:rsidR="001010D2" w:rsidRPr="00147A9B" w:rsidRDefault="001010D2" w:rsidP="00147A9B">
            <w:pPr>
              <w:pStyle w:val="TAL"/>
              <w:rPr>
                <w:sz w:val="16"/>
                <w:szCs w:val="16"/>
              </w:rPr>
            </w:pPr>
            <w:r w:rsidRPr="00147A9B">
              <w:rPr>
                <w:sz w:val="16"/>
                <w:szCs w:val="16"/>
              </w:rPr>
              <w:t>pCR 28.809 Add Subscription to Management Data Analytics Reports</w:t>
            </w:r>
          </w:p>
        </w:tc>
        <w:tc>
          <w:tcPr>
            <w:tcW w:w="708" w:type="dxa"/>
            <w:shd w:val="solid" w:color="FFFFFF" w:fill="auto"/>
          </w:tcPr>
          <w:p w:rsidR="001010D2" w:rsidRPr="00A54A15" w:rsidRDefault="001010D2" w:rsidP="001010D2">
            <w:pPr>
              <w:pStyle w:val="TAC"/>
              <w:rPr>
                <w:sz w:val="16"/>
                <w:szCs w:val="16"/>
              </w:rPr>
            </w:pPr>
            <w:r>
              <w:rPr>
                <w:sz w:val="16"/>
                <w:szCs w:val="16"/>
              </w:rPr>
              <w:t>0.5.0</w:t>
            </w:r>
          </w:p>
        </w:tc>
      </w:tr>
      <w:tr w:rsidR="00734345" w:rsidRPr="00A54A15" w:rsidTr="002A36FB">
        <w:tc>
          <w:tcPr>
            <w:tcW w:w="800" w:type="dxa"/>
            <w:shd w:val="solid" w:color="FFFFFF" w:fill="auto"/>
          </w:tcPr>
          <w:p w:rsidR="00734345" w:rsidRDefault="00734345" w:rsidP="00734345">
            <w:pPr>
              <w:pStyle w:val="TAC"/>
              <w:rPr>
                <w:sz w:val="16"/>
                <w:szCs w:val="16"/>
              </w:rPr>
            </w:pPr>
            <w:r>
              <w:rPr>
                <w:sz w:val="16"/>
                <w:szCs w:val="16"/>
              </w:rPr>
              <w:t>2020-08</w:t>
            </w:r>
          </w:p>
        </w:tc>
        <w:tc>
          <w:tcPr>
            <w:tcW w:w="910" w:type="dxa"/>
            <w:shd w:val="solid" w:color="FFFFFF" w:fill="auto"/>
          </w:tcPr>
          <w:p w:rsidR="00734345" w:rsidRPr="00A54A15" w:rsidRDefault="00734345" w:rsidP="00734345">
            <w:pPr>
              <w:pStyle w:val="TAC"/>
              <w:rPr>
                <w:sz w:val="16"/>
                <w:szCs w:val="16"/>
              </w:rPr>
            </w:pPr>
            <w:r w:rsidRPr="00A54A15">
              <w:rPr>
                <w:sz w:val="16"/>
                <w:szCs w:val="16"/>
              </w:rPr>
              <w:t>SA5#1</w:t>
            </w:r>
            <w:r>
              <w:rPr>
                <w:sz w:val="16"/>
                <w:szCs w:val="16"/>
              </w:rPr>
              <w:t>32e</w:t>
            </w:r>
          </w:p>
        </w:tc>
        <w:tc>
          <w:tcPr>
            <w:tcW w:w="984" w:type="dxa"/>
            <w:shd w:val="solid" w:color="FFFFFF" w:fill="auto"/>
          </w:tcPr>
          <w:p w:rsidR="00734345" w:rsidRPr="00CF1300" w:rsidRDefault="00734345" w:rsidP="00734345">
            <w:pPr>
              <w:pStyle w:val="TAC"/>
              <w:rPr>
                <w:sz w:val="16"/>
                <w:szCs w:val="16"/>
              </w:rPr>
            </w:pPr>
            <w:r w:rsidRPr="00147A9B">
              <w:rPr>
                <w:sz w:val="16"/>
                <w:szCs w:val="16"/>
              </w:rPr>
              <w:t>S5-204249</w:t>
            </w:r>
          </w:p>
        </w:tc>
        <w:tc>
          <w:tcPr>
            <w:tcW w:w="425" w:type="dxa"/>
            <w:shd w:val="solid" w:color="FFFFFF" w:fill="auto"/>
          </w:tcPr>
          <w:p w:rsidR="00734345" w:rsidRPr="00A54A15" w:rsidRDefault="00734345" w:rsidP="00734345">
            <w:pPr>
              <w:pStyle w:val="TAL"/>
              <w:rPr>
                <w:sz w:val="16"/>
                <w:szCs w:val="16"/>
              </w:rPr>
            </w:pPr>
            <w:r w:rsidRPr="00A54A15">
              <w:rPr>
                <w:sz w:val="16"/>
                <w:szCs w:val="16"/>
              </w:rPr>
              <w:t>-</w:t>
            </w:r>
          </w:p>
        </w:tc>
        <w:tc>
          <w:tcPr>
            <w:tcW w:w="425" w:type="dxa"/>
            <w:shd w:val="solid" w:color="FFFFFF" w:fill="auto"/>
          </w:tcPr>
          <w:p w:rsidR="00734345" w:rsidRPr="00A54A15" w:rsidRDefault="00734345" w:rsidP="00734345">
            <w:pPr>
              <w:pStyle w:val="TAR"/>
              <w:rPr>
                <w:sz w:val="16"/>
                <w:szCs w:val="16"/>
              </w:rPr>
            </w:pPr>
            <w:r w:rsidRPr="00A54A15">
              <w:rPr>
                <w:sz w:val="16"/>
                <w:szCs w:val="16"/>
              </w:rPr>
              <w:t>-</w:t>
            </w:r>
          </w:p>
        </w:tc>
        <w:tc>
          <w:tcPr>
            <w:tcW w:w="425" w:type="dxa"/>
            <w:shd w:val="solid" w:color="FFFFFF" w:fill="auto"/>
          </w:tcPr>
          <w:p w:rsidR="00734345" w:rsidRPr="00A54A15" w:rsidRDefault="00734345" w:rsidP="00734345">
            <w:pPr>
              <w:pStyle w:val="TAC"/>
              <w:rPr>
                <w:sz w:val="16"/>
                <w:szCs w:val="16"/>
              </w:rPr>
            </w:pPr>
            <w:r w:rsidRPr="00A54A15">
              <w:rPr>
                <w:sz w:val="16"/>
                <w:szCs w:val="16"/>
              </w:rPr>
              <w:t>-</w:t>
            </w:r>
          </w:p>
        </w:tc>
        <w:tc>
          <w:tcPr>
            <w:tcW w:w="4962" w:type="dxa"/>
            <w:shd w:val="solid" w:color="FFFFFF" w:fill="auto"/>
          </w:tcPr>
          <w:p w:rsidR="00734345" w:rsidRPr="00147A9B" w:rsidRDefault="00734345" w:rsidP="00147A9B">
            <w:pPr>
              <w:pStyle w:val="TAL"/>
              <w:rPr>
                <w:sz w:val="16"/>
                <w:szCs w:val="16"/>
              </w:rPr>
            </w:pPr>
            <w:r w:rsidRPr="00147A9B">
              <w:rPr>
                <w:sz w:val="16"/>
                <w:szCs w:val="16"/>
              </w:rPr>
              <w:t>pCR 28.809 Add Request for Management Data Analytics Reports</w:t>
            </w:r>
          </w:p>
        </w:tc>
        <w:tc>
          <w:tcPr>
            <w:tcW w:w="708" w:type="dxa"/>
            <w:shd w:val="solid" w:color="FFFFFF" w:fill="auto"/>
          </w:tcPr>
          <w:p w:rsidR="00734345" w:rsidRPr="00A54A15" w:rsidRDefault="00734345" w:rsidP="00734345">
            <w:pPr>
              <w:pStyle w:val="TAC"/>
              <w:rPr>
                <w:sz w:val="16"/>
                <w:szCs w:val="16"/>
              </w:rPr>
            </w:pPr>
            <w:r>
              <w:rPr>
                <w:sz w:val="16"/>
                <w:szCs w:val="16"/>
              </w:rPr>
              <w:t>0.5.0</w:t>
            </w:r>
          </w:p>
        </w:tc>
      </w:tr>
      <w:tr w:rsidR="00D7426C" w:rsidRPr="00A54A15" w:rsidTr="002A36FB">
        <w:tc>
          <w:tcPr>
            <w:tcW w:w="800" w:type="dxa"/>
            <w:shd w:val="solid" w:color="FFFFFF" w:fill="auto"/>
          </w:tcPr>
          <w:p w:rsidR="00D7426C" w:rsidRDefault="00D7426C" w:rsidP="00D7426C">
            <w:pPr>
              <w:pStyle w:val="TAC"/>
              <w:rPr>
                <w:sz w:val="16"/>
                <w:szCs w:val="16"/>
              </w:rPr>
            </w:pPr>
            <w:r>
              <w:rPr>
                <w:sz w:val="16"/>
                <w:szCs w:val="16"/>
              </w:rPr>
              <w:t>2020-08</w:t>
            </w:r>
          </w:p>
        </w:tc>
        <w:tc>
          <w:tcPr>
            <w:tcW w:w="910" w:type="dxa"/>
            <w:shd w:val="solid" w:color="FFFFFF" w:fill="auto"/>
          </w:tcPr>
          <w:p w:rsidR="00D7426C" w:rsidRPr="00A54A15" w:rsidRDefault="00D7426C" w:rsidP="00D7426C">
            <w:pPr>
              <w:pStyle w:val="TAC"/>
              <w:rPr>
                <w:sz w:val="16"/>
                <w:szCs w:val="16"/>
              </w:rPr>
            </w:pPr>
            <w:r w:rsidRPr="00A54A15">
              <w:rPr>
                <w:sz w:val="16"/>
                <w:szCs w:val="16"/>
              </w:rPr>
              <w:t>SA5#1</w:t>
            </w:r>
            <w:r>
              <w:rPr>
                <w:sz w:val="16"/>
                <w:szCs w:val="16"/>
              </w:rPr>
              <w:t>32e</w:t>
            </w:r>
          </w:p>
        </w:tc>
        <w:tc>
          <w:tcPr>
            <w:tcW w:w="984" w:type="dxa"/>
            <w:shd w:val="solid" w:color="FFFFFF" w:fill="auto"/>
          </w:tcPr>
          <w:p w:rsidR="00D7426C" w:rsidRPr="00CF1300" w:rsidRDefault="00D7426C" w:rsidP="00D7426C">
            <w:pPr>
              <w:pStyle w:val="TAC"/>
              <w:rPr>
                <w:sz w:val="16"/>
                <w:szCs w:val="16"/>
              </w:rPr>
            </w:pPr>
            <w:r w:rsidRPr="00147A9B">
              <w:rPr>
                <w:sz w:val="16"/>
                <w:szCs w:val="16"/>
              </w:rPr>
              <w:t>S5-</w:t>
            </w:r>
            <w:hyperlink r:id="rId19" w:history="1">
              <w:r w:rsidRPr="00147A9B">
                <w:rPr>
                  <w:sz w:val="16"/>
                  <w:szCs w:val="16"/>
                </w:rPr>
                <w:t>204247</w:t>
              </w:r>
            </w:hyperlink>
          </w:p>
        </w:tc>
        <w:tc>
          <w:tcPr>
            <w:tcW w:w="425" w:type="dxa"/>
            <w:shd w:val="solid" w:color="FFFFFF" w:fill="auto"/>
          </w:tcPr>
          <w:p w:rsidR="00D7426C" w:rsidRPr="00A54A15" w:rsidRDefault="00D7426C" w:rsidP="00D7426C">
            <w:pPr>
              <w:pStyle w:val="TAL"/>
              <w:rPr>
                <w:sz w:val="16"/>
                <w:szCs w:val="16"/>
              </w:rPr>
            </w:pPr>
            <w:r w:rsidRPr="00A54A15">
              <w:rPr>
                <w:sz w:val="16"/>
                <w:szCs w:val="16"/>
              </w:rPr>
              <w:t>-</w:t>
            </w:r>
          </w:p>
        </w:tc>
        <w:tc>
          <w:tcPr>
            <w:tcW w:w="425" w:type="dxa"/>
            <w:shd w:val="solid" w:color="FFFFFF" w:fill="auto"/>
          </w:tcPr>
          <w:p w:rsidR="00D7426C" w:rsidRPr="00A54A15" w:rsidRDefault="00D7426C" w:rsidP="00D7426C">
            <w:pPr>
              <w:pStyle w:val="TAR"/>
              <w:rPr>
                <w:sz w:val="16"/>
                <w:szCs w:val="16"/>
              </w:rPr>
            </w:pPr>
            <w:r w:rsidRPr="00A54A15">
              <w:rPr>
                <w:sz w:val="16"/>
                <w:szCs w:val="16"/>
              </w:rPr>
              <w:t>-</w:t>
            </w:r>
          </w:p>
        </w:tc>
        <w:tc>
          <w:tcPr>
            <w:tcW w:w="425" w:type="dxa"/>
            <w:shd w:val="solid" w:color="FFFFFF" w:fill="auto"/>
          </w:tcPr>
          <w:p w:rsidR="00D7426C" w:rsidRPr="00A54A15" w:rsidRDefault="00D7426C" w:rsidP="00D7426C">
            <w:pPr>
              <w:pStyle w:val="TAC"/>
              <w:rPr>
                <w:sz w:val="16"/>
                <w:szCs w:val="16"/>
              </w:rPr>
            </w:pPr>
            <w:r w:rsidRPr="00A54A15">
              <w:rPr>
                <w:sz w:val="16"/>
                <w:szCs w:val="16"/>
              </w:rPr>
              <w:t>-</w:t>
            </w:r>
          </w:p>
        </w:tc>
        <w:tc>
          <w:tcPr>
            <w:tcW w:w="4962" w:type="dxa"/>
            <w:shd w:val="solid" w:color="FFFFFF" w:fill="auto"/>
          </w:tcPr>
          <w:p w:rsidR="00D7426C" w:rsidRPr="00147A9B" w:rsidRDefault="00D7426C" w:rsidP="00147A9B">
            <w:pPr>
              <w:pStyle w:val="TAL"/>
              <w:rPr>
                <w:sz w:val="16"/>
                <w:szCs w:val="16"/>
              </w:rPr>
            </w:pPr>
            <w:r w:rsidRPr="00147A9B">
              <w:rPr>
                <w:sz w:val="16"/>
                <w:szCs w:val="16"/>
              </w:rPr>
              <w:t>pCR 28.809 Editorial improvements</w:t>
            </w:r>
          </w:p>
        </w:tc>
        <w:tc>
          <w:tcPr>
            <w:tcW w:w="708" w:type="dxa"/>
            <w:shd w:val="solid" w:color="FFFFFF" w:fill="auto"/>
          </w:tcPr>
          <w:p w:rsidR="00D7426C" w:rsidRPr="00A54A15" w:rsidRDefault="00D7426C" w:rsidP="00D7426C">
            <w:pPr>
              <w:pStyle w:val="TAC"/>
              <w:rPr>
                <w:sz w:val="16"/>
                <w:szCs w:val="16"/>
              </w:rPr>
            </w:pPr>
            <w:r>
              <w:rPr>
                <w:sz w:val="16"/>
                <w:szCs w:val="16"/>
              </w:rPr>
              <w:t>0.5.0</w:t>
            </w:r>
          </w:p>
        </w:tc>
      </w:tr>
      <w:tr w:rsidR="000C477A" w:rsidRPr="00A54A15" w:rsidTr="002A36FB">
        <w:tc>
          <w:tcPr>
            <w:tcW w:w="800" w:type="dxa"/>
            <w:shd w:val="solid" w:color="FFFFFF" w:fill="auto"/>
          </w:tcPr>
          <w:p w:rsidR="000C477A" w:rsidRDefault="000C477A" w:rsidP="000C477A">
            <w:pPr>
              <w:pStyle w:val="TAC"/>
              <w:rPr>
                <w:sz w:val="16"/>
                <w:szCs w:val="16"/>
              </w:rPr>
            </w:pPr>
            <w:r>
              <w:rPr>
                <w:sz w:val="16"/>
                <w:szCs w:val="16"/>
              </w:rPr>
              <w:t>2020-08</w:t>
            </w:r>
          </w:p>
        </w:tc>
        <w:tc>
          <w:tcPr>
            <w:tcW w:w="910" w:type="dxa"/>
            <w:shd w:val="solid" w:color="FFFFFF" w:fill="auto"/>
          </w:tcPr>
          <w:p w:rsidR="000C477A" w:rsidRPr="00A54A15" w:rsidRDefault="000C477A" w:rsidP="000C477A">
            <w:pPr>
              <w:pStyle w:val="TAC"/>
              <w:rPr>
                <w:sz w:val="16"/>
                <w:szCs w:val="16"/>
              </w:rPr>
            </w:pPr>
            <w:r w:rsidRPr="00A54A15">
              <w:rPr>
                <w:sz w:val="16"/>
                <w:szCs w:val="16"/>
              </w:rPr>
              <w:t>SA5#1</w:t>
            </w:r>
            <w:r>
              <w:rPr>
                <w:sz w:val="16"/>
                <w:szCs w:val="16"/>
              </w:rPr>
              <w:t>32e</w:t>
            </w:r>
          </w:p>
        </w:tc>
        <w:tc>
          <w:tcPr>
            <w:tcW w:w="984" w:type="dxa"/>
            <w:shd w:val="solid" w:color="FFFFFF" w:fill="auto"/>
          </w:tcPr>
          <w:p w:rsidR="000C477A" w:rsidRPr="00CF1300" w:rsidRDefault="000C477A" w:rsidP="000C477A">
            <w:pPr>
              <w:pStyle w:val="TAC"/>
              <w:rPr>
                <w:sz w:val="16"/>
                <w:szCs w:val="16"/>
              </w:rPr>
            </w:pPr>
            <w:r w:rsidRPr="00147A9B">
              <w:rPr>
                <w:sz w:val="16"/>
                <w:szCs w:val="16"/>
              </w:rPr>
              <w:t>S5-204570</w:t>
            </w:r>
          </w:p>
        </w:tc>
        <w:tc>
          <w:tcPr>
            <w:tcW w:w="425" w:type="dxa"/>
            <w:shd w:val="solid" w:color="FFFFFF" w:fill="auto"/>
          </w:tcPr>
          <w:p w:rsidR="000C477A" w:rsidRPr="00A54A15" w:rsidRDefault="000C477A" w:rsidP="000C477A">
            <w:pPr>
              <w:pStyle w:val="TAL"/>
              <w:rPr>
                <w:sz w:val="16"/>
                <w:szCs w:val="16"/>
              </w:rPr>
            </w:pPr>
            <w:r w:rsidRPr="00A54A15">
              <w:rPr>
                <w:sz w:val="16"/>
                <w:szCs w:val="16"/>
              </w:rPr>
              <w:t>-</w:t>
            </w:r>
          </w:p>
        </w:tc>
        <w:tc>
          <w:tcPr>
            <w:tcW w:w="425" w:type="dxa"/>
            <w:shd w:val="solid" w:color="FFFFFF" w:fill="auto"/>
          </w:tcPr>
          <w:p w:rsidR="000C477A" w:rsidRPr="00A54A15" w:rsidRDefault="000C477A" w:rsidP="000C477A">
            <w:pPr>
              <w:pStyle w:val="TAR"/>
              <w:rPr>
                <w:sz w:val="16"/>
                <w:szCs w:val="16"/>
              </w:rPr>
            </w:pPr>
            <w:r w:rsidRPr="00A54A15">
              <w:rPr>
                <w:sz w:val="16"/>
                <w:szCs w:val="16"/>
              </w:rPr>
              <w:t>-</w:t>
            </w:r>
          </w:p>
        </w:tc>
        <w:tc>
          <w:tcPr>
            <w:tcW w:w="425" w:type="dxa"/>
            <w:shd w:val="solid" w:color="FFFFFF" w:fill="auto"/>
          </w:tcPr>
          <w:p w:rsidR="000C477A" w:rsidRPr="00A54A15" w:rsidRDefault="000C477A" w:rsidP="000C477A">
            <w:pPr>
              <w:pStyle w:val="TAC"/>
              <w:rPr>
                <w:sz w:val="16"/>
                <w:szCs w:val="16"/>
              </w:rPr>
            </w:pPr>
            <w:r w:rsidRPr="00A54A15">
              <w:rPr>
                <w:sz w:val="16"/>
                <w:szCs w:val="16"/>
              </w:rPr>
              <w:t>-</w:t>
            </w:r>
          </w:p>
        </w:tc>
        <w:tc>
          <w:tcPr>
            <w:tcW w:w="4962" w:type="dxa"/>
            <w:shd w:val="solid" w:color="FFFFFF" w:fill="auto"/>
          </w:tcPr>
          <w:p w:rsidR="000C477A" w:rsidRPr="00147A9B" w:rsidRDefault="000C477A" w:rsidP="000C477A">
            <w:pPr>
              <w:pStyle w:val="TAL"/>
              <w:rPr>
                <w:sz w:val="16"/>
                <w:szCs w:val="16"/>
              </w:rPr>
            </w:pPr>
            <w:r w:rsidRPr="00147A9B">
              <w:rPr>
                <w:sz w:val="16"/>
                <w:szCs w:val="16"/>
              </w:rPr>
              <w:t>pCR 28.809 Add missing abbreviations</w:t>
            </w:r>
          </w:p>
        </w:tc>
        <w:tc>
          <w:tcPr>
            <w:tcW w:w="708" w:type="dxa"/>
            <w:shd w:val="solid" w:color="FFFFFF" w:fill="auto"/>
          </w:tcPr>
          <w:p w:rsidR="000C477A" w:rsidRPr="00A54A15" w:rsidRDefault="000C477A" w:rsidP="000C477A">
            <w:pPr>
              <w:pStyle w:val="TAC"/>
              <w:rPr>
                <w:sz w:val="16"/>
                <w:szCs w:val="16"/>
              </w:rPr>
            </w:pPr>
            <w:r>
              <w:rPr>
                <w:sz w:val="16"/>
                <w:szCs w:val="16"/>
              </w:rPr>
              <w:t>0.5.0</w:t>
            </w:r>
          </w:p>
        </w:tc>
      </w:tr>
      <w:tr w:rsidR="004E0CDA" w:rsidRPr="00A54A15" w:rsidTr="002A36FB">
        <w:tc>
          <w:tcPr>
            <w:tcW w:w="800" w:type="dxa"/>
            <w:shd w:val="solid" w:color="FFFFFF" w:fill="auto"/>
          </w:tcPr>
          <w:p w:rsidR="004E0CDA" w:rsidRDefault="004E0CDA" w:rsidP="004E0CDA">
            <w:pPr>
              <w:pStyle w:val="TAC"/>
              <w:rPr>
                <w:sz w:val="16"/>
                <w:szCs w:val="16"/>
              </w:rPr>
            </w:pPr>
            <w:r>
              <w:rPr>
                <w:sz w:val="16"/>
                <w:szCs w:val="16"/>
              </w:rPr>
              <w:t>2020-08</w:t>
            </w:r>
          </w:p>
        </w:tc>
        <w:tc>
          <w:tcPr>
            <w:tcW w:w="910" w:type="dxa"/>
            <w:shd w:val="solid" w:color="FFFFFF" w:fill="auto"/>
          </w:tcPr>
          <w:p w:rsidR="004E0CDA" w:rsidRPr="00A54A15" w:rsidRDefault="004E0CDA" w:rsidP="004E0CDA">
            <w:pPr>
              <w:pStyle w:val="TAC"/>
              <w:rPr>
                <w:sz w:val="16"/>
                <w:szCs w:val="16"/>
              </w:rPr>
            </w:pPr>
            <w:r w:rsidRPr="00A54A15">
              <w:rPr>
                <w:sz w:val="16"/>
                <w:szCs w:val="16"/>
              </w:rPr>
              <w:t>SA5#1</w:t>
            </w:r>
            <w:r>
              <w:rPr>
                <w:sz w:val="16"/>
                <w:szCs w:val="16"/>
              </w:rPr>
              <w:t>32e</w:t>
            </w:r>
          </w:p>
        </w:tc>
        <w:tc>
          <w:tcPr>
            <w:tcW w:w="984" w:type="dxa"/>
            <w:shd w:val="solid" w:color="FFFFFF" w:fill="auto"/>
          </w:tcPr>
          <w:p w:rsidR="004E0CDA" w:rsidRPr="00CF1300" w:rsidRDefault="004E0CDA" w:rsidP="004E0CDA">
            <w:pPr>
              <w:pStyle w:val="TAC"/>
              <w:rPr>
                <w:sz w:val="16"/>
                <w:szCs w:val="16"/>
              </w:rPr>
            </w:pPr>
            <w:r w:rsidRPr="00147A9B">
              <w:rPr>
                <w:sz w:val="16"/>
                <w:szCs w:val="16"/>
              </w:rPr>
              <w:t>S5-204571</w:t>
            </w:r>
          </w:p>
        </w:tc>
        <w:tc>
          <w:tcPr>
            <w:tcW w:w="425" w:type="dxa"/>
            <w:shd w:val="solid" w:color="FFFFFF" w:fill="auto"/>
          </w:tcPr>
          <w:p w:rsidR="004E0CDA" w:rsidRPr="00A54A15" w:rsidRDefault="004E0CDA" w:rsidP="004E0CDA">
            <w:pPr>
              <w:pStyle w:val="TAL"/>
              <w:rPr>
                <w:sz w:val="16"/>
                <w:szCs w:val="16"/>
              </w:rPr>
            </w:pPr>
            <w:r w:rsidRPr="00A54A15">
              <w:rPr>
                <w:sz w:val="16"/>
                <w:szCs w:val="16"/>
              </w:rPr>
              <w:t>-</w:t>
            </w:r>
          </w:p>
        </w:tc>
        <w:tc>
          <w:tcPr>
            <w:tcW w:w="425" w:type="dxa"/>
            <w:shd w:val="solid" w:color="FFFFFF" w:fill="auto"/>
          </w:tcPr>
          <w:p w:rsidR="004E0CDA" w:rsidRPr="00A54A15" w:rsidRDefault="004E0CDA" w:rsidP="004E0CDA">
            <w:pPr>
              <w:pStyle w:val="TAR"/>
              <w:rPr>
                <w:sz w:val="16"/>
                <w:szCs w:val="16"/>
              </w:rPr>
            </w:pPr>
            <w:r w:rsidRPr="00A54A15">
              <w:rPr>
                <w:sz w:val="16"/>
                <w:szCs w:val="16"/>
              </w:rPr>
              <w:t>-</w:t>
            </w:r>
          </w:p>
        </w:tc>
        <w:tc>
          <w:tcPr>
            <w:tcW w:w="425" w:type="dxa"/>
            <w:shd w:val="solid" w:color="FFFFFF" w:fill="auto"/>
          </w:tcPr>
          <w:p w:rsidR="004E0CDA" w:rsidRPr="00A54A15" w:rsidRDefault="004E0CDA" w:rsidP="004E0CDA">
            <w:pPr>
              <w:pStyle w:val="TAC"/>
              <w:rPr>
                <w:sz w:val="16"/>
                <w:szCs w:val="16"/>
              </w:rPr>
            </w:pPr>
            <w:r w:rsidRPr="00A54A15">
              <w:rPr>
                <w:sz w:val="16"/>
                <w:szCs w:val="16"/>
              </w:rPr>
              <w:t>-</w:t>
            </w:r>
          </w:p>
        </w:tc>
        <w:tc>
          <w:tcPr>
            <w:tcW w:w="4962" w:type="dxa"/>
            <w:shd w:val="solid" w:color="FFFFFF" w:fill="auto"/>
          </w:tcPr>
          <w:p w:rsidR="004E0CDA" w:rsidRPr="00147A9B" w:rsidRDefault="004E0CDA" w:rsidP="00147A9B">
            <w:pPr>
              <w:pStyle w:val="TAL"/>
              <w:rPr>
                <w:sz w:val="16"/>
                <w:szCs w:val="16"/>
              </w:rPr>
            </w:pPr>
            <w:r w:rsidRPr="00147A9B">
              <w:rPr>
                <w:sz w:val="16"/>
                <w:szCs w:val="16"/>
              </w:rPr>
              <w:t xml:space="preserve">pCR 28.809 Use case and potential solutions of fault prediction </w:t>
            </w:r>
            <w:r w:rsidRPr="00147A9B">
              <w:rPr>
                <w:sz w:val="16"/>
                <w:szCs w:val="16"/>
              </w:rPr>
              <w:lastRenderedPageBreak/>
              <w:t>analysis</w:t>
            </w:r>
          </w:p>
          <w:p w:rsidR="004E0CDA" w:rsidRPr="00147A9B" w:rsidRDefault="004E0CDA" w:rsidP="00147A9B">
            <w:pPr>
              <w:pStyle w:val="TAL"/>
              <w:rPr>
                <w:sz w:val="16"/>
                <w:szCs w:val="16"/>
              </w:rPr>
            </w:pPr>
          </w:p>
        </w:tc>
        <w:tc>
          <w:tcPr>
            <w:tcW w:w="708" w:type="dxa"/>
            <w:shd w:val="solid" w:color="FFFFFF" w:fill="auto"/>
          </w:tcPr>
          <w:p w:rsidR="004E0CDA" w:rsidRPr="00A54A15" w:rsidRDefault="004E0CDA" w:rsidP="004E0CDA">
            <w:pPr>
              <w:pStyle w:val="TAC"/>
              <w:rPr>
                <w:sz w:val="16"/>
                <w:szCs w:val="16"/>
              </w:rPr>
            </w:pPr>
            <w:r>
              <w:rPr>
                <w:sz w:val="16"/>
                <w:szCs w:val="16"/>
              </w:rPr>
              <w:lastRenderedPageBreak/>
              <w:t>0.5.0</w:t>
            </w:r>
          </w:p>
        </w:tc>
      </w:tr>
      <w:tr w:rsidR="005D70EA" w:rsidRPr="00A54A15" w:rsidTr="002A36FB">
        <w:tc>
          <w:tcPr>
            <w:tcW w:w="800" w:type="dxa"/>
            <w:shd w:val="solid" w:color="FFFFFF" w:fill="auto"/>
          </w:tcPr>
          <w:p w:rsidR="005D70EA" w:rsidRDefault="005D70EA" w:rsidP="005D70EA">
            <w:pPr>
              <w:pStyle w:val="TAC"/>
              <w:rPr>
                <w:sz w:val="16"/>
                <w:szCs w:val="16"/>
              </w:rPr>
            </w:pPr>
            <w:r>
              <w:rPr>
                <w:sz w:val="16"/>
                <w:szCs w:val="16"/>
              </w:rPr>
              <w:t>2020-08</w:t>
            </w:r>
          </w:p>
        </w:tc>
        <w:tc>
          <w:tcPr>
            <w:tcW w:w="910" w:type="dxa"/>
            <w:shd w:val="solid" w:color="FFFFFF" w:fill="auto"/>
          </w:tcPr>
          <w:p w:rsidR="005D70EA" w:rsidRPr="00A54A15" w:rsidRDefault="005D70EA" w:rsidP="005D70EA">
            <w:pPr>
              <w:pStyle w:val="TAC"/>
              <w:rPr>
                <w:sz w:val="16"/>
                <w:szCs w:val="16"/>
              </w:rPr>
            </w:pPr>
            <w:r w:rsidRPr="00A54A15">
              <w:rPr>
                <w:sz w:val="16"/>
                <w:szCs w:val="16"/>
              </w:rPr>
              <w:t>SA5#1</w:t>
            </w:r>
            <w:r>
              <w:rPr>
                <w:sz w:val="16"/>
                <w:szCs w:val="16"/>
              </w:rPr>
              <w:t>32e</w:t>
            </w:r>
          </w:p>
        </w:tc>
        <w:tc>
          <w:tcPr>
            <w:tcW w:w="984" w:type="dxa"/>
            <w:shd w:val="solid" w:color="FFFFFF" w:fill="auto"/>
          </w:tcPr>
          <w:p w:rsidR="005D70EA" w:rsidRPr="00CF1300" w:rsidRDefault="005D70EA" w:rsidP="005D70EA">
            <w:pPr>
              <w:pStyle w:val="TAC"/>
              <w:rPr>
                <w:sz w:val="16"/>
                <w:szCs w:val="16"/>
              </w:rPr>
            </w:pPr>
            <w:r w:rsidRPr="00147A9B">
              <w:rPr>
                <w:sz w:val="16"/>
                <w:szCs w:val="16"/>
              </w:rPr>
              <w:t>S5-204254</w:t>
            </w:r>
          </w:p>
        </w:tc>
        <w:tc>
          <w:tcPr>
            <w:tcW w:w="425" w:type="dxa"/>
            <w:shd w:val="solid" w:color="FFFFFF" w:fill="auto"/>
          </w:tcPr>
          <w:p w:rsidR="005D70EA" w:rsidRPr="00A54A15" w:rsidRDefault="005D70EA" w:rsidP="005D70EA">
            <w:pPr>
              <w:pStyle w:val="TAL"/>
              <w:rPr>
                <w:sz w:val="16"/>
                <w:szCs w:val="16"/>
              </w:rPr>
            </w:pPr>
            <w:r w:rsidRPr="00A54A15">
              <w:rPr>
                <w:sz w:val="16"/>
                <w:szCs w:val="16"/>
              </w:rPr>
              <w:t>-</w:t>
            </w:r>
          </w:p>
        </w:tc>
        <w:tc>
          <w:tcPr>
            <w:tcW w:w="425" w:type="dxa"/>
            <w:shd w:val="solid" w:color="FFFFFF" w:fill="auto"/>
          </w:tcPr>
          <w:p w:rsidR="005D70EA" w:rsidRPr="00A54A15" w:rsidRDefault="005D70EA" w:rsidP="005D70EA">
            <w:pPr>
              <w:pStyle w:val="TAR"/>
              <w:rPr>
                <w:sz w:val="16"/>
                <w:szCs w:val="16"/>
              </w:rPr>
            </w:pPr>
            <w:r w:rsidRPr="00A54A15">
              <w:rPr>
                <w:sz w:val="16"/>
                <w:szCs w:val="16"/>
              </w:rPr>
              <w:t>-</w:t>
            </w:r>
          </w:p>
        </w:tc>
        <w:tc>
          <w:tcPr>
            <w:tcW w:w="425" w:type="dxa"/>
            <w:shd w:val="solid" w:color="FFFFFF" w:fill="auto"/>
          </w:tcPr>
          <w:p w:rsidR="005D70EA" w:rsidRPr="00A54A15" w:rsidRDefault="005D70EA" w:rsidP="005D70EA">
            <w:pPr>
              <w:pStyle w:val="TAC"/>
              <w:rPr>
                <w:sz w:val="16"/>
                <w:szCs w:val="16"/>
              </w:rPr>
            </w:pPr>
            <w:r w:rsidRPr="00A54A15">
              <w:rPr>
                <w:sz w:val="16"/>
                <w:szCs w:val="16"/>
              </w:rPr>
              <w:t>-</w:t>
            </w:r>
          </w:p>
        </w:tc>
        <w:tc>
          <w:tcPr>
            <w:tcW w:w="4962" w:type="dxa"/>
            <w:shd w:val="solid" w:color="FFFFFF" w:fill="auto"/>
          </w:tcPr>
          <w:p w:rsidR="005D70EA" w:rsidRPr="00147A9B" w:rsidRDefault="005D70EA" w:rsidP="00147A9B">
            <w:pPr>
              <w:pStyle w:val="TAL"/>
              <w:rPr>
                <w:sz w:val="16"/>
                <w:szCs w:val="16"/>
              </w:rPr>
            </w:pPr>
            <w:r w:rsidRPr="00147A9B">
              <w:rPr>
                <w:sz w:val="16"/>
                <w:szCs w:val="16"/>
              </w:rPr>
              <w:t>pCR 28.809 updating fault analysis use case</w:t>
            </w:r>
          </w:p>
        </w:tc>
        <w:tc>
          <w:tcPr>
            <w:tcW w:w="708" w:type="dxa"/>
            <w:shd w:val="solid" w:color="FFFFFF" w:fill="auto"/>
          </w:tcPr>
          <w:p w:rsidR="005D70EA" w:rsidRPr="00A54A15" w:rsidRDefault="005D70EA" w:rsidP="005D70EA">
            <w:pPr>
              <w:pStyle w:val="TAC"/>
              <w:rPr>
                <w:sz w:val="16"/>
                <w:szCs w:val="16"/>
              </w:rPr>
            </w:pPr>
            <w:r>
              <w:rPr>
                <w:sz w:val="16"/>
                <w:szCs w:val="16"/>
              </w:rPr>
              <w:t>0.5.0</w:t>
            </w:r>
          </w:p>
        </w:tc>
      </w:tr>
      <w:tr w:rsidR="007478DD" w:rsidRPr="00A54A15" w:rsidTr="002A36FB">
        <w:tc>
          <w:tcPr>
            <w:tcW w:w="800" w:type="dxa"/>
            <w:shd w:val="solid" w:color="FFFFFF" w:fill="auto"/>
          </w:tcPr>
          <w:p w:rsidR="007478DD" w:rsidRDefault="007478DD" w:rsidP="007478DD">
            <w:pPr>
              <w:pStyle w:val="TAC"/>
              <w:rPr>
                <w:sz w:val="16"/>
                <w:szCs w:val="16"/>
              </w:rPr>
            </w:pPr>
            <w:r>
              <w:rPr>
                <w:sz w:val="16"/>
                <w:szCs w:val="16"/>
              </w:rPr>
              <w:t>2020-08</w:t>
            </w:r>
          </w:p>
        </w:tc>
        <w:tc>
          <w:tcPr>
            <w:tcW w:w="910" w:type="dxa"/>
            <w:shd w:val="solid" w:color="FFFFFF" w:fill="auto"/>
          </w:tcPr>
          <w:p w:rsidR="007478DD" w:rsidRPr="00A54A15" w:rsidRDefault="007478DD" w:rsidP="007478DD">
            <w:pPr>
              <w:pStyle w:val="TAC"/>
              <w:rPr>
                <w:sz w:val="16"/>
                <w:szCs w:val="16"/>
              </w:rPr>
            </w:pPr>
            <w:r w:rsidRPr="00A54A15">
              <w:rPr>
                <w:sz w:val="16"/>
                <w:szCs w:val="16"/>
              </w:rPr>
              <w:t>SA5#1</w:t>
            </w:r>
            <w:r>
              <w:rPr>
                <w:sz w:val="16"/>
                <w:szCs w:val="16"/>
              </w:rPr>
              <w:t>32e</w:t>
            </w:r>
          </w:p>
        </w:tc>
        <w:tc>
          <w:tcPr>
            <w:tcW w:w="984" w:type="dxa"/>
            <w:shd w:val="solid" w:color="FFFFFF" w:fill="auto"/>
          </w:tcPr>
          <w:p w:rsidR="007478DD" w:rsidRPr="00CF1300" w:rsidRDefault="007478DD" w:rsidP="007478DD">
            <w:pPr>
              <w:pStyle w:val="TAC"/>
              <w:rPr>
                <w:sz w:val="16"/>
                <w:szCs w:val="16"/>
              </w:rPr>
            </w:pPr>
            <w:r w:rsidRPr="00147A9B">
              <w:rPr>
                <w:sz w:val="16"/>
                <w:szCs w:val="16"/>
              </w:rPr>
              <w:t>S5-204572</w:t>
            </w:r>
          </w:p>
        </w:tc>
        <w:tc>
          <w:tcPr>
            <w:tcW w:w="425" w:type="dxa"/>
            <w:shd w:val="solid" w:color="FFFFFF" w:fill="auto"/>
          </w:tcPr>
          <w:p w:rsidR="007478DD" w:rsidRPr="00A54A15" w:rsidRDefault="007478DD" w:rsidP="007478DD">
            <w:pPr>
              <w:pStyle w:val="TAL"/>
              <w:rPr>
                <w:sz w:val="16"/>
                <w:szCs w:val="16"/>
              </w:rPr>
            </w:pPr>
            <w:r w:rsidRPr="00A54A15">
              <w:rPr>
                <w:sz w:val="16"/>
                <w:szCs w:val="16"/>
              </w:rPr>
              <w:t>-</w:t>
            </w:r>
          </w:p>
        </w:tc>
        <w:tc>
          <w:tcPr>
            <w:tcW w:w="425" w:type="dxa"/>
            <w:shd w:val="solid" w:color="FFFFFF" w:fill="auto"/>
          </w:tcPr>
          <w:p w:rsidR="007478DD" w:rsidRPr="00A54A15" w:rsidRDefault="007478DD" w:rsidP="007478DD">
            <w:pPr>
              <w:pStyle w:val="TAR"/>
              <w:rPr>
                <w:sz w:val="16"/>
                <w:szCs w:val="16"/>
              </w:rPr>
            </w:pPr>
            <w:r w:rsidRPr="00A54A15">
              <w:rPr>
                <w:sz w:val="16"/>
                <w:szCs w:val="16"/>
              </w:rPr>
              <w:t>-</w:t>
            </w:r>
          </w:p>
        </w:tc>
        <w:tc>
          <w:tcPr>
            <w:tcW w:w="425" w:type="dxa"/>
            <w:shd w:val="solid" w:color="FFFFFF" w:fill="auto"/>
          </w:tcPr>
          <w:p w:rsidR="007478DD" w:rsidRPr="00A54A15" w:rsidRDefault="007478DD" w:rsidP="007478DD">
            <w:pPr>
              <w:pStyle w:val="TAC"/>
              <w:rPr>
                <w:sz w:val="16"/>
                <w:szCs w:val="16"/>
              </w:rPr>
            </w:pPr>
            <w:r w:rsidRPr="00A54A15">
              <w:rPr>
                <w:sz w:val="16"/>
                <w:szCs w:val="16"/>
              </w:rPr>
              <w:t>-</w:t>
            </w:r>
          </w:p>
        </w:tc>
        <w:tc>
          <w:tcPr>
            <w:tcW w:w="4962" w:type="dxa"/>
            <w:shd w:val="solid" w:color="FFFFFF" w:fill="auto"/>
          </w:tcPr>
          <w:p w:rsidR="007478DD" w:rsidRPr="00147A9B" w:rsidRDefault="007478DD" w:rsidP="00147A9B">
            <w:pPr>
              <w:pStyle w:val="TAL"/>
              <w:rPr>
                <w:sz w:val="16"/>
                <w:szCs w:val="16"/>
              </w:rPr>
            </w:pPr>
            <w:r w:rsidRPr="00147A9B">
              <w:rPr>
                <w:sz w:val="16"/>
                <w:szCs w:val="16"/>
              </w:rPr>
              <w:t>pCR 28.809 updating E2E latency analysis use case</w:t>
            </w:r>
          </w:p>
        </w:tc>
        <w:tc>
          <w:tcPr>
            <w:tcW w:w="708" w:type="dxa"/>
            <w:shd w:val="solid" w:color="FFFFFF" w:fill="auto"/>
          </w:tcPr>
          <w:p w:rsidR="007478DD" w:rsidRPr="00A54A15" w:rsidRDefault="007478DD" w:rsidP="007478DD">
            <w:pPr>
              <w:pStyle w:val="TAC"/>
              <w:rPr>
                <w:sz w:val="16"/>
                <w:szCs w:val="16"/>
              </w:rPr>
            </w:pPr>
            <w:r>
              <w:rPr>
                <w:sz w:val="16"/>
                <w:szCs w:val="16"/>
              </w:rPr>
              <w:t>0.5.0</w:t>
            </w:r>
          </w:p>
        </w:tc>
      </w:tr>
      <w:tr w:rsidR="00052007" w:rsidRPr="00A54A15" w:rsidTr="002A36FB">
        <w:tc>
          <w:tcPr>
            <w:tcW w:w="800" w:type="dxa"/>
            <w:shd w:val="solid" w:color="FFFFFF" w:fill="auto"/>
          </w:tcPr>
          <w:p w:rsidR="00052007" w:rsidRPr="00173D19" w:rsidRDefault="00052007" w:rsidP="00052007">
            <w:pPr>
              <w:pStyle w:val="TAC"/>
              <w:rPr>
                <w:sz w:val="16"/>
                <w:szCs w:val="16"/>
              </w:rPr>
            </w:pPr>
            <w:r w:rsidRPr="00173D19">
              <w:rPr>
                <w:sz w:val="16"/>
                <w:szCs w:val="16"/>
              </w:rPr>
              <w:t>2020-08</w:t>
            </w:r>
          </w:p>
        </w:tc>
        <w:tc>
          <w:tcPr>
            <w:tcW w:w="910" w:type="dxa"/>
            <w:shd w:val="solid" w:color="FFFFFF" w:fill="auto"/>
          </w:tcPr>
          <w:p w:rsidR="00052007" w:rsidRPr="00173D19" w:rsidRDefault="00052007" w:rsidP="00052007">
            <w:pPr>
              <w:pStyle w:val="TAC"/>
              <w:rPr>
                <w:sz w:val="16"/>
                <w:szCs w:val="16"/>
              </w:rPr>
            </w:pPr>
            <w:r w:rsidRPr="00173D19">
              <w:rPr>
                <w:sz w:val="16"/>
                <w:szCs w:val="16"/>
              </w:rPr>
              <w:t>SA5#132e</w:t>
            </w:r>
          </w:p>
        </w:tc>
        <w:tc>
          <w:tcPr>
            <w:tcW w:w="984" w:type="dxa"/>
            <w:shd w:val="solid" w:color="FFFFFF" w:fill="auto"/>
          </w:tcPr>
          <w:p w:rsidR="00052007" w:rsidRPr="00173D19" w:rsidRDefault="00052007" w:rsidP="00052007">
            <w:pPr>
              <w:pStyle w:val="TAC"/>
              <w:rPr>
                <w:sz w:val="16"/>
                <w:szCs w:val="16"/>
              </w:rPr>
            </w:pPr>
            <w:r w:rsidRPr="00173D19">
              <w:rPr>
                <w:sz w:val="16"/>
                <w:szCs w:val="16"/>
              </w:rPr>
              <w:t>S5-204573</w:t>
            </w:r>
          </w:p>
        </w:tc>
        <w:tc>
          <w:tcPr>
            <w:tcW w:w="425" w:type="dxa"/>
            <w:shd w:val="solid" w:color="FFFFFF" w:fill="auto"/>
          </w:tcPr>
          <w:p w:rsidR="00052007" w:rsidRPr="00173D19" w:rsidRDefault="00052007" w:rsidP="00052007">
            <w:pPr>
              <w:pStyle w:val="TAL"/>
              <w:rPr>
                <w:sz w:val="16"/>
                <w:szCs w:val="16"/>
              </w:rPr>
            </w:pPr>
            <w:r w:rsidRPr="00173D19">
              <w:rPr>
                <w:sz w:val="16"/>
                <w:szCs w:val="16"/>
              </w:rPr>
              <w:t>-</w:t>
            </w:r>
          </w:p>
        </w:tc>
        <w:tc>
          <w:tcPr>
            <w:tcW w:w="425" w:type="dxa"/>
            <w:shd w:val="solid" w:color="FFFFFF" w:fill="auto"/>
          </w:tcPr>
          <w:p w:rsidR="00052007" w:rsidRPr="00173D19" w:rsidRDefault="00052007" w:rsidP="00052007">
            <w:pPr>
              <w:pStyle w:val="TAR"/>
              <w:rPr>
                <w:sz w:val="16"/>
                <w:szCs w:val="16"/>
              </w:rPr>
            </w:pPr>
            <w:r w:rsidRPr="00173D19">
              <w:rPr>
                <w:sz w:val="16"/>
                <w:szCs w:val="16"/>
              </w:rPr>
              <w:t>-</w:t>
            </w:r>
          </w:p>
        </w:tc>
        <w:tc>
          <w:tcPr>
            <w:tcW w:w="425" w:type="dxa"/>
            <w:shd w:val="solid" w:color="FFFFFF" w:fill="auto"/>
          </w:tcPr>
          <w:p w:rsidR="00052007" w:rsidRPr="00173D19" w:rsidRDefault="00052007" w:rsidP="00052007">
            <w:pPr>
              <w:pStyle w:val="TAC"/>
              <w:rPr>
                <w:sz w:val="16"/>
                <w:szCs w:val="16"/>
              </w:rPr>
            </w:pPr>
            <w:r w:rsidRPr="00173D19">
              <w:rPr>
                <w:sz w:val="16"/>
                <w:szCs w:val="16"/>
              </w:rPr>
              <w:t>-</w:t>
            </w:r>
          </w:p>
        </w:tc>
        <w:tc>
          <w:tcPr>
            <w:tcW w:w="4962" w:type="dxa"/>
            <w:shd w:val="solid" w:color="FFFFFF" w:fill="auto"/>
          </w:tcPr>
          <w:p w:rsidR="00052007" w:rsidRPr="00173D19" w:rsidRDefault="00783766" w:rsidP="00147A9B">
            <w:pPr>
              <w:pStyle w:val="TAL"/>
              <w:rPr>
                <w:sz w:val="16"/>
                <w:szCs w:val="16"/>
              </w:rPr>
            </w:pPr>
            <w:r w:rsidRPr="00173D19">
              <w:rPr>
                <w:sz w:val="16"/>
                <w:szCs w:val="16"/>
              </w:rPr>
              <w:t>pCR 28.809 updating network slice throughput analysis use case</w:t>
            </w:r>
          </w:p>
        </w:tc>
        <w:tc>
          <w:tcPr>
            <w:tcW w:w="708" w:type="dxa"/>
            <w:shd w:val="solid" w:color="FFFFFF" w:fill="auto"/>
          </w:tcPr>
          <w:p w:rsidR="00052007" w:rsidRPr="00173D19" w:rsidRDefault="00052007" w:rsidP="00052007">
            <w:pPr>
              <w:pStyle w:val="TAC"/>
              <w:rPr>
                <w:sz w:val="16"/>
                <w:szCs w:val="16"/>
              </w:rPr>
            </w:pPr>
            <w:r w:rsidRPr="00173D19">
              <w:rPr>
                <w:sz w:val="16"/>
                <w:szCs w:val="16"/>
              </w:rPr>
              <w:t>0.5.0</w:t>
            </w:r>
          </w:p>
        </w:tc>
      </w:tr>
      <w:tr w:rsidR="005852A7" w:rsidRPr="00A54A15" w:rsidTr="002A36FB">
        <w:tc>
          <w:tcPr>
            <w:tcW w:w="800" w:type="dxa"/>
            <w:shd w:val="solid" w:color="FFFFFF" w:fill="auto"/>
          </w:tcPr>
          <w:p w:rsidR="005852A7" w:rsidRPr="009053CB" w:rsidRDefault="005852A7" w:rsidP="005852A7">
            <w:pPr>
              <w:pStyle w:val="TAC"/>
              <w:rPr>
                <w:sz w:val="16"/>
                <w:szCs w:val="16"/>
              </w:rPr>
            </w:pPr>
            <w:r w:rsidRPr="00147A9B">
              <w:rPr>
                <w:sz w:val="16"/>
                <w:szCs w:val="16"/>
              </w:rPr>
              <w:t>2020-08</w:t>
            </w:r>
          </w:p>
        </w:tc>
        <w:tc>
          <w:tcPr>
            <w:tcW w:w="910" w:type="dxa"/>
            <w:shd w:val="solid" w:color="FFFFFF" w:fill="auto"/>
          </w:tcPr>
          <w:p w:rsidR="005852A7" w:rsidRPr="009053CB" w:rsidRDefault="005852A7" w:rsidP="005852A7">
            <w:pPr>
              <w:pStyle w:val="TAC"/>
              <w:rPr>
                <w:sz w:val="16"/>
                <w:szCs w:val="16"/>
              </w:rPr>
            </w:pPr>
            <w:r w:rsidRPr="00147A9B">
              <w:rPr>
                <w:sz w:val="16"/>
                <w:szCs w:val="16"/>
              </w:rPr>
              <w:t>SA5#132e</w:t>
            </w:r>
          </w:p>
        </w:tc>
        <w:tc>
          <w:tcPr>
            <w:tcW w:w="984" w:type="dxa"/>
            <w:shd w:val="solid" w:color="FFFFFF" w:fill="auto"/>
          </w:tcPr>
          <w:p w:rsidR="005852A7" w:rsidRPr="009053CB" w:rsidRDefault="005852A7" w:rsidP="005852A7">
            <w:pPr>
              <w:pStyle w:val="TAC"/>
              <w:rPr>
                <w:sz w:val="16"/>
                <w:szCs w:val="16"/>
              </w:rPr>
            </w:pPr>
            <w:r w:rsidRPr="00147A9B">
              <w:rPr>
                <w:sz w:val="16"/>
                <w:szCs w:val="16"/>
              </w:rPr>
              <w:t>S5-204574</w:t>
            </w:r>
          </w:p>
        </w:tc>
        <w:tc>
          <w:tcPr>
            <w:tcW w:w="425" w:type="dxa"/>
            <w:shd w:val="solid" w:color="FFFFFF" w:fill="auto"/>
          </w:tcPr>
          <w:p w:rsidR="005852A7" w:rsidRPr="009053CB" w:rsidRDefault="005852A7" w:rsidP="005852A7">
            <w:pPr>
              <w:pStyle w:val="TAL"/>
              <w:rPr>
                <w:sz w:val="16"/>
                <w:szCs w:val="16"/>
              </w:rPr>
            </w:pPr>
            <w:r w:rsidRPr="00147A9B">
              <w:rPr>
                <w:sz w:val="16"/>
                <w:szCs w:val="16"/>
              </w:rPr>
              <w:t>-</w:t>
            </w:r>
          </w:p>
        </w:tc>
        <w:tc>
          <w:tcPr>
            <w:tcW w:w="425" w:type="dxa"/>
            <w:shd w:val="solid" w:color="FFFFFF" w:fill="auto"/>
          </w:tcPr>
          <w:p w:rsidR="005852A7" w:rsidRPr="009053CB" w:rsidRDefault="005852A7" w:rsidP="005852A7">
            <w:pPr>
              <w:pStyle w:val="TAR"/>
              <w:rPr>
                <w:sz w:val="16"/>
                <w:szCs w:val="16"/>
              </w:rPr>
            </w:pPr>
            <w:r w:rsidRPr="00147A9B">
              <w:rPr>
                <w:sz w:val="16"/>
                <w:szCs w:val="16"/>
              </w:rPr>
              <w:t>-</w:t>
            </w:r>
          </w:p>
        </w:tc>
        <w:tc>
          <w:tcPr>
            <w:tcW w:w="425" w:type="dxa"/>
            <w:shd w:val="solid" w:color="FFFFFF" w:fill="auto"/>
          </w:tcPr>
          <w:p w:rsidR="005852A7" w:rsidRPr="009053CB" w:rsidRDefault="005852A7" w:rsidP="005852A7">
            <w:pPr>
              <w:pStyle w:val="TAC"/>
              <w:rPr>
                <w:sz w:val="16"/>
                <w:szCs w:val="16"/>
              </w:rPr>
            </w:pPr>
            <w:r w:rsidRPr="00147A9B">
              <w:rPr>
                <w:sz w:val="16"/>
                <w:szCs w:val="16"/>
              </w:rPr>
              <w:t>-</w:t>
            </w:r>
          </w:p>
        </w:tc>
        <w:tc>
          <w:tcPr>
            <w:tcW w:w="4962" w:type="dxa"/>
            <w:shd w:val="solid" w:color="FFFFFF" w:fill="auto"/>
          </w:tcPr>
          <w:p w:rsidR="005852A7" w:rsidRPr="00147A9B" w:rsidRDefault="005852A7" w:rsidP="00147A9B">
            <w:pPr>
              <w:pStyle w:val="TAL"/>
              <w:rPr>
                <w:sz w:val="16"/>
                <w:szCs w:val="16"/>
              </w:rPr>
            </w:pPr>
            <w:r w:rsidRPr="00147A9B">
              <w:rPr>
                <w:sz w:val="16"/>
                <w:szCs w:val="16"/>
              </w:rPr>
              <w:t>pCR 28.809 Update use case and potential requirements of network slice load analysis</w:t>
            </w:r>
          </w:p>
        </w:tc>
        <w:tc>
          <w:tcPr>
            <w:tcW w:w="708" w:type="dxa"/>
            <w:shd w:val="solid" w:color="FFFFFF" w:fill="auto"/>
          </w:tcPr>
          <w:p w:rsidR="005852A7" w:rsidRPr="00A54A15" w:rsidRDefault="005852A7" w:rsidP="005852A7">
            <w:pPr>
              <w:pStyle w:val="TAC"/>
              <w:rPr>
                <w:sz w:val="16"/>
                <w:szCs w:val="16"/>
              </w:rPr>
            </w:pPr>
            <w:r w:rsidRPr="00147A9B">
              <w:rPr>
                <w:sz w:val="16"/>
                <w:szCs w:val="16"/>
              </w:rPr>
              <w:t>0.5.0</w:t>
            </w:r>
          </w:p>
        </w:tc>
      </w:tr>
      <w:tr w:rsidR="009053CB" w:rsidRPr="00A54A15" w:rsidTr="002A36FB">
        <w:tc>
          <w:tcPr>
            <w:tcW w:w="800" w:type="dxa"/>
            <w:shd w:val="solid" w:color="FFFFFF" w:fill="auto"/>
          </w:tcPr>
          <w:p w:rsidR="009053CB" w:rsidRDefault="009053CB" w:rsidP="009053CB">
            <w:pPr>
              <w:pStyle w:val="TAC"/>
              <w:rPr>
                <w:sz w:val="16"/>
                <w:szCs w:val="16"/>
              </w:rPr>
            </w:pPr>
            <w:r w:rsidRPr="007C73DC">
              <w:rPr>
                <w:sz w:val="16"/>
                <w:szCs w:val="16"/>
              </w:rPr>
              <w:t>2020-08</w:t>
            </w:r>
          </w:p>
        </w:tc>
        <w:tc>
          <w:tcPr>
            <w:tcW w:w="910" w:type="dxa"/>
            <w:shd w:val="solid" w:color="FFFFFF" w:fill="auto"/>
          </w:tcPr>
          <w:p w:rsidR="009053CB" w:rsidRPr="00A54A15" w:rsidRDefault="009053CB" w:rsidP="009053CB">
            <w:pPr>
              <w:pStyle w:val="TAC"/>
              <w:rPr>
                <w:sz w:val="16"/>
                <w:szCs w:val="16"/>
              </w:rPr>
            </w:pPr>
            <w:r w:rsidRPr="007C73DC">
              <w:rPr>
                <w:sz w:val="16"/>
                <w:szCs w:val="16"/>
              </w:rPr>
              <w:t>SA5#132e</w:t>
            </w:r>
          </w:p>
        </w:tc>
        <w:tc>
          <w:tcPr>
            <w:tcW w:w="984" w:type="dxa"/>
            <w:shd w:val="solid" w:color="FFFFFF" w:fill="auto"/>
          </w:tcPr>
          <w:p w:rsidR="009053CB" w:rsidRPr="00CF1300" w:rsidRDefault="009053CB" w:rsidP="009053CB">
            <w:pPr>
              <w:pStyle w:val="TAC"/>
              <w:rPr>
                <w:sz w:val="16"/>
                <w:szCs w:val="16"/>
              </w:rPr>
            </w:pPr>
            <w:r w:rsidRPr="00147A9B">
              <w:rPr>
                <w:sz w:val="16"/>
                <w:szCs w:val="16"/>
              </w:rPr>
              <w:t>S5-204575</w:t>
            </w:r>
          </w:p>
        </w:tc>
        <w:tc>
          <w:tcPr>
            <w:tcW w:w="425" w:type="dxa"/>
            <w:shd w:val="solid" w:color="FFFFFF" w:fill="auto"/>
          </w:tcPr>
          <w:p w:rsidR="009053CB" w:rsidRPr="00A54A15" w:rsidRDefault="009053CB" w:rsidP="009053CB">
            <w:pPr>
              <w:pStyle w:val="TAL"/>
              <w:rPr>
                <w:sz w:val="16"/>
                <w:szCs w:val="16"/>
              </w:rPr>
            </w:pPr>
            <w:r w:rsidRPr="007C73DC">
              <w:rPr>
                <w:sz w:val="16"/>
                <w:szCs w:val="16"/>
              </w:rPr>
              <w:t>-</w:t>
            </w:r>
          </w:p>
        </w:tc>
        <w:tc>
          <w:tcPr>
            <w:tcW w:w="425" w:type="dxa"/>
            <w:shd w:val="solid" w:color="FFFFFF" w:fill="auto"/>
          </w:tcPr>
          <w:p w:rsidR="009053CB" w:rsidRPr="00A54A15" w:rsidRDefault="009053CB" w:rsidP="009053CB">
            <w:pPr>
              <w:pStyle w:val="TAR"/>
              <w:rPr>
                <w:sz w:val="16"/>
                <w:szCs w:val="16"/>
              </w:rPr>
            </w:pPr>
            <w:r w:rsidRPr="007C73DC">
              <w:rPr>
                <w:sz w:val="16"/>
                <w:szCs w:val="16"/>
              </w:rPr>
              <w:t>-</w:t>
            </w:r>
          </w:p>
        </w:tc>
        <w:tc>
          <w:tcPr>
            <w:tcW w:w="425" w:type="dxa"/>
            <w:shd w:val="solid" w:color="FFFFFF" w:fill="auto"/>
          </w:tcPr>
          <w:p w:rsidR="009053CB" w:rsidRPr="00A54A15" w:rsidRDefault="009053CB" w:rsidP="009053CB">
            <w:pPr>
              <w:pStyle w:val="TAC"/>
              <w:rPr>
                <w:sz w:val="16"/>
                <w:szCs w:val="16"/>
              </w:rPr>
            </w:pPr>
            <w:r w:rsidRPr="007C73DC">
              <w:rPr>
                <w:sz w:val="16"/>
                <w:szCs w:val="16"/>
              </w:rPr>
              <w:t>-</w:t>
            </w:r>
          </w:p>
        </w:tc>
        <w:tc>
          <w:tcPr>
            <w:tcW w:w="4962" w:type="dxa"/>
            <w:shd w:val="solid" w:color="FFFFFF" w:fill="auto"/>
          </w:tcPr>
          <w:p w:rsidR="009053CB" w:rsidRPr="009C5F71" w:rsidRDefault="009053CB" w:rsidP="009053CB">
            <w:pPr>
              <w:pStyle w:val="TAL"/>
              <w:rPr>
                <w:sz w:val="16"/>
                <w:szCs w:val="16"/>
              </w:rPr>
            </w:pPr>
            <w:r w:rsidRPr="00147A9B">
              <w:rPr>
                <w:sz w:val="16"/>
                <w:szCs w:val="16"/>
              </w:rPr>
              <w:t>pCR 28.809 Solution for Paging Optimization</w:t>
            </w:r>
          </w:p>
        </w:tc>
        <w:tc>
          <w:tcPr>
            <w:tcW w:w="708" w:type="dxa"/>
            <w:shd w:val="solid" w:color="FFFFFF" w:fill="auto"/>
          </w:tcPr>
          <w:p w:rsidR="009053CB" w:rsidRPr="00A54A15" w:rsidRDefault="009053CB" w:rsidP="009053CB">
            <w:pPr>
              <w:pStyle w:val="TAC"/>
              <w:rPr>
                <w:sz w:val="16"/>
                <w:szCs w:val="16"/>
              </w:rPr>
            </w:pPr>
            <w:r w:rsidRPr="007C73DC">
              <w:rPr>
                <w:sz w:val="16"/>
                <w:szCs w:val="16"/>
              </w:rPr>
              <w:t>0.5.0</w:t>
            </w:r>
          </w:p>
        </w:tc>
      </w:tr>
      <w:tr w:rsidR="00A01589" w:rsidRPr="00A54A15" w:rsidTr="002A36FB">
        <w:tc>
          <w:tcPr>
            <w:tcW w:w="800" w:type="dxa"/>
            <w:shd w:val="solid" w:color="FFFFFF" w:fill="auto"/>
          </w:tcPr>
          <w:p w:rsidR="00A01589" w:rsidRDefault="00A01589" w:rsidP="00A01589">
            <w:pPr>
              <w:pStyle w:val="TAC"/>
              <w:rPr>
                <w:sz w:val="16"/>
                <w:szCs w:val="16"/>
              </w:rPr>
            </w:pPr>
            <w:r w:rsidRPr="007C73DC">
              <w:rPr>
                <w:sz w:val="16"/>
                <w:szCs w:val="16"/>
              </w:rPr>
              <w:t>2020-08</w:t>
            </w:r>
          </w:p>
        </w:tc>
        <w:tc>
          <w:tcPr>
            <w:tcW w:w="910" w:type="dxa"/>
            <w:shd w:val="solid" w:color="FFFFFF" w:fill="auto"/>
          </w:tcPr>
          <w:p w:rsidR="00A01589" w:rsidRPr="00A54A15" w:rsidRDefault="00A01589" w:rsidP="00A01589">
            <w:pPr>
              <w:pStyle w:val="TAC"/>
              <w:rPr>
                <w:sz w:val="16"/>
                <w:szCs w:val="16"/>
              </w:rPr>
            </w:pPr>
            <w:r w:rsidRPr="007C73DC">
              <w:rPr>
                <w:sz w:val="16"/>
                <w:szCs w:val="16"/>
              </w:rPr>
              <w:t>SA5#132e</w:t>
            </w:r>
          </w:p>
        </w:tc>
        <w:tc>
          <w:tcPr>
            <w:tcW w:w="984" w:type="dxa"/>
            <w:shd w:val="solid" w:color="FFFFFF" w:fill="auto"/>
          </w:tcPr>
          <w:p w:rsidR="00A01589" w:rsidRPr="00CF1300" w:rsidRDefault="00A01589" w:rsidP="00A01589">
            <w:pPr>
              <w:pStyle w:val="TAC"/>
              <w:rPr>
                <w:sz w:val="16"/>
                <w:szCs w:val="16"/>
              </w:rPr>
            </w:pPr>
            <w:r w:rsidRPr="00147A9B">
              <w:rPr>
                <w:sz w:val="16"/>
                <w:szCs w:val="16"/>
              </w:rPr>
              <w:t>S5-204576</w:t>
            </w:r>
          </w:p>
        </w:tc>
        <w:tc>
          <w:tcPr>
            <w:tcW w:w="425" w:type="dxa"/>
            <w:shd w:val="solid" w:color="FFFFFF" w:fill="auto"/>
          </w:tcPr>
          <w:p w:rsidR="00A01589" w:rsidRPr="00A54A15" w:rsidRDefault="00A01589" w:rsidP="00A01589">
            <w:pPr>
              <w:pStyle w:val="TAL"/>
              <w:rPr>
                <w:sz w:val="16"/>
                <w:szCs w:val="16"/>
              </w:rPr>
            </w:pPr>
            <w:r w:rsidRPr="007C73DC">
              <w:rPr>
                <w:sz w:val="16"/>
                <w:szCs w:val="16"/>
              </w:rPr>
              <w:t>-</w:t>
            </w:r>
          </w:p>
        </w:tc>
        <w:tc>
          <w:tcPr>
            <w:tcW w:w="425" w:type="dxa"/>
            <w:shd w:val="solid" w:color="FFFFFF" w:fill="auto"/>
          </w:tcPr>
          <w:p w:rsidR="00A01589" w:rsidRPr="00A54A15" w:rsidRDefault="00A01589" w:rsidP="00A01589">
            <w:pPr>
              <w:pStyle w:val="TAR"/>
              <w:rPr>
                <w:sz w:val="16"/>
                <w:szCs w:val="16"/>
              </w:rPr>
            </w:pPr>
            <w:r w:rsidRPr="007C73DC">
              <w:rPr>
                <w:sz w:val="16"/>
                <w:szCs w:val="16"/>
              </w:rPr>
              <w:t>-</w:t>
            </w:r>
          </w:p>
        </w:tc>
        <w:tc>
          <w:tcPr>
            <w:tcW w:w="425" w:type="dxa"/>
            <w:shd w:val="solid" w:color="FFFFFF" w:fill="auto"/>
          </w:tcPr>
          <w:p w:rsidR="00A01589" w:rsidRPr="00A54A15" w:rsidRDefault="00A01589" w:rsidP="00A01589">
            <w:pPr>
              <w:pStyle w:val="TAC"/>
              <w:rPr>
                <w:sz w:val="16"/>
                <w:szCs w:val="16"/>
              </w:rPr>
            </w:pPr>
            <w:r w:rsidRPr="007C73DC">
              <w:rPr>
                <w:sz w:val="16"/>
                <w:szCs w:val="16"/>
              </w:rPr>
              <w:t>-</w:t>
            </w:r>
          </w:p>
        </w:tc>
        <w:tc>
          <w:tcPr>
            <w:tcW w:w="4962" w:type="dxa"/>
            <w:shd w:val="solid" w:color="FFFFFF" w:fill="auto"/>
          </w:tcPr>
          <w:p w:rsidR="00A01589" w:rsidRPr="009C5F71" w:rsidRDefault="00A01589" w:rsidP="00A01589">
            <w:pPr>
              <w:pStyle w:val="TAL"/>
              <w:rPr>
                <w:sz w:val="16"/>
                <w:szCs w:val="16"/>
              </w:rPr>
            </w:pPr>
            <w:r w:rsidRPr="00147A9B">
              <w:rPr>
                <w:sz w:val="16"/>
                <w:szCs w:val="16"/>
              </w:rPr>
              <w:t>pCR 28.809 solution for RAN Node software upgrade</w:t>
            </w:r>
          </w:p>
        </w:tc>
        <w:tc>
          <w:tcPr>
            <w:tcW w:w="708" w:type="dxa"/>
            <w:shd w:val="solid" w:color="FFFFFF" w:fill="auto"/>
          </w:tcPr>
          <w:p w:rsidR="00A01589" w:rsidRPr="00A54A15" w:rsidRDefault="00A01589" w:rsidP="00A01589">
            <w:pPr>
              <w:pStyle w:val="TAC"/>
              <w:rPr>
                <w:sz w:val="16"/>
                <w:szCs w:val="16"/>
              </w:rPr>
            </w:pPr>
            <w:r w:rsidRPr="007C73DC">
              <w:rPr>
                <w:sz w:val="16"/>
                <w:szCs w:val="16"/>
              </w:rPr>
              <w:t>0.5.0</w:t>
            </w:r>
          </w:p>
        </w:tc>
      </w:tr>
      <w:tr w:rsidR="00421FF3" w:rsidRPr="00A54A15" w:rsidTr="002A36FB">
        <w:tc>
          <w:tcPr>
            <w:tcW w:w="800" w:type="dxa"/>
            <w:shd w:val="solid" w:color="FFFFFF" w:fill="auto"/>
          </w:tcPr>
          <w:p w:rsidR="00421FF3" w:rsidRDefault="00421FF3" w:rsidP="00421FF3">
            <w:pPr>
              <w:pStyle w:val="TAC"/>
              <w:rPr>
                <w:sz w:val="16"/>
                <w:szCs w:val="16"/>
              </w:rPr>
            </w:pPr>
            <w:r w:rsidRPr="007C73DC">
              <w:rPr>
                <w:sz w:val="16"/>
                <w:szCs w:val="16"/>
              </w:rPr>
              <w:t>2020-08</w:t>
            </w:r>
          </w:p>
        </w:tc>
        <w:tc>
          <w:tcPr>
            <w:tcW w:w="910" w:type="dxa"/>
            <w:shd w:val="solid" w:color="FFFFFF" w:fill="auto"/>
          </w:tcPr>
          <w:p w:rsidR="00421FF3" w:rsidRPr="00A54A15" w:rsidRDefault="00421FF3" w:rsidP="00421FF3">
            <w:pPr>
              <w:pStyle w:val="TAC"/>
              <w:rPr>
                <w:sz w:val="16"/>
                <w:szCs w:val="16"/>
              </w:rPr>
            </w:pPr>
            <w:r w:rsidRPr="007C73DC">
              <w:rPr>
                <w:sz w:val="16"/>
                <w:szCs w:val="16"/>
              </w:rPr>
              <w:t>SA5#132e</w:t>
            </w:r>
          </w:p>
        </w:tc>
        <w:tc>
          <w:tcPr>
            <w:tcW w:w="984" w:type="dxa"/>
            <w:shd w:val="solid" w:color="FFFFFF" w:fill="auto"/>
          </w:tcPr>
          <w:p w:rsidR="00421FF3" w:rsidRPr="00CF1300" w:rsidRDefault="00421FF3" w:rsidP="00421FF3">
            <w:pPr>
              <w:pStyle w:val="TAC"/>
              <w:rPr>
                <w:sz w:val="16"/>
                <w:szCs w:val="16"/>
              </w:rPr>
            </w:pPr>
            <w:r w:rsidRPr="00147A9B">
              <w:rPr>
                <w:sz w:val="16"/>
                <w:szCs w:val="16"/>
              </w:rPr>
              <w:t>S5-204577</w:t>
            </w:r>
          </w:p>
        </w:tc>
        <w:tc>
          <w:tcPr>
            <w:tcW w:w="425" w:type="dxa"/>
            <w:shd w:val="solid" w:color="FFFFFF" w:fill="auto"/>
          </w:tcPr>
          <w:p w:rsidR="00421FF3" w:rsidRPr="00A54A15" w:rsidRDefault="00421FF3" w:rsidP="00421FF3">
            <w:pPr>
              <w:pStyle w:val="TAL"/>
              <w:rPr>
                <w:sz w:val="16"/>
                <w:szCs w:val="16"/>
              </w:rPr>
            </w:pPr>
            <w:r w:rsidRPr="007C73DC">
              <w:rPr>
                <w:sz w:val="16"/>
                <w:szCs w:val="16"/>
              </w:rPr>
              <w:t>-</w:t>
            </w:r>
          </w:p>
        </w:tc>
        <w:tc>
          <w:tcPr>
            <w:tcW w:w="425" w:type="dxa"/>
            <w:shd w:val="solid" w:color="FFFFFF" w:fill="auto"/>
          </w:tcPr>
          <w:p w:rsidR="00421FF3" w:rsidRPr="00A54A15" w:rsidRDefault="00421FF3" w:rsidP="00421FF3">
            <w:pPr>
              <w:pStyle w:val="TAR"/>
              <w:rPr>
                <w:sz w:val="16"/>
                <w:szCs w:val="16"/>
              </w:rPr>
            </w:pPr>
            <w:r w:rsidRPr="007C73DC">
              <w:rPr>
                <w:sz w:val="16"/>
                <w:szCs w:val="16"/>
              </w:rPr>
              <w:t>-</w:t>
            </w:r>
          </w:p>
        </w:tc>
        <w:tc>
          <w:tcPr>
            <w:tcW w:w="425" w:type="dxa"/>
            <w:shd w:val="solid" w:color="FFFFFF" w:fill="auto"/>
          </w:tcPr>
          <w:p w:rsidR="00421FF3" w:rsidRPr="00A54A15" w:rsidRDefault="00421FF3" w:rsidP="00421FF3">
            <w:pPr>
              <w:pStyle w:val="TAC"/>
              <w:rPr>
                <w:sz w:val="16"/>
                <w:szCs w:val="16"/>
              </w:rPr>
            </w:pPr>
            <w:r w:rsidRPr="007C73DC">
              <w:rPr>
                <w:sz w:val="16"/>
                <w:szCs w:val="16"/>
              </w:rPr>
              <w:t>-</w:t>
            </w:r>
          </w:p>
        </w:tc>
        <w:tc>
          <w:tcPr>
            <w:tcW w:w="4962" w:type="dxa"/>
            <w:shd w:val="solid" w:color="FFFFFF" w:fill="auto"/>
          </w:tcPr>
          <w:p w:rsidR="00421FF3" w:rsidRPr="00147A9B" w:rsidRDefault="00421FF3" w:rsidP="00147A9B">
            <w:pPr>
              <w:pStyle w:val="TAL"/>
              <w:rPr>
                <w:sz w:val="16"/>
                <w:szCs w:val="16"/>
              </w:rPr>
            </w:pPr>
            <w:r w:rsidRPr="00147A9B">
              <w:rPr>
                <w:sz w:val="16"/>
                <w:szCs w:val="16"/>
              </w:rPr>
              <w:t>pCR 28.809 MDAS Analysis confidence levels</w:t>
            </w:r>
          </w:p>
        </w:tc>
        <w:tc>
          <w:tcPr>
            <w:tcW w:w="708" w:type="dxa"/>
            <w:shd w:val="solid" w:color="FFFFFF" w:fill="auto"/>
          </w:tcPr>
          <w:p w:rsidR="00421FF3" w:rsidRPr="00A54A15" w:rsidRDefault="00421FF3" w:rsidP="00421FF3">
            <w:pPr>
              <w:pStyle w:val="TAC"/>
              <w:rPr>
                <w:sz w:val="16"/>
                <w:szCs w:val="16"/>
              </w:rPr>
            </w:pPr>
            <w:r w:rsidRPr="007C73DC">
              <w:rPr>
                <w:sz w:val="16"/>
                <w:szCs w:val="16"/>
              </w:rPr>
              <w:t>0.5.0</w:t>
            </w:r>
          </w:p>
        </w:tc>
      </w:tr>
      <w:tr w:rsidR="001F1F7D" w:rsidRPr="00A54A15" w:rsidTr="002A36FB">
        <w:tc>
          <w:tcPr>
            <w:tcW w:w="800" w:type="dxa"/>
            <w:shd w:val="solid" w:color="FFFFFF" w:fill="auto"/>
          </w:tcPr>
          <w:p w:rsidR="001F1F7D" w:rsidRDefault="001F1F7D" w:rsidP="001F1F7D">
            <w:pPr>
              <w:pStyle w:val="TAC"/>
              <w:rPr>
                <w:sz w:val="16"/>
                <w:szCs w:val="16"/>
              </w:rPr>
            </w:pPr>
            <w:r w:rsidRPr="007C73DC">
              <w:rPr>
                <w:sz w:val="16"/>
                <w:szCs w:val="16"/>
              </w:rPr>
              <w:t>2020-08</w:t>
            </w:r>
          </w:p>
        </w:tc>
        <w:tc>
          <w:tcPr>
            <w:tcW w:w="910" w:type="dxa"/>
            <w:shd w:val="solid" w:color="FFFFFF" w:fill="auto"/>
          </w:tcPr>
          <w:p w:rsidR="001F1F7D" w:rsidRPr="00A54A15" w:rsidRDefault="001F1F7D" w:rsidP="001F1F7D">
            <w:pPr>
              <w:pStyle w:val="TAC"/>
              <w:rPr>
                <w:sz w:val="16"/>
                <w:szCs w:val="16"/>
              </w:rPr>
            </w:pPr>
            <w:r w:rsidRPr="007C73DC">
              <w:rPr>
                <w:sz w:val="16"/>
                <w:szCs w:val="16"/>
              </w:rPr>
              <w:t>SA5#132e</w:t>
            </w:r>
          </w:p>
        </w:tc>
        <w:tc>
          <w:tcPr>
            <w:tcW w:w="984" w:type="dxa"/>
            <w:shd w:val="solid" w:color="FFFFFF" w:fill="auto"/>
          </w:tcPr>
          <w:p w:rsidR="001F1F7D" w:rsidRPr="00CF1300" w:rsidRDefault="001F1F7D" w:rsidP="001F1F7D">
            <w:pPr>
              <w:pStyle w:val="TAC"/>
              <w:rPr>
                <w:sz w:val="16"/>
                <w:szCs w:val="16"/>
              </w:rPr>
            </w:pPr>
            <w:r w:rsidRPr="00147A9B">
              <w:rPr>
                <w:sz w:val="16"/>
                <w:szCs w:val="16"/>
              </w:rPr>
              <w:t>S5-204578</w:t>
            </w:r>
          </w:p>
        </w:tc>
        <w:tc>
          <w:tcPr>
            <w:tcW w:w="425" w:type="dxa"/>
            <w:shd w:val="solid" w:color="FFFFFF" w:fill="auto"/>
          </w:tcPr>
          <w:p w:rsidR="001F1F7D" w:rsidRPr="00A54A15" w:rsidRDefault="001F1F7D" w:rsidP="001F1F7D">
            <w:pPr>
              <w:pStyle w:val="TAL"/>
              <w:rPr>
                <w:sz w:val="16"/>
                <w:szCs w:val="16"/>
              </w:rPr>
            </w:pPr>
            <w:r w:rsidRPr="007C73DC">
              <w:rPr>
                <w:sz w:val="16"/>
                <w:szCs w:val="16"/>
              </w:rPr>
              <w:t>-</w:t>
            </w:r>
          </w:p>
        </w:tc>
        <w:tc>
          <w:tcPr>
            <w:tcW w:w="425" w:type="dxa"/>
            <w:shd w:val="solid" w:color="FFFFFF" w:fill="auto"/>
          </w:tcPr>
          <w:p w:rsidR="001F1F7D" w:rsidRPr="00A54A15" w:rsidRDefault="001F1F7D" w:rsidP="001F1F7D">
            <w:pPr>
              <w:pStyle w:val="TAR"/>
              <w:rPr>
                <w:sz w:val="16"/>
                <w:szCs w:val="16"/>
              </w:rPr>
            </w:pPr>
            <w:r w:rsidRPr="007C73DC">
              <w:rPr>
                <w:sz w:val="16"/>
                <w:szCs w:val="16"/>
              </w:rPr>
              <w:t>-</w:t>
            </w:r>
          </w:p>
        </w:tc>
        <w:tc>
          <w:tcPr>
            <w:tcW w:w="425" w:type="dxa"/>
            <w:shd w:val="solid" w:color="FFFFFF" w:fill="auto"/>
          </w:tcPr>
          <w:p w:rsidR="001F1F7D" w:rsidRPr="00A54A15" w:rsidRDefault="001F1F7D" w:rsidP="001F1F7D">
            <w:pPr>
              <w:pStyle w:val="TAC"/>
              <w:rPr>
                <w:sz w:val="16"/>
                <w:szCs w:val="16"/>
              </w:rPr>
            </w:pPr>
            <w:r w:rsidRPr="007C73DC">
              <w:rPr>
                <w:sz w:val="16"/>
                <w:szCs w:val="16"/>
              </w:rPr>
              <w:t>-</w:t>
            </w:r>
          </w:p>
        </w:tc>
        <w:tc>
          <w:tcPr>
            <w:tcW w:w="4962" w:type="dxa"/>
            <w:shd w:val="solid" w:color="FFFFFF" w:fill="auto"/>
          </w:tcPr>
          <w:p w:rsidR="001F1F7D" w:rsidRPr="00147A9B" w:rsidRDefault="001F1F7D" w:rsidP="00147A9B">
            <w:pPr>
              <w:pStyle w:val="TAL"/>
              <w:rPr>
                <w:sz w:val="16"/>
                <w:szCs w:val="16"/>
              </w:rPr>
            </w:pPr>
            <w:r w:rsidRPr="00147A9B">
              <w:rPr>
                <w:sz w:val="16"/>
                <w:szCs w:val="16"/>
              </w:rPr>
              <w:t>pCR 28.809 Add overview of MDA functionality</w:t>
            </w:r>
          </w:p>
        </w:tc>
        <w:tc>
          <w:tcPr>
            <w:tcW w:w="708" w:type="dxa"/>
            <w:shd w:val="solid" w:color="FFFFFF" w:fill="auto"/>
          </w:tcPr>
          <w:p w:rsidR="001F1F7D" w:rsidRPr="00A54A15" w:rsidRDefault="001F1F7D" w:rsidP="001F1F7D">
            <w:pPr>
              <w:pStyle w:val="TAC"/>
              <w:rPr>
                <w:sz w:val="16"/>
                <w:szCs w:val="16"/>
              </w:rPr>
            </w:pPr>
            <w:r w:rsidRPr="007C73DC">
              <w:rPr>
                <w:sz w:val="16"/>
                <w:szCs w:val="16"/>
              </w:rPr>
              <w:t>0.5.0</w:t>
            </w:r>
          </w:p>
        </w:tc>
      </w:tr>
      <w:tr w:rsidR="00D52A35" w:rsidRPr="00A54A15" w:rsidTr="002A36FB">
        <w:tc>
          <w:tcPr>
            <w:tcW w:w="800" w:type="dxa"/>
            <w:shd w:val="solid" w:color="FFFFFF" w:fill="auto"/>
          </w:tcPr>
          <w:p w:rsidR="00D52A35" w:rsidRDefault="00D52A35" w:rsidP="00D52A35">
            <w:pPr>
              <w:pStyle w:val="TAC"/>
              <w:rPr>
                <w:sz w:val="16"/>
                <w:szCs w:val="16"/>
              </w:rPr>
            </w:pPr>
            <w:r w:rsidRPr="007C73DC">
              <w:rPr>
                <w:sz w:val="16"/>
                <w:szCs w:val="16"/>
              </w:rPr>
              <w:t>2020-08</w:t>
            </w:r>
          </w:p>
        </w:tc>
        <w:tc>
          <w:tcPr>
            <w:tcW w:w="910" w:type="dxa"/>
            <w:shd w:val="solid" w:color="FFFFFF" w:fill="auto"/>
          </w:tcPr>
          <w:p w:rsidR="00D52A35" w:rsidRPr="00A54A15" w:rsidRDefault="00D52A35" w:rsidP="00D52A35">
            <w:pPr>
              <w:pStyle w:val="TAC"/>
              <w:rPr>
                <w:sz w:val="16"/>
                <w:szCs w:val="16"/>
              </w:rPr>
            </w:pPr>
            <w:r w:rsidRPr="007C73DC">
              <w:rPr>
                <w:sz w:val="16"/>
                <w:szCs w:val="16"/>
              </w:rPr>
              <w:t>SA5#132e</w:t>
            </w:r>
          </w:p>
        </w:tc>
        <w:tc>
          <w:tcPr>
            <w:tcW w:w="984" w:type="dxa"/>
            <w:shd w:val="solid" w:color="FFFFFF" w:fill="auto"/>
          </w:tcPr>
          <w:p w:rsidR="00D52A35" w:rsidRPr="00CF1300" w:rsidRDefault="00D52A35" w:rsidP="00D52A35">
            <w:pPr>
              <w:pStyle w:val="TAC"/>
              <w:rPr>
                <w:sz w:val="16"/>
                <w:szCs w:val="16"/>
              </w:rPr>
            </w:pPr>
            <w:r w:rsidRPr="00147A9B">
              <w:rPr>
                <w:sz w:val="16"/>
                <w:szCs w:val="16"/>
              </w:rPr>
              <w:t>S5-204251</w:t>
            </w:r>
          </w:p>
        </w:tc>
        <w:tc>
          <w:tcPr>
            <w:tcW w:w="425" w:type="dxa"/>
            <w:shd w:val="solid" w:color="FFFFFF" w:fill="auto"/>
          </w:tcPr>
          <w:p w:rsidR="00D52A35" w:rsidRPr="00A54A15" w:rsidRDefault="00D52A35" w:rsidP="00D52A35">
            <w:pPr>
              <w:pStyle w:val="TAL"/>
              <w:rPr>
                <w:sz w:val="16"/>
                <w:szCs w:val="16"/>
              </w:rPr>
            </w:pPr>
            <w:r w:rsidRPr="007C73DC">
              <w:rPr>
                <w:sz w:val="16"/>
                <w:szCs w:val="16"/>
              </w:rPr>
              <w:t>-</w:t>
            </w:r>
          </w:p>
        </w:tc>
        <w:tc>
          <w:tcPr>
            <w:tcW w:w="425" w:type="dxa"/>
            <w:shd w:val="solid" w:color="FFFFFF" w:fill="auto"/>
          </w:tcPr>
          <w:p w:rsidR="00D52A35" w:rsidRPr="00A54A15" w:rsidRDefault="00D52A35" w:rsidP="00D52A35">
            <w:pPr>
              <w:pStyle w:val="TAR"/>
              <w:rPr>
                <w:sz w:val="16"/>
                <w:szCs w:val="16"/>
              </w:rPr>
            </w:pPr>
            <w:r w:rsidRPr="007C73DC">
              <w:rPr>
                <w:sz w:val="16"/>
                <w:szCs w:val="16"/>
              </w:rPr>
              <w:t>-</w:t>
            </w:r>
          </w:p>
        </w:tc>
        <w:tc>
          <w:tcPr>
            <w:tcW w:w="425" w:type="dxa"/>
            <w:shd w:val="solid" w:color="FFFFFF" w:fill="auto"/>
          </w:tcPr>
          <w:p w:rsidR="00D52A35" w:rsidRPr="00A54A15" w:rsidRDefault="00D52A35" w:rsidP="00D52A35">
            <w:pPr>
              <w:pStyle w:val="TAC"/>
              <w:rPr>
                <w:sz w:val="16"/>
                <w:szCs w:val="16"/>
              </w:rPr>
            </w:pPr>
            <w:r w:rsidRPr="007C73DC">
              <w:rPr>
                <w:sz w:val="16"/>
                <w:szCs w:val="16"/>
              </w:rPr>
              <w:t>-</w:t>
            </w:r>
          </w:p>
        </w:tc>
        <w:tc>
          <w:tcPr>
            <w:tcW w:w="4962" w:type="dxa"/>
            <w:shd w:val="solid" w:color="FFFFFF" w:fill="auto"/>
          </w:tcPr>
          <w:p w:rsidR="00D52A35" w:rsidRPr="00147A9B" w:rsidRDefault="00D52A35" w:rsidP="00147A9B">
            <w:pPr>
              <w:pStyle w:val="TAL"/>
              <w:rPr>
                <w:sz w:val="16"/>
                <w:szCs w:val="16"/>
              </w:rPr>
            </w:pPr>
            <w:r w:rsidRPr="00147A9B">
              <w:rPr>
                <w:sz w:val="16"/>
                <w:szCs w:val="16"/>
              </w:rPr>
              <w:t>pCR 28.809 Add possible solution for NAS congestion control</w:t>
            </w:r>
          </w:p>
        </w:tc>
        <w:tc>
          <w:tcPr>
            <w:tcW w:w="708" w:type="dxa"/>
            <w:shd w:val="solid" w:color="FFFFFF" w:fill="auto"/>
          </w:tcPr>
          <w:p w:rsidR="00D52A35" w:rsidRPr="00A54A15" w:rsidRDefault="00D52A35" w:rsidP="00D52A35">
            <w:pPr>
              <w:pStyle w:val="TAC"/>
              <w:rPr>
                <w:sz w:val="16"/>
                <w:szCs w:val="16"/>
              </w:rPr>
            </w:pPr>
            <w:r w:rsidRPr="007C73DC">
              <w:rPr>
                <w:sz w:val="16"/>
                <w:szCs w:val="16"/>
              </w:rPr>
              <w:t>0.5.0</w:t>
            </w:r>
          </w:p>
        </w:tc>
      </w:tr>
      <w:tr w:rsidR="009431F2" w:rsidRPr="00A54A15" w:rsidTr="002A36FB">
        <w:tc>
          <w:tcPr>
            <w:tcW w:w="800" w:type="dxa"/>
            <w:shd w:val="solid" w:color="FFFFFF" w:fill="auto"/>
          </w:tcPr>
          <w:p w:rsidR="009431F2" w:rsidRDefault="009431F2" w:rsidP="009431F2">
            <w:pPr>
              <w:pStyle w:val="TAC"/>
              <w:rPr>
                <w:sz w:val="16"/>
                <w:szCs w:val="16"/>
              </w:rPr>
            </w:pPr>
            <w:r w:rsidRPr="007C73DC">
              <w:rPr>
                <w:sz w:val="16"/>
                <w:szCs w:val="16"/>
              </w:rPr>
              <w:t>2020-08</w:t>
            </w:r>
          </w:p>
        </w:tc>
        <w:tc>
          <w:tcPr>
            <w:tcW w:w="910" w:type="dxa"/>
            <w:shd w:val="solid" w:color="FFFFFF" w:fill="auto"/>
          </w:tcPr>
          <w:p w:rsidR="009431F2" w:rsidRPr="00A54A15" w:rsidRDefault="009431F2" w:rsidP="009431F2">
            <w:pPr>
              <w:pStyle w:val="TAC"/>
              <w:rPr>
                <w:sz w:val="16"/>
                <w:szCs w:val="16"/>
              </w:rPr>
            </w:pPr>
            <w:r w:rsidRPr="007C73DC">
              <w:rPr>
                <w:sz w:val="16"/>
                <w:szCs w:val="16"/>
              </w:rPr>
              <w:t>SA5#132e</w:t>
            </w:r>
          </w:p>
        </w:tc>
        <w:tc>
          <w:tcPr>
            <w:tcW w:w="984" w:type="dxa"/>
            <w:shd w:val="solid" w:color="FFFFFF" w:fill="auto"/>
          </w:tcPr>
          <w:p w:rsidR="009431F2" w:rsidRPr="00CF1300" w:rsidRDefault="009431F2" w:rsidP="009431F2">
            <w:pPr>
              <w:pStyle w:val="TAC"/>
              <w:rPr>
                <w:sz w:val="16"/>
                <w:szCs w:val="16"/>
              </w:rPr>
            </w:pPr>
            <w:r w:rsidRPr="00147A9B">
              <w:rPr>
                <w:sz w:val="16"/>
                <w:szCs w:val="16"/>
              </w:rPr>
              <w:t>S5-204579</w:t>
            </w:r>
          </w:p>
        </w:tc>
        <w:tc>
          <w:tcPr>
            <w:tcW w:w="425" w:type="dxa"/>
            <w:shd w:val="solid" w:color="FFFFFF" w:fill="auto"/>
          </w:tcPr>
          <w:p w:rsidR="009431F2" w:rsidRPr="00A54A15" w:rsidRDefault="009431F2" w:rsidP="009431F2">
            <w:pPr>
              <w:pStyle w:val="TAL"/>
              <w:rPr>
                <w:sz w:val="16"/>
                <w:szCs w:val="16"/>
              </w:rPr>
            </w:pPr>
            <w:r w:rsidRPr="007C73DC">
              <w:rPr>
                <w:sz w:val="16"/>
                <w:szCs w:val="16"/>
              </w:rPr>
              <w:t>-</w:t>
            </w:r>
          </w:p>
        </w:tc>
        <w:tc>
          <w:tcPr>
            <w:tcW w:w="425" w:type="dxa"/>
            <w:shd w:val="solid" w:color="FFFFFF" w:fill="auto"/>
          </w:tcPr>
          <w:p w:rsidR="009431F2" w:rsidRPr="00A54A15" w:rsidRDefault="009431F2" w:rsidP="009431F2">
            <w:pPr>
              <w:pStyle w:val="TAR"/>
              <w:rPr>
                <w:sz w:val="16"/>
                <w:szCs w:val="16"/>
              </w:rPr>
            </w:pPr>
            <w:r w:rsidRPr="007C73DC">
              <w:rPr>
                <w:sz w:val="16"/>
                <w:szCs w:val="16"/>
              </w:rPr>
              <w:t>-</w:t>
            </w:r>
          </w:p>
        </w:tc>
        <w:tc>
          <w:tcPr>
            <w:tcW w:w="425" w:type="dxa"/>
            <w:shd w:val="solid" w:color="FFFFFF" w:fill="auto"/>
          </w:tcPr>
          <w:p w:rsidR="009431F2" w:rsidRPr="00A54A15" w:rsidRDefault="009431F2" w:rsidP="009431F2">
            <w:pPr>
              <w:pStyle w:val="TAC"/>
              <w:rPr>
                <w:sz w:val="16"/>
                <w:szCs w:val="16"/>
              </w:rPr>
            </w:pPr>
            <w:r w:rsidRPr="007C73DC">
              <w:rPr>
                <w:sz w:val="16"/>
                <w:szCs w:val="16"/>
              </w:rPr>
              <w:t>-</w:t>
            </w:r>
          </w:p>
        </w:tc>
        <w:tc>
          <w:tcPr>
            <w:tcW w:w="4962" w:type="dxa"/>
            <w:shd w:val="solid" w:color="FFFFFF" w:fill="auto"/>
          </w:tcPr>
          <w:p w:rsidR="009431F2" w:rsidRPr="00147A9B" w:rsidRDefault="009431F2" w:rsidP="00147A9B">
            <w:pPr>
              <w:pStyle w:val="TAL"/>
              <w:rPr>
                <w:sz w:val="16"/>
                <w:szCs w:val="16"/>
              </w:rPr>
            </w:pPr>
            <w:r w:rsidRPr="00147A9B">
              <w:rPr>
                <w:sz w:val="16"/>
                <w:szCs w:val="16"/>
              </w:rPr>
              <w:t>pCR 28.809 Add the potential requirements and solutions for service experience related analysis</w:t>
            </w:r>
          </w:p>
        </w:tc>
        <w:tc>
          <w:tcPr>
            <w:tcW w:w="708" w:type="dxa"/>
            <w:shd w:val="solid" w:color="FFFFFF" w:fill="auto"/>
          </w:tcPr>
          <w:p w:rsidR="009431F2" w:rsidRPr="00A54A15" w:rsidRDefault="009431F2" w:rsidP="009431F2">
            <w:pPr>
              <w:pStyle w:val="TAC"/>
              <w:rPr>
                <w:sz w:val="16"/>
                <w:szCs w:val="16"/>
              </w:rPr>
            </w:pPr>
            <w:r w:rsidRPr="007C73DC">
              <w:rPr>
                <w:sz w:val="16"/>
                <w:szCs w:val="16"/>
              </w:rPr>
              <w:t>0.5.0</w:t>
            </w:r>
          </w:p>
        </w:tc>
      </w:tr>
      <w:tr w:rsidR="00CF41A8" w:rsidRPr="00A54A15" w:rsidTr="002A36FB">
        <w:tc>
          <w:tcPr>
            <w:tcW w:w="800" w:type="dxa"/>
            <w:shd w:val="solid" w:color="FFFFFF" w:fill="auto"/>
          </w:tcPr>
          <w:p w:rsidR="00CF41A8" w:rsidRDefault="00CF41A8" w:rsidP="00CF41A8">
            <w:pPr>
              <w:pStyle w:val="TAC"/>
              <w:rPr>
                <w:sz w:val="16"/>
                <w:szCs w:val="16"/>
              </w:rPr>
            </w:pPr>
            <w:r w:rsidRPr="007C73DC">
              <w:rPr>
                <w:sz w:val="16"/>
                <w:szCs w:val="16"/>
              </w:rPr>
              <w:t>2020-08</w:t>
            </w:r>
          </w:p>
        </w:tc>
        <w:tc>
          <w:tcPr>
            <w:tcW w:w="910" w:type="dxa"/>
            <w:shd w:val="solid" w:color="FFFFFF" w:fill="auto"/>
          </w:tcPr>
          <w:p w:rsidR="00CF41A8" w:rsidRPr="00A54A15" w:rsidRDefault="00CF41A8" w:rsidP="00CF41A8">
            <w:pPr>
              <w:pStyle w:val="TAC"/>
              <w:rPr>
                <w:sz w:val="16"/>
                <w:szCs w:val="16"/>
              </w:rPr>
            </w:pPr>
            <w:r w:rsidRPr="007C73DC">
              <w:rPr>
                <w:sz w:val="16"/>
                <w:szCs w:val="16"/>
              </w:rPr>
              <w:t>SA5#132e</w:t>
            </w:r>
          </w:p>
        </w:tc>
        <w:tc>
          <w:tcPr>
            <w:tcW w:w="984" w:type="dxa"/>
            <w:shd w:val="solid" w:color="FFFFFF" w:fill="auto"/>
          </w:tcPr>
          <w:p w:rsidR="00CF41A8" w:rsidRPr="00CF1300" w:rsidRDefault="00CF41A8" w:rsidP="00CF41A8">
            <w:pPr>
              <w:pStyle w:val="TAC"/>
              <w:rPr>
                <w:sz w:val="16"/>
                <w:szCs w:val="16"/>
              </w:rPr>
            </w:pPr>
            <w:r w:rsidRPr="00147A9B">
              <w:rPr>
                <w:sz w:val="16"/>
                <w:szCs w:val="16"/>
              </w:rPr>
              <w:t>S5-204580</w:t>
            </w:r>
          </w:p>
        </w:tc>
        <w:tc>
          <w:tcPr>
            <w:tcW w:w="425" w:type="dxa"/>
            <w:shd w:val="solid" w:color="FFFFFF" w:fill="auto"/>
          </w:tcPr>
          <w:p w:rsidR="00CF41A8" w:rsidRPr="00A54A15" w:rsidRDefault="00CF41A8" w:rsidP="00CF41A8">
            <w:pPr>
              <w:pStyle w:val="TAL"/>
              <w:rPr>
                <w:sz w:val="16"/>
                <w:szCs w:val="16"/>
              </w:rPr>
            </w:pPr>
            <w:r w:rsidRPr="007C73DC">
              <w:rPr>
                <w:sz w:val="16"/>
                <w:szCs w:val="16"/>
              </w:rPr>
              <w:t>-</w:t>
            </w:r>
          </w:p>
        </w:tc>
        <w:tc>
          <w:tcPr>
            <w:tcW w:w="425" w:type="dxa"/>
            <w:shd w:val="solid" w:color="FFFFFF" w:fill="auto"/>
          </w:tcPr>
          <w:p w:rsidR="00CF41A8" w:rsidRPr="00A54A15" w:rsidRDefault="00CF41A8" w:rsidP="00CF41A8">
            <w:pPr>
              <w:pStyle w:val="TAR"/>
              <w:rPr>
                <w:sz w:val="16"/>
                <w:szCs w:val="16"/>
              </w:rPr>
            </w:pPr>
            <w:r w:rsidRPr="007C73DC">
              <w:rPr>
                <w:sz w:val="16"/>
                <w:szCs w:val="16"/>
              </w:rPr>
              <w:t>-</w:t>
            </w:r>
          </w:p>
        </w:tc>
        <w:tc>
          <w:tcPr>
            <w:tcW w:w="425" w:type="dxa"/>
            <w:shd w:val="solid" w:color="FFFFFF" w:fill="auto"/>
          </w:tcPr>
          <w:p w:rsidR="00CF41A8" w:rsidRPr="00A54A15" w:rsidRDefault="00CF41A8" w:rsidP="00CF41A8">
            <w:pPr>
              <w:pStyle w:val="TAC"/>
              <w:rPr>
                <w:sz w:val="16"/>
                <w:szCs w:val="16"/>
              </w:rPr>
            </w:pPr>
            <w:r w:rsidRPr="007C73DC">
              <w:rPr>
                <w:sz w:val="16"/>
                <w:szCs w:val="16"/>
              </w:rPr>
              <w:t>-</w:t>
            </w:r>
          </w:p>
        </w:tc>
        <w:tc>
          <w:tcPr>
            <w:tcW w:w="4962" w:type="dxa"/>
            <w:shd w:val="solid" w:color="FFFFFF" w:fill="auto"/>
          </w:tcPr>
          <w:p w:rsidR="00CF41A8" w:rsidRPr="00147A9B" w:rsidRDefault="00CF41A8" w:rsidP="00147A9B">
            <w:pPr>
              <w:pStyle w:val="TAL"/>
              <w:rPr>
                <w:sz w:val="16"/>
                <w:szCs w:val="16"/>
              </w:rPr>
            </w:pPr>
            <w:r w:rsidRPr="00147A9B">
              <w:rPr>
                <w:sz w:val="16"/>
                <w:szCs w:val="16"/>
              </w:rPr>
              <w:t xml:space="preserve">Security risk assessment analytics use case </w:t>
            </w:r>
          </w:p>
        </w:tc>
        <w:tc>
          <w:tcPr>
            <w:tcW w:w="708" w:type="dxa"/>
            <w:shd w:val="solid" w:color="FFFFFF" w:fill="auto"/>
          </w:tcPr>
          <w:p w:rsidR="00CF41A8" w:rsidRPr="00A54A15" w:rsidRDefault="00CF41A8" w:rsidP="00CF41A8">
            <w:pPr>
              <w:pStyle w:val="TAC"/>
              <w:rPr>
                <w:sz w:val="16"/>
                <w:szCs w:val="16"/>
              </w:rPr>
            </w:pPr>
            <w:r w:rsidRPr="007C73DC">
              <w:rPr>
                <w:sz w:val="16"/>
                <w:szCs w:val="16"/>
              </w:rPr>
              <w:t>0.5.0</w:t>
            </w:r>
          </w:p>
        </w:tc>
      </w:tr>
      <w:tr w:rsidR="004E503A" w:rsidRPr="00A54A15" w:rsidTr="002A36FB">
        <w:tc>
          <w:tcPr>
            <w:tcW w:w="800" w:type="dxa"/>
            <w:shd w:val="solid" w:color="FFFFFF" w:fill="auto"/>
          </w:tcPr>
          <w:p w:rsidR="004E503A" w:rsidRDefault="004E503A" w:rsidP="004E503A">
            <w:pPr>
              <w:pStyle w:val="TAC"/>
              <w:rPr>
                <w:sz w:val="16"/>
                <w:szCs w:val="16"/>
              </w:rPr>
            </w:pPr>
            <w:r w:rsidRPr="007C73DC">
              <w:rPr>
                <w:sz w:val="16"/>
                <w:szCs w:val="16"/>
              </w:rPr>
              <w:t>2020-08</w:t>
            </w:r>
          </w:p>
        </w:tc>
        <w:tc>
          <w:tcPr>
            <w:tcW w:w="910" w:type="dxa"/>
            <w:shd w:val="solid" w:color="FFFFFF" w:fill="auto"/>
          </w:tcPr>
          <w:p w:rsidR="004E503A" w:rsidRPr="00A54A15" w:rsidRDefault="004E503A" w:rsidP="004E503A">
            <w:pPr>
              <w:pStyle w:val="TAC"/>
              <w:rPr>
                <w:sz w:val="16"/>
                <w:szCs w:val="16"/>
              </w:rPr>
            </w:pPr>
            <w:r w:rsidRPr="007C73DC">
              <w:rPr>
                <w:sz w:val="16"/>
                <w:szCs w:val="16"/>
              </w:rPr>
              <w:t>SA5#132e</w:t>
            </w:r>
          </w:p>
        </w:tc>
        <w:tc>
          <w:tcPr>
            <w:tcW w:w="984" w:type="dxa"/>
            <w:shd w:val="solid" w:color="FFFFFF" w:fill="auto"/>
          </w:tcPr>
          <w:p w:rsidR="004E503A" w:rsidRPr="00CF1300" w:rsidRDefault="004E503A" w:rsidP="004E503A">
            <w:pPr>
              <w:pStyle w:val="TAC"/>
              <w:rPr>
                <w:sz w:val="16"/>
                <w:szCs w:val="16"/>
              </w:rPr>
            </w:pPr>
            <w:r w:rsidRPr="00147A9B">
              <w:rPr>
                <w:sz w:val="16"/>
                <w:szCs w:val="16"/>
              </w:rPr>
              <w:t>S5-204581</w:t>
            </w:r>
          </w:p>
        </w:tc>
        <w:tc>
          <w:tcPr>
            <w:tcW w:w="425" w:type="dxa"/>
            <w:shd w:val="solid" w:color="FFFFFF" w:fill="auto"/>
          </w:tcPr>
          <w:p w:rsidR="004E503A" w:rsidRPr="00A54A15" w:rsidRDefault="004E503A" w:rsidP="004E503A">
            <w:pPr>
              <w:pStyle w:val="TAL"/>
              <w:rPr>
                <w:sz w:val="16"/>
                <w:szCs w:val="16"/>
              </w:rPr>
            </w:pPr>
            <w:r w:rsidRPr="007C73DC">
              <w:rPr>
                <w:sz w:val="16"/>
                <w:szCs w:val="16"/>
              </w:rPr>
              <w:t>-</w:t>
            </w:r>
          </w:p>
        </w:tc>
        <w:tc>
          <w:tcPr>
            <w:tcW w:w="425" w:type="dxa"/>
            <w:shd w:val="solid" w:color="FFFFFF" w:fill="auto"/>
          </w:tcPr>
          <w:p w:rsidR="004E503A" w:rsidRPr="00A54A15" w:rsidRDefault="004E503A" w:rsidP="004E503A">
            <w:pPr>
              <w:pStyle w:val="TAR"/>
              <w:rPr>
                <w:sz w:val="16"/>
                <w:szCs w:val="16"/>
              </w:rPr>
            </w:pPr>
            <w:r w:rsidRPr="007C73DC">
              <w:rPr>
                <w:sz w:val="16"/>
                <w:szCs w:val="16"/>
              </w:rPr>
              <w:t>-</w:t>
            </w:r>
          </w:p>
        </w:tc>
        <w:tc>
          <w:tcPr>
            <w:tcW w:w="425" w:type="dxa"/>
            <w:shd w:val="solid" w:color="FFFFFF" w:fill="auto"/>
          </w:tcPr>
          <w:p w:rsidR="004E503A" w:rsidRPr="00A54A15" w:rsidRDefault="004E503A" w:rsidP="004E503A">
            <w:pPr>
              <w:pStyle w:val="TAC"/>
              <w:rPr>
                <w:sz w:val="16"/>
                <w:szCs w:val="16"/>
              </w:rPr>
            </w:pPr>
            <w:r w:rsidRPr="007C73DC">
              <w:rPr>
                <w:sz w:val="16"/>
                <w:szCs w:val="16"/>
              </w:rPr>
              <w:t>-</w:t>
            </w:r>
          </w:p>
        </w:tc>
        <w:tc>
          <w:tcPr>
            <w:tcW w:w="4962" w:type="dxa"/>
            <w:shd w:val="solid" w:color="FFFFFF" w:fill="auto"/>
          </w:tcPr>
          <w:p w:rsidR="004E503A" w:rsidRPr="009C5F71" w:rsidRDefault="004E503A" w:rsidP="004E503A">
            <w:pPr>
              <w:pStyle w:val="TAL"/>
              <w:rPr>
                <w:sz w:val="16"/>
                <w:szCs w:val="16"/>
              </w:rPr>
            </w:pPr>
            <w:r w:rsidRPr="00147A9B">
              <w:rPr>
                <w:sz w:val="16"/>
                <w:szCs w:val="16"/>
              </w:rPr>
              <w:t>MDAS assisted network slice traffic projections</w:t>
            </w:r>
          </w:p>
        </w:tc>
        <w:tc>
          <w:tcPr>
            <w:tcW w:w="708" w:type="dxa"/>
            <w:shd w:val="solid" w:color="FFFFFF" w:fill="auto"/>
          </w:tcPr>
          <w:p w:rsidR="004E503A" w:rsidRPr="00A54A15" w:rsidRDefault="004E503A" w:rsidP="004E503A">
            <w:pPr>
              <w:pStyle w:val="TAC"/>
              <w:rPr>
                <w:sz w:val="16"/>
                <w:szCs w:val="16"/>
              </w:rPr>
            </w:pPr>
            <w:r w:rsidRPr="007C73DC">
              <w:rPr>
                <w:sz w:val="16"/>
                <w:szCs w:val="16"/>
              </w:rPr>
              <w:t>0.5.0</w:t>
            </w:r>
          </w:p>
        </w:tc>
      </w:tr>
      <w:tr w:rsidR="003B1E4D" w:rsidRPr="00A54A15" w:rsidTr="002A36FB">
        <w:tc>
          <w:tcPr>
            <w:tcW w:w="800" w:type="dxa"/>
            <w:shd w:val="solid" w:color="FFFFFF" w:fill="auto"/>
          </w:tcPr>
          <w:p w:rsidR="003B1E4D" w:rsidRDefault="003B1E4D" w:rsidP="003B1E4D">
            <w:pPr>
              <w:pStyle w:val="TAC"/>
              <w:rPr>
                <w:sz w:val="16"/>
                <w:szCs w:val="16"/>
              </w:rPr>
            </w:pPr>
            <w:r w:rsidRPr="007C73DC">
              <w:rPr>
                <w:sz w:val="16"/>
                <w:szCs w:val="16"/>
              </w:rPr>
              <w:t>2020-08</w:t>
            </w:r>
          </w:p>
        </w:tc>
        <w:tc>
          <w:tcPr>
            <w:tcW w:w="910" w:type="dxa"/>
            <w:shd w:val="solid" w:color="FFFFFF" w:fill="auto"/>
          </w:tcPr>
          <w:p w:rsidR="003B1E4D" w:rsidRPr="00A54A15" w:rsidRDefault="003B1E4D" w:rsidP="003B1E4D">
            <w:pPr>
              <w:pStyle w:val="TAC"/>
              <w:rPr>
                <w:sz w:val="16"/>
                <w:szCs w:val="16"/>
              </w:rPr>
            </w:pPr>
            <w:r w:rsidRPr="007C73DC">
              <w:rPr>
                <w:sz w:val="16"/>
                <w:szCs w:val="16"/>
              </w:rPr>
              <w:t>SA5#132e</w:t>
            </w:r>
          </w:p>
        </w:tc>
        <w:tc>
          <w:tcPr>
            <w:tcW w:w="984" w:type="dxa"/>
            <w:shd w:val="solid" w:color="FFFFFF" w:fill="auto"/>
          </w:tcPr>
          <w:p w:rsidR="003B1E4D" w:rsidRPr="00CF1300" w:rsidRDefault="003B1E4D" w:rsidP="003B1E4D">
            <w:pPr>
              <w:pStyle w:val="TAC"/>
              <w:rPr>
                <w:sz w:val="16"/>
                <w:szCs w:val="16"/>
              </w:rPr>
            </w:pPr>
            <w:r w:rsidRPr="00147A9B">
              <w:rPr>
                <w:sz w:val="16"/>
                <w:szCs w:val="16"/>
              </w:rPr>
              <w:t>S5-</w:t>
            </w:r>
            <w:r w:rsidRPr="00834ACB">
              <w:rPr>
                <w:sz w:val="16"/>
                <w:szCs w:val="16"/>
              </w:rPr>
              <w:t>204587</w:t>
            </w:r>
          </w:p>
        </w:tc>
        <w:tc>
          <w:tcPr>
            <w:tcW w:w="425" w:type="dxa"/>
            <w:shd w:val="solid" w:color="FFFFFF" w:fill="auto"/>
          </w:tcPr>
          <w:p w:rsidR="003B1E4D" w:rsidRPr="00A54A15" w:rsidRDefault="003B1E4D" w:rsidP="003B1E4D">
            <w:pPr>
              <w:pStyle w:val="TAL"/>
              <w:rPr>
                <w:sz w:val="16"/>
                <w:szCs w:val="16"/>
              </w:rPr>
            </w:pPr>
            <w:r w:rsidRPr="007C73DC">
              <w:rPr>
                <w:sz w:val="16"/>
                <w:szCs w:val="16"/>
              </w:rPr>
              <w:t>-</w:t>
            </w:r>
          </w:p>
        </w:tc>
        <w:tc>
          <w:tcPr>
            <w:tcW w:w="425" w:type="dxa"/>
            <w:shd w:val="solid" w:color="FFFFFF" w:fill="auto"/>
          </w:tcPr>
          <w:p w:rsidR="003B1E4D" w:rsidRPr="00A54A15" w:rsidRDefault="003B1E4D" w:rsidP="003B1E4D">
            <w:pPr>
              <w:pStyle w:val="TAR"/>
              <w:rPr>
                <w:sz w:val="16"/>
                <w:szCs w:val="16"/>
              </w:rPr>
            </w:pPr>
            <w:r w:rsidRPr="007C73DC">
              <w:rPr>
                <w:sz w:val="16"/>
                <w:szCs w:val="16"/>
              </w:rPr>
              <w:t>-</w:t>
            </w:r>
          </w:p>
        </w:tc>
        <w:tc>
          <w:tcPr>
            <w:tcW w:w="425" w:type="dxa"/>
            <w:shd w:val="solid" w:color="FFFFFF" w:fill="auto"/>
          </w:tcPr>
          <w:p w:rsidR="003B1E4D" w:rsidRPr="00A54A15" w:rsidRDefault="003B1E4D" w:rsidP="003B1E4D">
            <w:pPr>
              <w:pStyle w:val="TAC"/>
              <w:rPr>
                <w:sz w:val="16"/>
                <w:szCs w:val="16"/>
              </w:rPr>
            </w:pPr>
            <w:r w:rsidRPr="007C73DC">
              <w:rPr>
                <w:sz w:val="16"/>
                <w:szCs w:val="16"/>
              </w:rPr>
              <w:t>-</w:t>
            </w:r>
          </w:p>
        </w:tc>
        <w:tc>
          <w:tcPr>
            <w:tcW w:w="4962" w:type="dxa"/>
            <w:shd w:val="solid" w:color="FFFFFF" w:fill="auto"/>
          </w:tcPr>
          <w:p w:rsidR="003B1E4D" w:rsidRPr="009C5F71" w:rsidRDefault="003B1E4D" w:rsidP="003B1E4D">
            <w:pPr>
              <w:pStyle w:val="TAL"/>
              <w:rPr>
                <w:sz w:val="16"/>
                <w:szCs w:val="16"/>
              </w:rPr>
            </w:pPr>
            <w:r w:rsidRPr="00834ACB">
              <w:rPr>
                <w:sz w:val="16"/>
                <w:szCs w:val="16"/>
              </w:rPr>
              <w:t xml:space="preserve">Add potential solutions </w:t>
            </w:r>
            <w:r w:rsidRPr="00834ACB">
              <w:rPr>
                <w:rFonts w:hint="eastAsia"/>
                <w:sz w:val="16"/>
                <w:szCs w:val="16"/>
              </w:rPr>
              <w:t>f</w:t>
            </w:r>
            <w:r w:rsidRPr="00834ACB">
              <w:rPr>
                <w:sz w:val="16"/>
                <w:szCs w:val="16"/>
              </w:rPr>
              <w:t>or the MDA assisted energy saving analysis</w:t>
            </w:r>
          </w:p>
        </w:tc>
        <w:tc>
          <w:tcPr>
            <w:tcW w:w="708" w:type="dxa"/>
            <w:shd w:val="solid" w:color="FFFFFF" w:fill="auto"/>
          </w:tcPr>
          <w:p w:rsidR="003B1E4D" w:rsidRPr="00A54A15" w:rsidRDefault="003B1E4D" w:rsidP="003B1E4D">
            <w:pPr>
              <w:pStyle w:val="TAC"/>
              <w:rPr>
                <w:sz w:val="16"/>
                <w:szCs w:val="16"/>
              </w:rPr>
            </w:pPr>
            <w:r w:rsidRPr="007C73DC">
              <w:rPr>
                <w:sz w:val="16"/>
                <w:szCs w:val="16"/>
              </w:rPr>
              <w:t>0.5.0</w:t>
            </w:r>
          </w:p>
        </w:tc>
      </w:tr>
      <w:tr w:rsidR="003B1E4D" w:rsidRPr="00A54A15" w:rsidTr="002A36FB">
        <w:tc>
          <w:tcPr>
            <w:tcW w:w="800" w:type="dxa"/>
            <w:shd w:val="solid" w:color="FFFFFF" w:fill="auto"/>
          </w:tcPr>
          <w:p w:rsidR="003B1E4D" w:rsidRDefault="003B1E4D" w:rsidP="003B1E4D">
            <w:pPr>
              <w:pStyle w:val="TAC"/>
              <w:rPr>
                <w:sz w:val="16"/>
                <w:szCs w:val="16"/>
              </w:rPr>
            </w:pPr>
            <w:r w:rsidRPr="007C73DC">
              <w:rPr>
                <w:sz w:val="16"/>
                <w:szCs w:val="16"/>
              </w:rPr>
              <w:t>2020-08</w:t>
            </w:r>
          </w:p>
        </w:tc>
        <w:tc>
          <w:tcPr>
            <w:tcW w:w="910" w:type="dxa"/>
            <w:shd w:val="solid" w:color="FFFFFF" w:fill="auto"/>
          </w:tcPr>
          <w:p w:rsidR="003B1E4D" w:rsidRPr="00A54A15" w:rsidRDefault="003B1E4D" w:rsidP="003B1E4D">
            <w:pPr>
              <w:pStyle w:val="TAC"/>
              <w:rPr>
                <w:sz w:val="16"/>
                <w:szCs w:val="16"/>
              </w:rPr>
            </w:pPr>
            <w:r w:rsidRPr="007C73DC">
              <w:rPr>
                <w:sz w:val="16"/>
                <w:szCs w:val="16"/>
              </w:rPr>
              <w:t>SA5#132e</w:t>
            </w:r>
          </w:p>
        </w:tc>
        <w:tc>
          <w:tcPr>
            <w:tcW w:w="984" w:type="dxa"/>
            <w:shd w:val="solid" w:color="FFFFFF" w:fill="auto"/>
          </w:tcPr>
          <w:p w:rsidR="003B1E4D" w:rsidRPr="00CF1300" w:rsidRDefault="003B1E4D" w:rsidP="003B1E4D">
            <w:pPr>
              <w:pStyle w:val="TAC"/>
              <w:rPr>
                <w:sz w:val="16"/>
                <w:szCs w:val="16"/>
              </w:rPr>
            </w:pPr>
            <w:r w:rsidRPr="00147A9B">
              <w:rPr>
                <w:sz w:val="16"/>
                <w:szCs w:val="16"/>
              </w:rPr>
              <w:t>S5-</w:t>
            </w:r>
            <w:r w:rsidR="00EF6724" w:rsidRPr="00834ACB">
              <w:rPr>
                <w:sz w:val="16"/>
                <w:szCs w:val="16"/>
              </w:rPr>
              <w:t>204505</w:t>
            </w:r>
          </w:p>
        </w:tc>
        <w:tc>
          <w:tcPr>
            <w:tcW w:w="425" w:type="dxa"/>
            <w:shd w:val="solid" w:color="FFFFFF" w:fill="auto"/>
          </w:tcPr>
          <w:p w:rsidR="003B1E4D" w:rsidRPr="00A54A15" w:rsidRDefault="003B1E4D" w:rsidP="003B1E4D">
            <w:pPr>
              <w:pStyle w:val="TAL"/>
              <w:rPr>
                <w:sz w:val="16"/>
                <w:szCs w:val="16"/>
              </w:rPr>
            </w:pPr>
            <w:r w:rsidRPr="007C73DC">
              <w:rPr>
                <w:sz w:val="16"/>
                <w:szCs w:val="16"/>
              </w:rPr>
              <w:t>-</w:t>
            </w:r>
          </w:p>
        </w:tc>
        <w:tc>
          <w:tcPr>
            <w:tcW w:w="425" w:type="dxa"/>
            <w:shd w:val="solid" w:color="FFFFFF" w:fill="auto"/>
          </w:tcPr>
          <w:p w:rsidR="003B1E4D" w:rsidRPr="00A54A15" w:rsidRDefault="003B1E4D" w:rsidP="003B1E4D">
            <w:pPr>
              <w:pStyle w:val="TAR"/>
              <w:rPr>
                <w:sz w:val="16"/>
                <w:szCs w:val="16"/>
              </w:rPr>
            </w:pPr>
            <w:r w:rsidRPr="007C73DC">
              <w:rPr>
                <w:sz w:val="16"/>
                <w:szCs w:val="16"/>
              </w:rPr>
              <w:t>-</w:t>
            </w:r>
          </w:p>
        </w:tc>
        <w:tc>
          <w:tcPr>
            <w:tcW w:w="425" w:type="dxa"/>
            <w:shd w:val="solid" w:color="FFFFFF" w:fill="auto"/>
          </w:tcPr>
          <w:p w:rsidR="003B1E4D" w:rsidRPr="00A54A15" w:rsidRDefault="003B1E4D" w:rsidP="003B1E4D">
            <w:pPr>
              <w:pStyle w:val="TAC"/>
              <w:rPr>
                <w:sz w:val="16"/>
                <w:szCs w:val="16"/>
              </w:rPr>
            </w:pPr>
            <w:r w:rsidRPr="007C73DC">
              <w:rPr>
                <w:sz w:val="16"/>
                <w:szCs w:val="16"/>
              </w:rPr>
              <w:t>-</w:t>
            </w:r>
          </w:p>
        </w:tc>
        <w:tc>
          <w:tcPr>
            <w:tcW w:w="4962" w:type="dxa"/>
            <w:shd w:val="solid" w:color="FFFFFF" w:fill="auto"/>
          </w:tcPr>
          <w:p w:rsidR="003B1E4D" w:rsidRPr="009C5F71" w:rsidRDefault="00EF6724" w:rsidP="003B1E4D">
            <w:pPr>
              <w:pStyle w:val="TAL"/>
              <w:rPr>
                <w:sz w:val="16"/>
                <w:szCs w:val="16"/>
              </w:rPr>
            </w:pPr>
            <w:r w:rsidRPr="00834ACB">
              <w:rPr>
                <w:sz w:val="16"/>
                <w:szCs w:val="16"/>
              </w:rPr>
              <w:t>pCR 28.809 Add CN related KPI anomaly analysis</w:t>
            </w:r>
          </w:p>
        </w:tc>
        <w:tc>
          <w:tcPr>
            <w:tcW w:w="708" w:type="dxa"/>
            <w:shd w:val="solid" w:color="FFFFFF" w:fill="auto"/>
          </w:tcPr>
          <w:p w:rsidR="003B1E4D" w:rsidRPr="00A54A15" w:rsidRDefault="003B1E4D" w:rsidP="003B1E4D">
            <w:pPr>
              <w:pStyle w:val="TAC"/>
              <w:rPr>
                <w:sz w:val="16"/>
                <w:szCs w:val="16"/>
              </w:rPr>
            </w:pPr>
            <w:r w:rsidRPr="007C73DC">
              <w:rPr>
                <w:sz w:val="16"/>
                <w:szCs w:val="16"/>
              </w:rPr>
              <w:t>0.5.0</w:t>
            </w:r>
          </w:p>
        </w:tc>
      </w:tr>
      <w:tr w:rsidR="003B1E4D" w:rsidRPr="00A54A15" w:rsidTr="002A36FB">
        <w:tc>
          <w:tcPr>
            <w:tcW w:w="800" w:type="dxa"/>
            <w:shd w:val="solid" w:color="FFFFFF" w:fill="auto"/>
          </w:tcPr>
          <w:p w:rsidR="003B1E4D" w:rsidRDefault="000573E6" w:rsidP="003B1E4D">
            <w:pPr>
              <w:pStyle w:val="TAC"/>
              <w:rPr>
                <w:sz w:val="16"/>
                <w:szCs w:val="16"/>
              </w:rPr>
            </w:pPr>
            <w:r>
              <w:rPr>
                <w:sz w:val="16"/>
                <w:szCs w:val="16"/>
              </w:rPr>
              <w:t>2020-09</w:t>
            </w:r>
          </w:p>
        </w:tc>
        <w:tc>
          <w:tcPr>
            <w:tcW w:w="910" w:type="dxa"/>
            <w:shd w:val="solid" w:color="FFFFFF" w:fill="auto"/>
          </w:tcPr>
          <w:p w:rsidR="003B1E4D" w:rsidRPr="00A54A15" w:rsidRDefault="000573E6" w:rsidP="003B1E4D">
            <w:pPr>
              <w:pStyle w:val="TAC"/>
              <w:rPr>
                <w:sz w:val="16"/>
                <w:szCs w:val="16"/>
              </w:rPr>
            </w:pPr>
            <w:r>
              <w:rPr>
                <w:sz w:val="16"/>
                <w:szCs w:val="16"/>
              </w:rPr>
              <w:t>SA#89e</w:t>
            </w:r>
          </w:p>
        </w:tc>
        <w:tc>
          <w:tcPr>
            <w:tcW w:w="984" w:type="dxa"/>
            <w:shd w:val="solid" w:color="FFFFFF" w:fill="auto"/>
          </w:tcPr>
          <w:p w:rsidR="003B1E4D" w:rsidRPr="00CF1300" w:rsidRDefault="000573E6" w:rsidP="003B1E4D">
            <w:pPr>
              <w:pStyle w:val="TAC"/>
              <w:rPr>
                <w:sz w:val="16"/>
                <w:szCs w:val="16"/>
              </w:rPr>
            </w:pPr>
            <w:r>
              <w:rPr>
                <w:sz w:val="16"/>
                <w:szCs w:val="16"/>
              </w:rPr>
              <w:t>SP-200755</w:t>
            </w:r>
          </w:p>
        </w:tc>
        <w:tc>
          <w:tcPr>
            <w:tcW w:w="425" w:type="dxa"/>
            <w:shd w:val="solid" w:color="FFFFFF" w:fill="auto"/>
          </w:tcPr>
          <w:p w:rsidR="003B1E4D" w:rsidRPr="00A54A15" w:rsidRDefault="003B1E4D" w:rsidP="003B1E4D">
            <w:pPr>
              <w:pStyle w:val="TAL"/>
              <w:rPr>
                <w:sz w:val="16"/>
                <w:szCs w:val="16"/>
              </w:rPr>
            </w:pPr>
          </w:p>
        </w:tc>
        <w:tc>
          <w:tcPr>
            <w:tcW w:w="425" w:type="dxa"/>
            <w:shd w:val="solid" w:color="FFFFFF" w:fill="auto"/>
          </w:tcPr>
          <w:p w:rsidR="003B1E4D" w:rsidRPr="00A54A15" w:rsidRDefault="003B1E4D" w:rsidP="003B1E4D">
            <w:pPr>
              <w:pStyle w:val="TAR"/>
              <w:rPr>
                <w:sz w:val="16"/>
                <w:szCs w:val="16"/>
              </w:rPr>
            </w:pPr>
          </w:p>
        </w:tc>
        <w:tc>
          <w:tcPr>
            <w:tcW w:w="425" w:type="dxa"/>
            <w:shd w:val="solid" w:color="FFFFFF" w:fill="auto"/>
          </w:tcPr>
          <w:p w:rsidR="003B1E4D" w:rsidRPr="00A54A15" w:rsidRDefault="003B1E4D" w:rsidP="003B1E4D">
            <w:pPr>
              <w:pStyle w:val="TAC"/>
              <w:rPr>
                <w:sz w:val="16"/>
                <w:szCs w:val="16"/>
              </w:rPr>
            </w:pPr>
          </w:p>
        </w:tc>
        <w:tc>
          <w:tcPr>
            <w:tcW w:w="4962" w:type="dxa"/>
            <w:shd w:val="solid" w:color="FFFFFF" w:fill="auto"/>
          </w:tcPr>
          <w:p w:rsidR="003B1E4D" w:rsidRPr="009C5F71" w:rsidRDefault="000573E6" w:rsidP="003B1E4D">
            <w:pPr>
              <w:pStyle w:val="TAL"/>
              <w:rPr>
                <w:sz w:val="16"/>
                <w:szCs w:val="16"/>
              </w:rPr>
            </w:pPr>
            <w:r>
              <w:rPr>
                <w:sz w:val="16"/>
                <w:szCs w:val="16"/>
              </w:rPr>
              <w:t>Presented for information</w:t>
            </w:r>
          </w:p>
        </w:tc>
        <w:tc>
          <w:tcPr>
            <w:tcW w:w="708" w:type="dxa"/>
            <w:shd w:val="solid" w:color="FFFFFF" w:fill="auto"/>
          </w:tcPr>
          <w:p w:rsidR="003B1E4D" w:rsidRPr="00A54A15" w:rsidRDefault="000573E6" w:rsidP="003B1E4D">
            <w:pPr>
              <w:pStyle w:val="TAC"/>
              <w:rPr>
                <w:sz w:val="16"/>
                <w:szCs w:val="16"/>
              </w:rPr>
            </w:pPr>
            <w:r>
              <w:rPr>
                <w:sz w:val="16"/>
                <w:szCs w:val="16"/>
              </w:rPr>
              <w:t>1.0.0</w:t>
            </w:r>
            <w:bookmarkStart w:id="277" w:name="_GoBack"/>
            <w:bookmarkEnd w:id="277"/>
          </w:p>
        </w:tc>
      </w:tr>
    </w:tbl>
    <w:p w:rsidR="003C3971" w:rsidRPr="00A54A15" w:rsidRDefault="003C3971" w:rsidP="003C3971"/>
    <w:sectPr w:rsidR="003C3971" w:rsidRPr="00A54A1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09C" w:rsidRDefault="0006409C">
      <w:r>
        <w:separator/>
      </w:r>
    </w:p>
  </w:endnote>
  <w:endnote w:type="continuationSeparator" w:id="0">
    <w:p w:rsidR="0006409C" w:rsidRDefault="0006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578" w:rsidRDefault="00D765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09C" w:rsidRDefault="0006409C">
      <w:r>
        <w:separator/>
      </w:r>
    </w:p>
  </w:footnote>
  <w:footnote w:type="continuationSeparator" w:id="0">
    <w:p w:rsidR="0006409C" w:rsidRDefault="0006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578" w:rsidRDefault="00D765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3E6">
      <w:rPr>
        <w:rFonts w:ascii="Arial" w:hAnsi="Arial" w:cs="Arial"/>
        <w:b/>
        <w:noProof/>
        <w:sz w:val="18"/>
        <w:szCs w:val="18"/>
      </w:rPr>
      <w:t>3GPP TR 28.809 V1.0.0 (2020-09)</w:t>
    </w:r>
    <w:r>
      <w:rPr>
        <w:rFonts w:ascii="Arial" w:hAnsi="Arial" w:cs="Arial"/>
        <w:b/>
        <w:sz w:val="18"/>
        <w:szCs w:val="18"/>
      </w:rPr>
      <w:fldChar w:fldCharType="end"/>
    </w:r>
  </w:p>
  <w:p w:rsidR="00D76578" w:rsidRDefault="00D765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D76578" w:rsidRDefault="00D7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3E6">
      <w:rPr>
        <w:rFonts w:ascii="Arial" w:hAnsi="Arial" w:cs="Arial"/>
        <w:b/>
        <w:noProof/>
        <w:sz w:val="18"/>
        <w:szCs w:val="18"/>
      </w:rPr>
      <w:t>Release 17</w:t>
    </w:r>
    <w:r>
      <w:rPr>
        <w:rFonts w:ascii="Arial" w:hAnsi="Arial" w:cs="Arial"/>
        <w:b/>
        <w:sz w:val="18"/>
        <w:szCs w:val="18"/>
      </w:rPr>
      <w:fldChar w:fldCharType="end"/>
    </w:r>
  </w:p>
  <w:p w:rsidR="00D76578" w:rsidRDefault="00D7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2"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18"/>
  </w:num>
  <w:num w:numId="7">
    <w:abstractNumId w:val="14"/>
  </w:num>
  <w:num w:numId="8">
    <w:abstractNumId w:val="7"/>
  </w:num>
  <w:num w:numId="9">
    <w:abstractNumId w:val="15"/>
  </w:num>
  <w:num w:numId="10">
    <w:abstractNumId w:val="3"/>
  </w:num>
  <w:num w:numId="11">
    <w:abstractNumId w:val="8"/>
  </w:num>
  <w:num w:numId="12">
    <w:abstractNumId w:val="13"/>
  </w:num>
  <w:num w:numId="13">
    <w:abstractNumId w:val="4"/>
  </w:num>
  <w:num w:numId="14">
    <w:abstractNumId w:val="10"/>
  </w:num>
  <w:num w:numId="15">
    <w:abstractNumId w:val="2"/>
  </w:num>
  <w:num w:numId="16">
    <w:abstractNumId w:val="11"/>
  </w:num>
  <w:num w:numId="17">
    <w:abstractNumId w:val="17"/>
  </w:num>
  <w:num w:numId="18">
    <w:abstractNumId w:val="6"/>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17E"/>
    <w:rsid w:val="00010F4E"/>
    <w:rsid w:val="00013A3A"/>
    <w:rsid w:val="00024E67"/>
    <w:rsid w:val="000258C9"/>
    <w:rsid w:val="00033397"/>
    <w:rsid w:val="00037302"/>
    <w:rsid w:val="0003732F"/>
    <w:rsid w:val="00040095"/>
    <w:rsid w:val="00042DFE"/>
    <w:rsid w:val="00051834"/>
    <w:rsid w:val="00052007"/>
    <w:rsid w:val="00054A22"/>
    <w:rsid w:val="000573E6"/>
    <w:rsid w:val="00062023"/>
    <w:rsid w:val="0006409C"/>
    <w:rsid w:val="000655A6"/>
    <w:rsid w:val="000723D6"/>
    <w:rsid w:val="00080512"/>
    <w:rsid w:val="00081F39"/>
    <w:rsid w:val="00084510"/>
    <w:rsid w:val="0009654A"/>
    <w:rsid w:val="000A0807"/>
    <w:rsid w:val="000B154A"/>
    <w:rsid w:val="000C477A"/>
    <w:rsid w:val="000C47C3"/>
    <w:rsid w:val="000D3123"/>
    <w:rsid w:val="000D58AB"/>
    <w:rsid w:val="000E3BF4"/>
    <w:rsid w:val="000F01B6"/>
    <w:rsid w:val="001010D2"/>
    <w:rsid w:val="00107FDF"/>
    <w:rsid w:val="00127913"/>
    <w:rsid w:val="00133525"/>
    <w:rsid w:val="0014035B"/>
    <w:rsid w:val="00144186"/>
    <w:rsid w:val="00147A9B"/>
    <w:rsid w:val="0015330E"/>
    <w:rsid w:val="00157DC6"/>
    <w:rsid w:val="001611F2"/>
    <w:rsid w:val="00163549"/>
    <w:rsid w:val="00163828"/>
    <w:rsid w:val="00164B1B"/>
    <w:rsid w:val="00164E7E"/>
    <w:rsid w:val="00173D19"/>
    <w:rsid w:val="0017527B"/>
    <w:rsid w:val="00175952"/>
    <w:rsid w:val="00197FED"/>
    <w:rsid w:val="001A2567"/>
    <w:rsid w:val="001A3616"/>
    <w:rsid w:val="001A4C42"/>
    <w:rsid w:val="001A4EBA"/>
    <w:rsid w:val="001A7420"/>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EA8"/>
    <w:rsid w:val="002049D6"/>
    <w:rsid w:val="00204B51"/>
    <w:rsid w:val="002131DB"/>
    <w:rsid w:val="002150E5"/>
    <w:rsid w:val="002166F4"/>
    <w:rsid w:val="00234346"/>
    <w:rsid w:val="002347A2"/>
    <w:rsid w:val="0023648F"/>
    <w:rsid w:val="002407D3"/>
    <w:rsid w:val="00243F80"/>
    <w:rsid w:val="00264586"/>
    <w:rsid w:val="002675F0"/>
    <w:rsid w:val="002749F0"/>
    <w:rsid w:val="00281E96"/>
    <w:rsid w:val="002867EC"/>
    <w:rsid w:val="00286F5B"/>
    <w:rsid w:val="00294572"/>
    <w:rsid w:val="002A36FB"/>
    <w:rsid w:val="002B1674"/>
    <w:rsid w:val="002B2EAD"/>
    <w:rsid w:val="002B6339"/>
    <w:rsid w:val="002D640B"/>
    <w:rsid w:val="002E00EE"/>
    <w:rsid w:val="002E2103"/>
    <w:rsid w:val="002F0B89"/>
    <w:rsid w:val="00304CF3"/>
    <w:rsid w:val="00305442"/>
    <w:rsid w:val="00305B1F"/>
    <w:rsid w:val="00313590"/>
    <w:rsid w:val="0031635F"/>
    <w:rsid w:val="00316AEB"/>
    <w:rsid w:val="003172DC"/>
    <w:rsid w:val="003214D5"/>
    <w:rsid w:val="003274A3"/>
    <w:rsid w:val="003345FF"/>
    <w:rsid w:val="0035462D"/>
    <w:rsid w:val="0037335B"/>
    <w:rsid w:val="003765B8"/>
    <w:rsid w:val="003930B9"/>
    <w:rsid w:val="003A4859"/>
    <w:rsid w:val="003B11D1"/>
    <w:rsid w:val="003B1E4D"/>
    <w:rsid w:val="003C0139"/>
    <w:rsid w:val="003C3971"/>
    <w:rsid w:val="003C6701"/>
    <w:rsid w:val="003D059B"/>
    <w:rsid w:val="003D5DE3"/>
    <w:rsid w:val="003E1D5D"/>
    <w:rsid w:val="003E499E"/>
    <w:rsid w:val="003E4C0A"/>
    <w:rsid w:val="003E6367"/>
    <w:rsid w:val="003F0095"/>
    <w:rsid w:val="003F0E29"/>
    <w:rsid w:val="0040498D"/>
    <w:rsid w:val="00413AE7"/>
    <w:rsid w:val="00417AC8"/>
    <w:rsid w:val="00421FF3"/>
    <w:rsid w:val="00423334"/>
    <w:rsid w:val="004261A6"/>
    <w:rsid w:val="004345EC"/>
    <w:rsid w:val="00435829"/>
    <w:rsid w:val="004410AE"/>
    <w:rsid w:val="00443DF7"/>
    <w:rsid w:val="0045151E"/>
    <w:rsid w:val="004564ED"/>
    <w:rsid w:val="00465515"/>
    <w:rsid w:val="00465CB9"/>
    <w:rsid w:val="004838CB"/>
    <w:rsid w:val="00492201"/>
    <w:rsid w:val="0049441C"/>
    <w:rsid w:val="004C0E0D"/>
    <w:rsid w:val="004D3578"/>
    <w:rsid w:val="004E0CDA"/>
    <w:rsid w:val="004E1CF4"/>
    <w:rsid w:val="004E213A"/>
    <w:rsid w:val="004E503A"/>
    <w:rsid w:val="004F02ED"/>
    <w:rsid w:val="004F0988"/>
    <w:rsid w:val="004F3340"/>
    <w:rsid w:val="004F4A9F"/>
    <w:rsid w:val="004F7025"/>
    <w:rsid w:val="004F7287"/>
    <w:rsid w:val="00523242"/>
    <w:rsid w:val="00524ED9"/>
    <w:rsid w:val="00527BB2"/>
    <w:rsid w:val="00533237"/>
    <w:rsid w:val="0053388B"/>
    <w:rsid w:val="00535773"/>
    <w:rsid w:val="00537902"/>
    <w:rsid w:val="00537AD8"/>
    <w:rsid w:val="00537B22"/>
    <w:rsid w:val="00543E6C"/>
    <w:rsid w:val="00554379"/>
    <w:rsid w:val="00561424"/>
    <w:rsid w:val="00565087"/>
    <w:rsid w:val="00570565"/>
    <w:rsid w:val="005768A6"/>
    <w:rsid w:val="005770C8"/>
    <w:rsid w:val="00580D16"/>
    <w:rsid w:val="005852A7"/>
    <w:rsid w:val="00595AE6"/>
    <w:rsid w:val="00597B11"/>
    <w:rsid w:val="005A492C"/>
    <w:rsid w:val="005A4DC4"/>
    <w:rsid w:val="005B4128"/>
    <w:rsid w:val="005B5A8B"/>
    <w:rsid w:val="005C1E6C"/>
    <w:rsid w:val="005C25B1"/>
    <w:rsid w:val="005C4BAC"/>
    <w:rsid w:val="005D2E01"/>
    <w:rsid w:val="005D3F3E"/>
    <w:rsid w:val="005D70EA"/>
    <w:rsid w:val="005D7526"/>
    <w:rsid w:val="005D7F1F"/>
    <w:rsid w:val="005E4BB2"/>
    <w:rsid w:val="005F1871"/>
    <w:rsid w:val="005F2FD1"/>
    <w:rsid w:val="00601FDC"/>
    <w:rsid w:val="00602930"/>
    <w:rsid w:val="00602ACA"/>
    <w:rsid w:val="00602AEA"/>
    <w:rsid w:val="0060728C"/>
    <w:rsid w:val="00614FDF"/>
    <w:rsid w:val="006269C4"/>
    <w:rsid w:val="00633229"/>
    <w:rsid w:val="00634F51"/>
    <w:rsid w:val="0063543D"/>
    <w:rsid w:val="0064592E"/>
    <w:rsid w:val="00647114"/>
    <w:rsid w:val="00647D1C"/>
    <w:rsid w:val="0065034E"/>
    <w:rsid w:val="0065190F"/>
    <w:rsid w:val="00655F04"/>
    <w:rsid w:val="00660BEE"/>
    <w:rsid w:val="00667820"/>
    <w:rsid w:val="00670F51"/>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6F7011"/>
    <w:rsid w:val="00700A33"/>
    <w:rsid w:val="00701116"/>
    <w:rsid w:val="007136A0"/>
    <w:rsid w:val="00713C44"/>
    <w:rsid w:val="00714EC8"/>
    <w:rsid w:val="00723A3E"/>
    <w:rsid w:val="00723C0B"/>
    <w:rsid w:val="007317C4"/>
    <w:rsid w:val="007333BC"/>
    <w:rsid w:val="00734345"/>
    <w:rsid w:val="00734A5B"/>
    <w:rsid w:val="00734F38"/>
    <w:rsid w:val="0073664A"/>
    <w:rsid w:val="00737763"/>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B016C"/>
    <w:rsid w:val="007B5E9A"/>
    <w:rsid w:val="007B600E"/>
    <w:rsid w:val="007C36A2"/>
    <w:rsid w:val="007C4E4C"/>
    <w:rsid w:val="007C7F92"/>
    <w:rsid w:val="007D1E94"/>
    <w:rsid w:val="007D3324"/>
    <w:rsid w:val="007D689A"/>
    <w:rsid w:val="007D729B"/>
    <w:rsid w:val="007F0F4A"/>
    <w:rsid w:val="008028A4"/>
    <w:rsid w:val="00823B1A"/>
    <w:rsid w:val="00830747"/>
    <w:rsid w:val="00831E1C"/>
    <w:rsid w:val="00834ACB"/>
    <w:rsid w:val="00840F8C"/>
    <w:rsid w:val="00841A66"/>
    <w:rsid w:val="00847BD1"/>
    <w:rsid w:val="00855043"/>
    <w:rsid w:val="00856B61"/>
    <w:rsid w:val="00865A70"/>
    <w:rsid w:val="008663C9"/>
    <w:rsid w:val="00867866"/>
    <w:rsid w:val="00873019"/>
    <w:rsid w:val="0087348A"/>
    <w:rsid w:val="008768CA"/>
    <w:rsid w:val="00877279"/>
    <w:rsid w:val="008A21CD"/>
    <w:rsid w:val="008B308A"/>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50045"/>
    <w:rsid w:val="00957584"/>
    <w:rsid w:val="00960CF4"/>
    <w:rsid w:val="009666DE"/>
    <w:rsid w:val="00972E0C"/>
    <w:rsid w:val="009842E1"/>
    <w:rsid w:val="00994D34"/>
    <w:rsid w:val="009957D1"/>
    <w:rsid w:val="00997E36"/>
    <w:rsid w:val="009A0D05"/>
    <w:rsid w:val="009A234F"/>
    <w:rsid w:val="009B5CCB"/>
    <w:rsid w:val="009C0F2A"/>
    <w:rsid w:val="009C21E3"/>
    <w:rsid w:val="009C5F71"/>
    <w:rsid w:val="009C7612"/>
    <w:rsid w:val="009D1D4F"/>
    <w:rsid w:val="009E06C0"/>
    <w:rsid w:val="009E3110"/>
    <w:rsid w:val="009E44E2"/>
    <w:rsid w:val="009F37B7"/>
    <w:rsid w:val="00A01589"/>
    <w:rsid w:val="00A069C7"/>
    <w:rsid w:val="00A10F02"/>
    <w:rsid w:val="00A14A48"/>
    <w:rsid w:val="00A164B4"/>
    <w:rsid w:val="00A21566"/>
    <w:rsid w:val="00A23A72"/>
    <w:rsid w:val="00A262CD"/>
    <w:rsid w:val="00A263DD"/>
    <w:rsid w:val="00A26956"/>
    <w:rsid w:val="00A27486"/>
    <w:rsid w:val="00A3048D"/>
    <w:rsid w:val="00A374EF"/>
    <w:rsid w:val="00A40079"/>
    <w:rsid w:val="00A4314E"/>
    <w:rsid w:val="00A458BE"/>
    <w:rsid w:val="00A53724"/>
    <w:rsid w:val="00A54A15"/>
    <w:rsid w:val="00A56066"/>
    <w:rsid w:val="00A636FC"/>
    <w:rsid w:val="00A672B5"/>
    <w:rsid w:val="00A73129"/>
    <w:rsid w:val="00A73641"/>
    <w:rsid w:val="00A82346"/>
    <w:rsid w:val="00A83F0C"/>
    <w:rsid w:val="00A842CA"/>
    <w:rsid w:val="00A92BA1"/>
    <w:rsid w:val="00A96554"/>
    <w:rsid w:val="00A96B68"/>
    <w:rsid w:val="00A9712C"/>
    <w:rsid w:val="00AA064F"/>
    <w:rsid w:val="00AA3452"/>
    <w:rsid w:val="00AA560C"/>
    <w:rsid w:val="00AA7212"/>
    <w:rsid w:val="00AB305C"/>
    <w:rsid w:val="00AB73DD"/>
    <w:rsid w:val="00AC636D"/>
    <w:rsid w:val="00AC6BC6"/>
    <w:rsid w:val="00AD17E4"/>
    <w:rsid w:val="00AD2C28"/>
    <w:rsid w:val="00AE65E2"/>
    <w:rsid w:val="00B1528C"/>
    <w:rsid w:val="00B15449"/>
    <w:rsid w:val="00B170C8"/>
    <w:rsid w:val="00B34F46"/>
    <w:rsid w:val="00B35403"/>
    <w:rsid w:val="00B432BE"/>
    <w:rsid w:val="00B45565"/>
    <w:rsid w:val="00B54E51"/>
    <w:rsid w:val="00B60D70"/>
    <w:rsid w:val="00B719F3"/>
    <w:rsid w:val="00B90C4E"/>
    <w:rsid w:val="00B92B28"/>
    <w:rsid w:val="00B93086"/>
    <w:rsid w:val="00BA19ED"/>
    <w:rsid w:val="00BA3D99"/>
    <w:rsid w:val="00BA483A"/>
    <w:rsid w:val="00BA4B8D"/>
    <w:rsid w:val="00BA6CA9"/>
    <w:rsid w:val="00BB2A67"/>
    <w:rsid w:val="00BB7A0A"/>
    <w:rsid w:val="00BC05E2"/>
    <w:rsid w:val="00BC0F7D"/>
    <w:rsid w:val="00BC1F56"/>
    <w:rsid w:val="00BD0A05"/>
    <w:rsid w:val="00BD7D31"/>
    <w:rsid w:val="00BE1F1A"/>
    <w:rsid w:val="00BE3255"/>
    <w:rsid w:val="00BF128E"/>
    <w:rsid w:val="00BF68CC"/>
    <w:rsid w:val="00BF76B6"/>
    <w:rsid w:val="00C074DD"/>
    <w:rsid w:val="00C1181A"/>
    <w:rsid w:val="00C1496A"/>
    <w:rsid w:val="00C2679A"/>
    <w:rsid w:val="00C33079"/>
    <w:rsid w:val="00C34F0D"/>
    <w:rsid w:val="00C45231"/>
    <w:rsid w:val="00C51F1D"/>
    <w:rsid w:val="00C61492"/>
    <w:rsid w:val="00C640DC"/>
    <w:rsid w:val="00C67087"/>
    <w:rsid w:val="00C707EE"/>
    <w:rsid w:val="00C72833"/>
    <w:rsid w:val="00C72F90"/>
    <w:rsid w:val="00C80F1D"/>
    <w:rsid w:val="00C84BD2"/>
    <w:rsid w:val="00C93F40"/>
    <w:rsid w:val="00C95F90"/>
    <w:rsid w:val="00C97C3B"/>
    <w:rsid w:val="00CA3D0C"/>
    <w:rsid w:val="00CB3CC3"/>
    <w:rsid w:val="00CD5A87"/>
    <w:rsid w:val="00CD5D26"/>
    <w:rsid w:val="00CE5478"/>
    <w:rsid w:val="00CF1300"/>
    <w:rsid w:val="00CF41A8"/>
    <w:rsid w:val="00D01520"/>
    <w:rsid w:val="00D01751"/>
    <w:rsid w:val="00D02BE8"/>
    <w:rsid w:val="00D04F63"/>
    <w:rsid w:val="00D164BB"/>
    <w:rsid w:val="00D165D7"/>
    <w:rsid w:val="00D20257"/>
    <w:rsid w:val="00D308A3"/>
    <w:rsid w:val="00D31CD8"/>
    <w:rsid w:val="00D3670F"/>
    <w:rsid w:val="00D403EF"/>
    <w:rsid w:val="00D52A35"/>
    <w:rsid w:val="00D53225"/>
    <w:rsid w:val="00D5782B"/>
    <w:rsid w:val="00D57972"/>
    <w:rsid w:val="00D628B8"/>
    <w:rsid w:val="00D675A9"/>
    <w:rsid w:val="00D738D6"/>
    <w:rsid w:val="00D7426C"/>
    <w:rsid w:val="00D755EB"/>
    <w:rsid w:val="00D76048"/>
    <w:rsid w:val="00D76578"/>
    <w:rsid w:val="00D77F9F"/>
    <w:rsid w:val="00D87E00"/>
    <w:rsid w:val="00D90248"/>
    <w:rsid w:val="00D9134D"/>
    <w:rsid w:val="00DA0B8B"/>
    <w:rsid w:val="00DA0F5F"/>
    <w:rsid w:val="00DA42DC"/>
    <w:rsid w:val="00DA58B4"/>
    <w:rsid w:val="00DA7A03"/>
    <w:rsid w:val="00DB1818"/>
    <w:rsid w:val="00DB2323"/>
    <w:rsid w:val="00DB4C1A"/>
    <w:rsid w:val="00DB6F42"/>
    <w:rsid w:val="00DB763A"/>
    <w:rsid w:val="00DC309B"/>
    <w:rsid w:val="00DC4DA2"/>
    <w:rsid w:val="00DC5032"/>
    <w:rsid w:val="00DC52E1"/>
    <w:rsid w:val="00DC6AF1"/>
    <w:rsid w:val="00DD4C17"/>
    <w:rsid w:val="00DD74A5"/>
    <w:rsid w:val="00DE4240"/>
    <w:rsid w:val="00DF0E12"/>
    <w:rsid w:val="00DF2B1F"/>
    <w:rsid w:val="00DF503C"/>
    <w:rsid w:val="00DF62CD"/>
    <w:rsid w:val="00DF68E8"/>
    <w:rsid w:val="00DF7230"/>
    <w:rsid w:val="00E035C9"/>
    <w:rsid w:val="00E042F8"/>
    <w:rsid w:val="00E07AA1"/>
    <w:rsid w:val="00E12E03"/>
    <w:rsid w:val="00E16509"/>
    <w:rsid w:val="00E203F7"/>
    <w:rsid w:val="00E31963"/>
    <w:rsid w:val="00E41E61"/>
    <w:rsid w:val="00E44582"/>
    <w:rsid w:val="00E50F0D"/>
    <w:rsid w:val="00E544DB"/>
    <w:rsid w:val="00E66FA0"/>
    <w:rsid w:val="00E70DBE"/>
    <w:rsid w:val="00E74728"/>
    <w:rsid w:val="00E77645"/>
    <w:rsid w:val="00E77F5B"/>
    <w:rsid w:val="00E85A8C"/>
    <w:rsid w:val="00E9440F"/>
    <w:rsid w:val="00E97442"/>
    <w:rsid w:val="00EA1188"/>
    <w:rsid w:val="00EA15B0"/>
    <w:rsid w:val="00EA345C"/>
    <w:rsid w:val="00EA5E36"/>
    <w:rsid w:val="00EA5EA7"/>
    <w:rsid w:val="00EA751D"/>
    <w:rsid w:val="00EC1F96"/>
    <w:rsid w:val="00EC46B7"/>
    <w:rsid w:val="00EC4A25"/>
    <w:rsid w:val="00EC5ACE"/>
    <w:rsid w:val="00ED4ADF"/>
    <w:rsid w:val="00ED6040"/>
    <w:rsid w:val="00ED61B9"/>
    <w:rsid w:val="00EE5172"/>
    <w:rsid w:val="00EF3F7F"/>
    <w:rsid w:val="00EF6018"/>
    <w:rsid w:val="00EF6724"/>
    <w:rsid w:val="00F005EF"/>
    <w:rsid w:val="00F023D1"/>
    <w:rsid w:val="00F025A2"/>
    <w:rsid w:val="00F04712"/>
    <w:rsid w:val="00F13360"/>
    <w:rsid w:val="00F21BEC"/>
    <w:rsid w:val="00F2286E"/>
    <w:rsid w:val="00F22EC7"/>
    <w:rsid w:val="00F31661"/>
    <w:rsid w:val="00F318FC"/>
    <w:rsid w:val="00F325C8"/>
    <w:rsid w:val="00F32F51"/>
    <w:rsid w:val="00F346CA"/>
    <w:rsid w:val="00F34A91"/>
    <w:rsid w:val="00F40181"/>
    <w:rsid w:val="00F401FB"/>
    <w:rsid w:val="00F53059"/>
    <w:rsid w:val="00F54713"/>
    <w:rsid w:val="00F653B8"/>
    <w:rsid w:val="00F7230D"/>
    <w:rsid w:val="00F72491"/>
    <w:rsid w:val="00F728AA"/>
    <w:rsid w:val="00F73BFC"/>
    <w:rsid w:val="00F7713F"/>
    <w:rsid w:val="00F9008D"/>
    <w:rsid w:val="00FA1266"/>
    <w:rsid w:val="00FB2F6C"/>
    <w:rsid w:val="00FB4A92"/>
    <w:rsid w:val="00FC0319"/>
    <w:rsid w:val="00FC1144"/>
    <w:rsid w:val="00FC1192"/>
    <w:rsid w:val="00FC1870"/>
    <w:rsid w:val="00FC1D70"/>
    <w:rsid w:val="00FC2C9A"/>
    <w:rsid w:val="00FC5D41"/>
    <w:rsid w:val="00FE2E42"/>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7"/>
    <o:shapelayout v:ext="edit">
      <o:idmap v:ext="edit" data="1"/>
      <o:rules v:ext="edit">
        <o:r id="V:Rule1" type="connector" idref="#Straight Arrow Connector 9"/>
        <o:r id="V:Rule2" type="connector" idref="#Straight Arrow Connector 10"/>
        <o:r id="V:Rule3" type="connector" idref="#Straight Arrow Connector 11"/>
        <o:r id="V:Rule4" type="connector" idref="#Straight Arrow Connector 9"/>
        <o:r id="V:Rule5" type="connector" idref="#Straight Arrow Connector 10"/>
        <o:r id="V:Rule6" type="connector" idref="#Straight Connector 7"/>
        <o:r id="V:Rule7" type="connector" idref="#Straight Connector 6"/>
        <o:r id="V:Rule8" type="connector" idref="#Straight Connector 63">
          <o:proxy end="" idref="#Oval 65" connectloc="4"/>
        </o:r>
        <o:r id="V:Rule9" type="connector" idref="#Straight Connector 73"/>
        <o:r id="V:Rule10" type="connector" idref="#Straight Connector 70">
          <o:proxy end="" idref="#Arc 71" connectloc="2"/>
        </o:r>
        <o:r id="V:Rule11" type="connector" idref="#Straight Connector 77">
          <o:proxy end="" idref="#Arc 78" connectloc="2"/>
        </o:r>
        <o:r id="V:Rule12" type="connector" idref="#Straight Connector 84">
          <o:proxy start="" idref="#Oval 83" connectloc="0"/>
          <o:proxy end="" idref="#Text Box 2" connectloc="2"/>
        </o:r>
        <o:r id="V:Rule13" type="connector" idref="#Straight Connector 80"/>
        <o:r id="V:Rule14" type="connector" idref="#Straight Connector 66">
          <o:proxy start="" idref="#Oval 65" connectloc="4"/>
          <o:proxy end="" idref="#Text Box 2" connectloc="0"/>
        </o:r>
        <o:r id="V:Rule15" type="connector" idref="#Straight Connector 67"/>
        <o:r id="V:Rule16" type="connector" idref="#Straight Connector 81">
          <o:proxy start="" idref="#Text Box 2" connectloc="2"/>
        </o:r>
        <o:r id="V:Rule17" type="connector" idref="#Straight Connector 74">
          <o:proxy start="" idref="#Text Box 2" connectloc="2"/>
        </o:r>
      </o:rules>
    </o:shapelayout>
  </w:shapeDefaults>
  <w:decimalSymbol w:val=","/>
  <w:listSeparator w:val=";"/>
  <w14:docId w14:val="21129C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locked/>
    <w:rsid w:val="00537AD8"/>
    <w:rPr>
      <w:lang w:val="en-GB" w:eastAsia="en-US"/>
    </w:rPr>
  </w:style>
  <w:style w:type="character" w:customStyle="1" w:styleId="EXCar">
    <w:name w:val="EX Car"/>
    <w:link w:val="EX"/>
    <w:locked/>
    <w:rsid w:val="00DC6AF1"/>
    <w:rPr>
      <w:lang w:val="en-GB" w:eastAsia="en-US"/>
    </w:rPr>
  </w:style>
  <w:style w:type="character" w:customStyle="1" w:styleId="TFChar">
    <w:name w:val="TF Char"/>
    <w:link w:val="TF"/>
    <w:rsid w:val="00B45565"/>
    <w:rPr>
      <w:rFonts w:ascii="Arial"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rFonts w:eastAsia="Times New Roman"/>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javascript:;"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javascript:;"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3gpp.org/ftp/TSG_SA/WG5_TM/TSGS5_132e/Docs/S5-204247.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5F52E-274C-423C-A7E7-39EF802F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30370</Words>
  <Characters>173113</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28.622_CR0086R1_(Rel-16)_eNRM</cp:lastModifiedBy>
  <cp:revision>3</cp:revision>
  <cp:lastPrinted>2019-02-25T14:05:00Z</cp:lastPrinted>
  <dcterms:created xsi:type="dcterms:W3CDTF">2020-09-08T15:37:00Z</dcterms:created>
  <dcterms:modified xsi:type="dcterms:W3CDTF">2020-09-08T15:38:00Z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2020-09-08 15:10:32Z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