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1" w:displacedByCustomXml="next"/>
    <w:sdt>
      <w:sdtPr>
        <w:id w:val="1976789501"/>
        <w:docPartObj>
          <w:docPartGallery w:val="Cover Pages"/>
          <w:docPartUnique/>
        </w:docPartObj>
      </w:sdtPr>
      <w:sdtEndPr>
        <w:rPr>
          <w:rFonts w:cs="Arial"/>
          <w:b/>
          <w:color w:val="404040"/>
          <w:szCs w:val="22"/>
        </w:rPr>
      </w:sdtEndPr>
      <w:sdtContent>
        <w:p w14:paraId="52808A68" w14:textId="77777777" w:rsidR="004227A2" w:rsidRDefault="004227A2" w:rsidP="001A3BA4"/>
        <w:p w14:paraId="284AA541" w14:textId="77777777" w:rsidR="004227A2" w:rsidRPr="008A516A" w:rsidRDefault="004227A2" w:rsidP="008C169E">
          <w:pPr>
            <w:keepNext/>
            <w:keepLines/>
            <w:spacing w:line="340" w:lineRule="atLeast"/>
            <w:rPr>
              <w:rFonts w:ascii="Georgia" w:hAnsi="Georgia"/>
              <w:b/>
              <w:i/>
              <w:spacing w:val="-16"/>
              <w:kern w:val="28"/>
              <w:sz w:val="56"/>
              <w:szCs w:val="56"/>
            </w:rPr>
          </w:pPr>
        </w:p>
        <w:p w14:paraId="52B2708D" w14:textId="77777777" w:rsidR="004227A2" w:rsidRPr="008A516A" w:rsidRDefault="004227A2" w:rsidP="008C169E">
          <w:pPr>
            <w:keepNext/>
            <w:keepLines/>
            <w:spacing w:line="340" w:lineRule="atLeast"/>
            <w:rPr>
              <w:rFonts w:ascii="Georgia" w:hAnsi="Georgia"/>
              <w:b/>
              <w:i/>
              <w:spacing w:val="-16"/>
              <w:kern w:val="28"/>
              <w:sz w:val="56"/>
              <w:szCs w:val="56"/>
            </w:rPr>
          </w:pPr>
        </w:p>
        <w:p w14:paraId="2294A512" w14:textId="50AFF513" w:rsidR="009E4909" w:rsidRPr="00333B5E" w:rsidRDefault="0066680D" w:rsidP="008A516A">
          <w:pPr>
            <w:keepNext/>
            <w:keepLines/>
            <w:spacing w:line="340" w:lineRule="atLeast"/>
            <w:ind w:right="-413"/>
            <w:rPr>
              <w:rFonts w:ascii="Georgia" w:hAnsi="Georgia" w:cs="Arial"/>
              <w:b/>
              <w:color w:val="C00000"/>
              <w:spacing w:val="-16"/>
              <w:kern w:val="28"/>
              <w:sz w:val="56"/>
              <w:szCs w:val="56"/>
            </w:rPr>
          </w:pPr>
          <w:r w:rsidRPr="00333B5E">
            <w:rPr>
              <w:rFonts w:ascii="Georgia" w:hAnsi="Georgia" w:cs="Arial"/>
              <w:b/>
              <w:color w:val="C00000"/>
              <w:spacing w:val="-16"/>
              <w:kern w:val="28"/>
              <w:sz w:val="56"/>
              <w:szCs w:val="56"/>
            </w:rPr>
            <w:t xml:space="preserve">TM Forum </w:t>
          </w:r>
          <w:r w:rsidR="009363A0">
            <w:rPr>
              <w:rFonts w:ascii="Georgia" w:hAnsi="Georgia" w:cs="Arial"/>
              <w:b/>
              <w:color w:val="C00000"/>
              <w:spacing w:val="-16"/>
              <w:kern w:val="28"/>
              <w:sz w:val="56"/>
              <w:szCs w:val="56"/>
            </w:rPr>
            <w:t>Best Practice</w:t>
          </w:r>
        </w:p>
        <w:p w14:paraId="3B8D60D5" w14:textId="77777777" w:rsidR="009E4909" w:rsidRPr="008A516A" w:rsidRDefault="009E4909" w:rsidP="009E4909">
          <w:pPr>
            <w:keepNext/>
            <w:keepLines/>
            <w:spacing w:line="340" w:lineRule="atLeast"/>
            <w:rPr>
              <w:rFonts w:asciiTheme="majorHAnsi" w:hAnsiTheme="majorHAnsi" w:cstheme="majorHAnsi"/>
              <w:b/>
              <w:bCs/>
              <w:i/>
              <w:spacing w:val="-16"/>
              <w:kern w:val="28"/>
              <w:sz w:val="64"/>
              <w:szCs w:val="64"/>
            </w:rPr>
          </w:pPr>
        </w:p>
        <w:p w14:paraId="39C8952F" w14:textId="7D748521" w:rsidR="009E4909" w:rsidRDefault="0066680D" w:rsidP="009E4909">
          <w:pPr>
            <w:keepNext/>
            <w:keepLines/>
            <w:spacing w:line="340" w:lineRule="atLeast"/>
            <w:rPr>
              <w:rFonts w:cs="Calibri"/>
              <w:b/>
              <w:bCs/>
              <w:color w:val="404040" w:themeColor="text1" w:themeTint="BF"/>
              <w:spacing w:val="-16"/>
              <w:kern w:val="28"/>
              <w:sz w:val="64"/>
              <w:szCs w:val="64"/>
            </w:rPr>
          </w:pPr>
          <w:r w:rsidRPr="008A516A">
            <w:rPr>
              <w:rFonts w:cs="Calibri"/>
              <w:b/>
              <w:bCs/>
              <w:color w:val="404040" w:themeColor="text1" w:themeTint="BF"/>
              <w:spacing w:val="-16"/>
              <w:kern w:val="28"/>
              <w:sz w:val="64"/>
              <w:szCs w:val="64"/>
            </w:rPr>
            <w:t>ODA 5G Management Implementation Guidelines</w:t>
          </w:r>
        </w:p>
        <w:p w14:paraId="5F1002B1" w14:textId="77777777" w:rsidR="008A516A" w:rsidRPr="008A516A" w:rsidRDefault="008A516A" w:rsidP="009E4909">
          <w:pPr>
            <w:keepNext/>
            <w:keepLines/>
            <w:spacing w:line="340" w:lineRule="atLeast"/>
            <w:rPr>
              <w:rFonts w:cs="Calibri"/>
              <w:b/>
              <w:color w:val="404040" w:themeColor="text1" w:themeTint="BF"/>
              <w:spacing w:val="-16"/>
              <w:kern w:val="28"/>
              <w:sz w:val="64"/>
              <w:szCs w:val="64"/>
            </w:rPr>
          </w:pPr>
        </w:p>
        <w:p w14:paraId="43892A4D" w14:textId="7A243939" w:rsidR="004227A2" w:rsidRDefault="004227A2" w:rsidP="008C169E">
          <w:pPr>
            <w:tabs>
              <w:tab w:val="right" w:pos="9360"/>
            </w:tabs>
            <w:rPr>
              <w:b/>
              <w:color w:val="404040"/>
              <w:sz w:val="36"/>
            </w:rPr>
          </w:pPr>
        </w:p>
        <w:p w14:paraId="5AB431D2" w14:textId="77777777" w:rsidR="009363A0" w:rsidRPr="0060642C" w:rsidRDefault="009363A0" w:rsidP="008C169E">
          <w:pPr>
            <w:tabs>
              <w:tab w:val="right" w:pos="9360"/>
            </w:tabs>
            <w:rPr>
              <w:b/>
              <w:color w:val="404040"/>
              <w:sz w:val="36"/>
            </w:rPr>
          </w:pPr>
        </w:p>
        <w:p w14:paraId="0028B075" w14:textId="77777777" w:rsidR="004227A2" w:rsidRPr="0060642C" w:rsidRDefault="004227A2" w:rsidP="008C169E">
          <w:pPr>
            <w:tabs>
              <w:tab w:val="right" w:pos="9360"/>
            </w:tabs>
            <w:rPr>
              <w:b/>
              <w:color w:val="404040"/>
              <w:sz w:val="36"/>
            </w:rPr>
          </w:pPr>
        </w:p>
        <w:p w14:paraId="34061BDF" w14:textId="77777777" w:rsidR="004227A2" w:rsidRPr="0060642C" w:rsidRDefault="004227A2" w:rsidP="008C169E">
          <w:pPr>
            <w:tabs>
              <w:tab w:val="right" w:pos="9360"/>
            </w:tabs>
            <w:rPr>
              <w:b/>
              <w:color w:val="404040"/>
              <w:sz w:val="36"/>
            </w:rPr>
          </w:pPr>
        </w:p>
        <w:p w14:paraId="696809A9" w14:textId="77777777" w:rsidR="004227A2" w:rsidRPr="0060642C" w:rsidRDefault="004227A2" w:rsidP="008C169E">
          <w:pPr>
            <w:tabs>
              <w:tab w:val="right" w:pos="9360"/>
            </w:tabs>
            <w:rPr>
              <w:b/>
              <w:color w:val="404040"/>
              <w:sz w:val="36"/>
            </w:rPr>
          </w:pPr>
        </w:p>
        <w:p w14:paraId="574783D7" w14:textId="1150271E" w:rsidR="004227A2" w:rsidRPr="0060642C" w:rsidRDefault="00DD44FD" w:rsidP="008C169E">
          <w:pPr>
            <w:tabs>
              <w:tab w:val="right" w:pos="9360"/>
            </w:tabs>
            <w:rPr>
              <w:b/>
              <w:color w:val="404040"/>
              <w:sz w:val="36"/>
            </w:rPr>
          </w:pPr>
        </w:p>
      </w:sdtContent>
    </w:sdt>
    <w:p w14:paraId="4AF96CF5" w14:textId="77777777" w:rsidR="009363A0" w:rsidRPr="008A516A" w:rsidRDefault="009363A0" w:rsidP="009363A0">
      <w:pPr>
        <w:tabs>
          <w:tab w:val="right" w:pos="9360"/>
        </w:tabs>
        <w:rPr>
          <w:rFonts w:asciiTheme="majorHAnsi" w:hAnsiTheme="majorHAnsi" w:cstheme="majorHAnsi"/>
          <w:b/>
          <w:color w:val="404040"/>
          <w:sz w:val="36"/>
        </w:rPr>
      </w:pPr>
      <w:bookmarkStart w:id="1" w:name="_Toc175037842"/>
      <w:bookmarkStart w:id="2" w:name="_Toc278370026"/>
      <w:bookmarkStart w:id="3" w:name="_Toc336283482"/>
      <w:bookmarkStart w:id="4" w:name="_Toc467247665"/>
      <w:bookmarkStart w:id="5" w:name="_Toc517092276"/>
      <w:bookmarkEnd w:id="0"/>
      <w:r>
        <w:rPr>
          <w:rFonts w:asciiTheme="majorHAnsi" w:hAnsiTheme="majorHAnsi" w:cstheme="majorHAnsi"/>
          <w:b/>
          <w:color w:val="404040"/>
          <w:sz w:val="36"/>
        </w:rPr>
        <w:t>IG1211</w:t>
      </w:r>
    </w:p>
    <w:p w14:paraId="5DD5E2A5" w14:textId="77777777" w:rsidR="009363A0" w:rsidRPr="008A516A" w:rsidRDefault="009363A0" w:rsidP="009363A0">
      <w:pPr>
        <w:tabs>
          <w:tab w:val="right" w:pos="9360"/>
        </w:tabs>
        <w:rPr>
          <w:rFonts w:asciiTheme="majorHAnsi" w:hAnsiTheme="majorHAnsi" w:cstheme="majorHAnsi"/>
          <w:b/>
          <w:color w:val="404040"/>
          <w:sz w:val="36"/>
        </w:rPr>
      </w:pPr>
      <w:r>
        <w:rPr>
          <w:rFonts w:asciiTheme="majorHAnsi" w:hAnsiTheme="majorHAnsi" w:cstheme="majorHAnsi"/>
          <w:b/>
          <w:color w:val="404040"/>
          <w:sz w:val="36"/>
        </w:rPr>
        <w:t>Team Approved Date: 28-May-2020</w:t>
      </w:r>
    </w:p>
    <w:p w14:paraId="7164C681" w14:textId="77777777" w:rsidR="009363A0" w:rsidRPr="0060642C" w:rsidRDefault="009363A0" w:rsidP="009363A0">
      <w:pPr>
        <w:tabs>
          <w:tab w:val="right" w:pos="9360"/>
        </w:tabs>
        <w:rPr>
          <w:b/>
          <w:color w:val="404040"/>
          <w:sz w:val="36"/>
        </w:rPr>
      </w:pPr>
    </w:p>
    <w:p w14:paraId="422038A7" w14:textId="77777777" w:rsidR="009363A0" w:rsidRPr="0060642C" w:rsidRDefault="009363A0" w:rsidP="009363A0">
      <w:pPr>
        <w:tabs>
          <w:tab w:val="right" w:pos="9360"/>
        </w:tabs>
        <w:rPr>
          <w:b/>
          <w:color w:val="404040"/>
          <w:sz w:val="36"/>
        </w:rPr>
      </w:pPr>
    </w:p>
    <w:p w14:paraId="692A26D2" w14:textId="77777777" w:rsidR="009363A0" w:rsidRPr="0060642C" w:rsidRDefault="009363A0" w:rsidP="009363A0">
      <w:pPr>
        <w:tabs>
          <w:tab w:val="right" w:pos="9360"/>
        </w:tabs>
        <w:rPr>
          <w:b/>
          <w:color w:val="404040"/>
          <w:sz w:val="36"/>
        </w:rPr>
      </w:pPr>
    </w:p>
    <w:tbl>
      <w:tblPr>
        <w:tblStyle w:val="TableGrid"/>
        <w:tblW w:w="8815" w:type="dxa"/>
        <w:tblLook w:val="04A0" w:firstRow="1" w:lastRow="0" w:firstColumn="1" w:lastColumn="0" w:noHBand="0" w:noVBand="1"/>
      </w:tblPr>
      <w:tblGrid>
        <w:gridCol w:w="4495"/>
        <w:gridCol w:w="4320"/>
      </w:tblGrid>
      <w:tr w:rsidR="009363A0" w14:paraId="00F1F64A" w14:textId="77777777" w:rsidTr="0066680D">
        <w:tc>
          <w:tcPr>
            <w:tcW w:w="4495" w:type="dxa"/>
          </w:tcPr>
          <w:p w14:paraId="1120436C" w14:textId="77777777" w:rsidR="009363A0" w:rsidRPr="008A516A" w:rsidRDefault="009363A0" w:rsidP="0066680D">
            <w:pPr>
              <w:pStyle w:val="Titlesubtitle"/>
              <w:spacing w:before="0"/>
              <w:ind w:left="0"/>
              <w:rPr>
                <w:rFonts w:cs="Calibri"/>
                <w:b/>
                <w:i w:val="0"/>
                <w:color w:val="404040"/>
              </w:rPr>
            </w:pPr>
            <w:r>
              <w:rPr>
                <w:rFonts w:cs="Calibri"/>
                <w:b/>
                <w:i w:val="0"/>
                <w:color w:val="404040"/>
                <w:sz w:val="28"/>
              </w:rPr>
              <w:t>Release Status</w:t>
            </w:r>
            <w:r w:rsidRPr="008A516A">
              <w:rPr>
                <w:rFonts w:cs="Calibri"/>
                <w:b/>
                <w:i w:val="0"/>
                <w:color w:val="404040"/>
                <w:sz w:val="28"/>
              </w:rPr>
              <w:t xml:space="preserve">: </w:t>
            </w:r>
            <w:r>
              <w:rPr>
                <w:rFonts w:cs="Calibri"/>
                <w:b/>
                <w:i w:val="0"/>
                <w:color w:val="404040"/>
                <w:sz w:val="28"/>
              </w:rPr>
              <w:t>Pre-production</w:t>
            </w:r>
          </w:p>
        </w:tc>
        <w:tc>
          <w:tcPr>
            <w:tcW w:w="4320" w:type="dxa"/>
          </w:tcPr>
          <w:p w14:paraId="1DC746C0" w14:textId="77777777" w:rsidR="009363A0" w:rsidRPr="008A516A" w:rsidRDefault="009363A0" w:rsidP="0066680D">
            <w:pPr>
              <w:pStyle w:val="Titlesubtitle"/>
              <w:spacing w:before="0"/>
              <w:ind w:left="0"/>
              <w:rPr>
                <w:rFonts w:cs="Calibri"/>
                <w:b/>
                <w:i w:val="0"/>
                <w:color w:val="404040"/>
                <w:sz w:val="28"/>
              </w:rPr>
            </w:pPr>
            <w:r>
              <w:rPr>
                <w:rFonts w:cs="Calibri"/>
                <w:b/>
                <w:i w:val="0"/>
                <w:color w:val="404040"/>
                <w:sz w:val="28"/>
              </w:rPr>
              <w:t>Approval</w:t>
            </w:r>
            <w:r w:rsidRPr="008A516A">
              <w:rPr>
                <w:rFonts w:cs="Calibri"/>
                <w:b/>
                <w:i w:val="0"/>
                <w:color w:val="404040"/>
                <w:sz w:val="28"/>
              </w:rPr>
              <w:t xml:space="preserve"> Status</w:t>
            </w:r>
            <w:r>
              <w:rPr>
                <w:rFonts w:cs="Calibri"/>
                <w:b/>
                <w:i w:val="0"/>
                <w:color w:val="404040"/>
                <w:sz w:val="28"/>
              </w:rPr>
              <w:t>: Team Approved</w:t>
            </w:r>
          </w:p>
        </w:tc>
      </w:tr>
      <w:tr w:rsidR="009363A0" w14:paraId="3B4513F4" w14:textId="77777777" w:rsidTr="0066680D">
        <w:tc>
          <w:tcPr>
            <w:tcW w:w="4495" w:type="dxa"/>
          </w:tcPr>
          <w:p w14:paraId="5D8233BF" w14:textId="77777777" w:rsidR="009363A0" w:rsidRPr="008A516A" w:rsidRDefault="009363A0" w:rsidP="0066680D">
            <w:pPr>
              <w:pStyle w:val="Titlesubtitle"/>
              <w:spacing w:before="0"/>
              <w:ind w:left="0"/>
              <w:rPr>
                <w:rFonts w:cs="Calibri"/>
                <w:b/>
                <w:i w:val="0"/>
                <w:color w:val="404040"/>
                <w:sz w:val="28"/>
              </w:rPr>
            </w:pPr>
            <w:r w:rsidRPr="008A516A">
              <w:rPr>
                <w:rFonts w:cs="Calibri"/>
                <w:b/>
                <w:i w:val="0"/>
                <w:color w:val="404040"/>
                <w:sz w:val="28"/>
              </w:rPr>
              <w:t xml:space="preserve">Version </w:t>
            </w:r>
            <w:r>
              <w:rPr>
                <w:rFonts w:cs="Calibri"/>
                <w:b/>
                <w:i w:val="0"/>
                <w:color w:val="404040"/>
                <w:sz w:val="28"/>
              </w:rPr>
              <w:t>1.0.0</w:t>
            </w:r>
          </w:p>
        </w:tc>
        <w:tc>
          <w:tcPr>
            <w:tcW w:w="4320" w:type="dxa"/>
          </w:tcPr>
          <w:p w14:paraId="67080F6F" w14:textId="77777777" w:rsidR="009363A0" w:rsidRPr="008A516A" w:rsidRDefault="009363A0" w:rsidP="0066680D">
            <w:pPr>
              <w:pStyle w:val="Titlesubtitle"/>
              <w:spacing w:before="0"/>
              <w:ind w:left="0"/>
              <w:rPr>
                <w:rFonts w:cs="Calibri"/>
                <w:b/>
                <w:i w:val="0"/>
                <w:color w:val="404040"/>
                <w:sz w:val="28"/>
              </w:rPr>
            </w:pPr>
            <w:r w:rsidRPr="008A516A">
              <w:rPr>
                <w:rFonts w:cs="Calibri"/>
                <w:b/>
                <w:i w:val="0"/>
                <w:color w:val="404040"/>
                <w:sz w:val="28"/>
              </w:rPr>
              <w:t>IPR Mode: RAND</w:t>
            </w:r>
          </w:p>
        </w:tc>
      </w:tr>
    </w:tbl>
    <w:p w14:paraId="641B506E" w14:textId="77777777" w:rsidR="009363A0" w:rsidRPr="00E50CB2" w:rsidRDefault="009363A0" w:rsidP="009363A0">
      <w:pPr>
        <w:tabs>
          <w:tab w:val="right" w:pos="9360"/>
        </w:tabs>
        <w:rPr>
          <w:b/>
          <w:color w:val="404040"/>
          <w:szCs w:val="22"/>
        </w:rPr>
      </w:pPr>
    </w:p>
    <w:p w14:paraId="4C3303E5" w14:textId="77777777" w:rsidR="00B354FE" w:rsidRPr="00333B5E" w:rsidRDefault="0066680D" w:rsidP="00B354FE">
      <w:pPr>
        <w:pStyle w:val="1"/>
        <w:tabs>
          <w:tab w:val="left" w:pos="3864"/>
        </w:tabs>
        <w:rPr>
          <w:rFonts w:ascii="MinionPro" w:hAnsi="MinionPro" w:hint="eastAsia"/>
          <w:b/>
          <w:color w:val="C00000"/>
          <w:sz w:val="40"/>
          <w:szCs w:val="40"/>
        </w:rPr>
      </w:pPr>
      <w:bookmarkStart w:id="6" w:name="_Toc42849939"/>
      <w:r w:rsidRPr="00333B5E">
        <w:rPr>
          <w:rFonts w:ascii="MinionPro" w:hAnsi="MinionPro"/>
          <w:b/>
          <w:color w:val="C00000"/>
          <w:sz w:val="40"/>
          <w:szCs w:val="40"/>
        </w:rPr>
        <w:lastRenderedPageBreak/>
        <w:t>Notice</w:t>
      </w:r>
      <w:bookmarkEnd w:id="1"/>
      <w:bookmarkEnd w:id="2"/>
      <w:bookmarkEnd w:id="3"/>
      <w:bookmarkEnd w:id="4"/>
      <w:bookmarkEnd w:id="5"/>
      <w:bookmarkEnd w:id="6"/>
    </w:p>
    <w:p w14:paraId="5C293930" w14:textId="77777777" w:rsidR="00B354FE" w:rsidRPr="008A516A" w:rsidRDefault="0066680D" w:rsidP="00B354FE">
      <w:pPr>
        <w:autoSpaceDE w:val="0"/>
        <w:autoSpaceDN w:val="0"/>
        <w:adjustRightInd w:val="0"/>
        <w:rPr>
          <w:rFonts w:asciiTheme="majorHAnsi" w:eastAsia="Calibri" w:hAnsiTheme="majorHAnsi" w:cstheme="majorHAnsi"/>
          <w:color w:val="000000"/>
          <w:szCs w:val="22"/>
        </w:rPr>
      </w:pPr>
      <w:r w:rsidRPr="008A516A">
        <w:rPr>
          <w:rFonts w:asciiTheme="majorHAnsi" w:eastAsia="Calibri" w:hAnsiTheme="majorHAnsi" w:cstheme="majorHAnsi"/>
          <w:color w:val="000000"/>
          <w:szCs w:val="22"/>
        </w:rPr>
        <w:t>Copyright © TM Forum 20</w:t>
      </w:r>
      <w:r w:rsidR="00BE572D">
        <w:rPr>
          <w:rFonts w:asciiTheme="majorHAnsi" w:eastAsia="Calibri" w:hAnsiTheme="majorHAnsi" w:cstheme="majorHAnsi"/>
          <w:color w:val="000000"/>
          <w:szCs w:val="22"/>
        </w:rPr>
        <w:t>20</w:t>
      </w:r>
      <w:r w:rsidRPr="008A516A">
        <w:rPr>
          <w:rFonts w:asciiTheme="majorHAnsi" w:eastAsia="Calibri" w:hAnsiTheme="majorHAnsi" w:cstheme="majorHAnsi"/>
          <w:color w:val="000000"/>
          <w:szCs w:val="22"/>
        </w:rPr>
        <w:t>. All Rights Reserved.</w:t>
      </w:r>
    </w:p>
    <w:p w14:paraId="3483CDD7" w14:textId="77777777" w:rsidR="00B354FE" w:rsidRPr="008A516A" w:rsidRDefault="00B354FE" w:rsidP="00B354FE">
      <w:pPr>
        <w:autoSpaceDE w:val="0"/>
        <w:autoSpaceDN w:val="0"/>
        <w:adjustRightInd w:val="0"/>
        <w:ind w:firstLine="720"/>
        <w:rPr>
          <w:rFonts w:asciiTheme="majorHAnsi" w:eastAsia="Calibri" w:hAnsiTheme="majorHAnsi" w:cstheme="majorHAnsi"/>
          <w:color w:val="000000"/>
          <w:szCs w:val="22"/>
        </w:rPr>
      </w:pPr>
    </w:p>
    <w:p w14:paraId="3F7C7E0F" w14:textId="77777777" w:rsidR="00B354FE" w:rsidRPr="008A516A" w:rsidRDefault="0066680D" w:rsidP="009363A0">
      <w:pPr>
        <w:autoSpaceDE w:val="0"/>
        <w:autoSpaceDN w:val="0"/>
        <w:adjustRightInd w:val="0"/>
        <w:spacing w:after="0"/>
        <w:rPr>
          <w:rFonts w:asciiTheme="majorHAnsi" w:eastAsia="Calibri" w:hAnsiTheme="majorHAnsi" w:cstheme="majorHAnsi"/>
          <w:color w:val="000000"/>
          <w:szCs w:val="22"/>
        </w:rPr>
      </w:pPr>
      <w:r w:rsidRPr="008A516A">
        <w:rPr>
          <w:rFonts w:asciiTheme="majorHAnsi" w:eastAsia="Calibri" w:hAnsiTheme="majorHAnsi" w:cstheme="majorHAnsi"/>
          <w:color w:val="000000"/>
          <w:szCs w:val="22"/>
        </w:rPr>
        <w:t xml:space="preserve">This document and translations of it may be copied and furnished to others, and derivative works that comment on or otherwise explain it or assist in its implementation may be prepared, copied, published, and distributed, in whole or in part, without restriction of any kind, provided that the above copyright notice and this section are included on all such copies and derivative works. However, this document itself may not be modified in any way, including by removing the copyright notice or references to TM FORUM, except as needed for the purpose of developing any document or deliverable produced by a TM FORUM Collaboration Project Team (in which case the rules applicable to copyrights, as set forth in the </w:t>
      </w:r>
      <w:hyperlink r:id="rId8" w:history="1">
        <w:r w:rsidRPr="008A516A">
          <w:rPr>
            <w:rFonts w:asciiTheme="majorHAnsi" w:eastAsia="Calibri" w:hAnsiTheme="majorHAnsi" w:cstheme="majorHAnsi"/>
            <w:color w:val="0000FF"/>
            <w:szCs w:val="22"/>
            <w:u w:val="single"/>
          </w:rPr>
          <w:t>TM FORUM IPR Policy</w:t>
        </w:r>
      </w:hyperlink>
      <w:r w:rsidRPr="008A516A">
        <w:rPr>
          <w:rFonts w:asciiTheme="majorHAnsi" w:eastAsia="Calibri" w:hAnsiTheme="majorHAnsi" w:cstheme="majorHAnsi"/>
          <w:color w:val="000000"/>
          <w:szCs w:val="22"/>
        </w:rPr>
        <w:t>, must be followed) or as required to translate it into languages other than English.</w:t>
      </w:r>
    </w:p>
    <w:p w14:paraId="25FCCDD5" w14:textId="77777777" w:rsidR="00B354FE" w:rsidRPr="008A516A" w:rsidRDefault="00B354FE" w:rsidP="009363A0">
      <w:pPr>
        <w:autoSpaceDE w:val="0"/>
        <w:autoSpaceDN w:val="0"/>
        <w:adjustRightInd w:val="0"/>
        <w:spacing w:after="0"/>
        <w:rPr>
          <w:rFonts w:asciiTheme="majorHAnsi" w:eastAsia="Calibri" w:hAnsiTheme="majorHAnsi" w:cstheme="majorHAnsi"/>
          <w:color w:val="000000"/>
          <w:szCs w:val="22"/>
        </w:rPr>
      </w:pPr>
    </w:p>
    <w:p w14:paraId="6E7129AF" w14:textId="77777777" w:rsidR="00B354FE" w:rsidRPr="008A516A" w:rsidRDefault="0066680D" w:rsidP="009363A0">
      <w:pPr>
        <w:autoSpaceDE w:val="0"/>
        <w:autoSpaceDN w:val="0"/>
        <w:adjustRightInd w:val="0"/>
        <w:spacing w:after="0"/>
        <w:rPr>
          <w:rFonts w:asciiTheme="majorHAnsi" w:eastAsia="Calibri" w:hAnsiTheme="majorHAnsi" w:cstheme="majorHAnsi"/>
          <w:color w:val="000000"/>
          <w:szCs w:val="22"/>
        </w:rPr>
      </w:pPr>
      <w:r w:rsidRPr="008A516A">
        <w:rPr>
          <w:rFonts w:asciiTheme="majorHAnsi" w:eastAsia="Calibri" w:hAnsiTheme="majorHAnsi" w:cstheme="majorHAnsi"/>
          <w:color w:val="000000"/>
          <w:szCs w:val="22"/>
        </w:rPr>
        <w:t xml:space="preserve">The limited permissions granted above are perpetual and will not be revoked by TM FORUM or its successors or assigns. </w:t>
      </w:r>
    </w:p>
    <w:p w14:paraId="06591F74" w14:textId="77777777" w:rsidR="00B354FE" w:rsidRPr="008A516A" w:rsidRDefault="00B354FE" w:rsidP="009363A0">
      <w:pPr>
        <w:autoSpaceDE w:val="0"/>
        <w:autoSpaceDN w:val="0"/>
        <w:adjustRightInd w:val="0"/>
        <w:spacing w:after="0"/>
        <w:rPr>
          <w:rFonts w:asciiTheme="majorHAnsi" w:eastAsia="Calibri" w:hAnsiTheme="majorHAnsi" w:cstheme="majorHAnsi"/>
          <w:color w:val="000000"/>
          <w:szCs w:val="22"/>
        </w:rPr>
      </w:pPr>
    </w:p>
    <w:p w14:paraId="241868CE" w14:textId="77777777" w:rsidR="00B354FE" w:rsidRPr="008A516A" w:rsidRDefault="0066680D" w:rsidP="009363A0">
      <w:pPr>
        <w:autoSpaceDE w:val="0"/>
        <w:autoSpaceDN w:val="0"/>
        <w:adjustRightInd w:val="0"/>
        <w:spacing w:after="0"/>
        <w:rPr>
          <w:rFonts w:asciiTheme="majorHAnsi" w:eastAsia="Calibri" w:hAnsiTheme="majorHAnsi" w:cstheme="majorHAnsi"/>
          <w:color w:val="000000"/>
          <w:szCs w:val="22"/>
        </w:rPr>
      </w:pPr>
      <w:r w:rsidRPr="008A516A">
        <w:rPr>
          <w:rFonts w:asciiTheme="majorHAnsi" w:eastAsia="Calibri" w:hAnsiTheme="majorHAnsi" w:cstheme="majorHAnsi"/>
          <w:color w:val="000000"/>
          <w:szCs w:val="22"/>
        </w:rPr>
        <w:t xml:space="preserve">This document and the information contained herein is provided on an “AS IS” basis and TM FORUM DISCLAIMS ALL WARRANTIES, EXPRESS OR IMPLIED, INCLUDING BUT NOT LIMITED TO ANY WARRANTY THAT THE USE OF THE INFORMATION HEREIN WILL NOT INFRINGE ANY OWNERSHIP RIGHTS OR ANY IMPLIED WARRANTIES OF MERCHANTABILITY OR FITNESS FOR A PARTICULAR PURPOSE. </w:t>
      </w:r>
    </w:p>
    <w:p w14:paraId="57795B23" w14:textId="77777777" w:rsidR="00B354FE" w:rsidRPr="00B354FE" w:rsidRDefault="00B354FE" w:rsidP="009363A0">
      <w:pPr>
        <w:spacing w:after="0"/>
        <w:rPr>
          <w:rFonts w:cs="Arial"/>
          <w:szCs w:val="22"/>
        </w:rPr>
      </w:pPr>
    </w:p>
    <w:p w14:paraId="65AA1F4F" w14:textId="77777777" w:rsidR="00B354FE" w:rsidRPr="008A516A" w:rsidRDefault="0066680D" w:rsidP="009363A0">
      <w:pPr>
        <w:spacing w:after="0"/>
        <w:rPr>
          <w:rFonts w:asciiTheme="majorHAnsi" w:hAnsiTheme="majorHAnsi" w:cstheme="majorHAnsi"/>
          <w:szCs w:val="22"/>
        </w:rPr>
      </w:pPr>
      <w:r w:rsidRPr="008A516A">
        <w:rPr>
          <w:rFonts w:asciiTheme="majorHAnsi" w:hAnsiTheme="majorHAnsi" w:cstheme="majorHAnsi"/>
          <w:szCs w:val="22"/>
        </w:rPr>
        <w:t xml:space="preserve">Direct inquiries to the TM Forum office: </w:t>
      </w:r>
    </w:p>
    <w:p w14:paraId="4A80127C" w14:textId="77777777" w:rsidR="00B354FE" w:rsidRPr="008A516A" w:rsidRDefault="00B354FE" w:rsidP="009363A0">
      <w:pPr>
        <w:spacing w:after="0"/>
        <w:rPr>
          <w:rFonts w:asciiTheme="majorHAnsi" w:hAnsiTheme="majorHAnsi" w:cstheme="majorHAnsi"/>
          <w:szCs w:val="22"/>
        </w:rPr>
      </w:pPr>
    </w:p>
    <w:p w14:paraId="2E51F165" w14:textId="77777777" w:rsidR="00B354FE" w:rsidRPr="008A516A" w:rsidRDefault="0066680D" w:rsidP="00915392">
      <w:pPr>
        <w:rPr>
          <w:rFonts w:asciiTheme="majorHAnsi" w:hAnsiTheme="majorHAnsi" w:cstheme="majorHAnsi"/>
          <w:szCs w:val="22"/>
        </w:rPr>
      </w:pPr>
      <w:r w:rsidRPr="008A516A">
        <w:rPr>
          <w:rFonts w:asciiTheme="majorHAnsi" w:hAnsiTheme="majorHAnsi" w:cstheme="majorHAnsi"/>
          <w:szCs w:val="22"/>
        </w:rPr>
        <w:t>4 Century Drive,</w:t>
      </w:r>
      <w:r w:rsidR="00915392">
        <w:rPr>
          <w:rFonts w:asciiTheme="majorHAnsi" w:hAnsiTheme="majorHAnsi" w:cstheme="majorHAnsi"/>
          <w:szCs w:val="22"/>
        </w:rPr>
        <w:t xml:space="preserve"> </w:t>
      </w:r>
      <w:r w:rsidRPr="008A516A">
        <w:rPr>
          <w:rFonts w:asciiTheme="majorHAnsi" w:hAnsiTheme="majorHAnsi" w:cstheme="majorHAnsi"/>
          <w:szCs w:val="22"/>
        </w:rPr>
        <w:t>Suite 100</w:t>
      </w:r>
    </w:p>
    <w:p w14:paraId="18A67B12" w14:textId="77777777" w:rsidR="00B354FE" w:rsidRPr="008A516A" w:rsidRDefault="0066680D" w:rsidP="00915392">
      <w:pPr>
        <w:rPr>
          <w:rFonts w:asciiTheme="majorHAnsi" w:hAnsiTheme="majorHAnsi" w:cstheme="majorHAnsi"/>
          <w:szCs w:val="22"/>
          <w:lang w:val="es-ES"/>
        </w:rPr>
      </w:pPr>
      <w:r w:rsidRPr="008A516A">
        <w:rPr>
          <w:rFonts w:asciiTheme="majorHAnsi" w:hAnsiTheme="majorHAnsi" w:cstheme="majorHAnsi"/>
          <w:shd w:val="clear" w:color="auto" w:fill="FFFFFF"/>
        </w:rPr>
        <w:t xml:space="preserve">Parsippany, NJ 07054 </w:t>
      </w:r>
      <w:r w:rsidRPr="008A516A">
        <w:rPr>
          <w:rFonts w:asciiTheme="majorHAnsi" w:hAnsiTheme="majorHAnsi" w:cstheme="majorHAnsi"/>
          <w:szCs w:val="22"/>
          <w:lang w:val="es-ES"/>
        </w:rPr>
        <w:t>USA</w:t>
      </w:r>
    </w:p>
    <w:p w14:paraId="45CC310A" w14:textId="77777777" w:rsidR="00B354FE" w:rsidRPr="008A516A" w:rsidRDefault="0066680D" w:rsidP="00915392">
      <w:pPr>
        <w:rPr>
          <w:rFonts w:asciiTheme="majorHAnsi" w:hAnsiTheme="majorHAnsi" w:cstheme="majorHAnsi"/>
          <w:szCs w:val="22"/>
        </w:rPr>
      </w:pPr>
      <w:r w:rsidRPr="008A516A">
        <w:rPr>
          <w:rFonts w:asciiTheme="majorHAnsi" w:hAnsiTheme="majorHAnsi" w:cstheme="majorHAnsi"/>
          <w:szCs w:val="22"/>
          <w:lang w:val="es-ES"/>
        </w:rPr>
        <w:t>Tel No.</w:t>
      </w:r>
      <w:r w:rsidR="00582886">
        <w:rPr>
          <w:rFonts w:asciiTheme="majorHAnsi" w:hAnsiTheme="majorHAnsi" w:cstheme="majorHAnsi"/>
          <w:szCs w:val="22"/>
          <w:lang w:val="es-ES"/>
        </w:rPr>
        <w:t xml:space="preserve"> </w:t>
      </w:r>
      <w:r w:rsidRPr="008A516A">
        <w:rPr>
          <w:rFonts w:asciiTheme="majorHAnsi" w:hAnsiTheme="majorHAnsi" w:cstheme="majorHAnsi"/>
          <w:szCs w:val="22"/>
          <w:lang w:val="es-ES"/>
        </w:rPr>
        <w:t xml:space="preserve"> </w:t>
      </w:r>
      <w:r w:rsidRPr="008A516A">
        <w:rPr>
          <w:rFonts w:asciiTheme="majorHAnsi" w:hAnsiTheme="majorHAnsi" w:cstheme="majorHAnsi"/>
          <w:szCs w:val="22"/>
        </w:rPr>
        <w:t>+1 973 944 5100</w:t>
      </w:r>
    </w:p>
    <w:p w14:paraId="45821BC2" w14:textId="77777777" w:rsidR="00915392" w:rsidRPr="00B27BF7" w:rsidRDefault="0066680D" w:rsidP="00915392">
      <w:pPr>
        <w:rPr>
          <w:rFonts w:cs="Calibri"/>
        </w:rPr>
      </w:pPr>
      <w:r w:rsidRPr="00B27BF7">
        <w:rPr>
          <w:rFonts w:cs="Calibri"/>
        </w:rPr>
        <w:t>Fax No.  +1 973 998 7916</w:t>
      </w:r>
    </w:p>
    <w:p w14:paraId="2B6FB420" w14:textId="77777777" w:rsidR="00B354FE" w:rsidRPr="008A516A" w:rsidRDefault="0066680D" w:rsidP="00915392">
      <w:pPr>
        <w:rPr>
          <w:rFonts w:asciiTheme="majorHAnsi" w:hAnsiTheme="majorHAnsi" w:cstheme="majorHAnsi"/>
          <w:szCs w:val="22"/>
        </w:rPr>
      </w:pPr>
      <w:r w:rsidRPr="008A516A">
        <w:rPr>
          <w:rFonts w:asciiTheme="majorHAnsi" w:hAnsiTheme="majorHAnsi" w:cstheme="majorHAnsi"/>
          <w:szCs w:val="22"/>
        </w:rPr>
        <w:t xml:space="preserve">TM Forum Web Page: </w:t>
      </w:r>
      <w:hyperlink r:id="rId9" w:history="1">
        <w:r w:rsidRPr="008A516A">
          <w:rPr>
            <w:rFonts w:asciiTheme="majorHAnsi" w:hAnsiTheme="majorHAnsi" w:cstheme="majorHAnsi"/>
            <w:szCs w:val="22"/>
            <w:u w:val="single"/>
          </w:rPr>
          <w:t>www.TM Forum.org</w:t>
        </w:r>
      </w:hyperlink>
    </w:p>
    <w:p w14:paraId="775DF083" w14:textId="77777777" w:rsidR="008C169E" w:rsidRPr="008A516A" w:rsidRDefault="008C169E" w:rsidP="00771F67">
      <w:pPr>
        <w:pStyle w:val="Title"/>
        <w:rPr>
          <w:rFonts w:asciiTheme="majorHAnsi" w:hAnsiTheme="majorHAnsi" w:cstheme="majorHAnsi"/>
          <w:color w:val="auto"/>
          <w:sz w:val="22"/>
          <w:szCs w:val="22"/>
        </w:rPr>
      </w:pPr>
    </w:p>
    <w:p w14:paraId="69E0B6F7" w14:textId="77777777" w:rsidR="008C169E" w:rsidRDefault="0066680D">
      <w:pPr>
        <w:spacing w:after="0"/>
        <w:rPr>
          <w:rFonts w:cs="Arial"/>
          <w:szCs w:val="22"/>
        </w:rPr>
      </w:pPr>
      <w:r>
        <w:rPr>
          <w:rFonts w:cs="Arial"/>
          <w:szCs w:val="22"/>
        </w:rPr>
        <w:br w:type="page"/>
      </w:r>
    </w:p>
    <w:bookmarkStart w:id="7" w:name="_Toc517092277" w:displacedByCustomXml="next"/>
    <w:bookmarkStart w:id="8" w:name="_Toc42849940" w:displacedByCustomXml="next"/>
    <w:sdt>
      <w:sdtPr>
        <w:rPr>
          <w:rFonts w:ascii="MinionPro" w:eastAsia="Times New Roman" w:hAnsi="MinionPro" w:cs="Times New Roman"/>
          <w:b/>
          <w:color w:val="C00000"/>
          <w:spacing w:val="0"/>
          <w:kern w:val="0"/>
          <w:position w:val="0"/>
          <w:sz w:val="40"/>
          <w:szCs w:val="40"/>
        </w:rPr>
        <w:id w:val="-1882774219"/>
        <w:docPartObj>
          <w:docPartGallery w:val="Table of Contents"/>
          <w:docPartUnique/>
        </w:docPartObj>
      </w:sdtPr>
      <w:sdtEndPr>
        <w:rPr>
          <w:rFonts w:ascii="Calibri" w:hAnsi="Calibri"/>
          <w:b w:val="0"/>
          <w:bCs/>
          <w:noProof/>
          <w:color w:val="auto"/>
          <w:sz w:val="22"/>
          <w:szCs w:val="24"/>
        </w:rPr>
      </w:sdtEndPr>
      <w:sdtContent>
        <w:p w14:paraId="6CD818CA" w14:textId="77777777" w:rsidR="008C169E" w:rsidRPr="00E50CB2" w:rsidRDefault="0066680D" w:rsidP="002E4759">
          <w:pPr>
            <w:pStyle w:val="1"/>
            <w:rPr>
              <w:rFonts w:ascii="MinionPro" w:hAnsi="MinionPro" w:hint="eastAsia"/>
              <w:b/>
              <w:color w:val="C00000"/>
              <w:sz w:val="40"/>
              <w:szCs w:val="40"/>
            </w:rPr>
          </w:pPr>
          <w:r w:rsidRPr="00E50CB2">
            <w:rPr>
              <w:rFonts w:ascii="MinionPro" w:hAnsi="MinionPro"/>
              <w:b/>
              <w:color w:val="C00000"/>
              <w:sz w:val="40"/>
              <w:szCs w:val="40"/>
            </w:rPr>
            <w:t>Table of Contents</w:t>
          </w:r>
          <w:bookmarkEnd w:id="8"/>
          <w:bookmarkEnd w:id="7"/>
        </w:p>
        <w:p w14:paraId="47FB9009" w14:textId="5BC3A86C" w:rsidR="00AA2D03" w:rsidRDefault="0066680D">
          <w:pPr>
            <w:pStyle w:val="TOC1"/>
            <w:rPr>
              <w:rFonts w:asciiTheme="minorHAnsi" w:eastAsiaTheme="minorEastAsia" w:hAnsiTheme="minorHAnsi" w:cstheme="minorBidi"/>
              <w:color w:val="auto"/>
              <w:szCs w:val="22"/>
            </w:rPr>
          </w:pPr>
          <w:r>
            <w:fldChar w:fldCharType="begin"/>
          </w:r>
          <w:r>
            <w:instrText xml:space="preserve"> TOC \o "1-3" \h \z \u </w:instrText>
          </w:r>
          <w:r>
            <w:fldChar w:fldCharType="separate"/>
          </w:r>
          <w:hyperlink w:anchor="_Toc42849939" w:history="1">
            <w:r w:rsidR="00AA2D03" w:rsidRPr="00961178">
              <w:rPr>
                <w:rStyle w:val="Hyperlink"/>
                <w:rFonts w:ascii="MinionPro" w:hAnsi="MinionPro"/>
                <w:b/>
              </w:rPr>
              <w:t>Notice</w:t>
            </w:r>
            <w:r w:rsidR="00AA2D03">
              <w:rPr>
                <w:webHidden/>
              </w:rPr>
              <w:tab/>
            </w:r>
            <w:r w:rsidR="00AA2D03">
              <w:rPr>
                <w:webHidden/>
              </w:rPr>
              <w:fldChar w:fldCharType="begin"/>
            </w:r>
            <w:r w:rsidR="00AA2D03">
              <w:rPr>
                <w:webHidden/>
              </w:rPr>
              <w:instrText xml:space="preserve"> PAGEREF _Toc42849939 \h </w:instrText>
            </w:r>
            <w:r w:rsidR="00AA2D03">
              <w:rPr>
                <w:webHidden/>
              </w:rPr>
            </w:r>
            <w:r w:rsidR="00AA2D03">
              <w:rPr>
                <w:webHidden/>
              </w:rPr>
              <w:fldChar w:fldCharType="separate"/>
            </w:r>
            <w:r w:rsidR="00AA2D03">
              <w:rPr>
                <w:webHidden/>
              </w:rPr>
              <w:t>2</w:t>
            </w:r>
            <w:r w:rsidR="00AA2D03">
              <w:rPr>
                <w:webHidden/>
              </w:rPr>
              <w:fldChar w:fldCharType="end"/>
            </w:r>
          </w:hyperlink>
        </w:p>
        <w:p w14:paraId="18D171BA" w14:textId="21652350" w:rsidR="00AA2D03" w:rsidRDefault="00DD44FD">
          <w:pPr>
            <w:pStyle w:val="TOC1"/>
            <w:rPr>
              <w:rFonts w:asciiTheme="minorHAnsi" w:eastAsiaTheme="minorEastAsia" w:hAnsiTheme="minorHAnsi" w:cstheme="minorBidi"/>
              <w:color w:val="auto"/>
              <w:szCs w:val="22"/>
            </w:rPr>
          </w:pPr>
          <w:hyperlink w:anchor="_Toc42849940" w:history="1">
            <w:r w:rsidR="00AA2D03" w:rsidRPr="00961178">
              <w:rPr>
                <w:rStyle w:val="Hyperlink"/>
                <w:rFonts w:ascii="MinionPro" w:hAnsi="MinionPro"/>
                <w:b/>
              </w:rPr>
              <w:t>Table of Contents</w:t>
            </w:r>
            <w:r w:rsidR="00AA2D03">
              <w:rPr>
                <w:webHidden/>
              </w:rPr>
              <w:tab/>
            </w:r>
            <w:r w:rsidR="00AA2D03">
              <w:rPr>
                <w:webHidden/>
              </w:rPr>
              <w:fldChar w:fldCharType="begin"/>
            </w:r>
            <w:r w:rsidR="00AA2D03">
              <w:rPr>
                <w:webHidden/>
              </w:rPr>
              <w:instrText xml:space="preserve"> PAGEREF _Toc42849940 \h </w:instrText>
            </w:r>
            <w:r w:rsidR="00AA2D03">
              <w:rPr>
                <w:webHidden/>
              </w:rPr>
            </w:r>
            <w:r w:rsidR="00AA2D03">
              <w:rPr>
                <w:webHidden/>
              </w:rPr>
              <w:fldChar w:fldCharType="separate"/>
            </w:r>
            <w:r w:rsidR="00AA2D03">
              <w:rPr>
                <w:webHidden/>
              </w:rPr>
              <w:t>3</w:t>
            </w:r>
            <w:r w:rsidR="00AA2D03">
              <w:rPr>
                <w:webHidden/>
              </w:rPr>
              <w:fldChar w:fldCharType="end"/>
            </w:r>
          </w:hyperlink>
        </w:p>
        <w:p w14:paraId="3604B8D9" w14:textId="3185BB13" w:rsidR="00AA2D03" w:rsidRDefault="00DD44FD">
          <w:pPr>
            <w:pStyle w:val="TOC1"/>
            <w:rPr>
              <w:rFonts w:asciiTheme="minorHAnsi" w:eastAsiaTheme="minorEastAsia" w:hAnsiTheme="minorHAnsi" w:cstheme="minorBidi"/>
              <w:color w:val="auto"/>
              <w:szCs w:val="22"/>
            </w:rPr>
          </w:pPr>
          <w:hyperlink w:anchor="_Toc42849941" w:history="1">
            <w:r w:rsidR="00AA2D03" w:rsidRPr="00961178">
              <w:rPr>
                <w:rStyle w:val="Hyperlink"/>
              </w:rPr>
              <w:t>Executive Summary</w:t>
            </w:r>
            <w:r w:rsidR="00AA2D03">
              <w:rPr>
                <w:webHidden/>
              </w:rPr>
              <w:tab/>
            </w:r>
            <w:r w:rsidR="00AA2D03">
              <w:rPr>
                <w:webHidden/>
              </w:rPr>
              <w:fldChar w:fldCharType="begin"/>
            </w:r>
            <w:r w:rsidR="00AA2D03">
              <w:rPr>
                <w:webHidden/>
              </w:rPr>
              <w:instrText xml:space="preserve"> PAGEREF _Toc42849941 \h </w:instrText>
            </w:r>
            <w:r w:rsidR="00AA2D03">
              <w:rPr>
                <w:webHidden/>
              </w:rPr>
            </w:r>
            <w:r w:rsidR="00AA2D03">
              <w:rPr>
                <w:webHidden/>
              </w:rPr>
              <w:fldChar w:fldCharType="separate"/>
            </w:r>
            <w:r w:rsidR="00AA2D03">
              <w:rPr>
                <w:webHidden/>
              </w:rPr>
              <w:t>6</w:t>
            </w:r>
            <w:r w:rsidR="00AA2D03">
              <w:rPr>
                <w:webHidden/>
              </w:rPr>
              <w:fldChar w:fldCharType="end"/>
            </w:r>
          </w:hyperlink>
        </w:p>
        <w:p w14:paraId="6E343339" w14:textId="73049EB6" w:rsidR="00AA2D03" w:rsidRDefault="00DD44FD">
          <w:pPr>
            <w:pStyle w:val="TOC1"/>
            <w:rPr>
              <w:rFonts w:asciiTheme="minorHAnsi" w:eastAsiaTheme="minorEastAsia" w:hAnsiTheme="minorHAnsi" w:cstheme="minorBidi"/>
              <w:color w:val="auto"/>
              <w:szCs w:val="22"/>
            </w:rPr>
          </w:pPr>
          <w:hyperlink w:anchor="_Toc42849942" w:history="1">
            <w:r w:rsidR="00AA2D03" w:rsidRPr="00961178">
              <w:rPr>
                <w:rStyle w:val="Hyperlink"/>
              </w:rPr>
              <w:t>1.</w:t>
            </w:r>
            <w:r w:rsidR="00AA2D03">
              <w:rPr>
                <w:rFonts w:asciiTheme="minorHAnsi" w:eastAsiaTheme="minorEastAsia" w:hAnsiTheme="minorHAnsi" w:cstheme="minorBidi"/>
                <w:color w:val="auto"/>
                <w:szCs w:val="22"/>
              </w:rPr>
              <w:tab/>
            </w:r>
            <w:r w:rsidR="00AA2D03" w:rsidRPr="00961178">
              <w:rPr>
                <w:rStyle w:val="Hyperlink"/>
              </w:rPr>
              <w:t>Introduction</w:t>
            </w:r>
            <w:r w:rsidR="00AA2D03">
              <w:rPr>
                <w:webHidden/>
              </w:rPr>
              <w:tab/>
            </w:r>
            <w:r w:rsidR="00AA2D03">
              <w:rPr>
                <w:webHidden/>
              </w:rPr>
              <w:fldChar w:fldCharType="begin"/>
            </w:r>
            <w:r w:rsidR="00AA2D03">
              <w:rPr>
                <w:webHidden/>
              </w:rPr>
              <w:instrText xml:space="preserve"> PAGEREF _Toc42849942 \h </w:instrText>
            </w:r>
            <w:r w:rsidR="00AA2D03">
              <w:rPr>
                <w:webHidden/>
              </w:rPr>
            </w:r>
            <w:r w:rsidR="00AA2D03">
              <w:rPr>
                <w:webHidden/>
              </w:rPr>
              <w:fldChar w:fldCharType="separate"/>
            </w:r>
            <w:r w:rsidR="00AA2D03">
              <w:rPr>
                <w:webHidden/>
              </w:rPr>
              <w:t>7</w:t>
            </w:r>
            <w:r w:rsidR="00AA2D03">
              <w:rPr>
                <w:webHidden/>
              </w:rPr>
              <w:fldChar w:fldCharType="end"/>
            </w:r>
          </w:hyperlink>
        </w:p>
        <w:p w14:paraId="639DFC1A" w14:textId="648E2C40" w:rsidR="00AA2D03" w:rsidRDefault="00DD44FD">
          <w:pPr>
            <w:pStyle w:val="TOC1"/>
            <w:rPr>
              <w:rFonts w:asciiTheme="minorHAnsi" w:eastAsiaTheme="minorEastAsia" w:hAnsiTheme="minorHAnsi" w:cstheme="minorBidi"/>
              <w:color w:val="auto"/>
              <w:szCs w:val="22"/>
            </w:rPr>
          </w:pPr>
          <w:hyperlink w:anchor="_Toc42849943" w:history="1">
            <w:r w:rsidR="00AA2D03" w:rsidRPr="00961178">
              <w:rPr>
                <w:rStyle w:val="Hyperlink"/>
              </w:rPr>
              <w:t>2.</w:t>
            </w:r>
            <w:r w:rsidR="00AA2D03">
              <w:rPr>
                <w:rFonts w:asciiTheme="minorHAnsi" w:eastAsiaTheme="minorEastAsia" w:hAnsiTheme="minorHAnsi" w:cstheme="minorBidi"/>
                <w:color w:val="auto"/>
                <w:szCs w:val="22"/>
              </w:rPr>
              <w:tab/>
            </w:r>
            <w:r w:rsidR="00AA2D03" w:rsidRPr="00961178">
              <w:rPr>
                <w:rStyle w:val="Hyperlink"/>
              </w:rPr>
              <w:t>Key Concepts</w:t>
            </w:r>
            <w:r w:rsidR="00AA2D03">
              <w:rPr>
                <w:webHidden/>
              </w:rPr>
              <w:tab/>
            </w:r>
            <w:r w:rsidR="00AA2D03">
              <w:rPr>
                <w:webHidden/>
              </w:rPr>
              <w:fldChar w:fldCharType="begin"/>
            </w:r>
            <w:r w:rsidR="00AA2D03">
              <w:rPr>
                <w:webHidden/>
              </w:rPr>
              <w:instrText xml:space="preserve"> PAGEREF _Toc42849943 \h </w:instrText>
            </w:r>
            <w:r w:rsidR="00AA2D03">
              <w:rPr>
                <w:webHidden/>
              </w:rPr>
            </w:r>
            <w:r w:rsidR="00AA2D03">
              <w:rPr>
                <w:webHidden/>
              </w:rPr>
              <w:fldChar w:fldCharType="separate"/>
            </w:r>
            <w:r w:rsidR="00AA2D03">
              <w:rPr>
                <w:webHidden/>
              </w:rPr>
              <w:t>8</w:t>
            </w:r>
            <w:r w:rsidR="00AA2D03">
              <w:rPr>
                <w:webHidden/>
              </w:rPr>
              <w:fldChar w:fldCharType="end"/>
            </w:r>
          </w:hyperlink>
        </w:p>
        <w:p w14:paraId="3EDD6EF3" w14:textId="47F2022C" w:rsidR="00AA2D03" w:rsidRDefault="00DD44FD">
          <w:pPr>
            <w:pStyle w:val="TOC2"/>
            <w:tabs>
              <w:tab w:val="left" w:pos="1680"/>
            </w:tabs>
            <w:rPr>
              <w:rFonts w:asciiTheme="minorHAnsi" w:eastAsiaTheme="minorEastAsia" w:hAnsiTheme="minorHAnsi" w:cstheme="minorBidi"/>
              <w:color w:val="auto"/>
              <w:szCs w:val="22"/>
            </w:rPr>
          </w:pPr>
          <w:hyperlink w:anchor="_Toc42849944" w:history="1">
            <w:r w:rsidR="00AA2D03" w:rsidRPr="00961178">
              <w:rPr>
                <w:rStyle w:val="Hyperlink"/>
              </w:rPr>
              <w:t>2.1.</w:t>
            </w:r>
            <w:r w:rsidR="00AA2D03">
              <w:rPr>
                <w:rFonts w:asciiTheme="minorHAnsi" w:eastAsiaTheme="minorEastAsia" w:hAnsiTheme="minorHAnsi" w:cstheme="minorBidi"/>
                <w:color w:val="auto"/>
                <w:szCs w:val="22"/>
              </w:rPr>
              <w:tab/>
            </w:r>
            <w:r w:rsidR="00AA2D03" w:rsidRPr="00961178">
              <w:rPr>
                <w:rStyle w:val="Hyperlink"/>
              </w:rPr>
              <w:t>ODA Production Implementation Framework</w:t>
            </w:r>
            <w:r w:rsidR="00AA2D03">
              <w:rPr>
                <w:webHidden/>
              </w:rPr>
              <w:tab/>
            </w:r>
            <w:r w:rsidR="00AA2D03">
              <w:rPr>
                <w:webHidden/>
              </w:rPr>
              <w:fldChar w:fldCharType="begin"/>
            </w:r>
            <w:r w:rsidR="00AA2D03">
              <w:rPr>
                <w:webHidden/>
              </w:rPr>
              <w:instrText xml:space="preserve"> PAGEREF _Toc42849944 \h </w:instrText>
            </w:r>
            <w:r w:rsidR="00AA2D03">
              <w:rPr>
                <w:webHidden/>
              </w:rPr>
            </w:r>
            <w:r w:rsidR="00AA2D03">
              <w:rPr>
                <w:webHidden/>
              </w:rPr>
              <w:fldChar w:fldCharType="separate"/>
            </w:r>
            <w:r w:rsidR="00AA2D03">
              <w:rPr>
                <w:webHidden/>
              </w:rPr>
              <w:t>8</w:t>
            </w:r>
            <w:r w:rsidR="00AA2D03">
              <w:rPr>
                <w:webHidden/>
              </w:rPr>
              <w:fldChar w:fldCharType="end"/>
            </w:r>
          </w:hyperlink>
        </w:p>
        <w:p w14:paraId="4FF643A2" w14:textId="5F1DDF87" w:rsidR="00AA2D03" w:rsidRDefault="00DD44FD">
          <w:pPr>
            <w:pStyle w:val="TOC3"/>
            <w:tabs>
              <w:tab w:val="left" w:pos="1920"/>
            </w:tabs>
            <w:rPr>
              <w:rFonts w:asciiTheme="minorHAnsi" w:eastAsiaTheme="minorEastAsia" w:hAnsiTheme="minorHAnsi" w:cstheme="minorBidi"/>
              <w:color w:val="auto"/>
              <w:szCs w:val="22"/>
            </w:rPr>
          </w:pPr>
          <w:hyperlink w:anchor="_Toc42849945" w:history="1">
            <w:r w:rsidR="00AA2D03" w:rsidRPr="00961178">
              <w:rPr>
                <w:rStyle w:val="Hyperlink"/>
                <w:rFonts w:cs="Arial"/>
              </w:rPr>
              <w:t>2.1.1.</w:t>
            </w:r>
            <w:r w:rsidR="00AA2D03">
              <w:rPr>
                <w:rFonts w:asciiTheme="minorHAnsi" w:eastAsiaTheme="minorEastAsia" w:hAnsiTheme="minorHAnsi" w:cstheme="minorBidi"/>
                <w:color w:val="auto"/>
                <w:szCs w:val="22"/>
              </w:rPr>
              <w:tab/>
            </w:r>
            <w:r w:rsidR="00AA2D03" w:rsidRPr="00961178">
              <w:rPr>
                <w:rStyle w:val="Hyperlink"/>
                <w:rFonts w:cs="Arial"/>
              </w:rPr>
              <w:t>Key Concepts</w:t>
            </w:r>
            <w:r w:rsidR="00AA2D03">
              <w:rPr>
                <w:webHidden/>
              </w:rPr>
              <w:tab/>
            </w:r>
            <w:r w:rsidR="00AA2D03">
              <w:rPr>
                <w:webHidden/>
              </w:rPr>
              <w:fldChar w:fldCharType="begin"/>
            </w:r>
            <w:r w:rsidR="00AA2D03">
              <w:rPr>
                <w:webHidden/>
              </w:rPr>
              <w:instrText xml:space="preserve"> PAGEREF _Toc42849945 \h </w:instrText>
            </w:r>
            <w:r w:rsidR="00AA2D03">
              <w:rPr>
                <w:webHidden/>
              </w:rPr>
            </w:r>
            <w:r w:rsidR="00AA2D03">
              <w:rPr>
                <w:webHidden/>
              </w:rPr>
              <w:fldChar w:fldCharType="separate"/>
            </w:r>
            <w:r w:rsidR="00AA2D03">
              <w:rPr>
                <w:webHidden/>
              </w:rPr>
              <w:t>8</w:t>
            </w:r>
            <w:r w:rsidR="00AA2D03">
              <w:rPr>
                <w:webHidden/>
              </w:rPr>
              <w:fldChar w:fldCharType="end"/>
            </w:r>
          </w:hyperlink>
        </w:p>
        <w:p w14:paraId="358D7226" w14:textId="6E507071" w:rsidR="00AA2D03" w:rsidRDefault="00DD44FD">
          <w:pPr>
            <w:pStyle w:val="TOC3"/>
            <w:tabs>
              <w:tab w:val="left" w:pos="1920"/>
            </w:tabs>
            <w:rPr>
              <w:rFonts w:asciiTheme="minorHAnsi" w:eastAsiaTheme="minorEastAsia" w:hAnsiTheme="minorHAnsi" w:cstheme="minorBidi"/>
              <w:color w:val="auto"/>
              <w:szCs w:val="22"/>
            </w:rPr>
          </w:pPr>
          <w:hyperlink w:anchor="_Toc42849946" w:history="1">
            <w:r w:rsidR="00AA2D03" w:rsidRPr="00961178">
              <w:rPr>
                <w:rStyle w:val="Hyperlink"/>
              </w:rPr>
              <w:t>2.1.2.</w:t>
            </w:r>
            <w:r w:rsidR="00AA2D03">
              <w:rPr>
                <w:rFonts w:asciiTheme="minorHAnsi" w:eastAsiaTheme="minorEastAsia" w:hAnsiTheme="minorHAnsi" w:cstheme="minorBidi"/>
                <w:color w:val="auto"/>
                <w:szCs w:val="22"/>
              </w:rPr>
              <w:tab/>
            </w:r>
            <w:r w:rsidR="00AA2D03" w:rsidRPr="00961178">
              <w:rPr>
                <w:rStyle w:val="Hyperlink"/>
              </w:rPr>
              <w:t>Examples</w:t>
            </w:r>
            <w:r w:rsidR="00AA2D03">
              <w:rPr>
                <w:webHidden/>
              </w:rPr>
              <w:tab/>
            </w:r>
            <w:r w:rsidR="00AA2D03">
              <w:rPr>
                <w:webHidden/>
              </w:rPr>
              <w:fldChar w:fldCharType="begin"/>
            </w:r>
            <w:r w:rsidR="00AA2D03">
              <w:rPr>
                <w:webHidden/>
              </w:rPr>
              <w:instrText xml:space="preserve"> PAGEREF _Toc42849946 \h </w:instrText>
            </w:r>
            <w:r w:rsidR="00AA2D03">
              <w:rPr>
                <w:webHidden/>
              </w:rPr>
            </w:r>
            <w:r w:rsidR="00AA2D03">
              <w:rPr>
                <w:webHidden/>
              </w:rPr>
              <w:fldChar w:fldCharType="separate"/>
            </w:r>
            <w:r w:rsidR="00AA2D03">
              <w:rPr>
                <w:webHidden/>
              </w:rPr>
              <w:t>10</w:t>
            </w:r>
            <w:r w:rsidR="00AA2D03">
              <w:rPr>
                <w:webHidden/>
              </w:rPr>
              <w:fldChar w:fldCharType="end"/>
            </w:r>
          </w:hyperlink>
        </w:p>
        <w:p w14:paraId="0E60DC8C" w14:textId="50BF3F70" w:rsidR="00AA2D03" w:rsidRDefault="00DD44FD">
          <w:pPr>
            <w:pStyle w:val="TOC3"/>
            <w:tabs>
              <w:tab w:val="left" w:pos="1920"/>
            </w:tabs>
            <w:rPr>
              <w:rFonts w:asciiTheme="minorHAnsi" w:eastAsiaTheme="minorEastAsia" w:hAnsiTheme="minorHAnsi" w:cstheme="minorBidi"/>
              <w:color w:val="auto"/>
              <w:szCs w:val="22"/>
            </w:rPr>
          </w:pPr>
          <w:hyperlink w:anchor="_Toc42849947" w:history="1">
            <w:r w:rsidR="00AA2D03" w:rsidRPr="00961178">
              <w:rPr>
                <w:rStyle w:val="Hyperlink"/>
              </w:rPr>
              <w:t>2.1.3.</w:t>
            </w:r>
            <w:r w:rsidR="00AA2D03">
              <w:rPr>
                <w:rFonts w:asciiTheme="minorHAnsi" w:eastAsiaTheme="minorEastAsia" w:hAnsiTheme="minorHAnsi" w:cstheme="minorBidi"/>
                <w:color w:val="auto"/>
                <w:szCs w:val="22"/>
              </w:rPr>
              <w:tab/>
            </w:r>
            <w:r w:rsidR="00AA2D03" w:rsidRPr="00961178">
              <w:rPr>
                <w:rStyle w:val="Hyperlink"/>
              </w:rPr>
              <w:t>Further Reading</w:t>
            </w:r>
            <w:r w:rsidR="00AA2D03">
              <w:rPr>
                <w:webHidden/>
              </w:rPr>
              <w:tab/>
            </w:r>
            <w:r w:rsidR="00AA2D03">
              <w:rPr>
                <w:webHidden/>
              </w:rPr>
              <w:fldChar w:fldCharType="begin"/>
            </w:r>
            <w:r w:rsidR="00AA2D03">
              <w:rPr>
                <w:webHidden/>
              </w:rPr>
              <w:instrText xml:space="preserve"> PAGEREF _Toc42849947 \h </w:instrText>
            </w:r>
            <w:r w:rsidR="00AA2D03">
              <w:rPr>
                <w:webHidden/>
              </w:rPr>
            </w:r>
            <w:r w:rsidR="00AA2D03">
              <w:rPr>
                <w:webHidden/>
              </w:rPr>
              <w:fldChar w:fldCharType="separate"/>
            </w:r>
            <w:r w:rsidR="00AA2D03">
              <w:rPr>
                <w:webHidden/>
              </w:rPr>
              <w:t>10</w:t>
            </w:r>
            <w:r w:rsidR="00AA2D03">
              <w:rPr>
                <w:webHidden/>
              </w:rPr>
              <w:fldChar w:fldCharType="end"/>
            </w:r>
          </w:hyperlink>
        </w:p>
        <w:p w14:paraId="34F997F0" w14:textId="33E6EC79" w:rsidR="00AA2D03" w:rsidRDefault="00DD44FD">
          <w:pPr>
            <w:pStyle w:val="TOC2"/>
            <w:tabs>
              <w:tab w:val="left" w:pos="1680"/>
            </w:tabs>
            <w:rPr>
              <w:rFonts w:asciiTheme="minorHAnsi" w:eastAsiaTheme="minorEastAsia" w:hAnsiTheme="minorHAnsi" w:cstheme="minorBidi"/>
              <w:color w:val="auto"/>
              <w:szCs w:val="22"/>
            </w:rPr>
          </w:pPr>
          <w:hyperlink w:anchor="_Toc42849948" w:history="1">
            <w:r w:rsidR="00AA2D03" w:rsidRPr="00961178">
              <w:rPr>
                <w:rStyle w:val="Hyperlink"/>
              </w:rPr>
              <w:t>2.2.</w:t>
            </w:r>
            <w:r w:rsidR="00AA2D03">
              <w:rPr>
                <w:rFonts w:asciiTheme="minorHAnsi" w:eastAsiaTheme="minorEastAsia" w:hAnsiTheme="minorHAnsi" w:cstheme="minorBidi"/>
                <w:color w:val="auto"/>
                <w:szCs w:val="22"/>
              </w:rPr>
              <w:tab/>
            </w:r>
            <w:r w:rsidR="00AA2D03" w:rsidRPr="00961178">
              <w:rPr>
                <w:rStyle w:val="Hyperlink"/>
              </w:rPr>
              <w:t>Resource Functions</w:t>
            </w:r>
            <w:r w:rsidR="00AA2D03">
              <w:rPr>
                <w:webHidden/>
              </w:rPr>
              <w:tab/>
            </w:r>
            <w:r w:rsidR="00AA2D03">
              <w:rPr>
                <w:webHidden/>
              </w:rPr>
              <w:fldChar w:fldCharType="begin"/>
            </w:r>
            <w:r w:rsidR="00AA2D03">
              <w:rPr>
                <w:webHidden/>
              </w:rPr>
              <w:instrText xml:space="preserve"> PAGEREF _Toc42849948 \h </w:instrText>
            </w:r>
            <w:r w:rsidR="00AA2D03">
              <w:rPr>
                <w:webHidden/>
              </w:rPr>
            </w:r>
            <w:r w:rsidR="00AA2D03">
              <w:rPr>
                <w:webHidden/>
              </w:rPr>
              <w:fldChar w:fldCharType="separate"/>
            </w:r>
            <w:r w:rsidR="00AA2D03">
              <w:rPr>
                <w:webHidden/>
              </w:rPr>
              <w:t>10</w:t>
            </w:r>
            <w:r w:rsidR="00AA2D03">
              <w:rPr>
                <w:webHidden/>
              </w:rPr>
              <w:fldChar w:fldCharType="end"/>
            </w:r>
          </w:hyperlink>
        </w:p>
        <w:p w14:paraId="6646AB0D" w14:textId="650C6C80" w:rsidR="00AA2D03" w:rsidRDefault="00DD44FD">
          <w:pPr>
            <w:pStyle w:val="TOC3"/>
            <w:tabs>
              <w:tab w:val="left" w:pos="1920"/>
            </w:tabs>
            <w:rPr>
              <w:rFonts w:asciiTheme="minorHAnsi" w:eastAsiaTheme="minorEastAsia" w:hAnsiTheme="minorHAnsi" w:cstheme="minorBidi"/>
              <w:color w:val="auto"/>
              <w:szCs w:val="22"/>
            </w:rPr>
          </w:pPr>
          <w:hyperlink w:anchor="_Toc42849949" w:history="1">
            <w:r w:rsidR="00AA2D03" w:rsidRPr="00961178">
              <w:rPr>
                <w:rStyle w:val="Hyperlink"/>
              </w:rPr>
              <w:t>2.2.1.</w:t>
            </w:r>
            <w:r w:rsidR="00AA2D03">
              <w:rPr>
                <w:rFonts w:asciiTheme="minorHAnsi" w:eastAsiaTheme="minorEastAsia" w:hAnsiTheme="minorHAnsi" w:cstheme="minorBidi"/>
                <w:color w:val="auto"/>
                <w:szCs w:val="22"/>
              </w:rPr>
              <w:tab/>
            </w:r>
            <w:r w:rsidR="00AA2D03" w:rsidRPr="00961178">
              <w:rPr>
                <w:rStyle w:val="Hyperlink"/>
              </w:rPr>
              <w:t>Key concepts</w:t>
            </w:r>
            <w:r w:rsidR="00AA2D03">
              <w:rPr>
                <w:webHidden/>
              </w:rPr>
              <w:tab/>
            </w:r>
            <w:r w:rsidR="00AA2D03">
              <w:rPr>
                <w:webHidden/>
              </w:rPr>
              <w:fldChar w:fldCharType="begin"/>
            </w:r>
            <w:r w:rsidR="00AA2D03">
              <w:rPr>
                <w:webHidden/>
              </w:rPr>
              <w:instrText xml:space="preserve"> PAGEREF _Toc42849949 \h </w:instrText>
            </w:r>
            <w:r w:rsidR="00AA2D03">
              <w:rPr>
                <w:webHidden/>
              </w:rPr>
            </w:r>
            <w:r w:rsidR="00AA2D03">
              <w:rPr>
                <w:webHidden/>
              </w:rPr>
              <w:fldChar w:fldCharType="separate"/>
            </w:r>
            <w:r w:rsidR="00AA2D03">
              <w:rPr>
                <w:webHidden/>
              </w:rPr>
              <w:t>10</w:t>
            </w:r>
            <w:r w:rsidR="00AA2D03">
              <w:rPr>
                <w:webHidden/>
              </w:rPr>
              <w:fldChar w:fldCharType="end"/>
            </w:r>
          </w:hyperlink>
        </w:p>
        <w:p w14:paraId="401CFBE5" w14:textId="752AE084" w:rsidR="00AA2D03" w:rsidRDefault="00DD44FD">
          <w:pPr>
            <w:pStyle w:val="TOC3"/>
            <w:tabs>
              <w:tab w:val="left" w:pos="1920"/>
            </w:tabs>
            <w:rPr>
              <w:rFonts w:asciiTheme="minorHAnsi" w:eastAsiaTheme="minorEastAsia" w:hAnsiTheme="minorHAnsi" w:cstheme="minorBidi"/>
              <w:color w:val="auto"/>
              <w:szCs w:val="22"/>
            </w:rPr>
          </w:pPr>
          <w:hyperlink w:anchor="_Toc42849950" w:history="1">
            <w:r w:rsidR="00AA2D03" w:rsidRPr="00961178">
              <w:rPr>
                <w:rStyle w:val="Hyperlink"/>
              </w:rPr>
              <w:t>2.2.2.</w:t>
            </w:r>
            <w:r w:rsidR="00AA2D03">
              <w:rPr>
                <w:rFonts w:asciiTheme="minorHAnsi" w:eastAsiaTheme="minorEastAsia" w:hAnsiTheme="minorHAnsi" w:cstheme="minorBidi"/>
                <w:color w:val="auto"/>
                <w:szCs w:val="22"/>
              </w:rPr>
              <w:tab/>
            </w:r>
            <w:r w:rsidR="00AA2D03" w:rsidRPr="00961178">
              <w:rPr>
                <w:rStyle w:val="Hyperlink"/>
              </w:rPr>
              <w:t>Examples</w:t>
            </w:r>
            <w:r w:rsidR="00AA2D03">
              <w:rPr>
                <w:webHidden/>
              </w:rPr>
              <w:tab/>
            </w:r>
            <w:r w:rsidR="00AA2D03">
              <w:rPr>
                <w:webHidden/>
              </w:rPr>
              <w:fldChar w:fldCharType="begin"/>
            </w:r>
            <w:r w:rsidR="00AA2D03">
              <w:rPr>
                <w:webHidden/>
              </w:rPr>
              <w:instrText xml:space="preserve"> PAGEREF _Toc42849950 \h </w:instrText>
            </w:r>
            <w:r w:rsidR="00AA2D03">
              <w:rPr>
                <w:webHidden/>
              </w:rPr>
            </w:r>
            <w:r w:rsidR="00AA2D03">
              <w:rPr>
                <w:webHidden/>
              </w:rPr>
              <w:fldChar w:fldCharType="separate"/>
            </w:r>
            <w:r w:rsidR="00AA2D03">
              <w:rPr>
                <w:webHidden/>
              </w:rPr>
              <w:t>11</w:t>
            </w:r>
            <w:r w:rsidR="00AA2D03">
              <w:rPr>
                <w:webHidden/>
              </w:rPr>
              <w:fldChar w:fldCharType="end"/>
            </w:r>
          </w:hyperlink>
        </w:p>
        <w:p w14:paraId="32F868CB" w14:textId="32660A8B" w:rsidR="00AA2D03" w:rsidRDefault="00DD44FD">
          <w:pPr>
            <w:pStyle w:val="TOC3"/>
            <w:tabs>
              <w:tab w:val="left" w:pos="1920"/>
            </w:tabs>
            <w:rPr>
              <w:rFonts w:asciiTheme="minorHAnsi" w:eastAsiaTheme="minorEastAsia" w:hAnsiTheme="minorHAnsi" w:cstheme="minorBidi"/>
              <w:color w:val="auto"/>
              <w:szCs w:val="22"/>
            </w:rPr>
          </w:pPr>
          <w:hyperlink w:anchor="_Toc42849951" w:history="1">
            <w:r w:rsidR="00AA2D03" w:rsidRPr="00961178">
              <w:rPr>
                <w:rStyle w:val="Hyperlink"/>
              </w:rPr>
              <w:t>2.2.3.</w:t>
            </w:r>
            <w:r w:rsidR="00AA2D03">
              <w:rPr>
                <w:rFonts w:asciiTheme="minorHAnsi" w:eastAsiaTheme="minorEastAsia" w:hAnsiTheme="minorHAnsi" w:cstheme="minorBidi"/>
                <w:color w:val="auto"/>
                <w:szCs w:val="22"/>
              </w:rPr>
              <w:tab/>
            </w:r>
            <w:r w:rsidR="00AA2D03" w:rsidRPr="00961178">
              <w:rPr>
                <w:rStyle w:val="Hyperlink"/>
              </w:rPr>
              <w:t>Further information</w:t>
            </w:r>
            <w:r w:rsidR="00AA2D03">
              <w:rPr>
                <w:webHidden/>
              </w:rPr>
              <w:tab/>
            </w:r>
            <w:r w:rsidR="00AA2D03">
              <w:rPr>
                <w:webHidden/>
              </w:rPr>
              <w:fldChar w:fldCharType="begin"/>
            </w:r>
            <w:r w:rsidR="00AA2D03">
              <w:rPr>
                <w:webHidden/>
              </w:rPr>
              <w:instrText xml:space="preserve"> PAGEREF _Toc42849951 \h </w:instrText>
            </w:r>
            <w:r w:rsidR="00AA2D03">
              <w:rPr>
                <w:webHidden/>
              </w:rPr>
            </w:r>
            <w:r w:rsidR="00AA2D03">
              <w:rPr>
                <w:webHidden/>
              </w:rPr>
              <w:fldChar w:fldCharType="separate"/>
            </w:r>
            <w:r w:rsidR="00AA2D03">
              <w:rPr>
                <w:webHidden/>
              </w:rPr>
              <w:t>12</w:t>
            </w:r>
            <w:r w:rsidR="00AA2D03">
              <w:rPr>
                <w:webHidden/>
              </w:rPr>
              <w:fldChar w:fldCharType="end"/>
            </w:r>
          </w:hyperlink>
        </w:p>
        <w:p w14:paraId="7ED8FD19" w14:textId="2AD365FD" w:rsidR="00AA2D03" w:rsidRDefault="00DD44FD">
          <w:pPr>
            <w:pStyle w:val="TOC2"/>
            <w:tabs>
              <w:tab w:val="left" w:pos="1680"/>
            </w:tabs>
            <w:rPr>
              <w:rFonts w:asciiTheme="minorHAnsi" w:eastAsiaTheme="minorEastAsia" w:hAnsiTheme="minorHAnsi" w:cstheme="minorBidi"/>
              <w:color w:val="auto"/>
              <w:szCs w:val="22"/>
            </w:rPr>
          </w:pPr>
          <w:hyperlink w:anchor="_Toc42849952" w:history="1">
            <w:r w:rsidR="00AA2D03" w:rsidRPr="00961178">
              <w:rPr>
                <w:rStyle w:val="Hyperlink"/>
              </w:rPr>
              <w:t>2.3.</w:t>
            </w:r>
            <w:r w:rsidR="00AA2D03">
              <w:rPr>
                <w:rFonts w:asciiTheme="minorHAnsi" w:eastAsiaTheme="minorEastAsia" w:hAnsiTheme="minorHAnsi" w:cstheme="minorBidi"/>
                <w:color w:val="auto"/>
                <w:szCs w:val="22"/>
              </w:rPr>
              <w:tab/>
            </w:r>
            <w:r w:rsidR="00AA2D03" w:rsidRPr="00961178">
              <w:rPr>
                <w:rStyle w:val="Hyperlink"/>
              </w:rPr>
              <w:t>Features</w:t>
            </w:r>
            <w:r w:rsidR="00AA2D03">
              <w:rPr>
                <w:webHidden/>
              </w:rPr>
              <w:tab/>
            </w:r>
            <w:r w:rsidR="00AA2D03">
              <w:rPr>
                <w:webHidden/>
              </w:rPr>
              <w:fldChar w:fldCharType="begin"/>
            </w:r>
            <w:r w:rsidR="00AA2D03">
              <w:rPr>
                <w:webHidden/>
              </w:rPr>
              <w:instrText xml:space="preserve"> PAGEREF _Toc42849952 \h </w:instrText>
            </w:r>
            <w:r w:rsidR="00AA2D03">
              <w:rPr>
                <w:webHidden/>
              </w:rPr>
            </w:r>
            <w:r w:rsidR="00AA2D03">
              <w:rPr>
                <w:webHidden/>
              </w:rPr>
              <w:fldChar w:fldCharType="separate"/>
            </w:r>
            <w:r w:rsidR="00AA2D03">
              <w:rPr>
                <w:webHidden/>
              </w:rPr>
              <w:t>12</w:t>
            </w:r>
            <w:r w:rsidR="00AA2D03">
              <w:rPr>
                <w:webHidden/>
              </w:rPr>
              <w:fldChar w:fldCharType="end"/>
            </w:r>
          </w:hyperlink>
        </w:p>
        <w:p w14:paraId="6572A19D" w14:textId="7421650F" w:rsidR="00AA2D03" w:rsidRDefault="00DD44FD">
          <w:pPr>
            <w:pStyle w:val="TOC3"/>
            <w:tabs>
              <w:tab w:val="left" w:pos="1920"/>
            </w:tabs>
            <w:rPr>
              <w:rFonts w:asciiTheme="minorHAnsi" w:eastAsiaTheme="minorEastAsia" w:hAnsiTheme="minorHAnsi" w:cstheme="minorBidi"/>
              <w:color w:val="auto"/>
              <w:szCs w:val="22"/>
            </w:rPr>
          </w:pPr>
          <w:hyperlink w:anchor="_Toc42849953" w:history="1">
            <w:r w:rsidR="00AA2D03" w:rsidRPr="00961178">
              <w:rPr>
                <w:rStyle w:val="Hyperlink"/>
              </w:rPr>
              <w:t>2.3.1.</w:t>
            </w:r>
            <w:r w:rsidR="00AA2D03">
              <w:rPr>
                <w:rFonts w:asciiTheme="minorHAnsi" w:eastAsiaTheme="minorEastAsia" w:hAnsiTheme="minorHAnsi" w:cstheme="minorBidi"/>
                <w:color w:val="auto"/>
                <w:szCs w:val="22"/>
              </w:rPr>
              <w:tab/>
            </w:r>
            <w:r w:rsidR="00AA2D03" w:rsidRPr="00961178">
              <w:rPr>
                <w:rStyle w:val="Hyperlink"/>
              </w:rPr>
              <w:t>Key concepts</w:t>
            </w:r>
            <w:r w:rsidR="00AA2D03">
              <w:rPr>
                <w:webHidden/>
              </w:rPr>
              <w:tab/>
            </w:r>
            <w:r w:rsidR="00AA2D03">
              <w:rPr>
                <w:webHidden/>
              </w:rPr>
              <w:fldChar w:fldCharType="begin"/>
            </w:r>
            <w:r w:rsidR="00AA2D03">
              <w:rPr>
                <w:webHidden/>
              </w:rPr>
              <w:instrText xml:space="preserve"> PAGEREF _Toc42849953 \h </w:instrText>
            </w:r>
            <w:r w:rsidR="00AA2D03">
              <w:rPr>
                <w:webHidden/>
              </w:rPr>
            </w:r>
            <w:r w:rsidR="00AA2D03">
              <w:rPr>
                <w:webHidden/>
              </w:rPr>
              <w:fldChar w:fldCharType="separate"/>
            </w:r>
            <w:r w:rsidR="00AA2D03">
              <w:rPr>
                <w:webHidden/>
              </w:rPr>
              <w:t>12</w:t>
            </w:r>
            <w:r w:rsidR="00AA2D03">
              <w:rPr>
                <w:webHidden/>
              </w:rPr>
              <w:fldChar w:fldCharType="end"/>
            </w:r>
          </w:hyperlink>
        </w:p>
        <w:p w14:paraId="79AEF5D9" w14:textId="0DA66828" w:rsidR="00AA2D03" w:rsidRDefault="00DD44FD">
          <w:pPr>
            <w:pStyle w:val="TOC3"/>
            <w:tabs>
              <w:tab w:val="left" w:pos="1920"/>
            </w:tabs>
            <w:rPr>
              <w:rFonts w:asciiTheme="minorHAnsi" w:eastAsiaTheme="minorEastAsia" w:hAnsiTheme="minorHAnsi" w:cstheme="minorBidi"/>
              <w:color w:val="auto"/>
              <w:szCs w:val="22"/>
            </w:rPr>
          </w:pPr>
          <w:hyperlink w:anchor="_Toc42849954" w:history="1">
            <w:r w:rsidR="00AA2D03" w:rsidRPr="00961178">
              <w:rPr>
                <w:rStyle w:val="Hyperlink"/>
              </w:rPr>
              <w:t>2.3.2.</w:t>
            </w:r>
            <w:r w:rsidR="00AA2D03">
              <w:rPr>
                <w:rFonts w:asciiTheme="minorHAnsi" w:eastAsiaTheme="minorEastAsia" w:hAnsiTheme="minorHAnsi" w:cstheme="minorBidi"/>
                <w:color w:val="auto"/>
                <w:szCs w:val="22"/>
              </w:rPr>
              <w:tab/>
            </w:r>
            <w:r w:rsidR="00AA2D03" w:rsidRPr="00961178">
              <w:rPr>
                <w:rStyle w:val="Hyperlink"/>
              </w:rPr>
              <w:t>Examples</w:t>
            </w:r>
            <w:r w:rsidR="00AA2D03">
              <w:rPr>
                <w:webHidden/>
              </w:rPr>
              <w:tab/>
            </w:r>
            <w:r w:rsidR="00AA2D03">
              <w:rPr>
                <w:webHidden/>
              </w:rPr>
              <w:fldChar w:fldCharType="begin"/>
            </w:r>
            <w:r w:rsidR="00AA2D03">
              <w:rPr>
                <w:webHidden/>
              </w:rPr>
              <w:instrText xml:space="preserve"> PAGEREF _Toc42849954 \h </w:instrText>
            </w:r>
            <w:r w:rsidR="00AA2D03">
              <w:rPr>
                <w:webHidden/>
              </w:rPr>
            </w:r>
            <w:r w:rsidR="00AA2D03">
              <w:rPr>
                <w:webHidden/>
              </w:rPr>
              <w:fldChar w:fldCharType="separate"/>
            </w:r>
            <w:r w:rsidR="00AA2D03">
              <w:rPr>
                <w:webHidden/>
              </w:rPr>
              <w:t>13</w:t>
            </w:r>
            <w:r w:rsidR="00AA2D03">
              <w:rPr>
                <w:webHidden/>
              </w:rPr>
              <w:fldChar w:fldCharType="end"/>
            </w:r>
          </w:hyperlink>
        </w:p>
        <w:p w14:paraId="481A82AA" w14:textId="35357BC1" w:rsidR="00AA2D03" w:rsidRDefault="00DD44FD">
          <w:pPr>
            <w:pStyle w:val="TOC3"/>
            <w:tabs>
              <w:tab w:val="left" w:pos="1920"/>
            </w:tabs>
            <w:rPr>
              <w:rFonts w:asciiTheme="minorHAnsi" w:eastAsiaTheme="minorEastAsia" w:hAnsiTheme="minorHAnsi" w:cstheme="minorBidi"/>
              <w:color w:val="auto"/>
              <w:szCs w:val="22"/>
            </w:rPr>
          </w:pPr>
          <w:hyperlink w:anchor="_Toc42849955" w:history="1">
            <w:r w:rsidR="00AA2D03" w:rsidRPr="00961178">
              <w:rPr>
                <w:rStyle w:val="Hyperlink"/>
              </w:rPr>
              <w:t>2.3.3.</w:t>
            </w:r>
            <w:r w:rsidR="00AA2D03">
              <w:rPr>
                <w:rFonts w:asciiTheme="minorHAnsi" w:eastAsiaTheme="minorEastAsia" w:hAnsiTheme="minorHAnsi" w:cstheme="minorBidi"/>
                <w:color w:val="auto"/>
                <w:szCs w:val="22"/>
              </w:rPr>
              <w:tab/>
            </w:r>
            <w:r w:rsidR="00AA2D03" w:rsidRPr="00961178">
              <w:rPr>
                <w:rStyle w:val="Hyperlink"/>
              </w:rPr>
              <w:t>References: ‘Cheat Sheet’ 'Feature' and Resource Function Concept term mapping</w:t>
            </w:r>
            <w:r w:rsidR="00AA2D03">
              <w:rPr>
                <w:webHidden/>
              </w:rPr>
              <w:tab/>
            </w:r>
            <w:r w:rsidR="00AA2D03">
              <w:rPr>
                <w:webHidden/>
              </w:rPr>
              <w:fldChar w:fldCharType="begin"/>
            </w:r>
            <w:r w:rsidR="00AA2D03">
              <w:rPr>
                <w:webHidden/>
              </w:rPr>
              <w:instrText xml:space="preserve"> PAGEREF _Toc42849955 \h </w:instrText>
            </w:r>
            <w:r w:rsidR="00AA2D03">
              <w:rPr>
                <w:webHidden/>
              </w:rPr>
            </w:r>
            <w:r w:rsidR="00AA2D03">
              <w:rPr>
                <w:webHidden/>
              </w:rPr>
              <w:fldChar w:fldCharType="separate"/>
            </w:r>
            <w:r w:rsidR="00AA2D03">
              <w:rPr>
                <w:webHidden/>
              </w:rPr>
              <w:t>13</w:t>
            </w:r>
            <w:r w:rsidR="00AA2D03">
              <w:rPr>
                <w:webHidden/>
              </w:rPr>
              <w:fldChar w:fldCharType="end"/>
            </w:r>
          </w:hyperlink>
        </w:p>
        <w:p w14:paraId="3C137EE9" w14:textId="59EBC55E" w:rsidR="00AA2D03" w:rsidRDefault="00DD44FD">
          <w:pPr>
            <w:pStyle w:val="TOC2"/>
            <w:tabs>
              <w:tab w:val="left" w:pos="1680"/>
            </w:tabs>
            <w:rPr>
              <w:rFonts w:asciiTheme="minorHAnsi" w:eastAsiaTheme="minorEastAsia" w:hAnsiTheme="minorHAnsi" w:cstheme="minorBidi"/>
              <w:color w:val="auto"/>
              <w:szCs w:val="22"/>
            </w:rPr>
          </w:pPr>
          <w:hyperlink w:anchor="_Toc42849956" w:history="1">
            <w:r w:rsidR="00AA2D03" w:rsidRPr="00961178">
              <w:rPr>
                <w:rStyle w:val="Hyperlink"/>
              </w:rPr>
              <w:t>2.4.</w:t>
            </w:r>
            <w:r w:rsidR="00AA2D03">
              <w:rPr>
                <w:rFonts w:asciiTheme="minorHAnsi" w:eastAsiaTheme="minorEastAsia" w:hAnsiTheme="minorHAnsi" w:cstheme="minorBidi"/>
                <w:color w:val="auto"/>
                <w:szCs w:val="22"/>
              </w:rPr>
              <w:tab/>
            </w:r>
            <w:r w:rsidR="00AA2D03" w:rsidRPr="00961178">
              <w:rPr>
                <w:rStyle w:val="Hyperlink"/>
              </w:rPr>
              <w:t>Service Configuration Templates and Profiles</w:t>
            </w:r>
            <w:r w:rsidR="00AA2D03">
              <w:rPr>
                <w:webHidden/>
              </w:rPr>
              <w:tab/>
            </w:r>
            <w:r w:rsidR="00AA2D03">
              <w:rPr>
                <w:webHidden/>
              </w:rPr>
              <w:fldChar w:fldCharType="begin"/>
            </w:r>
            <w:r w:rsidR="00AA2D03">
              <w:rPr>
                <w:webHidden/>
              </w:rPr>
              <w:instrText xml:space="preserve"> PAGEREF _Toc42849956 \h </w:instrText>
            </w:r>
            <w:r w:rsidR="00AA2D03">
              <w:rPr>
                <w:webHidden/>
              </w:rPr>
            </w:r>
            <w:r w:rsidR="00AA2D03">
              <w:rPr>
                <w:webHidden/>
              </w:rPr>
              <w:fldChar w:fldCharType="separate"/>
            </w:r>
            <w:r w:rsidR="00AA2D03">
              <w:rPr>
                <w:webHidden/>
              </w:rPr>
              <w:t>18</w:t>
            </w:r>
            <w:r w:rsidR="00AA2D03">
              <w:rPr>
                <w:webHidden/>
              </w:rPr>
              <w:fldChar w:fldCharType="end"/>
            </w:r>
          </w:hyperlink>
        </w:p>
        <w:p w14:paraId="52F8919A" w14:textId="6FBC90A1" w:rsidR="00AA2D03" w:rsidRDefault="00DD44FD">
          <w:pPr>
            <w:pStyle w:val="TOC3"/>
            <w:tabs>
              <w:tab w:val="left" w:pos="1920"/>
            </w:tabs>
            <w:rPr>
              <w:rFonts w:asciiTheme="minorHAnsi" w:eastAsiaTheme="minorEastAsia" w:hAnsiTheme="minorHAnsi" w:cstheme="minorBidi"/>
              <w:color w:val="auto"/>
              <w:szCs w:val="22"/>
            </w:rPr>
          </w:pPr>
          <w:hyperlink w:anchor="_Toc42849957" w:history="1">
            <w:r w:rsidR="00AA2D03" w:rsidRPr="00961178">
              <w:rPr>
                <w:rStyle w:val="Hyperlink"/>
              </w:rPr>
              <w:t>2.4.1.</w:t>
            </w:r>
            <w:r w:rsidR="00AA2D03">
              <w:rPr>
                <w:rFonts w:asciiTheme="minorHAnsi" w:eastAsiaTheme="minorEastAsia" w:hAnsiTheme="minorHAnsi" w:cstheme="minorBidi"/>
                <w:color w:val="auto"/>
                <w:szCs w:val="22"/>
              </w:rPr>
              <w:tab/>
            </w:r>
            <w:r w:rsidR="00AA2D03" w:rsidRPr="00961178">
              <w:rPr>
                <w:rStyle w:val="Hyperlink"/>
              </w:rPr>
              <w:t>Key Concept</w:t>
            </w:r>
            <w:r w:rsidR="00AA2D03">
              <w:rPr>
                <w:webHidden/>
              </w:rPr>
              <w:tab/>
            </w:r>
            <w:r w:rsidR="00AA2D03">
              <w:rPr>
                <w:webHidden/>
              </w:rPr>
              <w:fldChar w:fldCharType="begin"/>
            </w:r>
            <w:r w:rsidR="00AA2D03">
              <w:rPr>
                <w:webHidden/>
              </w:rPr>
              <w:instrText xml:space="preserve"> PAGEREF _Toc42849957 \h </w:instrText>
            </w:r>
            <w:r w:rsidR="00AA2D03">
              <w:rPr>
                <w:webHidden/>
              </w:rPr>
            </w:r>
            <w:r w:rsidR="00AA2D03">
              <w:rPr>
                <w:webHidden/>
              </w:rPr>
              <w:fldChar w:fldCharType="separate"/>
            </w:r>
            <w:r w:rsidR="00AA2D03">
              <w:rPr>
                <w:webHidden/>
              </w:rPr>
              <w:t>18</w:t>
            </w:r>
            <w:r w:rsidR="00AA2D03">
              <w:rPr>
                <w:webHidden/>
              </w:rPr>
              <w:fldChar w:fldCharType="end"/>
            </w:r>
          </w:hyperlink>
        </w:p>
        <w:p w14:paraId="24F69C6F" w14:textId="40BB0A31" w:rsidR="00AA2D03" w:rsidRDefault="00DD44FD">
          <w:pPr>
            <w:pStyle w:val="TOC3"/>
            <w:tabs>
              <w:tab w:val="left" w:pos="1920"/>
            </w:tabs>
            <w:rPr>
              <w:rFonts w:asciiTheme="minorHAnsi" w:eastAsiaTheme="minorEastAsia" w:hAnsiTheme="minorHAnsi" w:cstheme="minorBidi"/>
              <w:color w:val="auto"/>
              <w:szCs w:val="22"/>
            </w:rPr>
          </w:pPr>
          <w:hyperlink w:anchor="_Toc42849958" w:history="1">
            <w:r w:rsidR="00AA2D03" w:rsidRPr="00961178">
              <w:rPr>
                <w:rStyle w:val="Hyperlink"/>
              </w:rPr>
              <w:t>2.4.2.</w:t>
            </w:r>
            <w:r w:rsidR="00AA2D03">
              <w:rPr>
                <w:rFonts w:asciiTheme="minorHAnsi" w:eastAsiaTheme="minorEastAsia" w:hAnsiTheme="minorHAnsi" w:cstheme="minorBidi"/>
                <w:color w:val="auto"/>
                <w:szCs w:val="22"/>
              </w:rPr>
              <w:tab/>
            </w:r>
            <w:r w:rsidR="00AA2D03" w:rsidRPr="00961178">
              <w:rPr>
                <w:rStyle w:val="Hyperlink"/>
              </w:rPr>
              <w:t>Example</w:t>
            </w:r>
            <w:r w:rsidR="00AA2D03">
              <w:rPr>
                <w:webHidden/>
              </w:rPr>
              <w:tab/>
            </w:r>
            <w:r w:rsidR="00AA2D03">
              <w:rPr>
                <w:webHidden/>
              </w:rPr>
              <w:fldChar w:fldCharType="begin"/>
            </w:r>
            <w:r w:rsidR="00AA2D03">
              <w:rPr>
                <w:webHidden/>
              </w:rPr>
              <w:instrText xml:space="preserve"> PAGEREF _Toc42849958 \h </w:instrText>
            </w:r>
            <w:r w:rsidR="00AA2D03">
              <w:rPr>
                <w:webHidden/>
              </w:rPr>
            </w:r>
            <w:r w:rsidR="00AA2D03">
              <w:rPr>
                <w:webHidden/>
              </w:rPr>
              <w:fldChar w:fldCharType="separate"/>
            </w:r>
            <w:r w:rsidR="00AA2D03">
              <w:rPr>
                <w:webHidden/>
              </w:rPr>
              <w:t>19</w:t>
            </w:r>
            <w:r w:rsidR="00AA2D03">
              <w:rPr>
                <w:webHidden/>
              </w:rPr>
              <w:fldChar w:fldCharType="end"/>
            </w:r>
          </w:hyperlink>
        </w:p>
        <w:p w14:paraId="23DC1FD9" w14:textId="4CC6D606" w:rsidR="00AA2D03" w:rsidRDefault="00DD44FD">
          <w:pPr>
            <w:pStyle w:val="TOC3"/>
            <w:tabs>
              <w:tab w:val="left" w:pos="1920"/>
            </w:tabs>
            <w:rPr>
              <w:rFonts w:asciiTheme="minorHAnsi" w:eastAsiaTheme="minorEastAsia" w:hAnsiTheme="minorHAnsi" w:cstheme="minorBidi"/>
              <w:color w:val="auto"/>
              <w:szCs w:val="22"/>
            </w:rPr>
          </w:pPr>
          <w:hyperlink w:anchor="_Toc42849959" w:history="1">
            <w:r w:rsidR="00AA2D03" w:rsidRPr="00961178">
              <w:rPr>
                <w:rStyle w:val="Hyperlink"/>
              </w:rPr>
              <w:t>2.4.3.</w:t>
            </w:r>
            <w:r w:rsidR="00AA2D03">
              <w:rPr>
                <w:rFonts w:asciiTheme="minorHAnsi" w:eastAsiaTheme="minorEastAsia" w:hAnsiTheme="minorHAnsi" w:cstheme="minorBidi"/>
                <w:color w:val="auto"/>
                <w:szCs w:val="22"/>
              </w:rPr>
              <w:tab/>
            </w:r>
            <w:r w:rsidR="00AA2D03" w:rsidRPr="00961178">
              <w:rPr>
                <w:rStyle w:val="Hyperlink"/>
              </w:rPr>
              <w:t>Further Reading</w:t>
            </w:r>
            <w:r w:rsidR="00AA2D03">
              <w:rPr>
                <w:webHidden/>
              </w:rPr>
              <w:tab/>
            </w:r>
            <w:r w:rsidR="00AA2D03">
              <w:rPr>
                <w:webHidden/>
              </w:rPr>
              <w:fldChar w:fldCharType="begin"/>
            </w:r>
            <w:r w:rsidR="00AA2D03">
              <w:rPr>
                <w:webHidden/>
              </w:rPr>
              <w:instrText xml:space="preserve"> PAGEREF _Toc42849959 \h </w:instrText>
            </w:r>
            <w:r w:rsidR="00AA2D03">
              <w:rPr>
                <w:webHidden/>
              </w:rPr>
            </w:r>
            <w:r w:rsidR="00AA2D03">
              <w:rPr>
                <w:webHidden/>
              </w:rPr>
              <w:fldChar w:fldCharType="separate"/>
            </w:r>
            <w:r w:rsidR="00AA2D03">
              <w:rPr>
                <w:webHidden/>
              </w:rPr>
              <w:t>20</w:t>
            </w:r>
            <w:r w:rsidR="00AA2D03">
              <w:rPr>
                <w:webHidden/>
              </w:rPr>
              <w:fldChar w:fldCharType="end"/>
            </w:r>
          </w:hyperlink>
        </w:p>
        <w:p w14:paraId="4EBE9349" w14:textId="7636E9E2" w:rsidR="00AA2D03" w:rsidRDefault="00DD44FD">
          <w:pPr>
            <w:pStyle w:val="TOC2"/>
            <w:tabs>
              <w:tab w:val="left" w:pos="1680"/>
            </w:tabs>
            <w:rPr>
              <w:rFonts w:asciiTheme="minorHAnsi" w:eastAsiaTheme="minorEastAsia" w:hAnsiTheme="minorHAnsi" w:cstheme="minorBidi"/>
              <w:color w:val="auto"/>
              <w:szCs w:val="22"/>
            </w:rPr>
          </w:pPr>
          <w:hyperlink w:anchor="_Toc42849960" w:history="1">
            <w:r w:rsidR="00AA2D03" w:rsidRPr="00961178">
              <w:rPr>
                <w:rStyle w:val="Hyperlink"/>
              </w:rPr>
              <w:t>2.5.</w:t>
            </w:r>
            <w:r w:rsidR="00AA2D03">
              <w:rPr>
                <w:rFonts w:asciiTheme="minorHAnsi" w:eastAsiaTheme="minorEastAsia" w:hAnsiTheme="minorHAnsi" w:cstheme="minorBidi"/>
                <w:color w:val="auto"/>
                <w:szCs w:val="22"/>
              </w:rPr>
              <w:tab/>
            </w:r>
            <w:r w:rsidR="00AA2D03" w:rsidRPr="00961178">
              <w:rPr>
                <w:rStyle w:val="Hyperlink"/>
              </w:rPr>
              <w:t>JSON Schema Exemplars for Key Concepts</w:t>
            </w:r>
            <w:r w:rsidR="00AA2D03">
              <w:rPr>
                <w:webHidden/>
              </w:rPr>
              <w:tab/>
            </w:r>
            <w:r w:rsidR="00AA2D03">
              <w:rPr>
                <w:webHidden/>
              </w:rPr>
              <w:fldChar w:fldCharType="begin"/>
            </w:r>
            <w:r w:rsidR="00AA2D03">
              <w:rPr>
                <w:webHidden/>
              </w:rPr>
              <w:instrText xml:space="preserve"> PAGEREF _Toc42849960 \h </w:instrText>
            </w:r>
            <w:r w:rsidR="00AA2D03">
              <w:rPr>
                <w:webHidden/>
              </w:rPr>
            </w:r>
            <w:r w:rsidR="00AA2D03">
              <w:rPr>
                <w:webHidden/>
              </w:rPr>
              <w:fldChar w:fldCharType="separate"/>
            </w:r>
            <w:r w:rsidR="00AA2D03">
              <w:rPr>
                <w:webHidden/>
              </w:rPr>
              <w:t>20</w:t>
            </w:r>
            <w:r w:rsidR="00AA2D03">
              <w:rPr>
                <w:webHidden/>
              </w:rPr>
              <w:fldChar w:fldCharType="end"/>
            </w:r>
          </w:hyperlink>
        </w:p>
        <w:p w14:paraId="00252DFE" w14:textId="006930A8" w:rsidR="00AA2D03" w:rsidRDefault="00DD44FD">
          <w:pPr>
            <w:pStyle w:val="TOC3"/>
            <w:tabs>
              <w:tab w:val="left" w:pos="1920"/>
            </w:tabs>
            <w:rPr>
              <w:rFonts w:asciiTheme="minorHAnsi" w:eastAsiaTheme="minorEastAsia" w:hAnsiTheme="minorHAnsi" w:cstheme="minorBidi"/>
              <w:color w:val="auto"/>
              <w:szCs w:val="22"/>
            </w:rPr>
          </w:pPr>
          <w:hyperlink w:anchor="_Toc42849961" w:history="1">
            <w:r w:rsidR="00AA2D03" w:rsidRPr="00961178">
              <w:rPr>
                <w:rStyle w:val="Hyperlink"/>
              </w:rPr>
              <w:t>2.5.1.</w:t>
            </w:r>
            <w:r w:rsidR="00AA2D03">
              <w:rPr>
                <w:rFonts w:asciiTheme="minorHAnsi" w:eastAsiaTheme="minorEastAsia" w:hAnsiTheme="minorHAnsi" w:cstheme="minorBidi"/>
                <w:color w:val="auto"/>
                <w:szCs w:val="22"/>
              </w:rPr>
              <w:tab/>
            </w:r>
            <w:r w:rsidR="00AA2D03" w:rsidRPr="00961178">
              <w:rPr>
                <w:rStyle w:val="Hyperlink"/>
              </w:rPr>
              <w:t>Features</w:t>
            </w:r>
            <w:r w:rsidR="00AA2D03">
              <w:rPr>
                <w:webHidden/>
              </w:rPr>
              <w:tab/>
            </w:r>
            <w:r w:rsidR="00AA2D03">
              <w:rPr>
                <w:webHidden/>
              </w:rPr>
              <w:fldChar w:fldCharType="begin"/>
            </w:r>
            <w:r w:rsidR="00AA2D03">
              <w:rPr>
                <w:webHidden/>
              </w:rPr>
              <w:instrText xml:space="preserve"> PAGEREF _Toc42849961 \h </w:instrText>
            </w:r>
            <w:r w:rsidR="00AA2D03">
              <w:rPr>
                <w:webHidden/>
              </w:rPr>
            </w:r>
            <w:r w:rsidR="00AA2D03">
              <w:rPr>
                <w:webHidden/>
              </w:rPr>
              <w:fldChar w:fldCharType="separate"/>
            </w:r>
            <w:r w:rsidR="00AA2D03">
              <w:rPr>
                <w:webHidden/>
              </w:rPr>
              <w:t>20</w:t>
            </w:r>
            <w:r w:rsidR="00AA2D03">
              <w:rPr>
                <w:webHidden/>
              </w:rPr>
              <w:fldChar w:fldCharType="end"/>
            </w:r>
          </w:hyperlink>
        </w:p>
        <w:p w14:paraId="2D620DEA" w14:textId="77F1C0D9" w:rsidR="00AA2D03" w:rsidRDefault="00DD44FD">
          <w:pPr>
            <w:pStyle w:val="TOC3"/>
            <w:tabs>
              <w:tab w:val="left" w:pos="1920"/>
            </w:tabs>
            <w:rPr>
              <w:rFonts w:asciiTheme="minorHAnsi" w:eastAsiaTheme="minorEastAsia" w:hAnsiTheme="minorHAnsi" w:cstheme="minorBidi"/>
              <w:color w:val="auto"/>
              <w:szCs w:val="22"/>
            </w:rPr>
          </w:pPr>
          <w:hyperlink w:anchor="_Toc42849962" w:history="1">
            <w:r w:rsidR="00AA2D03" w:rsidRPr="00961178">
              <w:rPr>
                <w:rStyle w:val="Hyperlink"/>
                <w:rFonts w:cs="Arial"/>
              </w:rPr>
              <w:t>2.5.2.</w:t>
            </w:r>
            <w:r w:rsidR="00AA2D03">
              <w:rPr>
                <w:rFonts w:asciiTheme="minorHAnsi" w:eastAsiaTheme="minorEastAsia" w:hAnsiTheme="minorHAnsi" w:cstheme="minorBidi"/>
                <w:color w:val="auto"/>
                <w:szCs w:val="22"/>
              </w:rPr>
              <w:tab/>
            </w:r>
            <w:r w:rsidR="00AA2D03" w:rsidRPr="00961178">
              <w:rPr>
                <w:rStyle w:val="Hyperlink"/>
                <w:rFonts w:cs="Arial"/>
              </w:rPr>
              <w:t>Composition</w:t>
            </w:r>
            <w:r w:rsidR="00AA2D03">
              <w:rPr>
                <w:webHidden/>
              </w:rPr>
              <w:tab/>
            </w:r>
            <w:r w:rsidR="00AA2D03">
              <w:rPr>
                <w:webHidden/>
              </w:rPr>
              <w:fldChar w:fldCharType="begin"/>
            </w:r>
            <w:r w:rsidR="00AA2D03">
              <w:rPr>
                <w:webHidden/>
              </w:rPr>
              <w:instrText xml:space="preserve"> PAGEREF _Toc42849962 \h </w:instrText>
            </w:r>
            <w:r w:rsidR="00AA2D03">
              <w:rPr>
                <w:webHidden/>
              </w:rPr>
            </w:r>
            <w:r w:rsidR="00AA2D03">
              <w:rPr>
                <w:webHidden/>
              </w:rPr>
              <w:fldChar w:fldCharType="separate"/>
            </w:r>
            <w:r w:rsidR="00AA2D03">
              <w:rPr>
                <w:webHidden/>
              </w:rPr>
              <w:t>21</w:t>
            </w:r>
            <w:r w:rsidR="00AA2D03">
              <w:rPr>
                <w:webHidden/>
              </w:rPr>
              <w:fldChar w:fldCharType="end"/>
            </w:r>
          </w:hyperlink>
        </w:p>
        <w:p w14:paraId="25BC9D08" w14:textId="6FB1DE10" w:rsidR="00AA2D03" w:rsidRDefault="00DD44FD">
          <w:pPr>
            <w:pStyle w:val="TOC2"/>
            <w:tabs>
              <w:tab w:val="left" w:pos="1680"/>
            </w:tabs>
            <w:rPr>
              <w:rFonts w:asciiTheme="minorHAnsi" w:eastAsiaTheme="minorEastAsia" w:hAnsiTheme="minorHAnsi" w:cstheme="minorBidi"/>
              <w:color w:val="auto"/>
              <w:szCs w:val="22"/>
            </w:rPr>
          </w:pPr>
          <w:hyperlink w:anchor="_Toc42849963" w:history="1">
            <w:r w:rsidR="00AA2D03" w:rsidRPr="00961178">
              <w:rPr>
                <w:rStyle w:val="Hyperlink"/>
              </w:rPr>
              <w:t>2.6.</w:t>
            </w:r>
            <w:r w:rsidR="00AA2D03">
              <w:rPr>
                <w:rFonts w:asciiTheme="minorHAnsi" w:eastAsiaTheme="minorEastAsia" w:hAnsiTheme="minorHAnsi" w:cstheme="minorBidi"/>
                <w:color w:val="auto"/>
                <w:szCs w:val="22"/>
              </w:rPr>
              <w:tab/>
            </w:r>
            <w:r w:rsidR="00AA2D03" w:rsidRPr="00961178">
              <w:rPr>
                <w:rStyle w:val="Hyperlink"/>
              </w:rPr>
              <w:t>JSON Schema Exemplars for Connectivity Related Concepts</w:t>
            </w:r>
            <w:r w:rsidR="00AA2D03">
              <w:rPr>
                <w:webHidden/>
              </w:rPr>
              <w:tab/>
            </w:r>
            <w:r w:rsidR="00AA2D03">
              <w:rPr>
                <w:webHidden/>
              </w:rPr>
              <w:fldChar w:fldCharType="begin"/>
            </w:r>
            <w:r w:rsidR="00AA2D03">
              <w:rPr>
                <w:webHidden/>
              </w:rPr>
              <w:instrText xml:space="preserve"> PAGEREF _Toc42849963 \h </w:instrText>
            </w:r>
            <w:r w:rsidR="00AA2D03">
              <w:rPr>
                <w:webHidden/>
              </w:rPr>
            </w:r>
            <w:r w:rsidR="00AA2D03">
              <w:rPr>
                <w:webHidden/>
              </w:rPr>
              <w:fldChar w:fldCharType="separate"/>
            </w:r>
            <w:r w:rsidR="00AA2D03">
              <w:rPr>
                <w:webHidden/>
              </w:rPr>
              <w:t>22</w:t>
            </w:r>
            <w:r w:rsidR="00AA2D03">
              <w:rPr>
                <w:webHidden/>
              </w:rPr>
              <w:fldChar w:fldCharType="end"/>
            </w:r>
          </w:hyperlink>
        </w:p>
        <w:p w14:paraId="4FE107A8" w14:textId="73C253D7" w:rsidR="00AA2D03" w:rsidRDefault="00DD44FD">
          <w:pPr>
            <w:pStyle w:val="TOC3"/>
            <w:tabs>
              <w:tab w:val="left" w:pos="1920"/>
            </w:tabs>
            <w:rPr>
              <w:rFonts w:asciiTheme="minorHAnsi" w:eastAsiaTheme="minorEastAsia" w:hAnsiTheme="minorHAnsi" w:cstheme="minorBidi"/>
              <w:color w:val="auto"/>
              <w:szCs w:val="22"/>
            </w:rPr>
          </w:pPr>
          <w:hyperlink w:anchor="_Toc42849964" w:history="1">
            <w:r w:rsidR="00AA2D03" w:rsidRPr="00961178">
              <w:rPr>
                <w:rStyle w:val="Hyperlink"/>
                <w:rFonts w:cs="Arial"/>
              </w:rPr>
              <w:t>2.6.1.</w:t>
            </w:r>
            <w:r w:rsidR="00AA2D03">
              <w:rPr>
                <w:rFonts w:asciiTheme="minorHAnsi" w:eastAsiaTheme="minorEastAsia" w:hAnsiTheme="minorHAnsi" w:cstheme="minorBidi"/>
                <w:color w:val="auto"/>
                <w:szCs w:val="22"/>
              </w:rPr>
              <w:tab/>
            </w:r>
            <w:r w:rsidR="00AA2D03" w:rsidRPr="00961178">
              <w:rPr>
                <w:rStyle w:val="Hyperlink"/>
                <w:rFonts w:cs="Arial"/>
              </w:rPr>
              <w:t>Connection Points</w:t>
            </w:r>
            <w:r w:rsidR="00AA2D03">
              <w:rPr>
                <w:webHidden/>
              </w:rPr>
              <w:tab/>
            </w:r>
            <w:r w:rsidR="00AA2D03">
              <w:rPr>
                <w:webHidden/>
              </w:rPr>
              <w:fldChar w:fldCharType="begin"/>
            </w:r>
            <w:r w:rsidR="00AA2D03">
              <w:rPr>
                <w:webHidden/>
              </w:rPr>
              <w:instrText xml:space="preserve"> PAGEREF _Toc42849964 \h </w:instrText>
            </w:r>
            <w:r w:rsidR="00AA2D03">
              <w:rPr>
                <w:webHidden/>
              </w:rPr>
            </w:r>
            <w:r w:rsidR="00AA2D03">
              <w:rPr>
                <w:webHidden/>
              </w:rPr>
              <w:fldChar w:fldCharType="separate"/>
            </w:r>
            <w:r w:rsidR="00AA2D03">
              <w:rPr>
                <w:webHidden/>
              </w:rPr>
              <w:t>22</w:t>
            </w:r>
            <w:r w:rsidR="00AA2D03">
              <w:rPr>
                <w:webHidden/>
              </w:rPr>
              <w:fldChar w:fldCharType="end"/>
            </w:r>
          </w:hyperlink>
        </w:p>
        <w:p w14:paraId="06EFAA60" w14:textId="5C1BB3EE" w:rsidR="00AA2D03" w:rsidRDefault="00DD44FD">
          <w:pPr>
            <w:pStyle w:val="TOC3"/>
            <w:tabs>
              <w:tab w:val="left" w:pos="1920"/>
            </w:tabs>
            <w:rPr>
              <w:rFonts w:asciiTheme="minorHAnsi" w:eastAsiaTheme="minorEastAsia" w:hAnsiTheme="minorHAnsi" w:cstheme="minorBidi"/>
              <w:color w:val="auto"/>
              <w:szCs w:val="22"/>
            </w:rPr>
          </w:pPr>
          <w:hyperlink w:anchor="_Toc42849965" w:history="1">
            <w:r w:rsidR="00AA2D03" w:rsidRPr="00961178">
              <w:rPr>
                <w:rStyle w:val="Hyperlink"/>
                <w:rFonts w:cs="Arial"/>
              </w:rPr>
              <w:t>2.6.2.</w:t>
            </w:r>
            <w:r w:rsidR="00AA2D03">
              <w:rPr>
                <w:rFonts w:asciiTheme="minorHAnsi" w:eastAsiaTheme="minorEastAsia" w:hAnsiTheme="minorHAnsi" w:cstheme="minorBidi"/>
                <w:color w:val="auto"/>
                <w:szCs w:val="22"/>
              </w:rPr>
              <w:tab/>
            </w:r>
            <w:r w:rsidR="00AA2D03" w:rsidRPr="00961178">
              <w:rPr>
                <w:rStyle w:val="Hyperlink"/>
                <w:rFonts w:cs="Arial"/>
              </w:rPr>
              <w:t>Connectivity</w:t>
            </w:r>
            <w:r w:rsidR="00AA2D03">
              <w:rPr>
                <w:webHidden/>
              </w:rPr>
              <w:tab/>
            </w:r>
            <w:r w:rsidR="00AA2D03">
              <w:rPr>
                <w:webHidden/>
              </w:rPr>
              <w:fldChar w:fldCharType="begin"/>
            </w:r>
            <w:r w:rsidR="00AA2D03">
              <w:rPr>
                <w:webHidden/>
              </w:rPr>
              <w:instrText xml:space="preserve"> PAGEREF _Toc42849965 \h </w:instrText>
            </w:r>
            <w:r w:rsidR="00AA2D03">
              <w:rPr>
                <w:webHidden/>
              </w:rPr>
            </w:r>
            <w:r w:rsidR="00AA2D03">
              <w:rPr>
                <w:webHidden/>
              </w:rPr>
              <w:fldChar w:fldCharType="separate"/>
            </w:r>
            <w:r w:rsidR="00AA2D03">
              <w:rPr>
                <w:webHidden/>
              </w:rPr>
              <w:t>23</w:t>
            </w:r>
            <w:r w:rsidR="00AA2D03">
              <w:rPr>
                <w:webHidden/>
              </w:rPr>
              <w:fldChar w:fldCharType="end"/>
            </w:r>
          </w:hyperlink>
        </w:p>
        <w:p w14:paraId="3367DF65" w14:textId="7B0402A0" w:rsidR="00AA2D03" w:rsidRDefault="00DD44FD">
          <w:pPr>
            <w:pStyle w:val="TOC1"/>
            <w:rPr>
              <w:rFonts w:asciiTheme="minorHAnsi" w:eastAsiaTheme="minorEastAsia" w:hAnsiTheme="minorHAnsi" w:cstheme="minorBidi"/>
              <w:color w:val="auto"/>
              <w:szCs w:val="22"/>
            </w:rPr>
          </w:pPr>
          <w:hyperlink w:anchor="_Toc42849966" w:history="1">
            <w:r w:rsidR="00AA2D03" w:rsidRPr="00961178">
              <w:rPr>
                <w:rStyle w:val="Hyperlink"/>
              </w:rPr>
              <w:t>3.</w:t>
            </w:r>
            <w:r w:rsidR="00AA2D03">
              <w:rPr>
                <w:rFonts w:asciiTheme="minorHAnsi" w:eastAsiaTheme="minorEastAsia" w:hAnsiTheme="minorHAnsi" w:cstheme="minorBidi"/>
                <w:color w:val="auto"/>
                <w:szCs w:val="22"/>
              </w:rPr>
              <w:tab/>
            </w:r>
            <w:r w:rsidR="00AA2D03" w:rsidRPr="00961178">
              <w:rPr>
                <w:rStyle w:val="Hyperlink"/>
              </w:rPr>
              <w:t>Why should 5G enabled services be modeled without technology specific features?</w:t>
            </w:r>
            <w:r w:rsidR="00AA2D03">
              <w:rPr>
                <w:webHidden/>
              </w:rPr>
              <w:tab/>
            </w:r>
            <w:r w:rsidR="00AA2D03">
              <w:rPr>
                <w:webHidden/>
              </w:rPr>
              <w:fldChar w:fldCharType="begin"/>
            </w:r>
            <w:r w:rsidR="00AA2D03">
              <w:rPr>
                <w:webHidden/>
              </w:rPr>
              <w:instrText xml:space="preserve"> PAGEREF _Toc42849966 \h </w:instrText>
            </w:r>
            <w:r w:rsidR="00AA2D03">
              <w:rPr>
                <w:webHidden/>
              </w:rPr>
            </w:r>
            <w:r w:rsidR="00AA2D03">
              <w:rPr>
                <w:webHidden/>
              </w:rPr>
              <w:fldChar w:fldCharType="separate"/>
            </w:r>
            <w:r w:rsidR="00AA2D03">
              <w:rPr>
                <w:webHidden/>
              </w:rPr>
              <w:t>26</w:t>
            </w:r>
            <w:r w:rsidR="00AA2D03">
              <w:rPr>
                <w:webHidden/>
              </w:rPr>
              <w:fldChar w:fldCharType="end"/>
            </w:r>
          </w:hyperlink>
        </w:p>
        <w:p w14:paraId="32F1FA36" w14:textId="79866BC3" w:rsidR="00AA2D03" w:rsidRDefault="00DD44FD">
          <w:pPr>
            <w:pStyle w:val="TOC2"/>
            <w:tabs>
              <w:tab w:val="left" w:pos="1680"/>
            </w:tabs>
            <w:rPr>
              <w:rFonts w:asciiTheme="minorHAnsi" w:eastAsiaTheme="minorEastAsia" w:hAnsiTheme="minorHAnsi" w:cstheme="minorBidi"/>
              <w:color w:val="auto"/>
              <w:szCs w:val="22"/>
            </w:rPr>
          </w:pPr>
          <w:hyperlink w:anchor="_Toc42849967" w:history="1">
            <w:r w:rsidR="00AA2D03" w:rsidRPr="00961178">
              <w:rPr>
                <w:rStyle w:val="Hyperlink"/>
              </w:rPr>
              <w:t>3.1.</w:t>
            </w:r>
            <w:r w:rsidR="00AA2D03">
              <w:rPr>
                <w:rFonts w:asciiTheme="minorHAnsi" w:eastAsiaTheme="minorEastAsia" w:hAnsiTheme="minorHAnsi" w:cstheme="minorBidi"/>
                <w:color w:val="auto"/>
                <w:szCs w:val="22"/>
              </w:rPr>
              <w:tab/>
            </w:r>
            <w:r w:rsidR="00AA2D03" w:rsidRPr="00961178">
              <w:rPr>
                <w:rStyle w:val="Hyperlink"/>
              </w:rPr>
              <w:t>Key Concepts</w:t>
            </w:r>
            <w:r w:rsidR="00AA2D03">
              <w:rPr>
                <w:webHidden/>
              </w:rPr>
              <w:tab/>
            </w:r>
            <w:r w:rsidR="00AA2D03">
              <w:rPr>
                <w:webHidden/>
              </w:rPr>
              <w:fldChar w:fldCharType="begin"/>
            </w:r>
            <w:r w:rsidR="00AA2D03">
              <w:rPr>
                <w:webHidden/>
              </w:rPr>
              <w:instrText xml:space="preserve"> PAGEREF _Toc42849967 \h </w:instrText>
            </w:r>
            <w:r w:rsidR="00AA2D03">
              <w:rPr>
                <w:webHidden/>
              </w:rPr>
            </w:r>
            <w:r w:rsidR="00AA2D03">
              <w:rPr>
                <w:webHidden/>
              </w:rPr>
              <w:fldChar w:fldCharType="separate"/>
            </w:r>
            <w:r w:rsidR="00AA2D03">
              <w:rPr>
                <w:webHidden/>
              </w:rPr>
              <w:t>26</w:t>
            </w:r>
            <w:r w:rsidR="00AA2D03">
              <w:rPr>
                <w:webHidden/>
              </w:rPr>
              <w:fldChar w:fldCharType="end"/>
            </w:r>
          </w:hyperlink>
        </w:p>
        <w:p w14:paraId="0818BF44" w14:textId="3C08D4F2" w:rsidR="00AA2D03" w:rsidRDefault="00DD44FD">
          <w:pPr>
            <w:pStyle w:val="TOC3"/>
            <w:tabs>
              <w:tab w:val="left" w:pos="1920"/>
            </w:tabs>
            <w:rPr>
              <w:rFonts w:asciiTheme="minorHAnsi" w:eastAsiaTheme="minorEastAsia" w:hAnsiTheme="minorHAnsi" w:cstheme="minorBidi"/>
              <w:color w:val="auto"/>
              <w:szCs w:val="22"/>
            </w:rPr>
          </w:pPr>
          <w:hyperlink w:anchor="_Toc42849968" w:history="1">
            <w:r w:rsidR="00AA2D03" w:rsidRPr="00961178">
              <w:rPr>
                <w:rStyle w:val="Hyperlink"/>
                <w:rFonts w:cs="Arial"/>
              </w:rPr>
              <w:t>3.1.1.</w:t>
            </w:r>
            <w:r w:rsidR="00AA2D03">
              <w:rPr>
                <w:rFonts w:asciiTheme="minorHAnsi" w:eastAsiaTheme="minorEastAsia" w:hAnsiTheme="minorHAnsi" w:cstheme="minorBidi"/>
                <w:color w:val="auto"/>
                <w:szCs w:val="22"/>
              </w:rPr>
              <w:tab/>
            </w:r>
            <w:r w:rsidR="00AA2D03" w:rsidRPr="00961178">
              <w:rPr>
                <w:rStyle w:val="Hyperlink"/>
                <w:rFonts w:cs="Arial"/>
              </w:rPr>
              <w:t>Customers consume service not slices</w:t>
            </w:r>
            <w:r w:rsidR="00AA2D03">
              <w:rPr>
                <w:webHidden/>
              </w:rPr>
              <w:tab/>
            </w:r>
            <w:r w:rsidR="00AA2D03">
              <w:rPr>
                <w:webHidden/>
              </w:rPr>
              <w:fldChar w:fldCharType="begin"/>
            </w:r>
            <w:r w:rsidR="00AA2D03">
              <w:rPr>
                <w:webHidden/>
              </w:rPr>
              <w:instrText xml:space="preserve"> PAGEREF _Toc42849968 \h </w:instrText>
            </w:r>
            <w:r w:rsidR="00AA2D03">
              <w:rPr>
                <w:webHidden/>
              </w:rPr>
            </w:r>
            <w:r w:rsidR="00AA2D03">
              <w:rPr>
                <w:webHidden/>
              </w:rPr>
              <w:fldChar w:fldCharType="separate"/>
            </w:r>
            <w:r w:rsidR="00AA2D03">
              <w:rPr>
                <w:webHidden/>
              </w:rPr>
              <w:t>26</w:t>
            </w:r>
            <w:r w:rsidR="00AA2D03">
              <w:rPr>
                <w:webHidden/>
              </w:rPr>
              <w:fldChar w:fldCharType="end"/>
            </w:r>
          </w:hyperlink>
        </w:p>
        <w:p w14:paraId="386E386B" w14:textId="24CAD606" w:rsidR="00AA2D03" w:rsidRDefault="00DD44FD">
          <w:pPr>
            <w:pStyle w:val="TOC3"/>
            <w:tabs>
              <w:tab w:val="left" w:pos="1920"/>
            </w:tabs>
            <w:rPr>
              <w:rFonts w:asciiTheme="minorHAnsi" w:eastAsiaTheme="minorEastAsia" w:hAnsiTheme="minorHAnsi" w:cstheme="minorBidi"/>
              <w:color w:val="auto"/>
              <w:szCs w:val="22"/>
            </w:rPr>
          </w:pPr>
          <w:hyperlink w:anchor="_Toc42849969" w:history="1">
            <w:r w:rsidR="00AA2D03" w:rsidRPr="00961178">
              <w:rPr>
                <w:rStyle w:val="Hyperlink"/>
              </w:rPr>
              <w:t>3.1.2.</w:t>
            </w:r>
            <w:r w:rsidR="00AA2D03">
              <w:rPr>
                <w:rFonts w:asciiTheme="minorHAnsi" w:eastAsiaTheme="minorEastAsia" w:hAnsiTheme="minorHAnsi" w:cstheme="minorBidi"/>
                <w:color w:val="auto"/>
                <w:szCs w:val="22"/>
              </w:rPr>
              <w:tab/>
            </w:r>
            <w:r w:rsidR="00AA2D03" w:rsidRPr="00961178">
              <w:rPr>
                <w:rStyle w:val="Hyperlink"/>
              </w:rPr>
              <w:t>Abstraction layers</w:t>
            </w:r>
            <w:r w:rsidR="00AA2D03">
              <w:rPr>
                <w:webHidden/>
              </w:rPr>
              <w:tab/>
            </w:r>
            <w:r w:rsidR="00AA2D03">
              <w:rPr>
                <w:webHidden/>
              </w:rPr>
              <w:fldChar w:fldCharType="begin"/>
            </w:r>
            <w:r w:rsidR="00AA2D03">
              <w:rPr>
                <w:webHidden/>
              </w:rPr>
              <w:instrText xml:space="preserve"> PAGEREF _Toc42849969 \h </w:instrText>
            </w:r>
            <w:r w:rsidR="00AA2D03">
              <w:rPr>
                <w:webHidden/>
              </w:rPr>
            </w:r>
            <w:r w:rsidR="00AA2D03">
              <w:rPr>
                <w:webHidden/>
              </w:rPr>
              <w:fldChar w:fldCharType="separate"/>
            </w:r>
            <w:r w:rsidR="00AA2D03">
              <w:rPr>
                <w:webHidden/>
              </w:rPr>
              <w:t>26</w:t>
            </w:r>
            <w:r w:rsidR="00AA2D03">
              <w:rPr>
                <w:webHidden/>
              </w:rPr>
              <w:fldChar w:fldCharType="end"/>
            </w:r>
          </w:hyperlink>
        </w:p>
        <w:p w14:paraId="77773ADB" w14:textId="75C24A3B" w:rsidR="00AA2D03" w:rsidRDefault="00DD44FD">
          <w:pPr>
            <w:pStyle w:val="TOC3"/>
            <w:tabs>
              <w:tab w:val="left" w:pos="1920"/>
            </w:tabs>
            <w:rPr>
              <w:rFonts w:asciiTheme="minorHAnsi" w:eastAsiaTheme="minorEastAsia" w:hAnsiTheme="minorHAnsi" w:cstheme="minorBidi"/>
              <w:color w:val="auto"/>
              <w:szCs w:val="22"/>
            </w:rPr>
          </w:pPr>
          <w:hyperlink w:anchor="_Toc42849970" w:history="1">
            <w:r w:rsidR="00AA2D03" w:rsidRPr="00961178">
              <w:rPr>
                <w:rStyle w:val="Hyperlink"/>
              </w:rPr>
              <w:t>3.1.3.</w:t>
            </w:r>
            <w:r w:rsidR="00AA2D03">
              <w:rPr>
                <w:rFonts w:asciiTheme="minorHAnsi" w:eastAsiaTheme="minorEastAsia" w:hAnsiTheme="minorHAnsi" w:cstheme="minorBidi"/>
                <w:color w:val="auto"/>
                <w:szCs w:val="22"/>
              </w:rPr>
              <w:tab/>
            </w:r>
            <w:r w:rsidR="00AA2D03" w:rsidRPr="00961178">
              <w:rPr>
                <w:rStyle w:val="Hyperlink"/>
              </w:rPr>
              <w:t>Intent based APIs</w:t>
            </w:r>
            <w:r w:rsidR="00AA2D03">
              <w:rPr>
                <w:webHidden/>
              </w:rPr>
              <w:tab/>
            </w:r>
            <w:r w:rsidR="00AA2D03">
              <w:rPr>
                <w:webHidden/>
              </w:rPr>
              <w:fldChar w:fldCharType="begin"/>
            </w:r>
            <w:r w:rsidR="00AA2D03">
              <w:rPr>
                <w:webHidden/>
              </w:rPr>
              <w:instrText xml:space="preserve"> PAGEREF _Toc42849970 \h </w:instrText>
            </w:r>
            <w:r w:rsidR="00AA2D03">
              <w:rPr>
                <w:webHidden/>
              </w:rPr>
            </w:r>
            <w:r w:rsidR="00AA2D03">
              <w:rPr>
                <w:webHidden/>
              </w:rPr>
              <w:fldChar w:fldCharType="separate"/>
            </w:r>
            <w:r w:rsidR="00AA2D03">
              <w:rPr>
                <w:webHidden/>
              </w:rPr>
              <w:t>27</w:t>
            </w:r>
            <w:r w:rsidR="00AA2D03">
              <w:rPr>
                <w:webHidden/>
              </w:rPr>
              <w:fldChar w:fldCharType="end"/>
            </w:r>
          </w:hyperlink>
        </w:p>
        <w:p w14:paraId="3419E988" w14:textId="3B4E7B9F" w:rsidR="00AA2D03" w:rsidRDefault="00DD44FD">
          <w:pPr>
            <w:pStyle w:val="TOC2"/>
            <w:tabs>
              <w:tab w:val="left" w:pos="1680"/>
            </w:tabs>
            <w:rPr>
              <w:rFonts w:asciiTheme="minorHAnsi" w:eastAsiaTheme="minorEastAsia" w:hAnsiTheme="minorHAnsi" w:cstheme="minorBidi"/>
              <w:color w:val="auto"/>
              <w:szCs w:val="22"/>
            </w:rPr>
          </w:pPr>
          <w:hyperlink w:anchor="_Toc42849971" w:history="1">
            <w:r w:rsidR="00AA2D03" w:rsidRPr="00961178">
              <w:rPr>
                <w:rStyle w:val="Hyperlink"/>
              </w:rPr>
              <w:t>3.2.</w:t>
            </w:r>
            <w:r w:rsidR="00AA2D03">
              <w:rPr>
                <w:rFonts w:asciiTheme="minorHAnsi" w:eastAsiaTheme="minorEastAsia" w:hAnsiTheme="minorHAnsi" w:cstheme="minorBidi"/>
                <w:color w:val="auto"/>
                <w:szCs w:val="22"/>
              </w:rPr>
              <w:tab/>
            </w:r>
            <w:r w:rsidR="00AA2D03" w:rsidRPr="00961178">
              <w:rPr>
                <w:rStyle w:val="Hyperlink"/>
              </w:rPr>
              <w:t>Examples</w:t>
            </w:r>
            <w:r w:rsidR="00AA2D03">
              <w:rPr>
                <w:webHidden/>
              </w:rPr>
              <w:tab/>
            </w:r>
            <w:r w:rsidR="00AA2D03">
              <w:rPr>
                <w:webHidden/>
              </w:rPr>
              <w:fldChar w:fldCharType="begin"/>
            </w:r>
            <w:r w:rsidR="00AA2D03">
              <w:rPr>
                <w:webHidden/>
              </w:rPr>
              <w:instrText xml:space="preserve"> PAGEREF _Toc42849971 \h </w:instrText>
            </w:r>
            <w:r w:rsidR="00AA2D03">
              <w:rPr>
                <w:webHidden/>
              </w:rPr>
            </w:r>
            <w:r w:rsidR="00AA2D03">
              <w:rPr>
                <w:webHidden/>
              </w:rPr>
              <w:fldChar w:fldCharType="separate"/>
            </w:r>
            <w:r w:rsidR="00AA2D03">
              <w:rPr>
                <w:webHidden/>
              </w:rPr>
              <w:t>30</w:t>
            </w:r>
            <w:r w:rsidR="00AA2D03">
              <w:rPr>
                <w:webHidden/>
              </w:rPr>
              <w:fldChar w:fldCharType="end"/>
            </w:r>
          </w:hyperlink>
        </w:p>
        <w:p w14:paraId="6120D78D" w14:textId="163937AB" w:rsidR="00AA2D03" w:rsidRDefault="00DD44FD">
          <w:pPr>
            <w:pStyle w:val="TOC2"/>
            <w:tabs>
              <w:tab w:val="left" w:pos="1680"/>
            </w:tabs>
            <w:rPr>
              <w:rFonts w:asciiTheme="minorHAnsi" w:eastAsiaTheme="minorEastAsia" w:hAnsiTheme="minorHAnsi" w:cstheme="minorBidi"/>
              <w:color w:val="auto"/>
              <w:szCs w:val="22"/>
            </w:rPr>
          </w:pPr>
          <w:hyperlink w:anchor="_Toc42849972" w:history="1">
            <w:r w:rsidR="00AA2D03" w:rsidRPr="00961178">
              <w:rPr>
                <w:rStyle w:val="Hyperlink"/>
              </w:rPr>
              <w:t>3.3.</w:t>
            </w:r>
            <w:r w:rsidR="00AA2D03">
              <w:rPr>
                <w:rFonts w:asciiTheme="minorHAnsi" w:eastAsiaTheme="minorEastAsia" w:hAnsiTheme="minorHAnsi" w:cstheme="minorBidi"/>
                <w:color w:val="auto"/>
                <w:szCs w:val="22"/>
              </w:rPr>
              <w:tab/>
            </w:r>
            <w:r w:rsidR="00AA2D03" w:rsidRPr="00961178">
              <w:rPr>
                <w:rStyle w:val="Hyperlink"/>
              </w:rPr>
              <w:t>Further Reading</w:t>
            </w:r>
            <w:r w:rsidR="00AA2D03">
              <w:rPr>
                <w:webHidden/>
              </w:rPr>
              <w:tab/>
            </w:r>
            <w:r w:rsidR="00AA2D03">
              <w:rPr>
                <w:webHidden/>
              </w:rPr>
              <w:fldChar w:fldCharType="begin"/>
            </w:r>
            <w:r w:rsidR="00AA2D03">
              <w:rPr>
                <w:webHidden/>
              </w:rPr>
              <w:instrText xml:space="preserve"> PAGEREF _Toc42849972 \h </w:instrText>
            </w:r>
            <w:r w:rsidR="00AA2D03">
              <w:rPr>
                <w:webHidden/>
              </w:rPr>
            </w:r>
            <w:r w:rsidR="00AA2D03">
              <w:rPr>
                <w:webHidden/>
              </w:rPr>
              <w:fldChar w:fldCharType="separate"/>
            </w:r>
            <w:r w:rsidR="00AA2D03">
              <w:rPr>
                <w:webHidden/>
              </w:rPr>
              <w:t>30</w:t>
            </w:r>
            <w:r w:rsidR="00AA2D03">
              <w:rPr>
                <w:webHidden/>
              </w:rPr>
              <w:fldChar w:fldCharType="end"/>
            </w:r>
          </w:hyperlink>
        </w:p>
        <w:p w14:paraId="43FA318F" w14:textId="68D208DA" w:rsidR="00AA2D03" w:rsidRDefault="00DD44FD">
          <w:pPr>
            <w:pStyle w:val="TOC1"/>
            <w:rPr>
              <w:rFonts w:asciiTheme="minorHAnsi" w:eastAsiaTheme="minorEastAsia" w:hAnsiTheme="minorHAnsi" w:cstheme="minorBidi"/>
              <w:color w:val="auto"/>
              <w:szCs w:val="22"/>
            </w:rPr>
          </w:pPr>
          <w:hyperlink w:anchor="_Toc42849973" w:history="1">
            <w:r w:rsidR="00AA2D03" w:rsidRPr="00961178">
              <w:rPr>
                <w:rStyle w:val="Hyperlink"/>
              </w:rPr>
              <w:t>4.</w:t>
            </w:r>
            <w:r w:rsidR="00AA2D03">
              <w:rPr>
                <w:rFonts w:asciiTheme="minorHAnsi" w:eastAsiaTheme="minorEastAsia" w:hAnsiTheme="minorHAnsi" w:cstheme="minorBidi"/>
                <w:color w:val="auto"/>
                <w:szCs w:val="22"/>
              </w:rPr>
              <w:tab/>
            </w:r>
            <w:r w:rsidR="00AA2D03" w:rsidRPr="00961178">
              <w:rPr>
                <w:rStyle w:val="Hyperlink"/>
              </w:rPr>
              <w:t>How are 5G enabled service modeled and realized using TM Forum Information Framework (SID) and Open APIs?</w:t>
            </w:r>
            <w:r w:rsidR="00AA2D03">
              <w:rPr>
                <w:webHidden/>
              </w:rPr>
              <w:tab/>
            </w:r>
            <w:r w:rsidR="00AA2D03">
              <w:rPr>
                <w:webHidden/>
              </w:rPr>
              <w:fldChar w:fldCharType="begin"/>
            </w:r>
            <w:r w:rsidR="00AA2D03">
              <w:rPr>
                <w:webHidden/>
              </w:rPr>
              <w:instrText xml:space="preserve"> PAGEREF _Toc42849973 \h </w:instrText>
            </w:r>
            <w:r w:rsidR="00AA2D03">
              <w:rPr>
                <w:webHidden/>
              </w:rPr>
            </w:r>
            <w:r w:rsidR="00AA2D03">
              <w:rPr>
                <w:webHidden/>
              </w:rPr>
              <w:fldChar w:fldCharType="separate"/>
            </w:r>
            <w:r w:rsidR="00AA2D03">
              <w:rPr>
                <w:webHidden/>
              </w:rPr>
              <w:t>31</w:t>
            </w:r>
            <w:r w:rsidR="00AA2D03">
              <w:rPr>
                <w:webHidden/>
              </w:rPr>
              <w:fldChar w:fldCharType="end"/>
            </w:r>
          </w:hyperlink>
        </w:p>
        <w:p w14:paraId="704C2605" w14:textId="748EDF55" w:rsidR="00AA2D03" w:rsidRDefault="00DD44FD">
          <w:pPr>
            <w:pStyle w:val="TOC2"/>
            <w:tabs>
              <w:tab w:val="left" w:pos="1680"/>
            </w:tabs>
            <w:rPr>
              <w:rFonts w:asciiTheme="minorHAnsi" w:eastAsiaTheme="minorEastAsia" w:hAnsiTheme="minorHAnsi" w:cstheme="minorBidi"/>
              <w:color w:val="auto"/>
              <w:szCs w:val="22"/>
            </w:rPr>
          </w:pPr>
          <w:hyperlink w:anchor="_Toc42849974" w:history="1">
            <w:r w:rsidR="00AA2D03" w:rsidRPr="00961178">
              <w:rPr>
                <w:rStyle w:val="Hyperlink"/>
              </w:rPr>
              <w:t>4.1.</w:t>
            </w:r>
            <w:r w:rsidR="00AA2D03">
              <w:rPr>
                <w:rFonts w:asciiTheme="minorHAnsi" w:eastAsiaTheme="minorEastAsia" w:hAnsiTheme="minorHAnsi" w:cstheme="minorBidi"/>
                <w:color w:val="auto"/>
                <w:szCs w:val="22"/>
              </w:rPr>
              <w:tab/>
            </w:r>
            <w:r w:rsidR="00AA2D03" w:rsidRPr="00961178">
              <w:rPr>
                <w:rStyle w:val="Hyperlink"/>
              </w:rPr>
              <w:t>Key Concepts</w:t>
            </w:r>
            <w:r w:rsidR="00AA2D03">
              <w:rPr>
                <w:webHidden/>
              </w:rPr>
              <w:tab/>
            </w:r>
            <w:r w:rsidR="00AA2D03">
              <w:rPr>
                <w:webHidden/>
              </w:rPr>
              <w:fldChar w:fldCharType="begin"/>
            </w:r>
            <w:r w:rsidR="00AA2D03">
              <w:rPr>
                <w:webHidden/>
              </w:rPr>
              <w:instrText xml:space="preserve"> PAGEREF _Toc42849974 \h </w:instrText>
            </w:r>
            <w:r w:rsidR="00AA2D03">
              <w:rPr>
                <w:webHidden/>
              </w:rPr>
            </w:r>
            <w:r w:rsidR="00AA2D03">
              <w:rPr>
                <w:webHidden/>
              </w:rPr>
              <w:fldChar w:fldCharType="separate"/>
            </w:r>
            <w:r w:rsidR="00AA2D03">
              <w:rPr>
                <w:webHidden/>
              </w:rPr>
              <w:t>31</w:t>
            </w:r>
            <w:r w:rsidR="00AA2D03">
              <w:rPr>
                <w:webHidden/>
              </w:rPr>
              <w:fldChar w:fldCharType="end"/>
            </w:r>
          </w:hyperlink>
        </w:p>
        <w:p w14:paraId="345B7D50" w14:textId="033B64FE" w:rsidR="00AA2D03" w:rsidRDefault="00DD44FD">
          <w:pPr>
            <w:pStyle w:val="TOC3"/>
            <w:tabs>
              <w:tab w:val="left" w:pos="1920"/>
            </w:tabs>
            <w:rPr>
              <w:rFonts w:asciiTheme="minorHAnsi" w:eastAsiaTheme="minorEastAsia" w:hAnsiTheme="minorHAnsi" w:cstheme="minorBidi"/>
              <w:color w:val="auto"/>
              <w:szCs w:val="22"/>
            </w:rPr>
          </w:pPr>
          <w:hyperlink w:anchor="_Toc42849975" w:history="1">
            <w:r w:rsidR="00AA2D03" w:rsidRPr="00961178">
              <w:rPr>
                <w:rStyle w:val="Hyperlink"/>
              </w:rPr>
              <w:t>4.1.1.</w:t>
            </w:r>
            <w:r w:rsidR="00AA2D03">
              <w:rPr>
                <w:rFonts w:asciiTheme="minorHAnsi" w:eastAsiaTheme="minorEastAsia" w:hAnsiTheme="minorHAnsi" w:cstheme="minorBidi"/>
                <w:color w:val="auto"/>
                <w:szCs w:val="22"/>
              </w:rPr>
              <w:tab/>
            </w:r>
            <w:r w:rsidR="00AA2D03" w:rsidRPr="00961178">
              <w:rPr>
                <w:rStyle w:val="Hyperlink"/>
              </w:rPr>
              <w:t>ODA Production and Open APIs</w:t>
            </w:r>
            <w:r w:rsidR="00AA2D03">
              <w:rPr>
                <w:webHidden/>
              </w:rPr>
              <w:tab/>
            </w:r>
            <w:r w:rsidR="00AA2D03">
              <w:rPr>
                <w:webHidden/>
              </w:rPr>
              <w:fldChar w:fldCharType="begin"/>
            </w:r>
            <w:r w:rsidR="00AA2D03">
              <w:rPr>
                <w:webHidden/>
              </w:rPr>
              <w:instrText xml:space="preserve"> PAGEREF _Toc42849975 \h </w:instrText>
            </w:r>
            <w:r w:rsidR="00AA2D03">
              <w:rPr>
                <w:webHidden/>
              </w:rPr>
            </w:r>
            <w:r w:rsidR="00AA2D03">
              <w:rPr>
                <w:webHidden/>
              </w:rPr>
              <w:fldChar w:fldCharType="separate"/>
            </w:r>
            <w:r w:rsidR="00AA2D03">
              <w:rPr>
                <w:webHidden/>
              </w:rPr>
              <w:t>31</w:t>
            </w:r>
            <w:r w:rsidR="00AA2D03">
              <w:rPr>
                <w:webHidden/>
              </w:rPr>
              <w:fldChar w:fldCharType="end"/>
            </w:r>
          </w:hyperlink>
        </w:p>
        <w:p w14:paraId="34E32454" w14:textId="0F09F31F" w:rsidR="00AA2D03" w:rsidRDefault="00DD44FD">
          <w:pPr>
            <w:pStyle w:val="TOC2"/>
            <w:tabs>
              <w:tab w:val="left" w:pos="1680"/>
            </w:tabs>
            <w:rPr>
              <w:rFonts w:asciiTheme="minorHAnsi" w:eastAsiaTheme="minorEastAsia" w:hAnsiTheme="minorHAnsi" w:cstheme="minorBidi"/>
              <w:color w:val="auto"/>
              <w:szCs w:val="22"/>
            </w:rPr>
          </w:pPr>
          <w:hyperlink w:anchor="_Toc42849976" w:history="1">
            <w:r w:rsidR="00AA2D03" w:rsidRPr="00961178">
              <w:rPr>
                <w:rStyle w:val="Hyperlink"/>
              </w:rPr>
              <w:t>4.2.</w:t>
            </w:r>
            <w:r w:rsidR="00AA2D03">
              <w:rPr>
                <w:rFonts w:asciiTheme="minorHAnsi" w:eastAsiaTheme="minorEastAsia" w:hAnsiTheme="minorHAnsi" w:cstheme="minorBidi"/>
                <w:color w:val="auto"/>
                <w:szCs w:val="22"/>
              </w:rPr>
              <w:tab/>
            </w:r>
            <w:r w:rsidR="00AA2D03" w:rsidRPr="00961178">
              <w:rPr>
                <w:rStyle w:val="Hyperlink"/>
              </w:rPr>
              <w:t>Examples</w:t>
            </w:r>
            <w:r w:rsidR="00AA2D03">
              <w:rPr>
                <w:webHidden/>
              </w:rPr>
              <w:tab/>
            </w:r>
            <w:r w:rsidR="00AA2D03">
              <w:rPr>
                <w:webHidden/>
              </w:rPr>
              <w:fldChar w:fldCharType="begin"/>
            </w:r>
            <w:r w:rsidR="00AA2D03">
              <w:rPr>
                <w:webHidden/>
              </w:rPr>
              <w:instrText xml:space="preserve"> PAGEREF _Toc42849976 \h </w:instrText>
            </w:r>
            <w:r w:rsidR="00AA2D03">
              <w:rPr>
                <w:webHidden/>
              </w:rPr>
            </w:r>
            <w:r w:rsidR="00AA2D03">
              <w:rPr>
                <w:webHidden/>
              </w:rPr>
              <w:fldChar w:fldCharType="separate"/>
            </w:r>
            <w:r w:rsidR="00AA2D03">
              <w:rPr>
                <w:webHidden/>
              </w:rPr>
              <w:t>32</w:t>
            </w:r>
            <w:r w:rsidR="00AA2D03">
              <w:rPr>
                <w:webHidden/>
              </w:rPr>
              <w:fldChar w:fldCharType="end"/>
            </w:r>
          </w:hyperlink>
        </w:p>
        <w:p w14:paraId="08F5822F" w14:textId="61820058" w:rsidR="00AA2D03" w:rsidRDefault="00DD44FD">
          <w:pPr>
            <w:pStyle w:val="TOC3"/>
            <w:tabs>
              <w:tab w:val="left" w:pos="1920"/>
            </w:tabs>
            <w:rPr>
              <w:rFonts w:asciiTheme="minorHAnsi" w:eastAsiaTheme="minorEastAsia" w:hAnsiTheme="minorHAnsi" w:cstheme="minorBidi"/>
              <w:color w:val="auto"/>
              <w:szCs w:val="22"/>
            </w:rPr>
          </w:pPr>
          <w:hyperlink w:anchor="_Toc42849977" w:history="1">
            <w:r w:rsidR="00AA2D03" w:rsidRPr="00961178">
              <w:rPr>
                <w:rStyle w:val="Hyperlink"/>
              </w:rPr>
              <w:t>4.2.1.</w:t>
            </w:r>
            <w:r w:rsidR="00AA2D03">
              <w:rPr>
                <w:rFonts w:asciiTheme="minorHAnsi" w:eastAsiaTheme="minorEastAsia" w:hAnsiTheme="minorHAnsi" w:cstheme="minorBidi"/>
                <w:color w:val="auto"/>
                <w:szCs w:val="22"/>
              </w:rPr>
              <w:tab/>
            </w:r>
            <w:r w:rsidR="00AA2D03" w:rsidRPr="00961178">
              <w:rPr>
                <w:rStyle w:val="Hyperlink"/>
              </w:rPr>
              <w:t>Mapping to 3GPP 5G Architecture</w:t>
            </w:r>
            <w:r w:rsidR="00AA2D03">
              <w:rPr>
                <w:webHidden/>
              </w:rPr>
              <w:tab/>
            </w:r>
            <w:r w:rsidR="00AA2D03">
              <w:rPr>
                <w:webHidden/>
              </w:rPr>
              <w:fldChar w:fldCharType="begin"/>
            </w:r>
            <w:r w:rsidR="00AA2D03">
              <w:rPr>
                <w:webHidden/>
              </w:rPr>
              <w:instrText xml:space="preserve"> PAGEREF _Toc42849977 \h </w:instrText>
            </w:r>
            <w:r w:rsidR="00AA2D03">
              <w:rPr>
                <w:webHidden/>
              </w:rPr>
            </w:r>
            <w:r w:rsidR="00AA2D03">
              <w:rPr>
                <w:webHidden/>
              </w:rPr>
              <w:fldChar w:fldCharType="separate"/>
            </w:r>
            <w:r w:rsidR="00AA2D03">
              <w:rPr>
                <w:webHidden/>
              </w:rPr>
              <w:t>32</w:t>
            </w:r>
            <w:r w:rsidR="00AA2D03">
              <w:rPr>
                <w:webHidden/>
              </w:rPr>
              <w:fldChar w:fldCharType="end"/>
            </w:r>
          </w:hyperlink>
        </w:p>
        <w:p w14:paraId="4D900C7B" w14:textId="14677E05" w:rsidR="00AA2D03" w:rsidRDefault="00DD44FD">
          <w:pPr>
            <w:pStyle w:val="TOC3"/>
            <w:tabs>
              <w:tab w:val="left" w:pos="1920"/>
            </w:tabs>
            <w:rPr>
              <w:rFonts w:asciiTheme="minorHAnsi" w:eastAsiaTheme="minorEastAsia" w:hAnsiTheme="minorHAnsi" w:cstheme="minorBidi"/>
              <w:color w:val="auto"/>
              <w:szCs w:val="22"/>
            </w:rPr>
          </w:pPr>
          <w:hyperlink w:anchor="_Toc42849978" w:history="1">
            <w:r w:rsidR="00AA2D03" w:rsidRPr="00961178">
              <w:rPr>
                <w:rStyle w:val="Hyperlink"/>
              </w:rPr>
              <w:t>4.2.2.</w:t>
            </w:r>
            <w:r w:rsidR="00AA2D03">
              <w:rPr>
                <w:rFonts w:asciiTheme="minorHAnsi" w:eastAsiaTheme="minorEastAsia" w:hAnsiTheme="minorHAnsi" w:cstheme="minorBidi"/>
                <w:color w:val="auto"/>
                <w:szCs w:val="22"/>
              </w:rPr>
              <w:tab/>
            </w:r>
            <w:r w:rsidR="00AA2D03" w:rsidRPr="00961178">
              <w:rPr>
                <w:rStyle w:val="Hyperlink"/>
              </w:rPr>
              <w:t>5G Intelligent Service Operations Catalyst</w:t>
            </w:r>
            <w:r w:rsidR="00AA2D03">
              <w:rPr>
                <w:webHidden/>
              </w:rPr>
              <w:tab/>
            </w:r>
            <w:r w:rsidR="00AA2D03">
              <w:rPr>
                <w:webHidden/>
              </w:rPr>
              <w:fldChar w:fldCharType="begin"/>
            </w:r>
            <w:r w:rsidR="00AA2D03">
              <w:rPr>
                <w:webHidden/>
              </w:rPr>
              <w:instrText xml:space="preserve"> PAGEREF _Toc42849978 \h </w:instrText>
            </w:r>
            <w:r w:rsidR="00AA2D03">
              <w:rPr>
                <w:webHidden/>
              </w:rPr>
            </w:r>
            <w:r w:rsidR="00AA2D03">
              <w:rPr>
                <w:webHidden/>
              </w:rPr>
              <w:fldChar w:fldCharType="separate"/>
            </w:r>
            <w:r w:rsidR="00AA2D03">
              <w:rPr>
                <w:webHidden/>
              </w:rPr>
              <w:t>33</w:t>
            </w:r>
            <w:r w:rsidR="00AA2D03">
              <w:rPr>
                <w:webHidden/>
              </w:rPr>
              <w:fldChar w:fldCharType="end"/>
            </w:r>
          </w:hyperlink>
        </w:p>
        <w:p w14:paraId="2A3BA87F" w14:textId="1D086B4D" w:rsidR="00AA2D03" w:rsidRDefault="00DD44FD">
          <w:pPr>
            <w:pStyle w:val="TOC2"/>
            <w:tabs>
              <w:tab w:val="left" w:pos="1680"/>
            </w:tabs>
            <w:rPr>
              <w:rFonts w:asciiTheme="minorHAnsi" w:eastAsiaTheme="minorEastAsia" w:hAnsiTheme="minorHAnsi" w:cstheme="minorBidi"/>
              <w:color w:val="auto"/>
              <w:szCs w:val="22"/>
            </w:rPr>
          </w:pPr>
          <w:hyperlink w:anchor="_Toc42849979" w:history="1">
            <w:r w:rsidR="00AA2D03" w:rsidRPr="00961178">
              <w:rPr>
                <w:rStyle w:val="Hyperlink"/>
              </w:rPr>
              <w:t>4.3.</w:t>
            </w:r>
            <w:r w:rsidR="00AA2D03">
              <w:rPr>
                <w:rFonts w:asciiTheme="minorHAnsi" w:eastAsiaTheme="minorEastAsia" w:hAnsiTheme="minorHAnsi" w:cstheme="minorBidi"/>
                <w:color w:val="auto"/>
                <w:szCs w:val="22"/>
              </w:rPr>
              <w:tab/>
            </w:r>
            <w:r w:rsidR="00AA2D03" w:rsidRPr="00961178">
              <w:rPr>
                <w:rStyle w:val="Hyperlink"/>
              </w:rPr>
              <w:t>Further Reading</w:t>
            </w:r>
            <w:r w:rsidR="00AA2D03">
              <w:rPr>
                <w:webHidden/>
              </w:rPr>
              <w:tab/>
            </w:r>
            <w:r w:rsidR="00AA2D03">
              <w:rPr>
                <w:webHidden/>
              </w:rPr>
              <w:fldChar w:fldCharType="begin"/>
            </w:r>
            <w:r w:rsidR="00AA2D03">
              <w:rPr>
                <w:webHidden/>
              </w:rPr>
              <w:instrText xml:space="preserve"> PAGEREF _Toc42849979 \h </w:instrText>
            </w:r>
            <w:r w:rsidR="00AA2D03">
              <w:rPr>
                <w:webHidden/>
              </w:rPr>
            </w:r>
            <w:r w:rsidR="00AA2D03">
              <w:rPr>
                <w:webHidden/>
              </w:rPr>
              <w:fldChar w:fldCharType="separate"/>
            </w:r>
            <w:r w:rsidR="00AA2D03">
              <w:rPr>
                <w:webHidden/>
              </w:rPr>
              <w:t>33</w:t>
            </w:r>
            <w:r w:rsidR="00AA2D03">
              <w:rPr>
                <w:webHidden/>
              </w:rPr>
              <w:fldChar w:fldCharType="end"/>
            </w:r>
          </w:hyperlink>
        </w:p>
        <w:p w14:paraId="4DBBD37F" w14:textId="4013FFC0" w:rsidR="00AA2D03" w:rsidRDefault="00DD44FD">
          <w:pPr>
            <w:pStyle w:val="TOC1"/>
            <w:rPr>
              <w:rFonts w:asciiTheme="minorHAnsi" w:eastAsiaTheme="minorEastAsia" w:hAnsiTheme="minorHAnsi" w:cstheme="minorBidi"/>
              <w:color w:val="auto"/>
              <w:szCs w:val="22"/>
            </w:rPr>
          </w:pPr>
          <w:hyperlink w:anchor="_Toc42849980" w:history="1">
            <w:r w:rsidR="00AA2D03" w:rsidRPr="00961178">
              <w:rPr>
                <w:rStyle w:val="Hyperlink"/>
              </w:rPr>
              <w:t>5.</w:t>
            </w:r>
            <w:r w:rsidR="00AA2D03">
              <w:rPr>
                <w:rFonts w:asciiTheme="minorHAnsi" w:eastAsiaTheme="minorEastAsia" w:hAnsiTheme="minorHAnsi" w:cstheme="minorBidi"/>
                <w:color w:val="auto"/>
                <w:szCs w:val="22"/>
              </w:rPr>
              <w:tab/>
            </w:r>
            <w:r w:rsidR="00AA2D03" w:rsidRPr="00961178">
              <w:rPr>
                <w:rStyle w:val="Hyperlink"/>
              </w:rPr>
              <w:t>How to realize 3GPP 5G resource models using TM Forum Resource Function concept and TM Forum Open APIs?</w:t>
            </w:r>
            <w:r w:rsidR="00AA2D03">
              <w:rPr>
                <w:webHidden/>
              </w:rPr>
              <w:tab/>
            </w:r>
            <w:r w:rsidR="00AA2D03">
              <w:rPr>
                <w:webHidden/>
              </w:rPr>
              <w:fldChar w:fldCharType="begin"/>
            </w:r>
            <w:r w:rsidR="00AA2D03">
              <w:rPr>
                <w:webHidden/>
              </w:rPr>
              <w:instrText xml:space="preserve"> PAGEREF _Toc42849980 \h </w:instrText>
            </w:r>
            <w:r w:rsidR="00AA2D03">
              <w:rPr>
                <w:webHidden/>
              </w:rPr>
            </w:r>
            <w:r w:rsidR="00AA2D03">
              <w:rPr>
                <w:webHidden/>
              </w:rPr>
              <w:fldChar w:fldCharType="separate"/>
            </w:r>
            <w:r w:rsidR="00AA2D03">
              <w:rPr>
                <w:webHidden/>
              </w:rPr>
              <w:t>34</w:t>
            </w:r>
            <w:r w:rsidR="00AA2D03">
              <w:rPr>
                <w:webHidden/>
              </w:rPr>
              <w:fldChar w:fldCharType="end"/>
            </w:r>
          </w:hyperlink>
        </w:p>
        <w:p w14:paraId="39AD944A" w14:textId="551C88E6" w:rsidR="00AA2D03" w:rsidRDefault="00DD44FD">
          <w:pPr>
            <w:pStyle w:val="TOC2"/>
            <w:tabs>
              <w:tab w:val="left" w:pos="1680"/>
            </w:tabs>
            <w:rPr>
              <w:rFonts w:asciiTheme="minorHAnsi" w:eastAsiaTheme="minorEastAsia" w:hAnsiTheme="minorHAnsi" w:cstheme="minorBidi"/>
              <w:color w:val="auto"/>
              <w:szCs w:val="22"/>
            </w:rPr>
          </w:pPr>
          <w:hyperlink w:anchor="_Toc42849981" w:history="1">
            <w:r w:rsidR="00AA2D03" w:rsidRPr="00961178">
              <w:rPr>
                <w:rStyle w:val="Hyperlink"/>
              </w:rPr>
              <w:t>5.1.</w:t>
            </w:r>
            <w:r w:rsidR="00AA2D03">
              <w:rPr>
                <w:rFonts w:asciiTheme="minorHAnsi" w:eastAsiaTheme="minorEastAsia" w:hAnsiTheme="minorHAnsi" w:cstheme="minorBidi"/>
                <w:color w:val="auto"/>
                <w:szCs w:val="22"/>
              </w:rPr>
              <w:tab/>
            </w:r>
            <w:r w:rsidR="00AA2D03" w:rsidRPr="00961178">
              <w:rPr>
                <w:rStyle w:val="Hyperlink"/>
              </w:rPr>
              <w:t>Key Concepts</w:t>
            </w:r>
            <w:r w:rsidR="00AA2D03">
              <w:rPr>
                <w:webHidden/>
              </w:rPr>
              <w:tab/>
            </w:r>
            <w:r w:rsidR="00AA2D03">
              <w:rPr>
                <w:webHidden/>
              </w:rPr>
              <w:fldChar w:fldCharType="begin"/>
            </w:r>
            <w:r w:rsidR="00AA2D03">
              <w:rPr>
                <w:webHidden/>
              </w:rPr>
              <w:instrText xml:space="preserve"> PAGEREF _Toc42849981 \h </w:instrText>
            </w:r>
            <w:r w:rsidR="00AA2D03">
              <w:rPr>
                <w:webHidden/>
              </w:rPr>
            </w:r>
            <w:r w:rsidR="00AA2D03">
              <w:rPr>
                <w:webHidden/>
              </w:rPr>
              <w:fldChar w:fldCharType="separate"/>
            </w:r>
            <w:r w:rsidR="00AA2D03">
              <w:rPr>
                <w:webHidden/>
              </w:rPr>
              <w:t>34</w:t>
            </w:r>
            <w:r w:rsidR="00AA2D03">
              <w:rPr>
                <w:webHidden/>
              </w:rPr>
              <w:fldChar w:fldCharType="end"/>
            </w:r>
          </w:hyperlink>
        </w:p>
        <w:p w14:paraId="531EBCF7" w14:textId="5DFF452D" w:rsidR="00AA2D03" w:rsidRDefault="00DD44FD">
          <w:pPr>
            <w:pStyle w:val="TOC2"/>
            <w:tabs>
              <w:tab w:val="left" w:pos="1680"/>
            </w:tabs>
            <w:rPr>
              <w:rFonts w:asciiTheme="minorHAnsi" w:eastAsiaTheme="minorEastAsia" w:hAnsiTheme="minorHAnsi" w:cstheme="minorBidi"/>
              <w:color w:val="auto"/>
              <w:szCs w:val="22"/>
            </w:rPr>
          </w:pPr>
          <w:hyperlink w:anchor="_Toc42849982" w:history="1">
            <w:r w:rsidR="00AA2D03" w:rsidRPr="00961178">
              <w:rPr>
                <w:rStyle w:val="Hyperlink"/>
              </w:rPr>
              <w:t>5.2.</w:t>
            </w:r>
            <w:r w:rsidR="00AA2D03">
              <w:rPr>
                <w:rFonts w:asciiTheme="minorHAnsi" w:eastAsiaTheme="minorEastAsia" w:hAnsiTheme="minorHAnsi" w:cstheme="minorBidi"/>
                <w:color w:val="auto"/>
                <w:szCs w:val="22"/>
              </w:rPr>
              <w:tab/>
            </w:r>
            <w:r w:rsidR="00AA2D03" w:rsidRPr="00961178">
              <w:rPr>
                <w:rStyle w:val="Hyperlink"/>
              </w:rPr>
              <w:t>Examples</w:t>
            </w:r>
            <w:r w:rsidR="00AA2D03">
              <w:rPr>
                <w:webHidden/>
              </w:rPr>
              <w:tab/>
            </w:r>
            <w:r w:rsidR="00AA2D03">
              <w:rPr>
                <w:webHidden/>
              </w:rPr>
              <w:fldChar w:fldCharType="begin"/>
            </w:r>
            <w:r w:rsidR="00AA2D03">
              <w:rPr>
                <w:webHidden/>
              </w:rPr>
              <w:instrText xml:space="preserve"> PAGEREF _Toc42849982 \h </w:instrText>
            </w:r>
            <w:r w:rsidR="00AA2D03">
              <w:rPr>
                <w:webHidden/>
              </w:rPr>
            </w:r>
            <w:r w:rsidR="00AA2D03">
              <w:rPr>
                <w:webHidden/>
              </w:rPr>
              <w:fldChar w:fldCharType="separate"/>
            </w:r>
            <w:r w:rsidR="00AA2D03">
              <w:rPr>
                <w:webHidden/>
              </w:rPr>
              <w:t>34</w:t>
            </w:r>
            <w:r w:rsidR="00AA2D03">
              <w:rPr>
                <w:webHidden/>
              </w:rPr>
              <w:fldChar w:fldCharType="end"/>
            </w:r>
          </w:hyperlink>
        </w:p>
        <w:p w14:paraId="5D4420A7" w14:textId="25102D0F" w:rsidR="00AA2D03" w:rsidRDefault="00DD44FD">
          <w:pPr>
            <w:pStyle w:val="TOC3"/>
            <w:tabs>
              <w:tab w:val="left" w:pos="1920"/>
            </w:tabs>
            <w:rPr>
              <w:rFonts w:asciiTheme="minorHAnsi" w:eastAsiaTheme="minorEastAsia" w:hAnsiTheme="minorHAnsi" w:cstheme="minorBidi"/>
              <w:color w:val="auto"/>
              <w:szCs w:val="22"/>
            </w:rPr>
          </w:pPr>
          <w:hyperlink w:anchor="_Toc42849983" w:history="1">
            <w:r w:rsidR="00AA2D03" w:rsidRPr="00961178">
              <w:rPr>
                <w:rStyle w:val="Hyperlink"/>
              </w:rPr>
              <w:t>5.2.1.</w:t>
            </w:r>
            <w:r w:rsidR="00AA2D03">
              <w:rPr>
                <w:rFonts w:asciiTheme="minorHAnsi" w:eastAsiaTheme="minorEastAsia" w:hAnsiTheme="minorHAnsi" w:cstheme="minorBidi"/>
                <w:color w:val="auto"/>
                <w:szCs w:val="22"/>
              </w:rPr>
              <w:tab/>
            </w:r>
            <w:r w:rsidR="00AA2D03" w:rsidRPr="00961178">
              <w:rPr>
                <w:rStyle w:val="Hyperlink"/>
              </w:rPr>
              <w:t>Real Virtuality Catalyst</w:t>
            </w:r>
            <w:r w:rsidR="00AA2D03">
              <w:rPr>
                <w:webHidden/>
              </w:rPr>
              <w:tab/>
            </w:r>
            <w:r w:rsidR="00AA2D03">
              <w:rPr>
                <w:webHidden/>
              </w:rPr>
              <w:fldChar w:fldCharType="begin"/>
            </w:r>
            <w:r w:rsidR="00AA2D03">
              <w:rPr>
                <w:webHidden/>
              </w:rPr>
              <w:instrText xml:space="preserve"> PAGEREF _Toc42849983 \h </w:instrText>
            </w:r>
            <w:r w:rsidR="00AA2D03">
              <w:rPr>
                <w:webHidden/>
              </w:rPr>
            </w:r>
            <w:r w:rsidR="00AA2D03">
              <w:rPr>
                <w:webHidden/>
              </w:rPr>
              <w:fldChar w:fldCharType="separate"/>
            </w:r>
            <w:r w:rsidR="00AA2D03">
              <w:rPr>
                <w:webHidden/>
              </w:rPr>
              <w:t>34</w:t>
            </w:r>
            <w:r w:rsidR="00AA2D03">
              <w:rPr>
                <w:webHidden/>
              </w:rPr>
              <w:fldChar w:fldCharType="end"/>
            </w:r>
          </w:hyperlink>
        </w:p>
        <w:p w14:paraId="19A5871A" w14:textId="7B4FB884" w:rsidR="00AA2D03" w:rsidRDefault="00DD44FD">
          <w:pPr>
            <w:pStyle w:val="TOC2"/>
            <w:tabs>
              <w:tab w:val="left" w:pos="1680"/>
            </w:tabs>
            <w:rPr>
              <w:rFonts w:asciiTheme="minorHAnsi" w:eastAsiaTheme="minorEastAsia" w:hAnsiTheme="minorHAnsi" w:cstheme="minorBidi"/>
              <w:color w:val="auto"/>
              <w:szCs w:val="22"/>
            </w:rPr>
          </w:pPr>
          <w:hyperlink w:anchor="_Toc42849984" w:history="1">
            <w:r w:rsidR="00AA2D03" w:rsidRPr="00961178">
              <w:rPr>
                <w:rStyle w:val="Hyperlink"/>
              </w:rPr>
              <w:t>5.3.</w:t>
            </w:r>
            <w:r w:rsidR="00AA2D03">
              <w:rPr>
                <w:rFonts w:asciiTheme="minorHAnsi" w:eastAsiaTheme="minorEastAsia" w:hAnsiTheme="minorHAnsi" w:cstheme="minorBidi"/>
                <w:color w:val="auto"/>
                <w:szCs w:val="22"/>
              </w:rPr>
              <w:tab/>
            </w:r>
            <w:r w:rsidR="00AA2D03" w:rsidRPr="00961178">
              <w:rPr>
                <w:rStyle w:val="Hyperlink"/>
              </w:rPr>
              <w:t>Further Reading</w:t>
            </w:r>
            <w:r w:rsidR="00AA2D03">
              <w:rPr>
                <w:webHidden/>
              </w:rPr>
              <w:tab/>
            </w:r>
            <w:r w:rsidR="00AA2D03">
              <w:rPr>
                <w:webHidden/>
              </w:rPr>
              <w:fldChar w:fldCharType="begin"/>
            </w:r>
            <w:r w:rsidR="00AA2D03">
              <w:rPr>
                <w:webHidden/>
              </w:rPr>
              <w:instrText xml:space="preserve"> PAGEREF _Toc42849984 \h </w:instrText>
            </w:r>
            <w:r w:rsidR="00AA2D03">
              <w:rPr>
                <w:webHidden/>
              </w:rPr>
            </w:r>
            <w:r w:rsidR="00AA2D03">
              <w:rPr>
                <w:webHidden/>
              </w:rPr>
              <w:fldChar w:fldCharType="separate"/>
            </w:r>
            <w:r w:rsidR="00AA2D03">
              <w:rPr>
                <w:webHidden/>
              </w:rPr>
              <w:t>36</w:t>
            </w:r>
            <w:r w:rsidR="00AA2D03">
              <w:rPr>
                <w:webHidden/>
              </w:rPr>
              <w:fldChar w:fldCharType="end"/>
            </w:r>
          </w:hyperlink>
        </w:p>
        <w:p w14:paraId="7E3CC184" w14:textId="2E5D5B37" w:rsidR="00AA2D03" w:rsidRDefault="00DD44FD">
          <w:pPr>
            <w:pStyle w:val="TOC1"/>
            <w:rPr>
              <w:rFonts w:asciiTheme="minorHAnsi" w:eastAsiaTheme="minorEastAsia" w:hAnsiTheme="minorHAnsi" w:cstheme="minorBidi"/>
              <w:color w:val="auto"/>
              <w:szCs w:val="22"/>
            </w:rPr>
          </w:pPr>
          <w:hyperlink w:anchor="_Toc42849985" w:history="1">
            <w:r w:rsidR="00AA2D03" w:rsidRPr="00961178">
              <w:rPr>
                <w:rStyle w:val="Hyperlink"/>
              </w:rPr>
              <w:t>6.</w:t>
            </w:r>
            <w:r w:rsidR="00AA2D03">
              <w:rPr>
                <w:rFonts w:asciiTheme="minorHAnsi" w:eastAsiaTheme="minorEastAsia" w:hAnsiTheme="minorHAnsi" w:cstheme="minorBidi"/>
                <w:color w:val="auto"/>
                <w:szCs w:val="22"/>
              </w:rPr>
              <w:tab/>
            </w:r>
            <w:r w:rsidR="00AA2D03" w:rsidRPr="00961178">
              <w:rPr>
                <w:rStyle w:val="Hyperlink"/>
              </w:rPr>
              <w:t>How are SID 5G enabled service modeled in SID and Open APIs mapped to 3PPP 5G resource concepts?</w:t>
            </w:r>
            <w:r w:rsidR="00AA2D03">
              <w:rPr>
                <w:webHidden/>
              </w:rPr>
              <w:tab/>
            </w:r>
            <w:r w:rsidR="00AA2D03">
              <w:rPr>
                <w:webHidden/>
              </w:rPr>
              <w:fldChar w:fldCharType="begin"/>
            </w:r>
            <w:r w:rsidR="00AA2D03">
              <w:rPr>
                <w:webHidden/>
              </w:rPr>
              <w:instrText xml:space="preserve"> PAGEREF _Toc42849985 \h </w:instrText>
            </w:r>
            <w:r w:rsidR="00AA2D03">
              <w:rPr>
                <w:webHidden/>
              </w:rPr>
            </w:r>
            <w:r w:rsidR="00AA2D03">
              <w:rPr>
                <w:webHidden/>
              </w:rPr>
              <w:fldChar w:fldCharType="separate"/>
            </w:r>
            <w:r w:rsidR="00AA2D03">
              <w:rPr>
                <w:webHidden/>
              </w:rPr>
              <w:t>37</w:t>
            </w:r>
            <w:r w:rsidR="00AA2D03">
              <w:rPr>
                <w:webHidden/>
              </w:rPr>
              <w:fldChar w:fldCharType="end"/>
            </w:r>
          </w:hyperlink>
        </w:p>
        <w:p w14:paraId="7BD8D352" w14:textId="69F7FEC7" w:rsidR="00AA2D03" w:rsidRDefault="00DD44FD">
          <w:pPr>
            <w:pStyle w:val="TOC2"/>
            <w:tabs>
              <w:tab w:val="left" w:pos="1680"/>
            </w:tabs>
            <w:rPr>
              <w:rFonts w:asciiTheme="minorHAnsi" w:eastAsiaTheme="minorEastAsia" w:hAnsiTheme="minorHAnsi" w:cstheme="minorBidi"/>
              <w:color w:val="auto"/>
              <w:szCs w:val="22"/>
            </w:rPr>
          </w:pPr>
          <w:hyperlink w:anchor="_Toc42849986" w:history="1">
            <w:r w:rsidR="00AA2D03" w:rsidRPr="00961178">
              <w:rPr>
                <w:rStyle w:val="Hyperlink"/>
              </w:rPr>
              <w:t>6.1.</w:t>
            </w:r>
            <w:r w:rsidR="00AA2D03">
              <w:rPr>
                <w:rFonts w:asciiTheme="minorHAnsi" w:eastAsiaTheme="minorEastAsia" w:hAnsiTheme="minorHAnsi" w:cstheme="minorBidi"/>
                <w:color w:val="auto"/>
                <w:szCs w:val="22"/>
              </w:rPr>
              <w:tab/>
            </w:r>
            <w:r w:rsidR="00AA2D03" w:rsidRPr="00961178">
              <w:rPr>
                <w:rStyle w:val="Hyperlink"/>
              </w:rPr>
              <w:t>5G Network Management</w:t>
            </w:r>
            <w:r w:rsidR="00AA2D03">
              <w:rPr>
                <w:webHidden/>
              </w:rPr>
              <w:tab/>
            </w:r>
            <w:r w:rsidR="00AA2D03">
              <w:rPr>
                <w:webHidden/>
              </w:rPr>
              <w:fldChar w:fldCharType="begin"/>
            </w:r>
            <w:r w:rsidR="00AA2D03">
              <w:rPr>
                <w:webHidden/>
              </w:rPr>
              <w:instrText xml:space="preserve"> PAGEREF _Toc42849986 \h </w:instrText>
            </w:r>
            <w:r w:rsidR="00AA2D03">
              <w:rPr>
                <w:webHidden/>
              </w:rPr>
            </w:r>
            <w:r w:rsidR="00AA2D03">
              <w:rPr>
                <w:webHidden/>
              </w:rPr>
              <w:fldChar w:fldCharType="separate"/>
            </w:r>
            <w:r w:rsidR="00AA2D03">
              <w:rPr>
                <w:webHidden/>
              </w:rPr>
              <w:t>37</w:t>
            </w:r>
            <w:r w:rsidR="00AA2D03">
              <w:rPr>
                <w:webHidden/>
              </w:rPr>
              <w:fldChar w:fldCharType="end"/>
            </w:r>
          </w:hyperlink>
        </w:p>
        <w:p w14:paraId="482FE00F" w14:textId="5F189FF8" w:rsidR="00AA2D03" w:rsidRDefault="00DD44FD">
          <w:pPr>
            <w:pStyle w:val="TOC2"/>
            <w:tabs>
              <w:tab w:val="left" w:pos="1680"/>
            </w:tabs>
            <w:rPr>
              <w:rFonts w:asciiTheme="minorHAnsi" w:eastAsiaTheme="minorEastAsia" w:hAnsiTheme="minorHAnsi" w:cstheme="minorBidi"/>
              <w:color w:val="auto"/>
              <w:szCs w:val="22"/>
            </w:rPr>
          </w:pPr>
          <w:hyperlink w:anchor="_Toc42849987" w:history="1">
            <w:r w:rsidR="00AA2D03" w:rsidRPr="00961178">
              <w:rPr>
                <w:rStyle w:val="Hyperlink"/>
              </w:rPr>
              <w:t>6.2.</w:t>
            </w:r>
            <w:r w:rsidR="00AA2D03">
              <w:rPr>
                <w:rFonts w:asciiTheme="minorHAnsi" w:eastAsiaTheme="minorEastAsia" w:hAnsiTheme="minorHAnsi" w:cstheme="minorBidi"/>
                <w:color w:val="auto"/>
                <w:szCs w:val="22"/>
              </w:rPr>
              <w:tab/>
            </w:r>
            <w:r w:rsidR="00AA2D03" w:rsidRPr="00961178">
              <w:rPr>
                <w:rStyle w:val="Hyperlink"/>
              </w:rPr>
              <w:t>3GPP 5G Network Resource Models (NRM)</w:t>
            </w:r>
            <w:r w:rsidR="00AA2D03">
              <w:rPr>
                <w:webHidden/>
              </w:rPr>
              <w:tab/>
            </w:r>
            <w:r w:rsidR="00AA2D03">
              <w:rPr>
                <w:webHidden/>
              </w:rPr>
              <w:fldChar w:fldCharType="begin"/>
            </w:r>
            <w:r w:rsidR="00AA2D03">
              <w:rPr>
                <w:webHidden/>
              </w:rPr>
              <w:instrText xml:space="preserve"> PAGEREF _Toc42849987 \h </w:instrText>
            </w:r>
            <w:r w:rsidR="00AA2D03">
              <w:rPr>
                <w:webHidden/>
              </w:rPr>
            </w:r>
            <w:r w:rsidR="00AA2D03">
              <w:rPr>
                <w:webHidden/>
              </w:rPr>
              <w:fldChar w:fldCharType="separate"/>
            </w:r>
            <w:r w:rsidR="00AA2D03">
              <w:rPr>
                <w:webHidden/>
              </w:rPr>
              <w:t>38</w:t>
            </w:r>
            <w:r w:rsidR="00AA2D03">
              <w:rPr>
                <w:webHidden/>
              </w:rPr>
              <w:fldChar w:fldCharType="end"/>
            </w:r>
          </w:hyperlink>
        </w:p>
        <w:p w14:paraId="6FB36F3F" w14:textId="746C323A" w:rsidR="00AA2D03" w:rsidRDefault="00DD44FD">
          <w:pPr>
            <w:pStyle w:val="TOC2"/>
            <w:tabs>
              <w:tab w:val="left" w:pos="1680"/>
            </w:tabs>
            <w:rPr>
              <w:rFonts w:asciiTheme="minorHAnsi" w:eastAsiaTheme="minorEastAsia" w:hAnsiTheme="minorHAnsi" w:cstheme="minorBidi"/>
              <w:color w:val="auto"/>
              <w:szCs w:val="22"/>
            </w:rPr>
          </w:pPr>
          <w:hyperlink w:anchor="_Toc42849988" w:history="1">
            <w:r w:rsidR="00AA2D03" w:rsidRPr="00961178">
              <w:rPr>
                <w:rStyle w:val="Hyperlink"/>
              </w:rPr>
              <w:t>6.3.</w:t>
            </w:r>
            <w:r w:rsidR="00AA2D03">
              <w:rPr>
                <w:rFonts w:asciiTheme="minorHAnsi" w:eastAsiaTheme="minorEastAsia" w:hAnsiTheme="minorHAnsi" w:cstheme="minorBidi"/>
                <w:color w:val="auto"/>
                <w:szCs w:val="22"/>
              </w:rPr>
              <w:tab/>
            </w:r>
            <w:r w:rsidR="00AA2D03" w:rsidRPr="00961178">
              <w:rPr>
                <w:rStyle w:val="Hyperlink"/>
              </w:rPr>
              <w:t>5G Resource Model JSON Schema Exemplars</w:t>
            </w:r>
            <w:r w:rsidR="00AA2D03">
              <w:rPr>
                <w:webHidden/>
              </w:rPr>
              <w:tab/>
            </w:r>
            <w:r w:rsidR="00AA2D03">
              <w:rPr>
                <w:webHidden/>
              </w:rPr>
              <w:fldChar w:fldCharType="begin"/>
            </w:r>
            <w:r w:rsidR="00AA2D03">
              <w:rPr>
                <w:webHidden/>
              </w:rPr>
              <w:instrText xml:space="preserve"> PAGEREF _Toc42849988 \h </w:instrText>
            </w:r>
            <w:r w:rsidR="00AA2D03">
              <w:rPr>
                <w:webHidden/>
              </w:rPr>
            </w:r>
            <w:r w:rsidR="00AA2D03">
              <w:rPr>
                <w:webHidden/>
              </w:rPr>
              <w:fldChar w:fldCharType="separate"/>
            </w:r>
            <w:r w:rsidR="00AA2D03">
              <w:rPr>
                <w:webHidden/>
              </w:rPr>
              <w:t>39</w:t>
            </w:r>
            <w:r w:rsidR="00AA2D03">
              <w:rPr>
                <w:webHidden/>
              </w:rPr>
              <w:fldChar w:fldCharType="end"/>
            </w:r>
          </w:hyperlink>
        </w:p>
        <w:p w14:paraId="51BFAEE2" w14:textId="035F568A" w:rsidR="00AA2D03" w:rsidRDefault="00DD44FD">
          <w:pPr>
            <w:pStyle w:val="TOC3"/>
            <w:tabs>
              <w:tab w:val="left" w:pos="1920"/>
            </w:tabs>
            <w:rPr>
              <w:rFonts w:asciiTheme="minorHAnsi" w:eastAsiaTheme="minorEastAsia" w:hAnsiTheme="minorHAnsi" w:cstheme="minorBidi"/>
              <w:color w:val="auto"/>
              <w:szCs w:val="22"/>
            </w:rPr>
          </w:pPr>
          <w:hyperlink w:anchor="_Toc42849989" w:history="1">
            <w:r w:rsidR="00AA2D03" w:rsidRPr="00961178">
              <w:rPr>
                <w:rStyle w:val="Hyperlink"/>
              </w:rPr>
              <w:t>6.3.1.</w:t>
            </w:r>
            <w:r w:rsidR="00AA2D03">
              <w:rPr>
                <w:rFonts w:asciiTheme="minorHAnsi" w:eastAsiaTheme="minorEastAsia" w:hAnsiTheme="minorHAnsi" w:cstheme="minorBidi"/>
                <w:color w:val="auto"/>
                <w:szCs w:val="22"/>
              </w:rPr>
              <w:tab/>
            </w:r>
            <w:r w:rsidR="00AA2D03" w:rsidRPr="00961178">
              <w:rPr>
                <w:rStyle w:val="Hyperlink"/>
              </w:rPr>
              <w:t>Resource Function Specification: 5G Network Slice</w:t>
            </w:r>
            <w:r w:rsidR="00AA2D03">
              <w:rPr>
                <w:webHidden/>
              </w:rPr>
              <w:tab/>
            </w:r>
            <w:r w:rsidR="00AA2D03">
              <w:rPr>
                <w:webHidden/>
              </w:rPr>
              <w:fldChar w:fldCharType="begin"/>
            </w:r>
            <w:r w:rsidR="00AA2D03">
              <w:rPr>
                <w:webHidden/>
              </w:rPr>
              <w:instrText xml:space="preserve"> PAGEREF _Toc42849989 \h </w:instrText>
            </w:r>
            <w:r w:rsidR="00AA2D03">
              <w:rPr>
                <w:webHidden/>
              </w:rPr>
            </w:r>
            <w:r w:rsidR="00AA2D03">
              <w:rPr>
                <w:webHidden/>
              </w:rPr>
              <w:fldChar w:fldCharType="separate"/>
            </w:r>
            <w:r w:rsidR="00AA2D03">
              <w:rPr>
                <w:webHidden/>
              </w:rPr>
              <w:t>39</w:t>
            </w:r>
            <w:r w:rsidR="00AA2D03">
              <w:rPr>
                <w:webHidden/>
              </w:rPr>
              <w:fldChar w:fldCharType="end"/>
            </w:r>
          </w:hyperlink>
        </w:p>
        <w:p w14:paraId="41A4FCA0" w14:textId="75DBFECE" w:rsidR="00AA2D03" w:rsidRDefault="00DD44FD">
          <w:pPr>
            <w:pStyle w:val="TOC3"/>
            <w:tabs>
              <w:tab w:val="left" w:pos="1920"/>
            </w:tabs>
            <w:rPr>
              <w:rFonts w:asciiTheme="minorHAnsi" w:eastAsiaTheme="minorEastAsia" w:hAnsiTheme="minorHAnsi" w:cstheme="minorBidi"/>
              <w:color w:val="auto"/>
              <w:szCs w:val="22"/>
            </w:rPr>
          </w:pPr>
          <w:hyperlink w:anchor="_Toc42849990" w:history="1">
            <w:r w:rsidR="00AA2D03" w:rsidRPr="00961178">
              <w:rPr>
                <w:rStyle w:val="Hyperlink"/>
              </w:rPr>
              <w:t>6.3.2.</w:t>
            </w:r>
            <w:r w:rsidR="00AA2D03">
              <w:rPr>
                <w:rFonts w:asciiTheme="minorHAnsi" w:eastAsiaTheme="minorEastAsia" w:hAnsiTheme="minorHAnsi" w:cstheme="minorBidi"/>
                <w:color w:val="auto"/>
                <w:szCs w:val="22"/>
              </w:rPr>
              <w:tab/>
            </w:r>
            <w:r w:rsidR="00AA2D03" w:rsidRPr="00961178">
              <w:rPr>
                <w:rStyle w:val="Hyperlink"/>
              </w:rPr>
              <w:t>Resource Function Activation: 5G Network Slice</w:t>
            </w:r>
            <w:r w:rsidR="00AA2D03">
              <w:rPr>
                <w:webHidden/>
              </w:rPr>
              <w:tab/>
            </w:r>
            <w:r w:rsidR="00AA2D03">
              <w:rPr>
                <w:webHidden/>
              </w:rPr>
              <w:fldChar w:fldCharType="begin"/>
            </w:r>
            <w:r w:rsidR="00AA2D03">
              <w:rPr>
                <w:webHidden/>
              </w:rPr>
              <w:instrText xml:space="preserve"> PAGEREF _Toc42849990 \h </w:instrText>
            </w:r>
            <w:r w:rsidR="00AA2D03">
              <w:rPr>
                <w:webHidden/>
              </w:rPr>
            </w:r>
            <w:r w:rsidR="00AA2D03">
              <w:rPr>
                <w:webHidden/>
              </w:rPr>
              <w:fldChar w:fldCharType="separate"/>
            </w:r>
            <w:r w:rsidR="00AA2D03">
              <w:rPr>
                <w:webHidden/>
              </w:rPr>
              <w:t>70</w:t>
            </w:r>
            <w:r w:rsidR="00AA2D03">
              <w:rPr>
                <w:webHidden/>
              </w:rPr>
              <w:fldChar w:fldCharType="end"/>
            </w:r>
          </w:hyperlink>
        </w:p>
        <w:p w14:paraId="717C6EDF" w14:textId="04D3072A" w:rsidR="00AA2D03" w:rsidRDefault="00DD44FD">
          <w:pPr>
            <w:pStyle w:val="TOC3"/>
            <w:tabs>
              <w:tab w:val="left" w:pos="1920"/>
            </w:tabs>
            <w:rPr>
              <w:rFonts w:asciiTheme="minorHAnsi" w:eastAsiaTheme="minorEastAsia" w:hAnsiTheme="minorHAnsi" w:cstheme="minorBidi"/>
              <w:color w:val="auto"/>
              <w:szCs w:val="22"/>
            </w:rPr>
          </w:pPr>
          <w:hyperlink w:anchor="_Toc42849991" w:history="1">
            <w:r w:rsidR="00AA2D03" w:rsidRPr="00961178">
              <w:rPr>
                <w:rStyle w:val="Hyperlink"/>
              </w:rPr>
              <w:t>6.3.3.</w:t>
            </w:r>
            <w:r w:rsidR="00AA2D03">
              <w:rPr>
                <w:rFonts w:asciiTheme="minorHAnsi" w:eastAsiaTheme="minorEastAsia" w:hAnsiTheme="minorHAnsi" w:cstheme="minorBidi"/>
                <w:color w:val="auto"/>
                <w:szCs w:val="22"/>
              </w:rPr>
              <w:tab/>
            </w:r>
            <w:r w:rsidR="00AA2D03" w:rsidRPr="00961178">
              <w:rPr>
                <w:rStyle w:val="Hyperlink"/>
              </w:rPr>
              <w:t>Resource Functions: 5G Network Slice Subnet and Managed Functions</w:t>
            </w:r>
            <w:r w:rsidR="00AA2D03">
              <w:rPr>
                <w:webHidden/>
              </w:rPr>
              <w:tab/>
            </w:r>
            <w:r w:rsidR="00AA2D03">
              <w:rPr>
                <w:webHidden/>
              </w:rPr>
              <w:fldChar w:fldCharType="begin"/>
            </w:r>
            <w:r w:rsidR="00AA2D03">
              <w:rPr>
                <w:webHidden/>
              </w:rPr>
              <w:instrText xml:space="preserve"> PAGEREF _Toc42849991 \h </w:instrText>
            </w:r>
            <w:r w:rsidR="00AA2D03">
              <w:rPr>
                <w:webHidden/>
              </w:rPr>
            </w:r>
            <w:r w:rsidR="00AA2D03">
              <w:rPr>
                <w:webHidden/>
              </w:rPr>
              <w:fldChar w:fldCharType="separate"/>
            </w:r>
            <w:r w:rsidR="00AA2D03">
              <w:rPr>
                <w:webHidden/>
              </w:rPr>
              <w:t>83</w:t>
            </w:r>
            <w:r w:rsidR="00AA2D03">
              <w:rPr>
                <w:webHidden/>
              </w:rPr>
              <w:fldChar w:fldCharType="end"/>
            </w:r>
          </w:hyperlink>
        </w:p>
        <w:p w14:paraId="4DB65EAA" w14:textId="236DC2FB" w:rsidR="00AA2D03" w:rsidRDefault="00DD44FD">
          <w:pPr>
            <w:pStyle w:val="TOC1"/>
            <w:rPr>
              <w:rFonts w:asciiTheme="minorHAnsi" w:eastAsiaTheme="minorEastAsia" w:hAnsiTheme="minorHAnsi" w:cstheme="minorBidi"/>
              <w:color w:val="auto"/>
              <w:szCs w:val="22"/>
            </w:rPr>
          </w:pPr>
          <w:hyperlink w:anchor="_Toc42849992" w:history="1">
            <w:r w:rsidR="00AA2D03" w:rsidRPr="00961178">
              <w:rPr>
                <w:rStyle w:val="Hyperlink"/>
              </w:rPr>
              <w:t>7.</w:t>
            </w:r>
            <w:r w:rsidR="00AA2D03">
              <w:rPr>
                <w:rFonts w:asciiTheme="minorHAnsi" w:eastAsiaTheme="minorEastAsia" w:hAnsiTheme="minorHAnsi" w:cstheme="minorBidi"/>
                <w:color w:val="auto"/>
                <w:szCs w:val="22"/>
              </w:rPr>
              <w:tab/>
            </w:r>
            <w:r w:rsidR="00AA2D03" w:rsidRPr="00961178">
              <w:rPr>
                <w:rStyle w:val="Hyperlink"/>
              </w:rPr>
              <w:t>Administrative Appendix</w:t>
            </w:r>
            <w:r w:rsidR="00AA2D03">
              <w:rPr>
                <w:webHidden/>
              </w:rPr>
              <w:tab/>
            </w:r>
            <w:r w:rsidR="00AA2D03">
              <w:rPr>
                <w:webHidden/>
              </w:rPr>
              <w:fldChar w:fldCharType="begin"/>
            </w:r>
            <w:r w:rsidR="00AA2D03">
              <w:rPr>
                <w:webHidden/>
              </w:rPr>
              <w:instrText xml:space="preserve"> PAGEREF _Toc42849992 \h </w:instrText>
            </w:r>
            <w:r w:rsidR="00AA2D03">
              <w:rPr>
                <w:webHidden/>
              </w:rPr>
            </w:r>
            <w:r w:rsidR="00AA2D03">
              <w:rPr>
                <w:webHidden/>
              </w:rPr>
              <w:fldChar w:fldCharType="separate"/>
            </w:r>
            <w:r w:rsidR="00AA2D03">
              <w:rPr>
                <w:webHidden/>
              </w:rPr>
              <w:t>102</w:t>
            </w:r>
            <w:r w:rsidR="00AA2D03">
              <w:rPr>
                <w:webHidden/>
              </w:rPr>
              <w:fldChar w:fldCharType="end"/>
            </w:r>
          </w:hyperlink>
        </w:p>
        <w:p w14:paraId="685A911F" w14:textId="25D7FC3C" w:rsidR="00AA2D03" w:rsidRDefault="00DD44FD">
          <w:pPr>
            <w:pStyle w:val="TOC2"/>
            <w:tabs>
              <w:tab w:val="left" w:pos="1680"/>
            </w:tabs>
            <w:rPr>
              <w:rFonts w:asciiTheme="minorHAnsi" w:eastAsiaTheme="minorEastAsia" w:hAnsiTheme="minorHAnsi" w:cstheme="minorBidi"/>
              <w:color w:val="auto"/>
              <w:szCs w:val="22"/>
            </w:rPr>
          </w:pPr>
          <w:hyperlink w:anchor="_Toc42849993" w:history="1">
            <w:r w:rsidR="00AA2D03" w:rsidRPr="00961178">
              <w:rPr>
                <w:rStyle w:val="Hyperlink"/>
              </w:rPr>
              <w:t>7.1.</w:t>
            </w:r>
            <w:r w:rsidR="00AA2D03">
              <w:rPr>
                <w:rFonts w:asciiTheme="minorHAnsi" w:eastAsiaTheme="minorEastAsia" w:hAnsiTheme="minorHAnsi" w:cstheme="minorBidi"/>
                <w:color w:val="auto"/>
                <w:szCs w:val="22"/>
              </w:rPr>
              <w:tab/>
            </w:r>
            <w:r w:rsidR="00AA2D03" w:rsidRPr="00961178">
              <w:rPr>
                <w:rStyle w:val="Hyperlink"/>
              </w:rPr>
              <w:t>Document History</w:t>
            </w:r>
            <w:r w:rsidR="00AA2D03">
              <w:rPr>
                <w:webHidden/>
              </w:rPr>
              <w:tab/>
            </w:r>
            <w:r w:rsidR="00AA2D03">
              <w:rPr>
                <w:webHidden/>
              </w:rPr>
              <w:fldChar w:fldCharType="begin"/>
            </w:r>
            <w:r w:rsidR="00AA2D03">
              <w:rPr>
                <w:webHidden/>
              </w:rPr>
              <w:instrText xml:space="preserve"> PAGEREF _Toc42849993 \h </w:instrText>
            </w:r>
            <w:r w:rsidR="00AA2D03">
              <w:rPr>
                <w:webHidden/>
              </w:rPr>
            </w:r>
            <w:r w:rsidR="00AA2D03">
              <w:rPr>
                <w:webHidden/>
              </w:rPr>
              <w:fldChar w:fldCharType="separate"/>
            </w:r>
            <w:r w:rsidR="00AA2D03">
              <w:rPr>
                <w:webHidden/>
              </w:rPr>
              <w:t>102</w:t>
            </w:r>
            <w:r w:rsidR="00AA2D03">
              <w:rPr>
                <w:webHidden/>
              </w:rPr>
              <w:fldChar w:fldCharType="end"/>
            </w:r>
          </w:hyperlink>
        </w:p>
        <w:p w14:paraId="757E4BA5" w14:textId="235FB033" w:rsidR="00AA2D03" w:rsidRDefault="00DD44FD">
          <w:pPr>
            <w:pStyle w:val="TOC3"/>
            <w:tabs>
              <w:tab w:val="left" w:pos="1920"/>
            </w:tabs>
            <w:rPr>
              <w:rFonts w:asciiTheme="minorHAnsi" w:eastAsiaTheme="minorEastAsia" w:hAnsiTheme="minorHAnsi" w:cstheme="minorBidi"/>
              <w:color w:val="auto"/>
              <w:szCs w:val="22"/>
            </w:rPr>
          </w:pPr>
          <w:hyperlink w:anchor="_Toc42849994" w:history="1">
            <w:r w:rsidR="00AA2D03" w:rsidRPr="00961178">
              <w:rPr>
                <w:rStyle w:val="Hyperlink"/>
              </w:rPr>
              <w:t>7.1.1.</w:t>
            </w:r>
            <w:r w:rsidR="00AA2D03">
              <w:rPr>
                <w:rFonts w:asciiTheme="minorHAnsi" w:eastAsiaTheme="minorEastAsia" w:hAnsiTheme="minorHAnsi" w:cstheme="minorBidi"/>
                <w:color w:val="auto"/>
                <w:szCs w:val="22"/>
              </w:rPr>
              <w:tab/>
            </w:r>
            <w:r w:rsidR="00AA2D03" w:rsidRPr="00961178">
              <w:rPr>
                <w:rStyle w:val="Hyperlink"/>
              </w:rPr>
              <w:t>Version History</w:t>
            </w:r>
            <w:r w:rsidR="00AA2D03">
              <w:rPr>
                <w:webHidden/>
              </w:rPr>
              <w:tab/>
            </w:r>
            <w:r w:rsidR="00AA2D03">
              <w:rPr>
                <w:webHidden/>
              </w:rPr>
              <w:fldChar w:fldCharType="begin"/>
            </w:r>
            <w:r w:rsidR="00AA2D03">
              <w:rPr>
                <w:webHidden/>
              </w:rPr>
              <w:instrText xml:space="preserve"> PAGEREF _Toc42849994 \h </w:instrText>
            </w:r>
            <w:r w:rsidR="00AA2D03">
              <w:rPr>
                <w:webHidden/>
              </w:rPr>
            </w:r>
            <w:r w:rsidR="00AA2D03">
              <w:rPr>
                <w:webHidden/>
              </w:rPr>
              <w:fldChar w:fldCharType="separate"/>
            </w:r>
            <w:r w:rsidR="00AA2D03">
              <w:rPr>
                <w:webHidden/>
              </w:rPr>
              <w:t>102</w:t>
            </w:r>
            <w:r w:rsidR="00AA2D03">
              <w:rPr>
                <w:webHidden/>
              </w:rPr>
              <w:fldChar w:fldCharType="end"/>
            </w:r>
          </w:hyperlink>
        </w:p>
        <w:p w14:paraId="0928DCAD" w14:textId="24AE768A" w:rsidR="00AA2D03" w:rsidRDefault="00DD44FD">
          <w:pPr>
            <w:pStyle w:val="TOC3"/>
            <w:tabs>
              <w:tab w:val="left" w:pos="1920"/>
            </w:tabs>
            <w:rPr>
              <w:rFonts w:asciiTheme="minorHAnsi" w:eastAsiaTheme="minorEastAsia" w:hAnsiTheme="minorHAnsi" w:cstheme="minorBidi"/>
              <w:color w:val="auto"/>
              <w:szCs w:val="22"/>
            </w:rPr>
          </w:pPr>
          <w:hyperlink w:anchor="_Toc42849995" w:history="1">
            <w:r w:rsidR="00AA2D03" w:rsidRPr="00961178">
              <w:rPr>
                <w:rStyle w:val="Hyperlink"/>
              </w:rPr>
              <w:t>7.1.2.</w:t>
            </w:r>
            <w:r w:rsidR="00AA2D03">
              <w:rPr>
                <w:rFonts w:asciiTheme="minorHAnsi" w:eastAsiaTheme="minorEastAsia" w:hAnsiTheme="minorHAnsi" w:cstheme="minorBidi"/>
                <w:color w:val="auto"/>
                <w:szCs w:val="22"/>
              </w:rPr>
              <w:tab/>
            </w:r>
            <w:r w:rsidR="00AA2D03" w:rsidRPr="00961178">
              <w:rPr>
                <w:rStyle w:val="Hyperlink"/>
                <w:rFonts w:cs="Arial"/>
              </w:rPr>
              <w:t>Release History</w:t>
            </w:r>
            <w:r w:rsidR="00AA2D03">
              <w:rPr>
                <w:webHidden/>
              </w:rPr>
              <w:tab/>
            </w:r>
            <w:r w:rsidR="00AA2D03">
              <w:rPr>
                <w:webHidden/>
              </w:rPr>
              <w:fldChar w:fldCharType="begin"/>
            </w:r>
            <w:r w:rsidR="00AA2D03">
              <w:rPr>
                <w:webHidden/>
              </w:rPr>
              <w:instrText xml:space="preserve"> PAGEREF _Toc42849995 \h </w:instrText>
            </w:r>
            <w:r w:rsidR="00AA2D03">
              <w:rPr>
                <w:webHidden/>
              </w:rPr>
            </w:r>
            <w:r w:rsidR="00AA2D03">
              <w:rPr>
                <w:webHidden/>
              </w:rPr>
              <w:fldChar w:fldCharType="separate"/>
            </w:r>
            <w:r w:rsidR="00AA2D03">
              <w:rPr>
                <w:webHidden/>
              </w:rPr>
              <w:t>102</w:t>
            </w:r>
            <w:r w:rsidR="00AA2D03">
              <w:rPr>
                <w:webHidden/>
              </w:rPr>
              <w:fldChar w:fldCharType="end"/>
            </w:r>
          </w:hyperlink>
        </w:p>
        <w:p w14:paraId="7FA68354" w14:textId="26086F3B" w:rsidR="00AA2D03" w:rsidRDefault="00DD44FD">
          <w:pPr>
            <w:pStyle w:val="TOC2"/>
            <w:tabs>
              <w:tab w:val="left" w:pos="1680"/>
            </w:tabs>
            <w:rPr>
              <w:rFonts w:asciiTheme="minorHAnsi" w:eastAsiaTheme="minorEastAsia" w:hAnsiTheme="minorHAnsi" w:cstheme="minorBidi"/>
              <w:color w:val="auto"/>
              <w:szCs w:val="22"/>
            </w:rPr>
          </w:pPr>
          <w:hyperlink w:anchor="_Toc42849996" w:history="1">
            <w:r w:rsidR="00AA2D03" w:rsidRPr="00961178">
              <w:rPr>
                <w:rStyle w:val="Hyperlink"/>
              </w:rPr>
              <w:t>7.2.</w:t>
            </w:r>
            <w:r w:rsidR="00AA2D03">
              <w:rPr>
                <w:rFonts w:asciiTheme="minorHAnsi" w:eastAsiaTheme="minorEastAsia" w:hAnsiTheme="minorHAnsi" w:cstheme="minorBidi"/>
                <w:color w:val="auto"/>
                <w:szCs w:val="22"/>
              </w:rPr>
              <w:tab/>
            </w:r>
            <w:r w:rsidR="00AA2D03" w:rsidRPr="00961178">
              <w:rPr>
                <w:rStyle w:val="Hyperlink"/>
              </w:rPr>
              <w:t>Acknowledgments</w:t>
            </w:r>
            <w:r w:rsidR="00AA2D03">
              <w:rPr>
                <w:webHidden/>
              </w:rPr>
              <w:tab/>
            </w:r>
            <w:r w:rsidR="00AA2D03">
              <w:rPr>
                <w:webHidden/>
              </w:rPr>
              <w:fldChar w:fldCharType="begin"/>
            </w:r>
            <w:r w:rsidR="00AA2D03">
              <w:rPr>
                <w:webHidden/>
              </w:rPr>
              <w:instrText xml:space="preserve"> PAGEREF _Toc42849996 \h </w:instrText>
            </w:r>
            <w:r w:rsidR="00AA2D03">
              <w:rPr>
                <w:webHidden/>
              </w:rPr>
            </w:r>
            <w:r w:rsidR="00AA2D03">
              <w:rPr>
                <w:webHidden/>
              </w:rPr>
              <w:fldChar w:fldCharType="separate"/>
            </w:r>
            <w:r w:rsidR="00AA2D03">
              <w:rPr>
                <w:webHidden/>
              </w:rPr>
              <w:t>102</w:t>
            </w:r>
            <w:r w:rsidR="00AA2D03">
              <w:rPr>
                <w:webHidden/>
              </w:rPr>
              <w:fldChar w:fldCharType="end"/>
            </w:r>
          </w:hyperlink>
        </w:p>
        <w:p w14:paraId="374D56B2" w14:textId="32092D58" w:rsidR="00EF571D" w:rsidRDefault="0066680D">
          <w:pPr>
            <w:rPr>
              <w:noProof/>
              <w:color w:val="000000" w:themeColor="text1"/>
            </w:rPr>
          </w:pPr>
          <w:r>
            <w:rPr>
              <w:noProof/>
              <w:color w:val="000000" w:themeColor="text1"/>
            </w:rPr>
            <w:fldChar w:fldCharType="end"/>
          </w:r>
        </w:p>
      </w:sdtContent>
    </w:sdt>
    <w:p w14:paraId="2D03B226" w14:textId="541C7603" w:rsidR="009363A0" w:rsidRDefault="009363A0">
      <w:pPr>
        <w:spacing w:after="0"/>
        <w:rPr>
          <w:rFonts w:cs="Arial"/>
          <w:szCs w:val="22"/>
        </w:rPr>
      </w:pPr>
      <w:bookmarkStart w:id="9" w:name="scroll-bookmark-1"/>
      <w:bookmarkEnd w:id="9"/>
      <w:r>
        <w:rPr>
          <w:rFonts w:cs="Arial"/>
          <w:szCs w:val="22"/>
        </w:rPr>
        <w:br w:type="page"/>
      </w:r>
    </w:p>
    <w:p w14:paraId="62E8271B" w14:textId="52E2D531" w:rsidR="00DC6181" w:rsidRPr="00AA2D03" w:rsidRDefault="009363A0">
      <w:pPr>
        <w:rPr>
          <w:rFonts w:ascii="Georgia" w:hAnsi="Georgia" w:cs="Arial"/>
          <w:color w:val="C00000"/>
          <w:sz w:val="40"/>
          <w:szCs w:val="40"/>
        </w:rPr>
      </w:pPr>
      <w:r w:rsidRPr="00AA2D03">
        <w:rPr>
          <w:rFonts w:ascii="Georgia" w:hAnsi="Georgia" w:cs="Arial"/>
          <w:color w:val="C00000"/>
          <w:sz w:val="40"/>
          <w:szCs w:val="40"/>
        </w:rPr>
        <w:lastRenderedPageBreak/>
        <w:t>List of Figures</w:t>
      </w:r>
    </w:p>
    <w:p w14:paraId="079760B7" w14:textId="77777777" w:rsidR="00AA2D03" w:rsidRDefault="00AA2D03">
      <w:pPr>
        <w:pStyle w:val="TableofFigures"/>
        <w:tabs>
          <w:tab w:val="right" w:leader="dot" w:pos="8487"/>
        </w:tabs>
        <w:rPr>
          <w:rFonts w:cs="Arial"/>
          <w:szCs w:val="22"/>
        </w:rPr>
      </w:pPr>
    </w:p>
    <w:p w14:paraId="45E2170A" w14:textId="0AA54170" w:rsidR="007762EB" w:rsidRDefault="00AA2D03" w:rsidP="007762EB">
      <w:pPr>
        <w:pStyle w:val="TableofFigures"/>
        <w:tabs>
          <w:tab w:val="right" w:leader="dot" w:pos="8487"/>
        </w:tabs>
        <w:spacing w:after="120"/>
        <w:rPr>
          <w:rFonts w:asciiTheme="minorHAnsi" w:eastAsiaTheme="minorEastAsia" w:hAnsiTheme="minorHAnsi" w:cstheme="minorBidi"/>
          <w:noProof/>
          <w:szCs w:val="22"/>
        </w:rPr>
      </w:pPr>
      <w:r>
        <w:rPr>
          <w:rFonts w:cs="Arial"/>
          <w:szCs w:val="22"/>
        </w:rPr>
        <w:fldChar w:fldCharType="begin"/>
      </w:r>
      <w:r>
        <w:rPr>
          <w:rFonts w:cs="Arial"/>
          <w:szCs w:val="22"/>
        </w:rPr>
        <w:instrText xml:space="preserve"> TOC \h \z \c "Figure" </w:instrText>
      </w:r>
      <w:r>
        <w:rPr>
          <w:rFonts w:cs="Arial"/>
          <w:szCs w:val="22"/>
        </w:rPr>
        <w:fldChar w:fldCharType="separate"/>
      </w:r>
      <w:hyperlink w:anchor="_Toc42850166" w:history="1">
        <w:r w:rsidR="007762EB" w:rsidRPr="00364096">
          <w:rPr>
            <w:rStyle w:val="Hyperlink"/>
            <w:noProof/>
          </w:rPr>
          <w:t xml:space="preserve">Figure 2.1.  </w:t>
        </w:r>
        <w:r w:rsidR="007762EB" w:rsidRPr="00364096">
          <w:rPr>
            <w:rStyle w:val="Hyperlink"/>
            <w:rFonts w:cs="Arial"/>
            <w:noProof/>
          </w:rPr>
          <w:t>ODA Production Architecture from GB999</w:t>
        </w:r>
        <w:r w:rsidR="007762EB">
          <w:rPr>
            <w:noProof/>
            <w:webHidden/>
          </w:rPr>
          <w:tab/>
        </w:r>
        <w:r w:rsidR="007762EB">
          <w:rPr>
            <w:noProof/>
            <w:webHidden/>
          </w:rPr>
          <w:fldChar w:fldCharType="begin"/>
        </w:r>
        <w:r w:rsidR="007762EB">
          <w:rPr>
            <w:noProof/>
            <w:webHidden/>
          </w:rPr>
          <w:instrText xml:space="preserve"> PAGEREF _Toc42850166 \h </w:instrText>
        </w:r>
        <w:r w:rsidR="007762EB">
          <w:rPr>
            <w:noProof/>
            <w:webHidden/>
          </w:rPr>
        </w:r>
        <w:r w:rsidR="007762EB">
          <w:rPr>
            <w:noProof/>
            <w:webHidden/>
          </w:rPr>
          <w:fldChar w:fldCharType="separate"/>
        </w:r>
        <w:r w:rsidR="007762EB">
          <w:rPr>
            <w:noProof/>
            <w:webHidden/>
          </w:rPr>
          <w:t>8</w:t>
        </w:r>
        <w:r w:rsidR="007762EB">
          <w:rPr>
            <w:noProof/>
            <w:webHidden/>
          </w:rPr>
          <w:fldChar w:fldCharType="end"/>
        </w:r>
      </w:hyperlink>
    </w:p>
    <w:p w14:paraId="0D9ABBBE" w14:textId="4FA72936"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67" w:history="1">
        <w:r w:rsidR="007762EB" w:rsidRPr="00364096">
          <w:rPr>
            <w:rStyle w:val="Hyperlink"/>
            <w:noProof/>
          </w:rPr>
          <w:t>Figure 2.2.  Res.11 - ResourceFunctionSpec Provided By relationships (OLD RS.04)</w:t>
        </w:r>
        <w:r w:rsidR="007762EB">
          <w:rPr>
            <w:noProof/>
            <w:webHidden/>
          </w:rPr>
          <w:tab/>
        </w:r>
        <w:r w:rsidR="007762EB">
          <w:rPr>
            <w:noProof/>
            <w:webHidden/>
          </w:rPr>
          <w:fldChar w:fldCharType="begin"/>
        </w:r>
        <w:r w:rsidR="007762EB">
          <w:rPr>
            <w:noProof/>
            <w:webHidden/>
          </w:rPr>
          <w:instrText xml:space="preserve"> PAGEREF _Toc42850167 \h </w:instrText>
        </w:r>
        <w:r w:rsidR="007762EB">
          <w:rPr>
            <w:noProof/>
            <w:webHidden/>
          </w:rPr>
        </w:r>
        <w:r w:rsidR="007762EB">
          <w:rPr>
            <w:noProof/>
            <w:webHidden/>
          </w:rPr>
          <w:fldChar w:fldCharType="separate"/>
        </w:r>
        <w:r w:rsidR="007762EB">
          <w:rPr>
            <w:noProof/>
            <w:webHidden/>
          </w:rPr>
          <w:t>11</w:t>
        </w:r>
        <w:r w:rsidR="007762EB">
          <w:rPr>
            <w:noProof/>
            <w:webHidden/>
          </w:rPr>
          <w:fldChar w:fldCharType="end"/>
        </w:r>
      </w:hyperlink>
    </w:p>
    <w:p w14:paraId="04212B17" w14:textId="10C64ED7"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68" w:history="1">
        <w:r w:rsidR="007762EB" w:rsidRPr="00364096">
          <w:rPr>
            <w:rStyle w:val="Hyperlink"/>
            <w:noProof/>
          </w:rPr>
          <w:t>Figure 2.3.  Firewall example from TR 255</w:t>
        </w:r>
        <w:r w:rsidR="007762EB">
          <w:rPr>
            <w:noProof/>
            <w:webHidden/>
          </w:rPr>
          <w:tab/>
        </w:r>
        <w:r w:rsidR="007762EB">
          <w:rPr>
            <w:noProof/>
            <w:webHidden/>
          </w:rPr>
          <w:fldChar w:fldCharType="begin"/>
        </w:r>
        <w:r w:rsidR="007762EB">
          <w:rPr>
            <w:noProof/>
            <w:webHidden/>
          </w:rPr>
          <w:instrText xml:space="preserve"> PAGEREF _Toc42850168 \h </w:instrText>
        </w:r>
        <w:r w:rsidR="007762EB">
          <w:rPr>
            <w:noProof/>
            <w:webHidden/>
          </w:rPr>
        </w:r>
        <w:r w:rsidR="007762EB">
          <w:rPr>
            <w:noProof/>
            <w:webHidden/>
          </w:rPr>
          <w:fldChar w:fldCharType="separate"/>
        </w:r>
        <w:r w:rsidR="007762EB">
          <w:rPr>
            <w:noProof/>
            <w:webHidden/>
          </w:rPr>
          <w:t>12</w:t>
        </w:r>
        <w:r w:rsidR="007762EB">
          <w:rPr>
            <w:noProof/>
            <w:webHidden/>
          </w:rPr>
          <w:fldChar w:fldCharType="end"/>
        </w:r>
      </w:hyperlink>
    </w:p>
    <w:p w14:paraId="077EB447" w14:textId="74CCE882"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69" w:history="1">
        <w:r w:rsidR="007762EB" w:rsidRPr="00364096">
          <w:rPr>
            <w:rStyle w:val="Hyperlink"/>
            <w:noProof/>
          </w:rPr>
          <w:t>Figure 2.4.  Modeling Services and Resource - Use of Profiles and Templates</w:t>
        </w:r>
        <w:r w:rsidR="007762EB">
          <w:rPr>
            <w:noProof/>
            <w:webHidden/>
          </w:rPr>
          <w:tab/>
        </w:r>
        <w:r w:rsidR="007762EB">
          <w:rPr>
            <w:noProof/>
            <w:webHidden/>
          </w:rPr>
          <w:fldChar w:fldCharType="begin"/>
        </w:r>
        <w:r w:rsidR="007762EB">
          <w:rPr>
            <w:noProof/>
            <w:webHidden/>
          </w:rPr>
          <w:instrText xml:space="preserve"> PAGEREF _Toc42850169 \h </w:instrText>
        </w:r>
        <w:r w:rsidR="007762EB">
          <w:rPr>
            <w:noProof/>
            <w:webHidden/>
          </w:rPr>
        </w:r>
        <w:r w:rsidR="007762EB">
          <w:rPr>
            <w:noProof/>
            <w:webHidden/>
          </w:rPr>
          <w:fldChar w:fldCharType="separate"/>
        </w:r>
        <w:r w:rsidR="007762EB">
          <w:rPr>
            <w:noProof/>
            <w:webHidden/>
          </w:rPr>
          <w:t>19</w:t>
        </w:r>
        <w:r w:rsidR="007762EB">
          <w:rPr>
            <w:noProof/>
            <w:webHidden/>
          </w:rPr>
          <w:fldChar w:fldCharType="end"/>
        </w:r>
      </w:hyperlink>
    </w:p>
    <w:p w14:paraId="22D6ADA2" w14:textId="328E7A9D"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0" w:history="1">
        <w:r w:rsidR="007762EB" w:rsidRPr="00364096">
          <w:rPr>
            <w:rStyle w:val="Hyperlink"/>
            <w:noProof/>
          </w:rPr>
          <w:t>Figure 2.5.  Use of GSMA GST to create NeST Templates</w:t>
        </w:r>
        <w:r w:rsidR="007762EB">
          <w:rPr>
            <w:noProof/>
            <w:webHidden/>
          </w:rPr>
          <w:tab/>
        </w:r>
        <w:r w:rsidR="007762EB">
          <w:rPr>
            <w:noProof/>
            <w:webHidden/>
          </w:rPr>
          <w:fldChar w:fldCharType="begin"/>
        </w:r>
        <w:r w:rsidR="007762EB">
          <w:rPr>
            <w:noProof/>
            <w:webHidden/>
          </w:rPr>
          <w:instrText xml:space="preserve"> PAGEREF _Toc42850170 \h </w:instrText>
        </w:r>
        <w:r w:rsidR="007762EB">
          <w:rPr>
            <w:noProof/>
            <w:webHidden/>
          </w:rPr>
        </w:r>
        <w:r w:rsidR="007762EB">
          <w:rPr>
            <w:noProof/>
            <w:webHidden/>
          </w:rPr>
          <w:fldChar w:fldCharType="separate"/>
        </w:r>
        <w:r w:rsidR="007762EB">
          <w:rPr>
            <w:noProof/>
            <w:webHidden/>
          </w:rPr>
          <w:t>20</w:t>
        </w:r>
        <w:r w:rsidR="007762EB">
          <w:rPr>
            <w:noProof/>
            <w:webHidden/>
          </w:rPr>
          <w:fldChar w:fldCharType="end"/>
        </w:r>
      </w:hyperlink>
    </w:p>
    <w:p w14:paraId="20CFEF47" w14:textId="3D8DED7A"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1" w:history="1">
        <w:r w:rsidR="007762EB" w:rsidRPr="00364096">
          <w:rPr>
            <w:rStyle w:val="Hyperlink"/>
            <w:noProof/>
          </w:rPr>
          <w:t>Figure 3.1.  Top down meets bottom up view</w:t>
        </w:r>
        <w:r w:rsidR="007762EB">
          <w:rPr>
            <w:noProof/>
            <w:webHidden/>
          </w:rPr>
          <w:tab/>
        </w:r>
        <w:r w:rsidR="007762EB">
          <w:rPr>
            <w:noProof/>
            <w:webHidden/>
          </w:rPr>
          <w:fldChar w:fldCharType="begin"/>
        </w:r>
        <w:r w:rsidR="007762EB">
          <w:rPr>
            <w:noProof/>
            <w:webHidden/>
          </w:rPr>
          <w:instrText xml:space="preserve"> PAGEREF _Toc42850171 \h </w:instrText>
        </w:r>
        <w:r w:rsidR="007762EB">
          <w:rPr>
            <w:noProof/>
            <w:webHidden/>
          </w:rPr>
        </w:r>
        <w:r w:rsidR="007762EB">
          <w:rPr>
            <w:noProof/>
            <w:webHidden/>
          </w:rPr>
          <w:fldChar w:fldCharType="separate"/>
        </w:r>
        <w:r w:rsidR="007762EB">
          <w:rPr>
            <w:noProof/>
            <w:webHidden/>
          </w:rPr>
          <w:t>27</w:t>
        </w:r>
        <w:r w:rsidR="007762EB">
          <w:rPr>
            <w:noProof/>
            <w:webHidden/>
          </w:rPr>
          <w:fldChar w:fldCharType="end"/>
        </w:r>
      </w:hyperlink>
    </w:p>
    <w:p w14:paraId="641B3EF2" w14:textId="620173A8"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2" w:history="1">
        <w:r w:rsidR="007762EB" w:rsidRPr="00364096">
          <w:rPr>
            <w:rStyle w:val="Hyperlink"/>
            <w:noProof/>
          </w:rPr>
          <w:t>Figure 3.2.  From User needs and Services to Slices</w:t>
        </w:r>
        <w:r w:rsidR="007762EB">
          <w:rPr>
            <w:noProof/>
            <w:webHidden/>
          </w:rPr>
          <w:tab/>
        </w:r>
        <w:r w:rsidR="007762EB">
          <w:rPr>
            <w:noProof/>
            <w:webHidden/>
          </w:rPr>
          <w:fldChar w:fldCharType="begin"/>
        </w:r>
        <w:r w:rsidR="007762EB">
          <w:rPr>
            <w:noProof/>
            <w:webHidden/>
          </w:rPr>
          <w:instrText xml:space="preserve"> PAGEREF _Toc42850172 \h </w:instrText>
        </w:r>
        <w:r w:rsidR="007762EB">
          <w:rPr>
            <w:noProof/>
            <w:webHidden/>
          </w:rPr>
        </w:r>
        <w:r w:rsidR="007762EB">
          <w:rPr>
            <w:noProof/>
            <w:webHidden/>
          </w:rPr>
          <w:fldChar w:fldCharType="separate"/>
        </w:r>
        <w:r w:rsidR="007762EB">
          <w:rPr>
            <w:noProof/>
            <w:webHidden/>
          </w:rPr>
          <w:t>27</w:t>
        </w:r>
        <w:r w:rsidR="007762EB">
          <w:rPr>
            <w:noProof/>
            <w:webHidden/>
          </w:rPr>
          <w:fldChar w:fldCharType="end"/>
        </w:r>
      </w:hyperlink>
    </w:p>
    <w:p w14:paraId="044AC70C" w14:textId="080CCE94"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3" w:history="1">
        <w:r w:rsidR="007762EB" w:rsidRPr="00364096">
          <w:rPr>
            <w:rStyle w:val="Hyperlink"/>
            <w:noProof/>
          </w:rPr>
          <w:t>Figure 3.3.  Frictionless Service Ordering to Slice Management</w:t>
        </w:r>
        <w:r w:rsidR="007762EB">
          <w:rPr>
            <w:noProof/>
            <w:webHidden/>
          </w:rPr>
          <w:tab/>
        </w:r>
        <w:r w:rsidR="007762EB">
          <w:rPr>
            <w:noProof/>
            <w:webHidden/>
          </w:rPr>
          <w:fldChar w:fldCharType="begin"/>
        </w:r>
        <w:r w:rsidR="007762EB">
          <w:rPr>
            <w:noProof/>
            <w:webHidden/>
          </w:rPr>
          <w:instrText xml:space="preserve"> PAGEREF _Toc42850173 \h </w:instrText>
        </w:r>
        <w:r w:rsidR="007762EB">
          <w:rPr>
            <w:noProof/>
            <w:webHidden/>
          </w:rPr>
        </w:r>
        <w:r w:rsidR="007762EB">
          <w:rPr>
            <w:noProof/>
            <w:webHidden/>
          </w:rPr>
          <w:fldChar w:fldCharType="separate"/>
        </w:r>
        <w:r w:rsidR="007762EB">
          <w:rPr>
            <w:noProof/>
            <w:webHidden/>
          </w:rPr>
          <w:t>28</w:t>
        </w:r>
        <w:r w:rsidR="007762EB">
          <w:rPr>
            <w:noProof/>
            <w:webHidden/>
          </w:rPr>
          <w:fldChar w:fldCharType="end"/>
        </w:r>
      </w:hyperlink>
    </w:p>
    <w:p w14:paraId="43C2D7DF" w14:textId="1D764CED"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4" w:history="1">
        <w:r w:rsidR="007762EB" w:rsidRPr="00364096">
          <w:rPr>
            <w:rStyle w:val="Hyperlink"/>
            <w:noProof/>
          </w:rPr>
          <w:t>Figure 3.4.  Structured Ordering Process</w:t>
        </w:r>
        <w:r w:rsidR="007762EB">
          <w:rPr>
            <w:noProof/>
            <w:webHidden/>
          </w:rPr>
          <w:tab/>
        </w:r>
        <w:r w:rsidR="007762EB">
          <w:rPr>
            <w:noProof/>
            <w:webHidden/>
          </w:rPr>
          <w:fldChar w:fldCharType="begin"/>
        </w:r>
        <w:r w:rsidR="007762EB">
          <w:rPr>
            <w:noProof/>
            <w:webHidden/>
          </w:rPr>
          <w:instrText xml:space="preserve"> PAGEREF _Toc42850174 \h </w:instrText>
        </w:r>
        <w:r w:rsidR="007762EB">
          <w:rPr>
            <w:noProof/>
            <w:webHidden/>
          </w:rPr>
        </w:r>
        <w:r w:rsidR="007762EB">
          <w:rPr>
            <w:noProof/>
            <w:webHidden/>
          </w:rPr>
          <w:fldChar w:fldCharType="separate"/>
        </w:r>
        <w:r w:rsidR="007762EB">
          <w:rPr>
            <w:noProof/>
            <w:webHidden/>
          </w:rPr>
          <w:t>28</w:t>
        </w:r>
        <w:r w:rsidR="007762EB">
          <w:rPr>
            <w:noProof/>
            <w:webHidden/>
          </w:rPr>
          <w:fldChar w:fldCharType="end"/>
        </w:r>
      </w:hyperlink>
    </w:p>
    <w:p w14:paraId="24E06EEA" w14:textId="448CE6BC"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5" w:history="1">
        <w:r w:rsidR="007762EB" w:rsidRPr="00364096">
          <w:rPr>
            <w:rStyle w:val="Hyperlink"/>
            <w:noProof/>
          </w:rPr>
          <w:t>Figure 3.5.  GST and NEST in the context of the network slice lifecycle</w:t>
        </w:r>
        <w:r w:rsidR="007762EB">
          <w:rPr>
            <w:noProof/>
            <w:webHidden/>
          </w:rPr>
          <w:tab/>
        </w:r>
        <w:r w:rsidR="007762EB">
          <w:rPr>
            <w:noProof/>
            <w:webHidden/>
          </w:rPr>
          <w:fldChar w:fldCharType="begin"/>
        </w:r>
        <w:r w:rsidR="007762EB">
          <w:rPr>
            <w:noProof/>
            <w:webHidden/>
          </w:rPr>
          <w:instrText xml:space="preserve"> PAGEREF _Toc42850175 \h </w:instrText>
        </w:r>
        <w:r w:rsidR="007762EB">
          <w:rPr>
            <w:noProof/>
            <w:webHidden/>
          </w:rPr>
        </w:r>
        <w:r w:rsidR="007762EB">
          <w:rPr>
            <w:noProof/>
            <w:webHidden/>
          </w:rPr>
          <w:fldChar w:fldCharType="separate"/>
        </w:r>
        <w:r w:rsidR="007762EB">
          <w:rPr>
            <w:noProof/>
            <w:webHidden/>
          </w:rPr>
          <w:t>29</w:t>
        </w:r>
        <w:r w:rsidR="007762EB">
          <w:rPr>
            <w:noProof/>
            <w:webHidden/>
          </w:rPr>
          <w:fldChar w:fldCharType="end"/>
        </w:r>
      </w:hyperlink>
    </w:p>
    <w:p w14:paraId="510BC5DF" w14:textId="2202C928"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6" w:history="1">
        <w:r w:rsidR="007762EB" w:rsidRPr="00364096">
          <w:rPr>
            <w:rStyle w:val="Hyperlink"/>
            <w:noProof/>
          </w:rPr>
          <w:t>Figure 3.6.  How 5G Riders catalyst used GST and NeST</w:t>
        </w:r>
        <w:r w:rsidR="007762EB">
          <w:rPr>
            <w:noProof/>
            <w:webHidden/>
          </w:rPr>
          <w:tab/>
        </w:r>
        <w:r w:rsidR="007762EB">
          <w:rPr>
            <w:noProof/>
            <w:webHidden/>
          </w:rPr>
          <w:fldChar w:fldCharType="begin"/>
        </w:r>
        <w:r w:rsidR="007762EB">
          <w:rPr>
            <w:noProof/>
            <w:webHidden/>
          </w:rPr>
          <w:instrText xml:space="preserve"> PAGEREF _Toc42850176 \h </w:instrText>
        </w:r>
        <w:r w:rsidR="007762EB">
          <w:rPr>
            <w:noProof/>
            <w:webHidden/>
          </w:rPr>
        </w:r>
        <w:r w:rsidR="007762EB">
          <w:rPr>
            <w:noProof/>
            <w:webHidden/>
          </w:rPr>
          <w:fldChar w:fldCharType="separate"/>
        </w:r>
        <w:r w:rsidR="007762EB">
          <w:rPr>
            <w:noProof/>
            <w:webHidden/>
          </w:rPr>
          <w:t>29</w:t>
        </w:r>
        <w:r w:rsidR="007762EB">
          <w:rPr>
            <w:noProof/>
            <w:webHidden/>
          </w:rPr>
          <w:fldChar w:fldCharType="end"/>
        </w:r>
      </w:hyperlink>
    </w:p>
    <w:p w14:paraId="4BB2E510" w14:textId="0CB02028"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7" w:history="1">
        <w:r w:rsidR="007762EB" w:rsidRPr="00364096">
          <w:rPr>
            <w:rStyle w:val="Hyperlink"/>
            <w:noProof/>
          </w:rPr>
          <w:t>Figure 4.1.  Use of TM Forum Open API and Models for 5G</w:t>
        </w:r>
        <w:r w:rsidR="007762EB">
          <w:rPr>
            <w:noProof/>
            <w:webHidden/>
          </w:rPr>
          <w:tab/>
        </w:r>
        <w:r w:rsidR="007762EB">
          <w:rPr>
            <w:noProof/>
            <w:webHidden/>
          </w:rPr>
          <w:fldChar w:fldCharType="begin"/>
        </w:r>
        <w:r w:rsidR="007762EB">
          <w:rPr>
            <w:noProof/>
            <w:webHidden/>
          </w:rPr>
          <w:instrText xml:space="preserve"> PAGEREF _Toc42850177 \h </w:instrText>
        </w:r>
        <w:r w:rsidR="007762EB">
          <w:rPr>
            <w:noProof/>
            <w:webHidden/>
          </w:rPr>
        </w:r>
        <w:r w:rsidR="007762EB">
          <w:rPr>
            <w:noProof/>
            <w:webHidden/>
          </w:rPr>
          <w:fldChar w:fldCharType="separate"/>
        </w:r>
        <w:r w:rsidR="007762EB">
          <w:rPr>
            <w:noProof/>
            <w:webHidden/>
          </w:rPr>
          <w:t>31</w:t>
        </w:r>
        <w:r w:rsidR="007762EB">
          <w:rPr>
            <w:noProof/>
            <w:webHidden/>
          </w:rPr>
          <w:fldChar w:fldCharType="end"/>
        </w:r>
      </w:hyperlink>
    </w:p>
    <w:p w14:paraId="290A639E" w14:textId="2369049D"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8" w:history="1">
        <w:r w:rsidR="007762EB" w:rsidRPr="00364096">
          <w:rPr>
            <w:rStyle w:val="Hyperlink"/>
            <w:noProof/>
          </w:rPr>
          <w:t>Fig 4.2.1 Figure 4.2.  Mapping of ODA Production to 3GPP systems architecture</w:t>
        </w:r>
        <w:r w:rsidR="007762EB">
          <w:rPr>
            <w:noProof/>
            <w:webHidden/>
          </w:rPr>
          <w:tab/>
        </w:r>
        <w:r w:rsidR="007762EB">
          <w:rPr>
            <w:noProof/>
            <w:webHidden/>
          </w:rPr>
          <w:fldChar w:fldCharType="begin"/>
        </w:r>
        <w:r w:rsidR="007762EB">
          <w:rPr>
            <w:noProof/>
            <w:webHidden/>
          </w:rPr>
          <w:instrText xml:space="preserve"> PAGEREF _Toc42850178 \h </w:instrText>
        </w:r>
        <w:r w:rsidR="007762EB">
          <w:rPr>
            <w:noProof/>
            <w:webHidden/>
          </w:rPr>
        </w:r>
        <w:r w:rsidR="007762EB">
          <w:rPr>
            <w:noProof/>
            <w:webHidden/>
          </w:rPr>
          <w:fldChar w:fldCharType="separate"/>
        </w:r>
        <w:r w:rsidR="007762EB">
          <w:rPr>
            <w:noProof/>
            <w:webHidden/>
          </w:rPr>
          <w:t>32</w:t>
        </w:r>
        <w:r w:rsidR="007762EB">
          <w:rPr>
            <w:noProof/>
            <w:webHidden/>
          </w:rPr>
          <w:fldChar w:fldCharType="end"/>
        </w:r>
      </w:hyperlink>
    </w:p>
    <w:p w14:paraId="0E9C5ED9" w14:textId="4B2B68B4"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79" w:history="1">
        <w:r w:rsidR="007762EB" w:rsidRPr="00364096">
          <w:rPr>
            <w:rStyle w:val="Hyperlink"/>
            <w:noProof/>
          </w:rPr>
          <w:t>Figure 4.3.  5G Intelligent Service Operations Catalyst</w:t>
        </w:r>
        <w:r w:rsidR="007762EB">
          <w:rPr>
            <w:noProof/>
            <w:webHidden/>
          </w:rPr>
          <w:tab/>
        </w:r>
        <w:r w:rsidR="007762EB">
          <w:rPr>
            <w:noProof/>
            <w:webHidden/>
          </w:rPr>
          <w:fldChar w:fldCharType="begin"/>
        </w:r>
        <w:r w:rsidR="007762EB">
          <w:rPr>
            <w:noProof/>
            <w:webHidden/>
          </w:rPr>
          <w:instrText xml:space="preserve"> PAGEREF _Toc42850179 \h </w:instrText>
        </w:r>
        <w:r w:rsidR="007762EB">
          <w:rPr>
            <w:noProof/>
            <w:webHidden/>
          </w:rPr>
        </w:r>
        <w:r w:rsidR="007762EB">
          <w:rPr>
            <w:noProof/>
            <w:webHidden/>
          </w:rPr>
          <w:fldChar w:fldCharType="separate"/>
        </w:r>
        <w:r w:rsidR="007762EB">
          <w:rPr>
            <w:noProof/>
            <w:webHidden/>
          </w:rPr>
          <w:t>33</w:t>
        </w:r>
        <w:r w:rsidR="007762EB">
          <w:rPr>
            <w:noProof/>
            <w:webHidden/>
          </w:rPr>
          <w:fldChar w:fldCharType="end"/>
        </w:r>
      </w:hyperlink>
    </w:p>
    <w:p w14:paraId="1FEF5206" w14:textId="731EE28A"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80" w:history="1">
        <w:r w:rsidR="007762EB" w:rsidRPr="00364096">
          <w:rPr>
            <w:rStyle w:val="Hyperlink"/>
            <w:noProof/>
          </w:rPr>
          <w:t>Figure 5.1.  Bringing together Management for Physical and Virtual worlds</w:t>
        </w:r>
        <w:r w:rsidR="007762EB">
          <w:rPr>
            <w:noProof/>
            <w:webHidden/>
          </w:rPr>
          <w:tab/>
        </w:r>
        <w:r w:rsidR="007762EB">
          <w:rPr>
            <w:noProof/>
            <w:webHidden/>
          </w:rPr>
          <w:fldChar w:fldCharType="begin"/>
        </w:r>
        <w:r w:rsidR="007762EB">
          <w:rPr>
            <w:noProof/>
            <w:webHidden/>
          </w:rPr>
          <w:instrText xml:space="preserve"> PAGEREF _Toc42850180 \h </w:instrText>
        </w:r>
        <w:r w:rsidR="007762EB">
          <w:rPr>
            <w:noProof/>
            <w:webHidden/>
          </w:rPr>
        </w:r>
        <w:r w:rsidR="007762EB">
          <w:rPr>
            <w:noProof/>
            <w:webHidden/>
          </w:rPr>
          <w:fldChar w:fldCharType="separate"/>
        </w:r>
        <w:r w:rsidR="007762EB">
          <w:rPr>
            <w:noProof/>
            <w:webHidden/>
          </w:rPr>
          <w:t>35</w:t>
        </w:r>
        <w:r w:rsidR="007762EB">
          <w:rPr>
            <w:noProof/>
            <w:webHidden/>
          </w:rPr>
          <w:fldChar w:fldCharType="end"/>
        </w:r>
      </w:hyperlink>
    </w:p>
    <w:p w14:paraId="3B2A6395" w14:textId="170CB402"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81" w:history="1">
        <w:r w:rsidR="007762EB" w:rsidRPr="00364096">
          <w:rPr>
            <w:rStyle w:val="Hyperlink"/>
            <w:noProof/>
          </w:rPr>
          <w:t>Figure 5.2.  Activation and Configuration API for Hybrid Infrastructure Platform for managing Physical and Virtualized Elements</w:t>
        </w:r>
        <w:r w:rsidR="007762EB">
          <w:rPr>
            <w:noProof/>
            <w:webHidden/>
          </w:rPr>
          <w:tab/>
        </w:r>
        <w:r w:rsidR="007762EB">
          <w:rPr>
            <w:noProof/>
            <w:webHidden/>
          </w:rPr>
          <w:fldChar w:fldCharType="begin"/>
        </w:r>
        <w:r w:rsidR="007762EB">
          <w:rPr>
            <w:noProof/>
            <w:webHidden/>
          </w:rPr>
          <w:instrText xml:space="preserve"> PAGEREF _Toc42850181 \h </w:instrText>
        </w:r>
        <w:r w:rsidR="007762EB">
          <w:rPr>
            <w:noProof/>
            <w:webHidden/>
          </w:rPr>
        </w:r>
        <w:r w:rsidR="007762EB">
          <w:rPr>
            <w:noProof/>
            <w:webHidden/>
          </w:rPr>
          <w:fldChar w:fldCharType="separate"/>
        </w:r>
        <w:r w:rsidR="007762EB">
          <w:rPr>
            <w:noProof/>
            <w:webHidden/>
          </w:rPr>
          <w:t>36</w:t>
        </w:r>
        <w:r w:rsidR="007762EB">
          <w:rPr>
            <w:noProof/>
            <w:webHidden/>
          </w:rPr>
          <w:fldChar w:fldCharType="end"/>
        </w:r>
      </w:hyperlink>
    </w:p>
    <w:p w14:paraId="643B15D5" w14:textId="066F804B"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82" w:history="1">
        <w:r w:rsidR="007762EB" w:rsidRPr="00364096">
          <w:rPr>
            <w:rStyle w:val="Hyperlink"/>
            <w:noProof/>
          </w:rPr>
          <w:t>Figure 6.1.  5G Network Slice Lifecycle Management</w:t>
        </w:r>
        <w:r w:rsidR="007762EB">
          <w:rPr>
            <w:noProof/>
            <w:webHidden/>
          </w:rPr>
          <w:tab/>
        </w:r>
        <w:r w:rsidR="007762EB">
          <w:rPr>
            <w:noProof/>
            <w:webHidden/>
          </w:rPr>
          <w:fldChar w:fldCharType="begin"/>
        </w:r>
        <w:r w:rsidR="007762EB">
          <w:rPr>
            <w:noProof/>
            <w:webHidden/>
          </w:rPr>
          <w:instrText xml:space="preserve"> PAGEREF _Toc42850182 \h </w:instrText>
        </w:r>
        <w:r w:rsidR="007762EB">
          <w:rPr>
            <w:noProof/>
            <w:webHidden/>
          </w:rPr>
        </w:r>
        <w:r w:rsidR="007762EB">
          <w:rPr>
            <w:noProof/>
            <w:webHidden/>
          </w:rPr>
          <w:fldChar w:fldCharType="separate"/>
        </w:r>
        <w:r w:rsidR="007762EB">
          <w:rPr>
            <w:noProof/>
            <w:webHidden/>
          </w:rPr>
          <w:t>37</w:t>
        </w:r>
        <w:r w:rsidR="007762EB">
          <w:rPr>
            <w:noProof/>
            <w:webHidden/>
          </w:rPr>
          <w:fldChar w:fldCharType="end"/>
        </w:r>
      </w:hyperlink>
    </w:p>
    <w:p w14:paraId="49C169E4" w14:textId="1915836E" w:rsidR="007762EB" w:rsidRDefault="00DD44FD" w:rsidP="007762EB">
      <w:pPr>
        <w:pStyle w:val="TableofFigures"/>
        <w:tabs>
          <w:tab w:val="right" w:leader="dot" w:pos="8487"/>
        </w:tabs>
        <w:spacing w:after="120"/>
        <w:rPr>
          <w:rFonts w:asciiTheme="minorHAnsi" w:eastAsiaTheme="minorEastAsia" w:hAnsiTheme="minorHAnsi" w:cstheme="minorBidi"/>
          <w:noProof/>
          <w:szCs w:val="22"/>
        </w:rPr>
      </w:pPr>
      <w:hyperlink w:anchor="_Toc42850183" w:history="1">
        <w:r w:rsidR="007762EB" w:rsidRPr="00364096">
          <w:rPr>
            <w:rStyle w:val="Hyperlink"/>
            <w:noProof/>
          </w:rPr>
          <w:t>Figure 6.2.  Deployment scenario for Network Slice with ETSI MANO</w:t>
        </w:r>
        <w:r w:rsidR="007762EB">
          <w:rPr>
            <w:noProof/>
            <w:webHidden/>
          </w:rPr>
          <w:tab/>
        </w:r>
        <w:r w:rsidR="007762EB">
          <w:rPr>
            <w:noProof/>
            <w:webHidden/>
          </w:rPr>
          <w:fldChar w:fldCharType="begin"/>
        </w:r>
        <w:r w:rsidR="007762EB">
          <w:rPr>
            <w:noProof/>
            <w:webHidden/>
          </w:rPr>
          <w:instrText xml:space="preserve"> PAGEREF _Toc42850183 \h </w:instrText>
        </w:r>
        <w:r w:rsidR="007762EB">
          <w:rPr>
            <w:noProof/>
            <w:webHidden/>
          </w:rPr>
        </w:r>
        <w:r w:rsidR="007762EB">
          <w:rPr>
            <w:noProof/>
            <w:webHidden/>
          </w:rPr>
          <w:fldChar w:fldCharType="separate"/>
        </w:r>
        <w:r w:rsidR="007762EB">
          <w:rPr>
            <w:noProof/>
            <w:webHidden/>
          </w:rPr>
          <w:t>38</w:t>
        </w:r>
        <w:r w:rsidR="007762EB">
          <w:rPr>
            <w:noProof/>
            <w:webHidden/>
          </w:rPr>
          <w:fldChar w:fldCharType="end"/>
        </w:r>
      </w:hyperlink>
    </w:p>
    <w:p w14:paraId="1C081DAE" w14:textId="50221BD4" w:rsidR="007762EB" w:rsidRDefault="00DD44FD">
      <w:pPr>
        <w:pStyle w:val="TableofFigures"/>
        <w:tabs>
          <w:tab w:val="right" w:leader="dot" w:pos="8487"/>
        </w:tabs>
        <w:rPr>
          <w:rFonts w:asciiTheme="minorHAnsi" w:eastAsiaTheme="minorEastAsia" w:hAnsiTheme="minorHAnsi" w:cstheme="minorBidi"/>
          <w:noProof/>
          <w:szCs w:val="22"/>
        </w:rPr>
      </w:pPr>
      <w:hyperlink w:anchor="_Toc42850184" w:history="1">
        <w:r w:rsidR="007762EB" w:rsidRPr="00364096">
          <w:rPr>
            <w:rStyle w:val="Hyperlink"/>
            <w:noProof/>
          </w:rPr>
          <w:t>Figure 6.3.  5G Network Slice NRM IOC Hierarchy</w:t>
        </w:r>
        <w:r w:rsidR="007762EB">
          <w:rPr>
            <w:noProof/>
            <w:webHidden/>
          </w:rPr>
          <w:tab/>
        </w:r>
        <w:r w:rsidR="007762EB">
          <w:rPr>
            <w:noProof/>
            <w:webHidden/>
          </w:rPr>
          <w:fldChar w:fldCharType="begin"/>
        </w:r>
        <w:r w:rsidR="007762EB">
          <w:rPr>
            <w:noProof/>
            <w:webHidden/>
          </w:rPr>
          <w:instrText xml:space="preserve"> PAGEREF _Toc42850184 \h </w:instrText>
        </w:r>
        <w:r w:rsidR="007762EB">
          <w:rPr>
            <w:noProof/>
            <w:webHidden/>
          </w:rPr>
        </w:r>
        <w:r w:rsidR="007762EB">
          <w:rPr>
            <w:noProof/>
            <w:webHidden/>
          </w:rPr>
          <w:fldChar w:fldCharType="separate"/>
        </w:r>
        <w:r w:rsidR="007762EB">
          <w:rPr>
            <w:noProof/>
            <w:webHidden/>
          </w:rPr>
          <w:t>39</w:t>
        </w:r>
        <w:r w:rsidR="007762EB">
          <w:rPr>
            <w:noProof/>
            <w:webHidden/>
          </w:rPr>
          <w:fldChar w:fldCharType="end"/>
        </w:r>
      </w:hyperlink>
    </w:p>
    <w:p w14:paraId="63199C14" w14:textId="7E676B7B" w:rsidR="009363A0" w:rsidRDefault="00AA2D03" w:rsidP="007762EB">
      <w:pPr>
        <w:spacing w:after="240"/>
        <w:rPr>
          <w:rFonts w:cs="Arial"/>
          <w:szCs w:val="22"/>
        </w:rPr>
      </w:pPr>
      <w:r>
        <w:rPr>
          <w:rFonts w:cs="Arial"/>
          <w:szCs w:val="22"/>
        </w:rPr>
        <w:fldChar w:fldCharType="end"/>
      </w:r>
    </w:p>
    <w:p w14:paraId="692FE1DC" w14:textId="6CF8B259" w:rsidR="009363A0" w:rsidRDefault="009363A0">
      <w:pPr>
        <w:rPr>
          <w:rFonts w:cs="Arial"/>
          <w:szCs w:val="22"/>
        </w:rPr>
      </w:pPr>
    </w:p>
    <w:p w14:paraId="1BDF0316" w14:textId="5586151E" w:rsidR="009363A0" w:rsidRDefault="009363A0">
      <w:pPr>
        <w:rPr>
          <w:rFonts w:cs="Arial"/>
          <w:szCs w:val="22"/>
        </w:rPr>
      </w:pPr>
    </w:p>
    <w:p w14:paraId="13E50D99" w14:textId="5547570F" w:rsidR="009363A0" w:rsidRDefault="009363A0">
      <w:pPr>
        <w:spacing w:after="0"/>
        <w:rPr>
          <w:rFonts w:cs="Arial"/>
          <w:szCs w:val="22"/>
        </w:rPr>
      </w:pPr>
      <w:r>
        <w:rPr>
          <w:rFonts w:cs="Arial"/>
          <w:szCs w:val="22"/>
        </w:rPr>
        <w:br w:type="page"/>
      </w:r>
    </w:p>
    <w:p w14:paraId="0DB8BBF3" w14:textId="77777777" w:rsidR="00EF571D" w:rsidRPr="008D293F" w:rsidRDefault="0066680D" w:rsidP="009363A0">
      <w:pPr>
        <w:pStyle w:val="Heading1"/>
        <w:numPr>
          <w:ilvl w:val="0"/>
          <w:numId w:val="0"/>
        </w:numPr>
        <w:rPr>
          <w:szCs w:val="22"/>
        </w:rPr>
      </w:pPr>
      <w:bookmarkStart w:id="10" w:name="scroll-bookmark-2"/>
      <w:bookmarkStart w:id="11" w:name="_Toc42849941"/>
      <w:r w:rsidRPr="008D293F">
        <w:rPr>
          <w:szCs w:val="22"/>
        </w:rPr>
        <w:lastRenderedPageBreak/>
        <w:t>Executive Summary</w:t>
      </w:r>
      <w:bookmarkEnd w:id="10"/>
      <w:bookmarkEnd w:id="11"/>
    </w:p>
    <w:p w14:paraId="030F1873" w14:textId="77777777" w:rsidR="00EF571D" w:rsidRPr="008D293F" w:rsidRDefault="00EF571D">
      <w:pPr>
        <w:rPr>
          <w:rFonts w:cs="Arial"/>
          <w:szCs w:val="22"/>
        </w:rPr>
      </w:pPr>
    </w:p>
    <w:p w14:paraId="75299C9C" w14:textId="77777777" w:rsidR="00EF571D" w:rsidRPr="008D293F" w:rsidRDefault="0066680D">
      <w:pPr>
        <w:rPr>
          <w:rFonts w:cs="Arial"/>
          <w:szCs w:val="22"/>
        </w:rPr>
      </w:pPr>
      <w:r w:rsidRPr="008D293F">
        <w:rPr>
          <w:rFonts w:cs="Arial"/>
          <w:szCs w:val="22"/>
        </w:rPr>
        <w:t>These guidelines have been distilled from implementation experiences in a number of 5G catalysts at DTW Nice 2018, DTW 2019 Nice and those planned for DTW Copenhagen 2020.</w:t>
      </w:r>
    </w:p>
    <w:p w14:paraId="586A0CA7" w14:textId="77777777" w:rsidR="00EF571D" w:rsidRPr="008D293F" w:rsidRDefault="0066680D">
      <w:pPr>
        <w:rPr>
          <w:rFonts w:cs="Arial"/>
          <w:szCs w:val="22"/>
        </w:rPr>
      </w:pPr>
      <w:r w:rsidRPr="008D293F">
        <w:rPr>
          <w:rFonts w:cs="Arial"/>
          <w:szCs w:val="22"/>
        </w:rPr>
        <w:t>It extends the best practice documented in </w:t>
      </w:r>
      <w:r w:rsidRPr="008D293F">
        <w:rPr>
          <w:rFonts w:cs="Arial"/>
          <w:szCs w:val="22"/>
        </w:rPr>
        <w:br/>
      </w:r>
      <w:hyperlink r:id="rId10" w:history="1">
        <w:r w:rsidRPr="008D293F">
          <w:rPr>
            <w:rStyle w:val="Hyperlink"/>
            <w:rFonts w:cs="Arial"/>
            <w:szCs w:val="22"/>
          </w:rPr>
          <w:t>GB999 ODA Production Implementation Guidelines v3.0</w:t>
        </w:r>
      </w:hyperlink>
    </w:p>
    <w:p w14:paraId="77743682" w14:textId="003EA602" w:rsidR="00EF571D" w:rsidRDefault="0066680D">
      <w:r>
        <w:t xml:space="preserve">to provide the extensions for architecting and modeling 5G enabled services and slices that were used at multiple abstraction levels within these catalysts. It covers Information </w:t>
      </w:r>
      <w:r w:rsidR="00AA2D03">
        <w:t>Framework (</w:t>
      </w:r>
      <w:r>
        <w:t>SID) modeling, Data model schemas and the preferred APIs used within ODA Production.</w:t>
      </w:r>
    </w:p>
    <w:p w14:paraId="405C233F" w14:textId="77777777" w:rsidR="00EF571D" w:rsidRDefault="0066680D">
      <w:r>
        <w:t>Some of the examples illustrate concepts such as abstraction and use of Information Framework (aka SID) that are more generally applicable to Next Generation Networking including those containing storage and computing applications such as Edge computing.</w:t>
      </w:r>
    </w:p>
    <w:p w14:paraId="29C0F1D8" w14:textId="4EB17FD0" w:rsidR="009363A0" w:rsidRDefault="009363A0">
      <w:pPr>
        <w:spacing w:after="0"/>
      </w:pPr>
      <w:r>
        <w:br w:type="page"/>
      </w:r>
    </w:p>
    <w:p w14:paraId="0A813F2F" w14:textId="77777777" w:rsidR="00EF571D" w:rsidRDefault="00EF571D"/>
    <w:p w14:paraId="6A0AA9A8" w14:textId="77777777" w:rsidR="00EF571D" w:rsidRDefault="0066680D">
      <w:pPr>
        <w:pStyle w:val="Heading1"/>
      </w:pPr>
      <w:bookmarkStart w:id="12" w:name="scroll-bookmark-3"/>
      <w:bookmarkStart w:id="13" w:name="_Toc42849942"/>
      <w:r>
        <w:t>Introduction</w:t>
      </w:r>
      <w:bookmarkEnd w:id="12"/>
      <w:bookmarkEnd w:id="13"/>
    </w:p>
    <w:p w14:paraId="361B8918" w14:textId="77777777" w:rsidR="00EF571D" w:rsidRDefault="0066680D">
      <w:r>
        <w:rPr>
          <w:b/>
        </w:rPr>
        <w:t>Document Organization</w:t>
      </w:r>
    </w:p>
    <w:p w14:paraId="5967293F" w14:textId="77777777" w:rsidR="00EF571D" w:rsidRDefault="0066680D">
      <w:r>
        <w:t>This document is structured as a set of discreet parts each of which answers a specific user question support by a description of the main concepts. It is not necessary to read the document from start to finish but simply select the questions that most closely match the reader's challenge and read the material associated only those questions.</w:t>
      </w:r>
    </w:p>
    <w:p w14:paraId="65A63352" w14:textId="0916DCED" w:rsidR="00EF571D" w:rsidRDefault="0066680D">
      <w:r>
        <w:t xml:space="preserve">The </w:t>
      </w:r>
      <w:r>
        <w:rPr>
          <w:b/>
        </w:rPr>
        <w:t>key concepts</w:t>
      </w:r>
      <w:r>
        <w:t xml:space="preserve"> underpinning the 5G modeling, APIs data models and information models for services exposed by ODA Production Functional framework are in an introductory section which can be used as a reference section.</w:t>
      </w:r>
    </w:p>
    <w:p w14:paraId="340BBE09" w14:textId="77777777" w:rsidR="00EF571D" w:rsidRDefault="0066680D">
      <w:r>
        <w:t> </w:t>
      </w:r>
      <w:r>
        <w:rPr>
          <w:b/>
        </w:rPr>
        <w:t>Readers’ check list</w:t>
      </w:r>
    </w:p>
    <w:tbl>
      <w:tblPr>
        <w:tblStyle w:val="ScrollTableNormal"/>
        <w:tblW w:w="5000" w:type="pct"/>
        <w:tblLook w:val="0000" w:firstRow="0" w:lastRow="0" w:firstColumn="0" w:lastColumn="0" w:noHBand="0" w:noVBand="0"/>
      </w:tblPr>
      <w:tblGrid>
        <w:gridCol w:w="7422"/>
        <w:gridCol w:w="1065"/>
      </w:tblGrid>
      <w:tr w:rsidR="00EF571D" w14:paraId="7C9D7D42" w14:textId="77777777" w:rsidTr="00EF571D">
        <w:tc>
          <w:tcPr>
            <w:tcW w:w="0" w:type="auto"/>
            <w:tcMar>
              <w:top w:w="30" w:type="dxa"/>
              <w:left w:w="30" w:type="dxa"/>
              <w:bottom w:w="20" w:type="dxa"/>
              <w:right w:w="30" w:type="dxa"/>
            </w:tcMar>
          </w:tcPr>
          <w:p w14:paraId="418632AA" w14:textId="77777777" w:rsidR="00EF571D" w:rsidRDefault="0066680D">
            <w:r>
              <w:rPr>
                <w:rFonts w:ascii="Arial" w:hAnsi="Arial"/>
                <w:b/>
                <w:sz w:val="24"/>
              </w:rPr>
              <w:t>Topic / Question</w:t>
            </w:r>
          </w:p>
        </w:tc>
        <w:tc>
          <w:tcPr>
            <w:tcW w:w="0" w:type="auto"/>
            <w:tcMar>
              <w:top w:w="30" w:type="dxa"/>
              <w:left w:w="30" w:type="dxa"/>
              <w:bottom w:w="20" w:type="dxa"/>
              <w:right w:w="30" w:type="dxa"/>
            </w:tcMar>
          </w:tcPr>
          <w:p w14:paraId="545283F7" w14:textId="77777777" w:rsidR="00EF571D" w:rsidRDefault="0066680D">
            <w:r>
              <w:rPr>
                <w:rFonts w:ascii="Arial" w:hAnsi="Arial"/>
                <w:b/>
                <w:sz w:val="24"/>
              </w:rPr>
              <w:t>Start here</w:t>
            </w:r>
          </w:p>
        </w:tc>
      </w:tr>
      <w:tr w:rsidR="00EF571D" w14:paraId="3342A9B7" w14:textId="77777777" w:rsidTr="00EF571D">
        <w:tc>
          <w:tcPr>
            <w:tcW w:w="0" w:type="auto"/>
            <w:tcMar>
              <w:top w:w="30" w:type="dxa"/>
              <w:left w:w="30" w:type="dxa"/>
              <w:bottom w:w="20" w:type="dxa"/>
              <w:right w:w="30" w:type="dxa"/>
            </w:tcMar>
          </w:tcPr>
          <w:p w14:paraId="40DB47B6" w14:textId="77777777" w:rsidR="00EF571D" w:rsidRDefault="0066680D" w:rsidP="00DD5A6B">
            <w:pPr>
              <w:numPr>
                <w:ilvl w:val="0"/>
                <w:numId w:val="3"/>
              </w:numPr>
            </w:pPr>
            <w:r>
              <w:rPr>
                <w:rFonts w:ascii="Arial" w:hAnsi="Arial"/>
                <w:sz w:val="24"/>
              </w:rPr>
              <w:t>Key concepts</w:t>
            </w:r>
          </w:p>
        </w:tc>
        <w:tc>
          <w:tcPr>
            <w:tcW w:w="0" w:type="auto"/>
            <w:tcMar>
              <w:top w:w="30" w:type="dxa"/>
              <w:left w:w="30" w:type="dxa"/>
              <w:bottom w:w="20" w:type="dxa"/>
              <w:right w:w="30" w:type="dxa"/>
            </w:tcMar>
          </w:tcPr>
          <w:p w14:paraId="375AD8F9" w14:textId="77777777" w:rsidR="00EF571D" w:rsidRDefault="0066680D">
            <w:r>
              <w:rPr>
                <w:rFonts w:ascii="Arial" w:hAnsi="Arial"/>
                <w:sz w:val="24"/>
              </w:rPr>
              <w:t>Section 2</w:t>
            </w:r>
          </w:p>
        </w:tc>
      </w:tr>
      <w:tr w:rsidR="00EF571D" w14:paraId="006CCB2A" w14:textId="77777777" w:rsidTr="00EF571D">
        <w:tc>
          <w:tcPr>
            <w:tcW w:w="0" w:type="auto"/>
            <w:tcMar>
              <w:top w:w="30" w:type="dxa"/>
              <w:left w:w="30" w:type="dxa"/>
              <w:bottom w:w="20" w:type="dxa"/>
              <w:right w:w="30" w:type="dxa"/>
            </w:tcMar>
          </w:tcPr>
          <w:p w14:paraId="1F75A27B" w14:textId="77777777" w:rsidR="00EF571D" w:rsidRDefault="0066680D" w:rsidP="00DD5A6B">
            <w:pPr>
              <w:numPr>
                <w:ilvl w:val="0"/>
                <w:numId w:val="4"/>
              </w:numPr>
            </w:pPr>
            <w:r>
              <w:rPr>
                <w:rFonts w:ascii="Arial" w:hAnsi="Arial"/>
                <w:sz w:val="24"/>
              </w:rPr>
              <w:t>Why should 5G enabled services be modeled without technology specific features?</w:t>
            </w:r>
          </w:p>
        </w:tc>
        <w:tc>
          <w:tcPr>
            <w:tcW w:w="0" w:type="auto"/>
            <w:tcMar>
              <w:top w:w="30" w:type="dxa"/>
              <w:left w:w="30" w:type="dxa"/>
              <w:bottom w:w="20" w:type="dxa"/>
              <w:right w:w="30" w:type="dxa"/>
            </w:tcMar>
          </w:tcPr>
          <w:p w14:paraId="7EE709B8" w14:textId="77777777" w:rsidR="00EF571D" w:rsidRDefault="0066680D">
            <w:r>
              <w:rPr>
                <w:rFonts w:ascii="Arial" w:hAnsi="Arial"/>
                <w:sz w:val="24"/>
              </w:rPr>
              <w:t>Section 3</w:t>
            </w:r>
          </w:p>
        </w:tc>
      </w:tr>
      <w:tr w:rsidR="00EF571D" w14:paraId="39FB6650" w14:textId="77777777" w:rsidTr="00EF571D">
        <w:tc>
          <w:tcPr>
            <w:tcW w:w="0" w:type="auto"/>
            <w:tcMar>
              <w:top w:w="30" w:type="dxa"/>
              <w:left w:w="30" w:type="dxa"/>
              <w:bottom w:w="20" w:type="dxa"/>
              <w:right w:w="30" w:type="dxa"/>
            </w:tcMar>
          </w:tcPr>
          <w:p w14:paraId="68BAAC59" w14:textId="1ABD91D5" w:rsidR="00EF571D" w:rsidRDefault="0066680D" w:rsidP="00DD5A6B">
            <w:pPr>
              <w:numPr>
                <w:ilvl w:val="0"/>
                <w:numId w:val="5"/>
              </w:numPr>
            </w:pPr>
            <w:r>
              <w:rPr>
                <w:rFonts w:ascii="Arial" w:hAnsi="Arial"/>
                <w:sz w:val="24"/>
              </w:rPr>
              <w:t>How are 5G enabled services modeled by Open Digital Architecture (ODA) using TM Forum SID and Open APIs?</w:t>
            </w:r>
          </w:p>
        </w:tc>
        <w:tc>
          <w:tcPr>
            <w:tcW w:w="0" w:type="auto"/>
            <w:tcMar>
              <w:top w:w="30" w:type="dxa"/>
              <w:left w:w="30" w:type="dxa"/>
              <w:bottom w:w="20" w:type="dxa"/>
              <w:right w:w="30" w:type="dxa"/>
            </w:tcMar>
          </w:tcPr>
          <w:p w14:paraId="5C72C4F9" w14:textId="77777777" w:rsidR="00EF571D" w:rsidRDefault="0066680D">
            <w:r>
              <w:rPr>
                <w:rFonts w:ascii="Arial" w:hAnsi="Arial"/>
                <w:sz w:val="24"/>
              </w:rPr>
              <w:t>Section 4</w:t>
            </w:r>
          </w:p>
        </w:tc>
      </w:tr>
      <w:tr w:rsidR="00EF571D" w14:paraId="034AF8C9" w14:textId="77777777" w:rsidTr="00EF571D">
        <w:tc>
          <w:tcPr>
            <w:tcW w:w="0" w:type="auto"/>
            <w:tcMar>
              <w:top w:w="30" w:type="dxa"/>
              <w:left w:w="30" w:type="dxa"/>
              <w:bottom w:w="20" w:type="dxa"/>
              <w:right w:w="30" w:type="dxa"/>
            </w:tcMar>
          </w:tcPr>
          <w:p w14:paraId="7C90ED71" w14:textId="77777777" w:rsidR="00EF571D" w:rsidRDefault="0066680D" w:rsidP="00DD5A6B">
            <w:pPr>
              <w:numPr>
                <w:ilvl w:val="0"/>
                <w:numId w:val="6"/>
              </w:numPr>
            </w:pPr>
            <w:r>
              <w:rPr>
                <w:rFonts w:ascii="Arial" w:hAnsi="Arial"/>
                <w:sz w:val="24"/>
              </w:rPr>
              <w:t>Why is SID Resource Function concept needed for legacy networks, virtualization and intent based management?</w:t>
            </w:r>
          </w:p>
        </w:tc>
        <w:tc>
          <w:tcPr>
            <w:tcW w:w="0" w:type="auto"/>
            <w:tcMar>
              <w:top w:w="30" w:type="dxa"/>
              <w:left w:w="30" w:type="dxa"/>
              <w:bottom w:w="20" w:type="dxa"/>
              <w:right w:w="30" w:type="dxa"/>
            </w:tcMar>
          </w:tcPr>
          <w:p w14:paraId="5EF1F4D8" w14:textId="77777777" w:rsidR="00EF571D" w:rsidRDefault="0066680D">
            <w:r>
              <w:rPr>
                <w:rFonts w:ascii="Arial" w:hAnsi="Arial"/>
                <w:sz w:val="24"/>
              </w:rPr>
              <w:t>Section 2.2</w:t>
            </w:r>
            <w:r>
              <w:rPr>
                <w:rFonts w:ascii="Arial" w:hAnsi="Arial"/>
                <w:sz w:val="24"/>
              </w:rPr>
              <w:br/>
              <w:t>Section 5</w:t>
            </w:r>
          </w:p>
        </w:tc>
      </w:tr>
      <w:tr w:rsidR="00EF571D" w14:paraId="62A81CB5" w14:textId="77777777" w:rsidTr="00EF571D">
        <w:tc>
          <w:tcPr>
            <w:tcW w:w="0" w:type="auto"/>
            <w:tcMar>
              <w:top w:w="30" w:type="dxa"/>
              <w:left w:w="30" w:type="dxa"/>
              <w:bottom w:w="20" w:type="dxa"/>
              <w:right w:w="30" w:type="dxa"/>
            </w:tcMar>
          </w:tcPr>
          <w:p w14:paraId="6E36E33A" w14:textId="4D26310F" w:rsidR="00EF571D" w:rsidRDefault="0066680D" w:rsidP="00DD5A6B">
            <w:pPr>
              <w:numPr>
                <w:ilvl w:val="0"/>
                <w:numId w:val="7"/>
              </w:numPr>
            </w:pPr>
            <w:r>
              <w:rPr>
                <w:rFonts w:ascii="Arial" w:hAnsi="Arial"/>
                <w:sz w:val="24"/>
              </w:rPr>
              <w:t>How to realize 3GPP 5G resource models using TM Forum Resource Function concept and TM Forum Open APIs?</w:t>
            </w:r>
          </w:p>
          <w:p w14:paraId="4AB8085B" w14:textId="77777777" w:rsidR="00EF571D" w:rsidRDefault="00EF571D"/>
        </w:tc>
        <w:tc>
          <w:tcPr>
            <w:tcW w:w="0" w:type="auto"/>
            <w:tcMar>
              <w:top w:w="30" w:type="dxa"/>
              <w:left w:w="30" w:type="dxa"/>
              <w:bottom w:w="20" w:type="dxa"/>
              <w:right w:w="30" w:type="dxa"/>
            </w:tcMar>
          </w:tcPr>
          <w:p w14:paraId="11256533" w14:textId="77777777" w:rsidR="00EF571D" w:rsidRDefault="0066680D">
            <w:r>
              <w:rPr>
                <w:rFonts w:ascii="Arial" w:hAnsi="Arial"/>
                <w:sz w:val="24"/>
              </w:rPr>
              <w:t>Section 5</w:t>
            </w:r>
          </w:p>
        </w:tc>
      </w:tr>
      <w:tr w:rsidR="00EF571D" w14:paraId="65B795F2" w14:textId="77777777" w:rsidTr="00EF571D">
        <w:tc>
          <w:tcPr>
            <w:tcW w:w="0" w:type="auto"/>
            <w:tcMar>
              <w:top w:w="30" w:type="dxa"/>
              <w:left w:w="30" w:type="dxa"/>
              <w:bottom w:w="20" w:type="dxa"/>
              <w:right w:w="30" w:type="dxa"/>
            </w:tcMar>
          </w:tcPr>
          <w:p w14:paraId="66623B05" w14:textId="77777777" w:rsidR="00EF571D" w:rsidRDefault="0066680D" w:rsidP="00DD5A6B">
            <w:pPr>
              <w:numPr>
                <w:ilvl w:val="0"/>
                <w:numId w:val="8"/>
              </w:numPr>
            </w:pPr>
            <w:r>
              <w:rPr>
                <w:rFonts w:ascii="Arial" w:hAnsi="Arial"/>
                <w:sz w:val="24"/>
              </w:rPr>
              <w:t>How are SID 5G enabled service modeled in SID and Open APIs mapped to 3PPP 5G resource concepts?</w:t>
            </w:r>
          </w:p>
        </w:tc>
        <w:tc>
          <w:tcPr>
            <w:tcW w:w="0" w:type="auto"/>
            <w:tcMar>
              <w:top w:w="30" w:type="dxa"/>
              <w:left w:w="30" w:type="dxa"/>
              <w:bottom w:w="20" w:type="dxa"/>
              <w:right w:w="30" w:type="dxa"/>
            </w:tcMar>
          </w:tcPr>
          <w:p w14:paraId="617F24E7" w14:textId="77777777" w:rsidR="00EF571D" w:rsidRDefault="0066680D">
            <w:r>
              <w:rPr>
                <w:rFonts w:ascii="Arial" w:hAnsi="Arial"/>
                <w:sz w:val="24"/>
              </w:rPr>
              <w:t>Section 6</w:t>
            </w:r>
          </w:p>
        </w:tc>
      </w:tr>
    </w:tbl>
    <w:p w14:paraId="4F00518F" w14:textId="2B8829F9" w:rsidR="0066680D" w:rsidRDefault="0066680D"/>
    <w:p w14:paraId="21BEED22" w14:textId="77777777" w:rsidR="0066680D" w:rsidRDefault="0066680D">
      <w:pPr>
        <w:spacing w:after="0"/>
      </w:pPr>
      <w:r>
        <w:br w:type="page"/>
      </w:r>
    </w:p>
    <w:p w14:paraId="0439769D" w14:textId="77777777" w:rsidR="00EF571D" w:rsidRDefault="00EF571D"/>
    <w:p w14:paraId="5A45C353" w14:textId="77777777" w:rsidR="00EF571D" w:rsidRPr="008D293F" w:rsidRDefault="0066680D">
      <w:pPr>
        <w:pStyle w:val="Heading1"/>
        <w:rPr>
          <w:szCs w:val="22"/>
        </w:rPr>
      </w:pPr>
      <w:bookmarkStart w:id="14" w:name="scroll-bookmark-4"/>
      <w:bookmarkStart w:id="15" w:name="_Toc42849943"/>
      <w:r w:rsidRPr="008D293F">
        <w:rPr>
          <w:szCs w:val="22"/>
        </w:rPr>
        <w:t>Key Concepts</w:t>
      </w:r>
      <w:bookmarkEnd w:id="14"/>
      <w:bookmarkEnd w:id="15"/>
    </w:p>
    <w:p w14:paraId="416321F7" w14:textId="77777777" w:rsidR="00EF571D" w:rsidRPr="008D293F" w:rsidRDefault="0066680D">
      <w:pPr>
        <w:rPr>
          <w:rFonts w:cs="Arial"/>
          <w:szCs w:val="22"/>
        </w:rPr>
      </w:pPr>
      <w:r w:rsidRPr="008D293F">
        <w:rPr>
          <w:rFonts w:cs="Arial"/>
          <w:szCs w:val="22"/>
        </w:rPr>
        <w:t>This Key concept section covers:</w:t>
      </w:r>
    </w:p>
    <w:p w14:paraId="131AE044" w14:textId="77777777" w:rsidR="00EF571D" w:rsidRPr="008D293F" w:rsidRDefault="0066680D" w:rsidP="00DD5A6B">
      <w:pPr>
        <w:numPr>
          <w:ilvl w:val="0"/>
          <w:numId w:val="9"/>
        </w:numPr>
        <w:tabs>
          <w:tab w:val="clear" w:pos="360"/>
        </w:tabs>
        <w:ind w:left="540"/>
        <w:rPr>
          <w:rFonts w:cs="Arial"/>
          <w:szCs w:val="22"/>
        </w:rPr>
      </w:pPr>
      <w:r w:rsidRPr="008D293F">
        <w:rPr>
          <w:rFonts w:cs="Arial"/>
          <w:szCs w:val="22"/>
        </w:rPr>
        <w:t>ODA Production Framework</w:t>
      </w:r>
    </w:p>
    <w:p w14:paraId="091A5AE3" w14:textId="77777777" w:rsidR="00EF571D" w:rsidRPr="008D293F" w:rsidRDefault="0066680D" w:rsidP="00DD5A6B">
      <w:pPr>
        <w:numPr>
          <w:ilvl w:val="0"/>
          <w:numId w:val="9"/>
        </w:numPr>
        <w:tabs>
          <w:tab w:val="clear" w:pos="360"/>
        </w:tabs>
        <w:ind w:left="540"/>
        <w:rPr>
          <w:rFonts w:cs="Arial"/>
          <w:szCs w:val="22"/>
        </w:rPr>
      </w:pPr>
      <w:r w:rsidRPr="008D293F">
        <w:rPr>
          <w:rFonts w:cs="Arial"/>
          <w:szCs w:val="22"/>
        </w:rPr>
        <w:t>Resource Functions</w:t>
      </w:r>
    </w:p>
    <w:p w14:paraId="531D6332" w14:textId="77777777" w:rsidR="00EF571D" w:rsidRPr="008D293F" w:rsidRDefault="0066680D" w:rsidP="00DD5A6B">
      <w:pPr>
        <w:numPr>
          <w:ilvl w:val="0"/>
          <w:numId w:val="9"/>
        </w:numPr>
        <w:tabs>
          <w:tab w:val="clear" w:pos="360"/>
        </w:tabs>
        <w:ind w:left="540"/>
        <w:rPr>
          <w:rFonts w:cs="Arial"/>
          <w:szCs w:val="22"/>
        </w:rPr>
      </w:pPr>
      <w:r w:rsidRPr="008D293F">
        <w:rPr>
          <w:rFonts w:cs="Arial"/>
          <w:szCs w:val="22"/>
        </w:rPr>
        <w:t>Features</w:t>
      </w:r>
    </w:p>
    <w:p w14:paraId="29735FDD" w14:textId="77777777" w:rsidR="00EF571D" w:rsidRPr="008D293F" w:rsidRDefault="0066680D" w:rsidP="00DD5A6B">
      <w:pPr>
        <w:numPr>
          <w:ilvl w:val="0"/>
          <w:numId w:val="9"/>
        </w:numPr>
        <w:tabs>
          <w:tab w:val="clear" w:pos="360"/>
        </w:tabs>
        <w:ind w:left="540"/>
        <w:rPr>
          <w:rFonts w:cs="Arial"/>
          <w:szCs w:val="22"/>
        </w:rPr>
      </w:pPr>
      <w:r w:rsidRPr="008D293F">
        <w:rPr>
          <w:rFonts w:cs="Arial"/>
          <w:szCs w:val="22"/>
        </w:rPr>
        <w:t>Service Configuration templates and profiles</w:t>
      </w:r>
    </w:p>
    <w:p w14:paraId="4A316DF0" w14:textId="77777777" w:rsidR="00EF571D" w:rsidRPr="008D293F" w:rsidRDefault="0066680D" w:rsidP="00DD5A6B">
      <w:pPr>
        <w:numPr>
          <w:ilvl w:val="0"/>
          <w:numId w:val="9"/>
        </w:numPr>
        <w:tabs>
          <w:tab w:val="clear" w:pos="360"/>
        </w:tabs>
        <w:ind w:left="540"/>
        <w:rPr>
          <w:rFonts w:cs="Arial"/>
          <w:szCs w:val="22"/>
        </w:rPr>
      </w:pPr>
      <w:r w:rsidRPr="008D293F">
        <w:rPr>
          <w:rFonts w:cs="Arial"/>
          <w:szCs w:val="22"/>
        </w:rPr>
        <w:t>JSON schema exemplars for key concepts</w:t>
      </w:r>
    </w:p>
    <w:p w14:paraId="6553630E" w14:textId="77777777" w:rsidR="00EF571D" w:rsidRPr="008D293F" w:rsidRDefault="0066680D" w:rsidP="00DD5A6B">
      <w:pPr>
        <w:numPr>
          <w:ilvl w:val="0"/>
          <w:numId w:val="9"/>
        </w:numPr>
        <w:tabs>
          <w:tab w:val="clear" w:pos="360"/>
        </w:tabs>
        <w:ind w:left="540"/>
        <w:rPr>
          <w:rFonts w:cs="Arial"/>
          <w:szCs w:val="22"/>
        </w:rPr>
      </w:pPr>
      <w:r w:rsidRPr="008D293F">
        <w:rPr>
          <w:rFonts w:cs="Arial"/>
          <w:szCs w:val="22"/>
        </w:rPr>
        <w:t>JSON schema exemplars for connectivity related concepts</w:t>
      </w:r>
    </w:p>
    <w:p w14:paraId="4B0C0C3E" w14:textId="4B800D7B" w:rsidR="00EF571D" w:rsidRPr="008D293F" w:rsidRDefault="0066680D" w:rsidP="0066680D">
      <w:pPr>
        <w:pStyle w:val="Heading2"/>
        <w:ind w:right="1117"/>
        <w:rPr>
          <w:szCs w:val="22"/>
        </w:rPr>
      </w:pPr>
      <w:bookmarkStart w:id="16" w:name="scroll-bookmark-5"/>
      <w:r w:rsidRPr="008D293F">
        <w:rPr>
          <w:szCs w:val="22"/>
        </w:rPr>
        <w:t xml:space="preserve"> </w:t>
      </w:r>
      <w:bookmarkStart w:id="17" w:name="_Toc42849944"/>
      <w:r w:rsidRPr="008D293F">
        <w:rPr>
          <w:szCs w:val="22"/>
        </w:rPr>
        <w:t>ODA Production Implementation Framework</w:t>
      </w:r>
      <w:bookmarkEnd w:id="16"/>
      <w:bookmarkEnd w:id="17"/>
    </w:p>
    <w:p w14:paraId="283E7F8A" w14:textId="04AAA85C" w:rsidR="00EF571D" w:rsidRPr="008D293F" w:rsidRDefault="0066680D">
      <w:pPr>
        <w:rPr>
          <w:rFonts w:cs="Arial"/>
          <w:szCs w:val="22"/>
        </w:rPr>
      </w:pPr>
      <w:r w:rsidRPr="008D293F">
        <w:rPr>
          <w:rFonts w:cs="Arial"/>
          <w:szCs w:val="22"/>
        </w:rPr>
        <w:t>ODA Production Framework was developed to answer the question 'how can ODA Production Functions are practically realized for technologies like 5G?. The model was evolved f</w:t>
      </w:r>
      <w:r w:rsidR="00AA2D03">
        <w:rPr>
          <w:rFonts w:cs="Arial"/>
          <w:szCs w:val="22"/>
        </w:rPr>
        <w:t>rom</w:t>
      </w:r>
      <w:r w:rsidRPr="008D293F">
        <w:rPr>
          <w:rFonts w:cs="Arial"/>
          <w:szCs w:val="22"/>
        </w:rPr>
        <w:t xml:space="preserve"> the practical results of about six catalysts.</w:t>
      </w:r>
    </w:p>
    <w:p w14:paraId="00AFA2E2" w14:textId="77777777" w:rsidR="00EF571D" w:rsidRPr="008D293F" w:rsidRDefault="0066680D">
      <w:pPr>
        <w:pStyle w:val="Heading3"/>
        <w:rPr>
          <w:rFonts w:cs="Arial"/>
          <w:szCs w:val="22"/>
        </w:rPr>
      </w:pPr>
      <w:bookmarkStart w:id="18" w:name="scroll-bookmark-6"/>
      <w:bookmarkStart w:id="19" w:name="_Toc42849945"/>
      <w:r w:rsidRPr="008D293F">
        <w:rPr>
          <w:rFonts w:cs="Arial"/>
          <w:szCs w:val="22"/>
        </w:rPr>
        <w:t>Key Concepts</w:t>
      </w:r>
      <w:bookmarkEnd w:id="18"/>
      <w:bookmarkEnd w:id="19"/>
    </w:p>
    <w:p w14:paraId="6D087218" w14:textId="77777777" w:rsidR="00EF571D" w:rsidRPr="008D293F" w:rsidRDefault="0066680D">
      <w:pPr>
        <w:rPr>
          <w:rFonts w:cs="Arial"/>
          <w:szCs w:val="22"/>
        </w:rPr>
      </w:pPr>
      <w:r w:rsidRPr="008D293F">
        <w:rPr>
          <w:rFonts w:cs="Arial"/>
          <w:szCs w:val="22"/>
        </w:rPr>
        <w:t>This framework for ODA Production has been developed in GB999 and has been developed from 5G implementations in multiple Catalysts /PoC demonstrations.</w:t>
      </w:r>
    </w:p>
    <w:p w14:paraId="780DF32F" w14:textId="77777777" w:rsidR="00EF571D" w:rsidRPr="008D293F" w:rsidRDefault="0066680D">
      <w:pPr>
        <w:rPr>
          <w:rFonts w:cs="Arial"/>
          <w:szCs w:val="22"/>
        </w:rPr>
      </w:pPr>
      <w:r w:rsidRPr="008D293F">
        <w:rPr>
          <w:rFonts w:cs="Arial"/>
          <w:noProof/>
          <w:szCs w:val="22"/>
        </w:rPr>
        <w:drawing>
          <wp:inline distT="0" distB="0" distL="0" distR="0" wp14:anchorId="2BE822ED" wp14:editId="0390B7DE">
            <wp:extent cx="5395595" cy="3079112"/>
            <wp:effectExtent l="0" t="0" r="0" b="0"/>
            <wp:docPr id="100003" name="Picture 100003" descr="_scroll_external/attachments/image2020-1-27_14-31-21-9688ea339c82e2ea8c3df30c1fe512c0f3f426219c69e665e3828e0c24f263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998483" name=""/>
                    <pic:cNvPicPr>
                      <a:picLocks noChangeAspect="1"/>
                    </pic:cNvPicPr>
                  </pic:nvPicPr>
                  <pic:blipFill>
                    <a:blip r:embed="rId11"/>
                    <a:stretch>
                      <a:fillRect/>
                    </a:stretch>
                  </pic:blipFill>
                  <pic:spPr>
                    <a:xfrm>
                      <a:off x="0" y="0"/>
                      <a:ext cx="5395595" cy="3079112"/>
                    </a:xfrm>
                    <a:prstGeom prst="rect">
                      <a:avLst/>
                    </a:prstGeom>
                  </pic:spPr>
                </pic:pic>
              </a:graphicData>
            </a:graphic>
          </wp:inline>
        </w:drawing>
      </w:r>
    </w:p>
    <w:p w14:paraId="4A37502E" w14:textId="22F9D090" w:rsidR="0066680D" w:rsidRDefault="0066680D" w:rsidP="0066680D">
      <w:pPr>
        <w:pStyle w:val="Caption"/>
        <w:rPr>
          <w:rFonts w:cs="Arial"/>
          <w:szCs w:val="22"/>
        </w:rPr>
      </w:pPr>
      <w:bookmarkStart w:id="20" w:name="_Toc42850166"/>
      <w:r>
        <w:t xml:space="preserve">Figure </w:t>
      </w:r>
      <w:r w:rsidR="00DD44FD">
        <w:fldChar w:fldCharType="begin"/>
      </w:r>
      <w:r w:rsidR="00DD44FD">
        <w:instrText xml:space="preserve"> STYLEREF 1 \s </w:instrText>
      </w:r>
      <w:r w:rsidR="00DD44FD">
        <w:fldChar w:fldCharType="separate"/>
      </w:r>
      <w:r w:rsidR="0070336D">
        <w:rPr>
          <w:noProof/>
        </w:rPr>
        <w:t>2</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1</w:t>
      </w:r>
      <w:r w:rsidR="00DD44FD">
        <w:rPr>
          <w:noProof/>
        </w:rPr>
        <w:fldChar w:fldCharType="end"/>
      </w:r>
      <w:r>
        <w:t xml:space="preserve">.  </w:t>
      </w:r>
      <w:r w:rsidRPr="008D293F">
        <w:rPr>
          <w:rFonts w:cs="Arial"/>
          <w:szCs w:val="22"/>
        </w:rPr>
        <w:t>ODA Production Architecture from GB999</w:t>
      </w:r>
      <w:bookmarkEnd w:id="20"/>
    </w:p>
    <w:p w14:paraId="09BEA018" w14:textId="77777777" w:rsidR="0066680D" w:rsidRDefault="0066680D">
      <w:pPr>
        <w:spacing w:after="0"/>
        <w:rPr>
          <w:rFonts w:ascii="Arial" w:hAnsi="Arial" w:cs="Arial"/>
          <w:b/>
          <w:bCs/>
          <w:sz w:val="20"/>
          <w:szCs w:val="22"/>
        </w:rPr>
      </w:pPr>
      <w:r>
        <w:rPr>
          <w:rFonts w:cs="Arial"/>
          <w:szCs w:val="22"/>
        </w:rPr>
        <w:br w:type="page"/>
      </w:r>
    </w:p>
    <w:p w14:paraId="6D7F0041" w14:textId="77777777" w:rsidR="00EF571D" w:rsidRPr="008D293F" w:rsidRDefault="00EF571D" w:rsidP="0066680D">
      <w:pPr>
        <w:pStyle w:val="Caption"/>
        <w:rPr>
          <w:rFonts w:cs="Arial"/>
          <w:szCs w:val="22"/>
        </w:rPr>
      </w:pPr>
    </w:p>
    <w:p w14:paraId="470BC329" w14:textId="77777777" w:rsidR="00EF571D" w:rsidRDefault="0066680D">
      <w:r>
        <w:t>The key features of this framework:</w:t>
      </w:r>
    </w:p>
    <w:p w14:paraId="294ADC8E" w14:textId="77777777" w:rsidR="00EF571D" w:rsidRDefault="0066680D" w:rsidP="00DD5A6B">
      <w:pPr>
        <w:numPr>
          <w:ilvl w:val="0"/>
          <w:numId w:val="10"/>
        </w:numPr>
      </w:pPr>
      <w:r>
        <w:rPr>
          <w:b/>
        </w:rPr>
        <w:t>Production Functions are grouped into layers/domains that expose services</w:t>
      </w:r>
      <w:r>
        <w:t xml:space="preserve"> rather than resources hierarchies.</w:t>
      </w:r>
      <w:r>
        <w:br/>
        <w:t>Traditional Network Management and OSS Systems have exposed interfaces based on exposing technology specific resource hierarchies. This leads to tight coupling between BSS and OSS due to the client BSS systems needing to understand complex technical specifications and technical constraints. In ODA Production decoupling of ODA Core Commerce from ODA Production requires the exposed interfaces to be:</w:t>
      </w:r>
    </w:p>
    <w:p w14:paraId="37FBF333" w14:textId="77777777" w:rsidR="00EF571D" w:rsidRDefault="0066680D" w:rsidP="00DD5A6B">
      <w:pPr>
        <w:numPr>
          <w:ilvl w:val="1"/>
          <w:numId w:val="11"/>
        </w:numPr>
      </w:pPr>
      <w:r>
        <w:t>Based on flexible open APIs</w:t>
      </w:r>
    </w:p>
    <w:p w14:paraId="57ADCD88" w14:textId="77777777" w:rsidR="00EF571D" w:rsidRDefault="0066680D" w:rsidP="00DD5A6B">
      <w:pPr>
        <w:numPr>
          <w:ilvl w:val="1"/>
          <w:numId w:val="11"/>
        </w:numPr>
      </w:pPr>
      <w:r>
        <w:t>Expose service models that describe ‘what’ the services are not ‘how’ they are realized</w:t>
      </w:r>
      <w:r>
        <w:br/>
        <w:t>This has led to a move towards intent based models using Features ( aka SID Service Configuration) rather than solely Characteristics to describe the parameters of the Services.</w:t>
      </w:r>
      <w:r>
        <w:br/>
        <w:t>This approach is easier to describe and model for network enabled service and essential to support virtualization and cloud based implementations</w:t>
      </w:r>
      <w:r>
        <w:br/>
        <w:t>(where resources and their configuration are constantly changing and controlled by the virtualization environment not a BSS OSS application).</w:t>
      </w:r>
    </w:p>
    <w:p w14:paraId="41B2CAB9" w14:textId="77777777" w:rsidR="00EF571D" w:rsidRDefault="0066680D" w:rsidP="00DD5A6B">
      <w:pPr>
        <w:numPr>
          <w:ilvl w:val="0"/>
          <w:numId w:val="12"/>
        </w:numPr>
      </w:pPr>
      <w:r>
        <w:rPr>
          <w:b/>
        </w:rPr>
        <w:t>Production Service Management</w:t>
      </w:r>
      <w:r>
        <w:t xml:space="preserve"> exposes services based on the TM 909 NaaS API Component Suite using Customer Facing Service (CFS a SID term) that are ideally implementation technology neutral.</w:t>
      </w:r>
      <w:r>
        <w:br/>
        <w:t>Noting that these Production Service management services can be composed within ODA Production and only the final e2e composed Service may be technology neutral.</w:t>
      </w:r>
    </w:p>
    <w:p w14:paraId="0317FFC4" w14:textId="77777777" w:rsidR="00EF571D" w:rsidRDefault="0066680D" w:rsidP="00DD5A6B">
      <w:pPr>
        <w:numPr>
          <w:ilvl w:val="1"/>
          <w:numId w:val="13"/>
        </w:numPr>
      </w:pPr>
      <w:r>
        <w:rPr>
          <w:b/>
        </w:rPr>
        <w:t>Optional Resource Service Management domains</w:t>
      </w:r>
      <w:r>
        <w:br/>
        <w:t>exposing Resource Facing Services exposed by Service based APIs.  Note this is needed to support legacy integration and the recommendation is to use Resource Functions for newer technologies and support for virtualization / cloud implementation.</w:t>
      </w:r>
      <w:r>
        <w:br/>
        <w:t>Use of Resource Functions can often eliminate the need for this Layer /Domain.</w:t>
      </w:r>
    </w:p>
    <w:p w14:paraId="4ABBAC8A" w14:textId="77777777" w:rsidR="00EF571D" w:rsidRDefault="0066680D" w:rsidP="00DD5A6B">
      <w:pPr>
        <w:numPr>
          <w:ilvl w:val="1"/>
          <w:numId w:val="13"/>
        </w:numPr>
      </w:pPr>
      <w:r>
        <w:rPr>
          <w:b/>
        </w:rPr>
        <w:t xml:space="preserve">Technical Domains that expose Resource and Resource Function based Interfaces. </w:t>
      </w:r>
      <w:r>
        <w:rPr>
          <w:b/>
        </w:rPr>
        <w:br/>
      </w:r>
      <w:r>
        <w:t>This recognizes that there are many other Standards Defining Organizations (SDO) active in each technology space and that the challenge is to systematically integrate and manage the lifecycle of standards from multiple organizations.</w:t>
      </w:r>
    </w:p>
    <w:p w14:paraId="1CD6F5AA" w14:textId="77777777" w:rsidR="00EF571D" w:rsidRDefault="0066680D" w:rsidP="00DD5A6B">
      <w:pPr>
        <w:numPr>
          <w:ilvl w:val="1"/>
          <w:numId w:val="13"/>
        </w:numPr>
      </w:pPr>
      <w:r>
        <w:rPr>
          <w:b/>
        </w:rPr>
        <w:t xml:space="preserve">Lifecycle Management is modeled as a backplane </w:t>
      </w:r>
      <w:r>
        <w:t>that manages all the ODA Production functionality and ODA and other component life cycles.</w:t>
      </w:r>
      <w:r>
        <w:br/>
        <w:t>Work in IG1141 Onboarding automation and IG1176 TOSCA Best practice is relevant on how this is practically achieved.</w:t>
      </w:r>
    </w:p>
    <w:p w14:paraId="7D9B48D4" w14:textId="6FEDD907" w:rsidR="00EF571D" w:rsidRDefault="0066680D" w:rsidP="00DD5A6B">
      <w:pPr>
        <w:numPr>
          <w:ilvl w:val="1"/>
          <w:numId w:val="13"/>
        </w:numPr>
      </w:pPr>
      <w:r>
        <w:rPr>
          <w:b/>
        </w:rPr>
        <w:t>Integration Fabrics</w:t>
      </w:r>
      <w:r>
        <w:rPr>
          <w:b/>
        </w:rPr>
        <w:br/>
      </w:r>
      <w:r>
        <w:t xml:space="preserve"> Provide a set of backplanes on which virtualized function / components can be deployed. Given the plurality of options in the IT </w:t>
      </w:r>
      <w:r w:rsidR="00AA2D03">
        <w:t>marketplace</w:t>
      </w:r>
      <w:r>
        <w:t xml:space="preserve"> </w:t>
      </w:r>
      <w:r w:rsidR="0070336D">
        <w:t>e.g.</w:t>
      </w:r>
      <w:r>
        <w:t xml:space="preserve">, VM Containers (Docker/ Kubernetes) this needs to accommodate standards coming from other SDOs and Open Source </w:t>
      </w:r>
      <w:r w:rsidR="00AA2D03">
        <w:t>organizations.</w:t>
      </w:r>
    </w:p>
    <w:p w14:paraId="4945F78F" w14:textId="77777777" w:rsidR="00EF571D" w:rsidRDefault="0066680D">
      <w:pPr>
        <w:pStyle w:val="Heading3"/>
      </w:pPr>
      <w:bookmarkStart w:id="21" w:name="scroll-bookmark-7"/>
      <w:bookmarkStart w:id="22" w:name="_Toc42849946"/>
      <w:r>
        <w:lastRenderedPageBreak/>
        <w:t>Examples</w:t>
      </w:r>
      <w:bookmarkEnd w:id="21"/>
      <w:bookmarkEnd w:id="22"/>
    </w:p>
    <w:p w14:paraId="1C36FD3F" w14:textId="77777777" w:rsidR="00EF571D" w:rsidRDefault="0066680D">
      <w:r>
        <w:t>The ODA Production Implementation Framework was derived from a number of 5G related catalysts specifically:</w:t>
      </w:r>
    </w:p>
    <w:p w14:paraId="049E1AA1" w14:textId="77777777" w:rsidR="00EF571D" w:rsidRDefault="00DD44FD" w:rsidP="00DD5A6B">
      <w:pPr>
        <w:numPr>
          <w:ilvl w:val="0"/>
          <w:numId w:val="14"/>
        </w:numPr>
      </w:pPr>
      <w:hyperlink r:id="rId12" w:history="1">
        <w:r w:rsidR="0066680D">
          <w:rPr>
            <w:rStyle w:val="Hyperlink"/>
            <w:b/>
          </w:rPr>
          <w:t>5G Intelligent Service Planning &amp; Optimization</w:t>
        </w:r>
      </w:hyperlink>
      <w:r w:rsidR="0066680D">
        <w:t xml:space="preserve"> Demonstrates how a movable 5G network that enables new immersive experiences can be dynamically planned, optimized, integrated and assured during the Tour de France.</w:t>
      </w:r>
    </w:p>
    <w:p w14:paraId="40704391" w14:textId="77777777" w:rsidR="00EF571D" w:rsidRDefault="00DD44FD" w:rsidP="00DD5A6B">
      <w:pPr>
        <w:numPr>
          <w:ilvl w:val="0"/>
          <w:numId w:val="14"/>
        </w:numPr>
      </w:pPr>
      <w:hyperlink r:id="rId13" w:history="1">
        <w:r w:rsidR="0066680D">
          <w:rPr>
            <w:rStyle w:val="Hyperlink"/>
            <w:b/>
          </w:rPr>
          <w:t>5G Intelligent Service Operations</w:t>
        </w:r>
      </w:hyperlink>
      <w:r w:rsidR="0066680D">
        <w:t xml:space="preserve"> enable new revenue streams by managing and launching 5G slice-based services including 4K video streaming, drone-based broadcasting and IoT-provided statistics at events like the Tour de France.</w:t>
      </w:r>
    </w:p>
    <w:p w14:paraId="2DDCEA8B" w14:textId="77777777" w:rsidR="00EF571D" w:rsidRDefault="00DD44FD" w:rsidP="00DD5A6B">
      <w:pPr>
        <w:numPr>
          <w:ilvl w:val="0"/>
          <w:numId w:val="14"/>
        </w:numPr>
      </w:pPr>
      <w:hyperlink r:id="rId14" w:history="1">
        <w:r w:rsidR="0066680D">
          <w:rPr>
            <w:rStyle w:val="Hyperlink"/>
            <w:b/>
          </w:rPr>
          <w:t>5G Riders on the Storm - Phase II</w:t>
        </w:r>
      </w:hyperlink>
      <w:r w:rsidR="0066680D">
        <w:t xml:space="preserve"> use cases required to support lifeline communications both during and after extreme weather events such as storms and flooding.</w:t>
      </w:r>
    </w:p>
    <w:p w14:paraId="0F1E9A4F" w14:textId="77777777" w:rsidR="00EF571D" w:rsidRDefault="00DD44FD" w:rsidP="00DD5A6B">
      <w:pPr>
        <w:numPr>
          <w:ilvl w:val="0"/>
          <w:numId w:val="14"/>
        </w:numPr>
      </w:pPr>
      <w:hyperlink r:id="rId15" w:history="1">
        <w:r w:rsidR="0066680D">
          <w:rPr>
            <w:rStyle w:val="Hyperlink"/>
            <w:b/>
          </w:rPr>
          <w:t>5G Optimized Capacity &amp; E2E Experience - Phase II</w:t>
        </w:r>
      </w:hyperlink>
      <w:r w:rsidR="0066680D">
        <w:t xml:space="preserve"> demonstrates real-time, dynamic, automated planning, operation and spectrum optimization for multiple SLA guaranteed slices</w:t>
      </w:r>
    </w:p>
    <w:p w14:paraId="24128AF0" w14:textId="77777777" w:rsidR="00EF571D" w:rsidRDefault="00DD44FD" w:rsidP="00DD5A6B">
      <w:pPr>
        <w:numPr>
          <w:ilvl w:val="0"/>
          <w:numId w:val="14"/>
        </w:numPr>
      </w:pPr>
      <w:hyperlink r:id="rId16" w:history="1">
        <w:r w:rsidR="0066680D">
          <w:rPr>
            <w:rStyle w:val="Hyperlink"/>
            <w:b/>
          </w:rPr>
          <w:t>Skynet</w:t>
        </w:r>
      </w:hyperlink>
      <w:r w:rsidR="0066680D">
        <w:t xml:space="preserve"> offer advanced eHealth and tele-medicine services across seamlessly coordinated, geographically distributed service providers to support medical crises where global collaboration is needed.</w:t>
      </w:r>
    </w:p>
    <w:p w14:paraId="7668E28A" w14:textId="77777777" w:rsidR="00EF571D" w:rsidRDefault="0066680D">
      <w:pPr>
        <w:pStyle w:val="Heading3"/>
      </w:pPr>
      <w:bookmarkStart w:id="23" w:name="scroll-bookmark-8"/>
      <w:bookmarkStart w:id="24" w:name="_Toc42849947"/>
      <w:r>
        <w:t>Further Reading</w:t>
      </w:r>
      <w:bookmarkEnd w:id="23"/>
      <w:bookmarkEnd w:id="24"/>
    </w:p>
    <w:p w14:paraId="30C7C1AB" w14:textId="77777777" w:rsidR="00EF571D" w:rsidRDefault="00DD44FD">
      <w:pPr>
        <w:ind w:left="568"/>
      </w:pPr>
      <w:hyperlink r:id="rId17" w:history="1">
        <w:r w:rsidR="0066680D">
          <w:rPr>
            <w:rStyle w:val="Hyperlink"/>
            <w:b/>
          </w:rPr>
          <w:t>GB999</w:t>
        </w:r>
        <w:r w:rsidR="0066680D">
          <w:rPr>
            <w:rStyle w:val="Hyperlink"/>
          </w:rPr>
          <w:t xml:space="preserve"> ODA Production Implementation Guidelines v3.0.1</w:t>
        </w:r>
      </w:hyperlink>
    </w:p>
    <w:p w14:paraId="7A5D8892" w14:textId="77777777" w:rsidR="00EF571D" w:rsidRDefault="00DD44FD">
      <w:pPr>
        <w:ind w:left="568"/>
      </w:pPr>
      <w:hyperlink r:id="rId18" w:history="1">
        <w:r w:rsidR="0066680D">
          <w:rPr>
            <w:rStyle w:val="Hyperlink"/>
            <w:b/>
          </w:rPr>
          <w:t>IG1141</w:t>
        </w:r>
        <w:r w:rsidR="0066680D">
          <w:rPr>
            <w:rStyle w:val="Hyperlink"/>
          </w:rPr>
          <w:t xml:space="preserve"> Procurement and Onboarding Suite</w:t>
        </w:r>
      </w:hyperlink>
    </w:p>
    <w:p w14:paraId="714D45DE" w14:textId="77777777" w:rsidR="00EF571D" w:rsidRDefault="00DD44FD">
      <w:pPr>
        <w:ind w:left="568"/>
      </w:pPr>
      <w:hyperlink r:id="rId19" w:history="1">
        <w:r w:rsidR="0066680D">
          <w:rPr>
            <w:rStyle w:val="Hyperlink"/>
            <w:b/>
          </w:rPr>
          <w:t>IG1176</w:t>
        </w:r>
        <w:r w:rsidR="0066680D">
          <w:rPr>
            <w:rStyle w:val="Hyperlink"/>
          </w:rPr>
          <w:t xml:space="preserve"> TOSCA Guide for Model-Driven Automation v4.0.1</w:t>
        </w:r>
      </w:hyperlink>
    </w:p>
    <w:p w14:paraId="3C7E472A" w14:textId="77777777" w:rsidR="00EF571D" w:rsidRDefault="00DD44FD">
      <w:pPr>
        <w:ind w:left="568"/>
      </w:pPr>
      <w:hyperlink r:id="rId20" w:history="1">
        <w:r w:rsidR="0066680D">
          <w:rPr>
            <w:rStyle w:val="Hyperlink"/>
            <w:b/>
          </w:rPr>
          <w:t>TMF909</w:t>
        </w:r>
        <w:r w:rsidR="0066680D">
          <w:rPr>
            <w:rStyle w:val="Hyperlink"/>
          </w:rPr>
          <w:t xml:space="preserve"> API Suite Specification for NaaS v3.0.1</w:t>
        </w:r>
      </w:hyperlink>
    </w:p>
    <w:p w14:paraId="537CF74A" w14:textId="77777777" w:rsidR="00EF571D" w:rsidRDefault="0066680D" w:rsidP="0066680D">
      <w:pPr>
        <w:pStyle w:val="Heading2"/>
        <w:ind w:right="1657"/>
      </w:pPr>
      <w:bookmarkStart w:id="25" w:name="scroll-bookmark-9"/>
      <w:bookmarkStart w:id="26" w:name="_Toc42849948"/>
      <w:r>
        <w:t>Resource Functions</w:t>
      </w:r>
      <w:bookmarkEnd w:id="25"/>
      <w:bookmarkEnd w:id="26"/>
    </w:p>
    <w:p w14:paraId="7C27B456" w14:textId="77777777" w:rsidR="00EF571D" w:rsidRDefault="0066680D">
      <w:pPr>
        <w:pStyle w:val="Heading3"/>
      </w:pPr>
      <w:bookmarkStart w:id="27" w:name="_Toc42849949"/>
      <w:bookmarkStart w:id="28" w:name="scroll-bookmark-10"/>
      <w:r>
        <w:t>Key concepts</w:t>
      </w:r>
      <w:bookmarkEnd w:id="27"/>
      <w:r>
        <w:t xml:space="preserve"> </w:t>
      </w:r>
      <w:bookmarkEnd w:id="28"/>
    </w:p>
    <w:p w14:paraId="1A3E3B02" w14:textId="77777777" w:rsidR="00EF571D" w:rsidRDefault="0066680D" w:rsidP="00DD5A6B">
      <w:pPr>
        <w:numPr>
          <w:ilvl w:val="0"/>
          <w:numId w:val="15"/>
        </w:numPr>
      </w:pPr>
      <w:r>
        <w:rPr>
          <w:b/>
        </w:rPr>
        <w:t xml:space="preserve">Traditional Network Appliances: </w:t>
      </w:r>
      <w:r>
        <w:t>TM Forum models have been successfully applied to these using Product, Service and Resource models in the Information Framework (SID).</w:t>
      </w:r>
    </w:p>
    <w:p w14:paraId="606A87A1" w14:textId="77777777" w:rsidR="00EF571D" w:rsidRDefault="0066680D" w:rsidP="00DD5A6B">
      <w:pPr>
        <w:numPr>
          <w:ilvl w:val="0"/>
          <w:numId w:val="15"/>
        </w:numPr>
      </w:pPr>
      <w:r>
        <w:rPr>
          <w:b/>
        </w:rPr>
        <w:t>Virtualization and Network appliances:</w:t>
      </w:r>
      <w:r>
        <w:t xml:space="preserve"> With the advent of virtualization (studied in the TM Forum ZOOM Project) a need for logical resources was identified and that logical resources could be refined to be functional abstractions of resources irrespective of whether they are realized as Network Appliances or Network applications. This requirement gave rise to concept of Resource Functions.</w:t>
      </w:r>
    </w:p>
    <w:p w14:paraId="71E20566" w14:textId="77777777" w:rsidR="00EF571D" w:rsidRDefault="0066680D" w:rsidP="00DD5A6B">
      <w:pPr>
        <w:numPr>
          <w:ilvl w:val="0"/>
          <w:numId w:val="15"/>
        </w:numPr>
      </w:pPr>
      <w:r>
        <w:rPr>
          <w:b/>
        </w:rPr>
        <w:t>Resource Functions defined</w:t>
      </w:r>
      <w:r>
        <w:t xml:space="preserve"> as: A Resource Function (RF) specifies a function as a behavior to transform inputs of any nature into outputs of any nature independently of the way it is provided. It is typically created by a function designer who may not have specific knowledge on realization architecture (for example using English text explanations with diagrams, as in RFC standards, or preferably a machine interpretable language). NetworkFunction, OfficeFunction as well as GameFunction are examples of specialization (of ResourceFunction). </w:t>
      </w:r>
      <w:r>
        <w:rPr>
          <w:i/>
        </w:rPr>
        <w:t>Source: TR255 TMF071.</w:t>
      </w:r>
    </w:p>
    <w:p w14:paraId="06F61910" w14:textId="10F8D4EC" w:rsidR="00EF571D" w:rsidRDefault="0066680D" w:rsidP="00DD5A6B">
      <w:pPr>
        <w:numPr>
          <w:ilvl w:val="0"/>
          <w:numId w:val="15"/>
        </w:numPr>
      </w:pPr>
      <w:r>
        <w:rPr>
          <w:b/>
        </w:rPr>
        <w:t>Resource Functions (RF) Benefits:</w:t>
      </w:r>
      <w:r>
        <w:t xml:space="preserve"> RFs make it possible to manage both deployments of appliances and applications in a uniform manner where virtualization runs autonomously behind the scenes for Network Applications (supporting the principle of abstraction and </w:t>
      </w:r>
      <w:r>
        <w:lastRenderedPageBreak/>
        <w:t>separation of management concerns).</w:t>
      </w:r>
      <w:r>
        <w:br/>
        <w:t xml:space="preserve">These abstractions separate the function of a resource from the details of resource implementation and their relationships (i.e. separating 'What' from 'How').  For </w:t>
      </w:r>
      <w:r w:rsidR="00AA2D03">
        <w:t>example,</w:t>
      </w:r>
      <w:r>
        <w:t xml:space="preserve"> a route function as distinct from a row in a routing table.</w:t>
      </w:r>
    </w:p>
    <w:p w14:paraId="2A2C29CB" w14:textId="77777777" w:rsidR="00EF571D" w:rsidRDefault="0066680D" w:rsidP="00DD5A6B">
      <w:pPr>
        <w:numPr>
          <w:ilvl w:val="0"/>
          <w:numId w:val="15"/>
        </w:numPr>
      </w:pPr>
      <w:r>
        <w:rPr>
          <w:b/>
        </w:rPr>
        <w:t>Resource Function Flexibility:</w:t>
      </w:r>
      <w:r>
        <w:t>  TM Forum models the Resource Functions so that they can be realized at multiple levels of abstraction: Product, Service and Resource (because they are sub-classes of Resources and can be composed using Service Configuration).</w:t>
      </w:r>
      <w:r>
        <w:br/>
        <w:t xml:space="preserve">The diagram below shows the model developed in the SID and published in </w:t>
      </w:r>
      <w:hyperlink r:id="rId21" w:history="1">
        <w:r>
          <w:rPr>
            <w:rStyle w:val="Hyperlink"/>
            <w:b/>
          </w:rPr>
          <w:t>GB922 Resource</w:t>
        </w:r>
        <w:r>
          <w:rPr>
            <w:rStyle w:val="Hyperlink"/>
          </w:rPr>
          <w:t xml:space="preserve"> v19.5.1</w:t>
        </w:r>
      </w:hyperlink>
      <w:r>
        <w:t xml:space="preserve"> Section 3.2.14 Use of Resource Function in Information Framework Models.</w:t>
      </w:r>
    </w:p>
    <w:p w14:paraId="7B4C2650" w14:textId="77777777" w:rsidR="00EF571D" w:rsidRDefault="0066680D">
      <w:r>
        <w:rPr>
          <w:noProof/>
        </w:rPr>
        <w:drawing>
          <wp:inline distT="0" distB="0" distL="0" distR="0" wp14:anchorId="61EA63FD" wp14:editId="780ABE6B">
            <wp:extent cx="5395595" cy="3014463"/>
            <wp:effectExtent l="0" t="0" r="0" b="0"/>
            <wp:docPr id="100004" name="Picture 100004" descr="_scroll_external/attachments/image2020-1-27_14-32-58-79674632fce283ccc2efee00c9ba63392c9169563d320441ca02586b9fb43c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9680" name=""/>
                    <pic:cNvPicPr>
                      <a:picLocks noChangeAspect="1"/>
                    </pic:cNvPicPr>
                  </pic:nvPicPr>
                  <pic:blipFill>
                    <a:blip r:embed="rId22"/>
                    <a:stretch>
                      <a:fillRect/>
                    </a:stretch>
                  </pic:blipFill>
                  <pic:spPr>
                    <a:xfrm>
                      <a:off x="0" y="0"/>
                      <a:ext cx="5395595" cy="3014463"/>
                    </a:xfrm>
                    <a:prstGeom prst="rect">
                      <a:avLst/>
                    </a:prstGeom>
                  </pic:spPr>
                </pic:pic>
              </a:graphicData>
            </a:graphic>
          </wp:inline>
        </w:drawing>
      </w:r>
    </w:p>
    <w:p w14:paraId="3FE0EBF5" w14:textId="32C8F790" w:rsidR="007762EB" w:rsidRDefault="0066680D" w:rsidP="0066680D">
      <w:pPr>
        <w:pStyle w:val="Caption"/>
      </w:pPr>
      <w:bookmarkStart w:id="29" w:name="_Toc42850167"/>
      <w:r>
        <w:t xml:space="preserve">Figure </w:t>
      </w:r>
      <w:r w:rsidR="00DD44FD">
        <w:fldChar w:fldCharType="begin"/>
      </w:r>
      <w:r w:rsidR="00DD44FD">
        <w:instrText xml:space="preserve"> STYLEREF 1 \s </w:instrText>
      </w:r>
      <w:r w:rsidR="00DD44FD">
        <w:fldChar w:fldCharType="separate"/>
      </w:r>
      <w:r w:rsidR="0070336D">
        <w:rPr>
          <w:noProof/>
        </w:rPr>
        <w:t>2</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2</w:t>
      </w:r>
      <w:r w:rsidR="00DD44FD">
        <w:rPr>
          <w:noProof/>
        </w:rPr>
        <w:fldChar w:fldCharType="end"/>
      </w:r>
      <w:r>
        <w:t>.  Res.11 - ResourceFunctionSpec Provided By relationships (OLD RS.04)</w:t>
      </w:r>
      <w:bookmarkEnd w:id="29"/>
    </w:p>
    <w:p w14:paraId="3366B589" w14:textId="17B2C29E" w:rsidR="00EF571D" w:rsidRDefault="0066680D" w:rsidP="0066680D">
      <w:pPr>
        <w:pStyle w:val="Caption"/>
      </w:pPr>
      <w:r>
        <w:t xml:space="preserve">(from </w:t>
      </w:r>
      <w:hyperlink r:id="rId23" w:history="1">
        <w:r>
          <w:rPr>
            <w:rStyle w:val="Hyperlink"/>
          </w:rPr>
          <w:t>GB922 Resource v19.5.1</w:t>
        </w:r>
      </w:hyperlink>
      <w:r>
        <w:t xml:space="preserve"> Section 3.2.14 Use of Resource Function in Information Framework Models).</w:t>
      </w:r>
    </w:p>
    <w:p w14:paraId="374CACBC" w14:textId="77777777" w:rsidR="0066680D" w:rsidRDefault="0066680D"/>
    <w:p w14:paraId="064F26F5" w14:textId="7204A577" w:rsidR="00EF571D" w:rsidRDefault="0066680D">
      <w:r>
        <w:t>The key property is that the same Resource Function can be used at multiple levels, and they can be composed which makes it ideal for using the concepts of templating and profiling.</w:t>
      </w:r>
    </w:p>
    <w:p w14:paraId="259644D8" w14:textId="77777777" w:rsidR="00EF571D" w:rsidRDefault="0066680D">
      <w:r>
        <w:t>Example of the use of profiles for 5G are in 'IG1194 Focus on Services not Slices' that systematically separates the Resource Functions needed by a generalized Service from the detail needed at the technology level.</w:t>
      </w:r>
    </w:p>
    <w:p w14:paraId="10DBE305" w14:textId="77777777" w:rsidR="00EF571D" w:rsidRDefault="0066680D">
      <w:pPr>
        <w:pStyle w:val="Heading3"/>
      </w:pPr>
      <w:bookmarkStart w:id="30" w:name="scroll-bookmark-11"/>
      <w:bookmarkStart w:id="31" w:name="_Toc42849950"/>
      <w:r>
        <w:t>Examples</w:t>
      </w:r>
      <w:bookmarkEnd w:id="30"/>
      <w:bookmarkEnd w:id="31"/>
    </w:p>
    <w:p w14:paraId="5EA0F468" w14:textId="77777777" w:rsidR="00EF571D" w:rsidRDefault="0066680D">
      <w:r>
        <w:t>The concept of Resource Function is described in TR255 B where a firewall example is used as shown below.</w:t>
      </w:r>
    </w:p>
    <w:p w14:paraId="5FCD1F75" w14:textId="77777777" w:rsidR="00EF571D" w:rsidRDefault="0066680D">
      <w:r>
        <w:t>TMF664 Resource Function Activation and Configuration API also uses this firewall example in a use case.</w:t>
      </w:r>
    </w:p>
    <w:p w14:paraId="5B3CB800" w14:textId="77777777" w:rsidR="00EF571D" w:rsidRDefault="0066680D">
      <w:pPr>
        <w:pStyle w:val="Heading4"/>
      </w:pPr>
      <w:bookmarkStart w:id="32" w:name="scroll-bookmark-12"/>
      <w:r>
        <w:t>TR255B Firewall Example</w:t>
      </w:r>
      <w:bookmarkEnd w:id="32"/>
    </w:p>
    <w:p w14:paraId="436BB270" w14:textId="77777777" w:rsidR="00EF571D" w:rsidRDefault="0066680D">
      <w:r>
        <w:t xml:space="preserve">This version of TMF664 provides JSON payload samples for the firewall example use case described in TR255B. A specification for a composite resource describes a firewall composed of five functions (SW1-5) connected together as shown in the diagram below and exposing four </w:t>
      </w:r>
      <w:r>
        <w:lastRenderedPageBreak/>
        <w:t>endpoints externally (CP1.1, CP3.1, CP5.1, CP1.4). The diagram convention used below is described in TR255B and C.</w:t>
      </w:r>
    </w:p>
    <w:p w14:paraId="15A955BF" w14:textId="77777777" w:rsidR="00EF571D" w:rsidRDefault="0066680D">
      <w:r>
        <w:rPr>
          <w:noProof/>
        </w:rPr>
        <w:drawing>
          <wp:inline distT="0" distB="0" distL="0" distR="0" wp14:anchorId="4F380316" wp14:editId="32DB3258">
            <wp:extent cx="5395595" cy="3036932"/>
            <wp:effectExtent l="0" t="0" r="0" b="0"/>
            <wp:docPr id="100005" name="Picture 100005" descr="_scroll_external/attachments/image2020-1-30_23-10-39-7336d7070fdf6c4ccea4f3da6042dbda478a8fb653c1ad3325529fada05889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768341" name=""/>
                    <pic:cNvPicPr>
                      <a:picLocks noChangeAspect="1"/>
                    </pic:cNvPicPr>
                  </pic:nvPicPr>
                  <pic:blipFill>
                    <a:blip r:embed="rId24"/>
                    <a:stretch>
                      <a:fillRect/>
                    </a:stretch>
                  </pic:blipFill>
                  <pic:spPr>
                    <a:xfrm>
                      <a:off x="0" y="0"/>
                      <a:ext cx="5395595" cy="3036932"/>
                    </a:xfrm>
                    <a:prstGeom prst="rect">
                      <a:avLst/>
                    </a:prstGeom>
                  </pic:spPr>
                </pic:pic>
              </a:graphicData>
            </a:graphic>
          </wp:inline>
        </w:drawing>
      </w:r>
    </w:p>
    <w:p w14:paraId="1C4B38CF" w14:textId="3DC66927" w:rsidR="00EF571D" w:rsidRDefault="0066680D" w:rsidP="0066680D">
      <w:pPr>
        <w:pStyle w:val="Caption"/>
      </w:pPr>
      <w:bookmarkStart w:id="33" w:name="_Toc42850168"/>
      <w:r>
        <w:t xml:space="preserve">Figure </w:t>
      </w:r>
      <w:r w:rsidR="00DD44FD">
        <w:fldChar w:fldCharType="begin"/>
      </w:r>
      <w:r w:rsidR="00DD44FD">
        <w:instrText xml:space="preserve"> STYLEREF 1 \s </w:instrText>
      </w:r>
      <w:r w:rsidR="00DD44FD">
        <w:fldChar w:fldCharType="separate"/>
      </w:r>
      <w:r w:rsidR="0070336D">
        <w:rPr>
          <w:noProof/>
        </w:rPr>
        <w:t>2</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3</w:t>
      </w:r>
      <w:r w:rsidR="00DD44FD">
        <w:rPr>
          <w:noProof/>
        </w:rPr>
        <w:fldChar w:fldCharType="end"/>
      </w:r>
      <w:r>
        <w:t>.  Firewall example from TR 255</w:t>
      </w:r>
      <w:bookmarkEnd w:id="33"/>
    </w:p>
    <w:p w14:paraId="0CCF2E6D" w14:textId="77777777" w:rsidR="00EF571D" w:rsidRDefault="0066680D">
      <w:pPr>
        <w:pStyle w:val="Heading3"/>
      </w:pPr>
      <w:bookmarkStart w:id="34" w:name="_Toc42849951"/>
      <w:bookmarkStart w:id="35" w:name="scroll-bookmark-13"/>
      <w:r>
        <w:t>Further information</w:t>
      </w:r>
      <w:bookmarkEnd w:id="34"/>
      <w:r>
        <w:t xml:space="preserve"> </w:t>
      </w:r>
      <w:bookmarkEnd w:id="35"/>
    </w:p>
    <w:p w14:paraId="0334BB2E" w14:textId="77777777" w:rsidR="00EF571D" w:rsidRDefault="0066680D">
      <w:r>
        <w:rPr>
          <w:b/>
          <w:i/>
        </w:rPr>
        <w:t>URL's will need updating</w:t>
      </w:r>
    </w:p>
    <w:p w14:paraId="18FD944D" w14:textId="77777777" w:rsidR="00EF571D" w:rsidRDefault="00DD44FD">
      <w:pPr>
        <w:ind w:left="284"/>
      </w:pPr>
      <w:hyperlink r:id="rId25" w:history="1">
        <w:r w:rsidR="0066680D">
          <w:rPr>
            <w:rStyle w:val="Hyperlink"/>
          </w:rPr>
          <w:t>TR255 Resource Function Activation and Configuration Suite</w:t>
        </w:r>
      </w:hyperlink>
    </w:p>
    <w:p w14:paraId="532F177B" w14:textId="77777777" w:rsidR="00EF571D" w:rsidRDefault="00DD44FD">
      <w:pPr>
        <w:ind w:left="284"/>
      </w:pPr>
      <w:hyperlink r:id="rId26" w:history="1">
        <w:r w:rsidR="0066680D">
          <w:rPr>
            <w:rStyle w:val="Hyperlink"/>
          </w:rPr>
          <w:t>IG1194 Focus on Services not Slices v1.0.1</w:t>
        </w:r>
      </w:hyperlink>
    </w:p>
    <w:p w14:paraId="50A49B6E" w14:textId="77777777" w:rsidR="00EF571D" w:rsidRDefault="00DD44FD">
      <w:pPr>
        <w:ind w:left="284"/>
      </w:pPr>
      <w:hyperlink r:id="rId27" w:history="1">
        <w:r w:rsidR="0066680D">
          <w:rPr>
            <w:rStyle w:val="Hyperlink"/>
          </w:rPr>
          <w:t>TMF071 Open Digital Framework Terminology v7.0.1</w:t>
        </w:r>
      </w:hyperlink>
    </w:p>
    <w:p w14:paraId="55EBAB51" w14:textId="558E40C6" w:rsidR="00EF571D" w:rsidRDefault="00DD44FD">
      <w:pPr>
        <w:ind w:left="284"/>
      </w:pPr>
      <w:hyperlink r:id="rId28" w:history="1">
        <w:r w:rsidR="0066680D">
          <w:rPr>
            <w:rStyle w:val="Hyperlink"/>
            <w:b/>
          </w:rPr>
          <w:t>GB922</w:t>
        </w:r>
        <w:r w:rsidR="0066680D">
          <w:rPr>
            <w:rStyle w:val="Hyperlink"/>
          </w:rPr>
          <w:t xml:space="preserve"> Resource v19.5.1</w:t>
        </w:r>
      </w:hyperlink>
      <w:r w:rsidR="0066680D">
        <w:t xml:space="preserve"> </w:t>
      </w:r>
      <w:r w:rsidR="00AA2D03">
        <w:t>(may</w:t>
      </w:r>
      <w:r w:rsidR="0066680D">
        <w:t xml:space="preserve"> need to add specific sections</w:t>
      </w:r>
    </w:p>
    <w:p w14:paraId="4D1832E5" w14:textId="77777777" w:rsidR="00EF571D" w:rsidRDefault="00DD44FD">
      <w:pPr>
        <w:ind w:left="284"/>
      </w:pPr>
      <w:hyperlink r:id="rId29" w:history="1">
        <w:r w:rsidR="0066680D">
          <w:rPr>
            <w:rStyle w:val="Hyperlink"/>
          </w:rPr>
          <w:t>GB922 Information Framework Models Suite</w:t>
        </w:r>
      </w:hyperlink>
      <w:r w:rsidR="0066680D">
        <w:t xml:space="preserve"> for Resource ABE Service configuration ABE</w:t>
      </w:r>
    </w:p>
    <w:p w14:paraId="34654752" w14:textId="77777777" w:rsidR="00EF571D" w:rsidRDefault="00DD44FD">
      <w:pPr>
        <w:ind w:left="284"/>
      </w:pPr>
      <w:hyperlink r:id="rId30" w:history="1">
        <w:r w:rsidR="0066680D">
          <w:rPr>
            <w:rStyle w:val="Hyperlink"/>
          </w:rPr>
          <w:t>TMF664 Resource Function Activation and Configuration API User Guide v4.0</w:t>
        </w:r>
      </w:hyperlink>
    </w:p>
    <w:p w14:paraId="2C6DDD3F" w14:textId="77777777" w:rsidR="00EF571D" w:rsidRDefault="00DD44FD">
      <w:pPr>
        <w:ind w:left="284"/>
      </w:pPr>
      <w:hyperlink r:id="rId31" w:history="1">
        <w:r w:rsidR="0066680D">
          <w:rPr>
            <w:rStyle w:val="Hyperlink"/>
          </w:rPr>
          <w:t>Real Virtuality – Phase II</w:t>
        </w:r>
      </w:hyperlink>
    </w:p>
    <w:p w14:paraId="0DCD862B" w14:textId="77777777" w:rsidR="00EF571D" w:rsidRDefault="0066680D" w:rsidP="0066680D">
      <w:pPr>
        <w:pStyle w:val="Heading2"/>
        <w:ind w:right="1747"/>
      </w:pPr>
      <w:bookmarkStart w:id="36" w:name="scroll-bookmark-14"/>
      <w:bookmarkStart w:id="37" w:name="_Toc42849952"/>
      <w:r>
        <w:t>Features</w:t>
      </w:r>
      <w:bookmarkEnd w:id="36"/>
      <w:bookmarkEnd w:id="37"/>
    </w:p>
    <w:p w14:paraId="20A0CFA7" w14:textId="77777777" w:rsidR="00EF571D" w:rsidRDefault="0066680D">
      <w:pPr>
        <w:pStyle w:val="Heading3"/>
      </w:pPr>
      <w:bookmarkStart w:id="38" w:name="scroll-bookmark-15"/>
      <w:bookmarkStart w:id="39" w:name="_Toc42849953"/>
      <w:r>
        <w:t>Key concepts</w:t>
      </w:r>
      <w:bookmarkEnd w:id="38"/>
      <w:bookmarkEnd w:id="39"/>
    </w:p>
    <w:p w14:paraId="544AFDB4" w14:textId="77777777" w:rsidR="00EF571D" w:rsidRDefault="0066680D" w:rsidP="00DD5A6B">
      <w:pPr>
        <w:numPr>
          <w:ilvl w:val="0"/>
          <w:numId w:val="16"/>
        </w:numPr>
      </w:pPr>
      <w:r>
        <w:rPr>
          <w:b/>
        </w:rPr>
        <w:t>Intent based management Interfaces</w:t>
      </w:r>
      <w:r>
        <w:rPr>
          <w:b/>
        </w:rPr>
        <w:br/>
        <w:t xml:space="preserve"> </w:t>
      </w:r>
      <w:r>
        <w:t>Features have been introduced to simplify and more intuitively define and structure the capabilities supported intent based management interfaces.</w:t>
      </w:r>
    </w:p>
    <w:p w14:paraId="1BC7FA4C" w14:textId="77777777" w:rsidR="0066680D" w:rsidRDefault="0066680D" w:rsidP="00DD5A6B">
      <w:pPr>
        <w:numPr>
          <w:ilvl w:val="0"/>
          <w:numId w:val="16"/>
        </w:numPr>
      </w:pPr>
      <w:r>
        <w:rPr>
          <w:b/>
        </w:rPr>
        <w:t>From explicit or detailed configuration to Intent configuration</w:t>
      </w:r>
      <w:r>
        <w:br/>
        <w:t xml:space="preserve">The explicit configuration of an atomic resource is done using the </w:t>
      </w:r>
      <w:r>
        <w:rPr>
          <w:i/>
        </w:rPr>
        <w:t>CharacteristicSpecification/CharacteristicValue</w:t>
      </w:r>
      <w:r>
        <w:t xml:space="preserve"> pattern within the </w:t>
      </w:r>
      <w:r>
        <w:rPr>
          <w:i/>
        </w:rPr>
        <w:t>ResourceSpecification/Resource</w:t>
      </w:r>
      <w:r>
        <w:t xml:space="preserve"> pattern.</w:t>
      </w:r>
      <w:r>
        <w:br/>
        <w:t>This detailed-based configuration works well with simple parameters/attributes that are not interdependent.</w:t>
      </w:r>
      <w:r>
        <w:br/>
      </w:r>
    </w:p>
    <w:p w14:paraId="41A81898" w14:textId="77777777" w:rsidR="0066680D" w:rsidRDefault="0066680D" w:rsidP="0066680D">
      <w:pPr>
        <w:ind w:left="450"/>
      </w:pPr>
      <w:r>
        <w:lastRenderedPageBreak/>
        <w:t>In the case of a composite resource we lose the ability to explicitly configure the contained resources.</w:t>
      </w:r>
    </w:p>
    <w:p w14:paraId="5BF3B988" w14:textId="68C447D2" w:rsidR="00EF571D" w:rsidRDefault="0066680D" w:rsidP="0066680D">
      <w:pPr>
        <w:ind w:left="450"/>
      </w:pPr>
      <w:r>
        <w:t xml:space="preserve">The </w:t>
      </w:r>
      <w:r>
        <w:rPr>
          <w:b/>
          <w:i/>
        </w:rPr>
        <w:t>FeatureSpecification/Feature</w:t>
      </w:r>
      <w:r>
        <w:rPr>
          <w:b/>
        </w:rPr>
        <w:t xml:space="preserve"> </w:t>
      </w:r>
      <w:r>
        <w:t xml:space="preserve">pattern allows us to express </w:t>
      </w:r>
      <w:r>
        <w:rPr>
          <w:b/>
        </w:rPr>
        <w:t>intent</w:t>
      </w:r>
      <w:r>
        <w:t>.</w:t>
      </w:r>
      <w:r>
        <w:br/>
      </w:r>
      <w:r>
        <w:rPr>
          <w:b/>
          <w:i/>
        </w:rPr>
        <w:t>FeatureSpecifications</w:t>
      </w:r>
      <w:r>
        <w:rPr>
          <w:b/>
        </w:rPr>
        <w:t xml:space="preserve"> </w:t>
      </w:r>
      <w:r>
        <w:t>should be defined to collect the capabilities exposed by a composite resource and allow choices to be expressed using the</w:t>
      </w:r>
      <w:r>
        <w:br/>
      </w:r>
      <w:r>
        <w:rPr>
          <w:b/>
          <w:i/>
        </w:rPr>
        <w:t>FeatureCharacteristicSpecification/FeatureCharacteristicValue</w:t>
      </w:r>
      <w:r>
        <w:rPr>
          <w:b/>
        </w:rPr>
        <w:t xml:space="preserve"> </w:t>
      </w:r>
      <w:r>
        <w:t> pattern.</w:t>
      </w:r>
      <w:r>
        <w:br/>
        <w:t>This works well for complex capabilities where there any many parameters some of which are interdependent.</w:t>
      </w:r>
    </w:p>
    <w:p w14:paraId="302179C3" w14:textId="77777777" w:rsidR="00EF571D" w:rsidRDefault="0066680D">
      <w:pPr>
        <w:pStyle w:val="Heading3"/>
      </w:pPr>
      <w:bookmarkStart w:id="40" w:name="scroll-bookmark-16"/>
      <w:bookmarkStart w:id="41" w:name="_Toc42849954"/>
      <w:r>
        <w:t>Examples</w:t>
      </w:r>
      <w:bookmarkEnd w:id="40"/>
      <w:bookmarkEnd w:id="41"/>
    </w:p>
    <w:p w14:paraId="0F490223" w14:textId="77777777" w:rsidR="00EF571D" w:rsidRDefault="0066680D">
      <w:r>
        <w:t xml:space="preserve">The concept of Feature is described in </w:t>
      </w:r>
      <w:hyperlink r:id="rId32" w:history="1">
        <w:r>
          <w:rPr>
            <w:rStyle w:val="Hyperlink"/>
          </w:rPr>
          <w:t>TR255 Resource Function Activation and Configuration Suite</w:t>
        </w:r>
      </w:hyperlink>
      <w:r>
        <w:t xml:space="preserve"> specifically TR255B Specification Requirements for Resource Function section 3.4.1.</w:t>
      </w:r>
    </w:p>
    <w:p w14:paraId="7EE3B973" w14:textId="77777777" w:rsidR="00EF571D" w:rsidRDefault="0066680D">
      <w:r>
        <w:t xml:space="preserve">TR255B describes the Feature concept which is also described in </w:t>
      </w:r>
      <w:hyperlink r:id="rId33" w:history="1">
        <w:r>
          <w:rPr>
            <w:rStyle w:val="Hyperlink"/>
          </w:rPr>
          <w:t>GB922 Resource v19.5.1</w:t>
        </w:r>
      </w:hyperlink>
      <w:r>
        <w:t>. TR255B also has a Firewall example of the use of Features and sample JSON schema in Appendix A.</w:t>
      </w:r>
    </w:p>
    <w:p w14:paraId="014E6E96" w14:textId="77777777" w:rsidR="00EF571D" w:rsidRDefault="0066680D">
      <w:pPr>
        <w:pStyle w:val="Heading3"/>
      </w:pPr>
      <w:bookmarkStart w:id="42" w:name="scroll-bookmark-17"/>
      <w:r>
        <w:t xml:space="preserve"> </w:t>
      </w:r>
      <w:bookmarkStart w:id="43" w:name="_Toc42849955"/>
      <w:r>
        <w:t>References: ‘Cheat Sheet’ 'Feature' and Resource Function Concept term mapping</w:t>
      </w:r>
      <w:bookmarkEnd w:id="43"/>
      <w:r>
        <w:t xml:space="preserve"> </w:t>
      </w:r>
      <w:bookmarkEnd w:id="42"/>
    </w:p>
    <w:p w14:paraId="38F52312" w14:textId="4D0443DE" w:rsidR="00EF571D" w:rsidRDefault="00EF571D"/>
    <w:p w14:paraId="2F4F3452" w14:textId="77777777" w:rsidR="00EF571D" w:rsidRDefault="0066680D">
      <w:r>
        <w:rPr>
          <w:b/>
          <w:i/>
        </w:rPr>
        <w:t>This material assumes a detailed knowledge of GB922 Information Framework</w:t>
      </w:r>
    </w:p>
    <w:p w14:paraId="0C96F75F" w14:textId="1B0199CD" w:rsidR="00EF571D" w:rsidRDefault="0066680D">
      <w:r>
        <w:t>Currently the terms selected to describe the same concept differ across: ODA (ODA Production Framework and TR255</w:t>
      </w:r>
      <w:r w:rsidR="00AA2D03">
        <w:t>), the</w:t>
      </w:r>
      <w:r>
        <w:t xml:space="preserve"> Information </w:t>
      </w:r>
      <w:r w:rsidR="00AA2D03">
        <w:t>Framework (</w:t>
      </w:r>
      <w:r>
        <w:t>SID) and the Open APIs notably TMF 664 Resource Function Activation and Configuration.</w:t>
      </w:r>
    </w:p>
    <w:p w14:paraId="169CB93A" w14:textId="77777777" w:rsidR="00EF571D" w:rsidRDefault="0066680D">
      <w:r>
        <w:t>Differences in choices of terms are driven by the context and the abstraction relevant to that views, for example Information models need terms that are generalized and based on entity Specification patterns whereas APIs are implementations and solely need entity definitions in their Data/Resource Models.</w:t>
      </w:r>
    </w:p>
    <w:p w14:paraId="157AA503" w14:textId="37AC69CD" w:rsidR="00EF571D" w:rsidRDefault="0066680D">
      <w:r>
        <w:t>Changing any of these terms is a complex and time-consuming task and for the immediate time frame it is more practical to provide a mapping table.</w:t>
      </w:r>
    </w:p>
    <w:p w14:paraId="6C63A241" w14:textId="77777777" w:rsidR="0066680D" w:rsidRDefault="0066680D"/>
    <w:tbl>
      <w:tblPr>
        <w:tblStyle w:val="ScrollTableNormal"/>
        <w:tblW w:w="5000" w:type="pct"/>
        <w:tblLook w:val="0020" w:firstRow="1" w:lastRow="0" w:firstColumn="0" w:lastColumn="0" w:noHBand="0" w:noVBand="0"/>
      </w:tblPr>
      <w:tblGrid>
        <w:gridCol w:w="2455"/>
        <w:gridCol w:w="3016"/>
        <w:gridCol w:w="3016"/>
      </w:tblGrid>
      <w:tr w:rsidR="00EF571D" w14:paraId="0AD3B574" w14:textId="77777777" w:rsidTr="00EF571D">
        <w:trPr>
          <w:cnfStyle w:val="100000000000" w:firstRow="1" w:lastRow="0" w:firstColumn="0" w:lastColumn="0" w:oddVBand="0" w:evenVBand="0" w:oddHBand="0" w:evenHBand="0" w:firstRowFirstColumn="0" w:firstRowLastColumn="0" w:lastRowFirstColumn="0" w:lastRowLastColumn="0"/>
        </w:trPr>
        <w:tc>
          <w:tcPr>
            <w:tcW w:w="0" w:type="auto"/>
            <w:shd w:val="solid" w:color="E0F0FF" w:fill="E0F0FF"/>
            <w:tcMar>
              <w:top w:w="30" w:type="dxa"/>
              <w:left w:w="30" w:type="dxa"/>
              <w:bottom w:w="20" w:type="dxa"/>
              <w:right w:w="30" w:type="dxa"/>
            </w:tcMar>
          </w:tcPr>
          <w:p w14:paraId="1D192DBF" w14:textId="77777777" w:rsidR="00EF571D" w:rsidRDefault="0066680D">
            <w:r>
              <w:rPr>
                <w:rFonts w:ascii="Arial" w:hAnsi="Arial"/>
                <w:sz w:val="24"/>
              </w:rPr>
              <w:t>ODA / Frameworx / TR255</w:t>
            </w:r>
          </w:p>
        </w:tc>
        <w:tc>
          <w:tcPr>
            <w:tcW w:w="0" w:type="auto"/>
            <w:shd w:val="solid" w:color="E0F0FF" w:fill="E0F0FF"/>
            <w:tcMar>
              <w:top w:w="30" w:type="dxa"/>
              <w:left w:w="30" w:type="dxa"/>
              <w:bottom w:w="20" w:type="dxa"/>
              <w:right w:w="30" w:type="dxa"/>
            </w:tcMar>
          </w:tcPr>
          <w:p w14:paraId="69FCC111" w14:textId="77777777" w:rsidR="00EF571D" w:rsidRDefault="0066680D">
            <w:r>
              <w:rPr>
                <w:rFonts w:ascii="Arial" w:hAnsi="Arial"/>
                <w:sz w:val="24"/>
              </w:rPr>
              <w:t>SID GB922</w:t>
            </w:r>
          </w:p>
        </w:tc>
        <w:tc>
          <w:tcPr>
            <w:tcW w:w="0" w:type="auto"/>
            <w:shd w:val="solid" w:color="E0F0FF" w:fill="E0F0FF"/>
            <w:tcMar>
              <w:top w:w="30" w:type="dxa"/>
              <w:left w:w="30" w:type="dxa"/>
              <w:bottom w:w="20" w:type="dxa"/>
              <w:right w:w="30" w:type="dxa"/>
            </w:tcMar>
          </w:tcPr>
          <w:p w14:paraId="20878A5C" w14:textId="77777777" w:rsidR="00EF571D" w:rsidRDefault="0066680D">
            <w:r>
              <w:rPr>
                <w:rFonts w:ascii="Arial" w:hAnsi="Arial"/>
                <w:sz w:val="24"/>
              </w:rPr>
              <w:t>TMF664 Resource Function Activation and Configuration API</w:t>
            </w:r>
          </w:p>
        </w:tc>
      </w:tr>
      <w:tr w:rsidR="00EF571D" w14:paraId="46EA8C48" w14:textId="77777777" w:rsidTr="00EF571D">
        <w:tc>
          <w:tcPr>
            <w:tcW w:w="0" w:type="auto"/>
            <w:shd w:val="solid" w:color="F0F0F0" w:fill="F0F0F0"/>
            <w:tcMar>
              <w:top w:w="30" w:type="dxa"/>
              <w:left w:w="30" w:type="dxa"/>
              <w:bottom w:w="20" w:type="dxa"/>
              <w:right w:w="30" w:type="dxa"/>
            </w:tcMar>
          </w:tcPr>
          <w:p w14:paraId="76E4E84C" w14:textId="77777777" w:rsidR="00EF571D" w:rsidRDefault="0066680D">
            <w:r>
              <w:rPr>
                <w:rFonts w:ascii="Arial" w:hAnsi="Arial"/>
                <w:b/>
                <w:i/>
                <w:sz w:val="24"/>
              </w:rPr>
              <w:t>Instance Concepts</w:t>
            </w:r>
          </w:p>
        </w:tc>
        <w:tc>
          <w:tcPr>
            <w:tcW w:w="0" w:type="auto"/>
            <w:shd w:val="solid" w:color="F0F0F0" w:fill="F0F0F0"/>
            <w:tcMar>
              <w:top w:w="30" w:type="dxa"/>
              <w:left w:w="30" w:type="dxa"/>
              <w:bottom w:w="20" w:type="dxa"/>
              <w:right w:w="30" w:type="dxa"/>
            </w:tcMar>
          </w:tcPr>
          <w:p w14:paraId="46B09E8D" w14:textId="77777777" w:rsidR="00EF571D" w:rsidRDefault="0066680D">
            <w:r>
              <w:rPr>
                <w:rFonts w:ascii="Arial" w:hAnsi="Arial"/>
                <w:sz w:val="24"/>
              </w:rPr>
              <w:t> </w:t>
            </w:r>
          </w:p>
        </w:tc>
        <w:tc>
          <w:tcPr>
            <w:tcW w:w="0" w:type="auto"/>
            <w:shd w:val="solid" w:color="F0F0F0" w:fill="F0F0F0"/>
            <w:tcMar>
              <w:top w:w="30" w:type="dxa"/>
              <w:left w:w="30" w:type="dxa"/>
              <w:bottom w:w="20" w:type="dxa"/>
              <w:right w:w="30" w:type="dxa"/>
            </w:tcMar>
          </w:tcPr>
          <w:p w14:paraId="00BF5347" w14:textId="77777777" w:rsidR="00EF571D" w:rsidRDefault="0066680D">
            <w:r>
              <w:rPr>
                <w:rFonts w:ascii="Arial" w:hAnsi="Arial"/>
                <w:sz w:val="24"/>
              </w:rPr>
              <w:t> </w:t>
            </w:r>
          </w:p>
        </w:tc>
      </w:tr>
      <w:tr w:rsidR="00EF571D" w14:paraId="13738154" w14:textId="77777777" w:rsidTr="00EF571D">
        <w:tc>
          <w:tcPr>
            <w:tcW w:w="0" w:type="auto"/>
            <w:tcMar>
              <w:top w:w="30" w:type="dxa"/>
              <w:left w:w="30" w:type="dxa"/>
              <w:bottom w:w="20" w:type="dxa"/>
              <w:right w:w="30" w:type="dxa"/>
            </w:tcMar>
          </w:tcPr>
          <w:p w14:paraId="2F14768F" w14:textId="77777777" w:rsidR="00EF571D" w:rsidRDefault="0066680D">
            <w:r>
              <w:rPr>
                <w:rFonts w:ascii="Arial" w:hAnsi="Arial"/>
                <w:b/>
                <w:sz w:val="24"/>
              </w:rPr>
              <w:t>Resource Function</w:t>
            </w:r>
            <w:r>
              <w:rPr>
                <w:rFonts w:ascii="Arial" w:hAnsi="Arial"/>
                <w:sz w:val="24"/>
              </w:rPr>
              <w:t xml:space="preserve"> {1}</w:t>
            </w:r>
            <w:r>
              <w:rPr>
                <w:rFonts w:ascii="Arial" w:hAnsi="Arial"/>
                <w:sz w:val="24"/>
              </w:rPr>
              <w:br/>
            </w:r>
            <w:r>
              <w:rPr>
                <w:rFonts w:ascii="Arial" w:hAnsi="Arial"/>
                <w:b/>
                <w:i/>
                <w:sz w:val="24"/>
              </w:rPr>
              <w:t>Defn</w:t>
            </w:r>
            <w:r>
              <w:rPr>
                <w:rFonts w:ascii="Arial" w:hAnsi="Arial"/>
                <w:sz w:val="24"/>
              </w:rPr>
              <w:t xml:space="preserve">: A Resource Function (RF) specifies a function as a behavior to transform inputs of any nature into outputs of any nature independently of the way it is provided. It is </w:t>
            </w:r>
            <w:r>
              <w:rPr>
                <w:rFonts w:ascii="Arial" w:hAnsi="Arial"/>
                <w:sz w:val="24"/>
              </w:rPr>
              <w:lastRenderedPageBreak/>
              <w:t>typically created by a function designer who may not have specific knowledge on realization architecture (for example using English text explanations with diagrams, as in RFC standards, or preferably a machine interpretable language). NetworkFunction, OfficeFunction as well as GameFunction are examples of specialization (of ResourceFunction).</w:t>
            </w:r>
            <w:r>
              <w:rPr>
                <w:rFonts w:ascii="Arial" w:hAnsi="Arial"/>
                <w:sz w:val="24"/>
              </w:rPr>
              <w:br/>
            </w:r>
            <w:r>
              <w:rPr>
                <w:rFonts w:ascii="Arial" w:hAnsi="Arial"/>
                <w:i/>
                <w:sz w:val="24"/>
              </w:rPr>
              <w:t>Source: TR255 {1} TMF071 {6}</w:t>
            </w:r>
          </w:p>
          <w:p w14:paraId="3F150711" w14:textId="77777777" w:rsidR="00EF571D" w:rsidRDefault="0066680D" w:rsidP="00DD5A6B">
            <w:pPr>
              <w:numPr>
                <w:ilvl w:val="0"/>
                <w:numId w:val="17"/>
              </w:numPr>
            </w:pPr>
            <w:r>
              <w:rPr>
                <w:rFonts w:ascii="Arial" w:hAnsi="Arial"/>
                <w:sz w:val="24"/>
              </w:rPr>
              <w:t>Examples of RFs from ETSI NFV are VNF (an atomic RF) and Network Service (a composite RF).</w:t>
            </w:r>
          </w:p>
          <w:p w14:paraId="24BCFD15" w14:textId="77777777" w:rsidR="00EF571D" w:rsidRDefault="0066680D" w:rsidP="00DD5A6B">
            <w:pPr>
              <w:numPr>
                <w:ilvl w:val="0"/>
                <w:numId w:val="17"/>
              </w:numPr>
            </w:pPr>
            <w:r>
              <w:rPr>
                <w:rFonts w:ascii="Arial" w:hAnsi="Arial"/>
                <w:sz w:val="24"/>
              </w:rPr>
              <w:t>Examples of RFs from IETF / SDN are Service Function and Service Function Chain</w:t>
            </w:r>
          </w:p>
        </w:tc>
        <w:tc>
          <w:tcPr>
            <w:tcW w:w="0" w:type="auto"/>
            <w:tcMar>
              <w:top w:w="30" w:type="dxa"/>
              <w:left w:w="30" w:type="dxa"/>
              <w:bottom w:w="20" w:type="dxa"/>
              <w:right w:w="30" w:type="dxa"/>
            </w:tcMar>
          </w:tcPr>
          <w:p w14:paraId="0145C34F" w14:textId="77777777" w:rsidR="00EF571D" w:rsidRDefault="0066680D">
            <w:r>
              <w:rPr>
                <w:rFonts w:ascii="Arial" w:hAnsi="Arial"/>
                <w:b/>
                <w:sz w:val="24"/>
              </w:rPr>
              <w:lastRenderedPageBreak/>
              <w:t>Resource Function</w:t>
            </w:r>
            <w:r>
              <w:rPr>
                <w:rFonts w:ascii="Arial" w:hAnsi="Arial"/>
                <w:sz w:val="24"/>
              </w:rPr>
              <w:t xml:space="preserve"> {2}</w:t>
            </w:r>
            <w:r>
              <w:rPr>
                <w:rFonts w:ascii="Arial" w:hAnsi="Arial"/>
                <w:sz w:val="24"/>
              </w:rPr>
              <w:br/>
            </w:r>
            <w:r>
              <w:rPr>
                <w:rFonts w:ascii="Arial" w:hAnsi="Arial"/>
                <w:b/>
                <w:i/>
                <w:sz w:val="24"/>
              </w:rPr>
              <w:t>Defn</w:t>
            </w:r>
            <w:r>
              <w:rPr>
                <w:rFonts w:ascii="Arial" w:hAnsi="Arial"/>
                <w:sz w:val="24"/>
              </w:rPr>
              <w:t>: A ResourceFunction is described by a ResourceFunctionSpec specifying the possible configurations.</w:t>
            </w:r>
            <w:r>
              <w:rPr>
                <w:rFonts w:ascii="Arial" w:hAnsi="Arial"/>
                <w:sz w:val="24"/>
              </w:rPr>
              <w:br/>
              <w:t xml:space="preserve">A ResourceFunction is a function to transform inputs of any nature into outputs of any nature independently of the way it </w:t>
            </w:r>
            <w:r>
              <w:rPr>
                <w:rFonts w:ascii="Arial" w:hAnsi="Arial"/>
                <w:sz w:val="24"/>
              </w:rPr>
              <w:lastRenderedPageBreak/>
              <w:t>is provided.</w:t>
            </w:r>
            <w:r>
              <w:rPr>
                <w:rFonts w:ascii="Arial" w:hAnsi="Arial"/>
                <w:sz w:val="24"/>
              </w:rPr>
              <w:br/>
              <w:t>Each time a ResourceFunctionSpecification is provided whatever the way it is done (SoftwareSpecification, SoftBlackBoxSpec or PhysicalBlackBox), a ResourceFunction is created with its ConnectionPoints.</w:t>
            </w:r>
            <w:r>
              <w:rPr>
                <w:rFonts w:ascii="Arial" w:hAnsi="Arial"/>
                <w:sz w:val="24"/>
              </w:rPr>
              <w:br/>
              <w:t>The ResourceFunction is provided either by an InstalledSoftware, a SoftBlackBox, or a PhysicalBlackBox. These relationships are exclusive.</w:t>
            </w:r>
          </w:p>
        </w:tc>
        <w:tc>
          <w:tcPr>
            <w:tcW w:w="0" w:type="auto"/>
            <w:tcMar>
              <w:top w:w="30" w:type="dxa"/>
              <w:left w:w="30" w:type="dxa"/>
              <w:bottom w:w="20" w:type="dxa"/>
              <w:right w:w="30" w:type="dxa"/>
            </w:tcMar>
          </w:tcPr>
          <w:p w14:paraId="6C625569" w14:textId="77777777" w:rsidR="00EF571D" w:rsidRDefault="0066680D">
            <w:r>
              <w:rPr>
                <w:rFonts w:ascii="Arial" w:hAnsi="Arial"/>
                <w:b/>
                <w:sz w:val="24"/>
              </w:rPr>
              <w:lastRenderedPageBreak/>
              <w:t>Resource Function</w:t>
            </w:r>
            <w:r>
              <w:rPr>
                <w:rFonts w:ascii="Arial" w:hAnsi="Arial"/>
                <w:sz w:val="24"/>
              </w:rPr>
              <w:t xml:space="preserve"> {3}</w:t>
            </w:r>
            <w:r>
              <w:rPr>
                <w:rFonts w:ascii="Arial" w:hAnsi="Arial"/>
                <w:sz w:val="24"/>
              </w:rPr>
              <w:br/>
              <w:t>TMF664 Resource model.</w:t>
            </w:r>
            <w:r>
              <w:rPr>
                <w:rFonts w:ascii="Arial" w:hAnsi="Arial"/>
                <w:sz w:val="24"/>
              </w:rPr>
              <w:br/>
            </w:r>
            <w:r>
              <w:rPr>
                <w:rFonts w:ascii="Arial" w:hAnsi="Arial"/>
                <w:b/>
                <w:i/>
                <w:sz w:val="24"/>
              </w:rPr>
              <w:t>Defn:</w:t>
            </w:r>
            <w:r>
              <w:rPr>
                <w:rFonts w:ascii="Arial" w:hAnsi="Arial"/>
                <w:sz w:val="24"/>
              </w:rPr>
              <w:t xml:space="preserve"> A ResourceFunction is a behavior to transform inputs of any nature into outputs of any nature independently of the way it is provided</w:t>
            </w:r>
          </w:p>
        </w:tc>
      </w:tr>
      <w:tr w:rsidR="00EF571D" w14:paraId="106CB13A" w14:textId="77777777" w:rsidTr="00EF571D">
        <w:tc>
          <w:tcPr>
            <w:tcW w:w="0" w:type="auto"/>
            <w:tcMar>
              <w:top w:w="30" w:type="dxa"/>
              <w:left w:w="30" w:type="dxa"/>
              <w:bottom w:w="20" w:type="dxa"/>
              <w:right w:w="30" w:type="dxa"/>
            </w:tcMar>
          </w:tcPr>
          <w:p w14:paraId="51352CFC" w14:textId="77777777" w:rsidR="00EF571D" w:rsidRDefault="0066680D">
            <w:r>
              <w:rPr>
                <w:rFonts w:ascii="Arial" w:hAnsi="Arial"/>
                <w:b/>
                <w:sz w:val="24"/>
              </w:rPr>
              <w:t xml:space="preserve">Feature / Function </w:t>
            </w:r>
            <w:r>
              <w:rPr>
                <w:rFonts w:ascii="Arial" w:hAnsi="Arial"/>
                <w:sz w:val="24"/>
              </w:rPr>
              <w:t>{1}</w:t>
            </w:r>
            <w:r>
              <w:rPr>
                <w:rFonts w:ascii="Arial" w:hAnsi="Arial"/>
                <w:sz w:val="24"/>
              </w:rPr>
              <w:br/>
            </w:r>
            <w:r>
              <w:rPr>
                <w:rFonts w:ascii="Arial" w:hAnsi="Arial"/>
                <w:b/>
                <w:i/>
                <w:sz w:val="24"/>
              </w:rPr>
              <w:t>Defn</w:t>
            </w:r>
            <w:r>
              <w:rPr>
                <w:rFonts w:ascii="Arial" w:hAnsi="Arial"/>
                <w:sz w:val="24"/>
              </w:rPr>
              <w:t>: A Feature is how a Resource Function (RF) exposes its capabilities to consumers.</w:t>
            </w:r>
            <w:r>
              <w:rPr>
                <w:rFonts w:ascii="Arial" w:hAnsi="Arial"/>
                <w:sz w:val="24"/>
              </w:rPr>
              <w:br/>
              <w:t xml:space="preserve">Source: TR 255B {1} </w:t>
            </w:r>
            <w:r>
              <w:rPr>
                <w:rFonts w:ascii="Arial" w:hAnsi="Arial"/>
                <w:sz w:val="24"/>
              </w:rPr>
              <w:lastRenderedPageBreak/>
              <w:t>and GB922 Resource {2}</w:t>
            </w:r>
          </w:p>
        </w:tc>
        <w:tc>
          <w:tcPr>
            <w:tcW w:w="0" w:type="auto"/>
            <w:tcMar>
              <w:top w:w="30" w:type="dxa"/>
              <w:left w:w="30" w:type="dxa"/>
              <w:bottom w:w="20" w:type="dxa"/>
              <w:right w:w="30" w:type="dxa"/>
            </w:tcMar>
          </w:tcPr>
          <w:p w14:paraId="000BA59A" w14:textId="77777777" w:rsidR="00EF571D" w:rsidRDefault="0066680D">
            <w:r>
              <w:rPr>
                <w:rFonts w:ascii="Arial" w:hAnsi="Arial"/>
                <w:b/>
                <w:sz w:val="24"/>
              </w:rPr>
              <w:lastRenderedPageBreak/>
              <w:t xml:space="preserve">ConfigurationFeature </w:t>
            </w:r>
            <w:r>
              <w:rPr>
                <w:rFonts w:ascii="Arial" w:hAnsi="Arial"/>
                <w:sz w:val="24"/>
              </w:rPr>
              <w:t>{5}</w:t>
            </w:r>
            <w:r>
              <w:rPr>
                <w:rFonts w:ascii="Arial" w:hAnsi="Arial"/>
                <w:sz w:val="24"/>
              </w:rPr>
              <w:br/>
            </w:r>
            <w:r>
              <w:rPr>
                <w:rFonts w:ascii="Arial" w:hAnsi="Arial"/>
                <w:b/>
                <w:i/>
                <w:sz w:val="24"/>
              </w:rPr>
              <w:t>Defn:</w:t>
            </w:r>
            <w:r>
              <w:rPr>
                <w:rFonts w:ascii="Arial" w:hAnsi="Arial"/>
                <w:b/>
                <w:sz w:val="24"/>
              </w:rPr>
              <w:t xml:space="preserve"> </w:t>
            </w:r>
            <w:r>
              <w:rPr>
                <w:rFonts w:ascii="Arial" w:hAnsi="Arial"/>
                <w:sz w:val="24"/>
              </w:rPr>
              <w:t>A ConfigurationFeature is a type of Entity described by a ConfigurationFeatureSpec.</w:t>
            </w:r>
            <w:r>
              <w:rPr>
                <w:rFonts w:ascii="Arial" w:hAnsi="Arial"/>
                <w:sz w:val="24"/>
              </w:rPr>
              <w:br/>
              <w:t xml:space="preserve">It is used to expose one or several ResourceFunctions to a consumer in such a way that it is easier to configure these </w:t>
            </w:r>
            <w:r>
              <w:rPr>
                <w:rFonts w:ascii="Arial" w:hAnsi="Arial"/>
                <w:sz w:val="24"/>
              </w:rPr>
              <w:lastRenderedPageBreak/>
              <w:t>ResourceFunctions from a consumer view point.</w:t>
            </w:r>
            <w:r>
              <w:rPr>
                <w:rFonts w:ascii="Arial" w:hAnsi="Arial"/>
                <w:sz w:val="24"/>
              </w:rPr>
              <w:br/>
              <w:t>A ConfigurationFeature may have characteristics configured according to the possible configurations specified by the ConfigurationFeatureSpec.</w:t>
            </w:r>
          </w:p>
          <w:p w14:paraId="59DCC78E" w14:textId="77777777" w:rsidR="00EF571D" w:rsidRDefault="0066680D">
            <w:r>
              <w:rPr>
                <w:rFonts w:ascii="Arial" w:hAnsi="Arial"/>
                <w:sz w:val="24"/>
              </w:rPr>
              <w:t>Unlike a Resource Function (RF), a feature cannot be independently deployed. {5}</w:t>
            </w:r>
          </w:p>
        </w:tc>
        <w:tc>
          <w:tcPr>
            <w:tcW w:w="0" w:type="auto"/>
            <w:tcMar>
              <w:top w:w="30" w:type="dxa"/>
              <w:left w:w="30" w:type="dxa"/>
              <w:bottom w:w="20" w:type="dxa"/>
              <w:right w:w="30" w:type="dxa"/>
            </w:tcMar>
          </w:tcPr>
          <w:p w14:paraId="05E07ECA" w14:textId="77777777" w:rsidR="00EF571D" w:rsidRDefault="0066680D">
            <w:r>
              <w:rPr>
                <w:rFonts w:ascii="Arial" w:hAnsi="Arial"/>
                <w:b/>
                <w:sz w:val="24"/>
              </w:rPr>
              <w:lastRenderedPageBreak/>
              <w:t xml:space="preserve">Feature </w:t>
            </w:r>
            <w:r>
              <w:rPr>
                <w:rFonts w:ascii="Arial" w:hAnsi="Arial"/>
                <w:sz w:val="24"/>
              </w:rPr>
              <w:t>{3}</w:t>
            </w:r>
            <w:r>
              <w:rPr>
                <w:rFonts w:ascii="Arial" w:hAnsi="Arial"/>
                <w:sz w:val="24"/>
              </w:rPr>
              <w:br/>
              <w:t xml:space="preserve">In TMF664 </w:t>
            </w:r>
            <w:r>
              <w:rPr>
                <w:rFonts w:ascii="Arial" w:hAnsi="Arial"/>
                <w:i/>
                <w:sz w:val="24"/>
              </w:rPr>
              <w:t>activationFeature</w:t>
            </w:r>
            <w:r>
              <w:rPr>
                <w:rFonts w:ascii="Arial" w:hAnsi="Arial"/>
                <w:sz w:val="24"/>
              </w:rPr>
              <w:t xml:space="preserve"> attribute provides configuration features provided by TMF639 Resource Inventory Management.</w:t>
            </w:r>
          </w:p>
        </w:tc>
      </w:tr>
      <w:tr w:rsidR="00EF571D" w14:paraId="0B06A5B5" w14:textId="77777777" w:rsidTr="00EF571D">
        <w:tc>
          <w:tcPr>
            <w:tcW w:w="0" w:type="auto"/>
            <w:tcMar>
              <w:top w:w="30" w:type="dxa"/>
              <w:left w:w="30" w:type="dxa"/>
              <w:bottom w:w="20" w:type="dxa"/>
              <w:right w:w="30" w:type="dxa"/>
            </w:tcMar>
          </w:tcPr>
          <w:p w14:paraId="34D7A722" w14:textId="4F7D9E8D" w:rsidR="00EF571D" w:rsidRDefault="0066680D">
            <w:r>
              <w:rPr>
                <w:rFonts w:ascii="Arial" w:hAnsi="Arial"/>
                <w:b/>
                <w:sz w:val="24"/>
              </w:rPr>
              <w:t>Feature Group{1}</w:t>
            </w:r>
            <w:r>
              <w:rPr>
                <w:rFonts w:ascii="Arial" w:hAnsi="Arial"/>
                <w:b/>
                <w:sz w:val="24"/>
              </w:rPr>
              <w:br/>
              <w:t xml:space="preserve"> Defn:</w:t>
            </w:r>
            <w:r>
              <w:rPr>
                <w:rFonts w:ascii="Arial" w:hAnsi="Arial"/>
                <w:sz w:val="24"/>
              </w:rPr>
              <w:t xml:space="preserve"> Feature Group is an aggregation of Features.</w:t>
            </w:r>
            <w:r>
              <w:rPr>
                <w:rFonts w:ascii="Arial" w:hAnsi="Arial"/>
                <w:sz w:val="24"/>
              </w:rPr>
              <w:br/>
              <w:t xml:space="preserve">A feature group may have characteristics in addition to the characteristics of the constituent features. </w:t>
            </w:r>
            <w:r w:rsidR="0070336D">
              <w:rPr>
                <w:rFonts w:ascii="Arial" w:hAnsi="Arial"/>
                <w:sz w:val="24"/>
              </w:rPr>
              <w:t>pg.</w:t>
            </w:r>
            <w:r>
              <w:rPr>
                <w:rFonts w:ascii="Arial" w:hAnsi="Arial"/>
                <w:sz w:val="24"/>
              </w:rPr>
              <w:t xml:space="preserve"> 35.</w:t>
            </w:r>
            <w:r>
              <w:rPr>
                <w:rFonts w:ascii="Arial" w:hAnsi="Arial"/>
                <w:sz w:val="24"/>
              </w:rPr>
              <w:br/>
              <w:t>Source TR255B</w:t>
            </w:r>
          </w:p>
        </w:tc>
        <w:tc>
          <w:tcPr>
            <w:tcW w:w="0" w:type="auto"/>
            <w:tcMar>
              <w:top w:w="30" w:type="dxa"/>
              <w:left w:w="30" w:type="dxa"/>
              <w:bottom w:w="20" w:type="dxa"/>
              <w:right w:w="30" w:type="dxa"/>
            </w:tcMar>
          </w:tcPr>
          <w:p w14:paraId="50338B82" w14:textId="7EFA24F6" w:rsidR="00EF571D" w:rsidRDefault="0066680D">
            <w:r>
              <w:rPr>
                <w:rFonts w:ascii="Arial" w:hAnsi="Arial"/>
                <w:b/>
                <w:sz w:val="24"/>
              </w:rPr>
              <w:t>ConfigurationFeature {5)</w:t>
            </w:r>
            <w:r>
              <w:rPr>
                <w:rFonts w:ascii="Arial" w:hAnsi="Arial"/>
                <w:b/>
                <w:sz w:val="24"/>
              </w:rPr>
              <w:br/>
              <w:t xml:space="preserve"> Defn:</w:t>
            </w:r>
            <w:r>
              <w:rPr>
                <w:rFonts w:ascii="Arial" w:hAnsi="Arial"/>
                <w:sz w:val="24"/>
              </w:rPr>
              <w:t xml:space="preserve"> as above</w:t>
            </w:r>
            <w:r>
              <w:rPr>
                <w:rFonts w:ascii="Arial" w:hAnsi="Arial"/>
                <w:sz w:val="24"/>
              </w:rPr>
              <w:br/>
              <w:t xml:space="preserve">Note there are some gaps being addressed in the </w:t>
            </w:r>
            <w:r w:rsidR="00AA2D03">
              <w:rPr>
                <w:rFonts w:ascii="Arial" w:hAnsi="Arial"/>
                <w:sz w:val="24"/>
              </w:rPr>
              <w:t>SID as</w:t>
            </w:r>
            <w:r>
              <w:rPr>
                <w:rFonts w:ascii="Arial" w:hAnsi="Arial"/>
                <w:sz w:val="24"/>
              </w:rPr>
              <w:t xml:space="preserve"> ConfigurationFeature needs to be rooted to support the required composition required and the unconditional associate with Installed software needs to be modified to conditional</w:t>
            </w:r>
          </w:p>
        </w:tc>
        <w:tc>
          <w:tcPr>
            <w:tcW w:w="0" w:type="auto"/>
            <w:tcMar>
              <w:top w:w="30" w:type="dxa"/>
              <w:left w:w="30" w:type="dxa"/>
              <w:bottom w:w="20" w:type="dxa"/>
              <w:right w:w="30" w:type="dxa"/>
            </w:tcMar>
          </w:tcPr>
          <w:p w14:paraId="647BD0FE" w14:textId="77777777" w:rsidR="00EF571D" w:rsidRDefault="0066680D">
            <w:r>
              <w:rPr>
                <w:rFonts w:ascii="Arial" w:hAnsi="Arial"/>
                <w:sz w:val="24"/>
              </w:rPr>
              <w:t>Uses flag "isBundle" to represent composition in instances. {3)</w:t>
            </w:r>
          </w:p>
          <w:p w14:paraId="7D0D8726" w14:textId="77777777" w:rsidR="00EF571D" w:rsidRDefault="0066680D">
            <w:r>
              <w:rPr>
                <w:rFonts w:ascii="Arial" w:hAnsi="Arial"/>
                <w:sz w:val="24"/>
              </w:rPr>
              <w:t>Follows API defined patterns in TMF630</w:t>
            </w:r>
          </w:p>
        </w:tc>
      </w:tr>
      <w:tr w:rsidR="00EF571D" w14:paraId="1ABAC793" w14:textId="77777777" w:rsidTr="00EF571D">
        <w:tc>
          <w:tcPr>
            <w:tcW w:w="0" w:type="auto"/>
            <w:tcMar>
              <w:top w:w="30" w:type="dxa"/>
              <w:left w:w="30" w:type="dxa"/>
              <w:bottom w:w="20" w:type="dxa"/>
              <w:right w:w="30" w:type="dxa"/>
            </w:tcMar>
          </w:tcPr>
          <w:p w14:paraId="190FCF9F" w14:textId="6350F55B" w:rsidR="00EF571D" w:rsidRDefault="0066680D">
            <w:r>
              <w:rPr>
                <w:rFonts w:ascii="Arial" w:hAnsi="Arial"/>
                <w:b/>
                <w:sz w:val="24"/>
              </w:rPr>
              <w:t>Template /Profile</w:t>
            </w:r>
            <w:r>
              <w:rPr>
                <w:rFonts w:ascii="Arial" w:hAnsi="Arial"/>
                <w:sz w:val="24"/>
              </w:rPr>
              <w:br/>
              <w:t xml:space="preserve">Used informally but based on MTOSI Model in SID {4} </w:t>
            </w:r>
            <w:r w:rsidR="0070336D">
              <w:rPr>
                <w:rFonts w:ascii="Arial" w:hAnsi="Arial"/>
                <w:sz w:val="24"/>
              </w:rPr>
              <w:t>pg.</w:t>
            </w:r>
            <w:r>
              <w:rPr>
                <w:rFonts w:ascii="Arial" w:hAnsi="Arial"/>
                <w:sz w:val="24"/>
              </w:rPr>
              <w:t xml:space="preserve"> 405</w:t>
            </w:r>
          </w:p>
        </w:tc>
        <w:tc>
          <w:tcPr>
            <w:tcW w:w="0" w:type="auto"/>
            <w:tcMar>
              <w:top w:w="30" w:type="dxa"/>
              <w:left w:w="30" w:type="dxa"/>
              <w:bottom w:w="20" w:type="dxa"/>
              <w:right w:w="30" w:type="dxa"/>
            </w:tcMar>
          </w:tcPr>
          <w:p w14:paraId="0E9CC974" w14:textId="77777777" w:rsidR="00EF571D" w:rsidRDefault="0066680D">
            <w:r>
              <w:rPr>
                <w:rFonts w:ascii="Arial" w:hAnsi="Arial"/>
                <w:b/>
                <w:sz w:val="24"/>
              </w:rPr>
              <w:t>Configuration {4}</w:t>
            </w:r>
            <w:r>
              <w:rPr>
                <w:rFonts w:ascii="Arial" w:hAnsi="Arial"/>
                <w:sz w:val="24"/>
              </w:rPr>
              <w:br/>
            </w:r>
            <w:r>
              <w:rPr>
                <w:rFonts w:ascii="Arial" w:hAnsi="Arial"/>
                <w:b/>
                <w:i/>
                <w:sz w:val="24"/>
              </w:rPr>
              <w:t>Defn</w:t>
            </w:r>
            <w:r>
              <w:rPr>
                <w:rFonts w:ascii="Arial" w:hAnsi="Arial"/>
                <w:sz w:val="24"/>
              </w:rPr>
              <w:t>: A Configuration (also referred to as a Profile) defines how a Resource, Service, or Product operates or functions in terms of Characteristic Specifications and related Product/Service/Resource Specifications as well as Characteristics and related Product/Service/Resource entities.</w:t>
            </w:r>
            <w:r>
              <w:rPr>
                <w:rFonts w:ascii="Arial" w:hAnsi="Arial"/>
                <w:sz w:val="24"/>
              </w:rPr>
              <w:br/>
              <w:t xml:space="preserve">A Configuration may contain one or more parts (which is realized by using the Atomic/Composite pattern, but it is represented as a single entity - </w:t>
            </w:r>
            <w:r>
              <w:rPr>
                <w:rFonts w:ascii="Arial" w:hAnsi="Arial"/>
                <w:sz w:val="24"/>
              </w:rPr>
              <w:lastRenderedPageBreak/>
              <w:t>ConfigurationRelationship), and each part may contain zero or more fields.</w:t>
            </w:r>
          </w:p>
        </w:tc>
        <w:tc>
          <w:tcPr>
            <w:tcW w:w="0" w:type="auto"/>
            <w:tcMar>
              <w:top w:w="30" w:type="dxa"/>
              <w:left w:w="30" w:type="dxa"/>
              <w:bottom w:w="20" w:type="dxa"/>
              <w:right w:w="30" w:type="dxa"/>
            </w:tcMar>
          </w:tcPr>
          <w:p w14:paraId="2FE90D95" w14:textId="77777777" w:rsidR="00EF571D" w:rsidRDefault="0066680D">
            <w:r>
              <w:rPr>
                <w:rFonts w:ascii="Arial" w:hAnsi="Arial"/>
                <w:sz w:val="24"/>
              </w:rPr>
              <w:lastRenderedPageBreak/>
              <w:t>Not used at present in TMF664.</w:t>
            </w:r>
            <w:r>
              <w:rPr>
                <w:rFonts w:ascii="Arial" w:hAnsi="Arial"/>
                <w:sz w:val="24"/>
              </w:rPr>
              <w:br/>
              <w:t>IG1194 Focus on Services not Slices {7} shows an example of how templates / Profile can be added.</w:t>
            </w:r>
          </w:p>
        </w:tc>
      </w:tr>
      <w:tr w:rsidR="00EF571D" w14:paraId="679827A1" w14:textId="77777777" w:rsidTr="00EF571D">
        <w:tc>
          <w:tcPr>
            <w:tcW w:w="0" w:type="auto"/>
            <w:shd w:val="solid" w:color="F0F0F0" w:fill="F0F0F0"/>
            <w:tcMar>
              <w:top w:w="30" w:type="dxa"/>
              <w:left w:w="30" w:type="dxa"/>
              <w:bottom w:w="20" w:type="dxa"/>
              <w:right w:w="30" w:type="dxa"/>
            </w:tcMar>
          </w:tcPr>
          <w:p w14:paraId="0A871FF5" w14:textId="77777777" w:rsidR="00EF571D" w:rsidRDefault="0066680D">
            <w:r>
              <w:rPr>
                <w:rFonts w:ascii="Arial" w:hAnsi="Arial"/>
                <w:b/>
                <w:i/>
                <w:sz w:val="24"/>
              </w:rPr>
              <w:t>Specification Concepts</w:t>
            </w:r>
          </w:p>
        </w:tc>
        <w:tc>
          <w:tcPr>
            <w:tcW w:w="0" w:type="auto"/>
            <w:shd w:val="solid" w:color="F0F0F0" w:fill="F0F0F0"/>
            <w:tcMar>
              <w:top w:w="30" w:type="dxa"/>
              <w:left w:w="30" w:type="dxa"/>
              <w:bottom w:w="20" w:type="dxa"/>
              <w:right w:w="30" w:type="dxa"/>
            </w:tcMar>
          </w:tcPr>
          <w:p w14:paraId="7CE1AD67" w14:textId="77777777" w:rsidR="00EF571D" w:rsidRDefault="0066680D">
            <w:r>
              <w:rPr>
                <w:rFonts w:ascii="Arial" w:hAnsi="Arial"/>
                <w:sz w:val="24"/>
              </w:rPr>
              <w:t> </w:t>
            </w:r>
          </w:p>
        </w:tc>
        <w:tc>
          <w:tcPr>
            <w:tcW w:w="0" w:type="auto"/>
            <w:shd w:val="solid" w:color="F0F0F0" w:fill="F0F0F0"/>
            <w:tcMar>
              <w:top w:w="30" w:type="dxa"/>
              <w:left w:w="30" w:type="dxa"/>
              <w:bottom w:w="20" w:type="dxa"/>
              <w:right w:w="30" w:type="dxa"/>
            </w:tcMar>
          </w:tcPr>
          <w:p w14:paraId="78C6397B" w14:textId="77777777" w:rsidR="00EF571D" w:rsidRDefault="0066680D">
            <w:r>
              <w:rPr>
                <w:rFonts w:ascii="Arial" w:hAnsi="Arial"/>
                <w:sz w:val="24"/>
              </w:rPr>
              <w:t> </w:t>
            </w:r>
          </w:p>
        </w:tc>
      </w:tr>
      <w:tr w:rsidR="00EF571D" w14:paraId="3173CAD9" w14:textId="77777777" w:rsidTr="00EF571D">
        <w:tc>
          <w:tcPr>
            <w:tcW w:w="0" w:type="auto"/>
            <w:tcMar>
              <w:top w:w="30" w:type="dxa"/>
              <w:left w:w="30" w:type="dxa"/>
              <w:bottom w:w="20" w:type="dxa"/>
              <w:right w:w="30" w:type="dxa"/>
            </w:tcMar>
          </w:tcPr>
          <w:p w14:paraId="533546BF" w14:textId="77777777" w:rsidR="00EF571D" w:rsidRDefault="0066680D">
            <w:r>
              <w:rPr>
                <w:rFonts w:ascii="Arial" w:hAnsi="Arial"/>
                <w:b/>
                <w:sz w:val="24"/>
              </w:rPr>
              <w:t>ResourceFunctionSpec {1}</w:t>
            </w:r>
          </w:p>
          <w:p w14:paraId="3DE7DF82" w14:textId="77777777" w:rsidR="00EF571D" w:rsidRDefault="0066680D">
            <w:r>
              <w:rPr>
                <w:rFonts w:ascii="Arial" w:hAnsi="Arial"/>
                <w:b/>
                <w:i/>
                <w:sz w:val="24"/>
              </w:rPr>
              <w:t>Defn</w:t>
            </w:r>
            <w:r>
              <w:rPr>
                <w:rFonts w:ascii="Arial" w:hAnsi="Arial"/>
                <w:sz w:val="24"/>
              </w:rPr>
              <w:t>: A </w:t>
            </w:r>
            <w:r>
              <w:rPr>
                <w:rFonts w:ascii="Arial" w:hAnsi="Arial"/>
                <w:b/>
                <w:sz w:val="24"/>
              </w:rPr>
              <w:t>Resource Function Spec</w:t>
            </w:r>
            <w:r>
              <w:rPr>
                <w:rFonts w:ascii="Arial" w:hAnsi="Arial"/>
                <w:sz w:val="24"/>
              </w:rPr>
              <w:t> is a specification for a type of Resource Function.</w:t>
            </w:r>
          </w:p>
        </w:tc>
        <w:tc>
          <w:tcPr>
            <w:tcW w:w="0" w:type="auto"/>
            <w:tcMar>
              <w:top w:w="30" w:type="dxa"/>
              <w:left w:w="30" w:type="dxa"/>
              <w:bottom w:w="20" w:type="dxa"/>
              <w:right w:w="30" w:type="dxa"/>
            </w:tcMar>
          </w:tcPr>
          <w:p w14:paraId="03765B11" w14:textId="54BBCE07" w:rsidR="00EF571D" w:rsidRDefault="0066680D">
            <w:r>
              <w:rPr>
                <w:rFonts w:ascii="Arial" w:hAnsi="Arial"/>
                <w:b/>
                <w:sz w:val="24"/>
              </w:rPr>
              <w:t>Resource FunctionSpec {8} {9}</w:t>
            </w:r>
            <w:r>
              <w:rPr>
                <w:rFonts w:ascii="Arial" w:hAnsi="Arial"/>
                <w:b/>
                <w:sz w:val="24"/>
              </w:rPr>
              <w:br/>
              <w:t xml:space="preserve"> </w:t>
            </w:r>
            <w:r>
              <w:rPr>
                <w:rFonts w:ascii="Arial" w:hAnsi="Arial"/>
                <w:b/>
                <w:i/>
                <w:sz w:val="24"/>
              </w:rPr>
              <w:t>Defn</w:t>
            </w:r>
            <w:r>
              <w:rPr>
                <w:rFonts w:ascii="Arial" w:hAnsi="Arial"/>
                <w:sz w:val="24"/>
              </w:rPr>
              <w:t>: A ResourceFunctionSpec specifies a function as a behavior to transform inputs of any nature into outputs of any nature independently of the way it is provided. It is typically created by a function designer who may not have specific knowledge on realization architecture (for example using English text explanations with diagrams, like RFC standards, or preferably a machine interpretable language).</w:t>
            </w:r>
            <w:r>
              <w:rPr>
                <w:rFonts w:ascii="Arial" w:hAnsi="Arial"/>
                <w:sz w:val="24"/>
              </w:rPr>
              <w:br/>
              <w:t>NetworkFunctionSpec, OfficeFunctionSpec as well as GameFunctionSpec are examples of specialization.</w:t>
            </w:r>
            <w:r>
              <w:rPr>
                <w:rFonts w:ascii="Arial" w:hAnsi="Arial"/>
                <w:sz w:val="24"/>
              </w:rPr>
              <w:br/>
              <w:t>The realization/deployment of a ResourceFunctionSpec may be achieved by different ways; either SoftwareSpecification, PhysicalBlackBoxSpec or SoftBlackBoxSpecification.</w:t>
            </w:r>
            <w:r>
              <w:rPr>
                <w:rFonts w:ascii="Arial" w:hAnsi="Arial"/>
                <w:sz w:val="24"/>
              </w:rPr>
              <w:br/>
              <w:t xml:space="preserve">Examples: manually or automated by software or hardware implementing algorithms </w:t>
            </w:r>
            <w:r w:rsidR="0070336D">
              <w:rPr>
                <w:rFonts w:ascii="Arial" w:hAnsi="Arial"/>
                <w:sz w:val="24"/>
              </w:rPr>
              <w:t>etc.</w:t>
            </w:r>
            <w:r>
              <w:rPr>
                <w:rFonts w:ascii="Arial" w:hAnsi="Arial"/>
                <w:sz w:val="24"/>
              </w:rPr>
              <w:t>… without any impact on the definition of the functions itself.</w:t>
            </w:r>
            <w:r>
              <w:rPr>
                <w:rFonts w:ascii="Arial" w:hAnsi="Arial"/>
                <w:sz w:val="24"/>
              </w:rPr>
              <w:br/>
              <w:t xml:space="preserve">A ConnectionPointSpec is used to describe the </w:t>
            </w:r>
            <w:r>
              <w:rPr>
                <w:rFonts w:ascii="Arial" w:hAnsi="Arial"/>
                <w:sz w:val="24"/>
              </w:rPr>
              <w:lastRenderedPageBreak/>
              <w:t>information/data input to a ResourceFunctionSpec or output from a ResourceFunctionSpec. This description is captured independently of the way it is realized.</w:t>
            </w:r>
          </w:p>
        </w:tc>
        <w:tc>
          <w:tcPr>
            <w:tcW w:w="0" w:type="auto"/>
            <w:tcMar>
              <w:top w:w="30" w:type="dxa"/>
              <w:left w:w="30" w:type="dxa"/>
              <w:bottom w:w="20" w:type="dxa"/>
              <w:right w:w="30" w:type="dxa"/>
            </w:tcMar>
          </w:tcPr>
          <w:p w14:paraId="6E9050AC" w14:textId="77777777" w:rsidR="00EF571D" w:rsidRDefault="0066680D">
            <w:r>
              <w:rPr>
                <w:rFonts w:ascii="Arial" w:hAnsi="Arial"/>
                <w:i/>
                <w:sz w:val="24"/>
              </w:rPr>
              <w:lastRenderedPageBreak/>
              <w:t>ResourceFunctionSpecification</w:t>
            </w:r>
            <w:r>
              <w:rPr>
                <w:rFonts w:ascii="Arial" w:hAnsi="Arial"/>
                <w:sz w:val="24"/>
              </w:rPr>
              <w:t xml:space="preserve"> is provided by TMF634 Resource Catalog Management API which TMF664 references in </w:t>
            </w:r>
            <w:r>
              <w:rPr>
                <w:rFonts w:ascii="Arial" w:hAnsi="Arial"/>
                <w:i/>
                <w:sz w:val="24"/>
              </w:rPr>
              <w:t>resourceSpecification</w:t>
            </w:r>
            <w:r>
              <w:rPr>
                <w:rFonts w:ascii="Arial" w:hAnsi="Arial"/>
                <w:sz w:val="24"/>
              </w:rPr>
              <w:t xml:space="preserve"> attribute as its focus is on instances in the Data Model.</w:t>
            </w:r>
          </w:p>
        </w:tc>
      </w:tr>
      <w:tr w:rsidR="00EF571D" w14:paraId="354EC84A" w14:textId="77777777" w:rsidTr="00EF571D">
        <w:tc>
          <w:tcPr>
            <w:tcW w:w="0" w:type="auto"/>
            <w:tcMar>
              <w:top w:w="30" w:type="dxa"/>
              <w:left w:w="30" w:type="dxa"/>
              <w:bottom w:w="20" w:type="dxa"/>
              <w:right w:w="30" w:type="dxa"/>
            </w:tcMar>
          </w:tcPr>
          <w:p w14:paraId="4239C41E" w14:textId="77777777" w:rsidR="00EF571D" w:rsidRDefault="0066680D">
            <w:r>
              <w:rPr>
                <w:rFonts w:ascii="Arial" w:hAnsi="Arial"/>
                <w:b/>
                <w:sz w:val="24"/>
              </w:rPr>
              <w:t>Feature / Function Spec  </w:t>
            </w:r>
            <w:r>
              <w:rPr>
                <w:rFonts w:ascii="Arial" w:hAnsi="Arial"/>
                <w:sz w:val="24"/>
              </w:rPr>
              <w:t>{1}</w:t>
            </w:r>
            <w:r>
              <w:rPr>
                <w:rFonts w:ascii="Arial" w:hAnsi="Arial"/>
                <w:sz w:val="24"/>
              </w:rPr>
              <w:br/>
            </w:r>
            <w:r>
              <w:rPr>
                <w:rFonts w:ascii="Arial" w:hAnsi="Arial"/>
                <w:b/>
                <w:i/>
                <w:sz w:val="24"/>
              </w:rPr>
              <w:t>Used informally</w:t>
            </w:r>
          </w:p>
        </w:tc>
        <w:tc>
          <w:tcPr>
            <w:tcW w:w="0" w:type="auto"/>
            <w:tcMar>
              <w:top w:w="30" w:type="dxa"/>
              <w:left w:w="30" w:type="dxa"/>
              <w:bottom w:w="20" w:type="dxa"/>
              <w:right w:w="30" w:type="dxa"/>
            </w:tcMar>
          </w:tcPr>
          <w:p w14:paraId="3D259235" w14:textId="77777777" w:rsidR="00EF571D" w:rsidRDefault="0066680D">
            <w:r>
              <w:rPr>
                <w:rFonts w:ascii="Arial" w:hAnsi="Arial"/>
                <w:b/>
                <w:sz w:val="24"/>
              </w:rPr>
              <w:t>ConfigurationFeatureSpec {8} {9}</w:t>
            </w:r>
            <w:r>
              <w:rPr>
                <w:rFonts w:ascii="Arial" w:hAnsi="Arial"/>
                <w:b/>
                <w:sz w:val="24"/>
              </w:rPr>
              <w:br/>
              <w:t xml:space="preserve"> </w:t>
            </w:r>
            <w:r>
              <w:rPr>
                <w:rFonts w:ascii="Arial" w:hAnsi="Arial"/>
                <w:b/>
                <w:i/>
                <w:sz w:val="24"/>
              </w:rPr>
              <w:t>Defn:</w:t>
            </w:r>
            <w:r>
              <w:rPr>
                <w:rFonts w:ascii="Arial" w:hAnsi="Arial"/>
                <w:b/>
                <w:sz w:val="24"/>
              </w:rPr>
              <w:t xml:space="preserve"> </w:t>
            </w:r>
            <w:r>
              <w:rPr>
                <w:rFonts w:ascii="Arial" w:hAnsi="Arial"/>
                <w:sz w:val="24"/>
              </w:rPr>
              <w:t>A ConfigurationFeatureSpec is a type of EntitySpecification.</w:t>
            </w:r>
            <w:r>
              <w:rPr>
                <w:rFonts w:ascii="Arial" w:hAnsi="Arial"/>
                <w:sz w:val="24"/>
              </w:rPr>
              <w:br/>
              <w:t>It is used to expose one or several ResourceFunctionSpecs to a consumer in such a way that it is easier to configure these RF Specs from a consumer view point, at the deployment stage (intend based deployment as opposed to detailed based deployment).</w:t>
            </w:r>
            <w:r>
              <w:rPr>
                <w:rFonts w:ascii="Arial" w:hAnsi="Arial"/>
                <w:sz w:val="24"/>
              </w:rPr>
              <w:br/>
              <w:t>•Some ConfigurationFeatureSpec may be mandatory while others can be selected or not by the consumer (for a given instantiation).</w:t>
            </w:r>
            <w:r>
              <w:rPr>
                <w:rFonts w:ascii="Arial" w:hAnsi="Arial"/>
                <w:sz w:val="24"/>
              </w:rPr>
              <w:br/>
              <w:t>•   ConfigurationFeatureSpec may have characteristics which are settable by the consumer (at instantiation time and/or during the lifetime of the ResourceFunction).</w:t>
            </w:r>
          </w:p>
        </w:tc>
        <w:tc>
          <w:tcPr>
            <w:tcW w:w="0" w:type="auto"/>
            <w:tcMar>
              <w:top w:w="30" w:type="dxa"/>
              <w:left w:w="30" w:type="dxa"/>
              <w:bottom w:w="20" w:type="dxa"/>
              <w:right w:w="30" w:type="dxa"/>
            </w:tcMar>
          </w:tcPr>
          <w:p w14:paraId="6566D6E4" w14:textId="1D36694E" w:rsidR="00EF571D" w:rsidRDefault="0066680D">
            <w:r>
              <w:rPr>
                <w:rFonts w:ascii="Arial" w:hAnsi="Arial"/>
                <w:i/>
                <w:sz w:val="24"/>
              </w:rPr>
              <w:t>FeatureSpecification</w:t>
            </w:r>
            <w:r>
              <w:rPr>
                <w:rFonts w:ascii="Arial" w:hAnsi="Arial"/>
                <w:sz w:val="24"/>
              </w:rPr>
              <w:t xml:space="preserve"> is provided by TMF634 Resource Catalog which TMF664 references in </w:t>
            </w:r>
            <w:r>
              <w:rPr>
                <w:rFonts w:ascii="Arial" w:hAnsi="Arial"/>
                <w:i/>
                <w:sz w:val="24"/>
              </w:rPr>
              <w:t>activationFeature</w:t>
            </w:r>
            <w:r>
              <w:rPr>
                <w:rFonts w:ascii="Arial" w:hAnsi="Arial"/>
                <w:sz w:val="24"/>
              </w:rPr>
              <w:t xml:space="preserve"> attribute as </w:t>
            </w:r>
            <w:r w:rsidR="00AA2D03">
              <w:rPr>
                <w:rFonts w:ascii="Arial" w:hAnsi="Arial"/>
                <w:sz w:val="24"/>
              </w:rPr>
              <w:t>its</w:t>
            </w:r>
            <w:r>
              <w:rPr>
                <w:rFonts w:ascii="Arial" w:hAnsi="Arial"/>
                <w:sz w:val="24"/>
              </w:rPr>
              <w:t xml:space="preserve"> focus is on instances in the Data Model.</w:t>
            </w:r>
          </w:p>
        </w:tc>
      </w:tr>
      <w:tr w:rsidR="00EF571D" w14:paraId="79F321FA" w14:textId="77777777" w:rsidTr="00EF571D">
        <w:tc>
          <w:tcPr>
            <w:tcW w:w="0" w:type="auto"/>
            <w:tcMar>
              <w:top w:w="30" w:type="dxa"/>
              <w:left w:w="30" w:type="dxa"/>
              <w:bottom w:w="20" w:type="dxa"/>
              <w:right w:w="30" w:type="dxa"/>
            </w:tcMar>
          </w:tcPr>
          <w:p w14:paraId="2A668218" w14:textId="77777777" w:rsidR="00EF571D" w:rsidRDefault="0066680D">
            <w:r>
              <w:rPr>
                <w:rFonts w:ascii="Arial" w:hAnsi="Arial"/>
                <w:b/>
                <w:sz w:val="24"/>
              </w:rPr>
              <w:t>Template /Profile Spec</w:t>
            </w:r>
            <w:r>
              <w:rPr>
                <w:rFonts w:ascii="Arial" w:hAnsi="Arial"/>
                <w:b/>
                <w:sz w:val="24"/>
              </w:rPr>
              <w:br/>
              <w:t xml:space="preserve"> </w:t>
            </w:r>
            <w:r>
              <w:rPr>
                <w:rFonts w:ascii="Arial" w:hAnsi="Arial"/>
                <w:sz w:val="24"/>
              </w:rPr>
              <w:t>Used informally</w:t>
            </w:r>
          </w:p>
        </w:tc>
        <w:tc>
          <w:tcPr>
            <w:tcW w:w="0" w:type="auto"/>
            <w:tcMar>
              <w:top w:w="30" w:type="dxa"/>
              <w:left w:w="30" w:type="dxa"/>
              <w:bottom w:w="20" w:type="dxa"/>
              <w:right w:w="30" w:type="dxa"/>
            </w:tcMar>
          </w:tcPr>
          <w:p w14:paraId="3999A9F0" w14:textId="77777777" w:rsidR="00EF571D" w:rsidRDefault="0066680D">
            <w:r>
              <w:rPr>
                <w:rFonts w:ascii="Arial" w:hAnsi="Arial"/>
                <w:b/>
                <w:sz w:val="24"/>
              </w:rPr>
              <w:t xml:space="preserve">ConfigurationSpec (8} </w:t>
            </w:r>
            <w:r>
              <w:rPr>
                <w:rFonts w:ascii="Arial" w:hAnsi="Arial"/>
                <w:b/>
                <w:sz w:val="24"/>
              </w:rPr>
              <w:br/>
              <w:t>Defn:</w:t>
            </w:r>
            <w:r>
              <w:rPr>
                <w:rFonts w:ascii="Arial" w:hAnsi="Arial"/>
                <w:sz w:val="24"/>
              </w:rPr>
              <w:t xml:space="preserve"> The definition of how a Resource, Service, or Product operates or functions in terms of CharacteristicSpecification(s) and related ResourceSpec(s), </w:t>
            </w:r>
            <w:r>
              <w:rPr>
                <w:rFonts w:ascii="Arial" w:hAnsi="Arial"/>
                <w:sz w:val="24"/>
              </w:rPr>
              <w:lastRenderedPageBreak/>
              <w:t>ProductSpec(s), ServiceSpec(s).</w:t>
            </w:r>
          </w:p>
        </w:tc>
        <w:tc>
          <w:tcPr>
            <w:tcW w:w="0" w:type="auto"/>
            <w:tcMar>
              <w:top w:w="30" w:type="dxa"/>
              <w:left w:w="30" w:type="dxa"/>
              <w:bottom w:w="20" w:type="dxa"/>
              <w:right w:w="30" w:type="dxa"/>
            </w:tcMar>
          </w:tcPr>
          <w:p w14:paraId="57192025" w14:textId="77777777" w:rsidR="00EF571D" w:rsidRDefault="0066680D">
            <w:r>
              <w:rPr>
                <w:rFonts w:ascii="Arial" w:hAnsi="Arial"/>
                <w:sz w:val="24"/>
              </w:rPr>
              <w:lastRenderedPageBreak/>
              <w:t>Not used at present</w:t>
            </w:r>
          </w:p>
        </w:tc>
      </w:tr>
    </w:tbl>
    <w:p w14:paraId="7F6B5B4B" w14:textId="77777777" w:rsidR="00EF571D" w:rsidRDefault="0066680D">
      <w:r w:rsidRPr="008D293F">
        <w:rPr>
          <w:rFonts w:cs="Arial"/>
          <w:szCs w:val="22"/>
        </w:rPr>
        <w:t>Notes</w:t>
      </w:r>
    </w:p>
    <w:p w14:paraId="549A469A" w14:textId="77777777" w:rsidR="00EF571D" w:rsidRPr="008D293F" w:rsidRDefault="0066680D">
      <w:pPr>
        <w:rPr>
          <w:rFonts w:cs="Arial"/>
          <w:szCs w:val="22"/>
        </w:rPr>
      </w:pPr>
      <w:r w:rsidRPr="008D293F">
        <w:rPr>
          <w:rFonts w:cs="Arial"/>
          <w:szCs w:val="22"/>
        </w:rPr>
        <w:t xml:space="preserve">{1} </w:t>
      </w:r>
      <w:hyperlink r:id="rId34" w:history="1">
        <w:r w:rsidRPr="008D293F">
          <w:rPr>
            <w:rStyle w:val="Hyperlink"/>
            <w:rFonts w:cs="Arial"/>
            <w:b/>
            <w:szCs w:val="22"/>
          </w:rPr>
          <w:t>TR255</w:t>
        </w:r>
        <w:r>
          <w:rPr>
            <w:rStyle w:val="Hyperlink"/>
          </w:rPr>
          <w:t xml:space="preserve"> Resource Function Activation and Configuration Suite R17.5.0</w:t>
        </w:r>
      </w:hyperlink>
    </w:p>
    <w:p w14:paraId="3D93739D" w14:textId="77777777" w:rsidR="00EF571D" w:rsidRDefault="0066680D">
      <w:r>
        <w:t xml:space="preserve">{2} </w:t>
      </w:r>
      <w:hyperlink r:id="rId35" w:history="1">
        <w:r>
          <w:rPr>
            <w:rStyle w:val="Hyperlink"/>
            <w:b/>
          </w:rPr>
          <w:t>GB922 Resource</w:t>
        </w:r>
        <w:r>
          <w:rPr>
            <w:rStyle w:val="Hyperlink"/>
          </w:rPr>
          <w:t xml:space="preserve"> v19.5.1</w:t>
        </w:r>
      </w:hyperlink>
      <w:r>
        <w:t xml:space="preserve"> Section 3.2.11 Resource Function: Support for Virtualization and Resource Abstraction pages 38ff</w:t>
      </w:r>
    </w:p>
    <w:p w14:paraId="5CC71690" w14:textId="77777777" w:rsidR="00EF571D" w:rsidRDefault="0066680D">
      <w:r>
        <w:t xml:space="preserve">{3} </w:t>
      </w:r>
      <w:hyperlink r:id="rId36" w:history="1">
        <w:r>
          <w:rPr>
            <w:rStyle w:val="Hyperlink"/>
            <w:b/>
          </w:rPr>
          <w:t>TMF664</w:t>
        </w:r>
        <w:r>
          <w:rPr>
            <w:rStyle w:val="Hyperlink"/>
          </w:rPr>
          <w:t xml:space="preserve"> Resource Function Activation and Configuration API REST User Guide v4.0</w:t>
        </w:r>
      </w:hyperlink>
    </w:p>
    <w:p w14:paraId="5CB98BEB" w14:textId="77777777" w:rsidR="00EF571D" w:rsidRDefault="0066680D">
      <w:r>
        <w:t xml:space="preserve">{4} </w:t>
      </w:r>
      <w:hyperlink r:id="rId37" w:history="1">
        <w:r>
          <w:rPr>
            <w:rStyle w:val="Hyperlink"/>
            <w:b/>
          </w:rPr>
          <w:t>GB922 Common</w:t>
        </w:r>
        <w:r>
          <w:rPr>
            <w:rStyle w:val="Hyperlink"/>
          </w:rPr>
          <w:t xml:space="preserve"> v19.5.1</w:t>
        </w:r>
      </w:hyperlink>
      <w:r>
        <w:t xml:space="preserve"> Section 2.16 Configuration and Profiling ABE Pages 394ff </w:t>
      </w:r>
    </w:p>
    <w:p w14:paraId="5539AF01" w14:textId="38E7547A" w:rsidR="00EF571D" w:rsidRDefault="0066680D">
      <w:r>
        <w:t xml:space="preserve">{5} </w:t>
      </w:r>
      <w:hyperlink r:id="rId38" w:history="1">
        <w:r>
          <w:rPr>
            <w:rStyle w:val="Hyperlink"/>
            <w:b/>
          </w:rPr>
          <w:t>GB922 Resource</w:t>
        </w:r>
        <w:r>
          <w:rPr>
            <w:rStyle w:val="Hyperlink"/>
          </w:rPr>
          <w:t xml:space="preserve"> v19.5.1</w:t>
        </w:r>
      </w:hyperlink>
      <w:r>
        <w:t xml:space="preserve"> Section 3.2.15  Use of ConfigurationFeature to support ResourceFunction </w:t>
      </w:r>
      <w:r w:rsidR="0070336D">
        <w:t>pg.</w:t>
      </w:r>
      <w:r>
        <w:t xml:space="preserve"> 48</w:t>
      </w:r>
    </w:p>
    <w:p w14:paraId="20FBA423" w14:textId="77777777" w:rsidR="00EF571D" w:rsidRDefault="0066680D">
      <w:r>
        <w:t xml:space="preserve">{6} </w:t>
      </w:r>
      <w:hyperlink r:id="rId39" w:history="1">
        <w:r>
          <w:rPr>
            <w:rStyle w:val="Hyperlink"/>
            <w:b/>
          </w:rPr>
          <w:t>TMF071</w:t>
        </w:r>
        <w:r>
          <w:rPr>
            <w:rStyle w:val="Hyperlink"/>
          </w:rPr>
          <w:t xml:space="preserve"> ODA Terminology R19.0.1</w:t>
        </w:r>
      </w:hyperlink>
    </w:p>
    <w:p w14:paraId="70D4A655" w14:textId="77777777" w:rsidR="00EF571D" w:rsidRDefault="0066680D">
      <w:r>
        <w:t xml:space="preserve">{7} </w:t>
      </w:r>
      <w:hyperlink r:id="rId40" w:history="1">
        <w:r>
          <w:rPr>
            <w:rStyle w:val="Hyperlink"/>
            <w:b/>
          </w:rPr>
          <w:t>IG1194</w:t>
        </w:r>
        <w:r>
          <w:rPr>
            <w:rStyle w:val="Hyperlink"/>
          </w:rPr>
          <w:t xml:space="preserve"> Focus on Services not Slices v1.0.1</w:t>
        </w:r>
      </w:hyperlink>
    </w:p>
    <w:p w14:paraId="28FDFFFE" w14:textId="77777777" w:rsidR="00EF571D" w:rsidRDefault="0066680D">
      <w:r>
        <w:t xml:space="preserve">{8} </w:t>
      </w:r>
      <w:hyperlink r:id="rId41" w:history="1">
        <w:r>
          <w:rPr>
            <w:rStyle w:val="Hyperlink"/>
            <w:b/>
          </w:rPr>
          <w:t>GB922</w:t>
        </w:r>
        <w:r>
          <w:rPr>
            <w:rStyle w:val="Hyperlink"/>
          </w:rPr>
          <w:t xml:space="preserve"> Information Framework Models Suite R19.0</w:t>
        </w:r>
      </w:hyperlink>
    </w:p>
    <w:p w14:paraId="33528984" w14:textId="77777777" w:rsidR="00EF571D" w:rsidRDefault="0066680D">
      <w:r>
        <w:t xml:space="preserve">{9} </w:t>
      </w:r>
      <w:hyperlink r:id="rId42" w:history="1">
        <w:r>
          <w:rPr>
            <w:rStyle w:val="Hyperlink"/>
            <w:b/>
          </w:rPr>
          <w:t>GB922 Resource</w:t>
        </w:r>
        <w:r>
          <w:rPr>
            <w:rStyle w:val="Hyperlink"/>
          </w:rPr>
          <w:t xml:space="preserve"> v19.5.1</w:t>
        </w:r>
      </w:hyperlink>
      <w:r>
        <w:t xml:space="preserve"> Section 3.2.16 . ResourceFunctionSpec and related entities 50ff</w:t>
      </w:r>
    </w:p>
    <w:p w14:paraId="0072696B" w14:textId="77777777" w:rsidR="00EF571D" w:rsidRDefault="0066680D" w:rsidP="0066680D">
      <w:pPr>
        <w:pStyle w:val="Heading2"/>
        <w:ind w:right="1657"/>
      </w:pPr>
      <w:bookmarkStart w:id="44" w:name="scroll-bookmark-18"/>
      <w:bookmarkStart w:id="45" w:name="_Toc42849956"/>
      <w:r>
        <w:t>Service Configuration Templates and Profiles</w:t>
      </w:r>
      <w:bookmarkEnd w:id="44"/>
      <w:bookmarkEnd w:id="45"/>
    </w:p>
    <w:p w14:paraId="4042E6E4" w14:textId="77777777" w:rsidR="00EF571D" w:rsidRDefault="0066680D">
      <w:pPr>
        <w:pStyle w:val="Heading3"/>
      </w:pPr>
      <w:bookmarkStart w:id="46" w:name="scroll-bookmark-19"/>
      <w:bookmarkStart w:id="47" w:name="_Toc42849957"/>
      <w:r>
        <w:t>Key Concept</w:t>
      </w:r>
      <w:bookmarkEnd w:id="46"/>
      <w:bookmarkEnd w:id="47"/>
    </w:p>
    <w:p w14:paraId="61A09B6F" w14:textId="77777777" w:rsidR="00EF571D" w:rsidRDefault="0066680D">
      <w:r>
        <w:rPr>
          <w:b/>
          <w:i/>
        </w:rPr>
        <w:t>Templates and Profiles</w:t>
      </w:r>
    </w:p>
    <w:p w14:paraId="6977D820" w14:textId="77777777" w:rsidR="00EF571D" w:rsidRDefault="0066680D">
      <w:r>
        <w:t>When providing a management capability for Resource, and Network technologies specifically, it is desirable to expose an abstracted Service view of the underlying Network Capabilities.</w:t>
      </w:r>
    </w:p>
    <w:p w14:paraId="35AB258F" w14:textId="77777777" w:rsidR="00EF571D" w:rsidRDefault="0066680D">
      <w:r>
        <w:t>Normally the exposed service provides a simplified view with restricted capabilities (i.e. a limited set of standard variations) as compared to the underlying Network Capabilities which may support many deployments and planning options of which only a few are needed by any single Service Provider.</w:t>
      </w:r>
    </w:p>
    <w:p w14:paraId="01CCA1F0" w14:textId="77777777" w:rsidR="00EF571D" w:rsidRDefault="0066680D">
      <w:r>
        <w:rPr>
          <w:noProof/>
        </w:rPr>
        <w:lastRenderedPageBreak/>
        <w:drawing>
          <wp:inline distT="0" distB="0" distL="0" distR="0" wp14:anchorId="1E271B29" wp14:editId="5D49A86B">
            <wp:extent cx="5395595" cy="3035022"/>
            <wp:effectExtent l="0" t="0" r="0" b="0"/>
            <wp:docPr id="100006" name="Picture 100006" descr="_scroll_external/attachments/image2020-3-30_20-59-40-863329a73d6f3bcc16cbe63684378f12383546e3d9ca0f62e4c96c8777957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79518" name=""/>
                    <pic:cNvPicPr>
                      <a:picLocks noChangeAspect="1"/>
                    </pic:cNvPicPr>
                  </pic:nvPicPr>
                  <pic:blipFill>
                    <a:blip r:embed="rId43"/>
                    <a:stretch>
                      <a:fillRect/>
                    </a:stretch>
                  </pic:blipFill>
                  <pic:spPr>
                    <a:xfrm>
                      <a:off x="0" y="0"/>
                      <a:ext cx="5395595" cy="3035022"/>
                    </a:xfrm>
                    <a:prstGeom prst="rect">
                      <a:avLst/>
                    </a:prstGeom>
                  </pic:spPr>
                </pic:pic>
              </a:graphicData>
            </a:graphic>
          </wp:inline>
        </w:drawing>
      </w:r>
    </w:p>
    <w:p w14:paraId="226D3680" w14:textId="66A88AE7" w:rsidR="00EF571D" w:rsidRDefault="0066680D" w:rsidP="0066680D">
      <w:pPr>
        <w:pStyle w:val="Caption"/>
      </w:pPr>
      <w:bookmarkStart w:id="48" w:name="_Toc42850169"/>
      <w:r>
        <w:t xml:space="preserve">Figure </w:t>
      </w:r>
      <w:r w:rsidR="00DD44FD">
        <w:fldChar w:fldCharType="begin"/>
      </w:r>
      <w:r w:rsidR="00DD44FD">
        <w:instrText xml:space="preserve"> STYLERE</w:instrText>
      </w:r>
      <w:r w:rsidR="00DD44FD">
        <w:instrText xml:space="preserve">F 1 \s </w:instrText>
      </w:r>
      <w:r w:rsidR="00DD44FD">
        <w:fldChar w:fldCharType="separate"/>
      </w:r>
      <w:r w:rsidR="0070336D">
        <w:rPr>
          <w:noProof/>
        </w:rPr>
        <w:t>2</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4</w:t>
      </w:r>
      <w:r w:rsidR="00DD44FD">
        <w:rPr>
          <w:noProof/>
        </w:rPr>
        <w:fldChar w:fldCharType="end"/>
      </w:r>
      <w:r>
        <w:t>.  Modeling Services and Resource - Use of Profiles and Templates</w:t>
      </w:r>
      <w:bookmarkEnd w:id="48"/>
    </w:p>
    <w:p w14:paraId="2D8CC4FD" w14:textId="77777777" w:rsidR="0066680D" w:rsidRDefault="0066680D"/>
    <w:p w14:paraId="52D09CD3" w14:textId="04B4F7A2" w:rsidR="00EF571D" w:rsidRDefault="0066680D">
      <w:r>
        <w:t>The key concepts are:</w:t>
      </w:r>
    </w:p>
    <w:p w14:paraId="281D30B5" w14:textId="77777777" w:rsidR="00EF571D" w:rsidRDefault="0066680D" w:rsidP="00DD5A6B">
      <w:pPr>
        <w:numPr>
          <w:ilvl w:val="0"/>
          <w:numId w:val="18"/>
        </w:numPr>
      </w:pPr>
      <w:r>
        <w:rPr>
          <w:b/>
        </w:rPr>
        <w:t>Modeling Services:</w:t>
      </w:r>
      <w:r>
        <w:t xml:space="preserve"> Shown above Fig 2.4(a) the use of Customer Facing Services (CFS) to model what and where a service is required to meet a Customer need.</w:t>
      </w:r>
    </w:p>
    <w:p w14:paraId="02E2525F" w14:textId="77777777" w:rsidR="00EF571D" w:rsidRDefault="0066680D" w:rsidP="00DD5A6B">
      <w:pPr>
        <w:numPr>
          <w:ilvl w:val="0"/>
          <w:numId w:val="18"/>
        </w:numPr>
      </w:pPr>
      <w:r>
        <w:rPr>
          <w:b/>
        </w:rPr>
        <w:t>Modeling Resources:</w:t>
      </w:r>
      <w:r>
        <w:t xml:space="preserve"> Shown above Fig 2.4(a) is a set of Resource Facing Services (RFS) that address how a CFS is realized by a set of Resources (i.e. Resource Functions).</w:t>
      </w:r>
    </w:p>
    <w:p w14:paraId="3F7EA5FB" w14:textId="77777777" w:rsidR="00EF571D" w:rsidRDefault="0066680D" w:rsidP="00DD5A6B">
      <w:pPr>
        <w:numPr>
          <w:ilvl w:val="0"/>
          <w:numId w:val="18"/>
        </w:numPr>
      </w:pPr>
      <w:r>
        <w:rPr>
          <w:b/>
        </w:rPr>
        <w:t>Profiles:</w:t>
      </w:r>
      <w:r>
        <w:t xml:space="preserve"> These can be defined for both CFS and RFS services to limit the range of options to a practical number that meet the variation of Customer needs. They reduce the complexity of supporting all the combinations of features which rise rapidly in a power law as the number of Features/options rise. These are associated with the service orders across APIs as shown in Fig 2.4(b)</w:t>
      </w:r>
    </w:p>
    <w:p w14:paraId="78B2731C" w14:textId="77777777" w:rsidR="00EF571D" w:rsidRDefault="0066680D" w:rsidP="00DD5A6B">
      <w:pPr>
        <w:numPr>
          <w:ilvl w:val="0"/>
          <w:numId w:val="18"/>
        </w:numPr>
      </w:pPr>
      <w:r>
        <w:rPr>
          <w:b/>
        </w:rPr>
        <w:t>Templates / Blueprints:</w:t>
      </w:r>
      <w:r>
        <w:t xml:space="preserve"> These are Configurations that capture the additional detail need to go from a Service Profile to the Resource configurations needed to support them. These are used by Order Management and Orchestrator implementations.</w:t>
      </w:r>
    </w:p>
    <w:p w14:paraId="70F703B6" w14:textId="77777777" w:rsidR="00EF571D" w:rsidRDefault="0066680D">
      <w:pPr>
        <w:pStyle w:val="Heading3"/>
      </w:pPr>
      <w:bookmarkStart w:id="49" w:name="scroll-bookmark-20"/>
      <w:bookmarkStart w:id="50" w:name="_Toc42849958"/>
      <w:r>
        <w:t>Example</w:t>
      </w:r>
      <w:bookmarkEnd w:id="49"/>
      <w:bookmarkEnd w:id="50"/>
    </w:p>
    <w:p w14:paraId="4F5657C6" w14:textId="77777777" w:rsidR="00EF571D" w:rsidRDefault="0066680D">
      <w:r>
        <w:t xml:space="preserve">A complete set of examples were written up as a result of the 5G Riders on the Storm catalyst in </w:t>
      </w:r>
      <w:r>
        <w:rPr>
          <w:b/>
        </w:rPr>
        <w:t>IG1194</w:t>
      </w:r>
      <w:r>
        <w:t xml:space="preserve"> Focus on Services not Slices.</w:t>
      </w:r>
    </w:p>
    <w:p w14:paraId="3E722E1B" w14:textId="77777777" w:rsidR="00EF571D" w:rsidRDefault="0066680D">
      <w:r>
        <w:t>The approach taken was to define a set of Services needed to support a specific deployment scenario - in this case an Emergency Responder scenario.</w:t>
      </w:r>
    </w:p>
    <w:p w14:paraId="3D5FA038" w14:textId="6A2E7B5C" w:rsidR="00EF571D" w:rsidRDefault="0066680D">
      <w:r>
        <w:t xml:space="preserve">The attributes defined by GSMA Generic Slice Template (GST) were grouped into those necessary to support a number of Emergency Service User Roles (typically a set of </w:t>
      </w:r>
      <w:r w:rsidR="00AA2D03">
        <w:t>slices</w:t>
      </w:r>
      <w:r>
        <w:t xml:space="preserve"> each with a specific profile). These correspond the 5G Use Case families in the Figure below.</w:t>
      </w:r>
    </w:p>
    <w:p w14:paraId="18925917" w14:textId="77777777" w:rsidR="00EF571D" w:rsidRDefault="0066680D">
      <w:r>
        <w:rPr>
          <w:noProof/>
        </w:rPr>
        <w:lastRenderedPageBreak/>
        <w:drawing>
          <wp:inline distT="0" distB="0" distL="0" distR="0" wp14:anchorId="6DCEF75F" wp14:editId="37F4E3EF">
            <wp:extent cx="5395595" cy="3040980"/>
            <wp:effectExtent l="0" t="0" r="0" b="0"/>
            <wp:docPr id="100007" name="Picture 100007" descr="_scroll_external/attachments/image2020-1-30_23-23-17-aa5a8ea458a9a67b026ffb05f21e9ec120deb1ada383f14b589a5209020b4c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035384" name=""/>
                    <pic:cNvPicPr>
                      <a:picLocks noChangeAspect="1"/>
                    </pic:cNvPicPr>
                  </pic:nvPicPr>
                  <pic:blipFill>
                    <a:blip r:embed="rId44"/>
                    <a:stretch>
                      <a:fillRect/>
                    </a:stretch>
                  </pic:blipFill>
                  <pic:spPr>
                    <a:xfrm>
                      <a:off x="0" y="0"/>
                      <a:ext cx="5395595" cy="3040980"/>
                    </a:xfrm>
                    <a:prstGeom prst="rect">
                      <a:avLst/>
                    </a:prstGeom>
                  </pic:spPr>
                </pic:pic>
              </a:graphicData>
            </a:graphic>
          </wp:inline>
        </w:drawing>
      </w:r>
    </w:p>
    <w:p w14:paraId="41708B8A" w14:textId="2F42FDB9" w:rsidR="00EF571D" w:rsidRDefault="0066680D" w:rsidP="0066680D">
      <w:pPr>
        <w:pStyle w:val="Caption"/>
      </w:pPr>
      <w:bookmarkStart w:id="51" w:name="_Toc42850170"/>
      <w:r>
        <w:t xml:space="preserve">Figure </w:t>
      </w:r>
      <w:r w:rsidR="00DD44FD">
        <w:fldChar w:fldCharType="begin"/>
      </w:r>
      <w:r w:rsidR="00DD44FD">
        <w:instrText xml:space="preserve"> STYLEREF 1 \s </w:instrText>
      </w:r>
      <w:r w:rsidR="00DD44FD">
        <w:fldChar w:fldCharType="separate"/>
      </w:r>
      <w:r w:rsidR="0070336D">
        <w:rPr>
          <w:noProof/>
        </w:rPr>
        <w:t>2</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5</w:t>
      </w:r>
      <w:r w:rsidR="00DD44FD">
        <w:rPr>
          <w:noProof/>
        </w:rPr>
        <w:fldChar w:fldCharType="end"/>
      </w:r>
      <w:r>
        <w:t>.  Use of GSMA GST to create NeST Templates</w:t>
      </w:r>
      <w:bookmarkEnd w:id="51"/>
    </w:p>
    <w:p w14:paraId="71D05055" w14:textId="77777777" w:rsidR="0066680D" w:rsidRDefault="0066680D"/>
    <w:p w14:paraId="15A61237" w14:textId="25A2CE47" w:rsidR="00EF571D" w:rsidRDefault="0066680D">
      <w:r>
        <w:t xml:space="preserve">The key is that for each Family Profile that a specific Blueprint/Template is used to derive the Network Service Template (NeST) that has the necessary detailed GST attributes to instantiate a Network Slice (Profile). See </w:t>
      </w:r>
      <w:r>
        <w:rPr>
          <w:b/>
        </w:rPr>
        <w:t>IG1194</w:t>
      </w:r>
      <w:r>
        <w:t xml:space="preserve"> Focus on Services not Slices for a more complete description.</w:t>
      </w:r>
    </w:p>
    <w:p w14:paraId="1F157CBB" w14:textId="77777777" w:rsidR="00EF571D" w:rsidRDefault="0066680D">
      <w:pPr>
        <w:pStyle w:val="Heading3"/>
      </w:pPr>
      <w:bookmarkStart w:id="52" w:name="scroll-bookmark-21"/>
      <w:bookmarkStart w:id="53" w:name="_Toc42849959"/>
      <w:r>
        <w:t>Further Reading</w:t>
      </w:r>
      <w:bookmarkEnd w:id="52"/>
      <w:bookmarkEnd w:id="53"/>
    </w:p>
    <w:p w14:paraId="165EE6FB" w14:textId="77777777" w:rsidR="00EF571D" w:rsidRDefault="00DD44FD">
      <w:pPr>
        <w:ind w:left="284"/>
      </w:pPr>
      <w:hyperlink r:id="rId45" w:history="1">
        <w:r w:rsidR="0066680D">
          <w:rPr>
            <w:rStyle w:val="Hyperlink"/>
            <w:b/>
          </w:rPr>
          <w:t>IG1194</w:t>
        </w:r>
        <w:r w:rsidR="0066680D">
          <w:rPr>
            <w:rStyle w:val="Hyperlink"/>
          </w:rPr>
          <w:t xml:space="preserve"> Focus on Services not Slices v1.0.1</w:t>
        </w:r>
      </w:hyperlink>
    </w:p>
    <w:p w14:paraId="51CFE4E1" w14:textId="77777777" w:rsidR="00EF571D" w:rsidRDefault="00DD44FD">
      <w:pPr>
        <w:ind w:left="284"/>
      </w:pPr>
      <w:hyperlink r:id="rId46" w:history="1">
        <w:r w:rsidR="0066680D">
          <w:rPr>
            <w:rStyle w:val="Hyperlink"/>
            <w:b/>
          </w:rPr>
          <w:t>GB922 Service</w:t>
        </w:r>
        <w:r w:rsidR="0066680D">
          <w:rPr>
            <w:rStyle w:val="Hyperlink"/>
          </w:rPr>
          <w:t xml:space="preserve"> Overview R19.0.1</w:t>
        </w:r>
      </w:hyperlink>
    </w:p>
    <w:p w14:paraId="2F8C6055" w14:textId="77777777" w:rsidR="00EF571D" w:rsidRDefault="0066680D" w:rsidP="0066680D">
      <w:pPr>
        <w:pStyle w:val="Heading2"/>
        <w:ind w:right="1747"/>
      </w:pPr>
      <w:bookmarkStart w:id="54" w:name="scroll-bookmark-22"/>
      <w:bookmarkStart w:id="55" w:name="_Toc42849960"/>
      <w:r>
        <w:t>JSON Schema Exemplars for Key Concepts</w:t>
      </w:r>
      <w:bookmarkEnd w:id="54"/>
      <w:bookmarkEnd w:id="55"/>
    </w:p>
    <w:p w14:paraId="3758797E" w14:textId="77777777" w:rsidR="00EF571D" w:rsidRDefault="0066680D">
      <w:r>
        <w:t>Many of these schema examples are tied to the use of TMF664 Resource Function Activation and Configuration v4.0 and can be used and extended for many implementations.</w:t>
      </w:r>
    </w:p>
    <w:p w14:paraId="58399DBB" w14:textId="77777777" w:rsidR="00EF571D" w:rsidRDefault="0066680D">
      <w:pPr>
        <w:pStyle w:val="Heading3"/>
      </w:pPr>
      <w:bookmarkStart w:id="56" w:name="scroll-bookmark-23"/>
      <w:bookmarkStart w:id="57" w:name="_Toc42849961"/>
      <w:r>
        <w:t>Features</w:t>
      </w:r>
      <w:bookmarkEnd w:id="56"/>
      <w:bookmarkEnd w:id="57"/>
    </w:p>
    <w:p w14:paraId="3564E94C" w14:textId="77777777" w:rsidR="00EF571D" w:rsidRDefault="0066680D">
      <w:r>
        <w:t>The configuration of an atomic resource may be done with the</w:t>
      </w:r>
      <w:r>
        <w:rPr>
          <w:b/>
        </w:rPr>
        <w:t xml:space="preserve"> </w:t>
      </w:r>
      <w:r>
        <w:rPr>
          <w:b/>
          <w:i/>
        </w:rPr>
        <w:t>CharacteristicSpecification/CharacteristicValue</w:t>
      </w:r>
      <w:r>
        <w:rPr>
          <w:b/>
        </w:rPr>
        <w:t xml:space="preserve"> </w:t>
      </w:r>
      <w:r>
        <w:t xml:space="preserve">pattern with the characteristics defined using the </w:t>
      </w:r>
      <w:r>
        <w:rPr>
          <w:b/>
          <w:i/>
        </w:rPr>
        <w:t>ResorceSpecification/Resource</w:t>
      </w:r>
      <w:r>
        <w:t xml:space="preserve"> pattern. In the case of a composite resource we lose the ability to configure the contained resources. Whereas characteristics provide </w:t>
      </w:r>
      <w:r>
        <w:rPr>
          <w:b/>
        </w:rPr>
        <w:t>explicit</w:t>
      </w:r>
      <w:r>
        <w:t xml:space="preserve"> configuration the </w:t>
      </w:r>
      <w:r>
        <w:rPr>
          <w:b/>
          <w:i/>
        </w:rPr>
        <w:t>FeatureSpecification/Feature</w:t>
      </w:r>
      <w:r>
        <w:rPr>
          <w:b/>
        </w:rPr>
        <w:t xml:space="preserve"> </w:t>
      </w:r>
      <w:r>
        <w:t xml:space="preserve">pattern allows us to express </w:t>
      </w:r>
      <w:r>
        <w:rPr>
          <w:b/>
        </w:rPr>
        <w:t>intent</w:t>
      </w:r>
      <w:r>
        <w:t xml:space="preserve">. </w:t>
      </w:r>
      <w:r>
        <w:rPr>
          <w:b/>
          <w:i/>
        </w:rPr>
        <w:t>FeatureSpecifications</w:t>
      </w:r>
      <w:r>
        <w:rPr>
          <w:b/>
        </w:rPr>
        <w:t xml:space="preserve"> </w:t>
      </w:r>
      <w:r>
        <w:t xml:space="preserve">should be defined to collect the capabilities exposed by a composite resource and allow choices to be expressed using the </w:t>
      </w:r>
      <w:r>
        <w:rPr>
          <w:b/>
          <w:i/>
        </w:rPr>
        <w:t>FeatureCharacteristicSpecification/FeatureCharacteristicValue</w:t>
      </w:r>
      <w:r>
        <w:rPr>
          <w:b/>
        </w:rPr>
        <w:t xml:space="preserve"> </w:t>
      </w:r>
      <w:r>
        <w:t>pattern.</w:t>
      </w:r>
    </w:p>
    <w:tbl>
      <w:tblPr>
        <w:tblStyle w:val="ScrollCode"/>
        <w:tblW w:w="5000" w:type="pct"/>
        <w:tblLook w:val="01E0" w:firstRow="1" w:lastRow="1" w:firstColumn="1" w:lastColumn="1" w:noHBand="0" w:noVBand="0"/>
      </w:tblPr>
      <w:tblGrid>
        <w:gridCol w:w="8487"/>
      </w:tblGrid>
      <w:tr w:rsidR="00EF571D" w14:paraId="068B04CC" w14:textId="77777777" w:rsidTr="0066680D">
        <w:tc>
          <w:tcPr>
            <w:tcW w:w="5000" w:type="pct"/>
            <w:shd w:val="clear" w:color="auto" w:fill="D9D9D9" w:themeFill="background1" w:themeFillShade="D9"/>
            <w:tcMar>
              <w:right w:w="100" w:type="dxa"/>
            </w:tcMar>
          </w:tcPr>
          <w:p w14:paraId="7B56E4B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"featureSpecification": [</w:t>
            </w:r>
          </w:p>
          <w:p w14:paraId="4F9063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148A8E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"7ae25edc-694f-4f12-8b40-21209dd6948d",</w:t>
            </w:r>
          </w:p>
          <w:p w14:paraId="0B83E5E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"traffic",</w:t>
            </w:r>
          </w:p>
          <w:p w14:paraId="5E18B0C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"description": "Traffic characteristics",</w:t>
            </w:r>
          </w:p>
          <w:p w14:paraId="7443A46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"featureSpecCharacteristic": [</w:t>
            </w:r>
          </w:p>
          <w:p w14:paraId="6206EDE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EE1220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"capacity",</w:t>
            </w:r>
          </w:p>
          <w:p w14:paraId="5DE2B34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"description": "Bandwidth capacity",</w:t>
            </w:r>
          </w:p>
          <w:p w14:paraId="5D0514C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"valueType": "number",</w:t>
            </w:r>
          </w:p>
          <w:p w14:paraId="26FB93B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"configurable": true,</w:t>
            </w:r>
          </w:p>
          <w:p w14:paraId="1C5E1FB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"featureSpecCharacteristicValue": [</w:t>
            </w:r>
          </w:p>
          <w:p w14:paraId="61F328E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87466E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100,</w:t>
            </w:r>
          </w:p>
          <w:p w14:paraId="349C8EF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"unitOfMeasure": "Mbps",</w:t>
            </w:r>
          </w:p>
          <w:p w14:paraId="7525C53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"isDefault": true</w:t>
            </w:r>
          </w:p>
          <w:p w14:paraId="450CACB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24BF15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6760A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1000,</w:t>
            </w:r>
          </w:p>
          <w:p w14:paraId="797C671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"unitOfMeasure": "Mbps",</w:t>
            </w:r>
          </w:p>
          <w:p w14:paraId="348C0B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"isDefault": false</w:t>
            </w:r>
          </w:p>
          <w:p w14:paraId="7B9619D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86AFC9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B6813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"featureSpecCharRelationship": []</w:t>
            </w:r>
          </w:p>
          <w:p w14:paraId="72AED0E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791143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3C099C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ED767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48BA5DF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30B2A98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"featureSpecRelationship": []</w:t>
            </w:r>
          </w:p>
          <w:p w14:paraId="511ED57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6EF46B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4798FB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tc>
      </w:tr>
    </w:tbl>
    <w:p w14:paraId="1E43CB1F" w14:textId="77777777" w:rsidR="00EF571D" w:rsidRDefault="0066680D">
      <w:pPr>
        <w:pStyle w:val="Caption"/>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1</w:t>
      </w:r>
      <w:r w:rsidRPr="008D293F">
        <w:rPr>
          <w:rFonts w:cs="Arial"/>
          <w:szCs w:val="22"/>
        </w:rPr>
        <w:fldChar w:fldCharType="end"/>
      </w:r>
      <w:r w:rsidRPr="008D293F">
        <w:rPr>
          <w:rFonts w:cs="Arial"/>
          <w:szCs w:val="22"/>
        </w:rPr>
        <w:t xml:space="preserve"> FeatureSpecification</w:t>
      </w:r>
    </w:p>
    <w:tbl>
      <w:tblPr>
        <w:tblStyle w:val="ScrollCode"/>
        <w:tblW w:w="5000" w:type="pct"/>
        <w:tblLook w:val="01E0" w:firstRow="1" w:lastRow="1" w:firstColumn="1" w:lastColumn="1" w:noHBand="0" w:noVBand="0"/>
      </w:tblPr>
      <w:tblGrid>
        <w:gridCol w:w="8487"/>
      </w:tblGrid>
      <w:tr w:rsidR="00EF571D" w14:paraId="5836A5C6" w14:textId="77777777" w:rsidTr="0066680D">
        <w:tc>
          <w:tcPr>
            <w:tcW w:w="5000" w:type="pct"/>
            <w:shd w:val="clear" w:color="auto" w:fill="D9D9D9" w:themeFill="background1" w:themeFillShade="D9"/>
            <w:tcMar>
              <w:right w:w="100" w:type="dxa"/>
            </w:tcMar>
          </w:tcPr>
          <w:p w14:paraId="29D422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"activationFeature": [</w:t>
            </w:r>
          </w:p>
          <w:p w14:paraId="4A4BCC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8E05A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"7ae25edc-694f-4f12-8b40-21209dd6948d",</w:t>
            </w:r>
          </w:p>
          <w:p w14:paraId="320F088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"traffic",</w:t>
            </w:r>
          </w:p>
          <w:p w14:paraId="05C614F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1B1FAC0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917C0B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"capacity",</w:t>
            </w:r>
          </w:p>
          <w:p w14:paraId="0F49187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"1000",</w:t>
            </w:r>
          </w:p>
          <w:p w14:paraId="023BEA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F9326C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B443C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3C923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674BE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7BFE81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tc>
      </w:tr>
    </w:tbl>
    <w:p w14:paraId="43826F5A" w14:textId="77777777" w:rsidR="00EF571D" w:rsidRPr="008D293F" w:rsidRDefault="0066680D">
      <w:pPr>
        <w:pStyle w:val="Caption"/>
        <w:rPr>
          <w:rFonts w:cs="Arial"/>
          <w:szCs w:val="22"/>
        </w:rPr>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2</w:t>
      </w:r>
      <w:r w:rsidRPr="008D293F">
        <w:rPr>
          <w:rFonts w:cs="Arial"/>
          <w:szCs w:val="22"/>
        </w:rPr>
        <w:fldChar w:fldCharType="end"/>
      </w:r>
      <w:r w:rsidRPr="008D293F">
        <w:rPr>
          <w:rFonts w:cs="Arial"/>
          <w:szCs w:val="22"/>
        </w:rPr>
        <w:t xml:space="preserve"> Feature</w:t>
      </w:r>
    </w:p>
    <w:p w14:paraId="7DF6A20A" w14:textId="77777777" w:rsidR="00EF571D" w:rsidRPr="008D293F" w:rsidRDefault="0066680D">
      <w:pPr>
        <w:pStyle w:val="Heading3"/>
        <w:rPr>
          <w:rFonts w:cs="Arial"/>
          <w:szCs w:val="22"/>
        </w:rPr>
      </w:pPr>
      <w:bookmarkStart w:id="58" w:name="scroll-bookmark-24"/>
      <w:bookmarkStart w:id="59" w:name="_Toc42849962"/>
      <w:r w:rsidRPr="008D293F">
        <w:rPr>
          <w:rFonts w:cs="Arial"/>
          <w:szCs w:val="22"/>
        </w:rPr>
        <w:t>Composition</w:t>
      </w:r>
      <w:bookmarkEnd w:id="58"/>
      <w:bookmarkEnd w:id="59"/>
    </w:p>
    <w:p w14:paraId="79B34B5F" w14:textId="77777777" w:rsidR="00EF571D" w:rsidRPr="008D293F" w:rsidRDefault="0066680D">
      <w:pPr>
        <w:rPr>
          <w:rFonts w:cs="Arial"/>
          <w:szCs w:val="22"/>
        </w:rPr>
      </w:pPr>
      <w:r w:rsidRPr="008D293F">
        <w:rPr>
          <w:rFonts w:cs="Arial"/>
          <w:szCs w:val="22"/>
        </w:rPr>
        <w:t xml:space="preserve">The creation and inspection of composite resources requires the ability to express a description of the components which are included. The </w:t>
      </w:r>
      <w:r w:rsidRPr="008D293F">
        <w:rPr>
          <w:rFonts w:cs="Arial"/>
          <w:i/>
          <w:szCs w:val="22"/>
        </w:rPr>
        <w:t>ResourceSpecificationRelationship/ResourceRelationship</w:t>
      </w:r>
      <w:r>
        <w:t xml:space="preserve"> pattern allows us to specify relationships between resources including containment. This is used in a compound </w:t>
      </w:r>
      <w:r>
        <w:rPr>
          <w:i/>
        </w:rPr>
        <w:t>ResourceFunctionSpecification</w:t>
      </w:r>
      <w:r>
        <w:t xml:space="preserve"> to specify the components required to instantiate the target composite resource and in a </w:t>
      </w:r>
      <w:r>
        <w:rPr>
          <w:i/>
        </w:rPr>
        <w:t>ResourceFunction</w:t>
      </w:r>
      <w:r>
        <w:t xml:space="preserve"> response describing the instantiated resource manifest.</w:t>
      </w:r>
    </w:p>
    <w:tbl>
      <w:tblPr>
        <w:tblStyle w:val="ScrollCode"/>
        <w:tblW w:w="5000" w:type="pct"/>
        <w:tblLook w:val="01E0" w:firstRow="1" w:lastRow="1" w:firstColumn="1" w:lastColumn="1" w:noHBand="0" w:noVBand="0"/>
      </w:tblPr>
      <w:tblGrid>
        <w:gridCol w:w="8487"/>
      </w:tblGrid>
      <w:tr w:rsidR="00EF571D" w14:paraId="64993606" w14:textId="77777777" w:rsidTr="0066680D">
        <w:tc>
          <w:tcPr>
            <w:tcW w:w="5000" w:type="pct"/>
            <w:shd w:val="clear" w:color="auto" w:fill="D9D9D9" w:themeFill="background1" w:themeFillShade="D9"/>
            <w:tcMar>
              <w:right w:w="100" w:type="dxa"/>
            </w:tcMar>
          </w:tcPr>
          <w:p w14:paraId="6E5F71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"resourceSpecRelationship": [</w:t>
            </w:r>
          </w:p>
          <w:p w14:paraId="5E92FED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846695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"a19e5f96-3df4-4e34-95f7-30e66c42acd2",</w:t>
            </w:r>
          </w:p>
          <w:p w14:paraId="50454C5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"/resourceCatalog/v4/resourceSpecification/a19e5f96-3df4-4e34-95f7-30e66c42acd2",</w:t>
            </w:r>
          </w:p>
          <w:p w14:paraId="0D8F400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4B977DB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"SW1",</w:t>
            </w:r>
          </w:p>
          <w:p w14:paraId="0DBED26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6C99F1E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"defaultQuantity": 1</w:t>
            </w:r>
          </w:p>
          <w:p w14:paraId="68E3531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3F7572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2D807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tc>
      </w:tr>
    </w:tbl>
    <w:p w14:paraId="64BA5FD1" w14:textId="77777777" w:rsidR="00EF571D" w:rsidRDefault="0066680D">
      <w:pPr>
        <w:pStyle w:val="Caption"/>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3</w:t>
      </w:r>
      <w:r w:rsidRPr="008D293F">
        <w:rPr>
          <w:rFonts w:cs="Arial"/>
          <w:szCs w:val="22"/>
        </w:rPr>
        <w:fldChar w:fldCharType="end"/>
      </w:r>
      <w:r w:rsidRPr="008D293F">
        <w:rPr>
          <w:rFonts w:cs="Arial"/>
          <w:szCs w:val="22"/>
        </w:rPr>
        <w:t xml:space="preserve"> ResourceSpecRelationship</w:t>
      </w:r>
    </w:p>
    <w:tbl>
      <w:tblPr>
        <w:tblStyle w:val="ScrollCode"/>
        <w:tblW w:w="5000" w:type="pct"/>
        <w:tblLook w:val="01E0" w:firstRow="1" w:lastRow="1" w:firstColumn="1" w:lastColumn="1" w:noHBand="0" w:noVBand="0"/>
      </w:tblPr>
      <w:tblGrid>
        <w:gridCol w:w="8487"/>
      </w:tblGrid>
      <w:tr w:rsidR="00EF571D" w14:paraId="287FF24A" w14:textId="77777777" w:rsidTr="0066680D">
        <w:tc>
          <w:tcPr>
            <w:tcW w:w="5000" w:type="pct"/>
            <w:shd w:val="clear" w:color="auto" w:fill="D9D9D9" w:themeFill="background1" w:themeFillShade="D9"/>
            <w:tcMar>
              <w:right w:w="100" w:type="dxa"/>
            </w:tcMar>
          </w:tcPr>
          <w:p w14:paraId="5CFAB4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"resourceRelationship": [</w:t>
            </w:r>
          </w:p>
          <w:p w14:paraId="18E6FD2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08B7E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328344A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 {</w:t>
            </w:r>
          </w:p>
          <w:p w14:paraId="70ECF17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 "01e5cb26-6871-4343-a6fc-c938a60741c7",</w:t>
            </w:r>
          </w:p>
          <w:p w14:paraId="4CF82A5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 "/resourceInventory/v4/resource/01e5cb26-6871-4343-a6fc-c938a60741c7"</w:t>
            </w:r>
          </w:p>
          <w:p w14:paraId="677C0F0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"SW1",</w:t>
            </w:r>
          </w:p>
          <w:p w14:paraId="1D58B8A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6FB10BA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619D5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81A87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CD0274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tc>
      </w:tr>
    </w:tbl>
    <w:p w14:paraId="4F7EC165" w14:textId="77777777" w:rsidR="00EF571D" w:rsidRPr="008D293F" w:rsidRDefault="0066680D">
      <w:pPr>
        <w:pStyle w:val="Caption"/>
        <w:rPr>
          <w:rFonts w:cs="Arial"/>
          <w:szCs w:val="22"/>
        </w:rPr>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4</w:t>
      </w:r>
      <w:r w:rsidRPr="008D293F">
        <w:rPr>
          <w:rFonts w:cs="Arial"/>
          <w:szCs w:val="22"/>
        </w:rPr>
        <w:fldChar w:fldCharType="end"/>
      </w:r>
      <w:r w:rsidRPr="008D293F">
        <w:rPr>
          <w:rFonts w:cs="Arial"/>
          <w:szCs w:val="22"/>
        </w:rPr>
        <w:t xml:space="preserve"> ResourceRelationship</w:t>
      </w:r>
    </w:p>
    <w:p w14:paraId="4CCE2897" w14:textId="77777777" w:rsidR="00EF571D" w:rsidRPr="008D293F" w:rsidRDefault="0066680D" w:rsidP="0066680D">
      <w:pPr>
        <w:pStyle w:val="Heading2"/>
        <w:tabs>
          <w:tab w:val="clear" w:pos="1152"/>
        </w:tabs>
        <w:ind w:left="1350" w:right="397" w:hanging="630"/>
        <w:rPr>
          <w:szCs w:val="22"/>
        </w:rPr>
      </w:pPr>
      <w:bookmarkStart w:id="60" w:name="scroll-bookmark-25"/>
      <w:bookmarkStart w:id="61" w:name="_Toc42849963"/>
      <w:r w:rsidRPr="008D293F">
        <w:rPr>
          <w:szCs w:val="22"/>
        </w:rPr>
        <w:t>JSON Schema Exemplars for Connectivity Related Concepts</w:t>
      </w:r>
      <w:bookmarkEnd w:id="60"/>
      <w:bookmarkEnd w:id="61"/>
    </w:p>
    <w:p w14:paraId="1BF80E16" w14:textId="77777777" w:rsidR="00EF571D" w:rsidRPr="008D293F" w:rsidRDefault="0066680D">
      <w:pPr>
        <w:pStyle w:val="Heading3"/>
        <w:rPr>
          <w:rFonts w:cs="Arial"/>
          <w:szCs w:val="22"/>
        </w:rPr>
      </w:pPr>
      <w:bookmarkStart w:id="62" w:name="scroll-bookmark-26"/>
      <w:bookmarkStart w:id="63" w:name="_Toc42849964"/>
      <w:r w:rsidRPr="008D293F">
        <w:rPr>
          <w:rFonts w:cs="Arial"/>
          <w:szCs w:val="22"/>
        </w:rPr>
        <w:t>Connection Points</w:t>
      </w:r>
      <w:bookmarkEnd w:id="62"/>
      <w:bookmarkEnd w:id="63"/>
    </w:p>
    <w:p w14:paraId="164124AE" w14:textId="77777777" w:rsidR="00EF571D" w:rsidRPr="008D293F" w:rsidRDefault="0066680D">
      <w:pPr>
        <w:rPr>
          <w:rFonts w:cs="Arial"/>
          <w:szCs w:val="22"/>
        </w:rPr>
      </w:pPr>
      <w:r w:rsidRPr="008D293F">
        <w:rPr>
          <w:rFonts w:cs="Arial"/>
          <w:color w:val="29313B"/>
          <w:szCs w:val="22"/>
        </w:rPr>
        <w:t>The inputs and outputs of a </w:t>
      </w:r>
      <w:r w:rsidRPr="008D293F">
        <w:rPr>
          <w:rFonts w:cs="Arial"/>
          <w:i/>
          <w:color w:val="29313B"/>
          <w:szCs w:val="22"/>
        </w:rPr>
        <w:t>ResourceFunction</w:t>
      </w:r>
      <w:r>
        <w:rPr>
          <w:color w:val="29313B"/>
        </w:rPr>
        <w:t xml:space="preserve"> are made available at </w:t>
      </w:r>
      <w:r>
        <w:rPr>
          <w:b/>
          <w:i/>
          <w:color w:val="29313B"/>
        </w:rPr>
        <w:t>ConnectionPoint</w:t>
      </w:r>
      <w:r>
        <w:rPr>
          <w:i/>
          <w:color w:val="29313B"/>
        </w:rPr>
        <w:t>s</w:t>
      </w:r>
      <w:r>
        <w:rPr>
          <w:color w:val="29313B"/>
        </w:rPr>
        <w:t xml:space="preserve">. These are the external service access points (SAP) which may be a subset of the </w:t>
      </w:r>
      <w:r>
        <w:rPr>
          <w:i/>
          <w:color w:val="29313B"/>
        </w:rPr>
        <w:t>ConnectPoints</w:t>
      </w:r>
      <w:r>
        <w:rPr>
          <w:color w:val="29313B"/>
        </w:rPr>
        <w:t xml:space="preserve"> of contained </w:t>
      </w:r>
      <w:r>
        <w:rPr>
          <w:i/>
          <w:color w:val="29313B"/>
        </w:rPr>
        <w:t>ResourceFunctions</w:t>
      </w:r>
      <w:r>
        <w:rPr>
          <w:color w:val="29313B"/>
        </w:rPr>
        <w:t>.</w:t>
      </w:r>
    </w:p>
    <w:tbl>
      <w:tblPr>
        <w:tblStyle w:val="ScrollCode"/>
        <w:tblW w:w="5000" w:type="pct"/>
        <w:tblLook w:val="01E0" w:firstRow="1" w:lastRow="1" w:firstColumn="1" w:lastColumn="1" w:noHBand="0" w:noVBand="0"/>
      </w:tblPr>
      <w:tblGrid>
        <w:gridCol w:w="8487"/>
      </w:tblGrid>
      <w:tr w:rsidR="00EF571D" w14:paraId="61AD954D" w14:textId="77777777" w:rsidTr="0066680D">
        <w:tc>
          <w:tcPr>
            <w:tcW w:w="5000" w:type="pct"/>
            <w:shd w:val="clear" w:color="auto" w:fill="D9D9D9" w:themeFill="background1" w:themeFillShade="D9"/>
            <w:tcMar>
              <w:right w:w="100" w:type="dxa"/>
            </w:tcMar>
          </w:tcPr>
          <w:p w14:paraId="5C28F40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"connectionPointSpecification": [</w:t>
            </w:r>
          </w:p>
          <w:p w14:paraId="2A25F7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DA4001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"feeb7495-4dc5-4e0f-bf64-5973faac050c",</w:t>
            </w:r>
          </w:p>
          <w:p w14:paraId="67A4E5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"/resourceCatalog/v4/resourceSpecification/feeb7495-4dc5-4e0f-bf64-5973faac050c",</w:t>
            </w:r>
          </w:p>
          <w:p w14:paraId="3C08031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1A6C005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"CP1.1"</w:t>
            </w:r>
          </w:p>
          <w:p w14:paraId="3C5517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778BD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E1834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tc>
      </w:tr>
    </w:tbl>
    <w:p w14:paraId="5B459119" w14:textId="77777777" w:rsidR="00EF571D" w:rsidRDefault="0066680D">
      <w:pPr>
        <w:pStyle w:val="Caption"/>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5</w:t>
      </w:r>
      <w:r w:rsidRPr="008D293F">
        <w:rPr>
          <w:rFonts w:cs="Arial"/>
          <w:szCs w:val="22"/>
        </w:rPr>
        <w:fldChar w:fldCharType="end"/>
      </w:r>
      <w:r w:rsidRPr="008D293F">
        <w:rPr>
          <w:rFonts w:cs="Arial"/>
          <w:szCs w:val="22"/>
        </w:rPr>
        <w:t xml:space="preserve"> ConnectionPointSpecification</w:t>
      </w:r>
    </w:p>
    <w:tbl>
      <w:tblPr>
        <w:tblStyle w:val="ScrollCode"/>
        <w:tblW w:w="5000" w:type="pct"/>
        <w:tblLook w:val="01E0" w:firstRow="1" w:lastRow="1" w:firstColumn="1" w:lastColumn="1" w:noHBand="0" w:noVBand="0"/>
      </w:tblPr>
      <w:tblGrid>
        <w:gridCol w:w="8487"/>
      </w:tblGrid>
      <w:tr w:rsidR="00EF571D" w14:paraId="719D394E" w14:textId="77777777" w:rsidTr="0066680D">
        <w:tc>
          <w:tcPr>
            <w:tcW w:w="5000" w:type="pct"/>
            <w:shd w:val="clear" w:color="auto" w:fill="D9D9D9" w:themeFill="background1" w:themeFillShade="D9"/>
            <w:tcMar>
              <w:right w:w="100" w:type="dxa"/>
            </w:tcMar>
          </w:tcPr>
          <w:p w14:paraId="16DC5C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lastRenderedPageBreak/>
              <w:t>"connectionPoint": [</w:t>
            </w:r>
          </w:p>
          <w:p w14:paraId="1EC33A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9EB4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"3a15d64f-2184-4375-a821-7d6f16a1df96",</w:t>
            </w:r>
          </w:p>
          <w:p w14:paraId="5D8F650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"/resourceInventory/v4/resource/3a15d64f-2184-4375-a821-7d6f16a1df96",</w:t>
            </w:r>
          </w:p>
          <w:p w14:paraId="6123863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2AE119E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"CP1.1"</w:t>
            </w:r>
          </w:p>
          <w:p w14:paraId="18AB09D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4A602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FAAAC3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tc>
      </w:tr>
    </w:tbl>
    <w:p w14:paraId="37AC4D30" w14:textId="77777777" w:rsidR="00EF571D" w:rsidRPr="008D293F" w:rsidRDefault="0066680D">
      <w:pPr>
        <w:pStyle w:val="Caption"/>
        <w:rPr>
          <w:rFonts w:cs="Arial"/>
          <w:szCs w:val="22"/>
        </w:rPr>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6</w:t>
      </w:r>
      <w:r w:rsidRPr="008D293F">
        <w:rPr>
          <w:rFonts w:cs="Arial"/>
          <w:szCs w:val="22"/>
        </w:rPr>
        <w:fldChar w:fldCharType="end"/>
      </w:r>
      <w:r w:rsidRPr="008D293F">
        <w:rPr>
          <w:rFonts w:cs="Arial"/>
          <w:szCs w:val="22"/>
        </w:rPr>
        <w:t xml:space="preserve"> ConnectionPoint</w:t>
      </w:r>
    </w:p>
    <w:p w14:paraId="6819FAFC" w14:textId="77777777" w:rsidR="00EF571D" w:rsidRPr="008D293F" w:rsidRDefault="0066680D">
      <w:pPr>
        <w:pStyle w:val="Heading3"/>
        <w:rPr>
          <w:rFonts w:cs="Arial"/>
          <w:szCs w:val="22"/>
        </w:rPr>
      </w:pPr>
      <w:bookmarkStart w:id="64" w:name="scroll-bookmark-27"/>
      <w:bookmarkStart w:id="65" w:name="_Toc42849965"/>
      <w:r w:rsidRPr="008D293F">
        <w:rPr>
          <w:rFonts w:cs="Arial"/>
          <w:szCs w:val="22"/>
        </w:rPr>
        <w:t>Connectivity</w:t>
      </w:r>
      <w:bookmarkEnd w:id="64"/>
      <w:bookmarkEnd w:id="65"/>
    </w:p>
    <w:p w14:paraId="47BE7980" w14:textId="77777777" w:rsidR="00EF571D" w:rsidRPr="008D293F" w:rsidRDefault="0066680D">
      <w:pPr>
        <w:rPr>
          <w:rFonts w:cs="Arial"/>
          <w:szCs w:val="22"/>
        </w:rPr>
      </w:pPr>
      <w:r w:rsidRPr="008D293F">
        <w:rPr>
          <w:rFonts w:cs="Arial"/>
          <w:szCs w:val="22"/>
        </w:rPr>
        <w:t xml:space="preserve">The creation of compound resource functions requires the ability to express how the internal components are connected together. In TMF664 the </w:t>
      </w:r>
      <w:r w:rsidRPr="008D293F">
        <w:rPr>
          <w:rFonts w:cs="Arial"/>
          <w:b/>
          <w:i/>
          <w:szCs w:val="22"/>
        </w:rPr>
        <w:t>ConnectivitySpecification/Connectivity</w:t>
      </w:r>
      <w:r>
        <w:rPr>
          <w:b/>
        </w:rPr>
        <w:t xml:space="preserve"> </w:t>
      </w:r>
      <w:r>
        <w:t xml:space="preserve">pattern uses the (optional) syntax for "port graphs" suggested in TR255B Annex A. This is used in a </w:t>
      </w:r>
      <w:r>
        <w:rPr>
          <w:i/>
        </w:rPr>
        <w:t>ResourceFunctionSpecification</w:t>
      </w:r>
      <w:r>
        <w:t xml:space="preserve"> to specify the adjacency relationship requirements of the components included in a </w:t>
      </w:r>
      <w:r>
        <w:rPr>
          <w:i/>
        </w:rPr>
        <w:t>ResourceSpecRelationship</w:t>
      </w:r>
      <w:r>
        <w:t xml:space="preserve"> and in a </w:t>
      </w:r>
      <w:r>
        <w:rPr>
          <w:i/>
        </w:rPr>
        <w:t>ResourceFunction</w:t>
      </w:r>
      <w:r>
        <w:t xml:space="preserve"> response to describe the instantiated resources' adjacency graph.</w:t>
      </w:r>
    </w:p>
    <w:tbl>
      <w:tblPr>
        <w:tblStyle w:val="ScrollCode"/>
        <w:tblW w:w="5000" w:type="pct"/>
        <w:tblLook w:val="01E0" w:firstRow="1" w:lastRow="1" w:firstColumn="1" w:lastColumn="1" w:noHBand="0" w:noVBand="0"/>
      </w:tblPr>
      <w:tblGrid>
        <w:gridCol w:w="8487"/>
      </w:tblGrid>
      <w:tr w:rsidR="00EF571D" w14:paraId="34565BF3" w14:textId="77777777" w:rsidTr="00B25138">
        <w:tc>
          <w:tcPr>
            <w:tcW w:w="5000" w:type="pct"/>
            <w:shd w:val="clear" w:color="auto" w:fill="D9D9D9" w:themeFill="background1" w:themeFillShade="D9"/>
            <w:tcMar>
              <w:right w:w="100" w:type="dxa"/>
            </w:tcMar>
          </w:tcPr>
          <w:p w14:paraId="714809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"connectivitySpecification": [</w:t>
            </w:r>
          </w:p>
          <w:p w14:paraId="7394EFD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3C20BE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"2171b1da-0c68-412a-b986-18791d132ddd",</w:t>
            </w:r>
          </w:p>
          <w:p w14:paraId="364FA66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"Internal Connectivity Potential Graph",</w:t>
            </w:r>
          </w:p>
          <w:p w14:paraId="28AFEF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"connectionSpecification": [</w:t>
            </w:r>
          </w:p>
          <w:p w14:paraId="009317A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5FF5E5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"AdjacencyPair1",</w:t>
            </w:r>
          </w:p>
          <w:p w14:paraId="50D35FC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580DA29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"endpointSpecification": [</w:t>
            </w:r>
          </w:p>
          <w:p w14:paraId="1E23DF8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14372B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"a19e5f96-3df4-4e34-95f7-30e66c42acd2",</w:t>
            </w:r>
          </w:p>
          <w:p w14:paraId="7393EE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"/resourceCatalog/v4/resourceSpecification/a19e5f96-3df4-4e34-95f7-30e66c42acd2",</w:t>
            </w:r>
          </w:p>
          <w:p w14:paraId="0D1F7AC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0BB6F8D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"SW1",</w:t>
            </w:r>
          </w:p>
          <w:p w14:paraId="05753F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"connectionPointSpecification": {</w:t>
            </w:r>
          </w:p>
          <w:p w14:paraId="7E0A35B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"8c237137-46b1-4eac-9b20-0f2b35f5ffb2",</w:t>
            </w:r>
          </w:p>
          <w:p w14:paraId="68BC08B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"/resourceCatalog/v4/resourceSpecification/8c237137-46b1-4eac-9b20-0f2b35f5ffb2",</w:t>
            </w:r>
          </w:p>
          <w:p w14:paraId="10A767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01316F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"CP1.2"</w:t>
            </w:r>
          </w:p>
          <w:p w14:paraId="6082D2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5C54D4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D3389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D307C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"aa013f8c-5f08-47ff-a2cb-f297359277c2",</w:t>
            </w:r>
          </w:p>
          <w:p w14:paraId="5812ECE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"/resourceCatalog/v4/resourceSpecification/aa013f8c-5f08-47ff-a2cb-f297359277c232",</w:t>
            </w:r>
          </w:p>
          <w:p w14:paraId="691794B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48B103C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"SW2",</w:t>
            </w:r>
          </w:p>
          <w:p w14:paraId="49EBA8B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"connectionPointSpecification": {</w:t>
            </w:r>
          </w:p>
          <w:p w14:paraId="70B434C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"c8937fec-1923-4bdc-99d1-4a168f14d445",</w:t>
            </w:r>
          </w:p>
          <w:p w14:paraId="4C593D9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"/resourceCatalog/v4/resourceSpecification/c8937fec-1923-4bdc-99d1-4a168f14d445",</w:t>
            </w:r>
          </w:p>
          <w:p w14:paraId="169B88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67D4DDE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"CP2.1"</w:t>
            </w:r>
          </w:p>
          <w:p w14:paraId="6C52C6B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E9DE0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9A8311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470940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DEAB0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F9031E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9D845E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8FEDC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tc>
      </w:tr>
    </w:tbl>
    <w:p w14:paraId="70125B48" w14:textId="77777777" w:rsidR="00EF571D" w:rsidRDefault="0066680D">
      <w:pPr>
        <w:pStyle w:val="Caption"/>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7</w:t>
      </w:r>
      <w:r w:rsidRPr="008D293F">
        <w:rPr>
          <w:rFonts w:cs="Arial"/>
          <w:szCs w:val="22"/>
        </w:rPr>
        <w:fldChar w:fldCharType="end"/>
      </w:r>
      <w:r w:rsidRPr="008D293F">
        <w:rPr>
          <w:rFonts w:cs="Arial"/>
          <w:szCs w:val="22"/>
        </w:rPr>
        <w:t xml:space="preserve"> ConnectivitySpecification</w:t>
      </w:r>
    </w:p>
    <w:tbl>
      <w:tblPr>
        <w:tblStyle w:val="ScrollCode"/>
        <w:tblW w:w="5000" w:type="pct"/>
        <w:tblLook w:val="01E0" w:firstRow="1" w:lastRow="1" w:firstColumn="1" w:lastColumn="1" w:noHBand="0" w:noVBand="0"/>
      </w:tblPr>
      <w:tblGrid>
        <w:gridCol w:w="8487"/>
      </w:tblGrid>
      <w:tr w:rsidR="00EF571D" w14:paraId="74DC65D1" w14:textId="77777777" w:rsidTr="00B25138">
        <w:tc>
          <w:tcPr>
            <w:tcW w:w="5000" w:type="pct"/>
            <w:shd w:val="clear" w:color="auto" w:fill="D9D9D9" w:themeFill="background1" w:themeFillShade="D9"/>
            <w:tcMar>
              <w:right w:w="100" w:type="dxa"/>
            </w:tcMar>
          </w:tcPr>
          <w:p w14:paraId="0B44C97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lastRenderedPageBreak/>
              <w:t>"connectivity": [</w:t>
            </w:r>
          </w:p>
          <w:p w14:paraId="68F20B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8B351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"Adjacency Graph",</w:t>
            </w:r>
          </w:p>
          <w:p w14:paraId="023D594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 [</w:t>
            </w:r>
          </w:p>
          <w:p w14:paraId="0697BCC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6322E6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"AdjacencyPair1",</w:t>
            </w:r>
          </w:p>
          <w:p w14:paraId="4E2A3B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45350E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1F82A6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231A7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"91b581e6-0a4f-4fbc-a9c9-af7e1f730b24",</w:t>
            </w:r>
          </w:p>
          <w:p w14:paraId="75FFD55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"/resourceInventory/v4/reource/91b581e6-0a4f-4fbc-a9c9-af7e1f730b24",</w:t>
            </w:r>
          </w:p>
          <w:p w14:paraId="72A851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3E4504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"SW1",</w:t>
            </w:r>
          </w:p>
          <w:p w14:paraId="78DA798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 {</w:t>
            </w:r>
          </w:p>
          <w:p w14:paraId="7074CE7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"c4a14836-2811-4573-b049-3cb78a59331b",</w:t>
            </w:r>
          </w:p>
          <w:p w14:paraId="4C217B7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"/resourceInventory/v4/reource/c4a14836-2811-4573-b049-3cb78a59331b",</w:t>
            </w:r>
          </w:p>
          <w:p w14:paraId="3B8AE5D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5AA03F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"CP1.2"</w:t>
            </w:r>
          </w:p>
          <w:p w14:paraId="50BF34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5CD15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DD8C20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F97D6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"cc582975-ca29-4432-b31c-941c896faabe",</w:t>
            </w:r>
          </w:p>
          <w:p w14:paraId="4EFEEFE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"/resourceInventory/v4/reource/cc582975-ca29-4432-b31c-941c896faabe",</w:t>
            </w:r>
          </w:p>
          <w:p w14:paraId="25456B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733BA7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"SW2",</w:t>
            </w:r>
          </w:p>
          <w:p w14:paraId="529240E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 {</w:t>
            </w:r>
          </w:p>
          <w:p w14:paraId="4FD0F57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"d01ff8d9-050f-4806-8f1b-6db3a632f623",</w:t>
            </w:r>
          </w:p>
          <w:p w14:paraId="1E66F4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"/resourceInventory/v4/reource/d01ff8d9-050f-4806-8f1b-6db3a632f623",</w:t>
            </w:r>
          </w:p>
          <w:p w14:paraId="6EC1E4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1F5889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"CP2.1"</w:t>
            </w:r>
          </w:p>
          <w:p w14:paraId="229E9A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98BE68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71719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C38B6F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6CFAED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87366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E224C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tc>
      </w:tr>
    </w:tbl>
    <w:p w14:paraId="463AF50B" w14:textId="5AB602D4" w:rsidR="00EF571D" w:rsidRDefault="0066680D">
      <w:pPr>
        <w:pStyle w:val="Caption"/>
        <w:rPr>
          <w:rFonts w:cs="Arial"/>
          <w:szCs w:val="22"/>
        </w:rPr>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8</w:t>
      </w:r>
      <w:r w:rsidRPr="008D293F">
        <w:rPr>
          <w:rFonts w:cs="Arial"/>
          <w:szCs w:val="22"/>
        </w:rPr>
        <w:fldChar w:fldCharType="end"/>
      </w:r>
      <w:r w:rsidRPr="008D293F">
        <w:rPr>
          <w:rFonts w:cs="Arial"/>
          <w:szCs w:val="22"/>
        </w:rPr>
        <w:t xml:space="preserve"> Connectivity</w:t>
      </w:r>
    </w:p>
    <w:p w14:paraId="13976898" w14:textId="32944013" w:rsidR="00B25138" w:rsidRDefault="00B25138">
      <w:pPr>
        <w:spacing w:after="0"/>
      </w:pPr>
      <w:r>
        <w:br w:type="page"/>
      </w:r>
    </w:p>
    <w:p w14:paraId="5ED7730C" w14:textId="77777777" w:rsidR="00EF571D" w:rsidRPr="008D293F" w:rsidRDefault="0066680D">
      <w:pPr>
        <w:pStyle w:val="Heading1"/>
        <w:rPr>
          <w:szCs w:val="22"/>
        </w:rPr>
      </w:pPr>
      <w:bookmarkStart w:id="66" w:name="scroll-bookmark-28"/>
      <w:bookmarkStart w:id="67" w:name="_Toc42849966"/>
      <w:r w:rsidRPr="008D293F">
        <w:rPr>
          <w:szCs w:val="22"/>
        </w:rPr>
        <w:lastRenderedPageBreak/>
        <w:t>Why should 5G enabled services be modeled without technology specific features?</w:t>
      </w:r>
      <w:bookmarkEnd w:id="66"/>
      <w:bookmarkEnd w:id="67"/>
    </w:p>
    <w:p w14:paraId="0A657B37" w14:textId="77777777" w:rsidR="00EF571D" w:rsidRPr="008D293F" w:rsidRDefault="0066680D">
      <w:pPr>
        <w:pStyle w:val="Heading2"/>
        <w:rPr>
          <w:szCs w:val="22"/>
        </w:rPr>
      </w:pPr>
      <w:bookmarkStart w:id="68" w:name="scroll-bookmark-29"/>
      <w:bookmarkStart w:id="69" w:name="_Toc42849967"/>
      <w:r w:rsidRPr="008D293F">
        <w:rPr>
          <w:szCs w:val="22"/>
        </w:rPr>
        <w:t>Key Concepts</w:t>
      </w:r>
      <w:bookmarkEnd w:id="68"/>
      <w:bookmarkEnd w:id="69"/>
    </w:p>
    <w:p w14:paraId="72349703" w14:textId="77777777" w:rsidR="00EF571D" w:rsidRPr="008D293F" w:rsidRDefault="0066680D">
      <w:pPr>
        <w:pStyle w:val="Heading3"/>
        <w:rPr>
          <w:rFonts w:cs="Arial"/>
          <w:szCs w:val="22"/>
        </w:rPr>
      </w:pPr>
      <w:bookmarkStart w:id="70" w:name="scroll-bookmark-30"/>
      <w:bookmarkStart w:id="71" w:name="_Toc42849968"/>
      <w:r w:rsidRPr="008D293F">
        <w:rPr>
          <w:rFonts w:cs="Arial"/>
          <w:szCs w:val="22"/>
        </w:rPr>
        <w:t>Customers consume service not slices</w:t>
      </w:r>
      <w:bookmarkEnd w:id="70"/>
      <w:bookmarkEnd w:id="71"/>
    </w:p>
    <w:p w14:paraId="66924A78" w14:textId="77777777" w:rsidR="00EF571D" w:rsidRPr="008D293F" w:rsidRDefault="0066680D">
      <w:pPr>
        <w:rPr>
          <w:rFonts w:cs="Arial"/>
          <w:szCs w:val="22"/>
        </w:rPr>
      </w:pPr>
      <w:r w:rsidRPr="008D293F">
        <w:rPr>
          <w:rFonts w:cs="Arial"/>
          <w:szCs w:val="22"/>
        </w:rPr>
        <w:t>One of the key propositions for 5G is to enable a wider range of service types supporting multiple vertical industry needs on a common infrastructure.</w:t>
      </w:r>
    </w:p>
    <w:p w14:paraId="153FCB84" w14:textId="77777777" w:rsidR="00EF571D" w:rsidRPr="008D293F" w:rsidRDefault="0066680D">
      <w:pPr>
        <w:rPr>
          <w:rFonts w:cs="Arial"/>
          <w:szCs w:val="22"/>
        </w:rPr>
      </w:pPr>
      <w:r w:rsidRPr="008D293F">
        <w:rPr>
          <w:rFonts w:cs="Arial"/>
          <w:szCs w:val="22"/>
        </w:rPr>
        <w:t>Service types vary according to throughput, latency, reliability but none of these are specific to 5G technology implementations and many services - such as IoT Smart cities Autonomous Vehicles / Drones - are envisaged to work on a hybrid of 4 and 5G networks.</w:t>
      </w:r>
    </w:p>
    <w:p w14:paraId="4B6F4C56" w14:textId="6014FA0A" w:rsidR="00EF571D" w:rsidRPr="008D293F" w:rsidRDefault="0066680D">
      <w:pPr>
        <w:rPr>
          <w:rFonts w:cs="Arial"/>
          <w:szCs w:val="22"/>
        </w:rPr>
      </w:pPr>
      <w:r w:rsidRPr="008D293F">
        <w:rPr>
          <w:rFonts w:cs="Arial"/>
          <w:szCs w:val="22"/>
        </w:rPr>
        <w:t xml:space="preserve">Work in several TM Forum Catalysts demonstrators and notably the 5G Rider on the Storm </w:t>
      </w:r>
      <w:r w:rsidR="00AA2D03" w:rsidRPr="008D293F">
        <w:rPr>
          <w:rFonts w:cs="Arial"/>
          <w:szCs w:val="22"/>
        </w:rPr>
        <w:t>(Nice</w:t>
      </w:r>
      <w:r w:rsidRPr="008D293F">
        <w:rPr>
          <w:rFonts w:cs="Arial"/>
          <w:szCs w:val="22"/>
        </w:rPr>
        <w:t xml:space="preserve"> May 2019) investigated what the consumers of 5G technologies want and how that might be presented.</w:t>
      </w:r>
    </w:p>
    <w:p w14:paraId="07D060BA" w14:textId="4F8A0142" w:rsidR="00EF571D" w:rsidRPr="008D293F" w:rsidRDefault="0066680D">
      <w:pPr>
        <w:rPr>
          <w:rFonts w:cs="Arial"/>
          <w:szCs w:val="22"/>
        </w:rPr>
      </w:pPr>
      <w:r w:rsidRPr="008D293F">
        <w:rPr>
          <w:rFonts w:cs="Arial"/>
          <w:szCs w:val="22"/>
        </w:rPr>
        <w:t>The surprising conclusion is that for mass adoption by other industries that the services exposed need to be abstracted from the technological detail, so they can be simply consumed by those industry vertical specialists. This is sometimes referred to as ‘dumbing down 5G for the consumer’. However</w:t>
      </w:r>
      <w:r w:rsidR="00B25138">
        <w:rPr>
          <w:rFonts w:cs="Arial"/>
          <w:szCs w:val="22"/>
        </w:rPr>
        <w:t>,</w:t>
      </w:r>
      <w:r w:rsidRPr="008D293F">
        <w:rPr>
          <w:rFonts w:cs="Arial"/>
          <w:szCs w:val="22"/>
        </w:rPr>
        <w:t xml:space="preserve"> most 5G Catalysts and Proof of Concepts have focused on the technological detail of Network Slice and Network Sub Slices.</w:t>
      </w:r>
    </w:p>
    <w:p w14:paraId="601B7F1C" w14:textId="77777777" w:rsidR="00EF571D" w:rsidRPr="008D293F" w:rsidRDefault="0066680D">
      <w:pPr>
        <w:rPr>
          <w:rFonts w:cs="Arial"/>
          <w:szCs w:val="22"/>
        </w:rPr>
      </w:pPr>
      <w:r w:rsidRPr="008D293F">
        <w:rPr>
          <w:rFonts w:cs="Arial"/>
          <w:szCs w:val="22"/>
        </w:rPr>
        <w:t xml:space="preserve">The learning points from these catalysts have been captured in  </w:t>
      </w:r>
      <w:hyperlink r:id="rId47" w:history="1">
        <w:r w:rsidRPr="008D293F">
          <w:rPr>
            <w:rStyle w:val="Hyperlink"/>
            <w:rFonts w:cs="Arial"/>
            <w:b/>
            <w:szCs w:val="22"/>
          </w:rPr>
          <w:t>IG1194</w:t>
        </w:r>
        <w:r>
          <w:rPr>
            <w:rStyle w:val="Hyperlink"/>
          </w:rPr>
          <w:t xml:space="preserve"> Focus on Services not Slices v1.0</w:t>
        </w:r>
      </w:hyperlink>
      <w:r>
        <w:t xml:space="preserve"> and are summarized below.</w:t>
      </w:r>
    </w:p>
    <w:p w14:paraId="19E83036" w14:textId="77777777" w:rsidR="00EF571D" w:rsidRDefault="0066680D">
      <w:pPr>
        <w:pStyle w:val="Heading3"/>
      </w:pPr>
      <w:bookmarkStart w:id="72" w:name="scroll-bookmark-31"/>
      <w:bookmarkStart w:id="73" w:name="_Toc42849969"/>
      <w:r>
        <w:t>Abstraction layers</w:t>
      </w:r>
      <w:bookmarkEnd w:id="72"/>
      <w:bookmarkEnd w:id="73"/>
    </w:p>
    <w:p w14:paraId="7B8E55B0" w14:textId="77777777" w:rsidR="00EF571D" w:rsidRDefault="0066680D">
      <w:r>
        <w:rPr>
          <w:b/>
        </w:rPr>
        <w:t>Key concepts</w:t>
      </w:r>
    </w:p>
    <w:p w14:paraId="1E7A4B7B" w14:textId="77777777" w:rsidR="00EF571D" w:rsidRDefault="0066680D" w:rsidP="00DD5A6B">
      <w:pPr>
        <w:numPr>
          <w:ilvl w:val="0"/>
          <w:numId w:val="19"/>
        </w:numPr>
      </w:pPr>
      <w:r>
        <w:rPr>
          <w:b/>
        </w:rPr>
        <w:t>Focus on the services first, then map to the network</w:t>
      </w:r>
      <w:r>
        <w:t xml:space="preserve"> (or network slicing technology)</w:t>
      </w:r>
    </w:p>
    <w:p w14:paraId="54AE81FA" w14:textId="77777777" w:rsidR="00EF571D" w:rsidRDefault="0066680D">
      <w:pPr>
        <w:ind w:left="284"/>
      </w:pPr>
      <w:r>
        <w:t>A good BSS-OSS stack will “meet in the middle”, addressing both the top-down and bottom-up perspectives together.</w:t>
      </w:r>
      <w:r>
        <w:br/>
        <w:t>The 5G Catalyst Rider on the Storm established the need of different services by analysis of users (first responders, media, etc.) within an emergency services scenario.</w:t>
      </w:r>
    </w:p>
    <w:p w14:paraId="45BD3AEC" w14:textId="77777777" w:rsidR="00EF571D" w:rsidRDefault="0066680D">
      <w:pPr>
        <w:ind w:left="284"/>
      </w:pPr>
      <w:r>
        <w:t>These services, can in turn, be mapped to multiple different Network Slices which is where 3GPP standards have been focused, such as information modeling for slices. In the following analysis model:</w:t>
      </w:r>
    </w:p>
    <w:p w14:paraId="078A472E" w14:textId="77777777" w:rsidR="00EF571D" w:rsidRDefault="0066680D">
      <w:pPr>
        <w:ind w:left="284"/>
      </w:pPr>
      <w:r>
        <w:rPr>
          <w:noProof/>
        </w:rPr>
        <w:lastRenderedPageBreak/>
        <w:drawing>
          <wp:inline distT="0" distB="0" distL="0" distR="0" wp14:anchorId="48D91B5E" wp14:editId="4BFBD34B">
            <wp:extent cx="4209348" cy="2381250"/>
            <wp:effectExtent l="0" t="0" r="0" b="0"/>
            <wp:docPr id="100008" name="Picture 100008" descr="_scroll_external/attachments/image2020-3-30_21-15-7-4f3f566b82f7b0df6d79dd92110a9f59fb9e706132c82b565052facc4337d1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141363" name=""/>
                    <pic:cNvPicPr>
                      <a:picLocks noChangeAspect="1"/>
                    </pic:cNvPicPr>
                  </pic:nvPicPr>
                  <pic:blipFill>
                    <a:blip r:embed="rId48"/>
                    <a:stretch>
                      <a:fillRect/>
                    </a:stretch>
                  </pic:blipFill>
                  <pic:spPr>
                    <a:xfrm>
                      <a:off x="0" y="0"/>
                      <a:ext cx="4209348" cy="2381250"/>
                    </a:xfrm>
                    <a:prstGeom prst="rect">
                      <a:avLst/>
                    </a:prstGeom>
                  </pic:spPr>
                </pic:pic>
              </a:graphicData>
            </a:graphic>
          </wp:inline>
        </w:drawing>
      </w:r>
    </w:p>
    <w:p w14:paraId="5ED96236" w14:textId="43B6FD1C" w:rsidR="00EF571D" w:rsidRDefault="00B25138" w:rsidP="00B25138">
      <w:pPr>
        <w:pStyle w:val="Caption"/>
        <w:rPr>
          <w:b w:val="0"/>
        </w:rPr>
      </w:pPr>
      <w:bookmarkStart w:id="74" w:name="_Toc42850171"/>
      <w:r>
        <w:t xml:space="preserve">Figure </w:t>
      </w:r>
      <w:r w:rsidR="00DD44FD">
        <w:fldChar w:fldCharType="begin"/>
      </w:r>
      <w:r w:rsidR="00DD44FD">
        <w:instrText xml:space="preserve"> STYLEREF 1 \s </w:instrText>
      </w:r>
      <w:r w:rsidR="00DD44FD">
        <w:fldChar w:fldCharType="separate"/>
      </w:r>
      <w:r w:rsidR="0070336D">
        <w:rPr>
          <w:noProof/>
        </w:rPr>
        <w:t>3</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1</w:t>
      </w:r>
      <w:r w:rsidR="00DD44FD">
        <w:rPr>
          <w:noProof/>
        </w:rPr>
        <w:fldChar w:fldCharType="end"/>
      </w:r>
      <w:r>
        <w:t xml:space="preserve">.  </w:t>
      </w:r>
      <w:r w:rsidR="0066680D">
        <w:rPr>
          <w:b w:val="0"/>
        </w:rPr>
        <w:t>Top down meets bottom up view</w:t>
      </w:r>
      <w:bookmarkEnd w:id="74"/>
    </w:p>
    <w:p w14:paraId="54E97F14" w14:textId="77777777" w:rsidR="00B25138" w:rsidRPr="00B25138" w:rsidRDefault="00B25138" w:rsidP="00B25138"/>
    <w:p w14:paraId="54999BCA" w14:textId="77777777" w:rsidR="00EF571D" w:rsidRDefault="0066680D" w:rsidP="00DD5A6B">
      <w:pPr>
        <w:numPr>
          <w:ilvl w:val="0"/>
          <w:numId w:val="20"/>
        </w:numPr>
      </w:pPr>
      <w:r>
        <w:rPr>
          <w:b/>
        </w:rPr>
        <w:t> What do you Need? &gt;&gt;&gt; Services &gt;&gt;&gt;Slices</w:t>
      </w:r>
    </w:p>
    <w:p w14:paraId="23FA7CFC" w14:textId="77777777" w:rsidR="00EF571D" w:rsidRDefault="0066680D">
      <w:pPr>
        <w:ind w:left="284"/>
      </w:pPr>
      <w:r>
        <w:rPr>
          <w:noProof/>
        </w:rPr>
        <w:drawing>
          <wp:inline distT="0" distB="0" distL="0" distR="0" wp14:anchorId="16E5BE8A" wp14:editId="06CB62E4">
            <wp:extent cx="5395595" cy="3038990"/>
            <wp:effectExtent l="0" t="0" r="0" b="0"/>
            <wp:docPr id="100009" name="Picture 100009" descr="_scroll_external/attachments/image2020-3-30_21-18-11-e14bb99125f470c7c0f7a957bd4bafc0cd356f0c923af00fb77ec8b292d0f5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427449" name=""/>
                    <pic:cNvPicPr>
                      <a:picLocks noChangeAspect="1"/>
                    </pic:cNvPicPr>
                  </pic:nvPicPr>
                  <pic:blipFill>
                    <a:blip r:embed="rId49"/>
                    <a:stretch>
                      <a:fillRect/>
                    </a:stretch>
                  </pic:blipFill>
                  <pic:spPr>
                    <a:xfrm>
                      <a:off x="0" y="0"/>
                      <a:ext cx="5395595" cy="3038990"/>
                    </a:xfrm>
                    <a:prstGeom prst="rect">
                      <a:avLst/>
                    </a:prstGeom>
                  </pic:spPr>
                </pic:pic>
              </a:graphicData>
            </a:graphic>
          </wp:inline>
        </w:drawing>
      </w:r>
    </w:p>
    <w:p w14:paraId="5B9998E6" w14:textId="0800A31A" w:rsidR="00EF571D" w:rsidRDefault="00B25138" w:rsidP="00B25138">
      <w:pPr>
        <w:pStyle w:val="Caption"/>
      </w:pPr>
      <w:bookmarkStart w:id="75" w:name="_Toc42850172"/>
      <w:r>
        <w:t xml:space="preserve">Figure </w:t>
      </w:r>
      <w:r w:rsidR="00DD44FD">
        <w:fldChar w:fldCharType="begin"/>
      </w:r>
      <w:r w:rsidR="00DD44FD">
        <w:instrText xml:space="preserve"> STYLEREF 1 \s </w:instrText>
      </w:r>
      <w:r w:rsidR="00DD44FD">
        <w:fldChar w:fldCharType="separate"/>
      </w:r>
      <w:r w:rsidR="0070336D">
        <w:rPr>
          <w:noProof/>
        </w:rPr>
        <w:t>3</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2</w:t>
      </w:r>
      <w:r w:rsidR="00DD44FD">
        <w:rPr>
          <w:noProof/>
        </w:rPr>
        <w:fldChar w:fldCharType="end"/>
      </w:r>
      <w:r>
        <w:t xml:space="preserve">.  </w:t>
      </w:r>
      <w:r w:rsidR="0066680D">
        <w:rPr>
          <w:b w:val="0"/>
        </w:rPr>
        <w:t>From User needs and Services to Slices</w:t>
      </w:r>
      <w:bookmarkEnd w:id="75"/>
    </w:p>
    <w:p w14:paraId="52E057D0" w14:textId="77777777" w:rsidR="00B25138" w:rsidRDefault="00B25138"/>
    <w:p w14:paraId="2E8BA917" w14:textId="7ED8812B" w:rsidR="00EF571D" w:rsidRDefault="0066680D">
      <w:r>
        <w:t>This figure provides an example of these mappings developed for the 5G Riders Catalysts which consumerizes slices as groups of Services supporting User Roles. </w:t>
      </w:r>
    </w:p>
    <w:p w14:paraId="3EE2A2A9" w14:textId="77777777" w:rsidR="00EF571D" w:rsidRDefault="0066680D">
      <w:r>
        <w:t>Note that the Services can be specific Collections of Network Slices, and that some services can be consumed by multiple User Roles.</w:t>
      </w:r>
    </w:p>
    <w:p w14:paraId="1786F5EE" w14:textId="77777777" w:rsidR="00EF571D" w:rsidRDefault="0066680D">
      <w:pPr>
        <w:pStyle w:val="Heading3"/>
      </w:pPr>
      <w:bookmarkStart w:id="76" w:name="scroll-bookmark-32"/>
      <w:bookmarkStart w:id="77" w:name="_Toc42849970"/>
      <w:r>
        <w:t>Intent based APIs</w:t>
      </w:r>
      <w:bookmarkEnd w:id="76"/>
      <w:bookmarkEnd w:id="77"/>
    </w:p>
    <w:p w14:paraId="2F955858" w14:textId="77777777" w:rsidR="00EF571D" w:rsidRDefault="0066680D">
      <w:r>
        <w:t>The abstractions identified facilitates a move towards intent based management interfaces that decouple what is exposed from how it is realized leading to a frictionless service ordering process.</w:t>
      </w:r>
    </w:p>
    <w:p w14:paraId="0F6AFA3E" w14:textId="77777777" w:rsidR="00EF571D" w:rsidRDefault="0066680D">
      <w:r>
        <w:rPr>
          <w:noProof/>
        </w:rPr>
        <w:lastRenderedPageBreak/>
        <w:drawing>
          <wp:inline distT="0" distB="0" distL="0" distR="0" wp14:anchorId="439D857E" wp14:editId="0D170340">
            <wp:extent cx="5395595" cy="1617775"/>
            <wp:effectExtent l="0" t="0" r="0" b="0"/>
            <wp:docPr id="100010" name="Picture 100010" descr="_scroll_external/attachments/image2020-1-30_23-20-45-886f9c2fc3a218adef69981745a64f852c51ea7cd6a6ab810b7cfe426222a8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401422" name=""/>
                    <pic:cNvPicPr>
                      <a:picLocks noChangeAspect="1"/>
                    </pic:cNvPicPr>
                  </pic:nvPicPr>
                  <pic:blipFill>
                    <a:blip r:embed="rId50"/>
                    <a:stretch>
                      <a:fillRect/>
                    </a:stretch>
                  </pic:blipFill>
                  <pic:spPr>
                    <a:xfrm>
                      <a:off x="0" y="0"/>
                      <a:ext cx="5395595" cy="1617775"/>
                    </a:xfrm>
                    <a:prstGeom prst="rect">
                      <a:avLst/>
                    </a:prstGeom>
                  </pic:spPr>
                </pic:pic>
              </a:graphicData>
            </a:graphic>
          </wp:inline>
        </w:drawing>
      </w:r>
    </w:p>
    <w:p w14:paraId="160EE0F0" w14:textId="57324969" w:rsidR="00EF571D" w:rsidRDefault="00B25138" w:rsidP="00B25138">
      <w:pPr>
        <w:pStyle w:val="Caption"/>
      </w:pPr>
      <w:bookmarkStart w:id="78" w:name="_Toc42850173"/>
      <w:r>
        <w:t xml:space="preserve">Figure </w:t>
      </w:r>
      <w:r w:rsidR="00DD44FD">
        <w:fldChar w:fldCharType="begin"/>
      </w:r>
      <w:r w:rsidR="00DD44FD">
        <w:instrText xml:space="preserve"> STYLEREF 1 \s </w:instrText>
      </w:r>
      <w:r w:rsidR="00DD44FD">
        <w:fldChar w:fldCharType="separate"/>
      </w:r>
      <w:r w:rsidR="0070336D">
        <w:rPr>
          <w:noProof/>
        </w:rPr>
        <w:t>3</w:t>
      </w:r>
      <w:r w:rsidR="00DD44FD">
        <w:rPr>
          <w:noProof/>
        </w:rPr>
        <w:fldChar w:fldCharType="end"/>
      </w:r>
      <w:r w:rsidR="0070336D">
        <w:t>.</w:t>
      </w:r>
      <w:r w:rsidR="00DD44FD">
        <w:fldChar w:fldCharType="begin"/>
      </w:r>
      <w:r w:rsidR="00DD44FD">
        <w:instrText xml:space="preserve"> SEQ Figure \* </w:instrText>
      </w:r>
      <w:r w:rsidR="00DD44FD">
        <w:instrText xml:space="preserve">ARABIC \s 1 </w:instrText>
      </w:r>
      <w:r w:rsidR="00DD44FD">
        <w:fldChar w:fldCharType="separate"/>
      </w:r>
      <w:r w:rsidR="0070336D">
        <w:rPr>
          <w:noProof/>
        </w:rPr>
        <w:t>3</w:t>
      </w:r>
      <w:r w:rsidR="00DD44FD">
        <w:rPr>
          <w:noProof/>
        </w:rPr>
        <w:fldChar w:fldCharType="end"/>
      </w:r>
      <w:r>
        <w:t xml:space="preserve">.  </w:t>
      </w:r>
      <w:r w:rsidR="0066680D">
        <w:rPr>
          <w:b w:val="0"/>
        </w:rPr>
        <w:t>Frictionless Service Ordering to Slice Management</w:t>
      </w:r>
      <w:bookmarkEnd w:id="78"/>
    </w:p>
    <w:p w14:paraId="10B160EB" w14:textId="77777777" w:rsidR="00B25138" w:rsidRDefault="00B25138"/>
    <w:p w14:paraId="53D80471" w14:textId="11EEC968" w:rsidR="00EF571D" w:rsidRDefault="0066680D">
      <w:r>
        <w:t>Use of Service Blueprint and Slice Templates is a critical design feature to enable this frictionless Service ordering Network Slice provisioning process.</w:t>
      </w:r>
    </w:p>
    <w:p w14:paraId="212F582A" w14:textId="77777777" w:rsidR="00EF571D" w:rsidRDefault="0066680D">
      <w:r>
        <w:t>Two critical results are:</w:t>
      </w:r>
    </w:p>
    <w:p w14:paraId="3056196D" w14:textId="77777777" w:rsidR="00EF571D" w:rsidRDefault="00EF571D"/>
    <w:p w14:paraId="721A4017" w14:textId="77777777" w:rsidR="00EF571D" w:rsidRDefault="0066680D" w:rsidP="00DD5A6B">
      <w:pPr>
        <w:numPr>
          <w:ilvl w:val="0"/>
          <w:numId w:val="21"/>
        </w:numPr>
      </w:pPr>
      <w:r>
        <w:rPr>
          <w:b/>
        </w:rPr>
        <w:t>Structured service ordering process</w:t>
      </w:r>
    </w:p>
    <w:p w14:paraId="741995DB" w14:textId="77777777" w:rsidR="00EF571D" w:rsidRDefault="0066680D">
      <w:pPr>
        <w:ind w:left="568"/>
      </w:pPr>
      <w:r>
        <w:rPr>
          <w:b/>
          <w:noProof/>
        </w:rPr>
        <w:drawing>
          <wp:inline distT="0" distB="0" distL="0" distR="0" wp14:anchorId="46E464DF" wp14:editId="42FEA8D0">
            <wp:extent cx="5395595" cy="3026375"/>
            <wp:effectExtent l="0" t="0" r="0" b="0"/>
            <wp:docPr id="100011" name="Picture 100011" descr="_scroll_external/attachments/image2020-3-30_21-12-9-799fffb94500d6d07fd65ef038b2426ae14c258a037fda0108c7699698671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393363" name=""/>
                    <pic:cNvPicPr>
                      <a:picLocks noChangeAspect="1"/>
                    </pic:cNvPicPr>
                  </pic:nvPicPr>
                  <pic:blipFill>
                    <a:blip r:embed="rId51"/>
                    <a:stretch>
                      <a:fillRect/>
                    </a:stretch>
                  </pic:blipFill>
                  <pic:spPr>
                    <a:xfrm>
                      <a:off x="0" y="0"/>
                      <a:ext cx="5395595" cy="3026375"/>
                    </a:xfrm>
                    <a:prstGeom prst="rect">
                      <a:avLst/>
                    </a:prstGeom>
                  </pic:spPr>
                </pic:pic>
              </a:graphicData>
            </a:graphic>
          </wp:inline>
        </w:drawing>
      </w:r>
      <w:r>
        <w:rPr>
          <w:b/>
        </w:rPr>
        <w:br/>
      </w:r>
    </w:p>
    <w:p w14:paraId="1496FB28" w14:textId="3240B440" w:rsidR="00EF571D" w:rsidRDefault="00B25138" w:rsidP="00B25138">
      <w:pPr>
        <w:pStyle w:val="Caption"/>
        <w:rPr>
          <w:b w:val="0"/>
        </w:rPr>
      </w:pPr>
      <w:bookmarkStart w:id="79" w:name="_Toc42850174"/>
      <w:r>
        <w:t xml:space="preserve">Figure </w:t>
      </w:r>
      <w:r w:rsidR="00DD44FD">
        <w:fldChar w:fldCharType="begin"/>
      </w:r>
      <w:r w:rsidR="00DD44FD">
        <w:instrText xml:space="preserve"> STYLEREF 1 \s </w:instrText>
      </w:r>
      <w:r w:rsidR="00DD44FD">
        <w:fldChar w:fldCharType="separate"/>
      </w:r>
      <w:r w:rsidR="0070336D">
        <w:rPr>
          <w:noProof/>
        </w:rPr>
        <w:t>3</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4</w:t>
      </w:r>
      <w:r w:rsidR="00DD44FD">
        <w:rPr>
          <w:noProof/>
        </w:rPr>
        <w:fldChar w:fldCharType="end"/>
      </w:r>
      <w:r>
        <w:t xml:space="preserve">.  </w:t>
      </w:r>
      <w:r w:rsidR="0066680D">
        <w:rPr>
          <w:b w:val="0"/>
        </w:rPr>
        <w:t>Structured Ordering Process</w:t>
      </w:r>
      <w:bookmarkEnd w:id="79"/>
    </w:p>
    <w:p w14:paraId="38BFB03E" w14:textId="77777777" w:rsidR="00B25138" w:rsidRPr="00B25138" w:rsidRDefault="00B25138" w:rsidP="00B25138"/>
    <w:p w14:paraId="7F2DE619" w14:textId="77777777" w:rsidR="00EF571D" w:rsidRDefault="0066680D">
      <w:pPr>
        <w:ind w:left="568"/>
      </w:pPr>
      <w:r>
        <w:t>The figure above shows how in the 5G Riders on the storm catalysts Profiles and Template can use the GSMA Generic Slice Template (GST) Attributes to create a specific implementation for a specific resource configuration for a specific user service in a Network Slice Template(NeST).</w:t>
      </w:r>
    </w:p>
    <w:p w14:paraId="1EE1529B" w14:textId="77777777" w:rsidR="00EF571D" w:rsidRDefault="0066680D" w:rsidP="00DD5A6B">
      <w:pPr>
        <w:numPr>
          <w:ilvl w:val="0"/>
          <w:numId w:val="22"/>
        </w:numPr>
      </w:pPr>
      <w:r>
        <w:rPr>
          <w:b/>
        </w:rPr>
        <w:t>Use of Service Blueprints and Slice templates</w:t>
      </w:r>
      <w:r>
        <w:t xml:space="preserve"> based on GSMA Generic Slice Attributes and GST/ NeST templates.</w:t>
      </w:r>
    </w:p>
    <w:p w14:paraId="452AD229" w14:textId="77777777" w:rsidR="00EF571D" w:rsidRDefault="0066680D">
      <w:r>
        <w:rPr>
          <w:noProof/>
        </w:rPr>
        <w:lastRenderedPageBreak/>
        <w:drawing>
          <wp:inline distT="0" distB="0" distL="0" distR="0" wp14:anchorId="3E9EF952" wp14:editId="73CF9CBF">
            <wp:extent cx="5395595" cy="1995631"/>
            <wp:effectExtent l="0" t="0" r="0" b="0"/>
            <wp:docPr id="100012" name="Picture 100012" descr="_scroll_external/attachments/image2020-1-30_23-22-42-df80321ddbfb7abb12e563baf615dbb95a4a1b2b24f4e2ca4a0c3ea8cabb04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125524" name=""/>
                    <pic:cNvPicPr>
                      <a:picLocks noChangeAspect="1"/>
                    </pic:cNvPicPr>
                  </pic:nvPicPr>
                  <pic:blipFill>
                    <a:blip r:embed="rId52"/>
                    <a:stretch>
                      <a:fillRect/>
                    </a:stretch>
                  </pic:blipFill>
                  <pic:spPr>
                    <a:xfrm>
                      <a:off x="0" y="0"/>
                      <a:ext cx="5395595" cy="1995631"/>
                    </a:xfrm>
                    <a:prstGeom prst="rect">
                      <a:avLst/>
                    </a:prstGeom>
                  </pic:spPr>
                </pic:pic>
              </a:graphicData>
            </a:graphic>
          </wp:inline>
        </w:drawing>
      </w:r>
    </w:p>
    <w:p w14:paraId="16CD3E2C" w14:textId="700125C1" w:rsidR="00EF571D" w:rsidRDefault="00B25138" w:rsidP="00B25138">
      <w:pPr>
        <w:pStyle w:val="Caption"/>
      </w:pPr>
      <w:bookmarkStart w:id="80" w:name="_Toc42850175"/>
      <w:r>
        <w:t xml:space="preserve">Figure </w:t>
      </w:r>
      <w:r w:rsidR="00DD44FD">
        <w:fldChar w:fldCharType="begin"/>
      </w:r>
      <w:r w:rsidR="00DD44FD">
        <w:instrText xml:space="preserve"> STYLEREF 1 \s </w:instrText>
      </w:r>
      <w:r w:rsidR="00DD44FD">
        <w:fldChar w:fldCharType="separate"/>
      </w:r>
      <w:r w:rsidR="0070336D">
        <w:rPr>
          <w:noProof/>
        </w:rPr>
        <w:t>3</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5</w:t>
      </w:r>
      <w:r w:rsidR="00DD44FD">
        <w:rPr>
          <w:noProof/>
        </w:rPr>
        <w:fldChar w:fldCharType="end"/>
      </w:r>
      <w:r>
        <w:t xml:space="preserve">.  </w:t>
      </w:r>
      <w:r w:rsidR="0066680D">
        <w:rPr>
          <w:b w:val="0"/>
        </w:rPr>
        <w:t>GST and NEST in the context of the network slice lifecycle</w:t>
      </w:r>
      <w:bookmarkEnd w:id="80"/>
    </w:p>
    <w:p w14:paraId="253A236B" w14:textId="77777777" w:rsidR="00B25138" w:rsidRDefault="00B25138"/>
    <w:p w14:paraId="5AD6D834" w14:textId="63FE1360" w:rsidR="00EF571D" w:rsidRDefault="0066680D">
      <w:r>
        <w:t>This shows the 3GPP and GSMA view of how Communication Service Provider and Network Operator Roles work with one another and how the GST and NeST are used to support a Network Slice Customer and allow the Network Slice Provider to acquire the necessary slice configuration (NeST) information. Section 6 below describes the 3GPP management functions which consume this information.</w:t>
      </w:r>
    </w:p>
    <w:p w14:paraId="7F3121E5" w14:textId="426D75AB" w:rsidR="00EF571D" w:rsidRDefault="00EF571D"/>
    <w:p w14:paraId="1AEE5AAF" w14:textId="77777777" w:rsidR="00EF571D" w:rsidRDefault="0066680D">
      <w:r>
        <w:rPr>
          <w:noProof/>
        </w:rPr>
        <w:drawing>
          <wp:inline distT="0" distB="0" distL="0" distR="0" wp14:anchorId="7EBD430B" wp14:editId="3DC20059">
            <wp:extent cx="5395595" cy="3017729"/>
            <wp:effectExtent l="0" t="0" r="0" b="0"/>
            <wp:docPr id="100013" name="Picture 100013" descr="_scroll_external/attachments/image2020-3-30_21-14-20-f87914fe060c3bc70264379776bb633bee55f4cad2a14122d869b1c9d6e5a6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48461" name=""/>
                    <pic:cNvPicPr>
                      <a:picLocks noChangeAspect="1"/>
                    </pic:cNvPicPr>
                  </pic:nvPicPr>
                  <pic:blipFill>
                    <a:blip r:embed="rId53"/>
                    <a:stretch>
                      <a:fillRect/>
                    </a:stretch>
                  </pic:blipFill>
                  <pic:spPr>
                    <a:xfrm>
                      <a:off x="0" y="0"/>
                      <a:ext cx="5395595" cy="3017729"/>
                    </a:xfrm>
                    <a:prstGeom prst="rect">
                      <a:avLst/>
                    </a:prstGeom>
                  </pic:spPr>
                </pic:pic>
              </a:graphicData>
            </a:graphic>
          </wp:inline>
        </w:drawing>
      </w:r>
    </w:p>
    <w:p w14:paraId="4519B53B" w14:textId="2E2A6021" w:rsidR="00EF571D" w:rsidRDefault="00B25138" w:rsidP="00B25138">
      <w:pPr>
        <w:pStyle w:val="Caption"/>
      </w:pPr>
      <w:bookmarkStart w:id="81" w:name="_Toc42850176"/>
      <w:r>
        <w:t xml:space="preserve">Figure </w:t>
      </w:r>
      <w:r w:rsidR="00DD44FD">
        <w:fldChar w:fldCharType="begin"/>
      </w:r>
      <w:r w:rsidR="00DD44FD">
        <w:instrText xml:space="preserve"> STYLEREF 1 \s </w:instrText>
      </w:r>
      <w:r w:rsidR="00DD44FD">
        <w:fldChar w:fldCharType="separate"/>
      </w:r>
      <w:r w:rsidR="0070336D">
        <w:rPr>
          <w:noProof/>
        </w:rPr>
        <w:t>3</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6</w:t>
      </w:r>
      <w:r w:rsidR="00DD44FD">
        <w:rPr>
          <w:noProof/>
        </w:rPr>
        <w:fldChar w:fldCharType="end"/>
      </w:r>
      <w:r>
        <w:t xml:space="preserve">.  </w:t>
      </w:r>
      <w:r w:rsidR="0066680D">
        <w:rPr>
          <w:b w:val="0"/>
        </w:rPr>
        <w:t>How 5G Riders catalyst used GST and NeST</w:t>
      </w:r>
      <w:bookmarkEnd w:id="81"/>
    </w:p>
    <w:p w14:paraId="064A611E" w14:textId="77777777" w:rsidR="00EF571D" w:rsidRDefault="0066680D">
      <w:r>
        <w:rPr>
          <w:b/>
          <w:noProof/>
        </w:rPr>
        <w:lastRenderedPageBreak/>
        <w:drawing>
          <wp:inline distT="0" distB="0" distL="0" distR="0" wp14:anchorId="569419D7" wp14:editId="0AB04033">
            <wp:extent cx="5395595" cy="3035022"/>
            <wp:effectExtent l="0" t="0" r="0" b="0"/>
            <wp:docPr id="100014" name="Picture 100014" descr="_scroll_external/attachments/image2020-3-30_20-59-40-863329a73d6f3bcc16cbe63684378f12383546e3d9ca0f62e4c96c8777957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964556" name=""/>
                    <pic:cNvPicPr>
                      <a:picLocks noChangeAspect="1"/>
                    </pic:cNvPicPr>
                  </pic:nvPicPr>
                  <pic:blipFill>
                    <a:blip r:embed="rId43"/>
                    <a:stretch>
                      <a:fillRect/>
                    </a:stretch>
                  </pic:blipFill>
                  <pic:spPr>
                    <a:xfrm>
                      <a:off x="0" y="0"/>
                      <a:ext cx="5395595" cy="3035022"/>
                    </a:xfrm>
                    <a:prstGeom prst="rect">
                      <a:avLst/>
                    </a:prstGeom>
                  </pic:spPr>
                </pic:pic>
              </a:graphicData>
            </a:graphic>
          </wp:inline>
        </w:drawing>
      </w:r>
    </w:p>
    <w:p w14:paraId="6E7C76B7" w14:textId="77777777" w:rsidR="00EF571D" w:rsidRDefault="0066680D">
      <w:r>
        <w:rPr>
          <w:b/>
        </w:rPr>
        <w:t>alternate diagram from earlier section</w:t>
      </w:r>
    </w:p>
    <w:p w14:paraId="4A6CF4F2" w14:textId="77777777" w:rsidR="00B25138" w:rsidRDefault="00B25138"/>
    <w:p w14:paraId="37E33AE0" w14:textId="50FDC426" w:rsidR="00EF571D" w:rsidRDefault="0066680D">
      <w:r>
        <w:t>In this catalyst the 5G use cases were used to create a small set of reusable services defined in GST templates which capture the service attributes plus how they are mapped to the technology specific attributes. These are captured in a NeST Template which is a form of service configuration for mapping the service view attributes to the resource view attributes needed to drive the Provisioning and Lifecycle Management processes.</w:t>
      </w:r>
    </w:p>
    <w:p w14:paraId="23566889" w14:textId="77777777" w:rsidR="00EF571D" w:rsidRDefault="0066680D">
      <w:pPr>
        <w:pStyle w:val="Heading2"/>
      </w:pPr>
      <w:bookmarkStart w:id="82" w:name="scroll-bookmark-33"/>
      <w:bookmarkStart w:id="83" w:name="_Toc42849971"/>
      <w:r>
        <w:t>Examples</w:t>
      </w:r>
      <w:bookmarkEnd w:id="82"/>
      <w:bookmarkEnd w:id="83"/>
    </w:p>
    <w:p w14:paraId="44F51C59" w14:textId="0641B3DA" w:rsidR="00EF571D" w:rsidRDefault="0066680D">
      <w:r>
        <w:t xml:space="preserve">Examples of Slice template blueprints are </w:t>
      </w:r>
      <w:r w:rsidR="00AA2D03">
        <w:t>in:</w:t>
      </w:r>
    </w:p>
    <w:p w14:paraId="0A4D4E3D" w14:textId="77777777" w:rsidR="00EF571D" w:rsidRDefault="00DD44FD" w:rsidP="00DD5A6B">
      <w:pPr>
        <w:numPr>
          <w:ilvl w:val="0"/>
          <w:numId w:val="23"/>
        </w:numPr>
      </w:pPr>
      <w:hyperlink r:id="rId54" w:history="1">
        <w:r w:rsidR="0066680D">
          <w:rPr>
            <w:rStyle w:val="Hyperlink"/>
            <w:b/>
          </w:rPr>
          <w:t>IG1194</w:t>
        </w:r>
        <w:r w:rsidR="0066680D">
          <w:rPr>
            <w:rStyle w:val="Hyperlink"/>
          </w:rPr>
          <w:t xml:space="preserve"> Focus on Services not Slices v1.0</w:t>
        </w:r>
      </w:hyperlink>
      <w:r w:rsidR="0066680D">
        <w:t>  Fig 14</w:t>
      </w:r>
    </w:p>
    <w:p w14:paraId="52BF2DB6" w14:textId="77777777" w:rsidR="00EF571D" w:rsidRDefault="0066680D" w:rsidP="00DD5A6B">
      <w:pPr>
        <w:numPr>
          <w:ilvl w:val="0"/>
          <w:numId w:val="23"/>
        </w:numPr>
      </w:pPr>
      <w:r>
        <w:t>GitHub repositories</w:t>
      </w:r>
    </w:p>
    <w:p w14:paraId="0B4977C3" w14:textId="77777777" w:rsidR="00EF571D" w:rsidRDefault="00DD44FD" w:rsidP="00DD5A6B">
      <w:pPr>
        <w:numPr>
          <w:ilvl w:val="1"/>
          <w:numId w:val="24"/>
        </w:numPr>
      </w:pPr>
      <w:hyperlink r:id="rId55" w:history="1">
        <w:r w:rsidR="0066680D">
          <w:rPr>
            <w:rStyle w:val="Hyperlink"/>
          </w:rPr>
          <w:t>https://www.tmforum.org/5g-riders-storm/</w:t>
        </w:r>
      </w:hyperlink>
    </w:p>
    <w:p w14:paraId="1C8422BF" w14:textId="5135C0F5" w:rsidR="00EF571D" w:rsidRDefault="0066680D" w:rsidP="00DD5A6B">
      <w:pPr>
        <w:numPr>
          <w:ilvl w:val="1"/>
          <w:numId w:val="24"/>
        </w:numPr>
      </w:pPr>
      <w:r>
        <w:t xml:space="preserve">Cloned under </w:t>
      </w:r>
      <w:r w:rsidR="00AA2D03">
        <w:t>TM Forum</w:t>
      </w:r>
      <w:r>
        <w:t xml:space="preserve"> version control at:</w:t>
      </w:r>
      <w:r>
        <w:br/>
      </w:r>
      <w:hyperlink r:id="rId56" w:history="1">
        <w:r>
          <w:rPr>
            <w:rStyle w:val="Hyperlink"/>
          </w:rPr>
          <w:t>https://github.com/tmforum-rand/gsma-gst</w:t>
        </w:r>
      </w:hyperlink>
      <w:r>
        <w:br/>
        <w:t>that contain:</w:t>
      </w:r>
    </w:p>
    <w:p w14:paraId="1435C7FD" w14:textId="77777777" w:rsidR="00EF571D" w:rsidRDefault="0066680D" w:rsidP="00DD5A6B">
      <w:pPr>
        <w:numPr>
          <w:ilvl w:val="2"/>
          <w:numId w:val="25"/>
        </w:numPr>
      </w:pPr>
      <w:r>
        <w:t> Slice Template Blueprint as an excel File and</w:t>
      </w:r>
    </w:p>
    <w:p w14:paraId="6E45FD23" w14:textId="77777777" w:rsidR="00EF571D" w:rsidRDefault="0066680D" w:rsidP="00DD5A6B">
      <w:pPr>
        <w:numPr>
          <w:ilvl w:val="2"/>
          <w:numId w:val="25"/>
        </w:numPr>
      </w:pPr>
      <w:r>
        <w:t>JSON Schemas based on GSMA GST/Nest Attributes</w:t>
      </w:r>
    </w:p>
    <w:p w14:paraId="0E0D2BD1" w14:textId="77777777" w:rsidR="00EF571D" w:rsidRDefault="0066680D">
      <w:pPr>
        <w:pStyle w:val="Heading2"/>
      </w:pPr>
      <w:bookmarkStart w:id="84" w:name="scroll-bookmark-34"/>
      <w:bookmarkStart w:id="85" w:name="_Toc42849972"/>
      <w:r>
        <w:t>Further Reading</w:t>
      </w:r>
      <w:bookmarkEnd w:id="84"/>
      <w:bookmarkEnd w:id="85"/>
    </w:p>
    <w:p w14:paraId="2A56AD65" w14:textId="77777777" w:rsidR="00EF571D" w:rsidRDefault="00DD44FD">
      <w:pPr>
        <w:ind w:left="284"/>
      </w:pPr>
      <w:hyperlink r:id="rId57" w:history="1">
        <w:r w:rsidR="0066680D">
          <w:rPr>
            <w:rStyle w:val="Hyperlink"/>
          </w:rPr>
          <w:t>IG1194 Focus on Services not Slices v1.0</w:t>
        </w:r>
      </w:hyperlink>
    </w:p>
    <w:p w14:paraId="5A46C592" w14:textId="521DD2DB" w:rsidR="00B25138" w:rsidRDefault="00DD44FD">
      <w:pPr>
        <w:ind w:left="284"/>
      </w:pPr>
      <w:hyperlink r:id="rId58" w:history="1">
        <w:r w:rsidR="0066680D">
          <w:rPr>
            <w:rStyle w:val="Hyperlink"/>
            <w:b/>
          </w:rPr>
          <w:t>GB999</w:t>
        </w:r>
        <w:r w:rsidR="0066680D">
          <w:rPr>
            <w:rStyle w:val="Hyperlink"/>
          </w:rPr>
          <w:t xml:space="preserve"> ODA Production Implementation Guidelines v3.0.1</w:t>
        </w:r>
      </w:hyperlink>
      <w:r w:rsidR="0066680D">
        <w:t xml:space="preserve"> section</w:t>
      </w:r>
    </w:p>
    <w:p w14:paraId="5D2F1012" w14:textId="77777777" w:rsidR="00B25138" w:rsidRDefault="00B25138">
      <w:pPr>
        <w:spacing w:after="0"/>
      </w:pPr>
      <w:r>
        <w:br w:type="page"/>
      </w:r>
    </w:p>
    <w:p w14:paraId="68164F9F" w14:textId="77777777" w:rsidR="00EF571D" w:rsidRDefault="0066680D">
      <w:pPr>
        <w:pStyle w:val="Heading1"/>
      </w:pPr>
      <w:bookmarkStart w:id="86" w:name="scroll-bookmark-35"/>
      <w:bookmarkStart w:id="87" w:name="_Toc42849973"/>
      <w:r>
        <w:lastRenderedPageBreak/>
        <w:t>How are 5G enabled service modeled and realized using TM Forum Information Framework (SID) and Open APIs?</w:t>
      </w:r>
      <w:bookmarkEnd w:id="86"/>
      <w:bookmarkEnd w:id="87"/>
    </w:p>
    <w:p w14:paraId="3AF981F2" w14:textId="77777777" w:rsidR="00EF571D" w:rsidRDefault="0066680D">
      <w:pPr>
        <w:pStyle w:val="Heading2"/>
      </w:pPr>
      <w:bookmarkStart w:id="88" w:name="scroll-bookmark-36"/>
      <w:bookmarkStart w:id="89" w:name="_Toc42849974"/>
      <w:r>
        <w:t>Key Concepts</w:t>
      </w:r>
      <w:bookmarkEnd w:id="88"/>
      <w:bookmarkEnd w:id="89"/>
    </w:p>
    <w:p w14:paraId="10FAEC12" w14:textId="77777777" w:rsidR="00EF571D" w:rsidRDefault="0066680D">
      <w:r>
        <w:t>TM Forum Information Framework (aka SID) provides an enterprise information model which is organized into specific business domains.</w:t>
      </w:r>
    </w:p>
    <w:p w14:paraId="053F2923" w14:textId="77777777" w:rsidR="00EF571D" w:rsidRDefault="0066680D">
      <w:r>
        <w:t>For 5G the two relevant Information Framework domains are the Service and Resource Domains.</w:t>
      </w:r>
    </w:p>
    <w:p w14:paraId="6319D8D6" w14:textId="77777777" w:rsidR="00EF571D" w:rsidRDefault="0066680D">
      <w:r>
        <w:t>For the Open Digital Architecture these are incorporated in the ODA Production Framework shown below which realizes Service and Resource models and related Service and Resource based Open APIs.</w:t>
      </w:r>
    </w:p>
    <w:p w14:paraId="71A081A0" w14:textId="77777777" w:rsidR="00EF571D" w:rsidRDefault="0066680D">
      <w:pPr>
        <w:pStyle w:val="Heading3"/>
      </w:pPr>
      <w:bookmarkStart w:id="90" w:name="scroll-bookmark-37"/>
      <w:bookmarkStart w:id="91" w:name="_Toc42849975"/>
      <w:r>
        <w:t>ODA Production and Open APIs</w:t>
      </w:r>
      <w:bookmarkEnd w:id="90"/>
      <w:bookmarkEnd w:id="91"/>
    </w:p>
    <w:p w14:paraId="3599C8F1" w14:textId="77777777" w:rsidR="00EF571D" w:rsidRDefault="0066680D">
      <w:r>
        <w:rPr>
          <w:noProof/>
        </w:rPr>
        <w:drawing>
          <wp:inline distT="0" distB="0" distL="0" distR="0" wp14:anchorId="269B9801" wp14:editId="3A233009">
            <wp:extent cx="5395595" cy="3035022"/>
            <wp:effectExtent l="0" t="0" r="0" b="0"/>
            <wp:docPr id="100015" name="Picture 100015" descr="_scroll_external/attachments/image2020-4-3_22-19-24-763be19ef27397b7eb627f3a6e0df3656f7009820bd0da605eb02095cb76e8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734270" name=""/>
                    <pic:cNvPicPr>
                      <a:picLocks noChangeAspect="1"/>
                    </pic:cNvPicPr>
                  </pic:nvPicPr>
                  <pic:blipFill>
                    <a:blip r:embed="rId59"/>
                    <a:stretch>
                      <a:fillRect/>
                    </a:stretch>
                  </pic:blipFill>
                  <pic:spPr>
                    <a:xfrm>
                      <a:off x="0" y="0"/>
                      <a:ext cx="5395595" cy="3035022"/>
                    </a:xfrm>
                    <a:prstGeom prst="rect">
                      <a:avLst/>
                    </a:prstGeom>
                  </pic:spPr>
                </pic:pic>
              </a:graphicData>
            </a:graphic>
          </wp:inline>
        </w:drawing>
      </w:r>
    </w:p>
    <w:p w14:paraId="67BE9C17" w14:textId="5566037A" w:rsidR="00EF571D" w:rsidRDefault="00B25138" w:rsidP="00B25138">
      <w:pPr>
        <w:pStyle w:val="Caption"/>
      </w:pPr>
      <w:bookmarkStart w:id="92" w:name="_Toc42850177"/>
      <w:r>
        <w:t xml:space="preserve">Figure </w:t>
      </w:r>
      <w:r w:rsidR="00DD44FD">
        <w:fldChar w:fldCharType="begin"/>
      </w:r>
      <w:r w:rsidR="00DD44FD">
        <w:instrText xml:space="preserve"> STYLEREF 1 \s </w:instrText>
      </w:r>
      <w:r w:rsidR="00DD44FD">
        <w:fldChar w:fldCharType="separate"/>
      </w:r>
      <w:r w:rsidR="0070336D">
        <w:rPr>
          <w:noProof/>
        </w:rPr>
        <w:t>4</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1</w:t>
      </w:r>
      <w:r w:rsidR="00DD44FD">
        <w:rPr>
          <w:noProof/>
        </w:rPr>
        <w:fldChar w:fldCharType="end"/>
      </w:r>
      <w:r>
        <w:t xml:space="preserve">.  </w:t>
      </w:r>
      <w:r w:rsidR="0066680D">
        <w:rPr>
          <w:b w:val="0"/>
        </w:rPr>
        <w:t>Use of TM Forum Open API and Models for 5G</w:t>
      </w:r>
      <w:bookmarkEnd w:id="92"/>
    </w:p>
    <w:p w14:paraId="01F24B68" w14:textId="77777777" w:rsidR="00B25138" w:rsidRDefault="00B25138"/>
    <w:p w14:paraId="167716B1" w14:textId="7F6FE006" w:rsidR="00EF571D" w:rsidRDefault="0066680D">
      <w:r>
        <w:t>The ODA Production Framework shown was distilled out of six 5G catalyst proof of concept projects.</w:t>
      </w:r>
    </w:p>
    <w:p w14:paraId="71AE5333" w14:textId="77777777" w:rsidR="00EF571D" w:rsidRDefault="0066680D">
      <w:r>
        <w:t>The key concepts are:</w:t>
      </w:r>
    </w:p>
    <w:p w14:paraId="47BAAFA2" w14:textId="77777777" w:rsidR="00EF571D" w:rsidRDefault="0066680D" w:rsidP="00DD5A6B">
      <w:pPr>
        <w:numPr>
          <w:ilvl w:val="0"/>
          <w:numId w:val="26"/>
        </w:numPr>
      </w:pPr>
      <w:r>
        <w:rPr>
          <w:b/>
        </w:rPr>
        <w:t>ODA Production Function block</w:t>
      </w:r>
      <w:r>
        <w:t xml:space="preserve"> exposed connectivity services (customer facing service - CFS) using Network-as-a-Service (NaaS) APIs.</w:t>
      </w:r>
    </w:p>
    <w:p w14:paraId="5FF0A71A" w14:textId="77777777" w:rsidR="00EF571D" w:rsidRDefault="0066680D" w:rsidP="00DD5A6B">
      <w:pPr>
        <w:numPr>
          <w:ilvl w:val="0"/>
          <w:numId w:val="26"/>
        </w:numPr>
      </w:pPr>
      <w:r>
        <w:t xml:space="preserve">Use of the </w:t>
      </w:r>
      <w:r>
        <w:rPr>
          <w:b/>
        </w:rPr>
        <w:t>Connectivity Service model</w:t>
      </w:r>
      <w:r>
        <w:t xml:space="preserve"> (resource technology neutral) for CFS (maybe composed CFSs) exposed services from ODA Production Service Management &amp; Orchestration using TMF 909 NaaS API Component Suite.</w:t>
      </w:r>
    </w:p>
    <w:p w14:paraId="2E4774B3" w14:textId="77777777" w:rsidR="00EF571D" w:rsidRDefault="0066680D" w:rsidP="00DD5A6B">
      <w:pPr>
        <w:numPr>
          <w:ilvl w:val="0"/>
          <w:numId w:val="26"/>
        </w:numPr>
      </w:pPr>
      <w:r>
        <w:rPr>
          <w:b/>
        </w:rPr>
        <w:lastRenderedPageBreak/>
        <w:t>Connectivity Service model</w:t>
      </w:r>
      <w:r>
        <w:t xml:space="preserve"> with Technology extensions for Resource Facing Services (RFS) (maybe composed RFSs) for exposed services from ODA Resource Service Management &amp; Orchestration for which use of TMF NaaS API Component suite is preferred. The Resource Service Management and Orchestration is typically used where some form of cross technology domain management is encountered - see examples below.</w:t>
      </w:r>
    </w:p>
    <w:p w14:paraId="0654D238" w14:textId="77777777" w:rsidR="00EF571D" w:rsidRDefault="0066680D" w:rsidP="00DD5A6B">
      <w:pPr>
        <w:numPr>
          <w:ilvl w:val="0"/>
          <w:numId w:val="26"/>
        </w:numPr>
      </w:pPr>
      <w:r>
        <w:rPr>
          <w:b/>
        </w:rPr>
        <w:t>Technology Domain</w:t>
      </w:r>
      <w:r>
        <w:t xml:space="preserve"> exposed services which may use TMF, proprietary or other SDO interface specifications and may use proprietary or other SDO models (e.g. 3GPP 5G specifications, including 3GPP slice and NRM models).</w:t>
      </w:r>
    </w:p>
    <w:p w14:paraId="7F1163FD" w14:textId="77777777" w:rsidR="00EF571D" w:rsidRDefault="0066680D">
      <w:r>
        <w:t>Many of the catalyst projects avoided the use of RFS layer models and mapped directly from Technology Domain specific model for 5G (e.g. 3GPP) to the CFS based Connectivity Models. Note this then means that the GST/NeST mapping approach described in "Section 3 Why should 5G enabled services be modeled without technology specific features" is the preferred approach for mapping from a CFS service view that does not have resource specific models to the underlying resources using templates .</w:t>
      </w:r>
    </w:p>
    <w:p w14:paraId="5935E336" w14:textId="77777777" w:rsidR="00EF571D" w:rsidRDefault="0066680D">
      <w:pPr>
        <w:pStyle w:val="Heading2"/>
      </w:pPr>
      <w:bookmarkStart w:id="93" w:name="scroll-bookmark-38"/>
      <w:bookmarkStart w:id="94" w:name="_Toc42849976"/>
      <w:r>
        <w:t>Examples</w:t>
      </w:r>
      <w:bookmarkEnd w:id="93"/>
      <w:bookmarkEnd w:id="94"/>
    </w:p>
    <w:p w14:paraId="035A63AA" w14:textId="77777777" w:rsidR="00EF571D" w:rsidRDefault="0066680D">
      <w:pPr>
        <w:pStyle w:val="Heading3"/>
      </w:pPr>
      <w:bookmarkStart w:id="95" w:name="scroll-bookmark-39"/>
      <w:bookmarkStart w:id="96" w:name="_Toc42849977"/>
      <w:r>
        <w:t>Mapping to 3GPP 5G Architecture</w:t>
      </w:r>
      <w:bookmarkEnd w:id="95"/>
      <w:bookmarkEnd w:id="96"/>
    </w:p>
    <w:p w14:paraId="3DAE2A74" w14:textId="77777777" w:rsidR="00EF571D" w:rsidRDefault="0066680D">
      <w:r>
        <w:rPr>
          <w:noProof/>
        </w:rPr>
        <w:drawing>
          <wp:inline distT="0" distB="0" distL="0" distR="0" wp14:anchorId="72F6A2A8" wp14:editId="7ACAFB9E">
            <wp:extent cx="5395595" cy="3035022"/>
            <wp:effectExtent l="0" t="0" r="0" b="0"/>
            <wp:docPr id="100016" name="Picture 100016" descr="_scroll_external/attachments/image2020-4-3_22-25-5-78278f8003e58ede738fb0ed831c357fbcdaa4da103c51b4f72c4b54e2aa9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868281" name=""/>
                    <pic:cNvPicPr>
                      <a:picLocks noChangeAspect="1"/>
                    </pic:cNvPicPr>
                  </pic:nvPicPr>
                  <pic:blipFill>
                    <a:blip r:embed="rId60"/>
                    <a:stretch>
                      <a:fillRect/>
                    </a:stretch>
                  </pic:blipFill>
                  <pic:spPr>
                    <a:xfrm>
                      <a:off x="0" y="0"/>
                      <a:ext cx="5395595" cy="3035022"/>
                    </a:xfrm>
                    <a:prstGeom prst="rect">
                      <a:avLst/>
                    </a:prstGeom>
                  </pic:spPr>
                </pic:pic>
              </a:graphicData>
            </a:graphic>
          </wp:inline>
        </w:drawing>
      </w:r>
    </w:p>
    <w:p w14:paraId="5D9F78BC" w14:textId="6FA1CAD4" w:rsidR="00EF571D" w:rsidRDefault="0066680D" w:rsidP="00B25138">
      <w:pPr>
        <w:pStyle w:val="Caption"/>
      </w:pPr>
      <w:bookmarkStart w:id="97" w:name="_Toc42850178"/>
      <w:r>
        <w:rPr>
          <w:b w:val="0"/>
        </w:rPr>
        <w:t xml:space="preserve">Fig 4.2.1 </w:t>
      </w:r>
      <w:r w:rsidR="00B25138">
        <w:t xml:space="preserve">Figure </w:t>
      </w:r>
      <w:r w:rsidR="00DD44FD">
        <w:fldChar w:fldCharType="begin"/>
      </w:r>
      <w:r w:rsidR="00DD44FD">
        <w:instrText xml:space="preserve"> STYLEREF 1 \s </w:instrText>
      </w:r>
      <w:r w:rsidR="00DD44FD">
        <w:fldChar w:fldCharType="separate"/>
      </w:r>
      <w:r w:rsidR="0070336D">
        <w:rPr>
          <w:noProof/>
        </w:rPr>
        <w:t>4</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2</w:t>
      </w:r>
      <w:r w:rsidR="00DD44FD">
        <w:rPr>
          <w:noProof/>
        </w:rPr>
        <w:fldChar w:fldCharType="end"/>
      </w:r>
      <w:r w:rsidR="00B25138">
        <w:t xml:space="preserve">.  </w:t>
      </w:r>
      <w:r>
        <w:rPr>
          <w:b w:val="0"/>
        </w:rPr>
        <w:t>Mapping of ODA Production to 3GPP systems architecture</w:t>
      </w:r>
      <w:bookmarkEnd w:id="97"/>
    </w:p>
    <w:p w14:paraId="156DF04B" w14:textId="77777777" w:rsidR="00B25138" w:rsidRDefault="00B25138"/>
    <w:p w14:paraId="49E7A0E8" w14:textId="588585E1" w:rsidR="00B25138" w:rsidRDefault="0066680D">
      <w:r>
        <w:t xml:space="preserve">This shows an example of how the model described in ODA Production relates to the </w:t>
      </w:r>
      <w:r>
        <w:rPr>
          <w:b/>
        </w:rPr>
        <w:t>5G Management and Orchestration; Concepts, Use Cases and Requirements (28.530)</w:t>
      </w:r>
      <w:r>
        <w:t xml:space="preserve"> for 3GPP Management systems that allow cross domain management of 3GPP 5G Resources and associated Transport Networks (TN). Compound resource functions (e.g. Network Slice) involving multiple technology domains (e.g. RAN, Transport, NFV) may be managed by Resource Service Management and Orchestration in ODA Production.</w:t>
      </w:r>
    </w:p>
    <w:p w14:paraId="0FA21829" w14:textId="77777777" w:rsidR="00B25138" w:rsidRDefault="00B25138">
      <w:pPr>
        <w:spacing w:after="0"/>
      </w:pPr>
      <w:r>
        <w:br w:type="page"/>
      </w:r>
    </w:p>
    <w:p w14:paraId="59B27EF5" w14:textId="77777777" w:rsidR="00EF571D" w:rsidRDefault="00EF571D"/>
    <w:p w14:paraId="5614D19A" w14:textId="77777777" w:rsidR="00EF571D" w:rsidRDefault="0066680D">
      <w:pPr>
        <w:pStyle w:val="Heading3"/>
      </w:pPr>
      <w:bookmarkStart w:id="98" w:name="scroll-bookmark-40"/>
      <w:bookmarkStart w:id="99" w:name="_Toc42849978"/>
      <w:r>
        <w:t>5G Intelligent Service Operations Catalyst</w:t>
      </w:r>
      <w:bookmarkEnd w:id="98"/>
      <w:bookmarkEnd w:id="99"/>
    </w:p>
    <w:p w14:paraId="77B9DB4E" w14:textId="77777777" w:rsidR="00EF571D" w:rsidRDefault="0066680D">
      <w:r>
        <w:rPr>
          <w:b/>
        </w:rPr>
        <w:t>Catalyst Architecture</w:t>
      </w:r>
    </w:p>
    <w:p w14:paraId="301F41CA" w14:textId="77777777" w:rsidR="00EF571D" w:rsidRDefault="0066680D">
      <w:r>
        <w:t xml:space="preserve">The </w:t>
      </w:r>
      <w:hyperlink r:id="rId61" w:history="1">
        <w:r>
          <w:rPr>
            <w:rStyle w:val="Hyperlink"/>
          </w:rPr>
          <w:t>5G Intelligent Service Operations</w:t>
        </w:r>
      </w:hyperlink>
      <w:r>
        <w:t xml:space="preserve"> Catalyst at DTW Nice 2019 included the systems as follows:</w:t>
      </w:r>
    </w:p>
    <w:p w14:paraId="3A2B9F00" w14:textId="77777777" w:rsidR="00EF571D" w:rsidRDefault="0066680D" w:rsidP="00DD5A6B">
      <w:pPr>
        <w:numPr>
          <w:ilvl w:val="0"/>
          <w:numId w:val="27"/>
        </w:numPr>
      </w:pPr>
      <w:r>
        <w:t>Order Management (NetCracker)</w:t>
      </w:r>
    </w:p>
    <w:p w14:paraId="367F9AD1" w14:textId="77777777" w:rsidR="00EF571D" w:rsidRDefault="0066680D" w:rsidP="00DD5A6B">
      <w:pPr>
        <w:numPr>
          <w:ilvl w:val="0"/>
          <w:numId w:val="27"/>
        </w:numPr>
      </w:pPr>
      <w:r>
        <w:t>Service Orchestrator (NetCracker)</w:t>
      </w:r>
    </w:p>
    <w:p w14:paraId="58631945" w14:textId="77777777" w:rsidR="00EF571D" w:rsidRDefault="0066680D" w:rsidP="00DD5A6B">
      <w:pPr>
        <w:numPr>
          <w:ilvl w:val="0"/>
          <w:numId w:val="27"/>
        </w:numPr>
      </w:pPr>
      <w:r>
        <w:t>Policy Management (Tech Mahindra)</w:t>
      </w:r>
    </w:p>
    <w:p w14:paraId="6CCD41A2" w14:textId="77777777" w:rsidR="00EF571D" w:rsidRDefault="0066680D" w:rsidP="00DD5A6B">
      <w:pPr>
        <w:numPr>
          <w:ilvl w:val="0"/>
          <w:numId w:val="27"/>
        </w:numPr>
      </w:pPr>
      <w:r>
        <w:t>Service Assurance&amp; Analytics (TEOCO)</w:t>
      </w:r>
    </w:p>
    <w:p w14:paraId="195BCE54" w14:textId="77777777" w:rsidR="00EF571D" w:rsidRDefault="0066680D" w:rsidP="00DD5A6B">
      <w:pPr>
        <w:numPr>
          <w:ilvl w:val="0"/>
          <w:numId w:val="27"/>
        </w:numPr>
      </w:pPr>
      <w:r>
        <w:t>5G Lab (BT)</w:t>
      </w:r>
    </w:p>
    <w:p w14:paraId="72072456" w14:textId="77777777" w:rsidR="00EF571D" w:rsidRDefault="00EF571D"/>
    <w:p w14:paraId="1709DD72" w14:textId="77777777" w:rsidR="00EF571D" w:rsidRDefault="0066680D">
      <w:r>
        <w:rPr>
          <w:noProof/>
        </w:rPr>
        <w:drawing>
          <wp:inline distT="0" distB="0" distL="0" distR="0" wp14:anchorId="5823CE83" wp14:editId="70B66A01">
            <wp:extent cx="5248275" cy="2552700"/>
            <wp:effectExtent l="0" t="0" r="0" b="0"/>
            <wp:docPr id="100017" name="Picture 100017" descr="_scroll_external/attachments/image2019-11-15_12-15-2-1dc74675a1251a1faf07c773ed7130c790642e90da22cb4b1cca4e12deda1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7252" name=""/>
                    <pic:cNvPicPr>
                      <a:picLocks noChangeAspect="1"/>
                    </pic:cNvPicPr>
                  </pic:nvPicPr>
                  <pic:blipFill>
                    <a:blip r:embed="rId62"/>
                    <a:stretch>
                      <a:fillRect/>
                    </a:stretch>
                  </pic:blipFill>
                  <pic:spPr>
                    <a:xfrm>
                      <a:off x="0" y="0"/>
                      <a:ext cx="5248275" cy="2552700"/>
                    </a:xfrm>
                    <a:prstGeom prst="rect">
                      <a:avLst/>
                    </a:prstGeom>
                  </pic:spPr>
                </pic:pic>
              </a:graphicData>
            </a:graphic>
          </wp:inline>
        </w:drawing>
      </w:r>
    </w:p>
    <w:p w14:paraId="4D892EAE" w14:textId="0E246912" w:rsidR="00EF571D" w:rsidRDefault="00EF571D" w:rsidP="00B25138"/>
    <w:p w14:paraId="22D0B350" w14:textId="219D75DC" w:rsidR="00EF571D" w:rsidRDefault="00B25138" w:rsidP="00B25138">
      <w:pPr>
        <w:pStyle w:val="Caption"/>
      </w:pPr>
      <w:bookmarkStart w:id="100" w:name="_Toc42850179"/>
      <w:r>
        <w:t xml:space="preserve">Figure </w:t>
      </w:r>
      <w:r w:rsidR="00DD44FD">
        <w:fldChar w:fldCharType="begin"/>
      </w:r>
      <w:r w:rsidR="00DD44FD">
        <w:instrText xml:space="preserve"> STYLEREF 1 \s </w:instrText>
      </w:r>
      <w:r w:rsidR="00DD44FD">
        <w:fldChar w:fldCharType="separate"/>
      </w:r>
      <w:r w:rsidR="0070336D">
        <w:rPr>
          <w:noProof/>
        </w:rPr>
        <w:t>4</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3</w:t>
      </w:r>
      <w:r w:rsidR="00DD44FD">
        <w:rPr>
          <w:noProof/>
        </w:rPr>
        <w:fldChar w:fldCharType="end"/>
      </w:r>
      <w:r>
        <w:t xml:space="preserve">.  </w:t>
      </w:r>
      <w:r w:rsidR="0066680D">
        <w:rPr>
          <w:b w:val="0"/>
        </w:rPr>
        <w:t>5G Intelligent Service Operations Catalyst</w:t>
      </w:r>
      <w:bookmarkEnd w:id="100"/>
    </w:p>
    <w:p w14:paraId="3B7BBF55" w14:textId="77777777" w:rsidR="00EF571D" w:rsidRDefault="0066680D">
      <w:r>
        <w:t>As shown above the OSS &amp; Orchestration, and Network layers cover the scope of ODA Production.</w:t>
      </w:r>
    </w:p>
    <w:p w14:paraId="1567ED5C" w14:textId="77777777" w:rsidR="00EF571D" w:rsidRDefault="0066680D">
      <w:r>
        <w:t>OSS &amp; Orchestration expose TM Forum Service based Open APIs (a part of the TMF 909 NaaS API) and orchestrates the E2E Slice based management which covers multiple models based on 3GPP 28.541 Network Resource Model (NRM).</w:t>
      </w:r>
    </w:p>
    <w:p w14:paraId="4F098EDB" w14:textId="77777777" w:rsidR="00EF571D" w:rsidRDefault="0066680D">
      <w:r>
        <w:t>Section 6 describes a preferred example of how to represent 3GPP NRM resource entities in JSON schemas consistent with TM Forum Open API Guidelines (TMF 630).</w:t>
      </w:r>
    </w:p>
    <w:p w14:paraId="3CBA3662" w14:textId="77777777" w:rsidR="00EF571D" w:rsidRDefault="0066680D">
      <w:pPr>
        <w:pStyle w:val="Heading2"/>
      </w:pPr>
      <w:bookmarkStart w:id="101" w:name="scroll-bookmark-41"/>
      <w:bookmarkStart w:id="102" w:name="_Toc42849979"/>
      <w:r>
        <w:t>Further Reading</w:t>
      </w:r>
      <w:bookmarkEnd w:id="101"/>
      <w:bookmarkEnd w:id="102"/>
    </w:p>
    <w:p w14:paraId="4EC52ABD" w14:textId="66AF76C4" w:rsidR="00B25138" w:rsidRDefault="00DD44FD">
      <w:pPr>
        <w:ind w:left="284"/>
      </w:pPr>
      <w:hyperlink r:id="rId63" w:history="1">
        <w:r w:rsidR="0066680D">
          <w:rPr>
            <w:rStyle w:val="Hyperlink"/>
            <w:b/>
          </w:rPr>
          <w:t>GB999</w:t>
        </w:r>
        <w:r w:rsidR="0066680D">
          <w:rPr>
            <w:rStyle w:val="Hyperlink"/>
          </w:rPr>
          <w:t xml:space="preserve"> ODA Production Implementation Guidelines v3.0.1</w:t>
        </w:r>
      </w:hyperlink>
      <w:r w:rsidR="0066680D">
        <w:t xml:space="preserve"> section 4.5.5G Management Architecture Overview and Appendix C: ODA Production GB922 Information Framework Model.</w:t>
      </w:r>
    </w:p>
    <w:p w14:paraId="746C188A" w14:textId="77777777" w:rsidR="00B25138" w:rsidRDefault="00B25138">
      <w:pPr>
        <w:spacing w:after="0"/>
      </w:pPr>
      <w:r>
        <w:br w:type="page"/>
      </w:r>
    </w:p>
    <w:p w14:paraId="7D056607" w14:textId="71F65014" w:rsidR="00EF571D" w:rsidRDefault="0066680D">
      <w:pPr>
        <w:pStyle w:val="Heading1"/>
      </w:pPr>
      <w:bookmarkStart w:id="103" w:name="scroll-bookmark-42"/>
      <w:bookmarkStart w:id="104" w:name="_Toc42849980"/>
      <w:r>
        <w:lastRenderedPageBreak/>
        <w:t>How to realize 3GPP 5G resource models using TM Forum Resource Function concept and TM Forum Open APIs?</w:t>
      </w:r>
      <w:bookmarkEnd w:id="103"/>
      <w:bookmarkEnd w:id="104"/>
    </w:p>
    <w:p w14:paraId="532824C9" w14:textId="77777777" w:rsidR="00EF571D" w:rsidRDefault="0066680D">
      <w:pPr>
        <w:pStyle w:val="Heading2"/>
      </w:pPr>
      <w:bookmarkStart w:id="105" w:name="scroll-bookmark-43"/>
      <w:bookmarkStart w:id="106" w:name="_Toc42849981"/>
      <w:r>
        <w:t>Key Concepts</w:t>
      </w:r>
      <w:bookmarkEnd w:id="105"/>
      <w:bookmarkEnd w:id="106"/>
    </w:p>
    <w:p w14:paraId="461811CE" w14:textId="77777777" w:rsidR="00EF571D" w:rsidRDefault="0066680D">
      <w:r>
        <w:t xml:space="preserve">Traditionally resource models have been associated with the models described in </w:t>
      </w:r>
      <w:hyperlink r:id="rId64" w:history="1">
        <w:r>
          <w:rPr>
            <w:rStyle w:val="Hyperlink"/>
            <w:b/>
          </w:rPr>
          <w:t>GB922 Resource</w:t>
        </w:r>
        <w:r>
          <w:rPr>
            <w:rStyle w:val="Hyperlink"/>
          </w:rPr>
          <w:t xml:space="preserve"> v19.5.1</w:t>
        </w:r>
      </w:hyperlink>
      <w:r>
        <w:t xml:space="preserve"> which links into other SDO models as described in TR275 in particular the ONF Common Information Models (CIM).</w:t>
      </w:r>
    </w:p>
    <w:p w14:paraId="246FDD0F" w14:textId="1AD643C2" w:rsidR="00EF571D" w:rsidRDefault="0066680D">
      <w:r>
        <w:t xml:space="preserve">These models originated with physical Network Appliances where the resource were physical </w:t>
      </w:r>
      <w:r w:rsidR="00AA2D03">
        <w:t>provisioned,</w:t>
      </w:r>
      <w:r>
        <w:t xml:space="preserve"> and services were configured on essential static resource</w:t>
      </w:r>
    </w:p>
    <w:p w14:paraId="72805E64" w14:textId="77777777" w:rsidR="00EF571D" w:rsidRDefault="0066680D">
      <w:r>
        <w:t>With the advent of virtualization and use of Cloud platforms the resource are not statically bound to physical positions.</w:t>
      </w:r>
    </w:p>
    <w:p w14:paraId="41B20948" w14:textId="77777777" w:rsidR="00EF571D" w:rsidRDefault="00DD44FD">
      <w:hyperlink r:id="rId65" w:history="1">
        <w:r w:rsidR="0066680D">
          <w:rPr>
            <w:rStyle w:val="Hyperlink"/>
            <w:b/>
          </w:rPr>
          <w:t>GB922 Resource</w:t>
        </w:r>
        <w:r w:rsidR="0066680D">
          <w:rPr>
            <w:rStyle w:val="Hyperlink"/>
          </w:rPr>
          <w:t xml:space="preserve"> v19.5.1</w:t>
        </w:r>
      </w:hyperlink>
      <w:r w:rsidR="0066680D">
        <w:t xml:space="preserve"> has been enhanced to introduce the concept of ResourceFunction which logically describe the Functions that are made available by both Network Appliances and virtualized Network Applications.</w:t>
      </w:r>
    </w:p>
    <w:p w14:paraId="661AD8CF" w14:textId="77777777" w:rsidR="00EF571D" w:rsidRDefault="0066680D">
      <w:r>
        <w:t>Resource function based models make it possible to separate the management of the Logical Function - mostly related to provision of service for individual customers, from how that is realized Network Appliance/Applications which is an internal operation concern and with virtualization may change more rapidly.</w:t>
      </w:r>
    </w:p>
    <w:p w14:paraId="2EFC6C3F" w14:textId="77777777" w:rsidR="00EF571D" w:rsidRDefault="0066680D">
      <w:r>
        <w:t xml:space="preserve">The concept of Resource Function is described in Section 2.2 </w:t>
      </w:r>
      <w:r>
        <w:rPr>
          <w:color w:val="29313B"/>
        </w:rPr>
        <w:t>Resource Functions</w:t>
      </w:r>
    </w:p>
    <w:p w14:paraId="24D167B5" w14:textId="77777777" w:rsidR="00EF571D" w:rsidRDefault="0066680D">
      <w:pPr>
        <w:pStyle w:val="Heading2"/>
      </w:pPr>
      <w:bookmarkStart w:id="107" w:name="scroll-bookmark-44"/>
      <w:bookmarkStart w:id="108" w:name="_Toc42849982"/>
      <w:r>
        <w:t>Examples</w:t>
      </w:r>
      <w:bookmarkEnd w:id="107"/>
      <w:bookmarkEnd w:id="108"/>
    </w:p>
    <w:p w14:paraId="108454C9" w14:textId="77777777" w:rsidR="00EF571D" w:rsidRDefault="0066680D">
      <w:pPr>
        <w:pStyle w:val="Heading3"/>
      </w:pPr>
      <w:bookmarkStart w:id="109" w:name="scroll-bookmark-45"/>
      <w:bookmarkStart w:id="110" w:name="_Toc42849983"/>
      <w:r>
        <w:t>Real Virtuality Catalyst</w:t>
      </w:r>
      <w:bookmarkEnd w:id="109"/>
      <w:bookmarkEnd w:id="110"/>
    </w:p>
    <w:p w14:paraId="3FB5682E" w14:textId="77777777" w:rsidR="00EF571D" w:rsidRDefault="0066680D">
      <w:r>
        <w:t>This Catalyst explored the operational requirements for moving towards Network Virtualization using Software Applications.</w:t>
      </w:r>
    </w:p>
    <w:p w14:paraId="2D6A794A" w14:textId="77777777" w:rsidR="00EF571D" w:rsidRDefault="0066680D">
      <w:r>
        <w:t>It developed an approach to managing hybrid solutions comprising a mixture of Legacy Network Appliances and Virtualized solutions - called Hybrid Infrastructure Platforms (HIP).</w:t>
      </w:r>
    </w:p>
    <w:p w14:paraId="68BBD7C8" w14:textId="77777777" w:rsidR="00EF571D" w:rsidRDefault="0066680D">
      <w:r>
        <w:t>It explicitly addressed the need to support Element Management viewpoints which was out of scope of the related ETSI NFV studies.</w:t>
      </w:r>
    </w:p>
    <w:p w14:paraId="095213F0" w14:textId="77777777" w:rsidR="00EF571D" w:rsidRDefault="0066680D">
      <w:r>
        <w:rPr>
          <w:noProof/>
        </w:rPr>
        <w:lastRenderedPageBreak/>
        <w:drawing>
          <wp:inline distT="0" distB="0" distL="0" distR="0" wp14:anchorId="210D9037" wp14:editId="20625E88">
            <wp:extent cx="5395595" cy="3735412"/>
            <wp:effectExtent l="0" t="0" r="0" b="0"/>
            <wp:docPr id="100018" name="Picture 100018" descr="_scroll_external/attachments/image2020-4-3_23-30-52-fb0ec271ab9336af6e587c2baa6e6cbbe357c1f7dc2f0344c982695bf66423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202404" name=""/>
                    <pic:cNvPicPr>
                      <a:picLocks noChangeAspect="1"/>
                    </pic:cNvPicPr>
                  </pic:nvPicPr>
                  <pic:blipFill>
                    <a:blip r:embed="rId66"/>
                    <a:stretch>
                      <a:fillRect/>
                    </a:stretch>
                  </pic:blipFill>
                  <pic:spPr>
                    <a:xfrm>
                      <a:off x="0" y="0"/>
                      <a:ext cx="5395595" cy="3735412"/>
                    </a:xfrm>
                    <a:prstGeom prst="rect">
                      <a:avLst/>
                    </a:prstGeom>
                  </pic:spPr>
                </pic:pic>
              </a:graphicData>
            </a:graphic>
          </wp:inline>
        </w:drawing>
      </w:r>
    </w:p>
    <w:p w14:paraId="2CD39077" w14:textId="38C8A3F8" w:rsidR="00EF571D" w:rsidRDefault="00B25138" w:rsidP="00B25138">
      <w:pPr>
        <w:pStyle w:val="Caption"/>
      </w:pPr>
      <w:bookmarkStart w:id="111" w:name="_Toc42850180"/>
      <w:r>
        <w:t xml:space="preserve">Figure </w:t>
      </w:r>
      <w:r w:rsidR="00DD44FD">
        <w:fldChar w:fldCharType="begin"/>
      </w:r>
      <w:r w:rsidR="00DD44FD">
        <w:instrText xml:space="preserve"> STY</w:instrText>
      </w:r>
      <w:r w:rsidR="00DD44FD">
        <w:instrText xml:space="preserve">LEREF 1 \s </w:instrText>
      </w:r>
      <w:r w:rsidR="00DD44FD">
        <w:fldChar w:fldCharType="separate"/>
      </w:r>
      <w:r w:rsidR="0070336D">
        <w:rPr>
          <w:noProof/>
        </w:rPr>
        <w:t>5</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1</w:t>
      </w:r>
      <w:r w:rsidR="00DD44FD">
        <w:rPr>
          <w:noProof/>
        </w:rPr>
        <w:fldChar w:fldCharType="end"/>
      </w:r>
      <w:r>
        <w:t xml:space="preserve">.  </w:t>
      </w:r>
      <w:r w:rsidR="0066680D">
        <w:rPr>
          <w:b w:val="0"/>
        </w:rPr>
        <w:t>Bringing together Management for Physical and Virtual worlds</w:t>
      </w:r>
      <w:bookmarkEnd w:id="111"/>
    </w:p>
    <w:p w14:paraId="4B59FA80" w14:textId="77777777" w:rsidR="00EF571D" w:rsidRDefault="0066680D">
      <w:r>
        <w:t>Resulting from this Catalyst is a model for Element Management of both Physical and Virtualized solutions by a single API which can also realize Virtualization Management features, including scaling up and down. of Virtualization Infrastructure.</w:t>
      </w:r>
    </w:p>
    <w:p w14:paraId="55EBCF19" w14:textId="77777777" w:rsidR="00EF571D" w:rsidRDefault="0066680D">
      <w:r>
        <w:t xml:space="preserve">This resulted in the development of the Resource Function modeling concept, a move away from Resource Facing Service (RFS) models, and the development of the </w:t>
      </w:r>
      <w:hyperlink r:id="rId67" w:history="1">
        <w:r>
          <w:rPr>
            <w:rStyle w:val="Hyperlink"/>
          </w:rPr>
          <w:t>TR255 Resource Function Activation and Configuration Suite R17.5.0</w:t>
        </w:r>
      </w:hyperlink>
      <w:r>
        <w:t xml:space="preserve"> API to support the full set of Activation and Configuration features required for HIP.</w:t>
      </w:r>
    </w:p>
    <w:p w14:paraId="5274E0AD" w14:textId="77777777" w:rsidR="00EF571D" w:rsidRDefault="0066680D">
      <w:r>
        <w:rPr>
          <w:noProof/>
        </w:rPr>
        <w:lastRenderedPageBreak/>
        <w:drawing>
          <wp:inline distT="0" distB="0" distL="0" distR="0" wp14:anchorId="78D144FF" wp14:editId="0F50D051">
            <wp:extent cx="5395595" cy="3735412"/>
            <wp:effectExtent l="0" t="0" r="0" b="0"/>
            <wp:docPr id="100019" name="Picture 100019" descr="_scroll_external/attachments/image2020-4-3_23-31-45-1681302065af8cad1a516da151d870f694a8bfbbe422e68eb3375c9e13f2b6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277410" name=""/>
                    <pic:cNvPicPr>
                      <a:picLocks noChangeAspect="1"/>
                    </pic:cNvPicPr>
                  </pic:nvPicPr>
                  <pic:blipFill>
                    <a:blip r:embed="rId68"/>
                    <a:stretch>
                      <a:fillRect/>
                    </a:stretch>
                  </pic:blipFill>
                  <pic:spPr>
                    <a:xfrm>
                      <a:off x="0" y="0"/>
                      <a:ext cx="5395595" cy="3735412"/>
                    </a:xfrm>
                    <a:prstGeom prst="rect">
                      <a:avLst/>
                    </a:prstGeom>
                  </pic:spPr>
                </pic:pic>
              </a:graphicData>
            </a:graphic>
          </wp:inline>
        </w:drawing>
      </w:r>
    </w:p>
    <w:p w14:paraId="68DC2A95" w14:textId="746D46AC" w:rsidR="00EF571D" w:rsidRDefault="00B25138" w:rsidP="00B25138">
      <w:pPr>
        <w:pStyle w:val="Caption"/>
      </w:pPr>
      <w:bookmarkStart w:id="112" w:name="_Toc42850181"/>
      <w:r>
        <w:t xml:space="preserve">Figure </w:t>
      </w:r>
      <w:r w:rsidR="00DD44FD">
        <w:fldChar w:fldCharType="begin"/>
      </w:r>
      <w:r w:rsidR="00DD44FD">
        <w:instrText xml:space="preserve"> STYLEREF 1 \s </w:instrText>
      </w:r>
      <w:r w:rsidR="00DD44FD">
        <w:fldChar w:fldCharType="separate"/>
      </w:r>
      <w:r w:rsidR="0070336D">
        <w:rPr>
          <w:noProof/>
        </w:rPr>
        <w:t>5</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2</w:t>
      </w:r>
      <w:r w:rsidR="00DD44FD">
        <w:rPr>
          <w:noProof/>
        </w:rPr>
        <w:fldChar w:fldCharType="end"/>
      </w:r>
      <w:r>
        <w:t xml:space="preserve">.  </w:t>
      </w:r>
      <w:r w:rsidR="0066680D">
        <w:rPr>
          <w:b w:val="0"/>
        </w:rPr>
        <w:t>Activation and Configuration API for Hybrid Infrastructure Platform for managing Physical and Virtualized Elements</w:t>
      </w:r>
      <w:bookmarkEnd w:id="112"/>
    </w:p>
    <w:p w14:paraId="66DC5F60" w14:textId="77777777" w:rsidR="00EF571D" w:rsidRDefault="0066680D">
      <w:pPr>
        <w:pStyle w:val="Heading2"/>
      </w:pPr>
      <w:bookmarkStart w:id="113" w:name="scroll-bookmark-46"/>
      <w:bookmarkStart w:id="114" w:name="_Toc42849984"/>
      <w:r>
        <w:t>Further Reading</w:t>
      </w:r>
      <w:bookmarkEnd w:id="113"/>
      <w:bookmarkEnd w:id="114"/>
    </w:p>
    <w:p w14:paraId="2F43C795" w14:textId="77777777" w:rsidR="00EF571D" w:rsidRDefault="00DD44FD">
      <w:pPr>
        <w:ind w:left="284"/>
      </w:pPr>
      <w:hyperlink r:id="rId69" w:history="1">
        <w:r w:rsidR="0066680D">
          <w:rPr>
            <w:rStyle w:val="Hyperlink"/>
          </w:rPr>
          <w:t>TR255 Resource Function Activation and Configuration Suite R17.5.0</w:t>
        </w:r>
      </w:hyperlink>
    </w:p>
    <w:p w14:paraId="564C7392" w14:textId="77777777" w:rsidR="00EF571D" w:rsidRDefault="00DD44FD">
      <w:pPr>
        <w:ind w:left="284"/>
      </w:pPr>
      <w:hyperlink r:id="rId70" w:history="1">
        <w:r w:rsidR="0066680D">
          <w:rPr>
            <w:rStyle w:val="Hyperlink"/>
            <w:b/>
          </w:rPr>
          <w:t>GB922 Resource</w:t>
        </w:r>
        <w:r w:rsidR="0066680D">
          <w:rPr>
            <w:rStyle w:val="Hyperlink"/>
          </w:rPr>
          <w:t xml:space="preserve"> v19.5.1</w:t>
        </w:r>
      </w:hyperlink>
      <w:r w:rsidR="0066680D">
        <w:t xml:space="preserve"> Section 3.2.11 Resource Function: Support for Virtualization and Resource Abstraction pages 38ff</w:t>
      </w:r>
    </w:p>
    <w:p w14:paraId="4DFA9D14" w14:textId="77777777" w:rsidR="00EF571D" w:rsidRDefault="00DD44FD">
      <w:pPr>
        <w:ind w:left="284"/>
      </w:pPr>
      <w:hyperlink r:id="rId71" w:history="1">
        <w:r w:rsidR="0066680D">
          <w:rPr>
            <w:rStyle w:val="Hyperlink"/>
            <w:b/>
          </w:rPr>
          <w:t>TMF664</w:t>
        </w:r>
        <w:r w:rsidR="0066680D">
          <w:rPr>
            <w:rStyle w:val="Hyperlink"/>
          </w:rPr>
          <w:t xml:space="preserve"> Resource Function Activation and Configuration API REST User Guide v4.0</w:t>
        </w:r>
      </w:hyperlink>
    </w:p>
    <w:p w14:paraId="2268D778" w14:textId="74FB7645" w:rsidR="00B25138" w:rsidRDefault="00DD44FD">
      <w:pPr>
        <w:ind w:left="284"/>
        <w:rPr>
          <w:rStyle w:val="Hyperlink"/>
        </w:rPr>
      </w:pPr>
      <w:hyperlink r:id="rId72" w:history="1">
        <w:r w:rsidR="0066680D">
          <w:rPr>
            <w:rStyle w:val="Hyperlink"/>
          </w:rPr>
          <w:t>Real Virtuality – Phase II</w:t>
        </w:r>
      </w:hyperlink>
    </w:p>
    <w:p w14:paraId="6DF52CF3" w14:textId="77777777" w:rsidR="00B25138" w:rsidRDefault="00B25138">
      <w:pPr>
        <w:spacing w:after="0"/>
        <w:rPr>
          <w:rStyle w:val="Hyperlink"/>
        </w:rPr>
      </w:pPr>
      <w:r>
        <w:rPr>
          <w:rStyle w:val="Hyperlink"/>
        </w:rPr>
        <w:br w:type="page"/>
      </w:r>
    </w:p>
    <w:p w14:paraId="42A2A75D" w14:textId="77777777" w:rsidR="00EF571D" w:rsidRDefault="00EF571D">
      <w:pPr>
        <w:ind w:left="284"/>
      </w:pPr>
    </w:p>
    <w:p w14:paraId="2B1EC9D9" w14:textId="77777777" w:rsidR="00EF571D" w:rsidRDefault="0066680D">
      <w:pPr>
        <w:pStyle w:val="Heading1"/>
      </w:pPr>
      <w:bookmarkStart w:id="115" w:name="scroll-bookmark-47"/>
      <w:bookmarkStart w:id="116" w:name="_Toc42849985"/>
      <w:r>
        <w:t>How are SID 5G enabled service modeled in SID and Open APIs mapped to 3PPP 5G resource concepts?</w:t>
      </w:r>
      <w:bookmarkEnd w:id="115"/>
      <w:bookmarkEnd w:id="116"/>
    </w:p>
    <w:p w14:paraId="57324699" w14:textId="77777777" w:rsidR="00EF571D" w:rsidRDefault="0066680D" w:rsidP="00B25138">
      <w:pPr>
        <w:pStyle w:val="Heading2"/>
        <w:ind w:right="1657"/>
      </w:pPr>
      <w:bookmarkStart w:id="117" w:name="scroll-bookmark-48"/>
      <w:bookmarkStart w:id="118" w:name="_Toc42849986"/>
      <w:r>
        <w:t>5G Network Management</w:t>
      </w:r>
      <w:bookmarkEnd w:id="117"/>
      <w:bookmarkEnd w:id="118"/>
    </w:p>
    <w:p w14:paraId="3ECB4156" w14:textId="77777777" w:rsidR="00EF571D" w:rsidRDefault="0066680D">
      <w:r>
        <w:t xml:space="preserve">The management and orchestration of 5G is described in specifications of </w:t>
      </w:r>
      <w:hyperlink r:id="rId73" w:history="1">
        <w:r>
          <w:rPr>
            <w:rStyle w:val="Hyperlink"/>
          </w:rPr>
          <w:t>3GPP series 28</w:t>
        </w:r>
      </w:hyperlink>
      <w:r>
        <w:t xml:space="preserve">. Management aspects of a network slice instance are described in </w:t>
      </w:r>
      <w:hyperlink r:id="rId74" w:history="1">
        <w:r>
          <w:rPr>
            <w:rStyle w:val="Hyperlink"/>
          </w:rPr>
          <w:t>3GPP TS 28.530</w:t>
        </w:r>
      </w:hyperlink>
      <w:r>
        <w:t xml:space="preserve"> section 4.3 with the four lifecycle phases shown in the diagram below: Preparation, Commissioning, Operation and Decommissioning. This section concerns the </w:t>
      </w:r>
      <w:r>
        <w:rPr>
          <w:b/>
          <w:i/>
        </w:rPr>
        <w:t>Creation</w:t>
      </w:r>
      <w:r>
        <w:rPr>
          <w:b/>
        </w:rPr>
        <w:t> </w:t>
      </w:r>
      <w:r>
        <w:t>and</w:t>
      </w:r>
      <w:r>
        <w:rPr>
          <w:i/>
        </w:rPr>
        <w:t xml:space="preserve"> </w:t>
      </w:r>
      <w:r>
        <w:rPr>
          <w:b/>
          <w:i/>
        </w:rPr>
        <w:t>Activation</w:t>
      </w:r>
      <w:r>
        <w:rPr>
          <w:i/>
        </w:rPr>
        <w:t xml:space="preserve"> </w:t>
      </w:r>
      <w:r>
        <w:t>of a network slice instance (NSI).</w:t>
      </w:r>
    </w:p>
    <w:p w14:paraId="16964D59" w14:textId="77777777" w:rsidR="00EF571D" w:rsidRDefault="0066680D">
      <w:r>
        <w:rPr>
          <w:noProof/>
        </w:rPr>
        <w:drawing>
          <wp:inline distT="0" distB="0" distL="0" distR="0" wp14:anchorId="2A5479A3" wp14:editId="05CB1D43">
            <wp:extent cx="5395595" cy="1236212"/>
            <wp:effectExtent l="0" t="0" r="0" b="0"/>
            <wp:docPr id="100020" name="Picture 100020" descr="_scroll_external/attachments/network-slice-lifecycle-e2b19208a0fafbc543f40f801727a5ba86946f63b210fff3fe6fedc3604316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449536" name=""/>
                    <pic:cNvPicPr>
                      <a:picLocks noChangeAspect="1"/>
                    </pic:cNvPicPr>
                  </pic:nvPicPr>
                  <pic:blipFill>
                    <a:blip r:embed="rId75"/>
                    <a:stretch>
                      <a:fillRect/>
                    </a:stretch>
                  </pic:blipFill>
                  <pic:spPr>
                    <a:xfrm>
                      <a:off x="0" y="0"/>
                      <a:ext cx="5395595" cy="1236212"/>
                    </a:xfrm>
                    <a:prstGeom prst="rect">
                      <a:avLst/>
                    </a:prstGeom>
                  </pic:spPr>
                </pic:pic>
              </a:graphicData>
            </a:graphic>
          </wp:inline>
        </w:drawing>
      </w:r>
    </w:p>
    <w:p w14:paraId="1F21FF4A" w14:textId="4D0E1F6C" w:rsidR="00EF571D" w:rsidRDefault="00B25138" w:rsidP="00B25138">
      <w:pPr>
        <w:pStyle w:val="Caption"/>
      </w:pPr>
      <w:bookmarkStart w:id="119" w:name="_Toc42850182"/>
      <w:r>
        <w:t xml:space="preserve">Figure </w:t>
      </w:r>
      <w:r w:rsidR="00DD44FD">
        <w:fldChar w:fldCharType="begin"/>
      </w:r>
      <w:r w:rsidR="00DD44FD">
        <w:instrText xml:space="preserve"> STYLEREF 1 \s </w:instrText>
      </w:r>
      <w:r w:rsidR="00DD44FD">
        <w:fldChar w:fldCharType="separate"/>
      </w:r>
      <w:r w:rsidR="0070336D">
        <w:rPr>
          <w:noProof/>
        </w:rPr>
        <w:t>6</w:t>
      </w:r>
      <w:r w:rsidR="00DD44FD">
        <w:rPr>
          <w:noProof/>
        </w:rPr>
        <w:fldChar w:fldCharType="end"/>
      </w:r>
      <w:r w:rsidR="0070336D">
        <w:t>.</w:t>
      </w:r>
      <w:r w:rsidR="00DD44FD">
        <w:fldChar w:fldCharType="begin"/>
      </w:r>
      <w:r w:rsidR="00DD44FD">
        <w:instrText xml:space="preserve"> SEQ Figure \* ARABIC \s 1 </w:instrText>
      </w:r>
      <w:r w:rsidR="00DD44FD">
        <w:fldChar w:fldCharType="separate"/>
      </w:r>
      <w:r w:rsidR="0070336D">
        <w:rPr>
          <w:noProof/>
        </w:rPr>
        <w:t>1</w:t>
      </w:r>
      <w:r w:rsidR="00DD44FD">
        <w:rPr>
          <w:noProof/>
        </w:rPr>
        <w:fldChar w:fldCharType="end"/>
      </w:r>
      <w:r>
        <w:t xml:space="preserve">.  </w:t>
      </w:r>
      <w:r w:rsidR="0066680D">
        <w:rPr>
          <w:b w:val="0"/>
        </w:rPr>
        <w:t>5G Network Slice Lifecycle Management</w:t>
      </w:r>
      <w:bookmarkEnd w:id="119"/>
    </w:p>
    <w:p w14:paraId="764B76F2" w14:textId="514A7914" w:rsidR="00EF571D" w:rsidRDefault="0066680D">
      <w:r>
        <w:t xml:space="preserve">Use cases, requirements, management services and procedures for provisioning of 5G networks are specified in </w:t>
      </w:r>
      <w:hyperlink r:id="rId76" w:history="1">
        <w:r>
          <w:rPr>
            <w:rStyle w:val="Hyperlink"/>
          </w:rPr>
          <w:t>3GPP TS 28.531</w:t>
        </w:r>
      </w:hyperlink>
      <w:r>
        <w:t>.</w:t>
      </w:r>
      <w:r w:rsidR="0070336D">
        <w:t xml:space="preserve"> </w:t>
      </w:r>
      <w:r>
        <w:t xml:space="preserve"> The information required for commissioning of a 5G network slice is described in section 5 of 28.531. The GSMA NeST of section 3 of this document may provide this information with the output of Figure 3.5 providing input for Figure 6.1 above.</w:t>
      </w:r>
    </w:p>
    <w:p w14:paraId="481F238A" w14:textId="77777777" w:rsidR="00EF571D" w:rsidRDefault="0066680D">
      <w:r>
        <w:t>The steps for creation of a 5G Network Slice (</w:t>
      </w:r>
      <w:r>
        <w:rPr>
          <w:b/>
        </w:rPr>
        <w:t>NS</w:t>
      </w:r>
      <w:r>
        <w:t>) are provided in section 5.1.1 of 28.531. A Network Slice Management Function (</w:t>
      </w:r>
      <w:r>
        <w:rPr>
          <w:b/>
        </w:rPr>
        <w:t>NSMF</w:t>
      </w:r>
      <w:r>
        <w:t>) receives the request for allocation of the Network Slice Instance (</w:t>
      </w:r>
      <w:r>
        <w:rPr>
          <w:b/>
        </w:rPr>
        <w:t>NSI</w:t>
      </w:r>
      <w:r>
        <w:t>) with certain characteristics and related requirements. The NSMF decides on the constituent Network Slice Subnet Instances (</w:t>
      </w:r>
      <w:r>
        <w:rPr>
          <w:b/>
        </w:rPr>
        <w:t>NSSI</w:t>
      </w:r>
      <w:r>
        <w:t xml:space="preserve">) and the topology of the NSI to be created using the information from the </w:t>
      </w:r>
      <w:r>
        <w:rPr>
          <w:b/>
        </w:rPr>
        <w:t>Service Profile</w:t>
      </w:r>
      <w:r>
        <w:t xml:space="preserve"> (3GPP TS 28.541) provided in the request. For the constituent NSSIs, the NSMF derives network slice subnet related requirements from the network slice related requirements. If reconfiguration of the transport network is needed, the NSMF derives transport network related requirements (e.g. latency, bandwidth) from the network slice related requirements. For the required NSSI(s), the NSMF sends network slice subnet related requirements to the Network Slice Subnet Management Function (</w:t>
      </w:r>
      <w:r>
        <w:rPr>
          <w:b/>
        </w:rPr>
        <w:t>NSSMF</w:t>
      </w:r>
      <w:r>
        <w:t>) to request allocation of the required NSSI(s).</w:t>
      </w:r>
    </w:p>
    <w:p w14:paraId="6DA34843" w14:textId="77777777" w:rsidR="00EF571D" w:rsidRDefault="0066680D">
      <w:r>
        <w:rPr>
          <w:noProof/>
        </w:rPr>
        <w:lastRenderedPageBreak/>
        <w:drawing>
          <wp:inline distT="0" distB="0" distL="0" distR="0" wp14:anchorId="5C2E4BE9" wp14:editId="772308CD">
            <wp:extent cx="5395595" cy="3803923"/>
            <wp:effectExtent l="0" t="0" r="0" b="0"/>
            <wp:docPr id="100021" name="Picture 100021" descr="_scroll_external/attachments/5g-slice-management-905d2d86867b8402caac055b5dafbd3456ea537b899e3fa3608b6947ad4f06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985698" name=""/>
                    <pic:cNvPicPr>
                      <a:picLocks noChangeAspect="1"/>
                    </pic:cNvPicPr>
                  </pic:nvPicPr>
                  <pic:blipFill>
                    <a:blip r:embed="rId77"/>
                    <a:stretch>
                      <a:fillRect/>
                    </a:stretch>
                  </pic:blipFill>
                  <pic:spPr>
                    <a:xfrm>
                      <a:off x="0" y="0"/>
                      <a:ext cx="5395595" cy="3803923"/>
                    </a:xfrm>
                    <a:prstGeom prst="rect">
                      <a:avLst/>
                    </a:prstGeom>
                  </pic:spPr>
                </pic:pic>
              </a:graphicData>
            </a:graphic>
          </wp:inline>
        </w:drawing>
      </w:r>
    </w:p>
    <w:p w14:paraId="2C181818" w14:textId="57786901" w:rsidR="00EF571D" w:rsidRDefault="0070336D" w:rsidP="0070336D">
      <w:pPr>
        <w:pStyle w:val="Caption"/>
      </w:pPr>
      <w:bookmarkStart w:id="120" w:name="_Toc42850183"/>
      <w:r>
        <w:t xml:space="preserve">Figure </w:t>
      </w:r>
      <w:r w:rsidR="00DD44FD">
        <w:fldChar w:fldCharType="begin"/>
      </w:r>
      <w:r w:rsidR="00DD44FD">
        <w:instrText xml:space="preserve"> STYLEREF 1 \s </w:instrText>
      </w:r>
      <w:r w:rsidR="00DD44FD">
        <w:fldChar w:fldCharType="separate"/>
      </w:r>
      <w:r>
        <w:rPr>
          <w:noProof/>
        </w:rPr>
        <w:t>6</w:t>
      </w:r>
      <w:r w:rsidR="00DD44FD">
        <w:rPr>
          <w:noProof/>
        </w:rPr>
        <w:fldChar w:fldCharType="end"/>
      </w:r>
      <w:r>
        <w:t>.</w:t>
      </w:r>
      <w:r w:rsidR="00DD44FD">
        <w:fldChar w:fldCharType="begin"/>
      </w:r>
      <w:r w:rsidR="00DD44FD">
        <w:instrText xml:space="preserve"> SEQ Figure \* ARABIC \s 1 </w:instrText>
      </w:r>
      <w:r w:rsidR="00DD44FD">
        <w:fldChar w:fldCharType="separate"/>
      </w:r>
      <w:r>
        <w:rPr>
          <w:noProof/>
        </w:rPr>
        <w:t>2</w:t>
      </w:r>
      <w:r w:rsidR="00DD44FD">
        <w:rPr>
          <w:noProof/>
        </w:rPr>
        <w:fldChar w:fldCharType="end"/>
      </w:r>
      <w:r>
        <w:t xml:space="preserve">.  </w:t>
      </w:r>
      <w:r w:rsidR="0066680D">
        <w:rPr>
          <w:b w:val="0"/>
        </w:rPr>
        <w:t>Deployment scenario for Network Slice with ETSI MANO</w:t>
      </w:r>
      <w:bookmarkEnd w:id="120"/>
    </w:p>
    <w:p w14:paraId="40AFB0E6" w14:textId="77777777" w:rsidR="0070336D" w:rsidRDefault="0070336D"/>
    <w:p w14:paraId="33611DF9" w14:textId="4996FE89" w:rsidR="00EF571D" w:rsidRDefault="0066680D">
      <w:r>
        <w:t>NSSMF receives the request for a Network Slice Subnet Instance (</w:t>
      </w:r>
      <w:r>
        <w:rPr>
          <w:b/>
        </w:rPr>
        <w:t>NSSI</w:t>
      </w:r>
      <w:r>
        <w:t xml:space="preserve">). The request contains NSS related requirements. Based on the NSS related requirements and </w:t>
      </w:r>
      <w:r>
        <w:rPr>
          <w:b/>
        </w:rPr>
        <w:t>Slice Profile</w:t>
      </w:r>
      <w:r>
        <w:t xml:space="preserve"> the NSSMF decides a certain NFV Orchestrator (</w:t>
      </w:r>
      <w:r>
        <w:rPr>
          <w:b/>
        </w:rPr>
        <w:t>NFVO</w:t>
      </w:r>
      <w:r>
        <w:t>) should be involved. The NSSMF determines the Network Service (NS) related requirements and triggers corresponding NS instantiation request to NFVO via Os-Ma-nfvo interface.</w:t>
      </w:r>
    </w:p>
    <w:p w14:paraId="2FC79759" w14:textId="77777777" w:rsidR="00EF571D" w:rsidRDefault="0066680D" w:rsidP="0070336D">
      <w:pPr>
        <w:pStyle w:val="Heading2"/>
        <w:ind w:right="1567"/>
      </w:pPr>
      <w:bookmarkStart w:id="121" w:name="scroll-bookmark-49"/>
      <w:bookmarkStart w:id="122" w:name="_Toc42849987"/>
      <w:r>
        <w:t>3GPP 5G Network Resource Models (NRM)</w:t>
      </w:r>
      <w:bookmarkEnd w:id="121"/>
      <w:bookmarkEnd w:id="122"/>
    </w:p>
    <w:p w14:paraId="17060C86" w14:textId="77777777" w:rsidR="00EF571D" w:rsidRDefault="0066680D">
      <w:r>
        <w:t xml:space="preserve">Network Resource Models (NRM) for 5G RAN, core and network slice are provided in </w:t>
      </w:r>
      <w:hyperlink r:id="rId78" w:history="1">
        <w:r>
          <w:rPr>
            <w:rStyle w:val="Hyperlink"/>
          </w:rPr>
          <w:t>3GPP TS 28.541</w:t>
        </w:r>
      </w:hyperlink>
      <w:r>
        <w:t>. Below is an Information Object Class (IOC) diagram for the network slice NRM. The</w:t>
      </w:r>
      <w:r>
        <w:rPr>
          <w:b/>
        </w:rPr>
        <w:t xml:space="preserve"> </w:t>
      </w:r>
      <w:r>
        <w:rPr>
          <w:b/>
          <w:i/>
        </w:rPr>
        <w:t>NetworkSlice</w:t>
      </w:r>
      <w:r>
        <w:rPr>
          <w:b/>
        </w:rPr>
        <w:t xml:space="preserve"> </w:t>
      </w:r>
      <w:r>
        <w:t>IOC inherits from the</w:t>
      </w:r>
      <w:r>
        <w:rPr>
          <w:i/>
        </w:rPr>
        <w:t xml:space="preserve"> </w:t>
      </w:r>
      <w:r>
        <w:rPr>
          <w:b/>
          <w:i/>
        </w:rPr>
        <w:t>SubNetwork</w:t>
      </w:r>
      <w:r>
        <w:rPr>
          <w:i/>
        </w:rPr>
        <w:t xml:space="preserve"> </w:t>
      </w:r>
      <w:r>
        <w:t>IOC in the Generic NRM (</w:t>
      </w:r>
      <w:hyperlink r:id="rId79" w:history="1">
        <w:r>
          <w:rPr>
            <w:rStyle w:val="Hyperlink"/>
          </w:rPr>
          <w:t>3GPP TS 32.622</w:t>
        </w:r>
      </w:hyperlink>
      <w:r>
        <w:t>).  The</w:t>
      </w:r>
      <w:r>
        <w:rPr>
          <w:b/>
        </w:rPr>
        <w:t xml:space="preserve"> </w:t>
      </w:r>
      <w:r>
        <w:rPr>
          <w:b/>
          <w:i/>
        </w:rPr>
        <w:t>ManagedFunction</w:t>
      </w:r>
      <w:r>
        <w:rPr>
          <w:b/>
        </w:rPr>
        <w:t xml:space="preserve"> </w:t>
      </w:r>
      <w:r>
        <w:t xml:space="preserve">IOCs are the constituent </w:t>
      </w:r>
      <w:r>
        <w:rPr>
          <w:i/>
        </w:rPr>
        <w:t>ResourceFunctions</w:t>
      </w:r>
      <w:r>
        <w:t xml:space="preserve"> (e.g. AMF, SMF, etc.). The </w:t>
      </w:r>
      <w:r>
        <w:rPr>
          <w:i/>
        </w:rPr>
        <w:t>NetworkService</w:t>
      </w:r>
      <w:r>
        <w:t> and VNF IOCs are from the ETSI NFV MANO information model (</w:t>
      </w:r>
      <w:hyperlink r:id="rId80" w:history="1">
        <w:r>
          <w:rPr>
            <w:rStyle w:val="Hyperlink"/>
          </w:rPr>
          <w:t>ETSI GS NFV-IFA 015</w:t>
        </w:r>
      </w:hyperlink>
      <w:r>
        <w:t>).</w:t>
      </w:r>
    </w:p>
    <w:p w14:paraId="5E1B2654" w14:textId="77777777" w:rsidR="00EF571D" w:rsidRDefault="0066680D">
      <w:r>
        <w:rPr>
          <w:noProof/>
        </w:rPr>
        <w:lastRenderedPageBreak/>
        <w:drawing>
          <wp:inline distT="0" distB="0" distL="0" distR="0" wp14:anchorId="1615948A" wp14:editId="54F0338B">
            <wp:extent cx="5395595" cy="3701698"/>
            <wp:effectExtent l="0" t="0" r="0" b="0"/>
            <wp:docPr id="100022" name="Picture 100022" descr="_scroll_external/attachments/network-slice-nrm-3b87cb2cbe823b4d753ce89b35e3a4fb3c700539d663b68d6c53a668a701df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950836" name=""/>
                    <pic:cNvPicPr>
                      <a:picLocks noChangeAspect="1"/>
                    </pic:cNvPicPr>
                  </pic:nvPicPr>
                  <pic:blipFill>
                    <a:blip r:embed="rId81"/>
                    <a:stretch>
                      <a:fillRect/>
                    </a:stretch>
                  </pic:blipFill>
                  <pic:spPr>
                    <a:xfrm>
                      <a:off x="0" y="0"/>
                      <a:ext cx="5395595" cy="3701698"/>
                    </a:xfrm>
                    <a:prstGeom prst="rect">
                      <a:avLst/>
                    </a:prstGeom>
                  </pic:spPr>
                </pic:pic>
              </a:graphicData>
            </a:graphic>
          </wp:inline>
        </w:drawing>
      </w:r>
    </w:p>
    <w:p w14:paraId="529A4074" w14:textId="40DB0243" w:rsidR="00EF571D" w:rsidRDefault="0070336D" w:rsidP="0070336D">
      <w:pPr>
        <w:pStyle w:val="Caption"/>
      </w:pPr>
      <w:bookmarkStart w:id="123" w:name="_Toc42850184"/>
      <w:r>
        <w:t xml:space="preserve">Figure </w:t>
      </w:r>
      <w:r w:rsidR="00DD44FD">
        <w:fldChar w:fldCharType="begin"/>
      </w:r>
      <w:r w:rsidR="00DD44FD">
        <w:instrText xml:space="preserve"> STYLEREF 1 \s </w:instrText>
      </w:r>
      <w:r w:rsidR="00DD44FD">
        <w:fldChar w:fldCharType="separate"/>
      </w:r>
      <w:r>
        <w:rPr>
          <w:noProof/>
        </w:rPr>
        <w:t>6</w:t>
      </w:r>
      <w:r w:rsidR="00DD44FD">
        <w:rPr>
          <w:noProof/>
        </w:rPr>
        <w:fldChar w:fldCharType="end"/>
      </w:r>
      <w:r>
        <w:t>.</w:t>
      </w:r>
      <w:r w:rsidR="00DD44FD">
        <w:fldChar w:fldCharType="begin"/>
      </w:r>
      <w:r w:rsidR="00DD44FD">
        <w:instrText xml:space="preserve"> SEQ Figure \* ARABIC \s 1 </w:instrText>
      </w:r>
      <w:r w:rsidR="00DD44FD">
        <w:fldChar w:fldCharType="separate"/>
      </w:r>
      <w:r>
        <w:rPr>
          <w:noProof/>
        </w:rPr>
        <w:t>3</w:t>
      </w:r>
      <w:r w:rsidR="00DD44FD">
        <w:rPr>
          <w:noProof/>
        </w:rPr>
        <w:fldChar w:fldCharType="end"/>
      </w:r>
      <w:r>
        <w:t xml:space="preserve">.  </w:t>
      </w:r>
      <w:r w:rsidR="0066680D">
        <w:rPr>
          <w:b w:val="0"/>
        </w:rPr>
        <w:t>5G Network Slice NRM IOC Hierarchy</w:t>
      </w:r>
      <w:bookmarkEnd w:id="123"/>
    </w:p>
    <w:p w14:paraId="6BF8BF97" w14:textId="77777777" w:rsidR="0070336D" w:rsidRDefault="0070336D"/>
    <w:p w14:paraId="02A7771D" w14:textId="2CF2884D" w:rsidR="00EF571D" w:rsidRDefault="0066680D">
      <w:r>
        <w:t xml:space="preserve">A key attribute of NetworkSlice is the </w:t>
      </w:r>
      <w:r>
        <w:rPr>
          <w:b/>
          <w:i/>
        </w:rPr>
        <w:t>ServiceProfile</w:t>
      </w:r>
      <w:r>
        <w:t xml:space="preserve"> which represents the properties of network slice related requirement that should be supported by the network slice instance in 5G network (see section 3 above). Similarly, the </w:t>
      </w:r>
      <w:r>
        <w:rPr>
          <w:i/>
        </w:rPr>
        <w:t>NetworkSliceSubnet</w:t>
      </w:r>
      <w:r>
        <w:t xml:space="preserve"> attribute </w:t>
      </w:r>
      <w:r>
        <w:rPr>
          <w:b/>
          <w:i/>
        </w:rPr>
        <w:t>SliceProfile</w:t>
      </w:r>
      <w:r>
        <w:t xml:space="preserve"> represents the properties of network slice subnet related requirements.</w:t>
      </w:r>
    </w:p>
    <w:p w14:paraId="6D914642" w14:textId="77777777" w:rsidR="00EF571D" w:rsidRDefault="0066680D" w:rsidP="0070336D">
      <w:pPr>
        <w:pStyle w:val="Heading2"/>
        <w:ind w:right="1477"/>
      </w:pPr>
      <w:bookmarkStart w:id="124" w:name="scroll-bookmark-50"/>
      <w:bookmarkStart w:id="125" w:name="_Toc42849988"/>
      <w:r>
        <w:t>5G Resource Model JSON Schema Exemplars</w:t>
      </w:r>
      <w:bookmarkEnd w:id="124"/>
      <w:bookmarkEnd w:id="125"/>
    </w:p>
    <w:p w14:paraId="7941510E" w14:textId="77777777" w:rsidR="00EF571D" w:rsidRDefault="0066680D">
      <w:r>
        <w:t>Extensive use is made of the concepts of Features, Composition, Connection Points, Connectivity and Resource Functions described in Key concepts section 2.</w:t>
      </w:r>
    </w:p>
    <w:p w14:paraId="59CF7966" w14:textId="77777777" w:rsidR="00EF571D" w:rsidRDefault="0066680D">
      <w:pPr>
        <w:pStyle w:val="Heading3"/>
      </w:pPr>
      <w:bookmarkStart w:id="126" w:name="scroll-bookmark-51"/>
      <w:bookmarkStart w:id="127" w:name="_Toc42849989"/>
      <w:r>
        <w:t>Resource Function Specification: 5G Network Slice</w:t>
      </w:r>
      <w:bookmarkEnd w:id="126"/>
      <w:bookmarkEnd w:id="127"/>
    </w:p>
    <w:p w14:paraId="07712CE1" w14:textId="77777777" w:rsidR="00EF571D" w:rsidRDefault="0066680D">
      <w:r>
        <w:t xml:space="preserve">This specification describes a Network Slice as a composite resource function. It references the specification of another composite resource function for Network Slice Subnet which in turn references the specifications for the component managed functions (e.g. </w:t>
      </w:r>
      <w:r>
        <w:rPr>
          <w:i/>
        </w:rPr>
        <w:t>AMFFunction</w:t>
      </w:r>
      <w:r>
        <w:t>).</w:t>
      </w:r>
    </w:p>
    <w:tbl>
      <w:tblPr>
        <w:tblStyle w:val="ScrollCode"/>
        <w:tblW w:w="5000" w:type="pct"/>
        <w:tblLook w:val="01E0" w:firstRow="1" w:lastRow="1" w:firstColumn="1" w:lastColumn="1" w:noHBand="0" w:noVBand="0"/>
      </w:tblPr>
      <w:tblGrid>
        <w:gridCol w:w="8487"/>
      </w:tblGrid>
      <w:tr w:rsidR="00EF571D" w14:paraId="3D226FCD" w14:textId="77777777" w:rsidTr="0070336D">
        <w:tc>
          <w:tcPr>
            <w:tcW w:w="5000" w:type="pct"/>
            <w:shd w:val="clear" w:color="auto" w:fill="D9D9D9" w:themeFill="background1" w:themeFillShade="D9"/>
            <w:tcMar>
              <w:right w:w="100" w:type="dxa"/>
            </w:tcMar>
          </w:tcPr>
          <w:p w14:paraId="1BD359A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w:t>
            </w:r>
          </w:p>
          <w:p w14:paraId="1623321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"id": "e49fe24c-6573-4737-8238-dd2656d89f98",</w:t>
            </w:r>
          </w:p>
          <w:p w14:paraId="5F4453D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"href": "/resourceCatalog/v4/resourceSpecification/e49fe24c-6573-4737-8238-dd2656d89f98",</w:t>
            </w:r>
          </w:p>
          <w:p w14:paraId="5B5182F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"name": "NetworkSlice",</w:t>
            </w:r>
          </w:p>
          <w:p w14:paraId="611A6D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"description": "5G Network slice resource function specification.",</w:t>
            </w:r>
          </w:p>
          <w:p w14:paraId="4DF398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"@type": "ResourceFunctionSpecification",</w:t>
            </w:r>
          </w:p>
          <w:p w14:paraId="153BF0A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"version": "1.0",</w:t>
            </w:r>
          </w:p>
          <w:p w14:paraId="378C5AD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"lifecycleStatus": "Active",</w:t>
            </w:r>
          </w:p>
          <w:p w14:paraId="1E859C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"isBundle": true,</w:t>
            </w:r>
          </w:p>
          <w:p w14:paraId="06D5D07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"category": "5G",</w:t>
            </w:r>
          </w:p>
          <w:p w14:paraId="53ABE74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"resourceSpecCharacteristic": [</w:t>
            </w:r>
          </w:p>
          <w:p w14:paraId="04D4A4E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CC5F8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"id",</w:t>
            </w:r>
          </w:p>
          <w:p w14:paraId="01DCDE2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"An attribute whose class name and value can be used as an RDN when naming an instance of the object class (3GPP TS 28.620).",</w:t>
            </w:r>
          </w:p>
          <w:p w14:paraId="1143B9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"string"</w:t>
            </w:r>
          </w:p>
          <w:p w14:paraId="6E3E2D80" w14:textId="77777777" w:rsidR="00EF571D" w:rsidRDefault="0066680D">
            <w:pPr>
              <w:pStyle w:val="scroll-codecontentdivline"/>
              <w:spacing w:after="0"/>
              <w:ind w:left="240" w:right="0"/>
              <w:rPr>
                <w:rFonts w:ascii="Courier New" w:hAnsi="Courier New"/>
                <w:sz w:val="18"/>
              </w:rPr>
            </w:pPr>
            <w:r>
              <w:rPr>
                <w:rFonts w:ascii="Courier New" w:hAnsi="Courier New"/>
                <w:sz w:val="18"/>
              </w:rPr>
              <w:t> </w:t>
            </w:r>
          </w:p>
          <w:p w14:paraId="62646CA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1A924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0F96A6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"userLabel",</w:t>
            </w:r>
          </w:p>
          <w:p w14:paraId="4B743C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"A user-friendly (and user assignable) name of this object (3GPP TS 28.620).",</w:t>
            </w:r>
          </w:p>
          <w:p w14:paraId="454970D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"string"</w:t>
            </w:r>
          </w:p>
          <w:p w14:paraId="2D7B1C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6F416E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3D1E823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"dnPrefix",</w:t>
            </w:r>
          </w:p>
          <w:p w14:paraId="5677497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"The prefix for all contained distinguished names (DN) (3GPP TS 32.300 Annex C).",</w:t>
            </w:r>
          </w:p>
          <w:p w14:paraId="3949EB8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"Dn",</w:t>
            </w:r>
          </w:p>
          <w:p w14:paraId="63DDE56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"/resourceCatalog/v4/schema/genericNrm#/definitions/Dn"</w:t>
            </w:r>
          </w:p>
          <w:p w14:paraId="52B652D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37950BA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BEDB23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"userDefinedNetworkType",</w:t>
            </w:r>
          </w:p>
          <w:p w14:paraId="18DA643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"Textual information indicating network type (3GPP TS 28.620).",</w:t>
            </w:r>
          </w:p>
          <w:p w14:paraId="0D4428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"string",</w:t>
            </w:r>
          </w:p>
          <w:p w14:paraId="0AD7E31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"resourceSpecCharacteristicValue": [</w:t>
            </w:r>
          </w:p>
          <w:p w14:paraId="172E9B3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205E5A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 "5G"</w:t>
            </w:r>
          </w:p>
          <w:p w14:paraId="6748DD0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1539AB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F6394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 xml:space="preserve">   },</w:t>
            </w:r>
          </w:p>
          <w:p w14:paraId="1A5273E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834E5F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"setOfMcc",</w:t>
            </w:r>
          </w:p>
          <w:p w14:paraId="5067236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"Set of Mobile Country Code (MCC) in subordinate object instances to this SubNetwork instance (3GPP 23.003).",</w:t>
            </w:r>
          </w:p>
          <w:p w14:paraId="1FC5E4C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"array",</w:t>
            </w:r>
          </w:p>
          <w:p w14:paraId="05E5C51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"resourceSpecCharacteristicValue": [</w:t>
            </w:r>
          </w:p>
          <w:p w14:paraId="5AC7ACD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393DD27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 {</w:t>
            </w:r>
          </w:p>
          <w:p w14:paraId="13C0522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"type": "array",</w:t>
            </w:r>
          </w:p>
          <w:p w14:paraId="541CBF7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"items": {</w:t>
            </w:r>
          </w:p>
          <w:p w14:paraId="6DE9360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"type": "integer",</w:t>
            </w:r>
          </w:p>
          <w:p w14:paraId="26C9AA0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"minimum": 1,</w:t>
            </w:r>
          </w:p>
          <w:p w14:paraId="218D2E3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"maximum": 999</w:t>
            </w:r>
          </w:p>
          <w:p w14:paraId="4032624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 xml:space="preserve"> }</w:t>
            </w:r>
          </w:p>
          <w:p w14:paraId="67F1DC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4A69FA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747BDB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64696A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7D0DADA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0CCA41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"priorityLabel",</w:t>
            </w:r>
          </w:p>
          <w:p w14:paraId="15C08D2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"Priority label (3GPP 28.620)",</w:t>
            </w:r>
          </w:p>
          <w:p w14:paraId="16F3055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042129C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ab/>
            </w:r>
            <w:r>
              <w:rPr>
                <w:rStyle w:val="scroll-codedefaultnewcontentplain"/>
                <w:rFonts w:ascii="Courier New" w:hAnsi="Courier New"/>
                <w:sz w:val="18"/>
              </w:rPr>
              <w:tab/>
              <w:t>},</w:t>
            </w:r>
          </w:p>
          <w:p w14:paraId="074CC09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268425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"operationalState",</w:t>
            </w:r>
          </w:p>
          <w:p w14:paraId="36926F5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"Indicates the operational state of the object instance (ITU-T X.731).",</w:t>
            </w:r>
          </w:p>
          <w:p w14:paraId="2AC6F1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"OperationalState",</w:t>
            </w:r>
          </w:p>
          <w:p w14:paraId="2D30020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"/resourceCatalog/v4/schema/stateManagementNrm#/definitions/OperationalState"</w:t>
            </w:r>
          </w:p>
          <w:p w14:paraId="25CAB94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D31F65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30C427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"administrativeState",</w:t>
            </w:r>
          </w:p>
          <w:p w14:paraId="702CF0E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"Indicates the administrative state of the object instance (ITU-T X.731).",</w:t>
            </w:r>
          </w:p>
          <w:p w14:paraId="0722DB1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"administrativeState",</w:t>
            </w:r>
          </w:p>
          <w:p w14:paraId="5F3B96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"/resourceCatalog/v4/schema/stateManagementNrm#/definitions/AdministrativeState"</w:t>
            </w:r>
          </w:p>
          <w:p w14:paraId="0C0BD54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3D02AD4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2ABE99D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"serviceProfileList",</w:t>
            </w:r>
          </w:p>
          <w:p w14:paraId="6D20C2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"Properties of network slice related requirement that should be supported by the network slice instance in 5G network.",</w:t>
            </w:r>
          </w:p>
          <w:p w14:paraId="1CD333F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"ServiceProfileList",</w:t>
            </w:r>
          </w:p>
          <w:p w14:paraId="6D7E82C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"/resourceCatalog/v4/schema/sliceNrm#/definitions/ServiceProfileList"</w:t>
            </w:r>
          </w:p>
          <w:p w14:paraId="296C98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62A63F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34AC8C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"nSSIId",</w:t>
            </w:r>
          </w:p>
          <w:p w14:paraId="4704B13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"The DN of the MOI for the NSSI associated with the network slice instance.",</w:t>
            </w:r>
          </w:p>
          <w:p w14:paraId="1A10472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"Dn",</w:t>
            </w:r>
          </w:p>
          <w:p w14:paraId="7D87774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"/resourceCatalog/v4/schema/genericNrm#/definitions/Dn"</w:t>
            </w:r>
          </w:p>
          <w:p w14:paraId="50F757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3BE2B8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w:t>
            </w:r>
          </w:p>
          <w:p w14:paraId="03C961A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"featureSpecification": [</w:t>
            </w:r>
          </w:p>
          <w:p w14:paraId="5FB2E38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CD0B3C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"cd87d37e-825a-42cf-a629-3b4fcf980d83",</w:t>
            </w:r>
          </w:p>
          <w:p w14:paraId="1D8D901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"Access and Mobility Management",</w:t>
            </w:r>
          </w:p>
          <w:p w14:paraId="5ADCAD9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5EFD97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41AE164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E98D2F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57E24AA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1F56213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4643FD5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395AB05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72C13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"plmnIdList",</w:t>
            </w:r>
          </w:p>
          <w:p w14:paraId="20F81F6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"PlmnIdList",</w:t>
            </w:r>
          </w:p>
          <w:p w14:paraId="69D8CDC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"/resourceCatalog/v4/schema/nrNrm#/definitions/PlmnIdList",</w:t>
            </w:r>
          </w:p>
          <w:p w14:paraId="3D5B9A6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"configurable": true,</w:t>
            </w:r>
          </w:p>
          <w:p w14:paraId="7E3EF0A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"minCardinality": 0,</w:t>
            </w:r>
          </w:p>
          <w:p w14:paraId="4FA2257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"maxCardinality": 1</w:t>
            </w:r>
          </w:p>
          <w:p w14:paraId="1A83D2B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E38A9A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ED225D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"amfIdentifier",</w:t>
            </w:r>
          </w:p>
          <w:p w14:paraId="0F029A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"AMFIdentifier",</w:t>
            </w:r>
          </w:p>
          <w:p w14:paraId="71F5869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"/resourceCatalog/v4/schema/ngcNrm#/definitions/AMFIdentifier",</w:t>
            </w:r>
          </w:p>
          <w:p w14:paraId="7339263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"configurable": true,</w:t>
            </w:r>
          </w:p>
          <w:p w14:paraId="727C2AC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"minCardinality": 1,</w:t>
            </w:r>
          </w:p>
          <w:p w14:paraId="2081040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"maxCardinality": 1</w:t>
            </w:r>
          </w:p>
          <w:p w14:paraId="1085741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AC44D0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07CB22B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"sBIFqdn",</w:t>
            </w:r>
          </w:p>
          <w:p w14:paraId="16FF89F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"SBIFqdn",</w:t>
            </w:r>
          </w:p>
          <w:p w14:paraId="645DA20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"/resourceCatalog/v4/schema/ngcNrm#/definitions/SBIFqdn",</w:t>
            </w:r>
          </w:p>
          <w:p w14:paraId="771CB3D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"configurable": true,</w:t>
            </w:r>
          </w:p>
          <w:p w14:paraId="232C10C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"minCardinality": 1,</w:t>
            </w:r>
          </w:p>
          <w:p w14:paraId="6C8C7BD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"maxCardinality": 1</w:t>
            </w:r>
          </w:p>
          <w:p w14:paraId="6477768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60B762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0C0B7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"sBIServiceList",</w:t>
            </w:r>
          </w:p>
          <w:p w14:paraId="4C40CAC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"configurable": true,</w:t>
            </w:r>
          </w:p>
          <w:p w14:paraId="6CAF6D4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"minCardinality": 1,</w:t>
            </w:r>
          </w:p>
          <w:p w14:paraId="20FF75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"maxCardinality": 1,</w:t>
            </w:r>
          </w:p>
          <w:p w14:paraId="0352AC6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"/resourceCatalog/v4/schema/ngcNrm#/definitions/SBIFqdn"</w:t>
            </w:r>
          </w:p>
          <w:p w14:paraId="15AC4EC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0E57B31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57F49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"weightFactor",</w:t>
            </w:r>
          </w:p>
          <w:p w14:paraId="0F35CD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"WeightFactor",</w:t>
            </w:r>
          </w:p>
          <w:p w14:paraId="1E1DD1A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"/resourceCatalog/v4/schema/ngcNrm#/definitions/WeightFactor",</w:t>
            </w:r>
          </w:p>
          <w:p w14:paraId="790006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"configurable": true,</w:t>
            </w:r>
          </w:p>
          <w:p w14:paraId="10FD7D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"minCardinality": 0,</w:t>
            </w:r>
          </w:p>
          <w:p w14:paraId="67CF06B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"maxCardinality": 1</w:t>
            </w:r>
          </w:p>
          <w:p w14:paraId="0C42A3D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394D3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F850E5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"snssaiList",</w:t>
            </w:r>
          </w:p>
          <w:p w14:paraId="1E83B6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"SnssaiList",</w:t>
            </w:r>
          </w:p>
          <w:p w14:paraId="3E014F7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"@valueSchemaLocation": "/resourceCatalog/v4/schema/nrNrm#/definitions/SnssaiList",</w:t>
            </w:r>
          </w:p>
          <w:p w14:paraId="53519AE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"configurable": true,</w:t>
            </w:r>
          </w:p>
          <w:p w14:paraId="7CB0B5F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"minCardinality": 0,</w:t>
            </w:r>
          </w:p>
          <w:p w14:paraId="224165A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"maxCardinality": 1</w:t>
            </w:r>
          </w:p>
          <w:p w14:paraId="41E47B1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5525A7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365B43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FC071B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34D8109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"d9f68e2c-2681-4707-b182-ed6759e98456",</w:t>
            </w:r>
          </w:p>
          <w:p w14:paraId="60013BC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"Session Management",</w:t>
            </w:r>
          </w:p>
          <w:p w14:paraId="2A5F5A1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270F4C6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0F268B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3EA87D9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60E6D1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11FC94E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1E8D05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B8C4C9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50638AF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5D7B3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"529c58ab-5c7b-4521-ae8f-9741e208fce3",</w:t>
            </w:r>
          </w:p>
          <w:p w14:paraId="0F159ED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"User Plane",</w:t>
            </w:r>
          </w:p>
          <w:p w14:paraId="4B7A61A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310170E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1F5525F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09E12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6B2F10D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07A50D8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6204A13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6A9F5D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149867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CB9182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03E0EA4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"710443e6-2ea3-4939-b748-f637aeb31493",</w:t>
            </w:r>
          </w:p>
          <w:p w14:paraId="6688C2F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"Non-3GPP Interworking",</w:t>
            </w:r>
          </w:p>
          <w:p w14:paraId="27AD674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425F38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5A11F00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D3300A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28AE0AE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37E3EA0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3D94C57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0F671F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022E366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1E8D22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BD3BE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"3872fa4b-dfc9-4499-9f32-f8b437a40ea6",</w:t>
            </w:r>
          </w:p>
          <w:p w14:paraId="254F51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"Policy Control",</w:t>
            </w:r>
          </w:p>
          <w:p w14:paraId="6EE43A5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449F937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38E937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5FCC8C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2DAFD27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4D29D3F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58B619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CF2A62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3DC14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0D0E74B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7EA163F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"5fa6429b-1e9c-4f1a-9ae7-0a0f860fa86a",</w:t>
            </w:r>
          </w:p>
          <w:p w14:paraId="10856E8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"Authentication Server",</w:t>
            </w:r>
          </w:p>
          <w:p w14:paraId="69EECD1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093F029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515216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5460F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7BD0BB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11BB6DB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5E6D48D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18F685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5A3D45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914C5B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3CF126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"3faf56d1-e942-4aa8-b96e-4816eeba0d99",</w:t>
            </w:r>
          </w:p>
          <w:p w14:paraId="0A52E8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"Unified Data Management",</w:t>
            </w:r>
          </w:p>
          <w:p w14:paraId="29A250B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52FFE0D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3D624A5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ECAAD1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405F421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21784EF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1F7B34C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4A55DB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709D72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7F8FD58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C0048A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"f3592adf-b781-4354-82f9-899f9ca81501",</w:t>
            </w:r>
          </w:p>
          <w:p w14:paraId="41F024F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"Unified Data Repository",</w:t>
            </w:r>
          </w:p>
          <w:p w14:paraId="34C783C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6516636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26F003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0B73F0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70FA9DC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5984B7A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5385ACE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A47C9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3EFF9A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EDE9CB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D2E201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"3eaca002-540b-44da-85d2-66e70311426d",</w:t>
            </w:r>
          </w:p>
          <w:p w14:paraId="1D91306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"Unstructured Data Storage",</w:t>
            </w:r>
          </w:p>
          <w:p w14:paraId="65FB900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7ED037F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1501365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A8E4F1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707D1AF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0A8162D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20BA4AA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5CE62A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9AC4C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1F834C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0A0DE4F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ab/>
            </w:r>
            <w:r>
              <w:rPr>
                <w:rStyle w:val="scroll-codedefaultnewcontentplain"/>
                <w:rFonts w:ascii="Courier New" w:hAnsi="Courier New"/>
                <w:sz w:val="18"/>
              </w:rPr>
              <w:tab/>
            </w:r>
            <w:r>
              <w:rPr>
                <w:rStyle w:val="scroll-codedefaultnewcontentplain"/>
                <w:rFonts w:ascii="Courier New" w:hAnsi="Courier New"/>
                <w:sz w:val="18"/>
              </w:rPr>
              <w:tab/>
              <w:t>"id": "26557bf3-9eb6-4253-a515-edd57c8676ea",</w:t>
            </w:r>
          </w:p>
          <w:p w14:paraId="521527A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"Network Repository",</w:t>
            </w:r>
          </w:p>
          <w:p w14:paraId="109E0DC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1A8441C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5EDCFE2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F0F36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65AD6A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48D8232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26C93CF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1340F7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54141B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0383A16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BD42A5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"3cc53e71-0152-47bb-b867-198d0e81822c",</w:t>
            </w:r>
          </w:p>
          <w:p w14:paraId="4569F6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"Network Slice Selection",</w:t>
            </w:r>
          </w:p>
          <w:p w14:paraId="0D308EC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1AE1F98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6A2E81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524C3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3E6D81C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0A18C5E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736CE62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33C5C7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5928DB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225339B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DD9D69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"ea424d6d-9135-4c82-9c1b-13b1f23f4c66",</w:t>
            </w:r>
          </w:p>
          <w:p w14:paraId="590AC9D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"Application",</w:t>
            </w:r>
          </w:p>
          <w:p w14:paraId="0DEDBBD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744BB0D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16CC3FD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34B9C7D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5634477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2EA586B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1F2D7A4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EB8322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B681B5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3EEB6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7EB4FA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"c58e6f8c-e30e-414a-a461-4aa525f7be5b",</w:t>
            </w:r>
          </w:p>
          <w:p w14:paraId="295A7E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"Data Network",</w:t>
            </w:r>
          </w:p>
          <w:p w14:paraId="0FA8328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42A77A9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2E172EB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A6771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7D6DB7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752A144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6A5970A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0444077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0E04F8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7857D75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5CEC202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"df9dcb21-2a87-41bd-94af-8c6eda99f52f",</w:t>
            </w:r>
          </w:p>
          <w:p w14:paraId="69998CC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"Short Message Service",</w:t>
            </w:r>
          </w:p>
          <w:p w14:paraId="42BB3CC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2417BA3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3D4FCFF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39E9CD2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596F771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243913E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3CBDA7F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2E16BC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CF14C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00BBB7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D24A89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"32d0e919-26ac-44a8-899f-263e5197b868",</w:t>
            </w:r>
          </w:p>
          <w:p w14:paraId="22647E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"Location Management",</w:t>
            </w:r>
          </w:p>
          <w:p w14:paraId="044A401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2F89C3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53120CE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68625E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1367FD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1771628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73DD0C5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02301E4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0B06898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4D78E1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2C72C4B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"5e27e3df-c372-4160-8bbd-fb7dad10c7a3",</w:t>
            </w:r>
          </w:p>
          <w:p w14:paraId="49F260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"Network Exposure",</w:t>
            </w:r>
          </w:p>
          <w:p w14:paraId="72740FD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6990DA2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750D568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BBDE69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5F431B0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2C7080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7300BD7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E70B3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4B2779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0DA1B6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0FE8779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"cdec268c-ab1d-40c7-8662-dd08eda067f6",</w:t>
            </w:r>
          </w:p>
          <w:p w14:paraId="643F9BD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"User Equipment",</w:t>
            </w:r>
          </w:p>
          <w:p w14:paraId="774965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55D586F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7BA73D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9E938B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633216C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13A1B18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3D23857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6C329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81256F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52A000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5F3F16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"43aa5ad8-5285-4068-ab31-1c9830a2f75e",</w:t>
            </w:r>
          </w:p>
          <w:p w14:paraId="1253A47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"Radio Access Network",</w:t>
            </w:r>
          </w:p>
          <w:p w14:paraId="2DD9F0E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1CFBAF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7E7C22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B3E715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2590167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23BA9B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48F37B3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3FCAC3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0B5FDE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0DAAAC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FD6C4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"001c29b0-facb-466d-8674-8a6d87a8f5d5",</w:t>
            </w:r>
          </w:p>
          <w:p w14:paraId="0D386B2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"Equipment Identity Register",</w:t>
            </w:r>
          </w:p>
          <w:p w14:paraId="487437B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2D8A8BA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371C382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50A3B3C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33355B5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20FE2E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5251E91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B68A27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682DEAD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4497807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0327415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"d1b3ac86-cbb0-42b1-a2d3-8cb842e5d48c",</w:t>
            </w:r>
          </w:p>
          <w:p w14:paraId="1401D19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"Security Edge Protection Proxy",</w:t>
            </w:r>
          </w:p>
          <w:p w14:paraId="24D154F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0DB43A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56380C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3F5276F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59AAC5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075A91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387F8E8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08B0F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41DADE2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0488473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7B200D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lastRenderedPageBreak/>
              <w:tab/>
            </w:r>
            <w:r>
              <w:rPr>
                <w:rStyle w:val="scroll-codedefaultnewcontentplain"/>
                <w:rFonts w:ascii="Courier New" w:hAnsi="Courier New"/>
                <w:sz w:val="18"/>
              </w:rPr>
              <w:tab/>
            </w:r>
            <w:r>
              <w:rPr>
                <w:rStyle w:val="scroll-codedefaultnewcontentplain"/>
                <w:rFonts w:ascii="Courier New" w:hAnsi="Courier New"/>
                <w:sz w:val="18"/>
              </w:rPr>
              <w:tab/>
              <w:t>"id": "1fe4ae3f-df5a-47ab-80f0-64da79b6a37a",</w:t>
            </w:r>
          </w:p>
          <w:p w14:paraId="17AA14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"Network Data Analytics",</w:t>
            </w:r>
          </w:p>
          <w:p w14:paraId="72E2D15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"featureSpecRelationship": [],</w:t>
            </w:r>
          </w:p>
          <w:p w14:paraId="0286D7D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"featureSpecCharacteristic": [</w:t>
            </w:r>
          </w:p>
          <w:p w14:paraId="0A1250A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7BAD0DC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"numInstances",</w:t>
            </w:r>
          </w:p>
          <w:p w14:paraId="38F7815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"description": "Number of instances of this NF to instantiate",</w:t>
            </w:r>
          </w:p>
          <w:p w14:paraId="0A2934A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"valueType": "integer"</w:t>
            </w:r>
          </w:p>
          <w:p w14:paraId="69D4D86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257EF86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w:t>
            </w:r>
          </w:p>
          <w:p w14:paraId="130C737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5FB6733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w:t>
            </w:r>
          </w:p>
          <w:p w14:paraId="756F271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"resourceSpecRelationship": [</w:t>
            </w:r>
          </w:p>
          <w:p w14:paraId="443CD3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C7DB25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"10eff57c-24db-48ab-99e5-d82711e8d315",</w:t>
            </w:r>
          </w:p>
          <w:p w14:paraId="2D2ED93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"href": "/resourceCatalog/v4/resourceSpecification/10eff57c-24db-48ab-99e5-d82711e8d315",</w:t>
            </w:r>
          </w:p>
          <w:p w14:paraId="7950F74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"NetworkSliceSubnet",</w:t>
            </w:r>
          </w:p>
          <w:p w14:paraId="322ABA1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2C316B1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"relationshipType": "contains"</w:t>
            </w:r>
          </w:p>
          <w:p w14:paraId="7EE6BC7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74D9941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w:t>
            </w:r>
          </w:p>
          <w:p w14:paraId="5A126B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"connectionPointSpecification": [</w:t>
            </w:r>
          </w:p>
          <w:p w14:paraId="0FA77CB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27673AC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"e9cbd3d8-f47e-4440-9dca-04b9e2cc888a",</w:t>
            </w:r>
          </w:p>
          <w:p w14:paraId="3E4627F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"href": "/resourceCatalog/v4/resourceSpecification/e9cbd3d8-f47e-4440-9dca-04b9e2cc888a",</w:t>
            </w:r>
          </w:p>
          <w:p w14:paraId="2478733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3BE802A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"EP_N5"</w:t>
            </w:r>
          </w:p>
          <w:p w14:paraId="4EBBAB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0BF46F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51331F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"e9cbd3d8-f47e-4440-9dca-04b9e2cc888a",</w:t>
            </w:r>
          </w:p>
          <w:p w14:paraId="1C71040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"href": "/resourceCatalog/v4/resourceSpecification/e9cbd3d8-f47e-4440-9dca-04b9e2cc888a",</w:t>
            </w:r>
          </w:p>
          <w:p w14:paraId="36B49A4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499024F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"EP_N6"</w:t>
            </w:r>
          </w:p>
          <w:p w14:paraId="39E6B28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625CCC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1D1D247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"id": "e9cbd3d8-f47e-4440-9dca-04b9e2cc888a",</w:t>
            </w:r>
          </w:p>
          <w:p w14:paraId="020C88E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"href": "/resourceCatalog/v4/resourceSpecification/e9cbd3d8-f47e-4440-9dca-04b9e2cc888a",</w:t>
            </w:r>
          </w:p>
          <w:p w14:paraId="35EDBF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"ResourceFunctionSpecification",</w:t>
            </w:r>
          </w:p>
          <w:p w14:paraId="7CDB04D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r>
            <w:r>
              <w:rPr>
                <w:rStyle w:val="scroll-codedefaultnewcontentplain"/>
                <w:rFonts w:ascii="Courier New" w:hAnsi="Courier New"/>
                <w:sz w:val="18"/>
              </w:rPr>
              <w:tab/>
              <w:t>"name": "EP_Rx"</w:t>
            </w:r>
          </w:p>
          <w:p w14:paraId="7956149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r>
            <w:r>
              <w:rPr>
                <w:rStyle w:val="scroll-codedefaultnewcontentplain"/>
                <w:rFonts w:ascii="Courier New" w:hAnsi="Courier New"/>
                <w:sz w:val="18"/>
              </w:rPr>
              <w:tab/>
              <w:t>}</w:t>
            </w:r>
          </w:p>
          <w:p w14:paraId="7661706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w:t>
            </w:r>
          </w:p>
          <w:p w14:paraId="1322D1A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ab/>
              <w:t>"connectivitySpecification": []</w:t>
            </w:r>
          </w:p>
          <w:p w14:paraId="39D1B53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tc>
      </w:tr>
    </w:tbl>
    <w:p w14:paraId="6D27DD5E" w14:textId="77777777" w:rsidR="00EF571D" w:rsidRDefault="0066680D">
      <w:pPr>
        <w:pStyle w:val="Caption"/>
      </w:pPr>
      <w:r w:rsidRPr="008D293F">
        <w:rPr>
          <w:rFonts w:cs="Arial"/>
          <w:szCs w:val="22"/>
        </w:rPr>
        <w:lastRenderedPageBreak/>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9</w:t>
      </w:r>
      <w:r w:rsidRPr="008D293F">
        <w:rPr>
          <w:rFonts w:cs="Arial"/>
          <w:szCs w:val="22"/>
        </w:rPr>
        <w:fldChar w:fldCharType="end"/>
      </w:r>
      <w:r w:rsidRPr="008D293F">
        <w:rPr>
          <w:rFonts w:cs="Arial"/>
          <w:szCs w:val="22"/>
        </w:rPr>
        <w:t xml:space="preserve"> NetworkSliceSpecification</w:t>
      </w:r>
    </w:p>
    <w:tbl>
      <w:tblPr>
        <w:tblStyle w:val="ScrollCode"/>
        <w:tblW w:w="5000" w:type="pct"/>
        <w:tblLook w:val="01E0" w:firstRow="1" w:lastRow="1" w:firstColumn="1" w:lastColumn="1" w:noHBand="0" w:noVBand="0"/>
      </w:tblPr>
      <w:tblGrid>
        <w:gridCol w:w="8487"/>
      </w:tblGrid>
      <w:tr w:rsidR="00EF571D" w14:paraId="656117A7" w14:textId="77777777" w:rsidTr="0070336D">
        <w:tc>
          <w:tcPr>
            <w:tcW w:w="5000" w:type="pct"/>
            <w:shd w:val="clear" w:color="auto" w:fill="D9D9D9" w:themeFill="background1" w:themeFillShade="D9"/>
            <w:tcMar>
              <w:right w:w="100" w:type="dxa"/>
            </w:tcMar>
          </w:tcPr>
          <w:p w14:paraId="2D644D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lastRenderedPageBreak/>
              <w:t>{</w:t>
            </w:r>
          </w:p>
          <w:p w14:paraId="7BFBD0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"10eff57c-24db-48ab-99e5-d82711e8d315",</w:t>
            </w:r>
          </w:p>
          <w:p w14:paraId="067200A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"/resourceCatalog/v4/resourceSpecification/10eff57c-24db-48ab-99e5-d82711e8d315",</w:t>
            </w:r>
          </w:p>
          <w:p w14:paraId="5E90880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"NetworkSliceSubnet",</w:t>
            </w:r>
          </w:p>
          <w:p w14:paraId="69C00B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"5G Network slice subnet resource function specification.",</w:t>
            </w:r>
          </w:p>
          <w:p w14:paraId="078EB0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"@type": "ResourceFunctionSpecification",</w:t>
            </w:r>
          </w:p>
          <w:p w14:paraId="0814B3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"version": "1.0",</w:t>
            </w:r>
          </w:p>
          <w:p w14:paraId="1D3803E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"lifecycleStatus": "Active",</w:t>
            </w:r>
          </w:p>
          <w:p w14:paraId="08FAA8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true,</w:t>
            </w:r>
          </w:p>
          <w:p w14:paraId="1311EE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"category": "5G",</w:t>
            </w:r>
          </w:p>
          <w:p w14:paraId="31F016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"resourceSpecCharacteristic": [</w:t>
            </w:r>
          </w:p>
          <w:p w14:paraId="628DCA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4901B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"userLabel",</w:t>
            </w:r>
          </w:p>
          <w:p w14:paraId="576F2F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"A user-friendly (and user assignable) name of this object (3GPP TS 28.620).",</w:t>
            </w:r>
          </w:p>
          <w:p w14:paraId="5F8D0D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"string"</w:t>
            </w:r>
          </w:p>
          <w:p w14:paraId="41509E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CCEF3C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A6B4E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"dnPrefix",</w:t>
            </w:r>
          </w:p>
          <w:p w14:paraId="41B9B2D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"The prefix for all contained distinguished names (DN) (3GPP TS 32.300 Annex C).",</w:t>
            </w:r>
          </w:p>
          <w:p w14:paraId="0C0F6C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"Dn",</w:t>
            </w:r>
          </w:p>
          <w:p w14:paraId="46CFB33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"/resourceCatalog/v4/schema/genericNrm#/definitions/Dn"</w:t>
            </w:r>
          </w:p>
          <w:p w14:paraId="291C5FB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091A60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E9C63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"userDefinedNetworkType",</w:t>
            </w:r>
          </w:p>
          <w:p w14:paraId="40A0BA2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"Textual information indicating network type (3GPP TS 28.620).",</w:t>
            </w:r>
          </w:p>
          <w:p w14:paraId="71122F8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"string",</w:t>
            </w:r>
          </w:p>
          <w:p w14:paraId="61B715B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"resourceSpecCharacteristicValue": [</w:t>
            </w:r>
          </w:p>
          <w:p w14:paraId="47C8805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1F1782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"5G"</w:t>
            </w:r>
          </w:p>
          <w:p w14:paraId="579B607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ED159A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06A198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161A48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9F0FAF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"setOfMcc",</w:t>
            </w:r>
          </w:p>
          <w:p w14:paraId="0CD903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"Set of Mobile Country Code (MCC) in subordinate object instances to this SubNetwork instance (3GPP 23.003).",</w:t>
            </w:r>
          </w:p>
          <w:p w14:paraId="7C78F41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"array",</w:t>
            </w:r>
          </w:p>
          <w:p w14:paraId="4738F1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"resourceSpecCharacteristicValue": [</w:t>
            </w:r>
          </w:p>
          <w:p w14:paraId="6E917DD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E958C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2A3269D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"type": "array",</w:t>
            </w:r>
          </w:p>
          <w:p w14:paraId="6B140B5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"items": {</w:t>
            </w:r>
          </w:p>
          <w:p w14:paraId="7B04E4F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"type": "integer",</w:t>
            </w:r>
          </w:p>
          <w:p w14:paraId="05D002F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"minimum": 1,</w:t>
            </w:r>
          </w:p>
          <w:p w14:paraId="180F6D1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"maximum": 999</w:t>
            </w:r>
          </w:p>
          <w:p w14:paraId="22D9DD2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0534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1CB235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917748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3DE5A8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443ADB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36BC94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"priorityLabel",</w:t>
            </w:r>
          </w:p>
          <w:p w14:paraId="791672E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"Priority label (3GPP 28.620)",</w:t>
            </w:r>
          </w:p>
          <w:p w14:paraId="6D43D3C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5E203F8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630F2F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EE66D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"mFIdList",</w:t>
            </w:r>
          </w:p>
          <w:p w14:paraId="18F3C00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"List of DNs of the MOIs for the NF instances associated with the network slice subnet instance.",</w:t>
            </w:r>
          </w:p>
          <w:p w14:paraId="5A1AC1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"DnList",</w:t>
            </w:r>
          </w:p>
          <w:p w14:paraId="4F6D213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lastRenderedPageBreak/>
              <w:t xml:space="preserve">            "@valueSchemaLocation": "/resourceCatalog/v4/schema/genericNrm#/definitions/DnList"</w:t>
            </w:r>
          </w:p>
          <w:p w14:paraId="28A0CA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B9493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DF3121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"constituentNSSIIdList",</w:t>
            </w:r>
          </w:p>
          <w:p w14:paraId="010900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"List of DNs of MOI(s) for the constituent NSSI associated with the network slice subnet instance.",</w:t>
            </w:r>
          </w:p>
          <w:p w14:paraId="51621EC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"DnList",</w:t>
            </w:r>
          </w:p>
          <w:p w14:paraId="3C448A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"/resourceCatalog/v4/schema/genericNrm#/definitions/DnList"</w:t>
            </w:r>
          </w:p>
          <w:p w14:paraId="2C71B38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101E7F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12D9E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"operationalState",</w:t>
            </w:r>
          </w:p>
          <w:p w14:paraId="2E2609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"Indicates the operational state of the object instance (ITU-T X.731).",</w:t>
            </w:r>
          </w:p>
          <w:p w14:paraId="0446BF5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"OperationalState",</w:t>
            </w:r>
          </w:p>
          <w:p w14:paraId="2927A95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"/resourceCatalog/v4/schema/stateManagementNrm#/definitions/OperationalState"</w:t>
            </w:r>
          </w:p>
          <w:p w14:paraId="7198AA6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8CD06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C6E37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"administrativeState",</w:t>
            </w:r>
          </w:p>
          <w:p w14:paraId="6B560E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"Indicates the administrative state of the object instance (ITU-T X.731).",</w:t>
            </w:r>
          </w:p>
          <w:p w14:paraId="5F7F4AE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"administrativeState",</w:t>
            </w:r>
          </w:p>
          <w:p w14:paraId="316AA58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"/resourceCatalog/v4/schema/stateManagementNrm#/definitions/AdministrativeState"</w:t>
            </w:r>
          </w:p>
          <w:p w14:paraId="635D7C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47DD4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A3CCE3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"nsInfo",</w:t>
            </w:r>
          </w:p>
          <w:p w14:paraId="49C0D9F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"The NsInfo of the NS instance corresponding to the network slice subnet instance (ETSI GS NFV-IFA 013 clause 8.3.3.2.2).",</w:t>
            </w:r>
          </w:p>
          <w:p w14:paraId="0677CB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"NsInfo",</w:t>
            </w:r>
          </w:p>
          <w:p w14:paraId="3CC018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"/resourceCatalog/v4/schema/sliceNrm#/definitions/NsInfo"</w:t>
            </w:r>
          </w:p>
          <w:p w14:paraId="306A6FD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E50B0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885218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"sliceProfileList",</w:t>
            </w:r>
          </w:p>
          <w:p w14:paraId="2663C8C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"Properties of network slice subnet instance in 5G network.",</w:t>
            </w:r>
          </w:p>
          <w:p w14:paraId="5D195B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"SliceProfileList",</w:t>
            </w:r>
          </w:p>
          <w:p w14:paraId="30C79B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"/resourceCatalog/v4/schema/sliceNrm#/definitions/SliceProfileList"</w:t>
            </w:r>
          </w:p>
          <w:p w14:paraId="74B4C9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6900E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F803D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"featureSpecification": [</w:t>
            </w:r>
          </w:p>
          <w:p w14:paraId="25D413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FBDE4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"cd87d37e-825a-42cf-a629-3b4fcf980d83",</w:t>
            </w:r>
          </w:p>
          <w:p w14:paraId="008C05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"Access and Mobility Management",</w:t>
            </w:r>
          </w:p>
          <w:p w14:paraId="16BD699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7B893D6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5B061C9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48449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320DB2E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5295EAB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5C5A46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E47A6F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DDCB43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"plmnIdList",</w:t>
            </w:r>
          </w:p>
          <w:p w14:paraId="46FA3FB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"PlmnIdList",</w:t>
            </w:r>
          </w:p>
          <w:p w14:paraId="096BA0C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"/resourceCatalog/v4/schema/nrNrm#/definitions/PlmnIdList",</w:t>
            </w:r>
          </w:p>
          <w:p w14:paraId="0102F25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"configurable": true,</w:t>
            </w:r>
          </w:p>
          <w:p w14:paraId="6916DDF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"minCardinality": 0,</w:t>
            </w:r>
          </w:p>
          <w:p w14:paraId="2D4E7D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lastRenderedPageBreak/>
              <w:t xml:space="preserve">                    "maxCardinality": 1</w:t>
            </w:r>
          </w:p>
          <w:p w14:paraId="372E164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E19D2F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FC070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"amfIdentifier",</w:t>
            </w:r>
          </w:p>
          <w:p w14:paraId="54B185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"AMFIdentifier",</w:t>
            </w:r>
          </w:p>
          <w:p w14:paraId="395E82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"/resourceCatalog/v4/schema/ngcNrm#/definitions/AMFIdentifier",</w:t>
            </w:r>
          </w:p>
          <w:p w14:paraId="79B55C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"configurable": true,</w:t>
            </w:r>
          </w:p>
          <w:p w14:paraId="3D9F1EE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"minCardinality": 1,</w:t>
            </w:r>
          </w:p>
          <w:p w14:paraId="1C70EF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"maxCardinality": 1</w:t>
            </w:r>
          </w:p>
          <w:p w14:paraId="3393EC0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CD2DD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08B351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"sBIFqdn",</w:t>
            </w:r>
          </w:p>
          <w:p w14:paraId="07812B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"SBIFqdn",</w:t>
            </w:r>
          </w:p>
          <w:p w14:paraId="016C77B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"/resourceCatalog/v4/schema/ngcNrm#/definitions/SBIFqdn",</w:t>
            </w:r>
          </w:p>
          <w:p w14:paraId="3938EC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"configurable": true,</w:t>
            </w:r>
          </w:p>
          <w:p w14:paraId="57CAB9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"minCardinality": 1,</w:t>
            </w:r>
          </w:p>
          <w:p w14:paraId="1747894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"maxCardinality": 1</w:t>
            </w:r>
          </w:p>
          <w:p w14:paraId="2E6B2A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5A019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7FCBD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"sBIServiceList",</w:t>
            </w:r>
          </w:p>
          <w:p w14:paraId="35F04D5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"configurable": true,</w:t>
            </w:r>
          </w:p>
          <w:p w14:paraId="5ED3DED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"minCardinality": 1,</w:t>
            </w:r>
          </w:p>
          <w:p w14:paraId="0118CEF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"maxCardinality": 1,</w:t>
            </w:r>
          </w:p>
          <w:p w14:paraId="2FC808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"/resourceCatalog/v4/schema/ngcNrm#/definitions/SBIFqdn"</w:t>
            </w:r>
          </w:p>
          <w:p w14:paraId="2809A05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4581D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605BB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"weightFactor",</w:t>
            </w:r>
          </w:p>
          <w:p w14:paraId="72AAB28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"WeightFactor",</w:t>
            </w:r>
          </w:p>
          <w:p w14:paraId="1990256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"/resourceCatalog/v4/schema/ngcNrm#/definitions/WeightFactor",</w:t>
            </w:r>
          </w:p>
          <w:p w14:paraId="49F874D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"configurable": true,</w:t>
            </w:r>
          </w:p>
          <w:p w14:paraId="5BA6C5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"minCardinality": 0,</w:t>
            </w:r>
          </w:p>
          <w:p w14:paraId="27F878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"maxCardinality": 1</w:t>
            </w:r>
          </w:p>
          <w:p w14:paraId="023187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132B9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1FEA1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"snssaiList",</w:t>
            </w:r>
          </w:p>
          <w:p w14:paraId="3078F04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"SnssaiList",</w:t>
            </w:r>
          </w:p>
          <w:p w14:paraId="2AA73DA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"/resourceCatalog/v4/schema/nrNrm#/definitions/SnssaiList",</w:t>
            </w:r>
          </w:p>
          <w:p w14:paraId="6CF4B8F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"configurable": true,</w:t>
            </w:r>
          </w:p>
          <w:p w14:paraId="03687C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"minCardinality": 0,</w:t>
            </w:r>
          </w:p>
          <w:p w14:paraId="5A8D55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"maxCardinality": 1</w:t>
            </w:r>
          </w:p>
          <w:p w14:paraId="7B18110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552680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56E963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E85672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ED29B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"d9f68e2c-2681-4707-b182-ed6759e98456",</w:t>
            </w:r>
          </w:p>
          <w:p w14:paraId="70A586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"Session Management",</w:t>
            </w:r>
          </w:p>
          <w:p w14:paraId="19340A8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7C84BE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B7CC15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4C12B3F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048F31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046022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714F3A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9D441E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EF04A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365056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"529c58ab-5c7b-4521-ae8f-9741e208fce3",</w:t>
            </w:r>
          </w:p>
          <w:p w14:paraId="158D22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 Plane",</w:t>
            </w:r>
          </w:p>
          <w:p w14:paraId="6268B9C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66AD26F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1BBDD4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C9151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lastRenderedPageBreak/>
              <w:t xml:space="preserve">                    "name": "numInstances",</w:t>
            </w:r>
          </w:p>
          <w:p w14:paraId="4DDFB31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19E689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3C2AF99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7B604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CCFCD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B15E9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2AE21D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"710443e6-2ea3-4939-b748-f637aeb31493",</w:t>
            </w:r>
          </w:p>
          <w:p w14:paraId="0D54F77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"Non-3GPP Interworking",</w:t>
            </w:r>
          </w:p>
          <w:p w14:paraId="0FA7741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261C7B1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2DAB86D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8618DC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4188B5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34A12D8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265CA8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BB263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5AF500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19E4F2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150260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"3872fa4b-dfc9-4499-9f32-f8b437a40ea6",</w:t>
            </w:r>
          </w:p>
          <w:p w14:paraId="6ACF82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"Policy Control",</w:t>
            </w:r>
          </w:p>
          <w:p w14:paraId="35C4E74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5DEA0B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76BD87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12E4C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4FE0AED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79A05F8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187E57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1FCFF8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1E343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690D4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D30EBC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"5fa6429b-1e9c-4f1a-9ae7-0a0f860fa86a",</w:t>
            </w:r>
          </w:p>
          <w:p w14:paraId="78D1F6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"Authentication Server",</w:t>
            </w:r>
          </w:p>
          <w:p w14:paraId="29F9CB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6F11B61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15836C8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DE6EDF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4F446A7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0EB5E8C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73B094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82E99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ED372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D1510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91EDB2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"3faf56d1-e942-4aa8-b96e-4816eeba0d99",</w:t>
            </w:r>
          </w:p>
          <w:p w14:paraId="0FCA3DF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"Unified Data Management",</w:t>
            </w:r>
          </w:p>
          <w:p w14:paraId="5CB6E0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6ED71BE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4D57385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618B1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1C55C49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2162A5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6060BEE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A89605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341C6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D5859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176654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"f3592adf-b781-4354-82f9-899f9ca81501",</w:t>
            </w:r>
          </w:p>
          <w:p w14:paraId="0618FE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"Unified Data Repository",</w:t>
            </w:r>
          </w:p>
          <w:p w14:paraId="07F0476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27EF6E7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276CB7D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0D5CEA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7565E0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lastRenderedPageBreak/>
              <w:t xml:space="preserve">                    "description": "Number of instances of this NF to instantiate",</w:t>
            </w:r>
          </w:p>
          <w:p w14:paraId="6055A2F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505ACE4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6A94C9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7ED31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19B53B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EE87F8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"3eaca002-540b-44da-85d2-66e70311426d",</w:t>
            </w:r>
          </w:p>
          <w:p w14:paraId="08725B2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"Unstructured Data Storage",</w:t>
            </w:r>
          </w:p>
          <w:p w14:paraId="261ED41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07BB145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2F07A7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A4EF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79848A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6CC4B5B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517B190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A7CC1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F2359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A3995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E270D2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"26557bf3-9eb6-4253-a515-edd57c8676ea",</w:t>
            </w:r>
          </w:p>
          <w:p w14:paraId="3B31849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 Repository",</w:t>
            </w:r>
          </w:p>
          <w:p w14:paraId="75B857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3C005C6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74E6A68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F8F56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48EB7FC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0D91E28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30AC9B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8D76A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B13FB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8AEFC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C0760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"3cc53e71-0152-47bb-b867-198d0e81822c",</w:t>
            </w:r>
          </w:p>
          <w:p w14:paraId="32044A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 Slice Selection",</w:t>
            </w:r>
          </w:p>
          <w:p w14:paraId="69AD9C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445136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7AA287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831925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30C92E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310756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017D28F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99A137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6EA178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D962E3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5773A4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"ea424d6d-9135-4c82-9c1b-13b1f23f4c66",</w:t>
            </w:r>
          </w:p>
          <w:p w14:paraId="0A03E19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"Application",</w:t>
            </w:r>
          </w:p>
          <w:p w14:paraId="51F2BE0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6871717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631A579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9F1DA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6740D1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3CB6D80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4D8AED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5C8D0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3E576E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50E56F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2C7C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"c58e6f8c-e30e-414a-a461-4aa525f7be5b",</w:t>
            </w:r>
          </w:p>
          <w:p w14:paraId="3FBEC0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"Data Network",</w:t>
            </w:r>
          </w:p>
          <w:p w14:paraId="13DC06B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7AFAD5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03D4D81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773A9C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4B44F7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2FDAE3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7B480D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6484C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E9D18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C98A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DC9C9F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"df9dcb21-2a87-41bd-94af-8c6eda99f52f",</w:t>
            </w:r>
          </w:p>
          <w:p w14:paraId="6154CC5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"Short Message Service",</w:t>
            </w:r>
          </w:p>
          <w:p w14:paraId="0D30CC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2431677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165B77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E0754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0A4D868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5B2FCB0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538BC1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39A7AE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869F4C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3DFDE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E779D6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"32d0e919-26ac-44a8-899f-263e5197b868",</w:t>
            </w:r>
          </w:p>
          <w:p w14:paraId="2DDF90C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"Location Management",</w:t>
            </w:r>
          </w:p>
          <w:p w14:paraId="74C1F9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509C39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146634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006522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7D8B97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6F3B814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58DBC2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1D216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3B8F7B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A0514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FFFF3C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"5e27e3df-c372-4160-8bbd-fb7dad10c7a3",</w:t>
            </w:r>
          </w:p>
          <w:p w14:paraId="2938F2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 Exposure",</w:t>
            </w:r>
          </w:p>
          <w:p w14:paraId="08B898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2CBBCE0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3BDCEE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5A6BD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08C571B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19A8B4C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782CFA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087A60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EF8842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EF2958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B5F08D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"cdec268c-ab1d-40c7-8662-dd08eda067f6",</w:t>
            </w:r>
          </w:p>
          <w:p w14:paraId="07E35E8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 Equipment",</w:t>
            </w:r>
          </w:p>
          <w:p w14:paraId="38AD1D1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64426F0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63AA07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CE80CA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3D3AA5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0DF9A3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3CF19B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DC773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3D6DBA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4B4E7D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B2DEA1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"43aa5ad8-5285-4068-ab31-1c9830a2f75e",</w:t>
            </w:r>
          </w:p>
          <w:p w14:paraId="2B7AFBF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"Radio Access Network",</w:t>
            </w:r>
          </w:p>
          <w:p w14:paraId="28209A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05C3D45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44B52C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57BD49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2A98D4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440C77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2D45D65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B3D8A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301915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E3288E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BB0A3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"001c29b0-facb-466d-8674-8a6d87a8f5d5",</w:t>
            </w:r>
          </w:p>
          <w:p w14:paraId="4984BD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"Equipment Identity Register",</w:t>
            </w:r>
          </w:p>
          <w:p w14:paraId="0472FE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4A8ECD5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63690C4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009C38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21A019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160965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019024C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1E0A7F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29859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9BD56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FB71B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"d1b3ac86-cbb0-42b1-a2d3-8cb842e5d48c",</w:t>
            </w:r>
          </w:p>
          <w:p w14:paraId="3EB5962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"Security Edge Protection Proxy",</w:t>
            </w:r>
          </w:p>
          <w:p w14:paraId="574E22F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6BA064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034BBF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BFD38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0C6ACC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7820E60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21252A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9CC39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AC7B7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AE9B3A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29F0D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"1fe4ae3f-df5a-47ab-80f0-64da79b6a37a",</w:t>
            </w:r>
          </w:p>
          <w:p w14:paraId="5AD3DCB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 Data Analytics",</w:t>
            </w:r>
          </w:p>
          <w:p w14:paraId="0CC6BCD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"featureSpecRelationship": [],</w:t>
            </w:r>
          </w:p>
          <w:p w14:paraId="3F47103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"featureSpecCharacteristic": [</w:t>
            </w:r>
          </w:p>
          <w:p w14:paraId="244704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8C094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3E4C3F0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"Number of instances of this NF to instantiate",</w:t>
            </w:r>
          </w:p>
          <w:p w14:paraId="0E1BF59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61AAA0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9CB74B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D4917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8042D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499AD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"resourceSpecRelationship": [</w:t>
            </w:r>
          </w:p>
          <w:p w14:paraId="09C5FD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BA3975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1DF0FA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40D85E7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47AE11A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7BE7A2C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005DBE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7511DC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DF0AE2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"843ca16e-3078-4942-8c37-17b04becb537",</w:t>
            </w:r>
          </w:p>
          <w:p w14:paraId="455588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7D644B3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0BA7179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"SMFFunction",</w:t>
            </w:r>
          </w:p>
          <w:p w14:paraId="24419B3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03EC0A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159176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1E44E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"c4b38eb9-7458-4c5c-968a-ea1d4ad6c642",</w:t>
            </w:r>
          </w:p>
          <w:p w14:paraId="4EA703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"/resourceCatalog/v4/resourceSpecification/c4b38eb9-7458-4c5c-968a-ea1d4ad6c642",</w:t>
            </w:r>
          </w:p>
          <w:p w14:paraId="784570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AED1D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"UPFFunction",</w:t>
            </w:r>
          </w:p>
          <w:p w14:paraId="159C346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24926C5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0523BA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DC7B33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"55c8adc8-3456-49a5-b2b2-cccef83f7057",</w:t>
            </w:r>
          </w:p>
          <w:p w14:paraId="4133F3C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"/resourceCatalog/v4/resourceSpecification/55c8adc8-3456-49a5-b2b2-cccef83f7057",</w:t>
            </w:r>
          </w:p>
          <w:p w14:paraId="011B806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71A570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"N3IWFFunction",</w:t>
            </w:r>
          </w:p>
          <w:p w14:paraId="688945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754DF0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A09B5B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18CCF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"64cd3e57-273e-499d-bdd6-852e313a9687",</w:t>
            </w:r>
          </w:p>
          <w:p w14:paraId="420F86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"/resourceCatalog/v4/resourceSpecification/64cd3e57-273e-499d-bdd6-852e313a9687",</w:t>
            </w:r>
          </w:p>
          <w:p w14:paraId="689ABF5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3AA59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"PCFFunction",</w:t>
            </w:r>
          </w:p>
          <w:p w14:paraId="09478D5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19072D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36B9B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240BF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"137f552c-f379-42a7-b145-d972dfc5305b",</w:t>
            </w:r>
          </w:p>
          <w:p w14:paraId="590CCC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"/resourceCatalog/v4/resourceSpecification/137f552c-f379-42a7-b145-d972dfc5305b",</w:t>
            </w:r>
          </w:p>
          <w:p w14:paraId="5B1DE1C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246AA48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"AUSFFunction",</w:t>
            </w:r>
          </w:p>
          <w:p w14:paraId="2A36626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0368D1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738C5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7F249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"416bb198-a4c7-4a63-bf9d-01cd1bc7acdc",</w:t>
            </w:r>
          </w:p>
          <w:p w14:paraId="74EF76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"/resourceCatalog/v4/resourceSpecification/416bb198-a4c7-4a63-bf9d-01cd1bc7acdc",</w:t>
            </w:r>
          </w:p>
          <w:p w14:paraId="21B457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E84D50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"UDMFunction",</w:t>
            </w:r>
          </w:p>
          <w:p w14:paraId="68EE052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0E4964B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0A8AF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6FC2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"90536e3b-3098-41b5-a75a-bdcd435b7ace",</w:t>
            </w:r>
          </w:p>
          <w:p w14:paraId="2476FD6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"/resourceCatalog/v4/resourceSpecification/90536e3b-3098-41b5-a75a-bdcd435b7ace",</w:t>
            </w:r>
          </w:p>
          <w:p w14:paraId="03E304C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3739E8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"UDRFunction",</w:t>
            </w:r>
          </w:p>
          <w:p w14:paraId="438844A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5DBF16F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6E08FB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FF744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"e5c647bc-1908-45c4-bbac-52e0b09764ef",</w:t>
            </w:r>
          </w:p>
          <w:p w14:paraId="7C0F232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"/resourceCatalog/v4/resourceSpecification/e5c647bc-1908-45c4-bbac-52e0b09764ef",</w:t>
            </w:r>
          </w:p>
          <w:p w14:paraId="6BC4885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6DAECD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"UDSFFunction",</w:t>
            </w:r>
          </w:p>
          <w:p w14:paraId="660B3FA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5897173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763198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FD7743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"b474e1fe-a875-4d8a-8798-cb53c1e13be2",</w:t>
            </w:r>
          </w:p>
          <w:p w14:paraId="3792147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"/resourceCatalog/v4/resourceSpecification/b474e1fe-a875-4d8a-8798-cb53c1e13be2",</w:t>
            </w:r>
          </w:p>
          <w:p w14:paraId="7A289D0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031C25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"NRFFunction",</w:t>
            </w:r>
          </w:p>
          <w:p w14:paraId="69E6D02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56CD56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E7EF2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7190D2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"e93fed02-c2e4-4fb5-8745-661300770fda",</w:t>
            </w:r>
          </w:p>
          <w:p w14:paraId="671B6E7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"/resourceCatalog/v4/resourceSpecification/e93fed02-c2e4-4fb5-8745-661300770fda",</w:t>
            </w:r>
          </w:p>
          <w:p w14:paraId="226A5D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659376C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"NSSFFunction",</w:t>
            </w:r>
          </w:p>
          <w:p w14:paraId="6541D0D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28F4D8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4158ED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A16725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"81169fe1-2314-48f1-8c82-538bfb487bd8",</w:t>
            </w:r>
          </w:p>
          <w:p w14:paraId="2A2CC3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"/resourceCatalog/v4/resourceSpecification/81169fe1-2314-48f1-8c82-538bfb487bd8",</w:t>
            </w:r>
          </w:p>
          <w:p w14:paraId="124C4E9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46EC7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"SMSFFunction",</w:t>
            </w:r>
          </w:p>
          <w:p w14:paraId="78D518E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222A12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30E702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F0FB6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"20f1cea2-5ac7-45a4-b076-d33ef17d0287",</w:t>
            </w:r>
          </w:p>
          <w:p w14:paraId="06EA89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"/resourceCatalog/v4/resourceSpecification/20f1cea2-5ac7-45a4-b076-d33ef17d0287",</w:t>
            </w:r>
          </w:p>
          <w:p w14:paraId="6EA7B6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3302D0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"LMFFunction",</w:t>
            </w:r>
          </w:p>
          <w:p w14:paraId="0DF468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74503DC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56010E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1746A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"94c1fda8-c045-4421-ba52-cd9d44015834",</w:t>
            </w:r>
          </w:p>
          <w:p w14:paraId="3A17EDB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"/resourceCatalog/v4/resourceSpecification/94c1fda8-c045-4421-ba52-cd9d44015834",</w:t>
            </w:r>
          </w:p>
          <w:p w14:paraId="4306959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6EA67A9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"NGEIRFunction",</w:t>
            </w:r>
          </w:p>
          <w:p w14:paraId="03BA6C9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21E4C6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9D412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BDA45A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"7a7c1a55-4d5c-48e1-84aa-aa6a3d05736f",</w:t>
            </w:r>
          </w:p>
          <w:p w14:paraId="4FAFA7A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"/resourceCatalog/v4/resourceSpecification/7a7c1a55-4d5c-48e1-84aa-aa6a3d05736f",</w:t>
            </w:r>
          </w:p>
          <w:p w14:paraId="20BFBF8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7722B2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"SEPPFunction",</w:t>
            </w:r>
          </w:p>
          <w:p w14:paraId="0919201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23EFF1F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7213BC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FF5F5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"546b7119-4844-44f8-90dc-6eb4388b4d5c",</w:t>
            </w:r>
          </w:p>
          <w:p w14:paraId="3FF8835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"/resourceCatalog/v4/resourceSpecification/546b7119-4844-44f8-90dc-6eb4388b4d5c",</w:t>
            </w:r>
          </w:p>
          <w:p w14:paraId="3BD35D1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36A66B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"NWDAFFunction",</w:t>
            </w:r>
          </w:p>
          <w:p w14:paraId="2981B53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7012E05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F355B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CF5954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546D40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E5806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"e9cbd3d8-f47e-4440-9dca-04b9e2cc888a",</w:t>
            </w:r>
          </w:p>
          <w:p w14:paraId="120965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"/resourceCatalog/v4/resourceSpecification/e9cbd3d8-f47e-4440-9dca-04b9e2cc888a",</w:t>
            </w:r>
          </w:p>
          <w:p w14:paraId="0D8A8B5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710B2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"EP_N5"</w:t>
            </w:r>
          </w:p>
          <w:p w14:paraId="768D179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DCFB4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43F3F5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"e9cbd3d8-f47e-4440-9dca-04b9e2cc888a",</w:t>
            </w:r>
          </w:p>
          <w:p w14:paraId="496ED50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"/resourceCatalog/v4/resourceSpecification/e9cbd3d8-f47e-4440-9dca-04b9e2cc888a",</w:t>
            </w:r>
          </w:p>
          <w:p w14:paraId="3BEEA2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4CCD299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"EP_N6"</w:t>
            </w:r>
          </w:p>
          <w:p w14:paraId="75C0780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3C9113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3A623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"e9cbd3d8-f47e-4440-9dca-04b9e2cc888a",</w:t>
            </w:r>
          </w:p>
          <w:p w14:paraId="17BA36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"/resourceCatalog/v4/resourceSpecification/e9cbd3d8-f47e-4440-9dca-04b9e2cc888a",</w:t>
            </w:r>
          </w:p>
          <w:p w14:paraId="5DDA7F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226334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"EP_Rx"</w:t>
            </w:r>
          </w:p>
          <w:p w14:paraId="52DD21F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86DBBF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4D05FB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"connectivitySpecification": [</w:t>
            </w:r>
          </w:p>
          <w:p w14:paraId="78F42A9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A13F2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"efb49185-00e3-40fa-a52d-9d1edad8ec6f",</w:t>
            </w:r>
          </w:p>
          <w:p w14:paraId="7A48F3C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"Internal Connectivity Potential Graph",</w:t>
            </w:r>
          </w:p>
          <w:p w14:paraId="5BBCF68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"connectionSpecification": [</w:t>
            </w:r>
          </w:p>
          <w:p w14:paraId="7B498B3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F6E29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"AMF-N8-UDM",</w:t>
            </w:r>
          </w:p>
          <w:p w14:paraId="5040A48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5AF516C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07789A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8BACDE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717AB1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0AF747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4B7FAE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7C4808A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"c129b60a-561a-416b-ac6b-96f602e0f5ea",</w:t>
            </w:r>
          </w:p>
          <w:p w14:paraId="728087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"/resourceCatalog/v4/resourceSpecification/c129b60a-561a-416b-ac6b-96f602e0f5ea",</w:t>
            </w:r>
          </w:p>
          <w:p w14:paraId="47EB247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"EP_N8"</w:t>
            </w:r>
          </w:p>
          <w:p w14:paraId="22E2472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DCFF11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D61D8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DC8EB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"416bb198-a4c7-4a63-bf9d-01cd1bc7acdc",</w:t>
            </w:r>
          </w:p>
          <w:p w14:paraId="200252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"/resourceCatalog/v4/resourceSpecification/416bb198-a4c7-4a63-bf9d-01cd1bc7acdc",</w:t>
            </w:r>
          </w:p>
          <w:p w14:paraId="14137D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"UDMFunction",</w:t>
            </w:r>
          </w:p>
          <w:p w14:paraId="4AC2156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12BBE6F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"c129b60a-561a-416b-ac6b-96f602e0f5ea",</w:t>
            </w:r>
          </w:p>
          <w:p w14:paraId="4D983D5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"/resourceCatalog/v4/resourceSpecification/c129b60a-561a-416b-ac6b-96f602e0f5ea",</w:t>
            </w:r>
          </w:p>
          <w:p w14:paraId="6476018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"EP_N8"</w:t>
            </w:r>
          </w:p>
          <w:p w14:paraId="1E2495F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C9A185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EA4CC3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3B820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CF8C9F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F681C9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"AMF-N11-SMF",</w:t>
            </w:r>
          </w:p>
          <w:p w14:paraId="381E626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00B168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30FE00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6F590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19B67A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0893EC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2DE7B0C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2C74F38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"1b0f3dd5-1606-4a25-9936-ce4f7bb7fe28",</w:t>
            </w:r>
          </w:p>
          <w:p w14:paraId="1DAE891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"/resourceCatalog/v4/resourceSpecification/1b0f3dd5-1606-4a25-9936-ce4f7bb7fe28",</w:t>
            </w:r>
          </w:p>
          <w:p w14:paraId="4BCD5AA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"EP_N11"</w:t>
            </w:r>
          </w:p>
          <w:p w14:paraId="201AC7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E7524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F05DB9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EC6770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"843ca16e-3078-4942-8c37-17b04becb537",</w:t>
            </w:r>
          </w:p>
          <w:p w14:paraId="6ED0A6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559612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"SMFFunction",</w:t>
            </w:r>
          </w:p>
          <w:p w14:paraId="794193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63D446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"1b0f3dd5-1606-4a25-9936-ce4f7bb7fe28",</w:t>
            </w:r>
          </w:p>
          <w:p w14:paraId="619CF7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"/resourceCatalog/v4/resourceSpecification/1b0f3dd5-1606-4a25-9936-ce4f7bb7fe28",</w:t>
            </w:r>
          </w:p>
          <w:p w14:paraId="5DCD7B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"EP_N11"</w:t>
            </w:r>
          </w:p>
          <w:p w14:paraId="2F10419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DB158C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7A8C8F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132049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6E8024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DAC58A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"AMF-N12-AUSF",</w:t>
            </w:r>
          </w:p>
          <w:p w14:paraId="77D2BA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6A493ED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16FD0B5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A8A9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5578838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0B59BB9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0C7E4D8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6470D3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"c86ca8b5-93ef-4b13-9273-70c7a090abe2",</w:t>
            </w:r>
          </w:p>
          <w:p w14:paraId="57806C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"/resourceCatalog/v4/resourceSpecification/c86ca8b5-93ef-4b13-9273-70c7a090abe2",</w:t>
            </w:r>
          </w:p>
          <w:p w14:paraId="74D88FD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"EP_N12"</w:t>
            </w:r>
          </w:p>
          <w:p w14:paraId="3312E4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6CC420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50EA06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D2D35F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"137f552c-f379-42a7-b145-d972dfc5305b",</w:t>
            </w:r>
          </w:p>
          <w:p w14:paraId="7A7BF9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"/resourceCatalog/v4/resourceSpecification/137f552c-f379-42a7-b145-d972dfc5305b",</w:t>
            </w:r>
          </w:p>
          <w:p w14:paraId="0118F92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"AUSFFunction",</w:t>
            </w:r>
          </w:p>
          <w:p w14:paraId="361A83A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3239E35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"c86ca8b5-93ef-4b13-9273-70c7a090abe2",</w:t>
            </w:r>
          </w:p>
          <w:p w14:paraId="71D2F94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"/resourceCatalog/v4/resourceSpecification/c86ca8b5-93ef-4b13-9273-70c7a090abe2",</w:t>
            </w:r>
          </w:p>
          <w:p w14:paraId="45B160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"EP_N12"</w:t>
            </w:r>
          </w:p>
          <w:p w14:paraId="40DC3E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C4D98B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7E8481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521BF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AACCC6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22AF0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"AMF-N14-AMF",</w:t>
            </w:r>
          </w:p>
          <w:p w14:paraId="245556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78E3E6A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5A148E6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1A8CBE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23A2603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2752D46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2FAB88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6295E8D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"8086b35f-2934-45c5-a4ce-db0242a6800e",</w:t>
            </w:r>
          </w:p>
          <w:p w14:paraId="2C1377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"/resourceCatalog/v4/resourceSpecification/8086b35f-2934-45c5-a4ce-db0242a6800e",</w:t>
            </w:r>
          </w:p>
          <w:p w14:paraId="01E1DD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"EP_N14"</w:t>
            </w:r>
          </w:p>
          <w:p w14:paraId="50FA06F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2EAA27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E6804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777F49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6FEF7A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5132064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072887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38D0BCD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"8086b35f-2934-45c5-a4ce-db0242a6800e",</w:t>
            </w:r>
          </w:p>
          <w:p w14:paraId="3AEA08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"/resourceCatalog/v4/resourceSpecification/8086b35f-2934-45c5-a4ce-db0242a6800e",</w:t>
            </w:r>
          </w:p>
          <w:p w14:paraId="3F6577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"EP_N14"</w:t>
            </w:r>
          </w:p>
          <w:p w14:paraId="32A4E46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ADA100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AA62F5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4720E9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6A795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6146CA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"AMF-N15-PCF",</w:t>
            </w:r>
          </w:p>
          <w:p w14:paraId="0899C8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0EAC70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085AF3C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4462F4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339043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406A4E6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494D993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40FC5C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"00abe786-6e04-4177-ac59-deceeed17279",</w:t>
            </w:r>
          </w:p>
          <w:p w14:paraId="2C84D60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"/resourceCatalog/v4/resourceSpecification/00abe786-6e04-4177-ac59-deceeed17279",</w:t>
            </w:r>
          </w:p>
          <w:p w14:paraId="7F1452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"EP_N15"</w:t>
            </w:r>
          </w:p>
          <w:p w14:paraId="49B9E8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C0DE9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CC119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6F447A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"64cd3e57-273e-499d-bdd6-852e313a9687",</w:t>
            </w:r>
          </w:p>
          <w:p w14:paraId="746DEA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"/resourceCatalog/v4/resourceSpecification/64cd3e57-273e-499d-bdd6-852e313a9687",</w:t>
            </w:r>
          </w:p>
          <w:p w14:paraId="37B99FE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"PCFFunction",</w:t>
            </w:r>
          </w:p>
          <w:p w14:paraId="673892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00619E5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"00abe786-6e04-4177-ac59-deceeed17279",</w:t>
            </w:r>
          </w:p>
          <w:p w14:paraId="3C0384D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"/resourceCatalog/v4/resourceSpecification/00abe786-6e04-4177-ac59-deceeed17279",</w:t>
            </w:r>
          </w:p>
          <w:p w14:paraId="6E0BBF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"EP_N15"</w:t>
            </w:r>
          </w:p>
          <w:p w14:paraId="53BC0EA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08B8E0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4D3E56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01471D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B6116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69AF0F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"AMF-N17-NGEIR",</w:t>
            </w:r>
          </w:p>
          <w:p w14:paraId="011A18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612153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567EC07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7AAE30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51D58F0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08DC5AC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089270D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74FF899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"b630b300-5b69-4791-a50e-fa44a884e919",</w:t>
            </w:r>
          </w:p>
          <w:p w14:paraId="0A4E93D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"/resourceCatalog/v4/resourceSpecification/b630b300-5b69-4791-a50e-fa44a884e919",</w:t>
            </w:r>
          </w:p>
          <w:p w14:paraId="038A70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"EP_N17"</w:t>
            </w:r>
          </w:p>
          <w:p w14:paraId="71013C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77E31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F4050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16BB35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"94c1fda8-c045-4421-ba52-cd9d44015834",</w:t>
            </w:r>
          </w:p>
          <w:p w14:paraId="1BCBBD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"/resourceCatalog/v4/resourceSpecification/94c1fda8-c045-4421-ba52-cd9d44015834",</w:t>
            </w:r>
          </w:p>
          <w:p w14:paraId="723CB6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"NGEIRFunction",</w:t>
            </w:r>
          </w:p>
          <w:p w14:paraId="1E254F0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1856633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"b630b300-5b69-4791-a50e-fa44a884e919",</w:t>
            </w:r>
          </w:p>
          <w:p w14:paraId="4529F9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"/resourceCatalog/v4/resourceSpecification/b630b300-5b69-4791-a50e-fa44a884e919",</w:t>
            </w:r>
          </w:p>
          <w:p w14:paraId="7663AA4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"EP_N17"</w:t>
            </w:r>
          </w:p>
          <w:p w14:paraId="6887CCC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CC761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804C26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9A396B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D95FB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538DD2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"AMF-N22-NSSF",</w:t>
            </w:r>
          </w:p>
          <w:p w14:paraId="4188B8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350B60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1090BB1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65ED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3057C4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32266A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06CCE18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7CF42E3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"5d505ccf-db10-4005-b92d-e855e84a5854",</w:t>
            </w:r>
          </w:p>
          <w:p w14:paraId="3E9EB73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"/resourceCatalog/v4/resourceSpecification/5d505ccf-db10-4005-b92d-e855e84a5854",</w:t>
            </w:r>
          </w:p>
          <w:p w14:paraId="69E7D0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"EP_N22"</w:t>
            </w:r>
          </w:p>
          <w:p w14:paraId="7D2D69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450C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DEE100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0EA64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"e93fed02-c2e4-4fb5-8745-661300770fda",</w:t>
            </w:r>
          </w:p>
          <w:p w14:paraId="6B21D29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"/resourceCatalog/v4/resourceSpecification/e93fed02-c2e4-4fb5-8745-661300770fda",</w:t>
            </w:r>
          </w:p>
          <w:p w14:paraId="0B98CDB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"NSSFFunction",</w:t>
            </w:r>
          </w:p>
          <w:p w14:paraId="0017A2E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25D0E9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"5d505ccf-db10-4005-b92d-e855e84a5854",</w:t>
            </w:r>
          </w:p>
          <w:p w14:paraId="5A96254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"/resourceCatalog/v4/resourceSpecification/5d505ccf-db10-4005-b92d-e855e84a5854",</w:t>
            </w:r>
          </w:p>
          <w:p w14:paraId="4D21D4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"EP_N22"</w:t>
            </w:r>
          </w:p>
          <w:p w14:paraId="25D422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6387B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FDA11D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BEB2A3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7BE5F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D5F0F3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"AMF-N20-SMSF",</w:t>
            </w:r>
          </w:p>
          <w:p w14:paraId="32D89E0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3B3370F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3F80DE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DD7BA7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68192C7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28CBA4C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277D2E1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085D693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"c3414e81-6aad-44ef-9b68-9696d7896e0f",</w:t>
            </w:r>
          </w:p>
          <w:p w14:paraId="029951E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"/resourceCatalog/v4/resourceSpecification/c3414e81-6aad-44ef-9b68-9696d7896e0f",</w:t>
            </w:r>
          </w:p>
          <w:p w14:paraId="4EE88B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"EP_N20"</w:t>
            </w:r>
          </w:p>
          <w:p w14:paraId="4A38988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84067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9BD7EA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5B0203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"81169fe1-2314-48f1-8c82-538bfb487bd8",</w:t>
            </w:r>
          </w:p>
          <w:p w14:paraId="60D182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"/resourceCatalog/v4/resourceSpecification/81169fe1-2314-48f1-8c82-538bfb487bd8",</w:t>
            </w:r>
          </w:p>
          <w:p w14:paraId="608E06E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"SMSFFunction",</w:t>
            </w:r>
          </w:p>
          <w:p w14:paraId="43AAA0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03E6F79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"c3414e81-6aad-44ef-9b68-9696d7896e0f",</w:t>
            </w:r>
          </w:p>
          <w:p w14:paraId="4EB53B0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"/resourceCatalog/v4/resourceSpecification/c3414e81-6aad-44ef-9b68-9696d7896e0f",</w:t>
            </w:r>
          </w:p>
          <w:p w14:paraId="19A5D62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"EP_N20"</w:t>
            </w:r>
          </w:p>
          <w:p w14:paraId="0A157D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58A96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BB7E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E5F14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766F15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3454C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"AMF-NLS-LMF",</w:t>
            </w:r>
          </w:p>
          <w:p w14:paraId="548E157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69DB80F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24EEE5F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BF9CA1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38CBA50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77861B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6EE99FD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13A618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"a666f3a0-ff53-45c7-8358-3a221097e825",</w:t>
            </w:r>
          </w:p>
          <w:p w14:paraId="660225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"/resourceCatalog/v4/resourceSpecification/a666f3a0-ff53-45c7-8358-3a221097e825",</w:t>
            </w:r>
          </w:p>
          <w:p w14:paraId="7B5C8E5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"EP_NLS"</w:t>
            </w:r>
          </w:p>
          <w:p w14:paraId="28CDD4B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B65FEA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2E6C0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963ABB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"20f1cea2-5ac7-45a4-b076-d33ef17d0287",</w:t>
            </w:r>
          </w:p>
          <w:p w14:paraId="3FBE52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"/resourceCatalog/v4/resourceSpecification/20f1cea2-5ac7-45a4-b076-d33ef17d0287",</w:t>
            </w:r>
          </w:p>
          <w:p w14:paraId="036C46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"LMFFunction",</w:t>
            </w:r>
          </w:p>
          <w:p w14:paraId="6BEB036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31EECE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"a666f3a0-ff53-45c7-8358-3a221097e825",</w:t>
            </w:r>
          </w:p>
          <w:p w14:paraId="316B57E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"/resourceCatalog/v4/resourceSpecification/a666f3a0-ff53-45c7-8358-3a221097e825",</w:t>
            </w:r>
          </w:p>
          <w:p w14:paraId="7E16F2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"EP_NLS"</w:t>
            </w:r>
          </w:p>
          <w:p w14:paraId="5151007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B8AC4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5A2EC0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6449E3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1771C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185416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"SMF-N4-UPF",</w:t>
            </w:r>
          </w:p>
          <w:p w14:paraId="202C378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5B5A5D8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34C3D6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80B6B8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"843ca16e-3078-4942-8c37-17b04becb537",</w:t>
            </w:r>
          </w:p>
          <w:p w14:paraId="492978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56FDF1F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"SMFFunction",</w:t>
            </w:r>
          </w:p>
          <w:p w14:paraId="67399B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281EC5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"615dcb4c-7885-439c-bb53-2e21b75db6e5",</w:t>
            </w:r>
          </w:p>
          <w:p w14:paraId="3F9393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"/resourceCatalog/v4/resourceSpecification/615dcb4c-7885-439c-bb53-2e21b75db6e5",</w:t>
            </w:r>
          </w:p>
          <w:p w14:paraId="1BA00AB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"EP_N4"</w:t>
            </w:r>
          </w:p>
          <w:p w14:paraId="65C84A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FE0D9E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014C5E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7F98F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"c4b38eb9-7458-4c5c-968a-ea1d4ad6c642",</w:t>
            </w:r>
          </w:p>
          <w:p w14:paraId="7BF0E4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"/resourceCatalog/v4/resourceSpecification/c4b38eb9-7458-4c5c-968a-ea1d4ad6c642",</w:t>
            </w:r>
          </w:p>
          <w:p w14:paraId="6376F0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"UPFFunction",</w:t>
            </w:r>
          </w:p>
          <w:p w14:paraId="65048B4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7A60404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"615dcb4c-7885-439c-bb53-2e21b75db6e5",</w:t>
            </w:r>
          </w:p>
          <w:p w14:paraId="598F4F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"/resourceCatalog/v4/resourceSpecification/615dcb4c-7885-439c-bb53-2e21b75db6e5",</w:t>
            </w:r>
          </w:p>
          <w:p w14:paraId="69F3056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"EP_N4"</w:t>
            </w:r>
          </w:p>
          <w:p w14:paraId="2B2381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C34D5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1DE1F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172F6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771D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EA6A9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"SMF-N10-UDM",</w:t>
            </w:r>
          </w:p>
          <w:p w14:paraId="1AD0CE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577B89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395B9E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AE563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"843ca16e-3078-4942-8c37-17b04becb537",</w:t>
            </w:r>
          </w:p>
          <w:p w14:paraId="1D24DB6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2A01500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"SMFFunction",</w:t>
            </w:r>
          </w:p>
          <w:p w14:paraId="0F6858C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312215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"49d87cf6-f05c-459a-86e8-7af46e60b3ed",</w:t>
            </w:r>
          </w:p>
          <w:p w14:paraId="039E74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"/resourceCatalog/v4/resourceSpecification/49d87cf6-f05c-459a-86e8-7af46e60b3ed",</w:t>
            </w:r>
          </w:p>
          <w:p w14:paraId="70DEF5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"EP_N10"</w:t>
            </w:r>
          </w:p>
          <w:p w14:paraId="34867E3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6A42DE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381429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0E5897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"416bb198-a4c7-4a63-bf9d-01cd1bc7acdc",</w:t>
            </w:r>
          </w:p>
          <w:p w14:paraId="50D8049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"/resourceCatalog/v4/resourceSpecification/416bb198-a4c7-4a63-bf9d-01cd1bc7acdc",</w:t>
            </w:r>
          </w:p>
          <w:p w14:paraId="0A358EB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"UDMFunction",</w:t>
            </w:r>
          </w:p>
          <w:p w14:paraId="43B1E0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19EEE7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"49d87cf6-f05c-459a-86e8-7af46e60b3ed",</w:t>
            </w:r>
          </w:p>
          <w:p w14:paraId="7D24262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"/resourceCatalog/v4/resourceSpecification/49d87cf6-f05c-459a-86e8-7af46e60b3ed",</w:t>
            </w:r>
          </w:p>
          <w:p w14:paraId="6ED9C8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"EP_N10"</w:t>
            </w:r>
          </w:p>
          <w:p w14:paraId="33E1E8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C8F21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A04CD8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54D2CC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CBB90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29EBB0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"SMF-N7-PCF",</w:t>
            </w:r>
          </w:p>
          <w:p w14:paraId="1E798A3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37B8C3F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4643A7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C7D33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"843ca16e-3078-4942-8c37-17b04becb537",</w:t>
            </w:r>
          </w:p>
          <w:p w14:paraId="5A2B1F0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435283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"SMFFunction",</w:t>
            </w:r>
          </w:p>
          <w:p w14:paraId="4F97EA2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11FFA6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"7527f197-ce15-4e58-8713-3de3660413c8",</w:t>
            </w:r>
          </w:p>
          <w:p w14:paraId="17B0BF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"/resourceCatalog/v4/resourceSpecification/7527f197-ce15-4e58-8713-3de3660413c8",</w:t>
            </w:r>
          </w:p>
          <w:p w14:paraId="72A5F4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"EP_N7"</w:t>
            </w:r>
          </w:p>
          <w:p w14:paraId="6391B0C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738AD5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5DFE8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4F95A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"64cd3e57-273e-499d-bdd6-852e313a9687",</w:t>
            </w:r>
          </w:p>
          <w:p w14:paraId="0D221B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"/resourceCatalog/v4/resourceSpecification/64cd3e57-273e-499d-bdd6-852e313a9687",</w:t>
            </w:r>
          </w:p>
          <w:p w14:paraId="7087C7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"PCFFunction",</w:t>
            </w:r>
          </w:p>
          <w:p w14:paraId="24095D5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164F9AB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"7527f197-ce15-4e58-8713-3de3660413c8",</w:t>
            </w:r>
          </w:p>
          <w:p w14:paraId="06EF47D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"/resourceCatalog/v4/resourceSpecification/7527f197-ce15-4e58-8713-3de3660413c8",</w:t>
            </w:r>
          </w:p>
          <w:p w14:paraId="24A378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"EP_N7"</w:t>
            </w:r>
          </w:p>
          <w:p w14:paraId="2E59EE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B243F2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8986D0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A9B6A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75388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A9DED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"SMF-N16-SMF",</w:t>
            </w:r>
          </w:p>
          <w:p w14:paraId="57A230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041DDB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086C32B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9E36DE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"843ca16e-3078-4942-8c37-17b04becb537",</w:t>
            </w:r>
          </w:p>
          <w:p w14:paraId="64FB15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0F8105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"SMFFunction",</w:t>
            </w:r>
          </w:p>
          <w:p w14:paraId="63B3AB5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7EC1E85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"0afc667a-8880-4188-b36e-216a7d754e4c",</w:t>
            </w:r>
          </w:p>
          <w:p w14:paraId="6FFA945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"/resourceCatalog/v4/resourceSpecification/0afc667a-8880-4188-b36e-216a7d754e4c",</w:t>
            </w:r>
          </w:p>
          <w:p w14:paraId="7B18AB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"EP_N16"</w:t>
            </w:r>
          </w:p>
          <w:p w14:paraId="7C6845B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747EF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DBEAFB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76907F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"843ca16e-3078-4942-8c37-17b04becb537",</w:t>
            </w:r>
          </w:p>
          <w:p w14:paraId="6363061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68EE64A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"SMFFunction",</w:t>
            </w:r>
          </w:p>
          <w:p w14:paraId="1C97ED2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0B72AC0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"0afc667a-8880-4188-b36e-216a7d754e4c",</w:t>
            </w:r>
          </w:p>
          <w:p w14:paraId="493DF90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"/resourceCatalog/v4/resourceSpecification/0afc667a-8880-4188-b36e-216a7d754e4c",</w:t>
            </w:r>
          </w:p>
          <w:p w14:paraId="698791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"EP_N16"</w:t>
            </w:r>
          </w:p>
          <w:p w14:paraId="10D6938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2E73A6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BB935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558B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BCCEA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F52C3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"UPF-N9-UPF",</w:t>
            </w:r>
          </w:p>
          <w:p w14:paraId="65253C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60878A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4AC9D4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BE615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"c4b38eb9-7458-4c5c-968a-ea1d4ad6c642",</w:t>
            </w:r>
          </w:p>
          <w:p w14:paraId="04D12F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6804C72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"UPFFunction",</w:t>
            </w:r>
          </w:p>
          <w:p w14:paraId="1A58E6D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5F9C2DA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"5ef4715c-d8b7-40f8-bb9f-46c8955a9579",</w:t>
            </w:r>
          </w:p>
          <w:p w14:paraId="05913D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"/resourceCatalog/v4/resourceSpecification/5ef4715c-d8b7-40f8-bb9f-46c8955a9579",</w:t>
            </w:r>
          </w:p>
          <w:p w14:paraId="2FFD009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"EP_N9"</w:t>
            </w:r>
          </w:p>
          <w:p w14:paraId="180DA6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EAA4B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6212F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2309B5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"c4b38eb9-7458-4c5c-968a-ea1d4ad6c642",</w:t>
            </w:r>
          </w:p>
          <w:p w14:paraId="1DC3DE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7E3CA1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"UPFFunction",</w:t>
            </w:r>
          </w:p>
          <w:p w14:paraId="771D23D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33F4DD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"5ef4715c-d8b7-40f8-bb9f-46c8955a9579",</w:t>
            </w:r>
          </w:p>
          <w:p w14:paraId="53D01B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"/resourceCatalog/v4/resourceSpecification/5ef4715c-d8b7-40f8-bb9f-46c8955a9579",</w:t>
            </w:r>
          </w:p>
          <w:p w14:paraId="71A8B7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"EP_N9"</w:t>
            </w:r>
          </w:p>
          <w:p w14:paraId="709298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F381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2B9774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021FDF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317D8E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4E8BB0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"N3IWF-N2-AMF",</w:t>
            </w:r>
          </w:p>
          <w:p w14:paraId="0F5B123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33D5D3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2D12EBA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9E6D6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"55c8adc8-3456-49a5-b2b2-cccef83f7057",</w:t>
            </w:r>
          </w:p>
          <w:p w14:paraId="37B865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"/resourceCatalog/v4/resourceSpecification/55c8adc8-3456-49a5-b2b2-cccef83f7057",</w:t>
            </w:r>
          </w:p>
          <w:p w14:paraId="3819A57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"N3IWFFunction",</w:t>
            </w:r>
          </w:p>
          <w:p w14:paraId="4AED2C7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07CF4BC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"5d17e561-3e35-4505-b26c-362d65b152c2",</w:t>
            </w:r>
          </w:p>
          <w:p w14:paraId="369A47B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"/resourceCatalog/v4/resourceSpecification/5d17e561-3e35-4505-b26c-362d65b152c2",</w:t>
            </w:r>
          </w:p>
          <w:p w14:paraId="57BE03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w:t>
            </w:r>
          </w:p>
          <w:p w14:paraId="2F89210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AC5190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65E1BA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58988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"c4b38eb9-7458-4c5c-968a-ea1d4ad6c642",</w:t>
            </w:r>
          </w:p>
          <w:p w14:paraId="08E08D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29A8BB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"UPFFunction",</w:t>
            </w:r>
          </w:p>
          <w:p w14:paraId="493D8F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59C04B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"5d17e561-3e35-4505-b26c-362d65b152c2",</w:t>
            </w:r>
          </w:p>
          <w:p w14:paraId="4119B76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"/resourceCatalog/v4/resourceSpecification/5d17e561-3e35-4505-b26c-362d65b152c2",</w:t>
            </w:r>
          </w:p>
          <w:p w14:paraId="129D2C4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w:t>
            </w:r>
          </w:p>
          <w:p w14:paraId="32B96FE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F07846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E7045A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42DF6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24D17D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298997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"N3IWF-N3-UPF",</w:t>
            </w:r>
          </w:p>
          <w:p w14:paraId="2343C4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79E073E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32CC84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B0E579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"55c8adc8-3456-49a5-b2b2-cccef83f7057",</w:t>
            </w:r>
          </w:p>
          <w:p w14:paraId="204387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"/resourceCatalog/v4/resourceSpecification/55c8adc8-3456-49a5-b2b2-cccef83f7057",</w:t>
            </w:r>
          </w:p>
          <w:p w14:paraId="59A6FB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"N3IWFFunction",</w:t>
            </w:r>
          </w:p>
          <w:p w14:paraId="760D67B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7B512F0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"fbe0bbbf-55eb-49f7-ba93-c898e257cea4",</w:t>
            </w:r>
          </w:p>
          <w:p w14:paraId="7486CF8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"/resourceCatalog/v4/resourceSpecification/fbe0bbbf-55eb-49f7-ba93-c898e257cea4",</w:t>
            </w:r>
          </w:p>
          <w:p w14:paraId="72D444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"EP_N3"</w:t>
            </w:r>
          </w:p>
          <w:p w14:paraId="545DC0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BA657D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785544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0FE50C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"c4b38eb9-7458-4c5c-968a-ea1d4ad6c642",</w:t>
            </w:r>
          </w:p>
          <w:p w14:paraId="776EA6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"/resourceCatalog/v4/resourceSpecification/843ca16e-3078-4942-8c37-17b04becb537",</w:t>
            </w:r>
          </w:p>
          <w:p w14:paraId="6AFF41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"UPFFunction",</w:t>
            </w:r>
          </w:p>
          <w:p w14:paraId="5D7175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64AE43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"fbe0bbbf-55eb-49f7-ba93-c898e257cea4",</w:t>
            </w:r>
          </w:p>
          <w:p w14:paraId="0C4FEE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"/resourceCatalog/v4/resourceSpecification/fbe0bbbf-55eb-49f7-ba93-c898e257cea4",</w:t>
            </w:r>
          </w:p>
          <w:p w14:paraId="717F1EA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"EP_N3"</w:t>
            </w:r>
          </w:p>
          <w:p w14:paraId="34C752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DBE22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24C119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4C76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F7084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A8A17A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"PCF-N16-PCF",</w:t>
            </w:r>
          </w:p>
          <w:p w14:paraId="1EB9E2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5C24765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7DDC88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05F070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"64cd3e57-273e-499d-bdd6-852e313a9687",</w:t>
            </w:r>
          </w:p>
          <w:p w14:paraId="289D2B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"/resourceCatalog/v4/resourceSpecification/64cd3e57-273e-499d-bdd6-852e313a9687",</w:t>
            </w:r>
          </w:p>
          <w:p w14:paraId="308B47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"PCFFunction",</w:t>
            </w:r>
          </w:p>
          <w:p w14:paraId="6A45EF6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17FD245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"52fcbd6a-9093-4060-b364-e8d4810c7bec",</w:t>
            </w:r>
          </w:p>
          <w:p w14:paraId="65672D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"/resourceCatalog/v4/resourceSpecification/52fcbd6a-9093-4060-b364-e8d4810c7bec",</w:t>
            </w:r>
          </w:p>
          <w:p w14:paraId="424CBE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"EP_N16"</w:t>
            </w:r>
          </w:p>
          <w:p w14:paraId="1534A9F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0681E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569C4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5ABAB9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"64cd3e57-273e-499d-bdd6-852e313a9687",</w:t>
            </w:r>
          </w:p>
          <w:p w14:paraId="35E2B2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"/resourceCatalog/v4/resourceSpecification/64cd3e57-273e-499d-bdd6-852e313a9687",</w:t>
            </w:r>
          </w:p>
          <w:p w14:paraId="54DDE8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"PCFFunction",</w:t>
            </w:r>
          </w:p>
          <w:p w14:paraId="603D4FC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2B2A0E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"52fcbd6a-9093-4060-b364-e8d4810c7bec",</w:t>
            </w:r>
          </w:p>
          <w:p w14:paraId="077E580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"/resourceCatalog/v4/resourceSpecification/52fcbd6a-9093-4060-b364-e8d4810c7bec",</w:t>
            </w:r>
          </w:p>
          <w:p w14:paraId="1504B0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"EP_N16"</w:t>
            </w:r>
          </w:p>
          <w:p w14:paraId="6FE4DD4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A0A45C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7240B0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CC90C8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7F254D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6AE50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"AUSF-N13-UDM",</w:t>
            </w:r>
          </w:p>
          <w:p w14:paraId="5848351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65293E1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7A3F116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8B869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"137f552c-f379-42a7-b145-d972dfc5305b",</w:t>
            </w:r>
          </w:p>
          <w:p w14:paraId="63B737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"/resourceCatalog/v4/resourceSpecification/137f552c-f379-42a7-b145-d972dfc5305b",</w:t>
            </w:r>
          </w:p>
          <w:p w14:paraId="06DA2C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"AUSFFunction",</w:t>
            </w:r>
          </w:p>
          <w:p w14:paraId="7AF2D0F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50481F3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"164a6bd2-e7fc-4463-8060-75253bc893c9",</w:t>
            </w:r>
          </w:p>
          <w:p w14:paraId="79E2B9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"/resourceCatalog/v4/resourceSpecification/164a6bd2-e7fc-4463-8060-75253bc893c9",</w:t>
            </w:r>
          </w:p>
          <w:p w14:paraId="09E8D90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"EP_N13"</w:t>
            </w:r>
          </w:p>
          <w:p w14:paraId="44DA142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D4390E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41BCAD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942300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"416bb198-a4c7-4a63-bf9d-01cd1bc7acdc",</w:t>
            </w:r>
          </w:p>
          <w:p w14:paraId="5B38D7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"/resourceCatalog/v4/resourceSpecification/416bb198-a4c7-4a63-bf9d-01cd1bc7acdc",</w:t>
            </w:r>
          </w:p>
          <w:p w14:paraId="2EC279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"UDMFunction",</w:t>
            </w:r>
          </w:p>
          <w:p w14:paraId="75B9EC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78A9F5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"164a6bd2-e7fc-4463-8060-75253bc893c9",</w:t>
            </w:r>
          </w:p>
          <w:p w14:paraId="2B3A034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"/resourceCatalog/v4/resourceSpecification/164a6bd2-e7fc-4463-8060-75253bc893c9",</w:t>
            </w:r>
          </w:p>
          <w:p w14:paraId="6B9CDE8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"EP_N13"</w:t>
            </w:r>
          </w:p>
          <w:p w14:paraId="7C111D0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792B2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1CD9A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7B736A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AB8A29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84394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"SMSF-N21-UDM",</w:t>
            </w:r>
          </w:p>
          <w:p w14:paraId="63A73A3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217245E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37EF64B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5F684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"81169fe1-2314-48f1-8c82-538bfb487bd8",</w:t>
            </w:r>
          </w:p>
          <w:p w14:paraId="0D3CCD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"/resourceCatalog/v4/resourceSpecification/81169fe1-2314-48f1-8c82-538bfb487bd8",</w:t>
            </w:r>
          </w:p>
          <w:p w14:paraId="70A041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"SMSFFunction",</w:t>
            </w:r>
          </w:p>
          <w:p w14:paraId="4EED8E9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0A84B1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"615e9398-7eb5-4543-9554-f1badb8c4614",</w:t>
            </w:r>
          </w:p>
          <w:p w14:paraId="1F9439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"/resourceCatalog/v4/resourceSpecification/615e9398-7eb5-4543-9554-f1badb8c4614",</w:t>
            </w:r>
          </w:p>
          <w:p w14:paraId="145DE8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"EP_N21"</w:t>
            </w:r>
          </w:p>
          <w:p w14:paraId="71A251C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B29452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94E79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8F74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"416bb198-a4c7-4a63-bf9d-01cd1bc7acdc",</w:t>
            </w:r>
          </w:p>
          <w:p w14:paraId="647DFE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"/resourceCatalog/v4/resourceSpecification/416bb198-a4c7-4a63-bf9d-01cd1bc7acdc",</w:t>
            </w:r>
          </w:p>
          <w:p w14:paraId="50AB9CE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"UDMFunction",</w:t>
            </w:r>
          </w:p>
          <w:p w14:paraId="62AE385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50B3F1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"615e9398-7eb5-4543-9554-f1badb8c4614",</w:t>
            </w:r>
          </w:p>
          <w:p w14:paraId="224435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"/resourceCatalog/v4/resourceSpecification/615e9398-7eb5-4543-9554-f1badb8c4614",</w:t>
            </w:r>
          </w:p>
          <w:p w14:paraId="2DCE21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"EP_N21"</w:t>
            </w:r>
          </w:p>
          <w:p w14:paraId="57E03CB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0855B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716C0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EF29D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CA188A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C045CA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"SEPP-N32-SEPP",</w:t>
            </w:r>
          </w:p>
          <w:p w14:paraId="5E63B2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"associationType": "pointtoPoint",</w:t>
            </w:r>
          </w:p>
          <w:p w14:paraId="31B4B98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"endPoint": [</w:t>
            </w:r>
          </w:p>
          <w:p w14:paraId="7D3E7CA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1421D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"7a7c1a55-4d5c-48e1-84aa-aa6a3d05736f",</w:t>
            </w:r>
          </w:p>
          <w:p w14:paraId="4062DB3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"/resourceCatalog/v4/resourceSpecification/7a7c1a55-4d5c-48e1-84aa-aa6a3d05736f",</w:t>
            </w:r>
          </w:p>
          <w:p w14:paraId="2B7FA6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"SEPPFunction",</w:t>
            </w:r>
          </w:p>
          <w:p w14:paraId="5B22F2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66B985C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"f7bb56fc-aad7-4d84-9566-8c649ed716f1",</w:t>
            </w:r>
          </w:p>
          <w:p w14:paraId="764EC80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"/resourceCatalog/v4/resourceSpecification/f7bb56fc-aad7-4d84-9566-8c649ed716f1",</w:t>
            </w:r>
          </w:p>
          <w:p w14:paraId="475CF4C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"EP_N32"</w:t>
            </w:r>
          </w:p>
          <w:p w14:paraId="542886A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1C1E2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60BAC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8E4A4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"7a7c1a55-4d5c-48e1-84aa-aa6a3d05736f",</w:t>
            </w:r>
          </w:p>
          <w:p w14:paraId="3688B1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"/resourceCatalog/v4/resourceSpecification/7a7c1a55-4d5c-48e1-84aa-aa6a3d05736f",</w:t>
            </w:r>
          </w:p>
          <w:p w14:paraId="351128C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"SEPPFunction",</w:t>
            </w:r>
          </w:p>
          <w:p w14:paraId="6E55FBA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73A36F8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"f7bb56fc-aad7-4d84-9566-8c649ed716f1",</w:t>
            </w:r>
          </w:p>
          <w:p w14:paraId="5FFAB40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"/resourceCatalog/v4/resourceSpecification/f7bb56fc-aad7-4d84-9566-8c649ed716f1",</w:t>
            </w:r>
          </w:p>
          <w:p w14:paraId="2FD8977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"EP_N32"</w:t>
            </w:r>
          </w:p>
          <w:p w14:paraId="2337181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A48A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A721B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68E798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D9AD2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3D47B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98438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0847A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tc>
      </w:tr>
    </w:tbl>
    <w:p w14:paraId="58D53F1A" w14:textId="77777777" w:rsidR="00EF571D" w:rsidRPr="008D293F" w:rsidRDefault="0066680D">
      <w:pPr>
        <w:pStyle w:val="Caption"/>
        <w:rPr>
          <w:rFonts w:cs="Arial"/>
          <w:szCs w:val="22"/>
        </w:rPr>
      </w:pPr>
      <w:r w:rsidRPr="008D293F">
        <w:rPr>
          <w:rFonts w:cs="Arial"/>
          <w:szCs w:val="22"/>
        </w:rPr>
        <w:lastRenderedPageBreak/>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10</w:t>
      </w:r>
      <w:r w:rsidRPr="008D293F">
        <w:rPr>
          <w:rFonts w:cs="Arial"/>
          <w:szCs w:val="22"/>
        </w:rPr>
        <w:fldChar w:fldCharType="end"/>
      </w:r>
      <w:r w:rsidRPr="008D293F">
        <w:rPr>
          <w:rFonts w:cs="Arial"/>
          <w:szCs w:val="22"/>
        </w:rPr>
        <w:t xml:space="preserve"> NetworkSliceSubnetSpecification</w:t>
      </w:r>
    </w:p>
    <w:tbl>
      <w:tblPr>
        <w:tblStyle w:val="ScrollCode"/>
        <w:tblW w:w="5000" w:type="pct"/>
        <w:tblLook w:val="01E0" w:firstRow="1" w:lastRow="1" w:firstColumn="1" w:lastColumn="1" w:noHBand="0" w:noVBand="0"/>
      </w:tblPr>
      <w:tblGrid>
        <w:gridCol w:w="8487"/>
      </w:tblGrid>
      <w:tr w:rsidR="00EF571D" w14:paraId="3F20FD04" w14:textId="77777777" w:rsidTr="0070336D">
        <w:tc>
          <w:tcPr>
            <w:tcW w:w="5000" w:type="pct"/>
            <w:shd w:val="clear" w:color="auto" w:fill="D9D9D9" w:themeFill="background1" w:themeFillShade="D9"/>
            <w:tcMar>
              <w:right w:w="100" w:type="dxa"/>
            </w:tcMar>
          </w:tcPr>
          <w:p w14:paraId="07E2B5B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p w14:paraId="1F611A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6B49FE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10C393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3A000F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"5G AMF resource function specification.",</w:t>
            </w:r>
          </w:p>
          <w:p w14:paraId="2F705F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"@type": "ResourceFunctionSpecification",</w:t>
            </w:r>
          </w:p>
          <w:p w14:paraId="050203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"version": "1.0",</w:t>
            </w:r>
          </w:p>
          <w:p w14:paraId="394447A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"lifecycleStatus": "Active",</w:t>
            </w:r>
          </w:p>
          <w:p w14:paraId="0B7EC1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"category": "5G",</w:t>
            </w:r>
          </w:p>
          <w:p w14:paraId="18CC0C5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"resourceSpecCharacteristic": [</w:t>
            </w:r>
          </w:p>
          <w:p w14:paraId="6702F28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71ED4F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"id",</w:t>
            </w:r>
          </w:p>
          <w:p w14:paraId="74DE1E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"An attribute whose class name and value can be used as an RDN when naming an instance of the object class (3GPP TS 28.620).",</w:t>
            </w:r>
          </w:p>
          <w:p w14:paraId="08344D8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"string"</w:t>
            </w:r>
          </w:p>
          <w:p w14:paraId="598E849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B8255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21E859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"userLabel",</w:t>
            </w:r>
          </w:p>
          <w:p w14:paraId="47F91D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"A user-friendly (and user assignable) name of this object (3GPP TS 28.620).",</w:t>
            </w:r>
          </w:p>
          <w:p w14:paraId="3AEF563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"string"</w:t>
            </w:r>
          </w:p>
          <w:p w14:paraId="0ACAFAA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7FDE85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C793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"vnfParametersList",</w:t>
            </w:r>
          </w:p>
          <w:p w14:paraId="4D7EB1E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"Parameter set of the VNF instance(s)",</w:t>
            </w:r>
          </w:p>
          <w:p w14:paraId="107D05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"VnfParametersList",</w:t>
            </w:r>
          </w:p>
          <w:p w14:paraId="27388F4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"/resourceCatalog/v4/schema/genericNrm#/definitions/VnfParametersList"</w:t>
            </w:r>
          </w:p>
          <w:p w14:paraId="3FDD8D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194F6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AB67D8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"peeParametersList",</w:t>
            </w:r>
          </w:p>
          <w:p w14:paraId="05FADDA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"Parameter list for the control and monitoring of power, energy and environment",</w:t>
            </w:r>
          </w:p>
          <w:p w14:paraId="0415B38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"PeeParametersListType",</w:t>
            </w:r>
          </w:p>
          <w:p w14:paraId="4F93DD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"/resourceCatalog/v4/schema/genericNrm#/definitions/PeeParametersListType"</w:t>
            </w:r>
          </w:p>
          <w:p w14:paraId="76A8A42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EAE2B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AD279B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"priorityLabel",</w:t>
            </w:r>
          </w:p>
          <w:p w14:paraId="379518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"Priority label (3GPP 28.620)",</w:t>
            </w:r>
          </w:p>
          <w:p w14:paraId="6DDCEC8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"integer"</w:t>
            </w:r>
          </w:p>
          <w:p w14:paraId="4F6C21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2499B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CD0CB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"plmnIdList",</w:t>
            </w:r>
          </w:p>
          <w:p w14:paraId="5109B26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"List of PLMN-Id: Mobile Country Codes (MCC) or Mobile Network Codes(MNC) (3GPP 23.003)",</w:t>
            </w:r>
          </w:p>
          <w:p w14:paraId="7C0EB2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"PlmnIdList",</w:t>
            </w:r>
          </w:p>
          <w:p w14:paraId="5AED32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"/resourceCatalog/v4/schema/nrNrm#/definitions/PlmnIdList"</w:t>
            </w:r>
          </w:p>
          <w:p w14:paraId="58A786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DDB11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84A9C8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"amfIdentifier",</w:t>
            </w:r>
          </w:p>
          <w:p w14:paraId="7163465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"Uniquely identify an AMF instance",</w:t>
            </w:r>
          </w:p>
          <w:p w14:paraId="088FA3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"AMFIdentifier",</w:t>
            </w:r>
          </w:p>
          <w:p w14:paraId="09758D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"/resourceCatalog/v4/schema/ngcNrm#/definitions/AMFIdentifier"</w:t>
            </w:r>
          </w:p>
          <w:p w14:paraId="7DB5345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BA69E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2267E7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"sBIFqdn",</w:t>
            </w:r>
          </w:p>
          <w:p w14:paraId="09CEF90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"FQDN of the registered NF instance in service-based interface",</w:t>
            </w:r>
          </w:p>
          <w:p w14:paraId="643401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"SBIFqdn",</w:t>
            </w:r>
          </w:p>
          <w:p w14:paraId="3A292B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"/resourceCatalog/v4/schema/ngcNrm#/definitions/SBIFqdn"</w:t>
            </w:r>
          </w:p>
          <w:p w14:paraId="58754A0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6A5A13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B25CC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"sBIServiceList",</w:t>
            </w:r>
          </w:p>
          <w:p w14:paraId="3432E70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"All supported NF services registered on service-based interface",</w:t>
            </w:r>
          </w:p>
          <w:p w14:paraId="1FD4DB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"SBIServiceList",</w:t>
            </w:r>
          </w:p>
          <w:p w14:paraId="43F456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"/resourceCatalog/v4/schema/ngcNrm#/definitions/SBIServiceList"</w:t>
            </w:r>
          </w:p>
          <w:p w14:paraId="0FAFBFA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458A90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85994A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"weightFactor",</w:t>
            </w:r>
          </w:p>
          <w:p w14:paraId="5FA901C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"Capacity of local node relative to other nodes in the same type (3GPP 23.501)",</w:t>
            </w:r>
          </w:p>
          <w:p w14:paraId="71B69F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"WeightFactor",</w:t>
            </w:r>
          </w:p>
          <w:p w14:paraId="0620AAD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"/resourceCatalog/v4/schema/ngcNrm#/definitions/WeightFactor"</w:t>
            </w:r>
          </w:p>
          <w:p w14:paraId="2E460E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0B010F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D87EFA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"snssaiList",</w:t>
            </w:r>
          </w:p>
          <w:p w14:paraId="3301D9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"Single Network Slice Selection Assistance Information (S-NSSAI) (3GPP TS 23.003)",</w:t>
            </w:r>
          </w:p>
          <w:p w14:paraId="690772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"valueType": "SnssaiList",</w:t>
            </w:r>
          </w:p>
          <w:p w14:paraId="5DB0024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"@valueSchemaLocation": "/resourceCatalog/v4/schema/nrNrm#/definitions/SnssaiList"</w:t>
            </w:r>
          </w:p>
          <w:p w14:paraId="4454C45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2FD60A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D71A3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"featureSpecification": [],</w:t>
            </w:r>
          </w:p>
          <w:p w14:paraId="1BA33E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"resourceSpecRelationship": [],</w:t>
            </w:r>
          </w:p>
          <w:p w14:paraId="60A3ED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"connectionPointSpecification": [</w:t>
            </w:r>
          </w:p>
          <w:p w14:paraId="0BEBB8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D14B59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"098e541f-8e4f-4422-99e3-0716c9b1461f",</w:t>
            </w:r>
          </w:p>
          <w:p w14:paraId="4E86778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"/resourceCatalog/v4/resourceSpecification/098e541f-8e4f-4422-99e3-0716c9b1461f",</w:t>
            </w:r>
          </w:p>
          <w:p w14:paraId="17A47FF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CCECFC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w:t>
            </w:r>
          </w:p>
          <w:p w14:paraId="4504AD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F727D3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6398F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"c129b60a-561a-416b-ac6b-96f602e0f5ea",</w:t>
            </w:r>
          </w:p>
          <w:p w14:paraId="2933AB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"/resourceCatalog/v4/resourceSpecification/c129b60a-561a-416b-ac6b-96f602e0f5ea",</w:t>
            </w:r>
          </w:p>
          <w:p w14:paraId="3E3A587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5F6121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"EP_N8"</w:t>
            </w:r>
          </w:p>
          <w:p w14:paraId="2C51FBC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344F3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1D0CA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"1b0f3dd5-1606-4a25-9936-ce4f7bb7fe28",</w:t>
            </w:r>
          </w:p>
          <w:p w14:paraId="51F472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"/resourceCatalog/v4/resourceSpecification/1b0f3dd5-1606-4a25-9936-ce4f7bb7fe28",</w:t>
            </w:r>
          </w:p>
          <w:p w14:paraId="29E128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3DE3358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"EP_N11"</w:t>
            </w:r>
          </w:p>
          <w:p w14:paraId="5089D92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5CAE3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59385C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"c86ca8b5-93ef-4b13-9273-70c7a090abe2",</w:t>
            </w:r>
          </w:p>
          <w:p w14:paraId="277F5C4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"/resourceCatalog/v4/resourceSpecification/c86ca8b5-93ef-4b13-9273-70c7a090abe2",</w:t>
            </w:r>
          </w:p>
          <w:p w14:paraId="5C0348A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0508535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"EP_N12"</w:t>
            </w:r>
          </w:p>
          <w:p w14:paraId="2B7119E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CFC683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A37255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"8086b35f-2934-45c5-a4ce-db0242a6800e",</w:t>
            </w:r>
          </w:p>
          <w:p w14:paraId="60A0D4F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"/resourceCatalog/v4/resourceSpecification/8086b35f-2934-45c5-a4ce-db0242a6800e",</w:t>
            </w:r>
          </w:p>
          <w:p w14:paraId="15162D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0ED466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"EP_N14"</w:t>
            </w:r>
          </w:p>
          <w:p w14:paraId="057B3D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3F5EB9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C5C131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"00abe786-6e04-4177-ac59-deceeed17279",</w:t>
            </w:r>
          </w:p>
          <w:p w14:paraId="235530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"/resourceCatalog/v4/resourceSpecification/00abe786-6e04-4177-ac59-deceeed17279",</w:t>
            </w:r>
          </w:p>
          <w:p w14:paraId="1629BB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5A1987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"EP_N15"</w:t>
            </w:r>
          </w:p>
          <w:p w14:paraId="206C13A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D3B69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B3CE0F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"b630b300-5b69-4791-a50e-fa44a884e919",</w:t>
            </w:r>
          </w:p>
          <w:p w14:paraId="098E622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"/resourceCatalog/v4/resourceSpecification/b630b300-5b69-4791-a50e-fa44a884e919",</w:t>
            </w:r>
          </w:p>
          <w:p w14:paraId="365956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C538E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"EP_N17"</w:t>
            </w:r>
          </w:p>
          <w:p w14:paraId="4C942DC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BAC08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1CDEF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"c3414e81-6aad-44ef-9b68-9696d7896e0f",</w:t>
            </w:r>
          </w:p>
          <w:p w14:paraId="145AE7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"/resourceCatalog/v4/resourceSpecification/c3414e81-6aad-44ef-9b68-9696d7896e0f",</w:t>
            </w:r>
          </w:p>
          <w:p w14:paraId="7E6C39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18DE30F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"EP_N20"</w:t>
            </w:r>
          </w:p>
          <w:p w14:paraId="1F0A05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E7FAE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3504E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"5d505ccf-db10-4005-b92d-e855e84a5854",</w:t>
            </w:r>
          </w:p>
          <w:p w14:paraId="1AD4A10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"/resourceCatalog/v4/resourceSpecification/5d505ccf-db10-4005-b92d-e855e84a5854",</w:t>
            </w:r>
          </w:p>
          <w:p w14:paraId="6A32E4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3D7159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"EP_N22"</w:t>
            </w:r>
          </w:p>
          <w:p w14:paraId="4086368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7E739A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C9C911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"f7bb56fc-aad7-4d84-9566-8c649ed716f1",</w:t>
            </w:r>
          </w:p>
          <w:p w14:paraId="1D77FB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"/resourceCatalog/v4/resourceSpecification/f7bb56fc-aad7-4d84-9566-8c649ed716f1",</w:t>
            </w:r>
          </w:p>
          <w:p w14:paraId="1EFFC6B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557809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"EP_N32"</w:t>
            </w:r>
          </w:p>
          <w:p w14:paraId="791C6F0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DB9DC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E3FE30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"a666f3a0-ff53-45c7-8358-3a221097e825",</w:t>
            </w:r>
          </w:p>
          <w:p w14:paraId="03F595A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"/resourceCatalog/v4/resourceSpecification/a666f3a0-ff53-45c7-8358-3a221097e825",</w:t>
            </w:r>
          </w:p>
          <w:p w14:paraId="7F7B09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2E1ADCB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"EP_NLS"</w:t>
            </w:r>
          </w:p>
          <w:p w14:paraId="5791E6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4FC7D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6B1A7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"fdd17c9a-186d-4c12-81ef-fb109c3bc504",</w:t>
            </w:r>
          </w:p>
          <w:p w14:paraId="18727AD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"/resourceCatalog/v4/resourceSpecification/fdd17c9a-186d-4c12-81ef-fb109c3bc504",</w:t>
            </w:r>
          </w:p>
          <w:p w14:paraId="7ADE5D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3FBD51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"EP_SBI_X"</w:t>
            </w:r>
          </w:p>
          <w:p w14:paraId="5CE1F6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3C279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6B7999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"connectivitySpecification": []</w:t>
            </w:r>
          </w:p>
          <w:p w14:paraId="3C8B17E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tc>
      </w:tr>
    </w:tbl>
    <w:p w14:paraId="6F976535" w14:textId="77777777" w:rsidR="00EF571D" w:rsidRPr="008D293F" w:rsidRDefault="0066680D">
      <w:pPr>
        <w:pStyle w:val="Caption"/>
        <w:rPr>
          <w:rFonts w:cs="Arial"/>
          <w:szCs w:val="22"/>
        </w:rPr>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11</w:t>
      </w:r>
      <w:r w:rsidRPr="008D293F">
        <w:rPr>
          <w:rFonts w:cs="Arial"/>
          <w:szCs w:val="22"/>
        </w:rPr>
        <w:fldChar w:fldCharType="end"/>
      </w:r>
      <w:r w:rsidRPr="008D293F">
        <w:rPr>
          <w:rFonts w:cs="Arial"/>
          <w:szCs w:val="22"/>
        </w:rPr>
        <w:t xml:space="preserve"> AMFFunctionSpecification</w:t>
      </w:r>
    </w:p>
    <w:p w14:paraId="0B1846C7" w14:textId="77777777" w:rsidR="0070336D" w:rsidRDefault="0070336D">
      <w:pPr>
        <w:rPr>
          <w:rFonts w:cs="Arial"/>
          <w:szCs w:val="22"/>
        </w:rPr>
      </w:pPr>
    </w:p>
    <w:p w14:paraId="1E128B88" w14:textId="1E99BDEF" w:rsidR="00EF571D" w:rsidRPr="008D293F" w:rsidRDefault="0066680D">
      <w:pPr>
        <w:rPr>
          <w:rFonts w:cs="Arial"/>
          <w:szCs w:val="22"/>
        </w:rPr>
      </w:pPr>
      <w:r w:rsidRPr="008D293F">
        <w:rPr>
          <w:rFonts w:cs="Arial"/>
          <w:szCs w:val="22"/>
        </w:rPr>
        <w:t xml:space="preserve">Download:  </w:t>
      </w:r>
      <w:hyperlink r:id="rId82" w:history="1">
        <w:r w:rsidRPr="008D293F">
          <w:rPr>
            <w:rStyle w:val="Hyperlink"/>
            <w:rFonts w:cs="Arial"/>
            <w:szCs w:val="22"/>
          </w:rPr>
          <w:t>NetworkSliceSpecification.json</w:t>
        </w:r>
      </w:hyperlink>
      <w:r>
        <w:t>, </w:t>
      </w:r>
      <w:hyperlink r:id="rId83" w:history="1">
        <w:r>
          <w:rPr>
            <w:rStyle w:val="Hyperlink"/>
          </w:rPr>
          <w:t>NetworkSliceSubnetSpecification.json</w:t>
        </w:r>
      </w:hyperlink>
      <w:r>
        <w:t>, </w:t>
      </w:r>
      <w:hyperlink r:id="rId84" w:history="1">
        <w:r>
          <w:rPr>
            <w:rStyle w:val="Hyperlink"/>
          </w:rPr>
          <w:t>AMFFunctionSpecification.json</w:t>
        </w:r>
      </w:hyperlink>
      <w:r>
        <w:t>.</w:t>
      </w:r>
    </w:p>
    <w:p w14:paraId="487F9BD3" w14:textId="77777777" w:rsidR="00EF571D" w:rsidRDefault="0066680D">
      <w:pPr>
        <w:pStyle w:val="Heading3"/>
      </w:pPr>
      <w:bookmarkStart w:id="128" w:name="scroll-bookmark-52"/>
      <w:bookmarkStart w:id="129" w:name="_Toc42849990"/>
      <w:r>
        <w:t>Resource Function Activation: 5G Network Slice</w:t>
      </w:r>
      <w:bookmarkEnd w:id="128"/>
      <w:bookmarkEnd w:id="129"/>
    </w:p>
    <w:p w14:paraId="6289C910" w14:textId="77777777" w:rsidR="00EF571D" w:rsidRDefault="0066680D">
      <w:r>
        <w:t>This is an example of a request to activate a 5G network slice composite resource function. Explicit configuration of the Slice is done using the</w:t>
      </w:r>
      <w:r>
        <w:rPr>
          <w:b/>
        </w:rPr>
        <w:t xml:space="preserve"> </w:t>
      </w:r>
      <w:r>
        <w:rPr>
          <w:b/>
          <w:i/>
        </w:rPr>
        <w:t>Characteristics</w:t>
      </w:r>
      <w:r>
        <w:rPr>
          <w:b/>
        </w:rPr>
        <w:t xml:space="preserve"> </w:t>
      </w:r>
      <w:r>
        <w:t xml:space="preserve">of the </w:t>
      </w:r>
      <w:r>
        <w:rPr>
          <w:i/>
        </w:rPr>
        <w:t>NetworkSliceFunction</w:t>
      </w:r>
      <w:r>
        <w:t xml:space="preserve"> composite resource function which includes the </w:t>
      </w:r>
      <w:r>
        <w:rPr>
          <w:i/>
        </w:rPr>
        <w:t>Service Profile(s)</w:t>
      </w:r>
      <w:r>
        <w:t xml:space="preserve">. The configuration of component resource functions is performed by the </w:t>
      </w:r>
      <w:r>
        <w:rPr>
          <w:i/>
        </w:rPr>
        <w:t>Network Slice Orchestrator (NSO)</w:t>
      </w:r>
      <w:r>
        <w:t xml:space="preserve"> however the NSO may define</w:t>
      </w:r>
      <w:r>
        <w:rPr>
          <w:b/>
          <w:i/>
        </w:rPr>
        <w:t xml:space="preserve"> Features</w:t>
      </w:r>
      <w:r>
        <w:rPr>
          <w:b/>
        </w:rPr>
        <w:t xml:space="preserve"> </w:t>
      </w:r>
      <w:r>
        <w:t xml:space="preserve">which support characteristics used to express intent for the configuration of components. In this example we provide some intended configuration for the </w:t>
      </w:r>
      <w:r>
        <w:rPr>
          <w:i/>
        </w:rPr>
        <w:t>AMFFunction</w:t>
      </w:r>
      <w:r>
        <w:t>.</w:t>
      </w:r>
    </w:p>
    <w:tbl>
      <w:tblPr>
        <w:tblStyle w:val="ScrollCode"/>
        <w:tblW w:w="5000" w:type="pct"/>
        <w:tblLook w:val="01E0" w:firstRow="1" w:lastRow="1" w:firstColumn="1" w:lastColumn="1" w:noHBand="0" w:noVBand="0"/>
      </w:tblPr>
      <w:tblGrid>
        <w:gridCol w:w="8487"/>
      </w:tblGrid>
      <w:tr w:rsidR="00EF571D" w14:paraId="57C81175" w14:textId="77777777" w:rsidTr="0070336D">
        <w:tc>
          <w:tcPr>
            <w:tcW w:w="5000" w:type="pct"/>
            <w:shd w:val="clear" w:color="auto" w:fill="D9D9D9" w:themeFill="background1" w:themeFillShade="D9"/>
            <w:tcMar>
              <w:right w:w="100" w:type="dxa"/>
            </w:tcMar>
          </w:tcPr>
          <w:p w14:paraId="5AF35BB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p w14:paraId="4512E48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w:t>
            </w:r>
          </w:p>
          <w:p w14:paraId="00D5255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"description": "5G Network Slice resource function.",</w:t>
            </w:r>
          </w:p>
          <w:p w14:paraId="0C05895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"@type": "ResourceFunction",</w:t>
            </w:r>
          </w:p>
          <w:p w14:paraId="4B71A9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"version": "1.0",</w:t>
            </w:r>
          </w:p>
          <w:p w14:paraId="6287B24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"category": "5G",</w:t>
            </w:r>
          </w:p>
          <w:p w14:paraId="0ACFD83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"resourceSpecification": {</w:t>
            </w:r>
          </w:p>
          <w:p w14:paraId="62A772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"e49fe24c-6573-4737-8238-dd2656d89f98",</w:t>
            </w:r>
          </w:p>
          <w:p w14:paraId="4CE8355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"/resourceCatalog/v4/resourceSpecification/e49fe24c-6573-4737-8238-dd2656d89f98",</w:t>
            </w:r>
          </w:p>
          <w:p w14:paraId="0353FF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"NetworkSlice"</w:t>
            </w:r>
          </w:p>
          <w:p w14:paraId="4884C0A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7E0A07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"lifecycleState": "operating",</w:t>
            </w:r>
          </w:p>
          <w:p w14:paraId="6F78CA1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"lifecycleSubState": "deactivated",</w:t>
            </w:r>
          </w:p>
          <w:p w14:paraId="07EEFFC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"resourceCharacteristic": [</w:t>
            </w:r>
          </w:p>
          <w:p w14:paraId="76D61F3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F78A99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"id",</w:t>
            </w:r>
          </w:p>
          <w:p w14:paraId="230E14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 "1"</w:t>
            </w:r>
          </w:p>
          <w:p w14:paraId="6E2960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46B2A9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E4DC37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"userLabel",</w:t>
            </w:r>
          </w:p>
          <w:p w14:paraId="684F7EB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 "Metro West"</w:t>
            </w:r>
          </w:p>
          <w:p w14:paraId="4CBC58C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0A72D5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882B1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"dnPrefix",</w:t>
            </w:r>
          </w:p>
          <w:p w14:paraId="28D5E3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"DC=example.net,Subnet=1,NetworkSlice=1"</w:t>
            </w:r>
          </w:p>
          <w:p w14:paraId="3083836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054CAF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FFBBA6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"userDefinedNetworkType",</w:t>
            </w:r>
          </w:p>
          <w:p w14:paraId="4729E1B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"5G"</w:t>
            </w:r>
          </w:p>
          <w:p w14:paraId="2CC633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AAB05C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E09D0A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"setOfMcc",</w:t>
            </w:r>
          </w:p>
          <w:p w14:paraId="799762D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[345]</w:t>
            </w:r>
          </w:p>
          <w:p w14:paraId="3FB71AA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E868F5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B362DE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"operationalState",</w:t>
            </w:r>
          </w:p>
          <w:p w14:paraId="288B2E5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"disabled"</w:t>
            </w:r>
          </w:p>
          <w:p w14:paraId="7E7C8C8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B27EC3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59EA7D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"administrativeState",</w:t>
            </w:r>
          </w:p>
          <w:p w14:paraId="029AC2F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"active"</w:t>
            </w:r>
          </w:p>
          <w:p w14:paraId="06367D5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3730C8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FB4A86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"serviceProfileList",</w:t>
            </w:r>
          </w:p>
          <w:p w14:paraId="70AD041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388267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DD7084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"serviceProfileId": "1d66a2e1-fd75-49cf-847e-51689f0d4f24",</w:t>
            </w:r>
          </w:p>
          <w:p w14:paraId="3D66B10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"snssaiList": [</w:t>
            </w:r>
          </w:p>
          <w:p w14:paraId="27A2ADA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6ED353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"sst": 1</w:t>
            </w:r>
          </w:p>
          <w:p w14:paraId="751F4C6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CC2176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D09A9E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"plmnIdList": [</w:t>
            </w:r>
          </w:p>
          <w:p w14:paraId="06C8060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29CA8E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"mcc": 345,</w:t>
            </w:r>
          </w:p>
          <w:p w14:paraId="0F0804F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"mnc": 12</w:t>
            </w:r>
          </w:p>
          <w:p w14:paraId="41B2BB1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0C1236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C77CE0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"perfReq": [</w:t>
            </w:r>
          </w:p>
          <w:p w14:paraId="6B28CC4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732637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"prefReqEmbb": {</w:t>
            </w:r>
          </w:p>
          <w:p w14:paraId="031E214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"expDataRateDL": 50000000,</w:t>
            </w:r>
          </w:p>
          <w:p w14:paraId="35F0376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"expDataRateUL": 25000000,</w:t>
            </w:r>
          </w:p>
          <w:p w14:paraId="5B8944C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"areaTrafficCapDL": 100000000000,</w:t>
            </w:r>
          </w:p>
          <w:p w14:paraId="3C1F79A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"areaTrafficCapUL": 50000000000,</w:t>
            </w:r>
          </w:p>
          <w:p w14:paraId="1E8AD7D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"userDensity": 10000,</w:t>
            </w:r>
          </w:p>
          <w:p w14:paraId="4F86C9E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"activityFactor": 20,</w:t>
            </w:r>
          </w:p>
          <w:p w14:paraId="00FBFC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"uESpeed": 120,</w:t>
            </w:r>
          </w:p>
          <w:p w14:paraId="5E14AD6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"coverage": "full"</w:t>
            </w:r>
          </w:p>
          <w:p w14:paraId="5A4E00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D6D3B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2A092F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532090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"maxNumberofUEs": 100000,</w:t>
            </w:r>
          </w:p>
          <w:p w14:paraId="2B915D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"coverageAreaTAList": [</w:t>
            </w:r>
          </w:p>
          <w:p w14:paraId="02C8A93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42</w:t>
            </w:r>
          </w:p>
          <w:p w14:paraId="6711573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F4C7CF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"latency": 20,</w:t>
            </w:r>
          </w:p>
          <w:p w14:paraId="54636E0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"uEMobilityLevel": "FULLY MOBILITY",</w:t>
            </w:r>
          </w:p>
          <w:p w14:paraId="0581731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"sst": 1,</w:t>
            </w:r>
          </w:p>
          <w:p w14:paraId="522809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"resourceSharingLevel": "SHARED",</w:t>
            </w:r>
          </w:p>
          <w:p w14:paraId="64F5C1F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"availability": 99.99</w:t>
            </w:r>
          </w:p>
          <w:p w14:paraId="431E214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5EF7BC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F6B889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B63A48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8AAC3C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"nSSIId",</w:t>
            </w:r>
          </w:p>
          <w:p w14:paraId="6A24834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"DC=example.net,Subnet=1,NetworkSlice=1,NetworkSliceSubnet=1"</w:t>
            </w:r>
          </w:p>
          <w:p w14:paraId="15CC1AA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2280BF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55F76D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"activationFeature": [</w:t>
            </w:r>
          </w:p>
          <w:p w14:paraId="1A5E0E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558CDF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"cd87d37e-825a-42cf-a629-3b4fcf980d83",</w:t>
            </w:r>
          </w:p>
          <w:p w14:paraId="5AE3271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"Access and Mobility Management",</w:t>
            </w:r>
          </w:p>
          <w:p w14:paraId="575FA8C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0BDB75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7D2CE0B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DB705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3166AAF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4AB8CA1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E2E06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6AF2E0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"plmnIdList",</w:t>
            </w:r>
          </w:p>
          <w:p w14:paraId="7984D7C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7856809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9914ED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"mcc": 345,</w:t>
            </w:r>
          </w:p>
          <w:p w14:paraId="468B85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"mnc": 12</w:t>
            </w:r>
          </w:p>
          <w:p w14:paraId="7184941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632F38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BB5578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6EC064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7B98DA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"amfIdentifier",</w:t>
            </w:r>
          </w:p>
          <w:p w14:paraId="347C6B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242B74C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"amfRegionId": 2,</w:t>
            </w:r>
          </w:p>
          <w:p w14:paraId="322CD4A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"amfSetId": 1,</w:t>
            </w:r>
          </w:p>
          <w:p w14:paraId="7CE7185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"amfPointer": 1</w:t>
            </w:r>
          </w:p>
          <w:p w14:paraId="489E476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B262D6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2A9CE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7582A1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"sBIFqdn",</w:t>
            </w:r>
          </w:p>
          <w:p w14:paraId="1C5434C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"amf1.cluster1.net2.amf.5gc.mnc012.mcc345.3gppnetwork.org"</w:t>
            </w:r>
          </w:p>
          <w:p w14:paraId="6578FD5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D9C175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83981C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"sBIServiceList",</w:t>
            </w:r>
          </w:p>
          <w:p w14:paraId="7133DF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6E06545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3DE32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"serviceInstanceId": "df76b2a1-eb85-44dd-9800-af63412bb883",</w:t>
            </w:r>
          </w:p>
          <w:p w14:paraId="7E4BAD3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"serviceName": "namf-comm",</w:t>
            </w:r>
          </w:p>
          <w:p w14:paraId="38409C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"version": [</w:t>
            </w:r>
          </w:p>
          <w:p w14:paraId="21B62C1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4C76CF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"apiVersionInUri": "v1",</w:t>
            </w:r>
          </w:p>
          <w:p w14:paraId="51AB1E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"apiFullVersion": "1.0.0.alpha-1"</w:t>
            </w:r>
          </w:p>
          <w:p w14:paraId="2CC038F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555BCC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538443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"schema": "https"</w:t>
            </w:r>
          </w:p>
          <w:p w14:paraId="7A9C9EC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583509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9B7A21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4D177F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2F4EAA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"snssaiList",</w:t>
            </w:r>
          </w:p>
          <w:p w14:paraId="48DB801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27CD76E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0583F0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"sst": 1</w:t>
            </w:r>
          </w:p>
          <w:p w14:paraId="247612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0B2C1D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4C2BF9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E3D4BC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090695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F26A91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931B9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"d9f68e2c-2681-4707-b182-ed6759e98456",</w:t>
            </w:r>
          </w:p>
          <w:p w14:paraId="63B22DF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"Session Management",</w:t>
            </w:r>
          </w:p>
          <w:p w14:paraId="459A28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4612C8E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59B1D5F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669C68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72F247E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53BCD2A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DEA9F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CFD44A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B3ED3F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4559D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"529c58ab-5c7b-4521-ae8f-9741e208fce3",</w:t>
            </w:r>
          </w:p>
          <w:p w14:paraId="7381F5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"User Plane",</w:t>
            </w:r>
          </w:p>
          <w:p w14:paraId="5BBFF2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6DD710C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6EABF30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597C8E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3B044D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2F2C1DB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A7C7D5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4E19BF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E2859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D0C9A5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"3872fa4b-dfc9-4499-9f32-f8b437a40ea6",</w:t>
            </w:r>
          </w:p>
          <w:p w14:paraId="178B311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"Policy Control",</w:t>
            </w:r>
          </w:p>
          <w:p w14:paraId="51E7F01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49F271E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75098D8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A884F1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2A4FCCC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52708FF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34FD91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948F3F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EC4410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A00159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"5fa6429b-1e9c-4f1a-9ae7-0a0f860fa86a",</w:t>
            </w:r>
          </w:p>
          <w:p w14:paraId="30483BF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"Authentication Server",</w:t>
            </w:r>
          </w:p>
          <w:p w14:paraId="5E310F8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1B2C981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18D458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55875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4D94EA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64E80F6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5A4649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EB4FF0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0A9870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2AD708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"3faf56d1-e942-4aa8-b96e-4816eeba0d99",</w:t>
            </w:r>
          </w:p>
          <w:p w14:paraId="52C1ECB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"Unified Data Management",</w:t>
            </w:r>
          </w:p>
          <w:p w14:paraId="74A304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2CEBCAF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6CD540F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C2A0D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0447B80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4E6BF8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F27430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043F31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9D150A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E1029A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"3cc53e71-0152-47bb-b867-198d0e81822c",</w:t>
            </w:r>
          </w:p>
          <w:p w14:paraId="0D1BBA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"Network Slice Selection",</w:t>
            </w:r>
          </w:p>
          <w:p w14:paraId="7BC3F7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27FB88D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77BDDD7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49E55ED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7F7444D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2A817A5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43F49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4AE905F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6895E0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8D30C5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38DE82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61126D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B0C092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tc>
      </w:tr>
    </w:tbl>
    <w:p w14:paraId="31528BBF" w14:textId="77777777" w:rsidR="00EF571D" w:rsidRDefault="0066680D">
      <w:pPr>
        <w:pStyle w:val="Caption"/>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12</w:t>
      </w:r>
      <w:r w:rsidRPr="008D293F">
        <w:rPr>
          <w:rFonts w:cs="Arial"/>
          <w:szCs w:val="22"/>
        </w:rPr>
        <w:fldChar w:fldCharType="end"/>
      </w:r>
      <w:r w:rsidRPr="008D293F">
        <w:rPr>
          <w:rFonts w:cs="Arial"/>
          <w:szCs w:val="22"/>
        </w:rPr>
        <w:t xml:space="preserve"> NetworkSlice (request)</w:t>
      </w:r>
    </w:p>
    <w:tbl>
      <w:tblPr>
        <w:tblStyle w:val="ScrollCode"/>
        <w:tblW w:w="5000" w:type="pct"/>
        <w:tblLook w:val="01E0" w:firstRow="1" w:lastRow="1" w:firstColumn="1" w:lastColumn="1" w:noHBand="0" w:noVBand="0"/>
      </w:tblPr>
      <w:tblGrid>
        <w:gridCol w:w="8487"/>
      </w:tblGrid>
      <w:tr w:rsidR="00EF571D" w14:paraId="6C6F5BA2" w14:textId="77777777" w:rsidTr="0070336D">
        <w:tc>
          <w:tcPr>
            <w:tcW w:w="5000" w:type="pct"/>
            <w:shd w:val="clear" w:color="auto" w:fill="D9D9D9" w:themeFill="background1" w:themeFillShade="D9"/>
            <w:tcMar>
              <w:right w:w="100" w:type="dxa"/>
            </w:tcMar>
          </w:tcPr>
          <w:p w14:paraId="46C7FAD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p w14:paraId="00EF36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"7c65c305-7d25-4daa-bd2e-18aca04a2117",</w:t>
            </w:r>
          </w:p>
          <w:p w14:paraId="73FFBE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"/resourceFunctionActivation/v4/resourceFunction/7c65c305-7d25-4daa-bd2e-18aca04a2117",</w:t>
            </w:r>
          </w:p>
          <w:p w14:paraId="353F5BD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w:t>
            </w:r>
          </w:p>
          <w:p w14:paraId="5AB2C9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"5G Network Slice resource function.",</w:t>
            </w:r>
          </w:p>
          <w:p w14:paraId="17EC0C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"@type": "ResourceFunction",</w:t>
            </w:r>
          </w:p>
          <w:p w14:paraId="55A3C85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"version": "1.0",</w:t>
            </w:r>
          </w:p>
          <w:p w14:paraId="074AA3E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"category": "5G",</w:t>
            </w:r>
          </w:p>
          <w:p w14:paraId="557EA20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"resourceSpecification": {</w:t>
            </w:r>
          </w:p>
          <w:p w14:paraId="761A70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"e49fe24c-6573-4737-8238-dd2656d89f98",</w:t>
            </w:r>
          </w:p>
          <w:p w14:paraId="6F4CABC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"/resourceCatalog/v4/resourceSpecification/e49fe24c-6573-4737-8238-dd2656d89f98",</w:t>
            </w:r>
          </w:p>
          <w:p w14:paraId="6B66F2F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6784E44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"NetworkSlice"</w:t>
            </w:r>
          </w:p>
          <w:p w14:paraId="703712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BC7B8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"lifecycleState": "operating",</w:t>
            </w:r>
          </w:p>
          <w:p w14:paraId="080D1E0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"lifecycleSubState": "deactivated",</w:t>
            </w:r>
          </w:p>
          <w:p w14:paraId="7A44ED0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"resourceCharacteristic": [</w:t>
            </w:r>
          </w:p>
          <w:p w14:paraId="4145BEC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BB553D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"id",</w:t>
            </w:r>
          </w:p>
          <w:p w14:paraId="665DBCF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 "1"</w:t>
            </w:r>
          </w:p>
          <w:p w14:paraId="3526239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315BD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79CE8B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"userLabel",</w:t>
            </w:r>
          </w:p>
          <w:p w14:paraId="0999D6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 "Metro West"</w:t>
            </w:r>
          </w:p>
          <w:p w14:paraId="6DC9DA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3DEF8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BE69BA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"dnPrefix",</w:t>
            </w:r>
          </w:p>
          <w:p w14:paraId="68EEE9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"DC=example.net,Subnet=1,NetworkSlice=1"</w:t>
            </w:r>
          </w:p>
          <w:p w14:paraId="306E9FB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EF0FD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E2F6F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"userDefinedNetworkType",</w:t>
            </w:r>
          </w:p>
          <w:p w14:paraId="1CC96B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"5G"</w:t>
            </w:r>
          </w:p>
          <w:p w14:paraId="762C84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4EBCA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BFAEC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"setOfMcc",</w:t>
            </w:r>
          </w:p>
          <w:p w14:paraId="489FC87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[345]</w:t>
            </w:r>
          </w:p>
          <w:p w14:paraId="34DACA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88A589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E748C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"priorityLabel",</w:t>
            </w:r>
          </w:p>
          <w:p w14:paraId="582E36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7FE9D9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93D38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CBF16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"operationalState",</w:t>
            </w:r>
          </w:p>
          <w:p w14:paraId="59CB298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"disabled"</w:t>
            </w:r>
          </w:p>
          <w:p w14:paraId="620453F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B1703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CDECF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"administrativeState",</w:t>
            </w:r>
          </w:p>
          <w:p w14:paraId="2AC70C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"active"</w:t>
            </w:r>
          </w:p>
          <w:p w14:paraId="3127A3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8AEA05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E4B395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"serviceProfileList",</w:t>
            </w:r>
          </w:p>
          <w:p w14:paraId="66E3E7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502937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83623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"serviceProfileId": "1d66a2e1-fd75-49cf-847e-51689f0d4f24",</w:t>
            </w:r>
          </w:p>
          <w:p w14:paraId="2FFB8AE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"snssaiList": [</w:t>
            </w:r>
          </w:p>
          <w:p w14:paraId="600DD2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D547D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"sst": 1</w:t>
            </w:r>
          </w:p>
          <w:p w14:paraId="7D546D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B01CA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ED341B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"plmnIdList": [</w:t>
            </w:r>
          </w:p>
          <w:p w14:paraId="098CCBD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975DB1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"mcc": 345,</w:t>
            </w:r>
          </w:p>
          <w:p w14:paraId="3962DA3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"mnc": 12</w:t>
            </w:r>
          </w:p>
          <w:p w14:paraId="205A80A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B06F04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43D54B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"perfReq": [</w:t>
            </w:r>
          </w:p>
          <w:p w14:paraId="1FE811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4E5E3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"prefReqEmbb": {</w:t>
            </w:r>
          </w:p>
          <w:p w14:paraId="224BD3E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"expDataRateDL": 50000000,</w:t>
            </w:r>
          </w:p>
          <w:p w14:paraId="520E4ED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"expDataRateUL": 25000000,</w:t>
            </w:r>
          </w:p>
          <w:p w14:paraId="09F27D5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"areaTrafficCapDL": 100000000000,</w:t>
            </w:r>
          </w:p>
          <w:p w14:paraId="36BF758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"areaTrafficCapUL": 50000000000,</w:t>
            </w:r>
          </w:p>
          <w:p w14:paraId="6A0BBC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"userDensity": 10000,</w:t>
            </w:r>
          </w:p>
          <w:p w14:paraId="5F4068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"activityFactor": 20,</w:t>
            </w:r>
          </w:p>
          <w:p w14:paraId="44F478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"uESpeed": 120,</w:t>
            </w:r>
          </w:p>
          <w:p w14:paraId="71D09B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"coverage": "full"</w:t>
            </w:r>
          </w:p>
          <w:p w14:paraId="6AFCAB4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A4374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8CC8A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9E7A50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"maxNumberofUEs": 100000,</w:t>
            </w:r>
          </w:p>
          <w:p w14:paraId="36B3F70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"coverageAreaTAList": [</w:t>
            </w:r>
          </w:p>
          <w:p w14:paraId="3118CBC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42</w:t>
            </w:r>
          </w:p>
          <w:p w14:paraId="1F4EF5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31CBAF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"latency": 20,</w:t>
            </w:r>
          </w:p>
          <w:p w14:paraId="703C45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"uEMobilityLevel": "FULLY MOBILITY",</w:t>
            </w:r>
          </w:p>
          <w:p w14:paraId="533AA8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"sst": 1,</w:t>
            </w:r>
          </w:p>
          <w:p w14:paraId="0C6141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"resourceSharingLevel": "SHARED",</w:t>
            </w:r>
          </w:p>
          <w:p w14:paraId="0A28221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"availability": 99.99</w:t>
            </w:r>
          </w:p>
          <w:p w14:paraId="40B164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07554D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443D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50A8E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10936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"nSSIId",</w:t>
            </w:r>
          </w:p>
          <w:p w14:paraId="096DD52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"DC=example.net,Subnet=1,NetworkSlice=1,NetworkSliceSubnet=1"</w:t>
            </w:r>
          </w:p>
          <w:p w14:paraId="5597BC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92161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097C4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"activationFeature": [</w:t>
            </w:r>
          </w:p>
          <w:p w14:paraId="695434E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E7DEF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"cd87d37e-825a-42cf-a629-3b4fcf980d83",</w:t>
            </w:r>
          </w:p>
          <w:p w14:paraId="2050AE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"Access and Mobility Management",</w:t>
            </w:r>
          </w:p>
          <w:p w14:paraId="523FE08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7794F0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27E617C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412AEF2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27259E6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693AE3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38AE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008699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46B6E56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18C29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913254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"plmnIdList",</w:t>
            </w:r>
          </w:p>
          <w:p w14:paraId="5E897D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5BAB914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FF194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"mcc": 345,</w:t>
            </w:r>
          </w:p>
          <w:p w14:paraId="51E3A3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"mnc": 12</w:t>
            </w:r>
          </w:p>
          <w:p w14:paraId="250055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8D33F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B468D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CAD788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5F4AC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"amfIdentifier",</w:t>
            </w:r>
          </w:p>
          <w:p w14:paraId="169AE5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4F6529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"amfRegionId": 2,</w:t>
            </w:r>
          </w:p>
          <w:p w14:paraId="7701F75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"amfSetId": 1,</w:t>
            </w:r>
          </w:p>
          <w:p w14:paraId="217B8CB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"amfPointer": 1</w:t>
            </w:r>
          </w:p>
          <w:p w14:paraId="1BD231E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9D15A8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F8C128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BAF216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"sBIFqdn",</w:t>
            </w:r>
          </w:p>
          <w:p w14:paraId="68A04E6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"amf1.cluster1.net2.amf.5gc.mnc012.mcc345.3gppnetwork.org"</w:t>
            </w:r>
          </w:p>
          <w:p w14:paraId="68EC4F7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CB122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80CC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"sBIServiceList",</w:t>
            </w:r>
          </w:p>
          <w:p w14:paraId="62243F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23B5E99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4CF85C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"serviceInstanceId": "df76b2a1-eb85-44dd-9800-af63412bb883",</w:t>
            </w:r>
          </w:p>
          <w:p w14:paraId="784AD1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"serviceName": "namf-comm",</w:t>
            </w:r>
          </w:p>
          <w:p w14:paraId="694838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"version": [</w:t>
            </w:r>
          </w:p>
          <w:p w14:paraId="12B49E5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62A817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"apiVersionInUri": "v1",</w:t>
            </w:r>
          </w:p>
          <w:p w14:paraId="17B565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"apiFullVersion": "1.0.0.alpha-1"</w:t>
            </w:r>
          </w:p>
          <w:p w14:paraId="24FA63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4BC8DA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092BE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"schema": "https"</w:t>
            </w:r>
          </w:p>
          <w:p w14:paraId="58B31E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A9C78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FB985F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B5652B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9B010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"snssaiList",</w:t>
            </w:r>
          </w:p>
          <w:p w14:paraId="1274AB3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20D8BB0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58C3D9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"sst": 1</w:t>
            </w:r>
          </w:p>
          <w:p w14:paraId="60244E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BDFCE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0AC09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B8A2C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EC8E37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BCAFF8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5BAD4C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"d9f68e2c-2681-4707-b182-ed6759e98456",</w:t>
            </w:r>
          </w:p>
          <w:p w14:paraId="0B80FF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"Session Management",</w:t>
            </w:r>
          </w:p>
          <w:p w14:paraId="6EC66B9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4D1B85E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33EDED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49B4934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2F823C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3251CEF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77EA3A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20589B5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024C9E3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05D971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17B21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BB3E2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F0198A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"529c58ab-5c7b-4521-ae8f-9741e208fce3",</w:t>
            </w:r>
          </w:p>
          <w:p w14:paraId="1B4B307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 Plane",</w:t>
            </w:r>
          </w:p>
          <w:p w14:paraId="2E8E21B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1DB11C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2E9DBBA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7435A9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49B087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14574E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45DA68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47CA4EA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37382CC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11A3BB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6718D2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D4121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6B9CA5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"710443e6-2ea3-4939-b748-f637aeb31493",</w:t>
            </w:r>
          </w:p>
          <w:p w14:paraId="1093B5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"Non-3GPP Interworking",</w:t>
            </w:r>
          </w:p>
          <w:p w14:paraId="0DAFB0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2804E3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5E88C1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3F84490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50F2B0F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097CC82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167B4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082F0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"3872fa4b-dfc9-4499-9f32-f8b437a40ea6",</w:t>
            </w:r>
          </w:p>
          <w:p w14:paraId="1A5FF58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"Policy Control",</w:t>
            </w:r>
          </w:p>
          <w:p w14:paraId="6E5A22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12F674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13D8C0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7D50A6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1A22CCF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441DFB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D3B64D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7A99641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69A20F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9494F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C6EB8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EB65EA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55B311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"5fa6429b-1e9c-4f1a-9ae7-0a0f860fa86a",</w:t>
            </w:r>
          </w:p>
          <w:p w14:paraId="2677578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"Authentication Server",</w:t>
            </w:r>
          </w:p>
          <w:p w14:paraId="4B65F93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221764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766A72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6CAEF18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0E74728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245A7E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EB6F64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0C135EC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5E2705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9FF75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854589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6D80BB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945A05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"3faf56d1-e942-4aa8-b96e-4816eeba0d99",</w:t>
            </w:r>
          </w:p>
          <w:p w14:paraId="3F24893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"Unified Data Management",</w:t>
            </w:r>
          </w:p>
          <w:p w14:paraId="77B1B10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76E0C7B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285A62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2E7899C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63AF4C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5721CCC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6B8ED1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3F6D6C0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63D6BB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FD6F3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44B4CE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7D144F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4F30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"f3592adf-b781-4354-82f9-899f9ca81501",</w:t>
            </w:r>
          </w:p>
          <w:p w14:paraId="72F4A7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"Unified Data Repository",</w:t>
            </w:r>
          </w:p>
          <w:p w14:paraId="2EDC7EC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5BF78BA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42B561D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4376EBE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4444568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0CB95F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E8EAA4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226F27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"3eaca002-540b-44da-85d2-66e70311426d",</w:t>
            </w:r>
          </w:p>
          <w:p w14:paraId="2B3040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"Unstructured Data Storage",</w:t>
            </w:r>
          </w:p>
          <w:p w14:paraId="753011A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50236FE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7A8962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038B80A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19D3581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5BE83B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73AF93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C7697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"26557bf3-9eb6-4253-a515-edd57c8676ea",</w:t>
            </w:r>
          </w:p>
          <w:p w14:paraId="5C9C2D8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 Repository",</w:t>
            </w:r>
          </w:p>
          <w:p w14:paraId="6E8A7FD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525703A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6F338EC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27F87C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02D498C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30F6A5A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13E8FF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826482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"3cc53e71-0152-47bb-b867-198d0e81822c",</w:t>
            </w:r>
          </w:p>
          <w:p w14:paraId="4FAAF4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 Slice Selection",</w:t>
            </w:r>
          </w:p>
          <w:p w14:paraId="6C6B4E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6BAE2E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14324E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68ED31D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6E9CFE3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17D21F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30CC4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"numInstances",</w:t>
            </w:r>
          </w:p>
          <w:p w14:paraId="4BE8F6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433616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D1156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D3309C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A0C442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3A08DD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"ea424d6d-9135-4c82-9c1b-13b1f23f4c66",</w:t>
            </w:r>
          </w:p>
          <w:p w14:paraId="616DADD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"Application",</w:t>
            </w:r>
          </w:p>
          <w:p w14:paraId="47B226C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1886AA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013AC9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4742AF7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6453003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5F3D01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6D51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6E501D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"c58e6f8c-e30e-414a-a461-4aa525f7be5b",</w:t>
            </w:r>
          </w:p>
          <w:p w14:paraId="4A849AE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"Data Network",</w:t>
            </w:r>
          </w:p>
          <w:p w14:paraId="5C385F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79C0E07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776F312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7FBCB6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05AC5B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404AE83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4BA91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46891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"df9dcb21-2a87-41bd-94af-8c6eda99f52f",</w:t>
            </w:r>
          </w:p>
          <w:p w14:paraId="4A9941F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"Short Message Service",</w:t>
            </w:r>
          </w:p>
          <w:p w14:paraId="74850C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2F2D499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776BDB2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7FC41A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212EE4A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1F05F2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2D00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6A1C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"32d0e919-26ac-44a8-899f-263e5197b868",</w:t>
            </w:r>
          </w:p>
          <w:p w14:paraId="28CE44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"Location Management",</w:t>
            </w:r>
          </w:p>
          <w:p w14:paraId="0C295E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2A171BD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5394B8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0B7A416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6C2B463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533157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7058A6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A9AD98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"5e27e3df-c372-4160-8bbd-fb7dad10c7a3",</w:t>
            </w:r>
          </w:p>
          <w:p w14:paraId="4197B03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 Exposure",</w:t>
            </w:r>
          </w:p>
          <w:p w14:paraId="734EF85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379A898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3E9A20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39EF43F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2B0E9F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6AFCD8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10DD3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A789E3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"cdec268c-ab1d-40c7-8662-dd08eda067f6",</w:t>
            </w:r>
          </w:p>
          <w:p w14:paraId="505A51F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 Equipment",</w:t>
            </w:r>
          </w:p>
          <w:p w14:paraId="34082A1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3844A2E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3C2A683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41EDAA5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55AD0F6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6B3461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3827EC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046859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"43aa5ad8-5285-4068-ab31-1c9830a2f75e",</w:t>
            </w:r>
          </w:p>
          <w:p w14:paraId="3C80B2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"Radio Access Network",</w:t>
            </w:r>
          </w:p>
          <w:p w14:paraId="3048CF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743F7AF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425DE6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275C8A3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242FD59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5A2212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81CEF7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91AC2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"001c29b0-facb-466d-8674-8a6d87a8f5d5",</w:t>
            </w:r>
          </w:p>
          <w:p w14:paraId="529B094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"Equipment Identity Register",</w:t>
            </w:r>
          </w:p>
          <w:p w14:paraId="20C00EE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0308CEE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03F50CC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6AF7872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3509E7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5806482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0BA24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D5DD6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"d1b3ac86-cbb0-42b1-a2d3-8cb842e5d48c",</w:t>
            </w:r>
          </w:p>
          <w:p w14:paraId="2402D83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"Security Edge Protection Proxy",</w:t>
            </w:r>
          </w:p>
          <w:p w14:paraId="1C2C7BA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718FD9A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369DD9C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60B84F6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19CA1C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79C363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7C04A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6FBCC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"1fe4ae3f-df5a-47ab-80f0-64da79b6a37a",</w:t>
            </w:r>
          </w:p>
          <w:p w14:paraId="04DEEF9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"Network Data Analytics",</w:t>
            </w:r>
          </w:p>
          <w:p w14:paraId="779ADE0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"isBundle": false,</w:t>
            </w:r>
          </w:p>
          <w:p w14:paraId="0B43BE4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"featureRelationship": [],</w:t>
            </w:r>
          </w:p>
          <w:p w14:paraId="40E6A10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"constraint": [],</w:t>
            </w:r>
          </w:p>
          <w:p w14:paraId="6ABD369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"isEnabled": true,</w:t>
            </w:r>
          </w:p>
          <w:p w14:paraId="77E4ABB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"featureCharacteristic": []</w:t>
            </w:r>
          </w:p>
          <w:p w14:paraId="1A9BF89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C9CE8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A8174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"resourceRelationship": [</w:t>
            </w:r>
          </w:p>
          <w:p w14:paraId="336EB0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8680FF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0B39947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"c85cab58-a1b6-4d70-84bc-e69835586114",</w:t>
            </w:r>
          </w:p>
          <w:p w14:paraId="3B010D8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"/resourceInventory/v4/resource/c85cab58-a1b6-4d70-84bc-e69835586114",</w:t>
            </w:r>
          </w:p>
          <w:p w14:paraId="32715A7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41A7B6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w:t>
            </w:r>
          </w:p>
          <w:p w14:paraId="5A0408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7BB8D6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212C92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5FAD3B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98E5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7E9902A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"85db2dd7-2465-4335-8a21-868b1274451d",</w:t>
            </w:r>
          </w:p>
          <w:p w14:paraId="4F08EC4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"/resourceInventory/v4/resource/85db2dd7-2465-4335-8a21-868b1274451d",</w:t>
            </w:r>
          </w:p>
          <w:p w14:paraId="245D77F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30D061E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w:t>
            </w:r>
          </w:p>
          <w:p w14:paraId="45498C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190947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129C7CF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872BA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5BC9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5050E5B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"a064ab92-4279-4ac3-bede-f85550d15710",</w:t>
            </w:r>
          </w:p>
          <w:p w14:paraId="4A898B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"/resourceInventory/v4/resource/a064ab92-4279-4ac3-bede-f85550d15710",</w:t>
            </w:r>
          </w:p>
          <w:p w14:paraId="19AA345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31A5F96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"DC=example.net,Subnet=1,NetworkSlice=1,NetworkSliceSubnet=1,ManagedElement=1,EP_N5=1"</w:t>
            </w:r>
          </w:p>
          <w:p w14:paraId="475D55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2AED0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6770A3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73278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63398D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547AF99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"f5c72f7d-7f2b-4c84-a4f1-485e85c51620",</w:t>
            </w:r>
          </w:p>
          <w:p w14:paraId="0CC7253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"/resourceInventory/v4/resource/f5c72f7d-7f2b-4c84-a4f1-485e85c51620",</w:t>
            </w:r>
          </w:p>
          <w:p w14:paraId="4EEBDB1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4940E3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"DC=example.net,Subnet=1,NetworkSlice=1,NetworkSliceSubnet=1,ManagedElement=1,EP_N6=1"</w:t>
            </w:r>
          </w:p>
          <w:p w14:paraId="59762FB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610F65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73C73B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D3ACE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4182E5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7EB6E23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"53852bf4-fdf8-4da9-b3f0-ee2fd8560272",</w:t>
            </w:r>
          </w:p>
          <w:p w14:paraId="49109E8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"/resourceInventory/v4/resource/53852bf4-fdf8-4da9-b3f0-ee2fd8560272",</w:t>
            </w:r>
          </w:p>
          <w:p w14:paraId="1D9DD54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4B0C5F9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"DC=example.net,Subnet=1,NetworkSlice=1,NetworkSliceSubnet=1,ManagedElement=1,EP_Rx=1"</w:t>
            </w:r>
          </w:p>
          <w:p w14:paraId="34BBBFF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1BFD1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56E451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020190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A6BD2F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 [</w:t>
            </w:r>
          </w:p>
          <w:p w14:paraId="55892F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AFEEF5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"18efa9dd-49ec-4003-a368-5dc0ad38f298",</w:t>
            </w:r>
          </w:p>
          <w:p w14:paraId="7131525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"/resourceInventory/v4/resource/18efa9dd-49ec-4003-a368-5dc0ad38f298",</w:t>
            </w:r>
          </w:p>
          <w:p w14:paraId="0C31D7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6F36BCE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"DC=example.net,Subnet=1,NetworkSlice=1,NetworkSliceSubnet=1,ManagedElement=1,AMFFunction=1,EP_N1=1"</w:t>
            </w:r>
          </w:p>
          <w:p w14:paraId="21FAB1A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97E40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B8484C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"a1c39e7f-3fb0-4caf-8cd3-55e3c47ae271",</w:t>
            </w:r>
          </w:p>
          <w:p w14:paraId="55E725F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"/resourceInventory/v4/resource/a1c39e7f-3fb0-4caf-8cd3-55e3c47ae271",</w:t>
            </w:r>
          </w:p>
          <w:p w14:paraId="1FA7E3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06C102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"DC=example.net,Subnet=1,NetworkSlice=1,NetworkSliceSubnet=1,ManagedElement=1,AMFFunction=1,EP_N2=1"</w:t>
            </w:r>
          </w:p>
          <w:p w14:paraId="357CE0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2B591B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AA2CAC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"4d2ef76f-ed92-458c-a70f-a94ca2b5b45f",</w:t>
            </w:r>
          </w:p>
          <w:p w14:paraId="3249225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"/resourceInventory/v4/resource/4d2ef76f-ed92-458c-a70f-a94ca2b5b45f",</w:t>
            </w:r>
          </w:p>
          <w:p w14:paraId="3AB6F70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182F09A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"DC=example.net,Subnet=1,NetworkSlice=1,NetworkSliceSubnet=1,ManagedElement=1,UPFFunction=1,EP_N3=1"</w:t>
            </w:r>
          </w:p>
          <w:p w14:paraId="5F92242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82003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A4F87E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"a064ab92-4279-4ac3-bede-f85550d15710",</w:t>
            </w:r>
          </w:p>
          <w:p w14:paraId="281DE37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"/resourceInventory/v4/resource/a064ab92-4279-4ac3-bede-f85550d15710",</w:t>
            </w:r>
          </w:p>
          <w:p w14:paraId="1DAD17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145F720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"DC=example.net,Subnet=1,NetworkSlice=1,NetworkSliceSubnet=1,ManagedElement=1,PCFFunction=1,EP_N5=1"</w:t>
            </w:r>
          </w:p>
          <w:p w14:paraId="2CA6CF2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666367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A43E2D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"f5c72f7d-7f2b-4c84-a4f1-485e85c51620",</w:t>
            </w:r>
          </w:p>
          <w:p w14:paraId="4961749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"/resourceInventory/v4/resource/f5c72f7d-7f2b-4c84-a4f1-485e85c51620",</w:t>
            </w:r>
          </w:p>
          <w:p w14:paraId="3AC2D10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5EDA8D6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"DC=example.net,Subnet=1,NetworkSlice=1,NetworkSliceSubnet=1,ManagedElement=1,UPFFunction=1,EP_N6=1"</w:t>
            </w:r>
          </w:p>
          <w:p w14:paraId="0170872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4FDED5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C86D3F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"connectivity": []</w:t>
            </w:r>
          </w:p>
          <w:p w14:paraId="4B7F446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tc>
      </w:tr>
    </w:tbl>
    <w:p w14:paraId="071B559C" w14:textId="77777777" w:rsidR="00EF571D" w:rsidRPr="008D293F" w:rsidRDefault="0066680D">
      <w:pPr>
        <w:pStyle w:val="Caption"/>
        <w:rPr>
          <w:rFonts w:cs="Arial"/>
          <w:szCs w:val="22"/>
        </w:rPr>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13</w:t>
      </w:r>
      <w:r w:rsidRPr="008D293F">
        <w:rPr>
          <w:rFonts w:cs="Arial"/>
          <w:szCs w:val="22"/>
        </w:rPr>
        <w:fldChar w:fldCharType="end"/>
      </w:r>
      <w:r w:rsidRPr="008D293F">
        <w:rPr>
          <w:rFonts w:cs="Arial"/>
          <w:szCs w:val="22"/>
        </w:rPr>
        <w:t xml:space="preserve"> NetworkSlice (response)</w:t>
      </w:r>
    </w:p>
    <w:p w14:paraId="28399A28" w14:textId="77777777" w:rsidR="0070336D" w:rsidRDefault="0070336D">
      <w:pPr>
        <w:rPr>
          <w:rFonts w:cs="Arial"/>
          <w:szCs w:val="22"/>
        </w:rPr>
      </w:pPr>
    </w:p>
    <w:p w14:paraId="3EAFE99C" w14:textId="3D6008AD" w:rsidR="00EF571D" w:rsidRPr="008D293F" w:rsidRDefault="0066680D">
      <w:pPr>
        <w:rPr>
          <w:rFonts w:cs="Arial"/>
          <w:szCs w:val="22"/>
        </w:rPr>
      </w:pPr>
      <w:r w:rsidRPr="008D293F">
        <w:rPr>
          <w:rFonts w:cs="Arial"/>
          <w:szCs w:val="22"/>
        </w:rPr>
        <w:t xml:space="preserve">Download:  </w:t>
      </w:r>
      <w:hyperlink r:id="rId85" w:history="1">
        <w:r w:rsidRPr="008D293F">
          <w:rPr>
            <w:rStyle w:val="Hyperlink"/>
            <w:rFonts w:cs="Arial"/>
            <w:szCs w:val="22"/>
          </w:rPr>
          <w:t>NetworkSlice.request.json</w:t>
        </w:r>
      </w:hyperlink>
      <w:r>
        <w:t>, </w:t>
      </w:r>
      <w:hyperlink r:id="rId86" w:history="1">
        <w:r>
          <w:rPr>
            <w:rStyle w:val="Hyperlink"/>
          </w:rPr>
          <w:t>NetworkSlice.response.json</w:t>
        </w:r>
      </w:hyperlink>
    </w:p>
    <w:p w14:paraId="7DA1D864" w14:textId="77777777" w:rsidR="00EF571D" w:rsidRDefault="0066680D">
      <w:pPr>
        <w:pStyle w:val="Heading3"/>
      </w:pPr>
      <w:bookmarkStart w:id="130" w:name="scroll-bookmark-53"/>
      <w:bookmarkStart w:id="131" w:name="_Toc42849991"/>
      <w:r>
        <w:t>Resource Functions: 5G Network Slice Subnet and Managed Functions</w:t>
      </w:r>
      <w:bookmarkEnd w:id="130"/>
      <w:bookmarkEnd w:id="131"/>
    </w:p>
    <w:p w14:paraId="44F7628C" w14:textId="77777777" w:rsidR="00EF571D" w:rsidRDefault="0066680D">
      <w:r>
        <w:t xml:space="preserve">The following are examples of resources in the resource inventory which were instantiated as a result of the above request to activate a 5G network slice composite resource function. Only the AMFFunction resource example is provided however given the requested features in the above activation request example there should also be instantiated resources for: </w:t>
      </w:r>
      <w:r>
        <w:rPr>
          <w:i/>
        </w:rPr>
        <w:t>SMFFunction</w:t>
      </w:r>
      <w:r>
        <w:t xml:space="preserve">, </w:t>
      </w:r>
      <w:r>
        <w:rPr>
          <w:i/>
        </w:rPr>
        <w:t>UPFFunction</w:t>
      </w:r>
      <w:r>
        <w:t xml:space="preserve">, </w:t>
      </w:r>
      <w:r>
        <w:rPr>
          <w:i/>
        </w:rPr>
        <w:t>AUSFFunction</w:t>
      </w:r>
      <w:r>
        <w:t xml:space="preserve">, </w:t>
      </w:r>
      <w:r>
        <w:rPr>
          <w:i/>
        </w:rPr>
        <w:t>UDMFunction</w:t>
      </w:r>
      <w:r>
        <w:t xml:space="preserve">, </w:t>
      </w:r>
      <w:r>
        <w:rPr>
          <w:i/>
        </w:rPr>
        <w:t>PCFFunction</w:t>
      </w:r>
      <w:r>
        <w:t xml:space="preserve"> and </w:t>
      </w:r>
      <w:r>
        <w:rPr>
          <w:i/>
        </w:rPr>
        <w:t>NSSFFunction</w:t>
      </w:r>
      <w:r>
        <w:t>.</w:t>
      </w:r>
    </w:p>
    <w:tbl>
      <w:tblPr>
        <w:tblStyle w:val="ScrollCode"/>
        <w:tblW w:w="5000" w:type="pct"/>
        <w:tblLook w:val="01E0" w:firstRow="1" w:lastRow="1" w:firstColumn="1" w:lastColumn="1" w:noHBand="0" w:noVBand="0"/>
      </w:tblPr>
      <w:tblGrid>
        <w:gridCol w:w="8487"/>
      </w:tblGrid>
      <w:tr w:rsidR="00EF571D" w14:paraId="43AC54EA" w14:textId="77777777" w:rsidTr="0070336D">
        <w:tc>
          <w:tcPr>
            <w:tcW w:w="5000" w:type="pct"/>
            <w:shd w:val="clear" w:color="auto" w:fill="D9D9D9" w:themeFill="background1" w:themeFillShade="D9"/>
            <w:tcMar>
              <w:right w:w="100" w:type="dxa"/>
            </w:tcMar>
          </w:tcPr>
          <w:p w14:paraId="618C76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p w14:paraId="649F0DC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"85db2dd7-2465-4335-8a21-868b1274451d",</w:t>
            </w:r>
          </w:p>
          <w:p w14:paraId="44DFFB7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"/resourceInventory/v4/resource/85db2dd7-2465-4335-8a21-868b1274451d",</w:t>
            </w:r>
          </w:p>
          <w:p w14:paraId="5FBF915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w:t>
            </w:r>
          </w:p>
          <w:p w14:paraId="5338D4B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"description": "5G Network Slice Subnet resource function.",</w:t>
            </w:r>
          </w:p>
          <w:p w14:paraId="4646075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"@type": "ResourceFunction",</w:t>
            </w:r>
          </w:p>
          <w:p w14:paraId="079557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"version": "1.0",</w:t>
            </w:r>
          </w:p>
          <w:p w14:paraId="073E0B6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"category": "5G",</w:t>
            </w:r>
          </w:p>
          <w:p w14:paraId="72482E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"resourceSpecification": {</w:t>
            </w:r>
          </w:p>
          <w:p w14:paraId="563789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"e49fe24c-6573-4737-8238-dd2656d89f98",</w:t>
            </w:r>
          </w:p>
          <w:p w14:paraId="2BA7600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"/resourceCatalog/v4/resourceSpecification/e49fe24c-6573-4737-8238-dd2656d89f98",</w:t>
            </w:r>
          </w:p>
          <w:p w14:paraId="4F1B6F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"NetworkSliceSubnet"</w:t>
            </w:r>
          </w:p>
          <w:p w14:paraId="6A98A4E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CFB165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"lifecycleState": "operating",</w:t>
            </w:r>
          </w:p>
          <w:p w14:paraId="479430E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"lifecycleSubState": "deactivated",</w:t>
            </w:r>
          </w:p>
          <w:p w14:paraId="1B2554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"resourceCharacteristic": [</w:t>
            </w:r>
          </w:p>
          <w:p w14:paraId="023512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920FF0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"id",</w:t>
            </w:r>
          </w:p>
          <w:p w14:paraId="11E3799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 "1"</w:t>
            </w:r>
          </w:p>
          <w:p w14:paraId="5EBD92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9A3FBA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2FB27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"userLabel",</w:t>
            </w:r>
          </w:p>
          <w:p w14:paraId="4827BC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 "Metro West"</w:t>
            </w:r>
          </w:p>
          <w:p w14:paraId="377B755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651DEE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DE027C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"userDefinedNetworkType",</w:t>
            </w:r>
          </w:p>
          <w:p w14:paraId="7B6275B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"5G"</w:t>
            </w:r>
          </w:p>
          <w:p w14:paraId="0B4B2D2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E0FD6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0B277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"setOfMcc",</w:t>
            </w:r>
          </w:p>
          <w:p w14:paraId="799BC78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[345]</w:t>
            </w:r>
          </w:p>
          <w:p w14:paraId="6842F58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BD1908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1A1B6F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"priorityLabel",</w:t>
            </w:r>
          </w:p>
          <w:p w14:paraId="13F5501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450E4FD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11971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8179A2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"mFIdList",</w:t>
            </w:r>
          </w:p>
          <w:p w14:paraId="1C82671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51BAE1A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"DC=example.net,Subnet=1,NetworkSlice=1,NetworkSliceSubnet=1,ManagedElement=1,AMFFunction=1",</w:t>
            </w:r>
          </w:p>
          <w:p w14:paraId="096EE7B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"DC=example.net,Subnet=1,NetworkSlice=1,NetworkSliceSubnet=1,ManagedElement=1,SMFFunction=1",</w:t>
            </w:r>
          </w:p>
          <w:p w14:paraId="7EBCCF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"DC=example.net,Subnet=1,NetworkSlice=1,NetworkSliceSubnet=1,ManagedElement=1,AUSFFunction=1",</w:t>
            </w:r>
          </w:p>
          <w:p w14:paraId="2C76B73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"DC=example.net,Subnet=1,NetworkSlice=1,NetworkSliceSubnet=1,ManagedElement=1,UDMFunction=1",</w:t>
            </w:r>
          </w:p>
          <w:p w14:paraId="615ED34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"DC=example.net,Subnet=1,NetworkSlice=1,NetworkSliceSubnet=1,ManagedElement=1,NSSFFunction=1",</w:t>
            </w:r>
          </w:p>
          <w:p w14:paraId="0DDD1E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"DC=example.net,Subnet=1,NetworkSlice=1,NetworkSliceSubnet=1,ManagedElement=1,PCFFunction=1",</w:t>
            </w:r>
          </w:p>
          <w:p w14:paraId="76E89D3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"DC=example.net,Subnet=1,NetworkSlice=1,NetworkSliceSubnet=1,ManagedElement=1,UPFFunction=1"</w:t>
            </w:r>
          </w:p>
          <w:p w14:paraId="54E4636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8C756F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261148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15E73F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"constituentNSSIIdList",</w:t>
            </w:r>
          </w:p>
          <w:p w14:paraId="6F937F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0885C71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F348FF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E837D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"operationalState",</w:t>
            </w:r>
          </w:p>
          <w:p w14:paraId="4571722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"disabled"</w:t>
            </w:r>
          </w:p>
          <w:p w14:paraId="2C3460D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073CD7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59DC1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"administrativeState",</w:t>
            </w:r>
          </w:p>
          <w:p w14:paraId="3017BD3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"active"</w:t>
            </w:r>
          </w:p>
          <w:p w14:paraId="19C2527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EE1E87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B9FB2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"nsInfo",</w:t>
            </w:r>
          </w:p>
          <w:p w14:paraId="489B95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13B101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897B63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F36D93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"sliceProfileList",</w:t>
            </w:r>
          </w:p>
          <w:p w14:paraId="3638D0E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3CB2FC4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985A2F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"sliceProfileId": "c8d13314-d143-44e7-924e-71e38cfff779",</w:t>
            </w:r>
          </w:p>
          <w:p w14:paraId="56C894E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"snssaiList": [</w:t>
            </w:r>
          </w:p>
          <w:p w14:paraId="6806035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9BBFAA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"sst": 1</w:t>
            </w:r>
          </w:p>
          <w:p w14:paraId="4B8A9EE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FFF929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AA6551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"plmnIdList": [</w:t>
            </w:r>
          </w:p>
          <w:p w14:paraId="4A1AFE5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89D19A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"mcc": 345,</w:t>
            </w:r>
          </w:p>
          <w:p w14:paraId="0DEE6D7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"mnc": 12</w:t>
            </w:r>
          </w:p>
          <w:p w14:paraId="0EEA5ED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04584E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6082BC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"perfReq": [</w:t>
            </w:r>
          </w:p>
          <w:p w14:paraId="5283F19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AD823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"prefReqEmbb": {</w:t>
            </w:r>
          </w:p>
          <w:p w14:paraId="40D959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"expDataRateDL": 50000000,</w:t>
            </w:r>
          </w:p>
          <w:p w14:paraId="6D40E0F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"expDataRateUL": 25000000,</w:t>
            </w:r>
          </w:p>
          <w:p w14:paraId="6D02FD8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"areaTrafficCapDL": 100000000000,</w:t>
            </w:r>
          </w:p>
          <w:p w14:paraId="26C42A4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"areaTrafficCapUL": 50000000000,</w:t>
            </w:r>
          </w:p>
          <w:p w14:paraId="4E97061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"userDensity": 10000,</w:t>
            </w:r>
          </w:p>
          <w:p w14:paraId="12D081F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"activityFactor": 20,</w:t>
            </w:r>
          </w:p>
          <w:p w14:paraId="64166E4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"uESpeed": 120,</w:t>
            </w:r>
          </w:p>
          <w:p w14:paraId="4B92085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"coverage": "full"</w:t>
            </w:r>
          </w:p>
          <w:p w14:paraId="3C57BED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D40020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B9AF0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1FFD76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"maxNumberofUEs": 100000,</w:t>
            </w:r>
          </w:p>
          <w:p w14:paraId="3EF7C34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"coverageAreaTAList": [</w:t>
            </w:r>
          </w:p>
          <w:p w14:paraId="420AE5A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42</w:t>
            </w:r>
          </w:p>
          <w:p w14:paraId="37197C0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7B901F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"latency": 20,</w:t>
            </w:r>
          </w:p>
          <w:p w14:paraId="3F8E767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"uEMobilityLevel": "FULLY MOBILITY",</w:t>
            </w:r>
          </w:p>
          <w:p w14:paraId="5763A3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"sst": 1,</w:t>
            </w:r>
          </w:p>
          <w:p w14:paraId="248336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"resourceSharingLevel": "SHARED"</w:t>
            </w:r>
          </w:p>
          <w:p w14:paraId="58D0475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94CB99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F7843B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3CAEBB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AC0DD2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"activationFeature": [</w:t>
            </w:r>
          </w:p>
          <w:p w14:paraId="53F245E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07012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"cd87d37e-825a-42cf-a629-3b4fcf980d83",</w:t>
            </w:r>
          </w:p>
          <w:p w14:paraId="367D987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"Access and Mobility Management",</w:t>
            </w:r>
          </w:p>
          <w:p w14:paraId="0B4F9BF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081E770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13C8C81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18B0186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36A60F2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1BA000D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44C2DD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59884C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5CE232B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CBFFC1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C37740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"plmnIdList",</w:t>
            </w:r>
          </w:p>
          <w:p w14:paraId="166BBAE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3DEE72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FAE943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"mcc": 345,</w:t>
            </w:r>
          </w:p>
          <w:p w14:paraId="67791D3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"mnc": 12</w:t>
            </w:r>
          </w:p>
          <w:p w14:paraId="2C63481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7D0494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C9917B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82FB45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926B7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"amfIdentifier",</w:t>
            </w:r>
          </w:p>
          <w:p w14:paraId="2D5ED07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297105B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"amfRegionId": 2,</w:t>
            </w:r>
          </w:p>
          <w:p w14:paraId="6FF4B05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"amfSetId": 1,</w:t>
            </w:r>
          </w:p>
          <w:p w14:paraId="191EE82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"amfPointer": 1</w:t>
            </w:r>
          </w:p>
          <w:p w14:paraId="51BD107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D2E499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3CA69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743AA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"sBIFqdn",</w:t>
            </w:r>
          </w:p>
          <w:p w14:paraId="19EF9B0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"amf1.cluster1.net2.amf.5gc.mnc012.mcc345.3gppnetwork.org"</w:t>
            </w:r>
          </w:p>
          <w:p w14:paraId="181B48C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9C440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8F5F28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"sBIServiceList",</w:t>
            </w:r>
          </w:p>
          <w:p w14:paraId="7E64FB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02FF364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3D209A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"serviceInstanceId": "df76b2a1-eb85-44dd-9800-af63412bb883",</w:t>
            </w:r>
          </w:p>
          <w:p w14:paraId="7BC9069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"serviceName": "namf-comm",</w:t>
            </w:r>
          </w:p>
          <w:p w14:paraId="6A0DAA5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"version": [</w:t>
            </w:r>
          </w:p>
          <w:p w14:paraId="294B9D6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4E21FD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"apiVersionInUri": "v1",</w:t>
            </w:r>
          </w:p>
          <w:p w14:paraId="01EBF6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"apiFullVersion": "1.0.0.alpha-1"</w:t>
            </w:r>
          </w:p>
          <w:p w14:paraId="54637C4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7A38E6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89BEC4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"schema": "https"</w:t>
            </w:r>
          </w:p>
          <w:p w14:paraId="00C3285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9F0852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B31DFD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36463B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D532B9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"snssaiList",</w:t>
            </w:r>
          </w:p>
          <w:p w14:paraId="7ABC293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w:t>
            </w:r>
          </w:p>
          <w:p w14:paraId="1F8598B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34082D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"sst": 1</w:t>
            </w:r>
          </w:p>
          <w:p w14:paraId="3CE759B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26916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4988F5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BC0E7C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288CD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539078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7E25F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"d9f68e2c-2681-4707-b182-ed6759e98456",</w:t>
            </w:r>
          </w:p>
          <w:p w14:paraId="527741D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"Session Management",</w:t>
            </w:r>
          </w:p>
          <w:p w14:paraId="44269F3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18B7CCD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5E3A1A3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760D709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7CA580A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7444CC2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E58AD0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7AF32D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5E20A66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59D627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1D731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7A2D12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C3F65C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"529c58ab-5c7b-4521-ae8f-9741e208fce3",</w:t>
            </w:r>
          </w:p>
          <w:p w14:paraId="4730EA4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"User Plane",</w:t>
            </w:r>
          </w:p>
          <w:p w14:paraId="3A993F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242110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2385DB4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613A00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0937893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3297E39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801EA5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4C8731E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7992CDF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FF3CB5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6CD211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67AA68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A534D9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"710443e6-2ea3-4939-b748-f637aeb31493",</w:t>
            </w:r>
          </w:p>
          <w:p w14:paraId="28D4EE8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"Non-3GPP Interworking",</w:t>
            </w:r>
          </w:p>
          <w:p w14:paraId="0BCE91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0EABC06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6E020A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5F563EC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0AB4249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3BECF18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BFA89C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583966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"3872fa4b-dfc9-4499-9f32-f8b437a40ea6",</w:t>
            </w:r>
          </w:p>
          <w:p w14:paraId="442E508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"Policy Control",</w:t>
            </w:r>
          </w:p>
          <w:p w14:paraId="3FD413B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4605816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5C41A35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5D24C59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66BCB1B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6FFA38A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D5C5EF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0BB342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770D16E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C357E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B30BD2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7D5E0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30AE75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"5fa6429b-1e9c-4f1a-9ae7-0a0f860fa86a",</w:t>
            </w:r>
          </w:p>
          <w:p w14:paraId="145956F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"Authentication Server",</w:t>
            </w:r>
          </w:p>
          <w:p w14:paraId="4268EB5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4E1A0EC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58B5A06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4AD7DE3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5674F0C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5F459B0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C58E6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498C0A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1C7ED81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933A0C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CAC9AC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4BAE1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063BC0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"3faf56d1-e942-4aa8-b96e-4816eeba0d99",</w:t>
            </w:r>
          </w:p>
          <w:p w14:paraId="3D30D77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"Unified Data Management",</w:t>
            </w:r>
          </w:p>
          <w:p w14:paraId="15C7E84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3127783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523A95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2C8004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463A3AF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42F49E4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D68B20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7482A52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53060D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A3ED7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7E2458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E930F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AD24D0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"f3592adf-b781-4354-82f9-899f9ca81501",</w:t>
            </w:r>
          </w:p>
          <w:p w14:paraId="70E183F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"Unified Data Repository",</w:t>
            </w:r>
          </w:p>
          <w:p w14:paraId="1690A22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45A8882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6D7C3A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51EC77A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77B608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1D71B68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E74153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65E8CF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"3eaca002-540b-44da-85d2-66e70311426d",</w:t>
            </w:r>
          </w:p>
          <w:p w14:paraId="64538D9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"Unstructured Data Storage",</w:t>
            </w:r>
          </w:p>
          <w:p w14:paraId="746CB9B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0A1DA11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2DB9895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41D7430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7A33044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12384CD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4E7E82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FC1440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"26557bf3-9eb6-4253-a515-edd57c8676ea",</w:t>
            </w:r>
          </w:p>
          <w:p w14:paraId="545ACA8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"Network Repository",</w:t>
            </w:r>
          </w:p>
          <w:p w14:paraId="3A189A0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5CD9B11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266CBD0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349D0D1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080CDB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70448F5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13C4CC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159790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"3cc53e71-0152-47bb-b867-198d0e81822c",</w:t>
            </w:r>
          </w:p>
          <w:p w14:paraId="7084F77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"Network Slice Selection",</w:t>
            </w:r>
          </w:p>
          <w:p w14:paraId="3816FF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655F43E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12BC706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6231BCF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292B58D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7EFC661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3E5FB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"numInstances",</w:t>
            </w:r>
          </w:p>
          <w:p w14:paraId="18EECB6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"value": 1</w:t>
            </w:r>
          </w:p>
          <w:p w14:paraId="1BFDD6B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423932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3D058F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AF1DED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BFF83A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"ea424d6d-9135-4c82-9c1b-13b1f23f4c66",</w:t>
            </w:r>
          </w:p>
          <w:p w14:paraId="446B50F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"Application",</w:t>
            </w:r>
          </w:p>
          <w:p w14:paraId="640D50A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6DDC9A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4320B77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592AE6E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5DEA3A1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7DC340F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6A0684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2CD1A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"c58e6f8c-e30e-414a-a461-4aa525f7be5b",</w:t>
            </w:r>
          </w:p>
          <w:p w14:paraId="6188F37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"Data Network",</w:t>
            </w:r>
          </w:p>
          <w:p w14:paraId="5DF239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3098F3C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76CD1EE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3626E57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0D3F1CD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4943416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4319EB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EA3453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"df9dcb21-2a87-41bd-94af-8c6eda99f52f",</w:t>
            </w:r>
          </w:p>
          <w:p w14:paraId="08A46F8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"Short Message Service",</w:t>
            </w:r>
          </w:p>
          <w:p w14:paraId="27569E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40FEF6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105375A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6CD5712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53634E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23D5892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1FC0D6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D9A75D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"32d0e919-26ac-44a8-899f-263e5197b868",</w:t>
            </w:r>
          </w:p>
          <w:p w14:paraId="39A7A20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"Location Management",</w:t>
            </w:r>
          </w:p>
          <w:p w14:paraId="6EFEE59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43BABAE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6DA1233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59D17D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54BC132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4E38411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F25315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0E1F23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"5e27e3df-c372-4160-8bbd-fb7dad10c7a3",</w:t>
            </w:r>
          </w:p>
          <w:p w14:paraId="67157F7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"Network Exposure",</w:t>
            </w:r>
          </w:p>
          <w:p w14:paraId="3EC707F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748A4B0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786C33E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6A0F731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6DBF1B4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5786A8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40935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055413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"cdec268c-ab1d-40c7-8662-dd08eda067f6",</w:t>
            </w:r>
          </w:p>
          <w:p w14:paraId="71B3C82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"User Equipment",</w:t>
            </w:r>
          </w:p>
          <w:p w14:paraId="19124C9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6E11478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27F2A80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2324797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4955C10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79DACC6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9DFB7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683F31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"43aa5ad8-5285-4068-ab31-1c9830a2f75e",</w:t>
            </w:r>
          </w:p>
          <w:p w14:paraId="3F10E7A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"Radio Access Network",</w:t>
            </w:r>
          </w:p>
          <w:p w14:paraId="0694FF0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1D07F92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55EDDF3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2199854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199B643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795F6C6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CCE01D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62929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"001c29b0-facb-466d-8674-8a6d87a8f5d5",</w:t>
            </w:r>
          </w:p>
          <w:p w14:paraId="542C43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"Equipment Identity Register",</w:t>
            </w:r>
          </w:p>
          <w:p w14:paraId="41204C2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0F155A9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4140389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57C75FA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16AE6E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3CDF767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3D081D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11190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"d1b3ac86-cbb0-42b1-a2d3-8cb842e5d48c",</w:t>
            </w:r>
          </w:p>
          <w:p w14:paraId="29E58E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"Security Edge Protection Proxy",</w:t>
            </w:r>
          </w:p>
          <w:p w14:paraId="66950E8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7F5B870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755892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6200D7D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5564FB7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1E10E6F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978810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EFB668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"1fe4ae3f-df5a-47ab-80f0-64da79b6a37a",</w:t>
            </w:r>
          </w:p>
          <w:p w14:paraId="3D981EB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"Network Data Analytics",</w:t>
            </w:r>
          </w:p>
          <w:p w14:paraId="0FDFCAD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"isBundle": false,</w:t>
            </w:r>
          </w:p>
          <w:p w14:paraId="177685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"featureRelationship": [],</w:t>
            </w:r>
          </w:p>
          <w:p w14:paraId="38F823E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"constraint": [],</w:t>
            </w:r>
          </w:p>
          <w:p w14:paraId="2286164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"isEnabled": true,</w:t>
            </w:r>
          </w:p>
          <w:p w14:paraId="0D10A47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"featureCharacteristic": []</w:t>
            </w:r>
          </w:p>
          <w:p w14:paraId="52813AF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2BF431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E7D6F6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"resourceRelationship": [</w:t>
            </w:r>
          </w:p>
          <w:p w14:paraId="6D2840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C33C6A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 {</w:t>
            </w:r>
          </w:p>
          <w:p w14:paraId="2959FF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"85db2dd7-2465-4335-8a21-868b1274451d",</w:t>
            </w:r>
          </w:p>
          <w:p w14:paraId="7CB0144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"/resourceInventory/v4/resource/85db2dd7-2465-4335-8a21-868b1274451d",</w:t>
            </w:r>
          </w:p>
          <w:p w14:paraId="0A06FDB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49408DE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w:t>
            </w:r>
          </w:p>
          <w:p w14:paraId="4C8FCB4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375404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042F981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0EAA25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461CFD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 {</w:t>
            </w:r>
          </w:p>
          <w:p w14:paraId="276F8A2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"5e86ec0a-2eae-4b92-bfb9-ae89ee335867",</w:t>
            </w:r>
          </w:p>
          <w:p w14:paraId="7D14D21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"/resourceInventory/v4/resource/5e86ec0a-2eae-4b92-bfb9-ae89ee335867",</w:t>
            </w:r>
          </w:p>
          <w:p w14:paraId="22CC8B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1C1E1FC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w:t>
            </w:r>
          </w:p>
          <w:p w14:paraId="4AB52F1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3DC687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59A142C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A8C7F9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B0700B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 {</w:t>
            </w:r>
          </w:p>
          <w:p w14:paraId="76B376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"76114144-0fea-4298-a4b7-e7c81052fa49",</w:t>
            </w:r>
          </w:p>
          <w:p w14:paraId="5DCD36B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"/resourceInventory/v4/resource/76114144-0fea-4298-a4b7-e7c81052fa49",</w:t>
            </w:r>
          </w:p>
          <w:p w14:paraId="24B8076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4301ECB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"DC=example.net,Subnet=1,NetworkSlice=1,NetworkSliceSubnet=1,ManagedElement=1,SMFFunction=1"</w:t>
            </w:r>
          </w:p>
          <w:p w14:paraId="3BE2F5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CF42B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0E3397D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C5514B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7092C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 {</w:t>
            </w:r>
          </w:p>
          <w:p w14:paraId="560CE4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"81fa844a-2be8-4f89-a17e-df7ad765899c",</w:t>
            </w:r>
          </w:p>
          <w:p w14:paraId="47B627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"/resourceInventory/v4/resource/81fa844a-2be8-4f89-a17e-df7ad765899c",</w:t>
            </w:r>
          </w:p>
          <w:p w14:paraId="3224411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33E2209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"DC=example.net,Subnet=1,NetworkSlice=1,NetworkSliceSubnet=1,ManagedElement=1,AUSFFunction=1"</w:t>
            </w:r>
          </w:p>
          <w:p w14:paraId="050835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6F03C5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69475F6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224843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DF0B42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 {</w:t>
            </w:r>
          </w:p>
          <w:p w14:paraId="163C205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"1215fa5c-feaa-4f63-bd26-78384c4137aa",</w:t>
            </w:r>
          </w:p>
          <w:p w14:paraId="1BB1CAA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"/resourceInventory/v4/resource/1215fa5c-feaa-4f63-bd26-78384c4137aa",</w:t>
            </w:r>
          </w:p>
          <w:p w14:paraId="0EB7433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279ADF8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"DC=example.net,Subnet=1,NetworkSlice=1,NetworkSliceSubnet=1,ManagedElement=1,UDMFunction=1"</w:t>
            </w:r>
          </w:p>
          <w:p w14:paraId="7B7D7D7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842B55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5232A6B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C3370F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C82429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 {</w:t>
            </w:r>
          </w:p>
          <w:p w14:paraId="0C41B3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"d17b7d3b-ab78-4026-8c5d-46a3175f0138",</w:t>
            </w:r>
          </w:p>
          <w:p w14:paraId="4F89B63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"/resourceInventory/v4/resource/d17b7d3b-ab78-4026-8c5d-46a3175f0138",</w:t>
            </w:r>
          </w:p>
          <w:p w14:paraId="7120633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028B7C9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"DC=example.net,Subnet=1,NetworkSlice=1,NetworkSliceSubnet=1,ManagedElement=1,NSSFFunction=1"</w:t>
            </w:r>
          </w:p>
          <w:p w14:paraId="3C37828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89633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7545A5C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BF4DA0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B5CC3D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 {</w:t>
            </w:r>
          </w:p>
          <w:p w14:paraId="40D2CB2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"31dd647e-7b5e-459b-a810-73f29785c2d1",</w:t>
            </w:r>
          </w:p>
          <w:p w14:paraId="71C8772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"/resourceInventory/v4/resource/31dd647e-7b5e-459b-a810-73f29785c2d1",</w:t>
            </w:r>
          </w:p>
          <w:p w14:paraId="328FE0C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54AFAC7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"DC=example.net,Subnet=1,NetworkSlice=1,NetworkSliceSubnet=1,ManagedElement=1,PCFFunction=1"</w:t>
            </w:r>
          </w:p>
          <w:p w14:paraId="7278B14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B355B9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69077A4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EEA1DF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68CDE2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"resource": {</w:t>
            </w:r>
          </w:p>
          <w:p w14:paraId="753372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"3206f438-934e-4f14-965c-ddaa2eca80ba",</w:t>
            </w:r>
          </w:p>
          <w:p w14:paraId="51B5090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"/resourceInventory/v4/resource/3206f438-934e-4f14-965c-ddaa2eca80ba",</w:t>
            </w:r>
          </w:p>
          <w:p w14:paraId="2927502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643A5AA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"DC=example.net,Subnet=1,NetworkSlice=1,NetworkSliceSubnet=1,ManagedElement=1,UPFFunction=1"</w:t>
            </w:r>
          </w:p>
          <w:p w14:paraId="2DB5AAB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D63F33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"relationshipType": "contains"</w:t>
            </w:r>
          </w:p>
          <w:p w14:paraId="6E768E0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5335E7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EBCA0E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157485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230389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"18efa9dd-49ec-4003-a368-5dc0ad38f298",</w:t>
            </w:r>
          </w:p>
          <w:p w14:paraId="7EF89C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"/resourceInventory/v4/resource/18efa9dd-49ec-4003-a368-5dc0ad38f298",</w:t>
            </w:r>
          </w:p>
          <w:p w14:paraId="2297CC1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347C504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"DC=example.net,Subnet=1,NetworkSlice=1,NetworkSliceSubnet=1,ManagedElement=1,AMFFunction=1,EP_N1=1"</w:t>
            </w:r>
          </w:p>
          <w:p w14:paraId="201FFB0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5ECEE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D8ADF0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"a1c39e7f-3fb0-4caf-8cd3-55e3c47ae271",</w:t>
            </w:r>
          </w:p>
          <w:p w14:paraId="039B72F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"/resourceInventory/v4/resource/a1c39e7f-3fb0-4caf-8cd3-55e3c47ae271",</w:t>
            </w:r>
          </w:p>
          <w:p w14:paraId="7D95B8E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73E373F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"DC=example.net,Subnet=1,NetworkSlice=1,NetworkSliceSubnet=1,ManagedElement=1,AMFFunction=1,EP_N2=1"</w:t>
            </w:r>
          </w:p>
          <w:p w14:paraId="77E3F8D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FCDEF3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A5E600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"4d2ef76f-ed92-458c-a70f-a94ca2b5b45f",</w:t>
            </w:r>
          </w:p>
          <w:p w14:paraId="3197BB8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"/resourceInventory/v4/resource/4d2ef76f-ed92-458c-a70f-a94ca2b5b45f",</w:t>
            </w:r>
          </w:p>
          <w:p w14:paraId="2502C81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76C4141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"DC=example.net,Subnet=1,NetworkSlice=1,NetworkSliceSubnet=1,ManagedElement=1,UPFFunction=1,EP_N3=1"</w:t>
            </w:r>
          </w:p>
          <w:p w14:paraId="5B42C2F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B3E621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344BB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"a064ab92-4279-4ac3-bede-f85550d15710",</w:t>
            </w:r>
          </w:p>
          <w:p w14:paraId="4EDE01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"/resourceInventory/v4/resource/a064ab92-4279-4ac3-bede-f85550d15710",</w:t>
            </w:r>
          </w:p>
          <w:p w14:paraId="35E0DDD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0EAB528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"DC=example.net,Subnet=1,NetworkSlice=1,NetworkSliceSubnet=1,ManagedElement=1,PCFFunction=1,EP_N5=1"</w:t>
            </w:r>
          </w:p>
          <w:p w14:paraId="5D8AD61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2434B2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AA5FB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"f5c72f7d-7f2b-4c84-a4f1-485e85c51620",</w:t>
            </w:r>
          </w:p>
          <w:p w14:paraId="2CB2B2F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"/resourceInventory/v4/resource/f5c72f7d-7f2b-4c84-a4f1-485e85c51620",</w:t>
            </w:r>
          </w:p>
          <w:p w14:paraId="5E8799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"@referredType": "ResourceFunction",</w:t>
            </w:r>
          </w:p>
          <w:p w14:paraId="131978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"DC=example.net,Subnet=1,NetworkSlice=1,NetworkSliceSubnet=1,ManagedElement=1,UPFFunction=1,EP_N6=1"</w:t>
            </w:r>
          </w:p>
          <w:p w14:paraId="5333A9D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0089D4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585F79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"connectivity": [</w:t>
            </w:r>
          </w:p>
          <w:p w14:paraId="5F785D6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7A4486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"2171b1da-0c68-412a-b986-18791d132ddd",</w:t>
            </w:r>
          </w:p>
          <w:p w14:paraId="647B822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"Internal Connectivity Graph",</w:t>
            </w:r>
          </w:p>
          <w:p w14:paraId="713CAB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"connectionSpecification": [</w:t>
            </w:r>
          </w:p>
          <w:p w14:paraId="3F91A97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220047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"N7",</w:t>
            </w:r>
          </w:p>
          <w:p w14:paraId="3157295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77D98A4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 [</w:t>
            </w:r>
          </w:p>
          <w:p w14:paraId="6F99BA6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791C72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"76114144-0fea-4298-a4b7-e7c81052fa49",</w:t>
            </w:r>
          </w:p>
          <w:p w14:paraId="2E912D9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"/resourceInventory/v4/resource/76114144-0fea-4298-a4b7-e7c81052fa49",</w:t>
            </w:r>
          </w:p>
          <w:p w14:paraId="128F6D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"DC=example.net,Subnet=1,NetworkSlice=1,NetworkSliceSubnet=1,ManagedElement=1,SMFFunction=1",</w:t>
            </w:r>
          </w:p>
          <w:p w14:paraId="23669BF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3279F54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"4eb794b5-fe4c-4c32-a0ff-8203bbbb2f8d",</w:t>
            </w:r>
          </w:p>
          <w:p w14:paraId="0BC34E2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"/resourceInventory/v4/resource/4eb794b5-fe4c-4c32-a0ff-8203bbbb2f8d",</w:t>
            </w:r>
          </w:p>
          <w:p w14:paraId="5E9A123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"DC=example.net,Subnet=1,NetworkSlice=1,NetworkSliceSubnet=1,ManagedElement=1,SMFFunction=1,EP_N7=1"</w:t>
            </w:r>
          </w:p>
          <w:p w14:paraId="57B8F4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D9491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7A18F3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C0010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"31dd647e-7b5e-459b-a810-73f29785c2d1",</w:t>
            </w:r>
          </w:p>
          <w:p w14:paraId="7986623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"/resourceInventory/v4/resource/31dd647e-7b5e-459b-a810-73f29785c2d1",</w:t>
            </w:r>
          </w:p>
          <w:p w14:paraId="3372655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"DC=example.net,Subnet=1,NetworkSlice=1,NetworkSliceSubnet=1,ManagedElement=1,PCFFunction=1",</w:t>
            </w:r>
          </w:p>
          <w:p w14:paraId="46A5BB2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5F09A22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"f2d03621-60ba-4f9c-9b1a-1ba4996f5e1f",</w:t>
            </w:r>
          </w:p>
          <w:p w14:paraId="0F9DB97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"/resourceInventory/v4/resource/f2d03621-60ba-4f9c-9b1a-1ba4996f5e1f",</w:t>
            </w:r>
          </w:p>
          <w:p w14:paraId="30E0A5C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"DC=example.net,Subnet=1,NetworkSlice=1,NetworkSliceSubnet=1,ManagedElement=1,PCFFunction=1,EP_N7=1"</w:t>
            </w:r>
          </w:p>
          <w:p w14:paraId="3545A3A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BA52DD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ADD677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AD6A3C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755226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8162DA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"N8",</w:t>
            </w:r>
          </w:p>
          <w:p w14:paraId="05E21DC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4E9D71D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 [</w:t>
            </w:r>
          </w:p>
          <w:p w14:paraId="0924824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8A66A0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"5e86ec0a-2eae-4b92-bfb9-ae89ee335867",</w:t>
            </w:r>
          </w:p>
          <w:p w14:paraId="033D998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"/resourceInventory/v4/resource/5e86ec0a-2eae-4b92-bfb9-ae89ee335867",</w:t>
            </w:r>
          </w:p>
          <w:p w14:paraId="6D36CE5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w:t>
            </w:r>
          </w:p>
          <w:p w14:paraId="6A96CFB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36AAECC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"1fbfac41-98df-4e5f-8308-43e64d7a2446",</w:t>
            </w:r>
          </w:p>
          <w:p w14:paraId="5649831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"/resourceInventory/v4/resource/1fbfac41-98df-4e5f-8308-43e64d7a2446",</w:t>
            </w:r>
          </w:p>
          <w:p w14:paraId="5D365D5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"DC=example.net,Subnet=1,NetworkSlice=1,NetworkSliceSubnet=1,ManagedElement=1,AMFFunction=1,EP_N8=1"</w:t>
            </w:r>
          </w:p>
          <w:p w14:paraId="09A8EDD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0B8186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18D317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0AE5F7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"1215fa5c-feaa-4f63-bd26-78384c4137aa",</w:t>
            </w:r>
          </w:p>
          <w:p w14:paraId="7C923B6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"/resourceInventory/v4/resource/1215fa5c-feaa-4f63-bd26-78384c4137aa",</w:t>
            </w:r>
          </w:p>
          <w:p w14:paraId="10FD444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"DC=example.net,Subnet=1,NetworkSlice=1,NetworkSliceSubnet=1,ManagedElement=1,UDMFunction=1",</w:t>
            </w:r>
          </w:p>
          <w:p w14:paraId="5F30D5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6F8B83D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"5a4e1845-d5b2-44d4-a859-e9f124519a17",</w:t>
            </w:r>
          </w:p>
          <w:p w14:paraId="564CD4E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"/resourceInventory/v4/resource/5a4e1845-d5b2-44d4-a859-e9f124519a17",</w:t>
            </w:r>
          </w:p>
          <w:p w14:paraId="5C904BA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"DC=example.net,Subnet=1,NetworkSlice=1,NetworkSliceSubnet=1,ManagedElement=1,UDMFunction=1,EP_N8=1"</w:t>
            </w:r>
          </w:p>
          <w:p w14:paraId="26B3262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1CC646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934143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DF84B3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96935A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43CDB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"N10",</w:t>
            </w:r>
          </w:p>
          <w:p w14:paraId="3DAB89C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78D0DF1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 [</w:t>
            </w:r>
          </w:p>
          <w:p w14:paraId="000B931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7164DB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"1215fa5c-feaa-4f63-bd26-78384c4137aa",</w:t>
            </w:r>
          </w:p>
          <w:p w14:paraId="0DB145F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"/resourceInventory/v4/resource/1215fa5c-feaa-4f63-bd26-78384c4137aa",</w:t>
            </w:r>
          </w:p>
          <w:p w14:paraId="64D526C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"DC=example.net,Subnet=1,NetworkSlice=1,NetworkSliceSubnet=1,ManagedElement=1,UDMFunction=1",</w:t>
            </w:r>
          </w:p>
          <w:p w14:paraId="603EC17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6291E6F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"9ac434d8-7289-41e8-a0df-e6a425ce89f5",</w:t>
            </w:r>
          </w:p>
          <w:p w14:paraId="1257B7E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"/resourceInventory/v4/resource/9ac434d8-7289-41e8-a0df-e6a425ce89f5",</w:t>
            </w:r>
          </w:p>
          <w:p w14:paraId="4A35F42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"DC=example.net,Subnet=1,NetworkSlice=1,NetworkSliceSubnet=1,ManagedElement=1,UDMFunction=1,EP_N10=1"</w:t>
            </w:r>
          </w:p>
          <w:p w14:paraId="12E4459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A4ED8B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DDCF86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131DD3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"76114144-0fea-4298-a4b7-e7c81052fa49",</w:t>
            </w:r>
          </w:p>
          <w:p w14:paraId="3101168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"/resourceInventory/v4/resource/76114144-0fea-4298-a4b7-e7c81052fa49",</w:t>
            </w:r>
          </w:p>
          <w:p w14:paraId="11C9D05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"DC=example.net,Subnet=1,NetworkSlice=1,NetworkSliceSubnet=1,ManagedElement=1,SMFFunction=1",</w:t>
            </w:r>
          </w:p>
          <w:p w14:paraId="064AAC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79CCEB6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"11d8dcf1-0d28-4c15-aa9d-2023d9db6f06",</w:t>
            </w:r>
          </w:p>
          <w:p w14:paraId="456FF5F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"/resourceInventory/v4/resource/11d8dcf1-0d28-4c15-aa9d-2023d9db6f06",</w:t>
            </w:r>
          </w:p>
          <w:p w14:paraId="733B978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"DC=example.net,Subnet=1,NetworkSlice=1,NetworkSliceSubnet=1,ManagedElement=1,SMFFunction=1,EP_N10=1"</w:t>
            </w:r>
          </w:p>
          <w:p w14:paraId="5031535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F55F75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FFD63F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6F10BD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861175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FC960B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"N11",</w:t>
            </w:r>
          </w:p>
          <w:p w14:paraId="7B8F11F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3AB1C66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 [</w:t>
            </w:r>
          </w:p>
          <w:p w14:paraId="5115B0A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8265F2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"5e86ec0a-2eae-4b92-bfb9-ae89ee335867",</w:t>
            </w:r>
          </w:p>
          <w:p w14:paraId="031CC09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"/resourceInventory/v4/resource/5e86ec0a-2eae-4b92-bfb9-ae89ee335867",</w:t>
            </w:r>
          </w:p>
          <w:p w14:paraId="011468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w:t>
            </w:r>
          </w:p>
          <w:p w14:paraId="06F4DB5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7A90108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"bf987cc1-3773-41a1-a5f1-bf566d818436",</w:t>
            </w:r>
          </w:p>
          <w:p w14:paraId="03D746B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"/resourceInventory/v4/resource/bf987cc1-3773-41a1-a5f1-bf566d818436",</w:t>
            </w:r>
          </w:p>
          <w:p w14:paraId="74C0E2E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"DC=example.net,Subnet=1,NetworkSlice=1,NetworkSliceSubnet=1,ManagedElement=1,AMFFunction=1,EP_N11=1"</w:t>
            </w:r>
          </w:p>
          <w:p w14:paraId="26CE6F0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885F33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5D1AF5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83FCB2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"3206f438-934e-4f14-965c-ddaa2eca80ba",</w:t>
            </w:r>
          </w:p>
          <w:p w14:paraId="4261ACB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"/resourceInventory/v4/resource/3206f438-934e-4f14-965c-ddaa2eca80ba",</w:t>
            </w:r>
          </w:p>
          <w:p w14:paraId="382C245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"DC=example.net,Subnet=1,NetworkSlice=1,NetworkSliceSubnet=1,ManagedElement=1,UPFFunction=1",</w:t>
            </w:r>
          </w:p>
          <w:p w14:paraId="107A6C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4399B23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"d490055d-bb5b-42ed-ae13-552dc697f763",</w:t>
            </w:r>
          </w:p>
          <w:p w14:paraId="7A57E06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"/resourceInventory/v4/resource/d490055d-bb5b-42ed-ae13-552dc697f763",</w:t>
            </w:r>
          </w:p>
          <w:p w14:paraId="1849584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"DC=example.net,Subnet=1,NetworkSlice=1,NetworkSliceSubnet=1,ManagedElement=1,UPFFunction=1,EP_N11=1"</w:t>
            </w:r>
          </w:p>
          <w:p w14:paraId="50CCEC9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09E4C2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3DC5D7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7F999C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D8C7BE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17ADB6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"N12",</w:t>
            </w:r>
          </w:p>
          <w:p w14:paraId="61401A5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733F7B9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 [</w:t>
            </w:r>
          </w:p>
          <w:p w14:paraId="6574F1B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26A23F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"5e86ec0a-2eae-4b92-bfb9-ae89ee335867",</w:t>
            </w:r>
          </w:p>
          <w:p w14:paraId="4CF1B74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"/resourceInventory/v4/resource/5e86ec0a-2eae-4b92-bfb9-ae89ee335867",</w:t>
            </w:r>
          </w:p>
          <w:p w14:paraId="7012149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w:t>
            </w:r>
          </w:p>
          <w:p w14:paraId="00AD866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1C090BA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"b7476688-61a8-400b-b3fb-53087237857d",</w:t>
            </w:r>
          </w:p>
          <w:p w14:paraId="221207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"/resourceInventory/v4/resource/b7476688-61a8-400b-b3fb-53087237857d",</w:t>
            </w:r>
          </w:p>
          <w:p w14:paraId="28ACFCF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"DC=example.net,Subnet=1,NetworkSlice=1,NetworkSliceSubnet=1,ManagedElement=1,AMFFunction=1,EP_N12=1"</w:t>
            </w:r>
          </w:p>
          <w:p w14:paraId="0F70DE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81637A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762BA6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71950B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"81fa844a-2be8-4f89-a17e-df7ad765899c",</w:t>
            </w:r>
          </w:p>
          <w:p w14:paraId="7DDDABA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"/resourceInventory/v4/resource/81fa844a-2be8-4f89-a17e-df7ad765899c",</w:t>
            </w:r>
          </w:p>
          <w:p w14:paraId="3C0F2D5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"DC=example.net,Subnet=1,NetworkSlice=1,NetworkSliceSubnet=1,ManagedElement=1,AUSFFunction=1",</w:t>
            </w:r>
          </w:p>
          <w:p w14:paraId="2D4C20D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5C9428E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"087439bf-9a4a-4a6b-8a7b-b1ed3c3d5e14",</w:t>
            </w:r>
          </w:p>
          <w:p w14:paraId="3AF1EF2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"/resourceInventory/v4/resource/087439bf-9a4a-4a6b-8a7b-b1ed3c3d5e14",</w:t>
            </w:r>
          </w:p>
          <w:p w14:paraId="6E6F63D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"DC=example.net,Subnet=1,NetworkSlice=1,NetworkSliceSubnet=1,ManagedElement=1,AUSFFunction=1,EP_N12=1"</w:t>
            </w:r>
          </w:p>
          <w:p w14:paraId="4256C27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56F3D7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795460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4AC984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C5A501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FBFE8C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"N13",</w:t>
            </w:r>
          </w:p>
          <w:p w14:paraId="4051493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0972D50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 [</w:t>
            </w:r>
          </w:p>
          <w:p w14:paraId="1562D4F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B90F1C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"81fa844a-2be8-4f89-a17e-df7ad765899c",</w:t>
            </w:r>
          </w:p>
          <w:p w14:paraId="529753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"/resourceInventory/v4/resource/81fa844a-2be8-4f89-a17e-df7ad765899c",</w:t>
            </w:r>
          </w:p>
          <w:p w14:paraId="1275CAE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"DC=example.net,Subnet=1,NetworkSlice=1,NetworkSliceSubnet=1,ManagedElement=1,AUSFFunction=1",</w:t>
            </w:r>
          </w:p>
          <w:p w14:paraId="4BF55F4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1F53EC9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"167328f3-0ca7-4cae-863d-6003a2e3035f",</w:t>
            </w:r>
          </w:p>
          <w:p w14:paraId="71A874F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"/resourceInventory/v4/resource/167328f3-0ca7-4cae-863d-6003a2e3035f",</w:t>
            </w:r>
          </w:p>
          <w:p w14:paraId="669BD0D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"DC=example.net,Subnet=1,NetworkSlice=1,NetworkSliceSubnet=1,ManagedElement=1,AUSFFunction=1,EP_N13=1"</w:t>
            </w:r>
          </w:p>
          <w:p w14:paraId="02A8A3D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AA295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A4C19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47CE64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"1215fa5c-feaa-4f63-bd26-78384c4137aa",</w:t>
            </w:r>
          </w:p>
          <w:p w14:paraId="469A0FA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"/resourceInventory/v4/resource/1215fa5c-feaa-4f63-bd26-78384c4137aa",</w:t>
            </w:r>
          </w:p>
          <w:p w14:paraId="1F572A7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"DC=example.net,Subnet=1,NetworkSlice=1,NetworkSliceSubnet=1,ManagedElement=1,UDMFunction=1",</w:t>
            </w:r>
          </w:p>
          <w:p w14:paraId="6E043AC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334F6BD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"dbc8d67a-48b7-49ab-9f2e-677ca89b81fb",</w:t>
            </w:r>
          </w:p>
          <w:p w14:paraId="08E9BE1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"/resourceInventory/v4/resource/dbc8d67a-48b7-49ab-9f2e-677ca89b81fb",</w:t>
            </w:r>
          </w:p>
          <w:p w14:paraId="0A2EA37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"DC=example.net,Subnet=1,NetworkSlice=1,NetworkSliceSubnet=1,ManagedElement=1,UDMFunction=1,EP_N13=1"</w:t>
            </w:r>
          </w:p>
          <w:p w14:paraId="3A42ED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49ECB8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AF1D29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A2852E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80056C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00E16B8"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"N15",</w:t>
            </w:r>
          </w:p>
          <w:p w14:paraId="378A3F1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4DA298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 [</w:t>
            </w:r>
          </w:p>
          <w:p w14:paraId="71C1D4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403DB7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"5e86ec0a-2eae-4b92-bfb9-ae89ee335867",</w:t>
            </w:r>
          </w:p>
          <w:p w14:paraId="130777E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"/resourceInventory/v4/resource/5e86ec0a-2eae-4b92-bfb9-ae89ee335867",</w:t>
            </w:r>
          </w:p>
          <w:p w14:paraId="2090266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w:t>
            </w:r>
          </w:p>
          <w:p w14:paraId="551CE69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50C75E7D"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"159df591-460b-457f-8c3a-3abdd513a905",</w:t>
            </w:r>
          </w:p>
          <w:p w14:paraId="0B80B24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"/resourceInventory/v4/resource/159df591-460b-457f-8c3a-3abdd513a905",</w:t>
            </w:r>
          </w:p>
          <w:p w14:paraId="6343677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"DC=example.net,Subnet=1,NetworkSlice=1,NetworkSliceSubnet=1,ManagedElement=1,AMFFunction=1,EP_N15=1"</w:t>
            </w:r>
          </w:p>
          <w:p w14:paraId="2BE42F3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BF54B8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C5EF9A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29CF28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"31dd647e-7b5e-459b-a810-73f29785c2d1",</w:t>
            </w:r>
          </w:p>
          <w:p w14:paraId="7A121ED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"/resourceInventory/v4/resource/31dd647e-7b5e-459b-a810-73f29785c2d1",</w:t>
            </w:r>
          </w:p>
          <w:p w14:paraId="2435A4C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"DC=example.net,Subnet=1,NetworkSlice=1,NetworkSliceSubnet=1,ManagedElement=1,PCFFunction=1",</w:t>
            </w:r>
          </w:p>
          <w:p w14:paraId="38FF203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2E83A11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"aedf6faf-ab98-4018-a1c3-a91d34e13b71",</w:t>
            </w:r>
          </w:p>
          <w:p w14:paraId="0AC8CC2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"/resourceInventory/v4/resource/aedf6faf-ab98-4018-a1c3-a91d34e13b71",</w:t>
            </w:r>
          </w:p>
          <w:p w14:paraId="544C95E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"DC=example.net,Subnet=1,NetworkSlice=1,NetworkSliceSubnet=1,ManagedElement=1,PCFFunction=1,EP_N15=1"</w:t>
            </w:r>
          </w:p>
          <w:p w14:paraId="191EF54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3B3F65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9FE29C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6952CF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03EA63F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20892C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"N22",</w:t>
            </w:r>
          </w:p>
          <w:p w14:paraId="2DF2C22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"associationType": "pointtoPoint",</w:t>
            </w:r>
          </w:p>
          <w:p w14:paraId="550FAD1C"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"endPoint": [</w:t>
            </w:r>
          </w:p>
          <w:p w14:paraId="5570DB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5A4460E"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"5e86ec0a-2eae-4b92-bfb9-ae89ee335867",</w:t>
            </w:r>
          </w:p>
          <w:p w14:paraId="6A207501"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"/resourceInventory/v4/resource/5e86ec0a-2eae-4b92-bfb9-ae89ee335867",</w:t>
            </w:r>
          </w:p>
          <w:p w14:paraId="7A35931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w:t>
            </w:r>
          </w:p>
          <w:p w14:paraId="74597AA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27C33EA6"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"42ccb01b-2b78-4e77-9efc-df6722109c6b",</w:t>
            </w:r>
          </w:p>
          <w:p w14:paraId="0847220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"/resourceInventory/v4/resource/42ccb01b-2b78-4e77-9efc-df6722109c6b",</w:t>
            </w:r>
          </w:p>
          <w:p w14:paraId="2BF1111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"DC=example.net,Subnet=1,NetworkSlice=1,NetworkSliceSubnet=1,ManagedElement=1,AMFFunction=1,EP_N22=1"</w:t>
            </w:r>
          </w:p>
          <w:p w14:paraId="5A29F2E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165772D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3DC5D9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27FE72D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"d17b7d3b-ab78-4026-8c5d-46a3175f0138",</w:t>
            </w:r>
          </w:p>
          <w:p w14:paraId="67899DC4"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"/resourceInventory/v4/resource/d17b7d3b-ab78-4026-8c5d-46a3175f0138",</w:t>
            </w:r>
          </w:p>
          <w:p w14:paraId="2576505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"DC=example.net,Subnet=1,NetworkSlice=1,NetworkSliceSubnet=1,ManagedElement=1,NSSFFunction=1",</w:t>
            </w:r>
          </w:p>
          <w:p w14:paraId="46F578F7"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"connectionPoint": {</w:t>
            </w:r>
          </w:p>
          <w:p w14:paraId="522E87A0"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"id": "562006b5-8cfe-450c-b4c0-e43e45ddad9a",</w:t>
            </w:r>
          </w:p>
          <w:p w14:paraId="5E15F48B"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"href": "/resourceInventory/v4/resource/562006b5-8cfe-450c-b4c0-e43e45ddad9a",</w:t>
            </w:r>
          </w:p>
          <w:p w14:paraId="0B53562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"name": "DC=example.net,Subnet=1,NetworkSlice=1,NetworkSliceSubnet=1,ManagedElement=1,NSSFFunction=1,EP_N22=1"</w:t>
            </w:r>
          </w:p>
          <w:p w14:paraId="171D185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523AC8D2"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437019F"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D4608B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2C9AADA"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4DAC3A85"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634DEB89"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 xml:space="preserve">    ]</w:t>
            </w:r>
          </w:p>
          <w:p w14:paraId="3F51E433" w14:textId="77777777" w:rsidR="00EF571D" w:rsidRDefault="0066680D">
            <w:pPr>
              <w:pStyle w:val="scroll-codecontentdivline"/>
              <w:spacing w:after="0"/>
              <w:ind w:left="240" w:right="0"/>
              <w:rPr>
                <w:rFonts w:ascii="Courier New" w:hAnsi="Courier New"/>
                <w:sz w:val="18"/>
              </w:rPr>
            </w:pPr>
            <w:r>
              <w:rPr>
                <w:rStyle w:val="scroll-codedefaultnewcontentplain"/>
                <w:rFonts w:ascii="Courier New" w:hAnsi="Courier New"/>
                <w:sz w:val="18"/>
              </w:rPr>
              <w:t>}</w:t>
            </w:r>
          </w:p>
        </w:tc>
      </w:tr>
    </w:tbl>
    <w:p w14:paraId="45426D6C" w14:textId="77777777" w:rsidR="00EF571D" w:rsidRDefault="0066680D">
      <w:pPr>
        <w:pStyle w:val="Caption"/>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14</w:t>
      </w:r>
      <w:r w:rsidRPr="008D293F">
        <w:rPr>
          <w:rFonts w:cs="Arial"/>
          <w:szCs w:val="22"/>
        </w:rPr>
        <w:fldChar w:fldCharType="end"/>
      </w:r>
      <w:r w:rsidRPr="008D293F">
        <w:rPr>
          <w:rFonts w:cs="Arial"/>
          <w:szCs w:val="22"/>
        </w:rPr>
        <w:t xml:space="preserve"> NetworkSliceSubnet</w:t>
      </w:r>
    </w:p>
    <w:tbl>
      <w:tblPr>
        <w:tblStyle w:val="ScrollCode"/>
        <w:tblW w:w="5000" w:type="pct"/>
        <w:tblLook w:val="01E0" w:firstRow="1" w:lastRow="1" w:firstColumn="1" w:lastColumn="1" w:noHBand="0" w:noVBand="0"/>
      </w:tblPr>
      <w:tblGrid>
        <w:gridCol w:w="8487"/>
      </w:tblGrid>
      <w:tr w:rsidR="00EF571D" w14:paraId="6C432DB5" w14:textId="77777777" w:rsidTr="0070336D">
        <w:tc>
          <w:tcPr>
            <w:tcW w:w="5000" w:type="pct"/>
            <w:shd w:val="clear" w:color="auto" w:fill="D9D9D9" w:themeFill="background1" w:themeFillShade="D9"/>
            <w:tcMar>
              <w:right w:w="100" w:type="dxa"/>
            </w:tcMar>
          </w:tcPr>
          <w:p w14:paraId="206CAEF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p w14:paraId="0480EE5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"5e86ec0a-2eae-4b92-bfb9-ae89ee335867",</w:t>
            </w:r>
          </w:p>
          <w:p w14:paraId="6143F9F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"/resourceInventory/v4/resource/5e86ec0a-2eae-4b92-bfb9-ae89ee335867",</w:t>
            </w:r>
          </w:p>
          <w:p w14:paraId="07DA20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"DC=example.net,Subnet=1,NetworkSlice=1,NetworkSliceSubnet=1,AMFFunction=1",</w:t>
            </w:r>
          </w:p>
          <w:p w14:paraId="562AF8A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"description": "5G Access and Mobility Function (AMF) resource function",</w:t>
            </w:r>
          </w:p>
          <w:p w14:paraId="4992E88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"@type": "ResourceFunction",</w:t>
            </w:r>
          </w:p>
          <w:p w14:paraId="23EE66A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"version": "1.0",</w:t>
            </w:r>
          </w:p>
          <w:p w14:paraId="0BE584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"category": "5G",</w:t>
            </w:r>
          </w:p>
          <w:p w14:paraId="7F221F9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"resourceSpecification": {</w:t>
            </w:r>
          </w:p>
          <w:p w14:paraId="5B2321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"6551b560-79ac-43f7-9c4d-e64c936c20e2",</w:t>
            </w:r>
          </w:p>
          <w:p w14:paraId="6DD19AD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"/resourceCatalog/v4/resourceSpecification/6551b560-79ac-43f7-9c4d-e64c936c20e2",</w:t>
            </w:r>
          </w:p>
          <w:p w14:paraId="1D2DDB6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"ResourceFunctionSpecification",</w:t>
            </w:r>
          </w:p>
          <w:p w14:paraId="034712B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"AMFFunction"</w:t>
            </w:r>
          </w:p>
          <w:p w14:paraId="58A548C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7E5B5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"lifecycleState": "operating",</w:t>
            </w:r>
          </w:p>
          <w:p w14:paraId="226D7A0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"lifecycleSubState": "deactivated",</w:t>
            </w:r>
          </w:p>
          <w:p w14:paraId="5CF016B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"resourceCharacteristic": [</w:t>
            </w:r>
          </w:p>
          <w:p w14:paraId="01A3799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77B6D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"id",</w:t>
            </w:r>
          </w:p>
          <w:p w14:paraId="55216F1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 "1"</w:t>
            </w:r>
          </w:p>
          <w:p w14:paraId="7EB0E8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3C61B1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20A512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"userLabel",</w:t>
            </w:r>
          </w:p>
          <w:p w14:paraId="20D7C1B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 "Metro West"</w:t>
            </w:r>
          </w:p>
          <w:p w14:paraId="102FA2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E7665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F235A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"vnfParametersList",</w:t>
            </w:r>
          </w:p>
          <w:p w14:paraId="3A4806E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783EBF7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A44EE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18D313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"peeParametersList",</w:t>
            </w:r>
          </w:p>
          <w:p w14:paraId="00A6C28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1881BF4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494323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457D73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"priorityLabel",</w:t>
            </w:r>
          </w:p>
          <w:p w14:paraId="38E7353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18F049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54955D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96FCB5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"plmnIdList",</w:t>
            </w:r>
          </w:p>
          <w:p w14:paraId="50D88A1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1E368B4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D8993A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"mcc": 345,</w:t>
            </w:r>
          </w:p>
          <w:p w14:paraId="11F279B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"mnc": 12</w:t>
            </w:r>
          </w:p>
          <w:p w14:paraId="1E34014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C20CEB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1A618F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C19A70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F2ABBA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"amfIdentifier",</w:t>
            </w:r>
          </w:p>
          <w:p w14:paraId="256E8B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1CE7BBA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"amfRegionId": 2,</w:t>
            </w:r>
          </w:p>
          <w:p w14:paraId="0115B99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"amfSetId": 1,</w:t>
            </w:r>
          </w:p>
          <w:p w14:paraId="397DFF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"amfPointer": 1</w:t>
            </w:r>
          </w:p>
          <w:p w14:paraId="31C2477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53CE4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C187E7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2B775A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"sBIFqdn",</w:t>
            </w:r>
          </w:p>
          <w:p w14:paraId="7328DE1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"amf1.cluster1.net2.amf.5gc.mnc012.mcc345.3gppnetwork.org"</w:t>
            </w:r>
          </w:p>
          <w:p w14:paraId="01DCACB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9DB91B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7722F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"sBIServiceList",</w:t>
            </w:r>
          </w:p>
          <w:p w14:paraId="0294B19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1D6E64B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F1BBA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"serviceInstanceId": "df76b2a1-eb85-44dd-9800-af63412bb883",</w:t>
            </w:r>
          </w:p>
          <w:p w14:paraId="55C5D37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"serviceName": "namf-comm",</w:t>
            </w:r>
          </w:p>
          <w:p w14:paraId="214E536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"version": [</w:t>
            </w:r>
          </w:p>
          <w:p w14:paraId="54E146D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16886F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"apiVersionInUri": "v1",</w:t>
            </w:r>
          </w:p>
          <w:p w14:paraId="020DB2A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"apiFullVersion": "1.0.0.alpha-1"</w:t>
            </w:r>
          </w:p>
          <w:p w14:paraId="628B881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DF1730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2D721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"schema": "https"</w:t>
            </w:r>
          </w:p>
          <w:p w14:paraId="222AF1F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490C17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05A789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9D1704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2CD46D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"weightFactor",</w:t>
            </w:r>
          </w:p>
          <w:p w14:paraId="1822461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1</w:t>
            </w:r>
          </w:p>
          <w:p w14:paraId="75E6F65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8850AE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2FFE2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"snssaiList",</w:t>
            </w:r>
          </w:p>
          <w:p w14:paraId="0D99D8D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"value": [</w:t>
            </w:r>
          </w:p>
          <w:p w14:paraId="6220E91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39B765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"sst": 1</w:t>
            </w:r>
          </w:p>
          <w:p w14:paraId="1E17D70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3A0DED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D91B9E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A954D3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CC0650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"activationFeature": [],</w:t>
            </w:r>
          </w:p>
          <w:p w14:paraId="0BF108A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"resourceRelationship": [</w:t>
            </w:r>
          </w:p>
          <w:p w14:paraId="38E698B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17E2D8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60A4731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"1fbfac41-98df-4e5f-8308-43e64d7a2446",</w:t>
            </w:r>
          </w:p>
          <w:p w14:paraId="1FE059A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"/resourceInventory/v4/resource/1fbfac41-98df-4e5f-8308-43e64d7a2446",</w:t>
            </w:r>
          </w:p>
          <w:p w14:paraId="7CDB48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0382269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"DC=example.net,Subnet=1,NetworkSlice=1,NetworkSliceSubnet=1,ManagedElement=1,AMFFunction=1,EP_N8=1"</w:t>
            </w:r>
          </w:p>
          <w:p w14:paraId="330E739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C75962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560DA9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52FB668"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275A89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26D1AFE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"bf987cc1-3773-41a1-a5f1-bf566d818436",</w:t>
            </w:r>
          </w:p>
          <w:p w14:paraId="55550A8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"/resourceInventory/v4/resource/bf987cc1-3773-41a1-a5f1-bf566d818436",</w:t>
            </w:r>
          </w:p>
          <w:p w14:paraId="3A80C0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7863972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"DC=example.net,Subnet=1,NetworkSlice=1,NetworkSliceSubnet=1,ManagedElement=1,AMFFunction=1,EP_N11=1"</w:t>
            </w:r>
          </w:p>
          <w:p w14:paraId="1FA98BE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669F31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69A08E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F8AA4F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4E6C84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749F43D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"b7476688-61a8-400b-b3fb-53087237857d",</w:t>
            </w:r>
          </w:p>
          <w:p w14:paraId="1CFB1B8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"/resourceInventory/v4/resource/b7476688-61a8-400b-b3fb-53087237857d",</w:t>
            </w:r>
          </w:p>
          <w:p w14:paraId="685AC98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7DF30E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"DC=example.net,Subnet=1,NetworkSlice=1,NetworkSliceSubnet=1,ManagedElement=1,AMFFunction=1,EP_N12=1"</w:t>
            </w:r>
          </w:p>
          <w:p w14:paraId="706FBF4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A0AC31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59EA31C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884678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A845D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23008E4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"159df591-460b-457f-8c3a-3abdd513a905",</w:t>
            </w:r>
          </w:p>
          <w:p w14:paraId="675E899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"/resourceInventory/v4/resource/159df591-460b-457f-8c3a-3abdd513a905",</w:t>
            </w:r>
          </w:p>
          <w:p w14:paraId="30D22DB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0A31A6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"DC=example.net,Subnet=1,NetworkSlice=1,NetworkSliceSubnet=1,ManagedElement=1,AMFFunction=1,EP_N15=1"</w:t>
            </w:r>
          </w:p>
          <w:p w14:paraId="2DCC184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9CBDE4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6D1AB051"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3EAF68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8018B6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"resource": {</w:t>
            </w:r>
          </w:p>
          <w:p w14:paraId="4E4E359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"42ccb01b-2b78-4e77-9efc-df6722109c6b",</w:t>
            </w:r>
          </w:p>
          <w:p w14:paraId="296A40F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"/resourceInventory/v4/resource/42ccb01b-2b78-4e77-9efc-df6722109c6b",</w:t>
            </w:r>
          </w:p>
          <w:p w14:paraId="6C4B012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1478CCB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"DC=example.net,Subnet=1,NetworkSlice=1,NetworkSliceSubnet=1,ManagedElement=1,AMFFunction=1,EP_N22=1"</w:t>
            </w:r>
          </w:p>
          <w:p w14:paraId="7952CA0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81D027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"relationshipType": "contains"</w:t>
            </w:r>
          </w:p>
          <w:p w14:paraId="0BF4C21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7C68FA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7819BF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"connectionPoint": [</w:t>
            </w:r>
          </w:p>
          <w:p w14:paraId="3249F3B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5A1816F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"1fbfac41-98df-4e5f-8308-43e64d7a2446",</w:t>
            </w:r>
          </w:p>
          <w:p w14:paraId="6935C6E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"/resourceInventory/v4/resource/1fbfac41-98df-4e5f-8308-43e64d7a2446",</w:t>
            </w:r>
          </w:p>
          <w:p w14:paraId="4F1BE56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7C3C92A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"DC=example.net,Subnet=1,NetworkSlice=1,NetworkSliceSubnet=1,ManagedElement=1,AMFFunction=1,EP_N8=1"</w:t>
            </w:r>
          </w:p>
          <w:p w14:paraId="3AD41D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767C1D0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27350F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"bf987cc1-3773-41a1-a5f1-bf566d818436",</w:t>
            </w:r>
          </w:p>
          <w:p w14:paraId="6CF6EF05"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"/resourceInventory/v4/resource/bf987cc1-3773-41a1-a5f1-bf566d818436",</w:t>
            </w:r>
          </w:p>
          <w:p w14:paraId="583C8F59"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26541E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"DC=example.net,Subnet=1,NetworkSlice=1,NetworkSliceSubnet=1,ManagedElement=1,AMFFunction=1,EP_N11=1"</w:t>
            </w:r>
          </w:p>
          <w:p w14:paraId="043527E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6487C8C"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25DEC01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"b7476688-61a8-400b-b3fb-53087237857d",</w:t>
            </w:r>
          </w:p>
          <w:p w14:paraId="6D7C9CF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"/resourceInventory/v4/resource/b7476688-61a8-400b-b3fb-53087237857d",</w:t>
            </w:r>
          </w:p>
          <w:p w14:paraId="609E31F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2FF02F0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"DC=example.net,Subnet=1,NetworkSlice=1,NetworkSliceSubnet=1,ManagedElement=1,AMFFunction=1,EP_N12=1"</w:t>
            </w:r>
          </w:p>
          <w:p w14:paraId="2C499010"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1D289234"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387D86F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"159df591-460b-457f-8c3a-3abdd513a905",</w:t>
            </w:r>
          </w:p>
          <w:p w14:paraId="42AEB247"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"/resourceInventory/v4/resource/159df591-460b-457f-8c3a-3abdd513a905",</w:t>
            </w:r>
          </w:p>
          <w:p w14:paraId="42FA28C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11FA619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"DC=example.net,Subnet=1,NetworkSlice=1,NetworkSliceSubnet=1,ManagedElement=1,AMFFunction=1,EP_N15=1"</w:t>
            </w:r>
          </w:p>
          <w:p w14:paraId="4D7E796E"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80544CF"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4D2D767D"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"id": "42ccb01b-2b78-4e77-9efc-df6722109c6b",</w:t>
            </w:r>
          </w:p>
          <w:p w14:paraId="64278993"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"href": "/resourceInventory/v4/resource/42ccb01b-2b78-4e77-9efc-df6722109c6b",</w:t>
            </w:r>
          </w:p>
          <w:p w14:paraId="5BD5C96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"@referredType": "ResourceFunction",</w:t>
            </w:r>
          </w:p>
          <w:p w14:paraId="339B8D8B"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"name": "DC=example.net,Subnet=1,NetworkSlice=1,NetworkSliceSubnet=1,ManagedElement=1,AMFFunction=1,EP_N22=1"</w:t>
            </w:r>
          </w:p>
          <w:p w14:paraId="7191D84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0322D9EA"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w:t>
            </w:r>
          </w:p>
          <w:p w14:paraId="6B0E8972"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 xml:space="preserve">    "connectivity": []</w:t>
            </w:r>
          </w:p>
          <w:p w14:paraId="27BBD766" w14:textId="77777777" w:rsidR="00EF571D" w:rsidRPr="008D293F" w:rsidRDefault="0066680D">
            <w:pPr>
              <w:pStyle w:val="scroll-codecontentdivline"/>
              <w:spacing w:after="0"/>
              <w:ind w:left="240" w:right="0"/>
              <w:rPr>
                <w:rFonts w:ascii="Courier New" w:hAnsi="Courier New"/>
                <w:sz w:val="18"/>
              </w:rPr>
            </w:pPr>
            <w:r w:rsidRPr="008D293F">
              <w:rPr>
                <w:rStyle w:val="scroll-codedefaultnewcontentplain"/>
                <w:rFonts w:ascii="Courier New" w:hAnsi="Courier New"/>
                <w:sz w:val="18"/>
              </w:rPr>
              <w:t>}</w:t>
            </w:r>
          </w:p>
        </w:tc>
      </w:tr>
    </w:tbl>
    <w:p w14:paraId="683D67CC" w14:textId="77777777" w:rsidR="00EF571D" w:rsidRPr="008D293F" w:rsidRDefault="0066680D">
      <w:pPr>
        <w:pStyle w:val="Caption"/>
        <w:rPr>
          <w:rFonts w:cs="Arial"/>
          <w:szCs w:val="22"/>
        </w:rPr>
      </w:pPr>
      <w:r w:rsidRPr="008D293F">
        <w:rPr>
          <w:rFonts w:cs="Arial"/>
          <w:szCs w:val="22"/>
        </w:rPr>
        <w:t xml:space="preserve">Code Block </w:t>
      </w:r>
      <w:r w:rsidRPr="008D293F">
        <w:rPr>
          <w:rFonts w:cs="Arial"/>
          <w:szCs w:val="22"/>
        </w:rPr>
        <w:fldChar w:fldCharType="begin"/>
      </w:r>
      <w:r w:rsidRPr="008D293F">
        <w:rPr>
          <w:rFonts w:cs="Arial"/>
          <w:szCs w:val="22"/>
        </w:rPr>
        <w:instrText>SEQ Code_Block \* ARABIC</w:instrText>
      </w:r>
      <w:r w:rsidRPr="008D293F">
        <w:rPr>
          <w:rFonts w:cs="Arial"/>
          <w:szCs w:val="22"/>
        </w:rPr>
        <w:fldChar w:fldCharType="separate"/>
      </w:r>
      <w:r w:rsidRPr="008D293F">
        <w:rPr>
          <w:rFonts w:cs="Arial"/>
          <w:szCs w:val="22"/>
        </w:rPr>
        <w:t>15</w:t>
      </w:r>
      <w:r w:rsidRPr="008D293F">
        <w:rPr>
          <w:rFonts w:cs="Arial"/>
          <w:szCs w:val="22"/>
        </w:rPr>
        <w:fldChar w:fldCharType="end"/>
      </w:r>
      <w:r w:rsidRPr="008D293F">
        <w:rPr>
          <w:rFonts w:cs="Arial"/>
          <w:szCs w:val="22"/>
        </w:rPr>
        <w:t xml:space="preserve"> AMFFunction</w:t>
      </w:r>
    </w:p>
    <w:p w14:paraId="3F094F05" w14:textId="77777777" w:rsidR="0070336D" w:rsidRDefault="0070336D">
      <w:pPr>
        <w:rPr>
          <w:rFonts w:cs="Arial"/>
          <w:szCs w:val="22"/>
        </w:rPr>
      </w:pPr>
    </w:p>
    <w:p w14:paraId="16C3DE72" w14:textId="65385193" w:rsidR="0070336D" w:rsidRDefault="0066680D">
      <w:pPr>
        <w:rPr>
          <w:rStyle w:val="Hyperlink"/>
        </w:rPr>
      </w:pPr>
      <w:r w:rsidRPr="008D293F">
        <w:rPr>
          <w:rFonts w:cs="Arial"/>
          <w:szCs w:val="22"/>
        </w:rPr>
        <w:t xml:space="preserve">Download:  </w:t>
      </w:r>
      <w:hyperlink r:id="rId87" w:history="1">
        <w:r w:rsidRPr="008D293F">
          <w:rPr>
            <w:rStyle w:val="Hyperlink"/>
            <w:rFonts w:cs="Arial"/>
            <w:szCs w:val="22"/>
          </w:rPr>
          <w:t>NetworkSliceSubnet.json</w:t>
        </w:r>
      </w:hyperlink>
      <w:r>
        <w:t>, </w:t>
      </w:r>
      <w:hyperlink r:id="rId88" w:history="1">
        <w:r>
          <w:rPr>
            <w:rStyle w:val="Hyperlink"/>
          </w:rPr>
          <w:t>AMFFunction.json</w:t>
        </w:r>
      </w:hyperlink>
    </w:p>
    <w:p w14:paraId="3C9E6D1D" w14:textId="77777777" w:rsidR="0070336D" w:rsidRDefault="0070336D">
      <w:pPr>
        <w:spacing w:after="0"/>
        <w:rPr>
          <w:rStyle w:val="Hyperlink"/>
        </w:rPr>
      </w:pPr>
      <w:r>
        <w:rPr>
          <w:rStyle w:val="Hyperlink"/>
        </w:rPr>
        <w:br w:type="page"/>
      </w:r>
    </w:p>
    <w:p w14:paraId="73396D04" w14:textId="77777777" w:rsidR="00EF571D" w:rsidRDefault="0066680D">
      <w:pPr>
        <w:pStyle w:val="Heading1"/>
      </w:pPr>
      <w:bookmarkStart w:id="132" w:name="scroll-bookmark-54"/>
      <w:bookmarkStart w:id="133" w:name="_Toc42849992"/>
      <w:r>
        <w:t>Administrative Appendix</w:t>
      </w:r>
      <w:bookmarkEnd w:id="132"/>
      <w:bookmarkEnd w:id="133"/>
    </w:p>
    <w:p w14:paraId="7D1815BB" w14:textId="77777777" w:rsidR="00EF571D" w:rsidRDefault="0066680D">
      <w:r>
        <w:t>This Appendix provides additional background material about the TM Forum and this document. In general, sections may be included or omitted as desired; however, a Document History must always be included.</w:t>
      </w:r>
    </w:p>
    <w:p w14:paraId="20069AB3" w14:textId="77777777" w:rsidR="00EF571D" w:rsidRDefault="0066680D">
      <w:pPr>
        <w:pStyle w:val="Heading2"/>
      </w:pPr>
      <w:bookmarkStart w:id="134" w:name="scroll-bookmark-55"/>
      <w:bookmarkStart w:id="135" w:name="_Toc42849993"/>
      <w:r>
        <w:t>Document History</w:t>
      </w:r>
      <w:bookmarkEnd w:id="134"/>
      <w:bookmarkEnd w:id="135"/>
    </w:p>
    <w:p w14:paraId="386990EE" w14:textId="77777777" w:rsidR="00EF571D" w:rsidRDefault="0066680D">
      <w:pPr>
        <w:pStyle w:val="Heading3"/>
      </w:pPr>
      <w:bookmarkStart w:id="136" w:name="scroll-bookmark-56"/>
      <w:bookmarkStart w:id="137" w:name="_Toc42849994"/>
      <w:r>
        <w:t>Version History</w:t>
      </w:r>
      <w:bookmarkEnd w:id="136"/>
      <w:bookmarkEnd w:id="137"/>
    </w:p>
    <w:tbl>
      <w:tblPr>
        <w:tblStyle w:val="ScrollTableNormal"/>
        <w:tblW w:w="5000" w:type="pct"/>
        <w:tblLook w:val="0020" w:firstRow="1" w:lastRow="0" w:firstColumn="0" w:lastColumn="0" w:noHBand="0" w:noVBand="0"/>
      </w:tblPr>
      <w:tblGrid>
        <w:gridCol w:w="1910"/>
        <w:gridCol w:w="1694"/>
        <w:gridCol w:w="1507"/>
        <w:gridCol w:w="3376"/>
      </w:tblGrid>
      <w:tr w:rsidR="00EF571D" w:rsidRPr="0070336D" w14:paraId="666673EE" w14:textId="77777777" w:rsidTr="00EF571D">
        <w:trPr>
          <w:cnfStyle w:val="100000000000" w:firstRow="1" w:lastRow="0" w:firstColumn="0" w:lastColumn="0" w:oddVBand="0" w:evenVBand="0" w:oddHBand="0" w:evenHBand="0" w:firstRowFirstColumn="0" w:firstRowLastColumn="0" w:lastRowFirstColumn="0" w:lastRowLastColumn="0"/>
        </w:trPr>
        <w:tc>
          <w:tcPr>
            <w:tcW w:w="0" w:type="auto"/>
            <w:tcMar>
              <w:top w:w="30" w:type="dxa"/>
              <w:left w:w="30" w:type="dxa"/>
              <w:bottom w:w="20" w:type="dxa"/>
              <w:right w:w="30" w:type="dxa"/>
            </w:tcMar>
          </w:tcPr>
          <w:p w14:paraId="44E9D460" w14:textId="77777777" w:rsidR="00EF571D" w:rsidRPr="0070336D" w:rsidRDefault="0066680D">
            <w:pPr>
              <w:rPr>
                <w:rFonts w:cs="Calibri"/>
              </w:rPr>
            </w:pPr>
            <w:r w:rsidRPr="0070336D">
              <w:rPr>
                <w:rFonts w:cs="Calibri"/>
                <w:sz w:val="24"/>
              </w:rPr>
              <w:t>Version Number</w:t>
            </w:r>
          </w:p>
        </w:tc>
        <w:tc>
          <w:tcPr>
            <w:tcW w:w="0" w:type="auto"/>
            <w:tcMar>
              <w:top w:w="30" w:type="dxa"/>
              <w:left w:w="30" w:type="dxa"/>
              <w:bottom w:w="20" w:type="dxa"/>
              <w:right w:w="30" w:type="dxa"/>
            </w:tcMar>
          </w:tcPr>
          <w:p w14:paraId="59853F84" w14:textId="77777777" w:rsidR="00EF571D" w:rsidRPr="0070336D" w:rsidRDefault="0066680D">
            <w:pPr>
              <w:rPr>
                <w:rFonts w:cs="Calibri"/>
              </w:rPr>
            </w:pPr>
            <w:r w:rsidRPr="0070336D">
              <w:rPr>
                <w:rFonts w:cs="Calibri"/>
                <w:sz w:val="24"/>
              </w:rPr>
              <w:t>Date Modified</w:t>
            </w:r>
          </w:p>
        </w:tc>
        <w:tc>
          <w:tcPr>
            <w:tcW w:w="0" w:type="auto"/>
            <w:tcMar>
              <w:top w:w="30" w:type="dxa"/>
              <w:left w:w="30" w:type="dxa"/>
              <w:bottom w:w="20" w:type="dxa"/>
              <w:right w:w="30" w:type="dxa"/>
            </w:tcMar>
          </w:tcPr>
          <w:p w14:paraId="67E28038" w14:textId="77777777" w:rsidR="00EF571D" w:rsidRPr="0070336D" w:rsidRDefault="0066680D">
            <w:pPr>
              <w:rPr>
                <w:rFonts w:cs="Calibri"/>
              </w:rPr>
            </w:pPr>
            <w:r w:rsidRPr="0070336D">
              <w:rPr>
                <w:rFonts w:cs="Calibri"/>
                <w:sz w:val="24"/>
              </w:rPr>
              <w:t>Modified by:</w:t>
            </w:r>
          </w:p>
        </w:tc>
        <w:tc>
          <w:tcPr>
            <w:tcW w:w="0" w:type="auto"/>
            <w:tcMar>
              <w:top w:w="30" w:type="dxa"/>
              <w:left w:w="30" w:type="dxa"/>
              <w:bottom w:w="20" w:type="dxa"/>
              <w:right w:w="30" w:type="dxa"/>
            </w:tcMar>
          </w:tcPr>
          <w:p w14:paraId="775DD94E" w14:textId="77777777" w:rsidR="00EF571D" w:rsidRPr="0070336D" w:rsidRDefault="0066680D">
            <w:pPr>
              <w:rPr>
                <w:rFonts w:cs="Calibri"/>
              </w:rPr>
            </w:pPr>
            <w:r w:rsidRPr="0070336D">
              <w:rPr>
                <w:rFonts w:cs="Calibri"/>
                <w:sz w:val="24"/>
              </w:rPr>
              <w:t>Description of changes</w:t>
            </w:r>
          </w:p>
        </w:tc>
      </w:tr>
      <w:tr w:rsidR="00EF571D" w:rsidRPr="0070336D" w14:paraId="4C4382C0" w14:textId="77777777" w:rsidTr="00EF571D">
        <w:tc>
          <w:tcPr>
            <w:tcW w:w="0" w:type="auto"/>
            <w:tcMar>
              <w:top w:w="30" w:type="dxa"/>
              <w:left w:w="30" w:type="dxa"/>
              <w:bottom w:w="20" w:type="dxa"/>
              <w:right w:w="30" w:type="dxa"/>
            </w:tcMar>
          </w:tcPr>
          <w:p w14:paraId="037A4F33" w14:textId="77777777" w:rsidR="00EF571D" w:rsidRPr="0070336D" w:rsidRDefault="0066680D">
            <w:pPr>
              <w:rPr>
                <w:rFonts w:cs="Calibri"/>
              </w:rPr>
            </w:pPr>
            <w:r w:rsidRPr="0070336D">
              <w:rPr>
                <w:rFonts w:cs="Calibri"/>
                <w:sz w:val="24"/>
              </w:rPr>
              <w:t>1.0.0</w:t>
            </w:r>
          </w:p>
        </w:tc>
        <w:tc>
          <w:tcPr>
            <w:tcW w:w="0" w:type="auto"/>
            <w:tcMar>
              <w:top w:w="30" w:type="dxa"/>
              <w:left w:w="30" w:type="dxa"/>
              <w:bottom w:w="20" w:type="dxa"/>
              <w:right w:w="30" w:type="dxa"/>
            </w:tcMar>
          </w:tcPr>
          <w:p w14:paraId="063D13EC" w14:textId="77777777" w:rsidR="00EF571D" w:rsidRPr="0070336D" w:rsidRDefault="0066680D">
            <w:pPr>
              <w:rPr>
                <w:rFonts w:cs="Calibri"/>
              </w:rPr>
            </w:pPr>
            <w:r w:rsidRPr="0070336D">
              <w:rPr>
                <w:rFonts w:cs="Calibri"/>
                <w:sz w:val="24"/>
              </w:rPr>
              <w:t>28-May-2020</w:t>
            </w:r>
          </w:p>
        </w:tc>
        <w:tc>
          <w:tcPr>
            <w:tcW w:w="0" w:type="auto"/>
            <w:tcMar>
              <w:top w:w="30" w:type="dxa"/>
              <w:left w:w="30" w:type="dxa"/>
              <w:bottom w:w="20" w:type="dxa"/>
              <w:right w:w="30" w:type="dxa"/>
            </w:tcMar>
          </w:tcPr>
          <w:p w14:paraId="703207A5" w14:textId="77777777" w:rsidR="00EF571D" w:rsidRPr="0070336D" w:rsidRDefault="0066680D">
            <w:pPr>
              <w:rPr>
                <w:rFonts w:cs="Calibri"/>
              </w:rPr>
            </w:pPr>
            <w:r w:rsidRPr="0070336D">
              <w:rPr>
                <w:rFonts w:cs="Calibri"/>
                <w:sz w:val="24"/>
              </w:rPr>
              <w:t>Alan Pope</w:t>
            </w:r>
          </w:p>
        </w:tc>
        <w:tc>
          <w:tcPr>
            <w:tcW w:w="0" w:type="auto"/>
            <w:tcMar>
              <w:top w:w="30" w:type="dxa"/>
              <w:left w:w="30" w:type="dxa"/>
              <w:bottom w:w="20" w:type="dxa"/>
              <w:right w:w="30" w:type="dxa"/>
            </w:tcMar>
          </w:tcPr>
          <w:p w14:paraId="4A5C26A6" w14:textId="77777777" w:rsidR="00EF571D" w:rsidRPr="0070336D" w:rsidRDefault="0066680D">
            <w:pPr>
              <w:rPr>
                <w:rFonts w:cs="Calibri"/>
              </w:rPr>
            </w:pPr>
            <w:r w:rsidRPr="0070336D">
              <w:rPr>
                <w:rFonts w:cs="Calibri"/>
                <w:sz w:val="24"/>
              </w:rPr>
              <w:t>Final edits prior to publication</w:t>
            </w:r>
          </w:p>
        </w:tc>
      </w:tr>
    </w:tbl>
    <w:p w14:paraId="54FBCE6C" w14:textId="77777777" w:rsidR="00EF571D" w:rsidRDefault="0066680D">
      <w:pPr>
        <w:pStyle w:val="Heading3"/>
      </w:pPr>
      <w:bookmarkStart w:id="138" w:name="scroll-bookmark-57"/>
      <w:bookmarkStart w:id="139" w:name="_Toc42849995"/>
      <w:r w:rsidRPr="008D293F">
        <w:rPr>
          <w:rFonts w:cs="Arial"/>
          <w:szCs w:val="22"/>
        </w:rPr>
        <w:t>Release History</w:t>
      </w:r>
      <w:bookmarkEnd w:id="138"/>
      <w:bookmarkEnd w:id="139"/>
    </w:p>
    <w:tbl>
      <w:tblPr>
        <w:tblStyle w:val="ScrollTableNormal"/>
        <w:tblW w:w="5000" w:type="pct"/>
        <w:tblLook w:val="0020" w:firstRow="1" w:lastRow="0" w:firstColumn="0" w:lastColumn="0" w:noHBand="0" w:noVBand="0"/>
      </w:tblPr>
      <w:tblGrid>
        <w:gridCol w:w="1910"/>
        <w:gridCol w:w="1694"/>
        <w:gridCol w:w="1507"/>
        <w:gridCol w:w="3376"/>
      </w:tblGrid>
      <w:tr w:rsidR="00EF571D" w:rsidRPr="0070336D" w14:paraId="166C58BE" w14:textId="77777777" w:rsidTr="00EF571D">
        <w:trPr>
          <w:cnfStyle w:val="100000000000" w:firstRow="1" w:lastRow="0" w:firstColumn="0" w:lastColumn="0" w:oddVBand="0" w:evenVBand="0" w:oddHBand="0" w:evenHBand="0" w:firstRowFirstColumn="0" w:firstRowLastColumn="0" w:lastRowFirstColumn="0" w:lastRowLastColumn="0"/>
        </w:trPr>
        <w:tc>
          <w:tcPr>
            <w:tcW w:w="0" w:type="auto"/>
            <w:tcMar>
              <w:top w:w="30" w:type="dxa"/>
              <w:left w:w="30" w:type="dxa"/>
              <w:bottom w:w="20" w:type="dxa"/>
              <w:right w:w="30" w:type="dxa"/>
            </w:tcMar>
          </w:tcPr>
          <w:p w14:paraId="5B2AFACC" w14:textId="77777777" w:rsidR="00EF571D" w:rsidRPr="0070336D" w:rsidRDefault="0066680D">
            <w:pPr>
              <w:rPr>
                <w:rFonts w:cs="Calibri"/>
              </w:rPr>
            </w:pPr>
            <w:r w:rsidRPr="0070336D">
              <w:rPr>
                <w:rFonts w:cs="Calibri"/>
                <w:sz w:val="24"/>
              </w:rPr>
              <w:t>Version Number</w:t>
            </w:r>
          </w:p>
        </w:tc>
        <w:tc>
          <w:tcPr>
            <w:tcW w:w="0" w:type="auto"/>
            <w:tcMar>
              <w:top w:w="30" w:type="dxa"/>
              <w:left w:w="30" w:type="dxa"/>
              <w:bottom w:w="20" w:type="dxa"/>
              <w:right w:w="30" w:type="dxa"/>
            </w:tcMar>
          </w:tcPr>
          <w:p w14:paraId="1AE43DBA" w14:textId="77777777" w:rsidR="00EF571D" w:rsidRPr="0070336D" w:rsidRDefault="0066680D">
            <w:pPr>
              <w:rPr>
                <w:rFonts w:cs="Calibri"/>
              </w:rPr>
            </w:pPr>
            <w:r w:rsidRPr="0070336D">
              <w:rPr>
                <w:rFonts w:cs="Calibri"/>
                <w:sz w:val="24"/>
              </w:rPr>
              <w:t>Date Modified</w:t>
            </w:r>
          </w:p>
        </w:tc>
        <w:tc>
          <w:tcPr>
            <w:tcW w:w="0" w:type="auto"/>
            <w:tcMar>
              <w:top w:w="30" w:type="dxa"/>
              <w:left w:w="30" w:type="dxa"/>
              <w:bottom w:w="20" w:type="dxa"/>
              <w:right w:w="30" w:type="dxa"/>
            </w:tcMar>
          </w:tcPr>
          <w:p w14:paraId="4120C556" w14:textId="77777777" w:rsidR="00EF571D" w:rsidRPr="0070336D" w:rsidRDefault="0066680D">
            <w:pPr>
              <w:rPr>
                <w:rFonts w:cs="Calibri"/>
              </w:rPr>
            </w:pPr>
            <w:r w:rsidRPr="0070336D">
              <w:rPr>
                <w:rFonts w:cs="Calibri"/>
                <w:sz w:val="24"/>
              </w:rPr>
              <w:t>Modified by:</w:t>
            </w:r>
          </w:p>
        </w:tc>
        <w:tc>
          <w:tcPr>
            <w:tcW w:w="0" w:type="auto"/>
            <w:tcMar>
              <w:top w:w="30" w:type="dxa"/>
              <w:left w:w="30" w:type="dxa"/>
              <w:bottom w:w="20" w:type="dxa"/>
              <w:right w:w="30" w:type="dxa"/>
            </w:tcMar>
          </w:tcPr>
          <w:p w14:paraId="213F59FF" w14:textId="77777777" w:rsidR="00EF571D" w:rsidRPr="0070336D" w:rsidRDefault="0066680D">
            <w:pPr>
              <w:rPr>
                <w:rFonts w:cs="Calibri"/>
              </w:rPr>
            </w:pPr>
            <w:r w:rsidRPr="0070336D">
              <w:rPr>
                <w:rFonts w:cs="Calibri"/>
                <w:sz w:val="24"/>
              </w:rPr>
              <w:t>Description of changes</w:t>
            </w:r>
          </w:p>
        </w:tc>
      </w:tr>
      <w:tr w:rsidR="00EF571D" w:rsidRPr="0070336D" w14:paraId="193F10DC" w14:textId="77777777" w:rsidTr="00EF571D">
        <w:tc>
          <w:tcPr>
            <w:tcW w:w="0" w:type="auto"/>
            <w:tcMar>
              <w:top w:w="30" w:type="dxa"/>
              <w:left w:w="30" w:type="dxa"/>
              <w:bottom w:w="20" w:type="dxa"/>
              <w:right w:w="30" w:type="dxa"/>
            </w:tcMar>
          </w:tcPr>
          <w:p w14:paraId="559520FA" w14:textId="77777777" w:rsidR="00EF571D" w:rsidRPr="0070336D" w:rsidRDefault="0066680D">
            <w:pPr>
              <w:rPr>
                <w:rFonts w:cs="Calibri"/>
              </w:rPr>
            </w:pPr>
            <w:r w:rsidRPr="0070336D">
              <w:rPr>
                <w:rFonts w:cs="Calibri"/>
                <w:sz w:val="24"/>
              </w:rPr>
              <w:t>Pre-production</w:t>
            </w:r>
          </w:p>
        </w:tc>
        <w:tc>
          <w:tcPr>
            <w:tcW w:w="0" w:type="auto"/>
            <w:tcMar>
              <w:top w:w="30" w:type="dxa"/>
              <w:left w:w="30" w:type="dxa"/>
              <w:bottom w:w="20" w:type="dxa"/>
              <w:right w:w="30" w:type="dxa"/>
            </w:tcMar>
          </w:tcPr>
          <w:p w14:paraId="551EFA40" w14:textId="77777777" w:rsidR="00EF571D" w:rsidRPr="0070336D" w:rsidRDefault="0066680D">
            <w:pPr>
              <w:rPr>
                <w:rFonts w:cs="Calibri"/>
              </w:rPr>
            </w:pPr>
            <w:r w:rsidRPr="0070336D">
              <w:rPr>
                <w:rFonts w:cs="Calibri"/>
                <w:sz w:val="24"/>
              </w:rPr>
              <w:t>28-May-2020</w:t>
            </w:r>
          </w:p>
        </w:tc>
        <w:tc>
          <w:tcPr>
            <w:tcW w:w="0" w:type="auto"/>
            <w:tcMar>
              <w:top w:w="30" w:type="dxa"/>
              <w:left w:w="30" w:type="dxa"/>
              <w:bottom w:w="20" w:type="dxa"/>
              <w:right w:w="30" w:type="dxa"/>
            </w:tcMar>
          </w:tcPr>
          <w:p w14:paraId="20734484" w14:textId="77777777" w:rsidR="00EF571D" w:rsidRPr="0070336D" w:rsidRDefault="0066680D">
            <w:pPr>
              <w:rPr>
                <w:rFonts w:cs="Calibri"/>
              </w:rPr>
            </w:pPr>
            <w:r w:rsidRPr="0070336D">
              <w:rPr>
                <w:rFonts w:cs="Calibri"/>
                <w:sz w:val="24"/>
              </w:rPr>
              <w:t>Alan Pope</w:t>
            </w:r>
          </w:p>
        </w:tc>
        <w:tc>
          <w:tcPr>
            <w:tcW w:w="0" w:type="auto"/>
            <w:tcMar>
              <w:top w:w="30" w:type="dxa"/>
              <w:left w:w="30" w:type="dxa"/>
              <w:bottom w:w="20" w:type="dxa"/>
              <w:right w:w="30" w:type="dxa"/>
            </w:tcMar>
          </w:tcPr>
          <w:p w14:paraId="01183893" w14:textId="77777777" w:rsidR="00EF571D" w:rsidRPr="0070336D" w:rsidRDefault="0066680D">
            <w:pPr>
              <w:rPr>
                <w:rFonts w:cs="Calibri"/>
              </w:rPr>
            </w:pPr>
            <w:r w:rsidRPr="0070336D">
              <w:rPr>
                <w:rFonts w:cs="Calibri"/>
                <w:sz w:val="24"/>
              </w:rPr>
              <w:t>Final edits prior to publication</w:t>
            </w:r>
          </w:p>
        </w:tc>
      </w:tr>
    </w:tbl>
    <w:p w14:paraId="237676E8" w14:textId="77777777" w:rsidR="00EF571D" w:rsidRPr="008D293F" w:rsidRDefault="0066680D">
      <w:pPr>
        <w:pStyle w:val="Heading2"/>
        <w:rPr>
          <w:szCs w:val="22"/>
        </w:rPr>
      </w:pPr>
      <w:bookmarkStart w:id="140" w:name="_Toc42849996"/>
      <w:bookmarkStart w:id="141" w:name="scroll-bookmark-58"/>
      <w:r w:rsidRPr="008D293F">
        <w:rPr>
          <w:szCs w:val="22"/>
        </w:rPr>
        <w:t>Acknowledgments</w:t>
      </w:r>
      <w:bookmarkEnd w:id="140"/>
      <w:r w:rsidRPr="008D293F">
        <w:rPr>
          <w:szCs w:val="22"/>
        </w:rPr>
        <w:t xml:space="preserve"> </w:t>
      </w:r>
      <w:bookmarkEnd w:id="141"/>
    </w:p>
    <w:p w14:paraId="12BC5CFE" w14:textId="77777777" w:rsidR="00EF571D" w:rsidRPr="008D293F" w:rsidRDefault="0066680D">
      <w:pPr>
        <w:rPr>
          <w:rFonts w:cs="Arial"/>
          <w:szCs w:val="22"/>
        </w:rPr>
      </w:pPr>
      <w:r w:rsidRPr="008D293F">
        <w:rPr>
          <w:rFonts w:cs="Arial"/>
          <w:szCs w:val="22"/>
        </w:rPr>
        <w:t>This document was prepared by the members of the TM Forum ODA project:</w:t>
      </w:r>
    </w:p>
    <w:p w14:paraId="5F4828AB" w14:textId="77777777" w:rsidR="00EF571D" w:rsidRPr="008D293F" w:rsidRDefault="0066680D" w:rsidP="00DD5A6B">
      <w:pPr>
        <w:numPr>
          <w:ilvl w:val="0"/>
          <w:numId w:val="28"/>
        </w:numPr>
        <w:rPr>
          <w:rFonts w:cs="Arial"/>
          <w:szCs w:val="22"/>
        </w:rPr>
      </w:pPr>
      <w:r w:rsidRPr="008D293F">
        <w:rPr>
          <w:rFonts w:cs="Arial"/>
          <w:szCs w:val="22"/>
        </w:rPr>
        <w:t>Vance Shipley, Sigscale </w:t>
      </w:r>
    </w:p>
    <w:p w14:paraId="6E4D06A4" w14:textId="77777777" w:rsidR="00EF571D" w:rsidRPr="008D293F" w:rsidRDefault="0066680D" w:rsidP="00DD5A6B">
      <w:pPr>
        <w:numPr>
          <w:ilvl w:val="0"/>
          <w:numId w:val="28"/>
        </w:numPr>
        <w:rPr>
          <w:rFonts w:cs="Arial"/>
          <w:szCs w:val="22"/>
        </w:rPr>
      </w:pPr>
      <w:r w:rsidRPr="008D293F">
        <w:rPr>
          <w:rFonts w:cs="Arial"/>
          <w:szCs w:val="22"/>
        </w:rPr>
        <w:t>Dave Milham TM Forum ( Editor)</w:t>
      </w:r>
    </w:p>
    <w:p w14:paraId="1C04B3EC" w14:textId="1371137A" w:rsidR="00EF571D" w:rsidRPr="008D293F" w:rsidRDefault="00EF571D">
      <w:pPr>
        <w:rPr>
          <w:rFonts w:cs="Arial"/>
          <w:szCs w:val="22"/>
        </w:rPr>
      </w:pPr>
    </w:p>
    <w:p w14:paraId="7B771F66" w14:textId="77777777" w:rsidR="00EF571D" w:rsidRDefault="00EF571D"/>
    <w:p w14:paraId="23FC94E0" w14:textId="77777777" w:rsidR="008A516A" w:rsidRPr="008D293F" w:rsidRDefault="008A516A" w:rsidP="00DC6181">
      <w:pPr>
        <w:rPr>
          <w:rFonts w:cs="Arial"/>
          <w:szCs w:val="22"/>
        </w:rPr>
      </w:pPr>
    </w:p>
    <w:sectPr w:rsidR="008A516A" w:rsidRPr="008D293F" w:rsidSect="009E4909">
      <w:headerReference w:type="default" r:id="rId89"/>
      <w:footerReference w:type="even" r:id="rId90"/>
      <w:footerReference w:type="default" r:id="rId91"/>
      <w:headerReference w:type="first" r:id="rId92"/>
      <w:footerReference w:type="first" r:id="rId93"/>
      <w:pgSz w:w="11899" w:h="16838"/>
      <w:pgMar w:top="1440" w:right="1701" w:bottom="1440"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40D327" w14:textId="77777777" w:rsidR="00DD44FD" w:rsidRDefault="00DD44FD">
      <w:pPr>
        <w:spacing w:after="0"/>
      </w:pPr>
      <w:r>
        <w:separator/>
      </w:r>
    </w:p>
  </w:endnote>
  <w:endnote w:type="continuationSeparator" w:id="0">
    <w:p w14:paraId="758083F3" w14:textId="77777777" w:rsidR="00DD44FD" w:rsidRDefault="00DD44F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MinionPro">
    <w:altName w:val="Cambria"/>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Antique Olive">
    <w:altName w:val="Calibri"/>
    <w:panose1 w:val="020B060402020202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13DCE3" w14:textId="77777777" w:rsidR="00AA2D03" w:rsidRDefault="00AA2D03" w:rsidP="008C169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70DE919" w14:textId="77777777" w:rsidR="00AA2D03" w:rsidRDefault="00AA2D03" w:rsidP="008C169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41FB2E" w14:textId="1F7903CD" w:rsidR="00AA2D03" w:rsidRPr="009E4909" w:rsidRDefault="00AA2D03" w:rsidP="008A516A">
    <w:pPr>
      <w:pStyle w:val="Footer"/>
      <w:tabs>
        <w:tab w:val="left" w:pos="3828"/>
      </w:tabs>
      <w:rPr>
        <w:rFonts w:cs="Arial"/>
        <w:color w:val="262626"/>
        <w:sz w:val="18"/>
        <w:szCs w:val="18"/>
      </w:rPr>
    </w:pPr>
    <w:r w:rsidRPr="009E4909">
      <w:rPr>
        <w:rFonts w:cs="Arial"/>
        <w:color w:val="262626"/>
        <w:sz w:val="18"/>
        <w:szCs w:val="18"/>
      </w:rPr>
      <w:t>©</w:t>
    </w:r>
    <w:r>
      <w:rPr>
        <w:rFonts w:cs="Arial"/>
        <w:color w:val="262626"/>
        <w:sz w:val="18"/>
        <w:szCs w:val="18"/>
      </w:rPr>
      <w:t xml:space="preserve"> TM Forum 2020. All Rights Reserved.                                                                               </w:t>
    </w:r>
    <w:r w:rsidRPr="009E4909">
      <w:rPr>
        <w:rFonts w:cs="Arial"/>
        <w:color w:val="262626"/>
        <w:sz w:val="18"/>
        <w:szCs w:val="18"/>
      </w:rPr>
      <w:t xml:space="preserve">Page </w:t>
    </w:r>
    <w:r w:rsidRPr="009E4909">
      <w:rPr>
        <w:rStyle w:val="PageNumber"/>
        <w:rFonts w:cs="Arial"/>
        <w:color w:val="262626"/>
        <w:sz w:val="18"/>
        <w:szCs w:val="18"/>
      </w:rPr>
      <w:fldChar w:fldCharType="begin"/>
    </w:r>
    <w:r w:rsidRPr="009E4909">
      <w:rPr>
        <w:rStyle w:val="PageNumber"/>
        <w:rFonts w:cs="Arial"/>
        <w:color w:val="262626"/>
        <w:sz w:val="18"/>
        <w:szCs w:val="18"/>
      </w:rPr>
      <w:instrText xml:space="preserve"> PAGE </w:instrText>
    </w:r>
    <w:r w:rsidRPr="009E4909">
      <w:rPr>
        <w:rStyle w:val="PageNumber"/>
        <w:rFonts w:cs="Arial"/>
        <w:color w:val="262626"/>
        <w:sz w:val="18"/>
        <w:szCs w:val="18"/>
      </w:rPr>
      <w:fldChar w:fldCharType="separate"/>
    </w:r>
    <w:r w:rsidRPr="009E4909">
      <w:rPr>
        <w:rStyle w:val="PageNumber"/>
        <w:rFonts w:cs="Arial"/>
        <w:color w:val="262626"/>
        <w:sz w:val="18"/>
        <w:szCs w:val="18"/>
      </w:rPr>
      <w:t>100</w:t>
    </w:r>
    <w:r w:rsidRPr="009E4909">
      <w:rPr>
        <w:rStyle w:val="PageNumber"/>
        <w:rFonts w:cs="Arial"/>
        <w:color w:val="262626"/>
        <w:sz w:val="18"/>
        <w:szCs w:val="18"/>
      </w:rPr>
      <w:fldChar w:fldCharType="end"/>
    </w:r>
    <w:r w:rsidRPr="009E4909">
      <w:rPr>
        <w:rStyle w:val="PageNumber"/>
        <w:rFonts w:cs="Arial"/>
        <w:color w:val="262626"/>
        <w:sz w:val="18"/>
        <w:szCs w:val="18"/>
      </w:rPr>
      <w:t xml:space="preserve"> of </w:t>
    </w:r>
    <w:r w:rsidRPr="009E4909">
      <w:rPr>
        <w:rStyle w:val="PageNumber"/>
        <w:rFonts w:cs="Arial"/>
        <w:color w:val="262626"/>
        <w:sz w:val="18"/>
        <w:szCs w:val="18"/>
      </w:rPr>
      <w:fldChar w:fldCharType="begin"/>
    </w:r>
    <w:r w:rsidRPr="009E4909">
      <w:rPr>
        <w:rStyle w:val="PageNumber"/>
        <w:rFonts w:cs="Arial"/>
        <w:color w:val="262626"/>
        <w:sz w:val="18"/>
        <w:szCs w:val="18"/>
      </w:rPr>
      <w:instrText xml:space="preserve"> NUMPAGES </w:instrText>
    </w:r>
    <w:r w:rsidRPr="009E4909">
      <w:rPr>
        <w:rStyle w:val="PageNumber"/>
        <w:rFonts w:cs="Arial"/>
        <w:color w:val="262626"/>
        <w:sz w:val="18"/>
        <w:szCs w:val="18"/>
      </w:rPr>
      <w:fldChar w:fldCharType="separate"/>
    </w:r>
    <w:r w:rsidRPr="009E4909">
      <w:rPr>
        <w:rStyle w:val="PageNumber"/>
        <w:rFonts w:cs="Arial"/>
        <w:color w:val="262626"/>
        <w:sz w:val="18"/>
        <w:szCs w:val="18"/>
      </w:rPr>
      <w:t>100</w:t>
    </w:r>
    <w:r w:rsidRPr="009E4909">
      <w:rPr>
        <w:rStyle w:val="PageNumber"/>
        <w:rFonts w:cs="Arial"/>
        <w:color w:val="262626"/>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AA7734" w14:textId="77777777" w:rsidR="00AA2D03" w:rsidRPr="008A516A" w:rsidRDefault="00AA2D03" w:rsidP="008A516A">
    <w:pPr>
      <w:pStyle w:val="Covercopyright"/>
      <w:jc w:val="left"/>
      <w:rPr>
        <w:rFonts w:asciiTheme="majorHAnsi" w:hAnsiTheme="majorHAnsi" w:cstheme="majorHAnsi"/>
        <w:sz w:val="18"/>
        <w:szCs w:val="18"/>
      </w:rPr>
    </w:pPr>
    <w:r w:rsidRPr="008A516A">
      <w:rPr>
        <w:rFonts w:ascii="Symbol" w:hAnsi="Symbol" w:cstheme="majorHAnsi"/>
        <w:sz w:val="18"/>
        <w:szCs w:val="18"/>
      </w:rPr>
      <w:sym w:font="Symbol" w:char="F0E3"/>
    </w:r>
    <w:r w:rsidRPr="008A516A">
      <w:rPr>
        <w:rFonts w:asciiTheme="majorHAnsi" w:hAnsiTheme="majorHAnsi" w:cstheme="majorHAnsi"/>
        <w:sz w:val="18"/>
        <w:szCs w:val="18"/>
      </w:rPr>
      <w:t>TM Forum 20</w:t>
    </w:r>
    <w:r>
      <w:rPr>
        <w:rFonts w:asciiTheme="majorHAnsi" w:hAnsiTheme="majorHAnsi" w:cstheme="majorHAnsi"/>
        <w:sz w:val="18"/>
        <w:szCs w:val="18"/>
      </w:rPr>
      <w:t>20</w:t>
    </w:r>
    <w:r w:rsidRPr="008A516A">
      <w:rPr>
        <w:rFonts w:asciiTheme="majorHAnsi" w:hAnsiTheme="majorHAnsi" w:cstheme="majorHAnsi"/>
        <w:sz w:val="18"/>
        <w:szCs w:val="18"/>
      </w:rPr>
      <w:t>. All Rights Reserved.</w:t>
    </w:r>
  </w:p>
  <w:p w14:paraId="24ABBE63" w14:textId="77777777" w:rsidR="00AA2D03" w:rsidRDefault="00AA2D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A66B15" w14:textId="77777777" w:rsidR="00DD44FD" w:rsidRDefault="00DD44FD">
      <w:pPr>
        <w:spacing w:after="0"/>
      </w:pPr>
      <w:r>
        <w:separator/>
      </w:r>
    </w:p>
  </w:footnote>
  <w:footnote w:type="continuationSeparator" w:id="0">
    <w:p w14:paraId="30490991" w14:textId="77777777" w:rsidR="00DD44FD" w:rsidRDefault="00DD44F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1BE246" w14:textId="3BB49B7B" w:rsidR="00AA2D03" w:rsidRPr="00EE1841" w:rsidRDefault="00AA2D03" w:rsidP="009E4909">
    <w:pPr>
      <w:keepLines/>
      <w:tabs>
        <w:tab w:val="left" w:pos="1524"/>
        <w:tab w:val="center" w:pos="4320"/>
        <w:tab w:val="left" w:pos="5004"/>
      </w:tabs>
      <w:spacing w:line="190" w:lineRule="atLeast"/>
      <w:rPr>
        <w:i/>
        <w:sz w:val="18"/>
      </w:rPr>
    </w:pPr>
    <w:r>
      <w:rPr>
        <w:noProof/>
        <w:lang w:val="en-GB" w:eastAsia="en-GB"/>
      </w:rPr>
      <w:drawing>
        <wp:anchor distT="0" distB="0" distL="114300" distR="114300" simplePos="0" relativeHeight="251659264" behindDoc="1" locked="0" layoutInCell="1" allowOverlap="1" wp14:anchorId="43CC4806" wp14:editId="0EF3D42B">
          <wp:simplePos x="0" y="0"/>
          <wp:positionH relativeFrom="column">
            <wp:posOffset>-1141095</wp:posOffset>
          </wp:positionH>
          <wp:positionV relativeFrom="paragraph">
            <wp:posOffset>-434975</wp:posOffset>
          </wp:positionV>
          <wp:extent cx="7658100" cy="673050"/>
          <wp:effectExtent l="0" t="0" r="0" b="0"/>
          <wp:wrapNone/>
          <wp:docPr id="3" name="Picture 5"/>
          <wp:cNvGraphicFramePr/>
          <a:graphic xmlns:a="http://schemas.openxmlformats.org/drawingml/2006/main">
            <a:graphicData uri="http://schemas.openxmlformats.org/drawingml/2006/picture">
              <pic:pic xmlns:pic="http://schemas.openxmlformats.org/drawingml/2006/picture">
                <pic:nvPicPr>
                  <pic:cNvPr id="1674380240" name="Picture 5"/>
                  <pic:cNvPicPr/>
                </pic:nvPicPr>
                <pic:blipFill>
                  <a:blip r:embed="rId1">
                    <a:extLst>
                      <a:ext uri="{28A0092B-C50C-407E-A947-70E740481C1C}">
                        <a14:useLocalDpi xmlns:a14="http://schemas.microsoft.com/office/drawing/2010/main" val="0"/>
                      </a:ext>
                    </a:extLst>
                  </a:blip>
                  <a:stretch>
                    <a:fillRect/>
                  </a:stretch>
                </pic:blipFill>
                <pic:spPr bwMode="auto">
                  <a:xfrm>
                    <a:off x="0" y="0"/>
                    <a:ext cx="7854260" cy="690290"/>
                  </a:xfrm>
                  <a:prstGeom prst="rect">
                    <a:avLst/>
                  </a:prstGeom>
                  <a:noFill/>
                </pic:spPr>
              </pic:pic>
            </a:graphicData>
          </a:graphic>
          <wp14:sizeRelH relativeFrom="page">
            <wp14:pctWidth>0</wp14:pctWidth>
          </wp14:sizeRelH>
          <wp14:sizeRelV relativeFrom="page">
            <wp14:pctHeight>0</wp14:pctHeight>
          </wp14:sizeRelV>
        </wp:anchor>
      </w:drawing>
    </w:r>
    <w:r w:rsidRPr="00EE1841">
      <w:rPr>
        <w:i/>
        <w:sz w:val="18"/>
      </w:rPr>
      <w:t xml:space="preserve"> </w:t>
    </w:r>
    <w:r>
      <w:rPr>
        <w:i/>
        <w:sz w:val="18"/>
      </w:rPr>
      <w:t>IG1211 ODA 5G Management Implementation Guidelines</w:t>
    </w:r>
  </w:p>
  <w:p w14:paraId="7AC476F6" w14:textId="77777777" w:rsidR="00AA2D03" w:rsidRPr="009E4909" w:rsidRDefault="00AA2D03" w:rsidP="008C169E">
    <w:pPr>
      <w:pStyle w:val="Header"/>
      <w:jc w:val="center"/>
      <w:rPr>
        <w:rFonts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F59F0A" w14:textId="77777777" w:rsidR="00AA2D03" w:rsidRDefault="00AA2D03" w:rsidP="004227A2">
    <w:pPr>
      <w:ind w:left="-993"/>
    </w:pPr>
    <w:r>
      <w:rPr>
        <w:noProof/>
        <w:lang w:val="en-GB" w:eastAsia="en-GB"/>
      </w:rPr>
      <w:drawing>
        <wp:anchor distT="0" distB="0" distL="114300" distR="114300" simplePos="0" relativeHeight="251658240" behindDoc="1" locked="0" layoutInCell="1" allowOverlap="1" wp14:anchorId="3B1F1BC3" wp14:editId="3378CCC6">
          <wp:simplePos x="0" y="0"/>
          <wp:positionH relativeFrom="column">
            <wp:posOffset>3857625</wp:posOffset>
          </wp:positionH>
          <wp:positionV relativeFrom="paragraph">
            <wp:posOffset>-229235</wp:posOffset>
          </wp:positionV>
          <wp:extent cx="2162800" cy="480060"/>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970415" name="TMForum_logoRedGray.png"/>
                  <pic:cNvPicPr/>
                </pic:nvPicPr>
                <pic:blipFill>
                  <a:blip r:embed="rId1"/>
                  <a:stretch>
                    <a:fillRect/>
                  </a:stretch>
                </pic:blipFill>
                <pic:spPr>
                  <a:xfrm>
                    <a:off x="0" y="0"/>
                    <a:ext cx="2162800" cy="480060"/>
                  </a:xfrm>
                  <a:prstGeom prst="rect">
                    <a:avLst/>
                  </a:prstGeom>
                </pic:spPr>
              </pic:pic>
            </a:graphicData>
          </a:graphic>
          <wp14:sizeRelH relativeFrom="page">
            <wp14:pctWidth>0</wp14:pctWidth>
          </wp14:sizeRelH>
          <wp14:sizeRelV relativeFrom="page">
            <wp14:pctHeight>0</wp14:pctHeight>
          </wp14:sizeRelV>
        </wp:anchor>
      </w:drawing>
    </w:r>
  </w:p>
  <w:p w14:paraId="50E2F1C3" w14:textId="77777777" w:rsidR="00AA2D03" w:rsidRDefault="00AA2D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A6818A1"/>
    <w:multiLevelType w:val="multilevel"/>
    <w:tmpl w:val="0407001F"/>
    <w:styleLink w:val="111111"/>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70331AD6"/>
    <w:multiLevelType w:val="multilevel"/>
    <w:tmpl w:val="0407001F"/>
    <w:numStyleLink w:val="111111"/>
  </w:abstractNum>
  <w:abstractNum w:abstractNumId="2" w15:restartNumberingAfterBreak="0">
    <w:nsid w:val="7DF627BE"/>
    <w:multiLevelType w:val="hybridMultilevel"/>
    <w:tmpl w:val="7DF627BE"/>
    <w:lvl w:ilvl="0" w:tplc="80DC1446">
      <w:start w:val="1"/>
      <w:numFmt w:val="bullet"/>
      <w:lvlText w:val=""/>
      <w:lvlJc w:val="left"/>
      <w:pPr>
        <w:tabs>
          <w:tab w:val="num" w:pos="360"/>
        </w:tabs>
        <w:ind w:left="360" w:hanging="360"/>
      </w:pPr>
      <w:rPr>
        <w:rFonts w:ascii="Symbol" w:hAnsi="Symbol"/>
      </w:rPr>
    </w:lvl>
    <w:lvl w:ilvl="1" w:tplc="12E2EE6E">
      <w:start w:val="1"/>
      <w:numFmt w:val="bullet"/>
      <w:lvlText w:val="o"/>
      <w:lvlJc w:val="left"/>
      <w:pPr>
        <w:tabs>
          <w:tab w:val="num" w:pos="1080"/>
        </w:tabs>
        <w:ind w:left="1080" w:hanging="360"/>
      </w:pPr>
      <w:rPr>
        <w:rFonts w:ascii="Courier New" w:hAnsi="Courier New"/>
      </w:rPr>
    </w:lvl>
    <w:lvl w:ilvl="2" w:tplc="7C542CB8">
      <w:start w:val="1"/>
      <w:numFmt w:val="bullet"/>
      <w:lvlText w:val=""/>
      <w:lvlJc w:val="left"/>
      <w:pPr>
        <w:tabs>
          <w:tab w:val="num" w:pos="1800"/>
        </w:tabs>
        <w:ind w:left="1800" w:hanging="360"/>
      </w:pPr>
      <w:rPr>
        <w:rFonts w:ascii="Wingdings" w:hAnsi="Wingdings"/>
      </w:rPr>
    </w:lvl>
    <w:lvl w:ilvl="3" w:tplc="08E4953E">
      <w:start w:val="1"/>
      <w:numFmt w:val="bullet"/>
      <w:lvlText w:val=""/>
      <w:lvlJc w:val="left"/>
      <w:pPr>
        <w:tabs>
          <w:tab w:val="num" w:pos="2520"/>
        </w:tabs>
        <w:ind w:left="2520" w:hanging="360"/>
      </w:pPr>
      <w:rPr>
        <w:rFonts w:ascii="Symbol" w:hAnsi="Symbol"/>
      </w:rPr>
    </w:lvl>
    <w:lvl w:ilvl="4" w:tplc="DE367840">
      <w:start w:val="1"/>
      <w:numFmt w:val="bullet"/>
      <w:lvlText w:val="o"/>
      <w:lvlJc w:val="left"/>
      <w:pPr>
        <w:tabs>
          <w:tab w:val="num" w:pos="3240"/>
        </w:tabs>
        <w:ind w:left="3240" w:hanging="360"/>
      </w:pPr>
      <w:rPr>
        <w:rFonts w:ascii="Courier New" w:hAnsi="Courier New"/>
      </w:rPr>
    </w:lvl>
    <w:lvl w:ilvl="5" w:tplc="BE8CAF8E">
      <w:start w:val="1"/>
      <w:numFmt w:val="bullet"/>
      <w:lvlText w:val=""/>
      <w:lvlJc w:val="left"/>
      <w:pPr>
        <w:tabs>
          <w:tab w:val="num" w:pos="3960"/>
        </w:tabs>
        <w:ind w:left="3960" w:hanging="360"/>
      </w:pPr>
      <w:rPr>
        <w:rFonts w:ascii="Wingdings" w:hAnsi="Wingdings"/>
      </w:rPr>
    </w:lvl>
    <w:lvl w:ilvl="6" w:tplc="80CCBB72">
      <w:start w:val="1"/>
      <w:numFmt w:val="bullet"/>
      <w:lvlText w:val=""/>
      <w:lvlJc w:val="left"/>
      <w:pPr>
        <w:tabs>
          <w:tab w:val="num" w:pos="4680"/>
        </w:tabs>
        <w:ind w:left="4680" w:hanging="360"/>
      </w:pPr>
      <w:rPr>
        <w:rFonts w:ascii="Symbol" w:hAnsi="Symbol"/>
      </w:rPr>
    </w:lvl>
    <w:lvl w:ilvl="7" w:tplc="864A4F8C">
      <w:start w:val="1"/>
      <w:numFmt w:val="bullet"/>
      <w:lvlText w:val="o"/>
      <w:lvlJc w:val="left"/>
      <w:pPr>
        <w:tabs>
          <w:tab w:val="num" w:pos="5400"/>
        </w:tabs>
        <w:ind w:left="5400" w:hanging="360"/>
      </w:pPr>
      <w:rPr>
        <w:rFonts w:ascii="Courier New" w:hAnsi="Courier New"/>
      </w:rPr>
    </w:lvl>
    <w:lvl w:ilvl="8" w:tplc="3320D804">
      <w:start w:val="1"/>
      <w:numFmt w:val="bullet"/>
      <w:lvlText w:val=""/>
      <w:lvlJc w:val="left"/>
      <w:pPr>
        <w:tabs>
          <w:tab w:val="num" w:pos="6120"/>
        </w:tabs>
        <w:ind w:left="6120" w:hanging="360"/>
      </w:pPr>
      <w:rPr>
        <w:rFonts w:ascii="Wingdings" w:hAnsi="Wingdings"/>
      </w:rPr>
    </w:lvl>
  </w:abstractNum>
  <w:abstractNum w:abstractNumId="3" w15:restartNumberingAfterBreak="0">
    <w:nsid w:val="7DF627BF"/>
    <w:multiLevelType w:val="hybridMultilevel"/>
    <w:tmpl w:val="7DF627BF"/>
    <w:lvl w:ilvl="0" w:tplc="ABE8891E">
      <w:start w:val="1"/>
      <w:numFmt w:val="bullet"/>
      <w:lvlText w:val=""/>
      <w:lvlJc w:val="left"/>
      <w:pPr>
        <w:tabs>
          <w:tab w:val="num" w:pos="360"/>
        </w:tabs>
        <w:ind w:left="360" w:hanging="360"/>
      </w:pPr>
      <w:rPr>
        <w:rFonts w:ascii="Symbol" w:hAnsi="Symbol"/>
      </w:rPr>
    </w:lvl>
    <w:lvl w:ilvl="1" w:tplc="D41A64A8">
      <w:start w:val="1"/>
      <w:numFmt w:val="bullet"/>
      <w:lvlText w:val="o"/>
      <w:lvlJc w:val="left"/>
      <w:pPr>
        <w:tabs>
          <w:tab w:val="num" w:pos="1080"/>
        </w:tabs>
        <w:ind w:left="1080" w:hanging="360"/>
      </w:pPr>
      <w:rPr>
        <w:rFonts w:ascii="Courier New" w:hAnsi="Courier New"/>
      </w:rPr>
    </w:lvl>
    <w:lvl w:ilvl="2" w:tplc="1944A236">
      <w:start w:val="1"/>
      <w:numFmt w:val="bullet"/>
      <w:lvlText w:val=""/>
      <w:lvlJc w:val="left"/>
      <w:pPr>
        <w:tabs>
          <w:tab w:val="num" w:pos="1800"/>
        </w:tabs>
        <w:ind w:left="1800" w:hanging="360"/>
      </w:pPr>
      <w:rPr>
        <w:rFonts w:ascii="Wingdings" w:hAnsi="Wingdings"/>
      </w:rPr>
    </w:lvl>
    <w:lvl w:ilvl="3" w:tplc="92DC94D2">
      <w:start w:val="1"/>
      <w:numFmt w:val="bullet"/>
      <w:lvlText w:val=""/>
      <w:lvlJc w:val="left"/>
      <w:pPr>
        <w:tabs>
          <w:tab w:val="num" w:pos="2520"/>
        </w:tabs>
        <w:ind w:left="2520" w:hanging="360"/>
      </w:pPr>
      <w:rPr>
        <w:rFonts w:ascii="Symbol" w:hAnsi="Symbol"/>
      </w:rPr>
    </w:lvl>
    <w:lvl w:ilvl="4" w:tplc="B3A2F8C4">
      <w:start w:val="1"/>
      <w:numFmt w:val="bullet"/>
      <w:lvlText w:val="o"/>
      <w:lvlJc w:val="left"/>
      <w:pPr>
        <w:tabs>
          <w:tab w:val="num" w:pos="3240"/>
        </w:tabs>
        <w:ind w:left="3240" w:hanging="360"/>
      </w:pPr>
      <w:rPr>
        <w:rFonts w:ascii="Courier New" w:hAnsi="Courier New"/>
      </w:rPr>
    </w:lvl>
    <w:lvl w:ilvl="5" w:tplc="25FECF9C">
      <w:start w:val="1"/>
      <w:numFmt w:val="bullet"/>
      <w:lvlText w:val=""/>
      <w:lvlJc w:val="left"/>
      <w:pPr>
        <w:tabs>
          <w:tab w:val="num" w:pos="3960"/>
        </w:tabs>
        <w:ind w:left="3960" w:hanging="360"/>
      </w:pPr>
      <w:rPr>
        <w:rFonts w:ascii="Wingdings" w:hAnsi="Wingdings"/>
      </w:rPr>
    </w:lvl>
    <w:lvl w:ilvl="6" w:tplc="17D6E1B0">
      <w:start w:val="1"/>
      <w:numFmt w:val="bullet"/>
      <w:lvlText w:val=""/>
      <w:lvlJc w:val="left"/>
      <w:pPr>
        <w:tabs>
          <w:tab w:val="num" w:pos="4680"/>
        </w:tabs>
        <w:ind w:left="4680" w:hanging="360"/>
      </w:pPr>
      <w:rPr>
        <w:rFonts w:ascii="Symbol" w:hAnsi="Symbol"/>
      </w:rPr>
    </w:lvl>
    <w:lvl w:ilvl="7" w:tplc="D3D419BE">
      <w:start w:val="1"/>
      <w:numFmt w:val="bullet"/>
      <w:lvlText w:val="o"/>
      <w:lvlJc w:val="left"/>
      <w:pPr>
        <w:tabs>
          <w:tab w:val="num" w:pos="5400"/>
        </w:tabs>
        <w:ind w:left="5400" w:hanging="360"/>
      </w:pPr>
      <w:rPr>
        <w:rFonts w:ascii="Courier New" w:hAnsi="Courier New"/>
      </w:rPr>
    </w:lvl>
    <w:lvl w:ilvl="8" w:tplc="D8606E56">
      <w:start w:val="1"/>
      <w:numFmt w:val="bullet"/>
      <w:lvlText w:val=""/>
      <w:lvlJc w:val="left"/>
      <w:pPr>
        <w:tabs>
          <w:tab w:val="num" w:pos="6120"/>
        </w:tabs>
        <w:ind w:left="6120" w:hanging="360"/>
      </w:pPr>
      <w:rPr>
        <w:rFonts w:ascii="Wingdings" w:hAnsi="Wingdings"/>
      </w:rPr>
    </w:lvl>
  </w:abstractNum>
  <w:abstractNum w:abstractNumId="4" w15:restartNumberingAfterBreak="0">
    <w:nsid w:val="7DF627C0"/>
    <w:multiLevelType w:val="hybridMultilevel"/>
    <w:tmpl w:val="7DF627C0"/>
    <w:lvl w:ilvl="0" w:tplc="EBD4E762">
      <w:start w:val="1"/>
      <w:numFmt w:val="bullet"/>
      <w:lvlText w:val=""/>
      <w:lvlJc w:val="left"/>
      <w:pPr>
        <w:tabs>
          <w:tab w:val="num" w:pos="360"/>
        </w:tabs>
        <w:ind w:left="360" w:hanging="360"/>
      </w:pPr>
      <w:rPr>
        <w:rFonts w:ascii="Symbol" w:hAnsi="Symbol"/>
      </w:rPr>
    </w:lvl>
    <w:lvl w:ilvl="1" w:tplc="3474CC92">
      <w:start w:val="1"/>
      <w:numFmt w:val="bullet"/>
      <w:lvlText w:val="o"/>
      <w:lvlJc w:val="left"/>
      <w:pPr>
        <w:tabs>
          <w:tab w:val="num" w:pos="1080"/>
        </w:tabs>
        <w:ind w:left="1080" w:hanging="360"/>
      </w:pPr>
      <w:rPr>
        <w:rFonts w:ascii="Courier New" w:hAnsi="Courier New"/>
      </w:rPr>
    </w:lvl>
    <w:lvl w:ilvl="2" w:tplc="96B408BA">
      <w:start w:val="1"/>
      <w:numFmt w:val="bullet"/>
      <w:lvlText w:val=""/>
      <w:lvlJc w:val="left"/>
      <w:pPr>
        <w:tabs>
          <w:tab w:val="num" w:pos="1800"/>
        </w:tabs>
        <w:ind w:left="1800" w:hanging="360"/>
      </w:pPr>
      <w:rPr>
        <w:rFonts w:ascii="Wingdings" w:hAnsi="Wingdings"/>
      </w:rPr>
    </w:lvl>
    <w:lvl w:ilvl="3" w:tplc="2BCA4C82">
      <w:start w:val="1"/>
      <w:numFmt w:val="bullet"/>
      <w:lvlText w:val=""/>
      <w:lvlJc w:val="left"/>
      <w:pPr>
        <w:tabs>
          <w:tab w:val="num" w:pos="2520"/>
        </w:tabs>
        <w:ind w:left="2520" w:hanging="360"/>
      </w:pPr>
      <w:rPr>
        <w:rFonts w:ascii="Symbol" w:hAnsi="Symbol"/>
      </w:rPr>
    </w:lvl>
    <w:lvl w:ilvl="4" w:tplc="8BA22ED6">
      <w:start w:val="1"/>
      <w:numFmt w:val="bullet"/>
      <w:lvlText w:val="o"/>
      <w:lvlJc w:val="left"/>
      <w:pPr>
        <w:tabs>
          <w:tab w:val="num" w:pos="3240"/>
        </w:tabs>
        <w:ind w:left="3240" w:hanging="360"/>
      </w:pPr>
      <w:rPr>
        <w:rFonts w:ascii="Courier New" w:hAnsi="Courier New"/>
      </w:rPr>
    </w:lvl>
    <w:lvl w:ilvl="5" w:tplc="135E5764">
      <w:start w:val="1"/>
      <w:numFmt w:val="bullet"/>
      <w:lvlText w:val=""/>
      <w:lvlJc w:val="left"/>
      <w:pPr>
        <w:tabs>
          <w:tab w:val="num" w:pos="3960"/>
        </w:tabs>
        <w:ind w:left="3960" w:hanging="360"/>
      </w:pPr>
      <w:rPr>
        <w:rFonts w:ascii="Wingdings" w:hAnsi="Wingdings"/>
      </w:rPr>
    </w:lvl>
    <w:lvl w:ilvl="6" w:tplc="1E923D0E">
      <w:start w:val="1"/>
      <w:numFmt w:val="bullet"/>
      <w:lvlText w:val=""/>
      <w:lvlJc w:val="left"/>
      <w:pPr>
        <w:tabs>
          <w:tab w:val="num" w:pos="4680"/>
        </w:tabs>
        <w:ind w:left="4680" w:hanging="360"/>
      </w:pPr>
      <w:rPr>
        <w:rFonts w:ascii="Symbol" w:hAnsi="Symbol"/>
      </w:rPr>
    </w:lvl>
    <w:lvl w:ilvl="7" w:tplc="CD8AD610">
      <w:start w:val="1"/>
      <w:numFmt w:val="bullet"/>
      <w:lvlText w:val="o"/>
      <w:lvlJc w:val="left"/>
      <w:pPr>
        <w:tabs>
          <w:tab w:val="num" w:pos="5400"/>
        </w:tabs>
        <w:ind w:left="5400" w:hanging="360"/>
      </w:pPr>
      <w:rPr>
        <w:rFonts w:ascii="Courier New" w:hAnsi="Courier New"/>
      </w:rPr>
    </w:lvl>
    <w:lvl w:ilvl="8" w:tplc="BB68151C">
      <w:start w:val="1"/>
      <w:numFmt w:val="bullet"/>
      <w:lvlText w:val=""/>
      <w:lvlJc w:val="left"/>
      <w:pPr>
        <w:tabs>
          <w:tab w:val="num" w:pos="6120"/>
        </w:tabs>
        <w:ind w:left="6120" w:hanging="360"/>
      </w:pPr>
      <w:rPr>
        <w:rFonts w:ascii="Wingdings" w:hAnsi="Wingdings"/>
      </w:rPr>
    </w:lvl>
  </w:abstractNum>
  <w:abstractNum w:abstractNumId="5" w15:restartNumberingAfterBreak="0">
    <w:nsid w:val="7DF627C1"/>
    <w:multiLevelType w:val="hybridMultilevel"/>
    <w:tmpl w:val="7DF627C1"/>
    <w:lvl w:ilvl="0" w:tplc="DE66A834">
      <w:start w:val="1"/>
      <w:numFmt w:val="bullet"/>
      <w:lvlText w:val=""/>
      <w:lvlJc w:val="left"/>
      <w:pPr>
        <w:tabs>
          <w:tab w:val="num" w:pos="360"/>
        </w:tabs>
        <w:ind w:left="360" w:hanging="360"/>
      </w:pPr>
      <w:rPr>
        <w:rFonts w:ascii="Symbol" w:hAnsi="Symbol"/>
      </w:rPr>
    </w:lvl>
    <w:lvl w:ilvl="1" w:tplc="6512CF0E">
      <w:start w:val="1"/>
      <w:numFmt w:val="bullet"/>
      <w:lvlText w:val="o"/>
      <w:lvlJc w:val="left"/>
      <w:pPr>
        <w:tabs>
          <w:tab w:val="num" w:pos="1080"/>
        </w:tabs>
        <w:ind w:left="1080" w:hanging="360"/>
      </w:pPr>
      <w:rPr>
        <w:rFonts w:ascii="Courier New" w:hAnsi="Courier New"/>
      </w:rPr>
    </w:lvl>
    <w:lvl w:ilvl="2" w:tplc="E83E53A2">
      <w:start w:val="1"/>
      <w:numFmt w:val="bullet"/>
      <w:lvlText w:val=""/>
      <w:lvlJc w:val="left"/>
      <w:pPr>
        <w:tabs>
          <w:tab w:val="num" w:pos="1800"/>
        </w:tabs>
        <w:ind w:left="1800" w:hanging="360"/>
      </w:pPr>
      <w:rPr>
        <w:rFonts w:ascii="Wingdings" w:hAnsi="Wingdings"/>
      </w:rPr>
    </w:lvl>
    <w:lvl w:ilvl="3" w:tplc="F530B73A">
      <w:start w:val="1"/>
      <w:numFmt w:val="bullet"/>
      <w:lvlText w:val=""/>
      <w:lvlJc w:val="left"/>
      <w:pPr>
        <w:tabs>
          <w:tab w:val="num" w:pos="2520"/>
        </w:tabs>
        <w:ind w:left="2520" w:hanging="360"/>
      </w:pPr>
      <w:rPr>
        <w:rFonts w:ascii="Symbol" w:hAnsi="Symbol"/>
      </w:rPr>
    </w:lvl>
    <w:lvl w:ilvl="4" w:tplc="AA8A1088">
      <w:start w:val="1"/>
      <w:numFmt w:val="bullet"/>
      <w:lvlText w:val="o"/>
      <w:lvlJc w:val="left"/>
      <w:pPr>
        <w:tabs>
          <w:tab w:val="num" w:pos="3240"/>
        </w:tabs>
        <w:ind w:left="3240" w:hanging="360"/>
      </w:pPr>
      <w:rPr>
        <w:rFonts w:ascii="Courier New" w:hAnsi="Courier New"/>
      </w:rPr>
    </w:lvl>
    <w:lvl w:ilvl="5" w:tplc="A6F234D6">
      <w:start w:val="1"/>
      <w:numFmt w:val="bullet"/>
      <w:lvlText w:val=""/>
      <w:lvlJc w:val="left"/>
      <w:pPr>
        <w:tabs>
          <w:tab w:val="num" w:pos="3960"/>
        </w:tabs>
        <w:ind w:left="3960" w:hanging="360"/>
      </w:pPr>
      <w:rPr>
        <w:rFonts w:ascii="Wingdings" w:hAnsi="Wingdings"/>
      </w:rPr>
    </w:lvl>
    <w:lvl w:ilvl="6" w:tplc="45621EF2">
      <w:start w:val="1"/>
      <w:numFmt w:val="bullet"/>
      <w:lvlText w:val=""/>
      <w:lvlJc w:val="left"/>
      <w:pPr>
        <w:tabs>
          <w:tab w:val="num" w:pos="4680"/>
        </w:tabs>
        <w:ind w:left="4680" w:hanging="360"/>
      </w:pPr>
      <w:rPr>
        <w:rFonts w:ascii="Symbol" w:hAnsi="Symbol"/>
      </w:rPr>
    </w:lvl>
    <w:lvl w:ilvl="7" w:tplc="80EA0BD6">
      <w:start w:val="1"/>
      <w:numFmt w:val="bullet"/>
      <w:lvlText w:val="o"/>
      <w:lvlJc w:val="left"/>
      <w:pPr>
        <w:tabs>
          <w:tab w:val="num" w:pos="5400"/>
        </w:tabs>
        <w:ind w:left="5400" w:hanging="360"/>
      </w:pPr>
      <w:rPr>
        <w:rFonts w:ascii="Courier New" w:hAnsi="Courier New"/>
      </w:rPr>
    </w:lvl>
    <w:lvl w:ilvl="8" w:tplc="78BEA9AA">
      <w:start w:val="1"/>
      <w:numFmt w:val="bullet"/>
      <w:lvlText w:val=""/>
      <w:lvlJc w:val="left"/>
      <w:pPr>
        <w:tabs>
          <w:tab w:val="num" w:pos="6120"/>
        </w:tabs>
        <w:ind w:left="6120" w:hanging="360"/>
      </w:pPr>
      <w:rPr>
        <w:rFonts w:ascii="Wingdings" w:hAnsi="Wingdings"/>
      </w:rPr>
    </w:lvl>
  </w:abstractNum>
  <w:abstractNum w:abstractNumId="6" w15:restartNumberingAfterBreak="0">
    <w:nsid w:val="7DF627C2"/>
    <w:multiLevelType w:val="hybridMultilevel"/>
    <w:tmpl w:val="7DF627C2"/>
    <w:lvl w:ilvl="0" w:tplc="5AD06F9C">
      <w:start w:val="1"/>
      <w:numFmt w:val="bullet"/>
      <w:lvlText w:val=""/>
      <w:lvlJc w:val="left"/>
      <w:pPr>
        <w:tabs>
          <w:tab w:val="num" w:pos="360"/>
        </w:tabs>
        <w:ind w:left="360" w:hanging="360"/>
      </w:pPr>
      <w:rPr>
        <w:rFonts w:ascii="Symbol" w:hAnsi="Symbol"/>
      </w:rPr>
    </w:lvl>
    <w:lvl w:ilvl="1" w:tplc="119628A6">
      <w:start w:val="1"/>
      <w:numFmt w:val="bullet"/>
      <w:lvlText w:val="o"/>
      <w:lvlJc w:val="left"/>
      <w:pPr>
        <w:tabs>
          <w:tab w:val="num" w:pos="1080"/>
        </w:tabs>
        <w:ind w:left="1080" w:hanging="360"/>
      </w:pPr>
      <w:rPr>
        <w:rFonts w:ascii="Courier New" w:hAnsi="Courier New"/>
      </w:rPr>
    </w:lvl>
    <w:lvl w:ilvl="2" w:tplc="BB58CDE0">
      <w:start w:val="1"/>
      <w:numFmt w:val="bullet"/>
      <w:lvlText w:val=""/>
      <w:lvlJc w:val="left"/>
      <w:pPr>
        <w:tabs>
          <w:tab w:val="num" w:pos="1800"/>
        </w:tabs>
        <w:ind w:left="1800" w:hanging="360"/>
      </w:pPr>
      <w:rPr>
        <w:rFonts w:ascii="Wingdings" w:hAnsi="Wingdings"/>
      </w:rPr>
    </w:lvl>
    <w:lvl w:ilvl="3" w:tplc="C1A0CB30">
      <w:start w:val="1"/>
      <w:numFmt w:val="bullet"/>
      <w:lvlText w:val=""/>
      <w:lvlJc w:val="left"/>
      <w:pPr>
        <w:tabs>
          <w:tab w:val="num" w:pos="2520"/>
        </w:tabs>
        <w:ind w:left="2520" w:hanging="360"/>
      </w:pPr>
      <w:rPr>
        <w:rFonts w:ascii="Symbol" w:hAnsi="Symbol"/>
      </w:rPr>
    </w:lvl>
    <w:lvl w:ilvl="4" w:tplc="71646274">
      <w:start w:val="1"/>
      <w:numFmt w:val="bullet"/>
      <w:lvlText w:val="o"/>
      <w:lvlJc w:val="left"/>
      <w:pPr>
        <w:tabs>
          <w:tab w:val="num" w:pos="3240"/>
        </w:tabs>
        <w:ind w:left="3240" w:hanging="360"/>
      </w:pPr>
      <w:rPr>
        <w:rFonts w:ascii="Courier New" w:hAnsi="Courier New"/>
      </w:rPr>
    </w:lvl>
    <w:lvl w:ilvl="5" w:tplc="53E85880">
      <w:start w:val="1"/>
      <w:numFmt w:val="bullet"/>
      <w:lvlText w:val=""/>
      <w:lvlJc w:val="left"/>
      <w:pPr>
        <w:tabs>
          <w:tab w:val="num" w:pos="3960"/>
        </w:tabs>
        <w:ind w:left="3960" w:hanging="360"/>
      </w:pPr>
      <w:rPr>
        <w:rFonts w:ascii="Wingdings" w:hAnsi="Wingdings"/>
      </w:rPr>
    </w:lvl>
    <w:lvl w:ilvl="6" w:tplc="B770C08C">
      <w:start w:val="1"/>
      <w:numFmt w:val="bullet"/>
      <w:lvlText w:val=""/>
      <w:lvlJc w:val="left"/>
      <w:pPr>
        <w:tabs>
          <w:tab w:val="num" w:pos="4680"/>
        </w:tabs>
        <w:ind w:left="4680" w:hanging="360"/>
      </w:pPr>
      <w:rPr>
        <w:rFonts w:ascii="Symbol" w:hAnsi="Symbol"/>
      </w:rPr>
    </w:lvl>
    <w:lvl w:ilvl="7" w:tplc="77186A2A">
      <w:start w:val="1"/>
      <w:numFmt w:val="bullet"/>
      <w:lvlText w:val="o"/>
      <w:lvlJc w:val="left"/>
      <w:pPr>
        <w:tabs>
          <w:tab w:val="num" w:pos="5400"/>
        </w:tabs>
        <w:ind w:left="5400" w:hanging="360"/>
      </w:pPr>
      <w:rPr>
        <w:rFonts w:ascii="Courier New" w:hAnsi="Courier New"/>
      </w:rPr>
    </w:lvl>
    <w:lvl w:ilvl="8" w:tplc="266A14A4">
      <w:start w:val="1"/>
      <w:numFmt w:val="bullet"/>
      <w:lvlText w:val=""/>
      <w:lvlJc w:val="left"/>
      <w:pPr>
        <w:tabs>
          <w:tab w:val="num" w:pos="6120"/>
        </w:tabs>
        <w:ind w:left="6120" w:hanging="360"/>
      </w:pPr>
      <w:rPr>
        <w:rFonts w:ascii="Wingdings" w:hAnsi="Wingdings"/>
      </w:rPr>
    </w:lvl>
  </w:abstractNum>
  <w:abstractNum w:abstractNumId="7" w15:restartNumberingAfterBreak="0">
    <w:nsid w:val="7DF627C3"/>
    <w:multiLevelType w:val="hybridMultilevel"/>
    <w:tmpl w:val="7DF627C3"/>
    <w:lvl w:ilvl="0" w:tplc="AC8C10A2">
      <w:start w:val="1"/>
      <w:numFmt w:val="bullet"/>
      <w:lvlText w:val=""/>
      <w:lvlJc w:val="left"/>
      <w:pPr>
        <w:tabs>
          <w:tab w:val="num" w:pos="360"/>
        </w:tabs>
        <w:ind w:left="360" w:hanging="360"/>
      </w:pPr>
      <w:rPr>
        <w:rFonts w:ascii="Symbol" w:hAnsi="Symbol"/>
      </w:rPr>
    </w:lvl>
    <w:lvl w:ilvl="1" w:tplc="932EBE04">
      <w:start w:val="1"/>
      <w:numFmt w:val="bullet"/>
      <w:lvlText w:val="o"/>
      <w:lvlJc w:val="left"/>
      <w:pPr>
        <w:tabs>
          <w:tab w:val="num" w:pos="1080"/>
        </w:tabs>
        <w:ind w:left="1080" w:hanging="360"/>
      </w:pPr>
      <w:rPr>
        <w:rFonts w:ascii="Courier New" w:hAnsi="Courier New"/>
      </w:rPr>
    </w:lvl>
    <w:lvl w:ilvl="2" w:tplc="1B7EFB8E">
      <w:start w:val="1"/>
      <w:numFmt w:val="bullet"/>
      <w:lvlText w:val=""/>
      <w:lvlJc w:val="left"/>
      <w:pPr>
        <w:tabs>
          <w:tab w:val="num" w:pos="1800"/>
        </w:tabs>
        <w:ind w:left="1800" w:hanging="360"/>
      </w:pPr>
      <w:rPr>
        <w:rFonts w:ascii="Wingdings" w:hAnsi="Wingdings"/>
      </w:rPr>
    </w:lvl>
    <w:lvl w:ilvl="3" w:tplc="190C618A">
      <w:start w:val="1"/>
      <w:numFmt w:val="bullet"/>
      <w:lvlText w:val=""/>
      <w:lvlJc w:val="left"/>
      <w:pPr>
        <w:tabs>
          <w:tab w:val="num" w:pos="2520"/>
        </w:tabs>
        <w:ind w:left="2520" w:hanging="360"/>
      </w:pPr>
      <w:rPr>
        <w:rFonts w:ascii="Symbol" w:hAnsi="Symbol"/>
      </w:rPr>
    </w:lvl>
    <w:lvl w:ilvl="4" w:tplc="48E4C8D6">
      <w:start w:val="1"/>
      <w:numFmt w:val="bullet"/>
      <w:lvlText w:val="o"/>
      <w:lvlJc w:val="left"/>
      <w:pPr>
        <w:tabs>
          <w:tab w:val="num" w:pos="3240"/>
        </w:tabs>
        <w:ind w:left="3240" w:hanging="360"/>
      </w:pPr>
      <w:rPr>
        <w:rFonts w:ascii="Courier New" w:hAnsi="Courier New"/>
      </w:rPr>
    </w:lvl>
    <w:lvl w:ilvl="5" w:tplc="6E44A018">
      <w:start w:val="1"/>
      <w:numFmt w:val="bullet"/>
      <w:lvlText w:val=""/>
      <w:lvlJc w:val="left"/>
      <w:pPr>
        <w:tabs>
          <w:tab w:val="num" w:pos="3960"/>
        </w:tabs>
        <w:ind w:left="3960" w:hanging="360"/>
      </w:pPr>
      <w:rPr>
        <w:rFonts w:ascii="Wingdings" w:hAnsi="Wingdings"/>
      </w:rPr>
    </w:lvl>
    <w:lvl w:ilvl="6" w:tplc="5B983F96">
      <w:start w:val="1"/>
      <w:numFmt w:val="bullet"/>
      <w:lvlText w:val=""/>
      <w:lvlJc w:val="left"/>
      <w:pPr>
        <w:tabs>
          <w:tab w:val="num" w:pos="4680"/>
        </w:tabs>
        <w:ind w:left="4680" w:hanging="360"/>
      </w:pPr>
      <w:rPr>
        <w:rFonts w:ascii="Symbol" w:hAnsi="Symbol"/>
      </w:rPr>
    </w:lvl>
    <w:lvl w:ilvl="7" w:tplc="BDEC8420">
      <w:start w:val="1"/>
      <w:numFmt w:val="bullet"/>
      <w:lvlText w:val="o"/>
      <w:lvlJc w:val="left"/>
      <w:pPr>
        <w:tabs>
          <w:tab w:val="num" w:pos="5400"/>
        </w:tabs>
        <w:ind w:left="5400" w:hanging="360"/>
      </w:pPr>
      <w:rPr>
        <w:rFonts w:ascii="Courier New" w:hAnsi="Courier New"/>
      </w:rPr>
    </w:lvl>
    <w:lvl w:ilvl="8" w:tplc="6450A738">
      <w:start w:val="1"/>
      <w:numFmt w:val="bullet"/>
      <w:lvlText w:val=""/>
      <w:lvlJc w:val="left"/>
      <w:pPr>
        <w:tabs>
          <w:tab w:val="num" w:pos="6120"/>
        </w:tabs>
        <w:ind w:left="6120" w:hanging="360"/>
      </w:pPr>
      <w:rPr>
        <w:rFonts w:ascii="Wingdings" w:hAnsi="Wingdings"/>
      </w:rPr>
    </w:lvl>
  </w:abstractNum>
  <w:abstractNum w:abstractNumId="8" w15:restartNumberingAfterBreak="0">
    <w:nsid w:val="7DF627C4"/>
    <w:multiLevelType w:val="hybridMultilevel"/>
    <w:tmpl w:val="7DF627C4"/>
    <w:lvl w:ilvl="0" w:tplc="54D4AF24">
      <w:start w:val="1"/>
      <w:numFmt w:val="bullet"/>
      <w:lvlText w:val=""/>
      <w:lvlJc w:val="left"/>
      <w:pPr>
        <w:tabs>
          <w:tab w:val="num" w:pos="360"/>
        </w:tabs>
        <w:ind w:left="360" w:hanging="360"/>
      </w:pPr>
      <w:rPr>
        <w:rFonts w:ascii="Symbol" w:hAnsi="Symbol"/>
      </w:rPr>
    </w:lvl>
    <w:lvl w:ilvl="1" w:tplc="A42A899E">
      <w:start w:val="1"/>
      <w:numFmt w:val="bullet"/>
      <w:lvlText w:val="o"/>
      <w:lvlJc w:val="left"/>
      <w:pPr>
        <w:tabs>
          <w:tab w:val="num" w:pos="1080"/>
        </w:tabs>
        <w:ind w:left="1080" w:hanging="360"/>
      </w:pPr>
      <w:rPr>
        <w:rFonts w:ascii="Courier New" w:hAnsi="Courier New"/>
      </w:rPr>
    </w:lvl>
    <w:lvl w:ilvl="2" w:tplc="ECDEACC6">
      <w:start w:val="1"/>
      <w:numFmt w:val="bullet"/>
      <w:lvlText w:val=""/>
      <w:lvlJc w:val="left"/>
      <w:pPr>
        <w:tabs>
          <w:tab w:val="num" w:pos="1800"/>
        </w:tabs>
        <w:ind w:left="1800" w:hanging="360"/>
      </w:pPr>
      <w:rPr>
        <w:rFonts w:ascii="Wingdings" w:hAnsi="Wingdings"/>
      </w:rPr>
    </w:lvl>
    <w:lvl w:ilvl="3" w:tplc="C94285DA">
      <w:start w:val="1"/>
      <w:numFmt w:val="bullet"/>
      <w:lvlText w:val=""/>
      <w:lvlJc w:val="left"/>
      <w:pPr>
        <w:tabs>
          <w:tab w:val="num" w:pos="2520"/>
        </w:tabs>
        <w:ind w:left="2520" w:hanging="360"/>
      </w:pPr>
      <w:rPr>
        <w:rFonts w:ascii="Symbol" w:hAnsi="Symbol"/>
      </w:rPr>
    </w:lvl>
    <w:lvl w:ilvl="4" w:tplc="935A59F0">
      <w:start w:val="1"/>
      <w:numFmt w:val="bullet"/>
      <w:lvlText w:val="o"/>
      <w:lvlJc w:val="left"/>
      <w:pPr>
        <w:tabs>
          <w:tab w:val="num" w:pos="3240"/>
        </w:tabs>
        <w:ind w:left="3240" w:hanging="360"/>
      </w:pPr>
      <w:rPr>
        <w:rFonts w:ascii="Courier New" w:hAnsi="Courier New"/>
      </w:rPr>
    </w:lvl>
    <w:lvl w:ilvl="5" w:tplc="D8FCB414">
      <w:start w:val="1"/>
      <w:numFmt w:val="bullet"/>
      <w:lvlText w:val=""/>
      <w:lvlJc w:val="left"/>
      <w:pPr>
        <w:tabs>
          <w:tab w:val="num" w:pos="3960"/>
        </w:tabs>
        <w:ind w:left="3960" w:hanging="360"/>
      </w:pPr>
      <w:rPr>
        <w:rFonts w:ascii="Wingdings" w:hAnsi="Wingdings"/>
      </w:rPr>
    </w:lvl>
    <w:lvl w:ilvl="6" w:tplc="0C52F01E">
      <w:start w:val="1"/>
      <w:numFmt w:val="bullet"/>
      <w:lvlText w:val=""/>
      <w:lvlJc w:val="left"/>
      <w:pPr>
        <w:tabs>
          <w:tab w:val="num" w:pos="4680"/>
        </w:tabs>
        <w:ind w:left="4680" w:hanging="360"/>
      </w:pPr>
      <w:rPr>
        <w:rFonts w:ascii="Symbol" w:hAnsi="Symbol"/>
      </w:rPr>
    </w:lvl>
    <w:lvl w:ilvl="7" w:tplc="4D8A1966">
      <w:start w:val="1"/>
      <w:numFmt w:val="bullet"/>
      <w:lvlText w:val="o"/>
      <w:lvlJc w:val="left"/>
      <w:pPr>
        <w:tabs>
          <w:tab w:val="num" w:pos="5400"/>
        </w:tabs>
        <w:ind w:left="5400" w:hanging="360"/>
      </w:pPr>
      <w:rPr>
        <w:rFonts w:ascii="Courier New" w:hAnsi="Courier New"/>
      </w:rPr>
    </w:lvl>
    <w:lvl w:ilvl="8" w:tplc="DE4830C2">
      <w:start w:val="1"/>
      <w:numFmt w:val="bullet"/>
      <w:lvlText w:val=""/>
      <w:lvlJc w:val="left"/>
      <w:pPr>
        <w:tabs>
          <w:tab w:val="num" w:pos="6120"/>
        </w:tabs>
        <w:ind w:left="6120" w:hanging="360"/>
      </w:pPr>
      <w:rPr>
        <w:rFonts w:ascii="Wingdings" w:hAnsi="Wingdings"/>
      </w:rPr>
    </w:lvl>
  </w:abstractNum>
  <w:abstractNum w:abstractNumId="9" w15:restartNumberingAfterBreak="0">
    <w:nsid w:val="7DF627C5"/>
    <w:multiLevelType w:val="multilevel"/>
    <w:tmpl w:val="7DF627C5"/>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 w15:restartNumberingAfterBreak="0">
    <w:nsid w:val="7DF627C6"/>
    <w:multiLevelType w:val="multilevel"/>
    <w:tmpl w:val="7DF627C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1" w15:restartNumberingAfterBreak="0">
    <w:nsid w:val="7DF627C7"/>
    <w:multiLevelType w:val="multilevel"/>
    <w:tmpl w:val="7DF627C7"/>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2" w15:restartNumberingAfterBreak="0">
    <w:nsid w:val="7DF627C8"/>
    <w:multiLevelType w:val="multilevel"/>
    <w:tmpl w:val="7DF627C8"/>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7DF627C9"/>
    <w:multiLevelType w:val="hybridMultilevel"/>
    <w:tmpl w:val="7DF627C9"/>
    <w:lvl w:ilvl="0" w:tplc="51766C5A">
      <w:start w:val="1"/>
      <w:numFmt w:val="bullet"/>
      <w:lvlText w:val=""/>
      <w:lvlJc w:val="left"/>
      <w:pPr>
        <w:tabs>
          <w:tab w:val="num" w:pos="360"/>
        </w:tabs>
        <w:ind w:left="360" w:hanging="360"/>
      </w:pPr>
      <w:rPr>
        <w:rFonts w:ascii="Symbol" w:hAnsi="Symbol"/>
      </w:rPr>
    </w:lvl>
    <w:lvl w:ilvl="1" w:tplc="4F62E5B6">
      <w:start w:val="1"/>
      <w:numFmt w:val="bullet"/>
      <w:lvlText w:val="o"/>
      <w:lvlJc w:val="left"/>
      <w:pPr>
        <w:tabs>
          <w:tab w:val="num" w:pos="1080"/>
        </w:tabs>
        <w:ind w:left="1080" w:hanging="360"/>
      </w:pPr>
      <w:rPr>
        <w:rFonts w:ascii="Courier New" w:hAnsi="Courier New"/>
      </w:rPr>
    </w:lvl>
    <w:lvl w:ilvl="2" w:tplc="0F102416">
      <w:start w:val="1"/>
      <w:numFmt w:val="bullet"/>
      <w:lvlText w:val=""/>
      <w:lvlJc w:val="left"/>
      <w:pPr>
        <w:tabs>
          <w:tab w:val="num" w:pos="1800"/>
        </w:tabs>
        <w:ind w:left="1800" w:hanging="360"/>
      </w:pPr>
      <w:rPr>
        <w:rFonts w:ascii="Wingdings" w:hAnsi="Wingdings"/>
      </w:rPr>
    </w:lvl>
    <w:lvl w:ilvl="3" w:tplc="B48846C0">
      <w:start w:val="1"/>
      <w:numFmt w:val="bullet"/>
      <w:lvlText w:val=""/>
      <w:lvlJc w:val="left"/>
      <w:pPr>
        <w:tabs>
          <w:tab w:val="num" w:pos="2520"/>
        </w:tabs>
        <w:ind w:left="2520" w:hanging="360"/>
      </w:pPr>
      <w:rPr>
        <w:rFonts w:ascii="Symbol" w:hAnsi="Symbol"/>
      </w:rPr>
    </w:lvl>
    <w:lvl w:ilvl="4" w:tplc="956245D0">
      <w:start w:val="1"/>
      <w:numFmt w:val="bullet"/>
      <w:lvlText w:val="o"/>
      <w:lvlJc w:val="left"/>
      <w:pPr>
        <w:tabs>
          <w:tab w:val="num" w:pos="3240"/>
        </w:tabs>
        <w:ind w:left="3240" w:hanging="360"/>
      </w:pPr>
      <w:rPr>
        <w:rFonts w:ascii="Courier New" w:hAnsi="Courier New"/>
      </w:rPr>
    </w:lvl>
    <w:lvl w:ilvl="5" w:tplc="B1BC2A70">
      <w:start w:val="1"/>
      <w:numFmt w:val="bullet"/>
      <w:lvlText w:val=""/>
      <w:lvlJc w:val="left"/>
      <w:pPr>
        <w:tabs>
          <w:tab w:val="num" w:pos="3960"/>
        </w:tabs>
        <w:ind w:left="3960" w:hanging="360"/>
      </w:pPr>
      <w:rPr>
        <w:rFonts w:ascii="Wingdings" w:hAnsi="Wingdings"/>
      </w:rPr>
    </w:lvl>
    <w:lvl w:ilvl="6" w:tplc="67E654B4">
      <w:start w:val="1"/>
      <w:numFmt w:val="bullet"/>
      <w:lvlText w:val=""/>
      <w:lvlJc w:val="left"/>
      <w:pPr>
        <w:tabs>
          <w:tab w:val="num" w:pos="4680"/>
        </w:tabs>
        <w:ind w:left="4680" w:hanging="360"/>
      </w:pPr>
      <w:rPr>
        <w:rFonts w:ascii="Symbol" w:hAnsi="Symbol"/>
      </w:rPr>
    </w:lvl>
    <w:lvl w:ilvl="7" w:tplc="17906784">
      <w:start w:val="1"/>
      <w:numFmt w:val="bullet"/>
      <w:lvlText w:val="o"/>
      <w:lvlJc w:val="left"/>
      <w:pPr>
        <w:tabs>
          <w:tab w:val="num" w:pos="5400"/>
        </w:tabs>
        <w:ind w:left="5400" w:hanging="360"/>
      </w:pPr>
      <w:rPr>
        <w:rFonts w:ascii="Courier New" w:hAnsi="Courier New"/>
      </w:rPr>
    </w:lvl>
    <w:lvl w:ilvl="8" w:tplc="B3FC7616">
      <w:start w:val="1"/>
      <w:numFmt w:val="bullet"/>
      <w:lvlText w:val=""/>
      <w:lvlJc w:val="left"/>
      <w:pPr>
        <w:tabs>
          <w:tab w:val="num" w:pos="6120"/>
        </w:tabs>
        <w:ind w:left="6120" w:hanging="360"/>
      </w:pPr>
      <w:rPr>
        <w:rFonts w:ascii="Wingdings" w:hAnsi="Wingdings"/>
      </w:rPr>
    </w:lvl>
  </w:abstractNum>
  <w:abstractNum w:abstractNumId="14" w15:restartNumberingAfterBreak="0">
    <w:nsid w:val="7DF627CA"/>
    <w:multiLevelType w:val="multilevel"/>
    <w:tmpl w:val="7DF627CA"/>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7DF627CB"/>
    <w:multiLevelType w:val="multilevel"/>
    <w:tmpl w:val="7DF627CB"/>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6" w15:restartNumberingAfterBreak="0">
    <w:nsid w:val="7DF627CC"/>
    <w:multiLevelType w:val="hybridMultilevel"/>
    <w:tmpl w:val="7DF627CC"/>
    <w:lvl w:ilvl="0" w:tplc="DF648238">
      <w:start w:val="1"/>
      <w:numFmt w:val="bullet"/>
      <w:lvlText w:val=""/>
      <w:lvlJc w:val="left"/>
      <w:pPr>
        <w:tabs>
          <w:tab w:val="num" w:pos="360"/>
        </w:tabs>
        <w:ind w:left="360" w:hanging="360"/>
      </w:pPr>
      <w:rPr>
        <w:rFonts w:ascii="Symbol" w:hAnsi="Symbol"/>
      </w:rPr>
    </w:lvl>
    <w:lvl w:ilvl="1" w:tplc="336E6C56">
      <w:start w:val="1"/>
      <w:numFmt w:val="bullet"/>
      <w:lvlText w:val="o"/>
      <w:lvlJc w:val="left"/>
      <w:pPr>
        <w:tabs>
          <w:tab w:val="num" w:pos="1080"/>
        </w:tabs>
        <w:ind w:left="1080" w:hanging="360"/>
      </w:pPr>
      <w:rPr>
        <w:rFonts w:ascii="Courier New" w:hAnsi="Courier New"/>
      </w:rPr>
    </w:lvl>
    <w:lvl w:ilvl="2" w:tplc="B9B6EC7E">
      <w:start w:val="1"/>
      <w:numFmt w:val="bullet"/>
      <w:lvlText w:val=""/>
      <w:lvlJc w:val="left"/>
      <w:pPr>
        <w:tabs>
          <w:tab w:val="num" w:pos="1800"/>
        </w:tabs>
        <w:ind w:left="1800" w:hanging="360"/>
      </w:pPr>
      <w:rPr>
        <w:rFonts w:ascii="Wingdings" w:hAnsi="Wingdings"/>
      </w:rPr>
    </w:lvl>
    <w:lvl w:ilvl="3" w:tplc="53CE6108">
      <w:start w:val="1"/>
      <w:numFmt w:val="bullet"/>
      <w:lvlText w:val=""/>
      <w:lvlJc w:val="left"/>
      <w:pPr>
        <w:tabs>
          <w:tab w:val="num" w:pos="2520"/>
        </w:tabs>
        <w:ind w:left="2520" w:hanging="360"/>
      </w:pPr>
      <w:rPr>
        <w:rFonts w:ascii="Symbol" w:hAnsi="Symbol"/>
      </w:rPr>
    </w:lvl>
    <w:lvl w:ilvl="4" w:tplc="D4729F7A">
      <w:start w:val="1"/>
      <w:numFmt w:val="bullet"/>
      <w:lvlText w:val="o"/>
      <w:lvlJc w:val="left"/>
      <w:pPr>
        <w:tabs>
          <w:tab w:val="num" w:pos="3240"/>
        </w:tabs>
        <w:ind w:left="3240" w:hanging="360"/>
      </w:pPr>
      <w:rPr>
        <w:rFonts w:ascii="Courier New" w:hAnsi="Courier New"/>
      </w:rPr>
    </w:lvl>
    <w:lvl w:ilvl="5" w:tplc="BDEA6332">
      <w:start w:val="1"/>
      <w:numFmt w:val="bullet"/>
      <w:lvlText w:val=""/>
      <w:lvlJc w:val="left"/>
      <w:pPr>
        <w:tabs>
          <w:tab w:val="num" w:pos="3960"/>
        </w:tabs>
        <w:ind w:left="3960" w:hanging="360"/>
      </w:pPr>
      <w:rPr>
        <w:rFonts w:ascii="Wingdings" w:hAnsi="Wingdings"/>
      </w:rPr>
    </w:lvl>
    <w:lvl w:ilvl="6" w:tplc="0486090A">
      <w:start w:val="1"/>
      <w:numFmt w:val="bullet"/>
      <w:lvlText w:val=""/>
      <w:lvlJc w:val="left"/>
      <w:pPr>
        <w:tabs>
          <w:tab w:val="num" w:pos="4680"/>
        </w:tabs>
        <w:ind w:left="4680" w:hanging="360"/>
      </w:pPr>
      <w:rPr>
        <w:rFonts w:ascii="Symbol" w:hAnsi="Symbol"/>
      </w:rPr>
    </w:lvl>
    <w:lvl w:ilvl="7" w:tplc="002C0056">
      <w:start w:val="1"/>
      <w:numFmt w:val="bullet"/>
      <w:lvlText w:val="o"/>
      <w:lvlJc w:val="left"/>
      <w:pPr>
        <w:tabs>
          <w:tab w:val="num" w:pos="5400"/>
        </w:tabs>
        <w:ind w:left="5400" w:hanging="360"/>
      </w:pPr>
      <w:rPr>
        <w:rFonts w:ascii="Courier New" w:hAnsi="Courier New"/>
      </w:rPr>
    </w:lvl>
    <w:lvl w:ilvl="8" w:tplc="4B8EEE52">
      <w:start w:val="1"/>
      <w:numFmt w:val="bullet"/>
      <w:lvlText w:val=""/>
      <w:lvlJc w:val="left"/>
      <w:pPr>
        <w:tabs>
          <w:tab w:val="num" w:pos="6120"/>
        </w:tabs>
        <w:ind w:left="6120" w:hanging="360"/>
      </w:pPr>
      <w:rPr>
        <w:rFonts w:ascii="Wingdings" w:hAnsi="Wingdings"/>
      </w:rPr>
    </w:lvl>
  </w:abstractNum>
  <w:abstractNum w:abstractNumId="17" w15:restartNumberingAfterBreak="0">
    <w:nsid w:val="7DF627CD"/>
    <w:multiLevelType w:val="hybridMultilevel"/>
    <w:tmpl w:val="7DF627CD"/>
    <w:lvl w:ilvl="0" w:tplc="3B661C58">
      <w:start w:val="1"/>
      <w:numFmt w:val="bullet"/>
      <w:lvlText w:val=""/>
      <w:lvlJc w:val="left"/>
      <w:pPr>
        <w:tabs>
          <w:tab w:val="num" w:pos="360"/>
        </w:tabs>
        <w:ind w:left="360" w:hanging="360"/>
      </w:pPr>
      <w:rPr>
        <w:rFonts w:ascii="Symbol" w:hAnsi="Symbol"/>
      </w:rPr>
    </w:lvl>
    <w:lvl w:ilvl="1" w:tplc="A9F217E4">
      <w:start w:val="1"/>
      <w:numFmt w:val="bullet"/>
      <w:lvlText w:val="o"/>
      <w:lvlJc w:val="left"/>
      <w:pPr>
        <w:tabs>
          <w:tab w:val="num" w:pos="1080"/>
        </w:tabs>
        <w:ind w:left="1080" w:hanging="360"/>
      </w:pPr>
      <w:rPr>
        <w:rFonts w:ascii="Courier New" w:hAnsi="Courier New"/>
      </w:rPr>
    </w:lvl>
    <w:lvl w:ilvl="2" w:tplc="0DC2504C">
      <w:start w:val="1"/>
      <w:numFmt w:val="bullet"/>
      <w:lvlText w:val=""/>
      <w:lvlJc w:val="left"/>
      <w:pPr>
        <w:tabs>
          <w:tab w:val="num" w:pos="1800"/>
        </w:tabs>
        <w:ind w:left="1800" w:hanging="360"/>
      </w:pPr>
      <w:rPr>
        <w:rFonts w:ascii="Wingdings" w:hAnsi="Wingdings"/>
      </w:rPr>
    </w:lvl>
    <w:lvl w:ilvl="3" w:tplc="EE246CD4">
      <w:start w:val="1"/>
      <w:numFmt w:val="bullet"/>
      <w:lvlText w:val=""/>
      <w:lvlJc w:val="left"/>
      <w:pPr>
        <w:tabs>
          <w:tab w:val="num" w:pos="2520"/>
        </w:tabs>
        <w:ind w:left="2520" w:hanging="360"/>
      </w:pPr>
      <w:rPr>
        <w:rFonts w:ascii="Symbol" w:hAnsi="Symbol"/>
      </w:rPr>
    </w:lvl>
    <w:lvl w:ilvl="4" w:tplc="5858BB3E">
      <w:start w:val="1"/>
      <w:numFmt w:val="bullet"/>
      <w:lvlText w:val="o"/>
      <w:lvlJc w:val="left"/>
      <w:pPr>
        <w:tabs>
          <w:tab w:val="num" w:pos="3240"/>
        </w:tabs>
        <w:ind w:left="3240" w:hanging="360"/>
      </w:pPr>
      <w:rPr>
        <w:rFonts w:ascii="Courier New" w:hAnsi="Courier New"/>
      </w:rPr>
    </w:lvl>
    <w:lvl w:ilvl="5" w:tplc="D7DCA2FE">
      <w:start w:val="1"/>
      <w:numFmt w:val="bullet"/>
      <w:lvlText w:val=""/>
      <w:lvlJc w:val="left"/>
      <w:pPr>
        <w:tabs>
          <w:tab w:val="num" w:pos="3960"/>
        </w:tabs>
        <w:ind w:left="3960" w:hanging="360"/>
      </w:pPr>
      <w:rPr>
        <w:rFonts w:ascii="Wingdings" w:hAnsi="Wingdings"/>
      </w:rPr>
    </w:lvl>
    <w:lvl w:ilvl="6" w:tplc="9BD6EEF0">
      <w:start w:val="1"/>
      <w:numFmt w:val="bullet"/>
      <w:lvlText w:val=""/>
      <w:lvlJc w:val="left"/>
      <w:pPr>
        <w:tabs>
          <w:tab w:val="num" w:pos="4680"/>
        </w:tabs>
        <w:ind w:left="4680" w:hanging="360"/>
      </w:pPr>
      <w:rPr>
        <w:rFonts w:ascii="Symbol" w:hAnsi="Symbol"/>
      </w:rPr>
    </w:lvl>
    <w:lvl w:ilvl="7" w:tplc="27C8A16A">
      <w:start w:val="1"/>
      <w:numFmt w:val="bullet"/>
      <w:lvlText w:val="o"/>
      <w:lvlJc w:val="left"/>
      <w:pPr>
        <w:tabs>
          <w:tab w:val="num" w:pos="5400"/>
        </w:tabs>
        <w:ind w:left="5400" w:hanging="360"/>
      </w:pPr>
      <w:rPr>
        <w:rFonts w:ascii="Courier New" w:hAnsi="Courier New"/>
      </w:rPr>
    </w:lvl>
    <w:lvl w:ilvl="8" w:tplc="1018B42E">
      <w:start w:val="1"/>
      <w:numFmt w:val="bullet"/>
      <w:lvlText w:val=""/>
      <w:lvlJc w:val="left"/>
      <w:pPr>
        <w:tabs>
          <w:tab w:val="num" w:pos="6120"/>
        </w:tabs>
        <w:ind w:left="6120" w:hanging="360"/>
      </w:pPr>
      <w:rPr>
        <w:rFonts w:ascii="Wingdings" w:hAnsi="Wingdings"/>
      </w:rPr>
    </w:lvl>
  </w:abstractNum>
  <w:abstractNum w:abstractNumId="18" w15:restartNumberingAfterBreak="0">
    <w:nsid w:val="7DF627CE"/>
    <w:multiLevelType w:val="hybridMultilevel"/>
    <w:tmpl w:val="7DF627CE"/>
    <w:lvl w:ilvl="0" w:tplc="94CCEC64">
      <w:start w:val="1"/>
      <w:numFmt w:val="bullet"/>
      <w:lvlText w:val=""/>
      <w:lvlJc w:val="left"/>
      <w:pPr>
        <w:tabs>
          <w:tab w:val="num" w:pos="360"/>
        </w:tabs>
        <w:ind w:left="360" w:hanging="360"/>
      </w:pPr>
      <w:rPr>
        <w:rFonts w:ascii="Symbol" w:hAnsi="Symbol"/>
      </w:rPr>
    </w:lvl>
    <w:lvl w:ilvl="1" w:tplc="4DD0B9B2">
      <w:start w:val="1"/>
      <w:numFmt w:val="bullet"/>
      <w:lvlText w:val="o"/>
      <w:lvlJc w:val="left"/>
      <w:pPr>
        <w:tabs>
          <w:tab w:val="num" w:pos="1080"/>
        </w:tabs>
        <w:ind w:left="1080" w:hanging="360"/>
      </w:pPr>
      <w:rPr>
        <w:rFonts w:ascii="Courier New" w:hAnsi="Courier New"/>
      </w:rPr>
    </w:lvl>
    <w:lvl w:ilvl="2" w:tplc="5EA2F08E">
      <w:start w:val="1"/>
      <w:numFmt w:val="bullet"/>
      <w:lvlText w:val=""/>
      <w:lvlJc w:val="left"/>
      <w:pPr>
        <w:tabs>
          <w:tab w:val="num" w:pos="1800"/>
        </w:tabs>
        <w:ind w:left="1800" w:hanging="360"/>
      </w:pPr>
      <w:rPr>
        <w:rFonts w:ascii="Wingdings" w:hAnsi="Wingdings"/>
      </w:rPr>
    </w:lvl>
    <w:lvl w:ilvl="3" w:tplc="F98626FE">
      <w:start w:val="1"/>
      <w:numFmt w:val="bullet"/>
      <w:lvlText w:val=""/>
      <w:lvlJc w:val="left"/>
      <w:pPr>
        <w:tabs>
          <w:tab w:val="num" w:pos="2520"/>
        </w:tabs>
        <w:ind w:left="2520" w:hanging="360"/>
      </w:pPr>
      <w:rPr>
        <w:rFonts w:ascii="Symbol" w:hAnsi="Symbol"/>
      </w:rPr>
    </w:lvl>
    <w:lvl w:ilvl="4" w:tplc="3554209E">
      <w:start w:val="1"/>
      <w:numFmt w:val="bullet"/>
      <w:lvlText w:val="o"/>
      <w:lvlJc w:val="left"/>
      <w:pPr>
        <w:tabs>
          <w:tab w:val="num" w:pos="3240"/>
        </w:tabs>
        <w:ind w:left="3240" w:hanging="360"/>
      </w:pPr>
      <w:rPr>
        <w:rFonts w:ascii="Courier New" w:hAnsi="Courier New"/>
      </w:rPr>
    </w:lvl>
    <w:lvl w:ilvl="5" w:tplc="CB643E24">
      <w:start w:val="1"/>
      <w:numFmt w:val="bullet"/>
      <w:lvlText w:val=""/>
      <w:lvlJc w:val="left"/>
      <w:pPr>
        <w:tabs>
          <w:tab w:val="num" w:pos="3960"/>
        </w:tabs>
        <w:ind w:left="3960" w:hanging="360"/>
      </w:pPr>
      <w:rPr>
        <w:rFonts w:ascii="Wingdings" w:hAnsi="Wingdings"/>
      </w:rPr>
    </w:lvl>
    <w:lvl w:ilvl="6" w:tplc="70107EF4">
      <w:start w:val="1"/>
      <w:numFmt w:val="bullet"/>
      <w:lvlText w:val=""/>
      <w:lvlJc w:val="left"/>
      <w:pPr>
        <w:tabs>
          <w:tab w:val="num" w:pos="4680"/>
        </w:tabs>
        <w:ind w:left="4680" w:hanging="360"/>
      </w:pPr>
      <w:rPr>
        <w:rFonts w:ascii="Symbol" w:hAnsi="Symbol"/>
      </w:rPr>
    </w:lvl>
    <w:lvl w:ilvl="7" w:tplc="BA0004E2">
      <w:start w:val="1"/>
      <w:numFmt w:val="bullet"/>
      <w:lvlText w:val="o"/>
      <w:lvlJc w:val="left"/>
      <w:pPr>
        <w:tabs>
          <w:tab w:val="num" w:pos="5400"/>
        </w:tabs>
        <w:ind w:left="5400" w:hanging="360"/>
      </w:pPr>
      <w:rPr>
        <w:rFonts w:ascii="Courier New" w:hAnsi="Courier New"/>
      </w:rPr>
    </w:lvl>
    <w:lvl w:ilvl="8" w:tplc="C5EEB334">
      <w:start w:val="1"/>
      <w:numFmt w:val="bullet"/>
      <w:lvlText w:val=""/>
      <w:lvlJc w:val="left"/>
      <w:pPr>
        <w:tabs>
          <w:tab w:val="num" w:pos="6120"/>
        </w:tabs>
        <w:ind w:left="6120" w:hanging="360"/>
      </w:pPr>
      <w:rPr>
        <w:rFonts w:ascii="Wingdings" w:hAnsi="Wingdings"/>
      </w:rPr>
    </w:lvl>
  </w:abstractNum>
  <w:abstractNum w:abstractNumId="19" w15:restartNumberingAfterBreak="0">
    <w:nsid w:val="7DF627CF"/>
    <w:multiLevelType w:val="hybridMultilevel"/>
    <w:tmpl w:val="7DF627CF"/>
    <w:lvl w:ilvl="0" w:tplc="812CFFCE">
      <w:start w:val="1"/>
      <w:numFmt w:val="bullet"/>
      <w:lvlText w:val=""/>
      <w:lvlJc w:val="left"/>
      <w:pPr>
        <w:tabs>
          <w:tab w:val="num" w:pos="360"/>
        </w:tabs>
        <w:ind w:left="360" w:hanging="360"/>
      </w:pPr>
      <w:rPr>
        <w:rFonts w:ascii="Symbol" w:hAnsi="Symbol"/>
      </w:rPr>
    </w:lvl>
    <w:lvl w:ilvl="1" w:tplc="30C414C4">
      <w:start w:val="1"/>
      <w:numFmt w:val="bullet"/>
      <w:lvlText w:val="o"/>
      <w:lvlJc w:val="left"/>
      <w:pPr>
        <w:tabs>
          <w:tab w:val="num" w:pos="1080"/>
        </w:tabs>
        <w:ind w:left="1080" w:hanging="360"/>
      </w:pPr>
      <w:rPr>
        <w:rFonts w:ascii="Courier New" w:hAnsi="Courier New"/>
      </w:rPr>
    </w:lvl>
    <w:lvl w:ilvl="2" w:tplc="0AF22F4E">
      <w:start w:val="1"/>
      <w:numFmt w:val="bullet"/>
      <w:lvlText w:val=""/>
      <w:lvlJc w:val="left"/>
      <w:pPr>
        <w:tabs>
          <w:tab w:val="num" w:pos="1800"/>
        </w:tabs>
        <w:ind w:left="1800" w:hanging="360"/>
      </w:pPr>
      <w:rPr>
        <w:rFonts w:ascii="Wingdings" w:hAnsi="Wingdings"/>
      </w:rPr>
    </w:lvl>
    <w:lvl w:ilvl="3" w:tplc="12BADDEC">
      <w:start w:val="1"/>
      <w:numFmt w:val="bullet"/>
      <w:lvlText w:val=""/>
      <w:lvlJc w:val="left"/>
      <w:pPr>
        <w:tabs>
          <w:tab w:val="num" w:pos="2520"/>
        </w:tabs>
        <w:ind w:left="2520" w:hanging="360"/>
      </w:pPr>
      <w:rPr>
        <w:rFonts w:ascii="Symbol" w:hAnsi="Symbol"/>
      </w:rPr>
    </w:lvl>
    <w:lvl w:ilvl="4" w:tplc="2CAAFF32">
      <w:start w:val="1"/>
      <w:numFmt w:val="bullet"/>
      <w:lvlText w:val="o"/>
      <w:lvlJc w:val="left"/>
      <w:pPr>
        <w:tabs>
          <w:tab w:val="num" w:pos="3240"/>
        </w:tabs>
        <w:ind w:left="3240" w:hanging="360"/>
      </w:pPr>
      <w:rPr>
        <w:rFonts w:ascii="Courier New" w:hAnsi="Courier New"/>
      </w:rPr>
    </w:lvl>
    <w:lvl w:ilvl="5" w:tplc="AEFEC50C">
      <w:start w:val="1"/>
      <w:numFmt w:val="bullet"/>
      <w:lvlText w:val=""/>
      <w:lvlJc w:val="left"/>
      <w:pPr>
        <w:tabs>
          <w:tab w:val="num" w:pos="3960"/>
        </w:tabs>
        <w:ind w:left="3960" w:hanging="360"/>
      </w:pPr>
      <w:rPr>
        <w:rFonts w:ascii="Wingdings" w:hAnsi="Wingdings"/>
      </w:rPr>
    </w:lvl>
    <w:lvl w:ilvl="6" w:tplc="D8ACB598">
      <w:start w:val="1"/>
      <w:numFmt w:val="bullet"/>
      <w:lvlText w:val=""/>
      <w:lvlJc w:val="left"/>
      <w:pPr>
        <w:tabs>
          <w:tab w:val="num" w:pos="4680"/>
        </w:tabs>
        <w:ind w:left="4680" w:hanging="360"/>
      </w:pPr>
      <w:rPr>
        <w:rFonts w:ascii="Symbol" w:hAnsi="Symbol"/>
      </w:rPr>
    </w:lvl>
    <w:lvl w:ilvl="7" w:tplc="191215C8">
      <w:start w:val="1"/>
      <w:numFmt w:val="bullet"/>
      <w:lvlText w:val="o"/>
      <w:lvlJc w:val="left"/>
      <w:pPr>
        <w:tabs>
          <w:tab w:val="num" w:pos="5400"/>
        </w:tabs>
        <w:ind w:left="5400" w:hanging="360"/>
      </w:pPr>
      <w:rPr>
        <w:rFonts w:ascii="Courier New" w:hAnsi="Courier New"/>
      </w:rPr>
    </w:lvl>
    <w:lvl w:ilvl="8" w:tplc="DBE43428">
      <w:start w:val="1"/>
      <w:numFmt w:val="bullet"/>
      <w:lvlText w:val=""/>
      <w:lvlJc w:val="left"/>
      <w:pPr>
        <w:tabs>
          <w:tab w:val="num" w:pos="6120"/>
        </w:tabs>
        <w:ind w:left="6120" w:hanging="360"/>
      </w:pPr>
      <w:rPr>
        <w:rFonts w:ascii="Wingdings" w:hAnsi="Wingdings"/>
      </w:rPr>
    </w:lvl>
  </w:abstractNum>
  <w:abstractNum w:abstractNumId="20" w15:restartNumberingAfterBreak="0">
    <w:nsid w:val="7DF627D0"/>
    <w:multiLevelType w:val="hybridMultilevel"/>
    <w:tmpl w:val="7DF627D0"/>
    <w:lvl w:ilvl="0" w:tplc="0206FBAE">
      <w:start w:val="1"/>
      <w:numFmt w:val="bullet"/>
      <w:lvlText w:val=""/>
      <w:lvlJc w:val="left"/>
      <w:pPr>
        <w:tabs>
          <w:tab w:val="num" w:pos="360"/>
        </w:tabs>
        <w:ind w:left="360" w:hanging="360"/>
      </w:pPr>
      <w:rPr>
        <w:rFonts w:ascii="Symbol" w:hAnsi="Symbol"/>
      </w:rPr>
    </w:lvl>
    <w:lvl w:ilvl="1" w:tplc="FCC0E186">
      <w:start w:val="1"/>
      <w:numFmt w:val="bullet"/>
      <w:lvlText w:val="o"/>
      <w:lvlJc w:val="left"/>
      <w:pPr>
        <w:tabs>
          <w:tab w:val="num" w:pos="1080"/>
        </w:tabs>
        <w:ind w:left="1080" w:hanging="360"/>
      </w:pPr>
      <w:rPr>
        <w:rFonts w:ascii="Courier New" w:hAnsi="Courier New"/>
      </w:rPr>
    </w:lvl>
    <w:lvl w:ilvl="2" w:tplc="8018A986">
      <w:start w:val="1"/>
      <w:numFmt w:val="bullet"/>
      <w:lvlText w:val=""/>
      <w:lvlJc w:val="left"/>
      <w:pPr>
        <w:tabs>
          <w:tab w:val="num" w:pos="1800"/>
        </w:tabs>
        <w:ind w:left="1800" w:hanging="360"/>
      </w:pPr>
      <w:rPr>
        <w:rFonts w:ascii="Wingdings" w:hAnsi="Wingdings"/>
      </w:rPr>
    </w:lvl>
    <w:lvl w:ilvl="3" w:tplc="FC18C1A6">
      <w:start w:val="1"/>
      <w:numFmt w:val="bullet"/>
      <w:lvlText w:val=""/>
      <w:lvlJc w:val="left"/>
      <w:pPr>
        <w:tabs>
          <w:tab w:val="num" w:pos="2520"/>
        </w:tabs>
        <w:ind w:left="2520" w:hanging="360"/>
      </w:pPr>
      <w:rPr>
        <w:rFonts w:ascii="Symbol" w:hAnsi="Symbol"/>
      </w:rPr>
    </w:lvl>
    <w:lvl w:ilvl="4" w:tplc="B22A8848">
      <w:start w:val="1"/>
      <w:numFmt w:val="bullet"/>
      <w:lvlText w:val="o"/>
      <w:lvlJc w:val="left"/>
      <w:pPr>
        <w:tabs>
          <w:tab w:val="num" w:pos="3240"/>
        </w:tabs>
        <w:ind w:left="3240" w:hanging="360"/>
      </w:pPr>
      <w:rPr>
        <w:rFonts w:ascii="Courier New" w:hAnsi="Courier New"/>
      </w:rPr>
    </w:lvl>
    <w:lvl w:ilvl="5" w:tplc="A1ACE96E">
      <w:start w:val="1"/>
      <w:numFmt w:val="bullet"/>
      <w:lvlText w:val=""/>
      <w:lvlJc w:val="left"/>
      <w:pPr>
        <w:tabs>
          <w:tab w:val="num" w:pos="3960"/>
        </w:tabs>
        <w:ind w:left="3960" w:hanging="360"/>
      </w:pPr>
      <w:rPr>
        <w:rFonts w:ascii="Wingdings" w:hAnsi="Wingdings"/>
      </w:rPr>
    </w:lvl>
    <w:lvl w:ilvl="6" w:tplc="A454CC12">
      <w:start w:val="1"/>
      <w:numFmt w:val="bullet"/>
      <w:lvlText w:val=""/>
      <w:lvlJc w:val="left"/>
      <w:pPr>
        <w:tabs>
          <w:tab w:val="num" w:pos="4680"/>
        </w:tabs>
        <w:ind w:left="4680" w:hanging="360"/>
      </w:pPr>
      <w:rPr>
        <w:rFonts w:ascii="Symbol" w:hAnsi="Symbol"/>
      </w:rPr>
    </w:lvl>
    <w:lvl w:ilvl="7" w:tplc="59324C18">
      <w:start w:val="1"/>
      <w:numFmt w:val="bullet"/>
      <w:lvlText w:val="o"/>
      <w:lvlJc w:val="left"/>
      <w:pPr>
        <w:tabs>
          <w:tab w:val="num" w:pos="5400"/>
        </w:tabs>
        <w:ind w:left="5400" w:hanging="360"/>
      </w:pPr>
      <w:rPr>
        <w:rFonts w:ascii="Courier New" w:hAnsi="Courier New"/>
      </w:rPr>
    </w:lvl>
    <w:lvl w:ilvl="8" w:tplc="A73412D4">
      <w:start w:val="1"/>
      <w:numFmt w:val="bullet"/>
      <w:lvlText w:val=""/>
      <w:lvlJc w:val="left"/>
      <w:pPr>
        <w:tabs>
          <w:tab w:val="num" w:pos="6120"/>
        </w:tabs>
        <w:ind w:left="6120" w:hanging="360"/>
      </w:pPr>
      <w:rPr>
        <w:rFonts w:ascii="Wingdings" w:hAnsi="Wingdings"/>
      </w:rPr>
    </w:lvl>
  </w:abstractNum>
  <w:abstractNum w:abstractNumId="21" w15:restartNumberingAfterBreak="0">
    <w:nsid w:val="7DF627D1"/>
    <w:multiLevelType w:val="hybridMultilevel"/>
    <w:tmpl w:val="7DF627D1"/>
    <w:lvl w:ilvl="0" w:tplc="8708B696">
      <w:start w:val="1"/>
      <w:numFmt w:val="bullet"/>
      <w:lvlText w:val=""/>
      <w:lvlJc w:val="left"/>
      <w:pPr>
        <w:tabs>
          <w:tab w:val="num" w:pos="360"/>
        </w:tabs>
        <w:ind w:left="360" w:hanging="360"/>
      </w:pPr>
      <w:rPr>
        <w:rFonts w:ascii="Symbol" w:hAnsi="Symbol"/>
      </w:rPr>
    </w:lvl>
    <w:lvl w:ilvl="1" w:tplc="4BB0F12A">
      <w:start w:val="1"/>
      <w:numFmt w:val="bullet"/>
      <w:lvlText w:val="o"/>
      <w:lvlJc w:val="left"/>
      <w:pPr>
        <w:tabs>
          <w:tab w:val="num" w:pos="1080"/>
        </w:tabs>
        <w:ind w:left="1080" w:hanging="360"/>
      </w:pPr>
      <w:rPr>
        <w:rFonts w:ascii="Courier New" w:hAnsi="Courier New"/>
      </w:rPr>
    </w:lvl>
    <w:lvl w:ilvl="2" w:tplc="7EFCF8E2">
      <w:start w:val="1"/>
      <w:numFmt w:val="bullet"/>
      <w:lvlText w:val=""/>
      <w:lvlJc w:val="left"/>
      <w:pPr>
        <w:tabs>
          <w:tab w:val="num" w:pos="1800"/>
        </w:tabs>
        <w:ind w:left="1800" w:hanging="360"/>
      </w:pPr>
      <w:rPr>
        <w:rFonts w:ascii="Wingdings" w:hAnsi="Wingdings"/>
      </w:rPr>
    </w:lvl>
    <w:lvl w:ilvl="3" w:tplc="8C3C4E1A">
      <w:start w:val="1"/>
      <w:numFmt w:val="bullet"/>
      <w:lvlText w:val=""/>
      <w:lvlJc w:val="left"/>
      <w:pPr>
        <w:tabs>
          <w:tab w:val="num" w:pos="2520"/>
        </w:tabs>
        <w:ind w:left="2520" w:hanging="360"/>
      </w:pPr>
      <w:rPr>
        <w:rFonts w:ascii="Symbol" w:hAnsi="Symbol"/>
      </w:rPr>
    </w:lvl>
    <w:lvl w:ilvl="4" w:tplc="B6F2F24C">
      <w:start w:val="1"/>
      <w:numFmt w:val="bullet"/>
      <w:lvlText w:val="o"/>
      <w:lvlJc w:val="left"/>
      <w:pPr>
        <w:tabs>
          <w:tab w:val="num" w:pos="3240"/>
        </w:tabs>
        <w:ind w:left="3240" w:hanging="360"/>
      </w:pPr>
      <w:rPr>
        <w:rFonts w:ascii="Courier New" w:hAnsi="Courier New"/>
      </w:rPr>
    </w:lvl>
    <w:lvl w:ilvl="5" w:tplc="05666A82">
      <w:start w:val="1"/>
      <w:numFmt w:val="bullet"/>
      <w:lvlText w:val=""/>
      <w:lvlJc w:val="left"/>
      <w:pPr>
        <w:tabs>
          <w:tab w:val="num" w:pos="3960"/>
        </w:tabs>
        <w:ind w:left="3960" w:hanging="360"/>
      </w:pPr>
      <w:rPr>
        <w:rFonts w:ascii="Wingdings" w:hAnsi="Wingdings"/>
      </w:rPr>
    </w:lvl>
    <w:lvl w:ilvl="6" w:tplc="9CA29916">
      <w:start w:val="1"/>
      <w:numFmt w:val="bullet"/>
      <w:lvlText w:val=""/>
      <w:lvlJc w:val="left"/>
      <w:pPr>
        <w:tabs>
          <w:tab w:val="num" w:pos="4680"/>
        </w:tabs>
        <w:ind w:left="4680" w:hanging="360"/>
      </w:pPr>
      <w:rPr>
        <w:rFonts w:ascii="Symbol" w:hAnsi="Symbol"/>
      </w:rPr>
    </w:lvl>
    <w:lvl w:ilvl="7" w:tplc="6C94E160">
      <w:start w:val="1"/>
      <w:numFmt w:val="bullet"/>
      <w:lvlText w:val="o"/>
      <w:lvlJc w:val="left"/>
      <w:pPr>
        <w:tabs>
          <w:tab w:val="num" w:pos="5400"/>
        </w:tabs>
        <w:ind w:left="5400" w:hanging="360"/>
      </w:pPr>
      <w:rPr>
        <w:rFonts w:ascii="Courier New" w:hAnsi="Courier New"/>
      </w:rPr>
    </w:lvl>
    <w:lvl w:ilvl="8" w:tplc="DFF0898C">
      <w:start w:val="1"/>
      <w:numFmt w:val="bullet"/>
      <w:lvlText w:val=""/>
      <w:lvlJc w:val="left"/>
      <w:pPr>
        <w:tabs>
          <w:tab w:val="num" w:pos="6120"/>
        </w:tabs>
        <w:ind w:left="6120" w:hanging="360"/>
      </w:pPr>
      <w:rPr>
        <w:rFonts w:ascii="Wingdings" w:hAnsi="Wingdings"/>
      </w:rPr>
    </w:lvl>
  </w:abstractNum>
  <w:abstractNum w:abstractNumId="22" w15:restartNumberingAfterBreak="0">
    <w:nsid w:val="7DF627D2"/>
    <w:multiLevelType w:val="hybridMultilevel"/>
    <w:tmpl w:val="7DF627D2"/>
    <w:lvl w:ilvl="0" w:tplc="53A41FF2">
      <w:start w:val="1"/>
      <w:numFmt w:val="bullet"/>
      <w:lvlText w:val=""/>
      <w:lvlJc w:val="left"/>
      <w:pPr>
        <w:tabs>
          <w:tab w:val="num" w:pos="360"/>
        </w:tabs>
        <w:ind w:left="360" w:hanging="360"/>
      </w:pPr>
      <w:rPr>
        <w:rFonts w:ascii="Symbol" w:hAnsi="Symbol"/>
      </w:rPr>
    </w:lvl>
    <w:lvl w:ilvl="1" w:tplc="CFA226A8">
      <w:start w:val="1"/>
      <w:numFmt w:val="bullet"/>
      <w:lvlText w:val="o"/>
      <w:lvlJc w:val="left"/>
      <w:pPr>
        <w:tabs>
          <w:tab w:val="num" w:pos="1080"/>
        </w:tabs>
        <w:ind w:left="1080" w:hanging="360"/>
      </w:pPr>
      <w:rPr>
        <w:rFonts w:ascii="Courier New" w:hAnsi="Courier New"/>
      </w:rPr>
    </w:lvl>
    <w:lvl w:ilvl="2" w:tplc="62AA9E4C">
      <w:start w:val="1"/>
      <w:numFmt w:val="bullet"/>
      <w:lvlText w:val=""/>
      <w:lvlJc w:val="left"/>
      <w:pPr>
        <w:tabs>
          <w:tab w:val="num" w:pos="1800"/>
        </w:tabs>
        <w:ind w:left="1800" w:hanging="360"/>
      </w:pPr>
      <w:rPr>
        <w:rFonts w:ascii="Wingdings" w:hAnsi="Wingdings"/>
      </w:rPr>
    </w:lvl>
    <w:lvl w:ilvl="3" w:tplc="6B587F50">
      <w:start w:val="1"/>
      <w:numFmt w:val="bullet"/>
      <w:lvlText w:val=""/>
      <w:lvlJc w:val="left"/>
      <w:pPr>
        <w:tabs>
          <w:tab w:val="num" w:pos="2520"/>
        </w:tabs>
        <w:ind w:left="2520" w:hanging="360"/>
      </w:pPr>
      <w:rPr>
        <w:rFonts w:ascii="Symbol" w:hAnsi="Symbol"/>
      </w:rPr>
    </w:lvl>
    <w:lvl w:ilvl="4" w:tplc="7DAE1656">
      <w:start w:val="1"/>
      <w:numFmt w:val="bullet"/>
      <w:lvlText w:val="o"/>
      <w:lvlJc w:val="left"/>
      <w:pPr>
        <w:tabs>
          <w:tab w:val="num" w:pos="3240"/>
        </w:tabs>
        <w:ind w:left="3240" w:hanging="360"/>
      </w:pPr>
      <w:rPr>
        <w:rFonts w:ascii="Courier New" w:hAnsi="Courier New"/>
      </w:rPr>
    </w:lvl>
    <w:lvl w:ilvl="5" w:tplc="2CB46BE0">
      <w:start w:val="1"/>
      <w:numFmt w:val="bullet"/>
      <w:lvlText w:val=""/>
      <w:lvlJc w:val="left"/>
      <w:pPr>
        <w:tabs>
          <w:tab w:val="num" w:pos="3960"/>
        </w:tabs>
        <w:ind w:left="3960" w:hanging="360"/>
      </w:pPr>
      <w:rPr>
        <w:rFonts w:ascii="Wingdings" w:hAnsi="Wingdings"/>
      </w:rPr>
    </w:lvl>
    <w:lvl w:ilvl="6" w:tplc="F6826FFE">
      <w:start w:val="1"/>
      <w:numFmt w:val="bullet"/>
      <w:lvlText w:val=""/>
      <w:lvlJc w:val="left"/>
      <w:pPr>
        <w:tabs>
          <w:tab w:val="num" w:pos="4680"/>
        </w:tabs>
        <w:ind w:left="4680" w:hanging="360"/>
      </w:pPr>
      <w:rPr>
        <w:rFonts w:ascii="Symbol" w:hAnsi="Symbol"/>
      </w:rPr>
    </w:lvl>
    <w:lvl w:ilvl="7" w:tplc="D9FC452A">
      <w:start w:val="1"/>
      <w:numFmt w:val="bullet"/>
      <w:lvlText w:val="o"/>
      <w:lvlJc w:val="left"/>
      <w:pPr>
        <w:tabs>
          <w:tab w:val="num" w:pos="5400"/>
        </w:tabs>
        <w:ind w:left="5400" w:hanging="360"/>
      </w:pPr>
      <w:rPr>
        <w:rFonts w:ascii="Courier New" w:hAnsi="Courier New"/>
      </w:rPr>
    </w:lvl>
    <w:lvl w:ilvl="8" w:tplc="DC6CAF2E">
      <w:start w:val="1"/>
      <w:numFmt w:val="bullet"/>
      <w:lvlText w:val=""/>
      <w:lvlJc w:val="left"/>
      <w:pPr>
        <w:tabs>
          <w:tab w:val="num" w:pos="6120"/>
        </w:tabs>
        <w:ind w:left="6120" w:hanging="360"/>
      </w:pPr>
      <w:rPr>
        <w:rFonts w:ascii="Wingdings" w:hAnsi="Wingdings"/>
      </w:rPr>
    </w:lvl>
  </w:abstractNum>
  <w:abstractNum w:abstractNumId="23" w15:restartNumberingAfterBreak="0">
    <w:nsid w:val="7DF627D3"/>
    <w:multiLevelType w:val="hybridMultilevel"/>
    <w:tmpl w:val="7DF627D3"/>
    <w:lvl w:ilvl="0" w:tplc="56EC0C82">
      <w:start w:val="1"/>
      <w:numFmt w:val="bullet"/>
      <w:lvlText w:val=""/>
      <w:lvlJc w:val="left"/>
      <w:pPr>
        <w:tabs>
          <w:tab w:val="num" w:pos="360"/>
        </w:tabs>
        <w:ind w:left="360" w:hanging="360"/>
      </w:pPr>
      <w:rPr>
        <w:rFonts w:ascii="Symbol" w:hAnsi="Symbol"/>
      </w:rPr>
    </w:lvl>
    <w:lvl w:ilvl="1" w:tplc="1604F916">
      <w:start w:val="1"/>
      <w:numFmt w:val="bullet"/>
      <w:lvlText w:val="o"/>
      <w:lvlJc w:val="left"/>
      <w:pPr>
        <w:tabs>
          <w:tab w:val="num" w:pos="1080"/>
        </w:tabs>
        <w:ind w:left="1080" w:hanging="360"/>
      </w:pPr>
      <w:rPr>
        <w:rFonts w:ascii="Courier New" w:hAnsi="Courier New"/>
      </w:rPr>
    </w:lvl>
    <w:lvl w:ilvl="2" w:tplc="833AE4EE">
      <w:start w:val="1"/>
      <w:numFmt w:val="bullet"/>
      <w:lvlText w:val=""/>
      <w:lvlJc w:val="left"/>
      <w:pPr>
        <w:tabs>
          <w:tab w:val="num" w:pos="1800"/>
        </w:tabs>
        <w:ind w:left="1800" w:hanging="360"/>
      </w:pPr>
      <w:rPr>
        <w:rFonts w:ascii="Wingdings" w:hAnsi="Wingdings"/>
      </w:rPr>
    </w:lvl>
    <w:lvl w:ilvl="3" w:tplc="1DEEB472">
      <w:start w:val="1"/>
      <w:numFmt w:val="bullet"/>
      <w:lvlText w:val=""/>
      <w:lvlJc w:val="left"/>
      <w:pPr>
        <w:tabs>
          <w:tab w:val="num" w:pos="2520"/>
        </w:tabs>
        <w:ind w:left="2520" w:hanging="360"/>
      </w:pPr>
      <w:rPr>
        <w:rFonts w:ascii="Symbol" w:hAnsi="Symbol"/>
      </w:rPr>
    </w:lvl>
    <w:lvl w:ilvl="4" w:tplc="ED3A5172">
      <w:start w:val="1"/>
      <w:numFmt w:val="bullet"/>
      <w:lvlText w:val="o"/>
      <w:lvlJc w:val="left"/>
      <w:pPr>
        <w:tabs>
          <w:tab w:val="num" w:pos="3240"/>
        </w:tabs>
        <w:ind w:left="3240" w:hanging="360"/>
      </w:pPr>
      <w:rPr>
        <w:rFonts w:ascii="Courier New" w:hAnsi="Courier New"/>
      </w:rPr>
    </w:lvl>
    <w:lvl w:ilvl="5" w:tplc="1A2417BE">
      <w:start w:val="1"/>
      <w:numFmt w:val="bullet"/>
      <w:lvlText w:val=""/>
      <w:lvlJc w:val="left"/>
      <w:pPr>
        <w:tabs>
          <w:tab w:val="num" w:pos="3960"/>
        </w:tabs>
        <w:ind w:left="3960" w:hanging="360"/>
      </w:pPr>
      <w:rPr>
        <w:rFonts w:ascii="Wingdings" w:hAnsi="Wingdings"/>
      </w:rPr>
    </w:lvl>
    <w:lvl w:ilvl="6" w:tplc="5D920B7C">
      <w:start w:val="1"/>
      <w:numFmt w:val="bullet"/>
      <w:lvlText w:val=""/>
      <w:lvlJc w:val="left"/>
      <w:pPr>
        <w:tabs>
          <w:tab w:val="num" w:pos="4680"/>
        </w:tabs>
        <w:ind w:left="4680" w:hanging="360"/>
      </w:pPr>
      <w:rPr>
        <w:rFonts w:ascii="Symbol" w:hAnsi="Symbol"/>
      </w:rPr>
    </w:lvl>
    <w:lvl w:ilvl="7" w:tplc="06205B32">
      <w:start w:val="1"/>
      <w:numFmt w:val="bullet"/>
      <w:lvlText w:val="o"/>
      <w:lvlJc w:val="left"/>
      <w:pPr>
        <w:tabs>
          <w:tab w:val="num" w:pos="5400"/>
        </w:tabs>
        <w:ind w:left="5400" w:hanging="360"/>
      </w:pPr>
      <w:rPr>
        <w:rFonts w:ascii="Courier New" w:hAnsi="Courier New"/>
      </w:rPr>
    </w:lvl>
    <w:lvl w:ilvl="8" w:tplc="E3665BF6">
      <w:start w:val="1"/>
      <w:numFmt w:val="bullet"/>
      <w:lvlText w:val=""/>
      <w:lvlJc w:val="left"/>
      <w:pPr>
        <w:tabs>
          <w:tab w:val="num" w:pos="6120"/>
        </w:tabs>
        <w:ind w:left="6120" w:hanging="360"/>
      </w:pPr>
      <w:rPr>
        <w:rFonts w:ascii="Wingdings" w:hAnsi="Wingdings"/>
      </w:rPr>
    </w:lvl>
  </w:abstractNum>
  <w:abstractNum w:abstractNumId="24" w15:restartNumberingAfterBreak="0">
    <w:nsid w:val="7DF627D4"/>
    <w:multiLevelType w:val="hybridMultilevel"/>
    <w:tmpl w:val="7DF627D4"/>
    <w:lvl w:ilvl="0" w:tplc="B02AB82E">
      <w:start w:val="1"/>
      <w:numFmt w:val="bullet"/>
      <w:lvlText w:val=""/>
      <w:lvlJc w:val="left"/>
      <w:pPr>
        <w:tabs>
          <w:tab w:val="num" w:pos="360"/>
        </w:tabs>
        <w:ind w:left="360" w:hanging="360"/>
      </w:pPr>
      <w:rPr>
        <w:rFonts w:ascii="Symbol" w:hAnsi="Symbol"/>
      </w:rPr>
    </w:lvl>
    <w:lvl w:ilvl="1" w:tplc="49360454">
      <w:start w:val="1"/>
      <w:numFmt w:val="bullet"/>
      <w:lvlText w:val="o"/>
      <w:lvlJc w:val="left"/>
      <w:pPr>
        <w:tabs>
          <w:tab w:val="num" w:pos="1080"/>
        </w:tabs>
        <w:ind w:left="1080" w:hanging="360"/>
      </w:pPr>
      <w:rPr>
        <w:rFonts w:ascii="Courier New" w:hAnsi="Courier New"/>
      </w:rPr>
    </w:lvl>
    <w:lvl w:ilvl="2" w:tplc="8A9E3F42">
      <w:start w:val="1"/>
      <w:numFmt w:val="bullet"/>
      <w:lvlText w:val=""/>
      <w:lvlJc w:val="left"/>
      <w:pPr>
        <w:tabs>
          <w:tab w:val="num" w:pos="1800"/>
        </w:tabs>
        <w:ind w:left="1800" w:hanging="360"/>
      </w:pPr>
      <w:rPr>
        <w:rFonts w:ascii="Wingdings" w:hAnsi="Wingdings"/>
      </w:rPr>
    </w:lvl>
    <w:lvl w:ilvl="3" w:tplc="31B2F1C8">
      <w:start w:val="1"/>
      <w:numFmt w:val="bullet"/>
      <w:lvlText w:val=""/>
      <w:lvlJc w:val="left"/>
      <w:pPr>
        <w:tabs>
          <w:tab w:val="num" w:pos="2520"/>
        </w:tabs>
        <w:ind w:left="2520" w:hanging="360"/>
      </w:pPr>
      <w:rPr>
        <w:rFonts w:ascii="Symbol" w:hAnsi="Symbol"/>
      </w:rPr>
    </w:lvl>
    <w:lvl w:ilvl="4" w:tplc="4F60A2CA">
      <w:start w:val="1"/>
      <w:numFmt w:val="bullet"/>
      <w:lvlText w:val="o"/>
      <w:lvlJc w:val="left"/>
      <w:pPr>
        <w:tabs>
          <w:tab w:val="num" w:pos="3240"/>
        </w:tabs>
        <w:ind w:left="3240" w:hanging="360"/>
      </w:pPr>
      <w:rPr>
        <w:rFonts w:ascii="Courier New" w:hAnsi="Courier New"/>
      </w:rPr>
    </w:lvl>
    <w:lvl w:ilvl="5" w:tplc="AA2CFF24">
      <w:start w:val="1"/>
      <w:numFmt w:val="bullet"/>
      <w:lvlText w:val=""/>
      <w:lvlJc w:val="left"/>
      <w:pPr>
        <w:tabs>
          <w:tab w:val="num" w:pos="3960"/>
        </w:tabs>
        <w:ind w:left="3960" w:hanging="360"/>
      </w:pPr>
      <w:rPr>
        <w:rFonts w:ascii="Wingdings" w:hAnsi="Wingdings"/>
      </w:rPr>
    </w:lvl>
    <w:lvl w:ilvl="6" w:tplc="D3CCB9E8">
      <w:start w:val="1"/>
      <w:numFmt w:val="bullet"/>
      <w:lvlText w:val=""/>
      <w:lvlJc w:val="left"/>
      <w:pPr>
        <w:tabs>
          <w:tab w:val="num" w:pos="4680"/>
        </w:tabs>
        <w:ind w:left="4680" w:hanging="360"/>
      </w:pPr>
      <w:rPr>
        <w:rFonts w:ascii="Symbol" w:hAnsi="Symbol"/>
      </w:rPr>
    </w:lvl>
    <w:lvl w:ilvl="7" w:tplc="6A8CDC6E">
      <w:start w:val="1"/>
      <w:numFmt w:val="bullet"/>
      <w:lvlText w:val="o"/>
      <w:lvlJc w:val="left"/>
      <w:pPr>
        <w:tabs>
          <w:tab w:val="num" w:pos="5400"/>
        </w:tabs>
        <w:ind w:left="5400" w:hanging="360"/>
      </w:pPr>
      <w:rPr>
        <w:rFonts w:ascii="Courier New" w:hAnsi="Courier New"/>
      </w:rPr>
    </w:lvl>
    <w:lvl w:ilvl="8" w:tplc="2B667290">
      <w:start w:val="1"/>
      <w:numFmt w:val="bullet"/>
      <w:lvlText w:val=""/>
      <w:lvlJc w:val="left"/>
      <w:pPr>
        <w:tabs>
          <w:tab w:val="num" w:pos="6120"/>
        </w:tabs>
        <w:ind w:left="6120" w:hanging="360"/>
      </w:pPr>
      <w:rPr>
        <w:rFonts w:ascii="Wingdings" w:hAnsi="Wingdings"/>
      </w:rPr>
    </w:lvl>
  </w:abstractNum>
  <w:abstractNum w:abstractNumId="25" w15:restartNumberingAfterBreak="0">
    <w:nsid w:val="7DF627D5"/>
    <w:multiLevelType w:val="multilevel"/>
    <w:tmpl w:val="7DF627D5"/>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6" w15:restartNumberingAfterBreak="0">
    <w:nsid w:val="7DF627D6"/>
    <w:multiLevelType w:val="hybridMultilevel"/>
    <w:tmpl w:val="7DF627D6"/>
    <w:lvl w:ilvl="0" w:tplc="F6687D68">
      <w:start w:val="1"/>
      <w:numFmt w:val="bullet"/>
      <w:lvlText w:val=""/>
      <w:lvlJc w:val="left"/>
      <w:pPr>
        <w:tabs>
          <w:tab w:val="num" w:pos="360"/>
        </w:tabs>
        <w:ind w:left="360" w:hanging="360"/>
      </w:pPr>
      <w:rPr>
        <w:rFonts w:ascii="Symbol" w:hAnsi="Symbol"/>
      </w:rPr>
    </w:lvl>
    <w:lvl w:ilvl="1" w:tplc="70F4D840">
      <w:start w:val="1"/>
      <w:numFmt w:val="bullet"/>
      <w:lvlText w:val="o"/>
      <w:lvlJc w:val="left"/>
      <w:pPr>
        <w:tabs>
          <w:tab w:val="num" w:pos="1080"/>
        </w:tabs>
        <w:ind w:left="1080" w:hanging="360"/>
      </w:pPr>
      <w:rPr>
        <w:rFonts w:ascii="Courier New" w:hAnsi="Courier New"/>
      </w:rPr>
    </w:lvl>
    <w:lvl w:ilvl="2" w:tplc="CAEEBC2E">
      <w:start w:val="1"/>
      <w:numFmt w:val="bullet"/>
      <w:lvlText w:val=""/>
      <w:lvlJc w:val="left"/>
      <w:pPr>
        <w:tabs>
          <w:tab w:val="num" w:pos="1800"/>
        </w:tabs>
        <w:ind w:left="1800" w:hanging="360"/>
      </w:pPr>
      <w:rPr>
        <w:rFonts w:ascii="Wingdings" w:hAnsi="Wingdings"/>
      </w:rPr>
    </w:lvl>
    <w:lvl w:ilvl="3" w:tplc="B8145772">
      <w:start w:val="1"/>
      <w:numFmt w:val="bullet"/>
      <w:lvlText w:val=""/>
      <w:lvlJc w:val="left"/>
      <w:pPr>
        <w:tabs>
          <w:tab w:val="num" w:pos="2520"/>
        </w:tabs>
        <w:ind w:left="2520" w:hanging="360"/>
      </w:pPr>
      <w:rPr>
        <w:rFonts w:ascii="Symbol" w:hAnsi="Symbol"/>
      </w:rPr>
    </w:lvl>
    <w:lvl w:ilvl="4" w:tplc="0E449632">
      <w:start w:val="1"/>
      <w:numFmt w:val="bullet"/>
      <w:lvlText w:val="o"/>
      <w:lvlJc w:val="left"/>
      <w:pPr>
        <w:tabs>
          <w:tab w:val="num" w:pos="3240"/>
        </w:tabs>
        <w:ind w:left="3240" w:hanging="360"/>
      </w:pPr>
      <w:rPr>
        <w:rFonts w:ascii="Courier New" w:hAnsi="Courier New"/>
      </w:rPr>
    </w:lvl>
    <w:lvl w:ilvl="5" w:tplc="962EEF86">
      <w:start w:val="1"/>
      <w:numFmt w:val="bullet"/>
      <w:lvlText w:val=""/>
      <w:lvlJc w:val="left"/>
      <w:pPr>
        <w:tabs>
          <w:tab w:val="num" w:pos="3960"/>
        </w:tabs>
        <w:ind w:left="3960" w:hanging="360"/>
      </w:pPr>
      <w:rPr>
        <w:rFonts w:ascii="Wingdings" w:hAnsi="Wingdings"/>
      </w:rPr>
    </w:lvl>
    <w:lvl w:ilvl="6" w:tplc="A6929BE2">
      <w:start w:val="1"/>
      <w:numFmt w:val="bullet"/>
      <w:lvlText w:val=""/>
      <w:lvlJc w:val="left"/>
      <w:pPr>
        <w:tabs>
          <w:tab w:val="num" w:pos="4680"/>
        </w:tabs>
        <w:ind w:left="4680" w:hanging="360"/>
      </w:pPr>
      <w:rPr>
        <w:rFonts w:ascii="Symbol" w:hAnsi="Symbol"/>
      </w:rPr>
    </w:lvl>
    <w:lvl w:ilvl="7" w:tplc="DA7C670A">
      <w:start w:val="1"/>
      <w:numFmt w:val="bullet"/>
      <w:lvlText w:val="o"/>
      <w:lvlJc w:val="left"/>
      <w:pPr>
        <w:tabs>
          <w:tab w:val="num" w:pos="5400"/>
        </w:tabs>
        <w:ind w:left="5400" w:hanging="360"/>
      </w:pPr>
      <w:rPr>
        <w:rFonts w:ascii="Courier New" w:hAnsi="Courier New"/>
      </w:rPr>
    </w:lvl>
    <w:lvl w:ilvl="8" w:tplc="62A60F84">
      <w:start w:val="1"/>
      <w:numFmt w:val="bullet"/>
      <w:lvlText w:val=""/>
      <w:lvlJc w:val="left"/>
      <w:pPr>
        <w:tabs>
          <w:tab w:val="num" w:pos="6120"/>
        </w:tabs>
        <w:ind w:left="6120" w:hanging="360"/>
      </w:pPr>
      <w:rPr>
        <w:rFonts w:ascii="Wingdings" w:hAnsi="Wingdings"/>
      </w:rPr>
    </w:lvl>
  </w:abstractNum>
  <w:abstractNum w:abstractNumId="27" w15:restartNumberingAfterBreak="0">
    <w:nsid w:val="7DF627D7"/>
    <w:multiLevelType w:val="hybridMultilevel"/>
    <w:tmpl w:val="7DF627D7"/>
    <w:lvl w:ilvl="0" w:tplc="32BA73A4">
      <w:start w:val="1"/>
      <w:numFmt w:val="bullet"/>
      <w:lvlText w:val=""/>
      <w:lvlJc w:val="left"/>
      <w:pPr>
        <w:tabs>
          <w:tab w:val="num" w:pos="360"/>
        </w:tabs>
        <w:ind w:left="360" w:hanging="360"/>
      </w:pPr>
      <w:rPr>
        <w:rFonts w:ascii="Symbol" w:hAnsi="Symbol"/>
      </w:rPr>
    </w:lvl>
    <w:lvl w:ilvl="1" w:tplc="E026A820">
      <w:start w:val="1"/>
      <w:numFmt w:val="bullet"/>
      <w:lvlText w:val="o"/>
      <w:lvlJc w:val="left"/>
      <w:pPr>
        <w:tabs>
          <w:tab w:val="num" w:pos="1080"/>
        </w:tabs>
        <w:ind w:left="1080" w:hanging="360"/>
      </w:pPr>
      <w:rPr>
        <w:rFonts w:ascii="Courier New" w:hAnsi="Courier New"/>
      </w:rPr>
    </w:lvl>
    <w:lvl w:ilvl="2" w:tplc="565C8C9A">
      <w:start w:val="1"/>
      <w:numFmt w:val="bullet"/>
      <w:lvlText w:val=""/>
      <w:lvlJc w:val="left"/>
      <w:pPr>
        <w:tabs>
          <w:tab w:val="num" w:pos="1800"/>
        </w:tabs>
        <w:ind w:left="1800" w:hanging="360"/>
      </w:pPr>
      <w:rPr>
        <w:rFonts w:ascii="Wingdings" w:hAnsi="Wingdings"/>
      </w:rPr>
    </w:lvl>
    <w:lvl w:ilvl="3" w:tplc="9CA2792A">
      <w:start w:val="1"/>
      <w:numFmt w:val="bullet"/>
      <w:lvlText w:val=""/>
      <w:lvlJc w:val="left"/>
      <w:pPr>
        <w:tabs>
          <w:tab w:val="num" w:pos="2520"/>
        </w:tabs>
        <w:ind w:left="2520" w:hanging="360"/>
      </w:pPr>
      <w:rPr>
        <w:rFonts w:ascii="Symbol" w:hAnsi="Symbol"/>
      </w:rPr>
    </w:lvl>
    <w:lvl w:ilvl="4" w:tplc="AA2E2BB0">
      <w:start w:val="1"/>
      <w:numFmt w:val="bullet"/>
      <w:lvlText w:val="o"/>
      <w:lvlJc w:val="left"/>
      <w:pPr>
        <w:tabs>
          <w:tab w:val="num" w:pos="3240"/>
        </w:tabs>
        <w:ind w:left="3240" w:hanging="360"/>
      </w:pPr>
      <w:rPr>
        <w:rFonts w:ascii="Courier New" w:hAnsi="Courier New"/>
      </w:rPr>
    </w:lvl>
    <w:lvl w:ilvl="5" w:tplc="734C9588">
      <w:start w:val="1"/>
      <w:numFmt w:val="bullet"/>
      <w:lvlText w:val=""/>
      <w:lvlJc w:val="left"/>
      <w:pPr>
        <w:tabs>
          <w:tab w:val="num" w:pos="3960"/>
        </w:tabs>
        <w:ind w:left="3960" w:hanging="360"/>
      </w:pPr>
      <w:rPr>
        <w:rFonts w:ascii="Wingdings" w:hAnsi="Wingdings"/>
      </w:rPr>
    </w:lvl>
    <w:lvl w:ilvl="6" w:tplc="15F015C4">
      <w:start w:val="1"/>
      <w:numFmt w:val="bullet"/>
      <w:lvlText w:val=""/>
      <w:lvlJc w:val="left"/>
      <w:pPr>
        <w:tabs>
          <w:tab w:val="num" w:pos="4680"/>
        </w:tabs>
        <w:ind w:left="4680" w:hanging="360"/>
      </w:pPr>
      <w:rPr>
        <w:rFonts w:ascii="Symbol" w:hAnsi="Symbol"/>
      </w:rPr>
    </w:lvl>
    <w:lvl w:ilvl="7" w:tplc="75BE6442">
      <w:start w:val="1"/>
      <w:numFmt w:val="bullet"/>
      <w:lvlText w:val="o"/>
      <w:lvlJc w:val="left"/>
      <w:pPr>
        <w:tabs>
          <w:tab w:val="num" w:pos="5400"/>
        </w:tabs>
        <w:ind w:left="5400" w:hanging="360"/>
      </w:pPr>
      <w:rPr>
        <w:rFonts w:ascii="Courier New" w:hAnsi="Courier New"/>
      </w:rPr>
    </w:lvl>
    <w:lvl w:ilvl="8" w:tplc="C3148020">
      <w:start w:val="1"/>
      <w:numFmt w:val="bullet"/>
      <w:lvlText w:val=""/>
      <w:lvlJc w:val="left"/>
      <w:pPr>
        <w:tabs>
          <w:tab w:val="num" w:pos="6120"/>
        </w:tabs>
        <w:ind w:left="6120" w:hanging="360"/>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hideSpellingErrors/>
  <w:hideGrammaticalError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284"/>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CB2"/>
    <w:rsid w:val="00010557"/>
    <w:rsid w:val="00130B3D"/>
    <w:rsid w:val="00145607"/>
    <w:rsid w:val="00147102"/>
    <w:rsid w:val="00174089"/>
    <w:rsid w:val="001A3BA4"/>
    <w:rsid w:val="001F212E"/>
    <w:rsid w:val="00240745"/>
    <w:rsid w:val="00255905"/>
    <w:rsid w:val="002A58A9"/>
    <w:rsid w:val="002B5672"/>
    <w:rsid w:val="002D0269"/>
    <w:rsid w:val="002D0D60"/>
    <w:rsid w:val="002E4759"/>
    <w:rsid w:val="00333B5E"/>
    <w:rsid w:val="003340CC"/>
    <w:rsid w:val="003E1FA6"/>
    <w:rsid w:val="004227A2"/>
    <w:rsid w:val="0047655B"/>
    <w:rsid w:val="00483F9A"/>
    <w:rsid w:val="00533B6C"/>
    <w:rsid w:val="00542376"/>
    <w:rsid w:val="00582886"/>
    <w:rsid w:val="00585587"/>
    <w:rsid w:val="005B124A"/>
    <w:rsid w:val="0060642C"/>
    <w:rsid w:val="0066680D"/>
    <w:rsid w:val="006F5A48"/>
    <w:rsid w:val="0070336D"/>
    <w:rsid w:val="007361AE"/>
    <w:rsid w:val="007408E1"/>
    <w:rsid w:val="00742B71"/>
    <w:rsid w:val="00771F67"/>
    <w:rsid w:val="007762EB"/>
    <w:rsid w:val="007864C3"/>
    <w:rsid w:val="007E3079"/>
    <w:rsid w:val="007F4203"/>
    <w:rsid w:val="00881158"/>
    <w:rsid w:val="008A516A"/>
    <w:rsid w:val="008C169E"/>
    <w:rsid w:val="008D293F"/>
    <w:rsid w:val="009039F1"/>
    <w:rsid w:val="00915392"/>
    <w:rsid w:val="009243C0"/>
    <w:rsid w:val="009363A0"/>
    <w:rsid w:val="009C2337"/>
    <w:rsid w:val="009C3A82"/>
    <w:rsid w:val="009E0F5E"/>
    <w:rsid w:val="009E4909"/>
    <w:rsid w:val="009E5BD9"/>
    <w:rsid w:val="00A3715D"/>
    <w:rsid w:val="00A55AAF"/>
    <w:rsid w:val="00AA2D03"/>
    <w:rsid w:val="00AA5C4C"/>
    <w:rsid w:val="00B25138"/>
    <w:rsid w:val="00B27BF7"/>
    <w:rsid w:val="00B354FE"/>
    <w:rsid w:val="00B51453"/>
    <w:rsid w:val="00BA3F67"/>
    <w:rsid w:val="00BC0C52"/>
    <w:rsid w:val="00BE572D"/>
    <w:rsid w:val="00CA7BAA"/>
    <w:rsid w:val="00D15B1A"/>
    <w:rsid w:val="00D43BEA"/>
    <w:rsid w:val="00DC6181"/>
    <w:rsid w:val="00DD44FD"/>
    <w:rsid w:val="00DD5A6B"/>
    <w:rsid w:val="00DE1DD7"/>
    <w:rsid w:val="00DF68E9"/>
    <w:rsid w:val="00E11A6C"/>
    <w:rsid w:val="00E50CB2"/>
    <w:rsid w:val="00EA140B"/>
    <w:rsid w:val="00EE1841"/>
    <w:rsid w:val="00EE60D5"/>
    <w:rsid w:val="00EF571D"/>
  </w:rsids>
  <m:mathPr>
    <m:mathFont m:val="Cambria Math"/>
    <m:brkBin m:val="before"/>
    <m:brkBinSub m:val="--"/>
    <m:smallFrac m:val="0"/>
    <m:dispDef m:val="0"/>
    <m:lMargin m:val="0"/>
    <m:rMargin m:val="0"/>
    <m:defJc m:val="centerGroup"/>
    <m:wrapRight/>
    <m:intLim m:val="subSup"/>
    <m:naryLim m:val="subSup"/>
  </m:mathPr>
  <w:themeFontLang w:val="en-US" w:eastAsia="ja-JP" w:bidi="yi-He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66FCD00"/>
  <w15:docId w15:val="{0CACA10F-6D2F-4A83-B974-612A19514B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US" w:eastAsia="de-DE"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63A0"/>
    <w:pPr>
      <w:spacing w:after="120"/>
    </w:pPr>
    <w:rPr>
      <w:rFonts w:ascii="Calibri" w:hAnsi="Calibri"/>
      <w:sz w:val="22"/>
      <w:lang w:eastAsia="en-US"/>
    </w:rPr>
  </w:style>
  <w:style w:type="paragraph" w:styleId="Heading1">
    <w:name w:val="heading 1"/>
    <w:basedOn w:val="Normal"/>
    <w:next w:val="Normal"/>
    <w:qFormat/>
    <w:rsid w:val="009363A0"/>
    <w:pPr>
      <w:keepNext/>
      <w:numPr>
        <w:numId w:val="2"/>
      </w:numPr>
      <w:tabs>
        <w:tab w:val="left" w:pos="0"/>
        <w:tab w:val="left" w:pos="567"/>
      </w:tabs>
      <w:spacing w:before="600" w:after="240"/>
      <w:ind w:left="567" w:hanging="567"/>
      <w:outlineLvl w:val="0"/>
    </w:pPr>
    <w:rPr>
      <w:rFonts w:ascii="MinionPro" w:hAnsi="MinionPro" w:cs="Arial"/>
      <w:bCs/>
      <w:color w:val="C00000"/>
      <w:kern w:val="32"/>
      <w:sz w:val="40"/>
      <w:szCs w:val="32"/>
    </w:rPr>
  </w:style>
  <w:style w:type="paragraph" w:styleId="Heading2">
    <w:name w:val="heading 2"/>
    <w:basedOn w:val="Normal"/>
    <w:next w:val="Normal"/>
    <w:qFormat/>
    <w:rsid w:val="00585587"/>
    <w:pPr>
      <w:keepNext/>
      <w:keepLines/>
      <w:numPr>
        <w:ilvl w:val="1"/>
        <w:numId w:val="2"/>
      </w:numPr>
      <w:tabs>
        <w:tab w:val="num" w:pos="1152"/>
      </w:tabs>
      <w:spacing w:before="600" w:after="240" w:line="240" w:lineRule="atLeast"/>
      <w:ind w:left="1152" w:right="4321"/>
      <w:outlineLvl w:val="1"/>
    </w:pPr>
    <w:rPr>
      <w:rFonts w:cs="Arial"/>
      <w:b/>
      <w:bCs/>
      <w:iCs/>
      <w:color w:val="000000" w:themeColor="text1"/>
      <w:sz w:val="28"/>
      <w:szCs w:val="28"/>
    </w:rPr>
  </w:style>
  <w:style w:type="paragraph" w:styleId="Heading3">
    <w:name w:val="heading 3"/>
    <w:basedOn w:val="Normal"/>
    <w:next w:val="Normal"/>
    <w:qFormat/>
    <w:rsid w:val="00D15B1A"/>
    <w:pPr>
      <w:keepNext/>
      <w:keepLines/>
      <w:numPr>
        <w:ilvl w:val="2"/>
        <w:numId w:val="2"/>
      </w:numPr>
      <w:tabs>
        <w:tab w:val="num" w:pos="1440"/>
        <w:tab w:val="left" w:pos="1800"/>
      </w:tabs>
      <w:spacing w:before="240"/>
      <w:ind w:left="1440" w:hanging="414"/>
      <w:outlineLvl w:val="2"/>
    </w:pPr>
    <w:rPr>
      <w:b/>
      <w:color w:val="C00000"/>
      <w:spacing w:val="-10"/>
      <w:kern w:val="28"/>
      <w:szCs w:val="20"/>
    </w:rPr>
  </w:style>
  <w:style w:type="paragraph" w:styleId="Heading4">
    <w:name w:val="heading 4"/>
    <w:basedOn w:val="Normal"/>
    <w:next w:val="Normal"/>
    <w:link w:val="Heading4Char"/>
    <w:uiPriority w:val="9"/>
    <w:qFormat/>
    <w:rsid w:val="00506D7A"/>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254813"/>
    <w:pPr>
      <w:spacing w:before="720" w:after="720"/>
      <w:outlineLvl w:val="0"/>
    </w:pPr>
    <w:rPr>
      <w:rFonts w:ascii="Arial" w:hAnsi="Arial" w:cs="Arial"/>
      <w:b/>
      <w:bCs/>
      <w:color w:val="365F91" w:themeColor="accent1" w:themeShade="BF"/>
      <w:kern w:val="28"/>
      <w:sz w:val="48"/>
      <w:szCs w:val="32"/>
    </w:rPr>
  </w:style>
  <w:style w:type="character" w:styleId="Hyperlink">
    <w:name w:val="Hyperlink"/>
    <w:basedOn w:val="DefaultParagraphFont"/>
    <w:uiPriority w:val="99"/>
    <w:rsid w:val="00EF7B96"/>
    <w:rPr>
      <w:color w:val="0000FF"/>
      <w:u w:val="single"/>
    </w:rPr>
  </w:style>
  <w:style w:type="paragraph" w:styleId="Caption">
    <w:name w:val="caption"/>
    <w:basedOn w:val="Normal"/>
    <w:next w:val="Normal"/>
    <w:qFormat/>
    <w:rsid w:val="00805BCE"/>
    <w:rPr>
      <w:rFonts w:ascii="Arial" w:hAnsi="Arial"/>
      <w:b/>
      <w:bCs/>
      <w:sz w:val="20"/>
      <w:szCs w:val="20"/>
    </w:rPr>
  </w:style>
  <w:style w:type="paragraph" w:styleId="Header">
    <w:name w:val="header"/>
    <w:basedOn w:val="Normal"/>
    <w:link w:val="HeaderChar"/>
    <w:rsid w:val="00EF5EBB"/>
    <w:pPr>
      <w:tabs>
        <w:tab w:val="center" w:pos="4536"/>
        <w:tab w:val="right" w:pos="9072"/>
      </w:tabs>
      <w:spacing w:after="0"/>
    </w:pPr>
    <w:rPr>
      <w:rFonts w:ascii="Arial" w:hAnsi="Arial"/>
    </w:rPr>
  </w:style>
  <w:style w:type="character" w:customStyle="1" w:styleId="HeaderChar">
    <w:name w:val="Header Char"/>
    <w:basedOn w:val="DefaultParagraphFont"/>
    <w:link w:val="Header"/>
    <w:rsid w:val="00EF5EBB"/>
    <w:rPr>
      <w:lang w:eastAsia="en-US"/>
    </w:rPr>
  </w:style>
  <w:style w:type="paragraph" w:styleId="Footer">
    <w:name w:val="footer"/>
    <w:basedOn w:val="Normal"/>
    <w:link w:val="FooterChar"/>
    <w:rsid w:val="00EF5EBB"/>
    <w:pPr>
      <w:tabs>
        <w:tab w:val="center" w:pos="4536"/>
        <w:tab w:val="right" w:pos="9072"/>
      </w:tabs>
      <w:spacing w:after="0"/>
    </w:pPr>
    <w:rPr>
      <w:rFonts w:ascii="Arial" w:hAnsi="Arial"/>
    </w:rPr>
  </w:style>
  <w:style w:type="character" w:customStyle="1" w:styleId="FooterChar">
    <w:name w:val="Footer Char"/>
    <w:basedOn w:val="DefaultParagraphFont"/>
    <w:link w:val="Footer"/>
    <w:rsid w:val="00EF5EBB"/>
    <w:rPr>
      <w:lang w:eastAsia="en-US"/>
    </w:rPr>
  </w:style>
  <w:style w:type="character" w:styleId="PageNumber">
    <w:name w:val="page number"/>
    <w:basedOn w:val="DefaultParagraphFont"/>
    <w:rsid w:val="00704E8D"/>
  </w:style>
  <w:style w:type="table" w:styleId="TableGrid">
    <w:name w:val="Table Grid"/>
    <w:basedOn w:val="TableNormal"/>
    <w:uiPriority w:val="59"/>
    <w:rsid w:val="00704E8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OC1">
    <w:name w:val="toc 1"/>
    <w:basedOn w:val="TOC3"/>
    <w:next w:val="Normal"/>
    <w:autoRedefine/>
    <w:uiPriority w:val="39"/>
    <w:rsid w:val="00147102"/>
    <w:pPr>
      <w:tabs>
        <w:tab w:val="clear" w:pos="851"/>
        <w:tab w:val="left" w:pos="634"/>
      </w:tabs>
      <w:ind w:left="446"/>
    </w:pPr>
  </w:style>
  <w:style w:type="paragraph" w:styleId="TOC2">
    <w:name w:val="toc 2"/>
    <w:basedOn w:val="TOC1"/>
    <w:next w:val="Normal"/>
    <w:autoRedefine/>
    <w:uiPriority w:val="39"/>
    <w:rsid w:val="00147102"/>
    <w:pPr>
      <w:ind w:left="907"/>
    </w:pPr>
  </w:style>
  <w:style w:type="paragraph" w:styleId="TOC3">
    <w:name w:val="toc 3"/>
    <w:basedOn w:val="Normal"/>
    <w:next w:val="Normal"/>
    <w:autoRedefine/>
    <w:uiPriority w:val="39"/>
    <w:rsid w:val="00147102"/>
    <w:pPr>
      <w:tabs>
        <w:tab w:val="left" w:pos="851"/>
        <w:tab w:val="right" w:leader="dot" w:pos="8487"/>
      </w:tabs>
      <w:spacing w:after="0" w:line="360" w:lineRule="auto"/>
      <w:ind w:left="1152"/>
    </w:pPr>
    <w:rPr>
      <w:noProof/>
      <w:color w:val="000000" w:themeColor="text1"/>
    </w:rPr>
  </w:style>
  <w:style w:type="paragraph" w:styleId="TOC4">
    <w:name w:val="toc 4"/>
    <w:basedOn w:val="Normal"/>
    <w:next w:val="Normal"/>
    <w:autoRedefine/>
    <w:uiPriority w:val="39"/>
    <w:rsid w:val="003A6A79"/>
    <w:pPr>
      <w:ind w:left="720"/>
    </w:pPr>
    <w:rPr>
      <w:rFonts w:ascii="Arial" w:hAnsi="Arial"/>
    </w:rPr>
  </w:style>
  <w:style w:type="paragraph" w:styleId="TOC5">
    <w:name w:val="toc 5"/>
    <w:basedOn w:val="Normal"/>
    <w:next w:val="Normal"/>
    <w:autoRedefine/>
    <w:uiPriority w:val="39"/>
    <w:rsid w:val="003A6A79"/>
    <w:pPr>
      <w:ind w:left="960"/>
    </w:pPr>
    <w:rPr>
      <w:rFonts w:ascii="Arial" w:hAnsi="Arial"/>
    </w:rPr>
  </w:style>
  <w:style w:type="paragraph" w:styleId="TOC6">
    <w:name w:val="toc 6"/>
    <w:basedOn w:val="Normal"/>
    <w:next w:val="Normal"/>
    <w:autoRedefine/>
    <w:uiPriority w:val="39"/>
    <w:rsid w:val="003A6A79"/>
    <w:pPr>
      <w:ind w:left="1200"/>
    </w:pPr>
    <w:rPr>
      <w:rFonts w:ascii="Arial" w:hAnsi="Arial"/>
    </w:rPr>
  </w:style>
  <w:style w:type="paragraph" w:styleId="TOC7">
    <w:name w:val="toc 7"/>
    <w:basedOn w:val="Normal"/>
    <w:next w:val="Normal"/>
    <w:autoRedefine/>
    <w:uiPriority w:val="39"/>
    <w:rsid w:val="003A6A79"/>
    <w:pPr>
      <w:ind w:left="1440"/>
    </w:pPr>
    <w:rPr>
      <w:rFonts w:ascii="Arial" w:hAnsi="Arial"/>
    </w:rPr>
  </w:style>
  <w:style w:type="paragraph" w:styleId="TOC8">
    <w:name w:val="toc 8"/>
    <w:basedOn w:val="Normal"/>
    <w:next w:val="Normal"/>
    <w:autoRedefine/>
    <w:uiPriority w:val="39"/>
    <w:rsid w:val="003A6A79"/>
    <w:pPr>
      <w:ind w:left="1680"/>
    </w:pPr>
    <w:rPr>
      <w:rFonts w:ascii="Arial" w:hAnsi="Arial"/>
    </w:rPr>
  </w:style>
  <w:style w:type="paragraph" w:styleId="TOC9">
    <w:name w:val="toc 9"/>
    <w:basedOn w:val="Normal"/>
    <w:next w:val="Normal"/>
    <w:autoRedefine/>
    <w:uiPriority w:val="39"/>
    <w:rsid w:val="003A6A79"/>
    <w:pPr>
      <w:ind w:left="1920"/>
    </w:pPr>
    <w:rPr>
      <w:rFonts w:ascii="Arial" w:hAnsi="Arial"/>
    </w:rPr>
  </w:style>
  <w:style w:type="numbering" w:styleId="111111">
    <w:name w:val="Outline List 2"/>
    <w:rsid w:val="00C8036A"/>
    <w:pPr>
      <w:numPr>
        <w:numId w:val="1"/>
      </w:numPr>
    </w:pPr>
  </w:style>
  <w:style w:type="paragraph" w:styleId="DocumentMap">
    <w:name w:val="Document Map"/>
    <w:basedOn w:val="Normal"/>
    <w:link w:val="DocumentMapChar"/>
    <w:rsid w:val="00552316"/>
    <w:pPr>
      <w:spacing w:after="0"/>
    </w:pPr>
    <w:rPr>
      <w:rFonts w:ascii="Lucida Grande" w:hAnsi="Lucida Grande"/>
    </w:rPr>
  </w:style>
  <w:style w:type="character" w:customStyle="1" w:styleId="DocumentMapChar">
    <w:name w:val="Document Map Char"/>
    <w:basedOn w:val="DefaultParagraphFont"/>
    <w:link w:val="DocumentMap"/>
    <w:rsid w:val="00552316"/>
    <w:rPr>
      <w:rFonts w:ascii="Lucida Grande" w:hAnsi="Lucida Grande"/>
      <w:lang w:eastAsia="en-US"/>
    </w:rPr>
  </w:style>
  <w:style w:type="table" w:customStyle="1" w:styleId="ScrollWarning">
    <w:name w:val="Scroll Warning"/>
    <w:basedOn w:val="TableNormal"/>
    <w:uiPriority w:val="99"/>
    <w:qFormat/>
    <w:rsid w:val="0099620C"/>
    <w:pPr>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Note">
    <w:name w:val="Scroll Note"/>
    <w:basedOn w:val="TableNormal"/>
    <w:uiPriority w:val="99"/>
    <w:qFormat/>
    <w:rsid w:val="00F93E63"/>
    <w:pPr>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TableNormal">
    <w:name w:val="Scroll Table Normal"/>
    <w:basedOn w:val="TableNormal"/>
    <w:uiPriority w:val="99"/>
    <w:qFormat/>
    <w:rsid w:val="00E868FB"/>
    <w:tblP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Pr>
    <w:tblStylePr w:type="firstRow">
      <w:rPr>
        <w:b/>
        <w:color w:val="003366"/>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style>
  <w:style w:type="table" w:customStyle="1" w:styleId="ScrollPanel">
    <w:name w:val="Scroll Panel"/>
    <w:basedOn w:val="TableNormal"/>
    <w:uiPriority w:val="99"/>
    <w:qFormat/>
    <w:rsid w:val="00F93E63"/>
    <w:pPr>
      <w:ind w:left="173" w:right="259"/>
    </w:p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Info">
    <w:name w:val="Scroll Info"/>
    <w:basedOn w:val="TableNormal"/>
    <w:uiPriority w:val="99"/>
    <w:qFormat/>
    <w:rsid w:val="00F93E63"/>
    <w:pPr>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Tip">
    <w:name w:val="Scroll Tip"/>
    <w:basedOn w:val="TableNormal"/>
    <w:uiPriority w:val="99"/>
    <w:qFormat/>
    <w:rsid w:val="0099620C"/>
    <w:pPr>
      <w:ind w:left="173" w:right="259"/>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SectionColumn">
    <w:name w:val="Scroll Section Column"/>
    <w:basedOn w:val="TableNormal"/>
    <w:uiPriority w:val="99"/>
    <w:rsid w:val="00E868FB"/>
    <w:tblPr/>
  </w:style>
  <w:style w:type="table" w:customStyle="1" w:styleId="ScrollCode">
    <w:name w:val="Scroll Code"/>
    <w:basedOn w:val="TableNormal"/>
    <w:uiPriority w:val="99"/>
    <w:qFormat/>
    <w:rsid w:val="00AD7224"/>
    <w:pPr>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Quote">
    <w:name w:val="Scroll Quote"/>
    <w:basedOn w:val="TableNormal"/>
    <w:uiPriority w:val="99"/>
    <w:qFormat/>
    <w:rsid w:val="00F93E63"/>
    <w:pPr>
      <w:ind w:left="173" w:right="259"/>
    </w:pPr>
    <w:rPr>
      <w:i/>
    </w:rPr>
    <w:tblPr>
      <w:tblCellMar>
        <w:left w:w="58" w:type="dxa"/>
        <w:right w:w="58" w:type="dxa"/>
      </w:tblCellMar>
    </w:tblPr>
    <w:tblStylePr w:type="firstCol">
      <w:tblPr/>
      <w:tcPr>
        <w:tcBorders>
          <w:left w:val="single" w:sz="4" w:space="0" w:color="6199C9"/>
        </w:tcBorders>
      </w:tcPr>
    </w:tblStylePr>
  </w:style>
  <w:style w:type="paragraph" w:customStyle="1" w:styleId="Covercopyright">
    <w:name w:val="Cover copyright"/>
    <w:basedOn w:val="Normal"/>
    <w:rsid w:val="002A58A9"/>
    <w:pPr>
      <w:widowControl w:val="0"/>
      <w:spacing w:before="240" w:after="0"/>
      <w:jc w:val="center"/>
    </w:pPr>
    <w:rPr>
      <w:rFonts w:ascii="Arial" w:eastAsia="MS Mincho" w:hAnsi="Arial"/>
      <w:spacing w:val="-5"/>
      <w:szCs w:val="20"/>
    </w:rPr>
  </w:style>
  <w:style w:type="paragraph" w:customStyle="1" w:styleId="Heading1-nonum">
    <w:name w:val="Heading 1 - no num"/>
    <w:basedOn w:val="Heading1"/>
    <w:uiPriority w:val="99"/>
    <w:rsid w:val="00771F67"/>
    <w:pPr>
      <w:keepLines/>
      <w:pageBreakBefore/>
      <w:numPr>
        <w:numId w:val="0"/>
      </w:numPr>
      <w:tabs>
        <w:tab w:val="clear" w:pos="0"/>
        <w:tab w:val="clear" w:pos="567"/>
      </w:tabs>
      <w:spacing w:before="480" w:after="120" w:line="240" w:lineRule="atLeast"/>
    </w:pPr>
    <w:rPr>
      <w:rFonts w:cs="Times New Roman"/>
      <w:bCs w:val="0"/>
      <w:spacing w:val="-10"/>
      <w:kern w:val="20"/>
      <w:position w:val="8"/>
      <w:szCs w:val="20"/>
    </w:rPr>
  </w:style>
  <w:style w:type="paragraph" w:styleId="TOCHeading">
    <w:name w:val="TOC Heading"/>
    <w:basedOn w:val="Heading1"/>
    <w:next w:val="Normal"/>
    <w:uiPriority w:val="39"/>
    <w:unhideWhenUsed/>
    <w:qFormat/>
    <w:rsid w:val="008C169E"/>
    <w:pPr>
      <w:keepLines/>
      <w:numPr>
        <w:numId w:val="0"/>
      </w:numPr>
      <w:tabs>
        <w:tab w:val="clear" w:pos="0"/>
        <w:tab w:val="clear" w:pos="567"/>
      </w:tabs>
      <w:spacing w:before="240" w:after="0" w:line="259" w:lineRule="auto"/>
      <w:outlineLvl w:val="9"/>
    </w:pPr>
    <w:rPr>
      <w:rFonts w:asciiTheme="majorHAnsi" w:eastAsiaTheme="majorEastAsia" w:hAnsiTheme="majorHAnsi" w:cstheme="majorBidi"/>
      <w:b/>
      <w:bCs w:val="0"/>
      <w:color w:val="365F91" w:themeColor="accent1" w:themeShade="BF"/>
      <w:kern w:val="0"/>
    </w:rPr>
  </w:style>
  <w:style w:type="character" w:styleId="Strong">
    <w:name w:val="Strong"/>
    <w:basedOn w:val="DefaultParagraphFont"/>
    <w:uiPriority w:val="22"/>
    <w:qFormat/>
    <w:rsid w:val="00EE60D5"/>
    <w:rPr>
      <w:b/>
      <w:bCs/>
    </w:rPr>
  </w:style>
  <w:style w:type="character" w:customStyle="1" w:styleId="apple-converted-space">
    <w:name w:val="apple-converted-space"/>
    <w:basedOn w:val="DefaultParagraphFont"/>
    <w:rsid w:val="00EE60D5"/>
  </w:style>
  <w:style w:type="paragraph" w:customStyle="1" w:styleId="Titlesubtitle">
    <w:name w:val="Title subtitle"/>
    <w:basedOn w:val="Normal"/>
    <w:rsid w:val="00010557"/>
    <w:pPr>
      <w:tabs>
        <w:tab w:val="right" w:pos="9360"/>
      </w:tabs>
      <w:spacing w:before="120" w:after="0"/>
      <w:ind w:left="-835"/>
      <w:jc w:val="both"/>
    </w:pPr>
    <w:rPr>
      <w:rFonts w:ascii="Arial" w:hAnsi="Arial"/>
      <w:i/>
      <w:color w:val="000080"/>
      <w:spacing w:val="-5"/>
      <w:sz w:val="36"/>
      <w:szCs w:val="20"/>
    </w:rPr>
  </w:style>
  <w:style w:type="paragraph" w:styleId="BalloonText">
    <w:name w:val="Balloon Text"/>
    <w:basedOn w:val="Normal"/>
    <w:link w:val="BalloonTextChar"/>
    <w:semiHidden/>
    <w:unhideWhenUsed/>
    <w:rsid w:val="0047655B"/>
    <w:pPr>
      <w:spacing w:after="0"/>
    </w:pPr>
    <w:rPr>
      <w:rFonts w:ascii="Lucida Grande" w:hAnsi="Lucida Grande" w:cs="Lucida Grande"/>
      <w:sz w:val="18"/>
      <w:szCs w:val="18"/>
    </w:rPr>
  </w:style>
  <w:style w:type="character" w:customStyle="1" w:styleId="BalloonTextChar">
    <w:name w:val="Balloon Text Char"/>
    <w:basedOn w:val="DefaultParagraphFont"/>
    <w:link w:val="BalloonText"/>
    <w:semiHidden/>
    <w:rsid w:val="0047655B"/>
    <w:rPr>
      <w:rFonts w:ascii="Lucida Grande" w:hAnsi="Lucida Grande" w:cs="Lucida Grande"/>
      <w:sz w:val="18"/>
      <w:szCs w:val="18"/>
      <w:lang w:eastAsia="en-US"/>
    </w:rPr>
  </w:style>
  <w:style w:type="paragraph" w:customStyle="1" w:styleId="1">
    <w:name w:val="1"/>
    <w:basedOn w:val="Heading1"/>
    <w:link w:val="1Char"/>
    <w:qFormat/>
    <w:rsid w:val="00B354FE"/>
    <w:pPr>
      <w:keepLines/>
      <w:pageBreakBefore/>
      <w:numPr>
        <w:numId w:val="0"/>
      </w:numPr>
      <w:tabs>
        <w:tab w:val="clear" w:pos="0"/>
        <w:tab w:val="clear" w:pos="567"/>
      </w:tabs>
      <w:spacing w:before="720" w:after="720" w:line="240" w:lineRule="atLeast"/>
    </w:pPr>
    <w:rPr>
      <w:rFonts w:ascii="Antique Olive" w:eastAsiaTheme="minorEastAsia" w:hAnsi="Antique Olive"/>
      <w:bCs w:val="0"/>
      <w:color w:val="0000FF"/>
      <w:spacing w:val="-10"/>
      <w:kern w:val="20"/>
      <w:position w:val="8"/>
      <w:sz w:val="36"/>
      <w:szCs w:val="36"/>
    </w:rPr>
  </w:style>
  <w:style w:type="character" w:customStyle="1" w:styleId="1Char">
    <w:name w:val="1 Char"/>
    <w:basedOn w:val="DefaultParagraphFont"/>
    <w:link w:val="1"/>
    <w:rsid w:val="00B354FE"/>
    <w:rPr>
      <w:rFonts w:ascii="Antique Olive" w:eastAsiaTheme="minorEastAsia" w:hAnsi="Antique Olive" w:cs="Arial"/>
      <w:b/>
      <w:color w:val="0000FF"/>
      <w:spacing w:val="-10"/>
      <w:kern w:val="20"/>
      <w:position w:val="8"/>
      <w:sz w:val="36"/>
      <w:szCs w:val="36"/>
      <w:lang w:eastAsia="en-US"/>
    </w:rPr>
  </w:style>
  <w:style w:type="character" w:customStyle="1" w:styleId="Heading4Char">
    <w:name w:val="Heading 4 Char"/>
    <w:basedOn w:val="DefaultParagraphFont"/>
    <w:link w:val="Heading4"/>
    <w:uiPriority w:val="9"/>
    <w:rsid w:val="00506D7A"/>
    <w:rPr>
      <w:rFonts w:asciiTheme="majorHAnsi" w:eastAsiaTheme="majorEastAsia" w:hAnsiTheme="majorHAnsi" w:cstheme="majorBidi"/>
      <w:i/>
      <w:iCs/>
      <w:color w:val="365F91" w:themeColor="accent1" w:themeShade="BF"/>
    </w:rPr>
  </w:style>
  <w:style w:type="paragraph" w:customStyle="1" w:styleId="scroll-code">
    <w:name w:val="scroll-code"/>
    <w:basedOn w:val="Normal"/>
    <w:rPr>
      <w:rFonts w:ascii="Arial" w:hAnsi="Arial"/>
    </w:rPr>
  </w:style>
  <w:style w:type="paragraph" w:customStyle="1" w:styleId="scroll-codecontentcontent">
    <w:name w:val="scroll-code_content_content"/>
    <w:basedOn w:val="Normal"/>
    <w:rPr>
      <w:rFonts w:ascii="Arial" w:hAnsi="Arial"/>
    </w:rPr>
  </w:style>
  <w:style w:type="paragraph" w:customStyle="1" w:styleId="scroll-codecontentdivline">
    <w:name w:val="scroll-code_content_div_line"/>
    <w:basedOn w:val="Normal"/>
    <w:pPr>
      <w:keepNext/>
      <w:pBdr>
        <w:left w:val="none" w:sz="0" w:space="12" w:color="auto"/>
      </w:pBdr>
    </w:pPr>
    <w:rPr>
      <w:rFonts w:ascii="Arial" w:hAnsi="Arial"/>
    </w:rPr>
  </w:style>
  <w:style w:type="character" w:customStyle="1" w:styleId="scroll-codedefaultnewcontentplain">
    <w:name w:val="scroll-code_defaultnew_content_plain"/>
    <w:basedOn w:val="DefaultParagraphFont"/>
    <w:rPr>
      <w:color w:val="000000"/>
    </w:rPr>
  </w:style>
  <w:style w:type="paragraph" w:styleId="TableofFigures">
    <w:name w:val="table of figures"/>
    <w:basedOn w:val="Normal"/>
    <w:next w:val="Normal"/>
    <w:uiPriority w:val="99"/>
    <w:unhideWhenUsed/>
    <w:rsid w:val="00AA2D0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hyperlink" Target="https://www.tmforum.org/resources/exploratory-report/ig1194-focus-of-services-not-slices-v1-0/" TargetMode="External"/><Relationship Id="rId21" Type="http://schemas.openxmlformats.org/officeDocument/2006/relationships/hyperlink" Target="https://www.tmforum.org/resources/standard/gb922-resource-v19-5/" TargetMode="External"/><Relationship Id="rId42" Type="http://schemas.openxmlformats.org/officeDocument/2006/relationships/hyperlink" Target="https://www.tmforum.org/resources/standard/gb922-resource-v19-5/" TargetMode="External"/><Relationship Id="rId47" Type="http://schemas.openxmlformats.org/officeDocument/2006/relationships/hyperlink" Target="https://www.tmforum.org/resources/exploratory-report/ig1194-focus-of-services-not-slices-v1-0/" TargetMode="External"/><Relationship Id="rId63" Type="http://schemas.openxmlformats.org/officeDocument/2006/relationships/hyperlink" Target="https://www.tmforum.org/resources/how-to-guide/gb999-oda-production-implement-guidelines-v3-0/" TargetMode="External"/><Relationship Id="rId68" Type="http://schemas.openxmlformats.org/officeDocument/2006/relationships/image" Target="media/image16.png"/><Relationship Id="rId84" Type="http://schemas.openxmlformats.org/officeDocument/2006/relationships/hyperlink" Target="https://projects.tmforum.org/wiki/download/attachments/128845949/AMFFunctionSpecification.json?api=v2&amp;modificationDate=1577687475000&amp;version=1" TargetMode="External"/><Relationship Id="rId89" Type="http://schemas.openxmlformats.org/officeDocument/2006/relationships/header" Target="header1.xml"/><Relationship Id="rId16" Type="http://schemas.openxmlformats.org/officeDocument/2006/relationships/hyperlink" Target="https://www.tmforum.org/skynet/" TargetMode="External"/><Relationship Id="rId11" Type="http://schemas.openxmlformats.org/officeDocument/2006/relationships/image" Target="media/image1.png"/><Relationship Id="rId32" Type="http://schemas.openxmlformats.org/officeDocument/2006/relationships/hyperlink" Target="https://www.tmforum.org/resources/exploratory-report/tr255-resource-function-activation-and-configuration-suite-r17-5-0/" TargetMode="External"/><Relationship Id="rId37" Type="http://schemas.openxmlformats.org/officeDocument/2006/relationships/hyperlink" Target="https://www.tmforum.org/resources/standard/gb922-common-v19-5/" TargetMode="External"/><Relationship Id="rId53" Type="http://schemas.openxmlformats.org/officeDocument/2006/relationships/image" Target="media/image11.png"/><Relationship Id="rId58" Type="http://schemas.openxmlformats.org/officeDocument/2006/relationships/hyperlink" Target="https://www.tmforum.org/resources/how-to-guide/gb999-oda-production-implement-guidelines-v3-0/" TargetMode="External"/><Relationship Id="rId74" Type="http://schemas.openxmlformats.org/officeDocument/2006/relationships/hyperlink" Target="https://webapp.etsi.org/key/key.asp?GSMSpecPart1=28&amp;GSMSpecPart2=530&amp;Search=search" TargetMode="External"/><Relationship Id="rId79" Type="http://schemas.openxmlformats.org/officeDocument/2006/relationships/hyperlink" Target="https://webapp.etsi.org/key/key.asp?GSMSpecPart1=32&amp;GSMSpecPart2=622&amp;Search=search" TargetMode="External"/><Relationship Id="rId5" Type="http://schemas.openxmlformats.org/officeDocument/2006/relationships/webSettings" Target="webSettings.xml"/><Relationship Id="rId90" Type="http://schemas.openxmlformats.org/officeDocument/2006/relationships/footer" Target="footer1.xml"/><Relationship Id="rId95" Type="http://schemas.openxmlformats.org/officeDocument/2006/relationships/theme" Target="theme/theme1.xml"/><Relationship Id="rId22" Type="http://schemas.openxmlformats.org/officeDocument/2006/relationships/image" Target="media/image2.png"/><Relationship Id="rId27" Type="http://schemas.openxmlformats.org/officeDocument/2006/relationships/hyperlink" Target="https://www.tmforum.org/resources/reference/tmf071-open-digital-framework-terminology-v7-0/" TargetMode="External"/><Relationship Id="rId43" Type="http://schemas.openxmlformats.org/officeDocument/2006/relationships/image" Target="media/image4.png"/><Relationship Id="rId48" Type="http://schemas.openxmlformats.org/officeDocument/2006/relationships/image" Target="media/image6.png"/><Relationship Id="rId64" Type="http://schemas.openxmlformats.org/officeDocument/2006/relationships/hyperlink" Target="https://www.tmforum.org/resources/standard/gb922-resource-v19-5/" TargetMode="External"/><Relationship Id="rId69" Type="http://schemas.openxmlformats.org/officeDocument/2006/relationships/hyperlink" Target="https://www.tmforum.org/resources/exploratory-report/tr255-resource-function-activation-and-configuration-suite-r17-5-0/" TargetMode="External"/><Relationship Id="rId8" Type="http://schemas.openxmlformats.org/officeDocument/2006/relationships/hyperlink" Target="http://www.tmforum.org/IPRPolicy/11525/home.html" TargetMode="External"/><Relationship Id="rId51" Type="http://schemas.openxmlformats.org/officeDocument/2006/relationships/image" Target="media/image9.png"/><Relationship Id="rId72" Type="http://schemas.openxmlformats.org/officeDocument/2006/relationships/hyperlink" Target="https://www.tmforum.org/catalysts/real-virtuality-phase-ii/" TargetMode="External"/><Relationship Id="rId80" Type="http://schemas.openxmlformats.org/officeDocument/2006/relationships/hyperlink" Target="https://portal.etsi.org/webapp/workprogram/Report_WorkItem.asp?WKI_ID=54089" TargetMode="External"/><Relationship Id="rId85" Type="http://schemas.openxmlformats.org/officeDocument/2006/relationships/hyperlink" Target="https://projects.tmforum.org/wiki/download/attachments/128845949/NetworkSlice.request.json?api=v2&amp;modificationDate=1577687475000&amp;version=1" TargetMode="External"/><Relationship Id="rId93" Type="http://schemas.openxmlformats.org/officeDocument/2006/relationships/footer" Target="footer3.xml"/><Relationship Id="rId3" Type="http://schemas.openxmlformats.org/officeDocument/2006/relationships/styles" Target="styles.xml"/><Relationship Id="rId12" Type="http://schemas.openxmlformats.org/officeDocument/2006/relationships/hyperlink" Target="https://www.tmforum.org/catalysts/5g-intelligent-service-planning-optimization/" TargetMode="External"/><Relationship Id="rId17" Type="http://schemas.openxmlformats.org/officeDocument/2006/relationships/hyperlink" Target="https://www.tmforum.org/resources/how-to-guide/gb999-oda-production-implement-guidelines-v3-0/" TargetMode="External"/><Relationship Id="rId25" Type="http://schemas.openxmlformats.org/officeDocument/2006/relationships/hyperlink" Target="https://www.tmforum.org/resources/exploratory-report/tr255-resource-function-activation-and-configuration-suite-r17-5-0/" TargetMode="External"/><Relationship Id="rId33" Type="http://schemas.openxmlformats.org/officeDocument/2006/relationships/hyperlink" Target="https://www.tmforum.org/resources/standard/gb922-resource-v19-5/" TargetMode="External"/><Relationship Id="rId38" Type="http://schemas.openxmlformats.org/officeDocument/2006/relationships/hyperlink" Target="https://www.tmforum.org/resources/standard/gb922-resource-v19-5/" TargetMode="External"/><Relationship Id="rId46" Type="http://schemas.openxmlformats.org/officeDocument/2006/relationships/hyperlink" Target="https://www.tmforum.org/resources/standard/gb922-service-overview-r19-0-0/" TargetMode="External"/><Relationship Id="rId59" Type="http://schemas.openxmlformats.org/officeDocument/2006/relationships/image" Target="media/image12.png"/><Relationship Id="rId67" Type="http://schemas.openxmlformats.org/officeDocument/2006/relationships/hyperlink" Target="https://www.tmforum.org/resources/exploratory-report/tr255-resource-function-activation-and-configuration-suite-r17-5-0/" TargetMode="External"/><Relationship Id="rId20" Type="http://schemas.openxmlformats.org/officeDocument/2006/relationships/hyperlink" Target="https://www.tmforum.org/resources/specification/tmf909-api-suite-specification-for-naas-v3-0/" TargetMode="External"/><Relationship Id="rId41" Type="http://schemas.openxmlformats.org/officeDocument/2006/relationships/hyperlink" Target="https://www.tmforum.org/resources/suite/gb922-information-framework-models-r19-0/" TargetMode="External"/><Relationship Id="rId54" Type="http://schemas.openxmlformats.org/officeDocument/2006/relationships/hyperlink" Target="https://www.tmforum.org/resources/exploratory-report/ig1194-focus-of-services-not-slices-v1-0/" TargetMode="External"/><Relationship Id="rId62" Type="http://schemas.openxmlformats.org/officeDocument/2006/relationships/image" Target="media/image14.png"/><Relationship Id="rId70" Type="http://schemas.openxmlformats.org/officeDocument/2006/relationships/hyperlink" Target="https://www.tmforum.org/resources/standard/gb922-resource-v19-5/" TargetMode="External"/><Relationship Id="rId75" Type="http://schemas.openxmlformats.org/officeDocument/2006/relationships/image" Target="media/image17.png"/><Relationship Id="rId83" Type="http://schemas.openxmlformats.org/officeDocument/2006/relationships/hyperlink" Target="https://projects.tmforum.org/wiki/download/attachments/128845949/NetworkSliceSubnetSpecification.json?api=v2&amp;modificationDate=1577687475000&amp;version=1" TargetMode="External"/><Relationship Id="rId88" Type="http://schemas.openxmlformats.org/officeDocument/2006/relationships/hyperlink" Target="https://projects.tmforum.org/wiki/download/attachments/128845949/AMFFunction.json?api=v2&amp;modificationDate=1577687475000&amp;version=1" TargetMode="External"/><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tmforum.org/5g-optimized-capacity-e2e-experience/" TargetMode="External"/><Relationship Id="rId23" Type="http://schemas.openxmlformats.org/officeDocument/2006/relationships/hyperlink" Target="https://www.tmforum.org/resources/standard/gb922-resource-v19-5/" TargetMode="External"/><Relationship Id="rId28" Type="http://schemas.openxmlformats.org/officeDocument/2006/relationships/hyperlink" Target="https://www.tmforum.org/resources/standard/gb922-resource-v19-5/" TargetMode="External"/><Relationship Id="rId36" Type="http://schemas.openxmlformats.org/officeDocument/2006/relationships/hyperlink" Target="https://www.tmforum.org/resources/specification/tmf664-resource-function-activation-and-configuration-api-user-guide-v4-0/" TargetMode="External"/><Relationship Id="rId49" Type="http://schemas.openxmlformats.org/officeDocument/2006/relationships/image" Target="media/image7.png"/><Relationship Id="rId57" Type="http://schemas.openxmlformats.org/officeDocument/2006/relationships/hyperlink" Target="https://www.tmforum.org/resources/exploratory-report/ig1194-focus-of-services-not-slices-v1-0/" TargetMode="External"/><Relationship Id="rId10" Type="http://schemas.openxmlformats.org/officeDocument/2006/relationships/hyperlink" Target="https://www.tmforum.org/resources/how-to-guide/gb999-oda-production-implement-guidelines-v3-0/" TargetMode="External"/><Relationship Id="rId31" Type="http://schemas.openxmlformats.org/officeDocument/2006/relationships/hyperlink" Target="https://www.tmforum.org/catalysts/real-virtuality-phase-ii/" TargetMode="External"/><Relationship Id="rId44" Type="http://schemas.openxmlformats.org/officeDocument/2006/relationships/image" Target="media/image5.png"/><Relationship Id="rId52" Type="http://schemas.openxmlformats.org/officeDocument/2006/relationships/image" Target="media/image10.png"/><Relationship Id="rId60" Type="http://schemas.openxmlformats.org/officeDocument/2006/relationships/image" Target="media/image13.png"/><Relationship Id="rId65" Type="http://schemas.openxmlformats.org/officeDocument/2006/relationships/hyperlink" Target="https://www.tmforum.org/resources/standard/gb922-resource-v19-5/" TargetMode="External"/><Relationship Id="rId73" Type="http://schemas.openxmlformats.org/officeDocument/2006/relationships/hyperlink" Target="https://www.3gpp.org/DynaReport/28-series.htm" TargetMode="External"/><Relationship Id="rId78" Type="http://schemas.openxmlformats.org/officeDocument/2006/relationships/hyperlink" Target="https://webapp.etsi.org/key/key.asp?GSMSpecPart1=28&amp;GSMSpecPart2=541&amp;Search=search" TargetMode="External"/><Relationship Id="rId81" Type="http://schemas.openxmlformats.org/officeDocument/2006/relationships/image" Target="media/image19.png"/><Relationship Id="rId86" Type="http://schemas.openxmlformats.org/officeDocument/2006/relationships/hyperlink" Target="https://projects.tmforum.org/wiki/download/attachments/128845949/NetworkSlice.response.json?api=v2&amp;modificationDate=1577687475000&amp;version=1"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tmforum.org/" TargetMode="External"/><Relationship Id="rId13" Type="http://schemas.openxmlformats.org/officeDocument/2006/relationships/hyperlink" Target="https://www.tmforum.org/catalysts/5g-intelligent-service-operations/" TargetMode="External"/><Relationship Id="rId18" Type="http://schemas.openxmlformats.org/officeDocument/2006/relationships/hyperlink" Target="https://www.tmforum.org/resources/reference/ig1141-procurement-onboarding-suite-r17-5-1/" TargetMode="External"/><Relationship Id="rId39" Type="http://schemas.openxmlformats.org/officeDocument/2006/relationships/hyperlink" Target="https://www.tmforum.org/resources/reference/tmf071-oda-terminology-r19-0-0/" TargetMode="External"/><Relationship Id="rId34" Type="http://schemas.openxmlformats.org/officeDocument/2006/relationships/hyperlink" Target="https://www.tmforum.org/resources/exploratory-report/tr255-resource-function-activation-and-configuration-suite-r17-5-0/" TargetMode="External"/><Relationship Id="rId50" Type="http://schemas.openxmlformats.org/officeDocument/2006/relationships/image" Target="media/image8.png"/><Relationship Id="rId55" Type="http://schemas.openxmlformats.org/officeDocument/2006/relationships/hyperlink" Target="https://www.tmforum.org/5g-riders-storm/" TargetMode="External"/><Relationship Id="rId76" Type="http://schemas.openxmlformats.org/officeDocument/2006/relationships/hyperlink" Target="https://webapp.etsi.org/key/key.asp?GSMSpecPart1=28&amp;GSMSpecPart2=531&amp;Search=search" TargetMode="External"/><Relationship Id="rId7" Type="http://schemas.openxmlformats.org/officeDocument/2006/relationships/endnotes" Target="endnotes.xml"/><Relationship Id="rId71" Type="http://schemas.openxmlformats.org/officeDocument/2006/relationships/hyperlink" Target="https://www.tmforum.org/resources/specification/tmf664-resource-function-activation-and-configuration-api-user-guide-v4-0/" TargetMode="External"/><Relationship Id="rId9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hyperlink" Target="https://www.tmforum.org/resources/suite/gb922-information-framework-models-suite/" TargetMode="External"/><Relationship Id="rId24" Type="http://schemas.openxmlformats.org/officeDocument/2006/relationships/image" Target="media/image3.png"/><Relationship Id="rId40" Type="http://schemas.openxmlformats.org/officeDocument/2006/relationships/hyperlink" Target="https://www.tmforum.org/resources/exploratory-report/ig1194-focus-of-services-not-slices-v1-0/" TargetMode="External"/><Relationship Id="rId45" Type="http://schemas.openxmlformats.org/officeDocument/2006/relationships/hyperlink" Target="https://www.tmforum.org/resources/exploratory-report/ig1194-focus-of-services-not-slices-v1-0/" TargetMode="External"/><Relationship Id="rId66" Type="http://schemas.openxmlformats.org/officeDocument/2006/relationships/image" Target="media/image15.png"/><Relationship Id="rId87" Type="http://schemas.openxmlformats.org/officeDocument/2006/relationships/hyperlink" Target="https://projects.tmforum.org/wiki/download/attachments/128845949/NetworkSliceSubnet.json?api=v2&amp;modificationDate=1577687475000&amp;version=1" TargetMode="External"/><Relationship Id="rId61" Type="http://schemas.openxmlformats.org/officeDocument/2006/relationships/hyperlink" Target="https://www.tmforum.org/catalysts/5g-intelligent-service-operations/" TargetMode="External"/><Relationship Id="rId82" Type="http://schemas.openxmlformats.org/officeDocument/2006/relationships/hyperlink" Target="https://projects.tmforum.org/wiki/download/attachments/128845949/NetworkSliceSpecification.json?api=v2&amp;modificationDate=1577687475000&amp;version=1" TargetMode="External"/><Relationship Id="rId19" Type="http://schemas.openxmlformats.org/officeDocument/2006/relationships/hyperlink" Target="https://www.tmforum.org/resources/exploratory-report/ig1176-tosca-guide-for-model-driven-automation-v4-0/" TargetMode="External"/><Relationship Id="rId14" Type="http://schemas.openxmlformats.org/officeDocument/2006/relationships/hyperlink" Target="https://www.tmforum.org/5g-riders-storm/" TargetMode="External"/><Relationship Id="rId30" Type="http://schemas.openxmlformats.org/officeDocument/2006/relationships/hyperlink" Target="https://www.tmforum.org/resources/specification/tmf664-resource-function-activation-and-configuration-api-user-guide-v4-0/" TargetMode="External"/><Relationship Id="rId35" Type="http://schemas.openxmlformats.org/officeDocument/2006/relationships/hyperlink" Target="https://www.tmforum.org/resources/standard/gb922-resource-v19-5/" TargetMode="External"/><Relationship Id="rId56" Type="http://schemas.openxmlformats.org/officeDocument/2006/relationships/hyperlink" Target="https://github.com/tmforum-rand/gsma-gst" TargetMode="External"/><Relationship Id="rId77"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DC744E-DCF7-48FD-AC60-F2CE19B19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29182</Words>
  <Characters>166342</Characters>
  <Application>Microsoft Office Word</Application>
  <DocSecurity>0</DocSecurity>
  <Lines>1386</Lines>
  <Paragraphs>390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195134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Adrienne Walcott</dc:creator>
  <cp:lastModifiedBy>Cecilia Ortega Lagos</cp:lastModifiedBy>
  <cp:revision>2</cp:revision>
  <dcterms:created xsi:type="dcterms:W3CDTF">2020-08-13T20:08:00Z</dcterms:created>
  <dcterms:modified xsi:type="dcterms:W3CDTF">2020-08-13T20:08:00Z</dcterms:modified>
</cp:coreProperties>
</file>