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28341947"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r>
      <w:r w:rsidR="00FE5711" w:rsidRPr="00FE5711">
        <w:rPr>
          <w:rFonts w:ascii="Arial" w:hAnsi="Arial" w:cs="Arial"/>
          <w:b/>
          <w:bCs/>
          <w:sz w:val="22"/>
          <w:szCs w:val="22"/>
        </w:rPr>
        <w:t>S6-260378</w:t>
      </w:r>
    </w:p>
    <w:p w14:paraId="11C88A41" w14:textId="023D02E4"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FE5711">
        <w:rPr>
          <w:rFonts w:ascii="Arial" w:hAnsi="Arial" w:cs="Arial"/>
          <w:b/>
          <w:sz w:val="22"/>
          <w:szCs w:val="22"/>
        </w:rPr>
        <w:tab/>
        <w:t xml:space="preserve">(revision of </w:t>
      </w:r>
      <w:r w:rsidR="00FE5711" w:rsidRPr="00215039">
        <w:rPr>
          <w:rFonts w:ascii="Arial" w:hAnsi="Arial" w:cs="Arial"/>
          <w:b/>
          <w:lang w:val="nb-NO"/>
        </w:rPr>
        <w:t>S</w:t>
      </w:r>
      <w:r w:rsidR="00FE5711">
        <w:rPr>
          <w:rFonts w:ascii="Arial" w:hAnsi="Arial" w:cs="Arial"/>
          <w:b/>
          <w:lang w:val="nb-NO"/>
        </w:rPr>
        <w:t>6</w:t>
      </w:r>
      <w:r w:rsidR="00FE5711" w:rsidRPr="00215039">
        <w:rPr>
          <w:rFonts w:ascii="Arial" w:hAnsi="Arial" w:cs="Arial"/>
          <w:b/>
          <w:lang w:val="nb-NO"/>
        </w:rPr>
        <w:t>-2</w:t>
      </w:r>
      <w:r w:rsidR="00FE5711">
        <w:rPr>
          <w:rFonts w:ascii="Arial" w:hAnsi="Arial" w:cs="Arial"/>
          <w:b/>
          <w:lang w:val="nb-NO"/>
        </w:rPr>
        <w:t>6</w:t>
      </w:r>
      <w:r w:rsidR="00FE5711" w:rsidRPr="00215039">
        <w:rPr>
          <w:rFonts w:ascii="Arial" w:hAnsi="Arial" w:cs="Arial"/>
          <w:b/>
          <w:lang w:val="nb-NO"/>
        </w:rPr>
        <w:t>0</w:t>
      </w:r>
      <w:r w:rsidR="00FE5711">
        <w:rPr>
          <w:rFonts w:ascii="Arial" w:hAnsi="Arial" w:cs="Arial"/>
          <w:b/>
          <w:lang w:val="nb-NO"/>
        </w:rPr>
        <w:t>022</w:t>
      </w:r>
      <w:r w:rsidR="00FE5711">
        <w:rPr>
          <w:rFonts w:ascii="Arial" w:hAnsi="Arial" w:cs="Arial"/>
          <w:b/>
          <w:lang w:val="nb-NO"/>
        </w:rPr>
        <w:t>)</w:t>
      </w:r>
      <w:r w:rsidR="00410BAC">
        <w:rPr>
          <w:rFonts w:ascii="Arial" w:hAnsi="Arial" w:cs="Arial"/>
          <w:b/>
        </w:rPr>
        <w:tab/>
      </w:r>
    </w:p>
    <w:p w14:paraId="4F8FF8F8" w14:textId="77777777" w:rsidR="003C5CC7" w:rsidRDefault="003C5CC7" w:rsidP="001E489F">
      <w:pPr>
        <w:tabs>
          <w:tab w:val="left" w:pos="2127"/>
        </w:tabs>
        <w:ind w:left="2127" w:hanging="2127"/>
        <w:jc w:val="both"/>
        <w:outlineLvl w:val="0"/>
        <w:rPr>
          <w:rFonts w:ascii="Arial" w:eastAsia="Batang" w:hAnsi="Arial"/>
          <w:b/>
          <w:sz w:val="24"/>
          <w:szCs w:val="24"/>
          <w:lang w:val="en-US" w:eastAsia="zh-CN"/>
        </w:rPr>
      </w:pPr>
    </w:p>
    <w:p w14:paraId="31AD7FFB" w14:textId="77777777" w:rsidR="003C5CC7" w:rsidRDefault="003C5CC7" w:rsidP="003C5CC7">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68139AC5" w14:textId="77777777" w:rsidR="003C5CC7" w:rsidRDefault="003C5CC7" w:rsidP="003C5CC7">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Pr="006143BB">
        <w:rPr>
          <w:rFonts w:ascii="Arial" w:eastAsia="Arial" w:hAnsi="Arial" w:cs="Arial"/>
          <w:b/>
          <w:sz w:val="24"/>
          <w:szCs w:val="24"/>
        </w:rPr>
        <w:t>Updates to enhMC_Ph2</w:t>
      </w:r>
      <w:r>
        <w:rPr>
          <w:rFonts w:ascii="Arial" w:eastAsia="Arial" w:hAnsi="Arial" w:cs="Arial"/>
          <w:b/>
          <w:sz w:val="24"/>
          <w:szCs w:val="24"/>
        </w:rPr>
        <w:t>-MC</w:t>
      </w:r>
      <w:r w:rsidRPr="006143BB">
        <w:rPr>
          <w:rFonts w:ascii="Arial" w:eastAsia="Arial" w:hAnsi="Arial" w:cs="Arial"/>
          <w:b/>
          <w:sz w:val="24"/>
          <w:szCs w:val="24"/>
        </w:rPr>
        <w:t xml:space="preserve"> WID objectives</w:t>
      </w:r>
    </w:p>
    <w:p w14:paraId="5325688F" w14:textId="77777777" w:rsidR="003C5CC7" w:rsidRDefault="003C5CC7" w:rsidP="003C5CC7">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5D290C7D" w14:textId="77777777" w:rsidR="003C5CC7" w:rsidRDefault="003C5CC7" w:rsidP="003C5CC7">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1D1CE1DF" w:rsidR="001E489F" w:rsidRDefault="003C5CC7" w:rsidP="001E489F">
      <w:pPr>
        <w:jc w:val="center"/>
        <w:rPr>
          <w:rFonts w:cs="Arial"/>
          <w:noProof/>
        </w:rP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2F242254" w14:textId="610B86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D2D45">
        <w:rPr>
          <w:rFonts w:ascii="Arial" w:eastAsia="Arial" w:hAnsi="Arial" w:cs="Arial"/>
          <w:color w:val="000000"/>
          <w:sz w:val="36"/>
          <w:szCs w:val="36"/>
        </w:rPr>
        <w:t>Stage 2 for Enhanced Mission Critical Services Architecture Phase 2</w:t>
      </w:r>
    </w:p>
    <w:p w14:paraId="1845B441" w14:textId="60ABA6FC" w:rsidR="001E489F" w:rsidRPr="00BA3A53" w:rsidRDefault="001E489F" w:rsidP="001E489F">
      <w:pPr>
        <w:pStyle w:val="Guidance"/>
      </w:pPr>
    </w:p>
    <w:p w14:paraId="4520DCE2" w14:textId="58773EA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2D45" w:rsidRPr="00CA1704">
        <w:rPr>
          <w:rFonts w:ascii="Arial" w:eastAsia="Arial" w:hAnsi="Arial" w:cs="Arial"/>
          <w:sz w:val="36"/>
          <w:szCs w:val="36"/>
        </w:rPr>
        <w:t>enhMC_Ph2-MC</w:t>
      </w:r>
    </w:p>
    <w:p w14:paraId="18C69795" w14:textId="7CD1284E" w:rsidR="001E489F" w:rsidRDefault="001E489F" w:rsidP="001E489F">
      <w:pPr>
        <w:pStyle w:val="Guidance"/>
      </w:pPr>
    </w:p>
    <w:p w14:paraId="15B1DB90" w14:textId="7101B4E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D2D45" w:rsidRPr="009023AD">
        <w:rPr>
          <w:rFonts w:ascii="Arial" w:eastAsia="Arial" w:hAnsi="Arial" w:cs="Arial"/>
          <w:color w:val="000000"/>
          <w:sz w:val="36"/>
          <w:szCs w:val="36"/>
        </w:rPr>
        <w:t>1070032</w:t>
      </w:r>
    </w:p>
    <w:p w14:paraId="6340F223" w14:textId="37CC83F9" w:rsidR="001E489F" w:rsidRDefault="001E489F" w:rsidP="001E489F">
      <w:pPr>
        <w:pStyle w:val="Guidance"/>
      </w:pPr>
    </w:p>
    <w:p w14:paraId="4D9605DA" w14:textId="118F94C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CD2D45">
        <w:rPr>
          <w:rFonts w:ascii="Arial" w:eastAsia="Arial" w:hAnsi="Arial" w:cs="Arial"/>
          <w:color w:val="000000"/>
          <w:sz w:val="36"/>
          <w:szCs w:val="36"/>
        </w:rPr>
        <w:t xml:space="preserve">Rel-20 </w:t>
      </w:r>
    </w:p>
    <w:p w14:paraId="0F6B4D92" w14:textId="19F684DD" w:rsidR="001E489F" w:rsidRPr="006C2E80" w:rsidRDefault="001E489F" w:rsidP="001E489F">
      <w:pPr>
        <w:pStyle w:val="Guidance"/>
      </w:pPr>
    </w:p>
    <w:p w14:paraId="0EE4B509" w14:textId="77777777" w:rsidR="00482EBB" w:rsidRDefault="001E489F" w:rsidP="00482EBB">
      <w:pPr>
        <w:pStyle w:val="Heading1"/>
        <w:keepLines/>
        <w:pBdr>
          <w:top w:val="single" w:sz="12" w:space="3" w:color="000000"/>
        </w:pBdr>
        <w:spacing w:before="240" w:after="180"/>
        <w:ind w:left="1134" w:right="0" w:hanging="1134"/>
        <w:rPr>
          <w:b w:val="0"/>
          <w:sz w:val="36"/>
          <w:szCs w:val="36"/>
        </w:rPr>
      </w:pPr>
      <w:r w:rsidRPr="007861B8">
        <w:rPr>
          <w:b w:val="0"/>
          <w:sz w:val="36"/>
          <w:lang w:eastAsia="ja-JP"/>
        </w:rPr>
        <w:t>1</w:t>
      </w:r>
      <w:r w:rsidRPr="007861B8">
        <w:rPr>
          <w:b w:val="0"/>
          <w:sz w:val="36"/>
          <w:lang w:eastAsia="ja-JP"/>
        </w:rPr>
        <w:tab/>
      </w:r>
      <w:r w:rsidR="00482EBB">
        <w:rPr>
          <w:b w:val="0"/>
          <w:sz w:val="36"/>
          <w:szCs w:val="36"/>
        </w:rPr>
        <w:t>Impacts</w:t>
      </w:r>
    </w:p>
    <w:tbl>
      <w:tblPr>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82EBB" w14:paraId="1A82CCC4" w14:textId="77777777" w:rsidTr="00497F9D">
        <w:trPr>
          <w:cantSplit/>
          <w:jc w:val="center"/>
        </w:trPr>
        <w:tc>
          <w:tcPr>
            <w:tcW w:w="1515" w:type="dxa"/>
            <w:tcBorders>
              <w:bottom w:val="single" w:sz="12" w:space="0" w:color="000000"/>
              <w:right w:val="single" w:sz="12" w:space="0" w:color="000000"/>
            </w:tcBorders>
            <w:shd w:val="clear" w:color="auto" w:fill="E0E0E0"/>
          </w:tcPr>
          <w:p w14:paraId="7701E1AC"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1E3B87A9"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6CD021C1"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7ABCE45"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6514E8EF"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6E38F7AE"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482EBB" w14:paraId="1B19B5F3" w14:textId="77777777" w:rsidTr="00497F9D">
        <w:trPr>
          <w:cantSplit/>
          <w:jc w:val="center"/>
        </w:trPr>
        <w:tc>
          <w:tcPr>
            <w:tcW w:w="1515" w:type="dxa"/>
            <w:tcBorders>
              <w:top w:val="nil"/>
              <w:right w:val="single" w:sz="12" w:space="0" w:color="000000"/>
            </w:tcBorders>
          </w:tcPr>
          <w:p w14:paraId="26F64D1A"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51F8A660"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4B13991A"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49E54752"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7BEDFC90"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3FF101A"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r>
      <w:tr w:rsidR="00482EBB" w14:paraId="126DC1DF" w14:textId="77777777" w:rsidTr="00497F9D">
        <w:trPr>
          <w:cantSplit/>
          <w:jc w:val="center"/>
        </w:trPr>
        <w:tc>
          <w:tcPr>
            <w:tcW w:w="1515" w:type="dxa"/>
            <w:tcBorders>
              <w:right w:val="single" w:sz="12" w:space="0" w:color="000000"/>
            </w:tcBorders>
          </w:tcPr>
          <w:p w14:paraId="4465F289"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161641A5"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6EE1228B"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4DF712E6"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A9CEAAF"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10E3E8FC"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482EBB" w14:paraId="58375DFA" w14:textId="77777777" w:rsidTr="00497F9D">
        <w:trPr>
          <w:cantSplit/>
          <w:jc w:val="center"/>
        </w:trPr>
        <w:tc>
          <w:tcPr>
            <w:tcW w:w="1515" w:type="dxa"/>
            <w:tcBorders>
              <w:right w:val="single" w:sz="12" w:space="0" w:color="000000"/>
            </w:tcBorders>
          </w:tcPr>
          <w:p w14:paraId="17B355F1" w14:textId="77777777" w:rsidR="00482EBB" w:rsidRDefault="00482EBB"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55F4AE6E"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D48E6D"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4368A49E"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20802402"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6EF215B3"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r>
    </w:tbl>
    <w:p w14:paraId="5F1D13AA" w14:textId="77777777" w:rsidR="00482EBB" w:rsidRDefault="00482EBB" w:rsidP="00482EBB"/>
    <w:p w14:paraId="1A78ECA7" w14:textId="79884469" w:rsidR="001E489F" w:rsidRPr="007861B8" w:rsidRDefault="001E489F" w:rsidP="00482EB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28D5E7AC" w14:textId="77777777" w:rsidR="00482EBB" w:rsidRDefault="001E489F" w:rsidP="001E489F">
      <w:pPr>
        <w:pStyle w:val="Heading3"/>
      </w:pPr>
      <w:r w:rsidRPr="00A36378">
        <w:t>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2EBB" w14:paraId="51B199CA" w14:textId="77777777" w:rsidTr="00497F9D">
        <w:trPr>
          <w:cantSplit/>
          <w:jc w:val="center"/>
        </w:trPr>
        <w:tc>
          <w:tcPr>
            <w:tcW w:w="452" w:type="dxa"/>
          </w:tcPr>
          <w:p w14:paraId="31258A20"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830C2E6" w14:textId="77777777" w:rsidR="00482EBB" w:rsidRDefault="00482EBB" w:rsidP="00497F9D">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482EBB" w14:paraId="2E74B658" w14:textId="77777777" w:rsidTr="00497F9D">
        <w:trPr>
          <w:cantSplit/>
          <w:jc w:val="center"/>
        </w:trPr>
        <w:tc>
          <w:tcPr>
            <w:tcW w:w="452" w:type="dxa"/>
          </w:tcPr>
          <w:p w14:paraId="2565C8FB"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4CDBFC8E"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482EBB" w14:paraId="7B420EDB" w14:textId="77777777" w:rsidTr="00497F9D">
        <w:trPr>
          <w:cantSplit/>
          <w:jc w:val="center"/>
        </w:trPr>
        <w:tc>
          <w:tcPr>
            <w:tcW w:w="452" w:type="dxa"/>
          </w:tcPr>
          <w:p w14:paraId="4E8410E1"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3B886972"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482EBB" w14:paraId="2E6C9A03" w14:textId="77777777" w:rsidTr="00497F9D">
        <w:trPr>
          <w:cantSplit/>
          <w:jc w:val="center"/>
        </w:trPr>
        <w:tc>
          <w:tcPr>
            <w:tcW w:w="452" w:type="dxa"/>
          </w:tcPr>
          <w:p w14:paraId="3040DC99"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435BA8EE"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482EBB" w14:paraId="26EC7636" w14:textId="77777777" w:rsidTr="00497F9D">
        <w:trPr>
          <w:cantSplit/>
          <w:jc w:val="center"/>
        </w:trPr>
        <w:tc>
          <w:tcPr>
            <w:tcW w:w="452" w:type="dxa"/>
          </w:tcPr>
          <w:p w14:paraId="175D3FFB" w14:textId="77777777" w:rsidR="00482EBB" w:rsidRDefault="00482EBB" w:rsidP="00497F9D">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6C4052" w14:textId="77777777" w:rsidR="00482EBB" w:rsidRDefault="00482EBB" w:rsidP="00497F9D">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587FC929" w14:textId="77777777" w:rsidR="00482EBB" w:rsidRDefault="00482EBB" w:rsidP="00482EBB">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3043D8C1" w14:textId="77777777" w:rsidR="00E3270C" w:rsidRDefault="00E3270C" w:rsidP="00E3270C">
      <w:r>
        <w:t>For a brand-new topic, use “N/A” in the table below. Otherwise indicate the parent Work Item.</w:t>
      </w:r>
    </w:p>
    <w:tbl>
      <w:tblPr>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E3270C" w14:paraId="4D8FAB63" w14:textId="77777777" w:rsidTr="00497F9D">
        <w:trPr>
          <w:cantSplit/>
          <w:jc w:val="center"/>
        </w:trPr>
        <w:tc>
          <w:tcPr>
            <w:tcW w:w="9313" w:type="dxa"/>
            <w:gridSpan w:val="4"/>
            <w:shd w:val="clear" w:color="auto" w:fill="E0E0E0"/>
          </w:tcPr>
          <w:p w14:paraId="35DF2B5F"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E3270C" w14:paraId="34A02EC5" w14:textId="77777777" w:rsidTr="00497F9D">
        <w:trPr>
          <w:cantSplit/>
          <w:jc w:val="center"/>
        </w:trPr>
        <w:tc>
          <w:tcPr>
            <w:tcW w:w="1268" w:type="dxa"/>
            <w:shd w:val="clear" w:color="auto" w:fill="E0E0E0"/>
          </w:tcPr>
          <w:p w14:paraId="1BAEC092"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1A1E5F15"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1A326B65"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1B4EAF1A" w14:textId="77777777" w:rsidR="00E3270C" w:rsidRDefault="00E3270C" w:rsidP="00497F9D">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E3270C" w14:paraId="3DA3C41B" w14:textId="77777777" w:rsidTr="00497F9D">
        <w:trPr>
          <w:cantSplit/>
          <w:jc w:val="center"/>
        </w:trPr>
        <w:tc>
          <w:tcPr>
            <w:tcW w:w="1268" w:type="dxa"/>
          </w:tcPr>
          <w:p w14:paraId="002F097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278BFD05"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0765EEB"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182424C8"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r>
    </w:tbl>
    <w:p w14:paraId="4EA7032B" w14:textId="77777777" w:rsidR="00E3270C" w:rsidRDefault="00E3270C" w:rsidP="00E3270C"/>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B144005" w14:textId="77777777" w:rsidR="00E3270C" w:rsidRDefault="00E3270C" w:rsidP="00E3270C">
      <w:pPr>
        <w:pBdr>
          <w:top w:val="nil"/>
          <w:left w:val="nil"/>
          <w:bottom w:val="nil"/>
          <w:right w:val="nil"/>
          <w:between w:val="nil"/>
        </w:pBdr>
        <w:spacing w:after="180"/>
        <w:rPr>
          <w:i/>
          <w:color w:val="000000"/>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3270C" w14:paraId="1C6B3741" w14:textId="77777777" w:rsidTr="00497F9D">
        <w:trPr>
          <w:cantSplit/>
          <w:jc w:val="center"/>
        </w:trPr>
        <w:tc>
          <w:tcPr>
            <w:tcW w:w="9526" w:type="dxa"/>
            <w:gridSpan w:val="3"/>
            <w:shd w:val="clear" w:color="auto" w:fill="E0E0E0"/>
          </w:tcPr>
          <w:p w14:paraId="62E8EA23"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E3270C" w14:paraId="3ED654F4" w14:textId="77777777" w:rsidTr="00497F9D">
        <w:trPr>
          <w:cantSplit/>
          <w:jc w:val="center"/>
        </w:trPr>
        <w:tc>
          <w:tcPr>
            <w:tcW w:w="1101" w:type="dxa"/>
            <w:shd w:val="clear" w:color="auto" w:fill="E0E0E0"/>
          </w:tcPr>
          <w:p w14:paraId="583379BA"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49D1A87D"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B39AE09"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E3270C" w14:paraId="0C28144D" w14:textId="77777777" w:rsidTr="00497F9D">
        <w:trPr>
          <w:cantSplit/>
          <w:jc w:val="center"/>
        </w:trPr>
        <w:tc>
          <w:tcPr>
            <w:tcW w:w="1101" w:type="dxa"/>
          </w:tcPr>
          <w:p w14:paraId="3F85EBA2"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0FAD7B46"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0D5EE29B" w14:textId="77777777" w:rsidR="00E3270C" w:rsidRDefault="00E3270C" w:rsidP="00497F9D">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789F8617" w14:textId="77777777" w:rsidR="00E3270C" w:rsidRDefault="00E3270C" w:rsidP="00E3270C">
      <w:pPr>
        <w:pBdr>
          <w:top w:val="nil"/>
          <w:left w:val="nil"/>
          <w:bottom w:val="nil"/>
          <w:right w:val="nil"/>
          <w:between w:val="nil"/>
        </w:pBdr>
        <w:rPr>
          <w:color w:val="000000"/>
        </w:rPr>
      </w:pPr>
    </w:p>
    <w:p w14:paraId="096FF532" w14:textId="7D4B4147"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1A46EC" w14:textId="77777777" w:rsidR="00E3270C" w:rsidRDefault="00E3270C" w:rsidP="00E3270C">
      <w:pPr>
        <w:spacing w:after="180"/>
      </w:pPr>
      <w:r>
        <w:t xml:space="preserve">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 and learnings/inputs received from field experience or problems faced from vendors, operators or user organization likewise as the 3GPP Standard based Mission Critical Services continued to be deployed and adopted worldwide. </w:t>
      </w:r>
    </w:p>
    <w:p w14:paraId="2B1F9BC2" w14:textId="77777777" w:rsidR="00E3270C" w:rsidRDefault="00E3270C" w:rsidP="00E3270C">
      <w:pPr>
        <w:spacing w:after="180"/>
      </w:pPr>
      <w:r w:rsidRPr="00FB68E0">
        <w:t>MC enhancements to be targeted as part of this WID are stated in the objectives section</w:t>
      </w:r>
      <w:r>
        <w:t xml:space="preserve">. This work item will focus on the overall MC architecture covering all MC services; however, where the underlying requirements support MCPTT solutions that are applicable to </w:t>
      </w:r>
      <w:proofErr w:type="spellStart"/>
      <w:r>
        <w:t>MCVideo</w:t>
      </w:r>
      <w:proofErr w:type="spellEnd"/>
      <w:r>
        <w:t xml:space="preserve"> or </w:t>
      </w:r>
      <w:proofErr w:type="spellStart"/>
      <w:r>
        <w:t>MCData</w:t>
      </w:r>
      <w:proofErr w:type="spellEnd"/>
      <w:r>
        <w:t xml:space="preserve"> these solutions can be applied to these other services.</w:t>
      </w:r>
    </w:p>
    <w:p w14:paraId="293AA72B" w14:textId="77777777" w:rsidR="001E489F" w:rsidRPr="006C2E80" w:rsidRDefault="001E489F" w:rsidP="001E489F"/>
    <w:p w14:paraId="4A2BDC03" w14:textId="5D8D2A80"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r w:rsidR="006C342D">
        <w:rPr>
          <w:b w:val="0"/>
          <w:sz w:val="36"/>
          <w:lang w:eastAsia="ja-JP"/>
        </w:rPr>
        <w:t>s</w:t>
      </w:r>
    </w:p>
    <w:p w14:paraId="025B29F2" w14:textId="77777777" w:rsidR="00E3270C" w:rsidRDefault="00E3270C" w:rsidP="00E3270C">
      <w:r>
        <w:t>The objectives of the work include</w:t>
      </w:r>
      <w:r w:rsidRPr="00036E40">
        <w:t>:</w:t>
      </w:r>
    </w:p>
    <w:p w14:paraId="7E64E441" w14:textId="77777777" w:rsidR="00E3270C" w:rsidRDefault="00E3270C" w:rsidP="00E3270C"/>
    <w:p w14:paraId="7F958C6B" w14:textId="77777777" w:rsidR="00E3270C" w:rsidRPr="00DD55CF" w:rsidRDefault="00E3270C" w:rsidP="00E3270C">
      <w:pPr>
        <w:numPr>
          <w:ilvl w:val="0"/>
          <w:numId w:val="9"/>
        </w:numPr>
        <w:pBdr>
          <w:top w:val="nil"/>
          <w:left w:val="nil"/>
          <w:bottom w:val="nil"/>
          <w:right w:val="nil"/>
          <w:between w:val="nil"/>
        </w:pBdr>
        <w:rPr>
          <w:color w:val="000000"/>
        </w:rPr>
      </w:pPr>
      <w:r w:rsidRPr="00A06DFB">
        <w:rPr>
          <w:color w:val="000000"/>
        </w:rPr>
        <w:t>Review and identify</w:t>
      </w:r>
      <w:r>
        <w:rPr>
          <w:color w:val="000000"/>
        </w:rPr>
        <w:t xml:space="preserve"> MC</w:t>
      </w:r>
      <w:r w:rsidRPr="00A06DFB">
        <w:rPr>
          <w:color w:val="000000"/>
        </w:rPr>
        <w:t xml:space="preserve"> requirements from Stage 1</w:t>
      </w:r>
      <w:r>
        <w:rPr>
          <w:color w:val="000000"/>
        </w:rPr>
        <w:t xml:space="preserve">, and specify stage </w:t>
      </w:r>
      <w:r w:rsidRPr="00DD55CF">
        <w:rPr>
          <w:color w:val="000000"/>
        </w:rPr>
        <w:t>2 solutions, including new capabilities and features for the below items:</w:t>
      </w:r>
    </w:p>
    <w:p w14:paraId="2738F0EA" w14:textId="77777777" w:rsidR="00E3270C" w:rsidRDefault="00E3270C" w:rsidP="00E3270C">
      <w:pPr>
        <w:numPr>
          <w:ilvl w:val="1"/>
          <w:numId w:val="9"/>
        </w:numPr>
        <w:pBdr>
          <w:top w:val="nil"/>
          <w:left w:val="nil"/>
          <w:bottom w:val="nil"/>
          <w:right w:val="nil"/>
          <w:between w:val="nil"/>
        </w:pBdr>
        <w:rPr>
          <w:color w:val="000000"/>
        </w:rPr>
      </w:pPr>
      <w:r>
        <w:rPr>
          <w:color w:val="000000"/>
        </w:rPr>
        <w:t>Enhancements to enable remote device management.</w:t>
      </w:r>
    </w:p>
    <w:p w14:paraId="4E7F0737" w14:textId="58168630" w:rsidR="00E3270C" w:rsidRPr="00037309" w:rsidDel="00037309" w:rsidRDefault="00E3270C" w:rsidP="00E3270C">
      <w:pPr>
        <w:numPr>
          <w:ilvl w:val="1"/>
          <w:numId w:val="9"/>
        </w:numPr>
        <w:pBdr>
          <w:top w:val="nil"/>
          <w:left w:val="nil"/>
          <w:bottom w:val="nil"/>
          <w:right w:val="nil"/>
          <w:between w:val="nil"/>
        </w:pBdr>
        <w:rPr>
          <w:del w:id="0" w:author="ADINARAYANA SETTY" w:date="2026-02-02T10:11:00Z" w16du:dateUtc="2026-02-02T04:41:00Z"/>
          <w:color w:val="000000"/>
        </w:rPr>
      </w:pPr>
      <w:del w:id="1" w:author="ADINARAYANA SETTY" w:date="2026-02-02T10:11:00Z" w16du:dateUtc="2026-02-02T04:41:00Z">
        <w:r w:rsidRPr="00037309" w:rsidDel="00037309">
          <w:delText>Enhancement in MCVideo for mosaic view and list of ongoing video group communications.</w:delText>
        </w:r>
      </w:del>
    </w:p>
    <w:p w14:paraId="7A44AA62" w14:textId="2EAA5575" w:rsidR="00E3270C" w:rsidRPr="00037309" w:rsidDel="00037309" w:rsidRDefault="00E3270C" w:rsidP="00E3270C">
      <w:pPr>
        <w:numPr>
          <w:ilvl w:val="1"/>
          <w:numId w:val="9"/>
        </w:numPr>
        <w:pBdr>
          <w:top w:val="nil"/>
          <w:left w:val="nil"/>
          <w:bottom w:val="nil"/>
          <w:right w:val="nil"/>
          <w:between w:val="nil"/>
        </w:pBdr>
        <w:rPr>
          <w:del w:id="2" w:author="ADINARAYANA SETTY" w:date="2026-02-02T10:11:00Z" w16du:dateUtc="2026-02-02T04:41:00Z"/>
          <w:color w:val="000000"/>
        </w:rPr>
      </w:pPr>
      <w:del w:id="3" w:author="ADINARAYANA SETTY" w:date="2026-02-02T10:11:00Z" w16du:dateUtc="2026-02-02T04:41:00Z">
        <w:r w:rsidRPr="00037309" w:rsidDel="00037309">
          <w:delText>Enhancement to MCX Service to inform user about quality-of-service degradation.</w:delText>
        </w:r>
      </w:del>
    </w:p>
    <w:p w14:paraId="374976E6" w14:textId="47DF909F" w:rsidR="00E3270C" w:rsidRPr="00E3270C" w:rsidDel="00037309" w:rsidRDefault="00E3270C" w:rsidP="00E3270C">
      <w:pPr>
        <w:numPr>
          <w:ilvl w:val="1"/>
          <w:numId w:val="9"/>
        </w:numPr>
        <w:pBdr>
          <w:top w:val="nil"/>
          <w:left w:val="nil"/>
          <w:bottom w:val="nil"/>
          <w:right w:val="nil"/>
          <w:between w:val="nil"/>
        </w:pBdr>
        <w:rPr>
          <w:del w:id="4" w:author="ADINARAYANA SETTY" w:date="2026-02-02T10:11:00Z" w16du:dateUtc="2026-02-02T04:41:00Z"/>
          <w:color w:val="000000"/>
        </w:rPr>
      </w:pPr>
      <w:del w:id="5" w:author="ADINARAYANA SETTY" w:date="2026-02-02T10:11:00Z" w16du:dateUtc="2026-02-02T04:41:00Z">
        <w:r w:rsidRPr="00037309" w:rsidDel="00037309">
          <w:delText>Enhancement to support remote control of MCVideo communications.</w:delText>
        </w:r>
      </w:del>
    </w:p>
    <w:p w14:paraId="186334CB" w14:textId="77777777" w:rsidR="00E3270C" w:rsidRDefault="00E3270C" w:rsidP="00E3270C">
      <w:pPr>
        <w:numPr>
          <w:ilvl w:val="1"/>
          <w:numId w:val="9"/>
        </w:numPr>
        <w:pBdr>
          <w:top w:val="nil"/>
          <w:left w:val="nil"/>
          <w:bottom w:val="nil"/>
          <w:right w:val="nil"/>
          <w:between w:val="nil"/>
        </w:pBdr>
        <w:rPr>
          <w:color w:val="000000"/>
        </w:rPr>
      </w:pPr>
      <w:r w:rsidRPr="00A8039D">
        <w:rPr>
          <w:color w:val="000000"/>
        </w:rPr>
        <w:t>Enhancements to Ambient Listening (e.g. pause and resume)</w:t>
      </w:r>
      <w:r>
        <w:rPr>
          <w:color w:val="000000"/>
        </w:rPr>
        <w:t>.</w:t>
      </w:r>
    </w:p>
    <w:p w14:paraId="30ECFE0E" w14:textId="77777777" w:rsidR="00E3270C" w:rsidRDefault="00E3270C" w:rsidP="00E3270C">
      <w:pPr>
        <w:numPr>
          <w:ilvl w:val="1"/>
          <w:numId w:val="9"/>
        </w:numPr>
        <w:pBdr>
          <w:top w:val="nil"/>
          <w:left w:val="nil"/>
          <w:bottom w:val="nil"/>
          <w:right w:val="nil"/>
          <w:between w:val="nil"/>
        </w:pBdr>
        <w:rPr>
          <w:color w:val="000000"/>
        </w:rPr>
      </w:pPr>
      <w:r w:rsidRPr="00D70F0E">
        <w:rPr>
          <w:color w:val="000000"/>
        </w:rPr>
        <w:t>Other enhancements not explicitly listed above</w:t>
      </w:r>
      <w:r>
        <w:rPr>
          <w:color w:val="000000"/>
        </w:rPr>
        <w:t xml:space="preserve"> </w:t>
      </w:r>
      <w:r w:rsidRPr="00B50E5C">
        <w:rPr>
          <w:color w:val="000000"/>
        </w:rPr>
        <w:t>(a) to (e)</w:t>
      </w:r>
      <w:r w:rsidRPr="000A207A">
        <w:rPr>
          <w:color w:val="000000"/>
        </w:rPr>
        <w:t xml:space="preserve"> where separate work items cannot be justified</w:t>
      </w:r>
      <w:r>
        <w:rPr>
          <w:color w:val="000000"/>
        </w:rPr>
        <w:t>.</w:t>
      </w:r>
    </w:p>
    <w:p w14:paraId="330282A8" w14:textId="0EDB1C4E" w:rsidR="00E3270C" w:rsidRPr="00E3270C" w:rsidRDefault="00E3270C" w:rsidP="00E3270C">
      <w:pPr>
        <w:numPr>
          <w:ilvl w:val="0"/>
          <w:numId w:val="9"/>
        </w:numPr>
        <w:pBdr>
          <w:top w:val="nil"/>
          <w:left w:val="nil"/>
          <w:bottom w:val="nil"/>
          <w:right w:val="nil"/>
          <w:between w:val="nil"/>
        </w:pBdr>
        <w:rPr>
          <w:color w:val="000000"/>
        </w:rPr>
      </w:pPr>
      <w:r w:rsidRPr="00E3270C">
        <w:rPr>
          <w:color w:val="000000"/>
        </w:rPr>
        <w:t xml:space="preserve">Resolutions to existing unresolved Editor’s Notes in Release 19 </w:t>
      </w:r>
      <w:r>
        <w:t xml:space="preserve">MC stage-2 </w:t>
      </w:r>
      <w:r w:rsidRPr="00E3270C">
        <w:rPr>
          <w:color w:val="000000"/>
        </w:rPr>
        <w:t>specifications.</w:t>
      </w:r>
    </w:p>
    <w:p w14:paraId="08725E39" w14:textId="77777777" w:rsidR="00E3270C" w:rsidRPr="00E3270C" w:rsidRDefault="00E3270C" w:rsidP="00E3270C">
      <w:pPr>
        <w:rPr>
          <w:lang w:eastAsia="ja-JP"/>
        </w:rPr>
      </w:pPr>
    </w:p>
    <w:p w14:paraId="409CA454" w14:textId="05510F2D"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6CE023EE" w14:textId="77777777" w:rsidR="00E3270C" w:rsidRDefault="00E3270C" w:rsidP="00E3270C">
      <w:pPr>
        <w:rPr>
          <w:b/>
          <w:i/>
        </w:rPr>
      </w:pPr>
      <w:r>
        <w:rPr>
          <w:b/>
          <w:i/>
        </w:rPr>
        <w:t>{If this WID covers both stage 2 and stage 3, clearly indicate the different completion dates.}</w:t>
      </w:r>
    </w:p>
    <w:p w14:paraId="6DCF6508" w14:textId="77777777" w:rsidR="00E3270C" w:rsidRDefault="00E3270C" w:rsidP="00E3270C"/>
    <w:tbl>
      <w:tblPr>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E3270C" w14:paraId="3AF95A81" w14:textId="77777777" w:rsidTr="00497F9D">
        <w:trPr>
          <w:cantSplit/>
          <w:jc w:val="center"/>
        </w:trPr>
        <w:tc>
          <w:tcPr>
            <w:tcW w:w="9413" w:type="dxa"/>
            <w:gridSpan w:val="6"/>
            <w:shd w:val="clear" w:color="auto" w:fill="D9D9D9"/>
            <w:tcMar>
              <w:left w:w="57" w:type="dxa"/>
              <w:right w:w="57" w:type="dxa"/>
            </w:tcMar>
          </w:tcPr>
          <w:p w14:paraId="4863E29C"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E3270C" w14:paraId="52DE9300" w14:textId="77777777" w:rsidTr="00497F9D">
        <w:trPr>
          <w:cantSplit/>
          <w:jc w:val="center"/>
        </w:trPr>
        <w:tc>
          <w:tcPr>
            <w:tcW w:w="1617" w:type="dxa"/>
            <w:shd w:val="clear" w:color="auto" w:fill="D9D9D9"/>
            <w:tcMar>
              <w:left w:w="57" w:type="dxa"/>
              <w:right w:w="57" w:type="dxa"/>
            </w:tcMar>
          </w:tcPr>
          <w:p w14:paraId="0B11ECE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49BAB5F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AE44A62"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4306502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643E4ECC"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4561C565"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E3270C" w14:paraId="4759F0D2" w14:textId="77777777" w:rsidTr="00497F9D">
        <w:trPr>
          <w:cantSplit/>
          <w:jc w:val="center"/>
        </w:trPr>
        <w:tc>
          <w:tcPr>
            <w:tcW w:w="1617" w:type="dxa"/>
          </w:tcPr>
          <w:p w14:paraId="3FBA42A3"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679B46AC"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4AF31E0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BD4FCAA"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64EDF014"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72025E1"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
        </w:tc>
      </w:tr>
    </w:tbl>
    <w:p w14:paraId="60787816" w14:textId="77777777" w:rsidR="00E3270C" w:rsidRDefault="00E3270C" w:rsidP="00E3270C">
      <w:pPr>
        <w:pBdr>
          <w:top w:val="nil"/>
          <w:left w:val="nil"/>
          <w:bottom w:val="nil"/>
          <w:right w:val="nil"/>
          <w:between w:val="nil"/>
        </w:pBdr>
        <w:rPr>
          <w:color w:val="000000"/>
        </w:rPr>
      </w:pPr>
    </w:p>
    <w:p w14:paraId="08A3CEFE" w14:textId="77777777" w:rsidR="00E3270C" w:rsidRDefault="00E3270C" w:rsidP="00E3270C"/>
    <w:tbl>
      <w:tblPr>
        <w:tblW w:w="9307" w:type="dxa"/>
        <w:jc w:val="center"/>
        <w:tblLayout w:type="fixed"/>
        <w:tblLook w:val="0000" w:firstRow="0" w:lastRow="0" w:firstColumn="0" w:lastColumn="0" w:noHBand="0" w:noVBand="0"/>
      </w:tblPr>
      <w:tblGrid>
        <w:gridCol w:w="1445"/>
        <w:gridCol w:w="4344"/>
        <w:gridCol w:w="1417"/>
        <w:gridCol w:w="2101"/>
      </w:tblGrid>
      <w:tr w:rsidR="00E3270C" w14:paraId="71729312" w14:textId="77777777" w:rsidTr="00497F9D">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F48A870"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Impacted existing TS/TR {One line per specification. Create/delete lines as needed}</w:t>
            </w:r>
          </w:p>
        </w:tc>
      </w:tr>
      <w:tr w:rsidR="00E3270C" w14:paraId="46C57A8C"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53811731"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A63A42B"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7B9DD8A3"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718CEF4E"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E3270C" w14:paraId="774D8E5B"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0FB2667" w14:textId="77777777" w:rsidR="00E3270C" w:rsidRDefault="00E3270C" w:rsidP="00497F9D">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5DFCF337" w14:textId="77777777" w:rsidR="00E3270C" w:rsidRDefault="00E3270C" w:rsidP="00497F9D">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4C0B6EDB"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6DA89448" w14:textId="77777777" w:rsidR="00E3270C" w:rsidRDefault="00E3270C" w:rsidP="00497F9D">
            <w:pPr>
              <w:pBdr>
                <w:top w:val="nil"/>
                <w:left w:val="nil"/>
                <w:bottom w:val="nil"/>
                <w:right w:val="nil"/>
                <w:between w:val="nil"/>
              </w:pBdr>
              <w:spacing w:after="180"/>
              <w:rPr>
                <w:i/>
                <w:color w:val="000000"/>
              </w:rPr>
            </w:pPr>
          </w:p>
        </w:tc>
      </w:tr>
      <w:tr w:rsidR="00E3270C" w14:paraId="5B6FE1A3"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55B312A" w14:textId="77777777" w:rsidR="00E3270C" w:rsidRDefault="00E3270C" w:rsidP="00497F9D">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467A1F0E" w14:textId="77777777" w:rsidR="00E3270C" w:rsidRDefault="00E3270C" w:rsidP="00497F9D">
            <w:pPr>
              <w:pBdr>
                <w:top w:val="nil"/>
                <w:left w:val="nil"/>
                <w:bottom w:val="nil"/>
                <w:right w:val="nil"/>
                <w:between w:val="nil"/>
              </w:pBdr>
              <w:spacing w:after="180"/>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56062D3B"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460225C5" w14:textId="77777777" w:rsidR="00E3270C" w:rsidRDefault="00E3270C" w:rsidP="00497F9D">
            <w:pPr>
              <w:pBdr>
                <w:top w:val="nil"/>
                <w:left w:val="nil"/>
                <w:bottom w:val="nil"/>
                <w:right w:val="nil"/>
                <w:between w:val="nil"/>
              </w:pBdr>
              <w:spacing w:after="180"/>
              <w:rPr>
                <w:i/>
                <w:color w:val="000000"/>
              </w:rPr>
            </w:pPr>
          </w:p>
        </w:tc>
      </w:tr>
      <w:tr w:rsidR="00E3270C" w14:paraId="29C2CBA9"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6E3019B5" w14:textId="77777777" w:rsidR="00E3270C" w:rsidRDefault="00E3270C" w:rsidP="00497F9D">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46571962" w14:textId="77777777" w:rsidR="00E3270C" w:rsidRDefault="00E3270C" w:rsidP="00497F9D">
            <w:pPr>
              <w:pBdr>
                <w:top w:val="nil"/>
                <w:left w:val="nil"/>
                <w:bottom w:val="nil"/>
                <w:right w:val="nil"/>
                <w:between w:val="nil"/>
              </w:pBdr>
              <w:spacing w:after="180"/>
              <w:rPr>
                <w:i/>
                <w:color w:val="000000"/>
              </w:rPr>
            </w:pPr>
            <w:r>
              <w:rPr>
                <w:i/>
                <w:color w:val="000000"/>
              </w:rPr>
              <w:t>Functional architecture and information flows to support Mission Critical Video (</w:t>
            </w:r>
            <w:proofErr w:type="spellStart"/>
            <w:r>
              <w:rPr>
                <w:i/>
                <w:color w:val="000000"/>
              </w:rPr>
              <w:t>MCVideo</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16759C58"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38FBAA58" w14:textId="77777777" w:rsidR="00E3270C" w:rsidRDefault="00E3270C" w:rsidP="00497F9D">
            <w:pPr>
              <w:pBdr>
                <w:top w:val="nil"/>
                <w:left w:val="nil"/>
                <w:bottom w:val="nil"/>
                <w:right w:val="nil"/>
                <w:between w:val="nil"/>
              </w:pBdr>
              <w:spacing w:after="180"/>
              <w:rPr>
                <w:i/>
                <w:color w:val="000000"/>
              </w:rPr>
            </w:pPr>
          </w:p>
        </w:tc>
      </w:tr>
      <w:tr w:rsidR="00E3270C" w14:paraId="194421E8"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10BD622" w14:textId="77777777" w:rsidR="00E3270C" w:rsidRDefault="00E3270C" w:rsidP="00497F9D">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2E22919F" w14:textId="77777777" w:rsidR="00E3270C" w:rsidRDefault="00E3270C" w:rsidP="00497F9D">
            <w:pPr>
              <w:pBdr>
                <w:top w:val="nil"/>
                <w:left w:val="nil"/>
                <w:bottom w:val="nil"/>
                <w:right w:val="nil"/>
                <w:between w:val="nil"/>
              </w:pBdr>
              <w:spacing w:after="180"/>
              <w:rPr>
                <w:i/>
                <w:color w:val="000000"/>
              </w:rPr>
            </w:pPr>
            <w:r>
              <w:rPr>
                <w:i/>
                <w:color w:val="000000"/>
              </w:rPr>
              <w:t>Functional architecture and information flows to support Mission Critical Data (</w:t>
            </w:r>
            <w:proofErr w:type="spellStart"/>
            <w:r>
              <w:rPr>
                <w:i/>
                <w:color w:val="000000"/>
              </w:rPr>
              <w:t>MCData</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7F394E3C"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547B4CF4" w14:textId="77777777" w:rsidR="00E3270C" w:rsidRDefault="00E3270C" w:rsidP="00497F9D">
            <w:pPr>
              <w:pBdr>
                <w:top w:val="nil"/>
                <w:left w:val="nil"/>
                <w:bottom w:val="nil"/>
                <w:right w:val="nil"/>
                <w:between w:val="nil"/>
              </w:pBdr>
              <w:spacing w:after="180"/>
              <w:rPr>
                <w:i/>
                <w:color w:val="000000"/>
              </w:rPr>
            </w:pPr>
          </w:p>
        </w:tc>
      </w:tr>
      <w:tr w:rsidR="00E3270C" w14:paraId="5AE5F0A2"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65D57F05" w14:textId="77777777" w:rsidR="00E3270C" w:rsidRDefault="00E3270C" w:rsidP="00497F9D">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4A76D66E" w14:textId="77777777" w:rsidR="00E3270C" w:rsidRDefault="00E3270C" w:rsidP="00497F9D">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4C0D1E37"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2E4CFF2B" w14:textId="77777777" w:rsidR="00E3270C" w:rsidRDefault="00E3270C" w:rsidP="00497F9D">
            <w:pPr>
              <w:pBdr>
                <w:top w:val="nil"/>
                <w:left w:val="nil"/>
                <w:bottom w:val="nil"/>
                <w:right w:val="nil"/>
                <w:between w:val="nil"/>
              </w:pBdr>
              <w:spacing w:after="180"/>
              <w:rPr>
                <w:i/>
                <w:color w:val="000000"/>
              </w:rPr>
            </w:pPr>
          </w:p>
        </w:tc>
      </w:tr>
      <w:tr w:rsidR="00E3270C" w14:paraId="1D21F489" w14:textId="77777777" w:rsidTr="00497F9D">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24D52CA" w14:textId="77777777" w:rsidR="00E3270C" w:rsidRDefault="00E3270C" w:rsidP="00497F9D">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2B6DE45A" w14:textId="77777777" w:rsidR="00E3270C" w:rsidRDefault="00E3270C" w:rsidP="00497F9D">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31DE29C9" w14:textId="77777777" w:rsidR="00E3270C" w:rsidRDefault="00E3270C" w:rsidP="00497F9D">
            <w:pPr>
              <w:pBdr>
                <w:top w:val="nil"/>
                <w:left w:val="nil"/>
                <w:bottom w:val="nil"/>
                <w:right w:val="nil"/>
                <w:between w:val="nil"/>
              </w:pBdr>
              <w:spacing w:after="180"/>
              <w:rPr>
                <w:i/>
                <w:color w:val="000000"/>
              </w:rPr>
            </w:pPr>
            <w:r>
              <w:rPr>
                <w:i/>
                <w:color w:val="000000"/>
              </w:rPr>
              <w:t>SA#112</w:t>
            </w:r>
            <w:r>
              <w:rPr>
                <w:i/>
                <w:color w:val="000000"/>
              </w:rPr>
              <w:br/>
            </w:r>
            <w:r w:rsidRPr="00C56EF8">
              <w:rPr>
                <w:i/>
                <w:color w:val="000000"/>
              </w:rPr>
              <w:t>(June 2026)</w:t>
            </w:r>
          </w:p>
        </w:tc>
        <w:tc>
          <w:tcPr>
            <w:tcW w:w="2101" w:type="dxa"/>
            <w:tcBorders>
              <w:top w:val="single" w:sz="4" w:space="0" w:color="000000"/>
              <w:left w:val="single" w:sz="4" w:space="0" w:color="000000"/>
              <w:bottom w:val="single" w:sz="4" w:space="0" w:color="000000"/>
              <w:right w:val="single" w:sz="4" w:space="0" w:color="000000"/>
            </w:tcBorders>
          </w:tcPr>
          <w:p w14:paraId="32F5DCBC" w14:textId="77777777" w:rsidR="00E3270C" w:rsidRDefault="00E3270C" w:rsidP="00497F9D">
            <w:pPr>
              <w:pBdr>
                <w:top w:val="nil"/>
                <w:left w:val="nil"/>
                <w:bottom w:val="nil"/>
                <w:right w:val="nil"/>
                <w:between w:val="nil"/>
              </w:pBdr>
              <w:spacing w:after="180"/>
              <w:rPr>
                <w:i/>
                <w:color w:val="00000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773EE9C" w:rsidR="001E489F" w:rsidRDefault="00E3270C" w:rsidP="001E489F">
      <w:pPr>
        <w:pStyle w:val="Guidance"/>
      </w:pPr>
      <w:r w:rsidRPr="00215039">
        <w:rPr>
          <w:iCs/>
        </w:rPr>
        <w:t xml:space="preserve">Negalaguli, Harish, Motorola Solutions, </w:t>
      </w:r>
      <w:hyperlink r:id="rId11">
        <w:r w:rsidRPr="00215039">
          <w:rPr>
            <w:iCs/>
            <w:color w:val="0563C1"/>
            <w:u w:val="single"/>
          </w:rPr>
          <w:t>harish.negalaguli@motorolasolutions.com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630743E" w:rsidR="001E489F" w:rsidRPr="00557B2E" w:rsidRDefault="00E3270C" w:rsidP="00E3270C">
      <w:pPr>
        <w:spacing w:after="180"/>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5E930D4" w14:textId="77777777" w:rsidR="00E3270C" w:rsidRDefault="00E3270C" w:rsidP="00E3270C">
      <w:pPr>
        <w:spacing w:after="180"/>
      </w:pPr>
      <w:r>
        <w:t>EPS/5GS transport and IMS aspects will involve SA2. Security aspects will involve SA3 and SA5 for management aspects.</w:t>
      </w:r>
    </w:p>
    <w:p w14:paraId="1B3353A8" w14:textId="77777777" w:rsidR="00E3270C" w:rsidRPr="00557B2E" w:rsidRDefault="00E3270C" w:rsidP="001E489F"/>
    <w:p w14:paraId="610E87C2" w14:textId="77777777" w:rsidR="00E3270C" w:rsidRPr="00215039" w:rsidRDefault="001E489F" w:rsidP="00E3270C">
      <w:pPr>
        <w:pStyle w:val="Heading1"/>
        <w:keepLines/>
        <w:pBdr>
          <w:top w:val="single" w:sz="12" w:space="3" w:color="000000"/>
        </w:pBdr>
        <w:spacing w:before="240" w:after="180"/>
        <w:ind w:left="1134" w:right="0" w:hanging="1134"/>
        <w:rPr>
          <w:b w:val="0"/>
          <w:sz w:val="36"/>
          <w:szCs w:val="36"/>
        </w:rPr>
      </w:pPr>
      <w:r w:rsidRPr="007861B8">
        <w:rPr>
          <w:b w:val="0"/>
          <w:sz w:val="36"/>
          <w:lang w:eastAsia="ja-JP"/>
        </w:rPr>
        <w:t>9</w:t>
      </w:r>
      <w:r w:rsidRPr="007861B8">
        <w:rPr>
          <w:b w:val="0"/>
          <w:sz w:val="36"/>
          <w:lang w:eastAsia="ja-JP"/>
        </w:rPr>
        <w:tab/>
        <w:t>Supporting Individual Members</w:t>
      </w:r>
    </w:p>
    <w:tbl>
      <w:tblPr>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E3270C" w14:paraId="5A96C2C7" w14:textId="77777777" w:rsidTr="00497F9D">
        <w:trPr>
          <w:cantSplit/>
          <w:jc w:val="center"/>
        </w:trPr>
        <w:tc>
          <w:tcPr>
            <w:tcW w:w="5029" w:type="dxa"/>
            <w:shd w:val="clear" w:color="auto" w:fill="E0E0E0"/>
          </w:tcPr>
          <w:p w14:paraId="057AFF09" w14:textId="77777777" w:rsidR="00E3270C" w:rsidRDefault="00E3270C" w:rsidP="00497F9D">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E3270C" w14:paraId="7A429D10" w14:textId="77777777" w:rsidTr="00497F9D">
        <w:trPr>
          <w:cantSplit/>
          <w:jc w:val="center"/>
        </w:trPr>
        <w:tc>
          <w:tcPr>
            <w:tcW w:w="5029" w:type="dxa"/>
          </w:tcPr>
          <w:p w14:paraId="64BB2335"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E3270C" w14:paraId="09055283" w14:textId="77777777" w:rsidTr="00497F9D">
        <w:trPr>
          <w:cantSplit/>
          <w:jc w:val="center"/>
        </w:trPr>
        <w:tc>
          <w:tcPr>
            <w:tcW w:w="5029" w:type="dxa"/>
          </w:tcPr>
          <w:p w14:paraId="689075D5"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E3270C" w14:paraId="70B3DCE9" w14:textId="77777777" w:rsidTr="00497F9D">
        <w:trPr>
          <w:cantSplit/>
          <w:jc w:val="center"/>
        </w:trPr>
        <w:tc>
          <w:tcPr>
            <w:tcW w:w="5029" w:type="dxa"/>
          </w:tcPr>
          <w:p w14:paraId="2C3B0EC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E3270C" w14:paraId="7EED22EE" w14:textId="77777777" w:rsidTr="00497F9D">
        <w:trPr>
          <w:cantSplit/>
          <w:jc w:val="center"/>
        </w:trPr>
        <w:tc>
          <w:tcPr>
            <w:tcW w:w="5029" w:type="dxa"/>
          </w:tcPr>
          <w:p w14:paraId="3F2EBBF3"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E3270C" w14:paraId="4AC77D32" w14:textId="77777777" w:rsidTr="00497F9D">
        <w:trPr>
          <w:cantSplit/>
          <w:jc w:val="center"/>
        </w:trPr>
        <w:tc>
          <w:tcPr>
            <w:tcW w:w="5029" w:type="dxa"/>
          </w:tcPr>
          <w:p w14:paraId="6A61F381"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E3270C" w14:paraId="37233845"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1ABF21"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E3270C" w14:paraId="74DAF38C" w14:textId="77777777" w:rsidTr="00497F9D">
        <w:trPr>
          <w:cantSplit/>
          <w:jc w:val="center"/>
        </w:trPr>
        <w:tc>
          <w:tcPr>
            <w:tcW w:w="5029" w:type="dxa"/>
          </w:tcPr>
          <w:p w14:paraId="5D327C64"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Pr>
                <w:rFonts w:ascii="Arial" w:eastAsia="Arial" w:hAnsi="Arial" w:cs="Arial"/>
                <w:color w:val="000000"/>
                <w:sz w:val="18"/>
                <w:szCs w:val="18"/>
              </w:rPr>
              <w:t xml:space="preserve"> Ltd</w:t>
            </w:r>
          </w:p>
        </w:tc>
      </w:tr>
      <w:tr w:rsidR="00E3270C" w14:paraId="338ED66C"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EBE3F4B"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E3270C" w14:paraId="59364231"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9C4AD3A"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w:t>
            </w:r>
            <w:r w:rsidRPr="0064702E">
              <w:rPr>
                <w:rFonts w:ascii="Arial" w:eastAsia="Arial" w:hAnsi="Arial" w:cs="Arial"/>
                <w:color w:val="000000"/>
                <w:sz w:val="18"/>
                <w:szCs w:val="18"/>
              </w:rPr>
              <w:t>etherlands</w:t>
            </w:r>
            <w:r>
              <w:rPr>
                <w:rFonts w:ascii="Arial" w:eastAsia="Arial" w:hAnsi="Arial" w:cs="Arial"/>
                <w:color w:val="000000"/>
                <w:sz w:val="18"/>
                <w:szCs w:val="18"/>
              </w:rPr>
              <w:t xml:space="preserve"> Police</w:t>
            </w:r>
          </w:p>
        </w:tc>
      </w:tr>
      <w:tr w:rsidR="00E3270C" w14:paraId="495CE104"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1962D84"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E3270C" w14:paraId="7AD40ADF"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B313BE9"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Huawei</w:t>
            </w:r>
          </w:p>
        </w:tc>
      </w:tr>
      <w:tr w:rsidR="00E3270C" w14:paraId="4CE3547E"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3B1F3D0"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sidRPr="00C56EF8">
              <w:rPr>
                <w:rFonts w:ascii="Arial" w:eastAsia="Arial" w:hAnsi="Arial" w:cs="Arial"/>
                <w:color w:val="000000"/>
                <w:sz w:val="18"/>
                <w:szCs w:val="18"/>
              </w:rPr>
              <w:t>Kontron Transportation France</w:t>
            </w:r>
          </w:p>
        </w:tc>
      </w:tr>
      <w:tr w:rsidR="00E3270C" w14:paraId="0D4140F1"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82D4F1F"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w:t>
            </w:r>
            <w:r w:rsidRPr="0088558A">
              <w:rPr>
                <w:rFonts w:ascii="Arial" w:eastAsia="Arial" w:hAnsi="Arial" w:cs="Arial"/>
                <w:color w:val="000000"/>
                <w:sz w:val="18"/>
                <w:szCs w:val="18"/>
              </w:rPr>
              <w:t>ricsson</w:t>
            </w:r>
          </w:p>
        </w:tc>
      </w:tr>
      <w:tr w:rsidR="00E3270C" w14:paraId="0DDDFBA5"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B650783"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E3270C" w14:paraId="0E5D3EFD" w14:textId="77777777" w:rsidTr="00497F9D">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80B8E42" w14:textId="77777777" w:rsidR="00E3270C" w:rsidRDefault="00E3270C" w:rsidP="00497F9D">
            <w:pPr>
              <w:keepNext/>
              <w:keepLines/>
              <w:pBdr>
                <w:top w:val="nil"/>
                <w:left w:val="nil"/>
                <w:bottom w:val="nil"/>
                <w:right w:val="nil"/>
                <w:between w:val="nil"/>
              </w:pBdr>
              <w:rPr>
                <w:rFonts w:ascii="Arial" w:eastAsia="Arial" w:hAnsi="Arial" w:cs="Arial"/>
                <w:color w:val="000000"/>
                <w:sz w:val="18"/>
                <w:szCs w:val="18"/>
              </w:rPr>
            </w:pPr>
            <w:r w:rsidRPr="0031612F">
              <w:rPr>
                <w:rFonts w:ascii="Arial" w:eastAsia="Arial" w:hAnsi="Arial" w:cs="Arial"/>
                <w:color w:val="000000"/>
                <w:sz w:val="18"/>
                <w:szCs w:val="18"/>
              </w:rPr>
              <w:t>Airbus</w:t>
            </w:r>
          </w:p>
        </w:tc>
      </w:tr>
    </w:tbl>
    <w:p w14:paraId="2A462E8D" w14:textId="77777777" w:rsidR="00E3270C" w:rsidRDefault="00E3270C" w:rsidP="00E3270C"/>
    <w:p w14:paraId="1E242AC9" w14:textId="6174AB5E" w:rsidR="00236D1F" w:rsidRPr="001E489F" w:rsidRDefault="00236D1F" w:rsidP="00E3270C">
      <w:pPr>
        <w:pStyle w:val="Heading1"/>
        <w:keepLines/>
        <w:pBdr>
          <w:top w:val="single" w:sz="12" w:space="3" w:color="auto"/>
        </w:pBdr>
        <w:overflowPunct w:val="0"/>
        <w:autoSpaceDE w:val="0"/>
        <w:autoSpaceDN w:val="0"/>
        <w:adjustRightInd w:val="0"/>
        <w:spacing w:before="240" w:after="180"/>
        <w:ind w:left="1134" w:right="0" w:hanging="1134"/>
        <w:textAlignment w:val="baseline"/>
      </w:pPr>
    </w:p>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AEF6B" w14:textId="77777777" w:rsidR="00FE0547" w:rsidRDefault="00FE0547">
      <w:r>
        <w:separator/>
      </w:r>
    </w:p>
  </w:endnote>
  <w:endnote w:type="continuationSeparator" w:id="0">
    <w:p w14:paraId="73B73A79" w14:textId="77777777" w:rsidR="00FE0547" w:rsidRDefault="00FE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D0097" w14:textId="77777777" w:rsidR="00FE0547" w:rsidRDefault="00FE0547">
      <w:r>
        <w:separator/>
      </w:r>
    </w:p>
  </w:footnote>
  <w:footnote w:type="continuationSeparator" w:id="0">
    <w:p w14:paraId="73404BE5" w14:textId="77777777" w:rsidR="00FE0547" w:rsidRDefault="00FE0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7730434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37309"/>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379C"/>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C5CC7"/>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21AFD"/>
    <w:rsid w:val="004246F2"/>
    <w:rsid w:val="00432048"/>
    <w:rsid w:val="00442C65"/>
    <w:rsid w:val="00451122"/>
    <w:rsid w:val="004518DB"/>
    <w:rsid w:val="004562FC"/>
    <w:rsid w:val="00463035"/>
    <w:rsid w:val="00477EBC"/>
    <w:rsid w:val="00482246"/>
    <w:rsid w:val="00482EBB"/>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3B39"/>
    <w:rsid w:val="006B4BC6"/>
    <w:rsid w:val="006C342D"/>
    <w:rsid w:val="006D03E2"/>
    <w:rsid w:val="006D0A8E"/>
    <w:rsid w:val="006D3D54"/>
    <w:rsid w:val="006D6DB8"/>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D0A"/>
    <w:rsid w:val="007B5456"/>
    <w:rsid w:val="007B5F65"/>
    <w:rsid w:val="007C767B"/>
    <w:rsid w:val="007D3C7C"/>
    <w:rsid w:val="007D687A"/>
    <w:rsid w:val="007E0ED8"/>
    <w:rsid w:val="007E1BA0"/>
    <w:rsid w:val="007F1DEC"/>
    <w:rsid w:val="007F2297"/>
    <w:rsid w:val="007F55EC"/>
    <w:rsid w:val="007F6574"/>
    <w:rsid w:val="00831057"/>
    <w:rsid w:val="00837EF8"/>
    <w:rsid w:val="00840A59"/>
    <w:rsid w:val="0084119C"/>
    <w:rsid w:val="00850CD4"/>
    <w:rsid w:val="00854A49"/>
    <w:rsid w:val="008578D0"/>
    <w:rsid w:val="008624DE"/>
    <w:rsid w:val="008634EB"/>
    <w:rsid w:val="00866945"/>
    <w:rsid w:val="00876BD5"/>
    <w:rsid w:val="00897C84"/>
    <w:rsid w:val="008A06BE"/>
    <w:rsid w:val="008A56FD"/>
    <w:rsid w:val="008D1F6E"/>
    <w:rsid w:val="008D3DA6"/>
    <w:rsid w:val="008D4BC6"/>
    <w:rsid w:val="008D52A7"/>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4098"/>
    <w:rsid w:val="00A82FCC"/>
    <w:rsid w:val="00A8479D"/>
    <w:rsid w:val="00A906A4"/>
    <w:rsid w:val="00A97953"/>
    <w:rsid w:val="00AA574E"/>
    <w:rsid w:val="00AD324E"/>
    <w:rsid w:val="00AD5B51"/>
    <w:rsid w:val="00AD7B78"/>
    <w:rsid w:val="00AE43E8"/>
    <w:rsid w:val="00AF176B"/>
    <w:rsid w:val="00AF4118"/>
    <w:rsid w:val="00B00077"/>
    <w:rsid w:val="00B0194A"/>
    <w:rsid w:val="00B03107"/>
    <w:rsid w:val="00B10573"/>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18DE"/>
    <w:rsid w:val="00C63F06"/>
    <w:rsid w:val="00C6590B"/>
    <w:rsid w:val="00C7131F"/>
    <w:rsid w:val="00C76753"/>
    <w:rsid w:val="00C8586A"/>
    <w:rsid w:val="00CA2B4F"/>
    <w:rsid w:val="00CA5DB0"/>
    <w:rsid w:val="00CC084E"/>
    <w:rsid w:val="00CC58ED"/>
    <w:rsid w:val="00CD2D45"/>
    <w:rsid w:val="00CD4F4F"/>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270C"/>
    <w:rsid w:val="00E34AA9"/>
    <w:rsid w:val="00E363A9"/>
    <w:rsid w:val="00E413E0"/>
    <w:rsid w:val="00E53AE3"/>
    <w:rsid w:val="00E546BA"/>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E0547"/>
    <w:rsid w:val="00FE3DCC"/>
    <w:rsid w:val="00FE53C8"/>
    <w:rsid w:val="00FE5711"/>
    <w:rsid w:val="00FE5FB7"/>
    <w:rsid w:val="00FF44E4"/>
    <w:rsid w:val="00FF5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harish.negalaguli@motorolasolution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ADINARAYANA SETTY</cp:lastModifiedBy>
  <cp:revision>29</cp:revision>
  <cp:lastPrinted>2001-04-23T09:30:00Z</cp:lastPrinted>
  <dcterms:created xsi:type="dcterms:W3CDTF">2023-01-04T14:27:00Z</dcterms:created>
  <dcterms:modified xsi:type="dcterms:W3CDTF">2026-02-10T15:22:00Z</dcterms:modified>
</cp:coreProperties>
</file>