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98B0F1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553B9A" w:rsidRPr="00553B9A">
        <w:rPr>
          <w:b/>
          <w:noProof/>
          <w:sz w:val="24"/>
        </w:rPr>
        <w:t>233626</w:t>
      </w:r>
    </w:p>
    <w:p w14:paraId="4B0A7A74" w14:textId="16CF96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7FE514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B4AF9">
        <w:rPr>
          <w:rFonts w:ascii="Arial" w:hAnsi="Arial" w:cs="Arial"/>
          <w:b/>
          <w:bCs/>
        </w:rPr>
        <w:t xml:space="preserve">KI for </w:t>
      </w:r>
      <w:r w:rsidR="004F32FC">
        <w:rPr>
          <w:rFonts w:ascii="Arial" w:hAnsi="Arial" w:cs="Arial"/>
          <w:b/>
          <w:bCs/>
        </w:rPr>
        <w:t>Digital Avatars</w:t>
      </w:r>
    </w:p>
    <w:p w14:paraId="13B93593" w14:textId="42F1F8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bookmarkEnd w:id="0"/>
      <w:r w:rsidR="00122F52" w:rsidRPr="00C116E3">
        <w:rPr>
          <w:rFonts w:ascii="Arial" w:hAnsi="Arial" w:cs="Arial"/>
          <w:b/>
          <w:bCs/>
          <w:highlight w:val="yellow"/>
        </w:rPr>
        <w:t>XXX</w:t>
      </w:r>
      <w:r w:rsidR="008C308D">
        <w:rPr>
          <w:rFonts w:ascii="Arial" w:hAnsi="Arial" w:cs="Arial"/>
          <w:b/>
          <w:bCs/>
        </w:rPr>
        <w:t xml:space="preserve"> v0.</w:t>
      </w:r>
      <w:r w:rsidR="00122F52">
        <w:rPr>
          <w:rFonts w:ascii="Arial" w:hAnsi="Arial" w:cs="Arial"/>
          <w:b/>
          <w:bCs/>
        </w:rPr>
        <w:t>0</w:t>
      </w:r>
      <w:r w:rsidR="008C308D">
        <w:rPr>
          <w:rFonts w:ascii="Arial" w:hAnsi="Arial" w:cs="Arial"/>
          <w:b/>
          <w:bCs/>
        </w:rPr>
        <w:t>.0</w:t>
      </w:r>
    </w:p>
    <w:p w14:paraId="4348F67C" w14:textId="3FFBAE7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B073A" w:rsidRPr="004D10E2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1FDB38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Catalina Mladin, mladin.catalina@convidawireless.com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B99EB9B" w14:textId="283DC273" w:rsidR="00122F52" w:rsidRPr="00950F52" w:rsidRDefault="00122F52" w:rsidP="00122F52">
      <w:pPr>
        <w:pStyle w:val="CRCoverPage"/>
        <w:rPr>
          <w:rFonts w:ascii="Times New Roman" w:hAnsi="Times New Roman"/>
          <w:noProof/>
          <w:lang w:val="fr-FR"/>
        </w:rPr>
      </w:pPr>
      <w:r w:rsidRPr="00950F52">
        <w:rPr>
          <w:rFonts w:ascii="Times New Roman" w:hAnsi="Times New Roman"/>
          <w:noProof/>
          <w:lang w:val="fr-FR"/>
        </w:rPr>
        <w:t xml:space="preserve">This contribution introduces a Key Issue to support </w:t>
      </w:r>
      <w:r w:rsidR="005D32E3" w:rsidRPr="00950F52">
        <w:rPr>
          <w:rFonts w:ascii="Times New Roman" w:hAnsi="Times New Roman"/>
          <w:noProof/>
          <w:lang w:val="fr-FR"/>
        </w:rPr>
        <w:t>digital avatars for the MetaApp study</w:t>
      </w:r>
      <w:r w:rsidRPr="00950F52">
        <w:rPr>
          <w:rFonts w:ascii="Times New Roman" w:hAnsi="Times New Roman"/>
          <w:noProof/>
          <w:lang w:val="fr-FR"/>
        </w:rPr>
        <w:t>.</w:t>
      </w:r>
    </w:p>
    <w:p w14:paraId="72921D39" w14:textId="77777777" w:rsidR="00122F52" w:rsidRDefault="00122F52" w:rsidP="00CD2478">
      <w:pPr>
        <w:pStyle w:val="CRCoverPage"/>
        <w:rPr>
          <w:b/>
          <w:noProof/>
          <w:lang w:val="en-US"/>
        </w:rPr>
      </w:pPr>
    </w:p>
    <w:p w14:paraId="14A9661A" w14:textId="005C5E1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4CA1A5A" w:rsidR="00CD2478" w:rsidRPr="00950F52" w:rsidRDefault="00524554" w:rsidP="00CD2478">
      <w:pPr>
        <w:rPr>
          <w:noProof/>
          <w:lang w:val="fr-FR"/>
        </w:rPr>
      </w:pPr>
      <w:r w:rsidRPr="00950F52">
        <w:rPr>
          <w:noProof/>
          <w:lang w:val="fr-FR"/>
        </w:rPr>
        <w:t xml:space="preserve">One of the objectives in S6-233361 is to study the potential management and exposure service of </w:t>
      </w:r>
      <w:r w:rsidR="004575C8">
        <w:rPr>
          <w:noProof/>
          <w:lang w:val="fr-FR"/>
        </w:rPr>
        <w:t xml:space="preserve">digital </w:t>
      </w:r>
      <w:r w:rsidRPr="00950F52">
        <w:rPr>
          <w:noProof/>
          <w:lang w:val="fr-FR"/>
        </w:rPr>
        <w:t>avatar related information and this key issue is proposed to reflect the objective</w:t>
      </w:r>
      <w:r w:rsidR="00122F52" w:rsidRPr="00950F52">
        <w:rPr>
          <w:noProof/>
          <w:lang w:val="fr-FR"/>
        </w:rPr>
        <w:t>.</w:t>
      </w:r>
    </w:p>
    <w:p w14:paraId="6055F7FC" w14:textId="77777777" w:rsidR="00640A2A" w:rsidRDefault="00640A2A" w:rsidP="00CD2478">
      <w:pPr>
        <w:pStyle w:val="CRCoverPage"/>
        <w:rPr>
          <w:b/>
          <w:noProof/>
        </w:rPr>
      </w:pP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92C6C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</w:t>
      </w:r>
      <w:r w:rsidR="00122F52" w:rsidRPr="00C116E3">
        <w:rPr>
          <w:noProof/>
          <w:highlight w:val="yellow"/>
          <w:lang w:val="en-US"/>
        </w:rPr>
        <w:t>XXX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7476E4CD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4C489F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ED7D687" w14:textId="3A0BB0A5" w:rsidR="00122F52" w:rsidRPr="006B578E" w:rsidRDefault="00122F52" w:rsidP="00122F5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eastAsia="SimSun" w:hAnsi="Arial"/>
          <w:sz w:val="32"/>
          <w:lang w:eastAsia="zh-CN"/>
        </w:rPr>
        <w:t xml:space="preserve">5.X </w:t>
      </w:r>
      <w:r>
        <w:rPr>
          <w:rFonts w:ascii="Arial" w:eastAsia="SimSun" w:hAnsi="Arial"/>
          <w:sz w:val="32"/>
          <w:lang w:eastAsia="zh-CN"/>
        </w:rPr>
        <w:tab/>
      </w:r>
      <w:r w:rsidRPr="006B578E">
        <w:rPr>
          <w:rFonts w:ascii="Arial" w:hAnsi="Arial"/>
          <w:sz w:val="32"/>
        </w:rPr>
        <w:t>Key issue #</w:t>
      </w:r>
      <w:r>
        <w:rPr>
          <w:rFonts w:ascii="Arial" w:hAnsi="Arial"/>
          <w:sz w:val="32"/>
        </w:rPr>
        <w:t>X</w:t>
      </w:r>
      <w:r w:rsidRPr="006B578E">
        <w:rPr>
          <w:rFonts w:ascii="Arial" w:hAnsi="Arial"/>
          <w:sz w:val="32"/>
        </w:rPr>
        <w:t xml:space="preserve">: </w:t>
      </w:r>
      <w:r>
        <w:rPr>
          <w:rFonts w:ascii="Arial" w:hAnsi="Arial"/>
          <w:sz w:val="32"/>
        </w:rPr>
        <w:t xml:space="preserve">Support for </w:t>
      </w:r>
      <w:r w:rsidR="00524554">
        <w:rPr>
          <w:rFonts w:ascii="Arial" w:hAnsi="Arial"/>
          <w:sz w:val="32"/>
        </w:rPr>
        <w:t>digital avatars</w:t>
      </w:r>
    </w:p>
    <w:p w14:paraId="28F7EA91" w14:textId="0A9AAADB" w:rsidR="00287F0D" w:rsidRDefault="00AB073A" w:rsidP="00122F52">
      <w:r>
        <w:t xml:space="preserve">In addition to new 5GS performance requirements, support for Metaverse services have introduced new usecases </w:t>
      </w:r>
      <w:r w:rsidR="00B72132">
        <w:t xml:space="preserve">and requirements related to optimal support for multi-user, highly performant applications. </w:t>
      </w:r>
      <w:r w:rsidR="00287F0D">
        <w:t>These</w:t>
      </w:r>
      <w:r w:rsidR="00B72132">
        <w:t xml:space="preserve"> usecases </w:t>
      </w:r>
      <w:r w:rsidR="00957E1F">
        <w:t>led to new</w:t>
      </w:r>
      <w:r w:rsidR="00287F0D">
        <w:t xml:space="preserve"> CN functionality supporting richer digital representations of physical entities (</w:t>
      </w:r>
      <w:proofErr w:type="gramStart"/>
      <w:r w:rsidR="00287F0D">
        <w:t>e.g.</w:t>
      </w:r>
      <w:proofErr w:type="gramEnd"/>
      <w:r w:rsidR="00287F0D">
        <w:t xml:space="preserve"> user profiles in SA2, XR scene in SA4)  </w:t>
      </w:r>
    </w:p>
    <w:p w14:paraId="6FB7C267" w14:textId="0F3120FD" w:rsidR="00957E1F" w:rsidRDefault="00BB7476" w:rsidP="00122F52">
      <w:r>
        <w:t xml:space="preserve">Digital avatars are digital representations of users interacting with the metaverse and with other users. The application enabler layer can </w:t>
      </w:r>
      <w:r w:rsidR="00AB073A">
        <w:t xml:space="preserve">enable </w:t>
      </w:r>
      <w:r>
        <w:t>creat</w:t>
      </w:r>
      <w:r w:rsidR="00AB073A">
        <w:t>ion</w:t>
      </w:r>
      <w:r w:rsidR="005B6F17">
        <w:t>, discovery,</w:t>
      </w:r>
      <w:r>
        <w:t xml:space="preserve"> and manage</w:t>
      </w:r>
      <w:r w:rsidR="00AB073A">
        <w:t>ment of</w:t>
      </w:r>
      <w:r>
        <w:t xml:space="preserve"> digital avatars for users to offload application</w:t>
      </w:r>
      <w:r w:rsidR="00957E1F">
        <w:t>s</w:t>
      </w:r>
      <w:r>
        <w:t xml:space="preserve"> </w:t>
      </w:r>
      <w:r w:rsidR="00957E1F">
        <w:t>and enable Core Network functionality across services and verticals.</w:t>
      </w:r>
      <w:r>
        <w:t xml:space="preserve"> </w:t>
      </w:r>
    </w:p>
    <w:p w14:paraId="5946DFED" w14:textId="6A7FF989" w:rsidR="00AB073A" w:rsidRDefault="00BB7476" w:rsidP="00122F52">
      <w:r>
        <w:t xml:space="preserve">In </w:t>
      </w:r>
      <w:r w:rsidR="00957E1F">
        <w:t>this context</w:t>
      </w:r>
      <w:r>
        <w:t xml:space="preserve">, </w:t>
      </w:r>
      <w:r w:rsidR="00957E1F">
        <w:t xml:space="preserve">management of </w:t>
      </w:r>
      <w:r w:rsidR="004D10E2">
        <w:t>digital</w:t>
      </w:r>
      <w:r w:rsidR="00957E1F">
        <w:t xml:space="preserve"> </w:t>
      </w:r>
      <w:r>
        <w:t>avatar</w:t>
      </w:r>
      <w:r w:rsidR="00957E1F">
        <w:t>s</w:t>
      </w:r>
      <w:r w:rsidR="004D10E2">
        <w:t xml:space="preserve"> </w:t>
      </w:r>
      <w:r w:rsidR="00AD517F">
        <w:t xml:space="preserve">in the application enablement layer can be used to leverage the available application-specific information for network-centric operations, </w:t>
      </w:r>
      <w:proofErr w:type="gramStart"/>
      <w:r w:rsidR="00AD517F">
        <w:t>e.g.</w:t>
      </w:r>
      <w:proofErr w:type="gramEnd"/>
      <w:r w:rsidR="00AD517F">
        <w:t xml:space="preserve"> discovery, etc. Application enablement may also support</w:t>
      </w:r>
      <w:r>
        <w:t xml:space="preserve"> </w:t>
      </w:r>
      <w:r w:rsidR="00030DAB">
        <w:t xml:space="preserve">avatar </w:t>
      </w:r>
      <w:r>
        <w:t>certification</w:t>
      </w:r>
      <w:r w:rsidR="00AD517F">
        <w:t>,</w:t>
      </w:r>
      <w:r>
        <w:t xml:space="preserve"> </w:t>
      </w:r>
      <w:proofErr w:type="spellStart"/>
      <w:r w:rsidR="00030DAB">
        <w:t>allow</w:t>
      </w:r>
      <w:r w:rsidR="00AD517F">
        <w:t>ing</w:t>
      </w:r>
      <w:r w:rsidR="00030DAB">
        <w:t>XR</w:t>
      </w:r>
      <w:proofErr w:type="spellEnd"/>
      <w:r w:rsidR="00030DAB">
        <w:t xml:space="preserve"> service providers to validate user</w:t>
      </w:r>
      <w:r w:rsidR="00E5559D">
        <w:t>s</w:t>
      </w:r>
      <w:r w:rsidR="00030DAB">
        <w:t xml:space="preserve"> and user information</w:t>
      </w:r>
      <w:r w:rsidR="00AC2157">
        <w:t xml:space="preserve"> as outlined by the SA1 requirement in </w:t>
      </w:r>
      <w:r w:rsidR="009C68A9">
        <w:t xml:space="preserve">3GPP </w:t>
      </w:r>
      <w:r w:rsidR="00AC2157">
        <w:t>TS 22.15</w:t>
      </w:r>
      <w:r w:rsidR="00026BB0">
        <w:t>6</w:t>
      </w:r>
      <w:r w:rsidR="00AC2157">
        <w:t xml:space="preserve">, </w:t>
      </w:r>
      <w:r w:rsidR="00AC2157" w:rsidRPr="00AC2157">
        <w:rPr>
          <w:i/>
          <w:iCs/>
        </w:rPr>
        <w:t>The 5G system shall provide mechanisms to certify the authenticity of digital assets associated with a user</w:t>
      </w:r>
      <w:r>
        <w:t xml:space="preserve">. </w:t>
      </w:r>
    </w:p>
    <w:p w14:paraId="050E0E6A" w14:textId="3C278E96" w:rsidR="00122F52" w:rsidRDefault="00030DAB" w:rsidP="00122F52">
      <w:r>
        <w:t>The key issue may also leverage work from SA2 and SA4 on u</w:t>
      </w:r>
      <w:r w:rsidR="004A099F">
        <w:t>s</w:t>
      </w:r>
      <w:r>
        <w:t xml:space="preserve">er profiles and digital assets. </w:t>
      </w:r>
    </w:p>
    <w:p w14:paraId="074BA0D3" w14:textId="77777777" w:rsidR="00122F52" w:rsidRDefault="00122F52" w:rsidP="00122F52">
      <w:r>
        <w:t>This key issue will study:</w:t>
      </w:r>
    </w:p>
    <w:p w14:paraId="16F8F6EB" w14:textId="7C0BD7E1" w:rsidR="003129E7" w:rsidRDefault="00122F52" w:rsidP="003129E7">
      <w:pPr>
        <w:pStyle w:val="B1"/>
        <w:rPr>
          <w:lang w:val="en-US"/>
        </w:rPr>
      </w:pPr>
      <w:r w:rsidRPr="0035047D">
        <w:rPr>
          <w:lang w:val="en-US"/>
        </w:rPr>
        <w:t>-</w:t>
      </w:r>
      <w:r w:rsidRPr="0035047D">
        <w:rPr>
          <w:lang w:val="en-US"/>
        </w:rPr>
        <w:tab/>
      </w:r>
      <w:r w:rsidR="003129E7">
        <w:rPr>
          <w:lang w:val="en-US"/>
        </w:rPr>
        <w:t xml:space="preserve">How </w:t>
      </w:r>
      <w:r w:rsidR="007B4CDE">
        <w:rPr>
          <w:lang w:val="en-US"/>
        </w:rPr>
        <w:t xml:space="preserve">is </w:t>
      </w:r>
      <w:r w:rsidR="001E48A3">
        <w:rPr>
          <w:lang w:val="en-US"/>
        </w:rPr>
        <w:t>digital avatar</w:t>
      </w:r>
      <w:r w:rsidR="003129E7">
        <w:rPr>
          <w:lang w:val="en-US"/>
        </w:rPr>
        <w:t xml:space="preserve"> </w:t>
      </w:r>
      <w:r w:rsidR="00787368">
        <w:rPr>
          <w:lang w:val="en-US"/>
        </w:rPr>
        <w:t xml:space="preserve">in application enablement layer defined and correlated to </w:t>
      </w:r>
      <w:r w:rsidR="007B4CDE">
        <w:rPr>
          <w:lang w:val="en-US"/>
        </w:rPr>
        <w:t xml:space="preserve">Core Network </w:t>
      </w:r>
      <w:r w:rsidR="00787368">
        <w:rPr>
          <w:lang w:val="en-US"/>
        </w:rPr>
        <w:t xml:space="preserve">user identity </w:t>
      </w:r>
      <w:r w:rsidR="007B4CDE">
        <w:rPr>
          <w:lang w:val="en-US"/>
        </w:rPr>
        <w:t xml:space="preserve">functionality </w:t>
      </w:r>
      <w:r w:rsidR="005F7F1B">
        <w:rPr>
          <w:lang w:val="en-US"/>
        </w:rPr>
        <w:t xml:space="preserve">and </w:t>
      </w:r>
      <w:r w:rsidR="003129E7">
        <w:rPr>
          <w:lang w:val="en-US"/>
        </w:rPr>
        <w:t>exposed to application clients and servers?</w:t>
      </w:r>
    </w:p>
    <w:p w14:paraId="7B65677C" w14:textId="0865AFF8" w:rsidR="00122F52" w:rsidRDefault="003129E7" w:rsidP="005D15A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122F52">
        <w:rPr>
          <w:lang w:val="en-US"/>
        </w:rPr>
        <w:t xml:space="preserve">How </w:t>
      </w:r>
      <w:r w:rsidR="00DB7902">
        <w:rPr>
          <w:lang w:val="en-US"/>
        </w:rPr>
        <w:t xml:space="preserve">are </w:t>
      </w:r>
      <w:r w:rsidR="001E48A3">
        <w:rPr>
          <w:lang w:val="en-US"/>
        </w:rPr>
        <w:t xml:space="preserve">digital avatars </w:t>
      </w:r>
      <w:r w:rsidR="0042723D">
        <w:rPr>
          <w:lang w:val="en-US"/>
        </w:rPr>
        <w:t>created</w:t>
      </w:r>
      <w:r w:rsidR="007B4CDE">
        <w:rPr>
          <w:lang w:val="en-US"/>
        </w:rPr>
        <w:t>, discovered</w:t>
      </w:r>
      <w:r w:rsidR="00397F24">
        <w:rPr>
          <w:lang w:val="en-US"/>
        </w:rPr>
        <w:t>,</w:t>
      </w:r>
      <w:r w:rsidR="001E48A3">
        <w:rPr>
          <w:lang w:val="en-US"/>
        </w:rPr>
        <w:t xml:space="preserve"> and managed</w:t>
      </w:r>
      <w:r w:rsidR="007B4CDE">
        <w:rPr>
          <w:lang w:val="en-US"/>
        </w:rPr>
        <w:t xml:space="preserve"> across different services/ verticals</w:t>
      </w:r>
      <w:r w:rsidR="00122F52">
        <w:rPr>
          <w:lang w:val="en-US"/>
        </w:rPr>
        <w:t>?</w:t>
      </w:r>
    </w:p>
    <w:p w14:paraId="42ED481C" w14:textId="24D9EDD8" w:rsidR="00580156" w:rsidRDefault="0048019F" w:rsidP="004D10E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How can digital avatars be </w:t>
      </w:r>
      <w:r w:rsidR="0021534D">
        <w:rPr>
          <w:lang w:val="en-US"/>
        </w:rPr>
        <w:t>use</w:t>
      </w:r>
      <w:r>
        <w:rPr>
          <w:lang w:val="en-US"/>
        </w:rPr>
        <w:t xml:space="preserve">d to certify users </w:t>
      </w:r>
      <w:r w:rsidR="00A80222">
        <w:rPr>
          <w:lang w:val="en-US"/>
        </w:rPr>
        <w:t xml:space="preserve">and </w:t>
      </w:r>
      <w:r w:rsidR="0021534D">
        <w:rPr>
          <w:lang w:val="en-US"/>
        </w:rPr>
        <w:t xml:space="preserve">user </w:t>
      </w:r>
      <w:r w:rsidR="00A80222">
        <w:rPr>
          <w:lang w:val="en-US"/>
        </w:rPr>
        <w:t xml:space="preserve">information </w:t>
      </w:r>
      <w:r>
        <w:rPr>
          <w:lang w:val="en-US"/>
        </w:rPr>
        <w:t>of metaverse service?</w:t>
      </w:r>
    </w:p>
    <w:sectPr w:rsidR="0058015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C3C77" w14:textId="77777777" w:rsidR="00824F9E" w:rsidRDefault="00824F9E">
      <w:r>
        <w:separator/>
      </w:r>
    </w:p>
  </w:endnote>
  <w:endnote w:type="continuationSeparator" w:id="0">
    <w:p w14:paraId="79571102" w14:textId="77777777" w:rsidR="00824F9E" w:rsidRDefault="00824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3B4AA" w14:textId="77777777" w:rsidR="00824F9E" w:rsidRDefault="00824F9E">
      <w:r>
        <w:separator/>
      </w:r>
    </w:p>
  </w:footnote>
  <w:footnote w:type="continuationSeparator" w:id="0">
    <w:p w14:paraId="73504CE0" w14:textId="77777777" w:rsidR="00824F9E" w:rsidRDefault="00824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BB0"/>
    <w:rsid w:val="00030DAB"/>
    <w:rsid w:val="00062A46"/>
    <w:rsid w:val="00065A16"/>
    <w:rsid w:val="00072D44"/>
    <w:rsid w:val="00082650"/>
    <w:rsid w:val="00091508"/>
    <w:rsid w:val="000928D3"/>
    <w:rsid w:val="000A1C77"/>
    <w:rsid w:val="000A5BBF"/>
    <w:rsid w:val="000A75E8"/>
    <w:rsid w:val="000B6310"/>
    <w:rsid w:val="000C6598"/>
    <w:rsid w:val="000F73CB"/>
    <w:rsid w:val="000F76CD"/>
    <w:rsid w:val="00107AAB"/>
    <w:rsid w:val="00122F52"/>
    <w:rsid w:val="0012798E"/>
    <w:rsid w:val="0013504C"/>
    <w:rsid w:val="00135915"/>
    <w:rsid w:val="001526CE"/>
    <w:rsid w:val="001553AD"/>
    <w:rsid w:val="0015571C"/>
    <w:rsid w:val="00156580"/>
    <w:rsid w:val="00156707"/>
    <w:rsid w:val="00167528"/>
    <w:rsid w:val="001A1C18"/>
    <w:rsid w:val="001A486D"/>
    <w:rsid w:val="001B1593"/>
    <w:rsid w:val="001B7308"/>
    <w:rsid w:val="001D02E8"/>
    <w:rsid w:val="001E41F3"/>
    <w:rsid w:val="001E48A3"/>
    <w:rsid w:val="001E5A1C"/>
    <w:rsid w:val="001E7730"/>
    <w:rsid w:val="0020143E"/>
    <w:rsid w:val="0020225A"/>
    <w:rsid w:val="002037A2"/>
    <w:rsid w:val="002055DD"/>
    <w:rsid w:val="002100CD"/>
    <w:rsid w:val="00210E61"/>
    <w:rsid w:val="00212FF7"/>
    <w:rsid w:val="0021534D"/>
    <w:rsid w:val="00215ABA"/>
    <w:rsid w:val="00232D54"/>
    <w:rsid w:val="00237960"/>
    <w:rsid w:val="00247FAF"/>
    <w:rsid w:val="0025795A"/>
    <w:rsid w:val="00262BAD"/>
    <w:rsid w:val="002634BB"/>
    <w:rsid w:val="00275D12"/>
    <w:rsid w:val="00287F0D"/>
    <w:rsid w:val="00297FD0"/>
    <w:rsid w:val="002A412E"/>
    <w:rsid w:val="002A763D"/>
    <w:rsid w:val="002B1F0E"/>
    <w:rsid w:val="002B38EA"/>
    <w:rsid w:val="002C7EBF"/>
    <w:rsid w:val="002D16C0"/>
    <w:rsid w:val="002F464E"/>
    <w:rsid w:val="00307245"/>
    <w:rsid w:val="003129E7"/>
    <w:rsid w:val="003131B7"/>
    <w:rsid w:val="00324F60"/>
    <w:rsid w:val="00326ADE"/>
    <w:rsid w:val="00332BBF"/>
    <w:rsid w:val="00347CAD"/>
    <w:rsid w:val="0036100A"/>
    <w:rsid w:val="00370766"/>
    <w:rsid w:val="00397F24"/>
    <w:rsid w:val="003C08DA"/>
    <w:rsid w:val="003C300A"/>
    <w:rsid w:val="003E29EF"/>
    <w:rsid w:val="003F00E8"/>
    <w:rsid w:val="00400063"/>
    <w:rsid w:val="004103EB"/>
    <w:rsid w:val="004120CD"/>
    <w:rsid w:val="00417430"/>
    <w:rsid w:val="00424B44"/>
    <w:rsid w:val="00425A80"/>
    <w:rsid w:val="0042723D"/>
    <w:rsid w:val="00436BAB"/>
    <w:rsid w:val="00443BB8"/>
    <w:rsid w:val="00443CE2"/>
    <w:rsid w:val="00445737"/>
    <w:rsid w:val="004543B0"/>
    <w:rsid w:val="0045594B"/>
    <w:rsid w:val="004575C8"/>
    <w:rsid w:val="0046589F"/>
    <w:rsid w:val="004668DF"/>
    <w:rsid w:val="004712E8"/>
    <w:rsid w:val="00476BFD"/>
    <w:rsid w:val="0048019F"/>
    <w:rsid w:val="004818B1"/>
    <w:rsid w:val="00486FED"/>
    <w:rsid w:val="0049014B"/>
    <w:rsid w:val="00491579"/>
    <w:rsid w:val="0049211E"/>
    <w:rsid w:val="0049670D"/>
    <w:rsid w:val="004A099F"/>
    <w:rsid w:val="004A1BB0"/>
    <w:rsid w:val="004A6CE2"/>
    <w:rsid w:val="004B2E9C"/>
    <w:rsid w:val="004C489F"/>
    <w:rsid w:val="004D10E2"/>
    <w:rsid w:val="004D5F95"/>
    <w:rsid w:val="004E302C"/>
    <w:rsid w:val="004F32FC"/>
    <w:rsid w:val="00500FDD"/>
    <w:rsid w:val="0050780D"/>
    <w:rsid w:val="00521039"/>
    <w:rsid w:val="00521FBF"/>
    <w:rsid w:val="00524554"/>
    <w:rsid w:val="00525DE5"/>
    <w:rsid w:val="0052615C"/>
    <w:rsid w:val="00553B9A"/>
    <w:rsid w:val="005660BD"/>
    <w:rsid w:val="00567FC9"/>
    <w:rsid w:val="00580156"/>
    <w:rsid w:val="00585996"/>
    <w:rsid w:val="0058703A"/>
    <w:rsid w:val="005A3F92"/>
    <w:rsid w:val="005A4024"/>
    <w:rsid w:val="005A405C"/>
    <w:rsid w:val="005B4AF9"/>
    <w:rsid w:val="005B5D33"/>
    <w:rsid w:val="005B6F17"/>
    <w:rsid w:val="005C1635"/>
    <w:rsid w:val="005D15A5"/>
    <w:rsid w:val="005D32E3"/>
    <w:rsid w:val="005D5305"/>
    <w:rsid w:val="005E2C44"/>
    <w:rsid w:val="005E2CA2"/>
    <w:rsid w:val="005E4909"/>
    <w:rsid w:val="005F58DE"/>
    <w:rsid w:val="005F7F1B"/>
    <w:rsid w:val="00600DC4"/>
    <w:rsid w:val="00603517"/>
    <w:rsid w:val="00607CA1"/>
    <w:rsid w:val="00615619"/>
    <w:rsid w:val="00640A2A"/>
    <w:rsid w:val="006413AA"/>
    <w:rsid w:val="00642835"/>
    <w:rsid w:val="0065003E"/>
    <w:rsid w:val="0065554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79F4"/>
    <w:rsid w:val="00770A9F"/>
    <w:rsid w:val="007825D3"/>
    <w:rsid w:val="00787368"/>
    <w:rsid w:val="007A4A08"/>
    <w:rsid w:val="007B0683"/>
    <w:rsid w:val="007B4183"/>
    <w:rsid w:val="007B4CDE"/>
    <w:rsid w:val="007B512A"/>
    <w:rsid w:val="007C2097"/>
    <w:rsid w:val="007C5607"/>
    <w:rsid w:val="007D3BFB"/>
    <w:rsid w:val="007E0DCE"/>
    <w:rsid w:val="007E16D9"/>
    <w:rsid w:val="007F4FDC"/>
    <w:rsid w:val="00800104"/>
    <w:rsid w:val="008009DF"/>
    <w:rsid w:val="0080691C"/>
    <w:rsid w:val="00817868"/>
    <w:rsid w:val="00824F9E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B7DC5"/>
    <w:rsid w:val="008C1E65"/>
    <w:rsid w:val="008C308D"/>
    <w:rsid w:val="008E448A"/>
    <w:rsid w:val="008F33A2"/>
    <w:rsid w:val="008F647C"/>
    <w:rsid w:val="008F686C"/>
    <w:rsid w:val="009012A3"/>
    <w:rsid w:val="00914BF7"/>
    <w:rsid w:val="009278EB"/>
    <w:rsid w:val="00934B69"/>
    <w:rsid w:val="009359C8"/>
    <w:rsid w:val="0093634B"/>
    <w:rsid w:val="00946F9E"/>
    <w:rsid w:val="00950F52"/>
    <w:rsid w:val="00954242"/>
    <w:rsid w:val="00957D6A"/>
    <w:rsid w:val="00957E1F"/>
    <w:rsid w:val="009947C8"/>
    <w:rsid w:val="009A3CCE"/>
    <w:rsid w:val="009A69AB"/>
    <w:rsid w:val="009B3469"/>
    <w:rsid w:val="009B560B"/>
    <w:rsid w:val="009C61B9"/>
    <w:rsid w:val="009C68A9"/>
    <w:rsid w:val="009E3297"/>
    <w:rsid w:val="009F7FF6"/>
    <w:rsid w:val="00A113FB"/>
    <w:rsid w:val="00A200DC"/>
    <w:rsid w:val="00A24818"/>
    <w:rsid w:val="00A33D66"/>
    <w:rsid w:val="00A3669C"/>
    <w:rsid w:val="00A47E70"/>
    <w:rsid w:val="00A526CC"/>
    <w:rsid w:val="00A72326"/>
    <w:rsid w:val="00A80222"/>
    <w:rsid w:val="00A823B2"/>
    <w:rsid w:val="00A8322D"/>
    <w:rsid w:val="00A862B9"/>
    <w:rsid w:val="00A91F8C"/>
    <w:rsid w:val="00AA76AB"/>
    <w:rsid w:val="00AB073A"/>
    <w:rsid w:val="00AB0C79"/>
    <w:rsid w:val="00AB6534"/>
    <w:rsid w:val="00AC2157"/>
    <w:rsid w:val="00AD2965"/>
    <w:rsid w:val="00AD384E"/>
    <w:rsid w:val="00AD517F"/>
    <w:rsid w:val="00AD7C25"/>
    <w:rsid w:val="00AE6618"/>
    <w:rsid w:val="00AF79C3"/>
    <w:rsid w:val="00B05B9E"/>
    <w:rsid w:val="00B15EB6"/>
    <w:rsid w:val="00B258BB"/>
    <w:rsid w:val="00B35C6C"/>
    <w:rsid w:val="00B4204A"/>
    <w:rsid w:val="00B46356"/>
    <w:rsid w:val="00B660D7"/>
    <w:rsid w:val="00B66D06"/>
    <w:rsid w:val="00B72132"/>
    <w:rsid w:val="00B74C22"/>
    <w:rsid w:val="00B754CE"/>
    <w:rsid w:val="00B8024E"/>
    <w:rsid w:val="00B93643"/>
    <w:rsid w:val="00B95BA0"/>
    <w:rsid w:val="00B95BC8"/>
    <w:rsid w:val="00BA016E"/>
    <w:rsid w:val="00BB5DFC"/>
    <w:rsid w:val="00BB7476"/>
    <w:rsid w:val="00BC2A9C"/>
    <w:rsid w:val="00BC7EB8"/>
    <w:rsid w:val="00BD279D"/>
    <w:rsid w:val="00C07199"/>
    <w:rsid w:val="00C1041E"/>
    <w:rsid w:val="00C116E3"/>
    <w:rsid w:val="00C123D3"/>
    <w:rsid w:val="00C1723F"/>
    <w:rsid w:val="00C217B8"/>
    <w:rsid w:val="00C21836"/>
    <w:rsid w:val="00C35B9B"/>
    <w:rsid w:val="00C47E99"/>
    <w:rsid w:val="00C524DD"/>
    <w:rsid w:val="00C54F42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D669D"/>
    <w:rsid w:val="00CE21CA"/>
    <w:rsid w:val="00D0472E"/>
    <w:rsid w:val="00D075A9"/>
    <w:rsid w:val="00D218E3"/>
    <w:rsid w:val="00D2328E"/>
    <w:rsid w:val="00D23A71"/>
    <w:rsid w:val="00D327B7"/>
    <w:rsid w:val="00D35805"/>
    <w:rsid w:val="00D407B1"/>
    <w:rsid w:val="00D50BBA"/>
    <w:rsid w:val="00D54E8C"/>
    <w:rsid w:val="00D55B1F"/>
    <w:rsid w:val="00D57510"/>
    <w:rsid w:val="00D65026"/>
    <w:rsid w:val="00D658A3"/>
    <w:rsid w:val="00D70D86"/>
    <w:rsid w:val="00D7191B"/>
    <w:rsid w:val="00D73215"/>
    <w:rsid w:val="00D83BF8"/>
    <w:rsid w:val="00D844CB"/>
    <w:rsid w:val="00DA4A78"/>
    <w:rsid w:val="00DA75EC"/>
    <w:rsid w:val="00DB790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559D"/>
    <w:rsid w:val="00E5646D"/>
    <w:rsid w:val="00E67568"/>
    <w:rsid w:val="00E71595"/>
    <w:rsid w:val="00E74E32"/>
    <w:rsid w:val="00E81BF9"/>
    <w:rsid w:val="00E84466"/>
    <w:rsid w:val="00E855CA"/>
    <w:rsid w:val="00E95954"/>
    <w:rsid w:val="00EB4FA3"/>
    <w:rsid w:val="00EB77F5"/>
    <w:rsid w:val="00ED4616"/>
    <w:rsid w:val="00ED5B7D"/>
    <w:rsid w:val="00EE3553"/>
    <w:rsid w:val="00EE7D7C"/>
    <w:rsid w:val="00EF1B88"/>
    <w:rsid w:val="00EF2CB8"/>
    <w:rsid w:val="00EF3FB6"/>
    <w:rsid w:val="00F03483"/>
    <w:rsid w:val="00F06166"/>
    <w:rsid w:val="00F10DFC"/>
    <w:rsid w:val="00F171D1"/>
    <w:rsid w:val="00F2036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744C"/>
    <w:rsid w:val="00FB6386"/>
    <w:rsid w:val="00FB7E18"/>
    <w:rsid w:val="00FC77DE"/>
    <w:rsid w:val="00FD1389"/>
    <w:rsid w:val="00FE0706"/>
    <w:rsid w:val="00FE3460"/>
    <w:rsid w:val="00FE4987"/>
    <w:rsid w:val="00FF029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8032E-FA4B-4152-81BB-346B80DDC225}">
  <ds:schemaRefs>
    <ds:schemaRef ds:uri="0f87353b-0140-45a3-9269-85d3f6ef8bfa"/>
    <ds:schemaRef ds:uri="http://purl.org/dc/elements/1.1/"/>
    <ds:schemaRef ds:uri="d78def48-27c6-4979-bba9-c862a2df76a0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6ffdcea-b8d5-430d-84fc-948dbfcb5364"/>
    <ds:schemaRef ds:uri="http://schemas.microsoft.com/office/infopath/2007/PartnerControls"/>
    <ds:schemaRef ds:uri="http://schemas.microsoft.com/sharepoint/v4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1</Pages>
  <Words>357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Wireless</cp:lastModifiedBy>
  <cp:revision>38</cp:revision>
  <cp:lastPrinted>1900-01-01T05:00:00Z</cp:lastPrinted>
  <dcterms:created xsi:type="dcterms:W3CDTF">2023-11-03T12:38:00Z</dcterms:created>
  <dcterms:modified xsi:type="dcterms:W3CDTF">2023-11-07T14:08:00Z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