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495C" w14:textId="77777777" w:rsidR="00F54286" w:rsidRDefault="00F54286">
      <w:bookmarkStart w:id="0" w:name="_GoBack"/>
      <w:bookmarkEnd w:id="0"/>
    </w:p>
    <w:p w14:paraId="4FF327E3" w14:textId="77777777" w:rsidR="00F21883" w:rsidRDefault="00F21883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709"/>
        <w:gridCol w:w="863"/>
        <w:gridCol w:w="1102"/>
        <w:gridCol w:w="1694"/>
        <w:gridCol w:w="984"/>
        <w:gridCol w:w="2285"/>
        <w:gridCol w:w="984"/>
      </w:tblGrid>
      <w:tr w:rsidR="00052DA9" w:rsidRPr="00F21883" w14:paraId="3E6B8FB4" w14:textId="77777777" w:rsidTr="00052DA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3E4E04A9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52158F06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201CCBE6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0BC6ED8E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14:paraId="6994207F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72AFA603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5780C749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63" w:type="dxa"/>
            <w:shd w:val="clear" w:color="auto" w:fill="F3F3F3"/>
          </w:tcPr>
          <w:p w14:paraId="026A21A7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3C99A6E3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6DA4142D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4AA6FEA7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038433B3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01C00424" w14:textId="77777777" w:rsidR="00F21883" w:rsidRPr="00F21883" w:rsidRDefault="00F21883" w:rsidP="00F2188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F21883" w:rsidRPr="00F21883" w14:paraId="1FF2BE41" w14:textId="77777777" w:rsidTr="00052DA9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F74AFD4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630" w:type="dxa"/>
          </w:tcPr>
          <w:p w14:paraId="7A8A34C6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0016</w:t>
            </w:r>
          </w:p>
        </w:tc>
        <w:tc>
          <w:tcPr>
            <w:tcW w:w="512" w:type="dxa"/>
          </w:tcPr>
          <w:p w14:paraId="23178B30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594382A2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14:paraId="0DF764A9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16"/>
              </w:rPr>
              <w:t>SS_NetworkResourceAdaptation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API</w:t>
            </w:r>
          </w:p>
        </w:tc>
        <w:tc>
          <w:tcPr>
            <w:tcW w:w="567" w:type="dxa"/>
          </w:tcPr>
          <w:p w14:paraId="66DD58C5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54A3724E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63" w:type="dxa"/>
          </w:tcPr>
          <w:p w14:paraId="1D64F407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44F27447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S6-200072</w:t>
            </w:r>
          </w:p>
        </w:tc>
        <w:tc>
          <w:tcPr>
            <w:tcW w:w="1694" w:type="dxa"/>
          </w:tcPr>
          <w:p w14:paraId="2463A96D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1E678813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285" w:type="dxa"/>
          </w:tcPr>
          <w:p w14:paraId="04DC13B4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14.3.2.10, 14.4.1, 14.4.2.x1 (new), 14.4.2.x2 (new), 14.4.2.x3 (new), 14.4.2.x4 (new)</w:t>
            </w:r>
          </w:p>
        </w:tc>
        <w:tc>
          <w:tcPr>
            <w:tcW w:w="984" w:type="dxa"/>
          </w:tcPr>
          <w:p w14:paraId="09EC88DB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</w:p>
          <w:p w14:paraId="524AF055" w14:textId="77777777" w:rsidR="00F21883" w:rsidRPr="00F21883" w:rsidRDefault="00F21883" w:rsidP="00F21883">
            <w:pPr>
              <w:rPr>
                <w:rFonts w:ascii="Arial" w:hAnsi="Arial" w:cs="Arial"/>
                <w:sz w:val="16"/>
              </w:rPr>
            </w:pPr>
          </w:p>
        </w:tc>
      </w:tr>
      <w:tr w:rsidR="00F21883" w:rsidRPr="00F21883" w14:paraId="01BADAD5" w14:textId="77777777" w:rsidTr="00052DA9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E798121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630" w:type="dxa"/>
          </w:tcPr>
          <w:p w14:paraId="565BADB2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0017</w:t>
            </w:r>
          </w:p>
        </w:tc>
        <w:tc>
          <w:tcPr>
            <w:tcW w:w="512" w:type="dxa"/>
          </w:tcPr>
          <w:p w14:paraId="16237649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630" w:type="dxa"/>
          </w:tcPr>
          <w:p w14:paraId="697D8238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2745" w:type="dxa"/>
          </w:tcPr>
          <w:p w14:paraId="0EF984ED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 dynamic MBMS bearer establishment</w:t>
            </w:r>
          </w:p>
        </w:tc>
        <w:tc>
          <w:tcPr>
            <w:tcW w:w="567" w:type="dxa"/>
          </w:tcPr>
          <w:p w14:paraId="156D1EC3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1641EE31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16.2.0</w:t>
            </w:r>
          </w:p>
        </w:tc>
        <w:tc>
          <w:tcPr>
            <w:tcW w:w="863" w:type="dxa"/>
          </w:tcPr>
          <w:p w14:paraId="7A5B8EFC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25895ACD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S6-200073</w:t>
            </w:r>
          </w:p>
        </w:tc>
        <w:tc>
          <w:tcPr>
            <w:tcW w:w="1694" w:type="dxa"/>
          </w:tcPr>
          <w:p w14:paraId="216D2AB0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740B6EF6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285" w:type="dxa"/>
          </w:tcPr>
          <w:p w14:paraId="75ACC914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14.3.4.3.2</w:t>
            </w:r>
          </w:p>
        </w:tc>
        <w:tc>
          <w:tcPr>
            <w:tcW w:w="984" w:type="dxa"/>
          </w:tcPr>
          <w:p w14:paraId="00AAEBE5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</w:p>
          <w:p w14:paraId="38286BC3" w14:textId="77777777" w:rsidR="00F21883" w:rsidRDefault="00F21883" w:rsidP="00F21883">
            <w:pPr>
              <w:rPr>
                <w:rFonts w:ascii="Arial" w:hAnsi="Arial" w:cs="Arial"/>
                <w:sz w:val="16"/>
              </w:rPr>
            </w:pPr>
          </w:p>
        </w:tc>
      </w:tr>
    </w:tbl>
    <w:p w14:paraId="7869C4CA" w14:textId="77777777" w:rsidR="00F21883" w:rsidRDefault="00F21883"/>
    <w:p w14:paraId="0CAF680F" w14:textId="77777777" w:rsidR="00F21883" w:rsidRDefault="00F21883"/>
    <w:sectPr w:rsidR="00F21883" w:rsidSect="00F2188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83"/>
    <w:rsid w:val="00052DA9"/>
    <w:rsid w:val="00F21883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FD95"/>
  <w15:chartTrackingRefBased/>
  <w15:docId w15:val="{13B8EA6C-893A-4265-A6EE-492E2637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2</cp:revision>
  <dcterms:created xsi:type="dcterms:W3CDTF">2020-01-24T15:54:00Z</dcterms:created>
  <dcterms:modified xsi:type="dcterms:W3CDTF">2020-01-24T15:55:00Z</dcterms:modified>
</cp:coreProperties>
</file>