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56" w:rsidRDefault="00290B03" w:rsidP="00C970E8">
      <w:pPr>
        <w:tabs>
          <w:tab w:val="right" w:pos="9355"/>
        </w:tabs>
        <w:adjustRightInd w:val="0"/>
        <w:snapToGrid w:val="0"/>
        <w:rPr>
          <w:rFonts w:ascii="Arial" w:hAnsi="Arial" w:cs="Arial"/>
          <w:iCs/>
          <w:szCs w:val="24"/>
        </w:rPr>
      </w:pPr>
      <w:bookmarkStart w:id="0" w:name="OLE_LINK17"/>
      <w:bookmarkStart w:id="1" w:name="OLE_LINK16"/>
      <w:bookmarkStart w:id="2" w:name="page1"/>
      <w:proofErr w:type="gramStart"/>
      <w:r>
        <w:rPr>
          <w:rFonts w:ascii="Arial" w:hAnsi="Arial" w:cs="Arial"/>
          <w:szCs w:val="24"/>
        </w:rPr>
        <w:t>3GPPSA4</w:t>
      </w:r>
      <w:r w:rsidR="00F11AE7">
        <w:rPr>
          <w:rFonts w:ascii="Arial" w:hAnsi="Arial" w:cs="Arial"/>
          <w:szCs w:val="24"/>
        </w:rPr>
        <w:t>#67</w:t>
      </w:r>
      <w:r w:rsidR="00ED0A56">
        <w:rPr>
          <w:rFonts w:ascii="Arial" w:hAnsi="Arial" w:cs="Arial"/>
          <w:szCs w:val="24"/>
        </w:rPr>
        <w:tab/>
      </w:r>
      <w:proofErr w:type="spellStart"/>
      <w:r w:rsidR="002C3024">
        <w:rPr>
          <w:rFonts w:ascii="Arial" w:hAnsi="Arial" w:cs="Arial" w:hint="eastAsia"/>
          <w:iCs/>
          <w:szCs w:val="24"/>
        </w:rPr>
        <w:t>Tdoc</w:t>
      </w:r>
      <w:proofErr w:type="spellEnd"/>
      <w:r w:rsidR="002C3024">
        <w:rPr>
          <w:rFonts w:ascii="Arial" w:hAnsi="Arial" w:cs="Arial" w:hint="eastAsia"/>
          <w:iCs/>
          <w:szCs w:val="24"/>
        </w:rPr>
        <w:t xml:space="preserve"> S4-</w:t>
      </w:r>
      <w:r w:rsidR="0050369E">
        <w:rPr>
          <w:rFonts w:ascii="Arial" w:hAnsi="Arial" w:cs="Arial"/>
          <w:iCs/>
          <w:szCs w:val="24"/>
        </w:rPr>
        <w:t>120227</w:t>
      </w:r>
      <w:proofErr w:type="gramEnd"/>
    </w:p>
    <w:p w:rsidR="00ED0A56" w:rsidRPr="00F11AE7" w:rsidRDefault="00F11AE7" w:rsidP="00ED0A56">
      <w:pPr>
        <w:tabs>
          <w:tab w:val="right" w:pos="9355"/>
        </w:tabs>
        <w:rPr>
          <w:rFonts w:ascii="Arial" w:hAnsi="Arial" w:cs="Arial"/>
          <w:iCs/>
          <w:szCs w:val="24"/>
        </w:rPr>
      </w:pPr>
      <w:bookmarkStart w:id="3" w:name="OLE_LINK83"/>
      <w:bookmarkStart w:id="4" w:name="OLE_LINK84"/>
      <w:bookmarkStart w:id="5" w:name="OLE_LINK85"/>
      <w:bookmarkStart w:id="6" w:name="OLE_LINK86"/>
      <w:r>
        <w:rPr>
          <w:rFonts w:ascii="Arial" w:hAnsi="Arial" w:cs="Arial"/>
          <w:iCs/>
          <w:szCs w:val="24"/>
        </w:rPr>
        <w:t xml:space="preserve">30 Jan </w:t>
      </w:r>
      <w:r w:rsidR="0026525C">
        <w:rPr>
          <w:rFonts w:ascii="Arial" w:hAnsi="Arial" w:cs="Arial" w:hint="eastAsia"/>
          <w:iCs/>
          <w:szCs w:val="24"/>
        </w:rPr>
        <w:t>-</w:t>
      </w:r>
      <w:r>
        <w:rPr>
          <w:rFonts w:ascii="Arial" w:hAnsi="Arial" w:cs="Arial"/>
          <w:iCs/>
          <w:szCs w:val="24"/>
        </w:rPr>
        <w:t xml:space="preserve"> 3</w:t>
      </w:r>
      <w:r w:rsidR="00205EAF">
        <w:rPr>
          <w:rFonts w:ascii="Arial" w:hAnsi="Arial" w:cs="Arial"/>
          <w:iCs/>
          <w:szCs w:val="24"/>
        </w:rPr>
        <w:t xml:space="preserve"> </w:t>
      </w:r>
      <w:r>
        <w:rPr>
          <w:rFonts w:ascii="Arial" w:hAnsi="Arial" w:cs="Arial"/>
          <w:iCs/>
          <w:szCs w:val="24"/>
        </w:rPr>
        <w:t>Feb</w:t>
      </w:r>
      <w:r w:rsidR="00205EAF">
        <w:rPr>
          <w:rFonts w:ascii="Arial" w:hAnsi="Arial" w:cs="Arial" w:hint="eastAsia"/>
          <w:iCs/>
          <w:szCs w:val="24"/>
        </w:rPr>
        <w:t xml:space="preserve">, </w:t>
      </w:r>
      <w:r w:rsidR="0026525C">
        <w:rPr>
          <w:rFonts w:ascii="Arial" w:hAnsi="Arial" w:cs="Arial"/>
          <w:iCs/>
          <w:szCs w:val="24"/>
        </w:rPr>
        <w:t>201</w:t>
      </w:r>
      <w:r>
        <w:rPr>
          <w:rFonts w:ascii="Arial" w:hAnsi="Arial" w:cs="Arial"/>
          <w:iCs/>
          <w:szCs w:val="24"/>
        </w:rPr>
        <w:t>2</w:t>
      </w:r>
      <w:r w:rsidR="0026525C">
        <w:rPr>
          <w:rFonts w:ascii="Arial" w:hAnsi="Arial" w:cs="Arial" w:hint="eastAsia"/>
          <w:iCs/>
          <w:szCs w:val="24"/>
        </w:rPr>
        <w:t xml:space="preserve">, </w:t>
      </w:r>
      <w:bookmarkEnd w:id="3"/>
      <w:bookmarkEnd w:id="4"/>
      <w:r>
        <w:rPr>
          <w:rFonts w:ascii="Arial" w:hAnsi="Arial" w:cs="Arial"/>
          <w:iCs/>
          <w:szCs w:val="24"/>
        </w:rPr>
        <w:t>Edinburgh</w:t>
      </w:r>
      <w:r w:rsidR="00367FF3">
        <w:rPr>
          <w:rFonts w:ascii="Arial" w:hAnsi="Arial" w:cs="Arial"/>
          <w:iCs/>
          <w:szCs w:val="24"/>
        </w:rPr>
        <w:t xml:space="preserve">, </w:t>
      </w:r>
      <w:r w:rsidR="00DB352F">
        <w:rPr>
          <w:rFonts w:ascii="Arial" w:hAnsi="Arial" w:cs="Arial"/>
          <w:iCs/>
          <w:szCs w:val="24"/>
        </w:rPr>
        <w:t>UK</w:t>
      </w:r>
    </w:p>
    <w:bookmarkEnd w:id="0"/>
    <w:bookmarkEnd w:id="1"/>
    <w:bookmarkEnd w:id="5"/>
    <w:bookmarkEnd w:id="6"/>
    <w:p w:rsidR="00ED0A56" w:rsidRDefault="00ED0A56" w:rsidP="00ED0A56">
      <w:pPr>
        <w:rPr>
          <w:rFonts w:ascii="Arial" w:hAnsi="Arial" w:cs="Arial"/>
          <w:szCs w:val="24"/>
        </w:rPr>
      </w:pP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Agenda item: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bookmarkStart w:id="7" w:name="_GoBack"/>
      <w:bookmarkEnd w:id="7"/>
      <w:r w:rsidR="004E521F">
        <w:rPr>
          <w:rFonts w:eastAsia="AR PL SungtiL GB"/>
        </w:rPr>
        <w:t>7</w:t>
      </w: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Source: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r w:rsidR="00367FF3">
        <w:rPr>
          <w:rFonts w:ascii="Arial" w:hAnsi="Arial" w:cs="Arial"/>
          <w:szCs w:val="24"/>
        </w:rPr>
        <w:t>Broadcom</w:t>
      </w:r>
    </w:p>
    <w:p w:rsidR="00ED0A56" w:rsidRPr="001A28A5" w:rsidRDefault="00ED0A56" w:rsidP="00ED0A56">
      <w:pPr>
        <w:rPr>
          <w:szCs w:val="20"/>
        </w:rPr>
      </w:pPr>
      <w:r>
        <w:rPr>
          <w:rFonts w:ascii="Arial" w:hAnsi="Arial" w:cs="Arial"/>
          <w:b/>
          <w:szCs w:val="24"/>
        </w:rPr>
        <w:t xml:space="preserve">Title: 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367FF3">
        <w:rPr>
          <w:rStyle w:val="apple-style-span"/>
          <w:rFonts w:ascii="Arial" w:hAnsi="Arial" w:cs="Arial"/>
          <w:color w:val="000000"/>
          <w:szCs w:val="20"/>
          <w:shd w:val="clear" w:color="auto" w:fill="FFFFFF"/>
        </w:rPr>
        <w:t>Proposed FEC Overhead Evaluation Procedure</w:t>
      </w:r>
    </w:p>
    <w:p w:rsidR="00ED0A56" w:rsidRPr="00094862" w:rsidRDefault="00ED0A56" w:rsidP="00094862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Document for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F11AE7">
        <w:rPr>
          <w:rFonts w:ascii="Arial" w:hAnsi="Arial" w:cs="Arial"/>
          <w:szCs w:val="24"/>
        </w:rPr>
        <w:t>Proposal and Approval</w:t>
      </w:r>
    </w:p>
    <w:p w:rsidR="00ED0A56" w:rsidRPr="00ED0A56" w:rsidRDefault="00C970E8" w:rsidP="00ED0A56">
      <w:pPr>
        <w:pStyle w:val="Heading1"/>
        <w:ind w:left="0" w:firstLine="0"/>
        <w:rPr>
          <w:lang w:eastAsia="ko-KR"/>
        </w:rPr>
      </w:pPr>
      <w:r>
        <w:rPr>
          <w:rFonts w:hint="eastAsia"/>
          <w:lang w:eastAsia="ko-KR"/>
        </w:rPr>
        <w:t>1</w:t>
      </w:r>
      <w:r w:rsidR="00ED0A56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Introduction</w:t>
      </w:r>
    </w:p>
    <w:p w:rsidR="001D60A2" w:rsidRDefault="002D29A9" w:rsidP="00986F69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>
        <w:rPr>
          <w:rFonts w:ascii="Times New Roman" w:hAnsi="Times New Roman" w:hint="eastAsia"/>
          <w:b w:val="0"/>
          <w:sz w:val="20"/>
          <w:lang w:eastAsia="ko-KR"/>
        </w:rPr>
        <w:t xml:space="preserve">One </w:t>
      </w:r>
      <w:r>
        <w:rPr>
          <w:rFonts w:ascii="Times New Roman" w:hAnsi="Times New Roman"/>
          <w:b w:val="0"/>
          <w:sz w:val="20"/>
          <w:lang w:eastAsia="ko-KR"/>
        </w:rPr>
        <w:t>object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ive of current work item </w:t>
      </w:r>
      <w:r w:rsidR="005A026F">
        <w:rPr>
          <w:rFonts w:ascii="Times New Roman" w:hAnsi="Times New Roman"/>
          <w:b w:val="0"/>
          <w:sz w:val="20"/>
          <w:lang w:eastAsia="ko-KR"/>
        </w:rPr>
        <w:t>EMM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 is to i</w:t>
      </w:r>
      <w:r w:rsidRPr="00D2538C">
        <w:rPr>
          <w:rFonts w:ascii="Times New Roman" w:hAnsi="Times New Roman"/>
          <w:b w:val="0"/>
          <w:sz w:val="20"/>
          <w:lang w:eastAsia="ko-KR"/>
        </w:rPr>
        <w:t>mprov</w:t>
      </w:r>
      <w:r>
        <w:rPr>
          <w:rFonts w:ascii="Times New Roman" w:hAnsi="Times New Roman" w:hint="eastAsia"/>
          <w:b w:val="0"/>
          <w:sz w:val="20"/>
          <w:lang w:eastAsia="ko-KR"/>
        </w:rPr>
        <w:t>e</w:t>
      </w:r>
      <w:r w:rsidRPr="00D2538C">
        <w:rPr>
          <w:rFonts w:ascii="Times New Roman" w:hAnsi="Times New Roman"/>
          <w:b w:val="0"/>
          <w:sz w:val="20"/>
          <w:lang w:eastAsia="ko-KR"/>
        </w:rPr>
        <w:t xml:space="preserve"> the reliability of streaming and download services delivery over MBMS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 [1].</w:t>
      </w:r>
      <w:r w:rsidR="009875C5">
        <w:rPr>
          <w:rFonts w:ascii="Times New Roman" w:hAnsi="Times New Roman" w:hint="eastAsia"/>
          <w:b w:val="0"/>
          <w:sz w:val="20"/>
          <w:lang w:eastAsia="ko-KR"/>
        </w:rPr>
        <w:t xml:space="preserve"> </w:t>
      </w:r>
      <w:r w:rsidR="00367FF3">
        <w:rPr>
          <w:rFonts w:ascii="Times New Roman" w:hAnsi="Times New Roman"/>
          <w:b w:val="0"/>
          <w:sz w:val="20"/>
          <w:lang w:eastAsia="ko-KR"/>
        </w:rPr>
        <w:t>This requires comparison of the proposed codes</w:t>
      </w:r>
      <w:r w:rsidR="00C63D8E">
        <w:rPr>
          <w:rFonts w:ascii="Times New Roman" w:hAnsi="Times New Roman" w:hint="eastAsia"/>
          <w:b w:val="0"/>
          <w:sz w:val="20"/>
          <w:lang w:eastAsia="ko-KR"/>
        </w:rPr>
        <w:t xml:space="preserve">. </w:t>
      </w:r>
      <w:r w:rsidR="00367FF3">
        <w:rPr>
          <w:rFonts w:ascii="Times New Roman" w:hAnsi="Times New Roman"/>
          <w:b w:val="0"/>
          <w:sz w:val="20"/>
          <w:lang w:eastAsia="ko-KR"/>
        </w:rPr>
        <w:t>This document recommends how evaluate code performance and</w:t>
      </w:r>
      <w:r w:rsidR="00E571CB">
        <w:rPr>
          <w:rFonts w:ascii="Times New Roman" w:hAnsi="Times New Roman"/>
          <w:b w:val="0"/>
          <w:sz w:val="20"/>
          <w:lang w:eastAsia="ko-KR"/>
        </w:rPr>
        <w:t xml:space="preserve"> overhead.</w:t>
      </w:r>
    </w:p>
    <w:p w:rsidR="00CF4A01" w:rsidRDefault="006764C6" w:rsidP="00CF4A01">
      <w:pPr>
        <w:pStyle w:val="Heading1"/>
        <w:ind w:left="0" w:firstLine="0"/>
        <w:rPr>
          <w:szCs w:val="36"/>
          <w:lang w:eastAsia="ko-KR"/>
        </w:rPr>
      </w:pPr>
      <w:r w:rsidRPr="005853E6">
        <w:rPr>
          <w:rFonts w:cs="Arial"/>
          <w:szCs w:val="36"/>
          <w:lang w:eastAsia="ko-KR"/>
        </w:rPr>
        <w:t>2</w:t>
      </w:r>
      <w:r w:rsidR="00CF4A01" w:rsidRPr="005853E6">
        <w:rPr>
          <w:rFonts w:cs="Arial"/>
          <w:szCs w:val="36"/>
          <w:lang w:eastAsia="ko-KR"/>
        </w:rPr>
        <w:t>.</w:t>
      </w:r>
      <w:r w:rsidR="00CF4A01" w:rsidRPr="00ED6FD0">
        <w:rPr>
          <w:rFonts w:ascii="Times New Roman" w:hAnsi="Times New Roman"/>
          <w:b/>
          <w:szCs w:val="36"/>
          <w:lang w:eastAsia="ko-KR"/>
        </w:rPr>
        <w:t xml:space="preserve"> </w:t>
      </w:r>
      <w:r w:rsidR="000764CA">
        <w:rPr>
          <w:szCs w:val="36"/>
          <w:lang w:eastAsia="ko-KR"/>
        </w:rPr>
        <w:t>Ove</w:t>
      </w:r>
      <w:r w:rsidR="00313BC6">
        <w:rPr>
          <w:szCs w:val="36"/>
          <w:lang w:eastAsia="ko-KR"/>
        </w:rPr>
        <w:t xml:space="preserve">rhead Evaluation Procedure for </w:t>
      </w:r>
      <w:r w:rsidR="000764CA">
        <w:rPr>
          <w:szCs w:val="36"/>
          <w:lang w:eastAsia="ko-KR"/>
        </w:rPr>
        <w:t>E</w:t>
      </w:r>
      <w:r w:rsidR="00313BC6">
        <w:rPr>
          <w:szCs w:val="36"/>
          <w:lang w:eastAsia="ko-KR"/>
        </w:rPr>
        <w:t xml:space="preserve">rasure </w:t>
      </w:r>
      <w:r w:rsidR="000764CA">
        <w:rPr>
          <w:szCs w:val="36"/>
          <w:lang w:eastAsia="ko-KR"/>
        </w:rPr>
        <w:t>C</w:t>
      </w:r>
      <w:r w:rsidR="00313BC6">
        <w:rPr>
          <w:szCs w:val="36"/>
          <w:lang w:eastAsia="ko-KR"/>
        </w:rPr>
        <w:t>hannel</w:t>
      </w:r>
    </w:p>
    <w:p w:rsid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 w:rsidRPr="000764CA">
        <w:rPr>
          <w:rFonts w:ascii="Times New Roman" w:hAnsi="Times New Roman"/>
          <w:b w:val="0"/>
          <w:sz w:val="20"/>
          <w:lang w:eastAsia="ko-KR"/>
        </w:rPr>
        <w:t xml:space="preserve">Data to be transmitted is partitioned into K symbols.  These K symbols are used to generate N total symbols to be transmitted, where N&gt;=K.  </w:t>
      </w:r>
      <w:r>
        <w:rPr>
          <w:rFonts w:ascii="Times New Roman" w:hAnsi="Times New Roman"/>
          <w:b w:val="0"/>
          <w:sz w:val="20"/>
          <w:lang w:eastAsia="ko-KR"/>
        </w:rPr>
        <w:t xml:space="preserve">Typically, N is set by a network operator based on the maximum amount of overhead that can be tolerated.  </w:t>
      </w:r>
      <w:r w:rsidRPr="000764CA">
        <w:rPr>
          <w:rFonts w:ascii="Times New Roman" w:hAnsi="Times New Roman"/>
          <w:b w:val="0"/>
          <w:sz w:val="20"/>
          <w:lang w:eastAsia="ko-KR"/>
        </w:rPr>
        <w:t>The N sy</w:t>
      </w:r>
      <w:r w:rsidR="00055A69">
        <w:rPr>
          <w:rFonts w:ascii="Times New Roman" w:hAnsi="Times New Roman"/>
          <w:b w:val="0"/>
          <w:sz w:val="20"/>
          <w:lang w:eastAsia="ko-KR"/>
        </w:rPr>
        <w:t xml:space="preserve">mbols are transmitted through an </w:t>
      </w:r>
      <w:r w:rsidRPr="000764CA">
        <w:rPr>
          <w:rFonts w:ascii="Times New Roman" w:hAnsi="Times New Roman"/>
          <w:b w:val="0"/>
          <w:sz w:val="20"/>
          <w:lang w:eastAsia="ko-KR"/>
        </w:rPr>
        <w:t xml:space="preserve">erasure channel with erasure probability </w:t>
      </w:r>
      <w:proofErr w:type="spellStart"/>
      <w:r w:rsidRPr="000764CA">
        <w:rPr>
          <w:rFonts w:ascii="Times New Roman" w:hAnsi="Times New Roman"/>
          <w:b w:val="0"/>
          <w:sz w:val="20"/>
          <w:lang w:eastAsia="ko-KR"/>
        </w:rPr>
        <w:t>P_e</w:t>
      </w:r>
      <w:proofErr w:type="spellEnd"/>
      <w:r w:rsidRPr="000764CA">
        <w:rPr>
          <w:rFonts w:ascii="Times New Roman" w:hAnsi="Times New Roman"/>
          <w:b w:val="0"/>
          <w:sz w:val="20"/>
          <w:lang w:eastAsia="ko-KR"/>
        </w:rPr>
        <w:t xml:space="preserve">.  </w:t>
      </w:r>
      <w:r w:rsidR="00C9715F">
        <w:rPr>
          <w:rFonts w:ascii="Times New Roman" w:hAnsi="Times New Roman"/>
          <w:b w:val="0"/>
          <w:sz w:val="20"/>
          <w:lang w:eastAsia="ko-KR"/>
        </w:rPr>
        <w:t xml:space="preserve">The erasure channel is IID </w:t>
      </w:r>
      <w:r w:rsidR="00954A8B">
        <w:rPr>
          <w:rFonts w:ascii="Times New Roman" w:hAnsi="Times New Roman"/>
          <w:b w:val="0"/>
          <w:sz w:val="20"/>
          <w:lang w:eastAsia="ko-KR"/>
        </w:rPr>
        <w:t xml:space="preserve">(or modelled with Markov LS) </w:t>
      </w:r>
      <w:r w:rsidR="00C9715F">
        <w:rPr>
          <w:rFonts w:ascii="Times New Roman" w:hAnsi="Times New Roman"/>
          <w:b w:val="0"/>
          <w:sz w:val="20"/>
          <w:lang w:eastAsia="ko-KR"/>
        </w:rPr>
        <w:t xml:space="preserve">and it operations on the data symbol by symbol.  </w:t>
      </w:r>
      <w:r w:rsidR="00954A8B">
        <w:rPr>
          <w:rFonts w:ascii="Times New Roman" w:hAnsi="Times New Roman"/>
          <w:b w:val="0"/>
          <w:sz w:val="20"/>
          <w:lang w:eastAsia="ko-KR"/>
        </w:rPr>
        <w:t>The IID</w:t>
      </w:r>
      <w:r w:rsidR="00055A69">
        <w:rPr>
          <w:rFonts w:ascii="Times New Roman" w:hAnsi="Times New Roman"/>
          <w:b w:val="0"/>
          <w:sz w:val="20"/>
          <w:lang w:eastAsia="ko-KR"/>
        </w:rPr>
        <w:t xml:space="preserve"> erasure</w:t>
      </w:r>
      <w:r w:rsidR="00E77B8D">
        <w:rPr>
          <w:rFonts w:ascii="Times New Roman" w:hAnsi="Times New Roman"/>
          <w:b w:val="0"/>
          <w:sz w:val="20"/>
          <w:lang w:eastAsia="ko-KR"/>
        </w:rPr>
        <w:t xml:space="preserve"> channel is illustrated </w:t>
      </w:r>
      <w:r w:rsidR="00E77B8D" w:rsidRPr="00055A69">
        <w:rPr>
          <w:rFonts w:ascii="Times New Roman" w:hAnsi="Times New Roman"/>
          <w:b w:val="0"/>
          <w:sz w:val="20"/>
          <w:lang w:eastAsia="ko-KR"/>
        </w:rPr>
        <w:t>in</w:t>
      </w:r>
      <w:r w:rsidR="00055A69" w:rsidRPr="00055A69">
        <w:rPr>
          <w:rFonts w:ascii="Times New Roman" w:hAnsi="Times New Roman"/>
          <w:b w:val="0"/>
          <w:sz w:val="20"/>
          <w:lang w:eastAsia="ko-KR"/>
        </w:rPr>
        <w:t xml:space="preserve"> </w:t>
      </w:r>
      <w:fldSimple w:instr=" REF _Ref315165964 \h  \* MERGEFORMAT ">
        <w:r w:rsidR="00055A69" w:rsidRPr="00055A69">
          <w:rPr>
            <w:rFonts w:ascii="Times New Roman" w:hAnsi="Times New Roman"/>
            <w:b w:val="0"/>
            <w:sz w:val="20"/>
          </w:rPr>
          <w:t xml:space="preserve">Figure </w:t>
        </w:r>
        <w:r w:rsidR="00055A69" w:rsidRPr="00055A69">
          <w:rPr>
            <w:rFonts w:ascii="Times New Roman" w:hAnsi="Times New Roman"/>
            <w:b w:val="0"/>
            <w:noProof/>
            <w:sz w:val="20"/>
          </w:rPr>
          <w:t>1</w:t>
        </w:r>
      </w:fldSimple>
      <w:r w:rsidR="00055A69" w:rsidRPr="00055A69">
        <w:rPr>
          <w:rFonts w:ascii="Times New Roman" w:hAnsi="Times New Roman"/>
          <w:b w:val="0"/>
          <w:sz w:val="20"/>
          <w:lang w:eastAsia="ko-KR"/>
        </w:rPr>
        <w:t xml:space="preserve"> and </w:t>
      </w:r>
      <w:fldSimple w:instr=" REF _Ref315165887 \h  \* MERGEFORMAT ">
        <w:r w:rsidR="00055A69" w:rsidRPr="00055A69">
          <w:rPr>
            <w:rFonts w:ascii="Times New Roman" w:hAnsi="Times New Roman"/>
            <w:b w:val="0"/>
            <w:sz w:val="20"/>
          </w:rPr>
          <w:t xml:space="preserve">Figure </w:t>
        </w:r>
        <w:r w:rsidR="00055A69" w:rsidRPr="00055A69">
          <w:rPr>
            <w:rFonts w:ascii="Times New Roman" w:hAnsi="Times New Roman"/>
            <w:b w:val="0"/>
            <w:noProof/>
            <w:sz w:val="20"/>
          </w:rPr>
          <w:t>2</w:t>
        </w:r>
      </w:fldSimple>
      <w:r w:rsidR="00E77B8D" w:rsidRPr="00E77B8D">
        <w:rPr>
          <w:rFonts w:ascii="Times New Roman" w:hAnsi="Times New Roman"/>
          <w:b w:val="0"/>
          <w:sz w:val="20"/>
          <w:lang w:eastAsia="ko-KR"/>
        </w:rPr>
        <w:t>.</w:t>
      </w:r>
      <w:r w:rsidR="00E77B8D">
        <w:rPr>
          <w:rFonts w:ascii="Times New Roman" w:hAnsi="Times New Roman"/>
          <w:b w:val="0"/>
          <w:sz w:val="20"/>
          <w:lang w:eastAsia="ko-KR"/>
        </w:rPr>
        <w:t xml:space="preserve">  </w:t>
      </w:r>
      <w:r w:rsidR="00E571CB">
        <w:rPr>
          <w:rFonts w:ascii="Times New Roman" w:hAnsi="Times New Roman"/>
          <w:b w:val="0"/>
          <w:sz w:val="20"/>
          <w:lang w:eastAsia="ko-KR"/>
        </w:rPr>
        <w:t>S</w:t>
      </w:r>
      <w:r w:rsidRPr="000764CA">
        <w:rPr>
          <w:rFonts w:ascii="Times New Roman" w:hAnsi="Times New Roman"/>
          <w:b w:val="0"/>
          <w:sz w:val="20"/>
          <w:lang w:eastAsia="ko-KR"/>
        </w:rPr>
        <w:t xml:space="preserve">uccessful decoding requires at least K symbols to be received, but in some cases additional received symbols may be necessary.   Denote the number of symbols received in excess of K to be O.  The decoding failure probability distribution is a function of O and is given as </w:t>
      </w: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P(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 xml:space="preserve">O)=Pr{decoding with O overhead symbols or less fails}.   </w:t>
      </w:r>
    </w:p>
    <w:p w:rsid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55A69" w:rsidRDefault="00C9715F" w:rsidP="00055A69">
      <w:pPr>
        <w:jc w:val="center"/>
      </w:pPr>
      <w:r>
        <w:object w:dxaOrig="6104" w:dyaOrig="1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3pt;height:95.05pt" o:ole="">
            <v:imagedata r:id="rId8" o:title=""/>
          </v:shape>
          <o:OLEObject Type="Embed" ProgID="Visio.Drawing.11" ShapeID="_x0000_i1025" DrawAspect="Content" ObjectID="_1389600642" r:id="rId9"/>
        </w:object>
      </w:r>
    </w:p>
    <w:p w:rsidR="00166618" w:rsidRDefault="00166618" w:rsidP="00055A69">
      <w:pPr>
        <w:jc w:val="center"/>
      </w:pPr>
    </w:p>
    <w:p w:rsidR="00055A69" w:rsidRPr="005F5706" w:rsidRDefault="00055A69" w:rsidP="00055A69">
      <w:pPr>
        <w:pStyle w:val="Caption"/>
        <w:rPr>
          <w:rFonts w:ascii="Arial" w:hAnsi="Arial" w:cs="Arial"/>
          <w:b w:val="0"/>
          <w:color w:val="auto"/>
          <w:sz w:val="20"/>
          <w:szCs w:val="20"/>
        </w:rPr>
      </w:pPr>
      <w:bookmarkStart w:id="8" w:name="_Ref315165964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Figure </w:t>
      </w:r>
      <w:r w:rsidR="00057E07" w:rsidRPr="005F5706">
        <w:rPr>
          <w:rFonts w:ascii="Arial" w:hAnsi="Arial" w:cs="Arial"/>
          <w:b w:val="0"/>
          <w:color w:val="auto"/>
          <w:sz w:val="20"/>
          <w:szCs w:val="20"/>
        </w:rPr>
        <w:fldChar w:fldCharType="begin"/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instrText xml:space="preserve"> SEQ Figure \* ARABIC </w:instrText>
      </w:r>
      <w:r w:rsidR="00057E07" w:rsidRPr="005F5706">
        <w:rPr>
          <w:rFonts w:ascii="Arial" w:hAnsi="Arial" w:cs="Arial"/>
          <w:b w:val="0"/>
          <w:color w:val="auto"/>
          <w:sz w:val="20"/>
          <w:szCs w:val="20"/>
        </w:rPr>
        <w:fldChar w:fldCharType="separate"/>
      </w:r>
      <w:r w:rsidRPr="005F5706">
        <w:rPr>
          <w:rFonts w:ascii="Arial" w:hAnsi="Arial" w:cs="Arial"/>
          <w:b w:val="0"/>
          <w:noProof/>
          <w:color w:val="auto"/>
          <w:sz w:val="20"/>
          <w:szCs w:val="20"/>
        </w:rPr>
        <w:t>1</w:t>
      </w:r>
      <w:r w:rsidR="00057E07" w:rsidRPr="005F5706">
        <w:rPr>
          <w:rFonts w:ascii="Arial" w:hAnsi="Arial" w:cs="Arial"/>
          <w:b w:val="0"/>
          <w:color w:val="auto"/>
          <w:sz w:val="20"/>
          <w:szCs w:val="20"/>
        </w:rPr>
        <w:fldChar w:fldCharType="end"/>
      </w:r>
      <w:bookmarkEnd w:id="8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: Illustration of the </w:t>
      </w:r>
      <w:r w:rsidR="00954A8B">
        <w:rPr>
          <w:rFonts w:ascii="Arial" w:hAnsi="Arial" w:cs="Arial"/>
          <w:b w:val="0"/>
          <w:color w:val="auto"/>
          <w:sz w:val="20"/>
          <w:szCs w:val="20"/>
        </w:rPr>
        <w:t xml:space="preserve">IID </w:t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erasure channel.  Data is passed through the channel with probability </w:t>
      </w:r>
      <w:r w:rsidR="004C1735">
        <w:rPr>
          <w:rFonts w:ascii="Arial" w:hAnsi="Arial" w:cs="Arial"/>
          <w:b w:val="0"/>
          <w:color w:val="auto"/>
          <w:sz w:val="20"/>
          <w:szCs w:val="20"/>
        </w:rPr>
        <w:t xml:space="preserve">  </w:t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t>1-Pe, and erased with probability Pe.</w:t>
      </w: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Pr="00E77B8D" w:rsidRDefault="00C9715F" w:rsidP="00055A69">
      <w:pPr>
        <w:jc w:val="center"/>
        <w:rPr>
          <w:rFonts w:ascii="Arial" w:hAnsi="Arial" w:cs="Arial"/>
          <w:szCs w:val="20"/>
        </w:rPr>
      </w:pPr>
      <w:r>
        <w:object w:dxaOrig="14062" w:dyaOrig="2219">
          <v:shape id="_x0000_i1026" type="#_x0000_t75" style="width:499.4pt;height:78.9pt" o:ole="">
            <v:imagedata r:id="rId10" o:title=""/>
          </v:shape>
          <o:OLEObject Type="Embed" ProgID="Visio.Drawing.11" ShapeID="_x0000_i1026" DrawAspect="Content" ObjectID="_1389600643" r:id="rId11"/>
        </w:object>
      </w:r>
    </w:p>
    <w:p w:rsidR="00055A69" w:rsidRPr="005F5706" w:rsidRDefault="00055A69" w:rsidP="00055A69">
      <w:pPr>
        <w:pStyle w:val="Caption"/>
        <w:jc w:val="center"/>
        <w:rPr>
          <w:rFonts w:ascii="Arial" w:hAnsi="Arial" w:cs="Arial"/>
          <w:b w:val="0"/>
          <w:color w:val="auto"/>
          <w:sz w:val="20"/>
          <w:szCs w:val="20"/>
        </w:rPr>
      </w:pPr>
      <w:bookmarkStart w:id="9" w:name="_Ref315165887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Figure </w:t>
      </w:r>
      <w:r w:rsidR="00057E07" w:rsidRPr="005F5706">
        <w:rPr>
          <w:rFonts w:ascii="Arial" w:hAnsi="Arial" w:cs="Arial"/>
          <w:b w:val="0"/>
          <w:color w:val="auto"/>
          <w:sz w:val="20"/>
          <w:szCs w:val="20"/>
        </w:rPr>
        <w:fldChar w:fldCharType="begin"/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instrText xml:space="preserve"> SEQ Figure \* ARABIC </w:instrText>
      </w:r>
      <w:r w:rsidR="00057E07" w:rsidRPr="005F5706">
        <w:rPr>
          <w:rFonts w:ascii="Arial" w:hAnsi="Arial" w:cs="Arial"/>
          <w:b w:val="0"/>
          <w:color w:val="auto"/>
          <w:sz w:val="20"/>
          <w:szCs w:val="20"/>
        </w:rPr>
        <w:fldChar w:fldCharType="separate"/>
      </w:r>
      <w:r w:rsidRPr="005F5706">
        <w:rPr>
          <w:rFonts w:ascii="Arial" w:hAnsi="Arial" w:cs="Arial"/>
          <w:b w:val="0"/>
          <w:noProof/>
          <w:color w:val="auto"/>
          <w:sz w:val="20"/>
          <w:szCs w:val="20"/>
        </w:rPr>
        <w:t>2</w:t>
      </w:r>
      <w:r w:rsidR="00057E07" w:rsidRPr="005F5706">
        <w:rPr>
          <w:rFonts w:ascii="Arial" w:hAnsi="Arial" w:cs="Arial"/>
          <w:b w:val="0"/>
          <w:color w:val="auto"/>
          <w:sz w:val="20"/>
          <w:szCs w:val="20"/>
        </w:rPr>
        <w:fldChar w:fldCharType="end"/>
      </w:r>
      <w:bookmarkEnd w:id="9"/>
      <w:r w:rsidRPr="005F5706">
        <w:rPr>
          <w:rFonts w:ascii="Arial" w:hAnsi="Arial" w:cs="Arial"/>
          <w:b w:val="0"/>
          <w:color w:val="auto"/>
          <w:sz w:val="20"/>
          <w:szCs w:val="20"/>
        </w:rPr>
        <w:t>: Data is passed through the IID erasure channel, with erasure probability of Pe.  Data is delivered to the decoder in the order in which it was transmitted.</w:t>
      </w:r>
    </w:p>
    <w:p w:rsidR="00055A69" w:rsidRDefault="00055A69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55A69" w:rsidRPr="000764CA" w:rsidRDefault="00055A69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764CA" w:rsidRP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 w:rsidRPr="000764CA">
        <w:rPr>
          <w:rFonts w:ascii="Times New Roman" w:hAnsi="Times New Roman"/>
          <w:b w:val="0"/>
          <w:sz w:val="20"/>
          <w:lang w:eastAsia="ko-KR"/>
        </w:rPr>
        <w:t xml:space="preserve">The transmit overhead describes the number of symbols that need to be transmitted for successful decoding.  Define the number of transmitted symbols as TX, where by necessity 0&lt;=TX&lt;=N.  The decoding failure </w:t>
      </w:r>
      <w:r w:rsidRPr="000764CA">
        <w:rPr>
          <w:rFonts w:ascii="Times New Roman" w:hAnsi="Times New Roman"/>
          <w:b w:val="0"/>
          <w:sz w:val="20"/>
          <w:lang w:eastAsia="ko-KR"/>
        </w:rPr>
        <w:lastRenderedPageBreak/>
        <w:t>probability distribution is a function of TX and is given as P(TX)=Pr{decoding with TX transmit symbols or less fails}.</w:t>
      </w:r>
    </w:p>
    <w:p w:rsidR="000764CA" w:rsidRPr="000764CA" w:rsidRDefault="000764CA" w:rsidP="000764CA">
      <w:pPr>
        <w:rPr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Fix K, the number of encoded symbols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Fix N, the maximum number of symbols (systematic or repair) to be transmitted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Use</w:t>
      </w:r>
      <w:r w:rsidRPr="000764CA">
        <w:rPr>
          <w:rFonts w:ascii="Times New Roman" w:hAnsi="Times New Roman"/>
          <w:sz w:val="20"/>
          <w:szCs w:val="20"/>
        </w:rPr>
        <w:t xml:space="preserve"> a</w:t>
      </w:r>
      <w:r w:rsidR="00B60CC8">
        <w:rPr>
          <w:rFonts w:ascii="Times New Roman" w:hAnsi="Times New Roman"/>
          <w:sz w:val="20"/>
          <w:szCs w:val="20"/>
        </w:rPr>
        <w:t>n</w:t>
      </w:r>
      <w:r w:rsidRPr="000764CA">
        <w:rPr>
          <w:rFonts w:ascii="Times New Roman" w:hAnsi="Times New Roman"/>
          <w:sz w:val="20"/>
          <w:szCs w:val="20"/>
        </w:rPr>
        <w:t xml:space="preserve"> Erasure Channel with probability of error Pe for each symbol.  [</w:t>
      </w:r>
      <w:r w:rsidR="00B60CC8">
        <w:rPr>
          <w:rFonts w:ascii="Times New Roman" w:hAnsi="Times New Roman"/>
          <w:sz w:val="20"/>
          <w:szCs w:val="20"/>
        </w:rPr>
        <w:t>IID</w:t>
      </w:r>
      <w:r w:rsidRPr="000764C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571CB">
        <w:rPr>
          <w:rFonts w:ascii="Times New Roman" w:hAnsi="Times New Roman"/>
          <w:sz w:val="20"/>
          <w:szCs w:val="20"/>
        </w:rPr>
        <w:t>Pe</w:t>
      </w:r>
      <w:proofErr w:type="spellEnd"/>
      <w:r w:rsidR="00E571CB">
        <w:rPr>
          <w:rFonts w:ascii="Times New Roman" w:hAnsi="Times New Roman"/>
          <w:sz w:val="20"/>
          <w:szCs w:val="20"/>
        </w:rPr>
        <w:t>=5%</w:t>
      </w:r>
      <w:r w:rsidR="00954A8B">
        <w:rPr>
          <w:rFonts w:ascii="Times New Roman" w:hAnsi="Times New Roman"/>
          <w:sz w:val="20"/>
          <w:szCs w:val="20"/>
        </w:rPr>
        <w:t>, 9%</w:t>
      </w:r>
      <w:r w:rsidR="004C0CA3">
        <w:rPr>
          <w:rFonts w:ascii="Times New Roman" w:hAnsi="Times New Roman"/>
          <w:sz w:val="20"/>
          <w:szCs w:val="20"/>
        </w:rPr>
        <w:t>, Markov LS</w:t>
      </w:r>
      <w:r w:rsidRPr="000764CA">
        <w:rPr>
          <w:rFonts w:ascii="Times New Roman" w:hAnsi="Times New Roman"/>
          <w:sz w:val="20"/>
          <w:szCs w:val="20"/>
        </w:rPr>
        <w:t>]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Set O=</w:t>
      </w:r>
      <w:r w:rsidR="000639AC">
        <w:rPr>
          <w:rFonts w:ascii="Times New Roman" w:hAnsi="Times New Roman"/>
          <w:sz w:val="20"/>
          <w:szCs w:val="20"/>
        </w:rPr>
        <w:t xml:space="preserve"> </w:t>
      </w:r>
      <w:r w:rsidRPr="000764CA">
        <w:rPr>
          <w:rFonts w:ascii="Times New Roman" w:hAnsi="Times New Roman"/>
          <w:sz w:val="20"/>
          <w:szCs w:val="20"/>
        </w:rPr>
        <w:t>-1 and TX=</w:t>
      </w:r>
      <w:r w:rsidR="000639AC">
        <w:rPr>
          <w:rFonts w:ascii="Times New Roman" w:hAnsi="Times New Roman"/>
          <w:sz w:val="20"/>
          <w:szCs w:val="20"/>
        </w:rPr>
        <w:t xml:space="preserve"> </w:t>
      </w:r>
      <w:r w:rsidRPr="000764CA">
        <w:rPr>
          <w:rFonts w:ascii="Times New Roman" w:hAnsi="Times New Roman"/>
          <w:sz w:val="20"/>
          <w:szCs w:val="20"/>
        </w:rPr>
        <w:t>-1</w:t>
      </w:r>
    </w:p>
    <w:p w:rsidR="000764CA" w:rsidRPr="000764CA" w:rsidRDefault="000764CA" w:rsidP="000764CA">
      <w:pPr>
        <w:pStyle w:val="ListParagraph"/>
        <w:rPr>
          <w:rFonts w:ascii="Times New Roman" w:hAnsi="Times New Roman"/>
          <w:sz w:val="20"/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et Number_of_received_symbols=0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While (Number_of_received_symbols&lt;K)</w:t>
      </w:r>
    </w:p>
    <w:p w:rsidR="00E8048A" w:rsidRPr="00515250" w:rsidRDefault="00E8048A" w:rsidP="00515250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(TX+1&gt;N)</w:t>
      </w:r>
    </w:p>
    <w:p w:rsidR="005853E6" w:rsidRDefault="00710D5D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the case as</w:t>
      </w:r>
      <w:r w:rsidR="005853E6">
        <w:rPr>
          <w:rFonts w:ascii="Times New Roman" w:hAnsi="Times New Roman"/>
          <w:sz w:val="20"/>
          <w:szCs w:val="20"/>
        </w:rPr>
        <w:t xml:space="preserve"> “</w:t>
      </w:r>
      <w:r w:rsidR="009B44A6">
        <w:rPr>
          <w:rFonts w:ascii="Times New Roman" w:hAnsi="Times New Roman"/>
          <w:sz w:val="20"/>
          <w:szCs w:val="20"/>
        </w:rPr>
        <w:t>undecodable</w:t>
      </w:r>
      <w:r w:rsidR="005853E6">
        <w:rPr>
          <w:rFonts w:ascii="Times New Roman" w:hAnsi="Times New Roman"/>
          <w:sz w:val="20"/>
          <w:szCs w:val="20"/>
        </w:rPr>
        <w:t>”</w:t>
      </w:r>
    </w:p>
    <w:p w:rsidR="00E8048A" w:rsidRPr="000764CA" w:rsidRDefault="00E8048A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Goto 4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TX=TX+1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</w:t>
      </w:r>
      <w:r w:rsidR="0063332F">
        <w:rPr>
          <w:rFonts w:ascii="Times New Roman" w:hAnsi="Times New Roman"/>
          <w:sz w:val="20"/>
          <w:szCs w:val="20"/>
        </w:rPr>
        <w:t>ransmit a symbol through the Erasure Channel</w:t>
      </w:r>
      <w:r w:rsidRPr="000764CA">
        <w:rPr>
          <w:rFonts w:ascii="Times New Roman" w:hAnsi="Times New Roman"/>
          <w:sz w:val="20"/>
          <w:szCs w:val="20"/>
        </w:rPr>
        <w:t xml:space="preserve">.  If the symbol is delivered by the </w:t>
      </w:r>
      <w:r w:rsidR="00B60CC8">
        <w:rPr>
          <w:rFonts w:ascii="Times New Roman" w:hAnsi="Times New Roman"/>
          <w:sz w:val="20"/>
          <w:szCs w:val="20"/>
        </w:rPr>
        <w:t>Erasure Channel</w:t>
      </w:r>
    </w:p>
    <w:p w:rsidR="00E8048A" w:rsidRPr="00E8048A" w:rsidRDefault="000764CA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Number_of_received_symbols=Number_of_received_symbols+1</w:t>
      </w:r>
    </w:p>
    <w:p w:rsidR="000764CA" w:rsidRPr="000764CA" w:rsidRDefault="000764CA" w:rsidP="000764CA">
      <w:pPr>
        <w:pStyle w:val="ListParagraph"/>
        <w:ind w:left="2160"/>
        <w:rPr>
          <w:rFonts w:ascii="Times New Roman" w:hAnsi="Times New Roman"/>
          <w:sz w:val="20"/>
          <w:szCs w:val="20"/>
        </w:rPr>
      </w:pPr>
    </w:p>
    <w:p w:rsidR="00E8048A" w:rsidRPr="00E8048A" w:rsidRDefault="000764CA" w:rsidP="00E8048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Attempt to Decode with the received symbols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If decoding is not successful</w:t>
      </w:r>
    </w:p>
    <w:p w:rsidR="005853E6" w:rsidRDefault="005853E6" w:rsidP="005853E6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If(TX+1&gt;N)</w:t>
      </w:r>
    </w:p>
    <w:p w:rsidR="005853E6" w:rsidRDefault="005853E6" w:rsidP="005853E6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O</w:t>
      </w:r>
      <w:r w:rsidR="009B44A6">
        <w:rPr>
          <w:rFonts w:ascii="Times New Roman" w:hAnsi="Times New Roman"/>
          <w:sz w:val="20"/>
          <w:szCs w:val="20"/>
        </w:rPr>
        <w:t xml:space="preserve"> and that </w:t>
      </w:r>
      <w:r w:rsidR="0006505E">
        <w:rPr>
          <w:rFonts w:ascii="Times New Roman" w:hAnsi="Times New Roman"/>
          <w:sz w:val="20"/>
          <w:szCs w:val="20"/>
        </w:rPr>
        <w:t xml:space="preserve">the </w:t>
      </w:r>
      <w:r w:rsidR="00C05FB4">
        <w:rPr>
          <w:rFonts w:ascii="Times New Roman" w:hAnsi="Times New Roman"/>
          <w:sz w:val="20"/>
          <w:szCs w:val="20"/>
        </w:rPr>
        <w:t>case was</w:t>
      </w:r>
      <w:r>
        <w:rPr>
          <w:rFonts w:ascii="Times New Roman" w:hAnsi="Times New Roman"/>
          <w:sz w:val="20"/>
          <w:szCs w:val="20"/>
        </w:rPr>
        <w:t xml:space="preserve"> “</w:t>
      </w:r>
      <w:r w:rsidR="009B44A6">
        <w:rPr>
          <w:rFonts w:ascii="Times New Roman" w:hAnsi="Times New Roman"/>
          <w:sz w:val="20"/>
          <w:szCs w:val="20"/>
        </w:rPr>
        <w:t>undecodable</w:t>
      </w:r>
      <w:r>
        <w:rPr>
          <w:rFonts w:ascii="Times New Roman" w:hAnsi="Times New Roman"/>
          <w:sz w:val="20"/>
          <w:szCs w:val="20"/>
        </w:rPr>
        <w:t>”</w:t>
      </w:r>
    </w:p>
    <w:p w:rsidR="005853E6" w:rsidRPr="000764CA" w:rsidRDefault="005853E6" w:rsidP="005853E6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Goto 4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TX=TX+1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</w:t>
      </w:r>
      <w:r w:rsidR="00B60CC8">
        <w:rPr>
          <w:rFonts w:ascii="Times New Roman" w:hAnsi="Times New Roman"/>
          <w:sz w:val="20"/>
          <w:szCs w:val="20"/>
        </w:rPr>
        <w:t>ransmit a symbol through the Erasure Channel</w:t>
      </w:r>
      <w:r w:rsidRPr="000764CA">
        <w:rPr>
          <w:rFonts w:ascii="Times New Roman" w:hAnsi="Times New Roman"/>
          <w:sz w:val="20"/>
          <w:szCs w:val="20"/>
        </w:rPr>
        <w:t>.  If th</w:t>
      </w:r>
      <w:r w:rsidR="00B60CC8">
        <w:rPr>
          <w:rFonts w:ascii="Times New Roman" w:hAnsi="Times New Roman"/>
          <w:sz w:val="20"/>
          <w:szCs w:val="20"/>
        </w:rPr>
        <w:t>e symbol is delivered by the Erasure Channel</w:t>
      </w:r>
    </w:p>
    <w:p w:rsidR="000764CA" w:rsidRPr="000764CA" w:rsidRDefault="000764CA" w:rsidP="000764C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O=O+1</w:t>
      </w:r>
    </w:p>
    <w:p w:rsid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Goto 7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decoding is successful</w:t>
      </w:r>
    </w:p>
    <w:p w:rsid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TX and O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Goto 4</w:t>
      </w:r>
    </w:p>
    <w:p w:rsidR="000764CA" w:rsidRPr="000764CA" w:rsidRDefault="000764CA" w:rsidP="000764CA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Compare code performance in range of 100% to 1% probability of failure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Compare P(O)</w:t>
      </w:r>
    </w:p>
    <w:p w:rsidR="00950C91" w:rsidRDefault="00D65264" w:rsidP="00950C91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this way, code performance is compared in a realistic manner in which there is a maximum number of possible transmit symbols.  Additionally, the decoder receives data in the order in which it is transmitted.</w:t>
      </w:r>
    </w:p>
    <w:p w:rsidR="00955C89" w:rsidRDefault="00955C89" w:rsidP="00950C91">
      <w:pPr>
        <w:rPr>
          <w:rFonts w:ascii="Times New Roman" w:hAnsi="Times New Roman"/>
          <w:szCs w:val="20"/>
        </w:rPr>
      </w:pPr>
    </w:p>
    <w:p w:rsidR="00955C89" w:rsidRDefault="00955C89" w:rsidP="00950C91">
      <w:pPr>
        <w:rPr>
          <w:rFonts w:ascii="Times New Roman" w:hAnsi="Times New Roman"/>
          <w:szCs w:val="20"/>
        </w:rPr>
      </w:pPr>
    </w:p>
    <w:p w:rsidR="00950C91" w:rsidRDefault="00950C91" w:rsidP="00950C91">
      <w:pPr>
        <w:rPr>
          <w:rFonts w:ascii="Times New Roman" w:hAnsi="Times New Roman"/>
          <w:szCs w:val="20"/>
        </w:rPr>
      </w:pPr>
    </w:p>
    <w:p w:rsidR="00950C91" w:rsidRDefault="00950C91" w:rsidP="00950C91">
      <w:pPr>
        <w:rPr>
          <w:rFonts w:ascii="Arial" w:hAnsi="Arial" w:cs="Arial"/>
          <w:sz w:val="36"/>
          <w:szCs w:val="36"/>
        </w:rPr>
      </w:pPr>
      <w:r w:rsidRPr="00950C91">
        <w:rPr>
          <w:rFonts w:ascii="Arial" w:hAnsi="Arial" w:cs="Arial"/>
          <w:sz w:val="36"/>
          <w:szCs w:val="36"/>
        </w:rPr>
        <w:t>2.1 Test Cases</w:t>
      </w:r>
    </w:p>
    <w:p w:rsidR="00950C91" w:rsidRDefault="00950C91" w:rsidP="00950C91">
      <w:pPr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following test cases are determined for the purpose of evaluating the code performance. </w:t>
      </w:r>
      <w:r w:rsidR="00DC4D8C" w:rsidRPr="00E571CB">
        <w:rPr>
          <w:rFonts w:ascii="Times New Roman" w:hAnsi="Times New Roman"/>
        </w:rPr>
        <w:t xml:space="preserve">These test cases evaluate the code at </w:t>
      </w:r>
      <w:r w:rsidR="0018056B">
        <w:rPr>
          <w:rFonts w:ascii="Times New Roman" w:hAnsi="Times New Roman"/>
        </w:rPr>
        <w:t xml:space="preserve">10% and </w:t>
      </w:r>
      <w:r w:rsidR="00DC4D8C" w:rsidRPr="00E571CB">
        <w:rPr>
          <w:rFonts w:ascii="Times New Roman" w:hAnsi="Times New Roman"/>
        </w:rPr>
        <w:t>1</w:t>
      </w:r>
      <w:r w:rsidR="00166618">
        <w:rPr>
          <w:rFonts w:ascii="Times New Roman" w:hAnsi="Times New Roman"/>
        </w:rPr>
        <w:t>5</w:t>
      </w:r>
      <w:r w:rsidR="00DC4D8C" w:rsidRPr="00E571CB">
        <w:rPr>
          <w:rFonts w:ascii="Times New Roman" w:hAnsi="Times New Roman"/>
        </w:rPr>
        <w:t xml:space="preserve">% </w:t>
      </w:r>
      <w:r w:rsidR="00D722FC" w:rsidRPr="00E571CB">
        <w:rPr>
          <w:rFonts w:ascii="Times New Roman" w:hAnsi="Times New Roman"/>
        </w:rPr>
        <w:t xml:space="preserve">maximum transmit </w:t>
      </w:r>
      <w:r w:rsidR="00DC4D8C" w:rsidRPr="00E571CB">
        <w:rPr>
          <w:rFonts w:ascii="Times New Roman" w:hAnsi="Times New Roman"/>
        </w:rPr>
        <w:t>overhead.</w:t>
      </w:r>
    </w:p>
    <w:p w:rsidR="00FF6EF9" w:rsidRPr="00E571CB" w:rsidRDefault="00FF6EF9" w:rsidP="00950C91">
      <w:pPr>
        <w:rPr>
          <w:rFonts w:ascii="Times New Roman" w:hAnsi="Times New Roman"/>
        </w:rPr>
      </w:pPr>
    </w:p>
    <w:p w:rsidR="00950C91" w:rsidRPr="00950C91" w:rsidRDefault="00950C91" w:rsidP="00950C91">
      <w:pPr>
        <w:pStyle w:val="Caption"/>
        <w:keepNext/>
        <w:jc w:val="center"/>
        <w:rPr>
          <w:color w:val="auto"/>
        </w:rPr>
      </w:pPr>
      <w:r w:rsidRPr="00950C91">
        <w:rPr>
          <w:color w:val="auto"/>
        </w:rPr>
        <w:t xml:space="preserve">Table </w:t>
      </w:r>
      <w:r w:rsidR="00057E07" w:rsidRPr="00950C91">
        <w:rPr>
          <w:color w:val="auto"/>
        </w:rPr>
        <w:fldChar w:fldCharType="begin"/>
      </w:r>
      <w:r w:rsidRPr="00950C91">
        <w:rPr>
          <w:color w:val="auto"/>
        </w:rPr>
        <w:instrText xml:space="preserve"> SEQ Table \* ARABIC </w:instrText>
      </w:r>
      <w:r w:rsidR="00057E07" w:rsidRPr="00950C91">
        <w:rPr>
          <w:color w:val="auto"/>
        </w:rPr>
        <w:fldChar w:fldCharType="separate"/>
      </w:r>
      <w:proofErr w:type="gramStart"/>
      <w:r w:rsidR="008333A1">
        <w:rPr>
          <w:noProof/>
          <w:color w:val="auto"/>
        </w:rPr>
        <w:t>1</w:t>
      </w:r>
      <w:r w:rsidR="00057E07" w:rsidRPr="00950C91">
        <w:rPr>
          <w:color w:val="auto"/>
        </w:rPr>
        <w:fldChar w:fldCharType="end"/>
      </w:r>
      <w:r w:rsidRPr="00950C91">
        <w:rPr>
          <w:color w:val="auto"/>
        </w:rPr>
        <w:t xml:space="preserve"> Test Cases</w:t>
      </w:r>
      <w:proofErr w:type="gramEnd"/>
      <w:r w:rsidRPr="00950C91">
        <w:rPr>
          <w:color w:val="auto"/>
        </w:rPr>
        <w:t xml:space="preserve"> for Code Performance</w:t>
      </w:r>
    </w:p>
    <w:tbl>
      <w:tblPr>
        <w:tblStyle w:val="TableGrid"/>
        <w:tblW w:w="0" w:type="auto"/>
        <w:jc w:val="center"/>
        <w:tblLook w:val="04A0"/>
      </w:tblPr>
      <w:tblGrid>
        <w:gridCol w:w="872"/>
        <w:gridCol w:w="616"/>
        <w:gridCol w:w="616"/>
        <w:gridCol w:w="1133"/>
      </w:tblGrid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Number</w:t>
            </w:r>
          </w:p>
        </w:tc>
        <w:tc>
          <w:tcPr>
            <w:tcW w:w="0" w:type="auto"/>
          </w:tcPr>
          <w:p w:rsidR="00AC5B7E" w:rsidRPr="00EE2B18" w:rsidRDefault="00AC5B7E" w:rsidP="00BF6A4C">
            <w:pPr>
              <w:spacing w:after="0"/>
              <w:rPr>
                <w:i/>
              </w:rPr>
            </w:pPr>
            <w:r w:rsidRPr="00EE2B18">
              <w:rPr>
                <w:i/>
              </w:rPr>
              <w:t>K</w:t>
            </w:r>
          </w:p>
        </w:tc>
        <w:tc>
          <w:tcPr>
            <w:tcW w:w="0" w:type="auto"/>
          </w:tcPr>
          <w:p w:rsidR="00AC5B7E" w:rsidRPr="00831660" w:rsidRDefault="00AC5B7E" w:rsidP="00BF6A4C">
            <w:pPr>
              <w:spacing w:after="0"/>
              <w:rPr>
                <w:i/>
              </w:rPr>
            </w:pPr>
            <w:r>
              <w:rPr>
                <w:i/>
              </w:rPr>
              <w:t>N</w:t>
            </w:r>
          </w:p>
        </w:tc>
        <w:tc>
          <w:tcPr>
            <w:tcW w:w="0" w:type="auto"/>
          </w:tcPr>
          <w:p w:rsidR="009B44A6" w:rsidRPr="00AC5B7E" w:rsidRDefault="00AC5B7E" w:rsidP="00BF6A4C">
            <w:r>
              <w:t>Channel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CP1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3</w:t>
            </w:r>
            <w:r w:rsidR="0018056B">
              <w:t>6</w:t>
            </w:r>
          </w:p>
        </w:tc>
        <w:tc>
          <w:tcPr>
            <w:tcW w:w="0" w:type="auto"/>
          </w:tcPr>
          <w:p w:rsidR="00AC5B7E" w:rsidRDefault="00AC5B7E" w:rsidP="00BF6A4C">
            <w:r>
              <w:t>IID Pe=5%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2</w:t>
            </w:r>
            <w:r w:rsidR="0018056B">
              <w:t>82</w:t>
            </w:r>
          </w:p>
        </w:tc>
        <w:tc>
          <w:tcPr>
            <w:tcW w:w="0" w:type="auto"/>
          </w:tcPr>
          <w:p w:rsidR="00AC5B7E" w:rsidRDefault="00AC5B7E" w:rsidP="00BF6A4C">
            <w:r>
              <w:t>IID Pe=5%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lastRenderedPageBreak/>
              <w:t>CP3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11</w:t>
            </w:r>
            <w:r w:rsidR="0018056B">
              <w:t>27</w:t>
            </w:r>
          </w:p>
        </w:tc>
        <w:tc>
          <w:tcPr>
            <w:tcW w:w="0" w:type="auto"/>
          </w:tcPr>
          <w:p w:rsidR="00AC5B7E" w:rsidRDefault="00AC5B7E" w:rsidP="00BF6A4C">
            <w:r>
              <w:t>IID Pe=5%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CP4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9</w:t>
            </w:r>
            <w:r w:rsidR="0018056B">
              <w:t>012</w:t>
            </w:r>
          </w:p>
        </w:tc>
        <w:tc>
          <w:tcPr>
            <w:tcW w:w="0" w:type="auto"/>
          </w:tcPr>
          <w:p w:rsidR="00AC5B7E" w:rsidRDefault="00AC5B7E" w:rsidP="00BF6A4C">
            <w:r>
              <w:t>IID Pe=5%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CP5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37</w:t>
            </w:r>
          </w:p>
        </w:tc>
        <w:tc>
          <w:tcPr>
            <w:tcW w:w="0" w:type="auto"/>
          </w:tcPr>
          <w:p w:rsidR="0018056B" w:rsidRDefault="007807DC" w:rsidP="00935D87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=9</w:t>
            </w:r>
            <w:r w:rsidR="0018056B">
              <w:t>%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CP6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295</w:t>
            </w:r>
          </w:p>
        </w:tc>
        <w:tc>
          <w:tcPr>
            <w:tcW w:w="0" w:type="auto"/>
          </w:tcPr>
          <w:p w:rsidR="0018056B" w:rsidRDefault="007807DC" w:rsidP="00935D87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=9</w:t>
            </w:r>
            <w:r w:rsidR="0018056B">
              <w:t>%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CP7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1178</w:t>
            </w:r>
          </w:p>
        </w:tc>
        <w:tc>
          <w:tcPr>
            <w:tcW w:w="0" w:type="auto"/>
          </w:tcPr>
          <w:p w:rsidR="0018056B" w:rsidRDefault="007807DC" w:rsidP="00935D87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=9</w:t>
            </w:r>
            <w:r w:rsidR="0018056B">
              <w:t>%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CP8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9421</w:t>
            </w:r>
          </w:p>
        </w:tc>
        <w:tc>
          <w:tcPr>
            <w:tcW w:w="0" w:type="auto"/>
          </w:tcPr>
          <w:p w:rsidR="0018056B" w:rsidRDefault="007807DC" w:rsidP="00935D87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=9</w:t>
            </w:r>
            <w:r w:rsidR="0018056B">
              <w:t>%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CP9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36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CP10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282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CP11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1127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9012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CP13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37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CP14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295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CP15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1178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  <w:tr w:rsidR="0018056B" w:rsidTr="00260167">
        <w:trPr>
          <w:jc w:val="center"/>
        </w:trPr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CP16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18056B" w:rsidRDefault="0018056B" w:rsidP="00935D87">
            <w:pPr>
              <w:spacing w:after="0"/>
            </w:pPr>
            <w:r>
              <w:t>9421</w:t>
            </w:r>
          </w:p>
        </w:tc>
        <w:tc>
          <w:tcPr>
            <w:tcW w:w="0" w:type="auto"/>
          </w:tcPr>
          <w:p w:rsidR="0018056B" w:rsidRDefault="0018056B" w:rsidP="00935D87">
            <w:r>
              <w:t>Markov LS</w:t>
            </w:r>
          </w:p>
        </w:tc>
      </w:tr>
    </w:tbl>
    <w:p w:rsidR="00950C91" w:rsidRDefault="00950C91" w:rsidP="00950C91">
      <w:pPr>
        <w:rPr>
          <w:rFonts w:ascii="Arial" w:hAnsi="Arial" w:cs="Arial"/>
          <w:sz w:val="36"/>
          <w:szCs w:val="36"/>
        </w:rPr>
      </w:pPr>
    </w:p>
    <w:p w:rsidR="00950C91" w:rsidRPr="003B29A5" w:rsidRDefault="003B29A5" w:rsidP="00950C91">
      <w:pPr>
        <w:pStyle w:val="Heading3"/>
        <w:numPr>
          <w:ilvl w:val="2"/>
          <w:numId w:val="0"/>
        </w:numPr>
        <w:tabs>
          <w:tab w:val="num" w:pos="720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sz w:val="36"/>
          <w:szCs w:val="36"/>
        </w:rPr>
      </w:pPr>
      <w:bookmarkStart w:id="10" w:name="_Ref181193565"/>
      <w:r w:rsidRPr="003B29A5">
        <w:rPr>
          <w:sz w:val="36"/>
          <w:szCs w:val="36"/>
        </w:rPr>
        <w:t xml:space="preserve">2.2 </w:t>
      </w:r>
      <w:r w:rsidR="00950C91" w:rsidRPr="003B29A5">
        <w:rPr>
          <w:sz w:val="36"/>
          <w:szCs w:val="36"/>
        </w:rPr>
        <w:t>Performance Metrics</w:t>
      </w:r>
      <w:bookmarkEnd w:id="10"/>
    </w:p>
    <w:p w:rsidR="00B87E53" w:rsidRPr="00E571CB" w:rsidRDefault="00B87E53" w:rsidP="00B87E53">
      <w:pPr>
        <w:rPr>
          <w:rFonts w:ascii="Times New Roman" w:hAnsi="Times New Roman"/>
        </w:rPr>
      </w:pPr>
      <w:bookmarkStart w:id="11" w:name="_Ref181193660"/>
      <w:r w:rsidRPr="00E571CB">
        <w:rPr>
          <w:rFonts w:ascii="Times New Roman" w:hAnsi="Times New Roman"/>
        </w:rPr>
        <w:t>For each of the above test cases the following performance metrics shall be reported.</w:t>
      </w:r>
    </w:p>
    <w:p w:rsidR="00B87E53" w:rsidRDefault="00B87E53" w:rsidP="00B87E5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 xml:space="preserve">O </w:t>
      </w:r>
      <w:r>
        <w:rPr>
          <w:rFonts w:ascii="Times New Roman" w:hAnsi="Times New Roman"/>
        </w:rPr>
        <w:t xml:space="preserve">= </w:t>
      </w:r>
      <w:proofErr w:type="spellStart"/>
      <w:r>
        <w:rPr>
          <w:rFonts w:ascii="Times New Roman" w:hAnsi="Times New Roman"/>
        </w:rPr>
        <w:t>i</w:t>
      </w:r>
      <w:proofErr w:type="spellEnd"/>
      <w:r w:rsidRPr="00E571CB">
        <w:rPr>
          <w:rFonts w:ascii="Times New Roman" w:hAnsi="Times New Roman"/>
        </w:rPr>
        <w:t xml:space="preserve"> symbols</w:t>
      </w:r>
      <w:r w:rsidR="00787A99">
        <w:rPr>
          <w:rFonts w:ascii="Times New Roman" w:hAnsi="Times New Roman"/>
        </w:rPr>
        <w:t>,</w:t>
      </w:r>
      <w:r w:rsidRPr="00E571CB">
        <w:rPr>
          <w:rFonts w:ascii="Times New Roman" w:hAnsi="Times New Roman"/>
        </w:rPr>
        <w:t xml:space="preserve"> </w:t>
      </w:r>
      <w:proofErr w:type="gramStart"/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proofErr w:type="gramEnd"/>
      <w:r w:rsidRPr="00E571CB">
        <w:rPr>
          <w:rFonts w:ascii="Times New Roman" w:hAnsi="Times New Roman"/>
          <w:i/>
          <w:iCs/>
        </w:rPr>
        <w:t>O</w:t>
      </w:r>
      <w:r>
        <w:rPr>
          <w:rFonts w:ascii="Times New Roman" w:hAnsi="Times New Roman"/>
          <w:iCs/>
        </w:rPr>
        <w:t>=</w:t>
      </w:r>
      <w:proofErr w:type="spellStart"/>
      <w:r>
        <w:rPr>
          <w:rFonts w:ascii="Times New Roman" w:hAnsi="Times New Roman"/>
          <w:iCs/>
        </w:rPr>
        <w:t>i</w:t>
      </w:r>
      <w:proofErr w:type="spellEnd"/>
      <w:r w:rsidRPr="00E571CB">
        <w:rPr>
          <w:rFonts w:ascii="Times New Roman" w:hAnsi="Times New Roman"/>
        </w:rPr>
        <w:t>)</w:t>
      </w:r>
      <w:r>
        <w:rPr>
          <w:rFonts w:ascii="Times New Roman" w:hAnsi="Times New Roman"/>
        </w:rPr>
        <w:t>, where 0</w:t>
      </w:r>
      <w:r w:rsidR="00FF6EF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&lt;=</w:t>
      </w:r>
      <w:r w:rsidR="00FF6EF9">
        <w:rPr>
          <w:rFonts w:ascii="Times New Roman" w:hAnsi="Times New Roman"/>
        </w:rPr>
        <w:t xml:space="preserve"> </w:t>
      </w:r>
      <w:proofErr w:type="spellStart"/>
      <w:r w:rsidR="00FF6EF9">
        <w:rPr>
          <w:rFonts w:ascii="Times New Roman" w:hAnsi="Times New Roman"/>
        </w:rPr>
        <w:t>i</w:t>
      </w:r>
      <w:proofErr w:type="spellEnd"/>
      <w:r w:rsidR="00FF6EF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&lt;=</w:t>
      </w:r>
      <w:r w:rsidR="00FF6EF9">
        <w:rPr>
          <w:rFonts w:ascii="Times New Roman" w:hAnsi="Times New Roman"/>
        </w:rPr>
        <w:t xml:space="preserve"> N-K.</w:t>
      </w:r>
    </w:p>
    <w:p w:rsidR="00D418C9" w:rsidRPr="00E571CB" w:rsidRDefault="00D418C9" w:rsidP="00B87E5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</w:t>
      </w:r>
      <w:r w:rsidRPr="003C6266">
        <w:rPr>
          <w:i/>
          <w:iCs/>
        </w:rPr>
        <w:t>P</w:t>
      </w:r>
      <w:r w:rsidRPr="003C6266">
        <w:rPr>
          <w:vertAlign w:val="subscript"/>
        </w:rPr>
        <w:t>f</w:t>
      </w:r>
      <w:r w:rsidRPr="003C6266">
        <w:t>(</w:t>
      </w:r>
      <w:proofErr w:type="spellStart"/>
      <w:r>
        <w:rPr>
          <w:iCs/>
        </w:rPr>
        <w:t>undecodable</w:t>
      </w:r>
      <w:proofErr w:type="spellEnd"/>
      <w:r w:rsidRPr="003C6266">
        <w:t>)</w:t>
      </w:r>
      <w:r>
        <w:t>.</w:t>
      </w:r>
    </w:p>
    <w:bookmarkEnd w:id="11"/>
    <w:p w:rsidR="00AA75AE" w:rsidRDefault="00AA75AE" w:rsidP="00E571CB">
      <w:pPr>
        <w:pStyle w:val="Heading1"/>
        <w:ind w:left="0" w:firstLine="0"/>
        <w:rPr>
          <w:rFonts w:ascii="Times New Roman" w:hAnsi="Times New Roman"/>
          <w:b/>
          <w:sz w:val="20"/>
          <w:lang w:eastAsia="ko-KR"/>
        </w:rPr>
      </w:pPr>
    </w:p>
    <w:p w:rsidR="00C47047" w:rsidRPr="005F5706" w:rsidRDefault="00E571CB" w:rsidP="00C47047">
      <w:pPr>
        <w:pStyle w:val="Heading1"/>
        <w:ind w:left="0" w:firstLine="0"/>
        <w:rPr>
          <w:rFonts w:cs="Arial"/>
          <w:lang w:eastAsia="ko-KR"/>
        </w:rPr>
      </w:pPr>
      <w:r w:rsidRPr="005F5706">
        <w:rPr>
          <w:rFonts w:cs="Arial"/>
          <w:szCs w:val="36"/>
          <w:lang w:eastAsia="ko-KR"/>
        </w:rPr>
        <w:t>3</w:t>
      </w:r>
      <w:r w:rsidR="00C47047" w:rsidRPr="005F5706">
        <w:rPr>
          <w:rFonts w:cs="Arial"/>
          <w:szCs w:val="36"/>
          <w:lang w:eastAsia="ko-KR"/>
        </w:rPr>
        <w:t>. Conclusion</w:t>
      </w:r>
    </w:p>
    <w:p w:rsidR="00C47047" w:rsidRDefault="00C47047" w:rsidP="00C47047">
      <w:pPr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lang w:val="en-GB"/>
        </w:rPr>
        <w:t xml:space="preserve"> </w:t>
      </w:r>
      <w:r w:rsidR="00AA75AE">
        <w:rPr>
          <w:rFonts w:ascii="Times New Roman" w:hAnsi="Times New Roman"/>
          <w:color w:val="000000"/>
        </w:rPr>
        <w:t>This document proposes how to com</w:t>
      </w:r>
      <w:r w:rsidR="000C4FC2">
        <w:rPr>
          <w:rFonts w:ascii="Times New Roman" w:hAnsi="Times New Roman"/>
          <w:color w:val="000000"/>
        </w:rPr>
        <w:t>pare FEC performance using an erasure channel</w:t>
      </w:r>
      <w:r w:rsidR="00166618">
        <w:rPr>
          <w:rFonts w:ascii="Times New Roman" w:hAnsi="Times New Roman"/>
          <w:color w:val="000000"/>
        </w:rPr>
        <w:t>.</w:t>
      </w:r>
    </w:p>
    <w:p w:rsidR="001F5678" w:rsidRDefault="001F5678" w:rsidP="00C47047">
      <w:pPr>
        <w:rPr>
          <w:rFonts w:ascii="Times New Roman" w:hAnsi="Times New Roman"/>
          <w:color w:val="000000"/>
        </w:rPr>
      </w:pPr>
    </w:p>
    <w:p w:rsidR="001F5678" w:rsidRPr="003C6266" w:rsidRDefault="001F5678" w:rsidP="001F5678">
      <w:pPr>
        <w:pStyle w:val="Heading1"/>
        <w:pBdr>
          <w:top w:val="none" w:sz="0" w:space="0" w:color="auto"/>
        </w:pBdr>
        <w:tabs>
          <w:tab w:val="num" w:pos="432"/>
        </w:tabs>
      </w:pPr>
      <w:r>
        <w:t xml:space="preserve">4. </w:t>
      </w:r>
      <w:r w:rsidRPr="003C6266">
        <w:t>Proposal</w:t>
      </w:r>
    </w:p>
    <w:p w:rsidR="001F5678" w:rsidRPr="008246F7" w:rsidRDefault="001F5678" w:rsidP="001F5678">
      <w:pPr>
        <w:rPr>
          <w:rFonts w:ascii="Times New Roman" w:hAnsi="Times New Roman"/>
        </w:rPr>
      </w:pPr>
      <w:r w:rsidRPr="008246F7">
        <w:rPr>
          <w:rFonts w:ascii="Times New Roman" w:hAnsi="Times New Roman"/>
        </w:rPr>
        <w:t xml:space="preserve">It is proposed to add the code performance evaluation in section 2 </w:t>
      </w:r>
      <w:r w:rsidR="003C7CA4">
        <w:rPr>
          <w:rFonts w:ascii="Times New Roman" w:hAnsi="Times New Roman"/>
        </w:rPr>
        <w:t>to</w:t>
      </w:r>
      <w:r w:rsidRPr="008246F7">
        <w:rPr>
          <w:rFonts w:ascii="Times New Roman" w:hAnsi="Times New Roman"/>
        </w:rPr>
        <w:t xml:space="preserve"> the MBMS FEC selection.</w:t>
      </w:r>
    </w:p>
    <w:p w:rsidR="001F5678" w:rsidRPr="005A12A7" w:rsidRDefault="001F5678" w:rsidP="00C47047">
      <w:pPr>
        <w:rPr>
          <w:rFonts w:ascii="Times New Roman" w:hAnsi="Times New Roman"/>
          <w:lang w:val="en-GB"/>
        </w:rPr>
      </w:pPr>
    </w:p>
    <w:p w:rsidR="005D6474" w:rsidRPr="00C47047" w:rsidRDefault="005D6474" w:rsidP="00697D6A">
      <w:pPr>
        <w:pStyle w:val="ZT"/>
        <w:framePr w:wrap="auto" w:hAnchor="text" w:yAlign="inline"/>
        <w:jc w:val="both"/>
        <w:rPr>
          <w:lang w:eastAsia="ko-KR"/>
        </w:rPr>
      </w:pPr>
    </w:p>
    <w:p w:rsidR="005D6474" w:rsidRPr="005F5706" w:rsidRDefault="005D6474" w:rsidP="00697D6A">
      <w:pPr>
        <w:pStyle w:val="ZT"/>
        <w:framePr w:wrap="auto" w:hAnchor="text" w:yAlign="inline"/>
        <w:jc w:val="both"/>
        <w:rPr>
          <w:b w:val="0"/>
          <w:sz w:val="36"/>
          <w:szCs w:val="36"/>
          <w:lang w:val="en-US" w:eastAsia="ko-KR"/>
        </w:rPr>
      </w:pPr>
      <w:r w:rsidRPr="005F5706">
        <w:rPr>
          <w:rFonts w:hint="eastAsia"/>
          <w:b w:val="0"/>
          <w:sz w:val="36"/>
          <w:szCs w:val="36"/>
          <w:lang w:val="en-US" w:eastAsia="ko-KR"/>
        </w:rPr>
        <w:t>References</w:t>
      </w:r>
    </w:p>
    <w:p w:rsidR="004602FB" w:rsidRDefault="004602FB" w:rsidP="00697D6A">
      <w:pPr>
        <w:pStyle w:val="ZT"/>
        <w:framePr w:wrap="auto" w:hAnchor="text" w:yAlign="inline"/>
        <w:jc w:val="both"/>
        <w:rPr>
          <w:lang w:val="en-US" w:eastAsia="ko-KR"/>
        </w:rPr>
      </w:pPr>
    </w:p>
    <w:p w:rsidR="006764C6" w:rsidRPr="00367FF3" w:rsidRDefault="004602FB" w:rsidP="00367FF3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r w:rsidRPr="00ED6FD0">
        <w:rPr>
          <w:rFonts w:ascii="Times New Roman" w:hAnsi="Times New Roman"/>
          <w:b w:val="0"/>
          <w:sz w:val="20"/>
          <w:lang w:eastAsia="ko-KR"/>
        </w:rPr>
        <w:t>[1]</w:t>
      </w:r>
      <w:r w:rsidR="00A43730" w:rsidRPr="00ED6FD0">
        <w:rPr>
          <w:rFonts w:ascii="Times New Roman" w:hAnsi="Times New Roman"/>
          <w:b w:val="0"/>
          <w:sz w:val="20"/>
          <w:lang w:eastAsia="ko-KR"/>
        </w:rPr>
        <w:t xml:space="preserve"> </w:t>
      </w:r>
      <w:r w:rsidR="004D302C" w:rsidRPr="00ED6FD0">
        <w:rPr>
          <w:rFonts w:ascii="Times New Roman" w:hAnsi="Times New Roman"/>
          <w:b w:val="0"/>
          <w:sz w:val="20"/>
          <w:lang w:eastAsia="ko-KR"/>
        </w:rPr>
        <w:t>S4-110</w:t>
      </w:r>
      <w:r w:rsidR="004D302C">
        <w:rPr>
          <w:rFonts w:ascii="Times New Roman" w:hAnsi="Times New Roman" w:hint="eastAsia"/>
          <w:b w:val="0"/>
          <w:sz w:val="20"/>
          <w:lang w:eastAsia="ko-KR"/>
        </w:rPr>
        <w:t>78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>6</w:t>
      </w:r>
      <w:r w:rsidR="004D302C">
        <w:rPr>
          <w:rFonts w:ascii="Times New Roman" w:hAnsi="Times New Roman" w:hint="eastAsia"/>
          <w:b w:val="0"/>
          <w:sz w:val="20"/>
          <w:lang w:eastAsia="ko-KR"/>
        </w:rPr>
        <w:t xml:space="preserve">, </w:t>
      </w:r>
      <w:r w:rsidR="004D302C">
        <w:rPr>
          <w:rFonts w:ascii="Times New Roman" w:hAnsi="Times New Roman"/>
          <w:b w:val="0"/>
          <w:sz w:val="20"/>
          <w:lang w:eastAsia="ko-KR"/>
        </w:rPr>
        <w:t>“</w:t>
      </w:r>
      <w:r w:rsidR="004D302C" w:rsidRPr="004D302C">
        <w:rPr>
          <w:rFonts w:ascii="Times New Roman" w:hAnsi="Times New Roman"/>
          <w:b w:val="0"/>
          <w:sz w:val="20"/>
          <w:lang w:eastAsia="ko-KR"/>
        </w:rPr>
        <w:t>Work Item Description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 xml:space="preserve"> (</w:t>
      </w:r>
      <w:r w:rsidR="008A4D75" w:rsidRPr="008A4D75">
        <w:rPr>
          <w:rFonts w:ascii="Times New Roman" w:hAnsi="Times New Roman"/>
          <w:b w:val="0"/>
          <w:sz w:val="20"/>
          <w:lang w:eastAsia="ko-KR"/>
        </w:rPr>
        <w:t>Enhancements to Multimedia: PSS, MMS, and MBMS Enhancements and Performance Improvements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>)</w:t>
      </w:r>
      <w:r w:rsidR="004D302C">
        <w:rPr>
          <w:rFonts w:ascii="Times New Roman" w:hAnsi="Times New Roman"/>
          <w:b w:val="0"/>
          <w:sz w:val="20"/>
          <w:lang w:eastAsia="ko-KR"/>
        </w:rPr>
        <w:t>”</w:t>
      </w:r>
      <w:bookmarkEnd w:id="2"/>
    </w:p>
    <w:sectPr w:rsidR="006764C6" w:rsidRPr="00367FF3" w:rsidSect="00E45A42">
      <w:footerReference w:type="default" r:id="rId12"/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4A7" w:rsidRDefault="009F04A7" w:rsidP="001514FC">
      <w:r>
        <w:separator/>
      </w:r>
    </w:p>
  </w:endnote>
  <w:endnote w:type="continuationSeparator" w:id="0">
    <w:p w:rsidR="009F04A7" w:rsidRDefault="009F04A7" w:rsidP="0015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 PL SungtiL GB">
    <w:altName w:val="Arial Unicode MS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42" w:rsidRDefault="00057E07">
    <w:pPr>
      <w:pStyle w:val="Footer"/>
      <w:jc w:val="center"/>
    </w:pPr>
    <w:r w:rsidRPr="00057E07">
      <w:fldChar w:fldCharType="begin"/>
    </w:r>
    <w:r w:rsidR="002966BD">
      <w:instrText xml:space="preserve"> PAGE   \* MERGEFORMAT </w:instrText>
    </w:r>
    <w:r w:rsidRPr="00057E07">
      <w:fldChar w:fldCharType="separate"/>
    </w:r>
    <w:r w:rsidR="00D418C9" w:rsidRPr="00D418C9">
      <w:rPr>
        <w:noProof/>
        <w:lang w:val="ko-KR"/>
      </w:rPr>
      <w:t>1</w:t>
    </w:r>
    <w:r>
      <w:rPr>
        <w:noProof/>
        <w:lang w:val="ko-KR"/>
      </w:rPr>
      <w:fldChar w:fldCharType="end"/>
    </w:r>
  </w:p>
  <w:p w:rsidR="00E45A42" w:rsidRDefault="00E45A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4A7" w:rsidRDefault="009F04A7" w:rsidP="001514FC">
      <w:r>
        <w:separator/>
      </w:r>
    </w:p>
  </w:footnote>
  <w:footnote w:type="continuationSeparator" w:id="0">
    <w:p w:rsidR="009F04A7" w:rsidRDefault="009F04A7" w:rsidP="0015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03DD"/>
    <w:multiLevelType w:val="hybridMultilevel"/>
    <w:tmpl w:val="0B7C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BD9"/>
    <w:multiLevelType w:val="hybridMultilevel"/>
    <w:tmpl w:val="0B7C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969D0"/>
    <w:multiLevelType w:val="hybridMultilevel"/>
    <w:tmpl w:val="4DF070F4"/>
    <w:lvl w:ilvl="0" w:tplc="D2DCE2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B2A7691"/>
    <w:multiLevelType w:val="hybridMultilevel"/>
    <w:tmpl w:val="DA8CDA8C"/>
    <w:lvl w:ilvl="0" w:tplc="81307A42">
      <w:start w:val="4"/>
      <w:numFmt w:val="bullet"/>
      <w:lvlText w:val="·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DD26C3F"/>
    <w:multiLevelType w:val="hybridMultilevel"/>
    <w:tmpl w:val="6CD21AEE"/>
    <w:lvl w:ilvl="0" w:tplc="3AE25954">
      <w:start w:val="3"/>
      <w:numFmt w:val="bullet"/>
      <w:lvlText w:val="·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6C95EDC"/>
    <w:multiLevelType w:val="hybridMultilevel"/>
    <w:tmpl w:val="E6167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D3604"/>
    <w:multiLevelType w:val="hybridMultilevel"/>
    <w:tmpl w:val="D3225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D6A"/>
    <w:rsid w:val="0001088B"/>
    <w:rsid w:val="00013E8D"/>
    <w:rsid w:val="00014C66"/>
    <w:rsid w:val="000173B4"/>
    <w:rsid w:val="00021CF8"/>
    <w:rsid w:val="000333AD"/>
    <w:rsid w:val="00034D27"/>
    <w:rsid w:val="00036BA0"/>
    <w:rsid w:val="00040FE1"/>
    <w:rsid w:val="00041691"/>
    <w:rsid w:val="00050B6F"/>
    <w:rsid w:val="00050C99"/>
    <w:rsid w:val="0005277B"/>
    <w:rsid w:val="000547C9"/>
    <w:rsid w:val="00055A69"/>
    <w:rsid w:val="00057E07"/>
    <w:rsid w:val="00060005"/>
    <w:rsid w:val="000630B7"/>
    <w:rsid w:val="00063624"/>
    <w:rsid w:val="000639AC"/>
    <w:rsid w:val="0006505E"/>
    <w:rsid w:val="00073F97"/>
    <w:rsid w:val="000764CA"/>
    <w:rsid w:val="0007693B"/>
    <w:rsid w:val="00076C19"/>
    <w:rsid w:val="00085E9A"/>
    <w:rsid w:val="0009076C"/>
    <w:rsid w:val="0009101D"/>
    <w:rsid w:val="00094862"/>
    <w:rsid w:val="00096710"/>
    <w:rsid w:val="000A089E"/>
    <w:rsid w:val="000A63FD"/>
    <w:rsid w:val="000B18E5"/>
    <w:rsid w:val="000C016B"/>
    <w:rsid w:val="000C4BE2"/>
    <w:rsid w:val="000C4FC2"/>
    <w:rsid w:val="000C6ABB"/>
    <w:rsid w:val="000C7B3F"/>
    <w:rsid w:val="000E07C2"/>
    <w:rsid w:val="000E5894"/>
    <w:rsid w:val="00100107"/>
    <w:rsid w:val="0010023E"/>
    <w:rsid w:val="00101BA9"/>
    <w:rsid w:val="00105446"/>
    <w:rsid w:val="00110ECB"/>
    <w:rsid w:val="00111D20"/>
    <w:rsid w:val="0011236C"/>
    <w:rsid w:val="0011325B"/>
    <w:rsid w:val="0012151E"/>
    <w:rsid w:val="00137E76"/>
    <w:rsid w:val="00141144"/>
    <w:rsid w:val="00141A06"/>
    <w:rsid w:val="00147A6E"/>
    <w:rsid w:val="00147B38"/>
    <w:rsid w:val="0015104C"/>
    <w:rsid w:val="001514FC"/>
    <w:rsid w:val="00152DBC"/>
    <w:rsid w:val="0015715E"/>
    <w:rsid w:val="00160262"/>
    <w:rsid w:val="00164178"/>
    <w:rsid w:val="001653C7"/>
    <w:rsid w:val="00166618"/>
    <w:rsid w:val="001755A6"/>
    <w:rsid w:val="00176D44"/>
    <w:rsid w:val="00177636"/>
    <w:rsid w:val="00177783"/>
    <w:rsid w:val="0018056B"/>
    <w:rsid w:val="00181B55"/>
    <w:rsid w:val="00183729"/>
    <w:rsid w:val="0019051F"/>
    <w:rsid w:val="001909A1"/>
    <w:rsid w:val="00190C53"/>
    <w:rsid w:val="00191876"/>
    <w:rsid w:val="00193713"/>
    <w:rsid w:val="001A28A5"/>
    <w:rsid w:val="001A37BB"/>
    <w:rsid w:val="001A50B6"/>
    <w:rsid w:val="001B78C6"/>
    <w:rsid w:val="001B7F92"/>
    <w:rsid w:val="001D0AF9"/>
    <w:rsid w:val="001D15EA"/>
    <w:rsid w:val="001D2C02"/>
    <w:rsid w:val="001D5872"/>
    <w:rsid w:val="001D60A2"/>
    <w:rsid w:val="001D78DC"/>
    <w:rsid w:val="001E0841"/>
    <w:rsid w:val="001E283F"/>
    <w:rsid w:val="001F5678"/>
    <w:rsid w:val="00205EAF"/>
    <w:rsid w:val="00206F17"/>
    <w:rsid w:val="00213523"/>
    <w:rsid w:val="00230E3D"/>
    <w:rsid w:val="002407E0"/>
    <w:rsid w:val="002416FC"/>
    <w:rsid w:val="002525C5"/>
    <w:rsid w:val="00257FD2"/>
    <w:rsid w:val="0026100D"/>
    <w:rsid w:val="00262BF0"/>
    <w:rsid w:val="00263965"/>
    <w:rsid w:val="0026525C"/>
    <w:rsid w:val="00270316"/>
    <w:rsid w:val="00272B7D"/>
    <w:rsid w:val="00290B03"/>
    <w:rsid w:val="0029137E"/>
    <w:rsid w:val="002930A3"/>
    <w:rsid w:val="002966BD"/>
    <w:rsid w:val="002A2273"/>
    <w:rsid w:val="002B0E4A"/>
    <w:rsid w:val="002B55BF"/>
    <w:rsid w:val="002C136A"/>
    <w:rsid w:val="002C3024"/>
    <w:rsid w:val="002D170D"/>
    <w:rsid w:val="002D26F1"/>
    <w:rsid w:val="002D29A9"/>
    <w:rsid w:val="002D312D"/>
    <w:rsid w:val="002D4483"/>
    <w:rsid w:val="002E23FD"/>
    <w:rsid w:val="002E3C39"/>
    <w:rsid w:val="002E3F22"/>
    <w:rsid w:val="002F7AF5"/>
    <w:rsid w:val="00300512"/>
    <w:rsid w:val="0031366A"/>
    <w:rsid w:val="00313BC6"/>
    <w:rsid w:val="00323E6F"/>
    <w:rsid w:val="00325046"/>
    <w:rsid w:val="00327554"/>
    <w:rsid w:val="003307B2"/>
    <w:rsid w:val="00334DBA"/>
    <w:rsid w:val="00334EE9"/>
    <w:rsid w:val="00336EA3"/>
    <w:rsid w:val="00343335"/>
    <w:rsid w:val="00343649"/>
    <w:rsid w:val="003461AD"/>
    <w:rsid w:val="00347399"/>
    <w:rsid w:val="003526FE"/>
    <w:rsid w:val="00366BB5"/>
    <w:rsid w:val="00367FF3"/>
    <w:rsid w:val="003746E8"/>
    <w:rsid w:val="0038000B"/>
    <w:rsid w:val="00382FB1"/>
    <w:rsid w:val="00387AE0"/>
    <w:rsid w:val="00390B43"/>
    <w:rsid w:val="003910BC"/>
    <w:rsid w:val="0039510F"/>
    <w:rsid w:val="003A36CD"/>
    <w:rsid w:val="003A478C"/>
    <w:rsid w:val="003A621D"/>
    <w:rsid w:val="003B0F26"/>
    <w:rsid w:val="003B29A5"/>
    <w:rsid w:val="003C30A0"/>
    <w:rsid w:val="003C5BBD"/>
    <w:rsid w:val="003C6EE8"/>
    <w:rsid w:val="003C7CA4"/>
    <w:rsid w:val="003E014B"/>
    <w:rsid w:val="003F4E86"/>
    <w:rsid w:val="003F4E96"/>
    <w:rsid w:val="0040156B"/>
    <w:rsid w:val="00422F7C"/>
    <w:rsid w:val="00427978"/>
    <w:rsid w:val="00433960"/>
    <w:rsid w:val="00433E6C"/>
    <w:rsid w:val="0043798B"/>
    <w:rsid w:val="00441BCE"/>
    <w:rsid w:val="00442E57"/>
    <w:rsid w:val="00451221"/>
    <w:rsid w:val="00457271"/>
    <w:rsid w:val="00457A74"/>
    <w:rsid w:val="004602FB"/>
    <w:rsid w:val="00464FCB"/>
    <w:rsid w:val="00466213"/>
    <w:rsid w:val="004663FB"/>
    <w:rsid w:val="004864D4"/>
    <w:rsid w:val="00492CA4"/>
    <w:rsid w:val="004A039F"/>
    <w:rsid w:val="004A119F"/>
    <w:rsid w:val="004A3DD3"/>
    <w:rsid w:val="004C0CA3"/>
    <w:rsid w:val="004C1735"/>
    <w:rsid w:val="004C2387"/>
    <w:rsid w:val="004C7571"/>
    <w:rsid w:val="004C75D5"/>
    <w:rsid w:val="004D2AE4"/>
    <w:rsid w:val="004D302C"/>
    <w:rsid w:val="004D4EC7"/>
    <w:rsid w:val="004D63AD"/>
    <w:rsid w:val="004D68D0"/>
    <w:rsid w:val="004E36D8"/>
    <w:rsid w:val="004E521F"/>
    <w:rsid w:val="004F09AC"/>
    <w:rsid w:val="004F251E"/>
    <w:rsid w:val="004F4186"/>
    <w:rsid w:val="00500B39"/>
    <w:rsid w:val="00502CBB"/>
    <w:rsid w:val="0050369E"/>
    <w:rsid w:val="00505DB0"/>
    <w:rsid w:val="00506D26"/>
    <w:rsid w:val="00510D0B"/>
    <w:rsid w:val="00512493"/>
    <w:rsid w:val="00515250"/>
    <w:rsid w:val="00521C01"/>
    <w:rsid w:val="005302D7"/>
    <w:rsid w:val="0053668A"/>
    <w:rsid w:val="0054425C"/>
    <w:rsid w:val="00545DF7"/>
    <w:rsid w:val="00551CCB"/>
    <w:rsid w:val="00553F26"/>
    <w:rsid w:val="00562F2F"/>
    <w:rsid w:val="005649E9"/>
    <w:rsid w:val="00566CAA"/>
    <w:rsid w:val="00566FB8"/>
    <w:rsid w:val="005744C0"/>
    <w:rsid w:val="00576DDE"/>
    <w:rsid w:val="00577080"/>
    <w:rsid w:val="0058337D"/>
    <w:rsid w:val="00583C00"/>
    <w:rsid w:val="00584CDA"/>
    <w:rsid w:val="005853E6"/>
    <w:rsid w:val="00586756"/>
    <w:rsid w:val="005A026F"/>
    <w:rsid w:val="005A12A7"/>
    <w:rsid w:val="005A4570"/>
    <w:rsid w:val="005A6F50"/>
    <w:rsid w:val="005B2694"/>
    <w:rsid w:val="005B519D"/>
    <w:rsid w:val="005B567B"/>
    <w:rsid w:val="005B74BC"/>
    <w:rsid w:val="005C55DA"/>
    <w:rsid w:val="005C5811"/>
    <w:rsid w:val="005D2F56"/>
    <w:rsid w:val="005D6474"/>
    <w:rsid w:val="005D6A68"/>
    <w:rsid w:val="005E1192"/>
    <w:rsid w:val="005E1213"/>
    <w:rsid w:val="005E131B"/>
    <w:rsid w:val="005E1953"/>
    <w:rsid w:val="005E5361"/>
    <w:rsid w:val="005F5706"/>
    <w:rsid w:val="00604B67"/>
    <w:rsid w:val="00617FE0"/>
    <w:rsid w:val="006226E4"/>
    <w:rsid w:val="006272FD"/>
    <w:rsid w:val="00631DE0"/>
    <w:rsid w:val="0063332F"/>
    <w:rsid w:val="00633608"/>
    <w:rsid w:val="006350F9"/>
    <w:rsid w:val="00644FD3"/>
    <w:rsid w:val="006632BA"/>
    <w:rsid w:val="00670C51"/>
    <w:rsid w:val="00670E97"/>
    <w:rsid w:val="006764C6"/>
    <w:rsid w:val="00677952"/>
    <w:rsid w:val="00690384"/>
    <w:rsid w:val="0069273E"/>
    <w:rsid w:val="0069358C"/>
    <w:rsid w:val="00697D6A"/>
    <w:rsid w:val="006A27B9"/>
    <w:rsid w:val="006A435A"/>
    <w:rsid w:val="006B7A58"/>
    <w:rsid w:val="006C057D"/>
    <w:rsid w:val="006C7D35"/>
    <w:rsid w:val="006D0FDB"/>
    <w:rsid w:val="006E79AF"/>
    <w:rsid w:val="00703B03"/>
    <w:rsid w:val="00710D5D"/>
    <w:rsid w:val="00714738"/>
    <w:rsid w:val="00715853"/>
    <w:rsid w:val="00721D28"/>
    <w:rsid w:val="007267F2"/>
    <w:rsid w:val="007271C2"/>
    <w:rsid w:val="00730346"/>
    <w:rsid w:val="00732A6F"/>
    <w:rsid w:val="00737513"/>
    <w:rsid w:val="007408E8"/>
    <w:rsid w:val="00743219"/>
    <w:rsid w:val="007468E3"/>
    <w:rsid w:val="00747581"/>
    <w:rsid w:val="007506B6"/>
    <w:rsid w:val="00752830"/>
    <w:rsid w:val="00753D7A"/>
    <w:rsid w:val="00760DF3"/>
    <w:rsid w:val="00762CFD"/>
    <w:rsid w:val="007717E1"/>
    <w:rsid w:val="00774768"/>
    <w:rsid w:val="007807DC"/>
    <w:rsid w:val="00787A99"/>
    <w:rsid w:val="00790413"/>
    <w:rsid w:val="007954D0"/>
    <w:rsid w:val="007A09AF"/>
    <w:rsid w:val="007A2825"/>
    <w:rsid w:val="007A3684"/>
    <w:rsid w:val="007A407B"/>
    <w:rsid w:val="007B18E7"/>
    <w:rsid w:val="007B3AEE"/>
    <w:rsid w:val="007C79EF"/>
    <w:rsid w:val="007D3C06"/>
    <w:rsid w:val="007E024B"/>
    <w:rsid w:val="007E0BDF"/>
    <w:rsid w:val="007E219D"/>
    <w:rsid w:val="007E508F"/>
    <w:rsid w:val="007F0B9B"/>
    <w:rsid w:val="007F5687"/>
    <w:rsid w:val="007F64EF"/>
    <w:rsid w:val="00800508"/>
    <w:rsid w:val="00801912"/>
    <w:rsid w:val="00804F69"/>
    <w:rsid w:val="00806B25"/>
    <w:rsid w:val="008147AA"/>
    <w:rsid w:val="00817611"/>
    <w:rsid w:val="00823BE6"/>
    <w:rsid w:val="008242DB"/>
    <w:rsid w:val="008246F7"/>
    <w:rsid w:val="008333A1"/>
    <w:rsid w:val="00833C37"/>
    <w:rsid w:val="00840A8E"/>
    <w:rsid w:val="00845016"/>
    <w:rsid w:val="00847974"/>
    <w:rsid w:val="0085106E"/>
    <w:rsid w:val="00851FCA"/>
    <w:rsid w:val="008566C0"/>
    <w:rsid w:val="008644B9"/>
    <w:rsid w:val="00864E3E"/>
    <w:rsid w:val="008651BF"/>
    <w:rsid w:val="008678FE"/>
    <w:rsid w:val="008740E8"/>
    <w:rsid w:val="00880048"/>
    <w:rsid w:val="00881537"/>
    <w:rsid w:val="00881BC5"/>
    <w:rsid w:val="008852BD"/>
    <w:rsid w:val="008863AD"/>
    <w:rsid w:val="00894881"/>
    <w:rsid w:val="00894C49"/>
    <w:rsid w:val="00897168"/>
    <w:rsid w:val="008A39EA"/>
    <w:rsid w:val="008A4D75"/>
    <w:rsid w:val="008B0F8F"/>
    <w:rsid w:val="008B19AC"/>
    <w:rsid w:val="008B408A"/>
    <w:rsid w:val="008B70F7"/>
    <w:rsid w:val="008D5039"/>
    <w:rsid w:val="008E126A"/>
    <w:rsid w:val="008E12F2"/>
    <w:rsid w:val="008E757E"/>
    <w:rsid w:val="008F066C"/>
    <w:rsid w:val="009006C8"/>
    <w:rsid w:val="0090147D"/>
    <w:rsid w:val="00903FA4"/>
    <w:rsid w:val="00913A3D"/>
    <w:rsid w:val="00917453"/>
    <w:rsid w:val="009232B4"/>
    <w:rsid w:val="00930EF3"/>
    <w:rsid w:val="00931A12"/>
    <w:rsid w:val="00942306"/>
    <w:rsid w:val="00942BAA"/>
    <w:rsid w:val="00950C91"/>
    <w:rsid w:val="00954A8B"/>
    <w:rsid w:val="00955C89"/>
    <w:rsid w:val="00957249"/>
    <w:rsid w:val="00961BC6"/>
    <w:rsid w:val="00963BED"/>
    <w:rsid w:val="00973098"/>
    <w:rsid w:val="00974FF6"/>
    <w:rsid w:val="009768E3"/>
    <w:rsid w:val="00982C40"/>
    <w:rsid w:val="00985D98"/>
    <w:rsid w:val="00986AE5"/>
    <w:rsid w:val="00986F69"/>
    <w:rsid w:val="009875C5"/>
    <w:rsid w:val="00990F3A"/>
    <w:rsid w:val="009951E3"/>
    <w:rsid w:val="00997AE9"/>
    <w:rsid w:val="009A342B"/>
    <w:rsid w:val="009A3AE9"/>
    <w:rsid w:val="009A627A"/>
    <w:rsid w:val="009A6501"/>
    <w:rsid w:val="009A79E1"/>
    <w:rsid w:val="009B0678"/>
    <w:rsid w:val="009B44A6"/>
    <w:rsid w:val="009C27E9"/>
    <w:rsid w:val="009C3638"/>
    <w:rsid w:val="009C4BC1"/>
    <w:rsid w:val="009D06FE"/>
    <w:rsid w:val="009D4ED0"/>
    <w:rsid w:val="009D5F94"/>
    <w:rsid w:val="009D7D61"/>
    <w:rsid w:val="009E1606"/>
    <w:rsid w:val="009E6DAC"/>
    <w:rsid w:val="009F04A7"/>
    <w:rsid w:val="009F4739"/>
    <w:rsid w:val="009F53EE"/>
    <w:rsid w:val="009F5F29"/>
    <w:rsid w:val="009F6A7C"/>
    <w:rsid w:val="00A01BE4"/>
    <w:rsid w:val="00A1056A"/>
    <w:rsid w:val="00A10AC8"/>
    <w:rsid w:val="00A23DFB"/>
    <w:rsid w:val="00A27274"/>
    <w:rsid w:val="00A31D98"/>
    <w:rsid w:val="00A3229C"/>
    <w:rsid w:val="00A33BD4"/>
    <w:rsid w:val="00A41F9A"/>
    <w:rsid w:val="00A42965"/>
    <w:rsid w:val="00A43730"/>
    <w:rsid w:val="00A43F97"/>
    <w:rsid w:val="00A50885"/>
    <w:rsid w:val="00A55C66"/>
    <w:rsid w:val="00A653A4"/>
    <w:rsid w:val="00A732CA"/>
    <w:rsid w:val="00A805F0"/>
    <w:rsid w:val="00A80B24"/>
    <w:rsid w:val="00A826C9"/>
    <w:rsid w:val="00A839D0"/>
    <w:rsid w:val="00A84755"/>
    <w:rsid w:val="00AA75AE"/>
    <w:rsid w:val="00AB07FA"/>
    <w:rsid w:val="00AB2DA9"/>
    <w:rsid w:val="00AB527F"/>
    <w:rsid w:val="00AC3907"/>
    <w:rsid w:val="00AC3EB4"/>
    <w:rsid w:val="00AC408F"/>
    <w:rsid w:val="00AC5B7E"/>
    <w:rsid w:val="00AC6F7C"/>
    <w:rsid w:val="00AD5B48"/>
    <w:rsid w:val="00AD5EA7"/>
    <w:rsid w:val="00AE07DC"/>
    <w:rsid w:val="00AE636C"/>
    <w:rsid w:val="00AE77F4"/>
    <w:rsid w:val="00AE7C1F"/>
    <w:rsid w:val="00AF15E7"/>
    <w:rsid w:val="00AF258F"/>
    <w:rsid w:val="00AF58C6"/>
    <w:rsid w:val="00B00B93"/>
    <w:rsid w:val="00B06CE9"/>
    <w:rsid w:val="00B114A7"/>
    <w:rsid w:val="00B12CB9"/>
    <w:rsid w:val="00B13322"/>
    <w:rsid w:val="00B21304"/>
    <w:rsid w:val="00B213AB"/>
    <w:rsid w:val="00B24A12"/>
    <w:rsid w:val="00B306AF"/>
    <w:rsid w:val="00B31EFA"/>
    <w:rsid w:val="00B320CC"/>
    <w:rsid w:val="00B35A1B"/>
    <w:rsid w:val="00B36DED"/>
    <w:rsid w:val="00B40BE3"/>
    <w:rsid w:val="00B42DC2"/>
    <w:rsid w:val="00B474A4"/>
    <w:rsid w:val="00B50F6A"/>
    <w:rsid w:val="00B51C49"/>
    <w:rsid w:val="00B564E6"/>
    <w:rsid w:val="00B60861"/>
    <w:rsid w:val="00B60CC8"/>
    <w:rsid w:val="00B71B09"/>
    <w:rsid w:val="00B76273"/>
    <w:rsid w:val="00B81981"/>
    <w:rsid w:val="00B8410A"/>
    <w:rsid w:val="00B87E53"/>
    <w:rsid w:val="00BA22C1"/>
    <w:rsid w:val="00BA43C5"/>
    <w:rsid w:val="00BA49F6"/>
    <w:rsid w:val="00BA54CD"/>
    <w:rsid w:val="00BA6A55"/>
    <w:rsid w:val="00BB0375"/>
    <w:rsid w:val="00BB50FE"/>
    <w:rsid w:val="00BD1A33"/>
    <w:rsid w:val="00BD710A"/>
    <w:rsid w:val="00BF0A7A"/>
    <w:rsid w:val="00BF287B"/>
    <w:rsid w:val="00BF2A08"/>
    <w:rsid w:val="00BF4FFD"/>
    <w:rsid w:val="00BF5794"/>
    <w:rsid w:val="00BF5879"/>
    <w:rsid w:val="00C01FB1"/>
    <w:rsid w:val="00C03FAE"/>
    <w:rsid w:val="00C044E7"/>
    <w:rsid w:val="00C04775"/>
    <w:rsid w:val="00C05FB4"/>
    <w:rsid w:val="00C06F52"/>
    <w:rsid w:val="00C07C86"/>
    <w:rsid w:val="00C11885"/>
    <w:rsid w:val="00C23578"/>
    <w:rsid w:val="00C25E73"/>
    <w:rsid w:val="00C31EA9"/>
    <w:rsid w:val="00C3634A"/>
    <w:rsid w:val="00C400D5"/>
    <w:rsid w:val="00C445D9"/>
    <w:rsid w:val="00C46B6D"/>
    <w:rsid w:val="00C47047"/>
    <w:rsid w:val="00C47A48"/>
    <w:rsid w:val="00C5355E"/>
    <w:rsid w:val="00C55C74"/>
    <w:rsid w:val="00C623BB"/>
    <w:rsid w:val="00C63D77"/>
    <w:rsid w:val="00C63D8E"/>
    <w:rsid w:val="00C65EDC"/>
    <w:rsid w:val="00C67E20"/>
    <w:rsid w:val="00C853F1"/>
    <w:rsid w:val="00C970E8"/>
    <w:rsid w:val="00C9715F"/>
    <w:rsid w:val="00CA67E2"/>
    <w:rsid w:val="00CA6918"/>
    <w:rsid w:val="00CB20FE"/>
    <w:rsid w:val="00CB64A4"/>
    <w:rsid w:val="00CC7A86"/>
    <w:rsid w:val="00CE0E89"/>
    <w:rsid w:val="00CE16C6"/>
    <w:rsid w:val="00CF31AC"/>
    <w:rsid w:val="00CF4A01"/>
    <w:rsid w:val="00D007C7"/>
    <w:rsid w:val="00D0191B"/>
    <w:rsid w:val="00D02B42"/>
    <w:rsid w:val="00D03F62"/>
    <w:rsid w:val="00D046C7"/>
    <w:rsid w:val="00D052E7"/>
    <w:rsid w:val="00D05F01"/>
    <w:rsid w:val="00D10E90"/>
    <w:rsid w:val="00D12177"/>
    <w:rsid w:val="00D22266"/>
    <w:rsid w:val="00D2538C"/>
    <w:rsid w:val="00D31CB7"/>
    <w:rsid w:val="00D3303A"/>
    <w:rsid w:val="00D418C9"/>
    <w:rsid w:val="00D44E48"/>
    <w:rsid w:val="00D46745"/>
    <w:rsid w:val="00D5039E"/>
    <w:rsid w:val="00D529D5"/>
    <w:rsid w:val="00D617F5"/>
    <w:rsid w:val="00D65264"/>
    <w:rsid w:val="00D65D7F"/>
    <w:rsid w:val="00D66EA0"/>
    <w:rsid w:val="00D7131D"/>
    <w:rsid w:val="00D722FC"/>
    <w:rsid w:val="00D916EB"/>
    <w:rsid w:val="00D92B84"/>
    <w:rsid w:val="00D94078"/>
    <w:rsid w:val="00D945FC"/>
    <w:rsid w:val="00DB17F3"/>
    <w:rsid w:val="00DB1C09"/>
    <w:rsid w:val="00DB352F"/>
    <w:rsid w:val="00DB576F"/>
    <w:rsid w:val="00DC4D8C"/>
    <w:rsid w:val="00DD359A"/>
    <w:rsid w:val="00DD3FCF"/>
    <w:rsid w:val="00DD5ED1"/>
    <w:rsid w:val="00DD71FE"/>
    <w:rsid w:val="00DE6FC0"/>
    <w:rsid w:val="00DF2345"/>
    <w:rsid w:val="00DF4542"/>
    <w:rsid w:val="00DF55DE"/>
    <w:rsid w:val="00DF7DB6"/>
    <w:rsid w:val="00E04F3C"/>
    <w:rsid w:val="00E12AEA"/>
    <w:rsid w:val="00E12C3A"/>
    <w:rsid w:val="00E147DA"/>
    <w:rsid w:val="00E20996"/>
    <w:rsid w:val="00E24B02"/>
    <w:rsid w:val="00E27CB6"/>
    <w:rsid w:val="00E32351"/>
    <w:rsid w:val="00E452C9"/>
    <w:rsid w:val="00E45A42"/>
    <w:rsid w:val="00E46276"/>
    <w:rsid w:val="00E53647"/>
    <w:rsid w:val="00E5403E"/>
    <w:rsid w:val="00E54780"/>
    <w:rsid w:val="00E571CB"/>
    <w:rsid w:val="00E60C25"/>
    <w:rsid w:val="00E60CE2"/>
    <w:rsid w:val="00E632D1"/>
    <w:rsid w:val="00E66D6D"/>
    <w:rsid w:val="00E77B8D"/>
    <w:rsid w:val="00E8048A"/>
    <w:rsid w:val="00E84805"/>
    <w:rsid w:val="00E95F34"/>
    <w:rsid w:val="00EA0765"/>
    <w:rsid w:val="00EA21C7"/>
    <w:rsid w:val="00EA7F75"/>
    <w:rsid w:val="00EB0473"/>
    <w:rsid w:val="00EB0F77"/>
    <w:rsid w:val="00EB2673"/>
    <w:rsid w:val="00EB3A14"/>
    <w:rsid w:val="00EC5E44"/>
    <w:rsid w:val="00EC792F"/>
    <w:rsid w:val="00ED07B5"/>
    <w:rsid w:val="00ED0A56"/>
    <w:rsid w:val="00ED0BA1"/>
    <w:rsid w:val="00ED23DF"/>
    <w:rsid w:val="00ED6FD0"/>
    <w:rsid w:val="00EE1349"/>
    <w:rsid w:val="00EE28FE"/>
    <w:rsid w:val="00EE4376"/>
    <w:rsid w:val="00EE6ED4"/>
    <w:rsid w:val="00EF2819"/>
    <w:rsid w:val="00EF4A8A"/>
    <w:rsid w:val="00F03769"/>
    <w:rsid w:val="00F074A8"/>
    <w:rsid w:val="00F11AE7"/>
    <w:rsid w:val="00F1748E"/>
    <w:rsid w:val="00F22201"/>
    <w:rsid w:val="00F22C61"/>
    <w:rsid w:val="00F23AE3"/>
    <w:rsid w:val="00F306DC"/>
    <w:rsid w:val="00F30BE3"/>
    <w:rsid w:val="00F30F7A"/>
    <w:rsid w:val="00F310D5"/>
    <w:rsid w:val="00F31795"/>
    <w:rsid w:val="00F3411D"/>
    <w:rsid w:val="00F35B4F"/>
    <w:rsid w:val="00F50BF9"/>
    <w:rsid w:val="00F55F73"/>
    <w:rsid w:val="00F57534"/>
    <w:rsid w:val="00F67A29"/>
    <w:rsid w:val="00F71570"/>
    <w:rsid w:val="00F76B7B"/>
    <w:rsid w:val="00F8335C"/>
    <w:rsid w:val="00F8344D"/>
    <w:rsid w:val="00F85A84"/>
    <w:rsid w:val="00F85CE7"/>
    <w:rsid w:val="00F869E2"/>
    <w:rsid w:val="00FA4C9E"/>
    <w:rsid w:val="00FA5649"/>
    <w:rsid w:val="00FB5A83"/>
    <w:rsid w:val="00FD2C54"/>
    <w:rsid w:val="00FD37AA"/>
    <w:rsid w:val="00FE1D12"/>
    <w:rsid w:val="00FE4CDE"/>
    <w:rsid w:val="00FE4F73"/>
    <w:rsid w:val="00FE54E1"/>
    <w:rsid w:val="00FE68E9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Heading1">
    <w:name w:val="heading 1"/>
    <w:next w:val="Normal"/>
    <w:link w:val="Heading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Heading3">
    <w:name w:val="heading 3"/>
    <w:basedOn w:val="Normal"/>
    <w:next w:val="Normal"/>
    <w:link w:val="Heading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Heading5">
    <w:name w:val="heading 5"/>
    <w:basedOn w:val="Heading4"/>
    <w:next w:val="Normal"/>
    <w:link w:val="Heading5Char"/>
    <w:qFormat/>
    <w:rsid w:val="00ED0A56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ED0A56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D0A5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Normal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Normal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TableGrid">
    <w:name w:val="Table Grid"/>
    <w:basedOn w:val="TableNormal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97D6A"/>
    <w:rPr>
      <w:rFonts w:ascii="Malgun Gothic" w:eastAsia="Malgun Gothic" w:hAnsi="Malgun Gothic" w:cs="Times New Roman"/>
      <w:sz w:val="18"/>
      <w:szCs w:val="18"/>
    </w:rPr>
  </w:style>
  <w:style w:type="paragraph" w:customStyle="1" w:styleId="ColorfulList-Accent12">
    <w:name w:val="Colorful List - Accent 12"/>
    <w:basedOn w:val="Normal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Heading3Char">
    <w:name w:val="Heading 3 Char"/>
    <w:link w:val="Heading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List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Heading2Char">
    <w:name w:val="Heading 2 Char"/>
    <w:link w:val="Heading2"/>
    <w:uiPriority w:val="9"/>
    <w:semiHidden/>
    <w:rsid w:val="00A43F97"/>
    <w:rPr>
      <w:rFonts w:ascii="Malgun Gothic" w:eastAsia="Malgun Gothic" w:hAnsi="Malgun Gothic" w:cs="Times New Roman"/>
    </w:rPr>
  </w:style>
  <w:style w:type="paragraph" w:styleId="List">
    <w:name w:val="List"/>
    <w:basedOn w:val="Normal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Heading1Char">
    <w:name w:val="Heading 1 Char"/>
    <w:link w:val="Heading1"/>
    <w:rsid w:val="00ED0A56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sid w:val="00ED0A56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ED0A56"/>
    <w:rPr>
      <w:rFonts w:ascii="Arial" w:hAnsi="Arial"/>
      <w:b/>
      <w:sz w:val="22"/>
      <w:lang w:val="en-GB" w:eastAsia="en-US"/>
    </w:rPr>
  </w:style>
  <w:style w:type="character" w:customStyle="1" w:styleId="Heading6Char">
    <w:name w:val="Heading 6 Char"/>
    <w:link w:val="Heading6"/>
    <w:rsid w:val="00ED0A56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ED0A56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ED0A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D0A56"/>
    <w:rPr>
      <w:rFonts w:ascii="Arial" w:hAnsi="Arial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FooterChar">
    <w:name w:val="Footer Char"/>
    <w:link w:val="Footer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Normal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  <w:style w:type="table" w:customStyle="1" w:styleId="LightShading1">
    <w:name w:val="Light Shading1"/>
    <w:basedOn w:val="TableNormal"/>
    <w:uiPriority w:val="60"/>
    <w:rsid w:val="00E12C3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E12C3A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List1">
    <w:name w:val="Light List1"/>
    <w:basedOn w:val="TableNormal"/>
    <w:uiPriority w:val="61"/>
    <w:rsid w:val="00E12C3A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12C3A"/>
    <w:rPr>
      <w:color w:val="808080"/>
    </w:rPr>
  </w:style>
  <w:style w:type="character" w:styleId="CommentReference">
    <w:name w:val="annotation reference"/>
    <w:basedOn w:val="DefaultParagraphFont"/>
    <w:unhideWhenUsed/>
    <w:rsid w:val="00ED07B5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ED07B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D07B5"/>
    <w:rPr>
      <w:kern w:val="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7B5"/>
    <w:rPr>
      <w:b/>
      <w:bCs/>
      <w:kern w:val="2"/>
      <w:szCs w:val="22"/>
    </w:rPr>
  </w:style>
  <w:style w:type="paragraph" w:styleId="ListParagraph">
    <w:name w:val="List Paragraph"/>
    <w:basedOn w:val="Normal"/>
    <w:uiPriority w:val="34"/>
    <w:qFormat/>
    <w:rsid w:val="000764CA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894C49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next w:val="a"/>
    <w:link w:val="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3">
    <w:name w:val="heading 3"/>
    <w:basedOn w:val="a"/>
    <w:next w:val="a"/>
    <w:link w:val="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4">
    <w:name w:val="heading 4"/>
    <w:basedOn w:val="3"/>
    <w:next w:val="a"/>
    <w:link w:val="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5">
    <w:name w:val="heading 5"/>
    <w:basedOn w:val="4"/>
    <w:next w:val="a"/>
    <w:link w:val="5Char"/>
    <w:qFormat/>
    <w:rsid w:val="00ED0A56"/>
    <w:pPr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ED0A56"/>
    <w:pPr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D0A56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a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a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a3">
    <w:name w:val="Table Grid"/>
    <w:basedOn w:val="a1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a4">
    <w:name w:val="Balloon Text"/>
    <w:basedOn w:val="a"/>
    <w:link w:val="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697D6A"/>
    <w:rPr>
      <w:rFonts w:ascii="맑은 고딕" w:eastAsia="맑은 고딕" w:hAnsi="맑은 고딕" w:cs="Times New Roman"/>
      <w:sz w:val="18"/>
      <w:szCs w:val="18"/>
    </w:rPr>
  </w:style>
  <w:style w:type="paragraph" w:customStyle="1" w:styleId="ColorfulList-Accent12">
    <w:name w:val="Colorful List - Accent 12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3Char">
    <w:name w:val="제목 3 Char"/>
    <w:link w:val="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a5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2Char">
    <w:name w:val="제목 2 Char"/>
    <w:link w:val="2"/>
    <w:uiPriority w:val="9"/>
    <w:semiHidden/>
    <w:rsid w:val="00A43F97"/>
    <w:rPr>
      <w:rFonts w:ascii="맑은 고딕" w:eastAsia="맑은 고딕" w:hAnsi="맑은 고딕" w:cs="Times New Roman"/>
    </w:rPr>
  </w:style>
  <w:style w:type="paragraph" w:styleId="a5">
    <w:name w:val="List"/>
    <w:basedOn w:val="a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1Char">
    <w:name w:val="제목 1 Char"/>
    <w:link w:val="1"/>
    <w:rsid w:val="00ED0A56"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rsid w:val="00ED0A56"/>
    <w:rPr>
      <w:rFonts w:ascii="Arial" w:hAnsi="Arial"/>
      <w:b/>
      <w:sz w:val="24"/>
      <w:lang w:val="en-GB" w:eastAsia="en-US"/>
    </w:rPr>
  </w:style>
  <w:style w:type="character" w:customStyle="1" w:styleId="5Char">
    <w:name w:val="제목 5 Char"/>
    <w:link w:val="5"/>
    <w:rsid w:val="00ED0A56"/>
    <w:rPr>
      <w:rFonts w:ascii="Arial" w:hAnsi="Arial"/>
      <w:b/>
      <w:sz w:val="22"/>
      <w:lang w:val="en-GB" w:eastAsia="en-US"/>
    </w:rPr>
  </w:style>
  <w:style w:type="character" w:customStyle="1" w:styleId="6Char">
    <w:name w:val="제목 6 Char"/>
    <w:link w:val="6"/>
    <w:rsid w:val="00ED0A56"/>
    <w:rPr>
      <w:rFonts w:ascii="Arial" w:hAnsi="Arial"/>
      <w:b/>
      <w:lang w:val="en-GB" w:eastAsia="en-US"/>
    </w:rPr>
  </w:style>
  <w:style w:type="character" w:customStyle="1" w:styleId="7Char">
    <w:name w:val="제목 7 Char"/>
    <w:link w:val="7"/>
    <w:rsid w:val="00ED0A56"/>
    <w:rPr>
      <w:rFonts w:ascii="Arial" w:hAnsi="Arial"/>
      <w:b/>
      <w:lang w:val="en-GB" w:eastAsia="en-US"/>
    </w:rPr>
  </w:style>
  <w:style w:type="character" w:customStyle="1" w:styleId="8Char">
    <w:name w:val="제목 8 Char"/>
    <w:link w:val="8"/>
    <w:rsid w:val="00ED0A5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D0A56"/>
    <w:rPr>
      <w:rFonts w:ascii="Arial" w:hAnsi="Arial"/>
      <w:sz w:val="36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Char0">
    <w:name w:val="바닥글 Char"/>
    <w:link w:val="a6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a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7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  <w:style w:type="table" w:styleId="a8">
    <w:name w:val="Light Shading"/>
    <w:basedOn w:val="a1"/>
    <w:uiPriority w:val="60"/>
    <w:rsid w:val="00E12C3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12C3A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9">
    <w:name w:val="Light List"/>
    <w:basedOn w:val="a1"/>
    <w:uiPriority w:val="61"/>
    <w:rsid w:val="00E12C3A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a">
    <w:name w:val="Placeholder Text"/>
    <w:basedOn w:val="a0"/>
    <w:uiPriority w:val="99"/>
    <w:semiHidden/>
    <w:rsid w:val="00E12C3A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ED07B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ED07B5"/>
    <w:pPr>
      <w:jc w:val="left"/>
    </w:pPr>
  </w:style>
  <w:style w:type="character" w:customStyle="1" w:styleId="Char2">
    <w:name w:val="메모 텍스트 Char"/>
    <w:basedOn w:val="a0"/>
    <w:link w:val="ac"/>
    <w:uiPriority w:val="99"/>
    <w:semiHidden/>
    <w:rsid w:val="00ED07B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ED07B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ED07B5"/>
    <w:rPr>
      <w:b/>
      <w:bCs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30658-0931-410C-A46F-7994509A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Stauffer</dc:creator>
  <cp:lastModifiedBy>Erik Stauffer</cp:lastModifiedBy>
  <cp:revision>7</cp:revision>
  <dcterms:created xsi:type="dcterms:W3CDTF">2012-02-01T10:31:00Z</dcterms:created>
  <dcterms:modified xsi:type="dcterms:W3CDTF">2012-02-01T11:22:00Z</dcterms:modified>
</cp:coreProperties>
</file>