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1BA" w:rsidRPr="00762570" w:rsidRDefault="002411BA" w:rsidP="00762570">
      <w:pPr>
        <w:tabs>
          <w:tab w:val="right" w:pos="9355"/>
        </w:tabs>
        <w:spacing w:after="0"/>
        <w:rPr>
          <w:rFonts w:ascii="Arial" w:hAnsi="Arial" w:cs="Arial"/>
          <w:i/>
          <w:szCs w:val="24"/>
        </w:rPr>
      </w:pPr>
      <w:r>
        <w:rPr>
          <w:rFonts w:ascii="Arial" w:hAnsi="Arial" w:cs="Arial"/>
          <w:szCs w:val="24"/>
        </w:rPr>
        <w:t>3GPP TSG-SA4</w:t>
      </w:r>
      <w:r w:rsidRPr="00762570">
        <w:rPr>
          <w:rFonts w:ascii="Arial" w:hAnsi="Arial" w:cs="Arial"/>
          <w:szCs w:val="24"/>
        </w:rPr>
        <w:t xml:space="preserve"> #</w:t>
      </w:r>
      <w:r>
        <w:rPr>
          <w:rFonts w:ascii="Arial" w:hAnsi="Arial" w:cs="Arial"/>
          <w:szCs w:val="24"/>
        </w:rPr>
        <w:t>63</w:t>
      </w:r>
      <w:r w:rsidRPr="00762570">
        <w:rPr>
          <w:rFonts w:ascii="Arial" w:hAnsi="Arial" w:cs="Arial"/>
          <w:szCs w:val="24"/>
        </w:rPr>
        <w:tab/>
      </w:r>
      <w:r>
        <w:rPr>
          <w:rFonts w:ascii="Arial" w:hAnsi="Arial" w:cs="Arial"/>
          <w:iCs/>
          <w:szCs w:val="24"/>
        </w:rPr>
        <w:t>S4-110214</w:t>
      </w:r>
    </w:p>
    <w:p w:rsidR="002411BA" w:rsidRDefault="002411BA" w:rsidP="00762570">
      <w:pPr>
        <w:spacing w:after="0"/>
        <w:rPr>
          <w:rFonts w:ascii="Arial" w:hAnsi="Arial" w:cs="Arial"/>
          <w:szCs w:val="24"/>
        </w:rPr>
      </w:pPr>
      <w:r>
        <w:rPr>
          <w:rFonts w:ascii="Arial" w:hAnsi="Arial" w:cs="Arial"/>
          <w:szCs w:val="24"/>
        </w:rPr>
        <w:t>February, 14</w:t>
      </w:r>
      <w:r w:rsidRPr="004F557D">
        <w:rPr>
          <w:rFonts w:ascii="Arial" w:hAnsi="Arial" w:cs="Arial"/>
          <w:szCs w:val="24"/>
          <w:vertAlign w:val="superscript"/>
        </w:rPr>
        <w:t>th</w:t>
      </w:r>
      <w:r>
        <w:rPr>
          <w:rFonts w:ascii="Arial" w:hAnsi="Arial" w:cs="Arial"/>
          <w:szCs w:val="24"/>
        </w:rPr>
        <w:t>-19</w:t>
      </w:r>
      <w:r w:rsidRPr="004F557D">
        <w:rPr>
          <w:rFonts w:ascii="Arial" w:hAnsi="Arial" w:cs="Arial"/>
          <w:szCs w:val="24"/>
          <w:vertAlign w:val="superscript"/>
        </w:rPr>
        <w:t>th</w:t>
      </w:r>
      <w:r>
        <w:rPr>
          <w:rFonts w:ascii="Arial" w:hAnsi="Arial" w:cs="Arial"/>
          <w:szCs w:val="24"/>
        </w:rPr>
        <w:t>, 2011</w:t>
      </w:r>
    </w:p>
    <w:p w:rsidR="002411BA" w:rsidRPr="004F557D" w:rsidRDefault="002411BA" w:rsidP="004F557D">
      <w:pPr>
        <w:spacing w:after="0"/>
        <w:rPr>
          <w:rFonts w:ascii="Arial" w:hAnsi="Arial" w:cs="Arial"/>
          <w:szCs w:val="24"/>
          <w:lang w:val="en-US"/>
        </w:rPr>
      </w:pPr>
      <w:proofErr w:type="spellStart"/>
      <w:r>
        <w:rPr>
          <w:rFonts w:ascii="Arial" w:hAnsi="Arial" w:cs="Arial"/>
          <w:szCs w:val="24"/>
          <w:lang w:val="en-US"/>
        </w:rPr>
        <w:t>Sanya</w:t>
      </w:r>
      <w:proofErr w:type="spellEnd"/>
      <w:r w:rsidRPr="004F557D">
        <w:rPr>
          <w:rFonts w:ascii="Arial" w:hAnsi="Arial" w:cs="Arial"/>
          <w:szCs w:val="24"/>
          <w:lang w:val="en-US"/>
        </w:rPr>
        <w:t>,</w:t>
      </w:r>
      <w:r>
        <w:rPr>
          <w:rFonts w:ascii="Arial" w:hAnsi="Arial" w:cs="Arial"/>
          <w:szCs w:val="24"/>
          <w:lang w:val="en-US"/>
        </w:rPr>
        <w:t xml:space="preserve"> China </w:t>
      </w:r>
    </w:p>
    <w:p w:rsidR="002411BA" w:rsidRPr="004F557D" w:rsidRDefault="002411BA" w:rsidP="00762570">
      <w:pPr>
        <w:spacing w:after="0"/>
        <w:rPr>
          <w:rFonts w:ascii="Arial" w:hAnsi="Arial" w:cs="Arial"/>
          <w:szCs w:val="24"/>
          <w:lang w:val="en-US"/>
        </w:rPr>
      </w:pPr>
    </w:p>
    <w:p w:rsidR="002411BA" w:rsidRPr="004F557D" w:rsidRDefault="002411BA" w:rsidP="00762570">
      <w:pPr>
        <w:tabs>
          <w:tab w:val="left" w:pos="2268"/>
        </w:tabs>
        <w:rPr>
          <w:rFonts w:ascii="Arial" w:hAnsi="Arial" w:cs="Arial"/>
          <w:szCs w:val="24"/>
          <w:lang w:val="en-US"/>
        </w:rPr>
      </w:pPr>
      <w:r w:rsidRPr="004F557D">
        <w:rPr>
          <w:rFonts w:ascii="Arial" w:hAnsi="Arial" w:cs="Arial"/>
          <w:b/>
          <w:szCs w:val="24"/>
          <w:lang w:val="en-US"/>
        </w:rPr>
        <w:t>Agenda item:</w:t>
      </w:r>
      <w:r w:rsidRPr="004F557D">
        <w:rPr>
          <w:rFonts w:ascii="Arial" w:hAnsi="Arial" w:cs="Arial"/>
          <w:szCs w:val="24"/>
          <w:lang w:val="en-US"/>
        </w:rPr>
        <w:t xml:space="preserve"> </w:t>
      </w:r>
      <w:r w:rsidRPr="004F557D">
        <w:rPr>
          <w:rFonts w:ascii="Arial" w:hAnsi="Arial" w:cs="Arial"/>
          <w:szCs w:val="24"/>
          <w:lang w:val="en-US"/>
        </w:rPr>
        <w:tab/>
      </w:r>
      <w:r>
        <w:rPr>
          <w:rFonts w:ascii="Arial" w:hAnsi="Arial" w:cs="Arial"/>
          <w:szCs w:val="24"/>
          <w:lang w:val="en-US"/>
        </w:rPr>
        <w:t>7</w:t>
      </w:r>
    </w:p>
    <w:p w:rsidR="002411BA" w:rsidRPr="004F557D" w:rsidRDefault="002411BA" w:rsidP="008C3F48">
      <w:pPr>
        <w:tabs>
          <w:tab w:val="left" w:pos="2268"/>
        </w:tabs>
        <w:rPr>
          <w:rFonts w:ascii="Arial" w:hAnsi="Arial" w:cs="Arial"/>
          <w:szCs w:val="24"/>
          <w:lang w:val="en-US"/>
        </w:rPr>
      </w:pPr>
      <w:r w:rsidRPr="004F557D">
        <w:rPr>
          <w:rFonts w:ascii="Arial" w:hAnsi="Arial" w:cs="Arial"/>
          <w:b/>
          <w:szCs w:val="24"/>
          <w:lang w:val="en-US"/>
        </w:rPr>
        <w:t>Source:</w:t>
      </w:r>
      <w:r w:rsidRPr="004F557D">
        <w:rPr>
          <w:rFonts w:ascii="Arial" w:hAnsi="Arial" w:cs="Arial"/>
          <w:szCs w:val="24"/>
          <w:lang w:val="en-US"/>
        </w:rPr>
        <w:t xml:space="preserve"> </w:t>
      </w:r>
      <w:r w:rsidRPr="004F557D">
        <w:rPr>
          <w:rFonts w:ascii="Arial" w:hAnsi="Arial" w:cs="Arial"/>
          <w:szCs w:val="24"/>
          <w:lang w:val="en-US"/>
        </w:rPr>
        <w:tab/>
      </w:r>
      <w:r>
        <w:rPr>
          <w:rFonts w:ascii="Arial" w:hAnsi="Arial" w:cs="Arial"/>
          <w:szCs w:val="24"/>
          <w:lang w:val="en-US"/>
        </w:rPr>
        <w:t xml:space="preserve">NOKIA Corporation, </w:t>
      </w:r>
      <w:hyperlink r:id="rId7" w:history="1">
        <w:proofErr w:type="spellStart"/>
        <w:r w:rsidRPr="00554421">
          <w:rPr>
            <w:rFonts w:ascii="Arial" w:hAnsi="Arial" w:cs="Arial"/>
            <w:szCs w:val="24"/>
            <w:lang w:val="en-US"/>
          </w:rPr>
          <w:t>Telefon</w:t>
        </w:r>
        <w:proofErr w:type="spellEnd"/>
        <w:r w:rsidRPr="00554421">
          <w:rPr>
            <w:rFonts w:ascii="Arial" w:hAnsi="Arial" w:cs="Arial"/>
            <w:szCs w:val="24"/>
            <w:lang w:val="en-US"/>
          </w:rPr>
          <w:t xml:space="preserve"> AB LM Ericsson</w:t>
        </w:r>
      </w:hyperlink>
      <w:r w:rsidRPr="00554421">
        <w:rPr>
          <w:rFonts w:ascii="Arial" w:hAnsi="Arial" w:cs="Arial"/>
          <w:szCs w:val="24"/>
          <w:lang w:val="en-US"/>
        </w:rPr>
        <w:t>, ST-Ericsson SA</w:t>
      </w:r>
    </w:p>
    <w:p w:rsidR="002411BA" w:rsidRPr="00F52EDB" w:rsidRDefault="002411BA" w:rsidP="00E5169D">
      <w:pPr>
        <w:tabs>
          <w:tab w:val="left" w:pos="2268"/>
        </w:tabs>
        <w:ind w:left="2268" w:hanging="2268"/>
        <w:rPr>
          <w:rFonts w:ascii="Arial" w:hAnsi="Arial" w:cs="Arial"/>
          <w:szCs w:val="24"/>
        </w:rPr>
      </w:pPr>
      <w:r w:rsidRPr="00762570">
        <w:rPr>
          <w:rFonts w:ascii="Arial" w:hAnsi="Arial" w:cs="Arial"/>
          <w:b/>
          <w:szCs w:val="24"/>
        </w:rPr>
        <w:t xml:space="preserve">Title: </w:t>
      </w:r>
      <w:r w:rsidRPr="00762570">
        <w:rPr>
          <w:rFonts w:ascii="Arial" w:hAnsi="Arial" w:cs="Arial"/>
          <w:b/>
          <w:szCs w:val="24"/>
        </w:rPr>
        <w:tab/>
      </w:r>
      <w:r w:rsidRPr="00F52EDB">
        <w:rPr>
          <w:rFonts w:ascii="Arial" w:hAnsi="Arial" w:cs="Arial"/>
          <w:szCs w:val="24"/>
        </w:rPr>
        <w:t xml:space="preserve">Pseudo CR on </w:t>
      </w:r>
      <w:proofErr w:type="spellStart"/>
      <w:r w:rsidRPr="00F52EDB">
        <w:rPr>
          <w:rFonts w:ascii="Arial" w:hAnsi="Arial" w:cs="Arial"/>
          <w:szCs w:val="24"/>
        </w:rPr>
        <w:t>QoE</w:t>
      </w:r>
      <w:proofErr w:type="spellEnd"/>
      <w:r w:rsidRPr="00F52EDB">
        <w:rPr>
          <w:rFonts w:ascii="Arial" w:hAnsi="Arial" w:cs="Arial"/>
          <w:szCs w:val="24"/>
        </w:rPr>
        <w:t xml:space="preserve"> Metrics and Report Format</w:t>
      </w:r>
    </w:p>
    <w:p w:rsidR="002411BA" w:rsidRPr="00762570" w:rsidRDefault="002411BA" w:rsidP="008C3F48">
      <w:pPr>
        <w:tabs>
          <w:tab w:val="left" w:pos="2268"/>
        </w:tabs>
        <w:rPr>
          <w:rFonts w:ascii="Arial" w:hAnsi="Arial" w:cs="Arial"/>
          <w:szCs w:val="24"/>
        </w:rPr>
      </w:pPr>
      <w:r w:rsidRPr="00762570">
        <w:rPr>
          <w:rFonts w:ascii="Arial" w:hAnsi="Arial" w:cs="Arial"/>
          <w:b/>
          <w:szCs w:val="24"/>
        </w:rPr>
        <w:t>Document f</w:t>
      </w:r>
      <w:r>
        <w:rPr>
          <w:rFonts w:ascii="Arial" w:hAnsi="Arial" w:cs="Arial"/>
          <w:b/>
          <w:szCs w:val="24"/>
        </w:rPr>
        <w:t>or</w:t>
      </w:r>
      <w:r>
        <w:rPr>
          <w:rFonts w:ascii="Arial" w:hAnsi="Arial" w:cs="Arial"/>
          <w:b/>
          <w:szCs w:val="24"/>
        </w:rPr>
        <w:tab/>
      </w:r>
      <w:r>
        <w:rPr>
          <w:rFonts w:ascii="Arial" w:hAnsi="Arial" w:cs="Arial"/>
          <w:szCs w:val="24"/>
        </w:rPr>
        <w:t>Discussion and Approval</w:t>
      </w:r>
    </w:p>
    <w:p w:rsidR="002411BA" w:rsidRDefault="002411BA" w:rsidP="0054640D">
      <w:pPr>
        <w:pStyle w:val="Heading1"/>
        <w:numPr>
          <w:ilvl w:val="0"/>
          <w:numId w:val="8"/>
        </w:numPr>
        <w:rPr>
          <w:lang w:val="en-US"/>
        </w:rPr>
      </w:pPr>
      <w:r>
        <w:rPr>
          <w:lang w:val="en-US"/>
        </w:rPr>
        <w:t>Introduction</w:t>
      </w:r>
    </w:p>
    <w:p w:rsidR="002411BA" w:rsidRDefault="002411BA" w:rsidP="007900AF">
      <w:pPr>
        <w:rPr>
          <w:lang w:val="en-US"/>
        </w:rPr>
      </w:pPr>
      <w:r>
        <w:rPr>
          <w:lang w:val="en-US"/>
        </w:rPr>
        <w:t xml:space="preserve">This contribution proposes </w:t>
      </w:r>
      <w:proofErr w:type="spellStart"/>
      <w:r>
        <w:rPr>
          <w:lang w:val="en-US"/>
        </w:rPr>
        <w:t>QoE</w:t>
      </w:r>
      <w:proofErr w:type="spellEnd"/>
      <w:r>
        <w:rPr>
          <w:lang w:val="en-US"/>
        </w:rPr>
        <w:t xml:space="preserve"> metrics for HTTP-based Streaming and Download services. It also defines the reporting format.</w:t>
      </w:r>
    </w:p>
    <w:p w:rsidR="002411BA" w:rsidRDefault="002411BA" w:rsidP="00F52EDB">
      <w:pPr>
        <w:pStyle w:val="CRCoverPage"/>
        <w:tabs>
          <w:tab w:val="right" w:pos="9639"/>
        </w:tabs>
        <w:spacing w:after="0"/>
        <w:rPr>
          <w:b/>
          <w:noProof/>
          <w:sz w:val="24"/>
        </w:rPr>
      </w:pPr>
      <w:r>
        <w:rPr>
          <w:lang w:val="en-US"/>
        </w:rPr>
        <w:br w:type="page"/>
      </w:r>
      <w:r>
        <w:rPr>
          <w:b/>
          <w:noProof/>
          <w:sz w:val="24"/>
        </w:rPr>
        <w:lastRenderedPageBreak/>
        <w:t>3GPP TSG-SA4 Meeting #63</w:t>
      </w:r>
    </w:p>
    <w:p w:rsidR="002411BA" w:rsidRDefault="002411BA" w:rsidP="00F52EDB">
      <w:pPr>
        <w:pStyle w:val="CRCoverPage"/>
        <w:tabs>
          <w:tab w:val="right" w:pos="9639"/>
        </w:tabs>
        <w:spacing w:after="0"/>
        <w:rPr>
          <w:b/>
          <w:i/>
          <w:noProof/>
          <w:sz w:val="28"/>
        </w:rPr>
      </w:pPr>
      <w:r>
        <w:rPr>
          <w:b/>
          <w:noProof/>
          <w:sz w:val="24"/>
        </w:rPr>
        <w:t>February, 14</w:t>
      </w:r>
      <w:r w:rsidRPr="00677F47">
        <w:rPr>
          <w:b/>
          <w:noProof/>
          <w:sz w:val="24"/>
          <w:vertAlign w:val="superscript"/>
        </w:rPr>
        <w:t>th</w:t>
      </w:r>
      <w:r>
        <w:rPr>
          <w:b/>
          <w:noProof/>
          <w:sz w:val="24"/>
        </w:rPr>
        <w:t>-19</w:t>
      </w:r>
      <w:r w:rsidRPr="00677F47">
        <w:rPr>
          <w:b/>
          <w:noProof/>
          <w:sz w:val="24"/>
          <w:vertAlign w:val="superscript"/>
        </w:rPr>
        <w:t>th</w:t>
      </w:r>
      <w:r>
        <w:rPr>
          <w:b/>
          <w:noProof/>
          <w:sz w:val="24"/>
        </w:rPr>
        <w:t>, 2011</w:t>
      </w:r>
      <w:r>
        <w:rPr>
          <w:b/>
          <w:i/>
          <w:noProof/>
          <w:sz w:val="24"/>
        </w:rPr>
        <w:t xml:space="preserve"> </w:t>
      </w:r>
      <w:r>
        <w:rPr>
          <w:b/>
          <w:i/>
          <w:noProof/>
          <w:sz w:val="28"/>
        </w:rPr>
        <w:tab/>
      </w:r>
      <w:r>
        <w:rPr>
          <w:noProof/>
        </w:rPr>
        <w:sym w:font="Wingdings" w:char="F07A"/>
      </w:r>
      <w:r w:rsidRPr="008A684D">
        <w:rPr>
          <w:b/>
          <w:noProof/>
        </w:rPr>
        <w:t>S4-</w:t>
      </w:r>
      <w:r>
        <w:rPr>
          <w:b/>
          <w:noProof/>
        </w:rPr>
        <w:t>110214</w:t>
      </w:r>
      <w:r>
        <w:rPr>
          <w:rStyle w:val="CommentReference"/>
          <w:rFonts w:ascii="Times New Roman" w:hAnsi="Times New Roman"/>
          <w:noProof/>
          <w:vanish/>
          <w:sz w:val="2"/>
        </w:rPr>
        <w:t>S4</w:t>
      </w:r>
    </w:p>
    <w:p w:rsidR="002411BA" w:rsidRDefault="002411BA" w:rsidP="00F52EDB">
      <w:pPr>
        <w:pStyle w:val="CRCoverPage"/>
        <w:outlineLvl w:val="0"/>
        <w:rPr>
          <w:b/>
          <w:noProof/>
          <w:sz w:val="24"/>
        </w:rPr>
      </w:pPr>
      <w:r>
        <w:rPr>
          <w:b/>
          <w:noProof/>
          <w:sz w:val="24"/>
        </w:rPr>
        <w:t>Sanya, China</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2411BA" w:rsidTr="00CE485C">
        <w:tc>
          <w:tcPr>
            <w:tcW w:w="9641" w:type="dxa"/>
            <w:gridSpan w:val="9"/>
            <w:tcBorders>
              <w:top w:val="single" w:sz="4" w:space="0" w:color="auto"/>
              <w:left w:val="single" w:sz="4" w:space="0" w:color="auto"/>
              <w:right w:val="single" w:sz="4" w:space="0" w:color="auto"/>
            </w:tcBorders>
          </w:tcPr>
          <w:p w:rsidR="002411BA" w:rsidRDefault="002411BA" w:rsidP="00CE485C">
            <w:pPr>
              <w:pStyle w:val="CRCoverPage"/>
              <w:spacing w:after="0"/>
              <w:jc w:val="right"/>
              <w:rPr>
                <w:i/>
                <w:noProof/>
              </w:rPr>
            </w:pPr>
            <w:r>
              <w:rPr>
                <w:i/>
                <w:noProof/>
                <w:sz w:val="14"/>
              </w:rPr>
              <w:t>CR-Form-v9.6</w:t>
            </w:r>
          </w:p>
        </w:tc>
      </w:tr>
      <w:tr w:rsidR="002411BA" w:rsidTr="00CE485C">
        <w:tc>
          <w:tcPr>
            <w:tcW w:w="9641" w:type="dxa"/>
            <w:gridSpan w:val="9"/>
            <w:tcBorders>
              <w:left w:val="single" w:sz="4" w:space="0" w:color="auto"/>
              <w:right w:val="single" w:sz="4" w:space="0" w:color="auto"/>
            </w:tcBorders>
          </w:tcPr>
          <w:p w:rsidR="002411BA" w:rsidRDefault="002411BA" w:rsidP="00CE485C">
            <w:pPr>
              <w:pStyle w:val="CRCoverPage"/>
              <w:spacing w:after="0"/>
              <w:jc w:val="center"/>
              <w:rPr>
                <w:noProof/>
              </w:rPr>
            </w:pPr>
            <w:r>
              <w:rPr>
                <w:b/>
                <w:noProof/>
                <w:sz w:val="32"/>
              </w:rPr>
              <w:t>CHANGE REQUEST</w:t>
            </w:r>
          </w:p>
        </w:tc>
      </w:tr>
      <w:tr w:rsidR="002411BA" w:rsidTr="00CE485C">
        <w:tc>
          <w:tcPr>
            <w:tcW w:w="9641" w:type="dxa"/>
            <w:gridSpan w:val="9"/>
            <w:tcBorders>
              <w:left w:val="single" w:sz="4" w:space="0" w:color="auto"/>
              <w:right w:val="single" w:sz="4" w:space="0" w:color="auto"/>
            </w:tcBorders>
          </w:tcPr>
          <w:p w:rsidR="002411BA" w:rsidRDefault="002411BA" w:rsidP="00CE485C">
            <w:pPr>
              <w:pStyle w:val="CRCoverPage"/>
              <w:spacing w:after="0"/>
              <w:rPr>
                <w:noProof/>
                <w:sz w:val="8"/>
                <w:szCs w:val="8"/>
              </w:rPr>
            </w:pPr>
          </w:p>
        </w:tc>
      </w:tr>
      <w:tr w:rsidR="002411BA" w:rsidTr="00CE485C">
        <w:tc>
          <w:tcPr>
            <w:tcW w:w="851" w:type="dxa"/>
            <w:tcBorders>
              <w:left w:val="single" w:sz="4" w:space="0" w:color="auto"/>
            </w:tcBorders>
          </w:tcPr>
          <w:p w:rsidR="002411BA" w:rsidRDefault="002411BA" w:rsidP="00CE485C">
            <w:pPr>
              <w:pStyle w:val="CRCoverPage"/>
              <w:spacing w:after="0"/>
              <w:jc w:val="right"/>
              <w:rPr>
                <w:noProof/>
              </w:rPr>
            </w:pPr>
            <w:r>
              <w:rPr>
                <w:noProof/>
              </w:rPr>
              <w:sym w:font="Wingdings" w:char="F07A"/>
            </w:r>
          </w:p>
        </w:tc>
        <w:tc>
          <w:tcPr>
            <w:tcW w:w="1985" w:type="dxa"/>
            <w:shd w:val="pct30" w:color="FFFF00" w:fill="auto"/>
          </w:tcPr>
          <w:p w:rsidR="002411BA" w:rsidRDefault="002411BA" w:rsidP="00CE485C">
            <w:pPr>
              <w:pStyle w:val="CRCoverPage"/>
              <w:spacing w:after="0"/>
              <w:jc w:val="right"/>
              <w:rPr>
                <w:b/>
                <w:noProof/>
                <w:sz w:val="28"/>
              </w:rPr>
            </w:pPr>
            <w:r>
              <w:rPr>
                <w:b/>
                <w:noProof/>
                <w:sz w:val="28"/>
              </w:rPr>
              <w:t>26.247</w:t>
            </w:r>
          </w:p>
        </w:tc>
        <w:tc>
          <w:tcPr>
            <w:tcW w:w="567" w:type="dxa"/>
          </w:tcPr>
          <w:p w:rsidR="002411BA" w:rsidRPr="00A1277C" w:rsidRDefault="002411BA" w:rsidP="00CE485C">
            <w:pPr>
              <w:pStyle w:val="CRCoverPage"/>
              <w:spacing w:after="0"/>
              <w:jc w:val="center"/>
              <w:rPr>
                <w:noProof/>
              </w:rPr>
            </w:pPr>
            <w:r w:rsidRPr="00A1277C">
              <w:rPr>
                <w:noProof/>
                <w:sz w:val="28"/>
              </w:rPr>
              <w:t>CR</w:t>
            </w:r>
          </w:p>
        </w:tc>
        <w:tc>
          <w:tcPr>
            <w:tcW w:w="1276" w:type="dxa"/>
            <w:shd w:val="pct30" w:color="FFFF00" w:fill="auto"/>
          </w:tcPr>
          <w:p w:rsidR="002411BA" w:rsidRPr="00A1277C" w:rsidRDefault="002411BA" w:rsidP="00CE485C">
            <w:pPr>
              <w:pStyle w:val="CRCoverPage"/>
              <w:spacing w:after="0"/>
              <w:rPr>
                <w:noProof/>
              </w:rPr>
            </w:pPr>
          </w:p>
        </w:tc>
        <w:tc>
          <w:tcPr>
            <w:tcW w:w="851" w:type="dxa"/>
          </w:tcPr>
          <w:p w:rsidR="002411BA" w:rsidRDefault="002411BA" w:rsidP="00CE485C">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2411BA" w:rsidRDefault="002411BA" w:rsidP="00CE485C">
            <w:pPr>
              <w:pStyle w:val="CRCoverPage"/>
              <w:spacing w:after="0"/>
              <w:jc w:val="center"/>
              <w:rPr>
                <w:b/>
                <w:noProof/>
              </w:rPr>
            </w:pPr>
            <w:r>
              <w:rPr>
                <w:b/>
                <w:noProof/>
                <w:sz w:val="32"/>
              </w:rPr>
              <w:t>-</w:t>
            </w:r>
          </w:p>
        </w:tc>
        <w:tc>
          <w:tcPr>
            <w:tcW w:w="1909" w:type="dxa"/>
          </w:tcPr>
          <w:p w:rsidR="002411BA" w:rsidRDefault="002411BA" w:rsidP="00CE485C">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shd w:val="pct30" w:color="FFFF00" w:fill="auto"/>
          </w:tcPr>
          <w:p w:rsidR="002411BA" w:rsidRDefault="002411BA" w:rsidP="00CE485C">
            <w:pPr>
              <w:pStyle w:val="CRCoverPage"/>
              <w:spacing w:after="0"/>
              <w:jc w:val="center"/>
              <w:rPr>
                <w:noProof/>
              </w:rPr>
            </w:pPr>
            <w:r>
              <w:rPr>
                <w:b/>
                <w:noProof/>
                <w:sz w:val="32"/>
              </w:rPr>
              <w:t>1.1.0</w:t>
            </w:r>
          </w:p>
        </w:tc>
        <w:tc>
          <w:tcPr>
            <w:tcW w:w="785" w:type="dxa"/>
            <w:tcBorders>
              <w:right w:val="single" w:sz="4" w:space="0" w:color="auto"/>
            </w:tcBorders>
          </w:tcPr>
          <w:p w:rsidR="002411BA" w:rsidRDefault="002411BA" w:rsidP="00CE485C">
            <w:pPr>
              <w:pStyle w:val="CRCoverPage"/>
              <w:spacing w:after="0"/>
              <w:rPr>
                <w:noProof/>
              </w:rPr>
            </w:pPr>
            <w:r>
              <w:rPr>
                <w:noProof/>
              </w:rPr>
              <w:sym w:font="Wingdings" w:char="F07A"/>
            </w:r>
          </w:p>
        </w:tc>
      </w:tr>
      <w:tr w:rsidR="002411BA" w:rsidTr="00CE485C">
        <w:tc>
          <w:tcPr>
            <w:tcW w:w="9641" w:type="dxa"/>
            <w:gridSpan w:val="9"/>
            <w:tcBorders>
              <w:left w:val="single" w:sz="4" w:space="0" w:color="auto"/>
              <w:right w:val="single" w:sz="4" w:space="0" w:color="auto"/>
            </w:tcBorders>
          </w:tcPr>
          <w:p w:rsidR="002411BA" w:rsidRDefault="002411BA" w:rsidP="00CE485C">
            <w:pPr>
              <w:pStyle w:val="CRCoverPage"/>
              <w:spacing w:after="0"/>
              <w:rPr>
                <w:noProof/>
              </w:rPr>
            </w:pPr>
          </w:p>
        </w:tc>
      </w:tr>
      <w:tr w:rsidR="002411BA" w:rsidTr="00CE485C">
        <w:tc>
          <w:tcPr>
            <w:tcW w:w="9641" w:type="dxa"/>
            <w:gridSpan w:val="9"/>
            <w:tcBorders>
              <w:top w:val="single" w:sz="4" w:space="0" w:color="auto"/>
            </w:tcBorders>
          </w:tcPr>
          <w:p w:rsidR="002411BA" w:rsidRPr="00F25D98" w:rsidRDefault="002411BA" w:rsidP="00CE485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r w:rsidRPr="00F25D98">
              <w:rPr>
                <w:rFonts w:cs="Arial"/>
                <w:i/>
                <w:noProof/>
              </w:rPr>
              <w:sym w:font="Wingdings" w:char="F07A"/>
            </w:r>
            <w:r w:rsidRPr="00F25D98">
              <w:rPr>
                <w:rFonts w:cs="Arial"/>
                <w:i/>
                <w:noProof/>
              </w:rPr>
              <w:t xml:space="preserve"> symbols. Comprehensive instructions on how to use this form can be found at </w:t>
            </w:r>
            <w:hyperlink r:id="rId9" w:history="1">
              <w:r w:rsidRPr="00F25D98">
                <w:rPr>
                  <w:rStyle w:val="Hyperlink"/>
                  <w:rFonts w:cs="Arial"/>
                  <w:i/>
                  <w:noProof/>
                </w:rPr>
                <w:t>http://www.3gpp.org/specs/CR.htm</w:t>
              </w:r>
            </w:hyperlink>
            <w:r w:rsidRPr="00F25D98">
              <w:rPr>
                <w:rFonts w:cs="Arial"/>
                <w:i/>
                <w:noProof/>
              </w:rPr>
              <w:t>.</w:t>
            </w:r>
          </w:p>
        </w:tc>
      </w:tr>
      <w:tr w:rsidR="002411BA" w:rsidTr="00CE485C">
        <w:tc>
          <w:tcPr>
            <w:tcW w:w="9641" w:type="dxa"/>
            <w:gridSpan w:val="9"/>
          </w:tcPr>
          <w:p w:rsidR="002411BA" w:rsidRDefault="002411BA" w:rsidP="00CE485C">
            <w:pPr>
              <w:pStyle w:val="CRCoverPage"/>
              <w:spacing w:after="0"/>
              <w:rPr>
                <w:noProof/>
                <w:sz w:val="8"/>
                <w:szCs w:val="8"/>
              </w:rPr>
            </w:pPr>
          </w:p>
        </w:tc>
      </w:tr>
    </w:tbl>
    <w:p w:rsidR="002411BA" w:rsidRDefault="002411BA" w:rsidP="00F52EDB">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2411BA" w:rsidTr="00CE485C">
        <w:tc>
          <w:tcPr>
            <w:tcW w:w="2552" w:type="dxa"/>
          </w:tcPr>
          <w:p w:rsidR="002411BA" w:rsidRDefault="002411BA" w:rsidP="00CE485C">
            <w:pPr>
              <w:pStyle w:val="CRCoverPage"/>
              <w:tabs>
                <w:tab w:val="right" w:pos="2751"/>
              </w:tabs>
              <w:spacing w:after="0"/>
              <w:rPr>
                <w:b/>
                <w:i/>
                <w:noProof/>
              </w:rPr>
            </w:pPr>
            <w:r>
              <w:rPr>
                <w:b/>
                <w:i/>
                <w:noProof/>
              </w:rPr>
              <w:t>Proposed change affects:</w:t>
            </w:r>
            <w:r>
              <w:rPr>
                <w:b/>
                <w:i/>
                <w:noProof/>
              </w:rPr>
              <w:tab/>
            </w:r>
            <w:r>
              <w:rPr>
                <w:noProof/>
              </w:rPr>
              <w:sym w:font="Wingdings" w:char="F07A"/>
            </w:r>
          </w:p>
        </w:tc>
        <w:tc>
          <w:tcPr>
            <w:tcW w:w="1417" w:type="dxa"/>
          </w:tcPr>
          <w:p w:rsidR="002411BA" w:rsidRDefault="002411BA" w:rsidP="00CE485C">
            <w:pPr>
              <w:pStyle w:val="CRCoverPage"/>
              <w:spacing w:after="0"/>
              <w:jc w:val="right"/>
              <w:rPr>
                <w:noProof/>
              </w:rPr>
            </w:pPr>
            <w:r>
              <w:rPr>
                <w:noProof/>
              </w:rPr>
              <w:t>UICC apps</w:t>
            </w:r>
            <w:r>
              <w:rPr>
                <w:noProof/>
              </w:rPr>
              <w:sym w:font="Wingdings" w:char="F07A"/>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2411BA" w:rsidRDefault="002411BA" w:rsidP="00CE485C">
            <w:pPr>
              <w:pStyle w:val="CRCoverPage"/>
              <w:spacing w:after="0"/>
              <w:jc w:val="center"/>
              <w:rPr>
                <w:b/>
                <w:caps/>
                <w:noProof/>
              </w:rPr>
            </w:pPr>
          </w:p>
        </w:tc>
        <w:tc>
          <w:tcPr>
            <w:tcW w:w="992" w:type="dxa"/>
            <w:tcBorders>
              <w:left w:val="single" w:sz="4" w:space="0" w:color="auto"/>
            </w:tcBorders>
          </w:tcPr>
          <w:p w:rsidR="002411BA" w:rsidRDefault="002411BA" w:rsidP="00CE48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11BA" w:rsidRDefault="002411BA" w:rsidP="00CE485C">
            <w:pPr>
              <w:pStyle w:val="CRCoverPage"/>
              <w:spacing w:after="0"/>
              <w:jc w:val="center"/>
              <w:rPr>
                <w:b/>
                <w:caps/>
                <w:noProof/>
              </w:rPr>
            </w:pPr>
            <w:r>
              <w:rPr>
                <w:b/>
                <w:caps/>
                <w:noProof/>
              </w:rPr>
              <w:t>X</w:t>
            </w:r>
          </w:p>
        </w:tc>
        <w:tc>
          <w:tcPr>
            <w:tcW w:w="2126" w:type="dxa"/>
          </w:tcPr>
          <w:p w:rsidR="002411BA" w:rsidRDefault="002411BA" w:rsidP="00CE48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11BA" w:rsidRDefault="002411BA" w:rsidP="00CE485C">
            <w:pPr>
              <w:pStyle w:val="CRCoverPage"/>
              <w:spacing w:after="0"/>
              <w:jc w:val="center"/>
              <w:rPr>
                <w:b/>
                <w:caps/>
                <w:noProof/>
              </w:rPr>
            </w:pPr>
          </w:p>
        </w:tc>
        <w:tc>
          <w:tcPr>
            <w:tcW w:w="1418" w:type="dxa"/>
            <w:tcBorders>
              <w:left w:val="nil"/>
            </w:tcBorders>
          </w:tcPr>
          <w:p w:rsidR="002411BA" w:rsidRDefault="002411BA" w:rsidP="00CE48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11BA" w:rsidRDefault="002411BA" w:rsidP="00CE485C">
            <w:pPr>
              <w:pStyle w:val="CRCoverPage"/>
              <w:spacing w:after="0"/>
              <w:jc w:val="center"/>
              <w:rPr>
                <w:b/>
                <w:bCs/>
                <w:caps/>
                <w:noProof/>
              </w:rPr>
            </w:pPr>
          </w:p>
        </w:tc>
      </w:tr>
    </w:tbl>
    <w:p w:rsidR="002411BA" w:rsidRDefault="002411BA" w:rsidP="00F52EDB">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1417"/>
        <w:gridCol w:w="2127"/>
      </w:tblGrid>
      <w:tr w:rsidR="002411BA" w:rsidTr="00CE485C">
        <w:tc>
          <w:tcPr>
            <w:tcW w:w="9641" w:type="dxa"/>
            <w:gridSpan w:val="10"/>
          </w:tcPr>
          <w:p w:rsidR="002411BA" w:rsidRDefault="002411BA" w:rsidP="00CE485C">
            <w:pPr>
              <w:pStyle w:val="CRCoverPage"/>
              <w:spacing w:after="0"/>
              <w:rPr>
                <w:noProof/>
                <w:sz w:val="8"/>
                <w:szCs w:val="8"/>
              </w:rPr>
            </w:pPr>
          </w:p>
        </w:tc>
      </w:tr>
      <w:tr w:rsidR="002411BA" w:rsidTr="00CE485C">
        <w:tc>
          <w:tcPr>
            <w:tcW w:w="1843" w:type="dxa"/>
            <w:tcBorders>
              <w:top w:val="single" w:sz="4" w:space="0" w:color="auto"/>
              <w:left w:val="single" w:sz="4" w:space="0" w:color="auto"/>
            </w:tcBorders>
          </w:tcPr>
          <w:p w:rsidR="002411BA" w:rsidRDefault="002411BA" w:rsidP="00CE485C">
            <w:pPr>
              <w:pStyle w:val="CRCoverPage"/>
              <w:tabs>
                <w:tab w:val="right" w:pos="1759"/>
              </w:tabs>
              <w:spacing w:after="0"/>
              <w:rPr>
                <w:b/>
                <w:i/>
                <w:noProof/>
              </w:rPr>
            </w:pPr>
            <w:r>
              <w:rPr>
                <w:b/>
                <w:i/>
                <w:noProof/>
              </w:rPr>
              <w:t>Title:</w:t>
            </w:r>
            <w:r>
              <w:rPr>
                <w:b/>
                <w:i/>
                <w:noProof/>
              </w:rPr>
              <w:tab/>
            </w:r>
            <w:r>
              <w:rPr>
                <w:noProof/>
              </w:rPr>
              <w:sym w:font="Wingdings" w:char="F07A"/>
            </w:r>
          </w:p>
        </w:tc>
        <w:tc>
          <w:tcPr>
            <w:tcW w:w="7798" w:type="dxa"/>
            <w:gridSpan w:val="9"/>
            <w:tcBorders>
              <w:top w:val="single" w:sz="4" w:space="0" w:color="auto"/>
              <w:right w:val="single" w:sz="4" w:space="0" w:color="auto"/>
            </w:tcBorders>
            <w:shd w:val="pct30" w:color="FFFF00" w:fill="auto"/>
          </w:tcPr>
          <w:p w:rsidR="002411BA" w:rsidRDefault="002411BA" w:rsidP="00CE485C">
            <w:pPr>
              <w:pStyle w:val="CRCoverPage"/>
              <w:spacing w:after="0"/>
              <w:ind w:left="100"/>
              <w:rPr>
                <w:noProof/>
              </w:rPr>
            </w:pPr>
            <w:r>
              <w:rPr>
                <w:noProof/>
              </w:rPr>
              <w:t>QoE Metrics and Reporting Format</w:t>
            </w:r>
          </w:p>
        </w:tc>
      </w:tr>
      <w:tr w:rsidR="002411BA" w:rsidTr="00CE485C">
        <w:tc>
          <w:tcPr>
            <w:tcW w:w="1843" w:type="dxa"/>
            <w:tcBorders>
              <w:left w:val="single" w:sz="4" w:space="0" w:color="auto"/>
            </w:tcBorders>
          </w:tcPr>
          <w:p w:rsidR="002411BA" w:rsidRDefault="002411BA" w:rsidP="00CE485C">
            <w:pPr>
              <w:pStyle w:val="CRCoverPage"/>
              <w:spacing w:after="0"/>
              <w:rPr>
                <w:b/>
                <w:i/>
                <w:noProof/>
                <w:sz w:val="8"/>
                <w:szCs w:val="8"/>
              </w:rPr>
            </w:pPr>
          </w:p>
        </w:tc>
        <w:tc>
          <w:tcPr>
            <w:tcW w:w="7798" w:type="dxa"/>
            <w:gridSpan w:val="9"/>
            <w:tcBorders>
              <w:right w:val="single" w:sz="4" w:space="0" w:color="auto"/>
            </w:tcBorders>
          </w:tcPr>
          <w:p w:rsidR="002411BA" w:rsidRDefault="002411BA" w:rsidP="00CE485C">
            <w:pPr>
              <w:pStyle w:val="CRCoverPage"/>
              <w:spacing w:after="0"/>
              <w:rPr>
                <w:noProof/>
                <w:sz w:val="8"/>
                <w:szCs w:val="8"/>
              </w:rPr>
            </w:pPr>
          </w:p>
        </w:tc>
      </w:tr>
      <w:tr w:rsidR="002411BA" w:rsidTr="00CE485C">
        <w:tc>
          <w:tcPr>
            <w:tcW w:w="1843" w:type="dxa"/>
            <w:tcBorders>
              <w:left w:val="single" w:sz="4" w:space="0" w:color="auto"/>
            </w:tcBorders>
          </w:tcPr>
          <w:p w:rsidR="002411BA" w:rsidRDefault="002411BA" w:rsidP="00CE485C">
            <w:pPr>
              <w:pStyle w:val="CRCoverPage"/>
              <w:tabs>
                <w:tab w:val="right" w:pos="1759"/>
              </w:tabs>
              <w:spacing w:after="0"/>
              <w:rPr>
                <w:b/>
                <w:i/>
                <w:noProof/>
              </w:rPr>
            </w:pPr>
            <w:r>
              <w:rPr>
                <w:b/>
                <w:i/>
                <w:noProof/>
              </w:rPr>
              <w:t>Source to WG:</w:t>
            </w:r>
            <w:r>
              <w:rPr>
                <w:b/>
                <w:i/>
                <w:noProof/>
              </w:rPr>
              <w:tab/>
            </w:r>
            <w:r>
              <w:rPr>
                <w:noProof/>
              </w:rPr>
              <w:sym w:font="Wingdings" w:char="F07A"/>
            </w:r>
          </w:p>
        </w:tc>
        <w:tc>
          <w:tcPr>
            <w:tcW w:w="7798" w:type="dxa"/>
            <w:gridSpan w:val="9"/>
            <w:tcBorders>
              <w:right w:val="single" w:sz="4" w:space="0" w:color="auto"/>
            </w:tcBorders>
            <w:shd w:val="pct30" w:color="FFFF00" w:fill="auto"/>
          </w:tcPr>
          <w:p w:rsidR="002411BA" w:rsidRDefault="002411BA" w:rsidP="00CE485C">
            <w:pPr>
              <w:pStyle w:val="CRCoverPage"/>
              <w:spacing w:after="0"/>
              <w:ind w:left="100"/>
              <w:rPr>
                <w:noProof/>
              </w:rPr>
            </w:pPr>
            <w:r>
              <w:rPr>
                <w:noProof/>
              </w:rPr>
              <w:t>NOKIA Corporation, Telefon AB LM Ericsson, ST-Ericsson SA</w:t>
            </w:r>
          </w:p>
        </w:tc>
      </w:tr>
      <w:tr w:rsidR="002411BA" w:rsidTr="00CE485C">
        <w:tc>
          <w:tcPr>
            <w:tcW w:w="1843" w:type="dxa"/>
            <w:tcBorders>
              <w:left w:val="single" w:sz="4" w:space="0" w:color="auto"/>
            </w:tcBorders>
          </w:tcPr>
          <w:p w:rsidR="002411BA" w:rsidRDefault="002411BA" w:rsidP="00CE485C">
            <w:pPr>
              <w:pStyle w:val="CRCoverPage"/>
              <w:tabs>
                <w:tab w:val="right" w:pos="1759"/>
              </w:tabs>
              <w:spacing w:after="0"/>
              <w:rPr>
                <w:b/>
                <w:i/>
                <w:noProof/>
              </w:rPr>
            </w:pPr>
            <w:r>
              <w:rPr>
                <w:b/>
                <w:i/>
                <w:noProof/>
              </w:rPr>
              <w:t>Source to TSG:</w:t>
            </w:r>
            <w:r>
              <w:rPr>
                <w:b/>
                <w:i/>
                <w:noProof/>
              </w:rPr>
              <w:tab/>
            </w:r>
            <w:r>
              <w:rPr>
                <w:noProof/>
              </w:rPr>
              <w:sym w:font="Wingdings" w:char="F07A"/>
            </w:r>
          </w:p>
        </w:tc>
        <w:tc>
          <w:tcPr>
            <w:tcW w:w="7798" w:type="dxa"/>
            <w:gridSpan w:val="9"/>
            <w:tcBorders>
              <w:right w:val="single" w:sz="4" w:space="0" w:color="auto"/>
            </w:tcBorders>
            <w:shd w:val="pct30" w:color="FFFF00" w:fill="auto"/>
          </w:tcPr>
          <w:p w:rsidR="002411BA" w:rsidRDefault="002411BA" w:rsidP="00CE485C">
            <w:pPr>
              <w:pStyle w:val="CRCoverPage"/>
              <w:spacing w:after="0"/>
              <w:ind w:left="100"/>
              <w:rPr>
                <w:noProof/>
              </w:rPr>
            </w:pPr>
            <w:r>
              <w:rPr>
                <w:noProof/>
              </w:rPr>
              <w:t>S4</w:t>
            </w:r>
          </w:p>
        </w:tc>
      </w:tr>
      <w:tr w:rsidR="002411BA" w:rsidTr="00CE485C">
        <w:tc>
          <w:tcPr>
            <w:tcW w:w="1843" w:type="dxa"/>
            <w:tcBorders>
              <w:left w:val="single" w:sz="4" w:space="0" w:color="auto"/>
            </w:tcBorders>
          </w:tcPr>
          <w:p w:rsidR="002411BA" w:rsidRDefault="002411BA" w:rsidP="00CE485C">
            <w:pPr>
              <w:pStyle w:val="CRCoverPage"/>
              <w:spacing w:after="0"/>
              <w:rPr>
                <w:b/>
                <w:i/>
                <w:noProof/>
                <w:sz w:val="8"/>
                <w:szCs w:val="8"/>
              </w:rPr>
            </w:pPr>
          </w:p>
        </w:tc>
        <w:tc>
          <w:tcPr>
            <w:tcW w:w="7798" w:type="dxa"/>
            <w:gridSpan w:val="9"/>
            <w:tcBorders>
              <w:right w:val="single" w:sz="4" w:space="0" w:color="auto"/>
            </w:tcBorders>
          </w:tcPr>
          <w:p w:rsidR="002411BA" w:rsidRDefault="002411BA" w:rsidP="00CE485C">
            <w:pPr>
              <w:pStyle w:val="CRCoverPage"/>
              <w:spacing w:after="0"/>
              <w:rPr>
                <w:noProof/>
                <w:sz w:val="8"/>
                <w:szCs w:val="8"/>
              </w:rPr>
            </w:pPr>
          </w:p>
        </w:tc>
      </w:tr>
      <w:tr w:rsidR="002411BA" w:rsidTr="00CE485C">
        <w:tc>
          <w:tcPr>
            <w:tcW w:w="1843" w:type="dxa"/>
            <w:tcBorders>
              <w:left w:val="single" w:sz="4" w:space="0" w:color="auto"/>
            </w:tcBorders>
          </w:tcPr>
          <w:p w:rsidR="002411BA" w:rsidRDefault="002411BA" w:rsidP="00CE485C">
            <w:pPr>
              <w:pStyle w:val="CRCoverPage"/>
              <w:tabs>
                <w:tab w:val="right" w:pos="1759"/>
              </w:tabs>
              <w:spacing w:after="0"/>
              <w:rPr>
                <w:b/>
                <w:i/>
                <w:noProof/>
              </w:rPr>
            </w:pPr>
            <w:r>
              <w:rPr>
                <w:b/>
                <w:i/>
                <w:noProof/>
              </w:rPr>
              <w:t>Work item code:</w:t>
            </w:r>
            <w:r>
              <w:rPr>
                <w:b/>
                <w:i/>
                <w:noProof/>
              </w:rPr>
              <w:tab/>
            </w:r>
            <w:r>
              <w:rPr>
                <w:noProof/>
              </w:rPr>
              <w:sym w:font="Wingdings" w:char="F07A"/>
            </w:r>
          </w:p>
        </w:tc>
        <w:tc>
          <w:tcPr>
            <w:tcW w:w="3260" w:type="dxa"/>
            <w:gridSpan w:val="5"/>
            <w:shd w:val="pct30" w:color="FFFF00" w:fill="auto"/>
          </w:tcPr>
          <w:p w:rsidR="002411BA" w:rsidRDefault="002411BA" w:rsidP="00CE485C">
            <w:pPr>
              <w:pStyle w:val="CRCoverPage"/>
              <w:spacing w:after="0"/>
              <w:ind w:left="100"/>
              <w:rPr>
                <w:noProof/>
              </w:rPr>
            </w:pPr>
            <w:r>
              <w:rPr>
                <w:noProof/>
              </w:rPr>
              <w:t>HTTP_SDS</w:t>
            </w:r>
          </w:p>
        </w:tc>
        <w:tc>
          <w:tcPr>
            <w:tcW w:w="994" w:type="dxa"/>
            <w:gridSpan w:val="2"/>
            <w:tcBorders>
              <w:left w:val="nil"/>
            </w:tcBorders>
          </w:tcPr>
          <w:p w:rsidR="002411BA" w:rsidRDefault="002411BA" w:rsidP="00CE485C">
            <w:pPr>
              <w:pStyle w:val="CRCoverPage"/>
              <w:spacing w:after="0"/>
              <w:ind w:right="100"/>
              <w:rPr>
                <w:noProof/>
              </w:rPr>
            </w:pPr>
          </w:p>
        </w:tc>
        <w:tc>
          <w:tcPr>
            <w:tcW w:w="1417" w:type="dxa"/>
            <w:tcBorders>
              <w:left w:val="nil"/>
            </w:tcBorders>
          </w:tcPr>
          <w:p w:rsidR="002411BA" w:rsidRDefault="002411BA" w:rsidP="00CE485C">
            <w:pPr>
              <w:pStyle w:val="CRCoverPage"/>
              <w:spacing w:after="0"/>
              <w:jc w:val="right"/>
              <w:rPr>
                <w:noProof/>
              </w:rPr>
            </w:pPr>
            <w:r>
              <w:rPr>
                <w:b/>
                <w:i/>
                <w:noProof/>
              </w:rPr>
              <w:t xml:space="preserve">Date: </w:t>
            </w:r>
            <w:r>
              <w:rPr>
                <w:noProof/>
              </w:rPr>
              <w:sym w:font="Wingdings" w:char="F07A"/>
            </w:r>
          </w:p>
        </w:tc>
        <w:tc>
          <w:tcPr>
            <w:tcW w:w="2127" w:type="dxa"/>
            <w:tcBorders>
              <w:right w:val="single" w:sz="4" w:space="0" w:color="auto"/>
            </w:tcBorders>
            <w:shd w:val="pct30" w:color="FFFF00" w:fill="auto"/>
          </w:tcPr>
          <w:p w:rsidR="002411BA" w:rsidRDefault="002411BA" w:rsidP="00554421">
            <w:pPr>
              <w:pStyle w:val="CRCoverPage"/>
              <w:spacing w:after="0"/>
              <w:ind w:left="100"/>
              <w:rPr>
                <w:noProof/>
              </w:rPr>
            </w:pPr>
            <w:r>
              <w:rPr>
                <w:noProof/>
              </w:rPr>
              <w:t>8/02/2011</w:t>
            </w:r>
          </w:p>
        </w:tc>
      </w:tr>
      <w:tr w:rsidR="002411BA" w:rsidTr="00CE485C">
        <w:tc>
          <w:tcPr>
            <w:tcW w:w="1843" w:type="dxa"/>
            <w:tcBorders>
              <w:left w:val="single" w:sz="4" w:space="0" w:color="auto"/>
            </w:tcBorders>
          </w:tcPr>
          <w:p w:rsidR="002411BA" w:rsidRDefault="002411BA" w:rsidP="00CE485C">
            <w:pPr>
              <w:pStyle w:val="CRCoverPage"/>
              <w:spacing w:after="0"/>
              <w:rPr>
                <w:b/>
                <w:i/>
                <w:noProof/>
                <w:sz w:val="8"/>
                <w:szCs w:val="8"/>
              </w:rPr>
            </w:pPr>
          </w:p>
        </w:tc>
        <w:tc>
          <w:tcPr>
            <w:tcW w:w="1560" w:type="dxa"/>
            <w:gridSpan w:val="4"/>
          </w:tcPr>
          <w:p w:rsidR="002411BA" w:rsidRDefault="002411BA" w:rsidP="00CE485C">
            <w:pPr>
              <w:pStyle w:val="CRCoverPage"/>
              <w:spacing w:after="0"/>
              <w:rPr>
                <w:noProof/>
                <w:sz w:val="8"/>
                <w:szCs w:val="8"/>
              </w:rPr>
            </w:pPr>
          </w:p>
        </w:tc>
        <w:tc>
          <w:tcPr>
            <w:tcW w:w="2694" w:type="dxa"/>
            <w:gridSpan w:val="3"/>
          </w:tcPr>
          <w:p w:rsidR="002411BA" w:rsidRDefault="002411BA" w:rsidP="00CE485C">
            <w:pPr>
              <w:pStyle w:val="CRCoverPage"/>
              <w:spacing w:after="0"/>
              <w:rPr>
                <w:noProof/>
                <w:sz w:val="8"/>
                <w:szCs w:val="8"/>
              </w:rPr>
            </w:pPr>
          </w:p>
        </w:tc>
        <w:tc>
          <w:tcPr>
            <w:tcW w:w="1417" w:type="dxa"/>
          </w:tcPr>
          <w:p w:rsidR="002411BA" w:rsidRDefault="002411BA" w:rsidP="00CE485C">
            <w:pPr>
              <w:pStyle w:val="CRCoverPage"/>
              <w:spacing w:after="0"/>
              <w:rPr>
                <w:noProof/>
                <w:sz w:val="8"/>
                <w:szCs w:val="8"/>
              </w:rPr>
            </w:pPr>
          </w:p>
        </w:tc>
        <w:tc>
          <w:tcPr>
            <w:tcW w:w="2127" w:type="dxa"/>
            <w:tcBorders>
              <w:right w:val="single" w:sz="4" w:space="0" w:color="auto"/>
            </w:tcBorders>
          </w:tcPr>
          <w:p w:rsidR="002411BA" w:rsidRDefault="002411BA" w:rsidP="00CE485C">
            <w:pPr>
              <w:pStyle w:val="CRCoverPage"/>
              <w:spacing w:after="0"/>
              <w:rPr>
                <w:noProof/>
                <w:sz w:val="8"/>
                <w:szCs w:val="8"/>
              </w:rPr>
            </w:pPr>
          </w:p>
        </w:tc>
      </w:tr>
      <w:tr w:rsidR="002411BA" w:rsidTr="00CE485C">
        <w:trPr>
          <w:cantSplit/>
        </w:trPr>
        <w:tc>
          <w:tcPr>
            <w:tcW w:w="1843" w:type="dxa"/>
            <w:tcBorders>
              <w:left w:val="single" w:sz="4" w:space="0" w:color="auto"/>
            </w:tcBorders>
          </w:tcPr>
          <w:p w:rsidR="002411BA" w:rsidRDefault="002411BA" w:rsidP="00CE485C">
            <w:pPr>
              <w:pStyle w:val="CRCoverPage"/>
              <w:tabs>
                <w:tab w:val="right" w:pos="1759"/>
              </w:tabs>
              <w:spacing w:after="0"/>
              <w:rPr>
                <w:b/>
                <w:i/>
                <w:noProof/>
              </w:rPr>
            </w:pPr>
            <w:r>
              <w:rPr>
                <w:b/>
                <w:i/>
                <w:noProof/>
              </w:rPr>
              <w:t>Category:</w:t>
            </w:r>
            <w:r>
              <w:rPr>
                <w:b/>
                <w:i/>
                <w:noProof/>
              </w:rPr>
              <w:tab/>
            </w:r>
            <w:r>
              <w:rPr>
                <w:noProof/>
              </w:rPr>
              <w:sym w:font="Wingdings" w:char="F07A"/>
            </w:r>
          </w:p>
        </w:tc>
        <w:tc>
          <w:tcPr>
            <w:tcW w:w="425" w:type="dxa"/>
            <w:shd w:val="pct30" w:color="FFFF00" w:fill="auto"/>
          </w:tcPr>
          <w:p w:rsidR="002411BA" w:rsidRDefault="002411BA" w:rsidP="00CE485C">
            <w:pPr>
              <w:pStyle w:val="CRCoverPage"/>
              <w:spacing w:after="0"/>
              <w:ind w:left="100"/>
              <w:rPr>
                <w:b/>
                <w:noProof/>
              </w:rPr>
            </w:pPr>
            <w:r>
              <w:rPr>
                <w:b/>
                <w:noProof/>
              </w:rPr>
              <w:t>B</w:t>
            </w:r>
          </w:p>
        </w:tc>
        <w:tc>
          <w:tcPr>
            <w:tcW w:w="3829" w:type="dxa"/>
            <w:gridSpan w:val="6"/>
            <w:tcBorders>
              <w:left w:val="nil"/>
            </w:tcBorders>
          </w:tcPr>
          <w:p w:rsidR="002411BA" w:rsidRDefault="002411BA" w:rsidP="00CE485C">
            <w:pPr>
              <w:pStyle w:val="CRCoverPage"/>
              <w:spacing w:after="0"/>
              <w:rPr>
                <w:noProof/>
              </w:rPr>
            </w:pPr>
          </w:p>
        </w:tc>
        <w:tc>
          <w:tcPr>
            <w:tcW w:w="1417" w:type="dxa"/>
            <w:tcBorders>
              <w:left w:val="nil"/>
            </w:tcBorders>
          </w:tcPr>
          <w:p w:rsidR="002411BA" w:rsidRDefault="002411BA" w:rsidP="00CE485C">
            <w:pPr>
              <w:pStyle w:val="CRCoverPage"/>
              <w:spacing w:after="0"/>
              <w:jc w:val="right"/>
              <w:rPr>
                <w:b/>
                <w:i/>
                <w:noProof/>
              </w:rPr>
            </w:pPr>
            <w:r>
              <w:rPr>
                <w:b/>
                <w:i/>
                <w:noProof/>
              </w:rPr>
              <w:t xml:space="preserve">Release: </w:t>
            </w:r>
            <w:r>
              <w:rPr>
                <w:noProof/>
              </w:rPr>
              <w:sym w:font="Wingdings" w:char="F07A"/>
            </w:r>
          </w:p>
        </w:tc>
        <w:tc>
          <w:tcPr>
            <w:tcW w:w="2127" w:type="dxa"/>
            <w:tcBorders>
              <w:right w:val="single" w:sz="4" w:space="0" w:color="auto"/>
            </w:tcBorders>
            <w:shd w:val="pct30" w:color="FFFF00" w:fill="auto"/>
          </w:tcPr>
          <w:p w:rsidR="002411BA" w:rsidRDefault="002411BA" w:rsidP="00CE485C">
            <w:pPr>
              <w:pStyle w:val="CRCoverPage"/>
              <w:spacing w:after="0"/>
              <w:ind w:left="100"/>
              <w:rPr>
                <w:noProof/>
              </w:rPr>
            </w:pPr>
            <w:r>
              <w:rPr>
                <w:noProof/>
              </w:rPr>
              <w:t>Rel-10</w:t>
            </w:r>
          </w:p>
        </w:tc>
      </w:tr>
      <w:tr w:rsidR="002411BA" w:rsidTr="00CE485C">
        <w:tc>
          <w:tcPr>
            <w:tcW w:w="1843" w:type="dxa"/>
          </w:tcPr>
          <w:p w:rsidR="002411BA" w:rsidRDefault="002411BA" w:rsidP="00CE485C">
            <w:pPr>
              <w:pStyle w:val="CRCoverPage"/>
              <w:spacing w:after="0"/>
              <w:rPr>
                <w:b/>
                <w:i/>
                <w:noProof/>
                <w:sz w:val="8"/>
                <w:szCs w:val="8"/>
              </w:rPr>
            </w:pPr>
          </w:p>
        </w:tc>
        <w:tc>
          <w:tcPr>
            <w:tcW w:w="7798" w:type="dxa"/>
            <w:gridSpan w:val="9"/>
          </w:tcPr>
          <w:p w:rsidR="002411BA" w:rsidRDefault="002411BA" w:rsidP="00CE485C">
            <w:pPr>
              <w:pStyle w:val="CRCoverPage"/>
              <w:spacing w:after="0"/>
              <w:rPr>
                <w:noProof/>
                <w:sz w:val="8"/>
                <w:szCs w:val="8"/>
              </w:rPr>
            </w:pPr>
          </w:p>
        </w:tc>
      </w:tr>
      <w:tr w:rsidR="002411BA" w:rsidTr="00CE485C">
        <w:tc>
          <w:tcPr>
            <w:tcW w:w="2268" w:type="dxa"/>
            <w:gridSpan w:val="2"/>
            <w:tcBorders>
              <w:top w:val="single" w:sz="4" w:space="0" w:color="auto"/>
              <w:left w:val="single" w:sz="4" w:space="0" w:color="auto"/>
            </w:tcBorders>
          </w:tcPr>
          <w:p w:rsidR="002411BA" w:rsidRDefault="002411BA" w:rsidP="00CE485C">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7373" w:type="dxa"/>
            <w:gridSpan w:val="8"/>
            <w:tcBorders>
              <w:top w:val="single" w:sz="4" w:space="0" w:color="auto"/>
              <w:right w:val="single" w:sz="4" w:space="0" w:color="auto"/>
            </w:tcBorders>
            <w:shd w:val="pct30" w:color="FFFF00" w:fill="auto"/>
          </w:tcPr>
          <w:p w:rsidR="002411BA" w:rsidRDefault="002411BA" w:rsidP="00CE485C">
            <w:pPr>
              <w:pStyle w:val="CRCoverPage"/>
              <w:spacing w:after="0"/>
              <w:ind w:left="100"/>
              <w:rPr>
                <w:noProof/>
              </w:rPr>
            </w:pPr>
            <w:r>
              <w:rPr>
                <w:noProof/>
              </w:rPr>
              <w:t>The QoE metrics for HTTP-based Streaming and Download services are not clearly defined in Release 9 and completely missing from Rel-10. Furthermore, the reporting format needs to be adjusted for HSD services.</w:t>
            </w:r>
          </w:p>
        </w:tc>
      </w:tr>
      <w:tr w:rsidR="002411BA" w:rsidTr="00CE485C">
        <w:tc>
          <w:tcPr>
            <w:tcW w:w="2268" w:type="dxa"/>
            <w:gridSpan w:val="2"/>
            <w:tcBorders>
              <w:left w:val="single" w:sz="4" w:space="0" w:color="auto"/>
            </w:tcBorders>
          </w:tcPr>
          <w:p w:rsidR="002411BA" w:rsidRDefault="002411BA" w:rsidP="00CE485C">
            <w:pPr>
              <w:pStyle w:val="CRCoverPage"/>
              <w:spacing w:after="0"/>
              <w:rPr>
                <w:b/>
                <w:i/>
                <w:noProof/>
                <w:sz w:val="8"/>
                <w:szCs w:val="8"/>
              </w:rPr>
            </w:pPr>
          </w:p>
        </w:tc>
        <w:tc>
          <w:tcPr>
            <w:tcW w:w="7373" w:type="dxa"/>
            <w:gridSpan w:val="8"/>
            <w:tcBorders>
              <w:right w:val="single" w:sz="4" w:space="0" w:color="auto"/>
            </w:tcBorders>
          </w:tcPr>
          <w:p w:rsidR="002411BA" w:rsidRDefault="002411BA" w:rsidP="00CE485C">
            <w:pPr>
              <w:pStyle w:val="CRCoverPage"/>
              <w:spacing w:after="0"/>
              <w:rPr>
                <w:noProof/>
                <w:sz w:val="8"/>
                <w:szCs w:val="8"/>
              </w:rPr>
            </w:pPr>
          </w:p>
        </w:tc>
      </w:tr>
      <w:tr w:rsidR="002411BA" w:rsidTr="00CE485C">
        <w:tc>
          <w:tcPr>
            <w:tcW w:w="2268" w:type="dxa"/>
            <w:gridSpan w:val="2"/>
            <w:tcBorders>
              <w:left w:val="single" w:sz="4" w:space="0" w:color="auto"/>
            </w:tcBorders>
          </w:tcPr>
          <w:p w:rsidR="002411BA" w:rsidRDefault="002411BA" w:rsidP="00CE485C">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7373" w:type="dxa"/>
            <w:gridSpan w:val="8"/>
            <w:tcBorders>
              <w:right w:val="single" w:sz="4" w:space="0" w:color="auto"/>
            </w:tcBorders>
            <w:shd w:val="pct30" w:color="FFFF00" w:fill="auto"/>
          </w:tcPr>
          <w:p w:rsidR="002411BA" w:rsidRDefault="002411BA" w:rsidP="00F52EDB">
            <w:pPr>
              <w:pStyle w:val="CRCoverPage"/>
              <w:spacing w:after="0"/>
              <w:ind w:left="100"/>
              <w:rPr>
                <w:noProof/>
              </w:rPr>
            </w:pPr>
            <w:r>
              <w:rPr>
                <w:noProof/>
              </w:rPr>
              <w:t xml:space="preserve">This pseudo CR introduces the QoE metrics and the QoE reporting format </w:t>
            </w:r>
          </w:p>
        </w:tc>
      </w:tr>
      <w:tr w:rsidR="002411BA" w:rsidTr="00CE485C">
        <w:tc>
          <w:tcPr>
            <w:tcW w:w="2268" w:type="dxa"/>
            <w:gridSpan w:val="2"/>
            <w:tcBorders>
              <w:left w:val="single" w:sz="4" w:space="0" w:color="auto"/>
            </w:tcBorders>
          </w:tcPr>
          <w:p w:rsidR="002411BA" w:rsidRDefault="002411BA" w:rsidP="00CE485C">
            <w:pPr>
              <w:pStyle w:val="CRCoverPage"/>
              <w:spacing w:after="0"/>
              <w:rPr>
                <w:b/>
                <w:i/>
                <w:noProof/>
                <w:sz w:val="8"/>
                <w:szCs w:val="8"/>
              </w:rPr>
            </w:pPr>
          </w:p>
        </w:tc>
        <w:tc>
          <w:tcPr>
            <w:tcW w:w="7373" w:type="dxa"/>
            <w:gridSpan w:val="8"/>
            <w:tcBorders>
              <w:right w:val="single" w:sz="4" w:space="0" w:color="auto"/>
            </w:tcBorders>
          </w:tcPr>
          <w:p w:rsidR="002411BA" w:rsidRDefault="002411BA" w:rsidP="00CE485C">
            <w:pPr>
              <w:pStyle w:val="CRCoverPage"/>
              <w:spacing w:after="0"/>
              <w:rPr>
                <w:noProof/>
                <w:sz w:val="8"/>
                <w:szCs w:val="8"/>
              </w:rPr>
            </w:pPr>
          </w:p>
        </w:tc>
      </w:tr>
      <w:tr w:rsidR="002411BA" w:rsidTr="00CE485C">
        <w:tc>
          <w:tcPr>
            <w:tcW w:w="2268" w:type="dxa"/>
            <w:gridSpan w:val="2"/>
            <w:tcBorders>
              <w:left w:val="single" w:sz="4" w:space="0" w:color="auto"/>
              <w:bottom w:val="single" w:sz="4" w:space="0" w:color="auto"/>
            </w:tcBorders>
          </w:tcPr>
          <w:p w:rsidR="002411BA" w:rsidRDefault="002411BA" w:rsidP="00CE485C">
            <w:pPr>
              <w:pStyle w:val="CRCoverPage"/>
              <w:tabs>
                <w:tab w:val="right" w:pos="2184"/>
              </w:tabs>
              <w:spacing w:after="0"/>
              <w:rPr>
                <w:b/>
                <w:i/>
                <w:noProof/>
              </w:rPr>
            </w:pPr>
            <w:r>
              <w:rPr>
                <w:b/>
                <w:i/>
                <w:noProof/>
              </w:rPr>
              <w:t xml:space="preserve">Consequences if </w:t>
            </w:r>
            <w:r>
              <w:rPr>
                <w:b/>
                <w:i/>
                <w:noProof/>
              </w:rPr>
              <w:tab/>
            </w:r>
            <w:r>
              <w:rPr>
                <w:noProof/>
              </w:rPr>
              <w:sym w:font="Wingdings" w:char="F07A"/>
            </w:r>
            <w:r>
              <w:rPr>
                <w:b/>
                <w:i/>
                <w:noProof/>
              </w:rPr>
              <w:br/>
              <w:t>not approved:</w:t>
            </w:r>
          </w:p>
        </w:tc>
        <w:tc>
          <w:tcPr>
            <w:tcW w:w="7373" w:type="dxa"/>
            <w:gridSpan w:val="8"/>
            <w:tcBorders>
              <w:bottom w:val="single" w:sz="4" w:space="0" w:color="auto"/>
              <w:right w:val="single" w:sz="4" w:space="0" w:color="auto"/>
            </w:tcBorders>
            <w:shd w:val="pct30" w:color="FFFF00" w:fill="auto"/>
          </w:tcPr>
          <w:p w:rsidR="002411BA" w:rsidRDefault="002411BA" w:rsidP="00CE485C">
            <w:pPr>
              <w:pStyle w:val="CRCoverPage"/>
              <w:spacing w:after="0"/>
              <w:ind w:left="100"/>
              <w:rPr>
                <w:noProof/>
              </w:rPr>
            </w:pPr>
            <w:r>
              <w:rPr>
                <w:noProof/>
              </w:rPr>
              <w:t>QoE reporting will not work.</w:t>
            </w:r>
          </w:p>
        </w:tc>
      </w:tr>
      <w:tr w:rsidR="002411BA" w:rsidTr="00CE485C">
        <w:tc>
          <w:tcPr>
            <w:tcW w:w="2268" w:type="dxa"/>
            <w:gridSpan w:val="2"/>
          </w:tcPr>
          <w:p w:rsidR="002411BA" w:rsidRDefault="002411BA" w:rsidP="00CE485C">
            <w:pPr>
              <w:pStyle w:val="CRCoverPage"/>
              <w:spacing w:after="0"/>
              <w:rPr>
                <w:b/>
                <w:i/>
                <w:noProof/>
                <w:sz w:val="8"/>
                <w:szCs w:val="8"/>
              </w:rPr>
            </w:pPr>
          </w:p>
        </w:tc>
        <w:tc>
          <w:tcPr>
            <w:tcW w:w="7373" w:type="dxa"/>
            <w:gridSpan w:val="8"/>
          </w:tcPr>
          <w:p w:rsidR="002411BA" w:rsidRDefault="002411BA" w:rsidP="00CE485C">
            <w:pPr>
              <w:pStyle w:val="CRCoverPage"/>
              <w:spacing w:after="0"/>
              <w:rPr>
                <w:noProof/>
                <w:sz w:val="8"/>
                <w:szCs w:val="8"/>
              </w:rPr>
            </w:pPr>
          </w:p>
        </w:tc>
      </w:tr>
      <w:tr w:rsidR="002411BA" w:rsidTr="00CE485C">
        <w:tc>
          <w:tcPr>
            <w:tcW w:w="2268" w:type="dxa"/>
            <w:gridSpan w:val="2"/>
            <w:tcBorders>
              <w:top w:val="single" w:sz="4" w:space="0" w:color="auto"/>
              <w:left w:val="single" w:sz="4" w:space="0" w:color="auto"/>
            </w:tcBorders>
          </w:tcPr>
          <w:p w:rsidR="002411BA" w:rsidRDefault="002411BA" w:rsidP="00CE485C">
            <w:pPr>
              <w:pStyle w:val="CRCoverPage"/>
              <w:tabs>
                <w:tab w:val="right" w:pos="2184"/>
              </w:tabs>
              <w:spacing w:after="0"/>
              <w:rPr>
                <w:b/>
                <w:i/>
                <w:noProof/>
              </w:rPr>
            </w:pPr>
            <w:r>
              <w:rPr>
                <w:b/>
                <w:i/>
                <w:noProof/>
              </w:rPr>
              <w:t>Clauses affected:</w:t>
            </w:r>
            <w:r>
              <w:rPr>
                <w:b/>
                <w:i/>
                <w:noProof/>
              </w:rPr>
              <w:tab/>
            </w:r>
            <w:r>
              <w:rPr>
                <w:noProof/>
              </w:rPr>
              <w:sym w:font="Wingdings" w:char="F07A"/>
            </w:r>
          </w:p>
        </w:tc>
        <w:tc>
          <w:tcPr>
            <w:tcW w:w="7373" w:type="dxa"/>
            <w:gridSpan w:val="8"/>
            <w:tcBorders>
              <w:top w:val="single" w:sz="4" w:space="0" w:color="auto"/>
              <w:right w:val="single" w:sz="4" w:space="0" w:color="auto"/>
            </w:tcBorders>
            <w:shd w:val="pct30" w:color="FFFF00" w:fill="auto"/>
          </w:tcPr>
          <w:p w:rsidR="002411BA" w:rsidRDefault="002411BA" w:rsidP="00CE485C">
            <w:pPr>
              <w:pStyle w:val="CRCoverPage"/>
              <w:spacing w:after="0"/>
              <w:ind w:left="100"/>
              <w:rPr>
                <w:noProof/>
              </w:rPr>
            </w:pPr>
            <w:r>
              <w:rPr>
                <w:noProof/>
              </w:rPr>
              <w:t>8.5.2, 8.5.3</w:t>
            </w:r>
          </w:p>
        </w:tc>
      </w:tr>
      <w:tr w:rsidR="002411BA" w:rsidTr="00CE485C">
        <w:tc>
          <w:tcPr>
            <w:tcW w:w="2268" w:type="dxa"/>
            <w:gridSpan w:val="2"/>
            <w:tcBorders>
              <w:left w:val="single" w:sz="4" w:space="0" w:color="auto"/>
            </w:tcBorders>
          </w:tcPr>
          <w:p w:rsidR="002411BA" w:rsidRDefault="002411BA" w:rsidP="00CE485C">
            <w:pPr>
              <w:pStyle w:val="CRCoverPage"/>
              <w:spacing w:after="0"/>
              <w:rPr>
                <w:b/>
                <w:i/>
                <w:noProof/>
                <w:sz w:val="8"/>
                <w:szCs w:val="8"/>
              </w:rPr>
            </w:pPr>
          </w:p>
        </w:tc>
        <w:tc>
          <w:tcPr>
            <w:tcW w:w="7373" w:type="dxa"/>
            <w:gridSpan w:val="8"/>
            <w:tcBorders>
              <w:right w:val="single" w:sz="4" w:space="0" w:color="auto"/>
            </w:tcBorders>
          </w:tcPr>
          <w:p w:rsidR="002411BA" w:rsidRDefault="002411BA" w:rsidP="00CE485C">
            <w:pPr>
              <w:pStyle w:val="CRCoverPage"/>
              <w:spacing w:after="0"/>
              <w:rPr>
                <w:noProof/>
                <w:sz w:val="8"/>
                <w:szCs w:val="8"/>
              </w:rPr>
            </w:pPr>
          </w:p>
        </w:tc>
      </w:tr>
      <w:tr w:rsidR="002411BA" w:rsidTr="00CE485C">
        <w:tc>
          <w:tcPr>
            <w:tcW w:w="2268" w:type="dxa"/>
            <w:gridSpan w:val="2"/>
            <w:tcBorders>
              <w:left w:val="single" w:sz="4" w:space="0" w:color="auto"/>
            </w:tcBorders>
          </w:tcPr>
          <w:p w:rsidR="002411BA" w:rsidRDefault="002411BA" w:rsidP="00CE48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11BA" w:rsidRDefault="002411BA" w:rsidP="00CE48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11BA" w:rsidRDefault="002411BA" w:rsidP="00CE485C">
            <w:pPr>
              <w:pStyle w:val="CRCoverPage"/>
              <w:spacing w:after="0"/>
              <w:jc w:val="center"/>
              <w:rPr>
                <w:b/>
                <w:caps/>
                <w:noProof/>
              </w:rPr>
            </w:pPr>
            <w:r>
              <w:rPr>
                <w:b/>
                <w:caps/>
                <w:noProof/>
              </w:rPr>
              <w:t>N</w:t>
            </w:r>
          </w:p>
        </w:tc>
        <w:tc>
          <w:tcPr>
            <w:tcW w:w="2977" w:type="dxa"/>
            <w:gridSpan w:val="3"/>
          </w:tcPr>
          <w:p w:rsidR="002411BA" w:rsidRDefault="002411BA" w:rsidP="00CE485C">
            <w:pPr>
              <w:pStyle w:val="CRCoverPage"/>
              <w:tabs>
                <w:tab w:val="right" w:pos="2893"/>
              </w:tabs>
              <w:spacing w:after="0"/>
              <w:rPr>
                <w:noProof/>
              </w:rPr>
            </w:pPr>
          </w:p>
        </w:tc>
        <w:tc>
          <w:tcPr>
            <w:tcW w:w="3828" w:type="dxa"/>
            <w:gridSpan w:val="3"/>
            <w:tcBorders>
              <w:right w:val="single" w:sz="4" w:space="0" w:color="auto"/>
            </w:tcBorders>
            <w:shd w:val="clear" w:color="FFFF00" w:fill="auto"/>
          </w:tcPr>
          <w:p w:rsidR="002411BA" w:rsidRDefault="002411BA" w:rsidP="00CE485C">
            <w:pPr>
              <w:pStyle w:val="CRCoverPage"/>
              <w:spacing w:after="0"/>
              <w:ind w:left="99"/>
              <w:rPr>
                <w:noProof/>
              </w:rPr>
            </w:pPr>
          </w:p>
        </w:tc>
      </w:tr>
      <w:tr w:rsidR="002411BA" w:rsidTr="00CE485C">
        <w:tc>
          <w:tcPr>
            <w:tcW w:w="2268" w:type="dxa"/>
            <w:gridSpan w:val="2"/>
            <w:tcBorders>
              <w:left w:val="single" w:sz="4" w:space="0" w:color="auto"/>
            </w:tcBorders>
          </w:tcPr>
          <w:p w:rsidR="002411BA" w:rsidRDefault="002411BA" w:rsidP="00CE485C">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2411BA" w:rsidRDefault="002411BA" w:rsidP="00CE48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11BA" w:rsidRDefault="002411BA" w:rsidP="00CE485C">
            <w:pPr>
              <w:pStyle w:val="CRCoverPage"/>
              <w:spacing w:after="0"/>
              <w:jc w:val="center"/>
              <w:rPr>
                <w:b/>
                <w:caps/>
                <w:noProof/>
              </w:rPr>
            </w:pPr>
            <w:r>
              <w:rPr>
                <w:b/>
                <w:caps/>
                <w:noProof/>
              </w:rPr>
              <w:t>X</w:t>
            </w:r>
          </w:p>
        </w:tc>
        <w:tc>
          <w:tcPr>
            <w:tcW w:w="2977" w:type="dxa"/>
            <w:gridSpan w:val="3"/>
          </w:tcPr>
          <w:p w:rsidR="002411BA" w:rsidRDefault="002411BA" w:rsidP="00CE485C">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828" w:type="dxa"/>
            <w:gridSpan w:val="3"/>
            <w:tcBorders>
              <w:right w:val="single" w:sz="4" w:space="0" w:color="auto"/>
            </w:tcBorders>
            <w:shd w:val="pct30" w:color="FFFF00" w:fill="auto"/>
          </w:tcPr>
          <w:p w:rsidR="002411BA" w:rsidRDefault="002411BA" w:rsidP="00CE485C">
            <w:pPr>
              <w:pStyle w:val="CRCoverPage"/>
              <w:spacing w:after="0"/>
              <w:ind w:left="99"/>
              <w:rPr>
                <w:noProof/>
              </w:rPr>
            </w:pPr>
          </w:p>
        </w:tc>
      </w:tr>
      <w:tr w:rsidR="002411BA" w:rsidTr="00CE485C">
        <w:tc>
          <w:tcPr>
            <w:tcW w:w="2268" w:type="dxa"/>
            <w:gridSpan w:val="2"/>
            <w:tcBorders>
              <w:left w:val="single" w:sz="4" w:space="0" w:color="auto"/>
            </w:tcBorders>
          </w:tcPr>
          <w:p w:rsidR="002411BA" w:rsidRDefault="002411BA" w:rsidP="00CE48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11BA" w:rsidRDefault="002411BA" w:rsidP="00CE48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11BA" w:rsidRDefault="002411BA" w:rsidP="00CE485C">
            <w:pPr>
              <w:pStyle w:val="CRCoverPage"/>
              <w:spacing w:after="0"/>
              <w:jc w:val="center"/>
              <w:rPr>
                <w:b/>
                <w:caps/>
                <w:noProof/>
              </w:rPr>
            </w:pPr>
            <w:r>
              <w:rPr>
                <w:b/>
                <w:caps/>
                <w:noProof/>
              </w:rPr>
              <w:t>X</w:t>
            </w:r>
          </w:p>
        </w:tc>
        <w:tc>
          <w:tcPr>
            <w:tcW w:w="2977" w:type="dxa"/>
            <w:gridSpan w:val="3"/>
          </w:tcPr>
          <w:p w:rsidR="002411BA" w:rsidRDefault="002411BA" w:rsidP="00CE485C">
            <w:pPr>
              <w:pStyle w:val="CRCoverPage"/>
              <w:spacing w:after="0"/>
              <w:rPr>
                <w:noProof/>
              </w:rPr>
            </w:pPr>
            <w:r>
              <w:rPr>
                <w:noProof/>
              </w:rPr>
              <w:t xml:space="preserve"> Test specifications</w:t>
            </w:r>
          </w:p>
        </w:tc>
        <w:tc>
          <w:tcPr>
            <w:tcW w:w="3828" w:type="dxa"/>
            <w:gridSpan w:val="3"/>
            <w:tcBorders>
              <w:right w:val="single" w:sz="4" w:space="0" w:color="auto"/>
            </w:tcBorders>
            <w:shd w:val="pct30" w:color="FFFF00" w:fill="auto"/>
          </w:tcPr>
          <w:p w:rsidR="002411BA" w:rsidRDefault="002411BA" w:rsidP="00CE485C">
            <w:pPr>
              <w:pStyle w:val="CRCoverPage"/>
              <w:spacing w:after="0"/>
              <w:ind w:left="99"/>
              <w:rPr>
                <w:noProof/>
              </w:rPr>
            </w:pPr>
          </w:p>
        </w:tc>
      </w:tr>
      <w:tr w:rsidR="002411BA" w:rsidTr="00CE485C">
        <w:tc>
          <w:tcPr>
            <w:tcW w:w="2268" w:type="dxa"/>
            <w:gridSpan w:val="2"/>
            <w:tcBorders>
              <w:left w:val="single" w:sz="4" w:space="0" w:color="auto"/>
            </w:tcBorders>
          </w:tcPr>
          <w:p w:rsidR="002411BA" w:rsidRDefault="002411BA" w:rsidP="00CE485C">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2411BA" w:rsidRDefault="002411BA" w:rsidP="00CE48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11BA" w:rsidRDefault="002411BA" w:rsidP="00CE485C">
            <w:pPr>
              <w:pStyle w:val="CRCoverPage"/>
              <w:spacing w:after="0"/>
              <w:jc w:val="center"/>
              <w:rPr>
                <w:b/>
                <w:caps/>
                <w:noProof/>
              </w:rPr>
            </w:pPr>
            <w:r>
              <w:rPr>
                <w:b/>
                <w:caps/>
                <w:noProof/>
              </w:rPr>
              <w:t>X</w:t>
            </w:r>
          </w:p>
        </w:tc>
        <w:tc>
          <w:tcPr>
            <w:tcW w:w="2977" w:type="dxa"/>
            <w:gridSpan w:val="3"/>
          </w:tcPr>
          <w:p w:rsidR="002411BA" w:rsidRDefault="002411BA" w:rsidP="00CE485C">
            <w:pPr>
              <w:pStyle w:val="CRCoverPage"/>
              <w:spacing w:after="0"/>
              <w:rPr>
                <w:noProof/>
              </w:rPr>
            </w:pPr>
            <w:r>
              <w:rPr>
                <w:noProof/>
              </w:rPr>
              <w:t xml:space="preserve"> O&amp;M Specifications</w:t>
            </w:r>
          </w:p>
        </w:tc>
        <w:tc>
          <w:tcPr>
            <w:tcW w:w="3828" w:type="dxa"/>
            <w:gridSpan w:val="3"/>
            <w:tcBorders>
              <w:right w:val="single" w:sz="4" w:space="0" w:color="auto"/>
            </w:tcBorders>
            <w:shd w:val="pct30" w:color="FFFF00" w:fill="auto"/>
          </w:tcPr>
          <w:p w:rsidR="002411BA" w:rsidRDefault="002411BA" w:rsidP="00CE485C">
            <w:pPr>
              <w:pStyle w:val="CRCoverPage"/>
              <w:spacing w:after="0"/>
              <w:ind w:left="99"/>
              <w:rPr>
                <w:noProof/>
              </w:rPr>
            </w:pPr>
          </w:p>
        </w:tc>
      </w:tr>
      <w:tr w:rsidR="002411BA" w:rsidTr="00CE485C">
        <w:tc>
          <w:tcPr>
            <w:tcW w:w="2268" w:type="dxa"/>
            <w:gridSpan w:val="2"/>
            <w:tcBorders>
              <w:left w:val="single" w:sz="4" w:space="0" w:color="auto"/>
            </w:tcBorders>
          </w:tcPr>
          <w:p w:rsidR="002411BA" w:rsidRDefault="002411BA" w:rsidP="00CE485C">
            <w:pPr>
              <w:pStyle w:val="CRCoverPage"/>
              <w:spacing w:after="0"/>
              <w:rPr>
                <w:b/>
                <w:i/>
                <w:noProof/>
              </w:rPr>
            </w:pPr>
          </w:p>
        </w:tc>
        <w:tc>
          <w:tcPr>
            <w:tcW w:w="7373" w:type="dxa"/>
            <w:gridSpan w:val="8"/>
            <w:tcBorders>
              <w:right w:val="single" w:sz="4" w:space="0" w:color="auto"/>
            </w:tcBorders>
          </w:tcPr>
          <w:p w:rsidR="002411BA" w:rsidRDefault="002411BA" w:rsidP="00CE485C">
            <w:pPr>
              <w:pStyle w:val="CRCoverPage"/>
              <w:spacing w:after="0"/>
              <w:rPr>
                <w:noProof/>
              </w:rPr>
            </w:pPr>
          </w:p>
        </w:tc>
      </w:tr>
      <w:tr w:rsidR="002411BA" w:rsidTr="00CE485C">
        <w:tc>
          <w:tcPr>
            <w:tcW w:w="2268" w:type="dxa"/>
            <w:gridSpan w:val="2"/>
            <w:tcBorders>
              <w:left w:val="single" w:sz="4" w:space="0" w:color="auto"/>
              <w:bottom w:val="single" w:sz="4" w:space="0" w:color="auto"/>
            </w:tcBorders>
          </w:tcPr>
          <w:p w:rsidR="002411BA" w:rsidRDefault="002411BA" w:rsidP="00CE485C">
            <w:pPr>
              <w:pStyle w:val="CRCoverPage"/>
              <w:tabs>
                <w:tab w:val="right" w:pos="2184"/>
              </w:tabs>
              <w:spacing w:after="0"/>
              <w:rPr>
                <w:b/>
                <w:i/>
                <w:noProof/>
              </w:rPr>
            </w:pPr>
            <w:r>
              <w:rPr>
                <w:b/>
                <w:i/>
                <w:noProof/>
              </w:rPr>
              <w:t>Other comments:</w:t>
            </w:r>
            <w:r>
              <w:rPr>
                <w:b/>
                <w:i/>
                <w:noProof/>
              </w:rPr>
              <w:tab/>
            </w:r>
            <w:r>
              <w:rPr>
                <w:noProof/>
              </w:rPr>
              <w:sym w:font="Wingdings" w:char="F07A"/>
            </w:r>
          </w:p>
        </w:tc>
        <w:tc>
          <w:tcPr>
            <w:tcW w:w="7373" w:type="dxa"/>
            <w:gridSpan w:val="8"/>
            <w:tcBorders>
              <w:bottom w:val="single" w:sz="4" w:space="0" w:color="auto"/>
              <w:right w:val="single" w:sz="4" w:space="0" w:color="auto"/>
            </w:tcBorders>
            <w:shd w:val="pct30" w:color="FFFF00" w:fill="auto"/>
          </w:tcPr>
          <w:p w:rsidR="002411BA" w:rsidRDefault="002411BA" w:rsidP="00CE485C">
            <w:pPr>
              <w:pStyle w:val="CRCoverPage"/>
              <w:spacing w:after="0"/>
              <w:ind w:left="100"/>
              <w:rPr>
                <w:noProof/>
              </w:rPr>
            </w:pPr>
          </w:p>
        </w:tc>
      </w:tr>
    </w:tbl>
    <w:p w:rsidR="002411BA" w:rsidRDefault="002411BA" w:rsidP="00F52EDB">
      <w:pPr>
        <w:pStyle w:val="CRCoverPage"/>
        <w:spacing w:after="0"/>
        <w:rPr>
          <w:noProof/>
          <w:sz w:val="8"/>
          <w:szCs w:val="8"/>
        </w:rPr>
      </w:pPr>
    </w:p>
    <w:p w:rsidR="002411BA" w:rsidRPr="007900AF" w:rsidRDefault="002411BA" w:rsidP="007900AF">
      <w:pPr>
        <w:rPr>
          <w:lang w:val="en-US"/>
        </w:rPr>
      </w:pPr>
      <w:r>
        <w:rPr>
          <w:lang w:val="en-US"/>
        </w:rPr>
        <w:br w:type="page"/>
      </w:r>
    </w:p>
    <w:tbl>
      <w:tblPr>
        <w:tblW w:w="0" w:type="auto"/>
        <w:tblLook w:val="00A0"/>
      </w:tblPr>
      <w:tblGrid>
        <w:gridCol w:w="9571"/>
      </w:tblGrid>
      <w:tr w:rsidR="002411BA" w:rsidRPr="00CE485C" w:rsidTr="00CE485C">
        <w:tc>
          <w:tcPr>
            <w:tcW w:w="9571" w:type="dxa"/>
            <w:shd w:val="clear" w:color="auto" w:fill="FFFF00"/>
          </w:tcPr>
          <w:p w:rsidR="002411BA" w:rsidRPr="00CE485C" w:rsidRDefault="002411BA" w:rsidP="00CE485C">
            <w:pPr>
              <w:jc w:val="center"/>
              <w:rPr>
                <w:b/>
                <w:bCs/>
                <w:color w:val="800080"/>
                <w:lang w:val="en-US"/>
              </w:rPr>
            </w:pPr>
            <w:r w:rsidRPr="00CE485C">
              <w:rPr>
                <w:b/>
                <w:bCs/>
                <w:color w:val="800080"/>
                <w:lang w:val="en-US"/>
              </w:rPr>
              <w:t>First Change</w:t>
            </w:r>
          </w:p>
        </w:tc>
      </w:tr>
    </w:tbl>
    <w:p w:rsidR="002411BA" w:rsidRPr="00F52EDB" w:rsidRDefault="002411BA" w:rsidP="00F52EDB">
      <w:pPr>
        <w:pStyle w:val="ListParagraph"/>
        <w:keepNext/>
        <w:keepLines/>
        <w:numPr>
          <w:ilvl w:val="0"/>
          <w:numId w:val="8"/>
        </w:numPr>
        <w:pBdr>
          <w:top w:val="single" w:sz="12" w:space="3" w:color="auto"/>
        </w:pBdr>
        <w:spacing w:before="240"/>
        <w:outlineLvl w:val="0"/>
        <w:rPr>
          <w:rFonts w:ascii="Arial" w:hAnsi="Arial"/>
          <w:vanish/>
          <w:sz w:val="36"/>
          <w:lang w:val="en-US"/>
        </w:rPr>
      </w:pPr>
    </w:p>
    <w:p w:rsidR="002411BA" w:rsidRPr="00F52EDB" w:rsidRDefault="002411BA" w:rsidP="00F52EDB">
      <w:pPr>
        <w:pStyle w:val="ListParagraph"/>
        <w:keepNext/>
        <w:keepLines/>
        <w:numPr>
          <w:ilvl w:val="0"/>
          <w:numId w:val="8"/>
        </w:numPr>
        <w:pBdr>
          <w:top w:val="single" w:sz="12" w:space="3" w:color="auto"/>
        </w:pBdr>
        <w:spacing w:before="240"/>
        <w:outlineLvl w:val="0"/>
        <w:rPr>
          <w:rFonts w:ascii="Arial" w:hAnsi="Arial"/>
          <w:vanish/>
          <w:sz w:val="36"/>
          <w:lang w:val="en-US"/>
        </w:rPr>
      </w:pPr>
    </w:p>
    <w:p w:rsidR="002411BA" w:rsidRPr="00F52EDB" w:rsidRDefault="002411BA" w:rsidP="00F52EDB">
      <w:pPr>
        <w:pStyle w:val="ListParagraph"/>
        <w:keepNext/>
        <w:keepLines/>
        <w:numPr>
          <w:ilvl w:val="0"/>
          <w:numId w:val="8"/>
        </w:numPr>
        <w:pBdr>
          <w:top w:val="single" w:sz="12" w:space="3" w:color="auto"/>
        </w:pBdr>
        <w:spacing w:before="240"/>
        <w:outlineLvl w:val="0"/>
        <w:rPr>
          <w:rFonts w:ascii="Arial" w:hAnsi="Arial"/>
          <w:vanish/>
          <w:sz w:val="36"/>
          <w:lang w:val="en-US"/>
        </w:rPr>
      </w:pPr>
    </w:p>
    <w:p w:rsidR="002411BA" w:rsidRPr="00F52EDB" w:rsidRDefault="002411BA" w:rsidP="00F52EDB">
      <w:pPr>
        <w:pStyle w:val="ListParagraph"/>
        <w:keepNext/>
        <w:keepLines/>
        <w:numPr>
          <w:ilvl w:val="0"/>
          <w:numId w:val="8"/>
        </w:numPr>
        <w:pBdr>
          <w:top w:val="single" w:sz="12" w:space="3" w:color="auto"/>
        </w:pBdr>
        <w:spacing w:before="240"/>
        <w:outlineLvl w:val="0"/>
        <w:rPr>
          <w:rFonts w:ascii="Arial" w:hAnsi="Arial"/>
          <w:vanish/>
          <w:sz w:val="36"/>
          <w:lang w:val="en-US"/>
        </w:rPr>
      </w:pPr>
    </w:p>
    <w:p w:rsidR="002411BA" w:rsidRPr="00F52EDB" w:rsidRDefault="002411BA" w:rsidP="00F52EDB">
      <w:pPr>
        <w:pStyle w:val="ListParagraph"/>
        <w:keepNext/>
        <w:keepLines/>
        <w:numPr>
          <w:ilvl w:val="0"/>
          <w:numId w:val="8"/>
        </w:numPr>
        <w:pBdr>
          <w:top w:val="single" w:sz="12" w:space="3" w:color="auto"/>
        </w:pBdr>
        <w:spacing w:before="240"/>
        <w:outlineLvl w:val="0"/>
        <w:rPr>
          <w:rFonts w:ascii="Arial" w:hAnsi="Arial"/>
          <w:vanish/>
          <w:sz w:val="36"/>
          <w:lang w:val="en-US"/>
        </w:rPr>
      </w:pPr>
    </w:p>
    <w:p w:rsidR="002411BA" w:rsidRPr="00F52EDB" w:rsidRDefault="002411BA" w:rsidP="00F52EDB">
      <w:pPr>
        <w:pStyle w:val="ListParagraph"/>
        <w:keepNext/>
        <w:keepLines/>
        <w:numPr>
          <w:ilvl w:val="0"/>
          <w:numId w:val="8"/>
        </w:numPr>
        <w:pBdr>
          <w:top w:val="single" w:sz="12" w:space="3" w:color="auto"/>
        </w:pBdr>
        <w:spacing w:before="240"/>
        <w:outlineLvl w:val="0"/>
        <w:rPr>
          <w:rFonts w:ascii="Arial" w:hAnsi="Arial"/>
          <w:vanish/>
          <w:sz w:val="36"/>
          <w:lang w:val="en-US"/>
        </w:rPr>
      </w:pPr>
    </w:p>
    <w:p w:rsidR="002411BA" w:rsidRPr="00F52EDB" w:rsidRDefault="002411BA" w:rsidP="00F52EDB">
      <w:pPr>
        <w:pStyle w:val="ListParagraph"/>
        <w:keepNext/>
        <w:keepLines/>
        <w:numPr>
          <w:ilvl w:val="0"/>
          <w:numId w:val="8"/>
        </w:numPr>
        <w:pBdr>
          <w:top w:val="single" w:sz="12" w:space="3" w:color="auto"/>
        </w:pBdr>
        <w:spacing w:before="240"/>
        <w:outlineLvl w:val="0"/>
        <w:rPr>
          <w:rFonts w:ascii="Arial" w:hAnsi="Arial"/>
          <w:vanish/>
          <w:sz w:val="36"/>
          <w:lang w:val="en-US"/>
        </w:rPr>
      </w:pPr>
    </w:p>
    <w:p w:rsidR="002411BA" w:rsidRPr="00F52EDB" w:rsidRDefault="002411BA" w:rsidP="00F52EDB">
      <w:pPr>
        <w:pStyle w:val="ListParagraph"/>
        <w:keepNext/>
        <w:keepLines/>
        <w:numPr>
          <w:ilvl w:val="1"/>
          <w:numId w:val="8"/>
        </w:numPr>
        <w:spacing w:before="180"/>
        <w:outlineLvl w:val="1"/>
        <w:rPr>
          <w:rFonts w:ascii="Arial" w:hAnsi="Arial"/>
          <w:vanish/>
          <w:sz w:val="32"/>
          <w:lang w:val="en-US"/>
        </w:rPr>
      </w:pPr>
    </w:p>
    <w:p w:rsidR="002411BA" w:rsidRPr="00F52EDB" w:rsidRDefault="002411BA" w:rsidP="00F52EDB">
      <w:pPr>
        <w:pStyle w:val="ListParagraph"/>
        <w:keepNext/>
        <w:keepLines/>
        <w:numPr>
          <w:ilvl w:val="1"/>
          <w:numId w:val="8"/>
        </w:numPr>
        <w:spacing w:before="180"/>
        <w:outlineLvl w:val="1"/>
        <w:rPr>
          <w:rFonts w:ascii="Arial" w:hAnsi="Arial"/>
          <w:vanish/>
          <w:sz w:val="32"/>
          <w:lang w:val="en-US"/>
        </w:rPr>
      </w:pPr>
    </w:p>
    <w:p w:rsidR="002411BA" w:rsidRPr="00F52EDB" w:rsidRDefault="002411BA" w:rsidP="00F52EDB">
      <w:pPr>
        <w:pStyle w:val="ListParagraph"/>
        <w:keepNext/>
        <w:keepLines/>
        <w:numPr>
          <w:ilvl w:val="1"/>
          <w:numId w:val="8"/>
        </w:numPr>
        <w:spacing w:before="180"/>
        <w:outlineLvl w:val="1"/>
        <w:rPr>
          <w:rFonts w:ascii="Arial" w:hAnsi="Arial"/>
          <w:vanish/>
          <w:sz w:val="32"/>
          <w:lang w:val="en-US"/>
        </w:rPr>
      </w:pPr>
    </w:p>
    <w:p w:rsidR="002411BA" w:rsidRPr="00F52EDB" w:rsidRDefault="002411BA" w:rsidP="00F52EDB">
      <w:pPr>
        <w:pStyle w:val="ListParagraph"/>
        <w:keepNext/>
        <w:keepLines/>
        <w:numPr>
          <w:ilvl w:val="1"/>
          <w:numId w:val="8"/>
        </w:numPr>
        <w:spacing w:before="180"/>
        <w:outlineLvl w:val="1"/>
        <w:rPr>
          <w:rFonts w:ascii="Arial" w:hAnsi="Arial"/>
          <w:vanish/>
          <w:sz w:val="32"/>
          <w:lang w:val="en-US"/>
        </w:rPr>
      </w:pPr>
    </w:p>
    <w:p w:rsidR="002411BA" w:rsidRPr="00F52EDB" w:rsidRDefault="002411BA" w:rsidP="00F52EDB">
      <w:pPr>
        <w:pStyle w:val="ListParagraph"/>
        <w:keepNext/>
        <w:keepLines/>
        <w:numPr>
          <w:ilvl w:val="1"/>
          <w:numId w:val="8"/>
        </w:numPr>
        <w:spacing w:before="180"/>
        <w:outlineLvl w:val="1"/>
        <w:rPr>
          <w:rFonts w:ascii="Arial" w:hAnsi="Arial"/>
          <w:vanish/>
          <w:sz w:val="32"/>
          <w:lang w:val="en-US"/>
        </w:rPr>
      </w:pPr>
    </w:p>
    <w:p w:rsidR="002411BA" w:rsidRPr="00F52EDB" w:rsidRDefault="002411BA" w:rsidP="00F52EDB">
      <w:pPr>
        <w:pStyle w:val="ListParagraph"/>
        <w:keepNext/>
        <w:keepLines/>
        <w:numPr>
          <w:ilvl w:val="2"/>
          <w:numId w:val="8"/>
        </w:numPr>
        <w:spacing w:before="120"/>
        <w:outlineLvl w:val="2"/>
        <w:rPr>
          <w:rFonts w:ascii="Arial" w:hAnsi="Arial"/>
          <w:b/>
          <w:vanish/>
          <w:sz w:val="28"/>
          <w:lang w:val="en-US"/>
        </w:rPr>
      </w:pPr>
    </w:p>
    <w:p w:rsidR="002411BA" w:rsidRDefault="002411BA" w:rsidP="00F52EDB">
      <w:pPr>
        <w:pStyle w:val="Heading3"/>
        <w:numPr>
          <w:ilvl w:val="2"/>
          <w:numId w:val="8"/>
        </w:numPr>
        <w:rPr>
          <w:lang w:val="en-US"/>
        </w:rPr>
      </w:pPr>
      <w:proofErr w:type="spellStart"/>
      <w:r>
        <w:rPr>
          <w:lang w:val="en-US"/>
        </w:rPr>
        <w:t>QoE</w:t>
      </w:r>
      <w:proofErr w:type="spellEnd"/>
      <w:r>
        <w:rPr>
          <w:lang w:val="en-US"/>
        </w:rPr>
        <w:t xml:space="preserve"> Metrics</w:t>
      </w:r>
    </w:p>
    <w:p w:rsidR="00000000" w:rsidRDefault="002411BA">
      <w:pPr>
        <w:pStyle w:val="Heading4"/>
        <w:numPr>
          <w:ilvl w:val="3"/>
          <w:numId w:val="8"/>
        </w:numPr>
        <w:rPr>
          <w:lang w:val="en-US"/>
        </w:rPr>
      </w:pPr>
      <w:r>
        <w:rPr>
          <w:lang w:val="en-US"/>
        </w:rPr>
        <w:t>Introduction</w:t>
      </w:r>
    </w:p>
    <w:p w:rsidR="00000000" w:rsidRDefault="002411BA">
      <w:pPr>
        <w:rPr>
          <w:lang w:val="en-US"/>
        </w:rPr>
      </w:pPr>
      <w:r>
        <w:rPr>
          <w:lang w:val="en-US"/>
        </w:rPr>
        <w:t xml:space="preserve">In this section, the </w:t>
      </w:r>
      <w:proofErr w:type="spellStart"/>
      <w:r>
        <w:rPr>
          <w:lang w:val="en-US"/>
        </w:rPr>
        <w:t>QoE</w:t>
      </w:r>
      <w:proofErr w:type="spellEnd"/>
      <w:r>
        <w:rPr>
          <w:lang w:val="en-US"/>
        </w:rPr>
        <w:t xml:space="preserve"> metrics that are defined for HSD are specified. </w:t>
      </w:r>
    </w:p>
    <w:p w:rsidR="002411BA" w:rsidRDefault="002411BA" w:rsidP="00F52EDB">
      <w:pPr>
        <w:pStyle w:val="Heading4"/>
        <w:numPr>
          <w:ilvl w:val="3"/>
          <w:numId w:val="8"/>
        </w:numPr>
        <w:rPr>
          <w:lang w:val="en-US"/>
        </w:rPr>
      </w:pPr>
      <w:r>
        <w:rPr>
          <w:lang w:val="en-US"/>
        </w:rPr>
        <w:t>MPD Fetch Time</w:t>
      </w:r>
    </w:p>
    <w:p w:rsidR="002411BA" w:rsidRDefault="002411BA" w:rsidP="00F52EDB">
      <w:pPr>
        <w:rPr>
          <w:lang w:val="en-US"/>
        </w:rPr>
      </w:pPr>
      <w:r>
        <w:rPr>
          <w:lang w:val="en-US"/>
        </w:rPr>
        <w:t>This metric indicates the total time that was used to fetch the MPD either at the beginning or during the content consumption. The metric name is "</w:t>
      </w:r>
      <w:proofErr w:type="spellStart"/>
      <w:r>
        <w:rPr>
          <w:lang w:val="en-US"/>
        </w:rPr>
        <w:t>MPDFetchTime</w:t>
      </w:r>
      <w:proofErr w:type="spellEnd"/>
      <w:r>
        <w:rPr>
          <w:lang w:val="en-US"/>
        </w:rPr>
        <w:t>". The metric unit is expressed in milliseconds as an integer value.</w:t>
      </w:r>
    </w:p>
    <w:p w:rsidR="002411BA" w:rsidRDefault="002411BA" w:rsidP="00F52EDB">
      <w:pPr>
        <w:rPr>
          <w:lang w:val="en-US"/>
        </w:rPr>
      </w:pPr>
      <w:r>
        <w:rPr>
          <w:lang w:val="en-US"/>
        </w:rPr>
        <w:t xml:space="preserve">The MPD fetch time is measured as the time that it takes from the transmission of the GET request for the MPD until the time of reception of the last byte of the MPD.  If the fetch was not successful this is indicated in the report. This metric is only reported after the fetch operation is completed. </w:t>
      </w:r>
    </w:p>
    <w:p w:rsidR="002411BA" w:rsidRDefault="002411BA" w:rsidP="00F52EDB">
      <w:pPr>
        <w:rPr>
          <w:lang w:val="en-US"/>
        </w:rPr>
      </w:pPr>
      <w:r>
        <w:rPr>
          <w:lang w:val="en-US"/>
        </w:rPr>
        <w:t>For each MPD Fetch event, the timestamp at which the MPD fetch was initiated as well as the duration of the fetch are reported. The syntax is defined in section 8.5.3.</w:t>
      </w:r>
    </w:p>
    <w:p w:rsidR="002411BA" w:rsidRDefault="002411BA" w:rsidP="00F52EDB">
      <w:pPr>
        <w:rPr>
          <w:lang w:val="en-US"/>
        </w:rPr>
      </w:pPr>
      <w:r>
        <w:rPr>
          <w:lang w:val="en-US"/>
        </w:rPr>
        <w:t>Note: The MPD Fetch Time may be used to estimate the impact of the MPD size on the user experience.</w:t>
      </w:r>
    </w:p>
    <w:p w:rsidR="002411BA" w:rsidRDefault="002411BA" w:rsidP="00F52EDB">
      <w:pPr>
        <w:pStyle w:val="Heading4"/>
        <w:numPr>
          <w:ilvl w:val="3"/>
          <w:numId w:val="8"/>
        </w:numPr>
        <w:rPr>
          <w:lang w:val="en-US"/>
        </w:rPr>
      </w:pPr>
      <w:proofErr w:type="spellStart"/>
      <w:r>
        <w:rPr>
          <w:lang w:val="en-US"/>
        </w:rPr>
        <w:t>Initialisation</w:t>
      </w:r>
      <w:proofErr w:type="spellEnd"/>
      <w:r>
        <w:rPr>
          <w:lang w:val="en-US"/>
        </w:rPr>
        <w:t xml:space="preserve"> Segment Fetch Time</w:t>
      </w:r>
    </w:p>
    <w:p w:rsidR="002411BA" w:rsidRDefault="002411BA" w:rsidP="00F52EDB">
      <w:pPr>
        <w:rPr>
          <w:lang w:val="en-US"/>
        </w:rPr>
      </w:pPr>
      <w:r>
        <w:rPr>
          <w:lang w:val="en-US"/>
        </w:rPr>
        <w:t xml:space="preserve">This metric is used to report the total time that was used to fetch an </w:t>
      </w:r>
      <w:proofErr w:type="spellStart"/>
      <w:r>
        <w:rPr>
          <w:lang w:val="en-US"/>
        </w:rPr>
        <w:t>Initialisation</w:t>
      </w:r>
      <w:proofErr w:type="spellEnd"/>
      <w:r>
        <w:rPr>
          <w:lang w:val="en-US"/>
        </w:rPr>
        <w:t xml:space="preserve"> Segment. The metric name is "</w:t>
      </w:r>
      <w:proofErr w:type="spellStart"/>
      <w:r>
        <w:rPr>
          <w:lang w:val="en-US"/>
        </w:rPr>
        <w:t>InitSegmentFetchTime</w:t>
      </w:r>
      <w:proofErr w:type="spellEnd"/>
      <w:r>
        <w:rPr>
          <w:lang w:val="en-US"/>
        </w:rPr>
        <w:t>". The metric unit is expressed in milliseconds as an integer value.</w:t>
      </w:r>
    </w:p>
    <w:p w:rsidR="002411BA" w:rsidRDefault="002411BA" w:rsidP="00587704">
      <w:pPr>
        <w:rPr>
          <w:lang w:val="en-US"/>
        </w:rPr>
      </w:pPr>
      <w:r>
        <w:rPr>
          <w:lang w:val="en-US"/>
        </w:rPr>
        <w:t xml:space="preserve">The </w:t>
      </w:r>
      <w:proofErr w:type="spellStart"/>
      <w:r>
        <w:rPr>
          <w:lang w:val="en-US"/>
        </w:rPr>
        <w:t>Initialisation</w:t>
      </w:r>
      <w:proofErr w:type="spellEnd"/>
      <w:r>
        <w:rPr>
          <w:lang w:val="en-US"/>
        </w:rPr>
        <w:t xml:space="preserve"> Segment Fetch Time is measured as the time that it takes from the transmission of the GET request for the </w:t>
      </w:r>
      <w:proofErr w:type="spellStart"/>
      <w:r>
        <w:rPr>
          <w:lang w:val="en-US"/>
        </w:rPr>
        <w:t>Initialisation</w:t>
      </w:r>
      <w:proofErr w:type="spellEnd"/>
      <w:r>
        <w:rPr>
          <w:lang w:val="en-US"/>
        </w:rPr>
        <w:t xml:space="preserve"> Segment until the time of reception of the last byte of the </w:t>
      </w:r>
      <w:proofErr w:type="spellStart"/>
      <w:r>
        <w:rPr>
          <w:lang w:val="en-US"/>
        </w:rPr>
        <w:t>Initialisation</w:t>
      </w:r>
      <w:proofErr w:type="spellEnd"/>
      <w:r>
        <w:rPr>
          <w:lang w:val="en-US"/>
        </w:rPr>
        <w:t xml:space="preserve"> Segment. If the fetch was not successful this is indicated in the report. This metric is reported only after the fetch operation is completed. </w:t>
      </w:r>
    </w:p>
    <w:p w:rsidR="002411BA" w:rsidRDefault="002411BA" w:rsidP="00587704">
      <w:pPr>
        <w:rPr>
          <w:lang w:val="en-US"/>
        </w:rPr>
      </w:pPr>
      <w:r>
        <w:rPr>
          <w:lang w:val="en-US"/>
        </w:rPr>
        <w:t xml:space="preserve">For each </w:t>
      </w:r>
      <w:proofErr w:type="spellStart"/>
      <w:r>
        <w:rPr>
          <w:lang w:val="en-US"/>
        </w:rPr>
        <w:t>Initialisation</w:t>
      </w:r>
      <w:proofErr w:type="spellEnd"/>
      <w:r>
        <w:rPr>
          <w:lang w:val="en-US"/>
        </w:rPr>
        <w:t xml:space="preserve"> Segment Fetch event, the timestamp at which the </w:t>
      </w:r>
      <w:proofErr w:type="spellStart"/>
      <w:r>
        <w:rPr>
          <w:lang w:val="en-US"/>
        </w:rPr>
        <w:t>Initialisation</w:t>
      </w:r>
      <w:proofErr w:type="spellEnd"/>
      <w:r>
        <w:rPr>
          <w:lang w:val="en-US"/>
        </w:rPr>
        <w:t xml:space="preserve"> Segment fetch was initiated as well as the duration of the fetch are reported. The syntax is defined in section 8.5.3.</w:t>
      </w:r>
    </w:p>
    <w:p w:rsidR="002411BA" w:rsidRPr="00D66326" w:rsidRDefault="002411BA" w:rsidP="00587704">
      <w:pPr>
        <w:rPr>
          <w:lang w:val="en-US"/>
        </w:rPr>
      </w:pPr>
      <w:r>
        <w:rPr>
          <w:lang w:val="en-US"/>
        </w:rPr>
        <w:t xml:space="preserve">Note: The </w:t>
      </w:r>
      <w:proofErr w:type="spellStart"/>
      <w:r>
        <w:rPr>
          <w:lang w:val="en-US"/>
        </w:rPr>
        <w:t>Initialisation</w:t>
      </w:r>
      <w:proofErr w:type="spellEnd"/>
      <w:r>
        <w:rPr>
          <w:lang w:val="en-US"/>
        </w:rPr>
        <w:t xml:space="preserve"> Segment Fetch Time may be used to estimate the impact of the MPD size on the user experience.</w:t>
      </w:r>
    </w:p>
    <w:p w:rsidR="002411BA" w:rsidRDefault="002411BA" w:rsidP="00F52EDB">
      <w:pPr>
        <w:pStyle w:val="Heading4"/>
        <w:numPr>
          <w:ilvl w:val="3"/>
          <w:numId w:val="8"/>
        </w:numPr>
        <w:rPr>
          <w:lang w:val="en-US"/>
        </w:rPr>
      </w:pPr>
      <w:r>
        <w:rPr>
          <w:lang w:val="en-US"/>
        </w:rPr>
        <w:t>Representation Switch Event</w:t>
      </w:r>
    </w:p>
    <w:p w:rsidR="002411BA" w:rsidRDefault="002411BA" w:rsidP="00F52EDB">
      <w:pPr>
        <w:rPr>
          <w:lang w:val="en-US"/>
        </w:rPr>
      </w:pPr>
      <w:proofErr w:type="gramStart"/>
      <w:r>
        <w:rPr>
          <w:lang w:val="en-US"/>
        </w:rPr>
        <w:t>This metric reports information about a representation switch event.</w:t>
      </w:r>
      <w:proofErr w:type="gramEnd"/>
      <w:r>
        <w:rPr>
          <w:lang w:val="en-US"/>
        </w:rPr>
        <w:t xml:space="preserve"> The metric name is "</w:t>
      </w:r>
      <w:proofErr w:type="spellStart"/>
      <w:r>
        <w:rPr>
          <w:lang w:val="en-US"/>
        </w:rPr>
        <w:t>RepresentationSwitchEvent</w:t>
      </w:r>
      <w:proofErr w:type="spellEnd"/>
      <w:r>
        <w:rPr>
          <w:lang w:val="en-US"/>
        </w:rPr>
        <w:t>". The metric time units are expressed in milliseconds as an integer value.</w:t>
      </w:r>
    </w:p>
    <w:p w:rsidR="002411BA" w:rsidRDefault="002411BA" w:rsidP="00F52EDB">
      <w:pPr>
        <w:rPr>
          <w:lang w:val="en-US"/>
        </w:rPr>
      </w:pPr>
      <w:r>
        <w:rPr>
          <w:lang w:val="en-US"/>
        </w:rPr>
        <w:t xml:space="preserve">The metric includes information about the switch-from and the switch-to representations, the position in the content timeline at which the switch occurred (as seen by the client, i.e. the timestamp of the first rendered media unit from the switch-to representation), the duration of the switch, and the buffer status before and after the switch. The duration of the switch is measured as the time it takes from sending the first GET request for data from the switch-to representation </w:t>
      </w:r>
      <w:r>
        <w:rPr>
          <w:lang w:val="en-US"/>
        </w:rPr>
        <w:lastRenderedPageBreak/>
        <w:t xml:space="preserve">and the time at which the first media unit from the switch-to representation is received at the client.  </w:t>
      </w:r>
    </w:p>
    <w:p w:rsidR="002411BA" w:rsidRDefault="002411BA" w:rsidP="00F52EDB">
      <w:pPr>
        <w:rPr>
          <w:lang w:val="en-US"/>
        </w:rPr>
      </w:pPr>
      <w:r>
        <w:rPr>
          <w:lang w:val="en-US"/>
        </w:rPr>
        <w:t>The syntax of this metric is given in section 8.5.3.</w:t>
      </w:r>
    </w:p>
    <w:p w:rsidR="002411BA" w:rsidRDefault="002411BA" w:rsidP="00F52EDB">
      <w:pPr>
        <w:rPr>
          <w:lang w:val="en-US"/>
        </w:rPr>
      </w:pPr>
      <w:r>
        <w:rPr>
          <w:lang w:val="en-US"/>
        </w:rPr>
        <w:t>Note: The Representation Switch Event metric may be used to estimate the duration of a switch event and its impact on parameters that impact the user experience.</w:t>
      </w:r>
    </w:p>
    <w:p w:rsidR="00000000" w:rsidRDefault="002411BA">
      <w:pPr>
        <w:pStyle w:val="Heading4"/>
        <w:numPr>
          <w:ilvl w:val="3"/>
          <w:numId w:val="8"/>
        </w:numPr>
        <w:rPr>
          <w:lang w:val="en-US"/>
        </w:rPr>
      </w:pPr>
      <w:r>
        <w:rPr>
          <w:lang w:val="en-US"/>
        </w:rPr>
        <w:t>Client State</w:t>
      </w:r>
    </w:p>
    <w:p w:rsidR="00000000" w:rsidRDefault="002411BA">
      <w:pPr>
        <w:rPr>
          <w:lang w:val="en-US"/>
        </w:rPr>
      </w:pPr>
      <w:proofErr w:type="gramStart"/>
      <w:r>
        <w:rPr>
          <w:lang w:val="en-US"/>
        </w:rPr>
        <w:t>This metric reports information about a change of client state.</w:t>
      </w:r>
      <w:proofErr w:type="gramEnd"/>
      <w:r>
        <w:rPr>
          <w:lang w:val="en-US"/>
        </w:rPr>
        <w:t xml:space="preserve"> The metric name is "</w:t>
      </w:r>
      <w:proofErr w:type="spellStart"/>
      <w:r>
        <w:rPr>
          <w:lang w:val="en-US"/>
        </w:rPr>
        <w:t>ClientState</w:t>
      </w:r>
      <w:proofErr w:type="spellEnd"/>
      <w:r>
        <w:rPr>
          <w:lang w:val="en-US"/>
        </w:rPr>
        <w:t>", and can take the following values</w:t>
      </w:r>
      <w:proofErr w:type="gramStart"/>
      <w:r>
        <w:rPr>
          <w:lang w:val="en-US"/>
        </w:rPr>
        <w:t>:</w:t>
      </w:r>
      <w:proofErr w:type="gramEnd"/>
      <w:r>
        <w:rPr>
          <w:lang w:val="en-US"/>
        </w:rPr>
        <w:br/>
      </w:r>
      <w:r>
        <w:rPr>
          <w:lang w:val="en-US"/>
        </w:rPr>
        <w:br/>
        <w:t>- Buffering:</w:t>
      </w:r>
      <w:r>
        <w:rPr>
          <w:lang w:val="en-US"/>
        </w:rPr>
        <w:tab/>
      </w:r>
      <w:r>
        <w:rPr>
          <w:lang w:val="en-US"/>
        </w:rPr>
        <w:tab/>
      </w:r>
      <w:r>
        <w:rPr>
          <w:lang w:val="en-US"/>
        </w:rPr>
        <w:tab/>
      </w:r>
      <w:r>
        <w:rPr>
          <w:lang w:val="en-US"/>
        </w:rPr>
        <w:tab/>
      </w:r>
      <w:r>
        <w:rPr>
          <w:lang w:val="en-US"/>
        </w:rPr>
        <w:tab/>
        <w:t>Client will start to play when enough data is in the buffer</w:t>
      </w:r>
      <w:r>
        <w:rPr>
          <w:lang w:val="en-US"/>
        </w:rPr>
        <w:br/>
        <w:t xml:space="preserve">- </w:t>
      </w:r>
      <w:proofErr w:type="spellStart"/>
      <w:r>
        <w:rPr>
          <w:lang w:val="en-US"/>
        </w:rPr>
        <w:t>PlayingAndBuffering</w:t>
      </w:r>
      <w:proofErr w:type="spellEnd"/>
      <w:r>
        <w:rPr>
          <w:lang w:val="en-US"/>
        </w:rPr>
        <w:t xml:space="preserve">: </w:t>
      </w:r>
      <w:r>
        <w:rPr>
          <w:lang w:val="en-US"/>
        </w:rPr>
        <w:tab/>
        <w:t>Client is playing but has not yet fetched all future media data.</w:t>
      </w:r>
      <w:r>
        <w:rPr>
          <w:lang w:val="en-US"/>
        </w:rPr>
        <w:br/>
        <w:t xml:space="preserve">- Playing: </w:t>
      </w:r>
      <w:r>
        <w:rPr>
          <w:lang w:val="en-US"/>
        </w:rPr>
        <w:tab/>
      </w:r>
      <w:r>
        <w:rPr>
          <w:lang w:val="en-US"/>
        </w:rPr>
        <w:tab/>
      </w:r>
      <w:r>
        <w:rPr>
          <w:lang w:val="en-US"/>
        </w:rPr>
        <w:tab/>
      </w:r>
      <w:r>
        <w:rPr>
          <w:lang w:val="en-US"/>
        </w:rPr>
        <w:tab/>
      </w:r>
      <w:r>
        <w:rPr>
          <w:lang w:val="en-US"/>
        </w:rPr>
        <w:tab/>
      </w:r>
      <w:r>
        <w:rPr>
          <w:lang w:val="en-US"/>
        </w:rPr>
        <w:tab/>
        <w:t>Client is playing and has fetched all future media data.</w:t>
      </w:r>
      <w:r>
        <w:rPr>
          <w:lang w:val="en-US"/>
        </w:rPr>
        <w:br/>
        <w:t xml:space="preserve">- Paused: </w:t>
      </w:r>
      <w:r>
        <w:rPr>
          <w:lang w:val="en-US"/>
        </w:rPr>
        <w:tab/>
      </w:r>
      <w:r>
        <w:rPr>
          <w:lang w:val="en-US"/>
        </w:rPr>
        <w:tab/>
      </w:r>
      <w:r>
        <w:rPr>
          <w:lang w:val="en-US"/>
        </w:rPr>
        <w:tab/>
      </w:r>
      <w:r>
        <w:rPr>
          <w:lang w:val="en-US"/>
        </w:rPr>
        <w:tab/>
      </w:r>
      <w:r>
        <w:rPr>
          <w:lang w:val="en-US"/>
        </w:rPr>
        <w:tab/>
      </w:r>
      <w:r>
        <w:rPr>
          <w:lang w:val="en-US"/>
        </w:rPr>
        <w:tab/>
        <w:t xml:space="preserve">Client has been </w:t>
      </w:r>
      <w:proofErr w:type="spellStart"/>
      <w:r>
        <w:rPr>
          <w:lang w:val="en-US"/>
        </w:rPr>
        <w:t>paused</w:t>
      </w:r>
      <w:proofErr w:type="spellEnd"/>
      <w:r>
        <w:rPr>
          <w:lang w:val="en-US"/>
        </w:rPr>
        <w:t xml:space="preserve"> by user.</w:t>
      </w:r>
      <w:r>
        <w:rPr>
          <w:lang w:val="en-US"/>
        </w:rPr>
        <w:br/>
        <w:t xml:space="preserve">- Stopped: </w:t>
      </w:r>
      <w:r>
        <w:rPr>
          <w:lang w:val="en-US"/>
        </w:rPr>
        <w:tab/>
      </w:r>
      <w:r>
        <w:rPr>
          <w:lang w:val="en-US"/>
        </w:rPr>
        <w:tab/>
      </w:r>
      <w:r>
        <w:rPr>
          <w:lang w:val="en-US"/>
        </w:rPr>
        <w:tab/>
      </w:r>
      <w:r>
        <w:rPr>
          <w:lang w:val="en-US"/>
        </w:rPr>
        <w:tab/>
      </w:r>
      <w:r>
        <w:rPr>
          <w:lang w:val="en-US"/>
        </w:rPr>
        <w:tab/>
      </w:r>
      <w:r>
        <w:rPr>
          <w:lang w:val="en-US"/>
        </w:rPr>
        <w:tab/>
        <w:t>Client has been stopped by user or due to end of media session.</w:t>
      </w:r>
    </w:p>
    <w:p w:rsidR="00000000" w:rsidRDefault="002411BA">
      <w:pPr>
        <w:rPr>
          <w:lang w:val="en-US"/>
        </w:rPr>
      </w:pPr>
      <w:r>
        <w:rPr>
          <w:lang w:val="en-US"/>
        </w:rPr>
        <w:t xml:space="preserve">The current buffer level is also reported for each change of state. The buffer level indicates the duration in milliseconds of media time of future content which has already been buffered. </w:t>
      </w:r>
    </w:p>
    <w:p w:rsidR="002411BA" w:rsidRDefault="002411BA" w:rsidP="00E11125">
      <w:pPr>
        <w:rPr>
          <w:lang w:val="en-US"/>
        </w:rPr>
      </w:pPr>
      <w:r>
        <w:rPr>
          <w:lang w:val="en-US"/>
        </w:rPr>
        <w:t xml:space="preserve">Note: The client state and the depth of the media buffer </w:t>
      </w:r>
      <w:proofErr w:type="gramStart"/>
      <w:r>
        <w:rPr>
          <w:lang w:val="en-US"/>
        </w:rPr>
        <w:t>is</w:t>
      </w:r>
      <w:proofErr w:type="gramEnd"/>
      <w:r>
        <w:rPr>
          <w:lang w:val="en-US"/>
        </w:rPr>
        <w:t xml:space="preserve"> useful to be able to understand the </w:t>
      </w:r>
      <w:proofErr w:type="spellStart"/>
      <w:r>
        <w:rPr>
          <w:lang w:val="en-US"/>
        </w:rPr>
        <w:t>behaviour</w:t>
      </w:r>
      <w:proofErr w:type="spellEnd"/>
      <w:r>
        <w:rPr>
          <w:lang w:val="en-US"/>
        </w:rPr>
        <w:t xml:space="preserve"> of the client and for assessment of the perceived end-user quality due to initial buffering and </w:t>
      </w:r>
      <w:proofErr w:type="spellStart"/>
      <w:r>
        <w:rPr>
          <w:lang w:val="en-US"/>
        </w:rPr>
        <w:t>rebuffering</w:t>
      </w:r>
      <w:proofErr w:type="spellEnd"/>
      <w:r>
        <w:rPr>
          <w:lang w:val="en-US"/>
        </w:rPr>
        <w:t xml:space="preserve"> </w:t>
      </w:r>
      <w:proofErr w:type="spellStart"/>
      <w:r>
        <w:rPr>
          <w:lang w:val="en-US"/>
        </w:rPr>
        <w:t>occurances</w:t>
      </w:r>
      <w:proofErr w:type="spellEnd"/>
      <w:r>
        <w:rPr>
          <w:lang w:val="en-US"/>
        </w:rPr>
        <w:t xml:space="preserve">. </w:t>
      </w:r>
    </w:p>
    <w:p w:rsidR="002411BA" w:rsidRDefault="002411BA" w:rsidP="00F52EDB">
      <w:pPr>
        <w:pStyle w:val="Heading4"/>
        <w:numPr>
          <w:ilvl w:val="3"/>
          <w:numId w:val="8"/>
        </w:numPr>
        <w:rPr>
          <w:lang w:val="en-US"/>
        </w:rPr>
      </w:pPr>
      <w:r>
        <w:rPr>
          <w:lang w:val="en-US"/>
        </w:rPr>
        <w:t>Average Throughput</w:t>
      </w:r>
    </w:p>
    <w:p w:rsidR="002411BA" w:rsidRDefault="002411BA" w:rsidP="00F52EDB">
      <w:pPr>
        <w:rPr>
          <w:lang w:val="en-US"/>
        </w:rPr>
      </w:pPr>
      <w:r>
        <w:rPr>
          <w:lang w:val="en-US"/>
        </w:rPr>
        <w:t>This metric indicates the average throughput (bandwidth) that is observed by the client during the reporting interval. The metric name is "</w:t>
      </w:r>
      <w:proofErr w:type="spellStart"/>
      <w:r>
        <w:rPr>
          <w:lang w:val="en-US"/>
        </w:rPr>
        <w:t>AvgThroughtput</w:t>
      </w:r>
      <w:proofErr w:type="spellEnd"/>
      <w:r>
        <w:rPr>
          <w:lang w:val="en-US"/>
        </w:rPr>
        <w:t>”. The metric unit is expressed in bits per second.</w:t>
      </w:r>
    </w:p>
    <w:p w:rsidR="002411BA" w:rsidRDefault="002411BA" w:rsidP="00F52EDB">
      <w:pPr>
        <w:rPr>
          <w:lang w:val="en-US"/>
        </w:rPr>
      </w:pPr>
      <w:r>
        <w:rPr>
          <w:lang w:val="en-US"/>
        </w:rPr>
        <w:t>The average throughput is measured as the total amount of bits that are received during the reporting period divided by the activity time during the reporting period. The activity time during the period is the time during which at least one GET request is still not completed (i.e. excluding inactivity time during the reporting period).</w:t>
      </w:r>
    </w:p>
    <w:p w:rsidR="002411BA" w:rsidRDefault="002411BA" w:rsidP="00F52EDB">
      <w:pPr>
        <w:rPr>
          <w:lang w:val="en-US"/>
        </w:rPr>
      </w:pPr>
      <w:r>
        <w:rPr>
          <w:lang w:val="en-US"/>
        </w:rPr>
        <w:t>The syntax of this metric is given in section 8.5.3.</w:t>
      </w:r>
    </w:p>
    <w:p w:rsidR="002411BA" w:rsidRDefault="002411BA" w:rsidP="00F52EDB">
      <w:pPr>
        <w:rPr>
          <w:lang w:val="en-US"/>
        </w:rPr>
      </w:pPr>
      <w:r>
        <w:rPr>
          <w:lang w:val="en-US"/>
        </w:rPr>
        <w:t>Note: The Average Throughput metric reports may be used to estimate the throughput variation and distribution among clients and possibly to optimize the representation bandwidth offerings.</w:t>
      </w:r>
    </w:p>
    <w:p w:rsidR="002411BA" w:rsidRDefault="002411BA" w:rsidP="00F52EDB">
      <w:pPr>
        <w:pStyle w:val="Heading4"/>
        <w:numPr>
          <w:ilvl w:val="3"/>
          <w:numId w:val="8"/>
        </w:numPr>
        <w:rPr>
          <w:lang w:val="en-US"/>
        </w:rPr>
      </w:pPr>
      <w:r>
        <w:rPr>
          <w:lang w:val="en-US"/>
        </w:rPr>
        <w:t>Accumulated Inactivity Time</w:t>
      </w:r>
    </w:p>
    <w:p w:rsidR="00000000" w:rsidRDefault="002411BA">
      <w:pPr>
        <w:rPr>
          <w:lang w:val="en-US"/>
        </w:rPr>
      </w:pPr>
      <w:r w:rsidRPr="00C42C7A">
        <w:rPr>
          <w:lang w:val="en-US"/>
        </w:rPr>
        <w:t xml:space="preserve">This metric reports the accumulated time periods, during which no pending (not yet completed) GET requests exist at the client. The accumulated inactivity time represents the time during the measurement period during which the network connection at the client is idle. Additionally, the type of the inactivity may also be indicated, if known and consistent throughout the reporting period. The inactivity may be due to a user request (e.g. </w:t>
      </w:r>
      <w:r>
        <w:rPr>
          <w:lang w:val="en-US"/>
        </w:rPr>
        <w:t>Pause), a client measure to control the buffer, or due to an error case.</w:t>
      </w:r>
    </w:p>
    <w:p w:rsidR="00000000" w:rsidRDefault="002411BA">
      <w:pPr>
        <w:rPr>
          <w:lang w:val="en-US"/>
        </w:rPr>
      </w:pPr>
      <w:r>
        <w:rPr>
          <w:lang w:val="en-US"/>
        </w:rPr>
        <w:t>The metric name is "</w:t>
      </w:r>
      <w:proofErr w:type="spellStart"/>
      <w:r>
        <w:rPr>
          <w:lang w:val="en-US"/>
        </w:rPr>
        <w:t>InactivityTime</w:t>
      </w:r>
      <w:proofErr w:type="spellEnd"/>
      <w:r>
        <w:rPr>
          <w:lang w:val="en-US"/>
        </w:rPr>
        <w:t xml:space="preserve">". </w:t>
      </w:r>
      <w:r w:rsidRPr="00C42C7A">
        <w:rPr>
          <w:lang w:val="en-US"/>
        </w:rPr>
        <w:t>The metric unit is expressed in milliseconds.</w:t>
      </w:r>
    </w:p>
    <w:p w:rsidR="00000000" w:rsidRDefault="002411BA">
      <w:pPr>
        <w:rPr>
          <w:lang w:val="en-US"/>
        </w:rPr>
      </w:pPr>
      <w:r w:rsidRPr="00C42C7A">
        <w:rPr>
          <w:lang w:val="en-US"/>
        </w:rPr>
        <w:t xml:space="preserve">Note: this metric may be used to evaluate the suitability of the representation offering for the client (higher inactivity points to not suitable representation choice). </w:t>
      </w:r>
    </w:p>
    <w:p w:rsidR="00000000" w:rsidRDefault="002411BA">
      <w:pPr>
        <w:pStyle w:val="Heading4"/>
        <w:numPr>
          <w:ilvl w:val="3"/>
          <w:numId w:val="8"/>
        </w:numPr>
        <w:rPr>
          <w:lang w:val="en-US"/>
        </w:rPr>
      </w:pPr>
      <w:r>
        <w:rPr>
          <w:lang w:val="en-US"/>
        </w:rPr>
        <w:lastRenderedPageBreak/>
        <w:t>Resource Not Accessible</w:t>
      </w:r>
    </w:p>
    <w:p w:rsidR="00000000" w:rsidRDefault="002411BA">
      <w:pPr>
        <w:rPr>
          <w:lang w:val="en-US"/>
        </w:rPr>
      </w:pPr>
      <w:r>
        <w:rPr>
          <w:lang w:val="en-US"/>
        </w:rPr>
        <w:t>This metric is used to report errors in fetching a resource from the server. The metric reports the URL of the resource, the type of the resource, the HTTP error message that was received, and the time at which the unsuccessful fetch was attempted. The metric name is "</w:t>
      </w:r>
      <w:proofErr w:type="spellStart"/>
      <w:r>
        <w:rPr>
          <w:lang w:val="en-US"/>
        </w:rPr>
        <w:t>ResourceNotAccessible</w:t>
      </w:r>
      <w:proofErr w:type="spellEnd"/>
      <w:r>
        <w:rPr>
          <w:lang w:val="en-US"/>
        </w:rPr>
        <w:t>".</w:t>
      </w:r>
    </w:p>
    <w:p w:rsidR="00000000" w:rsidRDefault="002411BA">
      <w:pPr>
        <w:rPr>
          <w:lang w:val="en-US"/>
        </w:rPr>
      </w:pPr>
      <w:r>
        <w:rPr>
          <w:lang w:val="en-US"/>
        </w:rPr>
        <w:t>Note: this metric may be used by the content provider to identify the source of erroneous resource accesses.</w:t>
      </w:r>
    </w:p>
    <w:p w:rsidR="00000000" w:rsidRDefault="002411BA">
      <w:pPr>
        <w:pStyle w:val="Heading4"/>
        <w:numPr>
          <w:ilvl w:val="3"/>
          <w:numId w:val="8"/>
        </w:numPr>
        <w:rPr>
          <w:lang w:val="en-US"/>
        </w:rPr>
      </w:pPr>
      <w:r>
        <w:rPr>
          <w:lang w:val="en-US"/>
        </w:rPr>
        <w:t>Buffer Level</w:t>
      </w:r>
    </w:p>
    <w:p w:rsidR="00000000" w:rsidRDefault="002411BA">
      <w:pPr>
        <w:rPr>
          <w:b/>
          <w:lang w:val="en-US"/>
        </w:rPr>
      </w:pPr>
      <w:r>
        <w:rPr>
          <w:lang w:val="en-US"/>
        </w:rPr>
        <w:t>This metric reports the buffer level at the sampling time, which is the end of the reporting interval. The buffer level is expressed in milliseconds. The metric name is "</w:t>
      </w:r>
      <w:proofErr w:type="spellStart"/>
      <w:r>
        <w:rPr>
          <w:lang w:val="en-US"/>
        </w:rPr>
        <w:t>BufferLevel</w:t>
      </w:r>
      <w:proofErr w:type="spellEnd"/>
      <w:r>
        <w:rPr>
          <w:lang w:val="en-US"/>
        </w:rPr>
        <w:t>".</w:t>
      </w:r>
    </w:p>
    <w:p w:rsidR="00000000" w:rsidRDefault="002411BA">
      <w:pPr>
        <w:rPr>
          <w:lang w:val="en-US"/>
        </w:rPr>
      </w:pPr>
      <w:r>
        <w:rPr>
          <w:lang w:val="en-US"/>
        </w:rPr>
        <w:t>Note: this metric may be used to get an overview of the client buffering behavior.</w:t>
      </w:r>
    </w:p>
    <w:p w:rsidR="00000000" w:rsidRDefault="002411BA">
      <w:pPr>
        <w:pStyle w:val="Heading4"/>
        <w:numPr>
          <w:ilvl w:val="3"/>
          <w:numId w:val="8"/>
        </w:numPr>
        <w:rPr>
          <w:lang w:val="en-US"/>
        </w:rPr>
      </w:pPr>
      <w:proofErr w:type="spellStart"/>
      <w:r>
        <w:rPr>
          <w:lang w:val="en-US"/>
        </w:rPr>
        <w:t>Rebuffering</w:t>
      </w:r>
      <w:proofErr w:type="spellEnd"/>
    </w:p>
    <w:p w:rsidR="00000000" w:rsidRDefault="002411BA">
      <w:pPr>
        <w:rPr>
          <w:lang w:val="en-US"/>
        </w:rPr>
      </w:pPr>
      <w:r>
        <w:rPr>
          <w:lang w:val="en-US"/>
        </w:rPr>
        <w:t xml:space="preserve">This metric reports any </w:t>
      </w:r>
      <w:proofErr w:type="spellStart"/>
      <w:r>
        <w:rPr>
          <w:lang w:val="en-US"/>
        </w:rPr>
        <w:t>rebuffering</w:t>
      </w:r>
      <w:proofErr w:type="spellEnd"/>
      <w:r>
        <w:rPr>
          <w:lang w:val="en-US"/>
        </w:rPr>
        <w:t xml:space="preserve"> events that have been terminated during the current reporting period. The </w:t>
      </w:r>
      <w:proofErr w:type="spellStart"/>
      <w:r>
        <w:rPr>
          <w:lang w:val="en-US"/>
        </w:rPr>
        <w:t>rebuffering</w:t>
      </w:r>
      <w:proofErr w:type="spellEnd"/>
      <w:r>
        <w:rPr>
          <w:lang w:val="en-US"/>
        </w:rPr>
        <w:t xml:space="preserve"> event starts when the playback is stopped due to non-availability of media data in the buffer for playback. The </w:t>
      </w:r>
      <w:proofErr w:type="spellStart"/>
      <w:r>
        <w:rPr>
          <w:lang w:val="en-US"/>
        </w:rPr>
        <w:t>rebuffering</w:t>
      </w:r>
      <w:proofErr w:type="spellEnd"/>
      <w:r>
        <w:rPr>
          <w:lang w:val="en-US"/>
        </w:rPr>
        <w:t xml:space="preserve"> event is considered terminated when the buffer level reaches the indicated minimum buffering time again. The metric reports the time at which the </w:t>
      </w:r>
      <w:proofErr w:type="spellStart"/>
      <w:r>
        <w:rPr>
          <w:lang w:val="en-US"/>
        </w:rPr>
        <w:t>rebuffering</w:t>
      </w:r>
      <w:proofErr w:type="spellEnd"/>
      <w:r>
        <w:rPr>
          <w:lang w:val="en-US"/>
        </w:rPr>
        <w:t xml:space="preserve"> event occurred and the duration of the </w:t>
      </w:r>
      <w:proofErr w:type="spellStart"/>
      <w:r>
        <w:rPr>
          <w:lang w:val="en-US"/>
        </w:rPr>
        <w:t>rebuffering</w:t>
      </w:r>
      <w:proofErr w:type="spellEnd"/>
      <w:r>
        <w:rPr>
          <w:lang w:val="en-US"/>
        </w:rPr>
        <w:t xml:space="preserve"> event (until the event is terminated).</w:t>
      </w:r>
    </w:p>
    <w:p w:rsidR="00000000" w:rsidRDefault="002411BA">
      <w:pPr>
        <w:rPr>
          <w:lang w:val="en-US"/>
        </w:rPr>
      </w:pPr>
      <w:r>
        <w:rPr>
          <w:lang w:val="en-US"/>
        </w:rPr>
        <w:t>The metric name is "</w:t>
      </w:r>
      <w:proofErr w:type="spellStart"/>
      <w:r>
        <w:rPr>
          <w:lang w:val="en-US"/>
        </w:rPr>
        <w:t>Rebuffering</w:t>
      </w:r>
      <w:proofErr w:type="spellEnd"/>
      <w:r>
        <w:rPr>
          <w:lang w:val="en-US"/>
        </w:rPr>
        <w:t>".</w:t>
      </w:r>
    </w:p>
    <w:p w:rsidR="00000000" w:rsidRDefault="002411BA">
      <w:pPr>
        <w:rPr>
          <w:lang w:val="en-US"/>
        </w:rPr>
      </w:pPr>
      <w:r>
        <w:rPr>
          <w:lang w:val="en-US"/>
        </w:rPr>
        <w:t>Note: this metric reflects the disruption in the user experience that resulted from playback interruption.</w:t>
      </w:r>
    </w:p>
    <w:p w:rsidR="00000000" w:rsidRDefault="002411BA">
      <w:pPr>
        <w:pStyle w:val="Heading4"/>
        <w:numPr>
          <w:ilvl w:val="3"/>
          <w:numId w:val="8"/>
        </w:numPr>
        <w:rPr>
          <w:lang w:val="en-US"/>
        </w:rPr>
      </w:pPr>
      <w:r>
        <w:rPr>
          <w:lang w:val="en-US"/>
        </w:rPr>
        <w:t xml:space="preserve">Initial </w:t>
      </w:r>
      <w:proofErr w:type="spellStart"/>
      <w:r>
        <w:rPr>
          <w:lang w:val="en-US"/>
        </w:rPr>
        <w:t>Playout</w:t>
      </w:r>
      <w:proofErr w:type="spellEnd"/>
      <w:r>
        <w:rPr>
          <w:lang w:val="en-US"/>
        </w:rPr>
        <w:t xml:space="preserve"> Delay</w:t>
      </w:r>
    </w:p>
    <w:p w:rsidR="00000000" w:rsidRDefault="002411BA">
      <w:pPr>
        <w:rPr>
          <w:lang w:val="en-US"/>
        </w:rPr>
      </w:pPr>
      <w:r>
        <w:rPr>
          <w:lang w:val="en-US"/>
        </w:rPr>
        <w:t xml:space="preserve">This metric reflects the initial </w:t>
      </w:r>
      <w:proofErr w:type="spellStart"/>
      <w:r>
        <w:rPr>
          <w:lang w:val="en-US"/>
        </w:rPr>
        <w:t>playout</w:t>
      </w:r>
      <w:proofErr w:type="spellEnd"/>
      <w:r>
        <w:rPr>
          <w:lang w:val="en-US"/>
        </w:rPr>
        <w:t xml:space="preserve"> delay from submitting the first GET request for the first media segment until the first media sample is removed from the buffer. The metric unit is in milliseconds. The metric name is "</w:t>
      </w:r>
      <w:proofErr w:type="spellStart"/>
      <w:r>
        <w:rPr>
          <w:lang w:val="en-US"/>
        </w:rPr>
        <w:t>InitialPlayoutDelay</w:t>
      </w:r>
      <w:proofErr w:type="spellEnd"/>
      <w:r>
        <w:rPr>
          <w:lang w:val="en-US"/>
        </w:rPr>
        <w:t>".</w:t>
      </w:r>
    </w:p>
    <w:p w:rsidR="00000000" w:rsidRDefault="002411BA">
      <w:pPr>
        <w:rPr>
          <w:lang w:val="en-US"/>
        </w:rPr>
      </w:pPr>
      <w:r>
        <w:rPr>
          <w:lang w:val="en-US"/>
        </w:rPr>
        <w:t xml:space="preserve">Note: this metric may be used together with the </w:t>
      </w:r>
      <w:proofErr w:type="spellStart"/>
      <w:r>
        <w:rPr>
          <w:lang w:val="en-US"/>
        </w:rPr>
        <w:t>MPDFetchTime</w:t>
      </w:r>
      <w:proofErr w:type="spellEnd"/>
      <w:r>
        <w:rPr>
          <w:lang w:val="en-US"/>
        </w:rPr>
        <w:t xml:space="preserve"> and the </w:t>
      </w:r>
      <w:proofErr w:type="spellStart"/>
      <w:r>
        <w:rPr>
          <w:lang w:val="en-US"/>
        </w:rPr>
        <w:t>InitSegmentFetchTime</w:t>
      </w:r>
      <w:proofErr w:type="spellEnd"/>
      <w:r>
        <w:rPr>
          <w:lang w:val="en-US"/>
        </w:rPr>
        <w:t xml:space="preserve"> to estimate the delay for the playback startup at the client.</w:t>
      </w:r>
    </w:p>
    <w:p w:rsidR="002411BA" w:rsidRDefault="002411BA" w:rsidP="00517531">
      <w:pPr>
        <w:pStyle w:val="Heading4"/>
        <w:numPr>
          <w:ilvl w:val="3"/>
          <w:numId w:val="8"/>
        </w:numPr>
        <w:rPr>
          <w:lang w:val="en-US"/>
        </w:rPr>
      </w:pPr>
      <w:r>
        <w:rPr>
          <w:lang w:val="en-US"/>
        </w:rPr>
        <w:t>Audio/Video Media</w:t>
      </w:r>
    </w:p>
    <w:p w:rsidR="002411BA" w:rsidRDefault="002411BA" w:rsidP="00517531">
      <w:pPr>
        <w:rPr>
          <w:lang w:val="en-US"/>
        </w:rPr>
      </w:pPr>
      <w:r>
        <w:rPr>
          <w:lang w:val="en-US"/>
        </w:rPr>
        <w:t>These metrics describes the characteristics of the audio/video media consumed during the measurement period. The media codec used at the time of reporting is indicated by its mime type, including profile and level. The number of media frames and number of media bytes consumed during the measurement period are also reported.  For video media the width and height in pixels at the time of reporting is reported.</w:t>
      </w:r>
    </w:p>
    <w:p w:rsidR="002411BA" w:rsidRDefault="002411BA" w:rsidP="00517531">
      <w:pPr>
        <w:rPr>
          <w:lang w:val="en-US"/>
        </w:rPr>
      </w:pPr>
      <w:r>
        <w:rPr>
          <w:lang w:val="en-US"/>
        </w:rPr>
        <w:t>The metric name is either "</w:t>
      </w:r>
      <w:proofErr w:type="spellStart"/>
      <w:r>
        <w:rPr>
          <w:lang w:val="en-US"/>
        </w:rPr>
        <w:t>AudioMedia</w:t>
      </w:r>
      <w:proofErr w:type="spellEnd"/>
      <w:r>
        <w:rPr>
          <w:lang w:val="en-US"/>
        </w:rPr>
        <w:t>" or "</w:t>
      </w:r>
      <w:proofErr w:type="spellStart"/>
      <w:r>
        <w:rPr>
          <w:lang w:val="en-US"/>
        </w:rPr>
        <w:t>VideoMedia</w:t>
      </w:r>
      <w:proofErr w:type="spellEnd"/>
      <w:r>
        <w:rPr>
          <w:lang w:val="en-US"/>
        </w:rPr>
        <w:t>".</w:t>
      </w:r>
    </w:p>
    <w:p w:rsidR="002411BA" w:rsidRDefault="002411BA" w:rsidP="00F52EDB">
      <w:pPr>
        <w:rPr>
          <w:lang w:val="en-US"/>
        </w:rPr>
      </w:pPr>
      <w:r>
        <w:rPr>
          <w:lang w:val="en-US"/>
        </w:rPr>
        <w:t>Note: The basic media characteristics, together with buffering event information reported by the client state metric, are useful for an assessment of the perceived end-user quality.</w:t>
      </w:r>
    </w:p>
    <w:tbl>
      <w:tblPr>
        <w:tblW w:w="0" w:type="auto"/>
        <w:tblLook w:val="00A0"/>
      </w:tblPr>
      <w:tblGrid>
        <w:gridCol w:w="9571"/>
      </w:tblGrid>
      <w:tr w:rsidR="002411BA" w:rsidRPr="00CE485C" w:rsidTr="00CE485C">
        <w:tc>
          <w:tcPr>
            <w:tcW w:w="9571" w:type="dxa"/>
            <w:shd w:val="clear" w:color="auto" w:fill="FFFF00"/>
          </w:tcPr>
          <w:p w:rsidR="002411BA" w:rsidRPr="00CE485C" w:rsidRDefault="002411BA" w:rsidP="00CE485C">
            <w:pPr>
              <w:jc w:val="center"/>
              <w:rPr>
                <w:b/>
                <w:bCs/>
                <w:color w:val="800080"/>
                <w:lang w:val="en-US"/>
              </w:rPr>
            </w:pPr>
            <w:r w:rsidRPr="00CE485C">
              <w:rPr>
                <w:b/>
                <w:bCs/>
                <w:color w:val="800080"/>
                <w:lang w:val="en-US"/>
              </w:rPr>
              <w:t>Second Change</w:t>
            </w:r>
          </w:p>
        </w:tc>
      </w:tr>
    </w:tbl>
    <w:p w:rsidR="002411BA" w:rsidRDefault="002411BA" w:rsidP="00F52EDB">
      <w:pPr>
        <w:pStyle w:val="Heading3"/>
        <w:numPr>
          <w:ilvl w:val="2"/>
          <w:numId w:val="8"/>
        </w:numPr>
        <w:rPr>
          <w:lang w:val="en-US"/>
        </w:rPr>
      </w:pPr>
      <w:r>
        <w:rPr>
          <w:lang w:val="en-US"/>
        </w:rPr>
        <w:lastRenderedPageBreak/>
        <w:t>Report Format</w:t>
      </w:r>
    </w:p>
    <w:p w:rsidR="002411BA" w:rsidRDefault="002411BA" w:rsidP="00F52EDB">
      <w:pPr>
        <w:rPr>
          <w:lang w:val="en-US"/>
        </w:rPr>
      </w:pPr>
      <w:r>
        <w:rPr>
          <w:lang w:val="en-US"/>
        </w:rPr>
        <w:t xml:space="preserve">The </w:t>
      </w:r>
      <w:proofErr w:type="spellStart"/>
      <w:r>
        <w:rPr>
          <w:lang w:val="en-US"/>
        </w:rPr>
        <w:t>QoE</w:t>
      </w:r>
      <w:proofErr w:type="spellEnd"/>
      <w:r>
        <w:rPr>
          <w:lang w:val="en-US"/>
        </w:rPr>
        <w:t xml:space="preserve"> report is formatted as an XML document that complies with the following XML schema:</w:t>
      </w:r>
    </w:p>
    <w:tbl>
      <w:tblPr>
        <w:tblW w:w="0" w:type="auto"/>
        <w:tblLook w:val="00A0"/>
      </w:tblPr>
      <w:tblGrid>
        <w:gridCol w:w="9495"/>
      </w:tblGrid>
      <w:tr w:rsidR="002411BA" w:rsidRPr="00C91F24" w:rsidTr="00CE485C">
        <w:tc>
          <w:tcPr>
            <w:tcW w:w="9495" w:type="dxa"/>
            <w:shd w:val="solid" w:color="C0C0C0" w:fill="FFFFFF"/>
          </w:tcPr>
          <w:p w:rsidR="002411BA" w:rsidRPr="00C91F24" w:rsidRDefault="002411BA" w:rsidP="00CE485C">
            <w:pPr>
              <w:pStyle w:val="PL"/>
              <w:spacing w:after="180"/>
              <w:rPr>
                <w:b/>
                <w:bCs/>
                <w:color w:val="800080"/>
                <w:lang w:val="de-DE"/>
              </w:rPr>
            </w:pPr>
            <w:r w:rsidRPr="00C91F24">
              <w:rPr>
                <w:b/>
                <w:bCs/>
                <w:color w:val="800080"/>
                <w:lang w:val="de-DE"/>
              </w:rPr>
              <w:t>&lt;?xml version="1.0" encoding="UTF-8"?&gt;</w:t>
            </w:r>
          </w:p>
          <w:p w:rsidR="002411BA" w:rsidRPr="00C91F24" w:rsidRDefault="002411BA" w:rsidP="00CE485C">
            <w:pPr>
              <w:pStyle w:val="PL"/>
              <w:spacing w:after="180"/>
              <w:rPr>
                <w:b/>
                <w:bCs/>
                <w:color w:val="800080"/>
                <w:lang w:val="de-DE"/>
              </w:rPr>
            </w:pPr>
            <w:r w:rsidRPr="00C91F24">
              <w:rPr>
                <w:b/>
                <w:bCs/>
                <w:color w:val="800080"/>
                <w:lang w:val="de-DE"/>
              </w:rPr>
              <w:t>&lt;xs:schema xmlns:xs="http://www.w3.org/2001/XMLSchema"</w:t>
            </w:r>
          </w:p>
          <w:p w:rsidR="002411BA" w:rsidRPr="00C91F24" w:rsidRDefault="002411BA" w:rsidP="00CE485C">
            <w:pPr>
              <w:pStyle w:val="PL"/>
              <w:spacing w:after="180"/>
              <w:rPr>
                <w:b/>
                <w:bCs/>
                <w:color w:val="800080"/>
              </w:rPr>
            </w:pPr>
            <w:r w:rsidRPr="00C91F24">
              <w:rPr>
                <w:b/>
                <w:bCs/>
                <w:color w:val="800080"/>
              </w:rPr>
              <w:t xml:space="preserve">targetNamespace="urn:3gpp:metadata:2010:HSD:receptionreport" </w:t>
            </w:r>
          </w:p>
          <w:p w:rsidR="002411BA" w:rsidRPr="00C91F24" w:rsidRDefault="002411BA" w:rsidP="00CE485C">
            <w:pPr>
              <w:pStyle w:val="PL"/>
              <w:spacing w:after="180"/>
              <w:rPr>
                <w:b/>
                <w:bCs/>
                <w:color w:val="800080"/>
              </w:rPr>
            </w:pPr>
            <w:r w:rsidRPr="00C91F24">
              <w:rPr>
                <w:b/>
                <w:bCs/>
                <w:color w:val="800080"/>
              </w:rPr>
              <w:t xml:space="preserve">xmlns="urn:3gpp:metadata:2010:HSD:receptionreport" </w:t>
            </w:r>
          </w:p>
          <w:p w:rsidR="002411BA" w:rsidRPr="00C91F24" w:rsidRDefault="002411BA" w:rsidP="00CE485C">
            <w:pPr>
              <w:pStyle w:val="PL"/>
              <w:spacing w:after="180"/>
              <w:rPr>
                <w:b/>
                <w:bCs/>
                <w:color w:val="800080"/>
              </w:rPr>
            </w:pPr>
            <w:r w:rsidRPr="00C91F24">
              <w:rPr>
                <w:b/>
                <w:bCs/>
                <w:color w:val="800080"/>
              </w:rPr>
              <w:t>elementFormDefault="qualified"&gt;</w:t>
            </w:r>
          </w:p>
          <w:p w:rsidR="002411BA" w:rsidRDefault="002411BA" w:rsidP="00CE485C">
            <w:pPr>
              <w:pStyle w:val="PL"/>
              <w:spacing w:after="180"/>
              <w:rPr>
                <w:b/>
                <w:bCs/>
                <w:color w:val="800080"/>
              </w:rPr>
            </w:pPr>
          </w:p>
          <w:p w:rsidR="002411BA" w:rsidRPr="00C91F24" w:rsidRDefault="002411BA" w:rsidP="00CE485C">
            <w:pPr>
              <w:pStyle w:val="PL"/>
              <w:spacing w:after="180"/>
              <w:rPr>
                <w:b/>
                <w:bCs/>
                <w:color w:val="800080"/>
              </w:rPr>
            </w:pPr>
            <w:r w:rsidRPr="00C91F24">
              <w:rPr>
                <w:b/>
                <w:bCs/>
                <w:color w:val="800080"/>
              </w:rPr>
              <w:t>&lt;xs:element name="receptionReport" type="receptionReportType"/&gt;</w:t>
            </w:r>
          </w:p>
          <w:p w:rsidR="002411BA" w:rsidRDefault="002411BA" w:rsidP="00CE485C">
            <w:pPr>
              <w:pStyle w:val="PL"/>
              <w:spacing w:after="180"/>
              <w:rPr>
                <w:b/>
                <w:bCs/>
                <w:color w:val="800080"/>
              </w:rPr>
            </w:pPr>
          </w:p>
          <w:p w:rsidR="002411BA" w:rsidRPr="00C91F24" w:rsidRDefault="002411BA" w:rsidP="00CE485C">
            <w:pPr>
              <w:pStyle w:val="PL"/>
              <w:spacing w:after="180"/>
              <w:rPr>
                <w:b/>
                <w:bCs/>
                <w:color w:val="800080"/>
              </w:rPr>
            </w:pPr>
            <w:r w:rsidRPr="00C91F24">
              <w:rPr>
                <w:b/>
                <w:bCs/>
                <w:color w:val="800080"/>
              </w:rPr>
              <w:t>&lt;xs:complexType name="receptionReportType"&gt;</w:t>
            </w:r>
          </w:p>
          <w:p w:rsidR="002411BA" w:rsidRPr="00C91F24" w:rsidRDefault="002411BA" w:rsidP="00CE485C">
            <w:pPr>
              <w:pStyle w:val="PL"/>
              <w:spacing w:after="180"/>
              <w:rPr>
                <w:b/>
                <w:bCs/>
                <w:color w:val="800080"/>
              </w:rPr>
            </w:pPr>
            <w:r w:rsidRPr="00C91F24">
              <w:rPr>
                <w:b/>
                <w:bCs/>
                <w:color w:val="800080"/>
              </w:rPr>
              <w:tab/>
              <w:t>&lt;xs:choice&gt;</w:t>
            </w:r>
          </w:p>
          <w:p w:rsidR="002411BA" w:rsidRPr="00C91F24" w:rsidRDefault="002411BA" w:rsidP="00CE485C">
            <w:pPr>
              <w:pStyle w:val="PL"/>
              <w:spacing w:after="180"/>
              <w:rPr>
                <w:b/>
                <w:bCs/>
                <w:color w:val="800080"/>
              </w:rPr>
            </w:pPr>
            <w:r w:rsidRPr="00C91F24">
              <w:rPr>
                <w:b/>
                <w:bCs/>
                <w:color w:val="800080"/>
              </w:rPr>
              <w:tab/>
            </w:r>
            <w:r w:rsidRPr="00C91F24">
              <w:rPr>
                <w:b/>
                <w:bCs/>
                <w:color w:val="800080"/>
              </w:rPr>
              <w:tab/>
              <w:t>&lt;xs:element name="statisticalReport" type="starType" minOccurs="0"</w:t>
            </w:r>
            <w:r w:rsidRPr="00C91F24">
              <w:rPr>
                <w:b/>
                <w:bCs/>
                <w:color w:val="800080"/>
              </w:rPr>
              <w:br/>
              <w:t xml:space="preserve">                    maxOccurs="unbounded"/&gt;</w:t>
            </w:r>
          </w:p>
          <w:p w:rsidR="002411BA" w:rsidRPr="00C91F24" w:rsidRDefault="002411BA" w:rsidP="00CE485C">
            <w:pPr>
              <w:pStyle w:val="PL"/>
              <w:spacing w:after="180"/>
              <w:rPr>
                <w:b/>
                <w:bCs/>
                <w:color w:val="800080"/>
              </w:rPr>
            </w:pPr>
            <w:r w:rsidRPr="00C91F24">
              <w:rPr>
                <w:b/>
                <w:bCs/>
                <w:color w:val="800080"/>
              </w:rPr>
              <w:tab/>
            </w:r>
            <w:r w:rsidRPr="00C91F24">
              <w:rPr>
                <w:b/>
                <w:bCs/>
                <w:color w:val="800080"/>
              </w:rPr>
              <w:tab/>
              <w:t>&lt;xs:any namespace="##other" processContents="skip" minOccurs="0" maxOccurs="unbounded"/&gt;</w:t>
            </w:r>
          </w:p>
          <w:p w:rsidR="002411BA" w:rsidRPr="00C91F24" w:rsidRDefault="002411BA" w:rsidP="00CE485C">
            <w:pPr>
              <w:pStyle w:val="PL"/>
              <w:spacing w:after="180"/>
              <w:rPr>
                <w:b/>
                <w:bCs/>
                <w:color w:val="800080"/>
              </w:rPr>
            </w:pPr>
            <w:r w:rsidRPr="00C91F24">
              <w:rPr>
                <w:b/>
                <w:bCs/>
                <w:color w:val="800080"/>
              </w:rPr>
              <w:tab/>
              <w:t>&lt;/xs:choice&gt;</w:t>
            </w:r>
          </w:p>
          <w:p w:rsidR="002411BA" w:rsidRPr="00C91F24" w:rsidRDefault="002411BA" w:rsidP="00CE485C">
            <w:pPr>
              <w:pStyle w:val="PL"/>
              <w:spacing w:after="180"/>
              <w:rPr>
                <w:b/>
                <w:bCs/>
                <w:color w:val="800080"/>
              </w:rPr>
            </w:pPr>
            <w:r w:rsidRPr="00C91F24">
              <w:rPr>
                <w:b/>
                <w:bCs/>
                <w:color w:val="800080"/>
              </w:rPr>
              <w:t>&lt;/xs:complexType&gt;</w:t>
            </w:r>
          </w:p>
          <w:p w:rsidR="002411BA" w:rsidRPr="00C91F24" w:rsidRDefault="002411BA" w:rsidP="00CE485C">
            <w:pPr>
              <w:pStyle w:val="PL"/>
              <w:spacing w:after="180"/>
              <w:rPr>
                <w:b/>
                <w:bCs/>
                <w:color w:val="800080"/>
              </w:rPr>
            </w:pPr>
          </w:p>
          <w:p w:rsidR="002411BA" w:rsidRPr="00C91F24" w:rsidRDefault="002411BA" w:rsidP="00CE485C">
            <w:pPr>
              <w:pStyle w:val="PL"/>
              <w:spacing w:after="180"/>
              <w:rPr>
                <w:b/>
                <w:bCs/>
                <w:color w:val="800080"/>
              </w:rPr>
            </w:pPr>
            <w:r w:rsidRPr="00C91F24">
              <w:rPr>
                <w:b/>
                <w:bCs/>
                <w:color w:val="800080"/>
              </w:rPr>
              <w:t>&lt;xs:complexType name="starType"&gt;</w:t>
            </w:r>
          </w:p>
          <w:p w:rsidR="002411BA" w:rsidRPr="00C91F24" w:rsidRDefault="002411BA" w:rsidP="00CE485C">
            <w:pPr>
              <w:pStyle w:val="PL"/>
              <w:spacing w:after="180"/>
              <w:rPr>
                <w:b/>
                <w:bCs/>
                <w:color w:val="800080"/>
              </w:rPr>
            </w:pPr>
            <w:r w:rsidRPr="00C91F24">
              <w:rPr>
                <w:b/>
                <w:bCs/>
                <w:color w:val="800080"/>
              </w:rPr>
              <w:tab/>
              <w:t>&lt;xs:sequence&gt;</w:t>
            </w:r>
          </w:p>
          <w:p w:rsidR="002411BA" w:rsidRPr="00C91F24" w:rsidRDefault="002411BA" w:rsidP="00CE485C">
            <w:pPr>
              <w:pStyle w:val="PL"/>
              <w:spacing w:after="180"/>
              <w:rPr>
                <w:b/>
                <w:bCs/>
                <w:color w:val="800080"/>
              </w:rPr>
            </w:pPr>
            <w:r>
              <w:rPr>
                <w:b/>
                <w:bCs/>
                <w:color w:val="800080"/>
              </w:rPr>
              <w:tab/>
            </w:r>
            <w:r>
              <w:rPr>
                <w:b/>
                <w:bCs/>
                <w:color w:val="800080"/>
              </w:rPr>
              <w:tab/>
              <w:t>&lt;xs:element name="Q</w:t>
            </w:r>
            <w:r w:rsidRPr="00C91F24">
              <w:rPr>
                <w:b/>
                <w:bCs/>
                <w:color w:val="800080"/>
              </w:rPr>
              <w:t>o</w:t>
            </w:r>
            <w:r>
              <w:rPr>
                <w:b/>
                <w:bCs/>
                <w:color w:val="800080"/>
              </w:rPr>
              <w:t>E</w:t>
            </w:r>
            <w:r w:rsidRPr="00C91F24">
              <w:rPr>
                <w:b/>
                <w:bCs/>
                <w:color w:val="800080"/>
              </w:rPr>
              <w:t>Metrics" type="</w:t>
            </w:r>
            <w:r>
              <w:rPr>
                <w:b/>
                <w:bCs/>
                <w:color w:val="800080"/>
              </w:rPr>
              <w:t>Q</w:t>
            </w:r>
            <w:r w:rsidRPr="00C91F24">
              <w:rPr>
                <w:b/>
                <w:bCs/>
                <w:color w:val="800080"/>
              </w:rPr>
              <w:t>o</w:t>
            </w:r>
            <w:r>
              <w:rPr>
                <w:b/>
                <w:bCs/>
                <w:color w:val="800080"/>
              </w:rPr>
              <w:t>E</w:t>
            </w:r>
            <w:r w:rsidRPr="00C91F24">
              <w:rPr>
                <w:b/>
                <w:bCs/>
                <w:color w:val="800080"/>
              </w:rPr>
              <w:t>MetricsType"</w:t>
            </w:r>
            <w:r>
              <w:rPr>
                <w:b/>
                <w:bCs/>
                <w:color w:val="800080"/>
              </w:rPr>
              <w:br/>
            </w:r>
            <w:r>
              <w:rPr>
                <w:b/>
                <w:bCs/>
                <w:color w:val="800080"/>
              </w:rPr>
              <w:tab/>
            </w:r>
            <w:r>
              <w:rPr>
                <w:b/>
                <w:bCs/>
                <w:color w:val="800080"/>
              </w:rPr>
              <w:tab/>
            </w:r>
            <w:r>
              <w:rPr>
                <w:b/>
                <w:bCs/>
                <w:color w:val="800080"/>
              </w:rPr>
              <w:tab/>
            </w:r>
            <w:r>
              <w:rPr>
                <w:b/>
                <w:bCs/>
                <w:color w:val="800080"/>
              </w:rPr>
              <w:tab/>
            </w:r>
            <w:r w:rsidRPr="00C91F24">
              <w:rPr>
                <w:b/>
                <w:bCs/>
                <w:color w:val="800080"/>
              </w:rPr>
              <w:t>minOccurs="0" maxOccurs="</w:t>
            </w:r>
            <w:r>
              <w:rPr>
                <w:b/>
                <w:bCs/>
                <w:color w:val="800080"/>
              </w:rPr>
              <w:t>unbounded</w:t>
            </w:r>
            <w:r w:rsidRPr="00C91F24">
              <w:rPr>
                <w:b/>
                <w:bCs/>
                <w:color w:val="800080"/>
              </w:rPr>
              <w:t>"/&gt;</w:t>
            </w:r>
            <w:r w:rsidRPr="00C91F24">
              <w:rPr>
                <w:b/>
                <w:bCs/>
                <w:color w:val="800080"/>
              </w:rPr>
              <w:tab/>
            </w:r>
            <w:r>
              <w:rPr>
                <w:b/>
                <w:bCs/>
                <w:color w:val="800080"/>
              </w:rPr>
              <w:br/>
            </w:r>
            <w:r w:rsidRPr="00C91F24">
              <w:rPr>
                <w:b/>
                <w:bCs/>
                <w:color w:val="800080"/>
              </w:rPr>
              <w:tab/>
            </w:r>
            <w:r w:rsidRPr="00C91F24">
              <w:rPr>
                <w:b/>
                <w:bCs/>
                <w:color w:val="800080"/>
              </w:rPr>
              <w:tab/>
            </w:r>
            <w:r w:rsidRPr="00C91F24">
              <w:rPr>
                <w:b/>
                <w:bCs/>
                <w:color w:val="800080"/>
              </w:rPr>
              <w:tab/>
            </w:r>
            <w:r>
              <w:rPr>
                <w:b/>
                <w:bCs/>
                <w:color w:val="800080"/>
              </w:rPr>
              <w:br/>
            </w:r>
            <w:r>
              <w:rPr>
                <w:b/>
                <w:bCs/>
                <w:color w:val="800080"/>
              </w:rPr>
              <w:tab/>
            </w:r>
            <w:r>
              <w:rPr>
                <w:b/>
                <w:bCs/>
                <w:color w:val="800080"/>
              </w:rPr>
              <w:tab/>
            </w:r>
            <w:r w:rsidRPr="00C91F24">
              <w:rPr>
                <w:b/>
                <w:bCs/>
                <w:color w:val="800080"/>
              </w:rPr>
              <w:t xml:space="preserve">&lt;xs:any namespace="##other" processContents="skip" </w:t>
            </w:r>
            <w:r>
              <w:rPr>
                <w:b/>
                <w:bCs/>
                <w:color w:val="800080"/>
              </w:rPr>
              <w:br/>
            </w:r>
            <w:r>
              <w:rPr>
                <w:b/>
                <w:bCs/>
                <w:color w:val="800080"/>
              </w:rPr>
              <w:tab/>
            </w:r>
            <w:r>
              <w:rPr>
                <w:b/>
                <w:bCs/>
                <w:color w:val="800080"/>
              </w:rPr>
              <w:tab/>
            </w:r>
            <w:r>
              <w:rPr>
                <w:b/>
                <w:bCs/>
                <w:color w:val="800080"/>
              </w:rPr>
              <w:tab/>
            </w:r>
            <w:r>
              <w:rPr>
                <w:b/>
                <w:bCs/>
                <w:color w:val="800080"/>
              </w:rPr>
              <w:tab/>
            </w:r>
            <w:r w:rsidRPr="00C91F24">
              <w:rPr>
                <w:b/>
                <w:bCs/>
                <w:color w:val="800080"/>
              </w:rPr>
              <w:t>minOccurs="0" maxOccurs="unbounded"/&gt;</w:t>
            </w:r>
            <w:r w:rsidRPr="00C91F24">
              <w:rPr>
                <w:b/>
                <w:bCs/>
                <w:color w:val="800080"/>
              </w:rPr>
              <w:br/>
            </w:r>
            <w:r w:rsidRPr="00C91F24">
              <w:rPr>
                <w:b/>
                <w:bCs/>
                <w:color w:val="800080"/>
              </w:rPr>
              <w:tab/>
              <w:t>&lt;/xs:sequence&gt;</w:t>
            </w:r>
          </w:p>
          <w:p w:rsidR="002411BA" w:rsidRPr="00C91F24" w:rsidRDefault="002411BA" w:rsidP="00CE485C">
            <w:pPr>
              <w:pStyle w:val="PL"/>
              <w:spacing w:after="180"/>
              <w:rPr>
                <w:b/>
                <w:bCs/>
                <w:color w:val="800080"/>
              </w:rPr>
            </w:pPr>
            <w:r w:rsidRPr="00C91F24">
              <w:rPr>
                <w:b/>
                <w:bCs/>
                <w:color w:val="800080"/>
              </w:rPr>
              <w:tab/>
              <w:t>&lt;xs:attribute name="</w:t>
            </w:r>
            <w:r>
              <w:rPr>
                <w:b/>
                <w:bCs/>
                <w:color w:val="800080"/>
              </w:rPr>
              <w:t>Content</w:t>
            </w:r>
            <w:r w:rsidRPr="00C91F24">
              <w:rPr>
                <w:b/>
                <w:bCs/>
                <w:color w:val="800080"/>
              </w:rPr>
              <w:t>URI" type="xs:</w:t>
            </w:r>
            <w:r>
              <w:rPr>
                <w:b/>
                <w:bCs/>
                <w:color w:val="800080"/>
              </w:rPr>
              <w:t>anyURI</w:t>
            </w:r>
            <w:r w:rsidRPr="00C91F24">
              <w:rPr>
                <w:b/>
                <w:bCs/>
                <w:color w:val="800080"/>
              </w:rPr>
              <w:t>" use="required"/&gt;</w:t>
            </w:r>
          </w:p>
          <w:p w:rsidR="002411BA" w:rsidRPr="00C91F24" w:rsidRDefault="002411BA" w:rsidP="00CE485C">
            <w:pPr>
              <w:pStyle w:val="PL"/>
              <w:spacing w:after="180"/>
              <w:rPr>
                <w:b/>
                <w:bCs/>
                <w:color w:val="800080"/>
              </w:rPr>
            </w:pPr>
            <w:r w:rsidRPr="00C91F24">
              <w:rPr>
                <w:b/>
                <w:bCs/>
                <w:color w:val="800080"/>
              </w:rPr>
              <w:tab/>
              <w:t>&lt;xs:attribute name="clientId" type="xs:string" use="optional"/&gt;</w:t>
            </w:r>
          </w:p>
          <w:p w:rsidR="002411BA" w:rsidRPr="00C91F24" w:rsidRDefault="002411BA" w:rsidP="00CE485C">
            <w:pPr>
              <w:pStyle w:val="PL"/>
              <w:spacing w:after="180"/>
              <w:rPr>
                <w:b/>
                <w:bCs/>
                <w:color w:val="800080"/>
              </w:rPr>
            </w:pPr>
            <w:r w:rsidRPr="00C91F24">
              <w:rPr>
                <w:b/>
                <w:bCs/>
                <w:color w:val="800080"/>
              </w:rPr>
              <w:tab/>
              <w:t>&lt;xs:attribute name="PeriodID" type="xs:string" use="required"/&gt;</w:t>
            </w:r>
          </w:p>
          <w:p w:rsidR="002411BA" w:rsidRPr="00C91F24" w:rsidRDefault="002411BA" w:rsidP="00CE485C">
            <w:pPr>
              <w:pStyle w:val="PL"/>
              <w:spacing w:after="180"/>
              <w:rPr>
                <w:b/>
                <w:bCs/>
                <w:color w:val="800080"/>
              </w:rPr>
            </w:pPr>
            <w:r w:rsidRPr="00C91F24">
              <w:rPr>
                <w:b/>
                <w:bCs/>
                <w:color w:val="800080"/>
              </w:rPr>
              <w:t xml:space="preserve">    &lt;xs:attribute name="RepresentationID" type="xs:string" use="required"/&gt;</w:t>
            </w:r>
          </w:p>
          <w:p w:rsidR="002411BA" w:rsidRDefault="002411BA" w:rsidP="00CE485C">
            <w:pPr>
              <w:pStyle w:val="PL"/>
              <w:spacing w:after="180"/>
              <w:rPr>
                <w:b/>
                <w:bCs/>
                <w:color w:val="800080"/>
              </w:rPr>
            </w:pPr>
            <w:r w:rsidRPr="00C91F24">
              <w:rPr>
                <w:b/>
                <w:bCs/>
                <w:color w:val="800080"/>
              </w:rPr>
              <w:t xml:space="preserve">    &lt;xs:attribute name="ReportTime" type="xs:dateTime" use="required"/&gt;</w:t>
            </w:r>
          </w:p>
          <w:p w:rsidR="002411BA" w:rsidRPr="00C91F24" w:rsidRDefault="002411BA" w:rsidP="00CE485C">
            <w:pPr>
              <w:pStyle w:val="PL"/>
              <w:spacing w:after="180"/>
              <w:rPr>
                <w:b/>
                <w:bCs/>
                <w:color w:val="800080"/>
              </w:rPr>
            </w:pPr>
            <w:r w:rsidRPr="00C91F24">
              <w:rPr>
                <w:b/>
                <w:bCs/>
                <w:color w:val="800080"/>
              </w:rPr>
              <w:t xml:space="preserve">    </w:t>
            </w:r>
            <w:r>
              <w:rPr>
                <w:b/>
                <w:bCs/>
                <w:color w:val="800080"/>
              </w:rPr>
              <w:t>&lt;xs:attribute name="ReportDuration" type="xs:duration" use="required"/&gt;</w:t>
            </w:r>
          </w:p>
          <w:p w:rsidR="002411BA" w:rsidRPr="00456DC8" w:rsidRDefault="002411BA" w:rsidP="00CE485C">
            <w:pPr>
              <w:pStyle w:val="PL"/>
              <w:spacing w:after="180"/>
              <w:rPr>
                <w:b/>
                <w:bCs/>
                <w:color w:val="800080"/>
                <w:lang w:val="fr-FR"/>
              </w:rPr>
            </w:pPr>
            <w:r w:rsidRPr="00C91F24">
              <w:rPr>
                <w:b/>
                <w:bCs/>
                <w:color w:val="800080"/>
              </w:rPr>
              <w:tab/>
            </w:r>
            <w:r w:rsidRPr="00456DC8">
              <w:rPr>
                <w:b/>
                <w:bCs/>
                <w:color w:val="800080"/>
                <w:lang w:val="fr-FR"/>
              </w:rPr>
              <w:t>&lt;xs:anyAttribute processContents="skip"/&gt;</w:t>
            </w:r>
          </w:p>
          <w:p w:rsidR="002411BA" w:rsidRDefault="002411BA" w:rsidP="00CE485C">
            <w:pPr>
              <w:pStyle w:val="PL"/>
              <w:spacing w:after="180"/>
              <w:rPr>
                <w:b/>
                <w:bCs/>
                <w:color w:val="800080"/>
                <w:lang w:val="fr-FR"/>
              </w:rPr>
            </w:pPr>
            <w:r w:rsidRPr="00456DC8">
              <w:rPr>
                <w:b/>
                <w:bCs/>
                <w:color w:val="800080"/>
                <w:lang w:val="fr-FR"/>
              </w:rPr>
              <w:t>&lt;/xs:complexType&gt;</w:t>
            </w:r>
          </w:p>
          <w:p w:rsidR="002411BA" w:rsidRPr="006F7274" w:rsidRDefault="002411BA" w:rsidP="006F7274">
            <w:pPr>
              <w:pStyle w:val="PL"/>
              <w:rPr>
                <w:b/>
                <w:bCs/>
                <w:color w:val="800080"/>
                <w:lang w:val="fr-FR"/>
              </w:rPr>
            </w:pPr>
            <w:r>
              <w:rPr>
                <w:b/>
                <w:bCs/>
                <w:color w:val="800080"/>
                <w:lang w:val="fr-FR"/>
              </w:rPr>
              <w:t>&lt;xs:complexType name="QoEMetrics</w:t>
            </w:r>
            <w:r w:rsidRPr="006F7274">
              <w:rPr>
                <w:b/>
                <w:bCs/>
                <w:color w:val="800080"/>
                <w:lang w:val="fr-FR"/>
              </w:rPr>
              <w:t>Type"&gt;</w:t>
            </w:r>
          </w:p>
          <w:p w:rsidR="002411BA" w:rsidRPr="006F7274" w:rsidRDefault="002411BA" w:rsidP="006F7274">
            <w:pPr>
              <w:pStyle w:val="PL"/>
              <w:rPr>
                <w:b/>
                <w:bCs/>
                <w:color w:val="800080"/>
                <w:lang w:val="fr-FR"/>
              </w:rPr>
            </w:pPr>
            <w:r w:rsidRPr="006F7274">
              <w:rPr>
                <w:b/>
                <w:bCs/>
                <w:color w:val="800080"/>
                <w:lang w:val="fr-FR"/>
              </w:rPr>
              <w:tab/>
              <w:t>&lt;xs:choice&gt;</w:t>
            </w:r>
          </w:p>
          <w:p w:rsidR="002411BA" w:rsidRPr="006F7274" w:rsidRDefault="002411BA" w:rsidP="006F7274">
            <w:pPr>
              <w:pStyle w:val="PL"/>
              <w:rPr>
                <w:b/>
                <w:bCs/>
                <w:color w:val="800080"/>
                <w:lang w:val="fr-FR"/>
              </w:rPr>
            </w:pPr>
            <w:r>
              <w:rPr>
                <w:b/>
                <w:bCs/>
                <w:color w:val="800080"/>
                <w:lang w:val="fr-FR"/>
              </w:rPr>
              <w:tab/>
            </w:r>
            <w:r>
              <w:rPr>
                <w:b/>
                <w:bCs/>
                <w:color w:val="800080"/>
                <w:lang w:val="fr-FR"/>
              </w:rPr>
              <w:tab/>
              <w:t>&lt;xs:element name="C</w:t>
            </w:r>
            <w:r w:rsidRPr="006F7274">
              <w:rPr>
                <w:b/>
                <w:bCs/>
                <w:color w:val="800080"/>
                <w:lang w:val="fr-FR"/>
              </w:rPr>
              <w:t>lientState" type="clientStateType" /&gt;</w:t>
            </w:r>
          </w:p>
          <w:p w:rsidR="002411BA" w:rsidRPr="006F7274" w:rsidRDefault="002411BA" w:rsidP="006F7274">
            <w:pPr>
              <w:pStyle w:val="PL"/>
              <w:rPr>
                <w:b/>
                <w:bCs/>
                <w:color w:val="800080"/>
                <w:lang w:val="fr-FR"/>
              </w:rPr>
            </w:pPr>
            <w:r>
              <w:rPr>
                <w:b/>
                <w:bCs/>
                <w:color w:val="800080"/>
                <w:lang w:val="fr-FR"/>
              </w:rPr>
              <w:tab/>
            </w:r>
            <w:r>
              <w:rPr>
                <w:b/>
                <w:bCs/>
                <w:color w:val="800080"/>
                <w:lang w:val="fr-FR"/>
              </w:rPr>
              <w:tab/>
              <w:t>&lt;xs:element name="M</w:t>
            </w:r>
            <w:r w:rsidRPr="006F7274">
              <w:rPr>
                <w:b/>
                <w:bCs/>
                <w:color w:val="800080"/>
                <w:lang w:val="fr-FR"/>
              </w:rPr>
              <w:t>pdFetch</w:t>
            </w:r>
            <w:r>
              <w:rPr>
                <w:b/>
                <w:bCs/>
                <w:color w:val="800080"/>
                <w:lang w:val="fr-FR"/>
              </w:rPr>
              <w:t>Time</w:t>
            </w:r>
            <w:r w:rsidRPr="006F7274">
              <w:rPr>
                <w:b/>
                <w:bCs/>
                <w:color w:val="800080"/>
                <w:lang w:val="fr-FR"/>
              </w:rPr>
              <w:t>" type="fetchType" /&gt;</w:t>
            </w:r>
          </w:p>
          <w:p w:rsidR="002411BA" w:rsidRPr="006F7274" w:rsidRDefault="002411BA" w:rsidP="006F7274">
            <w:pPr>
              <w:pStyle w:val="PL"/>
              <w:rPr>
                <w:b/>
                <w:bCs/>
                <w:color w:val="800080"/>
                <w:lang w:val="fr-FR"/>
              </w:rPr>
            </w:pPr>
            <w:r>
              <w:rPr>
                <w:b/>
                <w:bCs/>
                <w:color w:val="800080"/>
                <w:lang w:val="fr-FR"/>
              </w:rPr>
              <w:tab/>
            </w:r>
            <w:r>
              <w:rPr>
                <w:b/>
                <w:bCs/>
                <w:color w:val="800080"/>
                <w:lang w:val="fr-FR"/>
              </w:rPr>
              <w:tab/>
              <w:t>&lt;xs:element name="I</w:t>
            </w:r>
            <w:r w:rsidRPr="006F7274">
              <w:rPr>
                <w:b/>
                <w:bCs/>
                <w:color w:val="800080"/>
                <w:lang w:val="fr-FR"/>
              </w:rPr>
              <w:t>ni</w:t>
            </w:r>
            <w:r>
              <w:rPr>
                <w:b/>
                <w:bCs/>
                <w:color w:val="800080"/>
                <w:lang w:val="fr-FR"/>
              </w:rPr>
              <w:t>t</w:t>
            </w:r>
            <w:r w:rsidRPr="006F7274">
              <w:rPr>
                <w:b/>
                <w:bCs/>
                <w:color w:val="800080"/>
                <w:lang w:val="fr-FR"/>
              </w:rPr>
              <w:t>Seg</w:t>
            </w:r>
            <w:r>
              <w:rPr>
                <w:b/>
                <w:bCs/>
                <w:color w:val="800080"/>
                <w:lang w:val="fr-FR"/>
              </w:rPr>
              <w:t>men</w:t>
            </w:r>
            <w:r w:rsidRPr="006F7274">
              <w:rPr>
                <w:b/>
                <w:bCs/>
                <w:color w:val="800080"/>
                <w:lang w:val="fr-FR"/>
              </w:rPr>
              <w:t>Fetch</w:t>
            </w:r>
            <w:r>
              <w:rPr>
                <w:b/>
                <w:bCs/>
                <w:color w:val="800080"/>
                <w:lang w:val="fr-FR"/>
              </w:rPr>
              <w:t>Time</w:t>
            </w:r>
            <w:r w:rsidRPr="006F7274">
              <w:rPr>
                <w:b/>
                <w:bCs/>
                <w:color w:val="800080"/>
                <w:lang w:val="fr-FR"/>
              </w:rPr>
              <w:t>" type="fetchType" /&gt;</w:t>
            </w:r>
          </w:p>
          <w:p w:rsidR="002411BA" w:rsidRDefault="002411BA" w:rsidP="006F7274">
            <w:pPr>
              <w:pStyle w:val="PL"/>
              <w:rPr>
                <w:b/>
                <w:bCs/>
                <w:color w:val="800080"/>
                <w:lang w:val="fr-FR"/>
              </w:rPr>
            </w:pPr>
            <w:r>
              <w:rPr>
                <w:b/>
                <w:bCs/>
                <w:color w:val="800080"/>
                <w:lang w:val="fr-FR"/>
              </w:rPr>
              <w:tab/>
            </w:r>
            <w:r>
              <w:rPr>
                <w:b/>
                <w:bCs/>
                <w:color w:val="800080"/>
                <w:lang w:val="fr-FR"/>
              </w:rPr>
              <w:tab/>
              <w:t>&lt;xs:element name="R</w:t>
            </w:r>
            <w:r w:rsidRPr="006F7274">
              <w:rPr>
                <w:b/>
                <w:bCs/>
                <w:color w:val="800080"/>
                <w:lang w:val="fr-FR"/>
              </w:rPr>
              <w:t>epr</w:t>
            </w:r>
            <w:r>
              <w:rPr>
                <w:b/>
                <w:bCs/>
                <w:color w:val="800080"/>
                <w:lang w:val="fr-FR"/>
              </w:rPr>
              <w:t>esentation</w:t>
            </w:r>
            <w:r w:rsidRPr="006F7274">
              <w:rPr>
                <w:b/>
                <w:bCs/>
                <w:color w:val="800080"/>
                <w:lang w:val="fr-FR"/>
              </w:rPr>
              <w:t>Switch</w:t>
            </w:r>
            <w:r>
              <w:rPr>
                <w:b/>
                <w:bCs/>
                <w:color w:val="800080"/>
                <w:lang w:val="fr-FR"/>
              </w:rPr>
              <w:t>Event</w:t>
            </w:r>
            <w:r w:rsidRPr="006F7274">
              <w:rPr>
                <w:b/>
                <w:bCs/>
                <w:color w:val="800080"/>
                <w:lang w:val="fr-FR"/>
              </w:rPr>
              <w:t>" type="reprSwitchType" /&gt;</w:t>
            </w:r>
            <w:r>
              <w:rPr>
                <w:b/>
                <w:bCs/>
                <w:color w:val="800080"/>
                <w:lang w:val="fr-FR"/>
              </w:rPr>
              <w:br/>
              <w:t xml:space="preserve">        &lt;xs:element name=</w:t>
            </w:r>
            <w:r w:rsidRPr="006F7274">
              <w:rPr>
                <w:b/>
                <w:bCs/>
                <w:color w:val="800080"/>
                <w:lang w:val="fr-FR"/>
              </w:rPr>
              <w:t>"</w:t>
            </w:r>
            <w:r>
              <w:rPr>
                <w:b/>
                <w:bCs/>
                <w:color w:val="800080"/>
                <w:lang w:val="fr-FR"/>
              </w:rPr>
              <w:t>AverageThroughput</w:t>
            </w:r>
            <w:r w:rsidRPr="006F7274">
              <w:rPr>
                <w:b/>
                <w:bCs/>
                <w:color w:val="800080"/>
                <w:lang w:val="fr-FR"/>
              </w:rPr>
              <w:t>"</w:t>
            </w:r>
            <w:r>
              <w:rPr>
                <w:b/>
                <w:bCs/>
                <w:color w:val="800080"/>
                <w:lang w:val="fr-FR"/>
              </w:rPr>
              <w:t xml:space="preserve"> type=</w:t>
            </w:r>
            <w:r w:rsidRPr="006F7274">
              <w:rPr>
                <w:b/>
                <w:bCs/>
                <w:color w:val="800080"/>
                <w:lang w:val="fr-FR"/>
              </w:rPr>
              <w:t>"</w:t>
            </w:r>
            <w:r>
              <w:rPr>
                <w:b/>
                <w:bCs/>
                <w:color w:val="800080"/>
                <w:lang w:val="fr-FR"/>
              </w:rPr>
              <w:t>xs:integer</w:t>
            </w:r>
            <w:r w:rsidRPr="006F7274">
              <w:rPr>
                <w:b/>
                <w:bCs/>
                <w:color w:val="800080"/>
                <w:lang w:val="fr-FR"/>
              </w:rPr>
              <w:t>"</w:t>
            </w:r>
            <w:r>
              <w:rPr>
                <w:b/>
                <w:bCs/>
                <w:color w:val="800080"/>
                <w:lang w:val="fr-FR"/>
              </w:rPr>
              <w:t xml:space="preserve"> /&gt;</w:t>
            </w:r>
            <w:r>
              <w:rPr>
                <w:b/>
                <w:bCs/>
                <w:color w:val="800080"/>
                <w:lang w:val="fr-FR"/>
              </w:rPr>
              <w:br/>
              <w:t xml:space="preserve">        &lt;xs:element name=</w:t>
            </w:r>
            <w:r w:rsidRPr="006F7274">
              <w:rPr>
                <w:b/>
                <w:bCs/>
                <w:color w:val="800080"/>
                <w:lang w:val="fr-FR"/>
              </w:rPr>
              <w:t>"</w:t>
            </w:r>
            <w:r>
              <w:rPr>
                <w:b/>
                <w:bCs/>
                <w:color w:val="800080"/>
                <w:lang w:val="fr-FR"/>
              </w:rPr>
              <w:t>InactivityTime</w:t>
            </w:r>
            <w:r w:rsidRPr="006F7274">
              <w:rPr>
                <w:b/>
                <w:bCs/>
                <w:color w:val="800080"/>
                <w:lang w:val="fr-FR"/>
              </w:rPr>
              <w:t>"</w:t>
            </w:r>
            <w:r>
              <w:rPr>
                <w:b/>
                <w:bCs/>
                <w:color w:val="800080"/>
                <w:lang w:val="fr-FR"/>
              </w:rPr>
              <w:t xml:space="preserve"> type=</w:t>
            </w:r>
            <w:r w:rsidRPr="006F7274">
              <w:rPr>
                <w:b/>
                <w:bCs/>
                <w:color w:val="800080"/>
                <w:lang w:val="fr-FR"/>
              </w:rPr>
              <w:t>"</w:t>
            </w:r>
            <w:r>
              <w:rPr>
                <w:b/>
                <w:bCs/>
                <w:color w:val="800080"/>
                <w:lang w:val="fr-FR"/>
              </w:rPr>
              <w:t>xs:integer</w:t>
            </w:r>
            <w:r w:rsidRPr="006F7274">
              <w:rPr>
                <w:b/>
                <w:bCs/>
                <w:color w:val="800080"/>
                <w:lang w:val="fr-FR"/>
              </w:rPr>
              <w:t>"</w:t>
            </w:r>
            <w:r>
              <w:rPr>
                <w:b/>
                <w:bCs/>
                <w:color w:val="800080"/>
                <w:lang w:val="fr-FR"/>
              </w:rPr>
              <w:t xml:space="preserve"> /&gt;</w:t>
            </w:r>
          </w:p>
          <w:p w:rsidR="002411BA" w:rsidRDefault="002411BA" w:rsidP="006F7274">
            <w:pPr>
              <w:pStyle w:val="PL"/>
              <w:rPr>
                <w:b/>
                <w:bCs/>
                <w:color w:val="800080"/>
                <w:lang w:val="fr-FR"/>
              </w:rPr>
            </w:pPr>
            <w:r>
              <w:rPr>
                <w:b/>
                <w:bCs/>
                <w:color w:val="800080"/>
                <w:lang w:val="fr-FR"/>
              </w:rPr>
              <w:t xml:space="preserve">        &lt;xs:element name=</w:t>
            </w:r>
            <w:r w:rsidRPr="006F7274">
              <w:rPr>
                <w:b/>
                <w:bCs/>
                <w:color w:val="800080"/>
                <w:lang w:val="fr-FR"/>
              </w:rPr>
              <w:t>"</w:t>
            </w:r>
            <w:r>
              <w:rPr>
                <w:b/>
                <w:bCs/>
                <w:color w:val="800080"/>
                <w:lang w:val="fr-FR"/>
              </w:rPr>
              <w:t>ResourceNotAvailable</w:t>
            </w:r>
            <w:r w:rsidRPr="006F7274">
              <w:rPr>
                <w:b/>
                <w:bCs/>
                <w:color w:val="800080"/>
                <w:lang w:val="fr-FR"/>
              </w:rPr>
              <w:t>"</w:t>
            </w:r>
            <w:r>
              <w:rPr>
                <w:b/>
                <w:bCs/>
                <w:color w:val="800080"/>
                <w:lang w:val="fr-FR"/>
              </w:rPr>
              <w:t xml:space="preserve"> type=</w:t>
            </w:r>
            <w:r w:rsidRPr="006F7274">
              <w:rPr>
                <w:b/>
                <w:bCs/>
                <w:color w:val="800080"/>
                <w:lang w:val="fr-FR"/>
              </w:rPr>
              <w:t>"</w:t>
            </w:r>
            <w:r>
              <w:rPr>
                <w:b/>
                <w:bCs/>
                <w:color w:val="800080"/>
                <w:lang w:val="fr-FR"/>
              </w:rPr>
              <w:t>resourceNotAvailableType</w:t>
            </w:r>
            <w:r w:rsidRPr="006F7274">
              <w:rPr>
                <w:b/>
                <w:bCs/>
                <w:color w:val="800080"/>
                <w:lang w:val="fr-FR"/>
              </w:rPr>
              <w:t>"</w:t>
            </w:r>
            <w:r>
              <w:rPr>
                <w:b/>
                <w:bCs/>
                <w:color w:val="800080"/>
                <w:lang w:val="fr-FR"/>
              </w:rPr>
              <w:t xml:space="preserve"> /&gt;</w:t>
            </w:r>
          </w:p>
          <w:p w:rsidR="002411BA" w:rsidRDefault="002411BA" w:rsidP="006F7274">
            <w:pPr>
              <w:pStyle w:val="PL"/>
              <w:rPr>
                <w:b/>
                <w:bCs/>
                <w:color w:val="800080"/>
                <w:lang w:val="fr-FR"/>
              </w:rPr>
            </w:pPr>
            <w:r>
              <w:rPr>
                <w:b/>
                <w:bCs/>
                <w:color w:val="800080"/>
                <w:lang w:val="fr-FR"/>
              </w:rPr>
              <w:t xml:space="preserve">        &lt;xs:element name=</w:t>
            </w:r>
            <w:r w:rsidRPr="006F7274">
              <w:rPr>
                <w:b/>
                <w:bCs/>
                <w:color w:val="800080"/>
                <w:lang w:val="fr-FR"/>
              </w:rPr>
              <w:t>"</w:t>
            </w:r>
            <w:r>
              <w:rPr>
                <w:b/>
                <w:bCs/>
                <w:color w:val="800080"/>
                <w:lang w:val="fr-FR"/>
              </w:rPr>
              <w:t>BufferLevel</w:t>
            </w:r>
            <w:r w:rsidRPr="006F7274">
              <w:rPr>
                <w:b/>
                <w:bCs/>
                <w:color w:val="800080"/>
                <w:lang w:val="fr-FR"/>
              </w:rPr>
              <w:t>"</w:t>
            </w:r>
            <w:r>
              <w:rPr>
                <w:b/>
                <w:bCs/>
                <w:color w:val="800080"/>
                <w:lang w:val="fr-FR"/>
              </w:rPr>
              <w:t xml:space="preserve"> type=</w:t>
            </w:r>
            <w:r w:rsidRPr="006F7274">
              <w:rPr>
                <w:b/>
                <w:bCs/>
                <w:color w:val="800080"/>
                <w:lang w:val="fr-FR"/>
              </w:rPr>
              <w:t>"</w:t>
            </w:r>
            <w:r>
              <w:rPr>
                <w:b/>
                <w:bCs/>
                <w:color w:val="800080"/>
                <w:lang w:val="fr-FR"/>
              </w:rPr>
              <w:t>xs:integer</w:t>
            </w:r>
            <w:r w:rsidRPr="006F7274">
              <w:rPr>
                <w:b/>
                <w:bCs/>
                <w:color w:val="800080"/>
                <w:lang w:val="fr-FR"/>
              </w:rPr>
              <w:t>"</w:t>
            </w:r>
            <w:r>
              <w:rPr>
                <w:b/>
                <w:bCs/>
                <w:color w:val="800080"/>
                <w:lang w:val="fr-FR"/>
              </w:rPr>
              <w:t xml:space="preserve"> /&gt;</w:t>
            </w:r>
          </w:p>
          <w:p w:rsidR="002411BA" w:rsidRDefault="002411BA" w:rsidP="006F7274">
            <w:pPr>
              <w:pStyle w:val="PL"/>
              <w:rPr>
                <w:b/>
                <w:bCs/>
                <w:color w:val="800080"/>
                <w:lang w:val="fr-FR"/>
              </w:rPr>
            </w:pPr>
            <w:r>
              <w:rPr>
                <w:b/>
                <w:bCs/>
                <w:color w:val="800080"/>
                <w:lang w:val="fr-FR"/>
              </w:rPr>
              <w:t xml:space="preserve">        &lt;xs:element name=</w:t>
            </w:r>
            <w:r w:rsidRPr="006F7274">
              <w:rPr>
                <w:b/>
                <w:bCs/>
                <w:color w:val="800080"/>
                <w:lang w:val="fr-FR"/>
              </w:rPr>
              <w:t>"</w:t>
            </w:r>
            <w:r>
              <w:rPr>
                <w:b/>
                <w:bCs/>
                <w:color w:val="800080"/>
                <w:lang w:val="fr-FR"/>
              </w:rPr>
              <w:t>Rebuffering</w:t>
            </w:r>
            <w:r w:rsidRPr="006F7274">
              <w:rPr>
                <w:b/>
                <w:bCs/>
                <w:color w:val="800080"/>
                <w:lang w:val="fr-FR"/>
              </w:rPr>
              <w:t>"</w:t>
            </w:r>
            <w:r>
              <w:rPr>
                <w:b/>
                <w:bCs/>
                <w:color w:val="800080"/>
                <w:lang w:val="fr-FR"/>
              </w:rPr>
              <w:t xml:space="preserve"> type=</w:t>
            </w:r>
            <w:r w:rsidRPr="006F7274">
              <w:rPr>
                <w:b/>
                <w:bCs/>
                <w:color w:val="800080"/>
                <w:lang w:val="fr-FR"/>
              </w:rPr>
              <w:t>"</w:t>
            </w:r>
            <w:r>
              <w:rPr>
                <w:b/>
                <w:bCs/>
                <w:color w:val="800080"/>
                <w:lang w:val="fr-FR"/>
              </w:rPr>
              <w:t>xs:integer</w:t>
            </w:r>
            <w:r w:rsidRPr="006F7274">
              <w:rPr>
                <w:b/>
                <w:bCs/>
                <w:color w:val="800080"/>
                <w:lang w:val="fr-FR"/>
              </w:rPr>
              <w:t>"</w:t>
            </w:r>
            <w:r>
              <w:rPr>
                <w:b/>
                <w:bCs/>
                <w:color w:val="800080"/>
                <w:lang w:val="fr-FR"/>
              </w:rPr>
              <w:t xml:space="preserve"> /&gt;</w:t>
            </w:r>
          </w:p>
          <w:p w:rsidR="002411BA" w:rsidRPr="006F7274" w:rsidRDefault="002411BA" w:rsidP="006F7274">
            <w:pPr>
              <w:pStyle w:val="PL"/>
              <w:rPr>
                <w:b/>
                <w:bCs/>
                <w:color w:val="800080"/>
                <w:lang w:val="fr-FR"/>
              </w:rPr>
            </w:pPr>
            <w:r>
              <w:rPr>
                <w:b/>
                <w:bCs/>
                <w:color w:val="800080"/>
                <w:lang w:val="fr-FR"/>
              </w:rPr>
              <w:t xml:space="preserve">        &lt;xs:element name=</w:t>
            </w:r>
            <w:r w:rsidRPr="006F7274">
              <w:rPr>
                <w:b/>
                <w:bCs/>
                <w:color w:val="800080"/>
                <w:lang w:val="fr-FR"/>
              </w:rPr>
              <w:t>"</w:t>
            </w:r>
            <w:r>
              <w:rPr>
                <w:b/>
                <w:bCs/>
                <w:color w:val="800080"/>
                <w:lang w:val="fr-FR"/>
              </w:rPr>
              <w:t>InitialPlayoutDelay</w:t>
            </w:r>
            <w:r w:rsidRPr="006F7274">
              <w:rPr>
                <w:b/>
                <w:bCs/>
                <w:color w:val="800080"/>
                <w:lang w:val="fr-FR"/>
              </w:rPr>
              <w:t>"</w:t>
            </w:r>
            <w:r>
              <w:rPr>
                <w:b/>
                <w:bCs/>
                <w:color w:val="800080"/>
                <w:lang w:val="fr-FR"/>
              </w:rPr>
              <w:t xml:space="preserve"> type=</w:t>
            </w:r>
            <w:r w:rsidRPr="006F7274">
              <w:rPr>
                <w:b/>
                <w:bCs/>
                <w:color w:val="800080"/>
                <w:lang w:val="fr-FR"/>
              </w:rPr>
              <w:t>"</w:t>
            </w:r>
            <w:r>
              <w:rPr>
                <w:b/>
                <w:bCs/>
                <w:color w:val="800080"/>
                <w:lang w:val="fr-FR"/>
              </w:rPr>
              <w:t>xs:integer</w:t>
            </w:r>
            <w:r w:rsidRPr="006F7274">
              <w:rPr>
                <w:b/>
                <w:bCs/>
                <w:color w:val="800080"/>
                <w:lang w:val="fr-FR"/>
              </w:rPr>
              <w:t>"</w:t>
            </w:r>
            <w:r>
              <w:rPr>
                <w:b/>
                <w:bCs/>
                <w:color w:val="800080"/>
                <w:lang w:val="fr-FR"/>
              </w:rPr>
              <w:t xml:space="preserve"> /&gt;</w:t>
            </w:r>
          </w:p>
          <w:p w:rsidR="002411BA" w:rsidRPr="006F7274" w:rsidRDefault="002411BA" w:rsidP="006F7274">
            <w:pPr>
              <w:pStyle w:val="PL"/>
              <w:rPr>
                <w:b/>
                <w:bCs/>
                <w:color w:val="800080"/>
                <w:lang w:val="fr-FR"/>
              </w:rPr>
            </w:pPr>
            <w:r>
              <w:rPr>
                <w:b/>
                <w:bCs/>
                <w:color w:val="800080"/>
                <w:lang w:val="fr-FR"/>
              </w:rPr>
              <w:tab/>
            </w:r>
            <w:r>
              <w:rPr>
                <w:b/>
                <w:bCs/>
                <w:color w:val="800080"/>
                <w:lang w:val="fr-FR"/>
              </w:rPr>
              <w:tab/>
              <w:t>&lt;xs:element name="VideoMedia" type="mediaStat</w:t>
            </w:r>
            <w:r w:rsidRPr="006F7274">
              <w:rPr>
                <w:b/>
                <w:bCs/>
                <w:color w:val="800080"/>
                <w:lang w:val="fr-FR"/>
              </w:rPr>
              <w:t>Type" /&gt;</w:t>
            </w:r>
          </w:p>
          <w:p w:rsidR="002411BA" w:rsidRPr="006F7274" w:rsidRDefault="002411BA" w:rsidP="006F7274">
            <w:pPr>
              <w:pStyle w:val="PL"/>
              <w:rPr>
                <w:b/>
                <w:bCs/>
                <w:color w:val="800080"/>
                <w:lang w:val="fr-FR"/>
              </w:rPr>
            </w:pPr>
            <w:r>
              <w:rPr>
                <w:b/>
                <w:bCs/>
                <w:color w:val="800080"/>
                <w:lang w:val="fr-FR"/>
              </w:rPr>
              <w:tab/>
            </w:r>
            <w:r>
              <w:rPr>
                <w:b/>
                <w:bCs/>
                <w:color w:val="800080"/>
                <w:lang w:val="fr-FR"/>
              </w:rPr>
              <w:tab/>
              <w:t>&lt;xs:element name="AudioMedia" type="mediaStat</w:t>
            </w:r>
            <w:r w:rsidRPr="006F7274">
              <w:rPr>
                <w:b/>
                <w:bCs/>
                <w:color w:val="800080"/>
                <w:lang w:val="fr-FR"/>
              </w:rPr>
              <w:t>Type" /&gt;</w:t>
            </w:r>
          </w:p>
          <w:p w:rsidR="002411BA" w:rsidRPr="006F7274" w:rsidRDefault="002411BA" w:rsidP="003E1963">
            <w:pPr>
              <w:pStyle w:val="PL"/>
              <w:rPr>
                <w:b/>
                <w:bCs/>
                <w:color w:val="800080"/>
                <w:lang w:val="fr-FR"/>
              </w:rPr>
            </w:pPr>
            <w:r>
              <w:rPr>
                <w:b/>
                <w:bCs/>
                <w:color w:val="800080"/>
                <w:lang w:val="fr-FR"/>
              </w:rPr>
              <w:lastRenderedPageBreak/>
              <w:tab/>
            </w:r>
            <w:r>
              <w:rPr>
                <w:b/>
                <w:bCs/>
                <w:color w:val="800080"/>
                <w:lang w:val="fr-FR"/>
              </w:rPr>
              <w:tab/>
            </w:r>
            <w:r w:rsidRPr="006F7274">
              <w:rPr>
                <w:b/>
                <w:bCs/>
                <w:color w:val="800080"/>
                <w:lang w:val="fr-FR"/>
              </w:rPr>
              <w:t xml:space="preserve">&lt;xs:any namespace="##other" processContents="skip" </w:t>
            </w:r>
          </w:p>
          <w:p w:rsidR="002411BA" w:rsidRPr="006F7274" w:rsidRDefault="002411BA" w:rsidP="006F7274">
            <w:pPr>
              <w:pStyle w:val="PL"/>
              <w:rPr>
                <w:b/>
                <w:bCs/>
                <w:color w:val="800080"/>
                <w:lang w:val="fr-FR"/>
              </w:rPr>
            </w:pPr>
            <w:r w:rsidRPr="006F7274">
              <w:rPr>
                <w:b/>
                <w:bCs/>
                <w:color w:val="800080"/>
                <w:lang w:val="fr-FR"/>
              </w:rPr>
              <w:tab/>
            </w:r>
            <w:r w:rsidRPr="006F7274">
              <w:rPr>
                <w:b/>
                <w:bCs/>
                <w:color w:val="800080"/>
                <w:lang w:val="fr-FR"/>
              </w:rPr>
              <w:tab/>
            </w:r>
            <w:r w:rsidRPr="006F7274">
              <w:rPr>
                <w:b/>
                <w:bCs/>
                <w:color w:val="800080"/>
                <w:lang w:val="fr-FR"/>
              </w:rPr>
              <w:tab/>
            </w:r>
            <w:r w:rsidRPr="006F7274">
              <w:rPr>
                <w:b/>
                <w:bCs/>
                <w:color w:val="800080"/>
                <w:lang w:val="fr-FR"/>
              </w:rPr>
              <w:tab/>
              <w:t>minOccurs="0" maxOccurs="unbounded"/&gt;</w:t>
            </w:r>
          </w:p>
          <w:p w:rsidR="002411BA" w:rsidRPr="006F7274" w:rsidRDefault="002411BA" w:rsidP="006F7274">
            <w:pPr>
              <w:pStyle w:val="PL"/>
              <w:rPr>
                <w:b/>
                <w:bCs/>
                <w:color w:val="800080"/>
                <w:lang w:val="fr-FR"/>
              </w:rPr>
            </w:pPr>
            <w:r w:rsidRPr="006F7274">
              <w:rPr>
                <w:b/>
                <w:bCs/>
                <w:color w:val="800080"/>
                <w:lang w:val="fr-FR"/>
              </w:rPr>
              <w:tab/>
              <w:t>&lt;/xs:choice&gt;</w:t>
            </w:r>
          </w:p>
          <w:p w:rsidR="002411BA" w:rsidRPr="006F7274" w:rsidRDefault="002411BA" w:rsidP="006F7274">
            <w:pPr>
              <w:pStyle w:val="PL"/>
              <w:rPr>
                <w:b/>
                <w:bCs/>
                <w:color w:val="800080"/>
                <w:lang w:val="fr-FR"/>
              </w:rPr>
            </w:pPr>
            <w:r w:rsidRPr="006F7274">
              <w:rPr>
                <w:b/>
                <w:bCs/>
                <w:color w:val="800080"/>
                <w:lang w:val="fr-FR"/>
              </w:rPr>
              <w:tab/>
              <w:t>&lt;xs:attribute name="AbsTime" type="xs:dateTime" use="</w:t>
            </w:r>
            <w:r>
              <w:rPr>
                <w:b/>
                <w:bCs/>
                <w:color w:val="800080"/>
                <w:lang w:val="fr-FR"/>
              </w:rPr>
              <w:t>optional</w:t>
            </w:r>
            <w:r w:rsidRPr="006F7274">
              <w:rPr>
                <w:b/>
                <w:bCs/>
                <w:color w:val="800080"/>
                <w:lang w:val="fr-FR"/>
              </w:rPr>
              <w:t>"/&gt;</w:t>
            </w:r>
          </w:p>
          <w:p w:rsidR="002411BA" w:rsidRPr="006F7274" w:rsidRDefault="002411BA" w:rsidP="006F7274">
            <w:pPr>
              <w:pStyle w:val="PL"/>
              <w:rPr>
                <w:b/>
                <w:bCs/>
                <w:color w:val="800080"/>
                <w:lang w:val="fr-FR"/>
              </w:rPr>
            </w:pPr>
            <w:r w:rsidRPr="006F7274">
              <w:rPr>
                <w:b/>
                <w:bCs/>
                <w:color w:val="800080"/>
                <w:lang w:val="fr-FR"/>
              </w:rPr>
              <w:tab/>
              <w:t>&lt;xs:attribute name="MediaTime" type="xs:duration" use="</w:t>
            </w:r>
            <w:r>
              <w:rPr>
                <w:b/>
                <w:bCs/>
                <w:color w:val="800080"/>
                <w:lang w:val="fr-FR"/>
              </w:rPr>
              <w:t>optional</w:t>
            </w:r>
            <w:r w:rsidRPr="006F7274">
              <w:rPr>
                <w:b/>
                <w:bCs/>
                <w:color w:val="800080"/>
                <w:lang w:val="fr-FR"/>
              </w:rPr>
              <w:t>"/&gt;</w:t>
            </w:r>
          </w:p>
          <w:p w:rsidR="002411BA" w:rsidRPr="006F7274" w:rsidRDefault="002411BA" w:rsidP="006F7274">
            <w:pPr>
              <w:pStyle w:val="PL"/>
              <w:rPr>
                <w:b/>
                <w:bCs/>
                <w:color w:val="800080"/>
                <w:lang w:val="fr-FR"/>
              </w:rPr>
            </w:pPr>
            <w:r w:rsidRPr="006F7274">
              <w:rPr>
                <w:b/>
                <w:bCs/>
                <w:color w:val="800080"/>
                <w:lang w:val="fr-FR"/>
              </w:rPr>
              <w:tab/>
              <w:t>&lt;xs:anyAttribute processContents="skip"/&gt;</w:t>
            </w:r>
          </w:p>
          <w:p w:rsidR="002411BA" w:rsidRPr="006F7274" w:rsidRDefault="002411BA" w:rsidP="006F7274">
            <w:pPr>
              <w:pStyle w:val="PL"/>
              <w:rPr>
                <w:b/>
                <w:bCs/>
                <w:color w:val="800080"/>
                <w:lang w:val="fr-FR"/>
              </w:rPr>
            </w:pPr>
            <w:r w:rsidRPr="006F7274">
              <w:rPr>
                <w:b/>
                <w:bCs/>
                <w:color w:val="800080"/>
                <w:lang w:val="fr-FR"/>
              </w:rPr>
              <w:t>&lt;/xs:complexType&gt;</w:t>
            </w:r>
            <w:r>
              <w:rPr>
                <w:b/>
                <w:bCs/>
                <w:color w:val="800080"/>
                <w:lang w:val="fr-FR"/>
              </w:rPr>
              <w:br/>
            </w:r>
          </w:p>
          <w:p w:rsidR="002411BA" w:rsidRPr="006F7274" w:rsidRDefault="002411BA" w:rsidP="006F7274">
            <w:pPr>
              <w:pStyle w:val="PL"/>
              <w:rPr>
                <w:b/>
                <w:bCs/>
                <w:color w:val="800080"/>
                <w:lang w:val="fr-FR"/>
              </w:rPr>
            </w:pPr>
            <w:r w:rsidRPr="006F7274">
              <w:rPr>
                <w:b/>
                <w:bCs/>
                <w:color w:val="800080"/>
                <w:lang w:val="fr-FR"/>
              </w:rPr>
              <w:t>&lt;xs:complexType name="clientStateType"&gt;</w:t>
            </w:r>
          </w:p>
          <w:p w:rsidR="002411BA" w:rsidRPr="006F7274" w:rsidRDefault="002411BA" w:rsidP="006F7274">
            <w:pPr>
              <w:pStyle w:val="PL"/>
              <w:rPr>
                <w:b/>
                <w:bCs/>
                <w:color w:val="800080"/>
                <w:lang w:val="fr-FR"/>
              </w:rPr>
            </w:pPr>
            <w:r w:rsidRPr="006F7274">
              <w:rPr>
                <w:b/>
                <w:bCs/>
                <w:color w:val="800080"/>
                <w:lang w:val="fr-FR"/>
              </w:rPr>
              <w:tab/>
              <w:t>&lt;xs:attribute name="State" type="xs:</w:t>
            </w:r>
            <w:r>
              <w:rPr>
                <w:b/>
                <w:bCs/>
                <w:color w:val="800080"/>
                <w:lang w:val="fr-FR"/>
              </w:rPr>
              <w:t>clientStatesType</w:t>
            </w:r>
            <w:r w:rsidRPr="006F7274">
              <w:rPr>
                <w:b/>
                <w:bCs/>
                <w:color w:val="800080"/>
                <w:lang w:val="fr-FR"/>
              </w:rPr>
              <w:t>" use="required"/&gt;</w:t>
            </w:r>
          </w:p>
          <w:p w:rsidR="002411BA" w:rsidRPr="006F7274" w:rsidRDefault="002411BA" w:rsidP="006F7274">
            <w:pPr>
              <w:pStyle w:val="PL"/>
              <w:rPr>
                <w:b/>
                <w:bCs/>
                <w:color w:val="800080"/>
                <w:lang w:val="fr-FR"/>
              </w:rPr>
            </w:pPr>
            <w:r w:rsidRPr="006F7274">
              <w:rPr>
                <w:b/>
                <w:bCs/>
                <w:color w:val="800080"/>
                <w:lang w:val="fr-FR"/>
              </w:rPr>
              <w:tab/>
              <w:t>&lt;xs:attribute nam</w:t>
            </w:r>
            <w:r>
              <w:rPr>
                <w:b/>
                <w:bCs/>
                <w:color w:val="800080"/>
                <w:lang w:val="fr-FR"/>
              </w:rPr>
              <w:t>e="BufferDepth" type="xs:unsignedInt</w:t>
            </w:r>
            <w:r w:rsidRPr="006F7274">
              <w:rPr>
                <w:b/>
                <w:bCs/>
                <w:color w:val="800080"/>
                <w:lang w:val="fr-FR"/>
              </w:rPr>
              <w:t>" use="required"/&gt;</w:t>
            </w:r>
          </w:p>
          <w:p w:rsidR="002411BA" w:rsidRPr="006F7274" w:rsidRDefault="002411BA" w:rsidP="006F7274">
            <w:pPr>
              <w:pStyle w:val="PL"/>
              <w:rPr>
                <w:b/>
                <w:bCs/>
                <w:color w:val="800080"/>
                <w:lang w:val="fr-FR"/>
              </w:rPr>
            </w:pPr>
            <w:r w:rsidRPr="006F7274">
              <w:rPr>
                <w:b/>
                <w:bCs/>
                <w:color w:val="800080"/>
                <w:lang w:val="fr-FR"/>
              </w:rPr>
              <w:t xml:space="preserve">    &lt;xs:anyAttribute processContents="skip"/&gt;</w:t>
            </w:r>
          </w:p>
          <w:p w:rsidR="002411BA" w:rsidRDefault="002411BA" w:rsidP="006F7274">
            <w:pPr>
              <w:pStyle w:val="PL"/>
              <w:rPr>
                <w:b/>
                <w:bCs/>
                <w:color w:val="800080"/>
                <w:lang w:val="fr-FR"/>
              </w:rPr>
            </w:pPr>
            <w:r w:rsidRPr="006F7274">
              <w:rPr>
                <w:b/>
                <w:bCs/>
                <w:color w:val="800080"/>
                <w:lang w:val="fr-FR"/>
              </w:rPr>
              <w:t>&lt;/xs:complexType&gt;</w:t>
            </w:r>
          </w:p>
          <w:p w:rsidR="002411BA" w:rsidRDefault="002411BA" w:rsidP="006F7274">
            <w:pPr>
              <w:pStyle w:val="PL"/>
              <w:rPr>
                <w:b/>
                <w:bCs/>
                <w:color w:val="800080"/>
                <w:lang w:val="fr-FR"/>
              </w:rPr>
            </w:pPr>
          </w:p>
          <w:p w:rsidR="002411BA" w:rsidRDefault="002411BA" w:rsidP="00D92DF3">
            <w:pPr>
              <w:pStyle w:val="PL"/>
              <w:rPr>
                <w:b/>
                <w:bCs/>
                <w:color w:val="800080"/>
                <w:lang w:val="fr-FR"/>
              </w:rPr>
            </w:pPr>
            <w:r>
              <w:rPr>
                <w:b/>
                <w:bCs/>
                <w:color w:val="800080"/>
                <w:lang w:val="fr-FR"/>
              </w:rPr>
              <w:t>&lt;xs:simpleType name=</w:t>
            </w:r>
            <w:r w:rsidRPr="006F7274">
              <w:rPr>
                <w:b/>
                <w:bCs/>
                <w:color w:val="800080"/>
                <w:lang w:val="fr-FR"/>
              </w:rPr>
              <w:t>"</w:t>
            </w:r>
            <w:r>
              <w:rPr>
                <w:b/>
                <w:bCs/>
                <w:color w:val="800080"/>
                <w:lang w:val="fr-FR"/>
              </w:rPr>
              <w:t>clientStatesType</w:t>
            </w:r>
            <w:r w:rsidRPr="006F7274">
              <w:rPr>
                <w:b/>
                <w:bCs/>
                <w:color w:val="800080"/>
                <w:lang w:val="fr-FR"/>
              </w:rPr>
              <w:t>"</w:t>
            </w:r>
            <w:r>
              <w:rPr>
                <w:b/>
                <w:bCs/>
                <w:color w:val="800080"/>
                <w:lang w:val="fr-FR"/>
              </w:rPr>
              <w:t xml:space="preserve">&gt;   </w:t>
            </w:r>
          </w:p>
          <w:p w:rsidR="002411BA" w:rsidRDefault="002411BA" w:rsidP="00D92DF3">
            <w:pPr>
              <w:pStyle w:val="PL"/>
              <w:rPr>
                <w:b/>
                <w:bCs/>
                <w:color w:val="800080"/>
                <w:lang w:val="fr-FR"/>
              </w:rPr>
            </w:pPr>
            <w:r>
              <w:rPr>
                <w:b/>
                <w:bCs/>
                <w:color w:val="800080"/>
                <w:lang w:val="fr-FR"/>
              </w:rPr>
              <w:tab/>
              <w:t>&lt;xs:restriction base=</w:t>
            </w:r>
            <w:r w:rsidRPr="006F7274">
              <w:rPr>
                <w:b/>
                <w:bCs/>
                <w:color w:val="800080"/>
                <w:lang w:val="fr-FR"/>
              </w:rPr>
              <w:t>"</w:t>
            </w:r>
            <w:r>
              <w:rPr>
                <w:b/>
                <w:bCs/>
                <w:color w:val="800080"/>
                <w:lang w:val="fr-FR"/>
              </w:rPr>
              <w:t>xs:string</w:t>
            </w:r>
            <w:r w:rsidRPr="006F7274">
              <w:rPr>
                <w:b/>
                <w:bCs/>
                <w:color w:val="800080"/>
                <w:lang w:val="fr-FR"/>
              </w:rPr>
              <w:t>"</w:t>
            </w:r>
            <w:r>
              <w:rPr>
                <w:b/>
                <w:bCs/>
                <w:color w:val="800080"/>
                <w:lang w:val="fr-FR"/>
              </w:rPr>
              <w:t>&gt;</w:t>
            </w:r>
          </w:p>
          <w:p w:rsidR="002411BA" w:rsidRDefault="002411BA" w:rsidP="00D92DF3">
            <w:pPr>
              <w:pStyle w:val="PL"/>
              <w:rPr>
                <w:b/>
                <w:bCs/>
                <w:color w:val="800080"/>
                <w:lang w:val="fr-FR"/>
              </w:rPr>
            </w:pPr>
            <w:r>
              <w:rPr>
                <w:b/>
                <w:bCs/>
                <w:color w:val="800080"/>
                <w:lang w:val="fr-FR"/>
              </w:rPr>
              <w:tab/>
            </w:r>
            <w:r>
              <w:rPr>
                <w:b/>
                <w:bCs/>
                <w:color w:val="800080"/>
                <w:lang w:val="fr-FR"/>
              </w:rPr>
              <w:tab/>
              <w:t>&lt;xs:enumeration value=</w:t>
            </w:r>
            <w:r w:rsidRPr="006F7274">
              <w:rPr>
                <w:b/>
                <w:bCs/>
                <w:color w:val="800080"/>
                <w:lang w:val="fr-FR"/>
              </w:rPr>
              <w:t>"</w:t>
            </w:r>
            <w:r>
              <w:rPr>
                <w:b/>
                <w:bCs/>
                <w:color w:val="800080"/>
                <w:lang w:val="fr-FR"/>
              </w:rPr>
              <w:t>Buffering</w:t>
            </w:r>
            <w:r w:rsidRPr="006F7274">
              <w:rPr>
                <w:b/>
                <w:bCs/>
                <w:color w:val="800080"/>
                <w:lang w:val="fr-FR"/>
              </w:rPr>
              <w:t>"</w:t>
            </w:r>
            <w:r>
              <w:rPr>
                <w:b/>
                <w:bCs/>
                <w:color w:val="800080"/>
                <w:lang w:val="fr-FR"/>
              </w:rPr>
              <w:t xml:space="preserve"> /&gt;</w:t>
            </w:r>
          </w:p>
          <w:p w:rsidR="002411BA" w:rsidRDefault="002411BA" w:rsidP="00D92DF3">
            <w:pPr>
              <w:pStyle w:val="PL"/>
              <w:rPr>
                <w:b/>
                <w:bCs/>
                <w:color w:val="800080"/>
                <w:lang w:val="fr-FR"/>
              </w:rPr>
            </w:pPr>
            <w:r>
              <w:rPr>
                <w:b/>
                <w:bCs/>
                <w:color w:val="800080"/>
                <w:lang w:val="fr-FR"/>
              </w:rPr>
              <w:tab/>
            </w:r>
            <w:r>
              <w:rPr>
                <w:b/>
                <w:bCs/>
                <w:color w:val="800080"/>
                <w:lang w:val="fr-FR"/>
              </w:rPr>
              <w:tab/>
              <w:t>&lt;xs:enumeration value=</w:t>
            </w:r>
            <w:r w:rsidRPr="006F7274">
              <w:rPr>
                <w:b/>
                <w:bCs/>
                <w:color w:val="800080"/>
                <w:lang w:val="fr-FR"/>
              </w:rPr>
              <w:t>"</w:t>
            </w:r>
            <w:r>
              <w:rPr>
                <w:b/>
                <w:bCs/>
                <w:color w:val="800080"/>
                <w:lang w:val="fr-FR"/>
              </w:rPr>
              <w:t>PlayingAndBuffering</w:t>
            </w:r>
            <w:r w:rsidRPr="006F7274">
              <w:rPr>
                <w:b/>
                <w:bCs/>
                <w:color w:val="800080"/>
                <w:lang w:val="fr-FR"/>
              </w:rPr>
              <w:t>"</w:t>
            </w:r>
            <w:r>
              <w:rPr>
                <w:b/>
                <w:bCs/>
                <w:color w:val="800080"/>
                <w:lang w:val="fr-FR"/>
              </w:rPr>
              <w:t xml:space="preserve"> /&gt;</w:t>
            </w:r>
          </w:p>
          <w:p w:rsidR="002411BA" w:rsidRDefault="002411BA" w:rsidP="00D92DF3">
            <w:pPr>
              <w:pStyle w:val="PL"/>
              <w:rPr>
                <w:b/>
                <w:bCs/>
                <w:color w:val="800080"/>
                <w:lang w:val="fr-FR"/>
              </w:rPr>
            </w:pPr>
            <w:r>
              <w:rPr>
                <w:b/>
                <w:bCs/>
                <w:color w:val="800080"/>
                <w:lang w:val="fr-FR"/>
              </w:rPr>
              <w:tab/>
            </w:r>
            <w:r>
              <w:rPr>
                <w:b/>
                <w:bCs/>
                <w:color w:val="800080"/>
                <w:lang w:val="fr-FR"/>
              </w:rPr>
              <w:tab/>
              <w:t>&lt;xs:enumeration value=</w:t>
            </w:r>
            <w:r w:rsidRPr="006F7274">
              <w:rPr>
                <w:b/>
                <w:bCs/>
                <w:color w:val="800080"/>
                <w:lang w:val="fr-FR"/>
              </w:rPr>
              <w:t>"</w:t>
            </w:r>
            <w:r>
              <w:rPr>
                <w:b/>
                <w:bCs/>
                <w:color w:val="800080"/>
                <w:lang w:val="fr-FR"/>
              </w:rPr>
              <w:t>Playing</w:t>
            </w:r>
            <w:r w:rsidRPr="006F7274">
              <w:rPr>
                <w:b/>
                <w:bCs/>
                <w:color w:val="800080"/>
                <w:lang w:val="fr-FR"/>
              </w:rPr>
              <w:t>"</w:t>
            </w:r>
            <w:r>
              <w:rPr>
                <w:b/>
                <w:bCs/>
                <w:color w:val="800080"/>
                <w:lang w:val="fr-FR"/>
              </w:rPr>
              <w:t xml:space="preserve"> /&gt;</w:t>
            </w:r>
          </w:p>
          <w:p w:rsidR="002411BA" w:rsidRDefault="002411BA" w:rsidP="00D92DF3">
            <w:pPr>
              <w:pStyle w:val="PL"/>
              <w:rPr>
                <w:b/>
                <w:bCs/>
                <w:color w:val="800080"/>
                <w:lang w:val="fr-FR"/>
              </w:rPr>
            </w:pPr>
            <w:r>
              <w:rPr>
                <w:b/>
                <w:bCs/>
                <w:color w:val="800080"/>
                <w:lang w:val="fr-FR"/>
              </w:rPr>
              <w:tab/>
            </w:r>
            <w:r>
              <w:rPr>
                <w:b/>
                <w:bCs/>
                <w:color w:val="800080"/>
                <w:lang w:val="fr-FR"/>
              </w:rPr>
              <w:tab/>
              <w:t>&lt;xs:enumeration value=</w:t>
            </w:r>
            <w:r w:rsidRPr="006F7274">
              <w:rPr>
                <w:b/>
                <w:bCs/>
                <w:color w:val="800080"/>
                <w:lang w:val="fr-FR"/>
              </w:rPr>
              <w:t>"</w:t>
            </w:r>
            <w:r>
              <w:rPr>
                <w:b/>
                <w:bCs/>
                <w:color w:val="800080"/>
                <w:lang w:val="fr-FR"/>
              </w:rPr>
              <w:t>Paused</w:t>
            </w:r>
            <w:r w:rsidRPr="006F7274">
              <w:rPr>
                <w:b/>
                <w:bCs/>
                <w:color w:val="800080"/>
                <w:lang w:val="fr-FR"/>
              </w:rPr>
              <w:t>"</w:t>
            </w:r>
            <w:r>
              <w:rPr>
                <w:b/>
                <w:bCs/>
                <w:color w:val="800080"/>
                <w:lang w:val="fr-FR"/>
              </w:rPr>
              <w:t xml:space="preserve"> /&gt;</w:t>
            </w:r>
          </w:p>
          <w:p w:rsidR="002411BA" w:rsidRDefault="002411BA" w:rsidP="00D92DF3">
            <w:pPr>
              <w:pStyle w:val="PL"/>
              <w:rPr>
                <w:b/>
                <w:bCs/>
                <w:color w:val="800080"/>
                <w:lang w:val="fr-FR"/>
              </w:rPr>
            </w:pPr>
            <w:r>
              <w:rPr>
                <w:b/>
                <w:bCs/>
                <w:color w:val="800080"/>
                <w:lang w:val="fr-FR"/>
              </w:rPr>
              <w:tab/>
            </w:r>
            <w:r>
              <w:rPr>
                <w:b/>
                <w:bCs/>
                <w:color w:val="800080"/>
                <w:lang w:val="fr-FR"/>
              </w:rPr>
              <w:tab/>
              <w:t>&lt;xs:enumeration value=</w:t>
            </w:r>
            <w:r w:rsidRPr="006F7274">
              <w:rPr>
                <w:b/>
                <w:bCs/>
                <w:color w:val="800080"/>
                <w:lang w:val="fr-FR"/>
              </w:rPr>
              <w:t>"</w:t>
            </w:r>
            <w:r>
              <w:rPr>
                <w:b/>
                <w:bCs/>
                <w:color w:val="800080"/>
                <w:lang w:val="fr-FR"/>
              </w:rPr>
              <w:t>Stopped</w:t>
            </w:r>
            <w:r w:rsidRPr="006F7274">
              <w:rPr>
                <w:b/>
                <w:bCs/>
                <w:color w:val="800080"/>
                <w:lang w:val="fr-FR"/>
              </w:rPr>
              <w:t>"</w:t>
            </w:r>
            <w:r>
              <w:rPr>
                <w:b/>
                <w:bCs/>
                <w:color w:val="800080"/>
                <w:lang w:val="fr-FR"/>
              </w:rPr>
              <w:t xml:space="preserve"> /&gt;</w:t>
            </w:r>
          </w:p>
          <w:p w:rsidR="002411BA" w:rsidRDefault="002411BA" w:rsidP="00D92DF3">
            <w:pPr>
              <w:pStyle w:val="PL"/>
              <w:rPr>
                <w:b/>
                <w:bCs/>
                <w:color w:val="800080"/>
                <w:lang w:val="fr-FR"/>
              </w:rPr>
            </w:pPr>
            <w:r>
              <w:rPr>
                <w:b/>
                <w:bCs/>
                <w:color w:val="800080"/>
                <w:lang w:val="fr-FR"/>
              </w:rPr>
              <w:tab/>
              <w:t>&lt;/xs:restriction&gt;</w:t>
            </w:r>
          </w:p>
          <w:p w:rsidR="002411BA" w:rsidRPr="006F7274" w:rsidRDefault="002411BA" w:rsidP="006F7274">
            <w:pPr>
              <w:pStyle w:val="PL"/>
              <w:rPr>
                <w:b/>
                <w:bCs/>
                <w:color w:val="800080"/>
                <w:lang w:val="fr-FR"/>
              </w:rPr>
            </w:pPr>
            <w:r>
              <w:rPr>
                <w:b/>
                <w:bCs/>
                <w:color w:val="800080"/>
                <w:lang w:val="fr-FR"/>
              </w:rPr>
              <w:t xml:space="preserve">&lt;/xs:simpleType&gt;       </w:t>
            </w:r>
            <w:r>
              <w:rPr>
                <w:b/>
                <w:bCs/>
                <w:color w:val="800080"/>
                <w:lang w:val="fr-FR"/>
              </w:rPr>
              <w:br/>
            </w:r>
          </w:p>
          <w:p w:rsidR="002411BA" w:rsidRPr="006F7274" w:rsidRDefault="002411BA" w:rsidP="006F7274">
            <w:pPr>
              <w:pStyle w:val="PL"/>
              <w:rPr>
                <w:b/>
                <w:bCs/>
                <w:color w:val="800080"/>
                <w:lang w:val="fr-FR"/>
              </w:rPr>
            </w:pPr>
            <w:r w:rsidRPr="006F7274">
              <w:rPr>
                <w:b/>
                <w:bCs/>
                <w:color w:val="800080"/>
                <w:lang w:val="fr-FR"/>
              </w:rPr>
              <w:t>&lt;xs:complexType name="fetchType"&gt;</w:t>
            </w:r>
          </w:p>
          <w:p w:rsidR="002411BA" w:rsidRPr="006F7274" w:rsidRDefault="002411BA" w:rsidP="006F7274">
            <w:pPr>
              <w:pStyle w:val="PL"/>
              <w:rPr>
                <w:b/>
                <w:bCs/>
                <w:color w:val="800080"/>
                <w:lang w:val="fr-FR"/>
              </w:rPr>
            </w:pPr>
            <w:r w:rsidRPr="006F7274">
              <w:rPr>
                <w:b/>
                <w:bCs/>
                <w:color w:val="800080"/>
                <w:lang w:val="fr-FR"/>
              </w:rPr>
              <w:tab/>
              <w:t>&lt;xs:attribute name="Resource" type="xs:anyURI" use="required"/&gt;</w:t>
            </w:r>
          </w:p>
          <w:p w:rsidR="002411BA" w:rsidRPr="006F7274" w:rsidRDefault="002411BA" w:rsidP="006F7274">
            <w:pPr>
              <w:pStyle w:val="PL"/>
              <w:rPr>
                <w:b/>
                <w:bCs/>
                <w:color w:val="800080"/>
                <w:lang w:val="fr-FR"/>
              </w:rPr>
            </w:pPr>
            <w:r>
              <w:rPr>
                <w:b/>
                <w:bCs/>
                <w:color w:val="800080"/>
                <w:lang w:val="fr-FR"/>
              </w:rPr>
              <w:tab/>
              <w:t>&lt;xs:attribute name="FetchDuration" type="xs:unsignedInt</w:t>
            </w:r>
            <w:r w:rsidRPr="006F7274">
              <w:rPr>
                <w:b/>
                <w:bCs/>
                <w:color w:val="800080"/>
                <w:lang w:val="fr-FR"/>
              </w:rPr>
              <w:t>" use="optional"/&gt;</w:t>
            </w:r>
          </w:p>
          <w:p w:rsidR="00000000" w:rsidRDefault="002411BA">
            <w:pPr>
              <w:pStyle w:val="PL"/>
              <w:rPr>
                <w:b/>
                <w:bCs/>
                <w:color w:val="800080"/>
                <w:lang w:val="fr-FR"/>
              </w:rPr>
            </w:pPr>
            <w:r w:rsidRPr="006F7274">
              <w:rPr>
                <w:b/>
                <w:bCs/>
                <w:color w:val="800080"/>
                <w:lang w:val="fr-FR"/>
              </w:rPr>
              <w:tab/>
              <w:t>&lt;xs:anyAttribute processContents="skip"/&gt;</w:t>
            </w:r>
          </w:p>
          <w:p w:rsidR="002411BA" w:rsidRPr="006F7274" w:rsidRDefault="002411BA" w:rsidP="006F7274">
            <w:pPr>
              <w:pStyle w:val="PL"/>
              <w:rPr>
                <w:b/>
                <w:bCs/>
                <w:color w:val="800080"/>
                <w:lang w:val="fr-FR"/>
              </w:rPr>
            </w:pPr>
            <w:r w:rsidRPr="006F7274">
              <w:rPr>
                <w:b/>
                <w:bCs/>
                <w:color w:val="800080"/>
                <w:lang w:val="fr-FR"/>
              </w:rPr>
              <w:t>&lt;/xs:complexType&gt;</w:t>
            </w:r>
            <w:r>
              <w:rPr>
                <w:b/>
                <w:bCs/>
                <w:color w:val="800080"/>
                <w:lang w:val="fr-FR"/>
              </w:rPr>
              <w:br/>
            </w:r>
          </w:p>
          <w:p w:rsidR="002411BA" w:rsidRPr="006F7274" w:rsidRDefault="002411BA" w:rsidP="006F7274">
            <w:pPr>
              <w:pStyle w:val="PL"/>
              <w:rPr>
                <w:b/>
                <w:bCs/>
                <w:color w:val="800080"/>
                <w:lang w:val="fr-FR"/>
              </w:rPr>
            </w:pPr>
            <w:r w:rsidRPr="006F7274">
              <w:rPr>
                <w:b/>
                <w:bCs/>
                <w:color w:val="800080"/>
                <w:lang w:val="fr-FR"/>
              </w:rPr>
              <w:t>&lt;xs:complexType name="reprSwitchType"&gt;</w:t>
            </w:r>
          </w:p>
          <w:p w:rsidR="002411BA" w:rsidRDefault="002411BA" w:rsidP="006F7274">
            <w:pPr>
              <w:pStyle w:val="PL"/>
              <w:rPr>
                <w:b/>
                <w:bCs/>
                <w:color w:val="800080"/>
                <w:lang w:val="fr-FR"/>
              </w:rPr>
            </w:pPr>
            <w:r w:rsidRPr="006F7274">
              <w:rPr>
                <w:b/>
                <w:bCs/>
                <w:color w:val="800080"/>
                <w:lang w:val="fr-FR"/>
              </w:rPr>
              <w:tab/>
              <w:t>&lt;xs:attribute name="ReprId</w:t>
            </w:r>
            <w:r>
              <w:rPr>
                <w:b/>
                <w:bCs/>
                <w:color w:val="800080"/>
                <w:lang w:val="fr-FR"/>
              </w:rPr>
              <w:t>Old" type="xs:string" use="optional</w:t>
            </w:r>
            <w:r w:rsidRPr="006F7274">
              <w:rPr>
                <w:b/>
                <w:bCs/>
                <w:color w:val="800080"/>
                <w:lang w:val="fr-FR"/>
              </w:rPr>
              <w:t>"/&gt;</w:t>
            </w:r>
          </w:p>
          <w:p w:rsidR="002411BA" w:rsidRPr="006F7274" w:rsidRDefault="002411BA" w:rsidP="006F7274">
            <w:pPr>
              <w:pStyle w:val="PL"/>
              <w:rPr>
                <w:b/>
                <w:bCs/>
                <w:color w:val="800080"/>
                <w:lang w:val="fr-FR"/>
              </w:rPr>
            </w:pPr>
            <w:r w:rsidRPr="006F7274">
              <w:rPr>
                <w:b/>
                <w:bCs/>
                <w:color w:val="800080"/>
                <w:lang w:val="fr-FR"/>
              </w:rPr>
              <w:tab/>
              <w:t>&lt;xs:attribute name="ReprId</w:t>
            </w:r>
            <w:r>
              <w:rPr>
                <w:b/>
                <w:bCs/>
                <w:color w:val="800080"/>
                <w:lang w:val="fr-FR"/>
              </w:rPr>
              <w:t>New</w:t>
            </w:r>
            <w:r w:rsidRPr="006F7274">
              <w:rPr>
                <w:b/>
                <w:bCs/>
                <w:color w:val="800080"/>
                <w:lang w:val="fr-FR"/>
              </w:rPr>
              <w:t>" type="xs:string" use="required"/&gt;</w:t>
            </w:r>
          </w:p>
          <w:p w:rsidR="002411BA" w:rsidRPr="006F7274" w:rsidRDefault="002411BA" w:rsidP="006F7274">
            <w:pPr>
              <w:pStyle w:val="PL"/>
              <w:rPr>
                <w:b/>
                <w:bCs/>
                <w:color w:val="800080"/>
                <w:lang w:val="fr-FR"/>
              </w:rPr>
            </w:pPr>
            <w:r w:rsidRPr="006F7274">
              <w:rPr>
                <w:b/>
                <w:bCs/>
                <w:color w:val="800080"/>
                <w:lang w:val="fr-FR"/>
              </w:rPr>
              <w:tab/>
              <w:t>&lt;xs:attribute name="Switc</w:t>
            </w:r>
            <w:r>
              <w:rPr>
                <w:b/>
                <w:bCs/>
                <w:color w:val="800080"/>
                <w:lang w:val="fr-FR"/>
              </w:rPr>
              <w:t>hDuration" type="xs:unsignedInt" use="required</w:t>
            </w:r>
            <w:r w:rsidRPr="006F7274">
              <w:rPr>
                <w:b/>
                <w:bCs/>
                <w:color w:val="800080"/>
                <w:lang w:val="fr-FR"/>
              </w:rPr>
              <w:t>"/&gt;</w:t>
            </w:r>
          </w:p>
          <w:p w:rsidR="002411BA" w:rsidRPr="006F7274" w:rsidRDefault="002411BA" w:rsidP="006F7274">
            <w:pPr>
              <w:pStyle w:val="PL"/>
              <w:rPr>
                <w:b/>
                <w:bCs/>
                <w:color w:val="800080"/>
                <w:lang w:val="fr-FR"/>
              </w:rPr>
            </w:pPr>
            <w:r>
              <w:rPr>
                <w:b/>
                <w:bCs/>
                <w:color w:val="800080"/>
                <w:lang w:val="fr-FR"/>
              </w:rPr>
              <w:tab/>
              <w:t>&lt;xs:attribute name="BufferDepthOld" type="xs:unsignedInt" use="optional</w:t>
            </w:r>
            <w:r w:rsidRPr="006F7274">
              <w:rPr>
                <w:b/>
                <w:bCs/>
                <w:color w:val="800080"/>
                <w:lang w:val="fr-FR"/>
              </w:rPr>
              <w:t>"/&gt;</w:t>
            </w:r>
          </w:p>
          <w:p w:rsidR="002411BA" w:rsidRPr="006F7274" w:rsidRDefault="002411BA" w:rsidP="006F7274">
            <w:pPr>
              <w:pStyle w:val="PL"/>
              <w:rPr>
                <w:b/>
                <w:bCs/>
                <w:color w:val="800080"/>
                <w:lang w:val="fr-FR"/>
              </w:rPr>
            </w:pPr>
            <w:r>
              <w:rPr>
                <w:b/>
                <w:bCs/>
                <w:color w:val="800080"/>
                <w:lang w:val="fr-FR"/>
              </w:rPr>
              <w:tab/>
              <w:t>&lt;xs:attribute name="BufferDepthNew" type="xs:unsignedInt</w:t>
            </w:r>
            <w:r w:rsidRPr="006F7274">
              <w:rPr>
                <w:b/>
                <w:bCs/>
                <w:color w:val="800080"/>
                <w:lang w:val="fr-FR"/>
              </w:rPr>
              <w:t>" use="optional"/&gt;</w:t>
            </w:r>
          </w:p>
          <w:p w:rsidR="002411BA" w:rsidRPr="006F7274" w:rsidRDefault="002411BA" w:rsidP="006F7274">
            <w:pPr>
              <w:pStyle w:val="PL"/>
              <w:rPr>
                <w:b/>
                <w:bCs/>
                <w:color w:val="800080"/>
                <w:lang w:val="fr-FR"/>
              </w:rPr>
            </w:pPr>
            <w:r w:rsidRPr="006F7274">
              <w:rPr>
                <w:b/>
                <w:bCs/>
                <w:color w:val="800080"/>
                <w:lang w:val="fr-FR"/>
              </w:rPr>
              <w:tab/>
              <w:t>&lt;xs:anyAttribute processContents="skip"/&gt;</w:t>
            </w:r>
          </w:p>
          <w:p w:rsidR="002411BA" w:rsidRPr="006F7274" w:rsidRDefault="002411BA" w:rsidP="006F7274">
            <w:pPr>
              <w:pStyle w:val="PL"/>
              <w:rPr>
                <w:b/>
                <w:bCs/>
                <w:color w:val="800080"/>
                <w:lang w:val="fr-FR"/>
              </w:rPr>
            </w:pPr>
            <w:r w:rsidRPr="006F7274">
              <w:rPr>
                <w:b/>
                <w:bCs/>
                <w:color w:val="800080"/>
                <w:lang w:val="fr-FR"/>
              </w:rPr>
              <w:t>&lt;/xs:complexType&gt;</w:t>
            </w:r>
            <w:r>
              <w:rPr>
                <w:b/>
                <w:bCs/>
                <w:color w:val="800080"/>
                <w:lang w:val="fr-FR"/>
              </w:rPr>
              <w:br/>
            </w:r>
          </w:p>
          <w:p w:rsidR="002411BA" w:rsidRPr="006F7274" w:rsidRDefault="002411BA" w:rsidP="006F7274">
            <w:pPr>
              <w:pStyle w:val="PL"/>
              <w:rPr>
                <w:b/>
                <w:bCs/>
                <w:color w:val="800080"/>
                <w:lang w:val="fr-FR"/>
              </w:rPr>
            </w:pPr>
            <w:r>
              <w:rPr>
                <w:b/>
                <w:bCs/>
                <w:color w:val="800080"/>
                <w:lang w:val="fr-FR"/>
              </w:rPr>
              <w:t>&lt;xs:complexType name="mediaStat</w:t>
            </w:r>
            <w:r w:rsidRPr="006F7274">
              <w:rPr>
                <w:b/>
                <w:bCs/>
                <w:color w:val="800080"/>
                <w:lang w:val="fr-FR"/>
              </w:rPr>
              <w:t>Type"&gt;</w:t>
            </w:r>
          </w:p>
          <w:p w:rsidR="002411BA" w:rsidRPr="006F7274" w:rsidRDefault="002411BA" w:rsidP="006F7274">
            <w:pPr>
              <w:pStyle w:val="PL"/>
              <w:rPr>
                <w:b/>
                <w:bCs/>
                <w:color w:val="800080"/>
                <w:lang w:val="fr-FR"/>
              </w:rPr>
            </w:pPr>
            <w:r>
              <w:rPr>
                <w:b/>
                <w:bCs/>
                <w:color w:val="800080"/>
                <w:lang w:val="fr-FR"/>
              </w:rPr>
              <w:tab/>
              <w:t>&lt;xs:attribute name="Codec" type="xs:string" use="required</w:t>
            </w:r>
            <w:r w:rsidRPr="006F7274">
              <w:rPr>
                <w:b/>
                <w:bCs/>
                <w:color w:val="800080"/>
                <w:lang w:val="fr-FR"/>
              </w:rPr>
              <w:t>"/&gt;</w:t>
            </w:r>
          </w:p>
          <w:p w:rsidR="002411BA" w:rsidRPr="006F7274" w:rsidRDefault="002411BA" w:rsidP="006F7274">
            <w:pPr>
              <w:pStyle w:val="PL"/>
              <w:rPr>
                <w:b/>
                <w:bCs/>
                <w:color w:val="800080"/>
                <w:lang w:val="fr-FR"/>
              </w:rPr>
            </w:pPr>
            <w:r>
              <w:rPr>
                <w:b/>
                <w:bCs/>
                <w:color w:val="800080"/>
                <w:lang w:val="fr-FR"/>
              </w:rPr>
              <w:tab/>
              <w:t>&lt;xs:attribute name="</w:t>
            </w:r>
            <w:r w:rsidRPr="006F7274">
              <w:rPr>
                <w:b/>
                <w:bCs/>
                <w:color w:val="800080"/>
                <w:lang w:val="fr-FR"/>
              </w:rPr>
              <w:t>Fram</w:t>
            </w:r>
            <w:r>
              <w:rPr>
                <w:b/>
                <w:bCs/>
                <w:color w:val="800080"/>
                <w:lang w:val="fr-FR"/>
              </w:rPr>
              <w:t>es" type="xs:unsignedInt" use="required</w:t>
            </w:r>
            <w:r w:rsidRPr="006F7274">
              <w:rPr>
                <w:b/>
                <w:bCs/>
                <w:color w:val="800080"/>
                <w:lang w:val="fr-FR"/>
              </w:rPr>
              <w:t>"/&gt;</w:t>
            </w:r>
          </w:p>
          <w:p w:rsidR="002411BA" w:rsidRPr="006F7274" w:rsidRDefault="002411BA" w:rsidP="006F7274">
            <w:pPr>
              <w:pStyle w:val="PL"/>
              <w:rPr>
                <w:b/>
                <w:bCs/>
                <w:color w:val="800080"/>
                <w:lang w:val="fr-FR"/>
              </w:rPr>
            </w:pPr>
            <w:r>
              <w:rPr>
                <w:b/>
                <w:bCs/>
                <w:color w:val="800080"/>
                <w:lang w:val="fr-FR"/>
              </w:rPr>
              <w:tab/>
              <w:t>&lt;xs:attribute name="Bytes" type="xs:unsignedInt" use="required</w:t>
            </w:r>
            <w:r w:rsidRPr="006F7274">
              <w:rPr>
                <w:b/>
                <w:bCs/>
                <w:color w:val="800080"/>
                <w:lang w:val="fr-FR"/>
              </w:rPr>
              <w:t>"/&gt;</w:t>
            </w:r>
          </w:p>
          <w:p w:rsidR="002411BA" w:rsidRPr="006F7274" w:rsidRDefault="002411BA" w:rsidP="006F7274">
            <w:pPr>
              <w:pStyle w:val="PL"/>
              <w:rPr>
                <w:b/>
                <w:bCs/>
                <w:color w:val="800080"/>
                <w:lang w:val="fr-FR"/>
              </w:rPr>
            </w:pPr>
            <w:r>
              <w:rPr>
                <w:b/>
                <w:bCs/>
                <w:color w:val="800080"/>
                <w:lang w:val="fr-FR"/>
              </w:rPr>
              <w:tab/>
              <w:t>&lt;xs:attribute name="</w:t>
            </w:r>
            <w:r w:rsidRPr="006F7274">
              <w:rPr>
                <w:b/>
                <w:bCs/>
                <w:color w:val="800080"/>
                <w:lang w:val="fr-FR"/>
              </w:rPr>
              <w:t>Width" type="xs:unsignedInt" use="optional"/&gt;</w:t>
            </w:r>
          </w:p>
          <w:p w:rsidR="002411BA" w:rsidRPr="006F7274" w:rsidRDefault="002411BA" w:rsidP="006F7274">
            <w:pPr>
              <w:pStyle w:val="PL"/>
              <w:rPr>
                <w:b/>
                <w:bCs/>
                <w:color w:val="800080"/>
                <w:lang w:val="fr-FR"/>
              </w:rPr>
            </w:pPr>
            <w:r>
              <w:rPr>
                <w:b/>
                <w:bCs/>
                <w:color w:val="800080"/>
                <w:lang w:val="fr-FR"/>
              </w:rPr>
              <w:tab/>
              <w:t>&lt;xs:attribute name="</w:t>
            </w:r>
            <w:r w:rsidRPr="006F7274">
              <w:rPr>
                <w:b/>
                <w:bCs/>
                <w:color w:val="800080"/>
                <w:lang w:val="fr-FR"/>
              </w:rPr>
              <w:t>Height" type="xs:unsignedInt" use="optional"/&gt;</w:t>
            </w:r>
          </w:p>
          <w:p w:rsidR="002411BA" w:rsidRPr="006F7274" w:rsidRDefault="002411BA" w:rsidP="006F7274">
            <w:pPr>
              <w:pStyle w:val="PL"/>
              <w:rPr>
                <w:b/>
                <w:bCs/>
                <w:color w:val="800080"/>
                <w:lang w:val="fr-FR"/>
              </w:rPr>
            </w:pPr>
            <w:r w:rsidRPr="006F7274">
              <w:rPr>
                <w:b/>
                <w:bCs/>
                <w:color w:val="800080"/>
                <w:lang w:val="fr-FR"/>
              </w:rPr>
              <w:t xml:space="preserve">    &lt;xs:anyAttribute processContents="skip"/&gt;</w:t>
            </w:r>
          </w:p>
          <w:p w:rsidR="00000000" w:rsidRDefault="002411BA">
            <w:pPr>
              <w:pStyle w:val="PL"/>
              <w:rPr>
                <w:b/>
                <w:bCs/>
                <w:color w:val="800080"/>
                <w:lang w:val="fr-FR"/>
              </w:rPr>
            </w:pPr>
            <w:r w:rsidRPr="006F7274">
              <w:rPr>
                <w:b/>
                <w:bCs/>
                <w:color w:val="800080"/>
                <w:lang w:val="fr-FR"/>
              </w:rPr>
              <w:t>&lt;/xs:complexType&gt;</w:t>
            </w:r>
            <w:r>
              <w:rPr>
                <w:b/>
                <w:bCs/>
                <w:color w:val="800080"/>
                <w:lang w:val="fr-FR"/>
              </w:rPr>
              <w:br/>
            </w:r>
            <w:r>
              <w:rPr>
                <w:b/>
                <w:bCs/>
                <w:color w:val="800080"/>
                <w:lang w:val="fr-FR"/>
              </w:rPr>
              <w:br/>
            </w:r>
          </w:p>
          <w:p w:rsidR="002411BA" w:rsidRDefault="002411BA" w:rsidP="006F7274">
            <w:pPr>
              <w:pStyle w:val="PL"/>
              <w:rPr>
                <w:b/>
                <w:bCs/>
                <w:color w:val="800080"/>
                <w:lang w:val="fr-FR"/>
              </w:rPr>
            </w:pPr>
          </w:p>
          <w:p w:rsidR="002411BA" w:rsidRDefault="002411BA" w:rsidP="003E1963">
            <w:pPr>
              <w:pStyle w:val="PL"/>
              <w:rPr>
                <w:b/>
                <w:bCs/>
                <w:color w:val="800080"/>
                <w:lang w:val="fr-FR"/>
              </w:rPr>
            </w:pPr>
            <w:r>
              <w:rPr>
                <w:b/>
                <w:bCs/>
                <w:color w:val="800080"/>
                <w:lang w:val="fr-FR"/>
              </w:rPr>
              <w:t>&lt;xs:complexType name=</w:t>
            </w:r>
            <w:r w:rsidRPr="006F7274">
              <w:rPr>
                <w:b/>
                <w:bCs/>
                <w:color w:val="800080"/>
                <w:lang w:val="fr-FR"/>
              </w:rPr>
              <w:t>"</w:t>
            </w:r>
            <w:r>
              <w:rPr>
                <w:b/>
                <w:bCs/>
                <w:color w:val="800080"/>
                <w:lang w:val="fr-FR"/>
              </w:rPr>
              <w:t>resourceNotAvailableType</w:t>
            </w:r>
            <w:r w:rsidRPr="006F7274">
              <w:rPr>
                <w:b/>
                <w:bCs/>
                <w:color w:val="800080"/>
                <w:lang w:val="fr-FR"/>
              </w:rPr>
              <w:t>"</w:t>
            </w:r>
            <w:r>
              <w:rPr>
                <w:b/>
                <w:bCs/>
                <w:color w:val="800080"/>
                <w:lang w:val="fr-FR"/>
              </w:rPr>
              <w:t xml:space="preserve"> /&gt;</w:t>
            </w:r>
          </w:p>
          <w:p w:rsidR="002411BA" w:rsidRDefault="002411BA" w:rsidP="003E1963">
            <w:pPr>
              <w:pStyle w:val="PL"/>
              <w:rPr>
                <w:b/>
                <w:bCs/>
                <w:color w:val="800080"/>
                <w:lang w:val="fr-FR"/>
              </w:rPr>
            </w:pPr>
            <w:r>
              <w:rPr>
                <w:b/>
                <w:bCs/>
                <w:color w:val="800080"/>
                <w:lang w:val="fr-FR"/>
              </w:rPr>
              <w:tab/>
              <w:t>&lt;xs:attribute name=</w:t>
            </w:r>
            <w:r w:rsidRPr="006F7274">
              <w:rPr>
                <w:b/>
                <w:bCs/>
                <w:color w:val="800080"/>
                <w:lang w:val="fr-FR"/>
              </w:rPr>
              <w:t>"</w:t>
            </w:r>
            <w:r>
              <w:rPr>
                <w:b/>
                <w:bCs/>
                <w:color w:val="800080"/>
                <w:lang w:val="fr-FR"/>
              </w:rPr>
              <w:t>Url</w:t>
            </w:r>
            <w:r w:rsidRPr="006F7274">
              <w:rPr>
                <w:b/>
                <w:bCs/>
                <w:color w:val="800080"/>
                <w:lang w:val="fr-FR"/>
              </w:rPr>
              <w:t>"</w:t>
            </w:r>
            <w:r>
              <w:rPr>
                <w:b/>
                <w:bCs/>
                <w:color w:val="800080"/>
                <w:lang w:val="fr-FR"/>
              </w:rPr>
              <w:t xml:space="preserve"> type=</w:t>
            </w:r>
            <w:r w:rsidRPr="006F7274">
              <w:rPr>
                <w:b/>
                <w:bCs/>
                <w:color w:val="800080"/>
                <w:lang w:val="fr-FR"/>
              </w:rPr>
              <w:t>"</w:t>
            </w:r>
            <w:r>
              <w:rPr>
                <w:b/>
                <w:bCs/>
                <w:color w:val="800080"/>
                <w:lang w:val="fr-FR"/>
              </w:rPr>
              <w:t>xs:anyURI</w:t>
            </w:r>
            <w:r w:rsidRPr="006F7274">
              <w:rPr>
                <w:b/>
                <w:bCs/>
                <w:color w:val="800080"/>
                <w:lang w:val="fr-FR"/>
              </w:rPr>
              <w:t>"</w:t>
            </w:r>
            <w:r>
              <w:rPr>
                <w:b/>
                <w:bCs/>
                <w:color w:val="800080"/>
                <w:lang w:val="fr-FR"/>
              </w:rPr>
              <w:t xml:space="preserve"> use=</w:t>
            </w:r>
            <w:r w:rsidRPr="006F7274">
              <w:rPr>
                <w:b/>
                <w:bCs/>
                <w:color w:val="800080"/>
                <w:lang w:val="fr-FR"/>
              </w:rPr>
              <w:t>"</w:t>
            </w:r>
            <w:r>
              <w:rPr>
                <w:b/>
                <w:bCs/>
                <w:color w:val="800080"/>
                <w:lang w:val="fr-FR"/>
              </w:rPr>
              <w:t>required</w:t>
            </w:r>
            <w:r w:rsidRPr="006F7274">
              <w:rPr>
                <w:b/>
                <w:bCs/>
                <w:color w:val="800080"/>
                <w:lang w:val="fr-FR"/>
              </w:rPr>
              <w:t>"</w:t>
            </w:r>
            <w:r>
              <w:rPr>
                <w:b/>
                <w:bCs/>
                <w:color w:val="800080"/>
                <w:lang w:val="fr-FR"/>
              </w:rPr>
              <w:t xml:space="preserve"> /&gt;</w:t>
            </w:r>
          </w:p>
          <w:p w:rsidR="002411BA" w:rsidRDefault="002411BA" w:rsidP="003E1963">
            <w:pPr>
              <w:pStyle w:val="PL"/>
              <w:rPr>
                <w:b/>
                <w:bCs/>
                <w:color w:val="800080"/>
                <w:lang w:val="fr-FR"/>
              </w:rPr>
            </w:pPr>
            <w:r>
              <w:rPr>
                <w:b/>
                <w:bCs/>
                <w:color w:val="800080"/>
                <w:lang w:val="fr-FR"/>
              </w:rPr>
              <w:t xml:space="preserve">    &lt;xs:attribute name=</w:t>
            </w:r>
            <w:r w:rsidRPr="006F7274">
              <w:rPr>
                <w:b/>
                <w:bCs/>
                <w:color w:val="800080"/>
                <w:lang w:val="fr-FR"/>
              </w:rPr>
              <w:t>"</w:t>
            </w:r>
            <w:r>
              <w:rPr>
                <w:b/>
                <w:bCs/>
                <w:color w:val="800080"/>
                <w:lang w:val="fr-FR"/>
              </w:rPr>
              <w:t>Error</w:t>
            </w:r>
            <w:r w:rsidRPr="006F7274">
              <w:rPr>
                <w:b/>
                <w:bCs/>
                <w:color w:val="800080"/>
                <w:lang w:val="fr-FR"/>
              </w:rPr>
              <w:t>"</w:t>
            </w:r>
            <w:r>
              <w:rPr>
                <w:b/>
                <w:bCs/>
                <w:color w:val="800080"/>
                <w:lang w:val="fr-FR"/>
              </w:rPr>
              <w:t xml:space="preserve"> type=</w:t>
            </w:r>
            <w:r w:rsidRPr="006F7274">
              <w:rPr>
                <w:b/>
                <w:bCs/>
                <w:color w:val="800080"/>
                <w:lang w:val="fr-FR"/>
              </w:rPr>
              <w:t>"</w:t>
            </w:r>
            <w:r>
              <w:rPr>
                <w:b/>
                <w:bCs/>
                <w:color w:val="800080"/>
                <w:lang w:val="fr-FR"/>
              </w:rPr>
              <w:t>xs:integer</w:t>
            </w:r>
            <w:r w:rsidRPr="006F7274">
              <w:rPr>
                <w:b/>
                <w:bCs/>
                <w:color w:val="800080"/>
                <w:lang w:val="fr-FR"/>
              </w:rPr>
              <w:t>"</w:t>
            </w:r>
            <w:r>
              <w:rPr>
                <w:b/>
                <w:bCs/>
                <w:color w:val="800080"/>
                <w:lang w:val="fr-FR"/>
              </w:rPr>
              <w:t xml:space="preserve"> use=</w:t>
            </w:r>
            <w:r w:rsidRPr="006F7274">
              <w:rPr>
                <w:b/>
                <w:bCs/>
                <w:color w:val="800080"/>
                <w:lang w:val="fr-FR"/>
              </w:rPr>
              <w:t>"</w:t>
            </w:r>
            <w:r>
              <w:rPr>
                <w:b/>
                <w:bCs/>
                <w:color w:val="800080"/>
                <w:lang w:val="fr-FR"/>
              </w:rPr>
              <w:t>required</w:t>
            </w:r>
            <w:r w:rsidRPr="006F7274">
              <w:rPr>
                <w:b/>
                <w:bCs/>
                <w:color w:val="800080"/>
                <w:lang w:val="fr-FR"/>
              </w:rPr>
              <w:t>"</w:t>
            </w:r>
            <w:r>
              <w:rPr>
                <w:b/>
                <w:bCs/>
                <w:color w:val="800080"/>
                <w:lang w:val="fr-FR"/>
              </w:rPr>
              <w:t xml:space="preserve"> /&gt;</w:t>
            </w:r>
          </w:p>
          <w:p w:rsidR="002411BA" w:rsidRDefault="002411BA" w:rsidP="003E1963">
            <w:pPr>
              <w:pStyle w:val="PL"/>
              <w:rPr>
                <w:b/>
                <w:bCs/>
                <w:color w:val="800080"/>
                <w:lang w:val="fr-FR"/>
              </w:rPr>
            </w:pPr>
            <w:r>
              <w:rPr>
                <w:b/>
                <w:bCs/>
                <w:color w:val="800080"/>
                <w:lang w:val="fr-FR"/>
              </w:rPr>
              <w:t xml:space="preserve">    &lt;xs:attribute name=</w:t>
            </w:r>
            <w:r w:rsidRPr="006F7274">
              <w:rPr>
                <w:b/>
                <w:bCs/>
                <w:color w:val="800080"/>
                <w:lang w:val="fr-FR"/>
              </w:rPr>
              <w:t>"</w:t>
            </w:r>
            <w:r>
              <w:rPr>
                <w:b/>
                <w:bCs/>
                <w:color w:val="800080"/>
                <w:lang w:val="fr-FR"/>
              </w:rPr>
              <w:t>Resource</w:t>
            </w:r>
            <w:r w:rsidRPr="006F7274">
              <w:rPr>
                <w:b/>
                <w:bCs/>
                <w:color w:val="800080"/>
                <w:lang w:val="fr-FR"/>
              </w:rPr>
              <w:t>"</w:t>
            </w:r>
            <w:r>
              <w:rPr>
                <w:b/>
                <w:bCs/>
                <w:color w:val="800080"/>
                <w:lang w:val="fr-FR"/>
              </w:rPr>
              <w:t xml:space="preserve"> type=</w:t>
            </w:r>
            <w:r w:rsidRPr="006F7274">
              <w:rPr>
                <w:b/>
                <w:bCs/>
                <w:color w:val="800080"/>
                <w:lang w:val="fr-FR"/>
              </w:rPr>
              <w:t>"</w:t>
            </w:r>
            <w:r>
              <w:rPr>
                <w:b/>
                <w:bCs/>
                <w:color w:val="800080"/>
                <w:lang w:val="fr-FR"/>
              </w:rPr>
              <w:t>resourceType</w:t>
            </w:r>
            <w:r w:rsidRPr="006F7274">
              <w:rPr>
                <w:b/>
                <w:bCs/>
                <w:color w:val="800080"/>
                <w:lang w:val="fr-FR"/>
              </w:rPr>
              <w:t>"</w:t>
            </w:r>
            <w:r>
              <w:rPr>
                <w:b/>
                <w:bCs/>
                <w:color w:val="800080"/>
                <w:lang w:val="fr-FR"/>
              </w:rPr>
              <w:t xml:space="preserve"> use=</w:t>
            </w:r>
            <w:r w:rsidRPr="006F7274">
              <w:rPr>
                <w:b/>
                <w:bCs/>
                <w:color w:val="800080"/>
                <w:lang w:val="fr-FR"/>
              </w:rPr>
              <w:t>"</w:t>
            </w:r>
            <w:r>
              <w:rPr>
                <w:b/>
                <w:bCs/>
                <w:color w:val="800080"/>
                <w:lang w:val="fr-FR"/>
              </w:rPr>
              <w:t>required</w:t>
            </w:r>
            <w:r w:rsidRPr="006F7274">
              <w:rPr>
                <w:b/>
                <w:bCs/>
                <w:color w:val="800080"/>
                <w:lang w:val="fr-FR"/>
              </w:rPr>
              <w:t>"</w:t>
            </w:r>
            <w:r>
              <w:rPr>
                <w:b/>
                <w:bCs/>
                <w:color w:val="800080"/>
                <w:lang w:val="fr-FR"/>
              </w:rPr>
              <w:t xml:space="preserve"> /&gt;</w:t>
            </w:r>
          </w:p>
          <w:p w:rsidR="002411BA" w:rsidRDefault="002411BA" w:rsidP="003E1963">
            <w:pPr>
              <w:pStyle w:val="PL"/>
              <w:rPr>
                <w:b/>
                <w:bCs/>
                <w:color w:val="800080"/>
                <w:lang w:val="fr-FR"/>
              </w:rPr>
            </w:pPr>
            <w:r w:rsidRPr="006F7274">
              <w:rPr>
                <w:b/>
                <w:bCs/>
                <w:color w:val="800080"/>
                <w:lang w:val="fr-FR"/>
              </w:rPr>
              <w:t>&lt;/xs:complexType&gt;</w:t>
            </w:r>
            <w:r>
              <w:rPr>
                <w:b/>
                <w:bCs/>
                <w:color w:val="800080"/>
                <w:lang w:val="fr-FR"/>
              </w:rPr>
              <w:t xml:space="preserve">        </w:t>
            </w:r>
          </w:p>
          <w:p w:rsidR="002411BA" w:rsidRDefault="002411BA" w:rsidP="003E1963">
            <w:pPr>
              <w:pStyle w:val="PL"/>
              <w:rPr>
                <w:b/>
                <w:bCs/>
                <w:color w:val="800080"/>
                <w:lang w:val="fr-FR"/>
              </w:rPr>
            </w:pPr>
          </w:p>
          <w:p w:rsidR="002411BA" w:rsidRDefault="002411BA" w:rsidP="003E1963">
            <w:pPr>
              <w:pStyle w:val="PL"/>
              <w:rPr>
                <w:b/>
                <w:bCs/>
                <w:color w:val="800080"/>
                <w:lang w:val="fr-FR"/>
              </w:rPr>
            </w:pPr>
            <w:r>
              <w:rPr>
                <w:b/>
                <w:bCs/>
                <w:color w:val="800080"/>
                <w:lang w:val="fr-FR"/>
              </w:rPr>
              <w:t>&lt;xs :simpleType name=</w:t>
            </w:r>
            <w:r w:rsidRPr="006F7274">
              <w:rPr>
                <w:b/>
                <w:bCs/>
                <w:color w:val="800080"/>
                <w:lang w:val="fr-FR"/>
              </w:rPr>
              <w:t>"</w:t>
            </w:r>
            <w:r>
              <w:rPr>
                <w:b/>
                <w:bCs/>
                <w:color w:val="800080"/>
                <w:lang w:val="fr-FR"/>
              </w:rPr>
              <w:t>resourceType</w:t>
            </w:r>
            <w:r w:rsidRPr="006F7274">
              <w:rPr>
                <w:b/>
                <w:bCs/>
                <w:color w:val="800080"/>
                <w:lang w:val="fr-FR"/>
              </w:rPr>
              <w:t>"</w:t>
            </w:r>
            <w:r>
              <w:rPr>
                <w:b/>
                <w:bCs/>
                <w:color w:val="800080"/>
                <w:lang w:val="fr-FR"/>
              </w:rPr>
              <w:t xml:space="preserve">&gt;   </w:t>
            </w:r>
          </w:p>
          <w:p w:rsidR="002411BA" w:rsidRDefault="002411BA" w:rsidP="003E1963">
            <w:pPr>
              <w:pStyle w:val="PL"/>
              <w:rPr>
                <w:b/>
                <w:bCs/>
                <w:color w:val="800080"/>
                <w:lang w:val="fr-FR"/>
              </w:rPr>
            </w:pPr>
            <w:r>
              <w:rPr>
                <w:b/>
                <w:bCs/>
                <w:color w:val="800080"/>
                <w:lang w:val="fr-FR"/>
              </w:rPr>
              <w:tab/>
            </w:r>
            <w:r>
              <w:rPr>
                <w:b/>
                <w:bCs/>
                <w:color w:val="800080"/>
                <w:lang w:val="fr-FR"/>
              </w:rPr>
              <w:tab/>
              <w:t>&lt;xs:restriction base=</w:t>
            </w:r>
            <w:r w:rsidRPr="006F7274">
              <w:rPr>
                <w:b/>
                <w:bCs/>
                <w:color w:val="800080"/>
                <w:lang w:val="fr-FR"/>
              </w:rPr>
              <w:t>"</w:t>
            </w:r>
            <w:r>
              <w:rPr>
                <w:b/>
                <w:bCs/>
                <w:color w:val="800080"/>
                <w:lang w:val="fr-FR"/>
              </w:rPr>
              <w:t>xs:string</w:t>
            </w:r>
            <w:r w:rsidRPr="006F7274">
              <w:rPr>
                <w:b/>
                <w:bCs/>
                <w:color w:val="800080"/>
                <w:lang w:val="fr-FR"/>
              </w:rPr>
              <w:t>"</w:t>
            </w:r>
            <w:r>
              <w:rPr>
                <w:b/>
                <w:bCs/>
                <w:color w:val="800080"/>
                <w:lang w:val="fr-FR"/>
              </w:rPr>
              <w:t>&gt;</w:t>
            </w:r>
          </w:p>
          <w:p w:rsidR="002411BA" w:rsidRDefault="002411BA" w:rsidP="003E1963">
            <w:pPr>
              <w:pStyle w:val="PL"/>
              <w:rPr>
                <w:b/>
                <w:bCs/>
                <w:color w:val="800080"/>
                <w:lang w:val="fr-FR"/>
              </w:rPr>
            </w:pPr>
            <w:r>
              <w:rPr>
                <w:b/>
                <w:bCs/>
                <w:color w:val="800080"/>
                <w:lang w:val="fr-FR"/>
              </w:rPr>
              <w:tab/>
            </w:r>
            <w:r>
              <w:rPr>
                <w:b/>
                <w:bCs/>
                <w:color w:val="800080"/>
                <w:lang w:val="fr-FR"/>
              </w:rPr>
              <w:tab/>
            </w:r>
            <w:r>
              <w:rPr>
                <w:b/>
                <w:bCs/>
                <w:color w:val="800080"/>
                <w:lang w:val="fr-FR"/>
              </w:rPr>
              <w:tab/>
              <w:t>&lt;xs:enumeration value=</w:t>
            </w:r>
            <w:r w:rsidRPr="006F7274">
              <w:rPr>
                <w:b/>
                <w:bCs/>
                <w:color w:val="800080"/>
                <w:lang w:val="fr-FR"/>
              </w:rPr>
              <w:t>"</w:t>
            </w:r>
            <w:r>
              <w:rPr>
                <w:b/>
                <w:bCs/>
                <w:color w:val="800080"/>
                <w:lang w:val="fr-FR"/>
              </w:rPr>
              <w:t>MPD</w:t>
            </w:r>
            <w:r w:rsidRPr="006F7274">
              <w:rPr>
                <w:b/>
                <w:bCs/>
                <w:color w:val="800080"/>
                <w:lang w:val="fr-FR"/>
              </w:rPr>
              <w:t>"</w:t>
            </w:r>
            <w:r>
              <w:rPr>
                <w:b/>
                <w:bCs/>
                <w:color w:val="800080"/>
                <w:lang w:val="fr-FR"/>
              </w:rPr>
              <w:t xml:space="preserve"> /&gt;</w:t>
            </w:r>
          </w:p>
          <w:p w:rsidR="002411BA" w:rsidRDefault="002411BA" w:rsidP="003E1963">
            <w:pPr>
              <w:pStyle w:val="PL"/>
              <w:rPr>
                <w:b/>
                <w:bCs/>
                <w:color w:val="800080"/>
                <w:lang w:val="fr-FR"/>
              </w:rPr>
            </w:pPr>
            <w:r>
              <w:rPr>
                <w:b/>
                <w:bCs/>
                <w:color w:val="800080"/>
                <w:lang w:val="fr-FR"/>
              </w:rPr>
              <w:tab/>
            </w:r>
            <w:r>
              <w:rPr>
                <w:b/>
                <w:bCs/>
                <w:color w:val="800080"/>
                <w:lang w:val="fr-FR"/>
              </w:rPr>
              <w:tab/>
            </w:r>
            <w:r>
              <w:rPr>
                <w:b/>
                <w:bCs/>
                <w:color w:val="800080"/>
                <w:lang w:val="fr-FR"/>
              </w:rPr>
              <w:tab/>
              <w:t>&lt;xs:enumeration value=</w:t>
            </w:r>
            <w:r w:rsidRPr="006F7274">
              <w:rPr>
                <w:b/>
                <w:bCs/>
                <w:color w:val="800080"/>
                <w:lang w:val="fr-FR"/>
              </w:rPr>
              <w:t>"</w:t>
            </w:r>
            <w:r>
              <w:rPr>
                <w:b/>
                <w:bCs/>
                <w:color w:val="800080"/>
                <w:lang w:val="fr-FR"/>
              </w:rPr>
              <w:t>InitSegment</w:t>
            </w:r>
            <w:r w:rsidRPr="006F7274">
              <w:rPr>
                <w:b/>
                <w:bCs/>
                <w:color w:val="800080"/>
                <w:lang w:val="fr-FR"/>
              </w:rPr>
              <w:t>"</w:t>
            </w:r>
            <w:r>
              <w:rPr>
                <w:b/>
                <w:bCs/>
                <w:color w:val="800080"/>
                <w:lang w:val="fr-FR"/>
              </w:rPr>
              <w:t xml:space="preserve"> /&gt;</w:t>
            </w:r>
          </w:p>
          <w:p w:rsidR="002411BA" w:rsidRDefault="002411BA" w:rsidP="003E1963">
            <w:pPr>
              <w:pStyle w:val="PL"/>
              <w:rPr>
                <w:b/>
                <w:bCs/>
                <w:color w:val="800080"/>
                <w:lang w:val="fr-FR"/>
              </w:rPr>
            </w:pPr>
            <w:r>
              <w:rPr>
                <w:b/>
                <w:bCs/>
                <w:color w:val="800080"/>
                <w:lang w:val="fr-FR"/>
              </w:rPr>
              <w:tab/>
            </w:r>
            <w:r>
              <w:rPr>
                <w:b/>
                <w:bCs/>
                <w:color w:val="800080"/>
                <w:lang w:val="fr-FR"/>
              </w:rPr>
              <w:tab/>
            </w:r>
            <w:r>
              <w:rPr>
                <w:b/>
                <w:bCs/>
                <w:color w:val="800080"/>
                <w:lang w:val="fr-FR"/>
              </w:rPr>
              <w:tab/>
              <w:t>&lt;xs:enumeration value=</w:t>
            </w:r>
            <w:r w:rsidRPr="006F7274">
              <w:rPr>
                <w:b/>
                <w:bCs/>
                <w:color w:val="800080"/>
                <w:lang w:val="fr-FR"/>
              </w:rPr>
              <w:t>"</w:t>
            </w:r>
            <w:r>
              <w:rPr>
                <w:b/>
                <w:bCs/>
                <w:color w:val="800080"/>
                <w:lang w:val="fr-FR"/>
              </w:rPr>
              <w:t>MediaSegment</w:t>
            </w:r>
            <w:r w:rsidRPr="006F7274">
              <w:rPr>
                <w:b/>
                <w:bCs/>
                <w:color w:val="800080"/>
                <w:lang w:val="fr-FR"/>
              </w:rPr>
              <w:t>"</w:t>
            </w:r>
            <w:r>
              <w:rPr>
                <w:b/>
                <w:bCs/>
                <w:color w:val="800080"/>
                <w:lang w:val="fr-FR"/>
              </w:rPr>
              <w:t xml:space="preserve"> /&gt;</w:t>
            </w:r>
          </w:p>
          <w:p w:rsidR="002411BA" w:rsidRDefault="002411BA" w:rsidP="003E1963">
            <w:pPr>
              <w:pStyle w:val="PL"/>
              <w:rPr>
                <w:b/>
                <w:bCs/>
                <w:color w:val="800080"/>
                <w:lang w:val="fr-FR"/>
              </w:rPr>
            </w:pPr>
            <w:r>
              <w:rPr>
                <w:b/>
                <w:bCs/>
                <w:color w:val="800080"/>
                <w:lang w:val="fr-FR"/>
              </w:rPr>
              <w:t xml:space="preserve">        &lt;/xs:restriction&gt;</w:t>
            </w:r>
          </w:p>
          <w:p w:rsidR="002411BA" w:rsidRDefault="002411BA" w:rsidP="003E1963">
            <w:pPr>
              <w:pStyle w:val="PL"/>
              <w:rPr>
                <w:b/>
                <w:bCs/>
                <w:color w:val="800080"/>
                <w:lang w:val="fr-FR"/>
              </w:rPr>
            </w:pPr>
            <w:r>
              <w:rPr>
                <w:b/>
                <w:bCs/>
                <w:color w:val="800080"/>
                <w:lang w:val="fr-FR"/>
              </w:rPr>
              <w:t>&lt;/xs :simpleType&gt;</w:t>
            </w:r>
          </w:p>
          <w:p w:rsidR="002411BA" w:rsidRPr="006F7274" w:rsidRDefault="002411BA" w:rsidP="006F7274">
            <w:pPr>
              <w:pStyle w:val="PL"/>
              <w:rPr>
                <w:b/>
                <w:bCs/>
                <w:color w:val="800080"/>
                <w:lang w:val="fr-FR"/>
              </w:rPr>
            </w:pPr>
          </w:p>
          <w:p w:rsidR="002411BA" w:rsidRPr="00C91F24" w:rsidRDefault="002411BA" w:rsidP="00CE485C">
            <w:pPr>
              <w:pStyle w:val="PL"/>
              <w:rPr>
                <w:b/>
                <w:bCs/>
                <w:color w:val="800080"/>
              </w:rPr>
            </w:pPr>
            <w:r w:rsidRPr="00C91F24">
              <w:rPr>
                <w:b/>
                <w:bCs/>
                <w:color w:val="800080"/>
              </w:rPr>
              <w:t>&lt;/xs:schema&gt;</w:t>
            </w:r>
          </w:p>
        </w:tc>
      </w:tr>
    </w:tbl>
    <w:p w:rsidR="002411BA" w:rsidRDefault="002411BA" w:rsidP="00F52EDB">
      <w:pPr>
        <w:rPr>
          <w:lang w:val="en-US"/>
        </w:rPr>
      </w:pPr>
    </w:p>
    <w:p w:rsidR="002411BA" w:rsidRDefault="002411BA" w:rsidP="00F52EDB">
      <w:pPr>
        <w:rPr>
          <w:lang w:val="en-US"/>
        </w:rPr>
      </w:pPr>
      <w:r>
        <w:rPr>
          <w:lang w:val="en-US"/>
        </w:rPr>
        <w:t>The semantics of the different fields are provided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2411BA" w:rsidRPr="00466A1D" w:rsidTr="00CE485C">
        <w:tc>
          <w:tcPr>
            <w:tcW w:w="4785" w:type="dxa"/>
          </w:tcPr>
          <w:p w:rsidR="002411BA" w:rsidRPr="00466A1D" w:rsidRDefault="002411BA" w:rsidP="00CE485C">
            <w:pPr>
              <w:jc w:val="center"/>
              <w:rPr>
                <w:b/>
                <w:lang w:val="en-US"/>
              </w:rPr>
            </w:pPr>
            <w:r w:rsidRPr="00466A1D">
              <w:rPr>
                <w:b/>
                <w:lang w:val="en-US"/>
              </w:rPr>
              <w:t>Name</w:t>
            </w:r>
          </w:p>
        </w:tc>
        <w:tc>
          <w:tcPr>
            <w:tcW w:w="4786" w:type="dxa"/>
          </w:tcPr>
          <w:p w:rsidR="002411BA" w:rsidRPr="00466A1D" w:rsidRDefault="002411BA" w:rsidP="00CE485C">
            <w:pPr>
              <w:jc w:val="center"/>
              <w:rPr>
                <w:b/>
                <w:lang w:val="en-US"/>
              </w:rPr>
            </w:pPr>
            <w:r w:rsidRPr="00466A1D">
              <w:rPr>
                <w:b/>
                <w:lang w:val="en-US"/>
              </w:rPr>
              <w:t>Description</w:t>
            </w:r>
          </w:p>
        </w:tc>
      </w:tr>
      <w:tr w:rsidR="002411BA" w:rsidRPr="00466A1D" w:rsidTr="00CE485C">
        <w:tc>
          <w:tcPr>
            <w:tcW w:w="4785" w:type="dxa"/>
          </w:tcPr>
          <w:p w:rsidR="002411BA" w:rsidRPr="00466A1D" w:rsidRDefault="002411BA" w:rsidP="00CE485C">
            <w:pPr>
              <w:rPr>
                <w:lang w:val="en-US"/>
              </w:rPr>
            </w:pPr>
            <w:proofErr w:type="spellStart"/>
            <w:r w:rsidRPr="00466A1D">
              <w:rPr>
                <w:lang w:val="en-US"/>
              </w:rPr>
              <w:t>ContentURI</w:t>
            </w:r>
            <w:proofErr w:type="spellEnd"/>
          </w:p>
        </w:tc>
        <w:tc>
          <w:tcPr>
            <w:tcW w:w="4786" w:type="dxa"/>
          </w:tcPr>
          <w:p w:rsidR="002411BA" w:rsidRPr="00466A1D" w:rsidRDefault="002411BA" w:rsidP="00CE485C">
            <w:pPr>
              <w:rPr>
                <w:lang w:val="en-US"/>
              </w:rPr>
            </w:pPr>
            <w:r w:rsidRPr="00466A1D">
              <w:rPr>
                <w:lang w:val="en-US"/>
              </w:rPr>
              <w:t xml:space="preserve">URI of the MPD in case of an Adaptive HTTP Streaming session otherwise to the content itself on which the </w:t>
            </w:r>
            <w:proofErr w:type="spellStart"/>
            <w:r w:rsidRPr="00466A1D">
              <w:rPr>
                <w:lang w:val="en-US"/>
              </w:rPr>
              <w:t>QoE</w:t>
            </w:r>
            <w:proofErr w:type="spellEnd"/>
            <w:r w:rsidRPr="00466A1D">
              <w:rPr>
                <w:lang w:val="en-US"/>
              </w:rPr>
              <w:t xml:space="preserve"> report is based.</w:t>
            </w:r>
          </w:p>
        </w:tc>
      </w:tr>
      <w:tr w:rsidR="002411BA" w:rsidRPr="00466A1D" w:rsidTr="00CE485C">
        <w:tc>
          <w:tcPr>
            <w:tcW w:w="4785" w:type="dxa"/>
          </w:tcPr>
          <w:p w:rsidR="002411BA" w:rsidRPr="00466A1D" w:rsidRDefault="002411BA" w:rsidP="00CE485C">
            <w:pPr>
              <w:rPr>
                <w:lang w:val="en-US"/>
              </w:rPr>
            </w:pPr>
            <w:proofErr w:type="spellStart"/>
            <w:r w:rsidRPr="00466A1D">
              <w:rPr>
                <w:lang w:val="en-US"/>
              </w:rPr>
              <w:lastRenderedPageBreak/>
              <w:t>ClientID</w:t>
            </w:r>
            <w:proofErr w:type="spellEnd"/>
          </w:p>
        </w:tc>
        <w:tc>
          <w:tcPr>
            <w:tcW w:w="4786" w:type="dxa"/>
          </w:tcPr>
          <w:p w:rsidR="002411BA" w:rsidRPr="00466A1D" w:rsidRDefault="002411BA" w:rsidP="00CE485C">
            <w:pPr>
              <w:rPr>
                <w:lang w:val="en-US"/>
              </w:rPr>
            </w:pPr>
            <w:r w:rsidRPr="00466A1D">
              <w:rPr>
                <w:lang w:val="en-US"/>
              </w:rPr>
              <w:t>Contains the MSISDN of the client.</w:t>
            </w:r>
          </w:p>
        </w:tc>
      </w:tr>
      <w:tr w:rsidR="002411BA" w:rsidRPr="00466A1D" w:rsidTr="00CE485C">
        <w:tc>
          <w:tcPr>
            <w:tcW w:w="4785" w:type="dxa"/>
          </w:tcPr>
          <w:p w:rsidR="002411BA" w:rsidRPr="00466A1D" w:rsidRDefault="002411BA" w:rsidP="00CE485C">
            <w:pPr>
              <w:rPr>
                <w:lang w:val="en-US"/>
              </w:rPr>
            </w:pPr>
            <w:proofErr w:type="spellStart"/>
            <w:r w:rsidRPr="00466A1D">
              <w:rPr>
                <w:lang w:val="en-US"/>
              </w:rPr>
              <w:t>PeriodID</w:t>
            </w:r>
            <w:proofErr w:type="spellEnd"/>
          </w:p>
        </w:tc>
        <w:tc>
          <w:tcPr>
            <w:tcW w:w="4786" w:type="dxa"/>
          </w:tcPr>
          <w:p w:rsidR="002411BA" w:rsidRPr="00466A1D" w:rsidRDefault="002411BA" w:rsidP="00CE485C">
            <w:pPr>
              <w:rPr>
                <w:lang w:val="en-US"/>
              </w:rPr>
            </w:pPr>
            <w:r w:rsidRPr="00466A1D">
              <w:rPr>
                <w:lang w:val="en-US"/>
              </w:rPr>
              <w:t>Contains the identifier of the last Period that was being consumed by the client at the time of generating this report.</w:t>
            </w:r>
          </w:p>
        </w:tc>
      </w:tr>
      <w:tr w:rsidR="002411BA" w:rsidRPr="00466A1D" w:rsidTr="00CE485C">
        <w:tc>
          <w:tcPr>
            <w:tcW w:w="4785" w:type="dxa"/>
          </w:tcPr>
          <w:p w:rsidR="002411BA" w:rsidRPr="00466A1D" w:rsidRDefault="002411BA" w:rsidP="00CE485C">
            <w:pPr>
              <w:rPr>
                <w:lang w:val="en-US"/>
              </w:rPr>
            </w:pPr>
            <w:proofErr w:type="spellStart"/>
            <w:r w:rsidRPr="00466A1D">
              <w:rPr>
                <w:lang w:val="en-US"/>
              </w:rPr>
              <w:t>RepresentationID</w:t>
            </w:r>
            <w:proofErr w:type="spellEnd"/>
          </w:p>
        </w:tc>
        <w:tc>
          <w:tcPr>
            <w:tcW w:w="4786" w:type="dxa"/>
          </w:tcPr>
          <w:p w:rsidR="002411BA" w:rsidRPr="00466A1D" w:rsidRDefault="002411BA" w:rsidP="00CE485C">
            <w:pPr>
              <w:rPr>
                <w:lang w:val="en-US"/>
              </w:rPr>
            </w:pPr>
            <w:r w:rsidRPr="00466A1D">
              <w:rPr>
                <w:lang w:val="en-US"/>
              </w:rPr>
              <w:t>Contains the identifier of the last Representation that was being consumed by the client at the time of generating the report.</w:t>
            </w:r>
          </w:p>
        </w:tc>
      </w:tr>
      <w:tr w:rsidR="002411BA" w:rsidRPr="00466A1D" w:rsidTr="00CE485C">
        <w:tc>
          <w:tcPr>
            <w:tcW w:w="4785" w:type="dxa"/>
          </w:tcPr>
          <w:p w:rsidR="002411BA" w:rsidRPr="00466A1D" w:rsidRDefault="002411BA" w:rsidP="00CE485C">
            <w:pPr>
              <w:rPr>
                <w:lang w:val="en-US"/>
              </w:rPr>
            </w:pPr>
            <w:proofErr w:type="spellStart"/>
            <w:r w:rsidRPr="00466A1D">
              <w:rPr>
                <w:lang w:val="en-US"/>
              </w:rPr>
              <w:t>ReportTime</w:t>
            </w:r>
            <w:proofErr w:type="spellEnd"/>
          </w:p>
        </w:tc>
        <w:tc>
          <w:tcPr>
            <w:tcW w:w="4786" w:type="dxa"/>
          </w:tcPr>
          <w:p w:rsidR="002411BA" w:rsidRPr="00466A1D" w:rsidRDefault="002411BA" w:rsidP="00CE485C">
            <w:pPr>
              <w:rPr>
                <w:lang w:val="en-US"/>
              </w:rPr>
            </w:pPr>
            <w:r w:rsidRPr="00466A1D">
              <w:rPr>
                <w:lang w:val="en-US"/>
              </w:rPr>
              <w:t>UTC time at which the report was generated.</w:t>
            </w:r>
          </w:p>
        </w:tc>
      </w:tr>
      <w:tr w:rsidR="002411BA" w:rsidRPr="00466A1D" w:rsidTr="00CE485C">
        <w:tc>
          <w:tcPr>
            <w:tcW w:w="4785" w:type="dxa"/>
          </w:tcPr>
          <w:p w:rsidR="002411BA" w:rsidRPr="00466A1D" w:rsidRDefault="002411BA" w:rsidP="00CE485C">
            <w:pPr>
              <w:rPr>
                <w:lang w:val="en-US"/>
              </w:rPr>
            </w:pPr>
            <w:proofErr w:type="spellStart"/>
            <w:r>
              <w:rPr>
                <w:lang w:val="en-US"/>
              </w:rPr>
              <w:t>ReportDuration</w:t>
            </w:r>
            <w:proofErr w:type="spellEnd"/>
          </w:p>
        </w:tc>
        <w:tc>
          <w:tcPr>
            <w:tcW w:w="4786" w:type="dxa"/>
          </w:tcPr>
          <w:p w:rsidR="002411BA" w:rsidRPr="00466A1D" w:rsidRDefault="002411BA" w:rsidP="00CE485C">
            <w:pPr>
              <w:rPr>
                <w:lang w:val="en-US"/>
              </w:rPr>
            </w:pPr>
            <w:r>
              <w:rPr>
                <w:lang w:val="en-US"/>
              </w:rPr>
              <w:t xml:space="preserve">The duration of time covered by the </w:t>
            </w:r>
            <w:proofErr w:type="spellStart"/>
            <w:r>
              <w:rPr>
                <w:lang w:val="en-US"/>
              </w:rPr>
              <w:t>QoE</w:t>
            </w:r>
            <w:proofErr w:type="spellEnd"/>
            <w:r>
              <w:rPr>
                <w:lang w:val="en-US"/>
              </w:rPr>
              <w:t xml:space="preserve"> report. </w:t>
            </w:r>
          </w:p>
        </w:tc>
      </w:tr>
      <w:tr w:rsidR="002411BA" w:rsidRPr="00466A1D" w:rsidTr="00CE485C">
        <w:tc>
          <w:tcPr>
            <w:tcW w:w="4785" w:type="dxa"/>
          </w:tcPr>
          <w:p w:rsidR="002411BA" w:rsidRPr="00466A1D" w:rsidRDefault="002411BA" w:rsidP="00CE485C">
            <w:pPr>
              <w:rPr>
                <w:lang w:val="en-US"/>
              </w:rPr>
            </w:pPr>
            <w:proofErr w:type="spellStart"/>
            <w:r w:rsidRPr="00466A1D">
              <w:rPr>
                <w:lang w:val="en-US"/>
              </w:rPr>
              <w:t>QoEMetrics</w:t>
            </w:r>
            <w:proofErr w:type="spellEnd"/>
          </w:p>
        </w:tc>
        <w:tc>
          <w:tcPr>
            <w:tcW w:w="4786" w:type="dxa"/>
          </w:tcPr>
          <w:p w:rsidR="002411BA" w:rsidRPr="00466A1D" w:rsidRDefault="002411BA" w:rsidP="00CE485C">
            <w:pPr>
              <w:rPr>
                <w:lang w:val="en-US"/>
              </w:rPr>
            </w:pPr>
            <w:r w:rsidRPr="00466A1D">
              <w:rPr>
                <w:lang w:val="en-US"/>
              </w:rPr>
              <w:t xml:space="preserve">Contains the reports for each of the </w:t>
            </w:r>
            <w:proofErr w:type="spellStart"/>
            <w:r w:rsidRPr="00466A1D">
              <w:rPr>
                <w:lang w:val="en-US"/>
              </w:rPr>
              <w:t>QoE</w:t>
            </w:r>
            <w:proofErr w:type="spellEnd"/>
            <w:r w:rsidRPr="00466A1D">
              <w:rPr>
                <w:lang w:val="en-US"/>
              </w:rPr>
              <w:t xml:space="preserve"> metrics. </w:t>
            </w:r>
          </w:p>
        </w:tc>
      </w:tr>
    </w:tbl>
    <w:p w:rsidR="002411BA" w:rsidRPr="007900AF" w:rsidRDefault="002411BA" w:rsidP="00F52EDB">
      <w:pPr>
        <w:pStyle w:val="Heading2"/>
        <w:numPr>
          <w:ilvl w:val="0"/>
          <w:numId w:val="0"/>
        </w:numPr>
        <w:rPr>
          <w:lang w:val="en-US"/>
        </w:rPr>
      </w:pPr>
    </w:p>
    <w:sectPr w:rsidR="002411BA" w:rsidRPr="007900AF" w:rsidSect="007D258F">
      <w:headerReference w:type="even" r:id="rId10"/>
      <w:footerReference w:type="default" r:id="rId11"/>
      <w:footnotePr>
        <w:numRestart w:val="eachSect"/>
      </w:footnotePr>
      <w:pgSz w:w="11907" w:h="16840" w:code="9"/>
      <w:pgMar w:top="1418" w:right="1134" w:bottom="1134" w:left="1418" w:header="680" w:footer="567" w:gutter="0"/>
      <w:lnNumType w:countBy="1"/>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79BF" w:rsidRDefault="00D979BF">
      <w:r>
        <w:separator/>
      </w:r>
    </w:p>
  </w:endnote>
  <w:endnote w:type="continuationSeparator" w:id="0">
    <w:p w:rsidR="00D979BF" w:rsidRDefault="00D979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BA" w:rsidRDefault="002411BA">
    <w:pPr>
      <w:pStyle w:val="Footer"/>
    </w:pPr>
    <w:r>
      <w:t xml:space="preserve">- </w:t>
    </w:r>
    <w:r w:rsidR="00DF05EE">
      <w:rPr>
        <w:rStyle w:val="PageNumber"/>
      </w:rPr>
      <w:fldChar w:fldCharType="begin"/>
    </w:r>
    <w:r>
      <w:rPr>
        <w:rStyle w:val="PageNumber"/>
      </w:rPr>
      <w:instrText xml:space="preserve"> PAGE </w:instrText>
    </w:r>
    <w:r w:rsidR="00DF05EE">
      <w:rPr>
        <w:rStyle w:val="PageNumber"/>
      </w:rPr>
      <w:fldChar w:fldCharType="separate"/>
    </w:r>
    <w:r w:rsidR="001A2FEC">
      <w:rPr>
        <w:rStyle w:val="PageNumber"/>
      </w:rPr>
      <w:t>1</w:t>
    </w:r>
    <w:r w:rsidR="00DF05EE">
      <w:rPr>
        <w:rStyle w:val="PageNumber"/>
      </w:rPr>
      <w:fldChar w:fldCharType="end"/>
    </w:r>
    <w:r>
      <w:rPr>
        <w:rStyle w:val="PageNumber"/>
      </w:rPr>
      <w:t>/</w:t>
    </w:r>
    <w:r w:rsidR="00DF05EE">
      <w:rPr>
        <w:rStyle w:val="PageNumber"/>
      </w:rPr>
      <w:fldChar w:fldCharType="begin"/>
    </w:r>
    <w:r>
      <w:rPr>
        <w:rStyle w:val="PageNumber"/>
      </w:rPr>
      <w:instrText xml:space="preserve"> NUMPAGES </w:instrText>
    </w:r>
    <w:r w:rsidR="00DF05EE">
      <w:rPr>
        <w:rStyle w:val="PageNumber"/>
      </w:rPr>
      <w:fldChar w:fldCharType="separate"/>
    </w:r>
    <w:r w:rsidR="001A2FEC">
      <w:rPr>
        <w:rStyle w:val="PageNumber"/>
      </w:rPr>
      <w:t>8</w:t>
    </w:r>
    <w:r w:rsidR="00DF05EE">
      <w:rPr>
        <w:rStyle w:val="PageNumber"/>
      </w:rPr>
      <w:fldChar w:fldCharType="end"/>
    </w:r>
    <w:r>
      <w:rPr>
        <w:rStyle w:val="PageNumber"/>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79BF" w:rsidRDefault="00D979BF">
      <w:r>
        <w:separator/>
      </w:r>
    </w:p>
  </w:footnote>
  <w:footnote w:type="continuationSeparator" w:id="0">
    <w:p w:rsidR="00D979BF" w:rsidRDefault="00D979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BA" w:rsidRDefault="002411BA">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BE3471BE"/>
    <w:lvl w:ilvl="0">
      <w:start w:val="1"/>
      <w:numFmt w:val="decimal"/>
      <w:lvlText w:val="%1."/>
      <w:lvlJc w:val="left"/>
      <w:pPr>
        <w:tabs>
          <w:tab w:val="num" w:pos="643"/>
        </w:tabs>
        <w:ind w:left="643" w:hanging="360"/>
      </w:pPr>
    </w:lvl>
  </w:abstractNum>
  <w:abstractNum w:abstractNumId="1">
    <w:nsid w:val="FFFFFF80"/>
    <w:multiLevelType w:val="singleLevel"/>
    <w:tmpl w:val="5012593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EBD00D4A"/>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550C28B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03FEA03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AC2F176"/>
    <w:lvl w:ilvl="0">
      <w:start w:val="1"/>
      <w:numFmt w:val="decimal"/>
      <w:lvlText w:val="%1."/>
      <w:lvlJc w:val="left"/>
      <w:pPr>
        <w:tabs>
          <w:tab w:val="num" w:pos="360"/>
        </w:tabs>
        <w:ind w:left="360" w:hanging="360"/>
      </w:pPr>
    </w:lvl>
  </w:abstractNum>
  <w:abstractNum w:abstractNumId="6">
    <w:nsid w:val="FFFFFF89"/>
    <w:multiLevelType w:val="singleLevel"/>
    <w:tmpl w:val="0598D4F2"/>
    <w:lvl w:ilvl="0">
      <w:start w:val="1"/>
      <w:numFmt w:val="bullet"/>
      <w:lvlText w:val=""/>
      <w:lvlJc w:val="left"/>
      <w:pPr>
        <w:tabs>
          <w:tab w:val="num" w:pos="360"/>
        </w:tabs>
        <w:ind w:left="360" w:hanging="360"/>
      </w:pPr>
      <w:rPr>
        <w:rFonts w:ascii="Symbol" w:hAnsi="Symbol" w:hint="default"/>
      </w:rPr>
    </w:lvl>
  </w:abstractNum>
  <w:abstractNum w:abstractNumId="7">
    <w:nsid w:val="36D53643"/>
    <w:multiLevelType w:val="multilevel"/>
    <w:tmpl w:val="C42C53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6ABA37FE"/>
    <w:multiLevelType w:val="multilevel"/>
    <w:tmpl w:val="04090025"/>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8"/>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proofState w:spelling="clean" w:grammar="clean"/>
  <w:attachedTemplate r:id="rId1"/>
  <w:stylePaneFormatFilter w:val="3F01"/>
  <w:trackRevisions/>
  <w:doNotTrackMov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63B8"/>
    <w:rsid w:val="00017638"/>
    <w:rsid w:val="00036B27"/>
    <w:rsid w:val="00073666"/>
    <w:rsid w:val="001034C9"/>
    <w:rsid w:val="00113E9D"/>
    <w:rsid w:val="0011540F"/>
    <w:rsid w:val="001245AC"/>
    <w:rsid w:val="00157577"/>
    <w:rsid w:val="001A045B"/>
    <w:rsid w:val="001A2FEC"/>
    <w:rsid w:val="001F396F"/>
    <w:rsid w:val="00222814"/>
    <w:rsid w:val="002336D7"/>
    <w:rsid w:val="002411BA"/>
    <w:rsid w:val="002432A6"/>
    <w:rsid w:val="0025648B"/>
    <w:rsid w:val="002A36B5"/>
    <w:rsid w:val="002A7EDD"/>
    <w:rsid w:val="002B7ACD"/>
    <w:rsid w:val="002D062B"/>
    <w:rsid w:val="002E05A5"/>
    <w:rsid w:val="002E6F10"/>
    <w:rsid w:val="002F6E6F"/>
    <w:rsid w:val="00305F27"/>
    <w:rsid w:val="0032290E"/>
    <w:rsid w:val="00332360"/>
    <w:rsid w:val="00343E45"/>
    <w:rsid w:val="00343F8C"/>
    <w:rsid w:val="00371571"/>
    <w:rsid w:val="003920FC"/>
    <w:rsid w:val="00392766"/>
    <w:rsid w:val="003961C8"/>
    <w:rsid w:val="00396AD9"/>
    <w:rsid w:val="003C5C19"/>
    <w:rsid w:val="003D6E21"/>
    <w:rsid w:val="003E0A3A"/>
    <w:rsid w:val="003E1963"/>
    <w:rsid w:val="00414C2D"/>
    <w:rsid w:val="00443548"/>
    <w:rsid w:val="00456DC8"/>
    <w:rsid w:val="00466A1D"/>
    <w:rsid w:val="004B71C1"/>
    <w:rsid w:val="004F557D"/>
    <w:rsid w:val="00506185"/>
    <w:rsid w:val="00511E16"/>
    <w:rsid w:val="00513FD0"/>
    <w:rsid w:val="00517531"/>
    <w:rsid w:val="0053281E"/>
    <w:rsid w:val="00533BCC"/>
    <w:rsid w:val="00535210"/>
    <w:rsid w:val="005401F2"/>
    <w:rsid w:val="0054640D"/>
    <w:rsid w:val="00554421"/>
    <w:rsid w:val="00556B19"/>
    <w:rsid w:val="00566BC6"/>
    <w:rsid w:val="00576DEA"/>
    <w:rsid w:val="00587704"/>
    <w:rsid w:val="005901B9"/>
    <w:rsid w:val="005F21BA"/>
    <w:rsid w:val="0060311E"/>
    <w:rsid w:val="00643804"/>
    <w:rsid w:val="00662CCB"/>
    <w:rsid w:val="0066710E"/>
    <w:rsid w:val="00674CB2"/>
    <w:rsid w:val="00676E80"/>
    <w:rsid w:val="00677F47"/>
    <w:rsid w:val="0068340A"/>
    <w:rsid w:val="006859FF"/>
    <w:rsid w:val="006B212F"/>
    <w:rsid w:val="006B3C7B"/>
    <w:rsid w:val="006C0593"/>
    <w:rsid w:val="006C2949"/>
    <w:rsid w:val="006D4D4E"/>
    <w:rsid w:val="006F231D"/>
    <w:rsid w:val="006F7274"/>
    <w:rsid w:val="0071208F"/>
    <w:rsid w:val="007276DE"/>
    <w:rsid w:val="00762570"/>
    <w:rsid w:val="007900AF"/>
    <w:rsid w:val="00794109"/>
    <w:rsid w:val="007B42B5"/>
    <w:rsid w:val="007D258F"/>
    <w:rsid w:val="0083443F"/>
    <w:rsid w:val="008463E2"/>
    <w:rsid w:val="008555A4"/>
    <w:rsid w:val="00866970"/>
    <w:rsid w:val="008A684D"/>
    <w:rsid w:val="008B19DB"/>
    <w:rsid w:val="008C3F48"/>
    <w:rsid w:val="008C7EFF"/>
    <w:rsid w:val="00901E35"/>
    <w:rsid w:val="00920982"/>
    <w:rsid w:val="00937486"/>
    <w:rsid w:val="00941014"/>
    <w:rsid w:val="00960A5B"/>
    <w:rsid w:val="009617E0"/>
    <w:rsid w:val="00961FFA"/>
    <w:rsid w:val="009659F4"/>
    <w:rsid w:val="009978A9"/>
    <w:rsid w:val="009A207C"/>
    <w:rsid w:val="009B3DB8"/>
    <w:rsid w:val="009C2296"/>
    <w:rsid w:val="009D4597"/>
    <w:rsid w:val="00A1277C"/>
    <w:rsid w:val="00A2711F"/>
    <w:rsid w:val="00A41855"/>
    <w:rsid w:val="00A4727E"/>
    <w:rsid w:val="00A84AA7"/>
    <w:rsid w:val="00AA76B6"/>
    <w:rsid w:val="00AB2E01"/>
    <w:rsid w:val="00AC7941"/>
    <w:rsid w:val="00AC7CC1"/>
    <w:rsid w:val="00AE4305"/>
    <w:rsid w:val="00AF67B4"/>
    <w:rsid w:val="00B40379"/>
    <w:rsid w:val="00B44BD7"/>
    <w:rsid w:val="00B5552D"/>
    <w:rsid w:val="00BB3530"/>
    <w:rsid w:val="00BE700F"/>
    <w:rsid w:val="00BF0A07"/>
    <w:rsid w:val="00C05D53"/>
    <w:rsid w:val="00C154C8"/>
    <w:rsid w:val="00C42C7A"/>
    <w:rsid w:val="00C630B9"/>
    <w:rsid w:val="00C71235"/>
    <w:rsid w:val="00C76D7F"/>
    <w:rsid w:val="00C91F24"/>
    <w:rsid w:val="00CA3EBB"/>
    <w:rsid w:val="00CC1D58"/>
    <w:rsid w:val="00CE485C"/>
    <w:rsid w:val="00CF7C08"/>
    <w:rsid w:val="00D24DBD"/>
    <w:rsid w:val="00D36D10"/>
    <w:rsid w:val="00D42C36"/>
    <w:rsid w:val="00D469E6"/>
    <w:rsid w:val="00D66326"/>
    <w:rsid w:val="00D7715E"/>
    <w:rsid w:val="00D92DF3"/>
    <w:rsid w:val="00D93B34"/>
    <w:rsid w:val="00D9404F"/>
    <w:rsid w:val="00D979BF"/>
    <w:rsid w:val="00DB293A"/>
    <w:rsid w:val="00DD4FEF"/>
    <w:rsid w:val="00DD5EBB"/>
    <w:rsid w:val="00DE63B8"/>
    <w:rsid w:val="00DF05EE"/>
    <w:rsid w:val="00DF16A3"/>
    <w:rsid w:val="00E11125"/>
    <w:rsid w:val="00E140CB"/>
    <w:rsid w:val="00E5169D"/>
    <w:rsid w:val="00E53A3E"/>
    <w:rsid w:val="00E558E8"/>
    <w:rsid w:val="00E66C86"/>
    <w:rsid w:val="00E7481F"/>
    <w:rsid w:val="00E84EA3"/>
    <w:rsid w:val="00EA7C7C"/>
    <w:rsid w:val="00ED6630"/>
    <w:rsid w:val="00EE6D96"/>
    <w:rsid w:val="00EF0CFD"/>
    <w:rsid w:val="00F2050E"/>
    <w:rsid w:val="00F25D98"/>
    <w:rsid w:val="00F26483"/>
    <w:rsid w:val="00F31BF0"/>
    <w:rsid w:val="00F52EDB"/>
    <w:rsid w:val="00F535E8"/>
    <w:rsid w:val="00F80A5C"/>
    <w:rsid w:val="00F870D1"/>
    <w:rsid w:val="00F9270A"/>
    <w:rsid w:val="00FB006B"/>
    <w:rsid w:val="00FC38A1"/>
    <w:rsid w:val="00FC7900"/>
  </w:rsids>
  <m:mathPr>
    <m:mathFont m:val="Cambria Math"/>
    <m:brkBin m:val="before"/>
    <m:brkBinSub m:val="--"/>
    <m:smallFrac m:val="off"/>
    <m:dispDef/>
    <m:lMargin m:val="0"/>
    <m:rMargin m:val="0"/>
    <m:defJc m:val="centerGroup"/>
    <m:wrapIndent m:val="1440"/>
    <m:intLim m:val="subSup"/>
    <m:naryLim m:val="undOvr"/>
  </m:mathPr>
  <w:uiCompat97To2003/>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i-FI" w:eastAsia="fi-FI"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9"/>
    <w:qFormat/>
    <w:rsid w:val="00E84EA3"/>
    <w:pPr>
      <w:keepNext/>
      <w:keepLines/>
      <w:pBdr>
        <w:top w:val="single" w:sz="12" w:space="3" w:color="auto"/>
      </w:pBdr>
      <w:tabs>
        <w:tab w:val="num" w:pos="432"/>
      </w:tabs>
      <w:spacing w:before="240"/>
      <w:ind w:left="432" w:hanging="432"/>
      <w:outlineLvl w:val="0"/>
    </w:pPr>
    <w:rPr>
      <w:rFonts w:ascii="Arial" w:hAnsi="Arial"/>
      <w:sz w:val="36"/>
    </w:rPr>
  </w:style>
  <w:style w:type="paragraph" w:styleId="Heading2">
    <w:name w:val="heading 2"/>
    <w:basedOn w:val="Heading1"/>
    <w:next w:val="Normal"/>
    <w:link w:val="Heading2Char"/>
    <w:uiPriority w:val="99"/>
    <w:qFormat/>
    <w:rsid w:val="00E84EA3"/>
    <w:pPr>
      <w:numPr>
        <w:ilvl w:val="1"/>
      </w:numPr>
      <w:pBdr>
        <w:top w:val="none" w:sz="0" w:space="0" w:color="auto"/>
      </w:pBdr>
      <w:tabs>
        <w:tab w:val="num" w:pos="432"/>
        <w:tab w:val="num" w:pos="576"/>
      </w:tabs>
      <w:spacing w:before="180"/>
      <w:ind w:left="576" w:hanging="576"/>
      <w:outlineLvl w:val="1"/>
    </w:pPr>
    <w:rPr>
      <w:sz w:val="32"/>
    </w:rPr>
  </w:style>
  <w:style w:type="paragraph" w:styleId="Heading3">
    <w:name w:val="heading 3"/>
    <w:basedOn w:val="Heading2"/>
    <w:next w:val="Normal"/>
    <w:link w:val="Heading3Char"/>
    <w:uiPriority w:val="99"/>
    <w:qFormat/>
    <w:rsid w:val="002F6E6F"/>
    <w:pPr>
      <w:numPr>
        <w:ilvl w:val="2"/>
      </w:numPr>
      <w:tabs>
        <w:tab w:val="num" w:pos="432"/>
        <w:tab w:val="num" w:pos="720"/>
      </w:tabs>
      <w:spacing w:before="120"/>
      <w:ind w:left="720" w:hanging="720"/>
      <w:outlineLvl w:val="2"/>
    </w:pPr>
    <w:rPr>
      <w:b/>
      <w:sz w:val="28"/>
    </w:rPr>
  </w:style>
  <w:style w:type="paragraph" w:styleId="Heading4">
    <w:name w:val="heading 4"/>
    <w:basedOn w:val="Heading3"/>
    <w:next w:val="Normal"/>
    <w:link w:val="Heading4Char"/>
    <w:uiPriority w:val="99"/>
    <w:qFormat/>
    <w:rsid w:val="00E84EA3"/>
    <w:pPr>
      <w:numPr>
        <w:ilvl w:val="3"/>
      </w:numPr>
      <w:tabs>
        <w:tab w:val="num" w:pos="432"/>
        <w:tab w:val="num" w:pos="864"/>
      </w:tabs>
      <w:ind w:left="864" w:hanging="864"/>
      <w:outlineLvl w:val="3"/>
    </w:pPr>
    <w:rPr>
      <w:sz w:val="24"/>
    </w:rPr>
  </w:style>
  <w:style w:type="paragraph" w:styleId="Heading5">
    <w:name w:val="heading 5"/>
    <w:basedOn w:val="Heading4"/>
    <w:next w:val="Normal"/>
    <w:link w:val="Heading5Char"/>
    <w:uiPriority w:val="99"/>
    <w:qFormat/>
    <w:rsid w:val="00E84EA3"/>
    <w:pPr>
      <w:numPr>
        <w:ilvl w:val="4"/>
      </w:numPr>
      <w:tabs>
        <w:tab w:val="num" w:pos="432"/>
        <w:tab w:val="num" w:pos="1008"/>
      </w:tabs>
      <w:ind w:left="1008" w:hanging="1008"/>
      <w:outlineLvl w:val="4"/>
    </w:pPr>
    <w:rPr>
      <w:sz w:val="22"/>
    </w:rPr>
  </w:style>
  <w:style w:type="paragraph" w:styleId="Heading6">
    <w:name w:val="heading 6"/>
    <w:basedOn w:val="H6"/>
    <w:next w:val="Normal"/>
    <w:link w:val="Heading6Char"/>
    <w:uiPriority w:val="99"/>
    <w:qFormat/>
    <w:rsid w:val="00E84EA3"/>
    <w:pPr>
      <w:numPr>
        <w:ilvl w:val="5"/>
      </w:numPr>
      <w:tabs>
        <w:tab w:val="num" w:pos="432"/>
        <w:tab w:val="num" w:pos="1152"/>
      </w:tabs>
      <w:ind w:left="1152" w:hanging="1152"/>
      <w:outlineLvl w:val="5"/>
    </w:pPr>
  </w:style>
  <w:style w:type="paragraph" w:styleId="Heading7">
    <w:name w:val="heading 7"/>
    <w:basedOn w:val="H6"/>
    <w:next w:val="Normal"/>
    <w:link w:val="Heading7Char"/>
    <w:uiPriority w:val="99"/>
    <w:qFormat/>
    <w:rsid w:val="00E84EA3"/>
    <w:pPr>
      <w:numPr>
        <w:ilvl w:val="6"/>
      </w:numPr>
      <w:tabs>
        <w:tab w:val="num" w:pos="432"/>
        <w:tab w:val="num" w:pos="1296"/>
      </w:tabs>
      <w:ind w:left="1296" w:hanging="1296"/>
      <w:outlineLvl w:val="6"/>
    </w:pPr>
  </w:style>
  <w:style w:type="paragraph" w:styleId="Heading8">
    <w:name w:val="heading 8"/>
    <w:basedOn w:val="Heading1"/>
    <w:next w:val="Normal"/>
    <w:link w:val="Heading8Char"/>
    <w:uiPriority w:val="99"/>
    <w:qFormat/>
    <w:rsid w:val="00E84EA3"/>
    <w:pPr>
      <w:numPr>
        <w:ilvl w:val="7"/>
      </w:numPr>
      <w:tabs>
        <w:tab w:val="num" w:pos="432"/>
        <w:tab w:val="num" w:pos="1440"/>
      </w:tabs>
      <w:ind w:left="1440" w:hanging="1440"/>
      <w:outlineLvl w:val="7"/>
    </w:pPr>
  </w:style>
  <w:style w:type="paragraph" w:styleId="Heading9">
    <w:name w:val="heading 9"/>
    <w:basedOn w:val="Heading8"/>
    <w:next w:val="Normal"/>
    <w:link w:val="Heading9Char"/>
    <w:uiPriority w:val="99"/>
    <w:qFormat/>
    <w:rsid w:val="00E84EA3"/>
    <w:pPr>
      <w:numPr>
        <w:ilvl w:val="8"/>
      </w:numPr>
      <w:tabs>
        <w:tab w:val="num" w:pos="432"/>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F05EE"/>
    <w:rPr>
      <w:rFonts w:ascii="Arial" w:hAnsi="Arial" w:cs="Times New Roman"/>
      <w:sz w:val="20"/>
      <w:szCs w:val="20"/>
      <w:lang w:val="en-GB" w:eastAsia="en-US"/>
    </w:rPr>
  </w:style>
  <w:style w:type="character" w:customStyle="1" w:styleId="Heading2Char">
    <w:name w:val="Heading 2 Char"/>
    <w:basedOn w:val="DefaultParagraphFont"/>
    <w:link w:val="Heading2"/>
    <w:uiPriority w:val="99"/>
    <w:semiHidden/>
    <w:locked/>
    <w:rsid w:val="00DF05EE"/>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DF05EE"/>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DF05EE"/>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DF05EE"/>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DF05EE"/>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DF05EE"/>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DF05EE"/>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DF05EE"/>
    <w:rPr>
      <w:rFonts w:ascii="Cambria" w:hAnsi="Cambria" w:cs="Times New Roman"/>
      <w:lang w:val="en-GB" w:eastAsia="en-US"/>
    </w:rPr>
  </w:style>
  <w:style w:type="paragraph" w:styleId="TOC8">
    <w:name w:val="toc 8"/>
    <w:basedOn w:val="TOC1"/>
    <w:uiPriority w:val="99"/>
    <w:semiHidden/>
    <w:rsid w:val="00E84EA3"/>
    <w:pPr>
      <w:spacing w:before="180"/>
      <w:ind w:left="2693" w:hanging="2693"/>
    </w:pPr>
    <w:rPr>
      <w:b/>
    </w:rPr>
  </w:style>
  <w:style w:type="paragraph" w:styleId="TOC1">
    <w:name w:val="toc 1"/>
    <w:basedOn w:val="Normal"/>
    <w:uiPriority w:val="99"/>
    <w:semiHidden/>
    <w:rsid w:val="00E84EA3"/>
    <w:pPr>
      <w:keepNext/>
      <w:keepLines/>
      <w:widowControl w:val="0"/>
      <w:tabs>
        <w:tab w:val="right" w:leader="dot" w:pos="9639"/>
      </w:tabs>
      <w:spacing w:before="120" w:after="0"/>
      <w:ind w:left="567" w:right="425" w:hanging="567"/>
    </w:pPr>
    <w:rPr>
      <w:noProof/>
      <w:sz w:val="22"/>
      <w:lang w:val="en-US"/>
    </w:rPr>
  </w:style>
  <w:style w:type="paragraph" w:customStyle="1" w:styleId="ZT">
    <w:name w:val="ZT"/>
    <w:uiPriority w:val="99"/>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99"/>
    <w:semiHidden/>
    <w:rsid w:val="00E84EA3"/>
    <w:pPr>
      <w:ind w:left="1701" w:hanging="1701"/>
    </w:pPr>
  </w:style>
  <w:style w:type="paragraph" w:styleId="TOC4">
    <w:name w:val="toc 4"/>
    <w:basedOn w:val="TOC3"/>
    <w:uiPriority w:val="99"/>
    <w:semiHidden/>
    <w:rsid w:val="00E84EA3"/>
    <w:pPr>
      <w:ind w:left="1418" w:hanging="1418"/>
    </w:pPr>
  </w:style>
  <w:style w:type="paragraph" w:styleId="TOC3">
    <w:name w:val="toc 3"/>
    <w:basedOn w:val="TOC2"/>
    <w:uiPriority w:val="99"/>
    <w:semiHidden/>
    <w:rsid w:val="00E84EA3"/>
    <w:pPr>
      <w:ind w:left="1134" w:hanging="1134"/>
    </w:pPr>
  </w:style>
  <w:style w:type="paragraph" w:styleId="TOC2">
    <w:name w:val="toc 2"/>
    <w:basedOn w:val="TOC1"/>
    <w:uiPriority w:val="99"/>
    <w:semiHidden/>
    <w:rsid w:val="00E84EA3"/>
    <w:pPr>
      <w:keepNext w:val="0"/>
      <w:spacing w:before="0"/>
      <w:ind w:left="851" w:hanging="851"/>
    </w:pPr>
    <w:rPr>
      <w:sz w:val="20"/>
    </w:rPr>
  </w:style>
  <w:style w:type="paragraph" w:styleId="Index2">
    <w:name w:val="index 2"/>
    <w:basedOn w:val="Index1"/>
    <w:uiPriority w:val="99"/>
    <w:semiHidden/>
    <w:rsid w:val="00E84EA3"/>
    <w:pPr>
      <w:ind w:left="284"/>
    </w:pPr>
  </w:style>
  <w:style w:type="paragraph" w:styleId="Index1">
    <w:name w:val="index 1"/>
    <w:basedOn w:val="Normal"/>
    <w:uiPriority w:val="99"/>
    <w:semiHidden/>
    <w:rsid w:val="00E84EA3"/>
    <w:pPr>
      <w:keepLines/>
      <w:spacing w:after="0"/>
    </w:pPr>
  </w:style>
  <w:style w:type="paragraph" w:customStyle="1" w:styleId="ZH">
    <w:name w:val="ZH"/>
    <w:uiPriority w:val="99"/>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uiPriority w:val="99"/>
    <w:rsid w:val="00E84EA3"/>
    <w:pPr>
      <w:outlineLvl w:val="9"/>
    </w:pPr>
  </w:style>
  <w:style w:type="paragraph" w:styleId="ListNumber2">
    <w:name w:val="List Number 2"/>
    <w:basedOn w:val="ListNumber"/>
    <w:uiPriority w:val="99"/>
    <w:rsid w:val="00E84EA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E84EA3"/>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sid w:val="00DF05EE"/>
    <w:rPr>
      <w:rFonts w:ascii="Times New Roman" w:hAnsi="Times New Roman" w:cs="Times New Roman"/>
      <w:sz w:val="20"/>
      <w:szCs w:val="20"/>
      <w:lang w:val="en-GB" w:eastAsia="en-US"/>
    </w:rPr>
  </w:style>
  <w:style w:type="character" w:styleId="FootnoteReference">
    <w:name w:val="footnote reference"/>
    <w:basedOn w:val="DefaultParagraphFont"/>
    <w:uiPriority w:val="99"/>
    <w:semiHidden/>
    <w:rsid w:val="00E84EA3"/>
    <w:rPr>
      <w:rFonts w:cs="Times New Roman"/>
      <w:b/>
      <w:position w:val="6"/>
      <w:sz w:val="16"/>
    </w:rPr>
  </w:style>
  <w:style w:type="paragraph" w:styleId="FootnoteText">
    <w:name w:val="footnote text"/>
    <w:basedOn w:val="Normal"/>
    <w:link w:val="FootnoteTextChar"/>
    <w:uiPriority w:val="99"/>
    <w:semiHidden/>
    <w:rsid w:val="00E84EA3"/>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sid w:val="00DF05EE"/>
    <w:rPr>
      <w:rFonts w:ascii="Times New Roman" w:hAnsi="Times New Roman" w:cs="Times New Roman"/>
      <w:sz w:val="20"/>
      <w:szCs w:val="20"/>
      <w:lang w:val="en-GB" w:eastAsia="en-US"/>
    </w:rPr>
  </w:style>
  <w:style w:type="paragraph" w:customStyle="1" w:styleId="TAH">
    <w:name w:val="TAH"/>
    <w:basedOn w:val="TAC"/>
    <w:uiPriority w:val="99"/>
    <w:rsid w:val="00E84EA3"/>
    <w:rPr>
      <w:b/>
    </w:rPr>
  </w:style>
  <w:style w:type="paragraph" w:customStyle="1" w:styleId="TAC">
    <w:name w:val="TAC"/>
    <w:basedOn w:val="TAL"/>
    <w:uiPriority w:val="99"/>
    <w:rsid w:val="00E84EA3"/>
    <w:pPr>
      <w:jc w:val="center"/>
    </w:pPr>
  </w:style>
  <w:style w:type="paragraph" w:customStyle="1" w:styleId="TF">
    <w:name w:val="TF"/>
    <w:basedOn w:val="TH"/>
    <w:uiPriority w:val="99"/>
    <w:rsid w:val="00E84EA3"/>
    <w:pPr>
      <w:keepNext w:val="0"/>
      <w:spacing w:before="0" w:after="240"/>
    </w:pPr>
  </w:style>
  <w:style w:type="paragraph" w:customStyle="1" w:styleId="NO">
    <w:name w:val="NO"/>
    <w:basedOn w:val="Normal"/>
    <w:uiPriority w:val="99"/>
    <w:rsid w:val="00E84EA3"/>
    <w:pPr>
      <w:keepLines/>
      <w:ind w:left="1135" w:hanging="851"/>
    </w:pPr>
  </w:style>
  <w:style w:type="paragraph" w:styleId="TOC9">
    <w:name w:val="toc 9"/>
    <w:basedOn w:val="TOC8"/>
    <w:uiPriority w:val="99"/>
    <w:semiHidden/>
    <w:rsid w:val="00E84EA3"/>
    <w:pPr>
      <w:ind w:left="1418" w:hanging="1418"/>
    </w:pPr>
  </w:style>
  <w:style w:type="paragraph" w:customStyle="1" w:styleId="EX">
    <w:name w:val="EX"/>
    <w:basedOn w:val="Normal"/>
    <w:uiPriority w:val="99"/>
    <w:rsid w:val="00E84EA3"/>
    <w:pPr>
      <w:keepLines/>
      <w:ind w:left="1702" w:hanging="1418"/>
    </w:pPr>
  </w:style>
  <w:style w:type="paragraph" w:customStyle="1" w:styleId="FP">
    <w:name w:val="FP"/>
    <w:basedOn w:val="Normal"/>
    <w:uiPriority w:val="99"/>
    <w:rsid w:val="00E84EA3"/>
    <w:pPr>
      <w:spacing w:after="0"/>
    </w:pPr>
  </w:style>
  <w:style w:type="paragraph" w:customStyle="1" w:styleId="LD">
    <w:name w:val="LD"/>
    <w:uiPriority w:val="99"/>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rsid w:val="00E84EA3"/>
    <w:pPr>
      <w:spacing w:after="0"/>
    </w:pPr>
  </w:style>
  <w:style w:type="paragraph" w:customStyle="1" w:styleId="EW">
    <w:name w:val="EW"/>
    <w:basedOn w:val="EX"/>
    <w:uiPriority w:val="99"/>
    <w:rsid w:val="00E84EA3"/>
    <w:pPr>
      <w:spacing w:after="0"/>
    </w:pPr>
  </w:style>
  <w:style w:type="paragraph" w:styleId="TOC6">
    <w:name w:val="toc 6"/>
    <w:basedOn w:val="TOC5"/>
    <w:next w:val="Normal"/>
    <w:uiPriority w:val="99"/>
    <w:semiHidden/>
    <w:rsid w:val="00E84EA3"/>
    <w:pPr>
      <w:ind w:left="1985" w:hanging="1985"/>
    </w:pPr>
  </w:style>
  <w:style w:type="paragraph" w:styleId="TOC7">
    <w:name w:val="toc 7"/>
    <w:basedOn w:val="TOC6"/>
    <w:next w:val="Normal"/>
    <w:uiPriority w:val="99"/>
    <w:semiHidden/>
    <w:rsid w:val="00E84EA3"/>
    <w:pPr>
      <w:ind w:left="2268" w:hanging="2268"/>
    </w:pPr>
  </w:style>
  <w:style w:type="paragraph" w:styleId="ListBullet2">
    <w:name w:val="List Bullet 2"/>
    <w:basedOn w:val="ListBullet"/>
    <w:uiPriority w:val="99"/>
    <w:rsid w:val="00E84EA3"/>
    <w:pPr>
      <w:ind w:left="851"/>
    </w:pPr>
  </w:style>
  <w:style w:type="paragraph" w:styleId="ListBullet3">
    <w:name w:val="List Bullet 3"/>
    <w:basedOn w:val="ListBullet2"/>
    <w:uiPriority w:val="99"/>
    <w:rsid w:val="00E84EA3"/>
    <w:pPr>
      <w:ind w:left="1135"/>
    </w:pPr>
  </w:style>
  <w:style w:type="paragraph" w:styleId="ListNumber">
    <w:name w:val="List Number"/>
    <w:basedOn w:val="List"/>
    <w:uiPriority w:val="99"/>
    <w:rsid w:val="00E84EA3"/>
  </w:style>
  <w:style w:type="paragraph" w:customStyle="1" w:styleId="EQ">
    <w:name w:val="EQ"/>
    <w:basedOn w:val="Normal"/>
    <w:next w:val="Normal"/>
    <w:uiPriority w:val="99"/>
    <w:rsid w:val="00E84EA3"/>
    <w:pPr>
      <w:keepLines/>
      <w:tabs>
        <w:tab w:val="center" w:pos="4536"/>
        <w:tab w:val="right" w:pos="9072"/>
      </w:tabs>
    </w:pPr>
    <w:rPr>
      <w:noProof/>
    </w:rPr>
  </w:style>
  <w:style w:type="paragraph" w:customStyle="1" w:styleId="TH">
    <w:name w:val="TH"/>
    <w:basedOn w:val="Normal"/>
    <w:uiPriority w:val="99"/>
    <w:rsid w:val="00E84EA3"/>
    <w:pPr>
      <w:keepNext/>
      <w:keepLines/>
      <w:spacing w:before="60"/>
      <w:jc w:val="center"/>
    </w:pPr>
    <w:rPr>
      <w:rFonts w:ascii="Arial" w:hAnsi="Arial"/>
      <w:b/>
    </w:rPr>
  </w:style>
  <w:style w:type="paragraph" w:customStyle="1" w:styleId="NF">
    <w:name w:val="NF"/>
    <w:basedOn w:val="NO"/>
    <w:uiPriority w:val="99"/>
    <w:rsid w:val="00E84EA3"/>
    <w:pPr>
      <w:keepNext/>
      <w:spacing w:after="0"/>
    </w:pPr>
    <w:rPr>
      <w:rFonts w:ascii="Arial" w:hAnsi="Arial"/>
      <w:sz w:val="18"/>
    </w:rPr>
  </w:style>
  <w:style w:type="paragraph" w:customStyle="1" w:styleId="PL">
    <w:name w:val="PL"/>
    <w:uiPriority w:val="99"/>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rsid w:val="00E84EA3"/>
    <w:pPr>
      <w:jc w:val="right"/>
    </w:pPr>
  </w:style>
  <w:style w:type="paragraph" w:customStyle="1" w:styleId="H6">
    <w:name w:val="H6"/>
    <w:basedOn w:val="Heading5"/>
    <w:next w:val="Normal"/>
    <w:uiPriority w:val="99"/>
    <w:rsid w:val="00E84EA3"/>
    <w:pPr>
      <w:ind w:left="1985" w:hanging="1985"/>
      <w:outlineLvl w:val="9"/>
    </w:pPr>
    <w:rPr>
      <w:sz w:val="20"/>
    </w:rPr>
  </w:style>
  <w:style w:type="paragraph" w:customStyle="1" w:styleId="TAN">
    <w:name w:val="TAN"/>
    <w:basedOn w:val="TAL"/>
    <w:uiPriority w:val="99"/>
    <w:rsid w:val="00E84EA3"/>
    <w:pPr>
      <w:ind w:left="851" w:hanging="851"/>
    </w:pPr>
  </w:style>
  <w:style w:type="paragraph" w:customStyle="1" w:styleId="TAL">
    <w:name w:val="TAL"/>
    <w:basedOn w:val="Normal"/>
    <w:uiPriority w:val="99"/>
    <w:rsid w:val="00E84EA3"/>
    <w:pPr>
      <w:keepNext/>
      <w:keepLines/>
      <w:spacing w:after="0"/>
    </w:pPr>
    <w:rPr>
      <w:rFonts w:ascii="Arial" w:hAnsi="Arial"/>
      <w:sz w:val="18"/>
    </w:rPr>
  </w:style>
  <w:style w:type="paragraph" w:customStyle="1" w:styleId="ZA">
    <w:name w:val="ZA"/>
    <w:uiPriority w:val="99"/>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rsid w:val="00E84EA3"/>
    <w:pPr>
      <w:framePr w:wrap="notBeside" w:y="16161"/>
    </w:pPr>
  </w:style>
  <w:style w:type="character" w:customStyle="1" w:styleId="ZGSM">
    <w:name w:val="ZGSM"/>
    <w:uiPriority w:val="99"/>
    <w:rsid w:val="00E84EA3"/>
  </w:style>
  <w:style w:type="paragraph" w:styleId="List2">
    <w:name w:val="List 2"/>
    <w:basedOn w:val="List"/>
    <w:uiPriority w:val="99"/>
    <w:rsid w:val="00E84EA3"/>
    <w:pPr>
      <w:ind w:left="851"/>
    </w:pPr>
  </w:style>
  <w:style w:type="paragraph" w:customStyle="1" w:styleId="ZG">
    <w:name w:val="ZG"/>
    <w:uiPriority w:val="99"/>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uiPriority w:val="99"/>
    <w:rsid w:val="00E84EA3"/>
    <w:pPr>
      <w:ind w:left="1135"/>
    </w:pPr>
  </w:style>
  <w:style w:type="paragraph" w:styleId="List4">
    <w:name w:val="List 4"/>
    <w:basedOn w:val="List3"/>
    <w:uiPriority w:val="99"/>
    <w:rsid w:val="00E84EA3"/>
    <w:pPr>
      <w:ind w:left="1418"/>
    </w:pPr>
  </w:style>
  <w:style w:type="paragraph" w:styleId="List5">
    <w:name w:val="List 5"/>
    <w:basedOn w:val="List4"/>
    <w:uiPriority w:val="99"/>
    <w:rsid w:val="00E84EA3"/>
    <w:pPr>
      <w:ind w:left="1702"/>
    </w:pPr>
  </w:style>
  <w:style w:type="paragraph" w:customStyle="1" w:styleId="EditorsNote">
    <w:name w:val="Editor's Note"/>
    <w:basedOn w:val="NO"/>
    <w:uiPriority w:val="99"/>
    <w:rsid w:val="00E84EA3"/>
    <w:rPr>
      <w:color w:val="FF0000"/>
    </w:rPr>
  </w:style>
  <w:style w:type="paragraph" w:styleId="List">
    <w:name w:val="List"/>
    <w:basedOn w:val="Normal"/>
    <w:uiPriority w:val="99"/>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uiPriority w:val="99"/>
    <w:rsid w:val="00E84EA3"/>
    <w:pPr>
      <w:ind w:left="1418"/>
    </w:pPr>
  </w:style>
  <w:style w:type="paragraph" w:styleId="ListBullet5">
    <w:name w:val="List Bullet 5"/>
    <w:basedOn w:val="ListBullet4"/>
    <w:uiPriority w:val="99"/>
    <w:rsid w:val="00E84EA3"/>
    <w:pPr>
      <w:ind w:left="1702"/>
    </w:pPr>
  </w:style>
  <w:style w:type="paragraph" w:customStyle="1" w:styleId="B1">
    <w:name w:val="B1"/>
    <w:basedOn w:val="List"/>
    <w:uiPriority w:val="99"/>
    <w:rsid w:val="00E84EA3"/>
  </w:style>
  <w:style w:type="paragraph" w:customStyle="1" w:styleId="B2">
    <w:name w:val="B2"/>
    <w:basedOn w:val="List2"/>
    <w:uiPriority w:val="99"/>
    <w:rsid w:val="00E84EA3"/>
  </w:style>
  <w:style w:type="paragraph" w:customStyle="1" w:styleId="B3">
    <w:name w:val="B3"/>
    <w:basedOn w:val="List3"/>
    <w:uiPriority w:val="99"/>
    <w:rsid w:val="00E84EA3"/>
  </w:style>
  <w:style w:type="paragraph" w:customStyle="1" w:styleId="B4">
    <w:name w:val="B4"/>
    <w:basedOn w:val="List4"/>
    <w:uiPriority w:val="99"/>
    <w:rsid w:val="00E84EA3"/>
  </w:style>
  <w:style w:type="paragraph" w:customStyle="1" w:styleId="B5">
    <w:name w:val="B5"/>
    <w:basedOn w:val="List5"/>
    <w:uiPriority w:val="99"/>
    <w:rsid w:val="00E84EA3"/>
  </w:style>
  <w:style w:type="paragraph" w:styleId="Footer">
    <w:name w:val="footer"/>
    <w:basedOn w:val="Header"/>
    <w:link w:val="FooterChar"/>
    <w:uiPriority w:val="99"/>
    <w:rsid w:val="00E84EA3"/>
    <w:pPr>
      <w:jc w:val="center"/>
    </w:pPr>
    <w:rPr>
      <w:i/>
    </w:rPr>
  </w:style>
  <w:style w:type="character" w:customStyle="1" w:styleId="FooterChar">
    <w:name w:val="Footer Char"/>
    <w:basedOn w:val="DefaultParagraphFont"/>
    <w:link w:val="Footer"/>
    <w:uiPriority w:val="99"/>
    <w:semiHidden/>
    <w:locked/>
    <w:rsid w:val="00DF05EE"/>
    <w:rPr>
      <w:rFonts w:ascii="Times New Roman" w:hAnsi="Times New Roman" w:cs="Times New Roman"/>
      <w:sz w:val="20"/>
      <w:szCs w:val="20"/>
      <w:lang w:val="en-GB" w:eastAsia="en-US"/>
    </w:rPr>
  </w:style>
  <w:style w:type="paragraph" w:customStyle="1" w:styleId="ZTD">
    <w:name w:val="ZTD"/>
    <w:basedOn w:val="ZB"/>
    <w:uiPriority w:val="99"/>
    <w:rsid w:val="00E84EA3"/>
    <w:pPr>
      <w:framePr w:hRule="auto" w:wrap="notBeside" w:y="852"/>
    </w:pPr>
    <w:rPr>
      <w:i w:val="0"/>
      <w:sz w:val="40"/>
    </w:rPr>
  </w:style>
  <w:style w:type="character" w:styleId="LineNumber">
    <w:name w:val="line number"/>
    <w:basedOn w:val="DefaultParagraphFont"/>
    <w:uiPriority w:val="99"/>
    <w:rsid w:val="00AC7941"/>
    <w:rPr>
      <w:rFonts w:ascii="Arial" w:hAnsi="Arial" w:cs="Times New Roman"/>
      <w:color w:val="808080"/>
      <w:sz w:val="14"/>
    </w:rPr>
  </w:style>
  <w:style w:type="character" w:styleId="PageNumber">
    <w:name w:val="page number"/>
    <w:basedOn w:val="DefaultParagraphFont"/>
    <w:uiPriority w:val="99"/>
    <w:rsid w:val="00AC7941"/>
    <w:rPr>
      <w:rFonts w:cs="Times New Roman"/>
    </w:rPr>
  </w:style>
  <w:style w:type="paragraph" w:styleId="BalloonText">
    <w:name w:val="Balloon Text"/>
    <w:basedOn w:val="Normal"/>
    <w:link w:val="BalloonTextChar"/>
    <w:uiPriority w:val="99"/>
    <w:semiHidden/>
    <w:rsid w:val="003961C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F05EE"/>
    <w:rPr>
      <w:rFonts w:ascii="Times New Roman" w:hAnsi="Times New Roman" w:cs="Times New Roman"/>
      <w:sz w:val="2"/>
      <w:lang w:val="en-GB" w:eastAsia="en-US"/>
    </w:rPr>
  </w:style>
  <w:style w:type="paragraph" w:styleId="DocumentMap">
    <w:name w:val="Document Map"/>
    <w:basedOn w:val="Normal"/>
    <w:link w:val="DocumentMapChar"/>
    <w:uiPriority w:val="99"/>
    <w:semiHidden/>
    <w:rsid w:val="00D93B3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locked/>
    <w:rsid w:val="00DF05EE"/>
    <w:rPr>
      <w:rFonts w:ascii="Times New Roman" w:hAnsi="Times New Roman" w:cs="Times New Roman"/>
      <w:sz w:val="2"/>
      <w:lang w:val="en-GB" w:eastAsia="en-US"/>
    </w:rPr>
  </w:style>
  <w:style w:type="table" w:styleId="TableGrid">
    <w:name w:val="Table Grid"/>
    <w:basedOn w:val="TableNormal"/>
    <w:uiPriority w:val="99"/>
    <w:rsid w:val="00BB35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
    <w:name w:val="Default Paragraph Font Para Char Char Char"/>
    <w:basedOn w:val="Normal"/>
    <w:uiPriority w:val="99"/>
    <w:semiHidden/>
    <w:rsid w:val="00456DC8"/>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RCoverPage">
    <w:name w:val="CR Cover Page"/>
    <w:uiPriority w:val="99"/>
    <w:rsid w:val="00F52EDB"/>
    <w:pPr>
      <w:spacing w:after="120"/>
    </w:pPr>
    <w:rPr>
      <w:rFonts w:ascii="Arial" w:hAnsi="Arial"/>
      <w:lang w:val="en-GB" w:eastAsia="en-US"/>
    </w:rPr>
  </w:style>
  <w:style w:type="character" w:styleId="Hyperlink">
    <w:name w:val="Hyperlink"/>
    <w:basedOn w:val="DefaultParagraphFont"/>
    <w:uiPriority w:val="99"/>
    <w:rsid w:val="00F52EDB"/>
    <w:rPr>
      <w:rFonts w:cs="Times New Roman"/>
      <w:color w:val="0000FF"/>
      <w:u w:val="single"/>
    </w:rPr>
  </w:style>
  <w:style w:type="character" w:styleId="CommentReference">
    <w:name w:val="annotation reference"/>
    <w:basedOn w:val="DefaultParagraphFont"/>
    <w:uiPriority w:val="99"/>
    <w:rsid w:val="00F52EDB"/>
    <w:rPr>
      <w:rFonts w:cs="Times New Roman"/>
      <w:sz w:val="16"/>
    </w:rPr>
  </w:style>
  <w:style w:type="table" w:styleId="Table3Deffects1">
    <w:name w:val="Table 3D effects 1"/>
    <w:basedOn w:val="TableNormal"/>
    <w:uiPriority w:val="99"/>
    <w:rsid w:val="00F52EDB"/>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paragraph" w:styleId="ListParagraph">
    <w:name w:val="List Paragraph"/>
    <w:basedOn w:val="Normal"/>
    <w:uiPriority w:val="99"/>
    <w:qFormat/>
    <w:rsid w:val="00F52EDB"/>
    <w:pPr>
      <w:ind w:left="1298"/>
    </w:pPr>
  </w:style>
  <w:style w:type="character" w:customStyle="1" w:styleId="apple-style-span">
    <w:name w:val="apple-style-span"/>
    <w:basedOn w:val="DefaultParagraphFont"/>
    <w:uiPriority w:val="99"/>
    <w:rsid w:val="00554421"/>
    <w:rPr>
      <w:rFonts w:cs="Times New Roman"/>
    </w:rPr>
  </w:style>
  <w:style w:type="paragraph" w:styleId="CommentText">
    <w:name w:val="annotation text"/>
    <w:basedOn w:val="Normal"/>
    <w:link w:val="CommentTextChar"/>
    <w:uiPriority w:val="99"/>
    <w:semiHidden/>
    <w:rsid w:val="00D9404F"/>
    <w:rPr>
      <w:sz w:val="20"/>
    </w:rPr>
  </w:style>
  <w:style w:type="character" w:customStyle="1" w:styleId="CommentTextChar">
    <w:name w:val="Comment Text Char"/>
    <w:basedOn w:val="DefaultParagraphFont"/>
    <w:link w:val="CommentText"/>
    <w:uiPriority w:val="99"/>
    <w:semiHidden/>
    <w:locked/>
    <w:rsid w:val="00DF05EE"/>
    <w:rPr>
      <w:rFonts w:ascii="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rsid w:val="00D9404F"/>
    <w:rPr>
      <w:b/>
      <w:bCs/>
    </w:rPr>
  </w:style>
  <w:style w:type="character" w:customStyle="1" w:styleId="CommentSubjectChar">
    <w:name w:val="Comment Subject Char"/>
    <w:basedOn w:val="CommentTextChar"/>
    <w:link w:val="CommentSubject"/>
    <w:uiPriority w:val="99"/>
    <w:semiHidden/>
    <w:locked/>
    <w:rsid w:val="00DF05EE"/>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ebapp.etsi.org/TelDir/QueryOrgaInfo.asp?OrgaId=86&amp;Paren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specs/CR.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3gpp_contrib v3.dot</Template>
  <TotalTime>100</TotalTime>
  <Pages>8</Pages>
  <Words>1672</Words>
  <Characters>13545</Characters>
  <Application>Microsoft Office Word</Application>
  <DocSecurity>0</DocSecurity>
  <Lines>112</Lines>
  <Paragraphs>30</Paragraphs>
  <ScaleCrop>false</ScaleCrop>
  <Company>ETSI Sophia Antipolis</Company>
  <LinksUpToDate>false</LinksUpToDate>
  <CharactersWithSpaces>15187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Nokia Corporation</dc:creator>
  <cp:keywords>ESA, style sheet, Winword</cp:keywords>
  <dc:description/>
  <cp:lastModifiedBy>Dr. Imed Bouazizi</cp:lastModifiedBy>
  <cp:revision>8</cp:revision>
  <cp:lastPrinted>2011-02-11T10:47:00Z</cp:lastPrinted>
  <dcterms:created xsi:type="dcterms:W3CDTF">2011-02-14T14:02:00Z</dcterms:created>
  <dcterms:modified xsi:type="dcterms:W3CDTF">2011-02-15T01:10:00Z</dcterms:modified>
</cp:coreProperties>
</file>