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CB1A0A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B1A0A">
        <w:rPr>
          <w:b/>
          <w:sz w:val="24"/>
          <w:lang w:val="en-US"/>
        </w:rPr>
        <w:t>Source:</w:t>
      </w:r>
      <w:r w:rsidRPr="00CB1A0A">
        <w:rPr>
          <w:b/>
          <w:sz w:val="24"/>
          <w:lang w:val="en-US"/>
        </w:rPr>
        <w:tab/>
        <w:t>SA4 Chair</w:t>
      </w:r>
      <w:r w:rsidRPr="00CB1A0A">
        <w:rPr>
          <w:rStyle w:val="Appelnotedebasdep"/>
          <w:b/>
          <w:sz w:val="24"/>
          <w:lang w:val="en-US"/>
        </w:rPr>
        <w:footnoteReference w:id="1"/>
      </w:r>
    </w:p>
    <w:p w14:paraId="34B5CAF3" w14:textId="1087A16C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145</w:t>
      </w:r>
      <w:r w:rsidR="00F84220">
        <w:rPr>
          <w:b/>
          <w:snapToGrid w:val="0"/>
          <w:color w:val="000000"/>
          <w:sz w:val="24"/>
          <w:lang w:val="en-US"/>
        </w:rPr>
        <w:t xml:space="preserve"> </w:t>
      </w:r>
      <w:r w:rsidR="00F84220" w:rsidRPr="00F84220">
        <w:rPr>
          <w:b/>
          <w:snapToGrid w:val="0"/>
          <w:color w:val="EE0000"/>
          <w:sz w:val="24"/>
          <w:lang w:val="en-US"/>
        </w:rPr>
        <w:t>rev1</w:t>
      </w:r>
    </w:p>
    <w:p w14:paraId="3D37A61E" w14:textId="57E0E4CA" w:rsidR="00D54E12" w:rsidRPr="00CB1A0A" w:rsidRDefault="00D54E12" w:rsidP="0038551D">
      <w:pPr>
        <w:pStyle w:val="Titre2"/>
        <w:spacing w:line="240" w:lineRule="auto"/>
      </w:pPr>
      <w:r w:rsidRPr="00CB1A0A">
        <w:t>Document for:</w:t>
      </w:r>
      <w:r w:rsidRPr="00CB1A0A">
        <w:tab/>
      </w:r>
      <w:r w:rsidR="00C238FA">
        <w:t>information</w:t>
      </w:r>
    </w:p>
    <w:p w14:paraId="1AEC9E93" w14:textId="75138485" w:rsidR="00D54E12" w:rsidRPr="00CB1A0A" w:rsidRDefault="00D54E12" w:rsidP="0038551D">
      <w:pPr>
        <w:pStyle w:val="Titre2"/>
        <w:spacing w:line="240" w:lineRule="auto"/>
      </w:pPr>
      <w:r w:rsidRPr="00CB1A0A">
        <w:t>Agenda Item:</w:t>
      </w:r>
      <w:r w:rsidRPr="00CB1A0A">
        <w:tab/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0A33C293" w14:textId="77777777" w:rsidR="00C238FA" w:rsidRDefault="00C238FA" w:rsidP="00C238FA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EBC4210" w14:textId="77777777" w:rsidR="00C238FA" w:rsidRDefault="00C238FA" w:rsidP="00C238FA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173F56A7" w14:textId="77777777" w:rsidR="00C238FA" w:rsidRDefault="00C238FA" w:rsidP="00C238FA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3EBFB4A" w14:textId="77777777" w:rsidR="00C238FA" w:rsidRPr="008274E6" w:rsidRDefault="00C238FA" w:rsidP="00C238FA">
      <w:r w:rsidRPr="00612C92">
        <w:rPr>
          <w:sz w:val="20"/>
        </w:rPr>
        <w:t xml:space="preserve">Link to SA4#135 meeting information: </w:t>
      </w:r>
      <w:hyperlink r:id="rId11" w:anchor="/meeting?MtgId=60776" w:history="1">
        <w:r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>
        <w:t xml:space="preserve"> </w:t>
      </w:r>
    </w:p>
    <w:p w14:paraId="3F142FAF" w14:textId="77777777" w:rsidR="00C238FA" w:rsidRDefault="00C238FA" w:rsidP="00C238FA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04761256" w14:textId="77777777" w:rsidR="00C238FA" w:rsidRDefault="00C238FA" w:rsidP="00C238FA">
      <w:pPr>
        <w:rPr>
          <w:sz w:val="20"/>
        </w:rPr>
      </w:pPr>
      <w:r>
        <w:rPr>
          <w:sz w:val="20"/>
        </w:rPr>
        <w:t>Links to SA4#135 SA4 SWG meetings information:</w:t>
      </w:r>
    </w:p>
    <w:p w14:paraId="40AA24D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SA4#134-Audio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A541D6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SA4#134-MBS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67F8D554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SA4#134-RTC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501CDA58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SA4#134-Video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F15235" w14:textId="77777777" w:rsidR="00C238FA" w:rsidRPr="00995325" w:rsidRDefault="00C238FA" w:rsidP="00C238FA">
      <w:pPr>
        <w:rPr>
          <w:b/>
          <w:bCs/>
          <w:color w:val="FF0000"/>
          <w:sz w:val="20"/>
          <w:lang w:val="fr-FR"/>
        </w:rPr>
      </w:pPr>
    </w:p>
    <w:p w14:paraId="2DEBBF34" w14:textId="77777777" w:rsidR="00C238FA" w:rsidRPr="00A50FAC" w:rsidRDefault="00C238FA" w:rsidP="00C238FA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481302C9" w14:textId="77777777" w:rsidR="00C238FA" w:rsidRPr="00237768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 w:rsidRPr="00612C92">
        <w:rPr>
          <w:color w:val="FF0000"/>
          <w:sz w:val="20"/>
        </w:rPr>
        <w:t>6, 7-11 and 18.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1C5EAB25" w14:textId="77777777" w:rsidR="00C238FA" w:rsidRPr="00463285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76D860E9" w14:textId="77777777" w:rsidR="00C238FA" w:rsidRPr="004023B2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660ACCDE" w14:textId="77777777" w:rsidR="00C238FA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47625503" w14:textId="77777777" w:rsidR="00C238FA" w:rsidRDefault="00C238FA" w:rsidP="00C238FA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Pr="00612C92">
        <w:rPr>
          <w:rFonts w:eastAsia="Batang" w:cs="Arial"/>
          <w:b/>
          <w:color w:val="FF0000"/>
          <w:sz w:val="20"/>
        </w:rPr>
        <w:t>Tuesday 3</w:t>
      </w:r>
      <w:r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Pr="00612C92">
        <w:rPr>
          <w:rFonts w:eastAsia="Batang" w:cs="Arial"/>
          <w:b/>
          <w:color w:val="FF0000"/>
          <w:sz w:val="20"/>
        </w:rPr>
        <w:t xml:space="preserve"> February 2026 (23:59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>during the meeting. (This submission deadline does not apply to SWG</w:t>
      </w:r>
      <w:r w:rsidRPr="004023B2">
        <w:rPr>
          <w:rFonts w:eastAsia="Batang" w:cs="Arial"/>
          <w:sz w:val="20"/>
        </w:rPr>
        <w:t xml:space="preserve">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5369E544" w:rsidR="0044476C" w:rsidRPr="00CB1A0A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 xml:space="preserve">[Tdoc allocation with latest tdoc </w:t>
      </w:r>
      <w:proofErr w:type="gramStart"/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number</w:t>
      </w:r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</w:t>
      </w:r>
      <w:proofErr w:type="gramEnd"/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before the start of the meeting)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</w:t>
      </w:r>
      <w:r w:rsidR="00C238F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26028</w:t>
      </w:r>
      <w:r w:rsidR="00E90301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8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1D202E" w14:paraId="5C6ADE99" w14:textId="0772EB1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0650D7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2FC2BA1E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 w:rsidRPr="00612C92">
              <w:rPr>
                <w:rFonts w:eastAsia="Batang" w:cs="Arial"/>
                <w:color w:val="FF0000"/>
                <w:sz w:val="20"/>
              </w:rPr>
              <w:t>Monday 9</w:t>
            </w:r>
            <w:r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Pr="00612C92">
              <w:rPr>
                <w:rFonts w:eastAsia="Batang" w:cs="Arial"/>
                <w:color w:val="FF0000"/>
                <w:sz w:val="20"/>
              </w:rPr>
              <w:t xml:space="preserve"> February 2026</w:t>
            </w:r>
            <w:r w:rsidRPr="00612C92">
              <w:rPr>
                <w:rFonts w:cs="Arial"/>
                <w:bCs/>
                <w:color w:val="FF0000"/>
                <w:sz w:val="20"/>
              </w:rPr>
              <w:t>, at 09:00 hours local time</w:t>
            </w:r>
          </w:p>
        </w:tc>
        <w:tc>
          <w:tcPr>
            <w:tcW w:w="4961" w:type="dxa"/>
          </w:tcPr>
          <w:p w14:paraId="5EB1AEA4" w14:textId="1F234466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808080" w:themeColor="background1" w:themeShade="80"/>
                <w:sz w:val="20"/>
              </w:rPr>
              <w:t>004</w:t>
            </w:r>
          </w:p>
        </w:tc>
      </w:tr>
      <w:tr w:rsidR="00C238FA" w:rsidRPr="007135C3" w14:paraId="6B23B871" w14:textId="6185A8E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EA7B4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08861F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1CDAF266" w14:textId="4B0DB8FC" w:rsidR="00C238FA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Agenda: 001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F2C34DA" w14:textId="662AF7ED" w:rsidR="008B0E96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Schedule: 002</w:t>
            </w:r>
            <w:r w:rsidR="00342073" w:rsidRPr="00353BB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-&gt;293app</w:t>
            </w:r>
          </w:p>
          <w:p w14:paraId="5FACE81A" w14:textId="19763C15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Guidelines: 003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3E0FCB8D" w14:textId="07510CE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467B4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979BB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961" w:type="dxa"/>
          </w:tcPr>
          <w:p w14:paraId="4B68E37E" w14:textId="230CFDDB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hyperlink r:id="rId16" w:history="1">
              <w:r w:rsidRPr="00353BB9">
                <w:rPr>
                  <w:rStyle w:val="Lienhypertexte"/>
                  <w:bCs/>
                  <w:color w:val="EE0000"/>
                  <w:kern w:val="0"/>
                  <w:sz w:val="20"/>
                  <w:lang w:val="en-GB" w:eastAsia="en-US"/>
                </w:rPr>
                <w:t>Here</w:t>
              </w:r>
            </w:hyperlink>
          </w:p>
        </w:tc>
      </w:tr>
      <w:tr w:rsidR="00C238FA" w:rsidRPr="007135C3" w14:paraId="581B9D50" w14:textId="11EC2FFE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F00BE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A8FC23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2CF9E73C" w14:textId="61F9ED64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069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56EA9894" w14:textId="0A28B8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6EE94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57F7C26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574CE99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53BB9" w14:paraId="5E5F8D2A" w14:textId="3CA959F6" w:rsidTr="00C238FA">
        <w:trPr>
          <w:trHeight w:val="20"/>
        </w:trPr>
        <w:tc>
          <w:tcPr>
            <w:tcW w:w="827" w:type="dxa"/>
            <w:vAlign w:val="center"/>
          </w:tcPr>
          <w:p w14:paraId="00EC3C7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01D8346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5B4A6B23" w14:textId="5B52B751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Audio SWG: 082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083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799ABC11" w14:textId="07349E5F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RTC SWG:  106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71B4BED" w14:textId="0E590F3B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MBS SWG: 163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5C313AFA" w14:textId="375DD0A2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proofErr w:type="spell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Video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SWG: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007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0AB1A5AD" w14:textId="14550AE3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SA4 (6G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):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008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47ECF6A0" w14:textId="49E4359D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status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005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795396" w14:paraId="0823274A" w14:textId="68BE442B" w:rsidTr="00C238FA">
        <w:trPr>
          <w:trHeight w:val="20"/>
        </w:trPr>
        <w:tc>
          <w:tcPr>
            <w:tcW w:w="827" w:type="dxa"/>
            <w:vAlign w:val="center"/>
          </w:tcPr>
          <w:p w14:paraId="12B774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230168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3719E146" w14:textId="77777777" w:rsidR="00C238FA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SA#110 report: 006</w:t>
            </w:r>
          </w:p>
          <w:p w14:paraId="32B1EDBE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3873A1B0" w14:textId="77777777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RAN1: </w:t>
            </w:r>
          </w:p>
          <w:p w14:paraId="10CCE78C" w14:textId="317F85DC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(1654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011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(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Audio SWG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09166BC9" w14:textId="215E45A0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012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 xml:space="preserve"> or noted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7B279989" w14:textId="49F64DE0" w:rsid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013</w:t>
            </w:r>
          </w:p>
          <w:p w14:paraId="4D86D562" w14:textId="6F1CAA2F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Reply: 162</w:t>
            </w:r>
          </w:p>
          <w:p w14:paraId="1908A373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4978C414" w14:textId="6EFA7287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RAN2:</w:t>
            </w:r>
          </w:p>
          <w:p w14:paraId="7F6DAF3B" w14:textId="33FFF2E8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(1658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014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0973665B" w14:textId="2455E535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(1659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015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0E07C0D6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2512CFA8" w14:textId="7B7336BC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63DCBE49" w14:textId="30B5DFEB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(1660 pp from the last meeting, power was granted to MBS to reply)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016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>MBS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1E77AF7B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59BE15F9" w14:textId="5A7D92DB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RAN4:</w:t>
            </w:r>
          </w:p>
          <w:p w14:paraId="77BD42A1" w14:textId="3EAED368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017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701D9A98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3A7F5166" w14:textId="7093C5F1" w:rsidR="008B0E96" w:rsidRPr="009222D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SA1:</w:t>
            </w:r>
          </w:p>
          <w:p w14:paraId="0728FC5B" w14:textId="34CEF7E1" w:rsidR="00B74C72" w:rsidRPr="00B74C72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>018</w:t>
            </w:r>
            <w:r w:rsidR="00B74C72"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(Audio SWG or noted)</w:t>
            </w:r>
          </w:p>
          <w:p w14:paraId="6F290EE2" w14:textId="53BBDA31" w:rsidR="008B0E96" w:rsidRPr="00B74C72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>019</w:t>
            </w:r>
            <w:r w:rsidR="00B74C72"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(RTC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 xml:space="preserve"> or noted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)</w:t>
            </w:r>
          </w:p>
          <w:p w14:paraId="0E28FAE6" w14:textId="77777777" w:rsidR="005372C1" w:rsidRPr="005C768A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1C4B7498" w14:textId="3AC0B693" w:rsidR="008B0E96" w:rsidRPr="005372C1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SA2</w:t>
            </w:r>
            <w:r w:rsidR="009222D6"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:</w:t>
            </w:r>
          </w:p>
          <w:p w14:paraId="4DDCDFE4" w14:textId="04524E09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(1667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020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6DC7B140" w14:textId="63823567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(16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>70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021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453EF0A4" w14:textId="4B7EA05B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022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2A2350BB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C5E848F" w14:textId="4DE6CBC0" w:rsidR="009222D6" w:rsidRP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SA3:</w:t>
            </w:r>
          </w:p>
          <w:p w14:paraId="34D7A712" w14:textId="26A20AF4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(1675 pp from the last meeting) 023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 xml:space="preserve"> or noted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60B21C1E" w14:textId="78196165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(2015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024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0818C8BC" w14:textId="079099E3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025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5D35C6A9" w14:textId="77777777" w:rsidR="005372C1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76DC08B" w14:textId="77777777" w:rsidR="005372C1" w:rsidRPr="009222D6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SA3-LI:</w:t>
            </w:r>
          </w:p>
          <w:p w14:paraId="18804055" w14:textId="7C057FC7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(1436/1944 pp from the 2 last meetings!) </w:t>
            </w: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029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5C768A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(RTC SWG)</w:t>
            </w:r>
          </w:p>
          <w:p w14:paraId="051BBE33" w14:textId="725A8550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134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FS_6G_MED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35F6C4E4" w14:textId="77777777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13C42F1" w14:textId="145C5A09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</w:t>
            </w:r>
            <w:proofErr w:type="gramStart"/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6:</w:t>
            </w:r>
            <w:proofErr w:type="gramEnd"/>
          </w:p>
          <w:p w14:paraId="09FB0389" w14:textId="08C0220C" w:rsidR="009222D6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026</w:t>
            </w:r>
            <w:r w:rsidR="005372C1"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</w:t>
            </w:r>
            <w:r w:rsidR="005372C1" w:rsidRPr="00795396">
              <w:rPr>
                <w:rFonts w:cs="Arial"/>
                <w:bCs/>
                <w:color w:val="E36C0A" w:themeColor="accent6" w:themeShade="BF"/>
                <w:sz w:val="20"/>
                <w:lang w:val="fr-FR"/>
              </w:rPr>
              <w:t>(RTC SWG)</w:t>
            </w:r>
          </w:p>
          <w:p w14:paraId="3E67A5B6" w14:textId="77777777" w:rsidR="005372C1" w:rsidRPr="00795396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</w:p>
          <w:p w14:paraId="52A86031" w14:textId="73131709" w:rsidR="009222D6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proofErr w:type="gramStart"/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SA:</w:t>
            </w:r>
            <w:proofErr w:type="gramEnd"/>
          </w:p>
          <w:p w14:paraId="567598CA" w14:textId="151DB7E9" w:rsidR="005372C1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027</w:t>
            </w:r>
          </w:p>
          <w:p w14:paraId="664A22F9" w14:textId="56EC2C74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028</w:t>
            </w:r>
          </w:p>
        </w:tc>
      </w:tr>
      <w:tr w:rsidR="00C238FA" w:rsidRPr="00F67FB8" w14:paraId="34AE1CF0" w14:textId="452CA63D" w:rsidTr="00C238FA">
        <w:trPr>
          <w:trHeight w:val="20"/>
        </w:trPr>
        <w:tc>
          <w:tcPr>
            <w:tcW w:w="827" w:type="dxa"/>
            <w:vAlign w:val="center"/>
          </w:tcPr>
          <w:p w14:paraId="47A6F7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6B72F8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3452E6CD" w14:textId="77777777" w:rsidR="00C238FA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ITU-T JCA-MV</w:t>
            </w:r>
          </w:p>
          <w:p w14:paraId="68F975D3" w14:textId="77777777" w:rsidR="009222D6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lang w:val="fr-FR"/>
              </w:rPr>
              <w:t>030</w:t>
            </w:r>
          </w:p>
          <w:p w14:paraId="48EE47D9" w14:textId="77777777" w:rsidR="009222D6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ITU-T SG11</w:t>
            </w:r>
          </w:p>
          <w:p w14:paraId="1B3C5022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031</w:t>
            </w:r>
          </w:p>
          <w:p w14:paraId="48F0388F" w14:textId="2DADDFC2" w:rsidR="00EB2D13" w:rsidRPr="005C768A" w:rsidRDefault="00F67FB8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ITU-T-SG12</w:t>
            </w:r>
          </w:p>
          <w:p w14:paraId="4EE1A3D4" w14:textId="774D40FA" w:rsidR="00F67FB8" w:rsidRPr="00F67FB8" w:rsidRDefault="00F67FB8" w:rsidP="00F67F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(1678 pp from the last meeting) 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>284</w:t>
            </w:r>
            <w:r w:rsidR="00795396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Audio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2CB4CA14" w14:textId="77777777" w:rsidR="009222D6" w:rsidRPr="00353BB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CTA WAVE</w:t>
            </w:r>
          </w:p>
          <w:p w14:paraId="36079CD8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>033</w:t>
            </w:r>
            <w:r w:rsidR="00795396"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MBS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638E4B72" w14:textId="77777777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CTIA</w:t>
            </w:r>
          </w:p>
          <w:p w14:paraId="5CF24EB2" w14:textId="3B391072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288 </w:t>
            </w:r>
            <w:r w:rsidRPr="00353BB9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(Audio SWG or noted)</w:t>
            </w:r>
          </w:p>
        </w:tc>
      </w:tr>
      <w:tr w:rsidR="00C238FA" w:rsidRPr="007135C3" w14:paraId="233A3F77" w14:textId="56C1E904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698FC4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06130883" w14:textId="77777777" w:rsidR="00C238FA" w:rsidRPr="00182C60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68151CF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092BB6D" w14:textId="0D03FEE7" w:rsidTr="00C238FA">
        <w:trPr>
          <w:trHeight w:val="20"/>
        </w:trPr>
        <w:tc>
          <w:tcPr>
            <w:tcW w:w="827" w:type="dxa"/>
            <w:vAlign w:val="center"/>
          </w:tcPr>
          <w:p w14:paraId="0CA182B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022" w:type="dxa"/>
            <w:vAlign w:val="center"/>
          </w:tcPr>
          <w:p w14:paraId="2B2048B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961" w:type="dxa"/>
          </w:tcPr>
          <w:p w14:paraId="6D56A3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8DD3DA" w14:textId="2FDDB9A3" w:rsidTr="00C238FA">
        <w:trPr>
          <w:trHeight w:val="20"/>
        </w:trPr>
        <w:tc>
          <w:tcPr>
            <w:tcW w:w="827" w:type="dxa"/>
            <w:vAlign w:val="center"/>
          </w:tcPr>
          <w:p w14:paraId="682CEC6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1E7556C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961" w:type="dxa"/>
          </w:tcPr>
          <w:p w14:paraId="7D1EDB64" w14:textId="1F395E65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Working methods: </w:t>
            </w:r>
            <w:r w:rsidRPr="009222D6">
              <w:rPr>
                <w:rFonts w:cs="Arial"/>
                <w:bCs/>
                <w:color w:val="000000" w:themeColor="text1"/>
                <w:sz w:val="20"/>
                <w:highlight w:val="yellow"/>
              </w:rPr>
              <w:t>207</w:t>
            </w:r>
          </w:p>
          <w:p w14:paraId="1A0B0544" w14:textId="77777777" w:rsidR="00C238F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FS_AIF_MED TR: </w:t>
            </w:r>
            <w:r w:rsidRPr="009222D6">
              <w:rPr>
                <w:rFonts w:cs="Arial"/>
                <w:bCs/>
                <w:color w:val="000000" w:themeColor="text1"/>
                <w:sz w:val="20"/>
                <w:highlight w:val="yellow"/>
              </w:rPr>
              <w:t>270</w:t>
            </w:r>
          </w:p>
          <w:p w14:paraId="24CA2D5F" w14:textId="6DF33BC9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ToR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041, 042, 179</w:t>
            </w:r>
          </w:p>
          <w:p w14:paraId="48331CDF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Promotion: 051</w:t>
            </w:r>
          </w:p>
          <w:p w14:paraId="7D8EF039" w14:textId="6FA2AA93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Spec modernization: 281</w:t>
            </w:r>
          </w:p>
          <w:p w14:paraId="6F219611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Network emulator: 113</w:t>
            </w:r>
          </w:p>
          <w:p w14:paraId="682779CE" w14:textId="2486729B" w:rsidR="00353BB9" w:rsidRPr="008B0E96" w:rsidRDefault="00353BB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TS/TR rapporteurs: </w:t>
            </w:r>
            <w:r w:rsidRPr="00353BB9">
              <w:rPr>
                <w:rFonts w:cs="Arial"/>
                <w:bCs/>
                <w:color w:val="808080" w:themeColor="background1" w:themeShade="80"/>
                <w:sz w:val="20"/>
              </w:rPr>
              <w:t>289</w:t>
            </w:r>
          </w:p>
        </w:tc>
      </w:tr>
      <w:tr w:rsidR="00C238FA" w:rsidRPr="007135C3" w14:paraId="26C4CD31" w14:textId="4D78BAA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A050C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B73DA6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961" w:type="dxa"/>
          </w:tcPr>
          <w:p w14:paraId="2B9CE12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A1C7EA" w14:textId="3C7631CB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7009A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1D2103F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60FB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14599B" w14:textId="2C8C3EC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77F23C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438CD6A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B5100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3E52E72" w14:textId="0D9F68D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0BE4FF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00ED3E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3786AB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C828D15" w14:textId="4466414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A33B5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4CBBD26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1E20866" w14:textId="5246B1E6" w:rsidR="00C238FA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078, 079, 085, 086, 156, 166, 167, 171, 172, 176, 219, 238</w:t>
            </w:r>
          </w:p>
        </w:tc>
      </w:tr>
      <w:tr w:rsidR="00C238FA" w:rsidRPr="007135C3" w14:paraId="53247669" w14:textId="7768E3DA" w:rsidTr="00C238FA">
        <w:trPr>
          <w:trHeight w:val="20"/>
        </w:trPr>
        <w:tc>
          <w:tcPr>
            <w:tcW w:w="827" w:type="dxa"/>
            <w:vAlign w:val="center"/>
          </w:tcPr>
          <w:p w14:paraId="176B412A" w14:textId="77777777" w:rsidR="00C238FA" w:rsidRPr="00F91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8AF9644" w14:textId="77777777" w:rsidR="00C238FA" w:rsidRPr="001A2FC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0DFA283F" w14:textId="7A290F85" w:rsidR="00C238FA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122, 123, 124, 135, 153, 218, 228, 236, 244, 248, 252, 254</w:t>
            </w:r>
          </w:p>
        </w:tc>
      </w:tr>
      <w:tr w:rsidR="00C238FA" w:rsidRPr="007135C3" w14:paraId="70FDAD3E" w14:textId="50E6AAB7" w:rsidTr="00C238FA">
        <w:trPr>
          <w:trHeight w:val="20"/>
        </w:trPr>
        <w:tc>
          <w:tcPr>
            <w:tcW w:w="827" w:type="dxa"/>
            <w:vAlign w:val="center"/>
          </w:tcPr>
          <w:p w14:paraId="38DF6D7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E77477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C85A495" w14:textId="77777777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109</w:t>
            </w:r>
          </w:p>
          <w:p w14:paraId="3C30004D" w14:textId="4DF6CFF9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202</w:t>
            </w:r>
          </w:p>
        </w:tc>
      </w:tr>
      <w:tr w:rsidR="00C238FA" w:rsidRPr="007135C3" w14:paraId="53F18850" w14:textId="1888714D" w:rsidTr="00C238FA">
        <w:trPr>
          <w:trHeight w:val="20"/>
        </w:trPr>
        <w:tc>
          <w:tcPr>
            <w:tcW w:w="827" w:type="dxa"/>
            <w:vAlign w:val="center"/>
          </w:tcPr>
          <w:p w14:paraId="4EEC1DE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vAlign w:val="center"/>
          </w:tcPr>
          <w:p w14:paraId="5343326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56F5CF5" w14:textId="681F92DC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193, 194</w:t>
            </w:r>
          </w:p>
        </w:tc>
      </w:tr>
      <w:tr w:rsidR="00C238FA" w:rsidRPr="007135C3" w14:paraId="521A14DE" w14:textId="5C4DEF81" w:rsidTr="00C238FA">
        <w:trPr>
          <w:trHeight w:val="20"/>
        </w:trPr>
        <w:tc>
          <w:tcPr>
            <w:tcW w:w="827" w:type="dxa"/>
            <w:vAlign w:val="center"/>
          </w:tcPr>
          <w:p w14:paraId="7407384E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40800F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4EA1329" w14:textId="79E4A012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126, 128, 132, 136, 137, 141, 142,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144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146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148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149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150,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151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152,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154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155, 157, 158, 159, 165, 173, 175, 209, 214, 215, 216, 217, 220, 223, 233,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241, 255, 256, 271, 272, 275, 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235-&gt;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279</w:t>
            </w:r>
          </w:p>
        </w:tc>
      </w:tr>
      <w:tr w:rsidR="00C238FA" w:rsidRPr="007135C3" w14:paraId="1F1DD518" w14:textId="12EDE9EF" w:rsidTr="00C238FA">
        <w:trPr>
          <w:trHeight w:val="20"/>
        </w:trPr>
        <w:tc>
          <w:tcPr>
            <w:tcW w:w="827" w:type="dxa"/>
            <w:vAlign w:val="center"/>
          </w:tcPr>
          <w:p w14:paraId="4D9F5C45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022" w:type="dxa"/>
            <w:vAlign w:val="center"/>
          </w:tcPr>
          <w:p w14:paraId="75A391D0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4C3427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B0C3D7D" w14:textId="07E4E35D" w:rsidTr="00C238FA">
        <w:trPr>
          <w:trHeight w:val="20"/>
        </w:trPr>
        <w:tc>
          <w:tcPr>
            <w:tcW w:w="827" w:type="dxa"/>
            <w:vAlign w:val="center"/>
          </w:tcPr>
          <w:p w14:paraId="5684CF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4022" w:type="dxa"/>
            <w:vAlign w:val="center"/>
            <w:hideMark/>
          </w:tcPr>
          <w:p w14:paraId="400E2E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72F323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4B7ABD2" w14:textId="74AA9DD8" w:rsidTr="00C238FA">
        <w:trPr>
          <w:trHeight w:val="20"/>
        </w:trPr>
        <w:tc>
          <w:tcPr>
            <w:tcW w:w="827" w:type="dxa"/>
            <w:vAlign w:val="center"/>
          </w:tcPr>
          <w:p w14:paraId="1F9FE9A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54D2C40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507656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488DB1CE" w14:textId="271E4102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110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1AA9FF7C" w14:textId="142BDCF6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034, 035, 036, 056, 111, 170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49DC0F1E" w14:textId="2C56D05D" w:rsidR="00D25DCC" w:rsidRDefault="00D25DCC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037, 038, 040-&gt;283, 043, 062, 064, 065, 066, 067, 068, 070, 074, 090, 091, 093, 199, 201, 221, 243</w:t>
            </w:r>
          </w:p>
          <w:p w14:paraId="4FC1591F" w14:textId="71989F0D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039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62A48E6" w14:textId="68C19F9C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047, 048, 049, 052, </w:t>
            </w:r>
            <w:r w:rsidR="00F84220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053,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054, 055, 206, 225, 237, 240, 282</w:t>
            </w: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310FCA10" w14:textId="52B9B3A9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208, 210, 211, 212, 213, 274, 276, 278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07066A9" w14:textId="669258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E7866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491B1E9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174CDB9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8E3BA71" w14:textId="7A91CAC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31F2DE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E30957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461D561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8735635" w14:textId="6E7B83F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3747FA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7530F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381B67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9EDDD26" w14:textId="72423ECF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BBEF5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7E1510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727078E4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590C8D" w14:textId="5FDAC00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9B45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798A75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AFE78A1" w14:textId="1B18DEAC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075, 262</w:t>
            </w:r>
          </w:p>
          <w:p w14:paraId="6605E0D3" w14:textId="2FB324FC" w:rsidR="00CF3C36" w:rsidRPr="008B0E96" w:rsidRDefault="00CF3C36" w:rsidP="00CF3C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044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046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263</w:t>
            </w:r>
          </w:p>
        </w:tc>
      </w:tr>
      <w:tr w:rsidR="00C238FA" w:rsidRPr="00DA0EB6" w14:paraId="03DA5916" w14:textId="0A8EEA67" w:rsidTr="00C238FA">
        <w:trPr>
          <w:trHeight w:val="20"/>
        </w:trPr>
        <w:tc>
          <w:tcPr>
            <w:tcW w:w="827" w:type="dxa"/>
            <w:vAlign w:val="center"/>
          </w:tcPr>
          <w:p w14:paraId="1143436F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4022" w:type="dxa"/>
            <w:vAlign w:val="center"/>
          </w:tcPr>
          <w:p w14:paraId="5C7EB4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0E225602" w14:textId="62C41A06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130, 131, 143, 174, 224, 260, </w:t>
            </w:r>
          </w:p>
          <w:p w14:paraId="27C32C8A" w14:textId="331E0DD6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045</w:t>
            </w:r>
          </w:p>
        </w:tc>
      </w:tr>
      <w:tr w:rsidR="00C238FA" w:rsidRPr="00DA0EB6" w14:paraId="70DAD554" w14:textId="059069AD" w:rsidTr="00C238FA">
        <w:trPr>
          <w:trHeight w:val="20"/>
        </w:trPr>
        <w:tc>
          <w:tcPr>
            <w:tcW w:w="827" w:type="dxa"/>
            <w:vAlign w:val="center"/>
          </w:tcPr>
          <w:p w14:paraId="6A9859C9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71B96815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1032C687" w14:textId="693E431F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088, 089, 119, 140, 145, 147, 164, 168, 169, 186, 187, 191, 239, 245, 247, 249, 250, 253</w:t>
            </w:r>
          </w:p>
        </w:tc>
      </w:tr>
      <w:tr w:rsidR="00C238FA" w:rsidRPr="00612C92" w14:paraId="6059B653" w14:textId="06F6D0C2" w:rsidTr="00C238FA">
        <w:trPr>
          <w:trHeight w:val="20"/>
        </w:trPr>
        <w:tc>
          <w:tcPr>
            <w:tcW w:w="827" w:type="dxa"/>
            <w:vAlign w:val="center"/>
          </w:tcPr>
          <w:p w14:paraId="1636E05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524947F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37F8348" w14:textId="77777777" w:rsidR="00955E57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264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265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266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267</w:t>
            </w:r>
          </w:p>
          <w:p w14:paraId="45B3604B" w14:textId="5C722EF0" w:rsidR="00C238FA" w:rsidRPr="008B0E96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268</w:t>
            </w:r>
          </w:p>
        </w:tc>
      </w:tr>
      <w:tr w:rsidR="00C238FA" w:rsidRPr="00DA0EB6" w14:paraId="2D39B6E9" w14:textId="0D81F178" w:rsidTr="00C238FA">
        <w:trPr>
          <w:trHeight w:val="20"/>
        </w:trPr>
        <w:tc>
          <w:tcPr>
            <w:tcW w:w="827" w:type="dxa"/>
            <w:vAlign w:val="center"/>
          </w:tcPr>
          <w:p w14:paraId="6CB47CD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4022" w:type="dxa"/>
            <w:vAlign w:val="center"/>
          </w:tcPr>
          <w:p w14:paraId="632568F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14A79727" w14:textId="1883B5F2" w:rsidR="005372C1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120, 121, 177, 188, 190, 192, 226, 227, 277</w:t>
            </w:r>
          </w:p>
          <w:p w14:paraId="4D19425D" w14:textId="67C1E629" w:rsidR="00C238FA" w:rsidRPr="008B0E96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251-&gt;</w:t>
            </w:r>
            <w:r w:rsidRPr="005372C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285</w:t>
            </w:r>
          </w:p>
        </w:tc>
      </w:tr>
      <w:tr w:rsidR="00C238FA" w:rsidRPr="007135C3" w14:paraId="486F6B25" w14:textId="5D13C559" w:rsidTr="00C238FA">
        <w:trPr>
          <w:trHeight w:val="20"/>
        </w:trPr>
        <w:tc>
          <w:tcPr>
            <w:tcW w:w="827" w:type="dxa"/>
            <w:vAlign w:val="center"/>
          </w:tcPr>
          <w:p w14:paraId="1A2ACBEF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</w:tcPr>
          <w:p w14:paraId="76DE47A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5A86BFD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16E06F6" w14:textId="7E79C8FB" w:rsidTr="00C238FA">
        <w:trPr>
          <w:trHeight w:val="20"/>
        </w:trPr>
        <w:tc>
          <w:tcPr>
            <w:tcW w:w="827" w:type="dxa"/>
            <w:vAlign w:val="center"/>
          </w:tcPr>
          <w:p w14:paraId="756E3AF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022" w:type="dxa"/>
            <w:vAlign w:val="center"/>
            <w:hideMark/>
          </w:tcPr>
          <w:p w14:paraId="20D9DFD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1204264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DFDA343" w14:textId="6D9FBDE2" w:rsidTr="00C238FA">
        <w:trPr>
          <w:trHeight w:val="20"/>
        </w:trPr>
        <w:tc>
          <w:tcPr>
            <w:tcW w:w="827" w:type="dxa"/>
            <w:vAlign w:val="center"/>
          </w:tcPr>
          <w:p w14:paraId="550DF7D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022" w:type="dxa"/>
            <w:vAlign w:val="center"/>
            <w:hideMark/>
          </w:tcPr>
          <w:p w14:paraId="13EAB3B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244472D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A0926C6" w14:textId="70F6D05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66D20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3763CD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961" w:type="dxa"/>
          </w:tcPr>
          <w:p w14:paraId="47A272F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1F5266A" w14:textId="3E2148C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C2160E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78E879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F17BA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48BCAE2" w14:textId="542126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4CF99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B512F2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6D8B4B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4D9950" w14:textId="1298F0C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1F30B6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4095D5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105A9DA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7C74144" w14:textId="7F5FA7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9FF3DF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FF93DDF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2F9F24A" w14:textId="764C53C0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081-&gt;087, 116, 117, 222</w:t>
            </w:r>
          </w:p>
          <w:p w14:paraId="13BBE928" w14:textId="257FC380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071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</w:rPr>
              <w:t>072-&gt;</w:t>
            </w:r>
            <w:r w:rsidRPr="00CF3C3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073</w:t>
            </w:r>
          </w:p>
        </w:tc>
      </w:tr>
      <w:tr w:rsidR="00C238FA" w:rsidRPr="007135C3" w14:paraId="43344836" w14:textId="2AEC5403" w:rsidTr="00C238FA">
        <w:trPr>
          <w:trHeight w:val="20"/>
        </w:trPr>
        <w:tc>
          <w:tcPr>
            <w:tcW w:w="827" w:type="dxa"/>
            <w:vAlign w:val="center"/>
          </w:tcPr>
          <w:p w14:paraId="621FC2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7781A21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5382AD63" w14:textId="66D49784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100, 112, 118, 129, 180, 181, 182, 183, 184, 185, 189, 195, 197</w:t>
            </w:r>
            <w:r w:rsidR="005F2712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200</w:t>
            </w:r>
          </w:p>
          <w:p w14:paraId="475FBE92" w14:textId="04C57DEC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178</w:t>
            </w:r>
            <w:r w:rsidR="005F2712">
              <w:rPr>
                <w:rFonts w:cs="Arial"/>
                <w:bCs/>
                <w:color w:val="000000" w:themeColor="text1"/>
                <w:sz w:val="20"/>
              </w:rPr>
              <w:t>, 198-&gt;</w:t>
            </w:r>
            <w:r w:rsidR="005F2712" w:rsidRPr="005F2712">
              <w:rPr>
                <w:rFonts w:cs="Arial"/>
                <w:bCs/>
                <w:color w:val="808080" w:themeColor="background1" w:themeShade="80"/>
                <w:sz w:val="20"/>
              </w:rPr>
              <w:t>286</w:t>
            </w:r>
          </w:p>
        </w:tc>
      </w:tr>
      <w:tr w:rsidR="00C238FA" w:rsidRPr="00DA0EB6" w14:paraId="7EDBB085" w14:textId="3F1ECBD1" w:rsidTr="00C238FA">
        <w:trPr>
          <w:trHeight w:val="20"/>
        </w:trPr>
        <w:tc>
          <w:tcPr>
            <w:tcW w:w="827" w:type="dxa"/>
            <w:vAlign w:val="center"/>
          </w:tcPr>
          <w:p w14:paraId="47C3233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42A1E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B7DF688" w14:textId="18F30D56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196, 229</w:t>
            </w:r>
          </w:p>
        </w:tc>
      </w:tr>
      <w:tr w:rsidR="00C238FA" w:rsidRPr="00612C92" w14:paraId="5A206C28" w14:textId="4A677E92" w:rsidTr="00C238FA">
        <w:trPr>
          <w:trHeight w:val="20"/>
        </w:trPr>
        <w:tc>
          <w:tcPr>
            <w:tcW w:w="827" w:type="dxa"/>
            <w:vAlign w:val="center"/>
          </w:tcPr>
          <w:p w14:paraId="4D0FDD3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vAlign w:val="center"/>
          </w:tcPr>
          <w:p w14:paraId="74A7882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7F6F8598" w14:textId="625F8050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076, 101, 102, 103, 104, 105, 242, 246, 257, 258, 259, 261</w:t>
            </w:r>
          </w:p>
        </w:tc>
      </w:tr>
      <w:tr w:rsidR="00C238FA" w:rsidRPr="00612C92" w14:paraId="111230BA" w14:textId="74652142" w:rsidTr="00C238FA">
        <w:trPr>
          <w:trHeight w:val="20"/>
        </w:trPr>
        <w:tc>
          <w:tcPr>
            <w:tcW w:w="827" w:type="dxa"/>
            <w:vAlign w:val="center"/>
          </w:tcPr>
          <w:p w14:paraId="28E228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07422F0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6B9E9B8" w14:textId="6C5E3873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077, 092, 125,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</w:rPr>
              <w:t>160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203, 204, 205</w:t>
            </w:r>
          </w:p>
        </w:tc>
      </w:tr>
      <w:tr w:rsidR="00C238FA" w:rsidRPr="00612C92" w14:paraId="21D7AB83" w14:textId="054824B8" w:rsidTr="00C238FA">
        <w:trPr>
          <w:trHeight w:val="20"/>
        </w:trPr>
        <w:tc>
          <w:tcPr>
            <w:tcW w:w="827" w:type="dxa"/>
            <w:vAlign w:val="center"/>
          </w:tcPr>
          <w:p w14:paraId="01E4109D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255DFD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4961" w:type="dxa"/>
          </w:tcPr>
          <w:p w14:paraId="3BB5576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C95E19E" w14:textId="36E6B281" w:rsidTr="00C238FA">
        <w:trPr>
          <w:trHeight w:val="20"/>
        </w:trPr>
        <w:tc>
          <w:tcPr>
            <w:tcW w:w="827" w:type="dxa"/>
            <w:vAlign w:val="center"/>
          </w:tcPr>
          <w:p w14:paraId="69DB768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022" w:type="dxa"/>
            <w:vAlign w:val="center"/>
          </w:tcPr>
          <w:p w14:paraId="235F5D95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4B5ADF8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07F84A9" w14:textId="783DD74A" w:rsidTr="00C238FA">
        <w:trPr>
          <w:trHeight w:val="20"/>
        </w:trPr>
        <w:tc>
          <w:tcPr>
            <w:tcW w:w="827" w:type="dxa"/>
            <w:vAlign w:val="center"/>
          </w:tcPr>
          <w:p w14:paraId="3CFD1E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022" w:type="dxa"/>
            <w:vAlign w:val="center"/>
          </w:tcPr>
          <w:p w14:paraId="558CAA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7793A4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37DFBA72" w14:textId="00BC999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710F30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30473C4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  <w:tc>
          <w:tcPr>
            <w:tcW w:w="4961" w:type="dxa"/>
          </w:tcPr>
          <w:p w14:paraId="5E5C344E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0F08847" w14:textId="124F6C02" w:rsidTr="00C238FA">
        <w:trPr>
          <w:trHeight w:val="20"/>
        </w:trPr>
        <w:tc>
          <w:tcPr>
            <w:tcW w:w="827" w:type="dxa"/>
            <w:vAlign w:val="center"/>
          </w:tcPr>
          <w:p w14:paraId="1D00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4022" w:type="dxa"/>
            <w:vAlign w:val="center"/>
          </w:tcPr>
          <w:p w14:paraId="3588820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0BEF353D" w14:textId="6C4FE297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009, 010, 057, 058, 059,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</w:rPr>
              <w:t>060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061, 080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>-&gt;133</w:t>
            </w:r>
            <w:r>
              <w:rPr>
                <w:rFonts w:cs="Arial"/>
                <w:bCs/>
                <w:color w:val="000000" w:themeColor="text1"/>
                <w:sz w:val="20"/>
              </w:rPr>
              <w:t>, 094, 095, 096, 097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>, 098, 099, 107, 108, 114, 115, 161, 234, 269, 273, 280</w:t>
            </w:r>
            <w:r w:rsidR="00525B23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525B23" w:rsidRPr="00525B23">
              <w:rPr>
                <w:rFonts w:cs="Arial"/>
                <w:bCs/>
                <w:color w:val="808080" w:themeColor="background1" w:themeShade="80"/>
                <w:sz w:val="20"/>
              </w:rPr>
              <w:t>287</w:t>
            </w:r>
            <w:r w:rsidR="00353BB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353BB9" w:rsidRPr="00353BB9">
              <w:rPr>
                <w:rFonts w:cs="Arial"/>
                <w:bCs/>
                <w:color w:val="000000" w:themeColor="text1"/>
                <w:sz w:val="20"/>
                <w:highlight w:val="yellow"/>
              </w:rPr>
              <w:t>230</w:t>
            </w:r>
          </w:p>
        </w:tc>
      </w:tr>
      <w:tr w:rsidR="00C238FA" w:rsidRPr="007135C3" w14:paraId="6DD171E5" w14:textId="72DA14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A8E7C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08D1A5C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3354BDD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C7CBED2" w14:textId="6C3E92D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1AF437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BBAE8A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961" w:type="dxa"/>
          </w:tcPr>
          <w:p w14:paraId="37945AF6" w14:textId="194B37AA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084,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4469B047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xxx,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F58A9" w:rsidRPr="007135C3" w14:paraId="2FA28F0F" w14:textId="581051DA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197B49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89B79F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05210299" w14:textId="3BA90196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46487">
              <w:rPr>
                <w:rFonts w:cs="Arial"/>
                <w:bCs/>
                <w:color w:val="000000" w:themeColor="text1"/>
                <w:sz w:val="20"/>
              </w:rPr>
              <w:t>xxx, Tdoc status transfer</w:t>
            </w:r>
          </w:p>
        </w:tc>
      </w:tr>
      <w:tr w:rsidR="000F58A9" w:rsidRPr="007135C3" w14:paraId="439D21C2" w14:textId="5E6D585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57113D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4022" w:type="dxa"/>
            <w:vAlign w:val="center"/>
            <w:hideMark/>
          </w:tcPr>
          <w:p w14:paraId="493CFC0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961" w:type="dxa"/>
          </w:tcPr>
          <w:p w14:paraId="23E3A4C7" w14:textId="5DAEA651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46487">
              <w:rPr>
                <w:rFonts w:cs="Arial"/>
                <w:bCs/>
                <w:color w:val="000000" w:themeColor="text1"/>
                <w:sz w:val="20"/>
              </w:rPr>
              <w:t>xxx, 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5667E7B6" w14:textId="1A0065AA" w:rsidTr="00C238FA">
        <w:trPr>
          <w:trHeight w:val="20"/>
        </w:trPr>
        <w:tc>
          <w:tcPr>
            <w:tcW w:w="827" w:type="dxa"/>
            <w:vAlign w:val="center"/>
          </w:tcPr>
          <w:p w14:paraId="7E1DC59C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5732E429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4961" w:type="dxa"/>
          </w:tcPr>
          <w:p w14:paraId="1C48DD4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F42F21F" w14:textId="325D1727" w:rsidTr="00C238FA">
        <w:trPr>
          <w:trHeight w:val="20"/>
        </w:trPr>
        <w:tc>
          <w:tcPr>
            <w:tcW w:w="827" w:type="dxa"/>
            <w:vAlign w:val="center"/>
          </w:tcPr>
          <w:p w14:paraId="6B3123C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7359FDE" w14:textId="77777777" w:rsidR="00C238FA" w:rsidRPr="006C0DA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384DF56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4D9D80E" w14:textId="21CC6023" w:rsidTr="00C238FA">
        <w:trPr>
          <w:trHeight w:val="20"/>
        </w:trPr>
        <w:tc>
          <w:tcPr>
            <w:tcW w:w="827" w:type="dxa"/>
            <w:vAlign w:val="center"/>
          </w:tcPr>
          <w:p w14:paraId="064F6D6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023B4B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3890F1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E803FBE" w14:textId="2B9C5CC5" w:rsidTr="00C238FA">
        <w:trPr>
          <w:trHeight w:val="20"/>
        </w:trPr>
        <w:tc>
          <w:tcPr>
            <w:tcW w:w="827" w:type="dxa"/>
            <w:vAlign w:val="center"/>
          </w:tcPr>
          <w:p w14:paraId="1442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vAlign w:val="center"/>
          </w:tcPr>
          <w:p w14:paraId="548286F5" w14:textId="77777777" w:rsidR="00C238FA" w:rsidRPr="00243EF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289FBA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7135C3" w14:paraId="0362F842" w14:textId="12B32455" w:rsidTr="00C238FA">
        <w:trPr>
          <w:trHeight w:val="20"/>
        </w:trPr>
        <w:tc>
          <w:tcPr>
            <w:tcW w:w="827" w:type="dxa"/>
            <w:vAlign w:val="center"/>
          </w:tcPr>
          <w:p w14:paraId="091A349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vAlign w:val="center"/>
          </w:tcPr>
          <w:p w14:paraId="4D605328" w14:textId="77777777" w:rsidR="00C238FA" w:rsidRPr="00063908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7D857CC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23A2D9DA" w14:textId="271824C5" w:rsidTr="00C238FA">
        <w:trPr>
          <w:trHeight w:val="20"/>
        </w:trPr>
        <w:tc>
          <w:tcPr>
            <w:tcW w:w="827" w:type="dxa"/>
            <w:vAlign w:val="center"/>
          </w:tcPr>
          <w:p w14:paraId="46961834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022" w:type="dxa"/>
            <w:vAlign w:val="center"/>
          </w:tcPr>
          <w:p w14:paraId="072B4FD9" w14:textId="77777777" w:rsidR="00C238FA" w:rsidRPr="000B128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4476B9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75D98CE5" w14:textId="22F83BE8" w:rsidTr="00C238FA">
        <w:trPr>
          <w:trHeight w:val="20"/>
        </w:trPr>
        <w:tc>
          <w:tcPr>
            <w:tcW w:w="827" w:type="dxa"/>
            <w:vAlign w:val="center"/>
          </w:tcPr>
          <w:p w14:paraId="398C458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4022" w:type="dxa"/>
            <w:vAlign w:val="center"/>
          </w:tcPr>
          <w:p w14:paraId="55534060" w14:textId="77777777" w:rsidR="00C238FA" w:rsidRPr="00BC082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81EECE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42A634EF" w14:textId="7E0B7CEE" w:rsidTr="00C238FA">
        <w:trPr>
          <w:trHeight w:val="20"/>
        </w:trPr>
        <w:tc>
          <w:tcPr>
            <w:tcW w:w="827" w:type="dxa"/>
            <w:vAlign w:val="center"/>
          </w:tcPr>
          <w:p w14:paraId="21FDC8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022" w:type="dxa"/>
            <w:vAlign w:val="center"/>
          </w:tcPr>
          <w:p w14:paraId="200D8B5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19C4BDD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0CC487F9" w14:textId="2BB45D17" w:rsidTr="00C238FA">
        <w:trPr>
          <w:trHeight w:val="20"/>
        </w:trPr>
        <w:tc>
          <w:tcPr>
            <w:tcW w:w="827" w:type="dxa"/>
            <w:vAlign w:val="center"/>
          </w:tcPr>
          <w:p w14:paraId="7D49897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092C8A5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41640F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0082280D" w14:textId="36BC1A47" w:rsidTr="00C238FA">
        <w:trPr>
          <w:trHeight w:val="20"/>
        </w:trPr>
        <w:tc>
          <w:tcPr>
            <w:tcW w:w="827" w:type="dxa"/>
            <w:vAlign w:val="center"/>
          </w:tcPr>
          <w:p w14:paraId="6AA116CC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40F48A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6948E91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053EF3B0" w14:textId="5B67381F" w:rsidTr="00C238FA">
        <w:trPr>
          <w:trHeight w:val="20"/>
        </w:trPr>
        <w:tc>
          <w:tcPr>
            <w:tcW w:w="827" w:type="dxa"/>
            <w:vAlign w:val="center"/>
          </w:tcPr>
          <w:p w14:paraId="2516B9E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4022" w:type="dxa"/>
            <w:vAlign w:val="center"/>
          </w:tcPr>
          <w:p w14:paraId="73E7233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1E0EED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1601E35B" w14:textId="4D38091F" w:rsidTr="00C238FA">
        <w:trPr>
          <w:trHeight w:val="20"/>
        </w:trPr>
        <w:tc>
          <w:tcPr>
            <w:tcW w:w="827" w:type="dxa"/>
            <w:vAlign w:val="center"/>
          </w:tcPr>
          <w:p w14:paraId="5B17606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16.10</w:t>
            </w:r>
          </w:p>
        </w:tc>
        <w:tc>
          <w:tcPr>
            <w:tcW w:w="4022" w:type="dxa"/>
            <w:vAlign w:val="center"/>
          </w:tcPr>
          <w:p w14:paraId="2ADA5BD6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79C2C1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566169A7" w14:textId="3F8B0F63" w:rsidTr="00C238FA">
        <w:trPr>
          <w:trHeight w:val="20"/>
        </w:trPr>
        <w:tc>
          <w:tcPr>
            <w:tcW w:w="827" w:type="dxa"/>
            <w:vAlign w:val="center"/>
          </w:tcPr>
          <w:p w14:paraId="617BDFE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4022" w:type="dxa"/>
            <w:vAlign w:val="center"/>
          </w:tcPr>
          <w:p w14:paraId="684912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54DA10F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4DE5E0EA" w14:textId="4CC9E949" w:rsidTr="00C238FA">
        <w:trPr>
          <w:trHeight w:val="20"/>
        </w:trPr>
        <w:tc>
          <w:tcPr>
            <w:tcW w:w="827" w:type="dxa"/>
            <w:vAlign w:val="center"/>
          </w:tcPr>
          <w:p w14:paraId="721F08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4022" w:type="dxa"/>
            <w:vAlign w:val="center"/>
          </w:tcPr>
          <w:p w14:paraId="2BA757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790784A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EDB8C0E" w14:textId="3078495E" w:rsidTr="00C238FA">
        <w:trPr>
          <w:trHeight w:val="20"/>
        </w:trPr>
        <w:tc>
          <w:tcPr>
            <w:tcW w:w="827" w:type="dxa"/>
            <w:vAlign w:val="center"/>
          </w:tcPr>
          <w:p w14:paraId="06F2507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4022" w:type="dxa"/>
            <w:vAlign w:val="center"/>
          </w:tcPr>
          <w:p w14:paraId="1905CE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11A361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2BC283" w14:textId="424D9594" w:rsidTr="00C238FA">
        <w:trPr>
          <w:trHeight w:val="20"/>
        </w:trPr>
        <w:tc>
          <w:tcPr>
            <w:tcW w:w="827" w:type="dxa"/>
            <w:vAlign w:val="center"/>
          </w:tcPr>
          <w:p w14:paraId="1B55A04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</w:tcPr>
          <w:p w14:paraId="3EF30C4D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961" w:type="dxa"/>
          </w:tcPr>
          <w:p w14:paraId="35702815" w14:textId="0C970DC1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FS_DMesh_MED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138, 138</w:t>
            </w:r>
          </w:p>
        </w:tc>
      </w:tr>
      <w:tr w:rsidR="00C238FA" w:rsidRPr="007135C3" w14:paraId="150DC1F7" w14:textId="2ABE74E3" w:rsidTr="00C238FA">
        <w:trPr>
          <w:trHeight w:val="20"/>
        </w:trPr>
        <w:tc>
          <w:tcPr>
            <w:tcW w:w="827" w:type="dxa"/>
            <w:vAlign w:val="center"/>
          </w:tcPr>
          <w:p w14:paraId="62D1DB9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27E19B41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  <w:tc>
          <w:tcPr>
            <w:tcW w:w="4961" w:type="dxa"/>
          </w:tcPr>
          <w:p w14:paraId="6796F8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ECC91F" w14:textId="25C1ED36" w:rsidTr="00C238FA">
        <w:trPr>
          <w:trHeight w:val="20"/>
        </w:trPr>
        <w:tc>
          <w:tcPr>
            <w:tcW w:w="827" w:type="dxa"/>
            <w:vAlign w:val="center"/>
          </w:tcPr>
          <w:p w14:paraId="4BD6E0C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4022" w:type="dxa"/>
            <w:vAlign w:val="center"/>
          </w:tcPr>
          <w:p w14:paraId="0D7AB13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961" w:type="dxa"/>
          </w:tcPr>
          <w:p w14:paraId="1BB5EEA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lastRenderedPageBreak/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E8C3" w14:textId="77777777" w:rsidR="0089072E" w:rsidRDefault="0089072E">
      <w:r>
        <w:separator/>
      </w:r>
    </w:p>
  </w:endnote>
  <w:endnote w:type="continuationSeparator" w:id="0">
    <w:p w14:paraId="1FDB8867" w14:textId="77777777" w:rsidR="0089072E" w:rsidRDefault="0089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F9A9" w14:textId="77777777" w:rsidR="0089072E" w:rsidRDefault="0089072E">
      <w:r>
        <w:separator/>
      </w:r>
    </w:p>
  </w:footnote>
  <w:footnote w:type="continuationSeparator" w:id="0">
    <w:p w14:paraId="280F3C9C" w14:textId="77777777" w:rsidR="0089072E" w:rsidRDefault="0089072E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7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8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73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3BB9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5B23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072E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5B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9030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220"/>
    <w:rsid w:val="00F84476"/>
    <w:rsid w:val="00F85399"/>
    <w:rsid w:val="00F85B80"/>
    <w:rsid w:val="00F86073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1664</Words>
  <Characters>9223</Characters>
  <Application>Microsoft Office Word</Application>
  <DocSecurity>0</DocSecurity>
  <Lines>188</Lines>
  <Paragraphs>103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7</cp:revision>
  <cp:lastPrinted>2016-05-03T09:51:00Z</cp:lastPrinted>
  <dcterms:created xsi:type="dcterms:W3CDTF">2026-02-04T15:10:00Z</dcterms:created>
  <dcterms:modified xsi:type="dcterms:W3CDTF">2026-02-09T05:02:00Z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