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5CED251" w:rsidR="001E41F3" w:rsidRDefault="001E41F3">
      <w:pPr>
        <w:pStyle w:val="CRCoverPage"/>
        <w:tabs>
          <w:tab w:val="right" w:pos="9639"/>
        </w:tabs>
        <w:spacing w:after="0"/>
        <w:rPr>
          <w:b/>
          <w:i/>
          <w:noProof/>
          <w:sz w:val="28"/>
        </w:rPr>
      </w:pPr>
      <w:r>
        <w:rPr>
          <w:b/>
          <w:noProof/>
          <w:sz w:val="24"/>
        </w:rPr>
        <w:t>3GPP TSG-</w:t>
      </w:r>
      <w:fldSimple w:instr=" DOCPROPERTY  TSG/WGRef  \* MERGEFORMAT ">
        <w:r w:rsidR="00055FD1" w:rsidRPr="00055FD1">
          <w:rPr>
            <w:b/>
            <w:noProof/>
            <w:sz w:val="24"/>
          </w:rPr>
          <w:t>SA4</w:t>
        </w:r>
      </w:fldSimple>
      <w:r w:rsidR="00C66BA2">
        <w:rPr>
          <w:b/>
          <w:noProof/>
          <w:sz w:val="24"/>
        </w:rPr>
        <w:t xml:space="preserve"> </w:t>
      </w:r>
      <w:r>
        <w:rPr>
          <w:b/>
          <w:noProof/>
          <w:sz w:val="24"/>
        </w:rPr>
        <w:t>Meeting #</w:t>
      </w:r>
      <w:fldSimple w:instr=" DOCPROPERTY  MtgSeq  \* MERGEFORMAT ">
        <w:r w:rsidR="00055FD1" w:rsidRPr="00055FD1">
          <w:rPr>
            <w:b/>
            <w:noProof/>
            <w:sz w:val="24"/>
          </w:rPr>
          <w:t>131</w:t>
        </w:r>
      </w:fldSimple>
      <w:r>
        <w:fldChar w:fldCharType="begin"/>
      </w:r>
      <w:r>
        <w:instrText xml:space="preserve"> DOCPROPERTY  MtgTitle  \* MERGEFORMAT </w:instrText>
      </w:r>
      <w:r>
        <w:fldChar w:fldCharType="end"/>
      </w:r>
      <w:r>
        <w:rPr>
          <w:b/>
          <w:i/>
          <w:noProof/>
          <w:sz w:val="28"/>
        </w:rPr>
        <w:tab/>
      </w:r>
      <w:fldSimple w:instr=" DOCPROPERTY  Tdoc#  \* MERGEFORMAT ">
        <w:r w:rsidR="00055FD1" w:rsidRPr="00055FD1">
          <w:rPr>
            <w:b/>
            <w:i/>
            <w:noProof/>
            <w:sz w:val="28"/>
          </w:rPr>
          <w:t>S4-250263</w:t>
        </w:r>
      </w:fldSimple>
    </w:p>
    <w:p w14:paraId="7CB45193" w14:textId="74F3F9B7" w:rsidR="001E41F3" w:rsidRDefault="00055FD1" w:rsidP="005E2C44">
      <w:pPr>
        <w:pStyle w:val="CRCoverPage"/>
        <w:outlineLvl w:val="0"/>
        <w:rPr>
          <w:b/>
          <w:noProof/>
          <w:sz w:val="24"/>
        </w:rPr>
      </w:pPr>
      <w:fldSimple w:instr=" DOCPROPERTY  Location  \* MERGEFORMAT ">
        <w:r w:rsidRPr="00055FD1">
          <w:rPr>
            <w:b/>
            <w:noProof/>
            <w:sz w:val="24"/>
          </w:rPr>
          <w:t>Geneva</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055FD1">
          <w:rPr>
            <w:b/>
            <w:noProof/>
            <w:sz w:val="24"/>
          </w:rPr>
          <w:t>17th Feb 2025</w:t>
        </w:r>
      </w:fldSimple>
      <w:r w:rsidR="00547111">
        <w:rPr>
          <w:b/>
          <w:noProof/>
          <w:sz w:val="24"/>
        </w:rPr>
        <w:t xml:space="preserve"> - </w:t>
      </w:r>
      <w:fldSimple w:instr=" DOCPROPERTY  EndDate  \* MERGEFORMAT ">
        <w:r w:rsidRPr="00055FD1">
          <w:rPr>
            <w:b/>
            <w:noProof/>
            <w:sz w:val="24"/>
          </w:rPr>
          <w:t>21st Feb 2025</w:t>
        </w:r>
      </w:fldSimple>
      <w:r w:rsidR="006F21BA">
        <w:rPr>
          <w:b/>
          <w:noProof/>
          <w:sz w:val="24"/>
        </w:rPr>
        <w:tab/>
      </w:r>
      <w:r w:rsidR="006F21BA">
        <w:rPr>
          <w:b/>
          <w:noProof/>
          <w:sz w:val="24"/>
        </w:rPr>
        <w:tab/>
      </w:r>
      <w:r w:rsidR="006F21BA">
        <w:rPr>
          <w:b/>
          <w:noProof/>
          <w:sz w:val="24"/>
        </w:rPr>
        <w:tab/>
      </w:r>
      <w:r w:rsidR="006456B1">
        <w:rPr>
          <w:b/>
          <w:noProof/>
          <w:sz w:val="24"/>
        </w:rPr>
        <w:tab/>
      </w:r>
      <w:r w:rsidR="006456B1">
        <w:rPr>
          <w:b/>
          <w:noProof/>
          <w:sz w:val="24"/>
        </w:rPr>
        <w:tab/>
      </w:r>
      <w:r w:rsidR="006456B1">
        <w:rPr>
          <w:b/>
          <w:noProof/>
          <w:sz w:val="24"/>
        </w:rPr>
        <w:tab/>
      </w:r>
      <w:r w:rsidR="006456B1">
        <w:rPr>
          <w:b/>
          <w:noProof/>
          <w:sz w:val="24"/>
        </w:rPr>
        <w:tab/>
      </w:r>
      <w:r w:rsidR="006456B1">
        <w:rPr>
          <w:b/>
          <w:noProof/>
          <w:sz w:val="24"/>
        </w:rPr>
        <w:tab/>
      </w:r>
      <w:r w:rsidR="006456B1">
        <w:rPr>
          <w:b/>
          <w:noProof/>
          <w:sz w:val="24"/>
        </w:rPr>
        <w:tab/>
      </w:r>
      <w:r w:rsidR="006456B1">
        <w:rPr>
          <w:b/>
          <w:noProof/>
          <w:sz w:val="24"/>
        </w:rPr>
        <w:tab/>
      </w:r>
      <w:r w:rsidR="006F21BA">
        <w:rPr>
          <w:b/>
          <w:noProof/>
          <w:sz w:val="24"/>
        </w:rPr>
        <w:t>revision of S4</w:t>
      </w:r>
      <w:r w:rsidR="006456B1">
        <w:rPr>
          <w:b/>
          <w:noProof/>
          <w:sz w:val="24"/>
        </w:rPr>
        <w:t>-250022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F7B9BA" w:rsidR="001E41F3" w:rsidRPr="00410371" w:rsidRDefault="00055FD1" w:rsidP="00E13F3D">
            <w:pPr>
              <w:pStyle w:val="CRCoverPage"/>
              <w:spacing w:after="0"/>
              <w:jc w:val="right"/>
              <w:rPr>
                <w:b/>
                <w:noProof/>
                <w:sz w:val="28"/>
              </w:rPr>
            </w:pPr>
            <w:fldSimple w:instr=" DOCPROPERTY  Spec#  \* MERGEFORMAT ">
              <w:r w:rsidRPr="00055FD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E11875" w:rsidR="001E41F3" w:rsidRPr="00410371" w:rsidRDefault="00055FD1" w:rsidP="00547111">
            <w:pPr>
              <w:pStyle w:val="CRCoverPage"/>
              <w:spacing w:after="0"/>
              <w:rPr>
                <w:noProof/>
              </w:rPr>
            </w:pPr>
            <w:fldSimple w:instr=" DOCPROPERTY  Cr#  \* MERGEFORMAT ">
              <w:r w:rsidRPr="00055FD1">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B76922" w:rsidR="001E41F3" w:rsidRPr="00410371" w:rsidRDefault="00055FD1" w:rsidP="00E13F3D">
            <w:pPr>
              <w:pStyle w:val="CRCoverPage"/>
              <w:spacing w:after="0"/>
              <w:jc w:val="center"/>
              <w:rPr>
                <w:b/>
                <w:noProof/>
              </w:rPr>
            </w:pPr>
            <w:fldSimple w:instr=" DOCPROPERTY  Revision  \* MERGEFORMAT ">
              <w:r w:rsidRPr="00055FD1">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5E196" w:rsidR="001E41F3" w:rsidRPr="00410371" w:rsidRDefault="00055FD1">
            <w:pPr>
              <w:pStyle w:val="CRCoverPage"/>
              <w:spacing w:after="0"/>
              <w:jc w:val="center"/>
              <w:rPr>
                <w:noProof/>
                <w:sz w:val="28"/>
              </w:rPr>
            </w:pPr>
            <w:fldSimple w:instr=" DOCPROPERTY  Version  \* MERGEFORMAT ">
              <w:r w:rsidRPr="00055FD1">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F2588CE"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CF8DF" w:rsidR="00F25D98" w:rsidRDefault="00055F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D451FE" w:rsidR="00F25D98" w:rsidRDefault="00055F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22649E" w:rsidR="001E41F3" w:rsidRDefault="00055FD1">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B03914" w:rsidR="001E41F3" w:rsidRDefault="00055FD1">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8A9CF0" w:rsidR="001E41F3" w:rsidRDefault="00055FD1"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22F56D" w:rsidR="001E41F3" w:rsidRDefault="00055FD1">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E8A2AC" w:rsidR="001E41F3" w:rsidRDefault="00055FD1">
            <w:pPr>
              <w:pStyle w:val="CRCoverPage"/>
              <w:spacing w:after="0"/>
              <w:ind w:left="100"/>
              <w:rPr>
                <w:noProof/>
              </w:rPr>
            </w:pPr>
            <w:fldSimple w:instr=" DOCPROPERTY  ResDate  \* MERGEFORMAT ">
              <w:r>
                <w:rPr>
                  <w:noProof/>
                </w:rPr>
                <w:t>2025-02-18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30C7AB" w:rsidR="001E41F3" w:rsidRDefault="00055FD1" w:rsidP="00D24991">
            <w:pPr>
              <w:pStyle w:val="CRCoverPage"/>
              <w:spacing w:after="0"/>
              <w:ind w:left="100" w:right="-609"/>
              <w:rPr>
                <w:b/>
                <w:noProof/>
              </w:rPr>
            </w:pPr>
            <w:fldSimple w:instr=" DOCPROPERTY  Cat  \* MERGEFORMAT ">
              <w:r w:rsidRPr="00055FD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0B7EA48" w:rsidR="001E41F3" w:rsidRDefault="00055FD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29B9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686A" w14:paraId="1256F52C" w14:textId="77777777" w:rsidTr="00547111">
        <w:tc>
          <w:tcPr>
            <w:tcW w:w="2694" w:type="dxa"/>
            <w:gridSpan w:val="2"/>
            <w:tcBorders>
              <w:top w:val="single" w:sz="4" w:space="0" w:color="auto"/>
              <w:left w:val="single" w:sz="4" w:space="0" w:color="auto"/>
            </w:tcBorders>
          </w:tcPr>
          <w:p w14:paraId="52C87DB0" w14:textId="77777777" w:rsidR="0046686A" w:rsidRDefault="0046686A" w:rsidP="004668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CFA28" w14:textId="77777777" w:rsidR="0046686A" w:rsidRDefault="0046686A" w:rsidP="0046686A">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51E57EE9" w14:textId="77777777" w:rsidR="0046686A" w:rsidRDefault="0046686A" w:rsidP="0046686A">
            <w:pPr>
              <w:pStyle w:val="CRCoverPage"/>
              <w:spacing w:after="0"/>
              <w:rPr>
                <w:noProof/>
              </w:rPr>
            </w:pPr>
          </w:p>
          <w:p w14:paraId="708AA7DE" w14:textId="6C429B31" w:rsidR="0046686A" w:rsidRDefault="0046686A" w:rsidP="0046686A">
            <w:pPr>
              <w:pStyle w:val="CRCoverPage"/>
              <w:spacing w:after="0"/>
              <w:ind w:left="100"/>
              <w:rPr>
                <w:noProof/>
              </w:rPr>
            </w:pPr>
            <w:r w:rsidRPr="00FE7A1B">
              <w:rPr>
                <w:noProof/>
              </w:rPr>
              <w:t xml:space="preserve">For details see </w:t>
            </w:r>
            <w:r>
              <w:rPr>
                <w:noProof/>
              </w:rPr>
              <w:t>TR 26.804</w:t>
            </w:r>
            <w:r w:rsidRPr="006868B6">
              <w:t xml:space="preserve"> clause 5.10 and the conclusions in clause 6.10.</w:t>
            </w:r>
          </w:p>
        </w:tc>
      </w:tr>
      <w:tr w:rsidR="0046686A" w14:paraId="4CA74D09" w14:textId="77777777" w:rsidTr="00547111">
        <w:tc>
          <w:tcPr>
            <w:tcW w:w="2694" w:type="dxa"/>
            <w:gridSpan w:val="2"/>
            <w:tcBorders>
              <w:left w:val="single" w:sz="4" w:space="0" w:color="auto"/>
            </w:tcBorders>
          </w:tcPr>
          <w:p w14:paraId="2D0866D6" w14:textId="77777777" w:rsidR="0046686A" w:rsidRDefault="0046686A" w:rsidP="0046686A">
            <w:pPr>
              <w:pStyle w:val="CRCoverPage"/>
              <w:spacing w:after="0"/>
              <w:rPr>
                <w:b/>
                <w:i/>
                <w:noProof/>
                <w:sz w:val="8"/>
                <w:szCs w:val="8"/>
              </w:rPr>
            </w:pPr>
          </w:p>
        </w:tc>
        <w:tc>
          <w:tcPr>
            <w:tcW w:w="6946" w:type="dxa"/>
            <w:gridSpan w:val="9"/>
            <w:tcBorders>
              <w:right w:val="single" w:sz="4" w:space="0" w:color="auto"/>
            </w:tcBorders>
          </w:tcPr>
          <w:p w14:paraId="365DEF04" w14:textId="77777777" w:rsidR="0046686A" w:rsidRDefault="0046686A" w:rsidP="0046686A">
            <w:pPr>
              <w:pStyle w:val="CRCoverPage"/>
              <w:spacing w:after="0"/>
              <w:rPr>
                <w:noProof/>
                <w:sz w:val="8"/>
                <w:szCs w:val="8"/>
              </w:rPr>
            </w:pPr>
          </w:p>
        </w:tc>
      </w:tr>
      <w:tr w:rsidR="0046686A" w14:paraId="21016551" w14:textId="77777777" w:rsidTr="00547111">
        <w:tc>
          <w:tcPr>
            <w:tcW w:w="2694" w:type="dxa"/>
            <w:gridSpan w:val="2"/>
            <w:tcBorders>
              <w:left w:val="single" w:sz="4" w:space="0" w:color="auto"/>
            </w:tcBorders>
          </w:tcPr>
          <w:p w14:paraId="49433147" w14:textId="77777777" w:rsidR="0046686A" w:rsidRDefault="0046686A" w:rsidP="004668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488BE1" w14:textId="77777777" w:rsidR="0046686A" w:rsidRPr="006868B6" w:rsidRDefault="0046686A" w:rsidP="0046686A">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442B11ED" w14:textId="77777777" w:rsidR="0046686A" w:rsidRPr="006868B6" w:rsidRDefault="0046686A" w:rsidP="0046686A">
            <w:pPr>
              <w:ind w:left="568" w:hanging="284"/>
            </w:pPr>
            <w:r w:rsidRPr="006868B6">
              <w:t>i.</w:t>
            </w:r>
            <w:r w:rsidRPr="006868B6">
              <w:tab/>
              <w:t>Functional updates to the definition of the 5GMS AS to support:</w:t>
            </w:r>
          </w:p>
          <w:p w14:paraId="435B8D1C" w14:textId="77777777" w:rsidR="0046686A" w:rsidRPr="006868B6" w:rsidRDefault="0046686A" w:rsidP="0046686A">
            <w:pPr>
              <w:ind w:left="851" w:hanging="284"/>
            </w:pPr>
            <w:r w:rsidRPr="006868B6">
              <w:t>1.</w:t>
            </w:r>
            <w:r w:rsidRPr="006868B6">
              <w:tab/>
              <w:t>Ingest, delivery, and contribution of encrypted content</w:t>
            </w:r>
          </w:p>
          <w:p w14:paraId="2A41471C" w14:textId="77777777" w:rsidR="0046686A" w:rsidRPr="006868B6" w:rsidRDefault="0046686A" w:rsidP="0046686A">
            <w:pPr>
              <w:ind w:left="851" w:hanging="284"/>
            </w:pPr>
            <w:r w:rsidRPr="006868B6">
              <w:t>2.</w:t>
            </w:r>
            <w:r w:rsidRPr="006868B6">
              <w:tab/>
              <w:t>Content preparation tasks for:</w:t>
            </w:r>
          </w:p>
          <w:p w14:paraId="2551D224" w14:textId="77777777" w:rsidR="0046686A" w:rsidRPr="006868B6" w:rsidRDefault="0046686A" w:rsidP="0046686A">
            <w:pPr>
              <w:ind w:left="851" w:hanging="284"/>
            </w:pPr>
            <w:r w:rsidRPr="006868B6">
              <w:t>3.</w:t>
            </w:r>
            <w:r w:rsidRPr="006868B6">
              <w:tab/>
              <w:t>Decrypting content ingested at reference point M2d.</w:t>
            </w:r>
          </w:p>
          <w:p w14:paraId="4EF7882B" w14:textId="77777777" w:rsidR="0046686A" w:rsidRPr="006868B6" w:rsidRDefault="0046686A" w:rsidP="0046686A">
            <w:pPr>
              <w:ind w:left="851" w:hanging="284"/>
            </w:pPr>
            <w:r w:rsidRPr="006868B6">
              <w:t>4.</w:t>
            </w:r>
            <w:r w:rsidRPr="006868B6">
              <w:tab/>
              <w:t>(Re-)encrypting content prior to distribution at reference point M4d.</w:t>
            </w:r>
          </w:p>
          <w:p w14:paraId="092FB257" w14:textId="77777777" w:rsidR="0046686A" w:rsidRPr="006868B6" w:rsidRDefault="0046686A" w:rsidP="0046686A">
            <w:pPr>
              <w:keepNext/>
              <w:ind w:left="568" w:hanging="284"/>
            </w:pPr>
            <w:r w:rsidRPr="006868B6">
              <w:t>ii.</w:t>
            </w:r>
            <w:r w:rsidRPr="006868B6">
              <w:tab/>
              <w:t>Updates to the definitions of reference points to support:</w:t>
            </w:r>
          </w:p>
          <w:p w14:paraId="05D9697C" w14:textId="77777777" w:rsidR="0046686A" w:rsidRPr="006868B6" w:rsidRDefault="0046686A" w:rsidP="0046686A">
            <w:pPr>
              <w:ind w:left="851" w:hanging="284"/>
            </w:pPr>
            <w:r w:rsidRPr="006868B6">
              <w:t>1.</w:t>
            </w:r>
            <w:r w:rsidRPr="006868B6">
              <w:tab/>
              <w:t>Carriage of Content Protection information at reference point M2d.</w:t>
            </w:r>
          </w:p>
          <w:p w14:paraId="31C656EC" w14:textId="00B05E2B" w:rsidR="0046686A" w:rsidRDefault="0046686A" w:rsidP="0046686A">
            <w:pPr>
              <w:pStyle w:val="CRCoverPage"/>
              <w:spacing w:after="0"/>
              <w:ind w:left="100"/>
              <w:rPr>
                <w:noProof/>
              </w:rPr>
            </w:pPr>
            <w:r w:rsidRPr="006868B6">
              <w:t>2.</w:t>
            </w:r>
            <w:r w:rsidRPr="006868B6">
              <w:tab/>
              <w:t>Delivery of Content Protection information in presentation manifests at reference point M4d.</w:t>
            </w:r>
          </w:p>
        </w:tc>
      </w:tr>
      <w:tr w:rsidR="0046686A" w14:paraId="1F886379" w14:textId="77777777" w:rsidTr="00547111">
        <w:tc>
          <w:tcPr>
            <w:tcW w:w="2694" w:type="dxa"/>
            <w:gridSpan w:val="2"/>
            <w:tcBorders>
              <w:left w:val="single" w:sz="4" w:space="0" w:color="auto"/>
            </w:tcBorders>
          </w:tcPr>
          <w:p w14:paraId="4D989623" w14:textId="77777777" w:rsidR="0046686A" w:rsidRDefault="0046686A" w:rsidP="0046686A">
            <w:pPr>
              <w:pStyle w:val="CRCoverPage"/>
              <w:spacing w:after="0"/>
              <w:rPr>
                <w:b/>
                <w:i/>
                <w:noProof/>
                <w:sz w:val="8"/>
                <w:szCs w:val="8"/>
              </w:rPr>
            </w:pPr>
          </w:p>
        </w:tc>
        <w:tc>
          <w:tcPr>
            <w:tcW w:w="6946" w:type="dxa"/>
            <w:gridSpan w:val="9"/>
            <w:tcBorders>
              <w:right w:val="single" w:sz="4" w:space="0" w:color="auto"/>
            </w:tcBorders>
          </w:tcPr>
          <w:p w14:paraId="71C4A204" w14:textId="77777777" w:rsidR="0046686A" w:rsidRDefault="0046686A" w:rsidP="0046686A">
            <w:pPr>
              <w:pStyle w:val="CRCoverPage"/>
              <w:spacing w:after="0"/>
              <w:rPr>
                <w:noProof/>
                <w:sz w:val="8"/>
                <w:szCs w:val="8"/>
              </w:rPr>
            </w:pPr>
          </w:p>
        </w:tc>
      </w:tr>
      <w:tr w:rsidR="0046686A" w14:paraId="678D7BF9" w14:textId="77777777" w:rsidTr="00547111">
        <w:tc>
          <w:tcPr>
            <w:tcW w:w="2694" w:type="dxa"/>
            <w:gridSpan w:val="2"/>
            <w:tcBorders>
              <w:left w:val="single" w:sz="4" w:space="0" w:color="auto"/>
              <w:bottom w:val="single" w:sz="4" w:space="0" w:color="auto"/>
            </w:tcBorders>
          </w:tcPr>
          <w:p w14:paraId="4E5CE1B6" w14:textId="77777777" w:rsidR="0046686A" w:rsidRDefault="0046686A" w:rsidP="0046686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91939DE" w:rsidR="0046686A" w:rsidRDefault="0046686A" w:rsidP="0046686A">
            <w:pPr>
              <w:pStyle w:val="CRCoverPage"/>
              <w:spacing w:after="0"/>
              <w:ind w:left="100"/>
              <w:rPr>
                <w:noProof/>
              </w:rPr>
            </w:pPr>
            <w:r>
              <w:rPr>
                <w:noProof/>
              </w:rPr>
              <w:t>Feature not supported</w:t>
            </w:r>
          </w:p>
        </w:tc>
      </w:tr>
      <w:tr w:rsidR="0046686A" w14:paraId="034AF533" w14:textId="77777777" w:rsidTr="00547111">
        <w:tc>
          <w:tcPr>
            <w:tcW w:w="2694" w:type="dxa"/>
            <w:gridSpan w:val="2"/>
          </w:tcPr>
          <w:p w14:paraId="39D9EB5B" w14:textId="77777777" w:rsidR="0046686A" w:rsidRDefault="0046686A" w:rsidP="0046686A">
            <w:pPr>
              <w:pStyle w:val="CRCoverPage"/>
              <w:spacing w:after="0"/>
              <w:rPr>
                <w:b/>
                <w:i/>
                <w:noProof/>
                <w:sz w:val="8"/>
                <w:szCs w:val="8"/>
              </w:rPr>
            </w:pPr>
          </w:p>
        </w:tc>
        <w:tc>
          <w:tcPr>
            <w:tcW w:w="6946" w:type="dxa"/>
            <w:gridSpan w:val="9"/>
          </w:tcPr>
          <w:p w14:paraId="7826CB1C" w14:textId="77777777" w:rsidR="0046686A" w:rsidRDefault="0046686A" w:rsidP="0046686A">
            <w:pPr>
              <w:pStyle w:val="CRCoverPage"/>
              <w:spacing w:after="0"/>
              <w:rPr>
                <w:noProof/>
                <w:sz w:val="8"/>
                <w:szCs w:val="8"/>
              </w:rPr>
            </w:pPr>
          </w:p>
        </w:tc>
      </w:tr>
      <w:tr w:rsidR="0046686A" w14:paraId="6A17D7AC" w14:textId="77777777" w:rsidTr="00547111">
        <w:tc>
          <w:tcPr>
            <w:tcW w:w="2694" w:type="dxa"/>
            <w:gridSpan w:val="2"/>
            <w:tcBorders>
              <w:top w:val="single" w:sz="4" w:space="0" w:color="auto"/>
              <w:left w:val="single" w:sz="4" w:space="0" w:color="auto"/>
            </w:tcBorders>
          </w:tcPr>
          <w:p w14:paraId="6DAD5B19" w14:textId="77777777" w:rsidR="0046686A" w:rsidRDefault="0046686A" w:rsidP="004668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DAD80" w:rsidR="0046686A" w:rsidRDefault="0046686A" w:rsidP="0046686A">
            <w:pPr>
              <w:pStyle w:val="CRCoverPage"/>
              <w:spacing w:after="0"/>
              <w:ind w:left="100"/>
              <w:rPr>
                <w:noProof/>
              </w:rPr>
            </w:pPr>
            <w:r>
              <w:rPr>
                <w:noProof/>
              </w:rPr>
              <w:t>4.0.4, 5.14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C1A7B0" w:rsidR="001E41F3" w:rsidRDefault="0046686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ADCD6" w:rsidR="001E41F3" w:rsidRDefault="004668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06C5AC" w:rsidR="001E41F3" w:rsidRDefault="004668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971"/>
              <w:gridCol w:w="3053"/>
              <w:gridCol w:w="1418"/>
              <w:gridCol w:w="1134"/>
            </w:tblGrid>
            <w:tr w:rsidR="00C25CF7" w:rsidRPr="00C25CF7" w14:paraId="06676800" w14:textId="77777777" w:rsidTr="00C25CF7">
              <w:trPr>
                <w:trHeight w:val="1860"/>
              </w:trPr>
              <w:tc>
                <w:tcPr>
                  <w:tcW w:w="971"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92A0BAC" w14:textId="77777777" w:rsidR="00C25CF7" w:rsidRPr="00C25CF7" w:rsidRDefault="00C25CF7" w:rsidP="00C25CF7">
                  <w:pPr>
                    <w:spacing w:before="240" w:after="0"/>
                    <w:rPr>
                      <w:sz w:val="24"/>
                      <w:szCs w:val="24"/>
                      <w:lang w:val="en-US"/>
                    </w:rPr>
                  </w:pPr>
                  <w:hyperlink r:id="rId15" w:history="1">
                    <w:r w:rsidRPr="00C25CF7">
                      <w:rPr>
                        <w:rFonts w:ascii="Arial" w:hAnsi="Arial" w:cs="Arial"/>
                        <w:b/>
                        <w:bCs/>
                        <w:color w:val="1155CC"/>
                        <w:sz w:val="22"/>
                        <w:szCs w:val="22"/>
                        <w:u w:val="single"/>
                        <w:lang w:val="en-US"/>
                      </w:rPr>
                      <w:t>S4-250022</w:t>
                    </w:r>
                  </w:hyperlink>
                </w:p>
              </w:tc>
              <w:tc>
                <w:tcPr>
                  <w:tcW w:w="3053"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2D0E8C25" w14:textId="77777777" w:rsidR="00C25CF7" w:rsidRPr="00C25CF7" w:rsidRDefault="00C25CF7" w:rsidP="00C25CF7">
                  <w:pPr>
                    <w:spacing w:before="240" w:after="0"/>
                    <w:rPr>
                      <w:sz w:val="24"/>
                      <w:szCs w:val="24"/>
                      <w:lang w:val="en-US"/>
                    </w:rPr>
                  </w:pPr>
                  <w:r w:rsidRPr="00C25CF7">
                    <w:rPr>
                      <w:rFonts w:ascii="Arial" w:hAnsi="Arial" w:cs="Arial"/>
                      <w:color w:val="000000"/>
                      <w:sz w:val="22"/>
                      <w:szCs w:val="22"/>
                      <w:lang w:val="en-US"/>
                    </w:rPr>
                    <w:t>[AMD-ARCH-MED] Distributing encrypted and high-value content</w:t>
                  </w:r>
                </w:p>
              </w:tc>
              <w:tc>
                <w:tcPr>
                  <w:tcW w:w="1418"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222325EF" w14:textId="77777777" w:rsidR="00C25CF7" w:rsidRPr="00C25CF7" w:rsidRDefault="00C25CF7" w:rsidP="00C25CF7">
                  <w:pPr>
                    <w:spacing w:before="240" w:after="0"/>
                    <w:rPr>
                      <w:sz w:val="24"/>
                      <w:szCs w:val="24"/>
                      <w:lang w:val="en-US"/>
                    </w:rPr>
                  </w:pPr>
                  <w:r w:rsidRPr="00C25CF7">
                    <w:rPr>
                      <w:rFonts w:ascii="Arial" w:hAnsi="Arial" w:cs="Arial"/>
                      <w:color w:val="000000"/>
                      <w:sz w:val="22"/>
                      <w:szCs w:val="22"/>
                      <w:lang w:val="en-US"/>
                    </w:rPr>
                    <w:t>Qualcomm Germany</w:t>
                  </w:r>
                </w:p>
              </w:tc>
              <w:tc>
                <w:tcPr>
                  <w:tcW w:w="1134" w:type="dxa"/>
                  <w:tcBorders>
                    <w:top w:val="single" w:sz="4" w:space="0" w:color="FFFFFF"/>
                    <w:left w:val="single" w:sz="4" w:space="0" w:color="FFFFFF"/>
                    <w:bottom w:val="single" w:sz="4" w:space="0" w:color="FFFFFF"/>
                    <w:right w:val="single" w:sz="4" w:space="0" w:color="FFFFFF"/>
                  </w:tcBorders>
                  <w:shd w:val="clear" w:color="auto" w:fill="C1E4F5"/>
                  <w:tcMar>
                    <w:top w:w="0" w:type="dxa"/>
                    <w:left w:w="100" w:type="dxa"/>
                    <w:bottom w:w="0" w:type="dxa"/>
                    <w:right w:w="100" w:type="dxa"/>
                  </w:tcMar>
                  <w:hideMark/>
                </w:tcPr>
                <w:p w14:paraId="0D07FC51" w14:textId="77777777" w:rsidR="00C25CF7" w:rsidRPr="00C25CF7" w:rsidRDefault="00C25CF7" w:rsidP="00C25CF7">
                  <w:pPr>
                    <w:spacing w:before="240" w:after="0"/>
                    <w:rPr>
                      <w:sz w:val="24"/>
                      <w:szCs w:val="24"/>
                      <w:lang w:val="en-US"/>
                    </w:rPr>
                  </w:pPr>
                  <w:r w:rsidRPr="00C25CF7">
                    <w:rPr>
                      <w:rFonts w:ascii="Arial" w:hAnsi="Arial" w:cs="Arial"/>
                      <w:color w:val="000000"/>
                      <w:sz w:val="12"/>
                      <w:szCs w:val="12"/>
                      <w:lang w:val="en-US"/>
                    </w:rPr>
                    <w:t>Thomas Stockhammer</w:t>
                  </w:r>
                </w:p>
              </w:tc>
            </w:tr>
          </w:tbl>
          <w:p w14:paraId="480D80CC" w14:textId="77777777" w:rsidR="00C25CF7" w:rsidRPr="00C25CF7" w:rsidRDefault="00C25CF7" w:rsidP="00C25CF7">
            <w:pPr>
              <w:spacing w:before="240" w:after="240"/>
              <w:rPr>
                <w:sz w:val="24"/>
                <w:szCs w:val="24"/>
                <w:lang w:val="en-US"/>
              </w:rPr>
            </w:pPr>
            <w:r w:rsidRPr="00C25CF7">
              <w:rPr>
                <w:rFonts w:ascii="Arial" w:hAnsi="Arial" w:cs="Arial"/>
                <w:b/>
                <w:bCs/>
                <w:color w:val="008000"/>
                <w:sz w:val="22"/>
                <w:szCs w:val="22"/>
                <w:lang w:val="en-US"/>
              </w:rPr>
              <w:t>Revisions</w:t>
            </w:r>
            <w:r w:rsidRPr="00C25CF7">
              <w:rPr>
                <w:rFonts w:ascii="Arial" w:hAnsi="Arial" w:cs="Arial"/>
                <w:color w:val="000000"/>
                <w:sz w:val="22"/>
                <w:szCs w:val="22"/>
                <w:lang w:val="en-US"/>
              </w:rPr>
              <w:t>: none</w:t>
            </w:r>
          </w:p>
          <w:p w14:paraId="4912DFCF" w14:textId="77777777" w:rsidR="00C25CF7" w:rsidRPr="00C25CF7" w:rsidRDefault="00C25CF7" w:rsidP="00C25CF7">
            <w:pPr>
              <w:spacing w:before="240" w:after="240"/>
              <w:rPr>
                <w:sz w:val="24"/>
                <w:szCs w:val="24"/>
                <w:lang w:val="en-US"/>
              </w:rPr>
            </w:pPr>
            <w:r w:rsidRPr="00C25CF7">
              <w:rPr>
                <w:rFonts w:ascii="Arial" w:hAnsi="Arial" w:cs="Arial"/>
                <w:b/>
                <w:bCs/>
                <w:color w:val="008000"/>
                <w:sz w:val="22"/>
                <w:szCs w:val="22"/>
                <w:lang w:val="en-US"/>
              </w:rPr>
              <w:t>Presenter</w:t>
            </w:r>
            <w:r w:rsidRPr="00C25CF7">
              <w:rPr>
                <w:rFonts w:ascii="Arial" w:hAnsi="Arial" w:cs="Arial"/>
                <w:color w:val="000000"/>
                <w:sz w:val="22"/>
                <w:szCs w:val="22"/>
                <w:lang w:val="en-US"/>
              </w:rPr>
              <w:t>: Thomas Stockhammer</w:t>
            </w:r>
          </w:p>
          <w:p w14:paraId="7420EFE6" w14:textId="77777777" w:rsidR="00C25CF7" w:rsidRPr="00C25CF7" w:rsidRDefault="00C25CF7" w:rsidP="00C25CF7">
            <w:pPr>
              <w:spacing w:before="240" w:after="240"/>
              <w:rPr>
                <w:sz w:val="24"/>
                <w:szCs w:val="24"/>
                <w:lang w:val="en-US"/>
              </w:rPr>
            </w:pPr>
            <w:r w:rsidRPr="00C25CF7">
              <w:rPr>
                <w:rFonts w:ascii="Arial" w:hAnsi="Arial" w:cs="Arial"/>
                <w:b/>
                <w:bCs/>
                <w:color w:val="008000"/>
                <w:sz w:val="22"/>
                <w:szCs w:val="22"/>
                <w:lang w:val="en-US"/>
              </w:rPr>
              <w:t>Online Discussion</w:t>
            </w:r>
            <w:r w:rsidRPr="00C25CF7">
              <w:rPr>
                <w:rFonts w:ascii="Arial" w:hAnsi="Arial" w:cs="Arial"/>
                <w:color w:val="000000"/>
                <w:sz w:val="22"/>
                <w:szCs w:val="22"/>
                <w:lang w:val="en-US"/>
              </w:rPr>
              <w:t>:</w:t>
            </w:r>
          </w:p>
          <w:p w14:paraId="2EA03361" w14:textId="77777777" w:rsidR="00C25CF7" w:rsidRPr="00C25CF7" w:rsidRDefault="00C25CF7" w:rsidP="00C25CF7">
            <w:pPr>
              <w:numPr>
                <w:ilvl w:val="0"/>
                <w:numId w:val="2"/>
              </w:numPr>
              <w:spacing w:before="240" w:after="0"/>
              <w:textAlignment w:val="baseline"/>
              <w:rPr>
                <w:rFonts w:ascii="Arial" w:hAnsi="Arial" w:cs="Arial"/>
                <w:color w:val="000000"/>
                <w:sz w:val="22"/>
                <w:szCs w:val="22"/>
                <w:lang w:val="en-US"/>
              </w:rPr>
            </w:pPr>
            <w:r w:rsidRPr="00C25CF7">
              <w:rPr>
                <w:rFonts w:ascii="Arial" w:hAnsi="Arial" w:cs="Arial"/>
                <w:color w:val="000000"/>
                <w:sz w:val="22"/>
                <w:szCs w:val="22"/>
                <w:lang w:val="en-US"/>
              </w:rPr>
              <w:t>r01 version presented.</w:t>
            </w:r>
          </w:p>
          <w:p w14:paraId="52DFEE92" w14:textId="77777777" w:rsidR="00C25CF7" w:rsidRPr="00C25CF7" w:rsidRDefault="00C25CF7" w:rsidP="00C25CF7">
            <w:pPr>
              <w:numPr>
                <w:ilvl w:val="0"/>
                <w:numId w:val="2"/>
              </w:numPr>
              <w:spacing w:after="0"/>
              <w:textAlignment w:val="baseline"/>
              <w:rPr>
                <w:rFonts w:ascii="Arial" w:hAnsi="Arial" w:cs="Arial"/>
                <w:color w:val="000000"/>
                <w:sz w:val="22"/>
                <w:szCs w:val="22"/>
                <w:lang w:val="en-US"/>
              </w:rPr>
            </w:pPr>
            <w:r w:rsidRPr="00C25CF7">
              <w:rPr>
                <w:rFonts w:ascii="Arial" w:hAnsi="Arial" w:cs="Arial"/>
                <w:color w:val="000000"/>
                <w:sz w:val="22"/>
                <w:szCs w:val="22"/>
                <w:lang w:val="en-US"/>
              </w:rPr>
              <w:t>Richard: We will probably have to add key rotation.</w:t>
            </w:r>
          </w:p>
          <w:p w14:paraId="73D04B2D" w14:textId="77777777" w:rsidR="00C25CF7" w:rsidRPr="00C25CF7" w:rsidRDefault="00C25CF7" w:rsidP="00C25CF7">
            <w:pPr>
              <w:numPr>
                <w:ilvl w:val="1"/>
                <w:numId w:val="2"/>
              </w:numPr>
              <w:spacing w:after="0"/>
              <w:textAlignment w:val="baseline"/>
              <w:rPr>
                <w:rFonts w:ascii="Arial" w:hAnsi="Arial" w:cs="Arial"/>
                <w:color w:val="000000"/>
                <w:sz w:val="22"/>
                <w:szCs w:val="22"/>
                <w:lang w:val="en-US"/>
              </w:rPr>
            </w:pPr>
            <w:r w:rsidRPr="00C25CF7">
              <w:rPr>
                <w:rFonts w:ascii="Arial" w:hAnsi="Arial" w:cs="Arial"/>
                <w:color w:val="000000"/>
                <w:sz w:val="22"/>
                <w:szCs w:val="22"/>
                <w:lang w:val="en-US"/>
              </w:rPr>
              <w:t>Thomas: This can be in key distribution.</w:t>
            </w:r>
          </w:p>
          <w:p w14:paraId="18E0EC05" w14:textId="77777777" w:rsidR="00C25CF7" w:rsidRPr="00C25CF7" w:rsidRDefault="00C25CF7" w:rsidP="00C25CF7">
            <w:pPr>
              <w:numPr>
                <w:ilvl w:val="1"/>
                <w:numId w:val="2"/>
              </w:numPr>
              <w:spacing w:after="0"/>
              <w:textAlignment w:val="baseline"/>
              <w:rPr>
                <w:rFonts w:ascii="Arial" w:hAnsi="Arial" w:cs="Arial"/>
                <w:color w:val="000000"/>
                <w:sz w:val="22"/>
                <w:szCs w:val="22"/>
                <w:lang w:val="en-US"/>
              </w:rPr>
            </w:pPr>
            <w:r w:rsidRPr="00C25CF7">
              <w:rPr>
                <w:rFonts w:ascii="Arial" w:hAnsi="Arial" w:cs="Arial"/>
                <w:color w:val="000000"/>
                <w:sz w:val="22"/>
                <w:szCs w:val="22"/>
                <w:lang w:val="en-US"/>
              </w:rPr>
              <w:t>Richard: It could be a good idea to have a separate diagram.</w:t>
            </w:r>
          </w:p>
          <w:p w14:paraId="07CB3A3C" w14:textId="77777777" w:rsidR="00C25CF7" w:rsidRPr="00C25CF7" w:rsidRDefault="00C25CF7" w:rsidP="00C25CF7">
            <w:pPr>
              <w:numPr>
                <w:ilvl w:val="1"/>
                <w:numId w:val="2"/>
              </w:numPr>
              <w:spacing w:after="0"/>
              <w:textAlignment w:val="baseline"/>
              <w:rPr>
                <w:rFonts w:ascii="Arial" w:hAnsi="Arial" w:cs="Arial"/>
                <w:color w:val="000000"/>
                <w:sz w:val="22"/>
                <w:szCs w:val="22"/>
                <w:lang w:val="en-US"/>
              </w:rPr>
            </w:pPr>
            <w:r w:rsidRPr="00C25CF7">
              <w:rPr>
                <w:rFonts w:ascii="Arial" w:hAnsi="Arial" w:cs="Arial"/>
                <w:color w:val="000000"/>
                <w:sz w:val="22"/>
                <w:szCs w:val="22"/>
                <w:lang w:val="en-US"/>
              </w:rPr>
              <w:t xml:space="preserve">Thomas: I didn’t want to add this during this </w:t>
            </w:r>
            <w:proofErr w:type="gramStart"/>
            <w:r w:rsidRPr="00C25CF7">
              <w:rPr>
                <w:rFonts w:ascii="Arial" w:hAnsi="Arial" w:cs="Arial"/>
                <w:color w:val="000000"/>
                <w:sz w:val="22"/>
                <w:szCs w:val="22"/>
                <w:lang w:val="en-US"/>
              </w:rPr>
              <w:t>meeting</w:t>
            </w:r>
            <w:proofErr w:type="gramEnd"/>
            <w:r w:rsidRPr="00C25CF7">
              <w:rPr>
                <w:rFonts w:ascii="Arial" w:hAnsi="Arial" w:cs="Arial"/>
                <w:color w:val="000000"/>
                <w:sz w:val="22"/>
                <w:szCs w:val="22"/>
                <w:lang w:val="en-US"/>
              </w:rPr>
              <w:t xml:space="preserve"> but we can add a note.</w:t>
            </w:r>
          </w:p>
          <w:p w14:paraId="1A85CF0A" w14:textId="77777777" w:rsidR="00C25CF7" w:rsidRPr="00C25CF7" w:rsidRDefault="00C25CF7" w:rsidP="00C25CF7">
            <w:pPr>
              <w:numPr>
                <w:ilvl w:val="1"/>
                <w:numId w:val="2"/>
              </w:numPr>
              <w:spacing w:after="240"/>
              <w:textAlignment w:val="baseline"/>
              <w:rPr>
                <w:rFonts w:ascii="Arial" w:hAnsi="Arial" w:cs="Arial"/>
                <w:color w:val="000000"/>
                <w:sz w:val="22"/>
                <w:szCs w:val="22"/>
                <w:lang w:val="en-US"/>
              </w:rPr>
            </w:pPr>
            <w:r w:rsidRPr="00C25CF7">
              <w:rPr>
                <w:rFonts w:ascii="Arial" w:hAnsi="Arial" w:cs="Arial"/>
                <w:color w:val="000000"/>
                <w:sz w:val="22"/>
                <w:szCs w:val="22"/>
                <w:lang w:val="en-US"/>
              </w:rPr>
              <w:t>Frederic: This can be managed with a fix.</w:t>
            </w:r>
          </w:p>
          <w:p w14:paraId="1A6471CD" w14:textId="77777777" w:rsidR="00C25CF7" w:rsidRPr="00C25CF7" w:rsidRDefault="00C25CF7" w:rsidP="00C25CF7">
            <w:pPr>
              <w:spacing w:before="240" w:after="240"/>
              <w:rPr>
                <w:sz w:val="24"/>
                <w:szCs w:val="24"/>
                <w:lang w:val="en-US"/>
              </w:rPr>
            </w:pPr>
            <w:r w:rsidRPr="00C25CF7">
              <w:rPr>
                <w:rFonts w:ascii="Arial" w:hAnsi="Arial" w:cs="Arial"/>
                <w:b/>
                <w:bCs/>
                <w:color w:val="008000"/>
                <w:sz w:val="22"/>
                <w:szCs w:val="22"/>
                <w:lang w:val="en-US"/>
              </w:rPr>
              <w:t>Decision</w:t>
            </w:r>
            <w:r w:rsidRPr="00C25CF7">
              <w:rPr>
                <w:rFonts w:ascii="Arial" w:hAnsi="Arial" w:cs="Arial"/>
                <w:color w:val="000000"/>
                <w:sz w:val="22"/>
                <w:szCs w:val="22"/>
                <w:lang w:val="en-US"/>
              </w:rPr>
              <w:t>: r01 agreeable with a note about key rotation. Revised and the revision will be agreed without presentation.</w:t>
            </w:r>
          </w:p>
          <w:p w14:paraId="1A6E7DAC" w14:textId="77777777" w:rsidR="00C25CF7" w:rsidRPr="00C25CF7" w:rsidRDefault="00C25CF7" w:rsidP="00C25CF7">
            <w:pPr>
              <w:spacing w:before="240" w:after="240"/>
              <w:rPr>
                <w:sz w:val="24"/>
                <w:szCs w:val="24"/>
                <w:lang w:val="en-US"/>
              </w:rPr>
            </w:pPr>
            <w:hyperlink r:id="rId16" w:history="1">
              <w:r w:rsidRPr="00C25CF7">
                <w:rPr>
                  <w:rFonts w:ascii="Arial" w:hAnsi="Arial" w:cs="Arial"/>
                  <w:color w:val="1155CC"/>
                  <w:sz w:val="22"/>
                  <w:szCs w:val="22"/>
                  <w:u w:val="single"/>
                  <w:lang w:val="en-US"/>
                </w:rPr>
                <w:t>S4-250022</w:t>
              </w:r>
            </w:hyperlink>
            <w:r w:rsidRPr="00C25CF7">
              <w:rPr>
                <w:rFonts w:ascii="Arial" w:hAnsi="Arial" w:cs="Arial"/>
                <w:color w:val="000000"/>
                <w:sz w:val="22"/>
                <w:szCs w:val="22"/>
                <w:lang w:val="en-US"/>
              </w:rPr>
              <w:t xml:space="preserve"> is </w:t>
            </w:r>
            <w:r w:rsidRPr="00C25CF7">
              <w:rPr>
                <w:rFonts w:ascii="Arial" w:hAnsi="Arial" w:cs="Arial"/>
                <w:b/>
                <w:bCs/>
                <w:color w:val="FF0000"/>
                <w:sz w:val="22"/>
                <w:szCs w:val="22"/>
                <w:lang w:val="en-US"/>
              </w:rPr>
              <w:t>revised to S4-250263</w:t>
            </w:r>
            <w:r w:rsidRPr="00C25CF7">
              <w:rPr>
                <w:rFonts w:ascii="Arial" w:hAnsi="Arial" w:cs="Arial"/>
                <w:color w:val="000000"/>
                <w:sz w:val="22"/>
                <w:szCs w:val="22"/>
                <w:lang w:val="en-US"/>
              </w:rPr>
              <w:t>.</w:t>
            </w:r>
          </w:p>
          <w:p w14:paraId="6ACA4173" w14:textId="77777777" w:rsidR="008863B9" w:rsidRPr="00C25CF7"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2F8F255" w14:textId="77777777" w:rsidR="00AC4A34" w:rsidRDefault="00AC4A34" w:rsidP="00AC4A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37547ED" w14:textId="77777777" w:rsidR="00AC4A34" w:rsidRPr="004C0EB8" w:rsidRDefault="00AC4A34" w:rsidP="00AC4A34">
      <w:pPr>
        <w:pStyle w:val="Heading3"/>
      </w:pPr>
      <w:bookmarkStart w:id="1" w:name="_Toc178586626"/>
      <w:r w:rsidRPr="004C0EB8">
        <w:t>4.0.4</w:t>
      </w:r>
      <w:r w:rsidRPr="004C0EB8">
        <w:tab/>
        <w:t>Content preparation</w:t>
      </w:r>
      <w:bookmarkEnd w:id="1"/>
    </w:p>
    <w:p w14:paraId="6555120B" w14:textId="2D69BF71" w:rsidR="00AC4A34" w:rsidRPr="004C0EB8" w:rsidRDefault="00AC4A34" w:rsidP="00AC4A34">
      <w:pPr>
        <w:keepNext/>
      </w:pPr>
      <w:r w:rsidRPr="004C0EB8">
        <w:t xml:space="preserve">The content preparation feature is applicable to both downlink media streaming (where is </w:t>
      </w:r>
      <w:del w:id="2" w:author="Richard Bradbury (2024-01-08)" w:date="2025-01-08T19:08:00Z">
        <w:r w:rsidRPr="004C0EB8" w:rsidDel="001F32F9">
          <w:delText xml:space="preserve">is </w:delText>
        </w:r>
      </w:del>
      <w:r w:rsidRPr="004C0EB8">
        <w:t xml:space="preserve">provisioned as part of the content hosting feature introduced in clause 4.0.2) and uplink media streaming (where is </w:t>
      </w:r>
      <w:del w:id="3" w:author="Richard Bradbury (2024-01-08)" w:date="2025-01-08T19:08:00Z">
        <w:r w:rsidRPr="004C0EB8" w:rsidDel="001F32F9">
          <w:delText xml:space="preserve">is </w:delText>
        </w:r>
      </w:del>
      <w:r w:rsidRPr="004C0EB8">
        <w:t>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ins w:id="4" w:author="Richard Bradbury (2025-02-18)" w:date="2025-02-19T00:22:00Z" w16du:dateUtc="2025-02-18T23:22:00Z">
        <w:r w:rsidR="00B50E95">
          <w:t xml:space="preserve"> </w:t>
        </w:r>
      </w:ins>
      <w:ins w:id="5" w:author="Thomas Stockhammer (24/12/10)" w:date="2025-01-06T23:50:00Z">
        <w:r w:rsidR="00B50E95">
          <w:t xml:space="preserve">Content </w:t>
        </w:r>
      </w:ins>
      <w:ins w:id="6" w:author="Richard Bradbury (2025-02-18)" w:date="2025-02-19T00:23:00Z" w16du:dateUtc="2025-02-18T23:23:00Z">
        <w:r w:rsidR="00B50E95">
          <w:t>p</w:t>
        </w:r>
      </w:ins>
      <w:ins w:id="7" w:author="Thomas Stockhammer (24/12/10)" w:date="2025-01-06T23:50:00Z">
        <w:r w:rsidR="00B50E95">
          <w:t>repara</w:t>
        </w:r>
      </w:ins>
      <w:ins w:id="8" w:author="Thomas Stockhammer (24/12/10)" w:date="2025-01-06T23:51:00Z">
        <w:r w:rsidR="00B50E95">
          <w:t xml:space="preserve">tion may include encoding, </w:t>
        </w:r>
      </w:ins>
      <w:ins w:id="9" w:author="Thomas Stockhammer (25/01/09)" w:date="2025-01-09T11:47:00Z">
        <w:r w:rsidR="00B50E95">
          <w:t xml:space="preserve">transcoding, </w:t>
        </w:r>
      </w:ins>
      <w:ins w:id="10" w:author="Thomas Stockhammer (24/12/10)" w:date="2025-01-06T23:51:00Z">
        <w:r w:rsidR="00B50E95">
          <w:t>packaging, encryption and protecting content</w:t>
        </w:r>
      </w:ins>
      <w:ins w:id="11" w:author="Richard Bradbury" w:date="2025-01-07T19:26:00Z">
        <w:r w:rsidR="00B50E95">
          <w:t xml:space="preserve"> using</w:t>
        </w:r>
      </w:ins>
      <w:ins w:id="12" w:author="Thomas Stockhammer (24/12/10)" w:date="2025-01-06T23:51:00Z">
        <w:r w:rsidR="00B50E95">
          <w:t xml:space="preserve"> DRM.</w:t>
        </w:r>
      </w:ins>
    </w:p>
    <w:p w14:paraId="0BA2115E" w14:textId="77777777" w:rsidR="00AC4A34" w:rsidRPr="004C0EB8" w:rsidRDefault="00AC4A34" w:rsidP="00AC4A34">
      <w:pPr>
        <w:keepNext/>
      </w:pPr>
      <w:r w:rsidRPr="004C0EB8">
        <w:t>When a 5GMSd Application Provider has provisioned the content preparation feature for downlink media streaming:</w:t>
      </w:r>
    </w:p>
    <w:p w14:paraId="63810B61" w14:textId="2FC4E7FC" w:rsidR="00AC4A34" w:rsidRPr="004C0EB8" w:rsidRDefault="00AC4A34" w:rsidP="00AC4A34">
      <w:pPr>
        <w:pStyle w:val="B1"/>
      </w:pPr>
      <w:r w:rsidRPr="004C0EB8">
        <w:t>1.</w:t>
      </w:r>
      <w:r w:rsidRPr="004C0EB8">
        <w:tab/>
        <w:t>Network-side components of the 5GMS System may manipulate ingested media content and may cache the manipulated content prior to serving it to the 5GMSd Client in the UE.</w:t>
      </w:r>
    </w:p>
    <w:p w14:paraId="689E65F9" w14:textId="77777777" w:rsidR="00AC4A34" w:rsidRPr="004C0EB8" w:rsidRDefault="00AC4A34" w:rsidP="00AC4A34">
      <w:pPr>
        <w:keepNext/>
      </w:pPr>
      <w:r w:rsidRPr="004C0EB8">
        <w:t>When a 5GMSu Application Provider has provisioned the content preparation feature for uplink media streaming:</w:t>
      </w:r>
    </w:p>
    <w:p w14:paraId="1FBAE437" w14:textId="77777777" w:rsidR="00AC4A34" w:rsidRPr="004C0EB8" w:rsidRDefault="00AC4A34" w:rsidP="00AC4A34">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5FD1D4E4" w14:textId="77777777" w:rsidR="00AC4A34" w:rsidRDefault="00AC4A34" w:rsidP="00AC4A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6B8D7F" w14:textId="77777777" w:rsidR="00AC4A34" w:rsidRPr="004C0EB8" w:rsidRDefault="00AC4A34" w:rsidP="00AC4A34">
      <w:pPr>
        <w:pStyle w:val="Heading2"/>
        <w:rPr>
          <w:ins w:id="13" w:author="Thomas Stockhammer (25/02/18)" w:date="2025-02-18T17:52:00Z" w16du:dateUtc="2025-02-18T16:52:00Z"/>
          <w:noProof/>
        </w:rPr>
      </w:pPr>
      <w:ins w:id="14" w:author="Thomas Stockhammer (25/02/18)" w:date="2025-02-18T17:52:00Z" w16du:dateUtc="2025-02-18T16:52:00Z">
        <w:r w:rsidRPr="004C0EB8">
          <w:rPr>
            <w:noProof/>
          </w:rPr>
          <w:t>5.</w:t>
        </w:r>
        <w:r>
          <w:rPr>
            <w:noProof/>
          </w:rPr>
          <w:t>14</w:t>
        </w:r>
        <w:r w:rsidRPr="004C0EB8">
          <w:rPr>
            <w:noProof/>
          </w:rPr>
          <w:tab/>
        </w:r>
        <w:r>
          <w:rPr>
            <w:noProof/>
          </w:rPr>
          <w:t>Content preparation of DRM-protected content</w:t>
        </w:r>
      </w:ins>
    </w:p>
    <w:p w14:paraId="7B2003E5" w14:textId="77777777" w:rsidR="00AC4A34" w:rsidRDefault="00AC4A34" w:rsidP="00AC4A34">
      <w:pPr>
        <w:pStyle w:val="Heading3"/>
        <w:rPr>
          <w:ins w:id="15" w:author="Thomas Stockhammer (25/02/18)" w:date="2025-02-18T17:52:00Z" w16du:dateUtc="2025-02-18T16:52:00Z"/>
        </w:rPr>
      </w:pPr>
      <w:ins w:id="16" w:author="Thomas Stockhammer (25/02/18)" w:date="2025-02-18T17:52:00Z" w16du:dateUtc="2025-02-18T16:52:00Z">
        <w:r w:rsidRPr="004C0EB8">
          <w:t>5.</w:t>
        </w:r>
        <w:r>
          <w:t>14</w:t>
        </w:r>
        <w:r w:rsidRPr="004C0EB8">
          <w:t>.1</w:t>
        </w:r>
        <w:r w:rsidRPr="004C0EB8">
          <w:tab/>
        </w:r>
        <w:r>
          <w:t>Scenario</w:t>
        </w:r>
      </w:ins>
    </w:p>
    <w:p w14:paraId="16426254" w14:textId="77777777" w:rsidR="00AC4A34" w:rsidRDefault="00AC4A34" w:rsidP="00AC4A34">
      <w:pPr>
        <w:keepLines/>
        <w:rPr>
          <w:ins w:id="17" w:author="Thomas Stockhammer (25/02/18)" w:date="2025-02-18T17:52:00Z" w16du:dateUtc="2025-02-18T16:52:00Z"/>
        </w:rPr>
      </w:pPr>
      <w:ins w:id="18" w:author="Thomas Stockhammer (25/02/18)" w:date="2025-02-18T17:52:00Z" w16du:dateUtc="2025-02-18T16:52:00Z">
        <w:r>
          <w:t xml:space="preserve">A typical scenario is the following: The </w:t>
        </w:r>
        <w:r w:rsidRPr="00FE7A1B">
          <w:t xml:space="preserve">5GMSd </w:t>
        </w:r>
        <w:r>
          <w:t>Application Server</w:t>
        </w:r>
        <w:r w:rsidRPr="00FE7A1B">
          <w:t xml:space="preserve"> runs a content encoding and</w:t>
        </w:r>
        <w:r>
          <w:t>/or</w:t>
        </w:r>
        <w:r w:rsidRPr="00FE7A1B">
          <w:t xml:space="preserve"> packaging service</w:t>
        </w:r>
        <w:r>
          <w:t xml:space="preserve">. </w:t>
        </w:r>
        <w:bookmarkStart w:id="19" w:name="_Hlk190091434"/>
        <w:r>
          <w:t>However, in many cases, the content provider requires that the content is distributed with specific content and usage rights</w:t>
        </w:r>
        <w:bookmarkEnd w:id="19"/>
        <w:r>
          <w:t>, referred to a Digital Rights Management (DRM).</w:t>
        </w:r>
        <w:r w:rsidRPr="00FE7A1B">
          <w:t xml:space="preserve"> </w:t>
        </w:r>
        <w:r>
          <w:t xml:space="preserve">The DRM system is </w:t>
        </w:r>
        <w:r w:rsidRPr="001B2A96">
          <w:t>an implementation of content key management cooperating with the device’s media platform to enable playback of encrypted content while protecting the decrypted samples and content keys against potential attacks</w:t>
        </w:r>
        <w:r>
          <w:t>.</w:t>
        </w:r>
        <w:r w:rsidRPr="001B2A96">
          <w:t xml:space="preserve"> </w:t>
        </w:r>
        <w:r>
          <w:t>The DRM system is comprised of</w:t>
        </w:r>
        <w:r w:rsidRPr="001B2A96">
          <w:t xml:space="preserve"> two main components: a </w:t>
        </w:r>
        <w:r>
          <w:t xml:space="preserve">DRM </w:t>
        </w:r>
        <w:r w:rsidRPr="001B2A96">
          <w:t>server and a DRM clien</w:t>
        </w:r>
        <w:r>
          <w:t>t.</w:t>
        </w:r>
      </w:ins>
    </w:p>
    <w:p w14:paraId="0BC2E6FE" w14:textId="77777777" w:rsidR="00AC4A34" w:rsidRDefault="00AC4A34" w:rsidP="00AC4A34">
      <w:pPr>
        <w:keepLines/>
        <w:rPr>
          <w:ins w:id="20" w:author="Thomas Stockhammer (25/02/18)" w:date="2025-02-18T17:52:00Z" w16du:dateUtc="2025-02-18T16:52:00Z"/>
        </w:rPr>
      </w:pPr>
      <w:ins w:id="21" w:author="Thomas Stockhammer (25/02/18)" w:date="2025-02-18T17:52:00Z" w16du:dateUtc="2025-02-18T16:52:00Z">
        <w:r>
          <w:t>In a typical deployment scenario, the DRM system –including both key server and license server</w:t>
        </w:r>
        <w:r w:rsidRPr="00FE7A1B">
          <w:t xml:space="preserve"> </w:t>
        </w:r>
        <w:r>
          <w:t>– is</w:t>
        </w:r>
        <w:r w:rsidRPr="00FE7A1B">
          <w:t xml:space="preserve"> </w:t>
        </w:r>
        <w:r>
          <w:t xml:space="preserve">deployed </w:t>
        </w:r>
        <w:r w:rsidRPr="00FE7A1B">
          <w:t>external</w:t>
        </w:r>
        <w:r>
          <w:t>ly to the 5GMS System</w:t>
        </w:r>
        <w:r w:rsidRPr="00FE7A1B">
          <w:t xml:space="preserve"> in the 5GMSd Application Provider</w:t>
        </w:r>
        <w:r>
          <w:t xml:space="preserve"> domain, but the encoding, encryption and packaging is assigned to the 5GMSd AS. This may, for example, be the case to adapt the content to the needs of mobile distribution, in combination with Content Preparation</w:t>
        </w:r>
        <w:r w:rsidRPr="00FE7A1B">
          <w:t>.</w:t>
        </w:r>
      </w:ins>
    </w:p>
    <w:p w14:paraId="4F2453C6" w14:textId="77777777" w:rsidR="00AC4A34" w:rsidRDefault="00AC4A34" w:rsidP="00AC4A34">
      <w:pPr>
        <w:keepLines/>
        <w:rPr>
          <w:ins w:id="22" w:author="Thomas Stockhammer (25/02/18)" w:date="2025-02-18T17:59:00Z" w16du:dateUtc="2025-02-18T16:59:00Z"/>
        </w:rPr>
      </w:pPr>
      <w:ins w:id="23" w:author="Thomas Stockhammer (25/02/18)" w:date="2025-02-18T17:52:00Z" w16du:dateUtc="2025-02-18T16:52:00Z">
        <w:r>
          <w:t>In order to complete the encryption tasks and presentation manifest generation, t</w:t>
        </w:r>
        <w:r w:rsidRPr="00FE7A1B">
          <w:t xml:space="preserve">he 5GMSd AS needs to communicate with the </w:t>
        </w:r>
        <w:r>
          <w:t>DRM system</w:t>
        </w:r>
        <w:r w:rsidRPr="00FE7A1B">
          <w:t xml:space="preserve"> </w:t>
        </w:r>
        <w:r>
          <w:t>to obtain all information for</w:t>
        </w:r>
        <w:r w:rsidRPr="00FE7A1B">
          <w:t xml:space="preserve"> </w:t>
        </w:r>
        <w:r>
          <w:t xml:space="preserve">manifest generation, </w:t>
        </w:r>
        <w:r w:rsidRPr="00FE7A1B">
          <w:t>content encoding and packaging.</w:t>
        </w:r>
        <w:r>
          <w:t xml:space="preserve"> In this case </w:t>
        </w:r>
        <w:r w:rsidRPr="00845393">
          <w:rPr>
            <w:i/>
            <w:iCs/>
          </w:rPr>
          <w:t>Content Protection Information</w:t>
        </w:r>
        <w:r>
          <w:t xml:space="preserve"> is exchanged across 5GMSd reference points.</w:t>
        </w:r>
      </w:ins>
    </w:p>
    <w:p w14:paraId="39992AF3" w14:textId="543C1174" w:rsidR="00F806C0" w:rsidRDefault="00F806C0" w:rsidP="000E1DAB">
      <w:pPr>
        <w:pStyle w:val="NO"/>
        <w:rPr>
          <w:ins w:id="24" w:author="Thomas Stockhammer (25/02/18)" w:date="2025-02-18T17:52:00Z" w16du:dateUtc="2025-02-18T16:52:00Z"/>
        </w:rPr>
      </w:pPr>
      <w:ins w:id="25" w:author="Thomas Stockhammer (25/02/18)" w:date="2025-02-18T17:59:00Z" w16du:dateUtc="2025-02-18T16:59:00Z">
        <w:r>
          <w:t>NOTE</w:t>
        </w:r>
      </w:ins>
      <w:ins w:id="26" w:author="Richard Bradbury (2025-02-18)" w:date="2025-02-19T00:22:00Z" w16du:dateUtc="2025-02-18T23:22:00Z">
        <w:r w:rsidR="00B50E95">
          <w:t> </w:t>
        </w:r>
      </w:ins>
      <w:ins w:id="27" w:author="Thomas Stockhammer (25/02/18)" w:date="2025-02-18T17:59:00Z" w16du:dateUtc="2025-02-18T16:59:00Z">
        <w:r w:rsidR="000E1DAB">
          <w:t>1:</w:t>
        </w:r>
        <w:r w:rsidR="000E1DAB">
          <w:tab/>
          <w:t xml:space="preserve">The scenario </w:t>
        </w:r>
      </w:ins>
      <w:ins w:id="28" w:author="Richard Bradbury (2025-02-18)" w:date="2025-02-19T00:22:00Z" w16du:dateUtc="2025-02-18T23:22:00Z">
        <w:r w:rsidR="00B50E95">
          <w:t>doe</w:t>
        </w:r>
      </w:ins>
      <w:ins w:id="29" w:author="Thomas Stockhammer (25/02/18)" w:date="2025-02-18T17:59:00Z" w16du:dateUtc="2025-02-18T16:59:00Z">
        <w:r w:rsidR="000E1DAB">
          <w:t xml:space="preserve">s not address </w:t>
        </w:r>
      </w:ins>
      <w:ins w:id="30" w:author="Thomas Stockhammer (25/02/18)" w:date="2025-02-18T18:00:00Z" w16du:dateUtc="2025-02-18T17:00:00Z">
        <w:r w:rsidR="00477FF4">
          <w:t>key rotation</w:t>
        </w:r>
        <w:r w:rsidR="00051005">
          <w:t>, i.e. updating key</w:t>
        </w:r>
      </w:ins>
      <w:ins w:id="31" w:author="Thomas Stockhammer (25/02/18)" w:date="2025-02-18T18:01:00Z" w16du:dateUtc="2025-02-18T17:01:00Z">
        <w:r w:rsidR="00051005">
          <w:t xml:space="preserve">s during an ongoing </w:t>
        </w:r>
        <w:r w:rsidR="00946D64">
          <w:t>media streaming session. This aspect is for further study.</w:t>
        </w:r>
      </w:ins>
    </w:p>
    <w:p w14:paraId="3FAEA0EE" w14:textId="77777777" w:rsidR="00AC4A34" w:rsidRDefault="00AC4A34" w:rsidP="00AC4A34">
      <w:pPr>
        <w:keepNext/>
        <w:rPr>
          <w:ins w:id="32" w:author="Thomas Stockhammer (25/02/18)" w:date="2025-02-18T17:52:00Z" w16du:dateUtc="2025-02-18T16:52:00Z"/>
        </w:rPr>
      </w:pPr>
      <w:ins w:id="33" w:author="Thomas Stockhammer (25/02/18)" w:date="2025-02-18T17:52:00Z" w16du:dateUtc="2025-02-18T16:52:00Z">
        <w:r>
          <w:t>In order to address the scenario above, the following sub-functions of the 5GMSd Application Provider, the 5GMSd Application Server and the 5GMSd Client are defined:</w:t>
        </w:r>
      </w:ins>
    </w:p>
    <w:p w14:paraId="2960A7AC" w14:textId="77777777" w:rsidR="00AC4A34" w:rsidRDefault="00AC4A34" w:rsidP="00AC4A34">
      <w:pPr>
        <w:pStyle w:val="B1"/>
        <w:rPr>
          <w:ins w:id="34" w:author="Thomas Stockhammer (25/02/18)" w:date="2025-02-18T17:52:00Z" w16du:dateUtc="2025-02-18T16:52:00Z"/>
        </w:rPr>
      </w:pPr>
      <w:ins w:id="35" w:author="Thomas Stockhammer (25/02/18)" w:date="2025-02-18T17:52:00Z" w16du:dateUtc="2025-02-18T16:52:00Z">
        <w:r>
          <w:t>-</w:t>
        </w:r>
        <w:r>
          <w:tab/>
          <w:t>5GMSd Application Provider:</w:t>
        </w:r>
      </w:ins>
    </w:p>
    <w:p w14:paraId="7C0D49D2" w14:textId="77777777" w:rsidR="00AC4A34" w:rsidRDefault="00AC4A34" w:rsidP="00AC4A34">
      <w:pPr>
        <w:pStyle w:val="B2"/>
        <w:rPr>
          <w:ins w:id="36" w:author="Thomas Stockhammer (25/02/18)" w:date="2025-02-18T17:52:00Z" w16du:dateUtc="2025-02-18T16:52:00Z"/>
        </w:rPr>
      </w:pPr>
      <w:ins w:id="37" w:author="Thomas Stockhammer (25/02/18)" w:date="2025-02-18T17:52:00Z" w16du:dateUtc="2025-02-18T16:52:00Z">
        <w:r>
          <w:t>-</w:t>
        </w:r>
        <w:r>
          <w:tab/>
        </w:r>
        <w:r>
          <w:rPr>
            <w:b/>
            <w:bCs/>
          </w:rPr>
          <w:t>Content Provider</w:t>
        </w:r>
        <w:r w:rsidRPr="00FE7A1B">
          <w:t>:</w:t>
        </w:r>
        <w:r>
          <w:t xml:space="preserve"> a </w:t>
        </w:r>
        <w:r w:rsidRPr="00D25497">
          <w:t xml:space="preserve">content provider </w:t>
        </w:r>
        <w:r>
          <w:t>providing content for distribution via 5GMSd with the provided content</w:t>
        </w:r>
        <w:r w:rsidRPr="00D25497">
          <w:t xml:space="preserve"> </w:t>
        </w:r>
        <w:r>
          <w:t>having assigned</w:t>
        </w:r>
        <w:r w:rsidRPr="00D25497">
          <w:t xml:space="preserve"> specific content and usage rights</w:t>
        </w:r>
        <w:r w:rsidRPr="00FE7A1B">
          <w:t>.</w:t>
        </w:r>
      </w:ins>
    </w:p>
    <w:p w14:paraId="24D6036A" w14:textId="77777777" w:rsidR="00AC4A34" w:rsidRDefault="00AC4A34" w:rsidP="00AC4A34">
      <w:pPr>
        <w:pStyle w:val="B2"/>
        <w:rPr>
          <w:ins w:id="38" w:author="Thomas Stockhammer (25/02/18)" w:date="2025-02-18T17:52:00Z" w16du:dateUtc="2025-02-18T16:52:00Z"/>
        </w:rPr>
      </w:pPr>
      <w:ins w:id="39" w:author="Thomas Stockhammer (25/02/18)" w:date="2025-02-18T17:52:00Z" w16du:dateUtc="2025-02-18T16:52:00Z">
        <w:r>
          <w:t>-</w:t>
        </w:r>
        <w:r>
          <w:tab/>
        </w:r>
        <w:r w:rsidRPr="00FE7A1B">
          <w:rPr>
            <w:b/>
            <w:bCs/>
          </w:rPr>
          <w:t>Authorization Server</w:t>
        </w:r>
        <w:r w:rsidRPr="00FE7A1B">
          <w:t>: provides authorization tokens that may be required for requesting a license from a license server.</w:t>
        </w:r>
      </w:ins>
    </w:p>
    <w:p w14:paraId="414DB261" w14:textId="77777777" w:rsidR="00AC4A34" w:rsidRPr="00FE7A1B" w:rsidRDefault="00AC4A34" w:rsidP="00AC4A34">
      <w:pPr>
        <w:pStyle w:val="B2"/>
        <w:rPr>
          <w:ins w:id="40" w:author="Thomas Stockhammer (25/02/18)" w:date="2025-02-18T17:52:00Z" w16du:dateUtc="2025-02-18T16:52:00Z"/>
        </w:rPr>
      </w:pPr>
      <w:ins w:id="41" w:author="Thomas Stockhammer (25/02/18)" w:date="2025-02-18T17:52:00Z" w16du:dateUtc="2025-02-18T16:52:00Z">
        <w:r w:rsidRPr="00FE7A1B">
          <w:t>-</w:t>
        </w:r>
        <w:r w:rsidRPr="00FE7A1B">
          <w:tab/>
        </w:r>
        <w:r w:rsidRPr="00FE7A1B">
          <w:rPr>
            <w:b/>
            <w:bCs/>
          </w:rPr>
          <w:t>DRM</w:t>
        </w:r>
        <w:r>
          <w:rPr>
            <w:b/>
            <w:bCs/>
          </w:rPr>
          <w:t xml:space="preserve"> Server</w:t>
        </w:r>
        <w:r w:rsidRPr="00FE7A1B">
          <w:t xml:space="preserve">: </w:t>
        </w:r>
        <w:r w:rsidRPr="00B07DD0">
          <w:t xml:space="preserve">a component </w:t>
        </w:r>
        <w:r>
          <w:t>of the</w:t>
        </w:r>
        <w:r w:rsidRPr="00B07DD0">
          <w:t xml:space="preserve"> DRM system that manages and enforces the access and usage rights of digital content.</w:t>
        </w:r>
        <w:r>
          <w:t xml:space="preserve"> It typically includes a License Server and a Key Server. In certain cases, the DRM System</w:t>
        </w:r>
        <w:r w:rsidRPr="008F0440">
          <w:t xml:space="preserve"> can have embedded entitlement logic to decide for which request to grant a license and for which not</w:t>
        </w:r>
        <w:r>
          <w:t>, supported by an Authorization Server</w:t>
        </w:r>
        <w:r w:rsidRPr="008F0440">
          <w:t>.</w:t>
        </w:r>
      </w:ins>
    </w:p>
    <w:p w14:paraId="5CC107E8" w14:textId="77777777" w:rsidR="00AC4A34" w:rsidRDefault="00AC4A34" w:rsidP="00AC4A34">
      <w:pPr>
        <w:pStyle w:val="B3"/>
        <w:keepNext/>
        <w:rPr>
          <w:ins w:id="42" w:author="Thomas Stockhammer (25/02/18)" w:date="2025-02-18T17:52:00Z" w16du:dateUtc="2025-02-18T16:52:00Z"/>
        </w:rPr>
      </w:pPr>
      <w:ins w:id="43" w:author="Thomas Stockhammer (25/02/18)" w:date="2025-02-18T17:52:00Z" w16du:dateUtc="2025-02-18T16:52:00Z">
        <w:r w:rsidRPr="00FE7A1B">
          <w:t>-</w:t>
        </w:r>
        <w:r w:rsidRPr="00FE7A1B">
          <w:tab/>
        </w:r>
        <w:r w:rsidRPr="00FE7A1B">
          <w:rPr>
            <w:b/>
            <w:bCs/>
          </w:rPr>
          <w:t>License Server</w:t>
        </w:r>
        <w:r w:rsidRPr="00FE7A1B">
          <w:t xml:space="preserve">: </w:t>
        </w:r>
        <w:r>
          <w:t>P</w:t>
        </w:r>
        <w:r w:rsidRPr="00FE7A1B">
          <w:t>rovides data structures in a DRM system</w:t>
        </w:r>
        <w:r>
          <w:t>-</w:t>
        </w:r>
        <w:r w:rsidRPr="00FE7A1B">
          <w:t xml:space="preserve">specific format that </w:t>
        </w:r>
        <w:r>
          <w:t>includes</w:t>
        </w:r>
        <w:r w:rsidRPr="00FE7A1B">
          <w:t xml:space="preserve"> one or more content keys and associates them with a policy that governs the usage of the</w:t>
        </w:r>
        <w:r>
          <w:t>se</w:t>
        </w:r>
        <w:r w:rsidRPr="00FE7A1B">
          <w:t xml:space="preserve"> content keys.</w:t>
        </w:r>
      </w:ins>
    </w:p>
    <w:p w14:paraId="745932DC" w14:textId="22BE2FC7" w:rsidR="00AC4A34" w:rsidRDefault="00AC4A34" w:rsidP="00AC4A34">
      <w:pPr>
        <w:pStyle w:val="NO"/>
        <w:rPr>
          <w:ins w:id="44" w:author="Thomas Stockhammer (25/02/18)" w:date="2025-02-18T17:52:00Z" w16du:dateUtc="2025-02-18T16:52:00Z"/>
        </w:rPr>
      </w:pPr>
      <w:ins w:id="45" w:author="Thomas Stockhammer (25/02/18)" w:date="2025-02-18T17:52:00Z" w16du:dateUtc="2025-02-18T16:52:00Z">
        <w:r>
          <w:t>NOTE </w:t>
        </w:r>
      </w:ins>
      <w:ins w:id="46" w:author="Thomas Stockhammer (25/02/18)" w:date="2025-02-18T17:59:00Z" w16du:dateUtc="2025-02-18T16:59:00Z">
        <w:r w:rsidR="000E1DAB">
          <w:t>2</w:t>
        </w:r>
      </w:ins>
      <w:ins w:id="47" w:author="Thomas Stockhammer (25/02/18)" w:date="2025-02-18T17:52:00Z" w16du:dateUtc="2025-02-18T16:52:00Z">
        <w:r>
          <w:t>:</w:t>
        </w:r>
        <w:r>
          <w:tab/>
          <w:t>Multiple License Servers may be deployed in case of a multi-DRM system with common encryption.</w:t>
        </w:r>
      </w:ins>
    </w:p>
    <w:p w14:paraId="1D010B20" w14:textId="77777777" w:rsidR="00AC4A34" w:rsidRDefault="00AC4A34" w:rsidP="00AC4A34">
      <w:pPr>
        <w:pStyle w:val="B3"/>
        <w:rPr>
          <w:ins w:id="48" w:author="Thomas Stockhammer (25/02/18)" w:date="2025-02-18T17:52:00Z" w16du:dateUtc="2025-02-18T16:52:00Z"/>
        </w:rPr>
      </w:pPr>
      <w:ins w:id="49" w:author="Thomas Stockhammer (25/02/18)" w:date="2025-02-18T17:52:00Z" w16du:dateUtc="2025-02-18T16:52:00Z">
        <w:r>
          <w:t>-</w:t>
        </w:r>
        <w:r>
          <w:tab/>
        </w:r>
        <w:r w:rsidRPr="00D92C66">
          <w:rPr>
            <w:b/>
            <w:bCs/>
          </w:rPr>
          <w:t>Key Server</w:t>
        </w:r>
        <w:r>
          <w:t xml:space="preserve">: Responsible for generating, </w:t>
        </w:r>
        <w:proofErr w:type="gramStart"/>
        <w:r>
          <w:t>storing</w:t>
        </w:r>
        <w:proofErr w:type="gramEnd"/>
        <w:r>
          <w:t xml:space="preserve"> and managing encryption keys used to encrypt the content. Provides the encryption keys to the Encryptor during the content encryption process.</w:t>
        </w:r>
      </w:ins>
    </w:p>
    <w:p w14:paraId="4C147F00" w14:textId="77777777" w:rsidR="00AC4A34" w:rsidRDefault="00AC4A34" w:rsidP="00AC4A34">
      <w:pPr>
        <w:pStyle w:val="B1"/>
        <w:rPr>
          <w:ins w:id="50" w:author="Thomas Stockhammer (25/02/18)" w:date="2025-02-18T17:52:00Z" w16du:dateUtc="2025-02-18T16:52:00Z"/>
        </w:rPr>
      </w:pPr>
      <w:ins w:id="51" w:author="Thomas Stockhammer (25/02/18)" w:date="2025-02-18T17:52:00Z" w16du:dateUtc="2025-02-18T16:52:00Z">
        <w:r>
          <w:t>-</w:t>
        </w:r>
        <w:r>
          <w:tab/>
          <w:t>5GMSd Application Server:</w:t>
        </w:r>
      </w:ins>
    </w:p>
    <w:p w14:paraId="4958FB91" w14:textId="77777777" w:rsidR="00AC4A34" w:rsidRPr="004B5C36" w:rsidRDefault="00AC4A34" w:rsidP="00AC4A34">
      <w:pPr>
        <w:pStyle w:val="B2"/>
        <w:rPr>
          <w:ins w:id="52" w:author="Thomas Stockhammer (25/02/18)" w:date="2025-02-18T17:52:00Z" w16du:dateUtc="2025-02-18T16:52:00Z"/>
        </w:rPr>
      </w:pPr>
      <w:ins w:id="53" w:author="Thomas Stockhammer (25/02/18)" w:date="2025-02-18T17:52:00Z" w16du:dateUtc="2025-02-18T16:52:00Z">
        <w:r>
          <w:t>-</w:t>
        </w:r>
        <w:r>
          <w:tab/>
        </w:r>
        <w:r w:rsidRPr="00D92C66">
          <w:rPr>
            <w:b/>
            <w:bCs/>
          </w:rPr>
          <w:t>Encoder</w:t>
        </w:r>
        <w:r>
          <w:rPr>
            <w:b/>
            <w:bCs/>
          </w:rPr>
          <w:t xml:space="preserve">: </w:t>
        </w:r>
        <w:r>
          <w:t>C</w:t>
        </w:r>
        <w:r w:rsidRPr="00D92C66">
          <w:t xml:space="preserve">onverts </w:t>
        </w:r>
        <w:r>
          <w:t>ingested</w:t>
        </w:r>
        <w:r w:rsidRPr="00D92C66">
          <w:t xml:space="preserve"> </w:t>
        </w:r>
        <w:r>
          <w:t>media</w:t>
        </w:r>
        <w:r w:rsidRPr="00D92C66">
          <w:t xml:space="preserve"> content into a format suitable for </w:t>
        </w:r>
        <w:r>
          <w:t xml:space="preserve">5GMSd </w:t>
        </w:r>
        <w:proofErr w:type="spellStart"/>
        <w:r>
          <w:t>distrbution</w:t>
        </w:r>
        <w:proofErr w:type="spellEnd"/>
        <w:r w:rsidRPr="00D92C66">
          <w:t xml:space="preserve">. </w:t>
        </w:r>
        <w:r>
          <w:t>T</w:t>
        </w:r>
        <w:r w:rsidRPr="00D92C66">
          <w:t>ypically generates multiple versions of the content at different bit</w:t>
        </w:r>
        <w:r>
          <w:t xml:space="preserve"> </w:t>
        </w:r>
        <w:r w:rsidRPr="00D92C66">
          <w:t>rates to support adaptive streaming.</w:t>
        </w:r>
        <w:r>
          <w:t xml:space="preserve"> May also produce different variants of the content, for example an HD version, a UHD version, and HDR version, etc.</w:t>
        </w:r>
      </w:ins>
    </w:p>
    <w:p w14:paraId="75B7B7F9" w14:textId="77777777" w:rsidR="00AC4A34" w:rsidRDefault="00AC4A34" w:rsidP="00AC4A34">
      <w:pPr>
        <w:pStyle w:val="B2"/>
        <w:rPr>
          <w:ins w:id="54" w:author="Thomas Stockhammer (25/02/18)" w:date="2025-02-18T17:52:00Z" w16du:dateUtc="2025-02-18T16:52:00Z"/>
        </w:rPr>
      </w:pPr>
      <w:ins w:id="55" w:author="Thomas Stockhammer (25/02/18)" w:date="2025-02-18T17:52:00Z" w16du:dateUtc="2025-02-18T16:52:00Z">
        <w:r>
          <w:t xml:space="preserve">- </w:t>
        </w:r>
        <w:r>
          <w:tab/>
        </w:r>
        <w:r w:rsidRPr="00D92C66">
          <w:rPr>
            <w:b/>
            <w:bCs/>
          </w:rPr>
          <w:t>Encryptor</w:t>
        </w:r>
        <w:r>
          <w:t>: A</w:t>
        </w:r>
        <w:r w:rsidRPr="0056008C">
          <w:t>pplies encryption to the encoded content using encryption keys. This ensures that the content is protected and can only be accessed by authorized users</w:t>
        </w:r>
        <w:r>
          <w:t>. C</w:t>
        </w:r>
        <w:r w:rsidRPr="003D1213">
          <w:t>ommunicates with the Key Server to obtain the encryption keys needed to encrypt the content</w:t>
        </w:r>
        <w:r>
          <w:t>.</w:t>
        </w:r>
      </w:ins>
    </w:p>
    <w:p w14:paraId="2419C48B" w14:textId="4AE7DC50" w:rsidR="00AC4A34" w:rsidRDefault="00AC4A34" w:rsidP="00AC4A34">
      <w:pPr>
        <w:pStyle w:val="B2"/>
        <w:rPr>
          <w:ins w:id="56" w:author="Thomas Stockhammer (25/02/18)" w:date="2025-02-18T17:52:00Z" w16du:dateUtc="2025-02-18T16:52:00Z"/>
        </w:rPr>
      </w:pPr>
      <w:ins w:id="57" w:author="Thomas Stockhammer (25/02/18)" w:date="2025-02-18T17:52:00Z" w16du:dateUtc="2025-02-18T16:52:00Z">
        <w:r>
          <w:t>-</w:t>
        </w:r>
        <w:r>
          <w:tab/>
        </w:r>
        <w:r w:rsidRPr="00D92C66">
          <w:rPr>
            <w:b/>
            <w:bCs/>
          </w:rPr>
          <w:t>Packager</w:t>
        </w:r>
        <w:r>
          <w:t xml:space="preserve">: Receives encrypted content from the Encryptor and </w:t>
        </w:r>
        <w:r w:rsidRPr="009A667D">
          <w:t xml:space="preserve">formats it </w:t>
        </w:r>
        <w:r>
          <w:t>to comply with</w:t>
        </w:r>
        <w:r w:rsidRPr="009A667D">
          <w:t xml:space="preserve"> streaming protocols. </w:t>
        </w:r>
        <w:r>
          <w:t>A</w:t>
        </w:r>
        <w:r w:rsidRPr="009A667D">
          <w:t xml:space="preserve">lso inserts DRM metadata into the </w:t>
        </w:r>
        <w:r>
          <w:t>packaged media segments</w:t>
        </w:r>
        <w:r w:rsidRPr="009A667D">
          <w:t>.</w:t>
        </w:r>
      </w:ins>
    </w:p>
    <w:p w14:paraId="0B95D05B" w14:textId="77777777" w:rsidR="00AC4A34" w:rsidRDefault="00AC4A34" w:rsidP="00AC4A34">
      <w:pPr>
        <w:pStyle w:val="B2"/>
        <w:rPr>
          <w:ins w:id="58" w:author="Thomas Stockhammer (25/02/18)" w:date="2025-02-18T17:52:00Z" w16du:dateUtc="2025-02-18T16:52:00Z"/>
        </w:rPr>
      </w:pPr>
      <w:ins w:id="59" w:author="Thomas Stockhammer (25/02/18)" w:date="2025-02-18T17:52:00Z" w16du:dateUtc="2025-02-18T16:52:00Z">
        <w:r>
          <w:t>-</w:t>
        </w:r>
        <w:r>
          <w:tab/>
        </w:r>
        <w:r w:rsidRPr="00D92C66">
          <w:rPr>
            <w:b/>
            <w:bCs/>
          </w:rPr>
          <w:t xml:space="preserve">Media </w:t>
        </w:r>
        <w:r>
          <w:rPr>
            <w:b/>
            <w:bCs/>
          </w:rPr>
          <w:t>E</w:t>
        </w:r>
        <w:r w:rsidRPr="00D92C66">
          <w:rPr>
            <w:b/>
            <w:bCs/>
          </w:rPr>
          <w:t xml:space="preserve">ntry </w:t>
        </w:r>
        <w:r>
          <w:rPr>
            <w:b/>
            <w:bCs/>
          </w:rPr>
          <w:t>P</w:t>
        </w:r>
        <w:r w:rsidRPr="00D92C66">
          <w:rPr>
            <w:b/>
            <w:bCs/>
          </w:rPr>
          <w:t>oint creator</w:t>
        </w:r>
        <w:r>
          <w:t>: G</w:t>
        </w:r>
        <w:r w:rsidRPr="00A33820">
          <w:t xml:space="preserve">enerates </w:t>
        </w:r>
        <w:r>
          <w:t xml:space="preserve">presentation </w:t>
        </w:r>
        <w:r w:rsidRPr="00A33820">
          <w:t xml:space="preserve">manifest </w:t>
        </w:r>
        <w:r>
          <w:t>documents</w:t>
        </w:r>
        <w:r w:rsidRPr="00A33820">
          <w:t xml:space="preserve"> (e.g., DASH MPD, HLS M3U8) that describe how the content is organized and how it should be </w:t>
        </w:r>
        <w:r>
          <w:t xml:space="preserve">accessed at reference point M4d and </w:t>
        </w:r>
        <w:r w:rsidRPr="00A33820">
          <w:t>played back. Th</w:t>
        </w:r>
        <w:r>
          <w:t>o</w:t>
        </w:r>
        <w:r w:rsidRPr="00A33820">
          <w:t xml:space="preserve">se </w:t>
        </w:r>
        <w:r>
          <w:t xml:space="preserve">presentation </w:t>
        </w:r>
        <w:r w:rsidRPr="00A33820">
          <w:t xml:space="preserve">manifests include DRM metadata that informs the </w:t>
        </w:r>
        <w:r>
          <w:t>Media P</w:t>
        </w:r>
        <w:r w:rsidRPr="00A33820">
          <w:t>layer about the encryption and how to obtain the decryption keys.</w:t>
        </w:r>
      </w:ins>
    </w:p>
    <w:p w14:paraId="0D66EDF5" w14:textId="77777777" w:rsidR="00AC4A34" w:rsidRDefault="00AC4A34" w:rsidP="00AC4A34">
      <w:pPr>
        <w:pStyle w:val="B2"/>
        <w:rPr>
          <w:ins w:id="60" w:author="Thomas Stockhammer (25/02/18)" w:date="2025-02-18T17:52:00Z" w16du:dateUtc="2025-02-18T16:52:00Z"/>
        </w:rPr>
      </w:pPr>
      <w:ins w:id="61" w:author="Thomas Stockhammer (25/02/18)" w:date="2025-02-18T17:52:00Z" w16du:dateUtc="2025-02-18T16:52:00Z">
        <w:r w:rsidRPr="00FE7A1B">
          <w:t>-</w:t>
        </w:r>
        <w:r w:rsidRPr="00FE7A1B">
          <w:tab/>
        </w:r>
        <w:r>
          <w:rPr>
            <w:b/>
            <w:bCs/>
          </w:rPr>
          <w:t>Content Hosting Server</w:t>
        </w:r>
        <w:r w:rsidRPr="00FE7A1B">
          <w:t>: A server hosti</w:t>
        </w:r>
        <w:r>
          <w:t>ng</w:t>
        </w:r>
        <w:r w:rsidRPr="00FE7A1B">
          <w:t xml:space="preserve"> </w:t>
        </w:r>
        <w:r>
          <w:t>downlink media streaming</w:t>
        </w:r>
        <w:r w:rsidRPr="00FE7A1B">
          <w:t xml:space="preserve"> resources, i.e. primarily </w:t>
        </w:r>
        <w:r>
          <w:t>Media Entry Points</w:t>
        </w:r>
        <w:r w:rsidRPr="00FE7A1B">
          <w:t xml:space="preserve"> and </w:t>
        </w:r>
        <w:r>
          <w:t>media s</w:t>
        </w:r>
        <w:r w:rsidRPr="00FE7A1B">
          <w:t xml:space="preserve">egments, and </w:t>
        </w:r>
        <w:r>
          <w:t xml:space="preserve">which </w:t>
        </w:r>
        <w:r w:rsidRPr="00FE7A1B">
          <w:t xml:space="preserve">includes information on the used DRM </w:t>
        </w:r>
        <w:r>
          <w:t>s</w:t>
        </w:r>
        <w:r w:rsidRPr="00FE7A1B">
          <w:t>ystem.</w:t>
        </w:r>
      </w:ins>
    </w:p>
    <w:p w14:paraId="40C37AA3" w14:textId="77777777" w:rsidR="00AC4A34" w:rsidRDefault="00AC4A34" w:rsidP="00AC4A34">
      <w:pPr>
        <w:pStyle w:val="B1"/>
        <w:rPr>
          <w:ins w:id="62" w:author="Thomas Stockhammer (25/02/18)" w:date="2025-02-18T17:52:00Z" w16du:dateUtc="2025-02-18T16:52:00Z"/>
        </w:rPr>
      </w:pPr>
      <w:ins w:id="63" w:author="Thomas Stockhammer (25/02/18)" w:date="2025-02-18T17:52:00Z" w16du:dateUtc="2025-02-18T16:52:00Z">
        <w:r>
          <w:t>-</w:t>
        </w:r>
        <w:r>
          <w:tab/>
          <w:t>5GMSd Client:</w:t>
        </w:r>
      </w:ins>
    </w:p>
    <w:p w14:paraId="2644A69E" w14:textId="77777777" w:rsidR="00AC4A34" w:rsidRPr="00FE7A1B" w:rsidRDefault="00AC4A34" w:rsidP="00AC4A34">
      <w:pPr>
        <w:pStyle w:val="B2"/>
        <w:rPr>
          <w:ins w:id="64" w:author="Thomas Stockhammer (25/02/18)" w:date="2025-02-18T17:52:00Z" w16du:dateUtc="2025-02-18T16:52:00Z"/>
        </w:rPr>
      </w:pPr>
      <w:ins w:id="65" w:author="Thomas Stockhammer (25/02/18)" w:date="2025-02-18T17:52:00Z" w16du:dateUtc="2025-02-18T16:52:00Z">
        <w:r w:rsidRPr="00FE7A1B">
          <w:t>-</w:t>
        </w:r>
        <w:r w:rsidRPr="00FE7A1B">
          <w:tab/>
        </w:r>
        <w:r w:rsidRPr="00FE7A1B">
          <w:rPr>
            <w:b/>
            <w:bCs/>
          </w:rPr>
          <w:t>Media Platform</w:t>
        </w:r>
        <w:r w:rsidRPr="00FE7A1B">
          <w:t xml:space="preserve">: </w:t>
        </w:r>
        <w:r>
          <w:t>E</w:t>
        </w:r>
        <w:r w:rsidRPr="00FE7A1B">
          <w:t>nables playback of encrypted content while protecting the decrypted samples and content keys against potential attacks.</w:t>
        </w:r>
        <w:r>
          <w:t xml:space="preserve"> S</w:t>
        </w:r>
        <w:r w:rsidRPr="008A2645">
          <w:t>ummarises the functions of media decapsulation, media decryption, media decoding and media rendering as defined in clause</w:t>
        </w:r>
        <w:r>
          <w:t> </w:t>
        </w:r>
        <w:r w:rsidRPr="008A2645">
          <w:t>4.2.2</w:t>
        </w:r>
        <w:r>
          <w:t>.</w:t>
        </w:r>
      </w:ins>
    </w:p>
    <w:p w14:paraId="32B8C85A" w14:textId="68B5A520" w:rsidR="00AC4A34" w:rsidRDefault="00AC4A34" w:rsidP="00AC4A34">
      <w:pPr>
        <w:pStyle w:val="B2"/>
        <w:rPr>
          <w:ins w:id="66" w:author="Thomas Stockhammer (25/02/18)" w:date="2025-02-18T17:52:00Z" w16du:dateUtc="2025-02-18T16:52:00Z"/>
        </w:rPr>
      </w:pPr>
      <w:ins w:id="67" w:author="Thomas Stockhammer (25/02/18)" w:date="2025-02-18T17:52:00Z" w16du:dateUtc="2025-02-18T16:52:00Z">
        <w:r w:rsidRPr="00FE7A1B">
          <w:t>-</w:t>
        </w:r>
        <w:r w:rsidRPr="00FE7A1B">
          <w:tab/>
        </w:r>
        <w:r w:rsidRPr="00FE7A1B">
          <w:rPr>
            <w:b/>
            <w:bCs/>
          </w:rPr>
          <w:t>DRM Client:</w:t>
        </w:r>
        <w:r w:rsidRPr="00FE7A1B">
          <w:t xml:space="preserve"> </w:t>
        </w:r>
        <w:r>
          <w:t>P</w:t>
        </w:r>
        <w:r w:rsidRPr="00FE7A1B">
          <w:t xml:space="preserve">rocesses licenses and enforcing the associated policies. Either handles the decryption of </w:t>
        </w:r>
      </w:ins>
      <w:ins w:id="68" w:author="Thomas Stockhammer (25/02/18)" w:date="2025-02-18T17:53:00Z" w16du:dateUtc="2025-02-18T16:53:00Z">
        <w:r w:rsidR="00B229E8" w:rsidRPr="00FE7A1B">
          <w:t>samples or</w:t>
        </w:r>
      </w:ins>
      <w:ins w:id="69" w:author="Thomas Stockhammer (25/02/18)" w:date="2025-02-18T17:52:00Z" w16du:dateUtc="2025-02-18T16:52:00Z">
        <w:r w:rsidRPr="00FE7A1B">
          <w:t xml:space="preserve"> interacts with hardware </w:t>
        </w:r>
        <w:r>
          <w:t xml:space="preserve">decryption </w:t>
        </w:r>
        <w:r w:rsidRPr="00FE7A1B">
          <w:t>elements.</w:t>
        </w:r>
      </w:ins>
    </w:p>
    <w:p w14:paraId="75EAED13" w14:textId="77777777" w:rsidR="00AC4A34" w:rsidRPr="00FE7A1B" w:rsidRDefault="00AC4A34" w:rsidP="00AC4A34">
      <w:pPr>
        <w:pStyle w:val="B2"/>
        <w:rPr>
          <w:ins w:id="70" w:author="Thomas Stockhammer (25/02/18)" w:date="2025-02-18T17:52:00Z" w16du:dateUtc="2025-02-18T16:52:00Z"/>
        </w:rPr>
      </w:pPr>
      <w:ins w:id="71" w:author="Thomas Stockhammer (25/02/18)" w:date="2025-02-18T17:52:00Z" w16du:dateUtc="2025-02-18T16:52:00Z">
        <w:r w:rsidRPr="00FE7A1B">
          <w:t>-</w:t>
        </w:r>
        <w:r w:rsidRPr="00FE7A1B">
          <w:tab/>
        </w:r>
        <w:r>
          <w:rPr>
            <w:b/>
            <w:bCs/>
          </w:rPr>
          <w:t>Media</w:t>
        </w:r>
        <w:r w:rsidRPr="00FE7A1B">
          <w:rPr>
            <w:b/>
            <w:bCs/>
          </w:rPr>
          <w:t xml:space="preserve"> </w:t>
        </w:r>
        <w:r>
          <w:rPr>
            <w:b/>
            <w:bCs/>
          </w:rPr>
          <w:t>Player</w:t>
        </w:r>
        <w:r w:rsidRPr="00FE7A1B">
          <w:t xml:space="preserve">: </w:t>
        </w:r>
        <w:r>
          <w:t>A</w:t>
        </w:r>
        <w:r w:rsidRPr="00FE7A1B">
          <w:t xml:space="preserve"> function using the Media </w:t>
        </w:r>
        <w:r>
          <w:t>P</w:t>
        </w:r>
        <w:r w:rsidRPr="00FE7A1B">
          <w:t>latform and the DRM system to play</w:t>
        </w:r>
        <w:r>
          <w:t xml:space="preserve"> </w:t>
        </w:r>
        <w:r w:rsidRPr="00FE7A1B">
          <w:t>back encrypted content.</w:t>
        </w:r>
      </w:ins>
    </w:p>
    <w:p w14:paraId="5095DD93" w14:textId="007B7006" w:rsidR="00AC4A34" w:rsidRDefault="00AC4A34" w:rsidP="006A73EB">
      <w:pPr>
        <w:pStyle w:val="NO"/>
        <w:rPr>
          <w:ins w:id="72" w:author="Thomas Stockhammer (25/02/18)" w:date="2025-02-18T17:52:00Z" w16du:dateUtc="2025-02-18T16:52:00Z"/>
        </w:rPr>
      </w:pPr>
      <w:ins w:id="73" w:author="Thomas Stockhammer (25/02/18)" w:date="2025-02-18T17:52:00Z" w16du:dateUtc="2025-02-18T16:52:00Z">
        <w:r>
          <w:t>NOTE </w:t>
        </w:r>
      </w:ins>
      <w:ins w:id="74" w:author="Thomas Stockhammer (25/02/18)" w:date="2025-02-18T17:59:00Z" w16du:dateUtc="2025-02-18T16:59:00Z">
        <w:r w:rsidR="000E1DAB">
          <w:t>3</w:t>
        </w:r>
      </w:ins>
      <w:ins w:id="75" w:author="Thomas Stockhammer (25/02/18)" w:date="2025-02-18T17:52:00Z" w16du:dateUtc="2025-02-18T16:52:00Z">
        <w:r>
          <w:t xml:space="preserve">: </w:t>
        </w:r>
      </w:ins>
      <w:ins w:id="76" w:author="Thomas Stockhammer (25/02/18)" w:date="2025-02-18T17:58:00Z" w16du:dateUtc="2025-02-18T16:58:00Z">
        <w:r w:rsidR="006A73EB">
          <w:tab/>
        </w:r>
      </w:ins>
      <w:ins w:id="77" w:author="Thomas Stockhammer (25/02/18)" w:date="2025-02-18T17:52:00Z" w16du:dateUtc="2025-02-18T16:52:00Z">
        <w:r>
          <w:t xml:space="preserve">In </w:t>
        </w:r>
        <w:r w:rsidRPr="00407B07">
          <w:t xml:space="preserve">many DRM workflows, only the key </w:t>
        </w:r>
        <w:r>
          <w:t>identifier</w:t>
        </w:r>
        <w:r w:rsidRPr="00407B07">
          <w:t>s (KIDs) are exchanged rather than the actual encryption keys. This approach enhances security by minimising the exposure of the actual keys.</w:t>
        </w:r>
      </w:ins>
    </w:p>
    <w:p w14:paraId="20622AFE" w14:textId="77777777" w:rsidR="00AC4A34" w:rsidRDefault="00AC4A34" w:rsidP="00AC4A34">
      <w:pPr>
        <w:pStyle w:val="Heading3"/>
        <w:rPr>
          <w:ins w:id="78" w:author="Thomas Stockhammer (25/02/18)" w:date="2025-02-18T17:52:00Z" w16du:dateUtc="2025-02-18T16:52:00Z"/>
        </w:rPr>
      </w:pPr>
      <w:ins w:id="79" w:author="Thomas Stockhammer (25/02/18)" w:date="2025-02-18T17:52:00Z" w16du:dateUtc="2025-02-18T16:52:00Z">
        <w:r w:rsidRPr="004C0EB8">
          <w:t>5.</w:t>
        </w:r>
        <w:r>
          <w:t>14</w:t>
        </w:r>
        <w:r w:rsidRPr="004C0EB8">
          <w:t>.</w:t>
        </w:r>
        <w:r>
          <w:t>2</w:t>
        </w:r>
        <w:r w:rsidRPr="004C0EB8">
          <w:tab/>
          <w:t>Procedure</w:t>
        </w:r>
      </w:ins>
    </w:p>
    <w:p w14:paraId="71181CE6" w14:textId="77777777" w:rsidR="00AC4A34" w:rsidRPr="00FE7A1B" w:rsidRDefault="00AC4A34" w:rsidP="00AC4A34">
      <w:pPr>
        <w:keepNext/>
        <w:keepLines/>
        <w:rPr>
          <w:ins w:id="80" w:author="Thomas Stockhammer (25/02/18)" w:date="2025-02-18T17:52:00Z" w16du:dateUtc="2025-02-18T16:52:00Z"/>
        </w:rPr>
      </w:pPr>
      <w:ins w:id="81" w:author="Thomas Stockhammer (25/02/18)" w:date="2025-02-18T17:52:00Z" w16du:dateUtc="2025-02-18T16:52:00Z">
        <w:r w:rsidRPr="00FE7A1B">
          <w:t xml:space="preserve">A typical example workflow </w:t>
        </w:r>
        <w:r>
          <w:t>for the scenario described in clause 5.14.1</w:t>
        </w:r>
        <w:r w:rsidRPr="00FE7A1B">
          <w:t xml:space="preserve"> is shown in figure 5.</w:t>
        </w:r>
        <w:r>
          <w:t>14</w:t>
        </w:r>
        <w:r w:rsidRPr="00FE7A1B">
          <w:t>.</w:t>
        </w:r>
        <w:r>
          <w:t>2</w:t>
        </w:r>
        <w:r w:rsidRPr="00FE7A1B">
          <w:t>-</w:t>
        </w:r>
        <w:r>
          <w:t>1</w:t>
        </w:r>
        <w:r w:rsidRPr="00FE7A1B">
          <w:t>.</w:t>
        </w:r>
        <w:r w:rsidRPr="00FE7A1B">
          <w:fldChar w:fldCharType="begin"/>
        </w:r>
        <w:r w:rsidRPr="00FE7A1B">
          <w:fldChar w:fldCharType="end"/>
        </w:r>
      </w:ins>
    </w:p>
    <w:p w14:paraId="4519A076" w14:textId="77777777" w:rsidR="00AC4A34" w:rsidRPr="00FE7A1B" w:rsidRDefault="00AC4A34" w:rsidP="00AC4A34">
      <w:pPr>
        <w:pStyle w:val="Default"/>
        <w:keepNext/>
        <w:jc w:val="center"/>
        <w:rPr>
          <w:ins w:id="82" w:author="Thomas Stockhammer (25/02/18)" w:date="2025-02-18T17:52:00Z" w16du:dateUtc="2025-02-18T16:52:00Z"/>
          <w:lang w:val="en-GB"/>
        </w:rPr>
      </w:pPr>
      <w:ins w:id="83" w:author="Thomas Stockhammer (25/02/18)" w:date="2025-02-18T17:52:00Z" w16du:dateUtc="2025-02-18T16:52:00Z">
        <w:r w:rsidRPr="003D19B1">
          <w:rPr>
            <w:noProof/>
          </w:rPr>
          <w:t xml:space="preserve"> </w:t>
        </w:r>
        <w:r>
          <w:rPr>
            <w:noProof/>
          </w:rPr>
          <w:drawing>
            <wp:inline distT="0" distB="0" distL="0" distR="0" wp14:anchorId="595FBB03" wp14:editId="48964B70">
              <wp:extent cx="5479200" cy="7617600"/>
              <wp:effectExtent l="0" t="0" r="7620" b="2540"/>
              <wp:docPr id="415944793" name="Msc-generator signalling" descr="Msc-generator~|version=8.6.1~|lang=signalling~|size=1409x1959~|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edia\nEntry Poin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409x1959~|text=numbering=yes;~nhscale=auto;~ndefcolor lgrey=224,224,224;~n~nhide UE [label=~qUE~q, fill.color=lgray]{~n~4APP[label=~qApplication~q]; ~n~4Player [label=~q5GMSd Media Player~q, fill.color=lgrey]{~n~8MP[label=~qMedia\nPlatform~q];~n~8DC[label=~qMedia Access\nClient~q];~n~8DRMC[label=~qDRM\nClient~q];~n~4};~n};~n~nCS [label=~q5GMSd AS~q, fill.color=lgray]{~n~4DP[label=~qContent\nHosting~q];~n~4MC[label=~qMedia\nEntry Point\nCreator~q];~n~4ENP[label=~qEncryptor/\npackager~q];~n~4ENC[label=~qEncoder~q];~n};~n~nFAppProvider [label=~q5GMSd Application Provider~q, fill.color=lgray]{~nDRMS [label=~qDRM System~q, fill.color=lgrey]{~n~4LS[label=~qLicense\nServer~q];~n~4KS[label=~qKey\nServer~q];~n};~n~nAP [label=~qApplication Service Provider~q, fill.color=lgrey]{~n~4CP [label=~qContent\nProvider~q];~n~4AUS[label=~qAuthorization\nServer~q];~n};~n};~n~n~nvspace 10;~nbox .. [fill.color=lgrey,0.4, line.corner=round, line.color=none, number=no]: ~q\iContent preparation\i~q {~n~4CP-~gENC-~gENP-~gMC: Encoding instructions and usage rules\n\_M1d/M3d\_[strong]; ~n~4CP-~gENC: Raw content\n\_M2d\_; ~n};~n~nvspace 10;~nbox .. [fill.color=lgrey,0.4, line.corner=round, line.color=none, number=no]: ~q\iTrust establishment\i~q {~n~4ENP~l-~gLS~l-~gKS~l-~gAUS: Exchange public keys\n\_M1d/M3d\_[strong];~n};~n~nvspace 5;~nbox .. [fill.color=lgrey,0.4, line.corner=round, line.color=none, number=no]: ~q\iContent Protection\nInformation construction\i~q {~n~4ENP--ENP: Packager constructs\nContent Protection Information\n\_identification of the receivers and usage rules\_;~n~4ENP-~gKS: Request one or several content keys\n\_M2d\_[strong]; ~n~4KS--KS: Generate\ncontent keys;~n~4KS-~gENP: Content keys [strong];~n~4ENP--ENP: Extract and store\ncontent keys;~n};~n~nvspace 5;~nbox .. [fill.color=lgrey,0.4, line.corner=round, line.color=none, number=no]: ~q\iContent Protection Information distribution\i~q {~n~4ENP-~gLS: Content Protection Information\n\_M2d\_[strong];~n~4LS--AUS: Update Content Protection Information\nwith DRM Metadata;~n~4LS-~gENP-~gMC: Updated Content Protection Information\n\_M2d\_[strong];~n};~n~nvspace 5;~nbox .. [fill.color=lgrey,0.4, line.corner=round, line.color=none, number=no]: ~q\iPresentation manifest and media segment generation\i~q {~n~4MC--MC: Generate\npresentation manifest\nand add Content\nProtection Information;~n~4MC-~gDP: Upload\npresentation\nmanifest;~n~4hide MC;~n~4ENP--ENC: Generate encrypted\nsegments and add\nContent Protection\nInformation;~n~4hide ENC;~n~4ENP-~gDP: Upload\nencrypted segments;~n};~nhide ENP;~n~n...;~nshow UE;~nvspace 10;~nbox .. [fill.color=lgrey,0.4, line.corner=round, line.color=none, number=no]: ~q\iClient request and authorisation\i~q {~n~9~3~n~4APP~gCP: User Authentication\n\_M8d\_[strong];~n~4CP~gAPP: Provide authorisation tokens\n\_M8d\_[strong];~n~4hide CP;~n~4APP~gDC~gDRMC: Provide authorisation tokens;~n~4hide APP;~n~4DC~l-~gDP: Aquire\npresentation\nmanifest\n\_M4d\_[strong];~n~4DC-~gLS: Acquire licence\n(possibly including authorisation tokens)\n\_M13d\_[strong];~n~4LS-~gAUS: Verify user;~n~4AUS-~g LS [number=no]: Verified;~n~4hide AUS;~n~4LS-~gKS: Request decryption keys;~n~4KS-~gLS [number=no]: Decryption keys; ~n~4LS-~gDRMC-~gDC: Licence with decryption keys\n\_M13d\_[strong];~n~4hide LS, KS;~n};~n~nvspace 5;~nbox .. [fill.color=lgrey,0.4, line.corner=round, line.color=none, number=no]: ~q\iContent delivery and decryption\i~q {~n~4DC-~gDP: Acquire\nencrypted Segments\n\_M4d\_[strong];~n~4DP-~gDC [number=no]: Encrypted Segments [strong];~n~4hide DP;~n~4DC-~gDRMC: Encrypted\nsamples;~n~4hide DC;~n~4DRMC--DRMC: Decrypt samples\nusing licence and\ncontent keys;~n~4DRMC-~gMP: Decrypted samples;~n};~n~|"/>
                      <pic:cNvPicPr>
                        <a:picLocks noChangeAspect="1"/>
                      </pic:cNvPicPr>
                    </pic:nvPicPr>
                    <pic:blipFill>
                      <a:blip r:embed="rId18"/>
                      <a:stretch>
                        <a:fillRect/>
                      </a:stretch>
                    </pic:blipFill>
                    <pic:spPr>
                      <a:xfrm>
                        <a:off x="0" y="0"/>
                        <a:ext cx="5479200" cy="7617600"/>
                      </a:xfrm>
                      <a:prstGeom prst="rect">
                        <a:avLst/>
                      </a:prstGeom>
                    </pic:spPr>
                  </pic:pic>
                </a:graphicData>
              </a:graphic>
            </wp:inline>
          </w:drawing>
        </w:r>
      </w:ins>
    </w:p>
    <w:p w14:paraId="032DA0EB" w14:textId="77777777" w:rsidR="00AC4A34" w:rsidRPr="00732CEA" w:rsidRDefault="00AC4A34" w:rsidP="00AC4A34">
      <w:pPr>
        <w:pStyle w:val="TF"/>
        <w:rPr>
          <w:ins w:id="84" w:author="Thomas Stockhammer (25/02/18)" w:date="2025-02-18T17:52:00Z" w16du:dateUtc="2025-02-18T16:52:00Z"/>
          <w:lang w:val="en-US"/>
        </w:rPr>
      </w:pPr>
      <w:ins w:id="85" w:author="Thomas Stockhammer (25/02/18)" w:date="2025-02-18T17:52:00Z" w16du:dateUtc="2025-02-18T16:52:00Z">
        <w:r w:rsidRPr="00FE7A1B">
          <w:t>Figure 5.1</w:t>
        </w:r>
        <w:r>
          <w:t>4</w:t>
        </w:r>
        <w:r w:rsidRPr="00FE7A1B">
          <w:t>.</w:t>
        </w:r>
        <w:r>
          <w:t xml:space="preserve">2-1: Procedure for encoding, </w:t>
        </w:r>
        <w:proofErr w:type="gramStart"/>
        <w:r>
          <w:t>packaging</w:t>
        </w:r>
        <w:proofErr w:type="gramEnd"/>
        <w:r>
          <w:t xml:space="preserve"> and encrypting content</w:t>
        </w:r>
      </w:ins>
    </w:p>
    <w:p w14:paraId="088306E1" w14:textId="77777777" w:rsidR="00AC4A34" w:rsidRDefault="00AC4A34" w:rsidP="00AC4A34">
      <w:pPr>
        <w:keepNext/>
        <w:rPr>
          <w:ins w:id="86" w:author="Thomas Stockhammer (25/02/18)" w:date="2025-02-18T17:52:00Z" w16du:dateUtc="2025-02-18T16:52:00Z"/>
        </w:rPr>
      </w:pPr>
      <w:ins w:id="87" w:author="Thomas Stockhammer (25/02/18)" w:date="2025-02-18T17:52:00Z" w16du:dateUtc="2025-02-18T16:52:00Z">
        <w:r>
          <w:t xml:space="preserve">The steps are as follows, highlighting in </w:t>
        </w:r>
        <w:r w:rsidRPr="002E7F0D">
          <w:rPr>
            <w:b/>
            <w:bCs/>
          </w:rPr>
          <w:t>bold</w:t>
        </w:r>
        <w:r>
          <w:t xml:space="preserve"> relevant information exchanged via 5GMSd reference points:</w:t>
        </w:r>
      </w:ins>
    </w:p>
    <w:p w14:paraId="25AB9F5D" w14:textId="77777777" w:rsidR="00AC4A34" w:rsidRDefault="00AC4A34" w:rsidP="00AC4A34">
      <w:pPr>
        <w:keepNext/>
        <w:rPr>
          <w:ins w:id="88" w:author="Thomas Stockhammer (25/02/18)" w:date="2025-02-18T17:52:00Z" w16du:dateUtc="2025-02-18T16:52:00Z"/>
          <w:i/>
          <w:iCs/>
        </w:rPr>
      </w:pPr>
      <w:ins w:id="89" w:author="Thomas Stockhammer (25/02/18)" w:date="2025-02-18T17:52:00Z" w16du:dateUtc="2025-02-18T16:52:00Z">
        <w:r>
          <w:rPr>
            <w:i/>
            <w:iCs/>
          </w:rPr>
          <w:t>Content preparation</w:t>
        </w:r>
        <w:r w:rsidRPr="00202B10">
          <w:t xml:space="preserve"> phase</w:t>
        </w:r>
        <w:r>
          <w:rPr>
            <w:i/>
            <w:iCs/>
          </w:rPr>
          <w:t>:</w:t>
        </w:r>
      </w:ins>
    </w:p>
    <w:p w14:paraId="440D710B" w14:textId="77777777" w:rsidR="00AC4A34" w:rsidRPr="00F27A38" w:rsidRDefault="00AC4A34" w:rsidP="00AC4A34">
      <w:pPr>
        <w:pStyle w:val="B1"/>
        <w:rPr>
          <w:ins w:id="90" w:author="Thomas Stockhammer (25/02/18)" w:date="2025-02-18T17:52:00Z" w16du:dateUtc="2025-02-18T16:52:00Z"/>
        </w:rPr>
      </w:pPr>
      <w:ins w:id="91" w:author="Thomas Stockhammer (25/02/18)" w:date="2025-02-18T17:52:00Z" w16du:dateUtc="2025-02-18T16:52:00Z">
        <w:r w:rsidRPr="00F27A38">
          <w:t>1.</w:t>
        </w:r>
        <w:r w:rsidRPr="00F27A38">
          <w:tab/>
          <w:t xml:space="preserve">A content provider provides </w:t>
        </w:r>
        <w:r w:rsidRPr="003F2B1E">
          <w:rPr>
            <w:b/>
            <w:bCs/>
          </w:rPr>
          <w:t xml:space="preserve">encoding instructions and rules </w:t>
        </w:r>
        <w:r w:rsidRPr="00F27A38">
          <w:t>for using the content to the content preparation and hosting system</w:t>
        </w:r>
        <w:r>
          <w:t xml:space="preserve"> </w:t>
        </w:r>
        <w:r w:rsidRPr="00DE463D">
          <w:rPr>
            <w:b/>
            <w:bCs/>
          </w:rPr>
          <w:t xml:space="preserve">via </w:t>
        </w:r>
        <w:r>
          <w:rPr>
            <w:b/>
            <w:bCs/>
          </w:rPr>
          <w:t xml:space="preserve">reference points </w:t>
        </w:r>
        <w:r w:rsidRPr="00DE463D">
          <w:rPr>
            <w:b/>
            <w:bCs/>
          </w:rPr>
          <w:t>M1d/M3d</w:t>
        </w:r>
        <w:r>
          <w:t xml:space="preserve"> as part of Content Preparation Template.</w:t>
        </w:r>
      </w:ins>
    </w:p>
    <w:p w14:paraId="52B67B6A" w14:textId="77777777" w:rsidR="00AC4A34" w:rsidRPr="00C93FEB" w:rsidRDefault="00AC4A34" w:rsidP="00AC4A34">
      <w:pPr>
        <w:pStyle w:val="B1"/>
        <w:rPr>
          <w:ins w:id="92" w:author="Thomas Stockhammer (25/02/18)" w:date="2025-02-18T17:52:00Z" w16du:dateUtc="2025-02-18T16:52:00Z"/>
        </w:rPr>
      </w:pPr>
      <w:ins w:id="93" w:author="Thomas Stockhammer (25/02/18)" w:date="2025-02-18T17:52:00Z" w16du:dateUtc="2025-02-18T16:52:00Z">
        <w:r w:rsidRPr="00F27A38">
          <w:t>2.</w:t>
        </w:r>
        <w:r w:rsidRPr="00F27A38">
          <w:tab/>
          <w:t>The content provider provides raw content to the content preparation and hosting system</w:t>
        </w:r>
        <w:r>
          <w:t xml:space="preserve"> </w:t>
        </w:r>
        <w:r w:rsidRPr="004525CA">
          <w:rPr>
            <w:b/>
            <w:bCs/>
          </w:rPr>
          <w:t xml:space="preserve">via </w:t>
        </w:r>
        <w:r>
          <w:rPr>
            <w:b/>
            <w:bCs/>
          </w:rPr>
          <w:t xml:space="preserve">reference point </w:t>
        </w:r>
        <w:r w:rsidRPr="004525CA">
          <w:rPr>
            <w:b/>
            <w:bCs/>
          </w:rPr>
          <w:t>M2d</w:t>
        </w:r>
        <w:r w:rsidRPr="00F27A38">
          <w:t>.</w:t>
        </w:r>
      </w:ins>
    </w:p>
    <w:p w14:paraId="3DA96D85" w14:textId="77777777" w:rsidR="00AC4A34" w:rsidRPr="00A25B6E" w:rsidRDefault="00AC4A34" w:rsidP="00AC4A34">
      <w:pPr>
        <w:keepNext/>
        <w:rPr>
          <w:ins w:id="94" w:author="Thomas Stockhammer (25/02/18)" w:date="2025-02-18T17:52:00Z" w16du:dateUtc="2025-02-18T16:52:00Z"/>
          <w:i/>
          <w:iCs/>
        </w:rPr>
      </w:pPr>
      <w:ins w:id="95" w:author="Thomas Stockhammer (25/02/18)" w:date="2025-02-18T17:52:00Z" w16du:dateUtc="2025-02-18T16:52:00Z">
        <w:r>
          <w:rPr>
            <w:i/>
            <w:iCs/>
          </w:rPr>
          <w:t>Trust establishment</w:t>
        </w:r>
        <w:r w:rsidRPr="00202B10">
          <w:t xml:space="preserve"> phase</w:t>
        </w:r>
        <w:r w:rsidRPr="00A25B6E">
          <w:rPr>
            <w:i/>
            <w:iCs/>
          </w:rPr>
          <w:t>:</w:t>
        </w:r>
      </w:ins>
    </w:p>
    <w:p w14:paraId="27DB6341" w14:textId="53B7B78F" w:rsidR="00AC4A34" w:rsidRPr="009A48DB" w:rsidRDefault="00AC4A34" w:rsidP="00AC4A34">
      <w:pPr>
        <w:pStyle w:val="B1"/>
        <w:rPr>
          <w:ins w:id="96" w:author="Thomas Stockhammer (25/02/18)" w:date="2025-02-18T17:52:00Z" w16du:dateUtc="2025-02-18T16:52:00Z"/>
        </w:rPr>
      </w:pPr>
      <w:ins w:id="97" w:author="Thomas Stockhammer (25/02/18)" w:date="2025-02-18T17:52:00Z" w16du:dateUtc="2025-02-18T16:52:00Z">
        <w:r>
          <w:t>3</w:t>
        </w:r>
        <w:r w:rsidRPr="009A48DB">
          <w:t>.</w:t>
        </w:r>
        <w:r w:rsidRPr="009A48DB">
          <w:tab/>
          <w:t xml:space="preserve">The Encryptor/Packager and the DRM System (typically the License and Authorization Server as well as the Key Server) </w:t>
        </w:r>
        <w:r w:rsidRPr="003F2B1E">
          <w:rPr>
            <w:b/>
            <w:bCs/>
          </w:rPr>
          <w:t>exchange public signing keys</w:t>
        </w:r>
        <w:r w:rsidRPr="00C93FEB">
          <w:t xml:space="preserve"> </w:t>
        </w:r>
        <w:r w:rsidRPr="009A48DB">
          <w:t>to establish a trusted communication</w:t>
        </w:r>
        <w:r>
          <w:t xml:space="preserve"> </w:t>
        </w:r>
        <w:r w:rsidRPr="00DE463D">
          <w:rPr>
            <w:b/>
            <w:bCs/>
          </w:rPr>
          <w:t xml:space="preserve">via </w:t>
        </w:r>
        <w:r>
          <w:rPr>
            <w:b/>
            <w:bCs/>
          </w:rPr>
          <w:t xml:space="preserve">reference points </w:t>
        </w:r>
        <w:r w:rsidRPr="00DE463D">
          <w:rPr>
            <w:b/>
            <w:bCs/>
          </w:rPr>
          <w:t>M1d/M3d</w:t>
        </w:r>
        <w:r>
          <w:t xml:space="preserve"> as part of Content Preparation Template.</w:t>
        </w:r>
      </w:ins>
    </w:p>
    <w:p w14:paraId="267B8995" w14:textId="77777777" w:rsidR="00AC4A34" w:rsidRPr="00A25B6E" w:rsidRDefault="00AC4A34" w:rsidP="00AC4A34">
      <w:pPr>
        <w:keepNext/>
        <w:rPr>
          <w:ins w:id="98" w:author="Thomas Stockhammer (25/02/18)" w:date="2025-02-18T17:52:00Z" w16du:dateUtc="2025-02-18T16:52:00Z"/>
          <w:i/>
          <w:iCs/>
        </w:rPr>
      </w:pPr>
      <w:ins w:id="99" w:author="Thomas Stockhammer (25/02/18)" w:date="2025-02-18T17:52:00Z" w16du:dateUtc="2025-02-18T16:52:00Z">
        <w:r w:rsidRPr="00A25B6E">
          <w:rPr>
            <w:i/>
            <w:iCs/>
          </w:rPr>
          <w:t>Content Protection Information construction</w:t>
        </w:r>
        <w:r w:rsidRPr="00202B10">
          <w:t xml:space="preserve"> phase</w:t>
        </w:r>
        <w:r w:rsidRPr="00A25B6E">
          <w:rPr>
            <w:i/>
            <w:iCs/>
          </w:rPr>
          <w:t>:</w:t>
        </w:r>
      </w:ins>
    </w:p>
    <w:p w14:paraId="6C59F237" w14:textId="77777777" w:rsidR="00AC4A34" w:rsidRPr="00A25B6E" w:rsidRDefault="00AC4A34" w:rsidP="00AC4A34">
      <w:pPr>
        <w:pStyle w:val="B1"/>
        <w:rPr>
          <w:ins w:id="100" w:author="Thomas Stockhammer (25/02/18)" w:date="2025-02-18T17:52:00Z" w16du:dateUtc="2025-02-18T16:52:00Z"/>
        </w:rPr>
      </w:pPr>
      <w:ins w:id="101" w:author="Thomas Stockhammer (25/02/18)" w:date="2025-02-18T17:52:00Z" w16du:dateUtc="2025-02-18T16:52:00Z">
        <w:r>
          <w:t>4</w:t>
        </w:r>
        <w:r w:rsidRPr="00A25B6E">
          <w:t>.</w:t>
        </w:r>
        <w:r w:rsidRPr="00A25B6E">
          <w:tab/>
          <w:t>The Packager</w:t>
        </w:r>
        <w:r>
          <w:t xml:space="preserve"> generates initial Content Protection Information that includes </w:t>
        </w:r>
        <w:r w:rsidRPr="00DF3B2B">
          <w:t>identification of the receivers and the various stream encoding criteria (usage rules)</w:t>
        </w:r>
        <w:r w:rsidRPr="00A25B6E">
          <w:t>.</w:t>
        </w:r>
      </w:ins>
    </w:p>
    <w:p w14:paraId="51AE270F" w14:textId="77777777" w:rsidR="00AC4A34" w:rsidRDefault="00AC4A34" w:rsidP="00AC4A34">
      <w:pPr>
        <w:pStyle w:val="B1"/>
        <w:rPr>
          <w:ins w:id="102" w:author="Thomas Stockhammer (25/02/18)" w:date="2025-02-18T17:52:00Z" w16du:dateUtc="2025-02-18T16:52:00Z"/>
        </w:rPr>
      </w:pPr>
      <w:ins w:id="103" w:author="Thomas Stockhammer (25/02/18)" w:date="2025-02-18T17:52:00Z" w16du:dateUtc="2025-02-18T16:52:00Z">
        <w:r>
          <w:t>5</w:t>
        </w:r>
        <w:r w:rsidRPr="00A25B6E">
          <w:t>.</w:t>
        </w:r>
        <w:r w:rsidRPr="00A25B6E">
          <w:tab/>
          <w:t xml:space="preserve">The Encryptor retrieves </w:t>
        </w:r>
        <w:r>
          <w:t xml:space="preserve">this information from the packager and requests one or several content keys from the key server by sending the </w:t>
        </w:r>
        <w:r w:rsidRPr="003F2B1E">
          <w:rPr>
            <w:b/>
            <w:bCs/>
          </w:rPr>
          <w:t xml:space="preserve">signed </w:t>
        </w:r>
        <w:r>
          <w:rPr>
            <w:b/>
            <w:bCs/>
          </w:rPr>
          <w:t>Content Protection Information</w:t>
        </w:r>
        <w:r>
          <w:t xml:space="preserve"> to a key server </w:t>
        </w:r>
        <w:r w:rsidRPr="003F2B1E">
          <w:rPr>
            <w:b/>
            <w:bCs/>
          </w:rPr>
          <w:t xml:space="preserve">via </w:t>
        </w:r>
        <w:r>
          <w:rPr>
            <w:b/>
            <w:bCs/>
          </w:rPr>
          <w:t xml:space="preserve">reference point </w:t>
        </w:r>
        <w:r w:rsidRPr="003F2B1E">
          <w:rPr>
            <w:b/>
            <w:bCs/>
          </w:rPr>
          <w:t>M2d</w:t>
        </w:r>
        <w:r>
          <w:t>.</w:t>
        </w:r>
      </w:ins>
    </w:p>
    <w:p w14:paraId="211D46B0" w14:textId="77777777" w:rsidR="00AC4A34" w:rsidRDefault="00AC4A34" w:rsidP="00AC4A34">
      <w:pPr>
        <w:pStyle w:val="B1"/>
        <w:rPr>
          <w:ins w:id="104" w:author="Thomas Stockhammer (25/02/18)" w:date="2025-02-18T17:52:00Z" w16du:dateUtc="2025-02-18T16:52:00Z"/>
        </w:rPr>
      </w:pPr>
      <w:ins w:id="105" w:author="Thomas Stockhammer (25/02/18)" w:date="2025-02-18T17:52:00Z" w16du:dateUtc="2025-02-18T16:52:00Z">
        <w:r>
          <w:t>6.</w:t>
        </w:r>
        <w:r>
          <w:tab/>
          <w:t>The Key Server generates content keys according to the request.</w:t>
        </w:r>
      </w:ins>
    </w:p>
    <w:p w14:paraId="7B2D986A" w14:textId="77777777" w:rsidR="00AC4A34" w:rsidRDefault="00AC4A34" w:rsidP="00AC4A34">
      <w:pPr>
        <w:pStyle w:val="B1"/>
        <w:rPr>
          <w:ins w:id="106" w:author="Thomas Stockhammer (25/02/18)" w:date="2025-02-18T17:52:00Z" w16du:dateUtc="2025-02-18T16:52:00Z"/>
        </w:rPr>
      </w:pPr>
      <w:ins w:id="107" w:author="Thomas Stockhammer (25/02/18)" w:date="2025-02-18T17:52:00Z" w16du:dateUtc="2025-02-18T16:52:00Z">
        <w:r>
          <w:t>7.</w:t>
        </w:r>
        <w:r>
          <w:tab/>
          <w:t xml:space="preserve">The Key Server adds these </w:t>
        </w:r>
        <w:r w:rsidRPr="000D167F">
          <w:rPr>
            <w:b/>
            <w:bCs/>
          </w:rPr>
          <w:t xml:space="preserve">content keys to the </w:t>
        </w:r>
        <w:r>
          <w:rPr>
            <w:b/>
            <w:bCs/>
          </w:rPr>
          <w:t>Content Protection Information</w:t>
        </w:r>
        <w:r>
          <w:t xml:space="preserve">, signs the Content Protection Information and sends it back to the encoder/packager </w:t>
        </w:r>
        <w:r w:rsidRPr="00DE463D">
          <w:rPr>
            <w:b/>
            <w:bCs/>
          </w:rPr>
          <w:t xml:space="preserve">via </w:t>
        </w:r>
        <w:r>
          <w:rPr>
            <w:b/>
            <w:bCs/>
          </w:rPr>
          <w:t xml:space="preserve">reference point </w:t>
        </w:r>
        <w:r w:rsidRPr="004C0066">
          <w:rPr>
            <w:b/>
            <w:bCs/>
          </w:rPr>
          <w:t>M2d</w:t>
        </w:r>
        <w:r>
          <w:t>.</w:t>
        </w:r>
      </w:ins>
    </w:p>
    <w:p w14:paraId="1F3D097B" w14:textId="77777777" w:rsidR="00AC4A34" w:rsidRPr="00A25B6E" w:rsidRDefault="00AC4A34" w:rsidP="00AC4A34">
      <w:pPr>
        <w:pStyle w:val="B1"/>
        <w:rPr>
          <w:ins w:id="108" w:author="Thomas Stockhammer (25/02/18)" w:date="2025-02-18T17:52:00Z" w16du:dateUtc="2025-02-18T16:52:00Z"/>
        </w:rPr>
      </w:pPr>
      <w:ins w:id="109" w:author="Thomas Stockhammer (25/02/18)" w:date="2025-02-18T17:52:00Z" w16du:dateUtc="2025-02-18T16:52:00Z">
        <w:r>
          <w:t>8.</w:t>
        </w:r>
        <w:r>
          <w:tab/>
          <w:t>The encryptor/packager extracts the content keys and stores them.</w:t>
        </w:r>
      </w:ins>
    </w:p>
    <w:p w14:paraId="03A1679D" w14:textId="77777777" w:rsidR="00AC4A34" w:rsidRPr="00A25B6E" w:rsidRDefault="00AC4A34" w:rsidP="00AC4A34">
      <w:pPr>
        <w:keepNext/>
        <w:rPr>
          <w:ins w:id="110" w:author="Thomas Stockhammer (25/02/18)" w:date="2025-02-18T17:52:00Z" w16du:dateUtc="2025-02-18T16:52:00Z"/>
          <w:i/>
          <w:iCs/>
        </w:rPr>
      </w:pPr>
      <w:ins w:id="111" w:author="Thomas Stockhammer (25/02/18)" w:date="2025-02-18T17:52:00Z" w16du:dateUtc="2025-02-18T16:52:00Z">
        <w:r w:rsidRPr="00A25B6E">
          <w:rPr>
            <w:i/>
            <w:iCs/>
          </w:rPr>
          <w:t>Content Protection Information distribution</w:t>
        </w:r>
        <w:r w:rsidRPr="00202B10">
          <w:t xml:space="preserve"> phase</w:t>
        </w:r>
        <w:r w:rsidRPr="00A25B6E">
          <w:rPr>
            <w:i/>
            <w:iCs/>
          </w:rPr>
          <w:t>:</w:t>
        </w:r>
      </w:ins>
    </w:p>
    <w:p w14:paraId="6210A0CA" w14:textId="77777777" w:rsidR="00AC4A34" w:rsidRPr="00A021CE" w:rsidRDefault="00AC4A34" w:rsidP="00AC4A34">
      <w:pPr>
        <w:pStyle w:val="B1"/>
        <w:rPr>
          <w:ins w:id="112" w:author="Thomas Stockhammer (25/02/18)" w:date="2025-02-18T17:52:00Z" w16du:dateUtc="2025-02-18T16:52:00Z"/>
        </w:rPr>
      </w:pPr>
      <w:ins w:id="113" w:author="Thomas Stockhammer (25/02/18)" w:date="2025-02-18T17:52:00Z" w16du:dateUtc="2025-02-18T16:52:00Z">
        <w:r>
          <w:t>9</w:t>
        </w:r>
        <w:r w:rsidRPr="00A021CE">
          <w:t>.</w:t>
        </w:r>
        <w:r w:rsidRPr="00A021CE">
          <w:tab/>
          <w:t xml:space="preserve">The Encryptor/Packager sends the </w:t>
        </w:r>
        <w:r>
          <w:rPr>
            <w:b/>
            <w:bCs/>
          </w:rPr>
          <w:t>Content Protection Information</w:t>
        </w:r>
        <w:r w:rsidRPr="00A021CE">
          <w:t xml:space="preserve"> to the DRM System</w:t>
        </w:r>
        <w:r>
          <w:t xml:space="preserve"> </w:t>
        </w:r>
        <w:r w:rsidRPr="005B39FD">
          <w:rPr>
            <w:b/>
            <w:bCs/>
          </w:rPr>
          <w:t xml:space="preserve">via </w:t>
        </w:r>
        <w:r>
          <w:rPr>
            <w:b/>
            <w:bCs/>
          </w:rPr>
          <w:t xml:space="preserve">reference point </w:t>
        </w:r>
        <w:r w:rsidRPr="005B39FD">
          <w:rPr>
            <w:b/>
            <w:bCs/>
          </w:rPr>
          <w:t>M2d</w:t>
        </w:r>
        <w:r w:rsidRPr="00A021CE">
          <w:t>.</w:t>
        </w:r>
      </w:ins>
    </w:p>
    <w:p w14:paraId="32F54C69" w14:textId="77777777" w:rsidR="00AC4A34" w:rsidRDefault="00AC4A34" w:rsidP="00AC4A34">
      <w:pPr>
        <w:pStyle w:val="B1"/>
        <w:rPr>
          <w:ins w:id="114" w:author="Thomas Stockhammer (25/02/18)" w:date="2025-02-18T17:52:00Z" w16du:dateUtc="2025-02-18T16:52:00Z"/>
        </w:rPr>
      </w:pPr>
      <w:ins w:id="115" w:author="Thomas Stockhammer (25/02/18)" w:date="2025-02-18T17:52:00Z" w16du:dateUtc="2025-02-18T16:52:00Z">
        <w:r>
          <w:t>10</w:t>
        </w:r>
        <w:r w:rsidRPr="00A25B6E">
          <w:t>.</w:t>
        </w:r>
        <w:r w:rsidRPr="00A25B6E">
          <w:tab/>
          <w:t xml:space="preserve">The License Server </w:t>
        </w:r>
        <w:r>
          <w:t xml:space="preserve">verifies the </w:t>
        </w:r>
        <w:r>
          <w:rPr>
            <w:b/>
            <w:bCs/>
          </w:rPr>
          <w:t>Content Protection Information</w:t>
        </w:r>
        <w:r>
          <w:t xml:space="preserve"> </w:t>
        </w:r>
        <w:r w:rsidRPr="00A25B6E">
          <w:t>and</w:t>
        </w:r>
        <w:r>
          <w:t xml:space="preserve"> imports keys or key identifiers into its database</w:t>
        </w:r>
        <w:r w:rsidRPr="00A25B6E">
          <w:t>.</w:t>
        </w:r>
      </w:ins>
    </w:p>
    <w:p w14:paraId="0781289F" w14:textId="77777777" w:rsidR="00AC4A34" w:rsidRPr="0013112E" w:rsidRDefault="00AC4A34" w:rsidP="00AC4A34">
      <w:pPr>
        <w:pStyle w:val="B1"/>
        <w:rPr>
          <w:ins w:id="116" w:author="Thomas Stockhammer (25/02/18)" w:date="2025-02-18T17:52:00Z" w16du:dateUtc="2025-02-18T16:52:00Z"/>
        </w:rPr>
      </w:pPr>
      <w:ins w:id="117" w:author="Thomas Stockhammer (25/02/18)" w:date="2025-02-18T17:52:00Z" w16du:dateUtc="2025-02-18T16:52:00Z">
        <w:r>
          <w:t>11</w:t>
        </w:r>
        <w:r w:rsidRPr="0013112E">
          <w:t>.</w:t>
        </w:r>
        <w:r w:rsidRPr="0013112E">
          <w:tab/>
          <w:t xml:space="preserve">The License Server sends the </w:t>
        </w:r>
        <w:r w:rsidRPr="00792DF6">
          <w:rPr>
            <w:b/>
            <w:bCs/>
          </w:rPr>
          <w:t xml:space="preserve">updated </w:t>
        </w:r>
        <w:r>
          <w:rPr>
            <w:b/>
            <w:bCs/>
          </w:rPr>
          <w:t>Content Protection Information</w:t>
        </w:r>
        <w:r w:rsidRPr="0013112E">
          <w:t xml:space="preserve"> to the Encryptor/Packager and the Manifest Creator</w:t>
        </w:r>
        <w:r>
          <w:t xml:space="preserve"> including associated DRM System information </w:t>
        </w:r>
        <w:r w:rsidRPr="005B39FD">
          <w:rPr>
            <w:b/>
            <w:bCs/>
          </w:rPr>
          <w:t xml:space="preserve">via </w:t>
        </w:r>
        <w:r>
          <w:rPr>
            <w:b/>
            <w:bCs/>
          </w:rPr>
          <w:t xml:space="preserve">reference point </w:t>
        </w:r>
        <w:r w:rsidRPr="005B39FD">
          <w:rPr>
            <w:b/>
            <w:bCs/>
          </w:rPr>
          <w:t>M2d</w:t>
        </w:r>
        <w:r w:rsidRPr="0013112E">
          <w:t>.</w:t>
        </w:r>
      </w:ins>
    </w:p>
    <w:p w14:paraId="01001263" w14:textId="77777777" w:rsidR="00AC4A34" w:rsidRPr="00A25B6E" w:rsidRDefault="00AC4A34" w:rsidP="00AC4A34">
      <w:pPr>
        <w:rPr>
          <w:ins w:id="118" w:author="Thomas Stockhammer (25/02/18)" w:date="2025-02-18T17:52:00Z" w16du:dateUtc="2025-02-18T16:52:00Z"/>
          <w:i/>
          <w:iCs/>
        </w:rPr>
      </w:pPr>
      <w:ins w:id="119" w:author="Thomas Stockhammer (25/02/18)" w:date="2025-02-18T17:52:00Z" w16du:dateUtc="2025-02-18T16:52:00Z">
        <w:r w:rsidRPr="00A25B6E">
          <w:rPr>
            <w:i/>
            <w:iCs/>
          </w:rPr>
          <w:t>Presentation manifest and media segment generation</w:t>
        </w:r>
        <w:r w:rsidRPr="00202B10">
          <w:t xml:space="preserve"> phase</w:t>
        </w:r>
        <w:r w:rsidRPr="00A25B6E">
          <w:rPr>
            <w:i/>
            <w:iCs/>
          </w:rPr>
          <w:t>:</w:t>
        </w:r>
      </w:ins>
    </w:p>
    <w:p w14:paraId="7ACE2366" w14:textId="77777777" w:rsidR="00AC4A34" w:rsidRPr="00A25B6E" w:rsidRDefault="00AC4A34" w:rsidP="00AC4A34">
      <w:pPr>
        <w:pStyle w:val="B1"/>
        <w:rPr>
          <w:ins w:id="120" w:author="Thomas Stockhammer (25/02/18)" w:date="2025-02-18T17:52:00Z" w16du:dateUtc="2025-02-18T16:52:00Z"/>
        </w:rPr>
      </w:pPr>
      <w:ins w:id="121" w:author="Thomas Stockhammer (25/02/18)" w:date="2025-02-18T17:52:00Z" w16du:dateUtc="2025-02-18T16:52:00Z">
        <w:r>
          <w:t>12</w:t>
        </w:r>
        <w:r w:rsidRPr="00A25B6E">
          <w:t>.</w:t>
        </w:r>
        <w:r w:rsidRPr="00A25B6E">
          <w:tab/>
          <w:t xml:space="preserve">The Manifest Creator generates the presentation manifest (e.g. DASH MPD) and adds the </w:t>
        </w:r>
        <w:r>
          <w:t>Content Protection Information (DRM System specific information, key identifiers, etc.)</w:t>
        </w:r>
        <w:r w:rsidRPr="00A25B6E">
          <w:t>.</w:t>
        </w:r>
      </w:ins>
    </w:p>
    <w:p w14:paraId="5130EC2D" w14:textId="77777777" w:rsidR="00AC4A34" w:rsidRPr="00A25B6E" w:rsidRDefault="00AC4A34" w:rsidP="00AC4A34">
      <w:pPr>
        <w:pStyle w:val="B1"/>
        <w:rPr>
          <w:ins w:id="122" w:author="Thomas Stockhammer (25/02/18)" w:date="2025-02-18T17:52:00Z" w16du:dateUtc="2025-02-18T16:52:00Z"/>
        </w:rPr>
      </w:pPr>
      <w:ins w:id="123" w:author="Thomas Stockhammer (25/02/18)" w:date="2025-02-18T17:52:00Z" w16du:dateUtc="2025-02-18T16:52:00Z">
        <w:r>
          <w:t>13</w:t>
        </w:r>
        <w:r w:rsidRPr="00A25B6E">
          <w:t>.</w:t>
        </w:r>
        <w:r w:rsidRPr="00A25B6E">
          <w:tab/>
          <w:t>The Manifest Creator uploads the presentation manifest to the Content Hosting.</w:t>
        </w:r>
      </w:ins>
    </w:p>
    <w:p w14:paraId="5CE163EC" w14:textId="77777777" w:rsidR="00AC4A34" w:rsidRPr="00A25B6E" w:rsidRDefault="00AC4A34" w:rsidP="00AC4A34">
      <w:pPr>
        <w:pStyle w:val="B1"/>
        <w:rPr>
          <w:ins w:id="124" w:author="Thomas Stockhammer (25/02/18)" w:date="2025-02-18T17:52:00Z" w16du:dateUtc="2025-02-18T16:52:00Z"/>
        </w:rPr>
      </w:pPr>
      <w:ins w:id="125" w:author="Thomas Stockhammer (25/02/18)" w:date="2025-02-18T17:52:00Z" w16du:dateUtc="2025-02-18T16:52:00Z">
        <w:r>
          <w:t>14</w:t>
        </w:r>
        <w:r w:rsidRPr="00A25B6E">
          <w:t>.</w:t>
        </w:r>
        <w:r w:rsidRPr="00A25B6E">
          <w:tab/>
          <w:t xml:space="preserve">The Encryptor/Packager generates encrypted segments and adds the </w:t>
        </w:r>
        <w:r>
          <w:t>Content Protection Information (e.g. DRM System specific information)</w:t>
        </w:r>
        <w:r w:rsidRPr="00A25B6E">
          <w:t>.</w:t>
        </w:r>
      </w:ins>
    </w:p>
    <w:p w14:paraId="4DC32BF3" w14:textId="77777777" w:rsidR="00AC4A34" w:rsidRPr="00A25B6E" w:rsidRDefault="00AC4A34" w:rsidP="00AC4A34">
      <w:pPr>
        <w:pStyle w:val="B1"/>
        <w:rPr>
          <w:ins w:id="126" w:author="Thomas Stockhammer (25/02/18)" w:date="2025-02-18T17:52:00Z" w16du:dateUtc="2025-02-18T16:52:00Z"/>
        </w:rPr>
      </w:pPr>
      <w:ins w:id="127" w:author="Thomas Stockhammer (25/02/18)" w:date="2025-02-18T17:52:00Z" w16du:dateUtc="2025-02-18T16:52:00Z">
        <w:r w:rsidRPr="00A25B6E">
          <w:t>1</w:t>
        </w:r>
        <w:r>
          <w:t>5</w:t>
        </w:r>
        <w:r w:rsidRPr="00A25B6E">
          <w:t>.</w:t>
        </w:r>
        <w:r w:rsidRPr="00A25B6E">
          <w:tab/>
          <w:t xml:space="preserve">The Encryptor/Packager </w:t>
        </w:r>
        <w:r>
          <w:t>provides</w:t>
        </w:r>
        <w:r w:rsidRPr="00A25B6E">
          <w:t xml:space="preserve"> the encrypted segments to the Content Hosting.</w:t>
        </w:r>
      </w:ins>
    </w:p>
    <w:p w14:paraId="5379F39A" w14:textId="77777777" w:rsidR="00AC4A34" w:rsidRPr="00A25B6E" w:rsidRDefault="00AC4A34" w:rsidP="00AC4A34">
      <w:pPr>
        <w:keepNext/>
        <w:rPr>
          <w:ins w:id="128" w:author="Thomas Stockhammer (25/02/18)" w:date="2025-02-18T17:52:00Z" w16du:dateUtc="2025-02-18T16:52:00Z"/>
          <w:i/>
          <w:iCs/>
        </w:rPr>
      </w:pPr>
      <w:ins w:id="129" w:author="Thomas Stockhammer (25/02/18)" w:date="2025-02-18T17:52:00Z" w16du:dateUtc="2025-02-18T16:52:00Z">
        <w:r w:rsidRPr="00A25B6E">
          <w:rPr>
            <w:i/>
            <w:iCs/>
          </w:rPr>
          <w:t>Client requests and authorisation</w:t>
        </w:r>
        <w:r w:rsidRPr="00202B10">
          <w:t xml:space="preserve"> phase</w:t>
        </w:r>
        <w:r w:rsidRPr="00A25B6E">
          <w:rPr>
            <w:i/>
            <w:iCs/>
          </w:rPr>
          <w:t>:</w:t>
        </w:r>
      </w:ins>
    </w:p>
    <w:p w14:paraId="08832B1F" w14:textId="01C6E1A7" w:rsidR="00AC4A34" w:rsidRDefault="00AC4A34" w:rsidP="00AC4A34">
      <w:pPr>
        <w:pStyle w:val="B1"/>
        <w:rPr>
          <w:ins w:id="130" w:author="Thomas Stockhammer (25/02/18)" w:date="2025-02-18T17:52:00Z" w16du:dateUtc="2025-02-18T16:52:00Z"/>
        </w:rPr>
      </w:pPr>
      <w:ins w:id="131" w:author="Thomas Stockhammer (25/02/18)" w:date="2025-02-18T17:52:00Z" w16du:dateUtc="2025-02-18T16:52:00Z">
        <w:r>
          <w:t>16.</w:t>
        </w:r>
        <w:r>
          <w:tab/>
          <w:t xml:space="preserve">The </w:t>
        </w:r>
      </w:ins>
      <w:ins w:id="132" w:author="Richard Bradbury (2025-02-18)" w:date="2025-02-19T00:25:00Z" w16du:dateUtc="2025-02-18T23:25:00Z">
        <w:r w:rsidR="00B50E95">
          <w:t>A</w:t>
        </w:r>
      </w:ins>
      <w:ins w:id="133" w:author="Thomas Stockhammer (25/02/18)" w:date="2025-02-18T17:52:00Z" w16du:dateUtc="2025-02-18T16:52:00Z">
        <w:r>
          <w:t>pplication requests an authentication for the user with the content provider via M8d.</w:t>
        </w:r>
      </w:ins>
    </w:p>
    <w:p w14:paraId="2B1A0560" w14:textId="1AE78C10" w:rsidR="00AC4A34" w:rsidRDefault="00AC4A34" w:rsidP="00AC4A34">
      <w:pPr>
        <w:pStyle w:val="B1"/>
        <w:rPr>
          <w:ins w:id="134" w:author="Thomas Stockhammer (25/02/18)" w:date="2025-02-18T17:52:00Z" w16du:dateUtc="2025-02-18T16:52:00Z"/>
        </w:rPr>
      </w:pPr>
      <w:ins w:id="135" w:author="Thomas Stockhammer (25/02/18)" w:date="2025-02-18T17:52:00Z" w16du:dateUtc="2025-02-18T16:52:00Z">
        <w:r>
          <w:t>17.</w:t>
        </w:r>
        <w:r>
          <w:tab/>
          <w:t xml:space="preserve">The </w:t>
        </w:r>
      </w:ins>
      <w:ins w:id="136" w:author="Richard Bradbury (2025-02-18)" w:date="2025-02-19T00:25:00Z" w16du:dateUtc="2025-02-18T23:25:00Z">
        <w:r w:rsidR="00B50E95">
          <w:t>A</w:t>
        </w:r>
      </w:ins>
      <w:ins w:id="137" w:author="Thomas Stockhammer (25/02/18)" w:date="2025-02-18T17:52:00Z" w16du:dateUtc="2025-02-18T16:52:00Z">
        <w:r>
          <w:t>pplication provider providers authorisation tokens via M8d.</w:t>
        </w:r>
      </w:ins>
    </w:p>
    <w:p w14:paraId="204D07CC" w14:textId="0D3155AD" w:rsidR="00AC4A34" w:rsidRDefault="00AC4A34" w:rsidP="00AC4A34">
      <w:pPr>
        <w:pStyle w:val="B1"/>
        <w:rPr>
          <w:ins w:id="138" w:author="Thomas Stockhammer (25/02/18)" w:date="2025-02-18T17:52:00Z" w16du:dateUtc="2025-02-18T16:52:00Z"/>
        </w:rPr>
      </w:pPr>
      <w:ins w:id="139" w:author="Thomas Stockhammer (25/02/18)" w:date="2025-02-18T17:52:00Z" w16du:dateUtc="2025-02-18T16:52:00Z">
        <w:r>
          <w:t>18.</w:t>
        </w:r>
        <w:r>
          <w:tab/>
          <w:t xml:space="preserve">The </w:t>
        </w:r>
      </w:ins>
      <w:ins w:id="140" w:author="Richard Bradbury (2025-02-18)" w:date="2025-02-19T00:25:00Z" w16du:dateUtc="2025-02-18T23:25:00Z">
        <w:r w:rsidR="00B50E95">
          <w:t>A</w:t>
        </w:r>
      </w:ins>
      <w:ins w:id="141" w:author="Thomas Stockhammer (25/02/18)" w:date="2025-02-18T17:52:00Z" w16du:dateUtc="2025-02-18T16:52:00Z">
        <w:r>
          <w:t xml:space="preserve">pplication provides the tokens to the </w:t>
        </w:r>
      </w:ins>
      <w:ins w:id="142" w:author="Richard Bradbury (2025-02-18)" w:date="2025-02-19T00:25:00Z" w16du:dateUtc="2025-02-18T23:25:00Z">
        <w:r w:rsidR="00B50E95">
          <w:t>Media Access Client</w:t>
        </w:r>
      </w:ins>
      <w:ins w:id="143" w:author="Thomas Stockhammer (25/02/18)" w:date="2025-02-18T17:52:00Z" w16du:dateUtc="2025-02-18T16:52:00Z">
        <w:r>
          <w:t xml:space="preserve"> and the DRM </w:t>
        </w:r>
      </w:ins>
      <w:ins w:id="144" w:author="Richard Bradbury (2025-02-18)" w:date="2025-02-19T00:25:00Z" w16du:dateUtc="2025-02-18T23:25:00Z">
        <w:r w:rsidR="00B50E95">
          <w:t>C</w:t>
        </w:r>
      </w:ins>
      <w:ins w:id="145" w:author="Thomas Stockhammer (25/02/18)" w:date="2025-02-18T17:52:00Z" w16du:dateUtc="2025-02-18T16:52:00Z">
        <w:r>
          <w:t>lient.</w:t>
        </w:r>
      </w:ins>
    </w:p>
    <w:p w14:paraId="4630E15E" w14:textId="77777777" w:rsidR="00AC4A34" w:rsidRDefault="00AC4A34" w:rsidP="00AC4A34">
      <w:pPr>
        <w:pStyle w:val="B1"/>
        <w:rPr>
          <w:ins w:id="146" w:author="Thomas Stockhammer (25/02/18)" w:date="2025-02-18T17:52:00Z" w16du:dateUtc="2025-02-18T16:52:00Z"/>
        </w:rPr>
      </w:pPr>
      <w:ins w:id="147" w:author="Thomas Stockhammer (25/02/18)" w:date="2025-02-18T17:52:00Z" w16du:dateUtc="2025-02-18T16:52:00Z">
        <w:r w:rsidRPr="009F5221">
          <w:t>1</w:t>
        </w:r>
        <w:r>
          <w:t>9.</w:t>
        </w:r>
        <w:r w:rsidRPr="009F5221">
          <w:tab/>
          <w:t xml:space="preserve">The </w:t>
        </w:r>
        <w:r>
          <w:t>Media Access C</w:t>
        </w:r>
        <w:r w:rsidRPr="009F5221">
          <w:t xml:space="preserve">lient requests the </w:t>
        </w:r>
        <w:r w:rsidRPr="001A17FD">
          <w:rPr>
            <w:b/>
            <w:bCs/>
          </w:rPr>
          <w:t xml:space="preserve">presentation manifest including </w:t>
        </w:r>
        <w:r>
          <w:rPr>
            <w:b/>
            <w:bCs/>
          </w:rPr>
          <w:t>Content Protection Information</w:t>
        </w:r>
        <w:r w:rsidRPr="009F5221">
          <w:t xml:space="preserve"> from the Content Hosting</w:t>
        </w:r>
        <w:r>
          <w:t xml:space="preserve"> function on the 5GMSd AS </w:t>
        </w:r>
        <w:r w:rsidRPr="001A17FD">
          <w:rPr>
            <w:b/>
            <w:bCs/>
          </w:rPr>
          <w:t>via</w:t>
        </w:r>
        <w:r>
          <w:rPr>
            <w:b/>
            <w:bCs/>
          </w:rPr>
          <w:t xml:space="preserve"> reference point</w:t>
        </w:r>
        <w:r w:rsidRPr="001A17FD">
          <w:rPr>
            <w:b/>
            <w:bCs/>
          </w:rPr>
          <w:t xml:space="preserve"> M4d</w:t>
        </w:r>
        <w:r w:rsidRPr="009F5221">
          <w:t>.</w:t>
        </w:r>
      </w:ins>
    </w:p>
    <w:p w14:paraId="5C42BF32" w14:textId="77777777" w:rsidR="00AC4A34" w:rsidRDefault="00AC4A34" w:rsidP="00AC4A34">
      <w:pPr>
        <w:pStyle w:val="B1"/>
        <w:rPr>
          <w:ins w:id="148" w:author="Thomas Stockhammer (25/02/18)" w:date="2025-02-18T17:52:00Z" w16du:dateUtc="2025-02-18T16:52:00Z"/>
        </w:rPr>
      </w:pPr>
      <w:ins w:id="149" w:author="Thomas Stockhammer (25/02/18)" w:date="2025-02-18T17:52:00Z" w16du:dateUtc="2025-02-18T16:52:00Z">
        <w:r>
          <w:t>20.</w:t>
        </w:r>
        <w:r w:rsidRPr="009F5221">
          <w:tab/>
          <w:t xml:space="preserve">The </w:t>
        </w:r>
        <w:r>
          <w:t>Media Access C</w:t>
        </w:r>
        <w:r w:rsidRPr="009F5221">
          <w:t xml:space="preserve">lient requests </w:t>
        </w:r>
        <w:r>
          <w:t xml:space="preserve">one or </w:t>
        </w:r>
        <w:r w:rsidRPr="001A17FD">
          <w:rPr>
            <w:b/>
            <w:bCs/>
          </w:rPr>
          <w:t>several licenses from the licensing server</w:t>
        </w:r>
        <w:r>
          <w:t xml:space="preserve"> using key identifiers, possibly including authorization tokens </w:t>
        </w:r>
        <w:r w:rsidRPr="00DE463D">
          <w:rPr>
            <w:b/>
            <w:bCs/>
          </w:rPr>
          <w:t xml:space="preserve">via </w:t>
        </w:r>
        <w:r>
          <w:rPr>
            <w:b/>
            <w:bCs/>
          </w:rPr>
          <w:t>reference point</w:t>
        </w:r>
        <w:r w:rsidRPr="001A17FD">
          <w:rPr>
            <w:b/>
            <w:bCs/>
          </w:rPr>
          <w:t xml:space="preserve"> M13d</w:t>
        </w:r>
        <w:r w:rsidRPr="009F5221">
          <w:t>.</w:t>
        </w:r>
      </w:ins>
    </w:p>
    <w:p w14:paraId="07ADB829" w14:textId="77777777" w:rsidR="00AC4A34" w:rsidRDefault="00AC4A34" w:rsidP="00AC4A34">
      <w:pPr>
        <w:pStyle w:val="B1"/>
        <w:rPr>
          <w:ins w:id="150" w:author="Thomas Stockhammer (25/02/18)" w:date="2025-02-18T17:52:00Z" w16du:dateUtc="2025-02-18T16:52:00Z"/>
        </w:rPr>
      </w:pPr>
      <w:ins w:id="151" w:author="Thomas Stockhammer (25/02/18)" w:date="2025-02-18T17:52:00Z" w16du:dateUtc="2025-02-18T16:52:00Z">
        <w:r>
          <w:t>21.</w:t>
        </w:r>
        <w:r>
          <w:tab/>
          <w:t>The License Servers asks for user verification to the Authorisation Server and the user is verified by the Authorisation Server.</w:t>
        </w:r>
      </w:ins>
    </w:p>
    <w:p w14:paraId="2E7EABF3" w14:textId="77777777" w:rsidR="00AC4A34" w:rsidRPr="009F5221" w:rsidRDefault="00AC4A34" w:rsidP="00AC4A34">
      <w:pPr>
        <w:pStyle w:val="B1"/>
        <w:rPr>
          <w:ins w:id="152" w:author="Thomas Stockhammer (25/02/18)" w:date="2025-02-18T17:52:00Z" w16du:dateUtc="2025-02-18T16:52:00Z"/>
        </w:rPr>
      </w:pPr>
      <w:ins w:id="153" w:author="Thomas Stockhammer (25/02/18)" w:date="2025-02-18T17:52:00Z" w16du:dateUtc="2025-02-18T16:52:00Z">
        <w:r>
          <w:t>22.</w:t>
        </w:r>
        <w:r>
          <w:tab/>
          <w:t>The License Server requests the decryption keys from the key server based on the key identifiers and the Key Server provides the relevant content keys in response.</w:t>
        </w:r>
      </w:ins>
    </w:p>
    <w:p w14:paraId="4C9765D0" w14:textId="77777777" w:rsidR="00AC4A34" w:rsidRPr="00A25B6E" w:rsidRDefault="00AC4A34" w:rsidP="00AC4A34">
      <w:pPr>
        <w:pStyle w:val="B1"/>
        <w:rPr>
          <w:ins w:id="154" w:author="Thomas Stockhammer (25/02/18)" w:date="2025-02-18T17:52:00Z" w16du:dateUtc="2025-02-18T16:52:00Z"/>
        </w:rPr>
      </w:pPr>
      <w:ins w:id="155" w:author="Thomas Stockhammer (25/02/18)" w:date="2025-02-18T17:52:00Z" w16du:dateUtc="2025-02-18T16:52:00Z">
        <w:r>
          <w:t>23.</w:t>
        </w:r>
        <w:r w:rsidRPr="00A25B6E">
          <w:tab/>
          <w:t xml:space="preserve">The </w:t>
        </w:r>
        <w:r>
          <w:t>License Server</w:t>
        </w:r>
        <w:r w:rsidRPr="00A25B6E">
          <w:t xml:space="preserve"> </w:t>
        </w:r>
        <w:r>
          <w:t xml:space="preserve">provides a </w:t>
        </w:r>
        <w:r w:rsidRPr="007C5F98">
          <w:rPr>
            <w:b/>
            <w:bCs/>
          </w:rPr>
          <w:t>DRM license with one or multiple keys</w:t>
        </w:r>
        <w:r>
          <w:t xml:space="preserve"> to the Media Access Client and DRM Client </w:t>
        </w:r>
        <w:r w:rsidRPr="00DE463D">
          <w:rPr>
            <w:b/>
            <w:bCs/>
          </w:rPr>
          <w:t xml:space="preserve">via </w:t>
        </w:r>
        <w:r>
          <w:rPr>
            <w:b/>
            <w:bCs/>
          </w:rPr>
          <w:t xml:space="preserve">reference point </w:t>
        </w:r>
        <w:r w:rsidRPr="007C5F98">
          <w:rPr>
            <w:b/>
            <w:bCs/>
          </w:rPr>
          <w:t>M13d</w:t>
        </w:r>
        <w:r>
          <w:t>.</w:t>
        </w:r>
      </w:ins>
    </w:p>
    <w:p w14:paraId="6729C2EA" w14:textId="77777777" w:rsidR="00AC4A34" w:rsidRPr="00A25B6E" w:rsidRDefault="00AC4A34" w:rsidP="00AC4A34">
      <w:pPr>
        <w:keepNext/>
        <w:rPr>
          <w:ins w:id="156" w:author="Thomas Stockhammer (25/02/18)" w:date="2025-02-18T17:52:00Z" w16du:dateUtc="2025-02-18T16:52:00Z"/>
          <w:i/>
          <w:iCs/>
        </w:rPr>
      </w:pPr>
      <w:ins w:id="157" w:author="Thomas Stockhammer (25/02/18)" w:date="2025-02-18T17:52:00Z" w16du:dateUtc="2025-02-18T16:52:00Z">
        <w:r w:rsidRPr="00A25B6E">
          <w:rPr>
            <w:i/>
            <w:iCs/>
          </w:rPr>
          <w:t>Content delivery and decryption</w:t>
        </w:r>
        <w:r w:rsidRPr="00202B10">
          <w:t xml:space="preserve"> phase</w:t>
        </w:r>
        <w:r w:rsidRPr="00A25B6E">
          <w:rPr>
            <w:i/>
            <w:iCs/>
          </w:rPr>
          <w:t>:</w:t>
        </w:r>
      </w:ins>
    </w:p>
    <w:p w14:paraId="4827697E" w14:textId="77777777" w:rsidR="00AC4A34" w:rsidRPr="00A25B6E" w:rsidRDefault="00AC4A34" w:rsidP="00AC4A34">
      <w:pPr>
        <w:pStyle w:val="B1"/>
        <w:rPr>
          <w:ins w:id="158" w:author="Thomas Stockhammer (25/02/18)" w:date="2025-02-18T17:52:00Z" w16du:dateUtc="2025-02-18T16:52:00Z"/>
        </w:rPr>
      </w:pPr>
      <w:ins w:id="159" w:author="Thomas Stockhammer (25/02/18)" w:date="2025-02-18T17:52:00Z" w16du:dateUtc="2025-02-18T16:52:00Z">
        <w:r w:rsidRPr="007E7747">
          <w:t>2</w:t>
        </w:r>
        <w:r>
          <w:t>4</w:t>
        </w:r>
        <w:r w:rsidRPr="007E7747">
          <w:t>.</w:t>
        </w:r>
        <w:r w:rsidRPr="007E7747">
          <w:tab/>
          <w:t xml:space="preserve">The </w:t>
        </w:r>
        <w:r>
          <w:t>Media Access</w:t>
        </w:r>
        <w:r w:rsidRPr="007E7747">
          <w:t xml:space="preserve"> Client </w:t>
        </w:r>
        <w:r w:rsidRPr="00C93FEB">
          <w:t xml:space="preserve">requests </w:t>
        </w:r>
        <w:r w:rsidRPr="007C5F98">
          <w:rPr>
            <w:b/>
            <w:bCs/>
          </w:rPr>
          <w:t>encrypted segments</w:t>
        </w:r>
        <w:r w:rsidRPr="007E7747">
          <w:t xml:space="preserve"> from the Content Hosting</w:t>
        </w:r>
        <w:r>
          <w:t xml:space="preserve"> function of the 5GMSd AS </w:t>
        </w:r>
        <w:r w:rsidRPr="007C5F98">
          <w:rPr>
            <w:b/>
            <w:bCs/>
          </w:rPr>
          <w:t xml:space="preserve">via </w:t>
        </w:r>
        <w:r>
          <w:rPr>
            <w:b/>
            <w:bCs/>
          </w:rPr>
          <w:t xml:space="preserve">reference point </w:t>
        </w:r>
        <w:r w:rsidRPr="007C5F98">
          <w:rPr>
            <w:b/>
            <w:bCs/>
          </w:rPr>
          <w:t>M4d</w:t>
        </w:r>
        <w:r w:rsidRPr="002F77E8">
          <w:t xml:space="preserve"> and</w:t>
        </w:r>
        <w:r>
          <w:t xml:space="preserve"> t</w:t>
        </w:r>
        <w:r w:rsidRPr="00A25B6E">
          <w:t xml:space="preserve">he </w:t>
        </w:r>
        <w:r>
          <w:t>Media Access C</w:t>
        </w:r>
        <w:r w:rsidRPr="00A25B6E">
          <w:t xml:space="preserve">lient provides the </w:t>
        </w:r>
        <w:r w:rsidRPr="001C50E9">
          <w:rPr>
            <w:b/>
            <w:bCs/>
          </w:rPr>
          <w:t>encrypted segments</w:t>
        </w:r>
        <w:r w:rsidRPr="00A25B6E">
          <w:t xml:space="preserve"> </w:t>
        </w:r>
        <w:r>
          <w:t>in response</w:t>
        </w:r>
        <w:r w:rsidRPr="00A25B6E">
          <w:t>.</w:t>
        </w:r>
      </w:ins>
    </w:p>
    <w:p w14:paraId="2B06E27D" w14:textId="77777777" w:rsidR="00AC4A34" w:rsidRPr="00A25B6E" w:rsidRDefault="00AC4A34" w:rsidP="00AC4A34">
      <w:pPr>
        <w:pStyle w:val="B1"/>
        <w:rPr>
          <w:ins w:id="160" w:author="Thomas Stockhammer (25/02/18)" w:date="2025-02-18T17:52:00Z" w16du:dateUtc="2025-02-18T16:52:00Z"/>
        </w:rPr>
      </w:pPr>
      <w:ins w:id="161" w:author="Thomas Stockhammer (25/02/18)" w:date="2025-02-18T17:52:00Z" w16du:dateUtc="2025-02-18T16:52:00Z">
        <w:r>
          <w:t>25</w:t>
        </w:r>
        <w:r w:rsidRPr="00A25B6E">
          <w:t>.</w:t>
        </w:r>
        <w:r w:rsidRPr="00A25B6E">
          <w:tab/>
          <w:t xml:space="preserve">The </w:t>
        </w:r>
        <w:r>
          <w:t>Media Access C</w:t>
        </w:r>
        <w:r w:rsidRPr="00A25B6E">
          <w:t xml:space="preserve">lient </w:t>
        </w:r>
        <w:r>
          <w:t>extracts</w:t>
        </w:r>
        <w:r w:rsidRPr="00A25B6E">
          <w:t xml:space="preserve"> encrypted samples </w:t>
        </w:r>
        <w:r>
          <w:t xml:space="preserve">from the encrypted segments and provides them </w:t>
        </w:r>
        <w:r w:rsidRPr="00A25B6E">
          <w:t>to the DRM Client.</w:t>
        </w:r>
      </w:ins>
    </w:p>
    <w:p w14:paraId="422B9579" w14:textId="77777777" w:rsidR="00AC4A34" w:rsidRPr="00A25B6E" w:rsidRDefault="00AC4A34" w:rsidP="00AC4A34">
      <w:pPr>
        <w:pStyle w:val="B1"/>
        <w:rPr>
          <w:ins w:id="162" w:author="Thomas Stockhammer (25/02/18)" w:date="2025-02-18T17:52:00Z" w16du:dateUtc="2025-02-18T16:52:00Z"/>
        </w:rPr>
      </w:pPr>
      <w:ins w:id="163" w:author="Thomas Stockhammer (25/02/18)" w:date="2025-02-18T17:52:00Z" w16du:dateUtc="2025-02-18T16:52:00Z">
        <w:r>
          <w:t>26</w:t>
        </w:r>
        <w:r w:rsidRPr="00A25B6E">
          <w:t>.</w:t>
        </w:r>
        <w:r w:rsidRPr="00A25B6E">
          <w:tab/>
          <w:t xml:space="preserve">The DRM </w:t>
        </w:r>
        <w:r>
          <w:t>Client</w:t>
        </w:r>
        <w:r w:rsidRPr="00A25B6E">
          <w:t xml:space="preserve"> decrypts the samples using the DRM licence and content keys.</w:t>
        </w:r>
      </w:ins>
    </w:p>
    <w:p w14:paraId="653A9B62" w14:textId="016194F7" w:rsidR="00AC4A34" w:rsidRPr="00AC4A34" w:rsidRDefault="00AC4A34" w:rsidP="00B50E95">
      <w:pPr>
        <w:pStyle w:val="B1"/>
      </w:pPr>
      <w:ins w:id="164" w:author="Thomas Stockhammer (25/02/18)" w:date="2025-02-18T17:52:00Z" w16du:dateUtc="2025-02-18T16:52:00Z">
        <w:r>
          <w:t>27</w:t>
        </w:r>
        <w:r w:rsidRPr="00A25B6E">
          <w:t>.</w:t>
        </w:r>
        <w:r w:rsidRPr="00A25B6E">
          <w:tab/>
          <w:t>The DRM System provides the decrypted samples to the Media Platform</w:t>
        </w:r>
        <w:r>
          <w:t xml:space="preserve"> for playback</w:t>
        </w:r>
        <w:r w:rsidRPr="00A25B6E">
          <w:t>.</w:t>
        </w:r>
      </w:ins>
    </w:p>
    <w:sectPr w:rsidR="00AC4A34" w:rsidRPr="00AC4A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0DC5"/>
    <w:multiLevelType w:val="multilevel"/>
    <w:tmpl w:val="FE907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20ED1"/>
    <w:multiLevelType w:val="multilevel"/>
    <w:tmpl w:val="2180B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638177">
    <w:abstractNumId w:val="1"/>
  </w:num>
  <w:num w:numId="2" w16cid:durableId="1617501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4-01-08)">
    <w15:presenceInfo w15:providerId="None" w15:userId="Richard Bradbury (2024-01-08)"/>
  </w15:person>
  <w15:person w15:author="Richard Bradbury (2025-02-18)">
    <w15:presenceInfo w15:providerId="None" w15:userId="Richard Bradbury (2025-02-18)"/>
  </w15:person>
  <w15:person w15:author="Thomas Stockhammer (24/12/10)">
    <w15:presenceInfo w15:providerId="None" w15:userId="Thomas Stockhammer (24/12/10)"/>
  </w15:person>
  <w15:person w15:author="Thomas Stockhammer (25/01/09)">
    <w15:presenceInfo w15:providerId="None" w15:userId="Thomas Stockhammer (25/01/09)"/>
  </w15:person>
  <w15:person w15:author="Richard Bradbury">
    <w15:presenceInfo w15:providerId="None" w15:userId="Richard Bradbury"/>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005"/>
    <w:rsid w:val="00055FD1"/>
    <w:rsid w:val="00070E09"/>
    <w:rsid w:val="000A6394"/>
    <w:rsid w:val="000B7FED"/>
    <w:rsid w:val="000C038A"/>
    <w:rsid w:val="000C6598"/>
    <w:rsid w:val="000D44B3"/>
    <w:rsid w:val="000E1DA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31AA"/>
    <w:rsid w:val="0046686A"/>
    <w:rsid w:val="00477FF4"/>
    <w:rsid w:val="004B75B7"/>
    <w:rsid w:val="005141D9"/>
    <w:rsid w:val="0051580D"/>
    <w:rsid w:val="00547111"/>
    <w:rsid w:val="00592D74"/>
    <w:rsid w:val="005E2C44"/>
    <w:rsid w:val="00621188"/>
    <w:rsid w:val="006257ED"/>
    <w:rsid w:val="006456B1"/>
    <w:rsid w:val="00653DE4"/>
    <w:rsid w:val="00665C47"/>
    <w:rsid w:val="00695808"/>
    <w:rsid w:val="006A73EB"/>
    <w:rsid w:val="006B46FB"/>
    <w:rsid w:val="006E21FB"/>
    <w:rsid w:val="006F21BA"/>
    <w:rsid w:val="00792342"/>
    <w:rsid w:val="007977A8"/>
    <w:rsid w:val="007B512A"/>
    <w:rsid w:val="007C2097"/>
    <w:rsid w:val="007D057C"/>
    <w:rsid w:val="007D6A07"/>
    <w:rsid w:val="007F7259"/>
    <w:rsid w:val="008040A8"/>
    <w:rsid w:val="008279FA"/>
    <w:rsid w:val="008626E7"/>
    <w:rsid w:val="00870EE7"/>
    <w:rsid w:val="008863B9"/>
    <w:rsid w:val="008A45A6"/>
    <w:rsid w:val="008D3CCC"/>
    <w:rsid w:val="008F3789"/>
    <w:rsid w:val="008F686C"/>
    <w:rsid w:val="009148DE"/>
    <w:rsid w:val="00941E30"/>
    <w:rsid w:val="00946D64"/>
    <w:rsid w:val="009531B0"/>
    <w:rsid w:val="009741B3"/>
    <w:rsid w:val="009777D9"/>
    <w:rsid w:val="00991B88"/>
    <w:rsid w:val="009A5753"/>
    <w:rsid w:val="009A579D"/>
    <w:rsid w:val="009E3297"/>
    <w:rsid w:val="009F734F"/>
    <w:rsid w:val="00A246B6"/>
    <w:rsid w:val="00A47E70"/>
    <w:rsid w:val="00A50CF0"/>
    <w:rsid w:val="00A7671C"/>
    <w:rsid w:val="00AA2CBC"/>
    <w:rsid w:val="00AC4A34"/>
    <w:rsid w:val="00AC5820"/>
    <w:rsid w:val="00AD1CD8"/>
    <w:rsid w:val="00B229E8"/>
    <w:rsid w:val="00B258BB"/>
    <w:rsid w:val="00B50E95"/>
    <w:rsid w:val="00B67B97"/>
    <w:rsid w:val="00B968C8"/>
    <w:rsid w:val="00BA3EC5"/>
    <w:rsid w:val="00BA51D9"/>
    <w:rsid w:val="00BB5DFC"/>
    <w:rsid w:val="00BD279D"/>
    <w:rsid w:val="00BD6BB8"/>
    <w:rsid w:val="00C25CF7"/>
    <w:rsid w:val="00C66BA2"/>
    <w:rsid w:val="00C870F6"/>
    <w:rsid w:val="00C907B5"/>
    <w:rsid w:val="00C95985"/>
    <w:rsid w:val="00CC5026"/>
    <w:rsid w:val="00CC68D0"/>
    <w:rsid w:val="00D03F9A"/>
    <w:rsid w:val="00D06D51"/>
    <w:rsid w:val="00D24991"/>
    <w:rsid w:val="00D50255"/>
    <w:rsid w:val="00D66520"/>
    <w:rsid w:val="00D84AE9"/>
    <w:rsid w:val="00D9124E"/>
    <w:rsid w:val="00DE34CF"/>
    <w:rsid w:val="00DF67C4"/>
    <w:rsid w:val="00E13F3D"/>
    <w:rsid w:val="00E34898"/>
    <w:rsid w:val="00E51756"/>
    <w:rsid w:val="00EB09B7"/>
    <w:rsid w:val="00EE7D7C"/>
    <w:rsid w:val="00F25D98"/>
    <w:rsid w:val="00F300FB"/>
    <w:rsid w:val="00F370D2"/>
    <w:rsid w:val="00F806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C25CF7"/>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C4A34"/>
    <w:rPr>
      <w:rFonts w:ascii="Arial" w:hAnsi="Arial"/>
      <w:sz w:val="32"/>
      <w:lang w:val="en-GB" w:eastAsia="en-US"/>
    </w:rPr>
  </w:style>
  <w:style w:type="character" w:customStyle="1" w:styleId="Heading3Char">
    <w:name w:val="Heading 3 Char"/>
    <w:link w:val="Heading3"/>
    <w:rsid w:val="00AC4A34"/>
    <w:rPr>
      <w:rFonts w:ascii="Arial" w:hAnsi="Arial"/>
      <w:sz w:val="28"/>
      <w:lang w:val="en-GB" w:eastAsia="en-US"/>
    </w:rPr>
  </w:style>
  <w:style w:type="character" w:customStyle="1" w:styleId="B1Char1">
    <w:name w:val="B1 Char1"/>
    <w:link w:val="B1"/>
    <w:rsid w:val="00AC4A3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C4A34"/>
    <w:rPr>
      <w:rFonts w:ascii="Arial" w:hAnsi="Arial"/>
      <w:b/>
      <w:lang w:val="en-GB" w:eastAsia="en-US"/>
    </w:rPr>
  </w:style>
  <w:style w:type="paragraph" w:customStyle="1" w:styleId="Default">
    <w:name w:val="Default"/>
    <w:rsid w:val="00AC4A34"/>
    <w:pPr>
      <w:autoSpaceDE w:val="0"/>
      <w:autoSpaceDN w:val="0"/>
      <w:adjustRightInd w:val="0"/>
    </w:pPr>
    <w:rPr>
      <w:rFonts w:ascii="Times New Roman" w:eastAsia="MS Mincho" w:hAnsi="Times New Roman"/>
      <w:color w:val="000000"/>
      <w:sz w:val="24"/>
      <w:szCs w:val="24"/>
      <w:lang w:val="en-US" w:eastAsia="ja-JP"/>
    </w:rPr>
  </w:style>
  <w:style w:type="paragraph" w:styleId="Revision">
    <w:name w:val="Revision"/>
    <w:hidden/>
    <w:uiPriority w:val="99"/>
    <w:semiHidden/>
    <w:rsid w:val="00AC4A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8136">
      <w:bodyDiv w:val="1"/>
      <w:marLeft w:val="0"/>
      <w:marRight w:val="0"/>
      <w:marTop w:val="0"/>
      <w:marBottom w:val="0"/>
      <w:divBdr>
        <w:top w:val="none" w:sz="0" w:space="0" w:color="auto"/>
        <w:left w:val="none" w:sz="0" w:space="0" w:color="auto"/>
        <w:bottom w:val="none" w:sz="0" w:space="0" w:color="auto"/>
        <w:right w:val="none" w:sz="0" w:space="0" w:color="auto"/>
      </w:divBdr>
    </w:div>
    <w:div w:id="1158378052">
      <w:bodyDiv w:val="1"/>
      <w:marLeft w:val="0"/>
      <w:marRight w:val="0"/>
      <w:marTop w:val="0"/>
      <w:marBottom w:val="0"/>
      <w:divBdr>
        <w:top w:val="none" w:sz="0" w:space="0" w:color="auto"/>
        <w:left w:val="none" w:sz="0" w:space="0" w:color="auto"/>
        <w:bottom w:val="none" w:sz="0" w:space="0" w:color="auto"/>
        <w:right w:val="none" w:sz="0" w:space="0" w:color="auto"/>
      </w:divBdr>
    </w:div>
    <w:div w:id="20213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sa/WG4_CODEC/TSGS4_131_Geneva/Docs/S4-250022.zip"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sa/WG4_CODEC/TSGS4_131_Geneva/Docs/S4-250022.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486F-C1E8-467B-B0A7-B65AEFF81A6A}">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1BE817F9-2F3A-4357-B79B-67A5D4618A8F}">
  <ds:schemaRefs>
    <ds:schemaRef ds:uri="http://schemas.microsoft.com/sharepoint/v3/contenttype/forms"/>
  </ds:schemaRefs>
</ds:datastoreItem>
</file>

<file path=customXml/itemProps3.xml><?xml version="1.0" encoding="utf-8"?>
<ds:datastoreItem xmlns:ds="http://schemas.openxmlformats.org/officeDocument/2006/customXml" ds:itemID="{9042182E-BBF7-4D87-B924-B7BB4EA1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7</Pages>
  <Words>2258</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(2025-02-18)</cp:lastModifiedBy>
  <cp:revision>2</cp:revision>
  <cp:lastPrinted>1899-12-31T23:00:00Z</cp:lastPrinted>
  <dcterms:created xsi:type="dcterms:W3CDTF">2025-02-18T23:26:00Z</dcterms:created>
  <dcterms:modified xsi:type="dcterms:W3CDTF">2025-02-18T23:26:00Z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S4-250263</vt:lpwstr>
  </property>
  <property fmtid="{D5CDD505-2E9C-101B-9397-08002B2CF9AE}" pid="10" name="Spec#">
    <vt:lpwstr>26.501</vt:lpwstr>
  </property>
  <property fmtid="{D5CDD505-2E9C-101B-9397-08002B2CF9AE}" pid="11" name="Cr#">
    <vt:lpwstr>0102</vt:lpwstr>
  </property>
  <property fmtid="{D5CDD505-2E9C-101B-9397-08002B2CF9AE}" pid="12" name="Revision">
    <vt:lpwstr>5</vt:lpwstr>
  </property>
  <property fmtid="{D5CDD505-2E9C-101B-9397-08002B2CF9AE}" pid="13" name="Version">
    <vt:lpwstr>18.8.0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2025-02-18</vt:lpwstr>
  </property>
  <property fmtid="{D5CDD505-2E9C-101B-9397-08002B2CF9AE}" pid="20" name="Release">
    <vt:lpwstr>Rel-19</vt:lpwstr>
  </property>
  <property fmtid="{D5CDD505-2E9C-101B-9397-08002B2CF9AE}" pid="21" name="ContentTypeId">
    <vt:lpwstr>0x0101005A93DE52A8ADBE409B80032F7A622632</vt:lpwstr>
  </property>
</Properties>
</file>