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D4164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D4164C">
        <w:rPr>
          <w:b/>
          <w:sz w:val="24"/>
          <w:lang w:val="fr-FR"/>
        </w:rPr>
        <w:t>Source:</w:t>
      </w:r>
      <w:r w:rsidRPr="00D4164C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2887913" w:rsidR="00D54E12" w:rsidRPr="00D4164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D4164C">
        <w:rPr>
          <w:b/>
          <w:sz w:val="24"/>
          <w:lang w:val="fr-FR"/>
        </w:rPr>
        <w:t>Title:</w:t>
      </w:r>
      <w:r w:rsidRPr="00D4164C">
        <w:rPr>
          <w:b/>
          <w:sz w:val="24"/>
          <w:lang w:val="fr-FR"/>
        </w:rPr>
        <w:tab/>
      </w:r>
      <w:r w:rsidR="00D54E12" w:rsidRPr="00D4164C">
        <w:rPr>
          <w:b/>
          <w:snapToGrid w:val="0"/>
          <w:color w:val="000000"/>
          <w:sz w:val="24"/>
          <w:lang w:val="fr-FR"/>
        </w:rPr>
        <w:t>SA4#</w:t>
      </w:r>
      <w:r w:rsidR="00751481" w:rsidRPr="00D4164C">
        <w:rPr>
          <w:b/>
          <w:snapToGrid w:val="0"/>
          <w:color w:val="000000"/>
          <w:sz w:val="24"/>
          <w:lang w:val="fr-FR"/>
        </w:rPr>
        <w:t>1</w:t>
      </w:r>
      <w:r w:rsidR="001A2FCB" w:rsidRPr="00D4164C">
        <w:rPr>
          <w:b/>
          <w:snapToGrid w:val="0"/>
          <w:color w:val="000000"/>
          <w:sz w:val="24"/>
          <w:lang w:val="fr-FR"/>
        </w:rPr>
        <w:t>2</w:t>
      </w:r>
      <w:r w:rsidR="00640216" w:rsidRPr="00D4164C">
        <w:rPr>
          <w:b/>
          <w:snapToGrid w:val="0"/>
          <w:color w:val="000000"/>
          <w:sz w:val="24"/>
          <w:lang w:val="fr-FR"/>
        </w:rPr>
        <w:t>6</w:t>
      </w:r>
      <w:r w:rsidR="00326AC4" w:rsidRPr="00D4164C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521E8C5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326AC4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99BAC96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640216">
        <w:rPr>
          <w:rFonts w:cs="Arial"/>
          <w:b/>
          <w:color w:val="FF0000"/>
          <w:sz w:val="20"/>
          <w:lang w:val="en-US"/>
        </w:rPr>
        <w:t>6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4E7364">
        <w:rPr>
          <w:rFonts w:cs="Arial"/>
          <w:b/>
          <w:color w:val="FF0000"/>
          <w:sz w:val="20"/>
          <w:lang w:val="en-US"/>
        </w:rPr>
        <w:t xml:space="preserve">a F2F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07B19E9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640216">
        <w:rPr>
          <w:rFonts w:eastAsia="Batang" w:cs="Arial"/>
          <w:b/>
          <w:color w:val="FF0000"/>
          <w:sz w:val="20"/>
        </w:rPr>
        <w:t>7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640216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</w:t>
      </w:r>
      <w:r w:rsidR="00CE3DC4">
        <w:rPr>
          <w:rFonts w:eastAsia="Batang" w:cs="Arial"/>
          <w:b/>
          <w:color w:val="FF0000"/>
          <w:sz w:val="20"/>
        </w:rPr>
        <w:t>C</w:t>
      </w:r>
      <w:r w:rsidR="000D3086">
        <w:rPr>
          <w:rFonts w:eastAsia="Batang" w:cs="Arial"/>
          <w:b/>
          <w:color w:val="FF0000"/>
          <w:sz w:val="20"/>
        </w:rPr>
        <w:t>E</w:t>
      </w:r>
      <w:r w:rsidR="00CE3DC4">
        <w:rPr>
          <w:rFonts w:eastAsia="Batang" w:cs="Arial"/>
          <w:b/>
          <w:color w:val="FF0000"/>
          <w:sz w:val="20"/>
        </w:rPr>
        <w:t>T</w:t>
      </w:r>
      <w:r w:rsidRPr="001862BB">
        <w:rPr>
          <w:rFonts w:eastAsia="Batang" w:cs="Arial"/>
          <w:b/>
          <w:color w:val="FF0000"/>
          <w:sz w:val="20"/>
        </w:rPr>
        <w:t>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1A59E12" w14:textId="77777777" w:rsidR="00326AC4" w:rsidRDefault="00326AC4" w:rsidP="00326AC4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1B1559A" w14:textId="7A5D8AE0" w:rsidR="00326AC4" w:rsidRPr="0036451F" w:rsidRDefault="00326AC4" w:rsidP="00326AC4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3B2DEA22" w14:textId="77777777" w:rsidR="00326AC4" w:rsidRPr="002B195D" w:rsidRDefault="00326AC4" w:rsidP="00326AC4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D58980B" w14:textId="2CB7CE9E" w:rsidR="00326AC4" w:rsidRPr="00326AC4" w:rsidRDefault="00326AC4" w:rsidP="007947E9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326AC4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5580"/>
      </w:tblGrid>
      <w:tr w:rsidR="00E02A12" w:rsidRPr="001D202E" w14:paraId="47E7FA7E" w14:textId="7777777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FB8B0D7" w14:textId="0ED76BB6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B64E361" w14:textId="794BCFF9" w:rsidR="00E02A12" w:rsidRPr="00930907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580" w:type="dxa"/>
          </w:tcPr>
          <w:p w14:paraId="3873A75A" w14:textId="6C767FC3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715A4">
              <w:rPr>
                <w:rFonts w:cs="Arial"/>
                <w:bCs/>
                <w:sz w:val="20"/>
              </w:rPr>
              <w:t>Tdoc #</w:t>
            </w:r>
          </w:p>
        </w:tc>
      </w:tr>
      <w:tr w:rsidR="00E02A12" w:rsidRPr="001D202E" w14:paraId="6082A37A" w14:textId="7E1BD9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E369F1C" w14:textId="5504FA0F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13</w:t>
            </w:r>
            <w:r w:rsidRPr="00640216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CE3DC4">
              <w:rPr>
                <w:rFonts w:cs="Arial"/>
                <w:bCs/>
                <w:color w:val="FF0000"/>
                <w:sz w:val="20"/>
              </w:rPr>
              <w:t>CST</w:t>
            </w:r>
          </w:p>
        </w:tc>
        <w:tc>
          <w:tcPr>
            <w:tcW w:w="5580" w:type="dxa"/>
          </w:tcPr>
          <w:p w14:paraId="0D665E6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31BC98DA" w14:textId="2B402F9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BCCFAC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580" w:type="dxa"/>
          </w:tcPr>
          <w:p w14:paraId="586DB693" w14:textId="23ABA23A" w:rsidR="00E02A12" w:rsidRPr="00D715A4" w:rsidRDefault="00D715A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D3086">
              <w:rPr>
                <w:rFonts w:cs="Arial"/>
                <w:bCs/>
                <w:color w:val="FF0000"/>
                <w:sz w:val="20"/>
              </w:rPr>
              <w:t>1616</w:t>
            </w:r>
            <w:r w:rsidR="000D3086" w:rsidRPr="000D3086">
              <w:rPr>
                <w:rFonts w:cs="Arial"/>
                <w:bCs/>
                <w:color w:val="FF0000"/>
                <w:sz w:val="20"/>
              </w:rPr>
              <w:t>-&gt;1893app</w:t>
            </w:r>
            <w:r w:rsidRPr="000D3086">
              <w:rPr>
                <w:rFonts w:cs="Arial"/>
                <w:bCs/>
                <w:color w:val="FF0000"/>
                <w:sz w:val="20"/>
              </w:rPr>
              <w:t>, 1667</w:t>
            </w:r>
            <w:r w:rsidR="000D3086" w:rsidRPr="000D3086">
              <w:rPr>
                <w:rFonts w:cs="Arial"/>
                <w:bCs/>
                <w:color w:val="FF0000"/>
                <w:sz w:val="20"/>
              </w:rPr>
              <w:t>n</w:t>
            </w:r>
            <w:r w:rsidRPr="00013832">
              <w:rPr>
                <w:rFonts w:cs="Arial"/>
                <w:bCs/>
                <w:color w:val="FF0000"/>
                <w:sz w:val="20"/>
              </w:rPr>
              <w:t>, 1639</w:t>
            </w:r>
            <w:r w:rsidR="00013832" w:rsidRPr="00013832">
              <w:rPr>
                <w:rFonts w:cs="Arial"/>
                <w:bCs/>
                <w:color w:val="FF0000"/>
                <w:sz w:val="20"/>
              </w:rPr>
              <w:t>-&gt;</w:t>
            </w:r>
            <w:r w:rsidR="00013832" w:rsidRPr="00D06BAB">
              <w:rPr>
                <w:rFonts w:cs="Arial"/>
                <w:bCs/>
                <w:color w:val="FF0000"/>
                <w:sz w:val="20"/>
              </w:rPr>
              <w:t>1894a</w:t>
            </w:r>
          </w:p>
        </w:tc>
      </w:tr>
      <w:tr w:rsidR="00E02A12" w:rsidRPr="007135C3" w14:paraId="6988FFB0" w14:textId="04020AA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72D602" w14:textId="19A14A4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580" w:type="dxa"/>
          </w:tcPr>
          <w:p w14:paraId="5D5EAB8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201DCDBA" w14:textId="13E799F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FD2AC04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580" w:type="dxa"/>
          </w:tcPr>
          <w:p w14:paraId="370946A2" w14:textId="27384340" w:rsidR="00E02A12" w:rsidRPr="00D715A4" w:rsidRDefault="009902D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B201C">
              <w:rPr>
                <w:rFonts w:cs="Arial"/>
                <w:bCs/>
                <w:color w:val="FF0000"/>
                <w:sz w:val="20"/>
              </w:rPr>
              <w:t>1892</w:t>
            </w:r>
            <w:r w:rsidR="00BB201C" w:rsidRPr="00BB201C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E02A12" w:rsidRPr="007135C3" w14:paraId="52FA253A" w14:textId="79E7826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BBB7EBF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580" w:type="dxa"/>
          </w:tcPr>
          <w:p w14:paraId="4182832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1C145B" w14:paraId="52D3115F" w14:textId="46EF6CE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1D27B5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580" w:type="dxa"/>
          </w:tcPr>
          <w:p w14:paraId="3FB4E31F" w14:textId="4B4BCDED" w:rsidR="001C145B" w:rsidRPr="00D06BAB" w:rsidRDefault="001C145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06BAB">
              <w:rPr>
                <w:rFonts w:cs="Arial"/>
                <w:bCs/>
                <w:color w:val="FF0000"/>
                <w:sz w:val="20"/>
              </w:rPr>
              <w:t>SA#101: 1666</w:t>
            </w:r>
            <w:r w:rsidR="00F11842" w:rsidRPr="00D06BAB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4848A87" w14:textId="37DA10BD" w:rsidR="00E02A12" w:rsidRPr="00C62935" w:rsidRDefault="00D715A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1842">
              <w:rPr>
                <w:rFonts w:cs="Arial"/>
                <w:bCs/>
                <w:color w:val="FF0000"/>
                <w:sz w:val="20"/>
                <w:lang w:val="en-US"/>
              </w:rPr>
              <w:t xml:space="preserve">Audio SWG: 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1618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1619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1620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1621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1830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1831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163741FC" w14:textId="2692CE13" w:rsidR="00587DE1" w:rsidRPr="00C62935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RTC: 1623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, 1624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176D1AC3" w14:textId="690EB4BA" w:rsidR="00587DE1" w:rsidRPr="00291A42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MBS: 1662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, 1663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, 1664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FE50CE6" w14:textId="3E051F55" w:rsidR="00587DE1" w:rsidRPr="00985B2E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91A42">
              <w:rPr>
                <w:rFonts w:cs="Arial"/>
                <w:bCs/>
                <w:color w:val="FF0000"/>
                <w:sz w:val="20"/>
              </w:rPr>
              <w:t>Video: 1678</w:t>
            </w:r>
            <w:r w:rsidR="00C62935" w:rsidRPr="00291A42">
              <w:rPr>
                <w:rFonts w:cs="Arial"/>
                <w:bCs/>
                <w:color w:val="FF0000"/>
                <w:sz w:val="20"/>
              </w:rPr>
              <w:t>app</w:t>
            </w:r>
            <w:r w:rsidRPr="00291A42">
              <w:rPr>
                <w:rFonts w:cs="Arial"/>
                <w:bCs/>
                <w:color w:val="FF0000"/>
                <w:sz w:val="20"/>
              </w:rPr>
              <w:t>, 1679</w:t>
            </w:r>
            <w:r w:rsidR="00C62935" w:rsidRPr="00291A42">
              <w:rPr>
                <w:rFonts w:cs="Arial"/>
                <w:bCs/>
                <w:color w:val="FF0000"/>
                <w:sz w:val="20"/>
              </w:rPr>
              <w:t>app</w:t>
            </w:r>
            <w:r w:rsidRPr="00291A42">
              <w:rPr>
                <w:rFonts w:cs="Arial"/>
                <w:bCs/>
                <w:color w:val="FF0000"/>
                <w:sz w:val="20"/>
              </w:rPr>
              <w:t>, 16</w:t>
            </w:r>
            <w:r w:rsidRPr="00985B2E">
              <w:rPr>
                <w:rFonts w:cs="Arial"/>
                <w:bCs/>
                <w:color w:val="FF0000"/>
                <w:sz w:val="20"/>
              </w:rPr>
              <w:t>80</w:t>
            </w:r>
            <w:r w:rsidR="00291A42" w:rsidRPr="00985B2E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3555A1F" w14:textId="7689E6C8" w:rsidR="00587DE1" w:rsidRPr="00985B2E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85B2E">
              <w:rPr>
                <w:rFonts w:cs="Arial"/>
                <w:bCs/>
                <w:color w:val="FF0000"/>
                <w:sz w:val="20"/>
              </w:rPr>
              <w:t>WID/SID Status: 1665</w:t>
            </w:r>
            <w:r w:rsidR="00985B2E" w:rsidRPr="00985B2E">
              <w:rPr>
                <w:rFonts w:cs="Arial"/>
                <w:bCs/>
                <w:color w:val="FF0000"/>
                <w:sz w:val="20"/>
              </w:rPr>
              <w:t>-&gt;1895n</w:t>
            </w:r>
          </w:p>
          <w:p w14:paraId="6A32AB8B" w14:textId="6AE5A09C" w:rsidR="000B02E7" w:rsidRPr="00D06BAB" w:rsidRDefault="000B02E7" w:rsidP="00DA15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DA1548" w14:paraId="55A3DF50" w14:textId="34EBDF7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46652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580" w:type="dxa"/>
          </w:tcPr>
          <w:p w14:paraId="73E4C62C" w14:textId="77777777" w:rsidR="005B35D6" w:rsidRPr="00D06BAB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06BAB">
              <w:rPr>
                <w:rFonts w:cs="Arial"/>
                <w:bCs/>
                <w:color w:val="FF0000"/>
                <w:sz w:val="20"/>
                <w:lang w:val="fr-FR"/>
              </w:rPr>
              <w:t xml:space="preserve">EVEX: </w:t>
            </w:r>
          </w:p>
          <w:p w14:paraId="36D0DC44" w14:textId="3735A74B" w:rsidR="005B35D6" w:rsidRPr="004C1AAD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en-US"/>
              </w:rPr>
              <w:t>1889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605160">
              <w:rPr>
                <w:rFonts w:cs="Arial"/>
                <w:bCs/>
                <w:color w:val="FF0000"/>
                <w:sz w:val="20"/>
                <w:lang w:val="en-US"/>
              </w:rPr>
              <w:t xml:space="preserve"> (to CT3)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en-US"/>
              </w:rPr>
              <w:t xml:space="preserve"> -&gt; already ap</w:t>
            </w:r>
            <w:r w:rsidR="005B35D6" w:rsidRPr="004C1AAD">
              <w:rPr>
                <w:rFonts w:cs="Arial"/>
                <w:bCs/>
                <w:color w:val="FF0000"/>
                <w:sz w:val="20"/>
                <w:lang w:val="en-US"/>
              </w:rPr>
              <w:t>proved</w:t>
            </w:r>
            <w:r w:rsidR="00605160" w:rsidRPr="004C1AAD">
              <w:rPr>
                <w:rFonts w:cs="Arial"/>
                <w:bCs/>
                <w:color w:val="FF0000"/>
                <w:sz w:val="20"/>
                <w:lang w:val="en-US"/>
              </w:rPr>
              <w:t xml:space="preserve"> by MBS</w:t>
            </w:r>
          </w:p>
          <w:p w14:paraId="480E92EB" w14:textId="7724034B" w:rsidR="00B10BD7" w:rsidRPr="004C1AAD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C1AAD">
              <w:rPr>
                <w:rFonts w:cs="Arial"/>
                <w:bCs/>
                <w:color w:val="FF0000"/>
                <w:sz w:val="20"/>
                <w:lang w:val="fr-FR"/>
              </w:rPr>
              <w:t>1600 (CT3)</w:t>
            </w:r>
            <w:r w:rsidR="005B35D6" w:rsidRPr="004C1AAD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r w:rsidR="004C1AAD" w:rsidRPr="004C1AAD">
              <w:rPr>
                <w:rFonts w:cs="Arial"/>
                <w:bCs/>
                <w:color w:val="FF0000"/>
                <w:sz w:val="20"/>
                <w:lang w:val="fr-FR"/>
              </w:rPr>
              <w:t>replied to in 1889</w:t>
            </w:r>
          </w:p>
          <w:p w14:paraId="77D46647" w14:textId="77777777" w:rsidR="00B10BD7" w:rsidRPr="00DA0FE3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A0FE3"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 xml:space="preserve">Forge: 1595 (SA5), 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1598 (SA5)</w:t>
            </w:r>
          </w:p>
          <w:p w14:paraId="45A9950E" w14:textId="77777777" w:rsidR="005B35D6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A0FE3">
              <w:rPr>
                <w:rFonts w:cs="Arial"/>
                <w:bCs/>
                <w:color w:val="000000"/>
                <w:sz w:val="20"/>
                <w:lang w:val="fr-FR"/>
              </w:rPr>
              <w:t xml:space="preserve">QoE: </w:t>
            </w:r>
          </w:p>
          <w:p w14:paraId="1943368E" w14:textId="23955F86" w:rsidR="005B35D6" w:rsidRPr="00605160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>159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>6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(SA5)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p w14:paraId="374F3316" w14:textId="347E4C21" w:rsidR="005B35D6" w:rsidRPr="00605160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>1597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(SA5)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p w14:paraId="47902D1C" w14:textId="6C3B6D85" w:rsidR="005B35D6" w:rsidRPr="00605160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>1603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(RAN3)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p w14:paraId="37150C3D" w14:textId="3EE577DC" w:rsidR="005B35D6" w:rsidRPr="00605160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>1607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(RAN3)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p w14:paraId="3268F661" w14:textId="0F6835F2" w:rsidR="005B35D6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1608 (RAN3)</w:t>
            </w:r>
            <w:r w:rsidR="005B35D6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  <w:r w:rsidR="00996F88">
              <w:rPr>
                <w:rFonts w:cs="Arial"/>
                <w:bCs/>
                <w:color w:val="000000"/>
                <w:sz w:val="20"/>
                <w:lang w:val="fr-FR"/>
              </w:rPr>
              <w:t xml:space="preserve"> -&gt; Noted</w:t>
            </w:r>
          </w:p>
          <w:p w14:paraId="2A649753" w14:textId="7032A990" w:rsidR="00B10BD7" w:rsidRPr="00996F88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6F88">
              <w:rPr>
                <w:rFonts w:cs="Arial"/>
                <w:bCs/>
                <w:color w:val="000000"/>
                <w:sz w:val="20"/>
                <w:lang w:val="en-US"/>
              </w:rPr>
              <w:t>1613 (</w:t>
            </w:r>
            <w:r w:rsidR="00E936B9" w:rsidRPr="00996F88">
              <w:rPr>
                <w:rFonts w:cs="Arial"/>
                <w:bCs/>
                <w:color w:val="000000"/>
                <w:sz w:val="20"/>
                <w:lang w:val="en-US"/>
              </w:rPr>
              <w:t>RAN2</w:t>
            </w:r>
            <w:r w:rsidRPr="00996F88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5B35D6" w:rsidRP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996F88" w:rsidRP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</w:t>
            </w:r>
            <w:r w:rsidR="00996F88" w:rsidRPr="004D13D8">
              <w:rPr>
                <w:rFonts w:cs="Arial"/>
                <w:bCs/>
                <w:color w:val="00B050"/>
                <w:sz w:val="20"/>
                <w:lang w:val="en-US"/>
              </w:rPr>
              <w:t>1905</w:t>
            </w:r>
          </w:p>
          <w:p w14:paraId="700E036C" w14:textId="110AAD83" w:rsidR="00B10BD7" w:rsidRPr="005B35D6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B35D6">
              <w:rPr>
                <w:rFonts w:cs="Arial"/>
                <w:bCs/>
                <w:color w:val="000000"/>
                <w:sz w:val="20"/>
                <w:lang w:val="en-US"/>
              </w:rPr>
              <w:t>EE : 1599 (SA5)</w:t>
            </w:r>
            <w:r w:rsidR="00DE48CF" w:rsidRPr="005B35D6">
              <w:rPr>
                <w:rFonts w:cs="Arial"/>
                <w:bCs/>
                <w:color w:val="000000"/>
                <w:sz w:val="20"/>
                <w:lang w:val="en-US"/>
              </w:rPr>
              <w:t xml:space="preserve"> -&gt; dedicated session</w:t>
            </w:r>
            <w:r w:rsidR="004C1AAD">
              <w:rPr>
                <w:rFonts w:cs="Arial"/>
                <w:bCs/>
                <w:color w:val="000000"/>
                <w:sz w:val="20"/>
                <w:lang w:val="en-US"/>
              </w:rPr>
              <w:t xml:space="preserve"> Wed Morning</w:t>
            </w:r>
            <w:r w:rsid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postponed</w:t>
            </w:r>
          </w:p>
          <w:p w14:paraId="64A62FE2" w14:textId="52D214F9" w:rsidR="00B10BD7" w:rsidRPr="005B35D6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B35D6">
              <w:rPr>
                <w:rFonts w:cs="Arial"/>
                <w:bCs/>
                <w:color w:val="000000"/>
                <w:sz w:val="20"/>
                <w:lang w:val="en-US"/>
              </w:rPr>
              <w:t>HTTP : 1601 (CT4)</w:t>
            </w:r>
            <w:r w:rsidR="00627314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Back to plenary for Action</w:t>
            </w:r>
          </w:p>
          <w:p w14:paraId="5687CF6F" w14:textId="3E2827A1" w:rsidR="00B10BD7" w:rsidRPr="00996F88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6F88">
              <w:rPr>
                <w:rFonts w:cs="Arial"/>
                <w:bCs/>
                <w:color w:val="000000"/>
                <w:sz w:val="20"/>
                <w:lang w:val="en-US"/>
              </w:rPr>
              <w:t>Slice: 1602 (SA2)</w:t>
            </w:r>
            <w:r w:rsidR="00627314" w:rsidRP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996F88" w:rsidRP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</w:t>
            </w:r>
            <w:r w:rsidR="00996F88">
              <w:rPr>
                <w:rFonts w:cs="Arial"/>
                <w:bCs/>
                <w:color w:val="000000"/>
                <w:sz w:val="20"/>
                <w:lang w:val="en-US"/>
              </w:rPr>
              <w:t>ed</w:t>
            </w:r>
          </w:p>
          <w:p w14:paraId="332DC977" w14:textId="209E2700" w:rsidR="00B10BD7" w:rsidRPr="00D06BAB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06BAB">
              <w:rPr>
                <w:rFonts w:cs="Arial"/>
                <w:bCs/>
                <w:color w:val="FF0000"/>
                <w:sz w:val="20"/>
                <w:lang w:val="en-US"/>
              </w:rPr>
              <w:t>MBS: 1611</w:t>
            </w:r>
            <w:r w:rsidR="004C1AAD" w:rsidRPr="00D06BA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  <w:r w:rsidR="00B22E2E"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E96A288" w14:textId="4C819ABF" w:rsidR="00B10BD7" w:rsidRPr="00D06BAB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06BAB">
              <w:rPr>
                <w:rFonts w:cs="Arial"/>
                <w:bCs/>
                <w:color w:val="000000"/>
                <w:sz w:val="20"/>
                <w:lang w:val="en-US"/>
              </w:rPr>
              <w:t>PDU Set: 161</w:t>
            </w:r>
            <w:r w:rsidR="00A40108" w:rsidRPr="00D06BAB">
              <w:rPr>
                <w:rFonts w:cs="Arial"/>
                <w:bCs/>
                <w:color w:val="000000"/>
                <w:sz w:val="20"/>
                <w:lang w:val="en-US"/>
              </w:rPr>
              <w:t>2</w:t>
            </w:r>
            <w:r w:rsidRPr="00D06BAB">
              <w:rPr>
                <w:rFonts w:cs="Arial"/>
                <w:bCs/>
                <w:color w:val="000000"/>
                <w:sz w:val="20"/>
                <w:lang w:val="en-US"/>
              </w:rPr>
              <w:t xml:space="preserve"> (SA2)</w:t>
            </w:r>
            <w:r w:rsidR="00A40108" w:rsidRPr="00D06BAB">
              <w:rPr>
                <w:rFonts w:cs="Arial"/>
                <w:bCs/>
                <w:color w:val="000000"/>
                <w:sz w:val="20"/>
                <w:lang w:val="en-US"/>
              </w:rPr>
              <w:t xml:space="preserve"> -&gt; RTC SWG</w:t>
            </w:r>
          </w:p>
          <w:p w14:paraId="53FB4065" w14:textId="47E0DE1F" w:rsidR="00DA1548" w:rsidRPr="00D06BAB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06BAB">
              <w:rPr>
                <w:rFonts w:cs="Arial"/>
                <w:bCs/>
                <w:color w:val="000000"/>
                <w:sz w:val="20"/>
                <w:lang w:val="en-US"/>
              </w:rPr>
              <w:t>XR : 1614 (RAN2)</w:t>
            </w:r>
            <w:r w:rsidR="00B22E2E" w:rsidRPr="00D06BAB">
              <w:rPr>
                <w:rFonts w:cs="Arial"/>
                <w:bCs/>
                <w:color w:val="000000"/>
                <w:sz w:val="20"/>
                <w:lang w:val="en-US"/>
              </w:rPr>
              <w:t xml:space="preserve"> -&gt; RTC SWG</w:t>
            </w:r>
          </w:p>
          <w:p w14:paraId="57E8CE9E" w14:textId="254A7AD2" w:rsidR="00AE17DC" w:rsidRPr="00D06BAB" w:rsidRDefault="00AE17D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5B35D6" w14:paraId="39E97B08" w14:textId="194B5CF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E03FC0E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580" w:type="dxa"/>
          </w:tcPr>
          <w:p w14:paraId="0C69ED13" w14:textId="76F14A16" w:rsidR="00F7448E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P.340 : 1604 (ITU-T SG12)</w:t>
            </w:r>
            <w:r w:rsidR="0072207F">
              <w:rPr>
                <w:rFonts w:cs="Arial"/>
                <w:bCs/>
                <w:color w:val="000000"/>
                <w:sz w:val="20"/>
                <w:lang w:val="fr-FR"/>
              </w:rPr>
              <w:t xml:space="preserve"> -&gt; Audio SWG</w:t>
            </w:r>
          </w:p>
          <w:p w14:paraId="56B8B6FC" w14:textId="7B18A2C3" w:rsidR="00F7448E" w:rsidRPr="000643EE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643EE">
              <w:rPr>
                <w:rFonts w:cs="Arial"/>
                <w:bCs/>
                <w:color w:val="FF0000"/>
                <w:sz w:val="20"/>
                <w:lang w:val="en-US"/>
              </w:rPr>
              <w:t>G.1092: 1605</w:t>
            </w:r>
            <w:r w:rsidR="000643E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643EE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  <w:r w:rsidR="00BD785A" w:rsidRPr="000643E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0750CD86" w14:textId="6A8E6784" w:rsidR="00F7448E" w:rsidRPr="000643EE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643EE">
              <w:rPr>
                <w:rFonts w:cs="Arial"/>
                <w:bCs/>
                <w:color w:val="000000"/>
                <w:sz w:val="20"/>
                <w:lang w:val="en-US"/>
              </w:rPr>
              <w:t>Bone conducting : 1606 (ITU-T SG12)</w:t>
            </w:r>
            <w:r w:rsidR="0072207F" w:rsidRPr="000643EE">
              <w:rPr>
                <w:rFonts w:cs="Arial"/>
                <w:bCs/>
                <w:color w:val="000000"/>
                <w:sz w:val="20"/>
                <w:lang w:val="en-US"/>
              </w:rPr>
              <w:t xml:space="preserve"> -&gt; </w:t>
            </w:r>
            <w:r w:rsidR="000643EE" w:rsidRPr="000643EE">
              <w:rPr>
                <w:rFonts w:cs="Arial"/>
                <w:bCs/>
                <w:color w:val="000000"/>
                <w:sz w:val="20"/>
                <w:lang w:val="en-US"/>
              </w:rPr>
              <w:t>Audio</w:t>
            </w:r>
            <w:r w:rsidR="000643EE">
              <w:rPr>
                <w:rFonts w:cs="Arial"/>
                <w:bCs/>
                <w:color w:val="000000"/>
                <w:sz w:val="20"/>
                <w:lang w:val="en-US"/>
              </w:rPr>
              <w:t xml:space="preserve"> SWG</w:t>
            </w:r>
          </w:p>
          <w:p w14:paraId="6CE8C7F3" w14:textId="77777777" w:rsidR="0072207F" w:rsidRPr="00996F88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Metaverse: </w:t>
            </w:r>
          </w:p>
          <w:p w14:paraId="0E59AD3F" w14:textId="562453A1" w:rsidR="0072207F" w:rsidRPr="007F7851" w:rsidRDefault="0072207F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- </w:t>
            </w:r>
            <w:r w:rsidR="00F7448E" w:rsidRPr="00DA1548">
              <w:rPr>
                <w:rFonts w:cs="Arial"/>
                <w:bCs/>
                <w:color w:val="000000"/>
                <w:sz w:val="20"/>
                <w:lang w:val="fr-FR"/>
              </w:rPr>
              <w:t>1609 (ITU-T FG-MV)</w:t>
            </w:r>
            <w:r w:rsidR="00C53382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4E0E7468" w14:textId="2616953F" w:rsidR="0072207F" w:rsidRPr="00996F88" w:rsidRDefault="0072207F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996F88">
              <w:rPr>
                <w:rFonts w:cs="Arial"/>
                <w:bCs/>
                <w:color w:val="FF0000"/>
                <w:sz w:val="20"/>
                <w:lang w:val="fr-FR"/>
              </w:rPr>
              <w:t xml:space="preserve">- </w:t>
            </w:r>
            <w:r w:rsidR="00F7448E" w:rsidRPr="00996F88">
              <w:rPr>
                <w:rFonts w:cs="Arial"/>
                <w:bCs/>
                <w:color w:val="FF0000"/>
                <w:sz w:val="20"/>
                <w:lang w:val="fr-FR"/>
              </w:rPr>
              <w:t>1610</w:t>
            </w:r>
            <w:r w:rsidR="007F7851" w:rsidRPr="00996F8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F7448E" w:rsidRPr="00996F88">
              <w:rPr>
                <w:rFonts w:cs="Arial"/>
                <w:bCs/>
                <w:color w:val="FF0000"/>
                <w:sz w:val="20"/>
                <w:lang w:val="fr-FR"/>
              </w:rPr>
              <w:t xml:space="preserve"> (ITU-T FG-MV) </w:t>
            </w:r>
            <w:r w:rsidR="007F7851" w:rsidRPr="00996F88">
              <w:rPr>
                <w:rFonts w:cs="Arial"/>
                <w:bCs/>
                <w:color w:val="FF0000"/>
                <w:sz w:val="20"/>
                <w:lang w:val="fr-FR"/>
              </w:rPr>
              <w:t>-&gt; Noted</w:t>
            </w:r>
          </w:p>
          <w:p w14:paraId="41E93757" w14:textId="4B684C1B" w:rsidR="00F7448E" w:rsidRPr="00D06BAB" w:rsidRDefault="0072207F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F7448E" w:rsidRPr="00D06BAB">
              <w:rPr>
                <w:rFonts w:cs="Arial"/>
                <w:bCs/>
                <w:color w:val="FF0000"/>
                <w:sz w:val="20"/>
                <w:lang w:val="en-US"/>
              </w:rPr>
              <w:t>1615</w:t>
            </w:r>
            <w:r w:rsidR="007F7851" w:rsidRPr="00D06BA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F7448E"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 (ITU-T FG-MV)</w:t>
            </w:r>
            <w:r w:rsidR="007F7851"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AFCDE25" w14:textId="6A2A798C" w:rsidR="00F7448E" w:rsidRPr="000643EE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643EE">
              <w:rPr>
                <w:rFonts w:cs="Arial"/>
                <w:bCs/>
                <w:color w:val="FF0000"/>
                <w:sz w:val="20"/>
                <w:lang w:val="en-US"/>
              </w:rPr>
              <w:t>P.910 : 1645</w:t>
            </w:r>
            <w:r w:rsidR="000643EE" w:rsidRPr="000643E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643EE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  <w:r w:rsidR="00C53382" w:rsidRPr="000643E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1E30D9A" w14:textId="79FC3789" w:rsidR="00F7448E" w:rsidRPr="00C53382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53382">
              <w:rPr>
                <w:rFonts w:cs="Arial"/>
                <w:bCs/>
                <w:color w:val="000000"/>
                <w:sz w:val="20"/>
                <w:lang w:val="en-US"/>
              </w:rPr>
              <w:t>VCM : 1646 (ISO/IEC JTC 1/SC 29/WG 2)</w:t>
            </w:r>
            <w:r w:rsidR="00C53382" w:rsidRPr="00C53382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C53382">
              <w:rPr>
                <w:rFonts w:cs="Arial"/>
                <w:bCs/>
                <w:color w:val="000000"/>
                <w:sz w:val="20"/>
                <w:lang w:val="en-US"/>
              </w:rPr>
              <w:t xml:space="preserve">-&gt; </w:t>
            </w:r>
            <w:r w:rsidR="000643EE">
              <w:rPr>
                <w:rFonts w:cs="Arial"/>
                <w:bCs/>
                <w:color w:val="000000"/>
                <w:sz w:val="20"/>
                <w:lang w:val="en-US"/>
              </w:rPr>
              <w:t>Video SWG</w:t>
            </w:r>
          </w:p>
          <w:p w14:paraId="3E8DB6D2" w14:textId="09639AE4" w:rsidR="00F7448E" w:rsidRPr="00C53382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53382">
              <w:rPr>
                <w:rFonts w:cs="Arial"/>
                <w:bCs/>
                <w:color w:val="000000"/>
                <w:sz w:val="20"/>
                <w:lang w:val="en-US"/>
              </w:rPr>
              <w:t>PROMISE : 1647 (ISO/IEC JTC 1/SC 29/WG 3)</w:t>
            </w:r>
            <w:r w:rsidR="00C53382" w:rsidRPr="00C53382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</w:t>
            </w:r>
            <w:r w:rsidR="00C53382">
              <w:rPr>
                <w:rFonts w:cs="Arial"/>
                <w:bCs/>
                <w:color w:val="000000"/>
                <w:sz w:val="20"/>
                <w:lang w:val="en-US"/>
              </w:rPr>
              <w:t>WG</w:t>
            </w:r>
            <w:r w:rsid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4FB4450A" w14:textId="735A4FA7" w:rsidR="00E02A12" w:rsidRPr="00C53382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53382">
              <w:rPr>
                <w:rFonts w:cs="Arial"/>
                <w:bCs/>
                <w:sz w:val="20"/>
                <w:lang w:val="en-US"/>
              </w:rPr>
              <w:t>FGS: 1648 (ISO/IEC JTC 1/SC 29/WG 5)</w:t>
            </w:r>
            <w:r w:rsidR="00C53382" w:rsidRPr="00C53382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C53382">
              <w:rPr>
                <w:rFonts w:cs="Arial"/>
                <w:bCs/>
                <w:sz w:val="20"/>
                <w:lang w:val="en-US"/>
              </w:rPr>
              <w:t>-&gt; Video SWG</w:t>
            </w:r>
          </w:p>
          <w:p w14:paraId="578F0510" w14:textId="38132202" w:rsidR="00F86653" w:rsidRPr="000643EE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643EE">
              <w:rPr>
                <w:rFonts w:cs="Arial"/>
                <w:bCs/>
                <w:color w:val="FF0000"/>
                <w:sz w:val="20"/>
                <w:lang w:val="fr-FR"/>
              </w:rPr>
              <w:t>IMT: 1890</w:t>
            </w:r>
            <w:r w:rsidR="000643EE" w:rsidRPr="000643E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0643EE">
              <w:rPr>
                <w:rFonts w:cs="Arial"/>
                <w:bCs/>
                <w:color w:val="FF0000"/>
                <w:sz w:val="20"/>
                <w:lang w:val="fr-FR"/>
              </w:rPr>
              <w:t xml:space="preserve"> (ITU-T JCA-IMT2020)</w:t>
            </w:r>
            <w:r w:rsidR="00C53382" w:rsidRPr="000643EE">
              <w:rPr>
                <w:rFonts w:cs="Arial"/>
                <w:bCs/>
                <w:color w:val="FF0000"/>
                <w:sz w:val="20"/>
                <w:lang w:val="fr-FR"/>
              </w:rPr>
              <w:t xml:space="preserve">  -&gt; Noted</w:t>
            </w:r>
          </w:p>
          <w:p w14:paraId="7B393F59" w14:textId="4864A15B" w:rsidR="00F86653" w:rsidRPr="00F86653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E02A12" w:rsidRPr="007135C3" w14:paraId="70BC93AF" w14:textId="5E40233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E63ABA5" w14:textId="77777777" w:rsidR="00E02A12" w:rsidRPr="00182C6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5D93750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2A451F00" w14:textId="7CFE7AE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16F1BD2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288EEFD" w14:textId="3D5718B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580" w:type="dxa"/>
          </w:tcPr>
          <w:p w14:paraId="49BD70B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AEDE687" w14:textId="039B02D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15AE289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0071643" w14:textId="663E16A8" w:rsidR="00E02A12" w:rsidRPr="006A1F1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580" w:type="dxa"/>
          </w:tcPr>
          <w:p w14:paraId="0E311225" w14:textId="77777777" w:rsidR="00F86653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MSF: </w:t>
            </w:r>
            <w:r w:rsidRPr="00F86653">
              <w:rPr>
                <w:rFonts w:cs="Arial"/>
                <w:bCs/>
                <w:color w:val="808080" w:themeColor="background1" w:themeShade="80"/>
                <w:sz w:val="20"/>
              </w:rPr>
              <w:t>1698</w:t>
            </w:r>
          </w:p>
          <w:p w14:paraId="07E72F2E" w14:textId="297BD1EC" w:rsidR="00E02A12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Rel-19: </w:t>
            </w:r>
            <w:r w:rsidRPr="00F86653">
              <w:rPr>
                <w:rFonts w:cs="Arial"/>
                <w:bCs/>
                <w:color w:val="808080" w:themeColor="background1" w:themeShade="80"/>
                <w:sz w:val="20"/>
              </w:rPr>
              <w:t>1674</w:t>
            </w:r>
          </w:p>
          <w:p w14:paraId="6CC9A9F4" w14:textId="698B69A4" w:rsidR="00F86653" w:rsidRPr="00D715A4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7ADD53A" w14:textId="0F89F56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10CEB5B" w14:textId="01084358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580" w:type="dxa"/>
          </w:tcPr>
          <w:p w14:paraId="3A97F1FE" w14:textId="29BC10B9" w:rsidR="00E02A12" w:rsidRPr="00D715A4" w:rsidRDefault="00B35AE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1622</w:t>
            </w:r>
          </w:p>
        </w:tc>
      </w:tr>
      <w:tr w:rsidR="00E02A12" w:rsidRPr="007135C3" w14:paraId="4168550C" w14:textId="722B6FF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CE3231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0774517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3ABF93F6" w14:textId="1467301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7942E4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55AD53C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68B2DAB" w14:textId="7573B63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8963C12" w14:textId="5E9997BB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732202F1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6FFA29EA" w14:textId="7AD7C2C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13C85A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580" w:type="dxa"/>
          </w:tcPr>
          <w:p w14:paraId="4257FD1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DFE5567" w14:textId="44947EF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086C9F3" w14:textId="77777777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5580" w:type="dxa"/>
          </w:tcPr>
          <w:p w14:paraId="0FD7CB5C" w14:textId="6D6B0181" w:rsidR="00E02A12" w:rsidRPr="00D715A4" w:rsidRDefault="00B35AE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1644, 1707, 1709, 1776, 1777, 1833, 1842, 1845, 1857, 1865, 1870, 1875, 1880, 1881</w:t>
            </w:r>
          </w:p>
        </w:tc>
      </w:tr>
      <w:tr w:rsidR="00E02A12" w:rsidRPr="007135C3" w14:paraId="6ECB0320" w14:textId="64A1450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C9478F" w14:textId="77777777" w:rsidR="00E02A12" w:rsidRPr="00BB400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580" w:type="dxa"/>
          </w:tcPr>
          <w:p w14:paraId="19E26874" w14:textId="5B033BB9" w:rsidR="00E02A12" w:rsidRPr="00D715A4" w:rsidRDefault="00B35AE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1701, 1718, 1751, 1840, 1855, 1869, 1879</w:t>
            </w:r>
          </w:p>
        </w:tc>
      </w:tr>
      <w:tr w:rsidR="00E02A12" w:rsidRPr="007135C3" w14:paraId="39995EDE" w14:textId="1DCDD92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C04A777" w14:textId="59C24ACD" w:rsidR="00E02A12" w:rsidRPr="007964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 xml:space="preserve">Enhancements to UE </w:t>
            </w:r>
            <w:r w:rsidRPr="001A2FCB">
              <w:rPr>
                <w:rFonts w:cs="Arial"/>
                <w:b w:val="0"/>
                <w:sz w:val="20"/>
                <w:lang w:val="en-US"/>
              </w:rPr>
              <w:lastRenderedPageBreak/>
              <w:t>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D0F4FD4" w14:textId="65692292" w:rsidR="00E02A12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>1617, 1778, 1832</w:t>
            </w:r>
          </w:p>
        </w:tc>
      </w:tr>
      <w:tr w:rsidR="00E02A12" w:rsidRPr="007135C3" w14:paraId="4781F101" w14:textId="4F76627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3FC6954E" w:rsidR="00E02A12" w:rsidRPr="00F91F35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91F35"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A27E4D0" w14:textId="77777777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BAD3399" w14:textId="4680BF20" w:rsidR="00E02A12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1661, 1717, 1775, 1850</w:t>
            </w:r>
          </w:p>
        </w:tc>
      </w:tr>
      <w:tr w:rsidR="00E02A12" w:rsidRPr="007135C3" w14:paraId="1DC19A7C" w14:textId="0EA1346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1AAD94" w14:textId="70183E05" w:rsidR="00E02A12" w:rsidRPr="00F91F35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91F35"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F81B320" w14:textId="275041F1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DEE44F7" w14:textId="7FB8C94B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1804, 1806, 1807</w:t>
            </w:r>
          </w:p>
          <w:p w14:paraId="74D45C8C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964E3C8" w14:textId="67767CD0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74C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1805</w:t>
            </w:r>
          </w:p>
        </w:tc>
      </w:tr>
      <w:tr w:rsidR="00E02A12" w:rsidRPr="007135C3" w14:paraId="3218E193" w14:textId="0E83539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5C5E44FC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4F3A54B" w14:textId="1AEC79DB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5F2B6D5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B421C88" w14:textId="200EDBD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5BD5BFAF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22D9F3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580" w:type="dxa"/>
          </w:tcPr>
          <w:p w14:paraId="75142E7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0EF5388" w14:textId="2246FB3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254EB6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EFD27DE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580" w:type="dxa"/>
          </w:tcPr>
          <w:p w14:paraId="181F8C1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443C4E36" w14:textId="0D4E7A3F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14F65E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6B46A3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5B45A26" w14:textId="225BF46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580" w:type="dxa"/>
          </w:tcPr>
          <w:p w14:paraId="3CBC229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66C93628" w14:textId="1888729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45A011D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352B55F" w14:textId="28D97E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3ACD8E4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EF21FCA" w14:textId="7AD9287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74F232E4" w14:textId="77777777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QoE: 1762</w:t>
            </w:r>
          </w:p>
          <w:p w14:paraId="77F341A9" w14:textId="78BFE647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F20ED02" w14:textId="4A2AF3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E80BFD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6CBEAAE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7622D" w14:paraId="609E25C0" w14:textId="69B05A2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4552208A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285B8C25" w14:textId="66A6809E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26.512: 1632&amp;1631, 1755</w:t>
            </w:r>
          </w:p>
          <w:p w14:paraId="0FFA1281" w14:textId="0A5B46B0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26.346: 1700</w:t>
            </w:r>
          </w:p>
          <w:p w14:paraId="6AB381A3" w14:textId="1CA12D4E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 1704&amp;1703</w:t>
            </w:r>
          </w:p>
          <w:p w14:paraId="6E53BF22" w14:textId="2165FCB0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26.517: 1763, 1882</w:t>
            </w:r>
          </w:p>
          <w:p w14:paraId="22FB1A4A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257C534" w14:textId="7D62246B" w:rsidR="00974CD7" w:rsidRP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974CD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1699</w:t>
            </w:r>
          </w:p>
          <w:p w14:paraId="2D7F8760" w14:textId="2E6D0B69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211AD3" w14:paraId="67F78907" w14:textId="1079355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E1DCABD" w14:textId="151DADEC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580" w:type="dxa"/>
          </w:tcPr>
          <w:p w14:paraId="464230ED" w14:textId="4F400EB3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26.565: 1710</w:t>
            </w:r>
          </w:p>
          <w:p w14:paraId="79F87833" w14:textId="7D3CE81E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Pose: 1657, 1798, 1800, </w:t>
            </w:r>
          </w:p>
          <w:p w14:paraId="24A1B139" w14:textId="321BE675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Space: 1801</w:t>
            </w:r>
          </w:p>
          <w:p w14:paraId="53501E58" w14:textId="7EF8407C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Media: 1713</w:t>
            </w:r>
          </w:p>
          <w:p w14:paraId="14CEBF4C" w14:textId="20CD69BC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Neg: 1780</w:t>
            </w:r>
          </w:p>
          <w:p w14:paraId="00BF4039" w14:textId="4FA2AFC5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reloc: 1781</w:t>
            </w:r>
          </w:p>
          <w:p w14:paraId="2F3DFA6D" w14:textId="40EA4283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User plane: 1796</w:t>
            </w:r>
          </w:p>
          <w:p w14:paraId="76066158" w14:textId="7364D65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Latency: 1799</w:t>
            </w:r>
          </w:p>
          <w:p w14:paraId="7E7FBE83" w14:textId="65848AD3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Output: 1802</w:t>
            </w:r>
          </w:p>
          <w:p w14:paraId="28CEB6BE" w14:textId="2D96C721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Depth buffer: 1872</w:t>
            </w:r>
          </w:p>
          <w:p w14:paraId="0C61FE7B" w14:textId="2B22257C" w:rsidR="00FE307F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Metadata: 1883</w:t>
            </w:r>
          </w:p>
          <w:p w14:paraId="3F2D1DFE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00C8D7" w14:textId="2583D961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74C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1682</w:t>
            </w:r>
          </w:p>
        </w:tc>
      </w:tr>
      <w:tr w:rsidR="00E02A12" w:rsidRPr="000A4190" w14:paraId="478777C3" w14:textId="5A259F5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94AC53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794EE52" w14:textId="5EA9A677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F657F3B" w14:textId="7F98C31F" w:rsidR="00FE307F" w:rsidRDefault="00FE307F" w:rsidP="00FE30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Disc: 1688, 1689, 1827</w:t>
            </w:r>
          </w:p>
          <w:p w14:paraId="391416BC" w14:textId="667B126B" w:rsidR="00FE307F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26.140: 1669, 1690, </w:t>
            </w:r>
          </w:p>
          <w:p w14:paraId="0D82FB4A" w14:textId="08C42DE1" w:rsidR="007C59F1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26.143:</w:t>
            </w:r>
            <w:r w:rsidR="00B52798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1871, </w:t>
            </w:r>
            <w:r w:rsidRPr="00FE307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1670</w:t>
            </w:r>
          </w:p>
          <w:p w14:paraId="37425476" w14:textId="77777777" w:rsidR="007C59F1" w:rsidRDefault="007C59F1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FE307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1668</w:t>
            </w:r>
          </w:p>
          <w:p w14:paraId="1222AA98" w14:textId="77777777" w:rsidR="007C59F1" w:rsidRDefault="007C59F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705ED87E" w14:textId="3577F452" w:rsidR="007C59F1" w:rsidRPr="00D715A4" w:rsidRDefault="00B52798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1691</w:t>
            </w:r>
          </w:p>
        </w:tc>
      </w:tr>
      <w:tr w:rsidR="00E02A12" w:rsidRPr="000A4190" w14:paraId="4E52D009" w14:textId="01A45EB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7A6C83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8BEE48C" w14:textId="5307ABCA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B432723" w14:textId="77777777" w:rsidR="00EE2DFC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Disc. API: 1641, 1642</w:t>
            </w:r>
          </w:p>
          <w:p w14:paraId="6495B295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1A12B8" w14:textId="6A414234" w:rsidR="00E02A12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26.512:</w:t>
            </w:r>
          </w:p>
          <w:p w14:paraId="44936810" w14:textId="77777777" w:rsidR="007E7562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EVEX API: 1633</w:t>
            </w:r>
          </w:p>
          <w:p w14:paraId="011BB103" w14:textId="77777777" w:rsidR="007E7562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M3: 1634</w:t>
            </w:r>
          </w:p>
          <w:p w14:paraId="0574C1F2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M1/M5/M6 del.: 1635</w:t>
            </w:r>
          </w:p>
          <w:p w14:paraId="0834F964" w14:textId="31F9017D" w:rsidR="00EE2DFC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Serv. URL: 1636</w:t>
            </w:r>
          </w:p>
          <w:p w14:paraId="38BAEF67" w14:textId="3DDFFC0D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uplink streaming: 1652</w:t>
            </w:r>
          </w:p>
          <w:p w14:paraId="6F4EE91C" w14:textId="309388B9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BDT: 1653</w:t>
            </w:r>
          </w:p>
          <w:p w14:paraId="26F0F0A2" w14:textId="5583EC93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Multi-entry: 1654</w:t>
            </w:r>
          </w:p>
          <w:p w14:paraId="4117A9C1" w14:textId="0685D39F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low-latency: 1685</w:t>
            </w:r>
          </w:p>
          <w:p w14:paraId="57143B93" w14:textId="267AF9C8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MBS: 1686</w:t>
            </w:r>
          </w:p>
          <w:p w14:paraId="56CD3A9B" w14:textId="11E7C7C3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OAuth 2.0: 1753</w:t>
            </w:r>
          </w:p>
          <w:p w14:paraId="03E73FA3" w14:textId="0F0C8029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Traffic ID: 1754</w:t>
            </w:r>
          </w:p>
          <w:p w14:paraId="6D9D701F" w14:textId="54D5532A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Notification: 1786, 1791</w:t>
            </w:r>
          </w:p>
          <w:p w14:paraId="16E4674C" w14:textId="718FFDFD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ANBR: 1841</w:t>
            </w:r>
          </w:p>
          <w:p w14:paraId="3C0FB42B" w14:textId="5DF0AF44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HTTP-3: 1854 </w:t>
            </w:r>
          </w:p>
          <w:p w14:paraId="605742B3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EAD3C2B" w14:textId="4C452CA2" w:rsidR="00EE2DFC" w:rsidRPr="00C26BAF" w:rsidRDefault="00EE2DFC" w:rsidP="00C26B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26.510</w:t>
            </w:r>
            <w:r w:rsidR="00C26BAF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C26BAF">
              <w:rPr>
                <w:rFonts w:cs="Arial"/>
                <w:bCs/>
                <w:color w:val="000000"/>
                <w:sz w:val="20"/>
              </w:rPr>
              <w:t>(</w:t>
            </w:r>
            <w:r w:rsidR="00C26BAF" w:rsidRPr="00C26BAF">
              <w:rPr>
                <w:rFonts w:cs="Arial"/>
                <w:bCs/>
                <w:color w:val="000000"/>
                <w:sz w:val="20"/>
                <w:highlight w:val="cyan"/>
              </w:rPr>
              <w:t>joint session with RTC SWG</w:t>
            </w:r>
            <w:r w:rsidR="00C26BAF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3FD3F0FB" w14:textId="77777777" w:rsidR="00C26BAF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tracker: 1637</w:t>
            </w:r>
          </w:p>
          <w:p w14:paraId="7DF0A5EC" w14:textId="3D96C87D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v0.2.0: 1638</w:t>
            </w:r>
          </w:p>
          <w:p w14:paraId="1A53969F" w14:textId="5FB0E09C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Service access: 1655</w:t>
            </w:r>
          </w:p>
          <w:p w14:paraId="61B008DD" w14:textId="65AE661D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Session IDs: 1656</w:t>
            </w:r>
          </w:p>
          <w:p w14:paraId="14FE4E86" w14:textId="3F076229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PD: 1681</w:t>
            </w:r>
          </w:p>
          <w:p w14:paraId="260C9646" w14:textId="4D022068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uplink streaming: 1834</w:t>
            </w:r>
          </w:p>
          <w:p w14:paraId="1FB6F75F" w14:textId="493CBE05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A529CBC" w14:textId="796A6342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26.532:</w:t>
            </w:r>
          </w:p>
          <w:p w14:paraId="016EDFAE" w14:textId="2B30288A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ANBR: 1843</w:t>
            </w:r>
          </w:p>
          <w:p w14:paraId="404E9D51" w14:textId="77777777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73E3B3C" w14:textId="73AC4C70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A0F4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1683</w:t>
            </w:r>
          </w:p>
          <w:p w14:paraId="21402560" w14:textId="77777777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9D1B57F" w14:textId="6D4C62E6" w:rsidR="00EC138E" w:rsidRPr="00D715A4" w:rsidRDefault="00EC138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C138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1684</w:t>
            </w:r>
            <w:r w:rsidR="0083139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1687</w:t>
            </w:r>
          </w:p>
        </w:tc>
      </w:tr>
      <w:tr w:rsidR="00E02A12" w:rsidRPr="000A4190" w14:paraId="633DE12D" w14:textId="1D2C930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5E37CF6" w14:textId="2828DDF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6E0F56A" w14:textId="77777777" w:rsidR="00E02A1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26.941:</w:t>
            </w:r>
          </w:p>
          <w:p w14:paraId="3E9FABF7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AF interop: 1788</w:t>
            </w:r>
          </w:p>
          <w:p w14:paraId="6440F38E" w14:textId="3E6A9952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Policies: 1789</w:t>
            </w:r>
          </w:p>
          <w:p w14:paraId="1A88C2D2" w14:textId="31ECF4C9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slice replacement: 1851</w:t>
            </w:r>
          </w:p>
          <w:p w14:paraId="06B0194B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conclusions: 1844, 1846 </w:t>
            </w:r>
          </w:p>
          <w:p w14:paraId="5F98E168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v1.1.0: 1852</w:t>
            </w:r>
          </w:p>
          <w:p w14:paraId="5210E98A" w14:textId="01D7BD01" w:rsidR="007677FB" w:rsidRPr="00D715A4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1853</w:t>
            </w:r>
          </w:p>
        </w:tc>
      </w:tr>
      <w:tr w:rsidR="00E02A12" w:rsidRPr="007135C3" w14:paraId="4B44C56F" w14:textId="6DDC36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884DE7F" w14:textId="77777777" w:rsidR="00E02A1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</w:p>
          <w:p w14:paraId="6AE244EC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BDT: 1628</w:t>
            </w:r>
          </w:p>
          <w:p w14:paraId="0FEE2465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UL/DL: 1629</w:t>
            </w:r>
          </w:p>
          <w:p w14:paraId="3609C985" w14:textId="5FEDFB6C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Service URL: 1630</w:t>
            </w:r>
          </w:p>
          <w:p w14:paraId="47D352D3" w14:textId="52EA428C" w:rsidR="00411AC0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policies: 1658</w:t>
            </w:r>
          </w:p>
          <w:p w14:paraId="0007E807" w14:textId="224313FA" w:rsidR="00411AC0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ANBR: 1677</w:t>
            </w:r>
          </w:p>
          <w:p w14:paraId="694E3F16" w14:textId="1BF358C6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Architecture: 1640</w:t>
            </w:r>
            <w:r w:rsidR="00C26BAF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C26BAF" w:rsidRPr="00C26BAF">
              <w:rPr>
                <w:rFonts w:cs="Arial"/>
                <w:bCs/>
                <w:color w:val="000000"/>
                <w:sz w:val="20"/>
                <w:highlight w:val="cyan"/>
              </w:rPr>
              <w:t>joint session with RTC SWG</w:t>
            </w:r>
            <w:r w:rsidR="00C26BAF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6CB5175A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26.531:</w:t>
            </w:r>
          </w:p>
          <w:p w14:paraId="1CC541E3" w14:textId="22FC5E88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data reporting: 1643</w:t>
            </w:r>
          </w:p>
          <w:p w14:paraId="34277D79" w14:textId="4D0A3CA4" w:rsidR="007677FB" w:rsidRPr="00D715A4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0A4190" w14:paraId="1A72B317" w14:textId="6A05686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5A9496E" w14:textId="1AC3436B" w:rsidR="00E02A12" w:rsidRPr="00CA31AF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C82B192" w14:textId="39672975" w:rsidR="00E02A12" w:rsidRPr="00D715A4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Rel-19: 1673</w:t>
            </w:r>
          </w:p>
        </w:tc>
      </w:tr>
      <w:tr w:rsidR="00E02A12" w:rsidRPr="007135C3" w14:paraId="3431B06B" w14:textId="6CE327C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617A9D64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FB346CE" w14:textId="37F4EEE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4A7DEB2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3E71DE7" w14:textId="5BB261A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6559FA0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17550B6" w14:textId="47D9794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43508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7D0F062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9F3AA82" w14:textId="446C63E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48F566E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0D409ADD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8B1340A" w14:textId="0281C7E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7C46B3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47DDFA6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6FC935CE" w14:textId="29DBF7F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7C58697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580" w:type="dxa"/>
          </w:tcPr>
          <w:p w14:paraId="76C4B890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2D569E37" w14:textId="73E9537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C70D50" w14:textId="3FCDBD5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5934C0E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4F3CFDFB" w14:textId="57D8ECF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3715E57" w14:textId="71E85FDF" w:rsidR="00E02A12" w:rsidRPr="003C65E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580" w:type="dxa"/>
          </w:tcPr>
          <w:p w14:paraId="7982B128" w14:textId="28AA7762" w:rsidR="00D4164C" w:rsidRDefault="00411AC0" w:rsidP="00D416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1671, 1672</w:t>
            </w:r>
            <w:r w:rsidR="00141EB8">
              <w:rPr>
                <w:rFonts w:cs="Arial"/>
                <w:bCs/>
                <w:color w:val="000000"/>
                <w:sz w:val="20"/>
                <w:lang w:val="en-US"/>
              </w:rPr>
              <w:t>, 1779, 1795, 1803, 1817, 1828, 1856, 1860, 1861, 1862, 1863, 1867</w:t>
            </w:r>
          </w:p>
          <w:p w14:paraId="693458F9" w14:textId="77777777" w:rsidR="00AF5214" w:rsidRDefault="00AF521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B418E5C" w14:textId="77777777" w:rsidR="00AF5214" w:rsidRPr="00AF5214" w:rsidRDefault="00AF521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38082037" w14:textId="5AD545D1" w:rsidR="00AF5214" w:rsidRPr="00D715A4" w:rsidRDefault="00AF521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F521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1692, 1693, 1694, 1702</w:t>
            </w:r>
            <w:r w:rsidR="00141EB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1829</w:t>
            </w:r>
            <w:r w:rsid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D4164C"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1858</w:t>
            </w:r>
            <w:r w:rsidR="00D4164C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D4164C"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1859</w:t>
            </w:r>
          </w:p>
        </w:tc>
      </w:tr>
      <w:tr w:rsidR="00E02A12" w:rsidRPr="007135C3" w14:paraId="68DAED8F" w14:textId="2AC8BF5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0E5A5E0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D5D1B6" w14:textId="2F074C3A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1B62AE9" w14:textId="4F1687DB" w:rsidR="00E02A12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1649, 1769, 1770, 1771, 1772, 1773, 1774, 1808, 1810, 1813, 1814, 1816, 1866, 1868, 1884, 1885, 1886, 1887</w:t>
            </w:r>
          </w:p>
          <w:p w14:paraId="245AEC26" w14:textId="77777777" w:rsidR="00DC04A9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72603807" w14:textId="1169D69C" w:rsidR="00DC04A9" w:rsidRPr="00D715A4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C04A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1835</w:t>
            </w:r>
          </w:p>
        </w:tc>
      </w:tr>
      <w:tr w:rsidR="00E02A12" w:rsidRPr="007135C3" w14:paraId="6E3EBEDB" w14:textId="705247D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0B2829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0D10879" w14:textId="782CBA89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F9A370E" w14:textId="36159CA2" w:rsidR="00E02A12" w:rsidRPr="00D715A4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1675, 1794, 1864</w:t>
            </w:r>
          </w:p>
        </w:tc>
      </w:tr>
      <w:tr w:rsidR="00E02A12" w:rsidRPr="007135C3" w14:paraId="7ABDBCEE" w14:textId="7A3EDFF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00AD92A" w14:textId="0A24ACF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B39FD77" w14:textId="2EDF2827" w:rsidR="00E02A12" w:rsidRPr="0016275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923C6D3" w14:textId="47BC2677" w:rsidR="00E02A12" w:rsidRPr="00D715A4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1659, 1660, 1787, 1826</w:t>
            </w:r>
          </w:p>
        </w:tc>
      </w:tr>
      <w:tr w:rsidR="00E02A12" w:rsidRPr="007135C3" w14:paraId="30151AD8" w14:textId="4C8F654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52B69" w14:textId="6387381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DF2180" w14:textId="512B5250" w:rsidR="00E02A12" w:rsidRPr="003C5086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42DC384" w14:textId="0E75575F" w:rsidR="00E02A12" w:rsidRPr="00D715A4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1790, 1797, 1818, 1819, 1820, 1821, 1822, </w:t>
            </w:r>
            <w:r w:rsidR="00A102C8">
              <w:rPr>
                <w:rFonts w:cs="Arial"/>
                <w:bCs/>
                <w:color w:val="000000"/>
                <w:sz w:val="20"/>
                <w:lang w:val="en-US"/>
              </w:rPr>
              <w:t xml:space="preserve">1823, </w:t>
            </w:r>
            <w:r w:rsidR="00AE007F">
              <w:rPr>
                <w:rFonts w:cs="Arial"/>
                <w:bCs/>
                <w:color w:val="000000"/>
                <w:sz w:val="20"/>
                <w:lang w:val="en-US"/>
              </w:rPr>
              <w:t xml:space="preserve">1824, </w:t>
            </w:r>
            <w:r w:rsidR="00091157">
              <w:rPr>
                <w:rFonts w:cs="Arial"/>
                <w:bCs/>
                <w:color w:val="000000"/>
                <w:sz w:val="20"/>
                <w:lang w:val="en-US"/>
              </w:rPr>
              <w:t xml:space="preserve">1825, </w:t>
            </w:r>
          </w:p>
        </w:tc>
      </w:tr>
      <w:tr w:rsidR="00E02A12" w:rsidRPr="007135C3" w14:paraId="14824ADC" w14:textId="5AB26D8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B117F7" w14:textId="22DB1E0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F11368" w14:textId="755EADC3" w:rsidR="00E02A12" w:rsidRPr="00AB529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2595C45" w14:textId="161A34C5" w:rsidR="00D4164C" w:rsidRDefault="00FC31B6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1650, 1651, </w:t>
            </w:r>
            <w:r w:rsidR="00EA3C56">
              <w:rPr>
                <w:rFonts w:cs="Arial"/>
                <w:bCs/>
                <w:color w:val="000000"/>
                <w:sz w:val="20"/>
                <w:lang w:val="en-US"/>
              </w:rPr>
              <w:t xml:space="preserve">1708, </w:t>
            </w:r>
            <w:r w:rsidR="007F03F2">
              <w:rPr>
                <w:rFonts w:cs="Arial"/>
                <w:bCs/>
                <w:color w:val="000000"/>
                <w:sz w:val="20"/>
                <w:lang w:val="en-US"/>
              </w:rPr>
              <w:t xml:space="preserve">1715, 1716, 1765, 1766, </w:t>
            </w:r>
            <w:r w:rsidR="008A49ED">
              <w:rPr>
                <w:rFonts w:cs="Arial"/>
                <w:bCs/>
                <w:color w:val="000000"/>
                <w:sz w:val="20"/>
                <w:lang w:val="en-US"/>
              </w:rPr>
              <w:t xml:space="preserve">1767, </w:t>
            </w:r>
            <w:r w:rsidR="00A06110">
              <w:rPr>
                <w:rFonts w:cs="Arial"/>
                <w:bCs/>
                <w:color w:val="000000"/>
                <w:sz w:val="20"/>
                <w:lang w:val="en-US"/>
              </w:rPr>
              <w:t xml:space="preserve">1768, </w:t>
            </w:r>
            <w:r w:rsidR="004507FD">
              <w:rPr>
                <w:rFonts w:cs="Arial"/>
                <w:bCs/>
                <w:color w:val="000000"/>
                <w:sz w:val="20"/>
                <w:lang w:val="en-US"/>
              </w:rPr>
              <w:t xml:space="preserve">1837, </w:t>
            </w:r>
            <w:r w:rsidR="007427AA">
              <w:rPr>
                <w:rFonts w:cs="Arial"/>
                <w:bCs/>
                <w:color w:val="000000"/>
                <w:sz w:val="20"/>
                <w:lang w:val="en-US"/>
              </w:rPr>
              <w:t xml:space="preserve">1838, </w:t>
            </w:r>
            <w:r w:rsidR="00D84E45">
              <w:rPr>
                <w:rFonts w:cs="Arial"/>
                <w:bCs/>
                <w:color w:val="000000"/>
                <w:sz w:val="20"/>
                <w:lang w:val="en-US"/>
              </w:rPr>
              <w:t>1876, 1877</w:t>
            </w:r>
          </w:p>
          <w:p w14:paraId="3CDEF344" w14:textId="77777777" w:rsidR="00D4164C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A21A8D2" w14:textId="0ADC8D4F" w:rsidR="00E02A12" w:rsidRPr="00D715A4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1878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151AF7"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1888</w:t>
            </w:r>
          </w:p>
        </w:tc>
      </w:tr>
      <w:tr w:rsidR="00E02A12" w:rsidRPr="007135C3" w14:paraId="41F8DB04" w14:textId="485637A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5C21AE1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CEEA21" w14:textId="0034799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2EA23127" w14:textId="6D7311D0" w:rsidR="00E02A12" w:rsidRPr="00D715A4" w:rsidRDefault="0036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1695, </w:t>
            </w:r>
            <w:r w:rsidR="00EC4AAB">
              <w:rPr>
                <w:rFonts w:cs="Arial"/>
                <w:bCs/>
                <w:color w:val="000000"/>
                <w:sz w:val="20"/>
              </w:rPr>
              <w:t xml:space="preserve">1696, </w:t>
            </w:r>
            <w:r w:rsidR="00951D74">
              <w:rPr>
                <w:rFonts w:cs="Arial"/>
                <w:bCs/>
                <w:color w:val="000000"/>
                <w:sz w:val="20"/>
              </w:rPr>
              <w:t>1697</w:t>
            </w:r>
          </w:p>
        </w:tc>
      </w:tr>
      <w:tr w:rsidR="00E02A12" w:rsidRPr="007135C3" w14:paraId="09D58E9E" w14:textId="1F44681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44CCD0C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297EFC1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1E59A8F9" w14:textId="380B8581" w:rsidR="00E02A12" w:rsidRPr="00D715A4" w:rsidRDefault="00742F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1712</w:t>
            </w:r>
          </w:p>
        </w:tc>
      </w:tr>
      <w:tr w:rsidR="00E02A12" w:rsidRPr="007135C3" w14:paraId="20D09C63" w14:textId="70B42CE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124D5F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08CB38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580" w:type="dxa"/>
          </w:tcPr>
          <w:p w14:paraId="4B2B689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3B89A2C2" w14:textId="5B585E9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30388D5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25ADCF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6830C83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73AAA36" w14:textId="327E33F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3369A0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2DF5C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580" w:type="dxa"/>
          </w:tcPr>
          <w:p w14:paraId="2E9C248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6BFAF55B" w14:textId="3731554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E5C74D5" w14:textId="5C2F73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580" w:type="dxa"/>
          </w:tcPr>
          <w:p w14:paraId="7AA1A4FD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603944D" w14:textId="2643651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D5DE413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0289DB7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1120204" w14:textId="7DB5B30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E9E7C44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3EA2205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E076CD5" w14:textId="6CBF595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90488F9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580" w:type="dxa"/>
          </w:tcPr>
          <w:p w14:paraId="03D306C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4A35D1B3" w14:textId="51B774D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1F5B538" w14:textId="0C338B11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0609CAE0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6701D4" w14:paraId="044D09D1" w14:textId="40B8AF6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E1CDCBD" w14:textId="01152B64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580" w:type="dxa"/>
          </w:tcPr>
          <w:p w14:paraId="5EBB22CE" w14:textId="7D7A0E61" w:rsidR="00E02A12" w:rsidRDefault="00513B68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1711, </w:t>
            </w:r>
            <w:r w:rsidR="00ED6779">
              <w:rPr>
                <w:rFonts w:cs="Arial"/>
                <w:bCs/>
                <w:color w:val="000000"/>
                <w:sz w:val="20"/>
                <w:lang w:val="en-US"/>
              </w:rPr>
              <w:t xml:space="preserve">1742, </w:t>
            </w:r>
            <w:r w:rsidR="00852D8F">
              <w:rPr>
                <w:rFonts w:cs="Arial"/>
                <w:bCs/>
                <w:color w:val="000000"/>
                <w:sz w:val="20"/>
                <w:lang w:val="en-US"/>
              </w:rPr>
              <w:t xml:space="preserve">1743, </w:t>
            </w:r>
            <w:r w:rsidR="002A33C5">
              <w:rPr>
                <w:rFonts w:cs="Arial"/>
                <w:bCs/>
                <w:color w:val="000000"/>
                <w:sz w:val="20"/>
                <w:lang w:val="en-US"/>
              </w:rPr>
              <w:t>1745</w:t>
            </w:r>
            <w:r w:rsidR="00D77291">
              <w:rPr>
                <w:rFonts w:cs="Arial"/>
                <w:bCs/>
                <w:color w:val="000000"/>
                <w:sz w:val="20"/>
                <w:lang w:val="en-US"/>
              </w:rPr>
              <w:t xml:space="preserve">, 1782, </w:t>
            </w:r>
            <w:r w:rsidR="00381E79">
              <w:rPr>
                <w:rFonts w:cs="Arial"/>
                <w:bCs/>
                <w:color w:val="000000"/>
                <w:sz w:val="20"/>
                <w:lang w:val="en-US"/>
              </w:rPr>
              <w:t xml:space="preserve">1839, </w:t>
            </w:r>
            <w:r w:rsidR="00D71E88">
              <w:rPr>
                <w:rFonts w:cs="Arial"/>
                <w:bCs/>
                <w:color w:val="000000"/>
                <w:sz w:val="20"/>
                <w:lang w:val="en-US"/>
              </w:rPr>
              <w:t xml:space="preserve">1848, </w:t>
            </w:r>
            <w:r w:rsidR="00CE0513">
              <w:rPr>
                <w:rFonts w:cs="Arial"/>
                <w:bCs/>
                <w:color w:val="000000"/>
                <w:sz w:val="20"/>
                <w:lang w:val="en-US"/>
              </w:rPr>
              <w:t>1849</w:t>
            </w:r>
          </w:p>
          <w:p w14:paraId="6200BEBF" w14:textId="77777777" w:rsidR="002A33C5" w:rsidRDefault="002A33C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82D7C21" w14:textId="35393709" w:rsidR="002A33C5" w:rsidRPr="00D715A4" w:rsidRDefault="002A33C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A33C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1747, 1748</w:t>
            </w:r>
          </w:p>
        </w:tc>
      </w:tr>
      <w:tr w:rsidR="00E02A12" w:rsidRPr="006701D4" w14:paraId="3E1CC35C" w14:textId="53FFA79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F947A18" w14:textId="7E535CE6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IMS-based AR 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1CC84FA" w14:textId="1E79F9F9" w:rsidR="00E02A12" w:rsidRPr="00D715A4" w:rsidRDefault="00D43C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1627, 1728, 1744, 1783, 1784, 1785, 1793, 1873, 1874</w:t>
            </w:r>
          </w:p>
        </w:tc>
      </w:tr>
      <w:tr w:rsidR="00E02A12" w:rsidRPr="006701D4" w14:paraId="08A7107E" w14:textId="6E1624B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1E96CA3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3BB0477" w14:textId="4F51F593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A3FA90E" w14:textId="77777777" w:rsidR="00E02A12" w:rsidRDefault="00D43C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1676, </w:t>
            </w:r>
            <w:r w:rsidR="00604BD0">
              <w:rPr>
                <w:rFonts w:cs="Arial"/>
                <w:bCs/>
                <w:color w:val="000000"/>
                <w:sz w:val="20"/>
                <w:lang w:val="en-US"/>
              </w:rPr>
              <w:t>1705, 1706, 1752, 1756, 1757, 1758, 1759, 1760, 1761, 1764, 1811, 1815, 1836, 1847</w:t>
            </w:r>
          </w:p>
          <w:p w14:paraId="09F1D4C8" w14:textId="77777777" w:rsidR="00D4164C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28C5028" w14:textId="1D7CBC59" w:rsidR="00D4164C" w:rsidRPr="00D715A4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1809</w:t>
            </w:r>
          </w:p>
        </w:tc>
      </w:tr>
      <w:tr w:rsidR="00E02A12" w:rsidRPr="006701D4" w14:paraId="6E1ABF83" w14:textId="3BEC05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4ACD905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36BEAC7" w14:textId="6E1B10B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88E2485" w14:textId="68F2C593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1625</w:t>
            </w:r>
          </w:p>
        </w:tc>
      </w:tr>
      <w:tr w:rsidR="00E02A12" w:rsidRPr="006701D4" w14:paraId="1A602475" w14:textId="301BF87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2355F24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A20761E" w14:textId="756361E2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C184B52" w14:textId="12B64390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1719, 1720, 1721, 1722, 1723, 1724, 1725, 1726, 1727, 1729, 1730, 1731, 1732, 1733, 1734, 1735, 1736, 1737, 1738, 1739, 1740, 1741, 1749, 1750, 1812 </w:t>
            </w:r>
          </w:p>
        </w:tc>
      </w:tr>
      <w:tr w:rsidR="00E02A12" w:rsidRPr="006701D4" w14:paraId="6A984898" w14:textId="0B0E4AF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4151F4D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A09F210" w14:textId="7D08204D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4D555F0D" w14:textId="2D144C87" w:rsidR="00E02A12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1714, 1746</w:t>
            </w:r>
          </w:p>
          <w:p w14:paraId="425C9454" w14:textId="77777777" w:rsidR="00604BD0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A9E90B7" w14:textId="77777777" w:rsidR="00604BD0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610C5F3" w14:textId="77777777" w:rsidR="00604BD0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E5E3507" w14:textId="28176F1B" w:rsidR="00604BD0" w:rsidRPr="00604BD0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604BD0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1626</w:t>
            </w:r>
          </w:p>
        </w:tc>
      </w:tr>
      <w:tr w:rsidR="00E02A12" w:rsidRPr="007135C3" w14:paraId="0C505274" w14:textId="3F2524D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203475CA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E6964E3" w14:textId="2297DEE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0F02F0A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60378E1C" w14:textId="7ED7C28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28D490D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211537" w14:textId="1671404F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364EE99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40A6268" w14:textId="0C65495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358881D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CA72A30" w14:textId="115D40C4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24BA3FA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6C8F262" w14:textId="1828CF5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02E2EDE" w14:textId="6A75042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580" w:type="dxa"/>
          </w:tcPr>
          <w:p w14:paraId="70A74F7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4D9FDEBA" w14:textId="5DA062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580" w:type="dxa"/>
          </w:tcPr>
          <w:p w14:paraId="6CF61D40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770C5CA" w14:textId="38CD060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FF14F02" w14:textId="440AD56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580" w:type="dxa"/>
          </w:tcPr>
          <w:p w14:paraId="2C6C219E" w14:textId="0EB16DDF" w:rsidR="00E02A12" w:rsidRPr="00D715A4" w:rsidRDefault="00B1630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1630D">
              <w:rPr>
                <w:rFonts w:cs="Arial"/>
                <w:bCs/>
                <w:sz w:val="20"/>
              </w:rPr>
              <w:t>XXXX, Tdoc status transfer</w:t>
            </w:r>
            <w:r w:rsidR="00607655">
              <w:rPr>
                <w:rFonts w:cs="Arial"/>
                <w:bCs/>
                <w:sz w:val="20"/>
              </w:rPr>
              <w:t xml:space="preserve"> (Après Coffee break Jeudi)</w:t>
            </w:r>
          </w:p>
        </w:tc>
      </w:tr>
      <w:tr w:rsidR="00E02A12" w:rsidRPr="00607655" w14:paraId="5D2B0DE6" w14:textId="4B52684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580" w:type="dxa"/>
          </w:tcPr>
          <w:p w14:paraId="3377BA12" w14:textId="4ACC057D" w:rsidR="00E02A12" w:rsidRPr="00607655" w:rsidRDefault="00B1630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07655">
              <w:rPr>
                <w:rFonts w:cs="Arial"/>
                <w:bCs/>
                <w:sz w:val="20"/>
                <w:lang w:val="fr-FR"/>
              </w:rPr>
              <w:t>XXXX, Tdoc status transfer</w:t>
            </w:r>
            <w:r w:rsidR="00607655" w:rsidRPr="00607655">
              <w:rPr>
                <w:rFonts w:cs="Arial"/>
                <w:bCs/>
                <w:sz w:val="20"/>
                <w:lang w:val="fr-FR"/>
              </w:rPr>
              <w:t xml:space="preserve"> (Vendre</w:t>
            </w:r>
            <w:r w:rsidR="00607655">
              <w:rPr>
                <w:rFonts w:cs="Arial"/>
                <w:bCs/>
                <w:sz w:val="20"/>
                <w:lang w:val="fr-FR"/>
              </w:rPr>
              <w:t>di)</w:t>
            </w:r>
          </w:p>
        </w:tc>
      </w:tr>
      <w:tr w:rsidR="00E02A12" w:rsidRPr="007135C3" w14:paraId="3D8CEEA1" w14:textId="132A208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8B4DCF2" w14:textId="33FE0DF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580" w:type="dxa"/>
          </w:tcPr>
          <w:p w14:paraId="522F9D29" w14:textId="33E72A17" w:rsidR="00E02A12" w:rsidRPr="00B1630D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1630D">
              <w:rPr>
                <w:rFonts w:cs="Arial"/>
                <w:bCs/>
                <w:sz w:val="20"/>
              </w:rPr>
              <w:t>1891, Tdoc status transfer</w:t>
            </w:r>
            <w:r w:rsidR="00607655">
              <w:rPr>
                <w:rFonts w:cs="Arial"/>
                <w:bCs/>
                <w:sz w:val="20"/>
              </w:rPr>
              <w:t xml:space="preserve"> ()</w:t>
            </w:r>
          </w:p>
        </w:tc>
      </w:tr>
      <w:tr w:rsidR="00E02A12" w:rsidRPr="007135C3" w14:paraId="1873142F" w14:textId="07AD02D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DAB1C8D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1353B161" w14:textId="4210E43C" w:rsidR="00E02A12" w:rsidRPr="00D715A4" w:rsidRDefault="00B1630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1630D">
              <w:rPr>
                <w:rFonts w:cs="Arial"/>
                <w:bCs/>
                <w:sz w:val="20"/>
              </w:rPr>
              <w:t>XXXX, Tdoc status transfer</w:t>
            </w:r>
            <w:r w:rsidR="0094655E">
              <w:rPr>
                <w:rFonts w:cs="Arial"/>
                <w:bCs/>
                <w:sz w:val="20"/>
              </w:rPr>
              <w:t xml:space="preserve"> ()</w:t>
            </w:r>
          </w:p>
        </w:tc>
      </w:tr>
      <w:tr w:rsidR="00E02A12" w:rsidRPr="007135C3" w14:paraId="7A028BD0" w14:textId="0CC8889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69DBD3F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2A21CD5C" w14:textId="77777777" w:rsidR="00E02A12" w:rsidRDefault="004D13D8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4D13D8">
              <w:rPr>
                <w:rFonts w:cs="Arial"/>
                <w:bCs/>
                <w:color w:val="00B050"/>
                <w:sz w:val="20"/>
              </w:rPr>
              <w:t>1901</w:t>
            </w:r>
            <w:r>
              <w:rPr>
                <w:rFonts w:cs="Arial"/>
                <w:bCs/>
                <w:sz w:val="20"/>
              </w:rPr>
              <w:t xml:space="preserve">, </w:t>
            </w:r>
          </w:p>
          <w:p w14:paraId="042CE519" w14:textId="165F990E" w:rsidR="004D13D8" w:rsidRPr="00D715A4" w:rsidRDefault="004D13D8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4D13D8">
              <w:rPr>
                <w:rFonts w:cs="Arial"/>
                <w:bCs/>
                <w:color w:val="00B050"/>
                <w:sz w:val="20"/>
              </w:rPr>
              <w:t>1632</w:t>
            </w:r>
            <w:r w:rsidRPr="004D13D8">
              <w:rPr>
                <w:rFonts w:cs="Arial"/>
                <w:bCs/>
                <w:sz w:val="20"/>
              </w:rPr>
              <w:t>&amp;</w:t>
            </w:r>
            <w:r w:rsidRPr="004D13D8">
              <w:rPr>
                <w:rFonts w:cs="Arial"/>
                <w:bCs/>
                <w:color w:val="00B050"/>
                <w:sz w:val="20"/>
              </w:rPr>
              <w:t>1631</w:t>
            </w:r>
          </w:p>
        </w:tc>
      </w:tr>
      <w:tr w:rsidR="00E02A12" w:rsidRPr="003676E2" w14:paraId="2A14ED96" w14:textId="495D943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788E70F" w14:textId="49A6DE06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580" w:type="dxa"/>
          </w:tcPr>
          <w:p w14:paraId="260B312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99A2BDB" w14:textId="1668BF9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86A1AFD" w14:textId="7B616BAA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580" w:type="dxa"/>
          </w:tcPr>
          <w:p w14:paraId="7EDF6D84" w14:textId="77777777" w:rsidR="00E02A12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ATIAS-1: </w:t>
            </w:r>
            <w:r w:rsidRPr="00AA3739">
              <w:rPr>
                <w:rFonts w:cs="Arial"/>
                <w:bCs/>
                <w:color w:val="00B050"/>
                <w:sz w:val="20"/>
                <w:lang w:val="en-US"/>
              </w:rPr>
              <w:t>1970</w:t>
            </w:r>
          </w:p>
          <w:p w14:paraId="4A930560" w14:textId="77777777" w:rsidR="00AA3739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AA3739">
              <w:rPr>
                <w:rFonts w:cs="Arial"/>
                <w:bCs/>
                <w:color w:val="00B050"/>
                <w:sz w:val="20"/>
                <w:lang w:val="en-US"/>
              </w:rPr>
              <w:t>1947</w:t>
            </w:r>
          </w:p>
          <w:p w14:paraId="4B89EBD3" w14:textId="187C8E93" w:rsidR="00AA3739" w:rsidRPr="00D715A4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Progress: </w:t>
            </w:r>
          </w:p>
        </w:tc>
      </w:tr>
      <w:tr w:rsidR="00E02A12" w:rsidRPr="003676E2" w14:paraId="51B8CC96" w14:textId="0528E8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00B6F48" w14:textId="77777777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580" w:type="dxa"/>
          </w:tcPr>
          <w:p w14:paraId="27139CE9" w14:textId="77777777" w:rsidR="00E02A12" w:rsidRDefault="00DE068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IVAS-1: </w:t>
            </w:r>
            <w:r w:rsidRPr="00DE0687">
              <w:rPr>
                <w:rFonts w:cs="Arial"/>
                <w:bCs/>
                <w:color w:val="00B050"/>
                <w:sz w:val="20"/>
              </w:rPr>
              <w:t>1956</w:t>
            </w:r>
          </w:p>
          <w:p w14:paraId="7551119F" w14:textId="77777777" w:rsidR="00DE0687" w:rsidRDefault="00DE068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IVAS-7b: </w:t>
            </w:r>
            <w:r w:rsidRPr="00DE0687">
              <w:rPr>
                <w:rFonts w:cs="Arial"/>
                <w:bCs/>
                <w:color w:val="00B050"/>
                <w:sz w:val="20"/>
              </w:rPr>
              <w:t>1707</w:t>
            </w:r>
          </w:p>
          <w:p w14:paraId="22196C62" w14:textId="77777777" w:rsidR="00DE0687" w:rsidRDefault="00DE068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IVAS-8b: </w:t>
            </w:r>
            <w:r w:rsidRPr="00DE0687">
              <w:rPr>
                <w:rFonts w:cs="Arial"/>
                <w:bCs/>
                <w:color w:val="00B050"/>
                <w:sz w:val="20"/>
              </w:rPr>
              <w:t>2029</w:t>
            </w:r>
          </w:p>
          <w:p w14:paraId="79BA0F90" w14:textId="78941B21" w:rsidR="00DE0687" w:rsidRDefault="00E65A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26.252: </w:t>
            </w:r>
            <w:r w:rsidRPr="00E65A91">
              <w:rPr>
                <w:rFonts w:cs="Arial"/>
                <w:bCs/>
                <w:color w:val="00B050"/>
                <w:sz w:val="20"/>
              </w:rPr>
              <w:t>1994</w:t>
            </w:r>
          </w:p>
          <w:p w14:paraId="4EE1AD9E" w14:textId="47FB4F62" w:rsidR="00E65A91" w:rsidRDefault="00E65A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26.253: </w:t>
            </w:r>
            <w:r w:rsidRPr="00E65A91">
              <w:rPr>
                <w:rFonts w:cs="Arial"/>
                <w:bCs/>
                <w:color w:val="00B050"/>
                <w:sz w:val="20"/>
              </w:rPr>
              <w:t>1989</w:t>
            </w:r>
          </w:p>
          <w:p w14:paraId="05EA5A1D" w14:textId="3B3F2E23" w:rsidR="00E65A91" w:rsidRDefault="00E65A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26.254: </w:t>
            </w:r>
            <w:r w:rsidRPr="00E65A91">
              <w:rPr>
                <w:rFonts w:cs="Arial"/>
                <w:bCs/>
                <w:color w:val="00B050"/>
                <w:sz w:val="20"/>
              </w:rPr>
              <w:t>1969</w:t>
            </w:r>
          </w:p>
          <w:p w14:paraId="764DA462" w14:textId="4D020142" w:rsidR="00E65A91" w:rsidRDefault="00E65A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26.255: </w:t>
            </w:r>
            <w:r w:rsidRPr="00E65A91">
              <w:rPr>
                <w:rFonts w:cs="Arial"/>
                <w:bCs/>
                <w:color w:val="00B050"/>
                <w:sz w:val="20"/>
              </w:rPr>
              <w:t>1968</w:t>
            </w:r>
          </w:p>
          <w:p w14:paraId="761F2480" w14:textId="77777777" w:rsidR="00E65A91" w:rsidRDefault="00E65A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26.256: </w:t>
            </w:r>
            <w:r w:rsidRPr="00E65A91">
              <w:rPr>
                <w:rFonts w:cs="Arial"/>
                <w:bCs/>
                <w:color w:val="00B050"/>
                <w:sz w:val="20"/>
              </w:rPr>
              <w:t>1833</w:t>
            </w:r>
          </w:p>
          <w:p w14:paraId="0D77D093" w14:textId="1DD16389" w:rsidR="00AA3739" w:rsidRPr="00D715A4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Progress:</w:t>
            </w:r>
          </w:p>
        </w:tc>
      </w:tr>
      <w:tr w:rsidR="00E02A12" w:rsidRPr="003676E2" w14:paraId="47F30D11" w14:textId="4889518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2051E8" w14:textId="58F57A64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580" w:type="dxa"/>
          </w:tcPr>
          <w:p w14:paraId="304E30BB" w14:textId="2B8072E1" w:rsidR="00E02A12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1980</w:t>
            </w:r>
          </w:p>
          <w:p w14:paraId="79C3E6D2" w14:textId="6BDC3954" w:rsidR="00971433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1748</w:t>
            </w:r>
          </w:p>
          <w:p w14:paraId="7A903A8E" w14:textId="23C02D71" w:rsidR="00971433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1747</w:t>
            </w:r>
          </w:p>
          <w:p w14:paraId="42B04030" w14:textId="77777777" w:rsidR="00CC4AD7" w:rsidRPr="002B4F91" w:rsidRDefault="00CC4AD7" w:rsidP="00CC4A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B4F91">
              <w:rPr>
                <w:rFonts w:cs="Arial"/>
                <w:bCs/>
                <w:sz w:val="20"/>
                <w:lang w:val="en-US"/>
              </w:rPr>
              <w:t xml:space="preserve">26.506: </w:t>
            </w:r>
            <w:r>
              <w:rPr>
                <w:rFonts w:cs="Arial"/>
                <w:bCs/>
                <w:sz w:val="20"/>
                <w:lang w:val="en-US"/>
              </w:rPr>
              <w:t>2010</w:t>
            </w:r>
          </w:p>
          <w:p w14:paraId="570A3FE6" w14:textId="7574A507" w:rsidR="00CC4AD7" w:rsidRPr="00D715A4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WID: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1742</w:t>
            </w:r>
          </w:p>
        </w:tc>
      </w:tr>
      <w:tr w:rsidR="00E02A12" w:rsidRPr="003676E2" w14:paraId="7AA8D1FD" w14:textId="3F4244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8D6FCB0" w14:textId="4E602197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580" w:type="dxa"/>
          </w:tcPr>
          <w:p w14:paraId="6C565C0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C5A84FB" w14:textId="4815D73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1E16B9" w14:textId="67AC7FDA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1BBC2D7" w14:textId="77777777" w:rsidR="00E02A12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1966</w:t>
            </w:r>
          </w:p>
          <w:p w14:paraId="555741B8" w14:textId="77777777" w:rsidR="00971433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1962</w:t>
            </w:r>
          </w:p>
          <w:p w14:paraId="423D9E46" w14:textId="77777777" w:rsidR="00971433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LS: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1920</w:t>
            </w:r>
          </w:p>
          <w:p w14:paraId="08EEC5FB" w14:textId="75DB6537" w:rsidR="00971433" w:rsidRPr="00D715A4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1963</w:t>
            </w:r>
          </w:p>
        </w:tc>
      </w:tr>
      <w:tr w:rsidR="00E02A12" w:rsidRPr="003676E2" w14:paraId="7C1A4DBF" w14:textId="4B2DF5F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0F402C1" w14:textId="18259BF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9CE0334" w14:textId="77777777" w:rsidR="00E02A12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26.801: </w:t>
            </w:r>
            <w:r w:rsidRPr="00AA3739">
              <w:rPr>
                <w:rFonts w:cs="Arial"/>
                <w:bCs/>
                <w:color w:val="00B050"/>
                <w:sz w:val="20"/>
                <w:lang w:val="en-US"/>
              </w:rPr>
              <w:t>1922</w:t>
            </w:r>
          </w:p>
          <w:p w14:paraId="3D41DF05" w14:textId="517A01F3" w:rsidR="00AA3739" w:rsidRPr="00D715A4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AA3739">
              <w:rPr>
                <w:rFonts w:cs="Arial"/>
                <w:bCs/>
                <w:color w:val="00B050"/>
                <w:sz w:val="20"/>
                <w:lang w:val="en-US"/>
              </w:rPr>
              <w:t>1948</w:t>
            </w:r>
          </w:p>
        </w:tc>
      </w:tr>
      <w:tr w:rsidR="00E02A12" w:rsidRPr="003676E2" w14:paraId="0CF0ACF3" w14:textId="231597F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A96663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D9CA19C" w14:textId="0BD7C3DE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580" w:type="dxa"/>
          </w:tcPr>
          <w:p w14:paraId="20E1D049" w14:textId="12005438" w:rsidR="00822367" w:rsidRDefault="0082236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2011</w:t>
            </w:r>
          </w:p>
          <w:p w14:paraId="6BCD5D62" w14:textId="7E6FC4E7" w:rsidR="00E02A12" w:rsidRDefault="0082236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TS: ?</w:t>
            </w:r>
          </w:p>
          <w:p w14:paraId="1A0EE101" w14:textId="77777777" w:rsidR="00822367" w:rsidRDefault="0082236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?</w:t>
            </w:r>
          </w:p>
          <w:p w14:paraId="0E7292DB" w14:textId="47DAAA9F" w:rsidR="002243ED" w:rsidRPr="00D715A4" w:rsidRDefault="002243E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</w:t>
            </w:r>
          </w:p>
        </w:tc>
      </w:tr>
      <w:tr w:rsidR="00E02A12" w:rsidRPr="003676E2" w14:paraId="70FFABC1" w14:textId="5C7885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1D690CF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2242DD8" w14:textId="1B6D07B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100D610" w14:textId="77777777" w:rsidR="00E02A12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TS: 1983</w:t>
            </w:r>
          </w:p>
          <w:p w14:paraId="35568C62" w14:textId="77777777" w:rsidR="00971433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LS: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1955</w:t>
            </w:r>
          </w:p>
          <w:p w14:paraId="16ACCE1C" w14:textId="7C901CD3" w:rsidR="00971433" w:rsidRPr="00D715A4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1981</w:t>
            </w:r>
          </w:p>
        </w:tc>
      </w:tr>
      <w:tr w:rsidR="00E02A12" w:rsidRPr="003676E2" w14:paraId="4DEFEC75" w14:textId="7E6BCB9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4D61F8A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C0364D" w14:textId="084F1F1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717C13B" w14:textId="77777777" w:rsidR="00E02A12" w:rsidRDefault="003D582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26.114: </w:t>
            </w:r>
            <w:r w:rsidRPr="003D5824">
              <w:rPr>
                <w:rFonts w:cs="Arial"/>
                <w:bCs/>
                <w:color w:val="00B050"/>
                <w:sz w:val="20"/>
                <w:lang w:val="en-US"/>
              </w:rPr>
              <w:t>1936</w:t>
            </w:r>
          </w:p>
          <w:p w14:paraId="4559BF83" w14:textId="77777777" w:rsidR="003D5824" w:rsidRDefault="003D582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WID: </w:t>
            </w:r>
            <w:r w:rsidRPr="003D5824">
              <w:rPr>
                <w:rFonts w:cs="Arial"/>
                <w:bCs/>
                <w:color w:val="00B050"/>
                <w:sz w:val="20"/>
                <w:lang w:val="en-US"/>
              </w:rPr>
              <w:t>1937</w:t>
            </w:r>
          </w:p>
          <w:p w14:paraId="086EE56F" w14:textId="58CC0E6A" w:rsidR="003D5824" w:rsidRPr="00D715A4" w:rsidRDefault="003D582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3D5824">
              <w:rPr>
                <w:rFonts w:cs="Arial"/>
                <w:bCs/>
                <w:color w:val="00B050"/>
                <w:sz w:val="20"/>
                <w:lang w:val="en-US"/>
              </w:rPr>
              <w:t>1982</w:t>
            </w:r>
          </w:p>
        </w:tc>
      </w:tr>
      <w:tr w:rsidR="00E02A12" w:rsidRPr="003676E2" w14:paraId="6C7DEBCC" w14:textId="21648B0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2E07F6E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61EAE9" w14:textId="35CBD451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C35AB06" w14:textId="77777777" w:rsidR="00E02A12" w:rsidRDefault="007335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WID: </w:t>
            </w:r>
            <w:r w:rsidRPr="007335C0">
              <w:rPr>
                <w:rFonts w:cs="Arial"/>
                <w:bCs/>
                <w:color w:val="00B050"/>
                <w:sz w:val="20"/>
                <w:lang w:val="en-US"/>
              </w:rPr>
              <w:t>2000</w:t>
            </w:r>
          </w:p>
          <w:p w14:paraId="4A0F9DE9" w14:textId="77777777" w:rsidR="007335C0" w:rsidRDefault="007335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TR: </w:t>
            </w:r>
            <w:r w:rsidRPr="007335C0">
              <w:rPr>
                <w:rFonts w:cs="Arial"/>
                <w:bCs/>
                <w:color w:val="00B050"/>
                <w:sz w:val="20"/>
                <w:lang w:val="en-US"/>
              </w:rPr>
              <w:t>2014</w:t>
            </w:r>
          </w:p>
          <w:p w14:paraId="50969ABC" w14:textId="6226C5D8" w:rsidR="007335C0" w:rsidRDefault="007335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="00FF0FD1">
              <w:rPr>
                <w:rFonts w:cs="Arial"/>
                <w:bCs/>
                <w:color w:val="000000"/>
                <w:sz w:val="20"/>
                <w:lang w:val="en-US"/>
              </w:rPr>
              <w:t>1998</w:t>
            </w:r>
          </w:p>
          <w:p w14:paraId="293530E7" w14:textId="2EDA4BB2" w:rsidR="007335C0" w:rsidRPr="00D715A4" w:rsidRDefault="007335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Progress: </w:t>
            </w:r>
          </w:p>
        </w:tc>
      </w:tr>
      <w:tr w:rsidR="00E02A12" w:rsidRPr="003676E2" w14:paraId="7158453B" w14:textId="78A1E6B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1D44B5" w14:textId="1B19274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DE18FD9" w14:textId="40AAD26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91ABBF0" w14:textId="3F4E3A98" w:rsidR="00822367" w:rsidRDefault="0082236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26.140: </w:t>
            </w:r>
            <w:r w:rsidRPr="00822367">
              <w:rPr>
                <w:rFonts w:cs="Arial"/>
                <w:bCs/>
                <w:color w:val="00B050"/>
                <w:sz w:val="20"/>
                <w:lang w:val="en-US"/>
              </w:rPr>
              <w:t>1993</w:t>
            </w:r>
          </w:p>
          <w:p w14:paraId="63DB41D0" w14:textId="77777777" w:rsidR="00E02A12" w:rsidRDefault="0082236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26.143: 1670</w:t>
            </w:r>
          </w:p>
          <w:p w14:paraId="68D8837D" w14:textId="77777777" w:rsidR="00822367" w:rsidRDefault="0082236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1668</w:t>
            </w:r>
          </w:p>
          <w:p w14:paraId="761C90F5" w14:textId="55394F77" w:rsidR="002243ED" w:rsidRPr="00D715A4" w:rsidRDefault="002243E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15% -&gt;</w:t>
            </w:r>
          </w:p>
        </w:tc>
      </w:tr>
      <w:tr w:rsidR="00E02A12" w:rsidRPr="003676E2" w14:paraId="69DD3C7B" w14:textId="40F1F3B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DC7F64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7E35A8" w14:textId="3A01CCE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580" w:type="dxa"/>
          </w:tcPr>
          <w:p w14:paraId="3889B480" w14:textId="77777777" w:rsidR="00822367" w:rsidRDefault="00822367" w:rsidP="008223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26.512: </w:t>
            </w:r>
          </w:p>
          <w:p w14:paraId="227A3084" w14:textId="77777777" w:rsidR="002F3799" w:rsidRDefault="002F3799" w:rsidP="002F3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22367">
              <w:rPr>
                <w:rFonts w:cs="Arial"/>
                <w:bCs/>
                <w:color w:val="000000"/>
                <w:sz w:val="20"/>
                <w:lang w:val="en-US"/>
              </w:rPr>
              <w:t xml:space="preserve">- EVEX API: </w:t>
            </w:r>
            <w:r w:rsidRPr="00822367">
              <w:rPr>
                <w:rFonts w:cs="Arial"/>
                <w:bCs/>
                <w:color w:val="00B050"/>
                <w:sz w:val="20"/>
                <w:lang w:val="en-US"/>
              </w:rPr>
              <w:t>1633</w:t>
            </w:r>
          </w:p>
          <w:p w14:paraId="1006606C" w14:textId="15DE75C8" w:rsidR="00822367" w:rsidRPr="00822367" w:rsidRDefault="00822367" w:rsidP="008223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22367">
              <w:rPr>
                <w:rFonts w:cs="Arial"/>
                <w:bCs/>
                <w:color w:val="000000"/>
                <w:sz w:val="20"/>
                <w:lang w:val="en-US"/>
              </w:rPr>
              <w:t xml:space="preserve">- ANBR: </w:t>
            </w:r>
            <w:r w:rsidRPr="00822367">
              <w:rPr>
                <w:rFonts w:cs="Arial"/>
                <w:bCs/>
                <w:color w:val="00B050"/>
                <w:sz w:val="20"/>
                <w:lang w:val="en-US"/>
              </w:rPr>
              <w:t>1841</w:t>
            </w:r>
          </w:p>
          <w:p w14:paraId="315C2BDB" w14:textId="77777777" w:rsidR="002F3799" w:rsidRPr="002B4F91" w:rsidRDefault="002F3799" w:rsidP="002F3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Pr="002F3799">
              <w:rPr>
                <w:rFonts w:cs="Arial"/>
                <w:bCs/>
                <w:color w:val="00B050"/>
                <w:sz w:val="20"/>
                <w:lang w:val="en-US"/>
              </w:rPr>
              <w:t>1843</w:t>
            </w:r>
          </w:p>
          <w:p w14:paraId="00053569" w14:textId="29094880" w:rsidR="00CC4AD7" w:rsidRDefault="002F379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26.510: </w:t>
            </w:r>
            <w:r w:rsidRPr="002F3799">
              <w:rPr>
                <w:rFonts w:cs="Arial"/>
                <w:bCs/>
                <w:color w:val="00B050"/>
                <w:sz w:val="20"/>
                <w:lang w:val="en-US"/>
              </w:rPr>
              <w:t>2002</w:t>
            </w:r>
          </w:p>
          <w:p w14:paraId="642F1F1B" w14:textId="068B136D" w:rsidR="002F3799" w:rsidRDefault="002F379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1996, </w:t>
            </w:r>
            <w:r w:rsidRPr="002F3799">
              <w:rPr>
                <w:rFonts w:cs="Arial"/>
                <w:bCs/>
                <w:color w:val="00B050"/>
                <w:sz w:val="20"/>
                <w:lang w:val="en-US"/>
              </w:rPr>
              <w:t>2008</w:t>
            </w:r>
          </w:p>
          <w:p w14:paraId="61FB7091" w14:textId="77777777" w:rsidR="00CC4AD7" w:rsidRDefault="00CC4AD7" w:rsidP="002F3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B4F91">
              <w:rPr>
                <w:rFonts w:cs="Arial"/>
                <w:bCs/>
                <w:sz w:val="20"/>
                <w:lang w:val="en-US"/>
              </w:rPr>
              <w:t xml:space="preserve">26.501: </w:t>
            </w:r>
            <w:r>
              <w:rPr>
                <w:rFonts w:cs="Arial"/>
                <w:bCs/>
                <w:sz w:val="20"/>
                <w:lang w:val="en-US"/>
              </w:rPr>
              <w:t>2009</w:t>
            </w:r>
          </w:p>
          <w:p w14:paraId="6AC604DA" w14:textId="77777777" w:rsidR="002F3799" w:rsidRDefault="002F3799" w:rsidP="002F3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2F3799">
              <w:rPr>
                <w:rFonts w:cs="Arial"/>
                <w:bCs/>
                <w:color w:val="00B050"/>
                <w:sz w:val="20"/>
                <w:lang w:val="en-US"/>
              </w:rPr>
              <w:t>1683</w:t>
            </w:r>
          </w:p>
          <w:p w14:paraId="1D1FEFA1" w14:textId="49B521F2" w:rsidR="002243ED" w:rsidRPr="00D715A4" w:rsidRDefault="002243ED" w:rsidP="002F3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25% -&gt;</w:t>
            </w:r>
          </w:p>
        </w:tc>
      </w:tr>
      <w:tr w:rsidR="00E02A12" w:rsidRPr="007135C3" w14:paraId="3F8525E5" w14:textId="6D38AAC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415B31D" w14:textId="0747B9A6" w:rsidR="00E02A12" w:rsidRPr="007964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580" w:type="dxa"/>
          </w:tcPr>
          <w:p w14:paraId="08BDE949" w14:textId="77777777" w:rsidR="00E02A12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</w:t>
            </w:r>
          </w:p>
          <w:p w14:paraId="5BB1B2C4" w14:textId="46C1415C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BDT: </w:t>
            </w:r>
            <w:r w:rsidRPr="00091E9E">
              <w:rPr>
                <w:rFonts w:cs="Arial"/>
                <w:bCs/>
                <w:color w:val="00B050"/>
                <w:sz w:val="20"/>
              </w:rPr>
              <w:t>2004</w:t>
            </w:r>
          </w:p>
          <w:p w14:paraId="7F2A01BD" w14:textId="77777777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UL/DL: </w:t>
            </w:r>
            <w:r w:rsidRPr="00091E9E">
              <w:rPr>
                <w:rFonts w:cs="Arial"/>
                <w:bCs/>
                <w:color w:val="00B050"/>
                <w:sz w:val="20"/>
              </w:rPr>
              <w:t>1987</w:t>
            </w:r>
          </w:p>
          <w:p w14:paraId="07F0F427" w14:textId="77777777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Service URL: </w:t>
            </w:r>
            <w:r w:rsidRPr="00091E9E">
              <w:rPr>
                <w:rFonts w:cs="Arial"/>
                <w:bCs/>
                <w:color w:val="00B050"/>
                <w:sz w:val="20"/>
              </w:rPr>
              <w:t>1630</w:t>
            </w:r>
          </w:p>
          <w:p w14:paraId="4D523AC9" w14:textId="77777777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 Policies: 2003</w:t>
            </w:r>
          </w:p>
          <w:p w14:paraId="4A747BFF" w14:textId="77777777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26.531:</w:t>
            </w:r>
          </w:p>
          <w:p w14:paraId="51A3DF66" w14:textId="77777777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reporting: </w:t>
            </w:r>
            <w:r w:rsidRPr="00091E9E">
              <w:rPr>
                <w:rFonts w:cs="Arial"/>
                <w:bCs/>
                <w:color w:val="00B050"/>
                <w:sz w:val="20"/>
              </w:rPr>
              <w:t>1991</w:t>
            </w:r>
          </w:p>
          <w:p w14:paraId="1DDF915C" w14:textId="77777777" w:rsidR="004B7A57" w:rsidRDefault="004B7A5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Pr="004B7A57">
              <w:rPr>
                <w:rFonts w:cs="Arial"/>
                <w:bCs/>
                <w:color w:val="00B050"/>
                <w:sz w:val="20"/>
              </w:rPr>
              <w:t>1975</w:t>
            </w:r>
          </w:p>
          <w:p w14:paraId="31FCBCCF" w14:textId="7922081B" w:rsidR="004B7A57" w:rsidRPr="00D715A4" w:rsidRDefault="004B7A5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26.506: </w:t>
            </w:r>
            <w:r w:rsidRPr="004B7A57">
              <w:rPr>
                <w:rFonts w:cs="Arial"/>
                <w:bCs/>
                <w:color w:val="00B050"/>
                <w:sz w:val="20"/>
              </w:rPr>
              <w:t>1746</w:t>
            </w:r>
          </w:p>
        </w:tc>
      </w:tr>
      <w:tr w:rsidR="00E02A12" w:rsidRPr="007135C3" w14:paraId="56B30AEA" w14:textId="47E4184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2B14BBB" w14:textId="77777777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580" w:type="dxa"/>
          </w:tcPr>
          <w:p w14:paraId="148550A4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3676E2" w14:paraId="1DAEE778" w14:textId="5973510F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6CBB5F9C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817373D" w14:textId="17A9EED9" w:rsidR="00E02A12" w:rsidRPr="004931F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7F9901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12B65CD" w14:textId="7C1A2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BB3368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0434E9A" w14:textId="6D3CC54F" w:rsidR="00E02A12" w:rsidRPr="00E326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2F2632F" w14:textId="77777777" w:rsidR="00E02A12" w:rsidRDefault="0000166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001663">
              <w:rPr>
                <w:rFonts w:cs="Arial"/>
                <w:bCs/>
                <w:color w:val="00B050"/>
                <w:sz w:val="20"/>
                <w:lang w:val="en-US"/>
              </w:rPr>
              <w:t>1979</w:t>
            </w:r>
          </w:p>
          <w:p w14:paraId="2A4260F8" w14:textId="77777777" w:rsidR="00001663" w:rsidRDefault="0000166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TR: </w:t>
            </w:r>
            <w:r w:rsidRPr="00001663">
              <w:rPr>
                <w:rFonts w:cs="Arial"/>
                <w:bCs/>
                <w:color w:val="00B050"/>
                <w:sz w:val="20"/>
                <w:lang w:val="en-US"/>
              </w:rPr>
              <w:t>1997</w:t>
            </w:r>
          </w:p>
          <w:p w14:paraId="297FA6B3" w14:textId="77777777" w:rsidR="00001663" w:rsidRDefault="0000166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LS: </w:t>
            </w:r>
            <w:r w:rsidRPr="00001663">
              <w:rPr>
                <w:rFonts w:cs="Arial"/>
                <w:bCs/>
                <w:color w:val="00B050"/>
                <w:sz w:val="20"/>
                <w:lang w:val="en-US"/>
              </w:rPr>
              <w:t>1906</w:t>
            </w:r>
          </w:p>
          <w:p w14:paraId="1221CEA8" w14:textId="517D3B11" w:rsidR="00001663" w:rsidRPr="00D715A4" w:rsidRDefault="0000166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001663">
              <w:rPr>
                <w:rFonts w:cs="Arial"/>
                <w:bCs/>
                <w:color w:val="00B050"/>
                <w:sz w:val="20"/>
                <w:lang w:val="en-US"/>
              </w:rPr>
              <w:t>1978</w:t>
            </w:r>
          </w:p>
        </w:tc>
      </w:tr>
      <w:tr w:rsidR="00E02A12" w:rsidRPr="003676E2" w14:paraId="49A205BF" w14:textId="3601B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59CEF28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05D3FB" w14:textId="3D8BB869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B860740" w14:textId="77777777" w:rsidR="000E2B9C" w:rsidRDefault="000E2B9C" w:rsidP="000E2B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26.941:</w:t>
            </w:r>
          </w:p>
          <w:p w14:paraId="28BF93E9" w14:textId="78A90A71" w:rsidR="000E2B9C" w:rsidRPr="000E2B9C" w:rsidRDefault="000E2B9C" w:rsidP="000E2B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Pr="000E2B9C">
              <w:rPr>
                <w:rFonts w:cs="Arial"/>
                <w:bCs/>
                <w:color w:val="000000"/>
                <w:sz w:val="20"/>
                <w:lang w:val="en-US"/>
              </w:rPr>
              <w:t>conclusions: 1844, 1846</w:t>
            </w:r>
          </w:p>
          <w:p w14:paraId="589A1F7E" w14:textId="074CE422" w:rsidR="000E2B9C" w:rsidRPr="000E2B9C" w:rsidRDefault="000E2B9C" w:rsidP="000E2B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E2B9C">
              <w:rPr>
                <w:rFonts w:cs="Arial"/>
                <w:bCs/>
                <w:color w:val="000000"/>
                <w:sz w:val="20"/>
                <w:lang w:val="en-US"/>
              </w:rPr>
              <w:t>- v1.1.0: 1852</w:t>
            </w:r>
          </w:p>
          <w:p w14:paraId="6636A924" w14:textId="77777777" w:rsidR="00E02A12" w:rsidRDefault="000E2B9C" w:rsidP="000E2B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E2B9C">
              <w:rPr>
                <w:rFonts w:cs="Arial"/>
                <w:bCs/>
                <w:color w:val="000000"/>
                <w:sz w:val="20"/>
                <w:lang w:val="en-US"/>
              </w:rPr>
              <w:t>TP: 1853</w:t>
            </w:r>
          </w:p>
          <w:p w14:paraId="7AA0EC72" w14:textId="5A608CC6" w:rsidR="002243ED" w:rsidRPr="00D715A4" w:rsidRDefault="002243ED" w:rsidP="002243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65% -&gt;</w:t>
            </w:r>
          </w:p>
        </w:tc>
      </w:tr>
      <w:tr w:rsidR="00E02A12" w:rsidRPr="003676E2" w14:paraId="33352FF2" w14:textId="0A9BDC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63B70D7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A0D5C2" w14:textId="342E694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85D99C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214811C2" w14:textId="59E1644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7F5F836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E7B0A55" w14:textId="7389165D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4E0C478" w14:textId="77777777" w:rsidR="00E02A12" w:rsidRDefault="0060765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26.933: </w:t>
            </w:r>
            <w:r w:rsidRPr="00607655">
              <w:rPr>
                <w:rFonts w:cs="Arial"/>
                <w:bCs/>
                <w:color w:val="00B050"/>
                <w:sz w:val="20"/>
                <w:lang w:val="en-US"/>
              </w:rPr>
              <w:t>1944</w:t>
            </w:r>
          </w:p>
          <w:p w14:paraId="36D0AA5F" w14:textId="7FAAC20D" w:rsidR="00607655" w:rsidRPr="00D715A4" w:rsidRDefault="0060765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607655">
              <w:rPr>
                <w:rFonts w:cs="Arial"/>
                <w:bCs/>
                <w:color w:val="00B050"/>
                <w:sz w:val="20"/>
                <w:lang w:val="en-US"/>
              </w:rPr>
              <w:t>1951</w:t>
            </w:r>
          </w:p>
        </w:tc>
      </w:tr>
      <w:tr w:rsidR="00E02A12" w:rsidRPr="003676E2" w14:paraId="6EF83BA7" w14:textId="7E24C94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68B76EF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0A735B" w14:textId="44156E74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44B005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2F160948" w14:textId="2C59B99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7AA5DE" w14:textId="2214147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339E515" w14:textId="7B6EE0E6" w:rsidR="00E02A12" w:rsidRPr="003C5086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931AC7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DC4615D" w14:textId="51B276E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6C02BC3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C8507C" w14:textId="01D80F18" w:rsidR="00E02A12" w:rsidRPr="00AB529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688205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7135C3" w14:paraId="3B1AC80F" w14:textId="6F4D415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DBB724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580" w:type="dxa"/>
          </w:tcPr>
          <w:p w14:paraId="01D1302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B1AE78C" w14:textId="513117D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F67CB5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36B89FD" w14:textId="771463BC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1792</w:t>
            </w:r>
          </w:p>
        </w:tc>
      </w:tr>
      <w:tr w:rsidR="00E02A12" w:rsidRPr="007135C3" w14:paraId="4BD17642" w14:textId="2F99905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9494B1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580" w:type="dxa"/>
          </w:tcPr>
          <w:p w14:paraId="3142525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E707F" w14:paraId="42791627" w14:textId="585E729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A9CF53F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01648B1A" w14:textId="77777777" w:rsidR="00E02A12" w:rsidRDefault="0096332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 AH Telcos:</w:t>
            </w:r>
          </w:p>
          <w:p w14:paraId="7A27C51E" w14:textId="6384063F" w:rsidR="007E707F" w:rsidRPr="007E707F" w:rsidRDefault="00963325" w:rsidP="003A1820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7E707F">
              <w:rPr>
                <w:bCs/>
                <w:color w:val="000000" w:themeColor="text1"/>
                <w:sz w:val="20"/>
                <w:lang w:val="fr-FR"/>
              </w:rPr>
              <w:t>3GPP SA4 MBS SWG Telco (November 30, 2023, 15:30 – 17:30 CET, Host Qualcomm)</w:t>
            </w:r>
            <w:r w:rsidR="007E707F">
              <w:rPr>
                <w:bCs/>
                <w:color w:val="000000" w:themeColor="text1"/>
                <w:sz w:val="20"/>
                <w:lang w:val="fr-FR"/>
              </w:rPr>
              <w:t xml:space="preserve">. </w:t>
            </w:r>
            <w:r w:rsidR="007E707F" w:rsidRPr="007E707F">
              <w:rPr>
                <w:bCs/>
                <w:color w:val="000000" w:themeColor="text1"/>
                <w:sz w:val="20"/>
                <w:lang w:val="en-US"/>
              </w:rPr>
              <w:t xml:space="preserve">Power to agree 26.517 CR 0001 and agree 26.143 v1.0.0 </w:t>
            </w:r>
            <w:r w:rsidR="007E707F">
              <w:rPr>
                <w:bCs/>
                <w:color w:val="000000" w:themeColor="text1"/>
                <w:sz w:val="20"/>
                <w:lang w:val="en-US"/>
              </w:rPr>
              <w:t xml:space="preserve">to be </w:t>
            </w:r>
            <w:r w:rsidR="007E707F" w:rsidRPr="007E707F">
              <w:rPr>
                <w:bCs/>
                <w:color w:val="000000" w:themeColor="text1"/>
                <w:sz w:val="20"/>
                <w:lang w:val="en-US"/>
              </w:rPr>
              <w:t>sent for i</w:t>
            </w:r>
            <w:r w:rsidR="007E707F">
              <w:rPr>
                <w:bCs/>
                <w:color w:val="000000" w:themeColor="text1"/>
                <w:sz w:val="20"/>
                <w:lang w:val="en-US"/>
              </w:rPr>
              <w:t>nformation</w:t>
            </w:r>
          </w:p>
          <w:p w14:paraId="09E54725" w14:textId="0D5CC636" w:rsidR="00963325" w:rsidRPr="007E707F" w:rsidRDefault="00963325" w:rsidP="0096332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B219AC">
              <w:rPr>
                <w:bCs/>
                <w:color w:val="000000" w:themeColor="text1"/>
                <w:sz w:val="20"/>
                <w:lang w:val="en-US"/>
              </w:rPr>
              <w:t>3GPP SA4 MBS SWG Telco (</w:t>
            </w:r>
            <w:r>
              <w:rPr>
                <w:bCs/>
                <w:color w:val="000000" w:themeColor="text1"/>
                <w:sz w:val="20"/>
                <w:lang w:val="en-US"/>
              </w:rPr>
              <w:t>December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lang w:val="en-US"/>
              </w:rPr>
              <w:t>7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, 2023, </w:t>
            </w:r>
            <w:r>
              <w:rPr>
                <w:bCs/>
                <w:color w:val="000000" w:themeColor="text1"/>
                <w:sz w:val="20"/>
                <w:lang w:val="en-US"/>
              </w:rPr>
              <w:t>22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:</w:t>
            </w:r>
            <w:r>
              <w:rPr>
                <w:bCs/>
                <w:color w:val="000000" w:themeColor="text1"/>
                <w:sz w:val="20"/>
                <w:lang w:val="en-US"/>
              </w:rPr>
              <w:t>0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0 – </w:t>
            </w:r>
            <w:r>
              <w:rPr>
                <w:bCs/>
                <w:color w:val="000000" w:themeColor="text1"/>
                <w:sz w:val="20"/>
                <w:lang w:val="en-US"/>
              </w:rPr>
              <w:t>24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:</w:t>
            </w:r>
            <w:r>
              <w:rPr>
                <w:bCs/>
                <w:color w:val="000000" w:themeColor="text1"/>
                <w:sz w:val="20"/>
                <w:lang w:val="en-US"/>
              </w:rPr>
              <w:t>0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0 CET, Host Qualcomm)</w:t>
            </w:r>
          </w:p>
          <w:p w14:paraId="1C8E374F" w14:textId="18FB1620" w:rsidR="007E707F" w:rsidRPr="007E707F" w:rsidRDefault="007E707F" w:rsidP="0096332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7E707F">
              <w:rPr>
                <w:bCs/>
                <w:color w:val="000000" w:themeColor="text1"/>
                <w:sz w:val="20"/>
                <w:lang w:val="en-US"/>
              </w:rPr>
              <w:t>3GPP SA4 MBS SWG Telco (</w:t>
            </w:r>
            <w:r>
              <w:rPr>
                <w:bCs/>
                <w:color w:val="000000" w:themeColor="text1"/>
                <w:sz w:val="20"/>
                <w:lang w:val="en-US"/>
              </w:rPr>
              <w:t xml:space="preserve">January 11 2024, 15:30-17:30) on Rel-19 </w:t>
            </w:r>
            <w:r w:rsidR="00580E36">
              <w:rPr>
                <w:bCs/>
                <w:color w:val="000000" w:themeColor="text1"/>
                <w:sz w:val="20"/>
                <w:lang w:val="en-US"/>
              </w:rPr>
              <w:t xml:space="preserve">planning </w:t>
            </w:r>
            <w:r>
              <w:rPr>
                <w:bCs/>
                <w:color w:val="000000" w:themeColor="text1"/>
                <w:sz w:val="20"/>
                <w:lang w:val="en-US"/>
              </w:rPr>
              <w:t>and Rel-18 completion. No decisions.</w:t>
            </w:r>
          </w:p>
          <w:p w14:paraId="34EA856E" w14:textId="77777777" w:rsidR="00963325" w:rsidRPr="00607655" w:rsidRDefault="00963325" w:rsidP="0096332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B219AC">
              <w:rPr>
                <w:bCs/>
                <w:color w:val="000000" w:themeColor="text1"/>
                <w:sz w:val="20"/>
                <w:lang w:val="en-US"/>
              </w:rPr>
              <w:t>3GPP SA4 MBS SWG Telco (</w:t>
            </w:r>
            <w:r>
              <w:rPr>
                <w:bCs/>
                <w:color w:val="000000" w:themeColor="text1"/>
                <w:sz w:val="20"/>
                <w:lang w:val="en-US"/>
              </w:rPr>
              <w:t>January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lang w:val="en-US"/>
              </w:rPr>
              <w:t>18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, 202</w:t>
            </w:r>
            <w:r>
              <w:rPr>
                <w:bCs/>
                <w:color w:val="000000" w:themeColor="text1"/>
                <w:sz w:val="20"/>
                <w:lang w:val="en-US"/>
              </w:rPr>
              <w:t>4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, 15:30  17:30 CET, Host Qualcomm)</w:t>
            </w:r>
            <w:r w:rsidR="007E707F">
              <w:rPr>
                <w:bCs/>
                <w:color w:val="000000" w:themeColor="text1"/>
                <w:sz w:val="20"/>
                <w:lang w:val="en-US"/>
              </w:rPr>
              <w:t>, power to approve LS out.</w:t>
            </w:r>
          </w:p>
          <w:p w14:paraId="27F84F57" w14:textId="77777777" w:rsidR="00607655" w:rsidRDefault="00607655" w:rsidP="00607655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color w:val="000000" w:themeColor="text1"/>
                <w:sz w:val="20"/>
                <w:lang w:val="en-US"/>
              </w:rPr>
            </w:pPr>
          </w:p>
          <w:p w14:paraId="2C7FD676" w14:textId="39D79009" w:rsidR="00607655" w:rsidRPr="00607655" w:rsidRDefault="00607655" w:rsidP="0060765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Cs/>
                <w:color w:val="000000" w:themeColor="text1"/>
                <w:sz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lang w:val="en-US"/>
              </w:rPr>
              <w:t>Audio SWG AH Telcos:</w:t>
            </w:r>
          </w:p>
          <w:p w14:paraId="3F532CEE" w14:textId="77777777" w:rsidR="00607655" w:rsidRPr="00607655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607655">
              <w:rPr>
                <w:rFonts w:cs="Arial"/>
                <w:bCs/>
                <w:sz w:val="20"/>
                <w:lang w:val="en-US"/>
              </w:rPr>
              <w:t xml:space="preserve">Telco on eUET: 4 December 2023, 16:00 – 18:00 CET, submission deadline: 1 December 2023, 16:00 CET, host: HEAD acoustics </w:t>
            </w:r>
          </w:p>
          <w:p w14:paraId="74EF8BE9" w14:textId="77777777" w:rsidR="00607655" w:rsidRPr="00607655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607655">
              <w:rPr>
                <w:rFonts w:cs="Arial"/>
                <w:bCs/>
                <w:sz w:val="20"/>
                <w:lang w:val="en-US"/>
              </w:rPr>
              <w:t xml:space="preserve">Telco on IVAS characterization: 15 December 2023, 14:00 – 17:00 CET, submission deadline: 14 December 2023, 14:00 CET, host: Dolby </w:t>
            </w:r>
          </w:p>
          <w:p w14:paraId="24D7679A" w14:textId="77777777" w:rsidR="00607655" w:rsidRPr="00607655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607655">
              <w:rPr>
                <w:rFonts w:cs="Arial"/>
                <w:bCs/>
                <w:sz w:val="20"/>
                <w:lang w:val="en-US"/>
              </w:rPr>
              <w:t xml:space="preserve">Telco on ISAR: 18 December 2023, 16:30 – 18:00 CET, submission deadline: 15 December 2023, 16:30 CET, host: Dolby </w:t>
            </w:r>
          </w:p>
          <w:p w14:paraId="76AE3F75" w14:textId="77777777" w:rsidR="00607655" w:rsidRPr="00607655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607655">
              <w:rPr>
                <w:rFonts w:cs="Arial"/>
                <w:bCs/>
                <w:sz w:val="20"/>
                <w:lang w:val="en-US"/>
              </w:rPr>
              <w:t xml:space="preserve">Telco on ATIAS, eUET, FS_DaCED: 12 January 2024, </w:t>
            </w:r>
            <w:r w:rsidRPr="00607655">
              <w:rPr>
                <w:rFonts w:cs="Arial"/>
                <w:bCs/>
                <w:sz w:val="20"/>
                <w:lang w:val="en-US"/>
              </w:rPr>
              <w:lastRenderedPageBreak/>
              <w:t xml:space="preserve">16:00 – 18:00 CET, submission deadline: 11 January 2024, 16:00 CET, host: HEAD acoustics </w:t>
            </w:r>
          </w:p>
          <w:p w14:paraId="15C55468" w14:textId="77777777" w:rsidR="00607655" w:rsidRPr="00607655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607655">
              <w:rPr>
                <w:rFonts w:cs="Arial"/>
                <w:bCs/>
                <w:sz w:val="20"/>
                <w:lang w:val="en-US"/>
              </w:rPr>
              <w:t xml:space="preserve">Telco on IVAS: 15 January 2024, 13:00 – 15:00 CET, submission deadline: 12 January 2024, 13:00 CET, host: Dolby </w:t>
            </w:r>
          </w:p>
          <w:p w14:paraId="4E43D8A5" w14:textId="77777777" w:rsidR="00607655" w:rsidRPr="00607655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607655">
              <w:rPr>
                <w:rFonts w:cs="Arial"/>
                <w:bCs/>
                <w:sz w:val="20"/>
                <w:lang w:val="en-US"/>
              </w:rPr>
              <w:t xml:space="preserve">Telco on ISAR: 15 January 2024, 16:30 – 18:00 CET, submission deadline: 12 January 2024, 16:30 CET, host: Dolby </w:t>
            </w:r>
          </w:p>
          <w:p w14:paraId="3A5E8BD5" w14:textId="1E292D87" w:rsidR="00607655" w:rsidRPr="007E707F" w:rsidRDefault="00607655" w:rsidP="0060765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7135C3" w14:paraId="51DF0541" w14:textId="58272BB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159417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71C4F44D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1D202E" w14:paraId="03DFDF0D" w14:textId="2BDD32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12CA17" w14:textId="0DA91A5A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17</w:t>
            </w:r>
            <w:r w:rsidRPr="0064021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 w:rsidR="00CE3DC4">
              <w:rPr>
                <w:rFonts w:cs="Arial"/>
                <w:bCs/>
                <w:color w:val="FF0000"/>
                <w:sz w:val="20"/>
              </w:rPr>
              <w:t>CST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(at the latest)</w:t>
            </w:r>
          </w:p>
        </w:tc>
        <w:tc>
          <w:tcPr>
            <w:tcW w:w="5580" w:type="dxa"/>
          </w:tcPr>
          <w:p w14:paraId="5FEADE8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5E89" w14:textId="77777777" w:rsidR="00F005AE" w:rsidRDefault="00F005AE">
      <w:r>
        <w:separator/>
      </w:r>
    </w:p>
  </w:endnote>
  <w:endnote w:type="continuationSeparator" w:id="0">
    <w:p w14:paraId="451F8F3F" w14:textId="77777777" w:rsidR="00F005AE" w:rsidRDefault="00F0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A595" w14:textId="77777777" w:rsidR="00F005AE" w:rsidRDefault="00F005AE">
      <w:r>
        <w:separator/>
      </w:r>
    </w:p>
  </w:footnote>
  <w:footnote w:type="continuationSeparator" w:id="0">
    <w:p w14:paraId="2C9DC6D0" w14:textId="77777777" w:rsidR="00F005AE" w:rsidRDefault="00F005AE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4D993267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CC616A">
      <w:rPr>
        <w:rFonts w:cs="Arial"/>
        <w:lang w:val="en-US"/>
      </w:rPr>
      <w:t>6</w:t>
    </w:r>
    <w:r w:rsidR="00ED0981" w:rsidRPr="0084724A">
      <w:rPr>
        <w:rFonts w:cs="Arial"/>
        <w:b/>
        <w:i/>
      </w:rPr>
      <w:tab/>
    </w:r>
  </w:p>
  <w:p w14:paraId="641F0A71" w14:textId="092F81A6" w:rsidR="00ED0981" w:rsidRPr="0084724A" w:rsidRDefault="0064021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Chicago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USA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13</w:t>
    </w:r>
    <w:r w:rsidR="0087137A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87137A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E48B7"/>
    <w:multiLevelType w:val="hybridMultilevel"/>
    <w:tmpl w:val="A7F00BA2"/>
    <w:lvl w:ilvl="0" w:tplc="5F0CE696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125135113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663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32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34A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3EE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157"/>
    <w:rsid w:val="00091DD9"/>
    <w:rsid w:val="00091E9E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2E7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086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B9C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1EB8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AF7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3AC2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13B"/>
    <w:rsid w:val="001B5A20"/>
    <w:rsid w:val="001B68A9"/>
    <w:rsid w:val="001B7BC7"/>
    <w:rsid w:val="001B7C81"/>
    <w:rsid w:val="001C052B"/>
    <w:rsid w:val="001C09AE"/>
    <w:rsid w:val="001C1215"/>
    <w:rsid w:val="001C145B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1F7"/>
    <w:rsid w:val="00221207"/>
    <w:rsid w:val="00221D56"/>
    <w:rsid w:val="00221E10"/>
    <w:rsid w:val="00222531"/>
    <w:rsid w:val="002234EF"/>
    <w:rsid w:val="002242A2"/>
    <w:rsid w:val="002243ED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1A4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3C5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9C3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799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02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4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653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E79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824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1AC0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1E9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07FD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3E6"/>
    <w:rsid w:val="004B5B57"/>
    <w:rsid w:val="004B682A"/>
    <w:rsid w:val="004B71A7"/>
    <w:rsid w:val="004B752C"/>
    <w:rsid w:val="004B79A1"/>
    <w:rsid w:val="004B7A57"/>
    <w:rsid w:val="004B7B48"/>
    <w:rsid w:val="004B7E83"/>
    <w:rsid w:val="004C023D"/>
    <w:rsid w:val="004C07D5"/>
    <w:rsid w:val="004C1594"/>
    <w:rsid w:val="004C17D1"/>
    <w:rsid w:val="004C1AAD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13D8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3B68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0E36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DE1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35D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4BD0"/>
    <w:rsid w:val="00605160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07655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314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706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388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0CA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788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07F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35C0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7AA"/>
    <w:rsid w:val="00742F33"/>
    <w:rsid w:val="00742F91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7FB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659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A64B1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9F1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07F"/>
    <w:rsid w:val="007E74F3"/>
    <w:rsid w:val="007E7562"/>
    <w:rsid w:val="007F03F2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851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367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94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47FA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D8F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6E75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49ED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65F9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655E"/>
    <w:rsid w:val="00947011"/>
    <w:rsid w:val="009474EF"/>
    <w:rsid w:val="00950A06"/>
    <w:rsid w:val="0095154F"/>
    <w:rsid w:val="00951D74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325"/>
    <w:rsid w:val="00963913"/>
    <w:rsid w:val="0096425D"/>
    <w:rsid w:val="0096460C"/>
    <w:rsid w:val="00964C7E"/>
    <w:rsid w:val="00965716"/>
    <w:rsid w:val="0096711D"/>
    <w:rsid w:val="00967CDF"/>
    <w:rsid w:val="00971433"/>
    <w:rsid w:val="009715D0"/>
    <w:rsid w:val="00971E56"/>
    <w:rsid w:val="0097330A"/>
    <w:rsid w:val="00973870"/>
    <w:rsid w:val="00973E3E"/>
    <w:rsid w:val="00973E85"/>
    <w:rsid w:val="00974CD7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2E"/>
    <w:rsid w:val="00985B41"/>
    <w:rsid w:val="00985E0D"/>
    <w:rsid w:val="00986736"/>
    <w:rsid w:val="00986E18"/>
    <w:rsid w:val="00987A8A"/>
    <w:rsid w:val="00987FD2"/>
    <w:rsid w:val="009902D3"/>
    <w:rsid w:val="00990BD7"/>
    <w:rsid w:val="00991118"/>
    <w:rsid w:val="0099160C"/>
    <w:rsid w:val="009918BC"/>
    <w:rsid w:val="00991C2E"/>
    <w:rsid w:val="0099299F"/>
    <w:rsid w:val="00992C0B"/>
    <w:rsid w:val="00993A70"/>
    <w:rsid w:val="009940CD"/>
    <w:rsid w:val="009946BF"/>
    <w:rsid w:val="00995371"/>
    <w:rsid w:val="009961FF"/>
    <w:rsid w:val="00996F88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6B8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110"/>
    <w:rsid w:val="00A06DAA"/>
    <w:rsid w:val="00A06E3B"/>
    <w:rsid w:val="00A1023B"/>
    <w:rsid w:val="00A102C8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108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21A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39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43A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07F"/>
    <w:rsid w:val="00AE0532"/>
    <w:rsid w:val="00AE05E4"/>
    <w:rsid w:val="00AE0809"/>
    <w:rsid w:val="00AE0A07"/>
    <w:rsid w:val="00AE17D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214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0BD7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30D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2E"/>
    <w:rsid w:val="00B22E35"/>
    <w:rsid w:val="00B23B9F"/>
    <w:rsid w:val="00B23DC6"/>
    <w:rsid w:val="00B23E22"/>
    <w:rsid w:val="00B24497"/>
    <w:rsid w:val="00B24727"/>
    <w:rsid w:val="00B24A9D"/>
    <w:rsid w:val="00B26206"/>
    <w:rsid w:val="00B26389"/>
    <w:rsid w:val="00B26466"/>
    <w:rsid w:val="00B264D4"/>
    <w:rsid w:val="00B267E2"/>
    <w:rsid w:val="00B26A1A"/>
    <w:rsid w:val="00B27920"/>
    <w:rsid w:val="00B311D3"/>
    <w:rsid w:val="00B3167D"/>
    <w:rsid w:val="00B32A6F"/>
    <w:rsid w:val="00B33B83"/>
    <w:rsid w:val="00B34596"/>
    <w:rsid w:val="00B34CBC"/>
    <w:rsid w:val="00B35AEE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2798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946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01C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D785A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BAF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382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2935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0F4D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AD7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513"/>
    <w:rsid w:val="00CE0678"/>
    <w:rsid w:val="00CE0BC5"/>
    <w:rsid w:val="00CE1833"/>
    <w:rsid w:val="00CE2FC3"/>
    <w:rsid w:val="00CE30C0"/>
    <w:rsid w:val="00CE3DC4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6BAB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64C"/>
    <w:rsid w:val="00D41D77"/>
    <w:rsid w:val="00D41DCD"/>
    <w:rsid w:val="00D41E7B"/>
    <w:rsid w:val="00D4220E"/>
    <w:rsid w:val="00D42C08"/>
    <w:rsid w:val="00D42DC5"/>
    <w:rsid w:val="00D42E7E"/>
    <w:rsid w:val="00D43306"/>
    <w:rsid w:val="00D43C12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5A4"/>
    <w:rsid w:val="00D71E88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291"/>
    <w:rsid w:val="00D77689"/>
    <w:rsid w:val="00D81640"/>
    <w:rsid w:val="00D822A6"/>
    <w:rsid w:val="00D82BE2"/>
    <w:rsid w:val="00D8387F"/>
    <w:rsid w:val="00D84250"/>
    <w:rsid w:val="00D84E45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0FE3"/>
    <w:rsid w:val="00DA138A"/>
    <w:rsid w:val="00DA14C6"/>
    <w:rsid w:val="00DA1548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4A9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687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8CF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4FA5"/>
    <w:rsid w:val="00DF5F3F"/>
    <w:rsid w:val="00DF7318"/>
    <w:rsid w:val="00DF7773"/>
    <w:rsid w:val="00E013D9"/>
    <w:rsid w:val="00E0206F"/>
    <w:rsid w:val="00E02A12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5F8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5A91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6B9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DCE"/>
    <w:rsid w:val="00EA29F2"/>
    <w:rsid w:val="00EA3154"/>
    <w:rsid w:val="00EA3419"/>
    <w:rsid w:val="00EA3C56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3EC6"/>
    <w:rsid w:val="00EB5742"/>
    <w:rsid w:val="00EB5859"/>
    <w:rsid w:val="00EB6074"/>
    <w:rsid w:val="00EB66E8"/>
    <w:rsid w:val="00EB710C"/>
    <w:rsid w:val="00EB723C"/>
    <w:rsid w:val="00EC0262"/>
    <w:rsid w:val="00EC136F"/>
    <w:rsid w:val="00EC138E"/>
    <w:rsid w:val="00EC1D06"/>
    <w:rsid w:val="00EC223E"/>
    <w:rsid w:val="00EC2D03"/>
    <w:rsid w:val="00EC30E7"/>
    <w:rsid w:val="00EC32FA"/>
    <w:rsid w:val="00EC460D"/>
    <w:rsid w:val="00EC4AAB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6779"/>
    <w:rsid w:val="00ED75AD"/>
    <w:rsid w:val="00EE0DAE"/>
    <w:rsid w:val="00EE198B"/>
    <w:rsid w:val="00EE1A68"/>
    <w:rsid w:val="00EE1AD4"/>
    <w:rsid w:val="00EE2384"/>
    <w:rsid w:val="00EE2CAA"/>
    <w:rsid w:val="00EE2DFC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5AE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842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8D6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48E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65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1B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7F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0FD1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1810</Words>
  <Characters>10320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29</cp:revision>
  <cp:lastPrinted>2016-05-03T09:51:00Z</cp:lastPrinted>
  <dcterms:created xsi:type="dcterms:W3CDTF">2023-11-16T15:08:00Z</dcterms:created>
  <dcterms:modified xsi:type="dcterms:W3CDTF">2023-11-16T20:18:00Z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