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1" w:name="OLE_LINK1"/>
      <w:bookmarkStart w:id="2"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F3BE15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 xml:space="preserve">Key Issue #6: </w:t>
      </w:r>
      <w:r w:rsidR="00055CA2">
        <w:rPr>
          <w:b/>
          <w:bCs/>
          <w:sz w:val="22"/>
          <w:szCs w:val="22"/>
        </w:rPr>
        <w:t>Resolv</w:t>
      </w:r>
      <w:r w:rsidR="00D53918">
        <w:rPr>
          <w:b/>
          <w:bCs/>
          <w:sz w:val="22"/>
          <w:szCs w:val="22"/>
        </w:rPr>
        <w:t>e</w:t>
      </w:r>
      <w:r w:rsidR="00055CA2">
        <w:rPr>
          <w:b/>
          <w:bCs/>
          <w:sz w:val="22"/>
          <w:szCs w:val="22"/>
        </w:rPr>
        <w:t xml:space="preserve"> slice-specific</w:t>
      </w:r>
      <w:r w:rsidR="00D53918">
        <w:rPr>
          <w:b/>
          <w:bCs/>
          <w:sz w:val="22"/>
          <w:szCs w:val="22"/>
        </w:rPr>
        <w:t xml:space="preserve"> application</w:t>
      </w:r>
      <w:r w:rsidR="00055CA2">
        <w:rPr>
          <w:b/>
          <w:bCs/>
          <w:sz w:val="22"/>
          <w:szCs w:val="22"/>
        </w:rPr>
        <w:t xml:space="preserve"> instances</w:t>
      </w:r>
    </w:p>
    <w:p w14:paraId="4026697A" w14:textId="7146D0BC"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B48E3">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1"/>
    <w:bookmarkEnd w:id="2"/>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6AE8EC2C" w14:textId="0ECCD18A" w:rsidR="008B3594" w:rsidRDefault="00D84835" w:rsidP="008A4D33">
      <w:pPr>
        <w:rPr>
          <w:szCs w:val="20"/>
        </w:rPr>
      </w:pPr>
      <w:r>
        <w:rPr>
          <w:szCs w:val="20"/>
        </w:rPr>
        <w:t xml:space="preserve">During the </w:t>
      </w:r>
      <w:r w:rsidR="00DE5E20">
        <w:rPr>
          <w:szCs w:val="20"/>
        </w:rPr>
        <w:t xml:space="preserve">MBS SWG Ad-hoc Post 120-e </w:t>
      </w:r>
      <w:r>
        <w:rPr>
          <w:szCs w:val="20"/>
        </w:rPr>
        <w:t xml:space="preserve">meeting on </w:t>
      </w:r>
      <w:r w:rsidR="003D08B6">
        <w:rPr>
          <w:szCs w:val="20"/>
        </w:rPr>
        <w:t>October 20</w:t>
      </w:r>
      <w:r>
        <w:rPr>
          <w:szCs w:val="20"/>
        </w:rPr>
        <w:t>, 2022, a contribution S4aI2213</w:t>
      </w:r>
      <w:r w:rsidR="008B3594">
        <w:rPr>
          <w:szCs w:val="20"/>
        </w:rPr>
        <w:t>9</w:t>
      </w:r>
      <w:r w:rsidR="00AD0336">
        <w:rPr>
          <w:szCs w:val="20"/>
        </w:rPr>
        <w:t>5</w:t>
      </w:r>
      <w:r>
        <w:rPr>
          <w:szCs w:val="20"/>
        </w:rPr>
        <w:t xml:space="preserve"> was discussed that covered the aspect</w:t>
      </w:r>
      <w:r w:rsidR="00764920">
        <w:rPr>
          <w:szCs w:val="20"/>
        </w:rPr>
        <w:t xml:space="preserve"> of resolving slice specific 5GMS AS instances. Few comments were received during the call. This contribution revises the proposed text </w:t>
      </w:r>
      <w:r w:rsidR="008B3594">
        <w:rPr>
          <w:szCs w:val="20"/>
        </w:rPr>
        <w:t>from</w:t>
      </w:r>
      <w:r w:rsidR="00764920">
        <w:rPr>
          <w:szCs w:val="20"/>
        </w:rPr>
        <w:t xml:space="preserve"> the above contribution based on the received comments</w:t>
      </w:r>
      <w:r w:rsidR="008A4D33">
        <w:rPr>
          <w:szCs w:val="20"/>
        </w:rPr>
        <w:t>.</w:t>
      </w:r>
      <w:r w:rsidR="008B3594">
        <w:rPr>
          <w:szCs w:val="20"/>
        </w:rPr>
        <w:t xml:space="preserve"> Specifically, below are changes that were discussed as a way forward:</w:t>
      </w:r>
    </w:p>
    <w:tbl>
      <w:tblPr>
        <w:tblStyle w:val="TableGrid"/>
        <w:tblW w:w="0" w:type="auto"/>
        <w:tblLook w:val="04A0" w:firstRow="1" w:lastRow="0" w:firstColumn="1" w:lastColumn="0" w:noHBand="0" w:noVBand="1"/>
      </w:tblPr>
      <w:tblGrid>
        <w:gridCol w:w="4315"/>
        <w:gridCol w:w="5302"/>
      </w:tblGrid>
      <w:tr w:rsidR="008B3594" w14:paraId="599D7DD2" w14:textId="77777777" w:rsidTr="008B3594">
        <w:tc>
          <w:tcPr>
            <w:tcW w:w="4315" w:type="dxa"/>
          </w:tcPr>
          <w:p w14:paraId="7010FADC" w14:textId="4FE2A573" w:rsidR="008B3594" w:rsidRDefault="008B3594" w:rsidP="008B3594">
            <w:pPr>
              <w:jc w:val="center"/>
              <w:rPr>
                <w:szCs w:val="20"/>
              </w:rPr>
            </w:pPr>
            <w:r>
              <w:rPr>
                <w:szCs w:val="20"/>
              </w:rPr>
              <w:t>Discussed Change</w:t>
            </w:r>
          </w:p>
        </w:tc>
        <w:tc>
          <w:tcPr>
            <w:tcW w:w="5302" w:type="dxa"/>
          </w:tcPr>
          <w:p w14:paraId="5674CB06" w14:textId="79447971" w:rsidR="008B3594" w:rsidRDefault="008B3594" w:rsidP="008B3594">
            <w:pPr>
              <w:jc w:val="center"/>
              <w:rPr>
                <w:szCs w:val="20"/>
              </w:rPr>
            </w:pPr>
            <w:r>
              <w:rPr>
                <w:szCs w:val="20"/>
              </w:rPr>
              <w:t>Changes in current revision</w:t>
            </w:r>
          </w:p>
        </w:tc>
      </w:tr>
      <w:tr w:rsidR="008B3594" w14:paraId="59D69B74" w14:textId="77777777" w:rsidTr="008B3594">
        <w:tc>
          <w:tcPr>
            <w:tcW w:w="4315" w:type="dxa"/>
          </w:tcPr>
          <w:p w14:paraId="09F0B690" w14:textId="7D8490D3" w:rsidR="008B3594" w:rsidRDefault="00C85AD7" w:rsidP="008A4D33">
            <w:pPr>
              <w:rPr>
                <w:szCs w:val="20"/>
              </w:rPr>
            </w:pPr>
            <w:r>
              <w:rPr>
                <w:szCs w:val="20"/>
              </w:rPr>
              <w:t xml:space="preserve">1. </w:t>
            </w:r>
            <w:r w:rsidR="009509F1">
              <w:rPr>
                <w:szCs w:val="20"/>
              </w:rPr>
              <w:t>Rename entity in call flow</w:t>
            </w:r>
            <w:r w:rsidR="002561BD">
              <w:rPr>
                <w:szCs w:val="20"/>
              </w:rPr>
              <w:t xml:space="preserve"> diagrams</w:t>
            </w:r>
            <w:r w:rsidR="009509F1">
              <w:rPr>
                <w:szCs w:val="20"/>
              </w:rPr>
              <w:t xml:space="preserve"> to remove </w:t>
            </w:r>
            <w:r w:rsidR="00BF7A37">
              <w:rPr>
                <w:szCs w:val="20"/>
              </w:rPr>
              <w:t xml:space="preserve">indication that they </w:t>
            </w:r>
            <w:r w:rsidR="00C0798E">
              <w:rPr>
                <w:szCs w:val="20"/>
              </w:rPr>
              <w:t>are s</w:t>
            </w:r>
            <w:r w:rsidR="009509F1">
              <w:rPr>
                <w:szCs w:val="20"/>
              </w:rPr>
              <w:t>lice-specific</w:t>
            </w:r>
          </w:p>
        </w:tc>
        <w:tc>
          <w:tcPr>
            <w:tcW w:w="5302" w:type="dxa"/>
          </w:tcPr>
          <w:p w14:paraId="72985A8C" w14:textId="29E63C80" w:rsidR="008B3594" w:rsidRDefault="009509F1" w:rsidP="008A4D33">
            <w:pPr>
              <w:rPr>
                <w:szCs w:val="20"/>
              </w:rPr>
            </w:pPr>
            <w:r>
              <w:rPr>
                <w:szCs w:val="20"/>
              </w:rPr>
              <w:t>Incorporated the suggestion. Call flow</w:t>
            </w:r>
            <w:r w:rsidR="002561BD">
              <w:rPr>
                <w:szCs w:val="20"/>
              </w:rPr>
              <w:t xml:space="preserve"> diagram</w:t>
            </w:r>
            <w:r>
              <w:rPr>
                <w:szCs w:val="20"/>
              </w:rPr>
              <w:t xml:space="preserve">s </w:t>
            </w:r>
            <w:r w:rsidR="00A90208">
              <w:rPr>
                <w:szCs w:val="20"/>
              </w:rPr>
              <w:t>in current revision do not show slice-specific AS instance</w:t>
            </w:r>
            <w:r>
              <w:rPr>
                <w:szCs w:val="20"/>
              </w:rPr>
              <w:t xml:space="preserve"> </w:t>
            </w:r>
          </w:p>
        </w:tc>
      </w:tr>
      <w:tr w:rsidR="008B3594" w14:paraId="2BB57D44" w14:textId="77777777" w:rsidTr="008B3594">
        <w:tc>
          <w:tcPr>
            <w:tcW w:w="4315" w:type="dxa"/>
          </w:tcPr>
          <w:p w14:paraId="19168EE1" w14:textId="2C381A19" w:rsidR="008B3594" w:rsidRDefault="00A90208" w:rsidP="008A4D33">
            <w:pPr>
              <w:rPr>
                <w:szCs w:val="20"/>
              </w:rPr>
            </w:pPr>
            <w:r>
              <w:rPr>
                <w:szCs w:val="20"/>
              </w:rPr>
              <w:t>2. Add note to say that the AS instances, in this use case, is dedicated to specific network slice</w:t>
            </w:r>
          </w:p>
        </w:tc>
        <w:tc>
          <w:tcPr>
            <w:tcW w:w="5302" w:type="dxa"/>
          </w:tcPr>
          <w:p w14:paraId="11740A22" w14:textId="7D278F54" w:rsidR="008B3594" w:rsidRDefault="004C7262" w:rsidP="008A4D33">
            <w:pPr>
              <w:rPr>
                <w:szCs w:val="20"/>
              </w:rPr>
            </w:pPr>
            <w:r>
              <w:rPr>
                <w:szCs w:val="20"/>
              </w:rPr>
              <w:t>Added Note 1 in clause 6.6.2.x</w:t>
            </w:r>
          </w:p>
        </w:tc>
      </w:tr>
      <w:tr w:rsidR="008B3594" w14:paraId="0BAA8A97" w14:textId="77777777" w:rsidTr="008B3594">
        <w:tc>
          <w:tcPr>
            <w:tcW w:w="4315" w:type="dxa"/>
          </w:tcPr>
          <w:p w14:paraId="6C93550B" w14:textId="5F4AD6F0" w:rsidR="008B3594" w:rsidRDefault="00A90208" w:rsidP="008A4D33">
            <w:pPr>
              <w:rPr>
                <w:szCs w:val="20"/>
              </w:rPr>
            </w:pPr>
            <w:r>
              <w:rPr>
                <w:szCs w:val="20"/>
              </w:rPr>
              <w:t xml:space="preserve">3. </w:t>
            </w:r>
            <w:r w:rsidR="00F10553">
              <w:rPr>
                <w:szCs w:val="20"/>
              </w:rPr>
              <w:t>U</w:t>
            </w:r>
            <w:r>
              <w:rPr>
                <w:szCs w:val="20"/>
              </w:rPr>
              <w:t>se case for the contribution</w:t>
            </w:r>
          </w:p>
        </w:tc>
        <w:tc>
          <w:tcPr>
            <w:tcW w:w="5302" w:type="dxa"/>
          </w:tcPr>
          <w:p w14:paraId="6B3281CD" w14:textId="27613035" w:rsidR="008B3594" w:rsidRDefault="005E1A3A" w:rsidP="008A4D33">
            <w:pPr>
              <w:rPr>
                <w:szCs w:val="20"/>
              </w:rPr>
            </w:pPr>
            <w:r>
              <w:rPr>
                <w:szCs w:val="20"/>
              </w:rPr>
              <w:t>Added clause 3 for use case description</w:t>
            </w:r>
          </w:p>
        </w:tc>
      </w:tr>
      <w:tr w:rsidR="00A90208" w14:paraId="5A356F82" w14:textId="77777777" w:rsidTr="008B3594">
        <w:tc>
          <w:tcPr>
            <w:tcW w:w="4315" w:type="dxa"/>
          </w:tcPr>
          <w:p w14:paraId="2100CA24" w14:textId="16CE3434" w:rsidR="00A90208" w:rsidRDefault="00A90208" w:rsidP="008A4D33">
            <w:pPr>
              <w:rPr>
                <w:szCs w:val="20"/>
              </w:rPr>
            </w:pPr>
            <w:r>
              <w:rPr>
                <w:szCs w:val="20"/>
              </w:rPr>
              <w:t>4. Do not exclude edge computing use cases</w:t>
            </w:r>
          </w:p>
        </w:tc>
        <w:tc>
          <w:tcPr>
            <w:tcW w:w="5302" w:type="dxa"/>
          </w:tcPr>
          <w:p w14:paraId="36579D2C" w14:textId="7EEF3A77" w:rsidR="00A90208" w:rsidRDefault="004C7262" w:rsidP="008A4D33">
            <w:pPr>
              <w:rPr>
                <w:szCs w:val="20"/>
              </w:rPr>
            </w:pPr>
            <w:r>
              <w:rPr>
                <w:szCs w:val="20"/>
              </w:rPr>
              <w:t>Added Note 2 in clause 6.6.2.x</w:t>
            </w:r>
          </w:p>
        </w:tc>
      </w:tr>
      <w:tr w:rsidR="008B3594" w14:paraId="55305BDC" w14:textId="77777777" w:rsidTr="008B3594">
        <w:tc>
          <w:tcPr>
            <w:tcW w:w="4315" w:type="dxa"/>
          </w:tcPr>
          <w:p w14:paraId="289372BD" w14:textId="6F5D015B" w:rsidR="008B3594" w:rsidRDefault="00A90208" w:rsidP="008A4D33">
            <w:pPr>
              <w:rPr>
                <w:szCs w:val="20"/>
              </w:rPr>
            </w:pPr>
            <w:r>
              <w:rPr>
                <w:szCs w:val="20"/>
              </w:rPr>
              <w:t>5</w:t>
            </w:r>
            <w:r w:rsidR="00C85AD7">
              <w:rPr>
                <w:szCs w:val="20"/>
              </w:rPr>
              <w:t>. Accept prior changes discussed during prior MBS adhoc calls post 120e as there are many changes on changes</w:t>
            </w:r>
          </w:p>
        </w:tc>
        <w:tc>
          <w:tcPr>
            <w:tcW w:w="5302" w:type="dxa"/>
          </w:tcPr>
          <w:p w14:paraId="3BA572C2" w14:textId="6D99EDC6" w:rsidR="008B3594" w:rsidRDefault="00C85AD7" w:rsidP="008A4D33">
            <w:pPr>
              <w:rPr>
                <w:szCs w:val="20"/>
              </w:rPr>
            </w:pPr>
            <w:r>
              <w:rPr>
                <w:szCs w:val="20"/>
              </w:rPr>
              <w:t>Accepted changes on changes, and proposed as one single change</w:t>
            </w:r>
          </w:p>
        </w:tc>
      </w:tr>
    </w:tbl>
    <w:p w14:paraId="628F446B" w14:textId="77777777" w:rsidR="008B3594" w:rsidRDefault="008B3594" w:rsidP="008A4D33">
      <w:pPr>
        <w:rPr>
          <w:szCs w:val="20"/>
        </w:rPr>
      </w:pPr>
    </w:p>
    <w:p w14:paraId="29520DA1" w14:textId="46382D71" w:rsidR="00F04757" w:rsidRDefault="00AE1DCC" w:rsidP="00F0475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w:t>
      </w:r>
      <w:r w:rsidR="004279A1">
        <w:rPr>
          <w:b/>
          <w:szCs w:val="21"/>
        </w:rPr>
        <w:t xml:space="preserve"> </w:t>
      </w:r>
      <w:r w:rsidR="004279A1" w:rsidRPr="004279A1">
        <w:rPr>
          <w:szCs w:val="21"/>
        </w:rPr>
        <w:t>(</w:t>
      </w:r>
      <w:r w:rsidR="004279A1" w:rsidRPr="004279A1">
        <w:rPr>
          <w:sz w:val="18"/>
          <w:szCs w:val="18"/>
        </w:rPr>
        <w:t>carried over from S4aI221395</w:t>
      </w:r>
      <w:r w:rsidR="004279A1">
        <w:t>)</w:t>
      </w:r>
    </w:p>
    <w:p w14:paraId="180D3E1F" w14:textId="77777777" w:rsidR="00365F48" w:rsidRDefault="00365F48" w:rsidP="00F04757">
      <w:pPr>
        <w:jc w:val="both"/>
        <w:rPr>
          <w:szCs w:val="20"/>
        </w:rPr>
      </w:pPr>
      <w:r>
        <w:rPr>
          <w:szCs w:val="20"/>
        </w:rPr>
        <w:t>Few key points relevant to the discussion for this topic are included below:</w:t>
      </w:r>
    </w:p>
    <w:p w14:paraId="6A1992EF" w14:textId="77777777" w:rsidR="00CC42B8" w:rsidRDefault="00365F48" w:rsidP="00365F48">
      <w:pPr>
        <w:pStyle w:val="B1"/>
      </w:pPr>
      <w:r>
        <w:t>-</w:t>
      </w:r>
      <w:r>
        <w:tab/>
      </w:r>
      <w:r w:rsidR="00CC42B8">
        <w:t>The IP address for the UE is scoped to the PDUSession as described in clause 5.8 of TS 23.501</w:t>
      </w:r>
    </w:p>
    <w:p w14:paraId="773DD018" w14:textId="40F0C012" w:rsidR="00365F48" w:rsidRDefault="00CC42B8" w:rsidP="00365F48">
      <w:pPr>
        <w:pStyle w:val="B1"/>
      </w:pPr>
      <w:r>
        <w:t>-</w:t>
      </w:r>
      <w:r>
        <w:tab/>
      </w:r>
      <w:r w:rsidR="00DC2C7C">
        <w:t>Clause 5.15 of TS 23.501 describes the relationship between a network slice instance and PDUSession – “</w:t>
      </w:r>
      <w:r w:rsidR="00363E91" w:rsidRPr="00F538E9">
        <w:rPr>
          <w:i/>
        </w:rPr>
        <w:t xml:space="preserve">A PDUSession </w:t>
      </w:r>
      <w:r w:rsidR="00363E91" w:rsidRPr="00F538E9">
        <w:rPr>
          <w:i/>
          <w:lang w:eastAsia="zh-CN"/>
        </w:rPr>
        <w:t>belongs to one and only one</w:t>
      </w:r>
      <w:r w:rsidR="00363E91" w:rsidRPr="00F538E9" w:rsidDel="00C46771">
        <w:rPr>
          <w:i/>
          <w:lang w:eastAsia="zh-CN"/>
        </w:rPr>
        <w:t xml:space="preserve"> </w:t>
      </w:r>
      <w:r w:rsidR="00363E91" w:rsidRPr="00F538E9">
        <w:rPr>
          <w:i/>
          <w:lang w:eastAsia="zh-CN"/>
        </w:rPr>
        <w:t>specific Network Slice instance per PLMN. Different Network Slice instances do not share a PDU Session, though different Network Slice instances may have slice-specific PDU Sessions</w:t>
      </w:r>
      <w:r w:rsidR="00363E91" w:rsidRPr="00F538E9">
        <w:rPr>
          <w:i/>
        </w:rPr>
        <w:t xml:space="preserve"> </w:t>
      </w:r>
      <w:r w:rsidR="00363E91" w:rsidRPr="00F538E9">
        <w:rPr>
          <w:i/>
          <w:lang w:eastAsia="zh-CN"/>
        </w:rPr>
        <w:t>using the same DNN.</w:t>
      </w:r>
      <w:r w:rsidR="00DC2C7C">
        <w:t>”</w:t>
      </w:r>
    </w:p>
    <w:p w14:paraId="7D26D1E7" w14:textId="3F55281D" w:rsidR="00761CB1" w:rsidRDefault="00646750" w:rsidP="00BC226F">
      <w:pPr>
        <w:jc w:val="both"/>
        <w:rPr>
          <w:szCs w:val="20"/>
        </w:rPr>
      </w:pPr>
      <w:r>
        <w:rPr>
          <w:szCs w:val="20"/>
        </w:rPr>
        <w:t xml:space="preserve">The notion of network slicing specified by 3GPP is to enable sharing of RAN, core, and transport </w:t>
      </w:r>
      <w:r w:rsidR="00AD2139">
        <w:rPr>
          <w:szCs w:val="20"/>
        </w:rPr>
        <w:t>(sub)-</w:t>
      </w:r>
      <w:r>
        <w:rPr>
          <w:szCs w:val="20"/>
        </w:rPr>
        <w:t xml:space="preserve">networks </w:t>
      </w:r>
      <w:r w:rsidR="00C91386">
        <w:rPr>
          <w:szCs w:val="20"/>
        </w:rPr>
        <w:t xml:space="preserve">to provide a logical instantiation of network </w:t>
      </w:r>
      <w:r w:rsidR="008E5FCE">
        <w:rPr>
          <w:szCs w:val="20"/>
        </w:rPr>
        <w:t>called as</w:t>
      </w:r>
      <w:r w:rsidR="00AD2139">
        <w:rPr>
          <w:szCs w:val="20"/>
        </w:rPr>
        <w:t xml:space="preserve"> a </w:t>
      </w:r>
      <w:r w:rsidR="00C91386">
        <w:rPr>
          <w:szCs w:val="20"/>
        </w:rPr>
        <w:t>network slice instance</w:t>
      </w:r>
      <w:r w:rsidR="008E5FCE">
        <w:rPr>
          <w:szCs w:val="20"/>
        </w:rPr>
        <w:t>.</w:t>
      </w:r>
      <w:r w:rsidR="00343991">
        <w:rPr>
          <w:szCs w:val="20"/>
        </w:rPr>
        <w:t xml:space="preserve"> Communication services can be delivered </w:t>
      </w:r>
      <w:r w:rsidR="00360200">
        <w:rPr>
          <w:szCs w:val="20"/>
        </w:rPr>
        <w:t>through these network slice</w:t>
      </w:r>
      <w:r w:rsidR="000239EE">
        <w:rPr>
          <w:szCs w:val="20"/>
        </w:rPr>
        <w:t xml:space="preserve"> instances</w:t>
      </w:r>
      <w:r w:rsidR="00360200">
        <w:rPr>
          <w:szCs w:val="20"/>
        </w:rPr>
        <w:t>.</w:t>
      </w:r>
      <w:r w:rsidR="008E5FCE">
        <w:rPr>
          <w:szCs w:val="20"/>
        </w:rPr>
        <w:t xml:space="preserve"> However, the </w:t>
      </w:r>
      <w:r w:rsidR="00343991">
        <w:rPr>
          <w:szCs w:val="20"/>
        </w:rPr>
        <w:t>implementation of network slicing</w:t>
      </w:r>
      <w:r w:rsidR="00360200">
        <w:rPr>
          <w:szCs w:val="20"/>
        </w:rPr>
        <w:t xml:space="preserve"> </w:t>
      </w:r>
      <w:r w:rsidR="008D09BD">
        <w:rPr>
          <w:szCs w:val="20"/>
        </w:rPr>
        <w:t>using</w:t>
      </w:r>
      <w:r w:rsidR="00360200">
        <w:rPr>
          <w:szCs w:val="20"/>
        </w:rPr>
        <w:t xml:space="preserve"> the underlying network can be achieved through multiple ways e.g.,</w:t>
      </w:r>
      <w:r w:rsidR="008D09BD">
        <w:rPr>
          <w:szCs w:val="20"/>
        </w:rPr>
        <w:t xml:space="preserve"> using </w:t>
      </w:r>
      <w:r w:rsidR="000239EE">
        <w:rPr>
          <w:szCs w:val="20"/>
        </w:rPr>
        <w:t xml:space="preserve"> network technologies such as </w:t>
      </w:r>
      <w:r w:rsidR="008D09BD">
        <w:rPr>
          <w:szCs w:val="20"/>
        </w:rPr>
        <w:t>MPLS, VXLAN, L2VPN, L3VPN, SRV6 [1]</w:t>
      </w:r>
      <w:r w:rsidR="00D4439A">
        <w:rPr>
          <w:szCs w:val="20"/>
        </w:rPr>
        <w:t>[2][3]</w:t>
      </w:r>
      <w:r w:rsidR="008D09BD">
        <w:rPr>
          <w:szCs w:val="20"/>
        </w:rPr>
        <w:t xml:space="preserve">. These network technologies provide the ability to create network overlays over the same underlying network infrastructure, thus enabling the </w:t>
      </w:r>
      <w:r w:rsidR="00574263">
        <w:rPr>
          <w:szCs w:val="20"/>
        </w:rPr>
        <w:t>creation of network slices.</w:t>
      </w:r>
    </w:p>
    <w:p w14:paraId="399EA0DB" w14:textId="0B9A73B2" w:rsidR="00CE0653" w:rsidRDefault="00761CB1" w:rsidP="00CE0653">
      <w:pPr>
        <w:jc w:val="both"/>
        <w:rPr>
          <w:szCs w:val="20"/>
        </w:rPr>
      </w:pPr>
      <w:r>
        <w:rPr>
          <w:szCs w:val="20"/>
        </w:rPr>
        <w:t xml:space="preserve">3GPP specifies that network slice instances terminate at the UPF, and the N6 subnet connecting the UPF to the DN is not part of a network slice instance. However, as described </w:t>
      </w:r>
      <w:r w:rsidR="00527ED1">
        <w:rPr>
          <w:szCs w:val="20"/>
        </w:rPr>
        <w:t xml:space="preserve">above, and </w:t>
      </w:r>
      <w:r w:rsidR="005A479A">
        <w:rPr>
          <w:szCs w:val="20"/>
        </w:rPr>
        <w:t xml:space="preserve">in clause </w:t>
      </w:r>
      <w:r w:rsidR="00400B6B">
        <w:rPr>
          <w:szCs w:val="20"/>
        </w:rPr>
        <w:t>4.3.2</w:t>
      </w:r>
      <w:r w:rsidR="005A479A">
        <w:rPr>
          <w:szCs w:val="20"/>
        </w:rPr>
        <w:t xml:space="preserve"> of TS 2350</w:t>
      </w:r>
      <w:r w:rsidR="00400B6B">
        <w:rPr>
          <w:szCs w:val="20"/>
        </w:rPr>
        <w:t>2</w:t>
      </w:r>
      <w:r>
        <w:rPr>
          <w:szCs w:val="20"/>
        </w:rPr>
        <w:t xml:space="preserve">, </w:t>
      </w:r>
      <w:r w:rsidR="005A479A">
        <w:rPr>
          <w:szCs w:val="20"/>
        </w:rPr>
        <w:t xml:space="preserve">a PDU session </w:t>
      </w:r>
      <w:r w:rsidR="00527ED1">
        <w:rPr>
          <w:szCs w:val="20"/>
        </w:rPr>
        <w:t xml:space="preserve">association includes the N6 subnet into the DN. With a network slice created using any of the network technologies above, </w:t>
      </w:r>
      <w:r w:rsidR="00BE15A6">
        <w:rPr>
          <w:szCs w:val="20"/>
        </w:rPr>
        <w:t xml:space="preserve">routing table entries should be available to forward traffic </w:t>
      </w:r>
      <w:r w:rsidR="009925AD">
        <w:rPr>
          <w:szCs w:val="20"/>
        </w:rPr>
        <w:t>in the</w:t>
      </w:r>
      <w:r w:rsidR="00FA7534">
        <w:rPr>
          <w:szCs w:val="20"/>
        </w:rPr>
        <w:t xml:space="preserve"> network slice to a </w:t>
      </w:r>
      <w:r w:rsidR="009925AD">
        <w:rPr>
          <w:szCs w:val="20"/>
        </w:rPr>
        <w:t>destination</w:t>
      </w:r>
      <w:r w:rsidR="00FA7534">
        <w:rPr>
          <w:szCs w:val="20"/>
        </w:rPr>
        <w:t xml:space="preserve"> in the DN.</w:t>
      </w:r>
      <w:r w:rsidR="004C03A9">
        <w:rPr>
          <w:szCs w:val="20"/>
        </w:rPr>
        <w:t xml:space="preserve"> Therefore, a 5GMS AS </w:t>
      </w:r>
      <w:r w:rsidR="00CE0653">
        <w:rPr>
          <w:szCs w:val="20"/>
        </w:rPr>
        <w:t xml:space="preserve">instance </w:t>
      </w:r>
      <w:r w:rsidR="004C03A9">
        <w:rPr>
          <w:szCs w:val="20"/>
        </w:rPr>
        <w:t xml:space="preserve">in the DN </w:t>
      </w:r>
      <w:r w:rsidR="00CE0653">
        <w:rPr>
          <w:szCs w:val="20"/>
        </w:rPr>
        <w:t>is likely to be reachable from any network slice given the routing table entries are properly configured</w:t>
      </w:r>
      <w:r w:rsidR="00642647">
        <w:rPr>
          <w:szCs w:val="20"/>
        </w:rPr>
        <w:t xml:space="preserve"> and DNS entries are populated correctly</w:t>
      </w:r>
      <w:r w:rsidR="00CE0653">
        <w:rPr>
          <w:szCs w:val="20"/>
        </w:rPr>
        <w:t>.</w:t>
      </w:r>
    </w:p>
    <w:p w14:paraId="020394FC" w14:textId="5145BEBD" w:rsidR="00C34160" w:rsidRDefault="00C34160" w:rsidP="00C34160">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 xml:space="preserve">Use case: Slice-specific AS instances  </w:t>
      </w:r>
    </w:p>
    <w:p w14:paraId="6A3D42D3" w14:textId="1793D0F0" w:rsidR="00B61DE2" w:rsidRDefault="00066B5E" w:rsidP="00C34160">
      <w:pPr>
        <w:jc w:val="both"/>
        <w:rPr>
          <w:szCs w:val="20"/>
        </w:rPr>
      </w:pPr>
      <w:r>
        <w:rPr>
          <w:szCs w:val="20"/>
        </w:rPr>
        <w:t>Clause 5.12.6 of TR 26804 describes a candidate solution for network slices a</w:t>
      </w:r>
      <w:r w:rsidR="00B61DE2">
        <w:rPr>
          <w:szCs w:val="20"/>
        </w:rPr>
        <w:t>n</w:t>
      </w:r>
      <w:r>
        <w:rPr>
          <w:szCs w:val="20"/>
        </w:rPr>
        <w:t>d operation points provisioned at M1. This clause describes a use case</w:t>
      </w:r>
      <w:r w:rsidR="00B61DE2">
        <w:rPr>
          <w:szCs w:val="20"/>
        </w:rPr>
        <w:t xml:space="preserve"> for using multiple network slices for</w:t>
      </w:r>
      <w:r w:rsidR="00FF0571">
        <w:rPr>
          <w:szCs w:val="20"/>
        </w:rPr>
        <w:t xml:space="preserve"> media streaming</w:t>
      </w:r>
      <w:r w:rsidR="00B61DE2">
        <w:rPr>
          <w:szCs w:val="20"/>
        </w:rPr>
        <w:t xml:space="preserve"> </w:t>
      </w:r>
      <w:r w:rsidR="00FF0571">
        <w:rPr>
          <w:szCs w:val="20"/>
        </w:rPr>
        <w:t xml:space="preserve">with </w:t>
      </w:r>
      <w:r w:rsidR="00B61DE2">
        <w:rPr>
          <w:szCs w:val="20"/>
        </w:rPr>
        <w:t>different operation points. An excerpt from this clause is below:</w:t>
      </w:r>
    </w:p>
    <w:p w14:paraId="62DC8624" w14:textId="77777777" w:rsidR="00B61DE2" w:rsidRPr="00B61DE2" w:rsidRDefault="00B61DE2" w:rsidP="00B61DE2">
      <w:pPr>
        <w:rPr>
          <w:i/>
          <w:noProof/>
        </w:rPr>
      </w:pPr>
      <w:r>
        <w:rPr>
          <w:szCs w:val="20"/>
        </w:rPr>
        <w:t>“</w:t>
      </w:r>
      <w:r w:rsidRPr="00B61DE2">
        <w:rPr>
          <w:i/>
          <w:noProof/>
        </w:rPr>
        <w:t>The 5GMS Application Provider may use the M1 provisioning interface to define a set of network slices that can be used for the media streaming sessions that it offers. This is done when the 5GMS Application Provider would like to request that its media traffic is isolated from other traffic. This may facilitate features such charging and QoS accounting.</w:t>
      </w:r>
    </w:p>
    <w:p w14:paraId="5F6D56A0" w14:textId="4112FD2D" w:rsidR="00B61DE2" w:rsidRDefault="00B61DE2" w:rsidP="00B61DE2">
      <w:pPr>
        <w:jc w:val="both"/>
        <w:rPr>
          <w:szCs w:val="20"/>
        </w:rPr>
      </w:pPr>
      <w:r w:rsidRPr="00B61DE2">
        <w:rPr>
          <w:i/>
          <w:noProof/>
        </w:rPr>
        <w:t>It may associate each operation point (e.g. 4K HDR, HD, SD) with a dedicated network slice. Access to each network slice at reference point M4 is restricted to UEs with a valid subscription to that service level. The list or groups of users that are to be authorized to use a certain slice is provided by the 5GMS Application Provider during the provisioning step and can be updated subsequently</w:t>
      </w:r>
      <w:r>
        <w:rPr>
          <w:szCs w:val="20"/>
        </w:rPr>
        <w:t>”</w:t>
      </w:r>
    </w:p>
    <w:p w14:paraId="4B360F9C" w14:textId="47DF118D" w:rsidR="00CE0A8A" w:rsidRDefault="003B7FA2" w:rsidP="003B7FA2">
      <w:pPr>
        <w:jc w:val="both"/>
        <w:rPr>
          <w:szCs w:val="20"/>
        </w:rPr>
      </w:pPr>
      <w:r>
        <w:rPr>
          <w:szCs w:val="20"/>
        </w:rPr>
        <w:t>The above clause provides a detailed call flow for realizing the above use case.</w:t>
      </w:r>
      <w:r w:rsidR="00CE0A8A">
        <w:rPr>
          <w:szCs w:val="20"/>
        </w:rPr>
        <w:t xml:space="preserve"> As part of the solution, the service access information from the 5GMS AF to the MSH may include mapping information between the operation points and the S-NSSAIs that should be used by the session. Once the 5GMS-Aware Application retrieves the allowed operation points through M8, it selects one of the operation points and communicates with the MSH which will then establish a PDU session through that slice</w:t>
      </w:r>
      <w:r w:rsidR="002666C4">
        <w:rPr>
          <w:szCs w:val="20"/>
        </w:rPr>
        <w:t xml:space="preserve"> so M4 media streaming can proceed.</w:t>
      </w:r>
      <w:r w:rsidR="00CE0A8A">
        <w:rPr>
          <w:szCs w:val="20"/>
        </w:rPr>
        <w:t xml:space="preserve">   </w:t>
      </w:r>
    </w:p>
    <w:p w14:paraId="23738B60" w14:textId="3EF946A9" w:rsidR="00F45219" w:rsidRDefault="003B7FA2" w:rsidP="003B7FA2">
      <w:pPr>
        <w:jc w:val="both"/>
        <w:rPr>
          <w:szCs w:val="20"/>
        </w:rPr>
      </w:pPr>
      <w:r>
        <w:rPr>
          <w:szCs w:val="20"/>
        </w:rPr>
        <w:t>It is possible that the application provider may provision multiple AS instances in the DN domain for serving traffic through different network slices for the above use case. For example, the application provider may provision a dedicated AS instance per slice to perform all the necessary tasks for a specific operation point.</w:t>
      </w:r>
      <w:r w:rsidR="00E74788">
        <w:rPr>
          <w:szCs w:val="20"/>
        </w:rPr>
        <w:t xml:space="preserve"> An example operation point specific media processing is shown in [4] which shows multiple AWS Elemental Live appliances generating different quality streams for feed from a live source as shown in Figure (a) below</w:t>
      </w:r>
      <w:r w:rsidR="00D26B9F">
        <w:rPr>
          <w:szCs w:val="20"/>
        </w:rPr>
        <w:t xml:space="preserve"> (t</w:t>
      </w:r>
      <w:r w:rsidR="00E74788">
        <w:rPr>
          <w:szCs w:val="20"/>
        </w:rPr>
        <w:t>he packaging and caching workflow tasks can be performed together along with video encoding tasks for an operation point</w:t>
      </w:r>
      <w:r w:rsidR="00B46BBA">
        <w:rPr>
          <w:szCs w:val="20"/>
        </w:rPr>
        <w:t xml:space="preserve"> specific </w:t>
      </w:r>
      <w:r w:rsidR="00D26B9F">
        <w:rPr>
          <w:szCs w:val="20"/>
        </w:rPr>
        <w:t>processing).</w:t>
      </w:r>
      <w:r w:rsidR="00E74788">
        <w:rPr>
          <w:szCs w:val="20"/>
        </w:rPr>
        <w:t xml:space="preserve"> </w:t>
      </w:r>
      <w:r>
        <w:rPr>
          <w:szCs w:val="20"/>
        </w:rPr>
        <w:t xml:space="preserve"> </w:t>
      </w:r>
      <w:r w:rsidR="00FF0571">
        <w:rPr>
          <w:szCs w:val="20"/>
        </w:rPr>
        <w:t xml:space="preserve">With this </w:t>
      </w:r>
      <w:r w:rsidR="00E74788">
        <w:rPr>
          <w:szCs w:val="20"/>
        </w:rPr>
        <w:t xml:space="preserve">kind of a </w:t>
      </w:r>
      <w:r w:rsidR="00FF0571">
        <w:rPr>
          <w:szCs w:val="20"/>
        </w:rPr>
        <w:t xml:space="preserve">setup, the application provider intends that the media streaming </w:t>
      </w:r>
      <w:r w:rsidR="00AF3E16">
        <w:rPr>
          <w:szCs w:val="20"/>
        </w:rPr>
        <w:t>between</w:t>
      </w:r>
      <w:r w:rsidR="00FF0571">
        <w:rPr>
          <w:szCs w:val="20"/>
        </w:rPr>
        <w:t xml:space="preserve"> the application on the UE</w:t>
      </w:r>
      <w:r w:rsidR="00AF3E16">
        <w:rPr>
          <w:szCs w:val="20"/>
        </w:rPr>
        <w:t xml:space="preserve"> and </w:t>
      </w:r>
      <w:r w:rsidR="001C08C6">
        <w:rPr>
          <w:szCs w:val="20"/>
        </w:rPr>
        <w:t>operation point specific</w:t>
      </w:r>
      <w:r w:rsidR="00AF3E16">
        <w:rPr>
          <w:szCs w:val="20"/>
        </w:rPr>
        <w:t xml:space="preserve"> AS instance happens through a specific network slice. </w:t>
      </w:r>
    </w:p>
    <w:p w14:paraId="54D0E9BB" w14:textId="122B4438" w:rsidR="00F45219" w:rsidRDefault="00F45219" w:rsidP="00F45219">
      <w:pPr>
        <w:jc w:val="center"/>
        <w:rPr>
          <w:szCs w:val="20"/>
        </w:rPr>
      </w:pPr>
      <w:r>
        <w:rPr>
          <w:noProof/>
        </w:rPr>
        <w:drawing>
          <wp:inline distT="0" distB="0" distL="0" distR="0" wp14:anchorId="20E4E1ED" wp14:editId="35A59622">
            <wp:extent cx="4292396" cy="3098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7649" cy="3109811"/>
                    </a:xfrm>
                    <a:prstGeom prst="rect">
                      <a:avLst/>
                    </a:prstGeom>
                  </pic:spPr>
                </pic:pic>
              </a:graphicData>
            </a:graphic>
          </wp:inline>
        </w:drawing>
      </w:r>
    </w:p>
    <w:p w14:paraId="3959A15D" w14:textId="6BADAF4C" w:rsidR="00F45219" w:rsidRDefault="00F45219" w:rsidP="00F45219">
      <w:pPr>
        <w:jc w:val="center"/>
        <w:rPr>
          <w:szCs w:val="20"/>
        </w:rPr>
      </w:pPr>
      <w:r>
        <w:rPr>
          <w:szCs w:val="20"/>
        </w:rPr>
        <w:t>Figure (a): Multiple AWS Elemental Live appliances to produce 4K ABR stack [4]</w:t>
      </w:r>
    </w:p>
    <w:p w14:paraId="05D1CBDE" w14:textId="7A28F1BD" w:rsidR="00BB07FC" w:rsidRDefault="00BB07FC" w:rsidP="00BB07F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r w:rsidR="001D42BF">
        <w:rPr>
          <w:b/>
          <w:szCs w:val="21"/>
        </w:rPr>
        <w:t xml:space="preserve"> </w:t>
      </w:r>
    </w:p>
    <w:p w14:paraId="5C86C5F5" w14:textId="58936CE7" w:rsidR="00BB07FC" w:rsidRDefault="007130B0" w:rsidP="00E11DEC">
      <w:pPr>
        <w:keepNext/>
        <w:jc w:val="both"/>
        <w:rPr>
          <w:szCs w:val="20"/>
        </w:rPr>
      </w:pPr>
      <w:r>
        <w:rPr>
          <w:szCs w:val="20"/>
        </w:rPr>
        <w:t>[1]</w:t>
      </w:r>
      <w:r>
        <w:rPr>
          <w:szCs w:val="20"/>
        </w:rPr>
        <w:tab/>
      </w:r>
      <w:r w:rsidR="007343B3">
        <w:rPr>
          <w:szCs w:val="20"/>
        </w:rPr>
        <w:t>“</w:t>
      </w:r>
      <w:r w:rsidR="007343B3" w:rsidRPr="007343B3">
        <w:rPr>
          <w:szCs w:val="20"/>
        </w:rPr>
        <w:t>A Realization of IETF Network Slices for 5G Networks Using Current IP/MPLS Technologies</w:t>
      </w:r>
      <w:r w:rsidR="007343B3">
        <w:rPr>
          <w:szCs w:val="20"/>
        </w:rPr>
        <w:t xml:space="preserve">”, IETF draft, </w:t>
      </w:r>
      <w:hyperlink r:id="rId12" w:history="1">
        <w:r w:rsidR="007343B3" w:rsidRPr="007D6E65">
          <w:rPr>
            <w:rStyle w:val="Hyperlink"/>
            <w:szCs w:val="20"/>
          </w:rPr>
          <w:t>https://www.ietf.org/id/draft-srld-teas-5g-slicing-00.html</w:t>
        </w:r>
      </w:hyperlink>
      <w:r w:rsidR="007343B3">
        <w:rPr>
          <w:szCs w:val="20"/>
        </w:rPr>
        <w:t xml:space="preserve">, 2022 </w:t>
      </w:r>
    </w:p>
    <w:p w14:paraId="0AC349B9" w14:textId="36F8440C" w:rsidR="00016540" w:rsidRDefault="007130B0" w:rsidP="00E11DEC">
      <w:pPr>
        <w:keepNext/>
        <w:jc w:val="both"/>
        <w:rPr>
          <w:szCs w:val="20"/>
        </w:rPr>
      </w:pPr>
      <w:r w:rsidRPr="00895A80">
        <w:rPr>
          <w:szCs w:val="20"/>
        </w:rPr>
        <w:t>[2]</w:t>
      </w:r>
      <w:r w:rsidRPr="00895A80">
        <w:rPr>
          <w:szCs w:val="20"/>
        </w:rPr>
        <w:tab/>
      </w:r>
      <w:hyperlink r:id="rId13" w:history="1">
        <w:r w:rsidR="00895A80" w:rsidRPr="00C4356C">
          <w:rPr>
            <w:szCs w:val="20"/>
          </w:rPr>
          <w:t>J. Ordonez-Lucena</w:t>
        </w:r>
      </w:hyperlink>
      <w:r w:rsidR="00895A80" w:rsidRPr="00C4356C">
        <w:rPr>
          <w:szCs w:val="20"/>
        </w:rPr>
        <w:t>, </w:t>
      </w:r>
      <w:hyperlink r:id="rId14" w:history="1">
        <w:r w:rsidR="00895A80" w:rsidRPr="00C4356C">
          <w:rPr>
            <w:szCs w:val="20"/>
          </w:rPr>
          <w:t>P. Ameigeiras</w:t>
        </w:r>
      </w:hyperlink>
      <w:r w:rsidR="00895A80" w:rsidRPr="00C4356C">
        <w:rPr>
          <w:szCs w:val="20"/>
        </w:rPr>
        <w:t>, </w:t>
      </w:r>
      <w:hyperlink r:id="rId15" w:history="1">
        <w:r w:rsidR="00895A80" w:rsidRPr="00C4356C">
          <w:rPr>
            <w:szCs w:val="20"/>
          </w:rPr>
          <w:t>L. M. Contreras</w:t>
        </w:r>
      </w:hyperlink>
      <w:r w:rsidR="00895A80" w:rsidRPr="00C4356C">
        <w:rPr>
          <w:szCs w:val="20"/>
        </w:rPr>
        <w:t>, </w:t>
      </w:r>
      <w:hyperlink r:id="rId16" w:history="1">
        <w:r w:rsidR="00895A80" w:rsidRPr="00C4356C">
          <w:rPr>
            <w:szCs w:val="20"/>
          </w:rPr>
          <w:t>J. Folgueira</w:t>
        </w:r>
      </w:hyperlink>
      <w:r w:rsidR="00895A80" w:rsidRPr="00C4356C">
        <w:rPr>
          <w:szCs w:val="20"/>
        </w:rPr>
        <w:t>, </w:t>
      </w:r>
      <w:hyperlink r:id="rId17" w:history="1">
        <w:r w:rsidR="00895A80" w:rsidRPr="00C4356C">
          <w:rPr>
            <w:szCs w:val="20"/>
          </w:rPr>
          <w:t>D. R. López</w:t>
        </w:r>
      </w:hyperlink>
      <w:r w:rsidR="00895A80" w:rsidRPr="00C4356C">
        <w:rPr>
          <w:szCs w:val="20"/>
        </w:rPr>
        <w:t xml:space="preserve">, </w:t>
      </w:r>
      <w:r w:rsidR="00895A80" w:rsidRPr="0027649D">
        <w:rPr>
          <w:szCs w:val="20"/>
        </w:rPr>
        <w:t xml:space="preserve"> “</w:t>
      </w:r>
      <w:r w:rsidR="00895A80" w:rsidRPr="00C4356C">
        <w:rPr>
          <w:szCs w:val="20"/>
        </w:rPr>
        <w:t>On the Rollout of Network Slicing in Carrier Networks: A Technology Radar</w:t>
      </w:r>
      <w:r w:rsidR="00895A80" w:rsidRPr="0027649D">
        <w:rPr>
          <w:szCs w:val="20"/>
        </w:rPr>
        <w:t>”,</w:t>
      </w:r>
      <w:r w:rsidR="00016540">
        <w:rPr>
          <w:szCs w:val="20"/>
        </w:rPr>
        <w:t xml:space="preserve"> </w:t>
      </w:r>
      <w:r w:rsidR="00016540" w:rsidRPr="00C4356C">
        <w:rPr>
          <w:szCs w:val="20"/>
        </w:rPr>
        <w:t>Sensors 2021, 21, 8094. DOI: 10.3390/s21238094</w:t>
      </w:r>
    </w:p>
    <w:p w14:paraId="679E687D" w14:textId="77777777" w:rsidR="00A37263" w:rsidRDefault="009805AF" w:rsidP="00E11DEC">
      <w:pPr>
        <w:keepNext/>
        <w:jc w:val="both"/>
        <w:rPr>
          <w:szCs w:val="20"/>
        </w:rPr>
      </w:pPr>
      <w:r w:rsidRPr="00C4356C">
        <w:rPr>
          <w:szCs w:val="20"/>
        </w:rPr>
        <w:t>[3]</w:t>
      </w:r>
      <w:r w:rsidRPr="00C4356C">
        <w:rPr>
          <w:szCs w:val="20"/>
        </w:rPr>
        <w:tab/>
        <w:t>S. Bhattacharjee., K. Katsalis, O. Arouk, R. Schmidt, T. Wang, X. An, T. Bauschert, N. Nikaein, “Network Slicing for TSN-Based Transport Networks” IEEE Access. 2021;9:62788–62809. doi: 10.1109/ACCESS.2021.3074802</w:t>
      </w:r>
    </w:p>
    <w:p w14:paraId="6D575C25" w14:textId="50A65E72" w:rsidR="009805AF" w:rsidRPr="00016540" w:rsidRDefault="00A37263" w:rsidP="00A37263">
      <w:pPr>
        <w:rPr>
          <w:sz w:val="24"/>
        </w:rPr>
      </w:pPr>
      <w:r w:rsidRPr="00A37263">
        <w:rPr>
          <w:szCs w:val="20"/>
        </w:rPr>
        <w:t>[4]</w:t>
      </w:r>
      <w:r w:rsidRPr="00A37263">
        <w:rPr>
          <w:szCs w:val="20"/>
        </w:rPr>
        <w:tab/>
        <w:t>“AWS</w:t>
      </w:r>
      <w:r>
        <w:rPr>
          <w:szCs w:val="20"/>
        </w:rPr>
        <w:t xml:space="preserve"> Elemental </w:t>
      </w:r>
      <w:r w:rsidRPr="00A37263">
        <w:rPr>
          <w:szCs w:val="20"/>
        </w:rPr>
        <w:t>Live encoder 4K/UHD advancements and workflows”</w:t>
      </w:r>
      <w:r>
        <w:rPr>
          <w:szCs w:val="20"/>
        </w:rPr>
        <w:t xml:space="preserve">, </w:t>
      </w:r>
      <w:r w:rsidRPr="00A37263">
        <w:rPr>
          <w:szCs w:val="20"/>
        </w:rPr>
        <w:t>https://aws.amazon.com/blogs/media/aws-elemental-live-encoder-4k-uhd-advancements-and-workflows/</w:t>
      </w:r>
      <w:r w:rsidR="009805AF">
        <w:rPr>
          <w:sz w:val="24"/>
        </w:rPr>
        <w:tab/>
      </w:r>
    </w:p>
    <w:p w14:paraId="76EDAEB8" w14:textId="683AB677" w:rsidR="00146A41" w:rsidRDefault="00895A80" w:rsidP="0076484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76484A">
        <w:rPr>
          <w:b/>
          <w:szCs w:val="21"/>
        </w:rPr>
        <w:t xml:space="preserve"> </w:t>
      </w:r>
      <w:r w:rsidR="00146A41">
        <w:rPr>
          <w:b/>
          <w:szCs w:val="21"/>
        </w:rPr>
        <w:t>Proposal</w:t>
      </w:r>
    </w:p>
    <w:p w14:paraId="1754B7BE" w14:textId="2D963E4F" w:rsidR="00146A41" w:rsidRDefault="00A263DD" w:rsidP="00146A41">
      <w:pPr>
        <w:jc w:val="both"/>
        <w:rPr>
          <w:szCs w:val="20"/>
        </w:rPr>
      </w:pPr>
      <w:r>
        <w:rPr>
          <w:szCs w:val="20"/>
        </w:rPr>
        <w:t>W</w:t>
      </w:r>
      <w:r w:rsidR="00146A41" w:rsidRPr="00EC4C0B">
        <w:rPr>
          <w:szCs w:val="20"/>
        </w:rPr>
        <w:t>e propose that the following change be adopted into TR 26.</w:t>
      </w:r>
      <w:r w:rsidR="00A605AF" w:rsidRPr="00EC4C0B">
        <w:rPr>
          <w:szCs w:val="20"/>
        </w:rPr>
        <w:t>941</w:t>
      </w:r>
      <w:r w:rsidR="009800F2">
        <w:rPr>
          <w:szCs w:val="20"/>
        </w:rPr>
        <w:t xml:space="preserve"> for key issue #6. </w:t>
      </w: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C9709EB" w14:textId="53805930" w:rsidR="00BE77CF" w:rsidRPr="001A6EC2" w:rsidRDefault="00BE77CF" w:rsidP="001A6EC2">
      <w:pPr>
        <w:pStyle w:val="Heading2"/>
        <w:keepLines/>
        <w:spacing w:before="180"/>
        <w:ind w:left="1134" w:hanging="1134"/>
        <w:rPr>
          <w:rFonts w:ascii="Arial" w:eastAsia="Times New Roman" w:hAnsi="Arial"/>
          <w:sz w:val="32"/>
          <w:lang w:val="en-GB"/>
        </w:rPr>
      </w:pPr>
      <w:bookmarkStart w:id="3" w:name="_Toc112314674"/>
      <w:r w:rsidRPr="001A6EC2">
        <w:rPr>
          <w:rFonts w:ascii="Arial" w:eastAsia="Times New Roman" w:hAnsi="Arial"/>
          <w:sz w:val="32"/>
          <w:lang w:val="en-GB"/>
        </w:rPr>
        <w:t>6.6</w:t>
      </w:r>
      <w:r w:rsidRPr="001A6EC2">
        <w:rPr>
          <w:rFonts w:ascii="Arial" w:eastAsia="Times New Roman" w:hAnsi="Arial"/>
          <w:sz w:val="32"/>
          <w:lang w:val="en-GB"/>
        </w:rPr>
        <w:tab/>
        <w:t>Key Issue #6: Slice resource resolution</w:t>
      </w:r>
      <w:bookmarkEnd w:id="3"/>
    </w:p>
    <w:p w14:paraId="19643BFD" w14:textId="77777777" w:rsidR="00BE77CF" w:rsidRPr="001A6EC2" w:rsidRDefault="00BE77CF" w:rsidP="001A6EC2">
      <w:pPr>
        <w:pStyle w:val="Heading3"/>
        <w:keepLines/>
        <w:spacing w:before="120" w:after="180"/>
        <w:ind w:left="1134" w:hanging="1134"/>
        <w:rPr>
          <w:rFonts w:eastAsia="Times New Roman"/>
          <w:sz w:val="28"/>
          <w:lang w:val="en-GB"/>
        </w:rPr>
      </w:pPr>
      <w:bookmarkStart w:id="4" w:name="_Toc112314675"/>
      <w:r w:rsidRPr="001A6EC2">
        <w:rPr>
          <w:rFonts w:eastAsia="Times New Roman"/>
          <w:sz w:val="28"/>
          <w:lang w:val="en-GB"/>
        </w:rPr>
        <w:t>6.6.1</w:t>
      </w:r>
      <w:r w:rsidRPr="001A6EC2">
        <w:rPr>
          <w:rFonts w:eastAsia="Times New Roman"/>
          <w:sz w:val="28"/>
          <w:lang w:val="en-GB"/>
        </w:rPr>
        <w:tab/>
        <w:t>Description</w:t>
      </w:r>
      <w:bookmarkEnd w:id="4"/>
    </w:p>
    <w:p w14:paraId="355E148E" w14:textId="381A97B2" w:rsidR="00BE77CF" w:rsidRDefault="00BE77CF" w:rsidP="001A6EC2">
      <w:pPr>
        <w:pStyle w:val="Heading4"/>
        <w:keepLines/>
        <w:spacing w:before="120" w:after="180"/>
        <w:ind w:left="1418" w:hanging="1418"/>
        <w:jc w:val="left"/>
        <w:rPr>
          <w:rFonts w:ascii="Arial" w:eastAsia="Times New Roman" w:hAnsi="Arial"/>
          <w:b w:val="0"/>
          <w:sz w:val="24"/>
          <w:lang w:val="en-GB"/>
        </w:rPr>
      </w:pPr>
      <w:bookmarkStart w:id="5" w:name="_Toc112314676"/>
      <w:r w:rsidRPr="001A6EC2">
        <w:rPr>
          <w:rFonts w:ascii="Arial" w:eastAsia="Times New Roman" w:hAnsi="Arial"/>
          <w:b w:val="0"/>
          <w:sz w:val="24"/>
          <w:lang w:val="en-GB"/>
        </w:rPr>
        <w:t>6.6.1.1</w:t>
      </w:r>
      <w:r w:rsidRPr="001A6EC2">
        <w:rPr>
          <w:rFonts w:ascii="Arial" w:eastAsia="Times New Roman" w:hAnsi="Arial"/>
          <w:b w:val="0"/>
          <w:sz w:val="24"/>
          <w:lang w:val="en-GB"/>
        </w:rPr>
        <w:tab/>
        <w:t>Resolve slice-specific application instances</w:t>
      </w:r>
      <w:bookmarkEnd w:id="5"/>
    </w:p>
    <w:p w14:paraId="29FE2E9A" w14:textId="77777777" w:rsidR="00FA0E98" w:rsidRPr="001A6EC2" w:rsidRDefault="00FA0E98" w:rsidP="00FA0E98">
      <w:pPr>
        <w:pStyle w:val="EditorsNote"/>
        <w:overflowPunct/>
        <w:autoSpaceDE/>
        <w:autoSpaceDN/>
        <w:adjustRightInd/>
        <w:ind w:left="1418" w:hanging="1134"/>
        <w:textAlignment w:val="auto"/>
        <w:rPr>
          <w:rFonts w:eastAsia="Times New Roman"/>
          <w:sz w:val="20"/>
        </w:rPr>
      </w:pPr>
      <w:r w:rsidRPr="001A6EC2">
        <w:rPr>
          <w:rFonts w:eastAsia="Times New Roman"/>
          <w:sz w:val="20"/>
        </w:rPr>
        <w:t>Editor’s Note: 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3A13BFCD" w14:textId="77777777" w:rsidR="00E16881" w:rsidRDefault="00C452C2" w:rsidP="00C452C2">
      <w:pPr>
        <w:rPr>
          <w:ins w:id="6" w:author="Richard Bradbury" w:date="2022-11-09T18:55:00Z"/>
          <w:lang w:val="en-GB"/>
        </w:rPr>
      </w:pPr>
      <w:ins w:id="7" w:author="Prakash Reddy Kolan" w:date="2022-11-01T12:42:00Z">
        <w:r>
          <w:rPr>
            <w:lang w:val="en-GB"/>
          </w:rPr>
          <w:t>TS</w:t>
        </w:r>
      </w:ins>
      <w:ins w:id="8" w:author="Richard Bradbury" w:date="2022-11-09T18:49:00Z">
        <w:r w:rsidR="00E11DEC">
          <w:rPr>
            <w:lang w:val="en-GB"/>
          </w:rPr>
          <w:t> </w:t>
        </w:r>
      </w:ins>
      <w:ins w:id="9" w:author="Prakash Reddy Kolan" w:date="2022-11-01T12:42:00Z">
        <w:r>
          <w:rPr>
            <w:lang w:val="en-GB"/>
          </w:rPr>
          <w:t>26.501</w:t>
        </w:r>
      </w:ins>
      <w:ins w:id="10" w:author="Richard Bradbury" w:date="2022-11-09T18:49:00Z">
        <w:r w:rsidR="00E11DEC">
          <w:rPr>
            <w:lang w:val="en-GB"/>
          </w:rPr>
          <w:t> [20]</w:t>
        </w:r>
      </w:ins>
      <w:ins w:id="11" w:author="Prakash Reddy Kolan" w:date="2022-11-01T12:42:00Z">
        <w:r>
          <w:rPr>
            <w:lang w:val="en-GB"/>
          </w:rPr>
          <w:t xml:space="preserve"> describes procedures for download media streaming wherein the 5GMS Application Provider configures a </w:t>
        </w:r>
      </w:ins>
      <w:ins w:id="12" w:author="Richard Bradbury" w:date="2022-11-09T18:52:00Z">
        <w:r w:rsidR="00E11DEC">
          <w:rPr>
            <w:lang w:val="en-GB"/>
          </w:rPr>
          <w:t xml:space="preserve">5G Media Streaming </w:t>
        </w:r>
      </w:ins>
      <w:ins w:id="13" w:author="Richard Bradbury" w:date="2022-11-09T18:53:00Z">
        <w:r w:rsidR="00E11DEC">
          <w:rPr>
            <w:lang w:val="en-GB"/>
          </w:rPr>
          <w:t xml:space="preserve">M1 </w:t>
        </w:r>
      </w:ins>
      <w:ins w:id="14" w:author="Prakash Reddy Kolan" w:date="2022-11-01T12:42:00Z">
        <w:r>
          <w:rPr>
            <w:lang w:val="en-GB"/>
          </w:rPr>
          <w:t xml:space="preserve">provisioning session </w:t>
        </w:r>
        <w:del w:id="15" w:author="Richard Bradbury" w:date="2022-11-09T18:53:00Z">
          <w:r w:rsidDel="00E11DEC">
            <w:rPr>
              <w:lang w:val="en-GB"/>
            </w:rPr>
            <w:delText xml:space="preserve">using the M1 </w:delText>
          </w:r>
        </w:del>
        <w:del w:id="16" w:author="Richard Bradbury" w:date="2022-11-09T18:50:00Z">
          <w:r w:rsidDel="00E11DEC">
            <w:rPr>
              <w:lang w:val="en-GB"/>
            </w:rPr>
            <w:delText>interface</w:delText>
          </w:r>
        </w:del>
        <w:del w:id="17" w:author="Richard Bradbury" w:date="2022-11-09T18:53:00Z">
          <w:r w:rsidDel="00E11DEC">
            <w:rPr>
              <w:lang w:val="en-GB"/>
            </w:rPr>
            <w:delText xml:space="preserve"> </w:delText>
          </w:r>
        </w:del>
        <w:r>
          <w:rPr>
            <w:lang w:val="en-GB"/>
          </w:rPr>
          <w:t xml:space="preserve">at the 5GMS AF and an </w:t>
        </w:r>
      </w:ins>
      <w:ins w:id="18" w:author="Richard Bradbury" w:date="2022-11-09T18:50:00Z">
        <w:r w:rsidR="00E11DEC">
          <w:rPr>
            <w:lang w:val="en-GB"/>
          </w:rPr>
          <w:t xml:space="preserve">M2 </w:t>
        </w:r>
      </w:ins>
      <w:ins w:id="19" w:author="Richard Bradbury" w:date="2022-11-09T18:51:00Z">
        <w:r w:rsidR="00E11DEC">
          <w:rPr>
            <w:lang w:val="en-GB"/>
          </w:rPr>
          <w:t xml:space="preserve">content </w:t>
        </w:r>
      </w:ins>
      <w:ins w:id="20" w:author="Prakash Reddy Kolan" w:date="2022-11-01T12:42:00Z">
        <w:r>
          <w:rPr>
            <w:lang w:val="en-GB"/>
          </w:rPr>
          <w:t>ingest</w:t>
        </w:r>
      </w:ins>
      <w:ins w:id="21" w:author="Richard Bradbury" w:date="2022-11-09T18:50:00Z">
        <w:r w:rsidR="00E11DEC">
          <w:rPr>
            <w:lang w:val="en-GB"/>
          </w:rPr>
          <w:t>/egest</w:t>
        </w:r>
      </w:ins>
      <w:ins w:id="22" w:author="Prakash Reddy Kolan" w:date="2022-11-01T12:42:00Z">
        <w:r>
          <w:rPr>
            <w:lang w:val="en-GB"/>
          </w:rPr>
          <w:t xml:space="preserve"> session </w:t>
        </w:r>
        <w:del w:id="23" w:author="Richard Bradbury" w:date="2022-11-09T18:51:00Z">
          <w:r w:rsidDel="00E11DEC">
            <w:rPr>
              <w:lang w:val="en-GB"/>
            </w:rPr>
            <w:delText xml:space="preserve">using the M2 interface </w:delText>
          </w:r>
        </w:del>
        <w:r>
          <w:rPr>
            <w:lang w:val="en-GB"/>
          </w:rPr>
          <w:t xml:space="preserve">at the 5GMS AS. </w:t>
        </w:r>
        <w:del w:id="24" w:author="Richard Bradbury" w:date="2022-11-09T18:54:00Z">
          <w:r w:rsidDel="00E11DEC">
            <w:rPr>
              <w:lang w:val="en-GB"/>
            </w:rPr>
            <w:delText>With network slicing, t</w:delText>
          </w:r>
        </w:del>
      </w:ins>
      <w:ins w:id="25" w:author="Richard Bradbury" w:date="2022-11-09T18:54:00Z">
        <w:r w:rsidR="00E11DEC">
          <w:rPr>
            <w:lang w:val="en-GB"/>
          </w:rPr>
          <w:t>T</w:t>
        </w:r>
      </w:ins>
      <w:ins w:id="26" w:author="Prakash Reddy Kolan" w:date="2022-11-01T12:42:00Z">
        <w:r>
          <w:rPr>
            <w:lang w:val="en-GB"/>
          </w:rPr>
          <w:t xml:space="preserve">he UE may have </w:t>
        </w:r>
      </w:ins>
      <w:ins w:id="27" w:author="Richard Bradbury" w:date="2022-11-09T18:54:00Z">
        <w:r w:rsidR="00E16881">
          <w:rPr>
            <w:lang w:val="en-GB"/>
          </w:rPr>
          <w:t xml:space="preserve">access to </w:t>
        </w:r>
      </w:ins>
      <w:ins w:id="28" w:author="Prakash Reddy Kolan" w:date="2022-11-01T12:42:00Z">
        <w:r>
          <w:rPr>
            <w:lang w:val="en-GB"/>
          </w:rPr>
          <w:t xml:space="preserve">multiple PDU sessions </w:t>
        </w:r>
      </w:ins>
      <w:ins w:id="29" w:author="Richard Bradbury" w:date="2022-11-09T18:54:00Z">
        <w:r w:rsidR="00E16881">
          <w:rPr>
            <w:lang w:val="en-GB"/>
          </w:rPr>
          <w:t xml:space="preserve">on different network slices </w:t>
        </w:r>
      </w:ins>
      <w:ins w:id="30" w:author="Prakash Reddy Kolan" w:date="2022-11-01T12:42:00Z">
        <w:r>
          <w:rPr>
            <w:lang w:val="en-GB"/>
          </w:rPr>
          <w:t xml:space="preserve">using which </w:t>
        </w:r>
        <w:del w:id="31" w:author="Richard Bradbury" w:date="2022-11-09T18:54:00Z">
          <w:r w:rsidDel="00E16881">
            <w:rPr>
              <w:lang w:val="en-GB"/>
            </w:rPr>
            <w:delText>the UE</w:delText>
          </w:r>
        </w:del>
      </w:ins>
      <w:ins w:id="32" w:author="Richard Bradbury" w:date="2022-11-09T18:54:00Z">
        <w:r w:rsidR="00E16881">
          <w:rPr>
            <w:lang w:val="en-GB"/>
          </w:rPr>
          <w:t>it</w:t>
        </w:r>
      </w:ins>
      <w:ins w:id="33" w:author="Prakash Reddy Kolan" w:date="2022-11-01T12:42:00Z">
        <w:r>
          <w:rPr>
            <w:lang w:val="en-GB"/>
          </w:rPr>
          <w:t xml:space="preserve"> may receive content for a media service. Depending on the media service, different network slices may provide different </w:t>
        </w:r>
        <w:del w:id="34" w:author="Richard Bradbury" w:date="2022-11-09T18:54:00Z">
          <w:r w:rsidDel="00E16881">
            <w:rPr>
              <w:lang w:val="en-GB"/>
            </w:rPr>
            <w:delText>q</w:delText>
          </w:r>
        </w:del>
      </w:ins>
      <w:ins w:id="35" w:author="Richard Bradbury" w:date="2022-11-09T18:54:00Z">
        <w:r w:rsidR="00E16881">
          <w:rPr>
            <w:lang w:val="en-GB"/>
          </w:rPr>
          <w:t>Q</w:t>
        </w:r>
      </w:ins>
      <w:ins w:id="36" w:author="Prakash Reddy Kolan" w:date="2022-11-01T12:42:00Z">
        <w:r>
          <w:rPr>
            <w:lang w:val="en-GB"/>
          </w:rPr>
          <w:t>ualit</w:t>
        </w:r>
      </w:ins>
      <w:ins w:id="37" w:author="Richard Bradbury" w:date="2022-11-09T18:54:00Z">
        <w:r w:rsidR="00E16881">
          <w:rPr>
            <w:lang w:val="en-GB"/>
          </w:rPr>
          <w:t>ies</w:t>
        </w:r>
      </w:ins>
      <w:ins w:id="38" w:author="Prakash Reddy Kolan" w:date="2022-11-01T12:42:00Z">
        <w:del w:id="39" w:author="Richard Bradbury" w:date="2022-11-09T18:54:00Z">
          <w:r w:rsidDel="00E16881">
            <w:rPr>
              <w:lang w:val="en-GB"/>
            </w:rPr>
            <w:delText>y</w:delText>
          </w:r>
        </w:del>
        <w:r>
          <w:rPr>
            <w:lang w:val="en-GB"/>
          </w:rPr>
          <w:t xml:space="preserve"> of </w:t>
        </w:r>
        <w:del w:id="40" w:author="Richard Bradbury" w:date="2022-11-09T18:54:00Z">
          <w:r w:rsidDel="00E16881">
            <w:rPr>
              <w:lang w:val="en-GB"/>
            </w:rPr>
            <w:delText>s</w:delText>
          </w:r>
        </w:del>
      </w:ins>
      <w:ins w:id="41" w:author="Richard Bradbury" w:date="2022-11-09T18:54:00Z">
        <w:r w:rsidR="00E16881">
          <w:rPr>
            <w:lang w:val="en-GB"/>
          </w:rPr>
          <w:t>S</w:t>
        </w:r>
      </w:ins>
      <w:ins w:id="42" w:author="Prakash Reddy Kolan" w:date="2022-11-01T12:42:00Z">
        <w:r>
          <w:rPr>
            <w:lang w:val="en-GB"/>
          </w:rPr>
          <w:t>ervice or packet treatment behaviour for media streams sent through those network slices.</w:t>
        </w:r>
      </w:ins>
    </w:p>
    <w:p w14:paraId="384CD311" w14:textId="25876821" w:rsidR="00C452C2" w:rsidRDefault="00C452C2" w:rsidP="00C452C2">
      <w:pPr>
        <w:rPr>
          <w:ins w:id="43" w:author="Prakash Reddy Kolan" w:date="2022-11-01T12:42:00Z"/>
          <w:lang w:val="en-GB"/>
        </w:rPr>
      </w:pPr>
      <w:ins w:id="44" w:author="Prakash Reddy Kolan" w:date="2022-11-01T12:42:00Z">
        <w:del w:id="45" w:author="Richard Bradbury" w:date="2022-11-09T18:55:00Z">
          <w:r w:rsidDel="00E16881">
            <w:rPr>
              <w:lang w:val="en-GB"/>
            </w:rPr>
            <w:delText xml:space="preserve"> </w:delText>
          </w:r>
        </w:del>
        <w:r>
          <w:rPr>
            <w:lang w:val="en-GB"/>
          </w:rPr>
          <w:t xml:space="preserve">To enable media streaming through multiple network slices, it is possible that one or more 5GMS AS instances serve different network slices. Traditional media streaming solutions include steps wherein the UE is informed of media streaming endpoint information of 5GMS AS instances using media description documents (e.g., DASH MPD). With this information, UE knows how to resolve the media streaming endpoints so </w:t>
        </w:r>
        <w:del w:id="46" w:author="Richard Bradbury" w:date="2022-11-09T18:55:00Z">
          <w:r w:rsidDel="00E16881">
            <w:rPr>
              <w:lang w:val="en-GB"/>
            </w:rPr>
            <w:delText>they</w:delText>
          </w:r>
        </w:del>
      </w:ins>
      <w:ins w:id="47" w:author="Richard Bradbury" w:date="2022-11-09T18:55:00Z">
        <w:r w:rsidR="00E16881">
          <w:rPr>
            <w:lang w:val="en-GB"/>
          </w:rPr>
          <w:t>it</w:t>
        </w:r>
      </w:ins>
      <w:ins w:id="48" w:author="Prakash Reddy Kolan" w:date="2022-11-01T12:42:00Z">
        <w:r>
          <w:rPr>
            <w:lang w:val="en-GB"/>
          </w:rPr>
          <w:t xml:space="preserve"> can request streaming of media content from those 5GMS AS instances. However, with multiple possible 5GMS AS instances serving different network slices, the issue remains </w:t>
        </w:r>
        <w:del w:id="49" w:author="Richard Bradbury" w:date="2022-11-09T18:55:00Z">
          <w:r w:rsidDel="00E16881">
            <w:rPr>
              <w:lang w:val="en-GB"/>
            </w:rPr>
            <w:delText>that</w:delText>
          </w:r>
        </w:del>
      </w:ins>
      <w:ins w:id="50" w:author="Richard Bradbury" w:date="2022-11-09T18:55:00Z">
        <w:r w:rsidR="00E16881">
          <w:rPr>
            <w:lang w:val="en-GB"/>
          </w:rPr>
          <w:t>of</w:t>
        </w:r>
      </w:ins>
      <w:ins w:id="51" w:author="Prakash Reddy Kolan" w:date="2022-11-01T12:42:00Z">
        <w:r>
          <w:rPr>
            <w:lang w:val="en-GB"/>
          </w:rPr>
          <w:t xml:space="preserve"> how a UE resolves the appropriate 5GMS AS instance for requesting media content.</w:t>
        </w:r>
      </w:ins>
    </w:p>
    <w:p w14:paraId="764A0C0A" w14:textId="77777777" w:rsidR="00C452C2" w:rsidRDefault="00C452C2" w:rsidP="00C452C2">
      <w:pPr>
        <w:rPr>
          <w:ins w:id="52" w:author="Prakash Reddy Kolan" w:date="2022-11-01T12:42:00Z"/>
        </w:rPr>
      </w:pPr>
      <w:ins w:id="53" w:author="Prakash Reddy Kolan" w:date="2022-11-01T12:42:00Z">
        <w:r>
          <w:t>Open issues:</w:t>
        </w:r>
      </w:ins>
    </w:p>
    <w:p w14:paraId="11BCC5CF" w14:textId="4B971C62" w:rsidR="00C452C2" w:rsidRDefault="00C452C2" w:rsidP="00C452C2">
      <w:pPr>
        <w:pStyle w:val="B1"/>
        <w:rPr>
          <w:ins w:id="54" w:author="Prakash Reddy Kolan" w:date="2022-11-01T12:42:00Z"/>
        </w:rPr>
      </w:pPr>
      <w:ins w:id="55" w:author="Prakash Reddy Kolan" w:date="2022-11-01T12:42:00Z">
        <w:r>
          <w:t>-</w:t>
        </w:r>
        <w:r>
          <w:tab/>
          <w:t xml:space="preserve">Whether and how application layer solutions can assist in informing </w:t>
        </w:r>
      </w:ins>
      <w:ins w:id="56" w:author="Richard Bradbury" w:date="2022-11-09T18:56:00Z">
        <w:r w:rsidR="00E16881">
          <w:t xml:space="preserve">the 5GMS Client about </w:t>
        </w:r>
      </w:ins>
      <w:ins w:id="57" w:author="Prakash Reddy Kolan" w:date="2022-11-01T12:42:00Z">
        <w:r>
          <w:t>endpoint information of slice-specific 5GMS AS instances</w:t>
        </w:r>
        <w:del w:id="58" w:author="Richard Bradbury" w:date="2022-11-09T18:56:00Z">
          <w:r w:rsidDel="00E16881">
            <w:delText xml:space="preserve"> to the UE</w:delText>
          </w:r>
        </w:del>
        <w:r>
          <w:t>.</w:t>
        </w:r>
      </w:ins>
    </w:p>
    <w:p w14:paraId="11FD5884" w14:textId="77777777" w:rsidR="00C452C2" w:rsidRPr="00D35ACD" w:rsidRDefault="00C452C2" w:rsidP="00C452C2">
      <w:pPr>
        <w:pStyle w:val="B1"/>
        <w:rPr>
          <w:ins w:id="59" w:author="Prakash Reddy Kolan" w:date="2022-11-01T12:42:00Z"/>
        </w:rPr>
      </w:pPr>
      <w:ins w:id="60" w:author="Prakash Reddy Kolan" w:date="2022-11-01T12:42:00Z">
        <w:r>
          <w:t>-</w:t>
        </w:r>
        <w:r>
          <w:tab/>
          <w:t>Whether and how lower level networking and routing procedures can assist in resolving slice-specific 5GMS AS instances.</w:t>
        </w:r>
      </w:ins>
    </w:p>
    <w:p w14:paraId="4CA973B0" w14:textId="77777777" w:rsidR="00BE77CF" w:rsidRPr="001A6EC2" w:rsidRDefault="00BE77CF" w:rsidP="001A6EC2">
      <w:pPr>
        <w:pStyle w:val="Heading3"/>
        <w:keepLines/>
        <w:spacing w:before="120" w:after="180"/>
        <w:ind w:left="1134" w:hanging="1134"/>
        <w:rPr>
          <w:rFonts w:eastAsia="Times New Roman"/>
          <w:sz w:val="28"/>
          <w:lang w:val="en-GB"/>
        </w:rPr>
      </w:pPr>
      <w:bookmarkStart w:id="61" w:name="_Toc112314677"/>
      <w:r w:rsidRPr="001A6EC2">
        <w:rPr>
          <w:rFonts w:eastAsia="Times New Roman"/>
          <w:sz w:val="28"/>
          <w:lang w:val="en-GB"/>
        </w:rPr>
        <w:lastRenderedPageBreak/>
        <w:t>6.6.2</w:t>
      </w:r>
      <w:r w:rsidRPr="001A6EC2">
        <w:rPr>
          <w:rFonts w:eastAsia="Times New Roman"/>
          <w:sz w:val="28"/>
          <w:lang w:val="en-GB"/>
        </w:rPr>
        <w:tab/>
        <w:t>Candidate solutions</w:t>
      </w:r>
      <w:bookmarkEnd w:id="61"/>
    </w:p>
    <w:p w14:paraId="15BDC382" w14:textId="107D9C11" w:rsidR="00246947" w:rsidRDefault="00BE77CF" w:rsidP="001A6EC2">
      <w:pPr>
        <w:pStyle w:val="Heading4"/>
        <w:keepLines/>
        <w:spacing w:before="120" w:after="180"/>
        <w:ind w:left="1418" w:hanging="1418"/>
        <w:jc w:val="left"/>
        <w:rPr>
          <w:ins w:id="62" w:author="Prakash Reddy Kolan" w:date="2022-11-01T12:42:00Z"/>
          <w:rFonts w:ascii="Arial" w:eastAsia="Times New Roman" w:hAnsi="Arial"/>
          <w:b w:val="0"/>
          <w:sz w:val="24"/>
          <w:lang w:val="en-GB"/>
        </w:rPr>
      </w:pPr>
      <w:bookmarkStart w:id="63" w:name="_Toc112314678"/>
      <w:r w:rsidRPr="001A6EC2">
        <w:rPr>
          <w:rFonts w:ascii="Arial" w:eastAsia="Times New Roman" w:hAnsi="Arial"/>
          <w:b w:val="0"/>
          <w:sz w:val="24"/>
          <w:lang w:val="en-GB"/>
        </w:rPr>
        <w:t>6.6.2.</w:t>
      </w:r>
      <w:r w:rsidR="00D11EF2">
        <w:rPr>
          <w:rFonts w:ascii="Arial" w:eastAsia="Times New Roman" w:hAnsi="Arial"/>
          <w:b w:val="0"/>
          <w:sz w:val="24"/>
          <w:lang w:val="en-GB"/>
        </w:rPr>
        <w:t>1</w:t>
      </w:r>
      <w:r w:rsidRPr="001A6EC2">
        <w:rPr>
          <w:rFonts w:ascii="Arial" w:eastAsia="Times New Roman" w:hAnsi="Arial"/>
          <w:b w:val="0"/>
          <w:sz w:val="24"/>
          <w:lang w:val="en-GB"/>
        </w:rPr>
        <w:tab/>
        <w:t>Candidate solution #</w:t>
      </w:r>
      <w:bookmarkEnd w:id="63"/>
      <w:r w:rsidR="00D11EF2">
        <w:rPr>
          <w:rFonts w:ascii="Arial" w:eastAsia="Times New Roman" w:hAnsi="Arial"/>
          <w:b w:val="0"/>
          <w:sz w:val="24"/>
          <w:lang w:val="en-GB"/>
        </w:rPr>
        <w:t>1</w:t>
      </w:r>
      <w:r w:rsidR="00A1581A">
        <w:rPr>
          <w:rFonts w:ascii="Arial" w:eastAsia="Times New Roman" w:hAnsi="Arial"/>
          <w:b w:val="0"/>
          <w:sz w:val="24"/>
          <w:lang w:val="en-GB"/>
        </w:rPr>
        <w:t>:</w:t>
      </w:r>
      <w:ins w:id="64" w:author="Prakash Reddy Kolan" w:date="2022-11-01T12:42:00Z">
        <w:r w:rsidR="00246947">
          <w:rPr>
            <w:rFonts w:ascii="Arial" w:eastAsia="Times New Roman" w:hAnsi="Arial"/>
            <w:b w:val="0"/>
            <w:sz w:val="24"/>
            <w:lang w:val="en-GB"/>
          </w:rPr>
          <w:t xml:space="preserve"> DNS based resolution of slice-specific 5GMS AS instances</w:t>
        </w:r>
      </w:ins>
    </w:p>
    <w:p w14:paraId="621CC3B8" w14:textId="5C44CBD2" w:rsidR="004E1983" w:rsidRDefault="00CB6A13" w:rsidP="0049420A">
      <w:pPr>
        <w:rPr>
          <w:ins w:id="65" w:author="Kolan Prakash Reddy" w:date="2022-11-01T13:47:00Z"/>
        </w:rPr>
      </w:pPr>
      <w:ins w:id="66" w:author="Kolan Prakash Reddy" w:date="2022-11-01T13:44:00Z">
        <w:del w:id="67" w:author="Richard Bradbury" w:date="2022-11-09T19:19:00Z">
          <w:r w:rsidDel="0049420A">
            <w:delText>Note</w:delText>
          </w:r>
        </w:del>
      </w:ins>
      <w:ins w:id="68" w:author="Kolan Prakash Reddy" w:date="2022-11-01T13:48:00Z">
        <w:del w:id="69" w:author="Richard Bradbury" w:date="2022-11-09T19:19:00Z">
          <w:r w:rsidR="004E1983" w:rsidDel="0049420A">
            <w:delText xml:space="preserve"> 1</w:delText>
          </w:r>
        </w:del>
      </w:ins>
      <w:ins w:id="70" w:author="Kolan Prakash Reddy" w:date="2022-11-01T13:44:00Z">
        <w:del w:id="71" w:author="Richard Bradbury" w:date="2022-11-09T19:19:00Z">
          <w:r w:rsidDel="0049420A">
            <w:delText xml:space="preserve">: </w:delText>
          </w:r>
        </w:del>
      </w:ins>
      <w:ins w:id="72" w:author="Kolan Prakash Reddy" w:date="2022-11-01T13:45:00Z">
        <w:r>
          <w:t>The AS instance</w:t>
        </w:r>
      </w:ins>
      <w:ins w:id="73" w:author="Kolan Prakash Reddy" w:date="2022-11-01T13:54:00Z">
        <w:r w:rsidR="00F94732">
          <w:t xml:space="preserve"> described in this </w:t>
        </w:r>
      </w:ins>
      <w:ins w:id="74" w:author="Kolan Prakash Reddy" w:date="2022-11-01T13:55:00Z">
        <w:r w:rsidR="0043356D">
          <w:t>solution</w:t>
        </w:r>
      </w:ins>
      <w:ins w:id="75" w:author="Kolan Prakash Reddy" w:date="2022-11-01T13:54:00Z">
        <w:r w:rsidR="00CB0E09">
          <w:t xml:space="preserve"> </w:t>
        </w:r>
      </w:ins>
      <w:ins w:id="76" w:author="Kolan Prakash Reddy" w:date="2022-11-01T13:45:00Z">
        <w:r>
          <w:t>is dedicated to specific network slice.</w:t>
        </w:r>
      </w:ins>
      <w:ins w:id="77" w:author="Richard Bradbury" w:date="2022-11-09T19:20:00Z">
        <w:r w:rsidR="0049420A">
          <w:t xml:space="preserve"> Th</w:t>
        </w:r>
      </w:ins>
      <w:ins w:id="78" w:author="Richard Bradbury" w:date="2022-11-09T19:21:00Z">
        <w:r w:rsidR="0049420A">
          <w:t>e procedures for th</w:t>
        </w:r>
      </w:ins>
      <w:ins w:id="79" w:author="Richard Bradbury" w:date="2022-11-09T19:20:00Z">
        <w:r w:rsidR="0049420A">
          <w:t>ree</w:t>
        </w:r>
      </w:ins>
      <w:ins w:id="80" w:author="Richard Bradbury" w:date="2022-11-09T19:21:00Z">
        <w:r w:rsidR="0049420A">
          <w:t xml:space="preserve"> different</w:t>
        </w:r>
      </w:ins>
      <w:ins w:id="81" w:author="Richard Bradbury" w:date="2022-11-09T19:20:00Z">
        <w:r w:rsidR="0049420A">
          <w:t xml:space="preserve"> cases are described.</w:t>
        </w:r>
      </w:ins>
    </w:p>
    <w:p w14:paraId="1A648D28" w14:textId="0EB9862C" w:rsidR="00CB6A13" w:rsidRDefault="004E1983" w:rsidP="00F94732">
      <w:pPr>
        <w:pStyle w:val="NO"/>
        <w:rPr>
          <w:ins w:id="82" w:author="Kolan Prakash Reddy" w:date="2022-11-01T13:44:00Z"/>
        </w:rPr>
      </w:pPr>
      <w:ins w:id="83" w:author="Kolan Prakash Reddy" w:date="2022-11-01T13:47:00Z">
        <w:r>
          <w:t>N</w:t>
        </w:r>
      </w:ins>
      <w:ins w:id="84" w:author="Richard Bradbury" w:date="2022-11-09T19:20:00Z">
        <w:r w:rsidR="0049420A">
          <w:t>OTE</w:t>
        </w:r>
      </w:ins>
      <w:ins w:id="85" w:author="Kolan Prakash Reddy" w:date="2022-11-01T13:48:00Z">
        <w:del w:id="86" w:author="Richard Bradbury" w:date="2022-11-09T19:20:00Z">
          <w:r w:rsidDel="0049420A">
            <w:delText xml:space="preserve"> 2</w:delText>
          </w:r>
        </w:del>
      </w:ins>
      <w:ins w:id="87" w:author="Kolan Prakash Reddy" w:date="2022-11-01T13:47:00Z">
        <w:r>
          <w:t>:</w:t>
        </w:r>
      </w:ins>
      <w:ins w:id="88" w:author="Richard Bradbury" w:date="2022-11-09T19:20:00Z">
        <w:r w:rsidR="0049420A">
          <w:tab/>
        </w:r>
      </w:ins>
      <w:ins w:id="89" w:author="Kolan Prakash Reddy" w:date="2022-11-01T13:47:00Z">
        <w:r>
          <w:t xml:space="preserve">The proposed solution </w:t>
        </w:r>
      </w:ins>
      <w:ins w:id="90" w:author="Kolan Prakash Reddy" w:date="2022-11-01T13:52:00Z">
        <w:r w:rsidR="009D3F14">
          <w:t>i</w:t>
        </w:r>
      </w:ins>
      <w:ins w:id="91" w:author="Kolan Prakash Reddy" w:date="2022-11-01T13:49:00Z">
        <w:r w:rsidR="000153AD">
          <w:t xml:space="preserve">s transparent to the DN domain and does not </w:t>
        </w:r>
      </w:ins>
      <w:ins w:id="92" w:author="Kolan Prakash Reddy" w:date="2022-11-01T13:51:00Z">
        <w:r w:rsidR="00E6328C">
          <w:t>impact</w:t>
        </w:r>
      </w:ins>
      <w:ins w:id="93" w:author="Kolan Prakash Reddy" w:date="2022-11-01T13:49:00Z">
        <w:r w:rsidR="000153AD">
          <w:t xml:space="preserve"> </w:t>
        </w:r>
      </w:ins>
      <w:ins w:id="94" w:author="Kolan Prakash Reddy" w:date="2022-11-01T13:51:00Z">
        <w:r w:rsidR="00E6328C">
          <w:t xml:space="preserve">resolution of </w:t>
        </w:r>
      </w:ins>
      <w:ins w:id="95" w:author="Richard Bradbury" w:date="2022-11-09T19:20:00Z">
        <w:r w:rsidR="0049420A">
          <w:t>5GMS E</w:t>
        </w:r>
      </w:ins>
      <w:ins w:id="96" w:author="Kolan Prakash Reddy" w:date="2022-11-01T13:51:00Z">
        <w:r w:rsidR="00E6328C">
          <w:t xml:space="preserve">AS </w:t>
        </w:r>
      </w:ins>
      <w:ins w:id="97" w:author="Richard Bradbury" w:date="2022-11-09T19:20:00Z">
        <w:r w:rsidR="0049420A">
          <w:t xml:space="preserve">instances </w:t>
        </w:r>
      </w:ins>
      <w:ins w:id="98" w:author="Kolan Prakash Reddy" w:date="2022-11-01T13:51:00Z">
        <w:r w:rsidR="00E6328C">
          <w:t xml:space="preserve">in </w:t>
        </w:r>
      </w:ins>
      <w:ins w:id="99" w:author="Kolan Prakash Reddy" w:date="2022-11-01T13:49:00Z">
        <w:r w:rsidR="000153AD">
          <w:t xml:space="preserve">edge </w:t>
        </w:r>
      </w:ins>
      <w:ins w:id="100" w:author="Kolan Prakash Reddy" w:date="2022-11-01T13:51:00Z">
        <w:r w:rsidR="00E6328C">
          <w:t>networks.</w:t>
        </w:r>
      </w:ins>
    </w:p>
    <w:p w14:paraId="2B61640C" w14:textId="33EA2483" w:rsidR="00246947" w:rsidRDefault="00246947" w:rsidP="008B17E8">
      <w:pPr>
        <w:keepNext/>
        <w:rPr>
          <w:ins w:id="101" w:author="Prakash Reddy Kolan" w:date="2022-11-01T12:43:00Z"/>
          <w:lang w:val="en-GB"/>
        </w:rPr>
      </w:pPr>
      <w:ins w:id="102" w:author="Prakash Reddy Kolan" w:date="2022-11-01T12:43:00Z">
        <w:r>
          <w:rPr>
            <w:lang w:val="en-GB"/>
          </w:rPr>
          <w:t>Figure</w:t>
        </w:r>
      </w:ins>
      <w:ins w:id="103" w:author="Richard Bradbury" w:date="2022-11-10T09:55:00Z">
        <w:r w:rsidR="001D4667">
          <w:rPr>
            <w:lang w:val="en-GB"/>
          </w:rPr>
          <w:t> </w:t>
        </w:r>
      </w:ins>
      <w:ins w:id="104" w:author="Prakash Reddy Kolan" w:date="2022-11-01T12:43:00Z">
        <w:r>
          <w:rPr>
            <w:lang w:val="en-GB"/>
          </w:rPr>
          <w:t>6.6.2.</w:t>
        </w:r>
      </w:ins>
      <w:ins w:id="105" w:author="Richard Bradbury" w:date="2022-11-09T19:03:00Z">
        <w:r w:rsidR="00CD2185">
          <w:rPr>
            <w:lang w:val="en-GB"/>
          </w:rPr>
          <w:t>1</w:t>
        </w:r>
      </w:ins>
      <w:ins w:id="106" w:author="Prakash Reddy Kolan" w:date="2022-11-01T12:43:00Z">
        <w:r>
          <w:rPr>
            <w:lang w:val="en-GB"/>
          </w:rPr>
          <w:t xml:space="preserve">-1 illustrates the procedure for DNS based resolution of slice-specific 5GMS AS instances when </w:t>
        </w:r>
      </w:ins>
      <w:ins w:id="107" w:author="Richard Bradbury" w:date="2022-11-09T19:21:00Z">
        <w:r w:rsidR="0049420A">
          <w:rPr>
            <w:lang w:val="en-GB"/>
          </w:rPr>
          <w:t xml:space="preserve">the </w:t>
        </w:r>
      </w:ins>
      <w:ins w:id="108" w:author="Prakash Reddy Kolan" w:date="2022-11-01T12:43:00Z">
        <w:r>
          <w:rPr>
            <w:lang w:val="en-GB"/>
          </w:rPr>
          <w:t xml:space="preserve">MNO DNS </w:t>
        </w:r>
      </w:ins>
      <w:ins w:id="109" w:author="Richard Bradbury" w:date="2022-11-09T19:22:00Z">
        <w:r w:rsidR="0049420A">
          <w:rPr>
            <w:lang w:val="en-GB"/>
          </w:rPr>
          <w:t>S</w:t>
        </w:r>
      </w:ins>
      <w:ins w:id="110" w:author="Richard Bradbury" w:date="2022-11-09T19:21:00Z">
        <w:r w:rsidR="0049420A">
          <w:rPr>
            <w:lang w:val="en-GB"/>
          </w:rPr>
          <w:t xml:space="preserve">erver </w:t>
        </w:r>
      </w:ins>
      <w:ins w:id="111" w:author="Prakash Reddy Kolan" w:date="2022-11-01T12:43:00Z">
        <w:r>
          <w:rPr>
            <w:lang w:val="en-GB"/>
          </w:rPr>
          <w:t xml:space="preserve">is </w:t>
        </w:r>
        <w:del w:id="112" w:author="Richard Bradbury" w:date="2022-11-09T19:21:00Z">
          <w:r w:rsidDel="0049420A">
            <w:rPr>
              <w:lang w:val="en-GB"/>
            </w:rPr>
            <w:delText xml:space="preserve">the </w:delText>
          </w:r>
        </w:del>
        <w:r>
          <w:rPr>
            <w:lang w:val="en-GB"/>
          </w:rPr>
          <w:t xml:space="preserve">authoritative </w:t>
        </w:r>
        <w:del w:id="113" w:author="Richard Bradbury" w:date="2022-11-09T19:21:00Z">
          <w:r w:rsidDel="0049420A">
            <w:rPr>
              <w:lang w:val="en-GB"/>
            </w:rPr>
            <w:delText>DNS</w:delText>
          </w:r>
        </w:del>
      </w:ins>
      <w:ins w:id="114" w:author="Richard Bradbury" w:date="2022-11-09T19:21:00Z">
        <w:r w:rsidR="0049420A">
          <w:rPr>
            <w:lang w:val="en-GB"/>
          </w:rPr>
          <w:t xml:space="preserve">for the 5GMS AS host </w:t>
        </w:r>
      </w:ins>
      <w:ins w:id="115" w:author="Richard Bradbury" w:date="2022-11-09T19:22:00Z">
        <w:r w:rsidR="0049420A">
          <w:rPr>
            <w:lang w:val="en-GB"/>
          </w:rPr>
          <w:t>name</w:t>
        </w:r>
      </w:ins>
      <w:ins w:id="116" w:author="Prakash Reddy Kolan" w:date="2022-11-01T12:43:00Z">
        <w:r>
          <w:rPr>
            <w:lang w:val="en-GB"/>
          </w:rPr>
          <w:t>.</w:t>
        </w:r>
      </w:ins>
    </w:p>
    <w:p w14:paraId="2E816643" w14:textId="2B50CFA5" w:rsidR="00246947" w:rsidRDefault="0049420A" w:rsidP="000C5528">
      <w:pPr>
        <w:keepNext/>
        <w:jc w:val="center"/>
        <w:rPr>
          <w:ins w:id="117" w:author="Prakash Reddy Kolan" w:date="2022-11-01T12:43:00Z"/>
          <w:lang w:val="en-GB"/>
        </w:rPr>
      </w:pPr>
      <w:ins w:id="118" w:author="Prakash Reddy Kolan" w:date="2022-11-01T12:43:00Z">
        <w:r w:rsidRPr="00CA7246">
          <w:rPr>
            <w:noProof/>
          </w:rPr>
          <w:object w:dxaOrig="11130" w:dyaOrig="7110" w14:anchorId="4281B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295.5pt" o:ole="">
              <v:imagedata r:id="rId18" o:title=""/>
            </v:shape>
            <o:OLEObject Type="Embed" ProgID="Mscgen.Chart" ShapeID="_x0000_i1025" DrawAspect="Content" ObjectID="_1729579468" r:id="rId19"/>
          </w:object>
        </w:r>
      </w:ins>
    </w:p>
    <w:p w14:paraId="353CDA47" w14:textId="7203844C" w:rsidR="00246947" w:rsidRDefault="00246947" w:rsidP="00E16881">
      <w:pPr>
        <w:pStyle w:val="TF"/>
        <w:rPr>
          <w:ins w:id="119" w:author="Prakash Reddy Kolan" w:date="2022-11-01T12:43:00Z"/>
        </w:rPr>
      </w:pPr>
      <w:ins w:id="120"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121" w:author="Richard Bradbury" w:date="2022-11-09T18:57:00Z">
        <w:r w:rsidR="00E16881">
          <w:t>1</w:t>
        </w:r>
      </w:ins>
      <w:ins w:id="122" w:author="Prakash Reddy Kolan" w:date="2022-11-01T12:43:00Z">
        <w:r w:rsidRPr="00472897">
          <w:t>-</w:t>
        </w:r>
        <w:r>
          <w:t>1</w:t>
        </w:r>
        <w:r w:rsidRPr="00472897">
          <w:t xml:space="preserve">: </w:t>
        </w:r>
        <w:r>
          <w:t>Procedure for DNS based resolution of slice-specific 5GMS</w:t>
        </w:r>
      </w:ins>
      <w:ins w:id="123" w:author="Richard Bradbury" w:date="2022-11-09T19:04:00Z">
        <w:r w:rsidR="004976EF">
          <w:t> </w:t>
        </w:r>
      </w:ins>
      <w:ins w:id="124" w:author="Prakash Reddy Kolan" w:date="2022-11-01T12:43:00Z">
        <w:r>
          <w:t>AS instances</w:t>
        </w:r>
      </w:ins>
      <w:r w:rsidR="00E16881">
        <w:br/>
      </w:r>
      <w:ins w:id="125" w:author="Prakash Reddy Kolan" w:date="2022-11-01T12:43:00Z">
        <w:r>
          <w:t>when MNO DNS is authoritative</w:t>
        </w:r>
        <w:del w:id="126" w:author="Richard Bradbury" w:date="2022-11-09T19:22:00Z">
          <w:r w:rsidDel="0049420A">
            <w:delText xml:space="preserve"> (option 1)</w:delText>
          </w:r>
        </w:del>
      </w:ins>
    </w:p>
    <w:p w14:paraId="4E0EB5DE" w14:textId="77777777" w:rsidR="00246947" w:rsidRDefault="00246947" w:rsidP="00246947">
      <w:pPr>
        <w:keepNext/>
        <w:rPr>
          <w:ins w:id="127" w:author="Prakash Reddy Kolan" w:date="2022-11-01T12:43:00Z"/>
          <w:noProof/>
        </w:rPr>
      </w:pPr>
      <w:ins w:id="128" w:author="Prakash Reddy Kolan" w:date="2022-11-01T12:43:00Z">
        <w:r>
          <w:rPr>
            <w:noProof/>
          </w:rPr>
          <w:t>The steps are as follows:</w:t>
        </w:r>
      </w:ins>
    </w:p>
    <w:p w14:paraId="2563F5F8" w14:textId="202A6815" w:rsidR="00246947" w:rsidRDefault="00246947" w:rsidP="00246947">
      <w:pPr>
        <w:pStyle w:val="B1"/>
        <w:keepNext/>
        <w:rPr>
          <w:ins w:id="129" w:author="Prakash Reddy Kolan" w:date="2022-11-01T12:43:00Z"/>
          <w:noProof/>
        </w:rPr>
      </w:pPr>
      <w:ins w:id="130"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131" w:author="Richard Bradbury" w:date="2022-11-09T19:04:00Z">
        <w:r w:rsidR="004976EF">
          <w:t> </w:t>
        </w:r>
      </w:ins>
      <w:ins w:id="132" w:author="Prakash Reddy Kolan" w:date="2022-11-01T12:43:00Z">
        <w:r>
          <w:t>AF</w:t>
        </w:r>
        <w:r>
          <w:rPr>
            <w:noProof/>
          </w:rPr>
          <w:t xml:space="preserve"> at reference point M1.</w:t>
        </w:r>
      </w:ins>
    </w:p>
    <w:p w14:paraId="06DFE94A" w14:textId="5636AA61" w:rsidR="00246947" w:rsidRDefault="00246947" w:rsidP="00246947">
      <w:pPr>
        <w:pStyle w:val="B2"/>
        <w:keepNext/>
        <w:rPr>
          <w:ins w:id="133" w:author="Prakash Reddy Kolan" w:date="2022-11-01T12:43:00Z"/>
          <w:noProof/>
        </w:rPr>
      </w:pPr>
      <w:ins w:id="134" w:author="Prakash Reddy Kolan" w:date="2022-11-01T12:43:00Z">
        <w:r>
          <w:rPr>
            <w:noProof/>
          </w:rPr>
          <w:t>a.</w:t>
        </w:r>
        <w:r>
          <w:rPr>
            <w:noProof/>
          </w:rPr>
          <w:tab/>
          <w:t>The provisioning session configuration at 5GMS AF is as described in clause</w:t>
        </w:r>
      </w:ins>
      <w:ins w:id="135" w:author="Richard Bradbury" w:date="2022-11-09T19:05:00Z">
        <w:r w:rsidR="008B17E8">
          <w:rPr>
            <w:noProof/>
          </w:rPr>
          <w:t> </w:t>
        </w:r>
      </w:ins>
      <w:ins w:id="136" w:author="Prakash Reddy Kolan" w:date="2022-11-01T12:43:00Z">
        <w:r>
          <w:rPr>
            <w:noProof/>
          </w:rPr>
          <w:t>5 for downlink media streaming and clause</w:t>
        </w:r>
      </w:ins>
      <w:ins w:id="137" w:author="Richard Bradbury" w:date="2022-11-09T19:05:00Z">
        <w:r w:rsidR="008B17E8">
          <w:rPr>
            <w:noProof/>
          </w:rPr>
          <w:t> </w:t>
        </w:r>
      </w:ins>
      <w:ins w:id="138" w:author="Prakash Reddy Kolan" w:date="2022-11-01T12:43:00Z">
        <w:r>
          <w:rPr>
            <w:noProof/>
          </w:rPr>
          <w:t>6 for uplink streaming as specified in TS</w:t>
        </w:r>
      </w:ins>
      <w:ins w:id="139" w:author="Richard Bradbury" w:date="2022-11-09T18:58:00Z">
        <w:r w:rsidR="00E16881">
          <w:rPr>
            <w:noProof/>
          </w:rPr>
          <w:t> </w:t>
        </w:r>
      </w:ins>
      <w:ins w:id="140" w:author="Prakash Reddy Kolan" w:date="2022-11-01T12:43:00Z">
        <w:r>
          <w:rPr>
            <w:noProof/>
          </w:rPr>
          <w:t>26</w:t>
        </w:r>
      </w:ins>
      <w:ins w:id="141" w:author="Richard Bradbury" w:date="2022-11-09T18:57:00Z">
        <w:r w:rsidR="00E16881">
          <w:rPr>
            <w:noProof/>
          </w:rPr>
          <w:t>.</w:t>
        </w:r>
      </w:ins>
      <w:ins w:id="142" w:author="Prakash Reddy Kolan" w:date="2022-11-01T12:43:00Z">
        <w:r>
          <w:rPr>
            <w:noProof/>
          </w:rPr>
          <w:t>501</w:t>
        </w:r>
      </w:ins>
      <w:ins w:id="143" w:author="Richard Bradbury" w:date="2022-11-09T18:58:00Z">
        <w:r w:rsidR="00E16881">
          <w:rPr>
            <w:noProof/>
          </w:rPr>
          <w:t> [20]</w:t>
        </w:r>
      </w:ins>
      <w:ins w:id="144" w:author="Prakash Reddy Kolan" w:date="2022-11-01T12:43:00Z">
        <w:r>
          <w:rPr>
            <w:noProof/>
          </w:rPr>
          <w:t>.</w:t>
        </w:r>
      </w:ins>
    </w:p>
    <w:p w14:paraId="57056637" w14:textId="49340FD4" w:rsidR="00246947" w:rsidRDefault="00246947" w:rsidP="00246947">
      <w:pPr>
        <w:pStyle w:val="B2"/>
        <w:rPr>
          <w:ins w:id="145" w:author="Prakash Reddy Kolan" w:date="2022-11-01T12:43:00Z"/>
          <w:noProof/>
        </w:rPr>
      </w:pPr>
      <w:ins w:id="146" w:author="Prakash Reddy Kolan" w:date="2022-11-01T12:43:00Z">
        <w:r>
          <w:rPr>
            <w:noProof/>
          </w:rPr>
          <w:t>b.</w:t>
        </w:r>
        <w:r>
          <w:rPr>
            <w:noProof/>
          </w:rPr>
          <w:tab/>
        </w:r>
      </w:ins>
      <w:ins w:id="147" w:author="Richard Bradbury" w:date="2022-11-09T19:00:00Z">
        <w:r w:rsidR="00CD2185">
          <w:rPr>
            <w:noProof/>
          </w:rPr>
          <w:t>Since the 5GMS AF is the authoritative owner of the DNS host name</w:t>
        </w:r>
      </w:ins>
      <w:ins w:id="148" w:author="Richard Bradbury" w:date="2022-11-09T19:01:00Z">
        <w:r w:rsidR="00CD2185">
          <w:rPr>
            <w:noProof/>
          </w:rPr>
          <w:t>,</w:t>
        </w:r>
      </w:ins>
      <w:ins w:id="149" w:author="Richard Bradbury" w:date="2022-11-09T19:00:00Z">
        <w:r w:rsidR="00CD2185" w:rsidDel="00CD2185">
          <w:rPr>
            <w:noProof/>
          </w:rPr>
          <w:t xml:space="preserve"> </w:t>
        </w:r>
      </w:ins>
      <w:ins w:id="150" w:author="Prakash Reddy Kolan" w:date="2022-11-01T12:43:00Z">
        <w:del w:id="151" w:author="Richard Bradbury" w:date="2022-11-09T19:00:00Z">
          <w:r w:rsidDel="00CD2185">
            <w:rPr>
              <w:noProof/>
            </w:rPr>
            <w:delText xml:space="preserve">The information about </w:delText>
          </w:r>
        </w:del>
        <w:del w:id="152" w:author="Richard Bradbury" w:date="2022-11-09T18:59:00Z">
          <w:r w:rsidDel="00CD2185">
            <w:rPr>
              <w:noProof/>
            </w:rPr>
            <w:delText>slice-specific</w:delText>
          </w:r>
        </w:del>
      </w:ins>
      <w:ins w:id="153" w:author="Richard Bradbury" w:date="2022-11-09T19:01:00Z">
        <w:r w:rsidR="00CD2185">
          <w:rPr>
            <w:noProof/>
          </w:rPr>
          <w:t>a</w:t>
        </w:r>
      </w:ins>
      <w:ins w:id="154" w:author="Richard Bradbury" w:date="2022-11-09T19:00:00Z">
        <w:r w:rsidR="00CD2185">
          <w:rPr>
            <w:noProof/>
          </w:rPr>
          <w:t xml:space="preserve"> DNS </w:t>
        </w:r>
        <w:r w:rsidR="00CD2185" w:rsidRPr="00CD2185">
          <w:rPr>
            <w:rStyle w:val="Codechar"/>
          </w:rPr>
          <w:t>A</w:t>
        </w:r>
        <w:r w:rsidR="00CD2185">
          <w:rPr>
            <w:noProof/>
          </w:rPr>
          <w:t xml:space="preserve"> </w:t>
        </w:r>
      </w:ins>
      <w:ins w:id="155" w:author="Richard Bradbury" w:date="2022-11-09T19:02:00Z">
        <w:r w:rsidR="00CD2185">
          <w:rPr>
            <w:noProof/>
          </w:rPr>
          <w:t>(and/</w:t>
        </w:r>
      </w:ins>
      <w:ins w:id="156" w:author="Richard Bradbury" w:date="2022-11-09T19:00:00Z">
        <w:r w:rsidR="00CD2185">
          <w:rPr>
            <w:noProof/>
          </w:rPr>
          <w:t xml:space="preserve">or </w:t>
        </w:r>
        <w:r w:rsidR="00CD2185" w:rsidRPr="00CD2185">
          <w:rPr>
            <w:rStyle w:val="Codechar"/>
          </w:rPr>
          <w:t>AAAA</w:t>
        </w:r>
      </w:ins>
      <w:ins w:id="157" w:author="Richard Bradbury" w:date="2022-11-09T19:02:00Z">
        <w:r w:rsidR="00CD2185" w:rsidRPr="00CD2185">
          <w:t>)</w:t>
        </w:r>
      </w:ins>
      <w:ins w:id="158" w:author="Richard Bradbury" w:date="2022-11-09T19:00:00Z">
        <w:r w:rsidR="00CD2185">
          <w:rPr>
            <w:noProof/>
          </w:rPr>
          <w:t xml:space="preserve"> record for the</w:t>
        </w:r>
      </w:ins>
      <w:ins w:id="159" w:author="Prakash Reddy Kolan" w:date="2022-11-01T12:43:00Z">
        <w:r>
          <w:rPr>
            <w:noProof/>
          </w:rPr>
          <w:t xml:space="preserve"> </w:t>
        </w:r>
      </w:ins>
      <w:ins w:id="160" w:author="Richard Bradbury" w:date="2022-11-09T19:18:00Z">
        <w:r w:rsidR="0049420A">
          <w:rPr>
            <w:noProof/>
          </w:rPr>
          <w:t>slice-spec</w:t>
        </w:r>
      </w:ins>
      <w:ins w:id="161" w:author="Richard Bradbury" w:date="2022-11-09T19:19:00Z">
        <w:r w:rsidR="0049420A">
          <w:rPr>
            <w:noProof/>
          </w:rPr>
          <w:t xml:space="preserve">ific </w:t>
        </w:r>
      </w:ins>
      <w:ins w:id="162" w:author="Richard Bradbury" w:date="2022-11-09T18:59:00Z">
        <w:r w:rsidR="00CD2185">
          <w:rPr>
            <w:noProof/>
          </w:rPr>
          <w:t>5GMS </w:t>
        </w:r>
      </w:ins>
      <w:ins w:id="163" w:author="Prakash Reddy Kolan" w:date="2022-11-01T12:43:00Z">
        <w:r>
          <w:rPr>
            <w:noProof/>
          </w:rPr>
          <w:t>AS instance is stored in the MNO DNS server by the 5GMS AF</w:t>
        </w:r>
        <w:del w:id="164" w:author="Richard Bradbury" w:date="2022-11-09T19:00:00Z">
          <w:r w:rsidDel="00CD2185">
            <w:rPr>
              <w:noProof/>
            </w:rPr>
            <w:delText xml:space="preserve"> as the 5GMS AF is the authoritative owner of the DNS hostname</w:delText>
          </w:r>
        </w:del>
      </w:ins>
      <w:ins w:id="165" w:author="Richard Bradbury" w:date="2022-11-09T18:58:00Z">
        <w:r w:rsidR="00CD2185">
          <w:rPr>
            <w:noProof/>
          </w:rPr>
          <w:t>.</w:t>
        </w:r>
      </w:ins>
    </w:p>
    <w:p w14:paraId="052F3DE0" w14:textId="0ABC0519" w:rsidR="00246947" w:rsidRDefault="00246947" w:rsidP="00246947">
      <w:pPr>
        <w:pStyle w:val="B2"/>
        <w:rPr>
          <w:ins w:id="166" w:author="Prakash Reddy Kolan" w:date="2022-11-01T12:43:00Z"/>
          <w:noProof/>
        </w:rPr>
      </w:pPr>
      <w:ins w:id="167" w:author="Prakash Reddy Kolan" w:date="2022-11-01T12:43:00Z">
        <w:r>
          <w:rPr>
            <w:noProof/>
          </w:rPr>
          <w:t>c.</w:t>
        </w:r>
        <w:r>
          <w:rPr>
            <w:noProof/>
          </w:rPr>
          <w:tab/>
          <w:t xml:space="preserve">The FQDN of </w:t>
        </w:r>
      </w:ins>
      <w:ins w:id="168" w:author="Richard Bradbury" w:date="2022-11-09T19:09:00Z">
        <w:r w:rsidR="008B17E8">
          <w:rPr>
            <w:noProof/>
          </w:rPr>
          <w:t xml:space="preserve">the </w:t>
        </w:r>
      </w:ins>
      <w:ins w:id="169" w:author="Prakash Reddy Kolan" w:date="2022-11-01T12:43:00Z">
        <w:del w:id="170" w:author="Richard Bradbury" w:date="2022-11-09T19:03:00Z">
          <w:r w:rsidDel="00CD2185">
            <w:rPr>
              <w:noProof/>
            </w:rPr>
            <w:delText>slice-specific</w:delText>
          </w:r>
        </w:del>
        <w:del w:id="171" w:author="Richard Bradbury" w:date="2022-11-09T19:09:00Z">
          <w:r w:rsidDel="008B17E8">
            <w:rPr>
              <w:noProof/>
            </w:rPr>
            <w:delText xml:space="preserve"> </w:delText>
          </w:r>
        </w:del>
      </w:ins>
      <w:ins w:id="172" w:author="Richard Bradbury" w:date="2022-11-09T19:03:00Z">
        <w:r w:rsidR="00CD2185">
          <w:rPr>
            <w:noProof/>
          </w:rPr>
          <w:t>5GMS </w:t>
        </w:r>
      </w:ins>
      <w:ins w:id="173" w:author="Prakash Reddy Kolan" w:date="2022-11-01T12:43:00Z">
        <w:r>
          <w:rPr>
            <w:noProof/>
          </w:rPr>
          <w:t>AS is sent to the 5GMS Application Provider for constructing Service Announcement information.</w:t>
        </w:r>
      </w:ins>
    </w:p>
    <w:p w14:paraId="00657174" w14:textId="7D825BE6" w:rsidR="00246947" w:rsidRDefault="00246947" w:rsidP="00246947">
      <w:pPr>
        <w:pStyle w:val="B1"/>
        <w:rPr>
          <w:ins w:id="174" w:author="Prakash Reddy Kolan" w:date="2022-11-01T12:43:00Z"/>
          <w:noProof/>
        </w:rPr>
      </w:pPr>
      <w:ins w:id="175" w:author="Prakash Reddy Kolan" w:date="2022-11-01T12:43:00Z">
        <w:r>
          <w:rPr>
            <w:noProof/>
          </w:rPr>
          <w:lastRenderedPageBreak/>
          <w:t>2.</w:t>
        </w:r>
        <w:r>
          <w:rPr>
            <w:noProof/>
          </w:rPr>
          <w:tab/>
          <w:t>The 5GMS Application Provider provides service announcement information to the 5GMS-Aware Application in the UE as described in step</w:t>
        </w:r>
      </w:ins>
      <w:ins w:id="176" w:author="Richard Bradbury" w:date="2022-11-09T19:05:00Z">
        <w:r w:rsidR="008B17E8">
          <w:rPr>
            <w:noProof/>
          </w:rPr>
          <w:t> </w:t>
        </w:r>
      </w:ins>
      <w:ins w:id="177" w:author="Prakash Reddy Kolan" w:date="2022-11-01T12:43:00Z">
        <w:r>
          <w:rPr>
            <w:noProof/>
          </w:rPr>
          <w:t>4 of clause</w:t>
        </w:r>
      </w:ins>
      <w:ins w:id="178" w:author="Richard Bradbury" w:date="2022-11-09T19:05:00Z">
        <w:r w:rsidR="008B17E8">
          <w:rPr>
            <w:noProof/>
          </w:rPr>
          <w:t> </w:t>
        </w:r>
      </w:ins>
      <w:ins w:id="179" w:author="Prakash Reddy Kolan" w:date="2022-11-01T12:43:00Z">
        <w:r>
          <w:rPr>
            <w:noProof/>
          </w:rPr>
          <w:t>5.1 for downlink streaming and step</w:t>
        </w:r>
      </w:ins>
      <w:ins w:id="180" w:author="Richard Bradbury" w:date="2022-11-09T19:06:00Z">
        <w:r w:rsidR="008B17E8">
          <w:rPr>
            <w:noProof/>
          </w:rPr>
          <w:t> </w:t>
        </w:r>
      </w:ins>
      <w:ins w:id="181" w:author="Prakash Reddy Kolan" w:date="2022-11-01T12:43:00Z">
        <w:r>
          <w:rPr>
            <w:noProof/>
          </w:rPr>
          <w:t>4 of clause</w:t>
        </w:r>
      </w:ins>
      <w:ins w:id="182" w:author="Richard Bradbury" w:date="2022-11-09T19:06:00Z">
        <w:r w:rsidR="008B17E8">
          <w:rPr>
            <w:noProof/>
          </w:rPr>
          <w:t> </w:t>
        </w:r>
      </w:ins>
      <w:ins w:id="183" w:author="Prakash Reddy Kolan" w:date="2022-11-01T12:43:00Z">
        <w:r>
          <w:rPr>
            <w:noProof/>
          </w:rPr>
          <w:t>6.1 for uplink streaming in</w:t>
        </w:r>
      </w:ins>
      <w:ins w:id="184" w:author="Richard Bradbury" w:date="2022-11-10T09:50:00Z">
        <w:r w:rsidR="001D4667">
          <w:rPr>
            <w:noProof/>
          </w:rPr>
          <w:t> [20].</w:t>
        </w:r>
      </w:ins>
      <w:ins w:id="185" w:author="Prakash Reddy Kolan" w:date="2022-11-01T12:43:00Z">
        <w:del w:id="186" w:author="Richard Bradbury" w:date="2022-11-10T09:50:00Z">
          <w:r w:rsidDel="001D4667">
            <w:rPr>
              <w:noProof/>
            </w:rPr>
            <w:delText xml:space="preserve"> TS26501</w:delText>
          </w:r>
        </w:del>
      </w:ins>
    </w:p>
    <w:p w14:paraId="4EBE0FA9" w14:textId="7898004B" w:rsidR="00246947" w:rsidRDefault="00246947" w:rsidP="00246947">
      <w:pPr>
        <w:pStyle w:val="B1"/>
        <w:rPr>
          <w:ins w:id="187" w:author="Prakash Reddy Kolan" w:date="2022-11-01T12:43:00Z"/>
        </w:rPr>
      </w:pPr>
      <w:ins w:id="188" w:author="Prakash Reddy Kolan" w:date="2022-11-01T12:43:00Z">
        <w:r>
          <w:rPr>
            <w:noProof/>
          </w:rPr>
          <w:t>3.</w:t>
        </w:r>
        <w:r>
          <w:rPr>
            <w:noProof/>
          </w:rPr>
          <w:tab/>
          <w:t xml:space="preserve">(Optional) </w:t>
        </w:r>
        <w:r w:rsidRPr="00CA7246">
          <w:t>In case the 5GMS</w:t>
        </w:r>
        <w:del w:id="189"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190" w:author="Richard Bradbury" w:date="2022-11-09T19:05:00Z">
        <w:r w:rsidR="008B17E8">
          <w:t> </w:t>
        </w:r>
      </w:ins>
      <w:ins w:id="191" w:author="Prakash Reddy Kolan" w:date="2022-11-01T12:43:00Z">
        <w:r>
          <w:t>6 of clause</w:t>
        </w:r>
      </w:ins>
      <w:ins w:id="192" w:author="Richard Bradbury" w:date="2022-11-09T19:05:00Z">
        <w:r w:rsidR="008B17E8">
          <w:t> </w:t>
        </w:r>
      </w:ins>
      <w:ins w:id="193" w:author="Prakash Reddy Kolan" w:date="2022-11-01T12:43:00Z">
        <w:r>
          <w:t>5.1 of</w:t>
        </w:r>
      </w:ins>
      <w:ins w:id="194" w:author="Richard Bradbury" w:date="2022-11-10T09:50:00Z">
        <w:r w:rsidR="001D4667">
          <w:rPr>
            <w:noProof/>
          </w:rPr>
          <w:t> [20].</w:t>
        </w:r>
      </w:ins>
      <w:ins w:id="195" w:author="Prakash Reddy Kolan" w:date="2022-11-01T12:43:00Z">
        <w:del w:id="196" w:author="Richard Bradbury" w:date="2022-11-10T09:50:00Z">
          <w:r w:rsidDel="001D4667">
            <w:delText xml:space="preserve"> TS26501</w:delText>
          </w:r>
        </w:del>
      </w:ins>
    </w:p>
    <w:p w14:paraId="6C6B99CA" w14:textId="56FE4204" w:rsidR="00246947" w:rsidRDefault="00246947" w:rsidP="00246947">
      <w:pPr>
        <w:pStyle w:val="B1"/>
        <w:rPr>
          <w:ins w:id="197" w:author="Prakash Reddy Kolan" w:date="2022-11-01T12:43:00Z"/>
          <w:noProof/>
        </w:rPr>
      </w:pPr>
      <w:ins w:id="198" w:author="Prakash Reddy Kolan" w:date="2022-11-01T12:43:00Z">
        <w:r>
          <w:rPr>
            <w:noProof/>
          </w:rPr>
          <w:t>4.</w:t>
        </w:r>
        <w:r>
          <w:rPr>
            <w:noProof/>
          </w:rPr>
          <w:tab/>
          <w:t>The 5GMS Client in the UE resolves the slice-specific 5GMS</w:t>
        </w:r>
      </w:ins>
      <w:ins w:id="199" w:author="Richard Bradbury" w:date="2022-11-09T19:06:00Z">
        <w:r w:rsidR="008B17E8">
          <w:rPr>
            <w:noProof/>
          </w:rPr>
          <w:t> </w:t>
        </w:r>
      </w:ins>
      <w:ins w:id="200" w:author="Prakash Reddy Kolan" w:date="2022-11-01T12:43:00Z">
        <w:r>
          <w:rPr>
            <w:noProof/>
          </w:rPr>
          <w:t xml:space="preserve">AS </w:t>
        </w:r>
        <w:del w:id="201" w:author="Richard Bradbury" w:date="2022-11-09T19:06:00Z">
          <w:r w:rsidDel="008B17E8">
            <w:rPr>
              <w:noProof/>
            </w:rPr>
            <w:delText>information</w:delText>
          </w:r>
        </w:del>
      </w:ins>
      <w:ins w:id="202" w:author="Richard Bradbury" w:date="2022-11-09T19:06:00Z">
        <w:r w:rsidR="008B17E8">
          <w:rPr>
            <w:noProof/>
          </w:rPr>
          <w:t>host name to its IP address</w:t>
        </w:r>
      </w:ins>
      <w:ins w:id="203" w:author="Prakash Reddy Kolan" w:date="2022-11-01T12:43:00Z">
        <w:r>
          <w:rPr>
            <w:noProof/>
          </w:rPr>
          <w:t xml:space="preserve"> using DNS resolution methods at the MNO DNS </w:t>
        </w:r>
      </w:ins>
      <w:ins w:id="204" w:author="Richard Bradbury" w:date="2022-11-10T09:57:00Z">
        <w:r w:rsidR="003D6D2F">
          <w:rPr>
            <w:noProof/>
          </w:rPr>
          <w:t>S</w:t>
        </w:r>
      </w:ins>
      <w:ins w:id="205" w:author="Prakash Reddy Kolan" w:date="2022-11-01T12:43:00Z">
        <w:r>
          <w:rPr>
            <w:noProof/>
          </w:rPr>
          <w:t>erver.</w:t>
        </w:r>
      </w:ins>
    </w:p>
    <w:p w14:paraId="76F7C8F9" w14:textId="424EB81F" w:rsidR="00246947" w:rsidRDefault="00246947" w:rsidP="00246947">
      <w:pPr>
        <w:pStyle w:val="B1"/>
        <w:rPr>
          <w:ins w:id="206" w:author="Prakash Reddy Kolan" w:date="2022-11-01T12:43:00Z"/>
          <w:noProof/>
        </w:rPr>
      </w:pPr>
      <w:ins w:id="207" w:author="Prakash Reddy Kolan" w:date="2022-11-01T12:43:00Z">
        <w:r>
          <w:rPr>
            <w:noProof/>
          </w:rPr>
          <w:t>5.</w:t>
        </w:r>
        <w:r>
          <w:rPr>
            <w:noProof/>
          </w:rPr>
          <w:tab/>
          <w:t>The M5 Media Session Handling procedure is then performed as specified in step</w:t>
        </w:r>
      </w:ins>
      <w:ins w:id="208" w:author="Richard Bradbury" w:date="2022-11-10T09:51:00Z">
        <w:r w:rsidR="001D4667">
          <w:rPr>
            <w:noProof/>
          </w:rPr>
          <w:t> </w:t>
        </w:r>
      </w:ins>
      <w:ins w:id="209" w:author="Prakash Reddy Kolan" w:date="2022-11-01T12:43:00Z">
        <w:r>
          <w:rPr>
            <w:noProof/>
          </w:rPr>
          <w:t>7 of clause</w:t>
        </w:r>
      </w:ins>
      <w:ins w:id="210" w:author="Richard Bradbury" w:date="2022-11-10T09:51:00Z">
        <w:r w:rsidR="001D4667">
          <w:rPr>
            <w:noProof/>
          </w:rPr>
          <w:t> </w:t>
        </w:r>
      </w:ins>
      <w:ins w:id="211" w:author="Prakash Reddy Kolan" w:date="2022-11-01T12:43:00Z">
        <w:r>
          <w:rPr>
            <w:noProof/>
          </w:rPr>
          <w:t>5.1 for downlink media streaming and step</w:t>
        </w:r>
      </w:ins>
      <w:ins w:id="212" w:author="Richard Bradbury" w:date="2022-11-10T09:51:00Z">
        <w:r w:rsidR="001D4667">
          <w:rPr>
            <w:noProof/>
          </w:rPr>
          <w:t> </w:t>
        </w:r>
      </w:ins>
      <w:ins w:id="213" w:author="Prakash Reddy Kolan" w:date="2022-11-01T12:43:00Z">
        <w:r>
          <w:rPr>
            <w:noProof/>
          </w:rPr>
          <w:t>7 of clause</w:t>
        </w:r>
      </w:ins>
      <w:ins w:id="214" w:author="Richard Bradbury" w:date="2022-11-10T09:51:00Z">
        <w:r w:rsidR="001D4667">
          <w:rPr>
            <w:noProof/>
          </w:rPr>
          <w:t> </w:t>
        </w:r>
      </w:ins>
      <w:ins w:id="215" w:author="Prakash Reddy Kolan" w:date="2022-11-01T12:43:00Z">
        <w:r>
          <w:rPr>
            <w:noProof/>
          </w:rPr>
          <w:t>6.1 for uplink media streaming in</w:t>
        </w:r>
      </w:ins>
      <w:ins w:id="216" w:author="Richard Bradbury" w:date="2022-11-10T09:51:00Z">
        <w:r w:rsidR="001D4667">
          <w:rPr>
            <w:noProof/>
          </w:rPr>
          <w:t> [20].</w:t>
        </w:r>
      </w:ins>
      <w:ins w:id="217" w:author="Prakash Reddy Kolan" w:date="2022-11-01T12:43:00Z">
        <w:del w:id="218" w:author="Richard Bradbury" w:date="2022-11-10T09:51:00Z">
          <w:r w:rsidDel="001D4667">
            <w:rPr>
              <w:noProof/>
            </w:rPr>
            <w:delText xml:space="preserve"> TS26501</w:delText>
          </w:r>
        </w:del>
      </w:ins>
    </w:p>
    <w:p w14:paraId="1AE5FC8F" w14:textId="01BB2656" w:rsidR="00246947" w:rsidRDefault="00246947" w:rsidP="00246947">
      <w:pPr>
        <w:pStyle w:val="B1"/>
        <w:rPr>
          <w:ins w:id="219" w:author="Prakash Reddy Kolan" w:date="2022-11-01T12:43:00Z"/>
          <w:noProof/>
        </w:rPr>
      </w:pPr>
      <w:ins w:id="220" w:author="Prakash Reddy Kolan" w:date="2022-11-01T12:43:00Z">
        <w:r>
          <w:rPr>
            <w:noProof/>
          </w:rPr>
          <w:t>6.</w:t>
        </w:r>
        <w:r>
          <w:rPr>
            <w:noProof/>
          </w:rPr>
          <w:tab/>
          <w:t>The M4 Media Streaming procedures are then carried out as specified in step 8 of clause 5.1 for downlink media streaming and step</w:t>
        </w:r>
      </w:ins>
      <w:ins w:id="221" w:author="Richard Bradbury" w:date="2022-11-10T09:51:00Z">
        <w:r w:rsidR="001D4667">
          <w:rPr>
            <w:noProof/>
          </w:rPr>
          <w:t> </w:t>
        </w:r>
      </w:ins>
      <w:ins w:id="222" w:author="Prakash Reddy Kolan" w:date="2022-11-01T12:43:00Z">
        <w:r>
          <w:rPr>
            <w:noProof/>
          </w:rPr>
          <w:t>8 of clause</w:t>
        </w:r>
      </w:ins>
      <w:ins w:id="223" w:author="Richard Bradbury" w:date="2022-11-10T09:51:00Z">
        <w:r w:rsidR="001D4667">
          <w:rPr>
            <w:noProof/>
          </w:rPr>
          <w:t> </w:t>
        </w:r>
      </w:ins>
      <w:ins w:id="224" w:author="Prakash Reddy Kolan" w:date="2022-11-01T12:43:00Z">
        <w:r>
          <w:rPr>
            <w:noProof/>
          </w:rPr>
          <w:t>6.1 for uplink media streaming in</w:t>
        </w:r>
      </w:ins>
      <w:ins w:id="225" w:author="Richard Bradbury" w:date="2022-11-10T09:51:00Z">
        <w:r w:rsidR="001D4667">
          <w:rPr>
            <w:noProof/>
          </w:rPr>
          <w:t> [20].</w:t>
        </w:r>
      </w:ins>
      <w:ins w:id="226" w:author="Prakash Reddy Kolan" w:date="2022-11-01T12:43:00Z">
        <w:del w:id="227" w:author="Richard Bradbury" w:date="2022-11-10T09:51:00Z">
          <w:r w:rsidDel="001D4667">
            <w:rPr>
              <w:noProof/>
            </w:rPr>
            <w:delText xml:space="preserve"> TS26501</w:delText>
          </w:r>
        </w:del>
      </w:ins>
    </w:p>
    <w:p w14:paraId="7660F0BF" w14:textId="4BF43931" w:rsidR="00246947" w:rsidRDefault="00246947" w:rsidP="008B17E8">
      <w:pPr>
        <w:keepNext/>
        <w:rPr>
          <w:ins w:id="228" w:author="Prakash Reddy Kolan" w:date="2022-11-01T12:43:00Z"/>
          <w:lang w:val="en-GB"/>
        </w:rPr>
      </w:pPr>
      <w:ins w:id="229" w:author="Prakash Reddy Kolan" w:date="2022-11-01T12:43:00Z">
        <w:r>
          <w:rPr>
            <w:lang w:val="en-GB"/>
          </w:rPr>
          <w:lastRenderedPageBreak/>
          <w:t>Figure</w:t>
        </w:r>
      </w:ins>
      <w:ins w:id="230" w:author="Richard Bradbury" w:date="2022-11-10T09:55:00Z">
        <w:r w:rsidR="001D4667">
          <w:rPr>
            <w:lang w:val="en-GB"/>
          </w:rPr>
          <w:t> </w:t>
        </w:r>
      </w:ins>
      <w:ins w:id="231" w:author="Prakash Reddy Kolan" w:date="2022-11-01T12:43:00Z">
        <w:r>
          <w:rPr>
            <w:lang w:val="en-GB"/>
          </w:rPr>
          <w:t>6.6.2.</w:t>
        </w:r>
      </w:ins>
      <w:ins w:id="232" w:author="Richard Bradbury" w:date="2022-11-09T19:06:00Z">
        <w:r w:rsidR="008B17E8">
          <w:rPr>
            <w:lang w:val="en-GB"/>
          </w:rPr>
          <w:t>1</w:t>
        </w:r>
      </w:ins>
      <w:ins w:id="233" w:author="Prakash Reddy Kolan" w:date="2022-11-01T12:43:00Z">
        <w:r>
          <w:rPr>
            <w:lang w:val="en-GB"/>
          </w:rPr>
          <w:t xml:space="preserve">-2 illustrates a variation of the DNS resolution procedure </w:t>
        </w:r>
        <w:commentRangeStart w:id="234"/>
        <w:r>
          <w:rPr>
            <w:lang w:val="en-GB"/>
          </w:rPr>
          <w:t xml:space="preserve">when the MNO DNS </w:t>
        </w:r>
      </w:ins>
      <w:ins w:id="235" w:author="Richard Bradbury" w:date="2022-11-09T19:24:00Z">
        <w:r w:rsidR="0049420A">
          <w:rPr>
            <w:lang w:val="en-GB"/>
          </w:rPr>
          <w:t xml:space="preserve">Server </w:t>
        </w:r>
      </w:ins>
      <w:ins w:id="236" w:author="Prakash Reddy Kolan" w:date="2022-11-01T12:43:00Z">
        <w:r>
          <w:rPr>
            <w:lang w:val="en-GB"/>
          </w:rPr>
          <w:t>is authoritative</w:t>
        </w:r>
      </w:ins>
      <w:commentRangeEnd w:id="234"/>
      <w:r w:rsidR="00597D42">
        <w:rPr>
          <w:rStyle w:val="CommentReference"/>
          <w:rFonts w:ascii="Arial" w:eastAsia="Batang" w:hAnsi="Arial"/>
          <w:lang w:val="en-GB"/>
        </w:rPr>
        <w:commentReference w:id="234"/>
      </w:r>
      <w:ins w:id="237" w:author="Prakash Reddy Kolan" w:date="2022-11-01T12:43:00Z">
        <w:r>
          <w:rPr>
            <w:lang w:val="en-GB"/>
          </w:rPr>
          <w:t>.</w:t>
        </w:r>
      </w:ins>
    </w:p>
    <w:p w14:paraId="3AB85F23" w14:textId="2450AF18" w:rsidR="00246947" w:rsidRDefault="0049420A" w:rsidP="000C5528">
      <w:pPr>
        <w:keepNext/>
        <w:jc w:val="center"/>
        <w:rPr>
          <w:ins w:id="238" w:author="Prakash Reddy Kolan" w:date="2022-11-01T12:43:00Z"/>
          <w:lang w:val="en-GB"/>
        </w:rPr>
      </w:pPr>
      <w:ins w:id="239" w:author="Prakash Reddy Kolan" w:date="2022-11-01T12:43:00Z">
        <w:r w:rsidRPr="00CA7246">
          <w:rPr>
            <w:noProof/>
          </w:rPr>
          <w:object w:dxaOrig="11130" w:dyaOrig="11160" w14:anchorId="06823451">
            <v:shape id="_x0000_i1026" type="#_x0000_t75" alt="" style="width:439.5pt;height:443.25pt" o:ole="">
              <v:imagedata r:id="rId24" o:title=""/>
            </v:shape>
            <o:OLEObject Type="Embed" ProgID="Mscgen.Chart" ShapeID="_x0000_i1026" DrawAspect="Content" ObjectID="_1729579469" r:id="rId25"/>
          </w:object>
        </w:r>
      </w:ins>
    </w:p>
    <w:p w14:paraId="4E2693D6" w14:textId="076692F0" w:rsidR="00246947" w:rsidRDefault="00246947" w:rsidP="008B17E8">
      <w:pPr>
        <w:pStyle w:val="TF"/>
        <w:rPr>
          <w:ins w:id="240" w:author="Prakash Reddy Kolan" w:date="2022-11-01T12:43:00Z"/>
        </w:rPr>
      </w:pPr>
      <w:ins w:id="241"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242" w:author="Richard Bradbury" w:date="2022-11-09T19:10:00Z">
        <w:r w:rsidR="00123BF9">
          <w:t>1</w:t>
        </w:r>
      </w:ins>
      <w:ins w:id="243" w:author="Prakash Reddy Kolan" w:date="2022-11-01T12:43:00Z">
        <w:r w:rsidRPr="00472897">
          <w:t>-</w:t>
        </w:r>
        <w:r>
          <w:t>2</w:t>
        </w:r>
        <w:r w:rsidRPr="00472897">
          <w:t xml:space="preserve">: </w:t>
        </w:r>
        <w:r>
          <w:t>Procedure for DNS based resolution of slice-specific 5GMS AS instances</w:t>
        </w:r>
      </w:ins>
      <w:r w:rsidR="008B17E8">
        <w:br/>
      </w:r>
      <w:ins w:id="244" w:author="Prakash Reddy Kolan" w:date="2022-11-01T12:43:00Z">
        <w:r>
          <w:t>when MNO DNS is authoritative</w:t>
        </w:r>
        <w:del w:id="245" w:author="Richard Bradbury" w:date="2022-11-09T19:22:00Z">
          <w:r w:rsidDel="0049420A">
            <w:delText xml:space="preserve"> (option 2)</w:delText>
          </w:r>
        </w:del>
      </w:ins>
    </w:p>
    <w:p w14:paraId="2BAAD2D5" w14:textId="77777777" w:rsidR="00246947" w:rsidRDefault="00246947" w:rsidP="00246947">
      <w:pPr>
        <w:keepNext/>
        <w:rPr>
          <w:ins w:id="246" w:author="Prakash Reddy Kolan" w:date="2022-11-01T12:43:00Z"/>
          <w:noProof/>
        </w:rPr>
      </w:pPr>
      <w:ins w:id="247" w:author="Prakash Reddy Kolan" w:date="2022-11-01T12:43:00Z">
        <w:r>
          <w:rPr>
            <w:noProof/>
          </w:rPr>
          <w:t>The steps are as follows:</w:t>
        </w:r>
      </w:ins>
    </w:p>
    <w:p w14:paraId="53670C5F" w14:textId="25E78C41" w:rsidR="00246947" w:rsidRDefault="00246947" w:rsidP="00246947">
      <w:pPr>
        <w:pStyle w:val="B1"/>
        <w:keepNext/>
        <w:rPr>
          <w:ins w:id="248" w:author="Prakash Reddy Kolan" w:date="2022-11-01T12:43:00Z"/>
          <w:noProof/>
        </w:rPr>
      </w:pPr>
      <w:ins w:id="249"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w:t>
        </w:r>
      </w:ins>
      <w:ins w:id="250" w:author="Richard Bradbury" w:date="2022-11-10T09:51:00Z">
        <w:r w:rsidR="001D4667">
          <w:t> </w:t>
        </w:r>
      </w:ins>
      <w:ins w:id="251" w:author="Prakash Reddy Kolan" w:date="2022-11-01T12:43:00Z">
        <w:r>
          <w:t>AF</w:t>
        </w:r>
        <w:r>
          <w:rPr>
            <w:noProof/>
          </w:rPr>
          <w:t xml:space="preserve"> at reference point M1.</w:t>
        </w:r>
      </w:ins>
    </w:p>
    <w:p w14:paraId="33526DEE" w14:textId="47F37F51" w:rsidR="00246947" w:rsidRDefault="00246947" w:rsidP="00246947">
      <w:pPr>
        <w:pStyle w:val="B2"/>
        <w:keepNext/>
        <w:rPr>
          <w:ins w:id="252" w:author="Prakash Reddy Kolan" w:date="2022-11-01T12:43:00Z"/>
          <w:noProof/>
        </w:rPr>
      </w:pPr>
      <w:ins w:id="253" w:author="Prakash Reddy Kolan" w:date="2022-11-01T12:43:00Z">
        <w:r>
          <w:rPr>
            <w:noProof/>
          </w:rPr>
          <w:t>a.</w:t>
        </w:r>
        <w:r>
          <w:rPr>
            <w:noProof/>
          </w:rPr>
          <w:tab/>
          <w:t>The provisioning session configuration at 5GMS</w:t>
        </w:r>
      </w:ins>
      <w:ins w:id="254" w:author="Richard Bradbury" w:date="2022-11-10T09:52:00Z">
        <w:r w:rsidR="001D4667">
          <w:rPr>
            <w:noProof/>
          </w:rPr>
          <w:t> </w:t>
        </w:r>
      </w:ins>
      <w:ins w:id="255" w:author="Prakash Reddy Kolan" w:date="2022-11-01T12:43:00Z">
        <w:r>
          <w:rPr>
            <w:noProof/>
          </w:rPr>
          <w:t>AF is as described in clause</w:t>
        </w:r>
      </w:ins>
      <w:ins w:id="256" w:author="Richard Bradbury" w:date="2022-11-10T09:52:00Z">
        <w:r w:rsidR="001D4667">
          <w:rPr>
            <w:noProof/>
          </w:rPr>
          <w:t> </w:t>
        </w:r>
      </w:ins>
      <w:ins w:id="257" w:author="Prakash Reddy Kolan" w:date="2022-11-01T12:43:00Z">
        <w:r>
          <w:rPr>
            <w:noProof/>
          </w:rPr>
          <w:t>5 for downlink media streaming and clause</w:t>
        </w:r>
      </w:ins>
      <w:ins w:id="258" w:author="Richard Bradbury" w:date="2022-11-10T09:52:00Z">
        <w:r w:rsidR="001D4667">
          <w:rPr>
            <w:noProof/>
          </w:rPr>
          <w:t> </w:t>
        </w:r>
      </w:ins>
      <w:ins w:id="259" w:author="Prakash Reddy Kolan" w:date="2022-11-01T12:43:00Z">
        <w:r>
          <w:rPr>
            <w:noProof/>
          </w:rPr>
          <w:t>6 for uplink streaming as specified in TS</w:t>
        </w:r>
      </w:ins>
      <w:ins w:id="260" w:author="Richard Bradbury" w:date="2022-11-09T19:11:00Z">
        <w:r w:rsidR="00123BF9">
          <w:rPr>
            <w:noProof/>
          </w:rPr>
          <w:t> </w:t>
        </w:r>
      </w:ins>
      <w:ins w:id="261" w:author="Prakash Reddy Kolan" w:date="2022-11-01T12:43:00Z">
        <w:r>
          <w:rPr>
            <w:noProof/>
          </w:rPr>
          <w:t>26</w:t>
        </w:r>
      </w:ins>
      <w:ins w:id="262" w:author="Richard Bradbury" w:date="2022-11-09T19:11:00Z">
        <w:r w:rsidR="00123BF9">
          <w:rPr>
            <w:noProof/>
          </w:rPr>
          <w:t>.</w:t>
        </w:r>
      </w:ins>
      <w:ins w:id="263" w:author="Prakash Reddy Kolan" w:date="2022-11-01T12:43:00Z">
        <w:r>
          <w:rPr>
            <w:noProof/>
          </w:rPr>
          <w:t>501</w:t>
        </w:r>
      </w:ins>
      <w:ins w:id="264" w:author="Richard Bradbury" w:date="2022-11-09T19:11:00Z">
        <w:r w:rsidR="00123BF9">
          <w:rPr>
            <w:noProof/>
          </w:rPr>
          <w:t> [20]</w:t>
        </w:r>
      </w:ins>
      <w:ins w:id="265" w:author="Prakash Reddy Kolan" w:date="2022-11-01T12:43:00Z">
        <w:r>
          <w:rPr>
            <w:noProof/>
          </w:rPr>
          <w:t>.</w:t>
        </w:r>
      </w:ins>
    </w:p>
    <w:p w14:paraId="7C501FFE" w14:textId="62751B82" w:rsidR="00246947" w:rsidRDefault="00246947" w:rsidP="00246947">
      <w:pPr>
        <w:pStyle w:val="B2"/>
        <w:rPr>
          <w:ins w:id="266" w:author="Prakash Reddy Kolan" w:date="2022-11-01T12:43:00Z"/>
          <w:noProof/>
        </w:rPr>
      </w:pPr>
      <w:ins w:id="267" w:author="Prakash Reddy Kolan" w:date="2022-11-01T12:43:00Z">
        <w:r>
          <w:rPr>
            <w:noProof/>
          </w:rPr>
          <w:t>b.</w:t>
        </w:r>
        <w:r>
          <w:rPr>
            <w:noProof/>
          </w:rPr>
          <w:tab/>
          <w:t>The 5GMS AF creates a canonical domain name for slice-specific AS instance and sends it to the 5GMS Application Provider.</w:t>
        </w:r>
      </w:ins>
    </w:p>
    <w:p w14:paraId="28E85FFE" w14:textId="15B87397" w:rsidR="00246947" w:rsidRDefault="00246947" w:rsidP="00246947">
      <w:pPr>
        <w:pStyle w:val="B2"/>
        <w:rPr>
          <w:ins w:id="268" w:author="Prakash Reddy Kolan" w:date="2022-11-01T12:43:00Z"/>
          <w:noProof/>
        </w:rPr>
      </w:pPr>
      <w:ins w:id="269" w:author="Prakash Reddy Kolan" w:date="2022-11-01T12:43:00Z">
        <w:r>
          <w:rPr>
            <w:noProof/>
          </w:rPr>
          <w:t>c.</w:t>
        </w:r>
        <w:r>
          <w:rPr>
            <w:noProof/>
          </w:rPr>
          <w:tab/>
          <w:t>The 5GMS Application Provider creates a host name alias to the canonical domain name which is added into the DN DNS Server (</w:t>
        </w:r>
        <w:r w:rsidRPr="00123BF9">
          <w:rPr>
            <w:rStyle w:val="Codechar"/>
          </w:rPr>
          <w:t>CNAME</w:t>
        </w:r>
        <w:r>
          <w:rPr>
            <w:noProof/>
          </w:rPr>
          <w:t xml:space="preserve"> record).</w:t>
        </w:r>
      </w:ins>
    </w:p>
    <w:p w14:paraId="75B74B8B" w14:textId="7BA4442D" w:rsidR="00246947" w:rsidRDefault="00246947" w:rsidP="00246947">
      <w:pPr>
        <w:pStyle w:val="B1"/>
        <w:rPr>
          <w:ins w:id="270" w:author="Prakash Reddy Kolan" w:date="2022-11-01T12:43:00Z"/>
          <w:noProof/>
        </w:rPr>
      </w:pPr>
      <w:ins w:id="271" w:author="Prakash Reddy Kolan" w:date="2022-11-01T12:43:00Z">
        <w:r>
          <w:rPr>
            <w:noProof/>
          </w:rPr>
          <w:lastRenderedPageBreak/>
          <w:t>2.</w:t>
        </w:r>
        <w:r>
          <w:rPr>
            <w:noProof/>
          </w:rPr>
          <w:tab/>
          <w:t>The 5GMS Application Provider prepares service announcement information with host name alias and provides it to the 5GMS-Aware Application in the UE as described in step</w:t>
        </w:r>
      </w:ins>
      <w:ins w:id="272" w:author="Richard Bradbury" w:date="2022-11-09T19:16:00Z">
        <w:r w:rsidR="00654235">
          <w:rPr>
            <w:noProof/>
          </w:rPr>
          <w:t> </w:t>
        </w:r>
      </w:ins>
      <w:ins w:id="273" w:author="Prakash Reddy Kolan" w:date="2022-11-01T12:43:00Z">
        <w:r>
          <w:rPr>
            <w:noProof/>
          </w:rPr>
          <w:t>4 of clause</w:t>
        </w:r>
      </w:ins>
      <w:ins w:id="274" w:author="Richard Bradbury" w:date="2022-11-09T19:16:00Z">
        <w:r w:rsidR="00654235">
          <w:rPr>
            <w:noProof/>
          </w:rPr>
          <w:t> </w:t>
        </w:r>
      </w:ins>
      <w:ins w:id="275" w:author="Prakash Reddy Kolan" w:date="2022-11-01T12:43:00Z">
        <w:r>
          <w:rPr>
            <w:noProof/>
          </w:rPr>
          <w:t>5.1 for downlink streaming and step</w:t>
        </w:r>
      </w:ins>
      <w:ins w:id="276" w:author="Richard Bradbury" w:date="2022-11-09T19:16:00Z">
        <w:r w:rsidR="00654235">
          <w:rPr>
            <w:noProof/>
          </w:rPr>
          <w:t> </w:t>
        </w:r>
      </w:ins>
      <w:ins w:id="277" w:author="Prakash Reddy Kolan" w:date="2022-11-01T12:43:00Z">
        <w:r>
          <w:rPr>
            <w:noProof/>
          </w:rPr>
          <w:t>4 of clause</w:t>
        </w:r>
      </w:ins>
      <w:ins w:id="278" w:author="Richard Bradbury" w:date="2022-11-09T19:16:00Z">
        <w:r w:rsidR="00654235">
          <w:rPr>
            <w:noProof/>
          </w:rPr>
          <w:t> </w:t>
        </w:r>
      </w:ins>
      <w:ins w:id="279" w:author="Prakash Reddy Kolan" w:date="2022-11-01T12:43:00Z">
        <w:r>
          <w:rPr>
            <w:noProof/>
          </w:rPr>
          <w:t>6.1 for uplink streaming in</w:t>
        </w:r>
      </w:ins>
      <w:ins w:id="280" w:author="Richard Bradbury" w:date="2022-11-10T09:52:00Z">
        <w:r w:rsidR="001D4667">
          <w:rPr>
            <w:noProof/>
          </w:rPr>
          <w:t> [20]</w:t>
        </w:r>
      </w:ins>
      <w:ins w:id="281" w:author="Prakash Reddy Kolan" w:date="2022-11-01T12:43:00Z">
        <w:del w:id="282" w:author="Richard Bradbury" w:date="2022-11-10T09:52:00Z">
          <w:r w:rsidDel="001D4667">
            <w:rPr>
              <w:noProof/>
            </w:rPr>
            <w:delText xml:space="preserve"> TS26501</w:delText>
          </w:r>
        </w:del>
      </w:ins>
    </w:p>
    <w:p w14:paraId="13D9FD26" w14:textId="4D0326C6" w:rsidR="00246947" w:rsidRDefault="00246947" w:rsidP="00246947">
      <w:pPr>
        <w:pStyle w:val="B1"/>
        <w:rPr>
          <w:ins w:id="283" w:author="Prakash Reddy Kolan" w:date="2022-11-01T12:43:00Z"/>
        </w:rPr>
      </w:pPr>
      <w:ins w:id="284" w:author="Prakash Reddy Kolan" w:date="2022-11-01T12:43:00Z">
        <w:r>
          <w:rPr>
            <w:noProof/>
          </w:rPr>
          <w:t>3.</w:t>
        </w:r>
        <w:r>
          <w:rPr>
            <w:noProof/>
          </w:rPr>
          <w:tab/>
          <w:t xml:space="preserve">(Optional) </w:t>
        </w:r>
        <w:r w:rsidRPr="00CA7246">
          <w:t>In case the 5GMS</w:t>
        </w:r>
        <w:del w:id="285"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w:t>
        </w:r>
      </w:ins>
      <w:ins w:id="286" w:author="Richard Bradbury" w:date="2022-11-09T19:11:00Z">
        <w:r w:rsidR="00123BF9">
          <w:t> </w:t>
        </w:r>
      </w:ins>
      <w:ins w:id="287" w:author="Prakash Reddy Kolan" w:date="2022-11-01T12:43:00Z">
        <w:r w:rsidRPr="00CA7246">
          <w:t>AF</w:t>
        </w:r>
        <w:r>
          <w:t xml:space="preserve"> as described in step</w:t>
        </w:r>
      </w:ins>
      <w:ins w:id="288" w:author="Richard Bradbury" w:date="2022-11-09T19:11:00Z">
        <w:r w:rsidR="00123BF9">
          <w:t> </w:t>
        </w:r>
      </w:ins>
      <w:ins w:id="289" w:author="Prakash Reddy Kolan" w:date="2022-11-01T12:43:00Z">
        <w:r>
          <w:t>6 of clause</w:t>
        </w:r>
      </w:ins>
      <w:ins w:id="290" w:author="Richard Bradbury" w:date="2022-11-09T19:11:00Z">
        <w:r w:rsidR="00123BF9">
          <w:t> </w:t>
        </w:r>
      </w:ins>
      <w:ins w:id="291" w:author="Prakash Reddy Kolan" w:date="2022-11-01T12:43:00Z">
        <w:r>
          <w:t>5.1 of</w:t>
        </w:r>
      </w:ins>
      <w:ins w:id="292" w:author="Richard Bradbury" w:date="2022-11-10T09:52:00Z">
        <w:r w:rsidR="001D4667">
          <w:rPr>
            <w:noProof/>
          </w:rPr>
          <w:t> [20].</w:t>
        </w:r>
      </w:ins>
      <w:ins w:id="293" w:author="Prakash Reddy Kolan" w:date="2022-11-01T12:43:00Z">
        <w:del w:id="294" w:author="Richard Bradbury" w:date="2022-11-10T09:52:00Z">
          <w:r w:rsidDel="001D4667">
            <w:delText xml:space="preserve"> TS26501</w:delText>
          </w:r>
        </w:del>
      </w:ins>
    </w:p>
    <w:p w14:paraId="2CD152C7" w14:textId="01F0E807" w:rsidR="00246947" w:rsidRDefault="00246947" w:rsidP="00246947">
      <w:pPr>
        <w:pStyle w:val="B1"/>
        <w:rPr>
          <w:ins w:id="295" w:author="Prakash Reddy Kolan" w:date="2022-11-01T12:43:00Z"/>
          <w:noProof/>
        </w:rPr>
      </w:pPr>
      <w:ins w:id="296" w:author="Prakash Reddy Kolan" w:date="2022-11-01T12:43:00Z">
        <w:r>
          <w:rPr>
            <w:noProof/>
          </w:rPr>
          <w:t>4.</w:t>
        </w:r>
        <w:r>
          <w:rPr>
            <w:noProof/>
          </w:rPr>
          <w:tab/>
          <w:t xml:space="preserve">The 5GMS Client uses MNO DNS to resolve the FQDN of </w:t>
        </w:r>
      </w:ins>
      <w:ins w:id="297" w:author="Richard Bradbury" w:date="2022-11-09T19:27:00Z">
        <w:r w:rsidR="00597D42">
          <w:rPr>
            <w:noProof/>
          </w:rPr>
          <w:t xml:space="preserve">the </w:t>
        </w:r>
      </w:ins>
      <w:ins w:id="298" w:author="Prakash Reddy Kolan" w:date="2022-11-01T12:43:00Z">
        <w:r>
          <w:rPr>
            <w:noProof/>
          </w:rPr>
          <w:t>slice-specific 5GMS</w:t>
        </w:r>
      </w:ins>
      <w:ins w:id="299" w:author="Richard Bradbury" w:date="2022-11-09T19:11:00Z">
        <w:r w:rsidR="00123BF9">
          <w:rPr>
            <w:noProof/>
          </w:rPr>
          <w:t> </w:t>
        </w:r>
      </w:ins>
      <w:ins w:id="300" w:author="Prakash Reddy Kolan" w:date="2022-11-01T12:43:00Z">
        <w:r>
          <w:rPr>
            <w:noProof/>
          </w:rPr>
          <w:t>AS. The 5GMS</w:t>
        </w:r>
        <w:del w:id="301" w:author="Richard Bradbury" w:date="2022-11-09T19:32:00Z">
          <w:r w:rsidDel="000C5528">
            <w:rPr>
              <w:noProof/>
            </w:rPr>
            <w:delText>d</w:delText>
          </w:r>
        </w:del>
        <w:r>
          <w:rPr>
            <w:noProof/>
          </w:rPr>
          <w:t xml:space="preserve"> Client sends a DNS request to the MNO DNS</w:t>
        </w:r>
      </w:ins>
      <w:ins w:id="302" w:author="Richard Bradbury" w:date="2022-11-09T19:27:00Z">
        <w:r w:rsidR="00597D42">
          <w:rPr>
            <w:noProof/>
          </w:rPr>
          <w:t xml:space="preserve"> Server</w:t>
        </w:r>
      </w:ins>
      <w:ins w:id="303" w:author="Prakash Reddy Kolan" w:date="2022-11-01T12:43:00Z">
        <w:r>
          <w:rPr>
            <w:noProof/>
          </w:rPr>
          <w:t>.</w:t>
        </w:r>
      </w:ins>
    </w:p>
    <w:p w14:paraId="75616A11" w14:textId="6360FF0D" w:rsidR="00246947" w:rsidRDefault="00246947" w:rsidP="00246947">
      <w:pPr>
        <w:pStyle w:val="B1"/>
        <w:rPr>
          <w:ins w:id="304" w:author="Prakash Reddy Kolan" w:date="2022-11-01T12:43:00Z"/>
          <w:noProof/>
        </w:rPr>
      </w:pPr>
      <w:ins w:id="305" w:author="Prakash Reddy Kolan" w:date="2022-11-01T12:43:00Z">
        <w:r>
          <w:rPr>
            <w:noProof/>
          </w:rPr>
          <w:t>5.</w:t>
        </w:r>
      </w:ins>
      <w:ins w:id="306" w:author="Richard Bradbury" w:date="2022-11-09T19:28:00Z">
        <w:r w:rsidR="00597D42">
          <w:rPr>
            <w:noProof/>
          </w:rPr>
          <w:tab/>
        </w:r>
      </w:ins>
      <w:ins w:id="307" w:author="Prakash Reddy Kolan" w:date="2022-11-01T12:43:00Z">
        <w:r>
          <w:rPr>
            <w:noProof/>
          </w:rPr>
          <w:t xml:space="preserve">The MNO DNS </w:t>
        </w:r>
      </w:ins>
      <w:ins w:id="308" w:author="Richard Bradbury" w:date="2022-11-09T19:27:00Z">
        <w:r w:rsidR="00597D42">
          <w:rPr>
            <w:noProof/>
          </w:rPr>
          <w:t xml:space="preserve">Server </w:t>
        </w:r>
      </w:ins>
      <w:ins w:id="309" w:author="Prakash Reddy Kolan" w:date="2022-11-01T12:43:00Z">
        <w:r>
          <w:rPr>
            <w:noProof/>
          </w:rPr>
          <w:t xml:space="preserve">is not responsible for the host alias FQDN and forwards the DNS request to the DNS Server in </w:t>
        </w:r>
      </w:ins>
      <w:ins w:id="310" w:author="Richard Bradbury" w:date="2022-11-10T09:55:00Z">
        <w:r w:rsidR="001D4667">
          <w:rPr>
            <w:noProof/>
          </w:rPr>
          <w:t xml:space="preserve">the </w:t>
        </w:r>
      </w:ins>
      <w:ins w:id="311" w:author="Prakash Reddy Kolan" w:date="2022-11-01T12:43:00Z">
        <w:r>
          <w:rPr>
            <w:noProof/>
          </w:rPr>
          <w:t>DN domain.</w:t>
        </w:r>
      </w:ins>
    </w:p>
    <w:p w14:paraId="352EFCD9" w14:textId="1C0EF095" w:rsidR="00246947" w:rsidRDefault="00246947" w:rsidP="00246947">
      <w:pPr>
        <w:pStyle w:val="B1"/>
        <w:rPr>
          <w:ins w:id="312" w:author="Prakash Reddy Kolan" w:date="2022-11-01T12:43:00Z"/>
          <w:noProof/>
        </w:rPr>
      </w:pPr>
      <w:ins w:id="313" w:author="Prakash Reddy Kolan" w:date="2022-11-01T12:43:00Z">
        <w:r>
          <w:rPr>
            <w:noProof/>
          </w:rPr>
          <w:t>6.</w:t>
        </w:r>
      </w:ins>
      <w:ins w:id="314" w:author="Richard Bradbury" w:date="2022-11-09T19:28:00Z">
        <w:r w:rsidR="00597D42">
          <w:rPr>
            <w:noProof/>
          </w:rPr>
          <w:tab/>
        </w:r>
      </w:ins>
      <w:ins w:id="315" w:author="Prakash Reddy Kolan" w:date="2022-11-01T12:43:00Z">
        <w:r>
          <w:rPr>
            <w:noProof/>
          </w:rPr>
          <w:t xml:space="preserve">Based on the information from the originating network, the DNS Server in DN domain creates a response. The response may be a </w:t>
        </w:r>
        <w:r w:rsidRPr="00654235">
          <w:rPr>
            <w:rStyle w:val="Codechar"/>
          </w:rPr>
          <w:t>CNAME</w:t>
        </w:r>
        <w:r>
          <w:rPr>
            <w:noProof/>
          </w:rPr>
          <w:t xml:space="preserve"> redirect (i.e. FQDN from the serving mobile network responsibility) or an IP address </w:t>
        </w:r>
        <w:commentRangeStart w:id="316"/>
        <w:r>
          <w:rPr>
            <w:noProof/>
          </w:rPr>
          <w:t>(preferably an IP Anycast Address)</w:t>
        </w:r>
      </w:ins>
      <w:commentRangeEnd w:id="316"/>
      <w:r w:rsidR="000C5528">
        <w:rPr>
          <w:rStyle w:val="CommentReference"/>
          <w:rFonts w:ascii="Arial" w:eastAsia="Batang" w:hAnsi="Arial"/>
        </w:rPr>
        <w:commentReference w:id="316"/>
      </w:r>
      <w:ins w:id="317" w:author="Prakash Reddy Kolan" w:date="2022-11-01T12:43:00Z">
        <w:r>
          <w:rPr>
            <w:noProof/>
          </w:rPr>
          <w:t>.</w:t>
        </w:r>
      </w:ins>
    </w:p>
    <w:p w14:paraId="66A6CF3F" w14:textId="67CC89DE" w:rsidR="00246947" w:rsidRDefault="00246947" w:rsidP="00246947">
      <w:pPr>
        <w:pStyle w:val="B1"/>
        <w:rPr>
          <w:ins w:id="318" w:author="Prakash Reddy Kolan" w:date="2022-11-01T12:43:00Z"/>
          <w:noProof/>
        </w:rPr>
      </w:pPr>
      <w:ins w:id="319" w:author="Prakash Reddy Kolan" w:date="2022-11-01T12:43:00Z">
        <w:r>
          <w:rPr>
            <w:noProof/>
          </w:rPr>
          <w:t>7.</w:t>
        </w:r>
      </w:ins>
      <w:ins w:id="320" w:author="Richard Bradbury" w:date="2022-11-09T19:28:00Z">
        <w:r w:rsidR="00597D42">
          <w:rPr>
            <w:noProof/>
          </w:rPr>
          <w:tab/>
        </w:r>
      </w:ins>
      <w:ins w:id="321" w:author="Prakash Reddy Kolan" w:date="2022-11-01T12:43:00Z">
        <w:r>
          <w:rPr>
            <w:noProof/>
          </w:rPr>
          <w:t xml:space="preserve">The MNO DNS </w:t>
        </w:r>
      </w:ins>
      <w:ins w:id="322" w:author="Richard Bradbury" w:date="2022-11-09T19:29:00Z">
        <w:r w:rsidR="000C5528">
          <w:rPr>
            <w:noProof/>
          </w:rPr>
          <w:t xml:space="preserve">Server </w:t>
        </w:r>
      </w:ins>
      <w:ins w:id="323" w:author="Prakash Reddy Kolan" w:date="2022-11-01T12:43:00Z">
        <w:r>
          <w:rPr>
            <w:noProof/>
          </w:rPr>
          <w:t>forwards the DNS response to the 5GMS</w:t>
        </w:r>
        <w:del w:id="324" w:author="Richard Bradbury" w:date="2022-11-09T19:32:00Z">
          <w:r w:rsidDel="000C5528">
            <w:rPr>
              <w:noProof/>
            </w:rPr>
            <w:delText>d</w:delText>
          </w:r>
        </w:del>
        <w:r>
          <w:rPr>
            <w:noProof/>
          </w:rPr>
          <w:t xml:space="preserve"> Client in the UE.</w:t>
        </w:r>
      </w:ins>
    </w:p>
    <w:p w14:paraId="2869897E" w14:textId="72765663" w:rsidR="00246947" w:rsidRDefault="00246947" w:rsidP="00246947">
      <w:pPr>
        <w:pStyle w:val="B1"/>
        <w:rPr>
          <w:ins w:id="325" w:author="Prakash Reddy Kolan" w:date="2022-11-01T12:43:00Z"/>
          <w:noProof/>
        </w:rPr>
      </w:pPr>
      <w:ins w:id="326" w:author="Prakash Reddy Kolan" w:date="2022-11-01T12:43:00Z">
        <w:r>
          <w:rPr>
            <w:noProof/>
          </w:rPr>
          <w:t>8.</w:t>
        </w:r>
      </w:ins>
      <w:ins w:id="327" w:author="Richard Bradbury" w:date="2022-11-09T19:28:00Z">
        <w:r w:rsidR="00597D42">
          <w:rPr>
            <w:noProof/>
          </w:rPr>
          <w:tab/>
        </w:r>
      </w:ins>
      <w:ins w:id="328" w:author="Prakash Reddy Kolan" w:date="2022-11-01T12:43:00Z">
        <w:r>
          <w:rPr>
            <w:noProof/>
          </w:rPr>
          <w:t>When the 5GMS</w:t>
        </w:r>
        <w:del w:id="329" w:author="Richard Bradbury" w:date="2022-11-09T19:32:00Z">
          <w:r w:rsidDel="000C5528">
            <w:rPr>
              <w:noProof/>
            </w:rPr>
            <w:delText>d</w:delText>
          </w:r>
        </w:del>
        <w:r>
          <w:rPr>
            <w:noProof/>
          </w:rPr>
          <w:t xml:space="preserve"> Client in the UE receives another FQDN with the response (i.e. </w:t>
        </w:r>
        <w:r w:rsidRPr="00123BF9">
          <w:rPr>
            <w:rStyle w:val="Codechar"/>
          </w:rPr>
          <w:t>CNAME</w:t>
        </w:r>
        <w:r>
          <w:rPr>
            <w:noProof/>
          </w:rPr>
          <w:t xml:space="preserve"> DNS record), it resolves the FQDN to an IP address. The resolved IP address is the IP address of 5GMS</w:t>
        </w:r>
      </w:ins>
      <w:ins w:id="330" w:author="Richard Bradbury" w:date="2022-11-09T19:12:00Z">
        <w:r w:rsidR="00123BF9">
          <w:rPr>
            <w:noProof/>
          </w:rPr>
          <w:t> </w:t>
        </w:r>
      </w:ins>
      <w:ins w:id="331" w:author="Prakash Reddy Kolan" w:date="2022-11-01T12:43:00Z">
        <w:r>
          <w:rPr>
            <w:noProof/>
          </w:rPr>
          <w:t>AS instance.</w:t>
        </w:r>
      </w:ins>
    </w:p>
    <w:p w14:paraId="73CC65EF" w14:textId="564E524A" w:rsidR="00246947" w:rsidRDefault="00246947" w:rsidP="00246947">
      <w:pPr>
        <w:pStyle w:val="B1"/>
        <w:rPr>
          <w:ins w:id="332" w:author="Prakash Reddy Kolan" w:date="2022-11-01T12:43:00Z"/>
          <w:noProof/>
        </w:rPr>
      </w:pPr>
      <w:ins w:id="333" w:author="Prakash Reddy Kolan" w:date="2022-11-01T12:43:00Z">
        <w:r>
          <w:rPr>
            <w:noProof/>
          </w:rPr>
          <w:t>9.</w:t>
        </w:r>
        <w:r>
          <w:rPr>
            <w:noProof/>
          </w:rPr>
          <w:tab/>
          <w:t>The M5 Media Session Handling procedure is then performed as specified in step</w:t>
        </w:r>
      </w:ins>
      <w:ins w:id="334" w:author="Richard Bradbury" w:date="2022-11-10T09:55:00Z">
        <w:r w:rsidR="001D4667">
          <w:rPr>
            <w:noProof/>
          </w:rPr>
          <w:t> </w:t>
        </w:r>
      </w:ins>
      <w:ins w:id="335" w:author="Prakash Reddy Kolan" w:date="2022-11-01T12:43:00Z">
        <w:r>
          <w:rPr>
            <w:noProof/>
          </w:rPr>
          <w:t>7 of clause</w:t>
        </w:r>
      </w:ins>
      <w:ins w:id="336" w:author="Richard Bradbury" w:date="2022-11-10T09:55:00Z">
        <w:r w:rsidR="001D4667">
          <w:rPr>
            <w:noProof/>
          </w:rPr>
          <w:t> </w:t>
        </w:r>
      </w:ins>
      <w:ins w:id="337" w:author="Prakash Reddy Kolan" w:date="2022-11-01T12:43:00Z">
        <w:r>
          <w:rPr>
            <w:noProof/>
          </w:rPr>
          <w:t>5.1 for downlink media streaming and step</w:t>
        </w:r>
      </w:ins>
      <w:ins w:id="338" w:author="Richard Bradbury" w:date="2022-11-09T19:12:00Z">
        <w:r w:rsidR="00123BF9">
          <w:rPr>
            <w:noProof/>
          </w:rPr>
          <w:t> </w:t>
        </w:r>
      </w:ins>
      <w:ins w:id="339" w:author="Prakash Reddy Kolan" w:date="2022-11-01T12:43:00Z">
        <w:r>
          <w:rPr>
            <w:noProof/>
          </w:rPr>
          <w:t>7 of clause</w:t>
        </w:r>
      </w:ins>
      <w:ins w:id="340" w:author="Richard Bradbury" w:date="2022-11-09T19:12:00Z">
        <w:r w:rsidR="00123BF9">
          <w:rPr>
            <w:noProof/>
          </w:rPr>
          <w:t> </w:t>
        </w:r>
      </w:ins>
      <w:ins w:id="341" w:author="Prakash Reddy Kolan" w:date="2022-11-01T12:43:00Z">
        <w:r>
          <w:rPr>
            <w:noProof/>
          </w:rPr>
          <w:t>6.1 for uplink media streaming in</w:t>
        </w:r>
      </w:ins>
      <w:ins w:id="342" w:author="Richard Bradbury" w:date="2022-11-10T09:52:00Z">
        <w:r w:rsidR="001D4667">
          <w:rPr>
            <w:noProof/>
          </w:rPr>
          <w:t> [20].</w:t>
        </w:r>
      </w:ins>
      <w:ins w:id="343" w:author="Prakash Reddy Kolan" w:date="2022-11-01T12:43:00Z">
        <w:del w:id="344" w:author="Richard Bradbury" w:date="2022-11-10T09:52:00Z">
          <w:r w:rsidDel="001D4667">
            <w:rPr>
              <w:noProof/>
            </w:rPr>
            <w:delText xml:space="preserve"> TS26501</w:delText>
          </w:r>
        </w:del>
      </w:ins>
    </w:p>
    <w:p w14:paraId="036F86C0" w14:textId="5351CE95" w:rsidR="00246947" w:rsidRDefault="00246947" w:rsidP="00246947">
      <w:pPr>
        <w:pStyle w:val="B1"/>
        <w:rPr>
          <w:ins w:id="345" w:author="Prakash Reddy Kolan" w:date="2022-11-01T12:43:00Z"/>
          <w:noProof/>
        </w:rPr>
      </w:pPr>
      <w:ins w:id="346" w:author="Prakash Reddy Kolan" w:date="2022-11-01T12:43:00Z">
        <w:r>
          <w:rPr>
            <w:noProof/>
          </w:rPr>
          <w:t>10.</w:t>
        </w:r>
        <w:r>
          <w:rPr>
            <w:noProof/>
          </w:rPr>
          <w:tab/>
          <w:t>The M4 Media Streaming procedures are then carried out as specified in step</w:t>
        </w:r>
      </w:ins>
      <w:ins w:id="347" w:author="Richard Bradbury" w:date="2022-11-09T19:12:00Z">
        <w:r w:rsidR="00123BF9">
          <w:rPr>
            <w:noProof/>
          </w:rPr>
          <w:t> </w:t>
        </w:r>
      </w:ins>
      <w:ins w:id="348" w:author="Prakash Reddy Kolan" w:date="2022-11-01T12:43:00Z">
        <w:r>
          <w:rPr>
            <w:noProof/>
          </w:rPr>
          <w:t>8 of clause</w:t>
        </w:r>
      </w:ins>
      <w:ins w:id="349" w:author="Richard Bradbury" w:date="2022-11-09T19:12:00Z">
        <w:r w:rsidR="00123BF9">
          <w:rPr>
            <w:noProof/>
          </w:rPr>
          <w:t> </w:t>
        </w:r>
      </w:ins>
      <w:ins w:id="350" w:author="Prakash Reddy Kolan" w:date="2022-11-01T12:43:00Z">
        <w:r>
          <w:rPr>
            <w:noProof/>
          </w:rPr>
          <w:t>5.1 for downlink media streaming and step</w:t>
        </w:r>
      </w:ins>
      <w:ins w:id="351" w:author="Richard Bradbury" w:date="2022-11-09T19:12:00Z">
        <w:r w:rsidR="00123BF9">
          <w:rPr>
            <w:noProof/>
          </w:rPr>
          <w:t> </w:t>
        </w:r>
      </w:ins>
      <w:ins w:id="352" w:author="Prakash Reddy Kolan" w:date="2022-11-01T12:43:00Z">
        <w:r>
          <w:rPr>
            <w:noProof/>
          </w:rPr>
          <w:t>8 of clause</w:t>
        </w:r>
      </w:ins>
      <w:ins w:id="353" w:author="Richard Bradbury" w:date="2022-11-09T19:12:00Z">
        <w:r w:rsidR="00123BF9">
          <w:rPr>
            <w:noProof/>
          </w:rPr>
          <w:t> </w:t>
        </w:r>
      </w:ins>
      <w:ins w:id="354" w:author="Prakash Reddy Kolan" w:date="2022-11-01T12:43:00Z">
        <w:r>
          <w:rPr>
            <w:noProof/>
          </w:rPr>
          <w:t>6.1 for uplink media streaming in</w:t>
        </w:r>
      </w:ins>
      <w:ins w:id="355" w:author="Richard Bradbury" w:date="2022-11-10T09:53:00Z">
        <w:r w:rsidR="001D4667">
          <w:rPr>
            <w:noProof/>
          </w:rPr>
          <w:t> [20]</w:t>
        </w:r>
        <w:r w:rsidR="001D4667">
          <w:rPr>
            <w:noProof/>
          </w:rPr>
          <w:t>.</w:t>
        </w:r>
      </w:ins>
      <w:ins w:id="356" w:author="Prakash Reddy Kolan" w:date="2022-11-01T12:43:00Z">
        <w:del w:id="357" w:author="Richard Bradbury" w:date="2022-11-10T09:53:00Z">
          <w:r w:rsidDel="001D4667">
            <w:rPr>
              <w:noProof/>
            </w:rPr>
            <w:delText xml:space="preserve"> TS26501</w:delText>
          </w:r>
        </w:del>
      </w:ins>
    </w:p>
    <w:p w14:paraId="24F39E3A" w14:textId="6D01C987" w:rsidR="00246947" w:rsidRDefault="00246947" w:rsidP="008B17E8">
      <w:pPr>
        <w:keepNext/>
        <w:rPr>
          <w:ins w:id="358" w:author="Prakash Reddy Kolan" w:date="2022-11-01T12:43:00Z"/>
          <w:lang w:val="en-GB"/>
        </w:rPr>
      </w:pPr>
      <w:ins w:id="359" w:author="Prakash Reddy Kolan" w:date="2022-11-01T12:43:00Z">
        <w:r>
          <w:rPr>
            <w:lang w:val="en-GB"/>
          </w:rPr>
          <w:lastRenderedPageBreak/>
          <w:t>Figure</w:t>
        </w:r>
      </w:ins>
      <w:ins w:id="360" w:author="Richard Bradbury" w:date="2022-11-10T09:55:00Z">
        <w:r w:rsidR="001D4667">
          <w:rPr>
            <w:lang w:val="en-GB"/>
          </w:rPr>
          <w:t> </w:t>
        </w:r>
      </w:ins>
      <w:ins w:id="361" w:author="Prakash Reddy Kolan" w:date="2022-11-01T12:43:00Z">
        <w:r>
          <w:rPr>
            <w:lang w:val="en-GB"/>
          </w:rPr>
          <w:t>6.6.2.</w:t>
        </w:r>
      </w:ins>
      <w:ins w:id="362" w:author="Richard Bradbury" w:date="2022-11-09T19:13:00Z">
        <w:r w:rsidR="00123BF9">
          <w:rPr>
            <w:lang w:val="en-GB"/>
          </w:rPr>
          <w:t>1</w:t>
        </w:r>
      </w:ins>
      <w:ins w:id="363" w:author="Prakash Reddy Kolan" w:date="2022-11-01T12:43:00Z">
        <w:r>
          <w:rPr>
            <w:lang w:val="en-GB"/>
          </w:rPr>
          <w:t>-3 illustrates the DNS resolution procedure when the DNS server in DN domain is authoritative.</w:t>
        </w:r>
      </w:ins>
    </w:p>
    <w:p w14:paraId="603BE810" w14:textId="48DD5993" w:rsidR="00246947" w:rsidRDefault="000C5528" w:rsidP="000C5528">
      <w:pPr>
        <w:keepNext/>
        <w:jc w:val="center"/>
        <w:rPr>
          <w:ins w:id="364" w:author="Prakash Reddy Kolan" w:date="2022-11-01T12:43:00Z"/>
          <w:lang w:val="en-GB"/>
        </w:rPr>
      </w:pPr>
      <w:ins w:id="365" w:author="Prakash Reddy Kolan" w:date="2022-11-01T12:43:00Z">
        <w:r w:rsidRPr="00CA7246">
          <w:rPr>
            <w:noProof/>
          </w:rPr>
          <w:object w:dxaOrig="11130" w:dyaOrig="9300" w14:anchorId="4C1DB97A">
            <v:shape id="_x0000_i1027" type="#_x0000_t75" alt="" style="width:473.9pt;height:397.35pt" o:ole="">
              <v:imagedata r:id="rId26" o:title=""/>
            </v:shape>
            <o:OLEObject Type="Embed" ProgID="Mscgen.Chart" ShapeID="_x0000_i1027" DrawAspect="Content" ObjectID="_1729579470" r:id="rId27"/>
          </w:object>
        </w:r>
      </w:ins>
    </w:p>
    <w:p w14:paraId="75429F53" w14:textId="36F467A2" w:rsidR="00246947" w:rsidRDefault="00246947" w:rsidP="00123BF9">
      <w:pPr>
        <w:pStyle w:val="TF"/>
        <w:rPr>
          <w:ins w:id="366" w:author="Prakash Reddy Kolan" w:date="2022-11-01T12:43:00Z"/>
        </w:rPr>
      </w:pPr>
      <w:ins w:id="367" w:author="Prakash Reddy Kolan" w:date="2022-11-01T12:43:00Z">
        <w:r w:rsidRPr="00472897">
          <w:t xml:space="preserve">Figure </w:t>
        </w:r>
        <w:r w:rsidRPr="00472897">
          <w:rPr>
            <w:rFonts w:hint="eastAsia"/>
          </w:rPr>
          <w:t>6</w:t>
        </w:r>
        <w:r w:rsidRPr="00472897">
          <w:t>.</w:t>
        </w:r>
        <w:r>
          <w:rPr>
            <w:rFonts w:eastAsia="DengXian"/>
          </w:rPr>
          <w:t>6</w:t>
        </w:r>
        <w:r w:rsidRPr="00472897">
          <w:t>.</w:t>
        </w:r>
        <w:r>
          <w:t>2</w:t>
        </w:r>
        <w:r w:rsidRPr="00472897">
          <w:rPr>
            <w:rFonts w:hint="eastAsia"/>
          </w:rPr>
          <w:t>.</w:t>
        </w:r>
      </w:ins>
      <w:ins w:id="368" w:author="Richard Bradbury" w:date="2022-11-09T19:18:00Z">
        <w:r w:rsidR="0049420A">
          <w:t>1</w:t>
        </w:r>
      </w:ins>
      <w:ins w:id="369" w:author="Prakash Reddy Kolan" w:date="2022-11-01T12:43:00Z">
        <w:r w:rsidRPr="00472897">
          <w:t>-</w:t>
        </w:r>
        <w:r>
          <w:t>3</w:t>
        </w:r>
        <w:r w:rsidRPr="00472897">
          <w:t xml:space="preserve">: </w:t>
        </w:r>
        <w:r>
          <w:t>Procedure for DNS based resolution of slice-specific 5GMS AS instances</w:t>
        </w:r>
      </w:ins>
      <w:ins w:id="370" w:author="Richard Bradbury" w:date="2022-11-09T19:09:00Z">
        <w:r w:rsidR="00123BF9">
          <w:br/>
        </w:r>
      </w:ins>
      <w:ins w:id="371" w:author="Prakash Reddy Kolan" w:date="2022-11-01T12:43:00Z">
        <w:r>
          <w:t>when DNS Server in DN domain is authoritative</w:t>
        </w:r>
      </w:ins>
    </w:p>
    <w:p w14:paraId="1CBB0F99" w14:textId="77777777" w:rsidR="00246947" w:rsidRDefault="00246947" w:rsidP="00246947">
      <w:pPr>
        <w:keepNext/>
        <w:rPr>
          <w:ins w:id="372" w:author="Prakash Reddy Kolan" w:date="2022-11-01T12:43:00Z"/>
          <w:noProof/>
        </w:rPr>
      </w:pPr>
      <w:ins w:id="373" w:author="Prakash Reddy Kolan" w:date="2022-11-01T12:43:00Z">
        <w:r>
          <w:rPr>
            <w:noProof/>
          </w:rPr>
          <w:t>The steps are as follows:</w:t>
        </w:r>
      </w:ins>
    </w:p>
    <w:p w14:paraId="4F5219AD" w14:textId="77777777" w:rsidR="00246947" w:rsidRDefault="00246947" w:rsidP="00246947">
      <w:pPr>
        <w:pStyle w:val="B1"/>
        <w:keepNext/>
        <w:rPr>
          <w:ins w:id="374" w:author="Prakash Reddy Kolan" w:date="2022-11-01T12:43:00Z"/>
          <w:noProof/>
        </w:rPr>
      </w:pPr>
      <w:ins w:id="375" w:author="Prakash Reddy Kolan" w:date="2022-11-01T12:43:00Z">
        <w:r>
          <w:rPr>
            <w:noProof/>
          </w:rPr>
          <w:t>1.</w:t>
        </w:r>
        <w:r>
          <w:rPr>
            <w:noProof/>
          </w:rPr>
          <w:tab/>
          <w:t xml:space="preserve">The </w:t>
        </w:r>
        <w:r>
          <w:t xml:space="preserve">5GMS </w:t>
        </w:r>
        <w:r w:rsidRPr="002A6B8C">
          <w:t xml:space="preserve">Application Provider </w:t>
        </w:r>
        <w:r>
          <w:t>configures a provisioning session at the 5GMS AF</w:t>
        </w:r>
        <w:r>
          <w:rPr>
            <w:noProof/>
          </w:rPr>
          <w:t xml:space="preserve"> at reference point M1.</w:t>
        </w:r>
      </w:ins>
    </w:p>
    <w:p w14:paraId="1BAFEB6D" w14:textId="44B2FEDB" w:rsidR="00246947" w:rsidRDefault="00246947" w:rsidP="00246947">
      <w:pPr>
        <w:pStyle w:val="B2"/>
        <w:keepNext/>
        <w:rPr>
          <w:ins w:id="376" w:author="Prakash Reddy Kolan" w:date="2022-11-01T12:43:00Z"/>
          <w:noProof/>
        </w:rPr>
      </w:pPr>
      <w:ins w:id="377" w:author="Prakash Reddy Kolan" w:date="2022-11-01T12:43:00Z">
        <w:r>
          <w:rPr>
            <w:noProof/>
          </w:rPr>
          <w:t>a.</w:t>
        </w:r>
        <w:r>
          <w:rPr>
            <w:noProof/>
          </w:rPr>
          <w:tab/>
          <w:t>The provisioning session configuration at 5GMS AF is as described in clause</w:t>
        </w:r>
      </w:ins>
      <w:ins w:id="378" w:author="Richard Bradbury" w:date="2022-11-10T09:56:00Z">
        <w:r w:rsidR="003D6D2F">
          <w:rPr>
            <w:noProof/>
          </w:rPr>
          <w:t> </w:t>
        </w:r>
      </w:ins>
      <w:ins w:id="379" w:author="Prakash Reddy Kolan" w:date="2022-11-01T12:43:00Z">
        <w:r>
          <w:rPr>
            <w:noProof/>
          </w:rPr>
          <w:t>5 for downlink media streaming and clause</w:t>
        </w:r>
      </w:ins>
      <w:ins w:id="380" w:author="Richard Bradbury" w:date="2022-11-10T09:56:00Z">
        <w:r w:rsidR="003D6D2F">
          <w:rPr>
            <w:noProof/>
          </w:rPr>
          <w:t> </w:t>
        </w:r>
      </w:ins>
      <w:ins w:id="381" w:author="Prakash Reddy Kolan" w:date="2022-11-01T12:43:00Z">
        <w:r>
          <w:rPr>
            <w:noProof/>
          </w:rPr>
          <w:t>6 for uplink streaming as specified in TS</w:t>
        </w:r>
      </w:ins>
      <w:ins w:id="382" w:author="Richard Bradbury" w:date="2022-11-09T19:13:00Z">
        <w:r w:rsidR="00123BF9">
          <w:rPr>
            <w:noProof/>
          </w:rPr>
          <w:t> </w:t>
        </w:r>
      </w:ins>
      <w:ins w:id="383" w:author="Prakash Reddy Kolan" w:date="2022-11-01T12:43:00Z">
        <w:r>
          <w:rPr>
            <w:noProof/>
          </w:rPr>
          <w:t>26</w:t>
        </w:r>
      </w:ins>
      <w:ins w:id="384" w:author="Richard Bradbury" w:date="2022-11-09T19:13:00Z">
        <w:r w:rsidR="00123BF9">
          <w:rPr>
            <w:noProof/>
          </w:rPr>
          <w:t>.</w:t>
        </w:r>
      </w:ins>
      <w:ins w:id="385" w:author="Prakash Reddy Kolan" w:date="2022-11-01T12:43:00Z">
        <w:r>
          <w:rPr>
            <w:noProof/>
          </w:rPr>
          <w:t>501</w:t>
        </w:r>
      </w:ins>
      <w:ins w:id="386" w:author="Richard Bradbury" w:date="2022-11-09T19:13:00Z">
        <w:r w:rsidR="00123BF9">
          <w:rPr>
            <w:noProof/>
          </w:rPr>
          <w:t> [20]</w:t>
        </w:r>
      </w:ins>
      <w:ins w:id="387" w:author="Prakash Reddy Kolan" w:date="2022-11-01T12:43:00Z">
        <w:r>
          <w:rPr>
            <w:noProof/>
          </w:rPr>
          <w:t>.</w:t>
        </w:r>
      </w:ins>
    </w:p>
    <w:p w14:paraId="46E76573" w14:textId="2E0CBF63" w:rsidR="00246947" w:rsidRDefault="00246947" w:rsidP="00246947">
      <w:pPr>
        <w:pStyle w:val="B2"/>
        <w:rPr>
          <w:ins w:id="388" w:author="Prakash Reddy Kolan" w:date="2022-11-01T12:43:00Z"/>
          <w:noProof/>
        </w:rPr>
      </w:pPr>
      <w:ins w:id="389" w:author="Prakash Reddy Kolan" w:date="2022-11-01T12:43:00Z">
        <w:r>
          <w:rPr>
            <w:noProof/>
          </w:rPr>
          <w:t>b.</w:t>
        </w:r>
        <w:r>
          <w:rPr>
            <w:noProof/>
          </w:rPr>
          <w:tab/>
          <w:t>The 5GMS Application Provider creates a canonical domain name FQDN which is added to the DNS Server in DN domain.</w:t>
        </w:r>
      </w:ins>
    </w:p>
    <w:p w14:paraId="362BD71A" w14:textId="28514BD6" w:rsidR="00246947" w:rsidRDefault="00246947" w:rsidP="00246947">
      <w:pPr>
        <w:pStyle w:val="B1"/>
        <w:rPr>
          <w:ins w:id="390" w:author="Prakash Reddy Kolan" w:date="2022-11-01T12:43:00Z"/>
          <w:noProof/>
        </w:rPr>
      </w:pPr>
      <w:ins w:id="391" w:author="Prakash Reddy Kolan" w:date="2022-11-01T12:43:00Z">
        <w:r>
          <w:rPr>
            <w:noProof/>
          </w:rPr>
          <w:t>2.</w:t>
        </w:r>
        <w:r>
          <w:rPr>
            <w:noProof/>
          </w:rPr>
          <w:tab/>
          <w:t>The 5GMS Application Provider prepares service announcement information and provides it to the 5GMS-Aware Application in the UE as described in step</w:t>
        </w:r>
      </w:ins>
      <w:ins w:id="392" w:author="Richard Bradbury" w:date="2022-11-09T19:30:00Z">
        <w:r w:rsidR="000C5528">
          <w:rPr>
            <w:noProof/>
          </w:rPr>
          <w:t> </w:t>
        </w:r>
      </w:ins>
      <w:ins w:id="393" w:author="Prakash Reddy Kolan" w:date="2022-11-01T12:43:00Z">
        <w:r>
          <w:rPr>
            <w:noProof/>
          </w:rPr>
          <w:t>4 of clause</w:t>
        </w:r>
      </w:ins>
      <w:ins w:id="394" w:author="Richard Bradbury" w:date="2022-11-09T19:30:00Z">
        <w:r w:rsidR="000C5528">
          <w:rPr>
            <w:noProof/>
          </w:rPr>
          <w:t> </w:t>
        </w:r>
      </w:ins>
      <w:ins w:id="395" w:author="Prakash Reddy Kolan" w:date="2022-11-01T12:43:00Z">
        <w:r>
          <w:rPr>
            <w:noProof/>
          </w:rPr>
          <w:t>5.1 for downlink streaming and step</w:t>
        </w:r>
      </w:ins>
      <w:ins w:id="396" w:author="Richard Bradbury" w:date="2022-11-09T19:30:00Z">
        <w:r w:rsidR="000C5528">
          <w:rPr>
            <w:noProof/>
          </w:rPr>
          <w:t> </w:t>
        </w:r>
      </w:ins>
      <w:ins w:id="397" w:author="Prakash Reddy Kolan" w:date="2022-11-01T12:43:00Z">
        <w:r>
          <w:rPr>
            <w:noProof/>
          </w:rPr>
          <w:t>4 of clause</w:t>
        </w:r>
      </w:ins>
      <w:ins w:id="398" w:author="Richard Bradbury" w:date="2022-11-09T19:30:00Z">
        <w:r w:rsidR="000C5528">
          <w:rPr>
            <w:noProof/>
          </w:rPr>
          <w:t> </w:t>
        </w:r>
      </w:ins>
      <w:ins w:id="399" w:author="Prakash Reddy Kolan" w:date="2022-11-01T12:43:00Z">
        <w:r>
          <w:rPr>
            <w:noProof/>
          </w:rPr>
          <w:t>6.1 for uplink streaming in</w:t>
        </w:r>
      </w:ins>
      <w:ins w:id="400" w:author="Richard Bradbury" w:date="2022-11-10T09:56:00Z">
        <w:r w:rsidR="003D6D2F">
          <w:rPr>
            <w:noProof/>
          </w:rPr>
          <w:t> [20]</w:t>
        </w:r>
      </w:ins>
      <w:ins w:id="401" w:author="Prakash Reddy Kolan" w:date="2022-11-01T12:43:00Z">
        <w:del w:id="402" w:author="Richard Bradbury" w:date="2022-11-10T09:56:00Z">
          <w:r w:rsidDel="003D6D2F">
            <w:rPr>
              <w:noProof/>
            </w:rPr>
            <w:delText xml:space="preserve"> TS26501</w:delText>
          </w:r>
        </w:del>
      </w:ins>
    </w:p>
    <w:p w14:paraId="4AE7D09E" w14:textId="76599326" w:rsidR="00246947" w:rsidRDefault="00246947" w:rsidP="00246947">
      <w:pPr>
        <w:pStyle w:val="B1"/>
        <w:rPr>
          <w:ins w:id="403" w:author="Prakash Reddy Kolan" w:date="2022-11-01T12:43:00Z"/>
        </w:rPr>
      </w:pPr>
      <w:ins w:id="404" w:author="Prakash Reddy Kolan" w:date="2022-11-01T12:43:00Z">
        <w:r>
          <w:rPr>
            <w:noProof/>
          </w:rPr>
          <w:t>3.</w:t>
        </w:r>
        <w:r>
          <w:rPr>
            <w:noProof/>
          </w:rPr>
          <w:tab/>
          <w:t xml:space="preserve">(Optional) </w:t>
        </w:r>
        <w:r w:rsidRPr="00CA7246">
          <w:t>In case the 5GMS</w:t>
        </w:r>
        <w:del w:id="405" w:author="Richard Bradbury" w:date="2022-11-09T19:32:00Z">
          <w:r w:rsidRPr="00CA7246" w:rsidDel="000C5528">
            <w:delText>d</w:delText>
          </w:r>
        </w:del>
        <w:r w:rsidRPr="00CA7246">
          <w:t xml:space="preserve"> Client</w:t>
        </w:r>
        <w:r>
          <w:t xml:space="preserve"> in UE</w:t>
        </w:r>
        <w:r w:rsidRPr="00CA7246">
          <w:t xml:space="preserve"> received only a reference to the Service Access Information, then it acquires the Service Access Information from the 5GMS AF</w:t>
        </w:r>
        <w:r>
          <w:t xml:space="preserve"> as described in step</w:t>
        </w:r>
      </w:ins>
      <w:ins w:id="406" w:author="Richard Bradbury" w:date="2022-11-09T19:13:00Z">
        <w:r w:rsidR="00123BF9">
          <w:t> </w:t>
        </w:r>
      </w:ins>
      <w:ins w:id="407" w:author="Prakash Reddy Kolan" w:date="2022-11-01T12:43:00Z">
        <w:r>
          <w:t>6 of clause</w:t>
        </w:r>
      </w:ins>
      <w:ins w:id="408" w:author="Richard Bradbury" w:date="2022-11-09T19:13:00Z">
        <w:r w:rsidR="00123BF9">
          <w:t> </w:t>
        </w:r>
      </w:ins>
      <w:ins w:id="409" w:author="Prakash Reddy Kolan" w:date="2022-11-01T12:43:00Z">
        <w:r>
          <w:t>5.1 of</w:t>
        </w:r>
      </w:ins>
      <w:ins w:id="410" w:author="Richard Bradbury" w:date="2022-11-10T09:56:00Z">
        <w:r w:rsidR="003D6D2F">
          <w:rPr>
            <w:noProof/>
          </w:rPr>
          <w:t> [20].</w:t>
        </w:r>
      </w:ins>
      <w:ins w:id="411" w:author="Prakash Reddy Kolan" w:date="2022-11-01T12:43:00Z">
        <w:del w:id="412" w:author="Richard Bradbury" w:date="2022-11-10T09:56:00Z">
          <w:r w:rsidDel="003D6D2F">
            <w:delText xml:space="preserve"> TS26501</w:delText>
          </w:r>
        </w:del>
      </w:ins>
    </w:p>
    <w:p w14:paraId="3A3B24E0" w14:textId="4A001A8F" w:rsidR="00246947" w:rsidRDefault="00246947" w:rsidP="00246947">
      <w:pPr>
        <w:pStyle w:val="B1"/>
        <w:rPr>
          <w:ins w:id="413" w:author="Prakash Reddy Kolan" w:date="2022-11-01T12:43:00Z"/>
          <w:noProof/>
        </w:rPr>
      </w:pPr>
      <w:ins w:id="414" w:author="Prakash Reddy Kolan" w:date="2022-11-01T12:43:00Z">
        <w:r>
          <w:rPr>
            <w:noProof/>
          </w:rPr>
          <w:lastRenderedPageBreak/>
          <w:t>4.</w:t>
        </w:r>
        <w:r>
          <w:rPr>
            <w:noProof/>
          </w:rPr>
          <w:tab/>
          <w:t xml:space="preserve">The 5GMS Client in UE uses MNO DNS </w:t>
        </w:r>
      </w:ins>
      <w:ins w:id="415" w:author="Richard Bradbury" w:date="2022-11-09T19:30:00Z">
        <w:r w:rsidR="000C5528">
          <w:rPr>
            <w:noProof/>
          </w:rPr>
          <w:t xml:space="preserve">Server </w:t>
        </w:r>
      </w:ins>
      <w:ins w:id="416" w:author="Prakash Reddy Kolan" w:date="2022-11-01T12:43:00Z">
        <w:r>
          <w:rPr>
            <w:noProof/>
          </w:rPr>
          <w:t>to resolve the FQDN of slice-specific 5GMS</w:t>
        </w:r>
      </w:ins>
      <w:ins w:id="417" w:author="Richard Bradbury" w:date="2022-11-09T19:14:00Z">
        <w:r w:rsidR="00123BF9">
          <w:rPr>
            <w:noProof/>
          </w:rPr>
          <w:t> </w:t>
        </w:r>
      </w:ins>
      <w:ins w:id="418" w:author="Prakash Reddy Kolan" w:date="2022-11-01T12:43:00Z">
        <w:r>
          <w:rPr>
            <w:noProof/>
          </w:rPr>
          <w:t>AS. The 5GMS</w:t>
        </w:r>
        <w:del w:id="419" w:author="Richard Bradbury" w:date="2022-11-09T19:32:00Z">
          <w:r w:rsidDel="000C5528">
            <w:rPr>
              <w:noProof/>
            </w:rPr>
            <w:delText>d</w:delText>
          </w:r>
        </w:del>
        <w:r>
          <w:rPr>
            <w:noProof/>
          </w:rPr>
          <w:t xml:space="preserve"> Client sends a DNS request to the MNO DNS</w:t>
        </w:r>
      </w:ins>
      <w:ins w:id="420" w:author="Richard Bradbury" w:date="2022-11-09T19:30:00Z">
        <w:r w:rsidR="000C5528">
          <w:rPr>
            <w:noProof/>
          </w:rPr>
          <w:t xml:space="preserve"> Server</w:t>
        </w:r>
      </w:ins>
      <w:ins w:id="421" w:author="Prakash Reddy Kolan" w:date="2022-11-01T12:43:00Z">
        <w:r>
          <w:rPr>
            <w:noProof/>
          </w:rPr>
          <w:t>.</w:t>
        </w:r>
      </w:ins>
    </w:p>
    <w:p w14:paraId="0A02794C" w14:textId="3C5E9FD9" w:rsidR="00246947" w:rsidRDefault="00246947" w:rsidP="00246947">
      <w:pPr>
        <w:pStyle w:val="B1"/>
        <w:rPr>
          <w:ins w:id="422" w:author="Prakash Reddy Kolan" w:date="2022-11-01T12:43:00Z"/>
          <w:noProof/>
        </w:rPr>
      </w:pPr>
      <w:ins w:id="423" w:author="Prakash Reddy Kolan" w:date="2022-11-01T12:43:00Z">
        <w:r>
          <w:rPr>
            <w:noProof/>
          </w:rPr>
          <w:t xml:space="preserve">5. The MNO DNS is not responsible for the canonical domain name FQDN and forwards the DNS request to the DNS Server in </w:t>
        </w:r>
      </w:ins>
      <w:ins w:id="424" w:author="Richard Bradbury" w:date="2022-11-10T09:56:00Z">
        <w:r w:rsidR="003D6D2F">
          <w:rPr>
            <w:noProof/>
          </w:rPr>
          <w:t xml:space="preserve">the </w:t>
        </w:r>
      </w:ins>
      <w:ins w:id="425" w:author="Prakash Reddy Kolan" w:date="2022-11-01T12:43:00Z">
        <w:r>
          <w:rPr>
            <w:noProof/>
          </w:rPr>
          <w:t>DN domain.</w:t>
        </w:r>
      </w:ins>
    </w:p>
    <w:p w14:paraId="1BF41CDF" w14:textId="6F00D996" w:rsidR="00246947" w:rsidRDefault="00246947" w:rsidP="00246947">
      <w:pPr>
        <w:pStyle w:val="B1"/>
        <w:rPr>
          <w:ins w:id="426" w:author="Prakash Reddy Kolan" w:date="2022-11-01T12:43:00Z"/>
          <w:noProof/>
        </w:rPr>
      </w:pPr>
      <w:ins w:id="427" w:author="Prakash Reddy Kolan" w:date="2022-11-01T12:43:00Z">
        <w:r>
          <w:rPr>
            <w:noProof/>
          </w:rPr>
          <w:t>6. The DNS Server in DN domain creates a response. The response is the IP address of the slice-specific AS instance.</w:t>
        </w:r>
      </w:ins>
    </w:p>
    <w:p w14:paraId="7F045CB1" w14:textId="0BD0E395" w:rsidR="00246947" w:rsidRDefault="00246947" w:rsidP="00246947">
      <w:pPr>
        <w:pStyle w:val="B1"/>
        <w:rPr>
          <w:ins w:id="428" w:author="Prakash Reddy Kolan" w:date="2022-11-01T12:43:00Z"/>
          <w:noProof/>
        </w:rPr>
      </w:pPr>
      <w:ins w:id="429" w:author="Prakash Reddy Kolan" w:date="2022-11-01T12:43:00Z">
        <w:r>
          <w:rPr>
            <w:noProof/>
          </w:rPr>
          <w:t xml:space="preserve">7. The MNO DNS </w:t>
        </w:r>
      </w:ins>
      <w:ins w:id="430" w:author="Richard Bradbury" w:date="2022-11-09T19:30:00Z">
        <w:r w:rsidR="000C5528">
          <w:rPr>
            <w:noProof/>
          </w:rPr>
          <w:t>Server</w:t>
        </w:r>
      </w:ins>
      <w:ins w:id="431" w:author="Richard Bradbury" w:date="2022-11-09T19:31:00Z">
        <w:r w:rsidR="000C5528">
          <w:rPr>
            <w:noProof/>
          </w:rPr>
          <w:t xml:space="preserve"> </w:t>
        </w:r>
      </w:ins>
      <w:ins w:id="432" w:author="Prakash Reddy Kolan" w:date="2022-11-01T12:43:00Z">
        <w:r>
          <w:rPr>
            <w:noProof/>
          </w:rPr>
          <w:t xml:space="preserve">forwards the DNS response with </w:t>
        </w:r>
      </w:ins>
      <w:ins w:id="433" w:author="Richard Bradbury" w:date="2022-11-09T19:31:00Z">
        <w:r w:rsidR="000C5528">
          <w:rPr>
            <w:noProof/>
          </w:rPr>
          <w:t xml:space="preserve">the </w:t>
        </w:r>
      </w:ins>
      <w:ins w:id="434" w:author="Prakash Reddy Kolan" w:date="2022-11-01T12:43:00Z">
        <w:r>
          <w:rPr>
            <w:noProof/>
          </w:rPr>
          <w:t xml:space="preserve">IP address of </w:t>
        </w:r>
      </w:ins>
      <w:ins w:id="435" w:author="Richard Bradbury" w:date="2022-11-09T19:31:00Z">
        <w:r w:rsidR="000C5528">
          <w:rPr>
            <w:noProof/>
          </w:rPr>
          <w:t xml:space="preserve">the </w:t>
        </w:r>
      </w:ins>
      <w:ins w:id="436" w:author="Prakash Reddy Kolan" w:date="2022-11-01T12:43:00Z">
        <w:r>
          <w:rPr>
            <w:noProof/>
          </w:rPr>
          <w:t>slice-specific AS to the 5GMS</w:t>
        </w:r>
        <w:del w:id="437" w:author="Richard Bradbury" w:date="2022-11-09T19:31:00Z">
          <w:r w:rsidDel="000C5528">
            <w:rPr>
              <w:noProof/>
            </w:rPr>
            <w:delText>d</w:delText>
          </w:r>
        </w:del>
        <w:r>
          <w:rPr>
            <w:noProof/>
          </w:rPr>
          <w:t xml:space="preserve"> Client in the UE.</w:t>
        </w:r>
      </w:ins>
    </w:p>
    <w:p w14:paraId="6564EFA7" w14:textId="3D693E0B" w:rsidR="00246947" w:rsidRDefault="00246947" w:rsidP="00246947">
      <w:pPr>
        <w:pStyle w:val="B1"/>
        <w:rPr>
          <w:ins w:id="438" w:author="Prakash Reddy Kolan" w:date="2022-11-01T12:43:00Z"/>
          <w:noProof/>
        </w:rPr>
      </w:pPr>
      <w:ins w:id="439" w:author="Prakash Reddy Kolan" w:date="2022-11-01T12:43:00Z">
        <w:r>
          <w:rPr>
            <w:noProof/>
          </w:rPr>
          <w:t>8.</w:t>
        </w:r>
        <w:r>
          <w:rPr>
            <w:noProof/>
          </w:rPr>
          <w:tab/>
          <w:t>The M5 Media Session Handling procedure is then performed as specified in step</w:t>
        </w:r>
      </w:ins>
      <w:ins w:id="440" w:author="Richard Bradbury" w:date="2022-11-09T19:14:00Z">
        <w:r w:rsidR="00123BF9">
          <w:rPr>
            <w:noProof/>
          </w:rPr>
          <w:t> </w:t>
        </w:r>
      </w:ins>
      <w:ins w:id="441" w:author="Prakash Reddy Kolan" w:date="2022-11-01T12:43:00Z">
        <w:r>
          <w:rPr>
            <w:noProof/>
          </w:rPr>
          <w:t>7 of clause</w:t>
        </w:r>
      </w:ins>
      <w:ins w:id="442" w:author="Richard Bradbury" w:date="2022-11-09T19:14:00Z">
        <w:r w:rsidR="00123BF9">
          <w:rPr>
            <w:noProof/>
          </w:rPr>
          <w:t> </w:t>
        </w:r>
      </w:ins>
      <w:ins w:id="443" w:author="Prakash Reddy Kolan" w:date="2022-11-01T12:43:00Z">
        <w:r>
          <w:rPr>
            <w:noProof/>
          </w:rPr>
          <w:t>5.1 for downlink media streaming and step</w:t>
        </w:r>
      </w:ins>
      <w:ins w:id="444" w:author="Richard Bradbury" w:date="2022-11-09T19:14:00Z">
        <w:r w:rsidR="00123BF9">
          <w:rPr>
            <w:noProof/>
          </w:rPr>
          <w:t> </w:t>
        </w:r>
      </w:ins>
      <w:ins w:id="445" w:author="Prakash Reddy Kolan" w:date="2022-11-01T12:43:00Z">
        <w:r>
          <w:rPr>
            <w:noProof/>
          </w:rPr>
          <w:t>7 of clause</w:t>
        </w:r>
      </w:ins>
      <w:ins w:id="446" w:author="Richard Bradbury" w:date="2022-11-09T19:14:00Z">
        <w:r w:rsidR="00123BF9">
          <w:rPr>
            <w:noProof/>
          </w:rPr>
          <w:t> </w:t>
        </w:r>
      </w:ins>
      <w:ins w:id="447" w:author="Prakash Reddy Kolan" w:date="2022-11-01T12:43:00Z">
        <w:r>
          <w:rPr>
            <w:noProof/>
          </w:rPr>
          <w:t>6.1 for uplink media streaming in</w:t>
        </w:r>
      </w:ins>
      <w:ins w:id="448" w:author="Richard Bradbury" w:date="2022-11-10T09:56:00Z">
        <w:r w:rsidR="003D6D2F">
          <w:rPr>
            <w:noProof/>
          </w:rPr>
          <w:t> [20]</w:t>
        </w:r>
      </w:ins>
      <w:ins w:id="449" w:author="Prakash Reddy Kolan" w:date="2022-11-01T12:43:00Z">
        <w:del w:id="450" w:author="Richard Bradbury" w:date="2022-11-10T09:56:00Z">
          <w:r w:rsidDel="003D6D2F">
            <w:rPr>
              <w:noProof/>
            </w:rPr>
            <w:delText xml:space="preserve"> TS26501</w:delText>
          </w:r>
        </w:del>
      </w:ins>
    </w:p>
    <w:p w14:paraId="157B590C" w14:textId="37D1B7DA" w:rsidR="00123BF9" w:rsidRDefault="00246947" w:rsidP="00246947">
      <w:pPr>
        <w:pStyle w:val="B1"/>
        <w:rPr>
          <w:ins w:id="451" w:author="Richard Bradbury" w:date="2022-11-09T19:09:00Z"/>
          <w:noProof/>
        </w:rPr>
      </w:pPr>
      <w:ins w:id="452" w:author="Prakash Reddy Kolan" w:date="2022-11-01T12:43:00Z">
        <w:r>
          <w:rPr>
            <w:noProof/>
          </w:rPr>
          <w:t>9.</w:t>
        </w:r>
        <w:r>
          <w:rPr>
            <w:noProof/>
          </w:rPr>
          <w:tab/>
          <w:t>The M4 Media Streaming procedures are then carried out as specified in step</w:t>
        </w:r>
      </w:ins>
      <w:ins w:id="453" w:author="Richard Bradbury" w:date="2022-11-09T19:15:00Z">
        <w:r w:rsidR="00123BF9">
          <w:rPr>
            <w:noProof/>
          </w:rPr>
          <w:t> </w:t>
        </w:r>
      </w:ins>
      <w:ins w:id="454" w:author="Prakash Reddy Kolan" w:date="2022-11-01T12:43:00Z">
        <w:r>
          <w:rPr>
            <w:noProof/>
          </w:rPr>
          <w:t>8 of clause</w:t>
        </w:r>
      </w:ins>
      <w:ins w:id="455" w:author="Richard Bradbury" w:date="2022-11-09T19:15:00Z">
        <w:r w:rsidR="00123BF9">
          <w:rPr>
            <w:noProof/>
          </w:rPr>
          <w:t> </w:t>
        </w:r>
      </w:ins>
      <w:ins w:id="456" w:author="Prakash Reddy Kolan" w:date="2022-11-01T12:43:00Z">
        <w:r>
          <w:rPr>
            <w:noProof/>
          </w:rPr>
          <w:t>5.1 for downlink media streaming and step</w:t>
        </w:r>
      </w:ins>
      <w:ins w:id="457" w:author="Richard Bradbury" w:date="2022-11-09T19:15:00Z">
        <w:r w:rsidR="00123BF9">
          <w:rPr>
            <w:noProof/>
          </w:rPr>
          <w:t> </w:t>
        </w:r>
      </w:ins>
      <w:ins w:id="458" w:author="Prakash Reddy Kolan" w:date="2022-11-01T12:43:00Z">
        <w:r>
          <w:rPr>
            <w:noProof/>
          </w:rPr>
          <w:t>8 of clause</w:t>
        </w:r>
      </w:ins>
      <w:ins w:id="459" w:author="Richard Bradbury" w:date="2022-11-09T19:15:00Z">
        <w:r w:rsidR="00123BF9">
          <w:rPr>
            <w:noProof/>
          </w:rPr>
          <w:t> </w:t>
        </w:r>
      </w:ins>
      <w:ins w:id="460" w:author="Prakash Reddy Kolan" w:date="2022-11-01T12:43:00Z">
        <w:r>
          <w:rPr>
            <w:noProof/>
          </w:rPr>
          <w:t>6.1 for uplink media streaming in</w:t>
        </w:r>
      </w:ins>
      <w:ins w:id="461" w:author="Richard Bradbury" w:date="2022-11-10T09:56:00Z">
        <w:r w:rsidR="003D6D2F">
          <w:rPr>
            <w:noProof/>
          </w:rPr>
          <w:t> [20].</w:t>
        </w:r>
      </w:ins>
      <w:ins w:id="462" w:author="Prakash Reddy Kolan" w:date="2022-11-01T12:43:00Z">
        <w:del w:id="463" w:author="Richard Bradbury" w:date="2022-11-10T09:56:00Z">
          <w:r w:rsidDel="003D6D2F">
            <w:rPr>
              <w:noProof/>
            </w:rPr>
            <w:delText xml:space="preserve"> TS26501</w:delText>
          </w:r>
        </w:del>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28"/>
      <w:footerReference w:type="even" r:id="rId29"/>
      <w:footerReference w:type="default" r:id="rId30"/>
      <w:headerReference w:type="first" r:id="rId31"/>
      <w:footerReference w:type="first" r:id="rId3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4" w:author="Richard Bradbury" w:date="2022-11-09T19:26:00Z" w:initials="RJB">
    <w:p w14:paraId="334B4D90" w14:textId="77777777" w:rsidR="00597D42" w:rsidRDefault="00597D42">
      <w:pPr>
        <w:pStyle w:val="CommentText"/>
      </w:pPr>
      <w:r>
        <w:rPr>
          <w:rStyle w:val="CommentReference"/>
        </w:rPr>
        <w:annotationRef/>
      </w:r>
      <w:r>
        <w:t>Is that correct?</w:t>
      </w:r>
    </w:p>
    <w:p w14:paraId="2E4FF501" w14:textId="20E14038" w:rsidR="00597D42" w:rsidRDefault="00597D42">
      <w:pPr>
        <w:pStyle w:val="CommentText"/>
      </w:pPr>
      <w:r>
        <w:t>Need to explain succintly the essential difference with the first case.</w:t>
      </w:r>
    </w:p>
  </w:comment>
  <w:comment w:id="316" w:author="Richard Bradbury" w:date="2022-11-09T19:29:00Z" w:initials="RJB">
    <w:p w14:paraId="53FA01FC" w14:textId="77777777" w:rsidR="000C5528" w:rsidRDefault="000C5528">
      <w:pPr>
        <w:pStyle w:val="CommentText"/>
      </w:pPr>
      <w:r>
        <w:rPr>
          <w:rStyle w:val="CommentReference"/>
        </w:rPr>
        <w:annotationRef/>
      </w:r>
      <w:r>
        <w:t>Why confuse things with this subcase?</w:t>
      </w:r>
    </w:p>
    <w:p w14:paraId="73206F35" w14:textId="05FD253F" w:rsidR="000C5528" w:rsidRDefault="000C5528">
      <w:pPr>
        <w:pStyle w:val="CommentText"/>
      </w:pPr>
      <w:r>
        <w:t>It could apply to any of the three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FF501" w15:done="0"/>
  <w15:commentEx w15:paraId="73206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7D7F" w16cex:dateUtc="2022-11-09T19:26:00Z"/>
  <w16cex:commentExtensible w16cex:durableId="27167E0D" w16cex:dateUtc="2022-11-09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FF501" w16cid:durableId="27167D7F"/>
  <w16cid:commentId w16cid:paraId="73206F35" w16cid:durableId="27167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50D6" w14:textId="77777777" w:rsidR="005261B8" w:rsidRDefault="005261B8">
      <w:r>
        <w:separator/>
      </w:r>
    </w:p>
  </w:endnote>
  <w:endnote w:type="continuationSeparator" w:id="0">
    <w:p w14:paraId="55211170" w14:textId="77777777" w:rsidR="005261B8" w:rsidRDefault="0052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Segoe UI Historic"/>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59A9" w14:textId="77777777" w:rsidR="005261B8" w:rsidRDefault="005261B8">
      <w:r>
        <w:separator/>
      </w:r>
    </w:p>
  </w:footnote>
  <w:footnote w:type="continuationSeparator" w:id="0">
    <w:p w14:paraId="35166BDF" w14:textId="77777777" w:rsidR="005261B8" w:rsidRDefault="0052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401B5A02" w:rsidR="00B427FA" w:rsidRPr="00EF5E63" w:rsidRDefault="00BF6413" w:rsidP="00A37792">
    <w:pPr>
      <w:tabs>
        <w:tab w:val="right" w:pos="9639"/>
      </w:tabs>
      <w:spacing w:after="60"/>
      <w:rPr>
        <w:b/>
        <w:noProof/>
        <w:sz w:val="24"/>
      </w:rPr>
    </w:pPr>
    <w:r w:rsidRPr="00EF5E63">
      <w:rPr>
        <w:b/>
        <w:noProof/>
        <w:sz w:val="24"/>
      </w:rPr>
      <w:t xml:space="preserve">3GPP TSG-S4 </w:t>
    </w:r>
    <w:r w:rsidR="008C0C14" w:rsidRPr="00EF5E63">
      <w:rPr>
        <w:b/>
        <w:noProof/>
        <w:sz w:val="24"/>
      </w:rPr>
      <w:t xml:space="preserve">Meeting </w:t>
    </w:r>
    <w:r w:rsidRPr="00EF5E63">
      <w:rPr>
        <w:b/>
        <w:noProof/>
        <w:sz w:val="24"/>
      </w:rPr>
      <w:t>#1</w:t>
    </w:r>
    <w:r w:rsidR="00BD6175" w:rsidRPr="00EF5E63">
      <w:rPr>
        <w:b/>
        <w:noProof/>
        <w:sz w:val="24"/>
      </w:rPr>
      <w:t>2</w:t>
    </w:r>
    <w:r w:rsidR="008C0C14" w:rsidRPr="00EF5E63">
      <w:rPr>
        <w:b/>
        <w:noProof/>
        <w:sz w:val="24"/>
      </w:rPr>
      <w:t>1</w:t>
    </w:r>
    <w:r w:rsidR="00FD7EA0" w:rsidRPr="00EF5E63">
      <w:rPr>
        <w:b/>
        <w:noProof/>
        <w:sz w:val="24"/>
      </w:rPr>
      <w:tab/>
    </w:r>
    <w:r w:rsidR="001260BE" w:rsidRPr="001260BE">
      <w:rPr>
        <w:b/>
        <w:noProof/>
        <w:sz w:val="24"/>
      </w:rPr>
      <w:t>S4-221434</w:t>
    </w:r>
  </w:p>
  <w:p w14:paraId="2E0178E7" w14:textId="1A63C322" w:rsidR="00B427FA" w:rsidRPr="00BD6175" w:rsidRDefault="008C0C14" w:rsidP="00E11DEC">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4</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w:t>
    </w:r>
    <w:r w:rsidRPr="00BD6175">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18</w:t>
    </w:r>
    <w:r w:rsidRPr="00507AFC">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Pr="00BD6175">
      <w:rPr>
        <w:rFonts w:ascii="Times New Roman" w:eastAsia="Times New Roman" w:hAnsi="Times New Roman"/>
        <w:b/>
        <w:noProof/>
        <w:sz w:val="24"/>
        <w:szCs w:val="24"/>
        <w:lang w:val="en-US"/>
      </w:rPr>
      <w:t xml:space="preserve"> 2022</w:t>
    </w:r>
    <w:r>
      <w:rPr>
        <w:rFonts w:ascii="Times New Roman" w:eastAsia="Times New Roman" w:hAnsi="Times New Roman"/>
        <w:b/>
        <w:noProof/>
        <w:sz w:val="24"/>
        <w:szCs w:val="24"/>
        <w:lang w:val="en-US"/>
      </w:rPr>
      <w:t>, Toulouse, France</w:t>
    </w:r>
    <w:r w:rsidR="00E11DEC">
      <w:rPr>
        <w:rFonts w:ascii="Times New Roman" w:eastAsia="Times New Roman" w:hAnsi="Times New Roman"/>
        <w:b/>
        <w:noProof/>
        <w:sz w:val="24"/>
        <w:szCs w:val="24"/>
        <w:lang w:val="en-US"/>
      </w:rPr>
      <w:ptab w:relativeTo="margin" w:alignment="right" w:leader="none"/>
    </w:r>
    <w:r w:rsidR="00EE0450" w:rsidRPr="00EE0450">
      <w:rPr>
        <w:rFonts w:ascii="Times New Roman" w:eastAsia="Times New Roman" w:hAnsi="Times New Roman"/>
        <w:b/>
        <w:noProof/>
        <w:lang w:val="en-US"/>
      </w:rPr>
      <w:t>Revision of S4aI2213</w:t>
    </w:r>
    <w:r w:rsidR="00983A3E">
      <w:rPr>
        <w:rFonts w:ascii="Times New Roman" w:eastAsia="Times New Roman" w:hAnsi="Times New Roman"/>
        <w:b/>
        <w:noProof/>
        <w:lang w:val="en-US"/>
      </w:rPr>
      <w:t>95</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13EE51E5"/>
    <w:multiLevelType w:val="hybridMultilevel"/>
    <w:tmpl w:val="2B54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931EDD"/>
    <w:multiLevelType w:val="hybridMultilevel"/>
    <w:tmpl w:val="FEB4E7DC"/>
    <w:lvl w:ilvl="0" w:tplc="366C39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4"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C7852"/>
    <w:multiLevelType w:val="hybridMultilevel"/>
    <w:tmpl w:val="5CEC4A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3"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8797">
    <w:abstractNumId w:val="0"/>
  </w:num>
  <w:num w:numId="2" w16cid:durableId="894052145">
    <w:abstractNumId w:val="5"/>
  </w:num>
  <w:num w:numId="3" w16cid:durableId="589586393">
    <w:abstractNumId w:val="7"/>
  </w:num>
  <w:num w:numId="4" w16cid:durableId="236667160">
    <w:abstractNumId w:val="14"/>
  </w:num>
  <w:num w:numId="5" w16cid:durableId="758982411">
    <w:abstractNumId w:val="26"/>
  </w:num>
  <w:num w:numId="6" w16cid:durableId="1999183719">
    <w:abstractNumId w:val="37"/>
  </w:num>
  <w:num w:numId="7" w16cid:durableId="620040667">
    <w:abstractNumId w:val="27"/>
  </w:num>
  <w:num w:numId="8" w16cid:durableId="1928492387">
    <w:abstractNumId w:val="4"/>
  </w:num>
  <w:num w:numId="9" w16cid:durableId="475614104">
    <w:abstractNumId w:val="39"/>
  </w:num>
  <w:num w:numId="10" w16cid:durableId="20597932">
    <w:abstractNumId w:val="41"/>
  </w:num>
  <w:num w:numId="11" w16cid:durableId="2102404816">
    <w:abstractNumId w:val="30"/>
  </w:num>
  <w:num w:numId="12" w16cid:durableId="103993823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450823107">
    <w:abstractNumId w:val="36"/>
  </w:num>
  <w:num w:numId="14" w16cid:durableId="174854247">
    <w:abstractNumId w:val="10"/>
  </w:num>
  <w:num w:numId="15" w16cid:durableId="305087704">
    <w:abstractNumId w:val="42"/>
  </w:num>
  <w:num w:numId="16" w16cid:durableId="1182823036">
    <w:abstractNumId w:val="17"/>
  </w:num>
  <w:num w:numId="17" w16cid:durableId="1145388334">
    <w:abstractNumId w:val="12"/>
  </w:num>
  <w:num w:numId="18" w16cid:durableId="2073767967">
    <w:abstractNumId w:val="34"/>
  </w:num>
  <w:num w:numId="19" w16cid:durableId="374895378">
    <w:abstractNumId w:val="20"/>
  </w:num>
  <w:num w:numId="20" w16cid:durableId="1708985343">
    <w:abstractNumId w:val="32"/>
  </w:num>
  <w:num w:numId="21" w16cid:durableId="1055739288">
    <w:abstractNumId w:val="6"/>
  </w:num>
  <w:num w:numId="22" w16cid:durableId="1712806287">
    <w:abstractNumId w:val="31"/>
  </w:num>
  <w:num w:numId="23" w16cid:durableId="93785927">
    <w:abstractNumId w:val="18"/>
  </w:num>
  <w:num w:numId="24" w16cid:durableId="1910726350">
    <w:abstractNumId w:val="40"/>
  </w:num>
  <w:num w:numId="25" w16cid:durableId="477848380">
    <w:abstractNumId w:val="29"/>
  </w:num>
  <w:num w:numId="26" w16cid:durableId="1345403727">
    <w:abstractNumId w:val="8"/>
  </w:num>
  <w:num w:numId="27" w16cid:durableId="1019547495">
    <w:abstractNumId w:val="33"/>
  </w:num>
  <w:num w:numId="28" w16cid:durableId="2829546">
    <w:abstractNumId w:val="19"/>
  </w:num>
  <w:num w:numId="29" w16cid:durableId="1731032820">
    <w:abstractNumId w:val="15"/>
  </w:num>
  <w:num w:numId="30" w16cid:durableId="2120559280">
    <w:abstractNumId w:val="23"/>
  </w:num>
  <w:num w:numId="31" w16cid:durableId="1250769948">
    <w:abstractNumId w:val="38"/>
  </w:num>
  <w:num w:numId="32" w16cid:durableId="971055905">
    <w:abstractNumId w:val="22"/>
  </w:num>
  <w:num w:numId="33" w16cid:durableId="1025906146">
    <w:abstractNumId w:val="9"/>
  </w:num>
  <w:num w:numId="34" w16cid:durableId="1511987841">
    <w:abstractNumId w:val="13"/>
  </w:num>
  <w:num w:numId="35" w16cid:durableId="1640843002">
    <w:abstractNumId w:val="35"/>
  </w:num>
  <w:num w:numId="36" w16cid:durableId="688145277">
    <w:abstractNumId w:val="25"/>
  </w:num>
  <w:num w:numId="37" w16cid:durableId="2012875645">
    <w:abstractNumId w:val="21"/>
  </w:num>
  <w:num w:numId="38" w16cid:durableId="1371764027">
    <w:abstractNumId w:val="3"/>
  </w:num>
  <w:num w:numId="39" w16cid:durableId="1681272494">
    <w:abstractNumId w:val="24"/>
  </w:num>
  <w:num w:numId="40" w16cid:durableId="602996993">
    <w:abstractNumId w:val="16"/>
  </w:num>
  <w:num w:numId="41" w16cid:durableId="768934825">
    <w:abstractNumId w:val="28"/>
  </w:num>
  <w:num w:numId="42" w16cid:durableId="191385013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Reddy Kolan">
    <w15:presenceInfo w15:providerId="AD" w15:userId="S-1-5-21-1569490900-2152479555-3239727262-1922659"/>
  </w15:person>
  <w15:person w15:author="Kolan Prakash Reddy">
    <w15:presenceInfo w15:providerId="None" w15:userId="Kolan Prakash R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2C6"/>
    <w:rsid w:val="0000660D"/>
    <w:rsid w:val="0000666D"/>
    <w:rsid w:val="00006C66"/>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3AD"/>
    <w:rsid w:val="00015452"/>
    <w:rsid w:val="00015819"/>
    <w:rsid w:val="00015AA2"/>
    <w:rsid w:val="00015BF8"/>
    <w:rsid w:val="00015CDB"/>
    <w:rsid w:val="00016443"/>
    <w:rsid w:val="0001647F"/>
    <w:rsid w:val="00016540"/>
    <w:rsid w:val="000166D8"/>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477"/>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CAA"/>
    <w:rsid w:val="00065B65"/>
    <w:rsid w:val="00065D55"/>
    <w:rsid w:val="0006625D"/>
    <w:rsid w:val="00066AEC"/>
    <w:rsid w:val="00066B38"/>
    <w:rsid w:val="00066B5E"/>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6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417"/>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528"/>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A3E"/>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304"/>
    <w:rsid w:val="000F350D"/>
    <w:rsid w:val="000F36B0"/>
    <w:rsid w:val="000F37ED"/>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F19"/>
    <w:rsid w:val="0010722E"/>
    <w:rsid w:val="001073B7"/>
    <w:rsid w:val="001079FD"/>
    <w:rsid w:val="00107B74"/>
    <w:rsid w:val="00107C74"/>
    <w:rsid w:val="00107E38"/>
    <w:rsid w:val="001100E6"/>
    <w:rsid w:val="0011048C"/>
    <w:rsid w:val="00110B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BF9"/>
    <w:rsid w:val="00124047"/>
    <w:rsid w:val="001243F9"/>
    <w:rsid w:val="00124EB4"/>
    <w:rsid w:val="00125425"/>
    <w:rsid w:val="0012594E"/>
    <w:rsid w:val="00125B9B"/>
    <w:rsid w:val="00125C13"/>
    <w:rsid w:val="001260BE"/>
    <w:rsid w:val="001264A4"/>
    <w:rsid w:val="001267AF"/>
    <w:rsid w:val="00126D59"/>
    <w:rsid w:val="00127333"/>
    <w:rsid w:val="0012735F"/>
    <w:rsid w:val="0012754A"/>
    <w:rsid w:val="0012771D"/>
    <w:rsid w:val="0012774D"/>
    <w:rsid w:val="00127908"/>
    <w:rsid w:val="001300BB"/>
    <w:rsid w:val="0013080F"/>
    <w:rsid w:val="00130883"/>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6F89"/>
    <w:rsid w:val="0015721A"/>
    <w:rsid w:val="001573F7"/>
    <w:rsid w:val="00157481"/>
    <w:rsid w:val="00157A87"/>
    <w:rsid w:val="0016061B"/>
    <w:rsid w:val="00161818"/>
    <w:rsid w:val="00161B83"/>
    <w:rsid w:val="00161D03"/>
    <w:rsid w:val="00162123"/>
    <w:rsid w:val="001634E1"/>
    <w:rsid w:val="00163D5D"/>
    <w:rsid w:val="00163FE9"/>
    <w:rsid w:val="00164126"/>
    <w:rsid w:val="00164425"/>
    <w:rsid w:val="001645CB"/>
    <w:rsid w:val="00164E14"/>
    <w:rsid w:val="00164F53"/>
    <w:rsid w:val="001650B8"/>
    <w:rsid w:val="00165749"/>
    <w:rsid w:val="00165754"/>
    <w:rsid w:val="00165F3D"/>
    <w:rsid w:val="00166046"/>
    <w:rsid w:val="001660C2"/>
    <w:rsid w:val="0016616A"/>
    <w:rsid w:val="001662D7"/>
    <w:rsid w:val="00166757"/>
    <w:rsid w:val="00166A26"/>
    <w:rsid w:val="00166BCA"/>
    <w:rsid w:val="00166C98"/>
    <w:rsid w:val="00166EC6"/>
    <w:rsid w:val="0016706A"/>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1F6"/>
    <w:rsid w:val="001B5297"/>
    <w:rsid w:val="001B53B3"/>
    <w:rsid w:val="001B57AF"/>
    <w:rsid w:val="001B5822"/>
    <w:rsid w:val="001B5961"/>
    <w:rsid w:val="001B62C3"/>
    <w:rsid w:val="001B64B2"/>
    <w:rsid w:val="001B65AC"/>
    <w:rsid w:val="001B6D30"/>
    <w:rsid w:val="001B6D9C"/>
    <w:rsid w:val="001B71B2"/>
    <w:rsid w:val="001B7619"/>
    <w:rsid w:val="001B7CD9"/>
    <w:rsid w:val="001B7DC0"/>
    <w:rsid w:val="001C08C6"/>
    <w:rsid w:val="001C0A6E"/>
    <w:rsid w:val="001C0C18"/>
    <w:rsid w:val="001C0D0F"/>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2BF"/>
    <w:rsid w:val="001D4667"/>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33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1E3E"/>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7C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947"/>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056"/>
    <w:rsid w:val="00255B5E"/>
    <w:rsid w:val="002561BD"/>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916"/>
    <w:rsid w:val="00264BA8"/>
    <w:rsid w:val="00264C54"/>
    <w:rsid w:val="00264CC6"/>
    <w:rsid w:val="002654DB"/>
    <w:rsid w:val="002666C4"/>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22"/>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0A3"/>
    <w:rsid w:val="002A462A"/>
    <w:rsid w:val="002A4631"/>
    <w:rsid w:val="002A4679"/>
    <w:rsid w:val="002A4F89"/>
    <w:rsid w:val="002A53CD"/>
    <w:rsid w:val="002A558E"/>
    <w:rsid w:val="002A56B9"/>
    <w:rsid w:val="002A59F1"/>
    <w:rsid w:val="002A5BD4"/>
    <w:rsid w:val="002A5D0C"/>
    <w:rsid w:val="002A60B9"/>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4CD4"/>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13"/>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4A"/>
    <w:rsid w:val="003036D7"/>
    <w:rsid w:val="003039A5"/>
    <w:rsid w:val="00303E77"/>
    <w:rsid w:val="0030473E"/>
    <w:rsid w:val="00305521"/>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B8D"/>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DC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B7FA2"/>
    <w:rsid w:val="003C0326"/>
    <w:rsid w:val="003C050A"/>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8B6"/>
    <w:rsid w:val="003D0D82"/>
    <w:rsid w:val="003D19CF"/>
    <w:rsid w:val="003D1A36"/>
    <w:rsid w:val="003D1DF9"/>
    <w:rsid w:val="003D2597"/>
    <w:rsid w:val="003D29D0"/>
    <w:rsid w:val="003D2C66"/>
    <w:rsid w:val="003D2F82"/>
    <w:rsid w:val="003D3FFB"/>
    <w:rsid w:val="003D44D6"/>
    <w:rsid w:val="003D5103"/>
    <w:rsid w:val="003D565B"/>
    <w:rsid w:val="003D68C8"/>
    <w:rsid w:val="003D6D2F"/>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734"/>
    <w:rsid w:val="003F4C57"/>
    <w:rsid w:val="003F4F02"/>
    <w:rsid w:val="003F5062"/>
    <w:rsid w:val="003F57A8"/>
    <w:rsid w:val="003F5D8A"/>
    <w:rsid w:val="003F5DD2"/>
    <w:rsid w:val="003F6214"/>
    <w:rsid w:val="003F628A"/>
    <w:rsid w:val="003F652C"/>
    <w:rsid w:val="003F6822"/>
    <w:rsid w:val="003F6E54"/>
    <w:rsid w:val="003F78C3"/>
    <w:rsid w:val="00400166"/>
    <w:rsid w:val="0040054E"/>
    <w:rsid w:val="00400A4B"/>
    <w:rsid w:val="00400ABB"/>
    <w:rsid w:val="00400B6B"/>
    <w:rsid w:val="004010DD"/>
    <w:rsid w:val="00401867"/>
    <w:rsid w:val="004019F4"/>
    <w:rsid w:val="00402048"/>
    <w:rsid w:val="0040249A"/>
    <w:rsid w:val="004026D6"/>
    <w:rsid w:val="0040297B"/>
    <w:rsid w:val="00402ED3"/>
    <w:rsid w:val="0040359D"/>
    <w:rsid w:val="004036FE"/>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AE9"/>
    <w:rsid w:val="00414C98"/>
    <w:rsid w:val="00415194"/>
    <w:rsid w:val="00415202"/>
    <w:rsid w:val="00415B8F"/>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1EA"/>
    <w:rsid w:val="0042622E"/>
    <w:rsid w:val="0042657E"/>
    <w:rsid w:val="0042690E"/>
    <w:rsid w:val="00426AE4"/>
    <w:rsid w:val="00426D3A"/>
    <w:rsid w:val="00426DEE"/>
    <w:rsid w:val="004274A5"/>
    <w:rsid w:val="004277C3"/>
    <w:rsid w:val="0042785A"/>
    <w:rsid w:val="004279A1"/>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56D"/>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472"/>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0E"/>
    <w:rsid w:val="00484BAF"/>
    <w:rsid w:val="00484FDC"/>
    <w:rsid w:val="004855BF"/>
    <w:rsid w:val="004857BA"/>
    <w:rsid w:val="004858EE"/>
    <w:rsid w:val="0048614B"/>
    <w:rsid w:val="0048657E"/>
    <w:rsid w:val="00486799"/>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20A"/>
    <w:rsid w:val="00494B97"/>
    <w:rsid w:val="00494C7C"/>
    <w:rsid w:val="00494E81"/>
    <w:rsid w:val="00495647"/>
    <w:rsid w:val="0049619F"/>
    <w:rsid w:val="004963A6"/>
    <w:rsid w:val="0049661B"/>
    <w:rsid w:val="004966A0"/>
    <w:rsid w:val="0049685A"/>
    <w:rsid w:val="0049695C"/>
    <w:rsid w:val="00496A7C"/>
    <w:rsid w:val="00496C57"/>
    <w:rsid w:val="00496DA3"/>
    <w:rsid w:val="0049739F"/>
    <w:rsid w:val="004976E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398"/>
    <w:rsid w:val="004B14F2"/>
    <w:rsid w:val="004B176A"/>
    <w:rsid w:val="004B2061"/>
    <w:rsid w:val="004B21F3"/>
    <w:rsid w:val="004B23FD"/>
    <w:rsid w:val="004B2E65"/>
    <w:rsid w:val="004B3269"/>
    <w:rsid w:val="004B33CF"/>
    <w:rsid w:val="004B4308"/>
    <w:rsid w:val="004B48E3"/>
    <w:rsid w:val="004B5313"/>
    <w:rsid w:val="004B5481"/>
    <w:rsid w:val="004B55F1"/>
    <w:rsid w:val="004B58F3"/>
    <w:rsid w:val="004B5FBF"/>
    <w:rsid w:val="004B69E3"/>
    <w:rsid w:val="004B6E0F"/>
    <w:rsid w:val="004B7189"/>
    <w:rsid w:val="004B71BE"/>
    <w:rsid w:val="004B7315"/>
    <w:rsid w:val="004B787D"/>
    <w:rsid w:val="004C0044"/>
    <w:rsid w:val="004C03A9"/>
    <w:rsid w:val="004C0898"/>
    <w:rsid w:val="004C0B33"/>
    <w:rsid w:val="004C1142"/>
    <w:rsid w:val="004C14DD"/>
    <w:rsid w:val="004C1676"/>
    <w:rsid w:val="004C21A7"/>
    <w:rsid w:val="004C2315"/>
    <w:rsid w:val="004C23B6"/>
    <w:rsid w:val="004C2DBD"/>
    <w:rsid w:val="004C310D"/>
    <w:rsid w:val="004C313E"/>
    <w:rsid w:val="004C36F0"/>
    <w:rsid w:val="004C399E"/>
    <w:rsid w:val="004C3B42"/>
    <w:rsid w:val="004C46A3"/>
    <w:rsid w:val="004C4ECE"/>
    <w:rsid w:val="004C5240"/>
    <w:rsid w:val="004C53D6"/>
    <w:rsid w:val="004C5554"/>
    <w:rsid w:val="004C5FA2"/>
    <w:rsid w:val="004C60CC"/>
    <w:rsid w:val="004C622A"/>
    <w:rsid w:val="004C64F2"/>
    <w:rsid w:val="004C6EC7"/>
    <w:rsid w:val="004C7262"/>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5C1"/>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118"/>
    <w:rsid w:val="004E0782"/>
    <w:rsid w:val="004E0FA9"/>
    <w:rsid w:val="004E12F1"/>
    <w:rsid w:val="004E154D"/>
    <w:rsid w:val="004E1635"/>
    <w:rsid w:val="004E17FA"/>
    <w:rsid w:val="004E1983"/>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4D4"/>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1B8"/>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06F"/>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14"/>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390"/>
    <w:rsid w:val="00573D89"/>
    <w:rsid w:val="005741D3"/>
    <w:rsid w:val="00574263"/>
    <w:rsid w:val="00574382"/>
    <w:rsid w:val="00574755"/>
    <w:rsid w:val="0057487C"/>
    <w:rsid w:val="00574A85"/>
    <w:rsid w:val="00574C70"/>
    <w:rsid w:val="005750AD"/>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4C5"/>
    <w:rsid w:val="00595C9D"/>
    <w:rsid w:val="00595D6B"/>
    <w:rsid w:val="005961DB"/>
    <w:rsid w:val="00596617"/>
    <w:rsid w:val="005968B7"/>
    <w:rsid w:val="00596C04"/>
    <w:rsid w:val="00596EBF"/>
    <w:rsid w:val="0059741C"/>
    <w:rsid w:val="00597A38"/>
    <w:rsid w:val="00597B34"/>
    <w:rsid w:val="00597D42"/>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35A"/>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BE8"/>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2A0"/>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B06"/>
    <w:rsid w:val="005D7CD1"/>
    <w:rsid w:val="005E003A"/>
    <w:rsid w:val="005E0EE8"/>
    <w:rsid w:val="005E1754"/>
    <w:rsid w:val="005E1A3A"/>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0F3"/>
    <w:rsid w:val="0060758A"/>
    <w:rsid w:val="00607606"/>
    <w:rsid w:val="006077BC"/>
    <w:rsid w:val="00607E6E"/>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77"/>
    <w:rsid w:val="00641C9D"/>
    <w:rsid w:val="00642647"/>
    <w:rsid w:val="0064276C"/>
    <w:rsid w:val="00643440"/>
    <w:rsid w:val="006438E9"/>
    <w:rsid w:val="00643B12"/>
    <w:rsid w:val="00644073"/>
    <w:rsid w:val="00644F99"/>
    <w:rsid w:val="00645358"/>
    <w:rsid w:val="006454F3"/>
    <w:rsid w:val="00645CD8"/>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235"/>
    <w:rsid w:val="00654563"/>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0D5"/>
    <w:rsid w:val="0067510C"/>
    <w:rsid w:val="006754AE"/>
    <w:rsid w:val="006756B3"/>
    <w:rsid w:val="00675717"/>
    <w:rsid w:val="00675EC8"/>
    <w:rsid w:val="006761A3"/>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1CD7"/>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45E7"/>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962"/>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5D0A"/>
    <w:rsid w:val="00746C60"/>
    <w:rsid w:val="00747120"/>
    <w:rsid w:val="007501B3"/>
    <w:rsid w:val="00750843"/>
    <w:rsid w:val="00750E50"/>
    <w:rsid w:val="00750E7E"/>
    <w:rsid w:val="00751B52"/>
    <w:rsid w:val="00751F31"/>
    <w:rsid w:val="00751F40"/>
    <w:rsid w:val="007525A3"/>
    <w:rsid w:val="007527F1"/>
    <w:rsid w:val="007529E0"/>
    <w:rsid w:val="00752C9E"/>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84A"/>
    <w:rsid w:val="00764920"/>
    <w:rsid w:val="00764E2A"/>
    <w:rsid w:val="00764E86"/>
    <w:rsid w:val="00765154"/>
    <w:rsid w:val="0076527F"/>
    <w:rsid w:val="007654C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3F6"/>
    <w:rsid w:val="007867C1"/>
    <w:rsid w:val="00786A0F"/>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A7FD6"/>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5A0"/>
    <w:rsid w:val="007C2842"/>
    <w:rsid w:val="007C34E0"/>
    <w:rsid w:val="007C3A62"/>
    <w:rsid w:val="007C3A80"/>
    <w:rsid w:val="007C41DB"/>
    <w:rsid w:val="007C4720"/>
    <w:rsid w:val="007C48E9"/>
    <w:rsid w:val="007C4C99"/>
    <w:rsid w:val="007C4EF3"/>
    <w:rsid w:val="007C4FBA"/>
    <w:rsid w:val="007C51AA"/>
    <w:rsid w:val="007C525D"/>
    <w:rsid w:val="007C54F1"/>
    <w:rsid w:val="007C5ACD"/>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188"/>
    <w:rsid w:val="007D3365"/>
    <w:rsid w:val="007D377D"/>
    <w:rsid w:val="007D3A58"/>
    <w:rsid w:val="007D3B10"/>
    <w:rsid w:val="007D4926"/>
    <w:rsid w:val="007D4946"/>
    <w:rsid w:val="007D4EC0"/>
    <w:rsid w:val="007D4F94"/>
    <w:rsid w:val="007D72EA"/>
    <w:rsid w:val="007D7786"/>
    <w:rsid w:val="007D77EB"/>
    <w:rsid w:val="007D7B7F"/>
    <w:rsid w:val="007E0232"/>
    <w:rsid w:val="007E0829"/>
    <w:rsid w:val="007E0B15"/>
    <w:rsid w:val="007E0C7E"/>
    <w:rsid w:val="007E0CED"/>
    <w:rsid w:val="007E0E42"/>
    <w:rsid w:val="007E1F2D"/>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4CDC"/>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293"/>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1E1"/>
    <w:rsid w:val="0081523D"/>
    <w:rsid w:val="0081555B"/>
    <w:rsid w:val="00815A8A"/>
    <w:rsid w:val="00815AD8"/>
    <w:rsid w:val="00815BDE"/>
    <w:rsid w:val="00815FC2"/>
    <w:rsid w:val="008161E3"/>
    <w:rsid w:val="00816935"/>
    <w:rsid w:val="008169B6"/>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C71"/>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18B3"/>
    <w:rsid w:val="008320FE"/>
    <w:rsid w:val="00832DDB"/>
    <w:rsid w:val="00833C36"/>
    <w:rsid w:val="00834187"/>
    <w:rsid w:val="00834BD3"/>
    <w:rsid w:val="00834ECD"/>
    <w:rsid w:val="00835915"/>
    <w:rsid w:val="00835D29"/>
    <w:rsid w:val="00835F70"/>
    <w:rsid w:val="008360A8"/>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3C04"/>
    <w:rsid w:val="00894783"/>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0B4"/>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E8"/>
    <w:rsid w:val="008B183B"/>
    <w:rsid w:val="008B24C5"/>
    <w:rsid w:val="008B2622"/>
    <w:rsid w:val="008B344A"/>
    <w:rsid w:val="008B3594"/>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C14"/>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6FA"/>
    <w:rsid w:val="008D272F"/>
    <w:rsid w:val="008D2F7B"/>
    <w:rsid w:val="008D3E33"/>
    <w:rsid w:val="008D47C7"/>
    <w:rsid w:val="008D500E"/>
    <w:rsid w:val="008D5346"/>
    <w:rsid w:val="008D70D7"/>
    <w:rsid w:val="008D733C"/>
    <w:rsid w:val="008D7418"/>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788"/>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1863"/>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9F1"/>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E8A"/>
    <w:rsid w:val="00970FC6"/>
    <w:rsid w:val="00970FD5"/>
    <w:rsid w:val="0097152E"/>
    <w:rsid w:val="0097187A"/>
    <w:rsid w:val="009724E0"/>
    <w:rsid w:val="00972609"/>
    <w:rsid w:val="0097279D"/>
    <w:rsid w:val="009729D4"/>
    <w:rsid w:val="00972C16"/>
    <w:rsid w:val="0097307F"/>
    <w:rsid w:val="009734FC"/>
    <w:rsid w:val="00973C69"/>
    <w:rsid w:val="009742E3"/>
    <w:rsid w:val="009743D2"/>
    <w:rsid w:val="00974940"/>
    <w:rsid w:val="00974D1A"/>
    <w:rsid w:val="00975673"/>
    <w:rsid w:val="00976898"/>
    <w:rsid w:val="00976950"/>
    <w:rsid w:val="00977421"/>
    <w:rsid w:val="009800F2"/>
    <w:rsid w:val="009805AF"/>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A3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3F14"/>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E7F1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B64"/>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3EB"/>
    <w:rsid w:val="00A11678"/>
    <w:rsid w:val="00A11EBC"/>
    <w:rsid w:val="00A123CD"/>
    <w:rsid w:val="00A123E9"/>
    <w:rsid w:val="00A130BE"/>
    <w:rsid w:val="00A13DCF"/>
    <w:rsid w:val="00A1408F"/>
    <w:rsid w:val="00A15046"/>
    <w:rsid w:val="00A1581A"/>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78B"/>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63F1"/>
    <w:rsid w:val="00A36814"/>
    <w:rsid w:val="00A369A1"/>
    <w:rsid w:val="00A36C6B"/>
    <w:rsid w:val="00A36DDC"/>
    <w:rsid w:val="00A37263"/>
    <w:rsid w:val="00A37792"/>
    <w:rsid w:val="00A37804"/>
    <w:rsid w:val="00A378A7"/>
    <w:rsid w:val="00A37C38"/>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208"/>
    <w:rsid w:val="00A9090A"/>
    <w:rsid w:val="00A910EE"/>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E8B"/>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336"/>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E16"/>
    <w:rsid w:val="00AF3F3D"/>
    <w:rsid w:val="00AF42D9"/>
    <w:rsid w:val="00AF49B8"/>
    <w:rsid w:val="00AF4EB6"/>
    <w:rsid w:val="00AF5909"/>
    <w:rsid w:val="00AF5B98"/>
    <w:rsid w:val="00AF5D3D"/>
    <w:rsid w:val="00AF636F"/>
    <w:rsid w:val="00AF6687"/>
    <w:rsid w:val="00AF6A68"/>
    <w:rsid w:val="00AF6DEB"/>
    <w:rsid w:val="00AF7203"/>
    <w:rsid w:val="00AF733C"/>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3E3"/>
    <w:rsid w:val="00B14509"/>
    <w:rsid w:val="00B162F8"/>
    <w:rsid w:val="00B163E4"/>
    <w:rsid w:val="00B16451"/>
    <w:rsid w:val="00B16577"/>
    <w:rsid w:val="00B16A19"/>
    <w:rsid w:val="00B16BD6"/>
    <w:rsid w:val="00B16E67"/>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542"/>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C99"/>
    <w:rsid w:val="00B46692"/>
    <w:rsid w:val="00B466B4"/>
    <w:rsid w:val="00B467B3"/>
    <w:rsid w:val="00B46BBA"/>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DE2"/>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36E"/>
    <w:rsid w:val="00B906D3"/>
    <w:rsid w:val="00B90D3F"/>
    <w:rsid w:val="00B9103E"/>
    <w:rsid w:val="00B9119A"/>
    <w:rsid w:val="00B912B6"/>
    <w:rsid w:val="00B9152D"/>
    <w:rsid w:val="00B9157D"/>
    <w:rsid w:val="00B919A4"/>
    <w:rsid w:val="00B91C61"/>
    <w:rsid w:val="00B91CA8"/>
    <w:rsid w:val="00B91FBE"/>
    <w:rsid w:val="00B9200D"/>
    <w:rsid w:val="00B92366"/>
    <w:rsid w:val="00B9244E"/>
    <w:rsid w:val="00B927B9"/>
    <w:rsid w:val="00B928F9"/>
    <w:rsid w:val="00B9290D"/>
    <w:rsid w:val="00B92CC2"/>
    <w:rsid w:val="00B93148"/>
    <w:rsid w:val="00B9332E"/>
    <w:rsid w:val="00B93BB3"/>
    <w:rsid w:val="00B9401D"/>
    <w:rsid w:val="00B94904"/>
    <w:rsid w:val="00B94C84"/>
    <w:rsid w:val="00B94D19"/>
    <w:rsid w:val="00B95503"/>
    <w:rsid w:val="00B95576"/>
    <w:rsid w:val="00B9566B"/>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9A6"/>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A37"/>
    <w:rsid w:val="00BF7DFB"/>
    <w:rsid w:val="00C004CA"/>
    <w:rsid w:val="00C00578"/>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98E"/>
    <w:rsid w:val="00C07C0B"/>
    <w:rsid w:val="00C07EF4"/>
    <w:rsid w:val="00C1018F"/>
    <w:rsid w:val="00C10CD3"/>
    <w:rsid w:val="00C11178"/>
    <w:rsid w:val="00C1197D"/>
    <w:rsid w:val="00C121BD"/>
    <w:rsid w:val="00C12225"/>
    <w:rsid w:val="00C1299C"/>
    <w:rsid w:val="00C12F2E"/>
    <w:rsid w:val="00C131FA"/>
    <w:rsid w:val="00C13560"/>
    <w:rsid w:val="00C14078"/>
    <w:rsid w:val="00C14D0A"/>
    <w:rsid w:val="00C14E6E"/>
    <w:rsid w:val="00C15506"/>
    <w:rsid w:val="00C1563D"/>
    <w:rsid w:val="00C15640"/>
    <w:rsid w:val="00C156E8"/>
    <w:rsid w:val="00C1599D"/>
    <w:rsid w:val="00C15D09"/>
    <w:rsid w:val="00C15E2E"/>
    <w:rsid w:val="00C15EA1"/>
    <w:rsid w:val="00C15F27"/>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160"/>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2C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2D5"/>
    <w:rsid w:val="00C55377"/>
    <w:rsid w:val="00C55897"/>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AD7"/>
    <w:rsid w:val="00C85BA5"/>
    <w:rsid w:val="00C86CDC"/>
    <w:rsid w:val="00C86D30"/>
    <w:rsid w:val="00C87322"/>
    <w:rsid w:val="00C90187"/>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073"/>
    <w:rsid w:val="00CA4118"/>
    <w:rsid w:val="00CA411F"/>
    <w:rsid w:val="00CA5A49"/>
    <w:rsid w:val="00CA5E8F"/>
    <w:rsid w:val="00CA5F96"/>
    <w:rsid w:val="00CA6009"/>
    <w:rsid w:val="00CA6073"/>
    <w:rsid w:val="00CA668A"/>
    <w:rsid w:val="00CA68DA"/>
    <w:rsid w:val="00CA69D3"/>
    <w:rsid w:val="00CA6EFA"/>
    <w:rsid w:val="00CA70C9"/>
    <w:rsid w:val="00CA76BC"/>
    <w:rsid w:val="00CA7A53"/>
    <w:rsid w:val="00CA7A59"/>
    <w:rsid w:val="00CA7A75"/>
    <w:rsid w:val="00CB00C1"/>
    <w:rsid w:val="00CB0218"/>
    <w:rsid w:val="00CB08D5"/>
    <w:rsid w:val="00CB0E09"/>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13"/>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2B8"/>
    <w:rsid w:val="00CC4C70"/>
    <w:rsid w:val="00CC5680"/>
    <w:rsid w:val="00CC6DA5"/>
    <w:rsid w:val="00CC7A0B"/>
    <w:rsid w:val="00CD0666"/>
    <w:rsid w:val="00CD06CC"/>
    <w:rsid w:val="00CD0D32"/>
    <w:rsid w:val="00CD109C"/>
    <w:rsid w:val="00CD1ABF"/>
    <w:rsid w:val="00CD201F"/>
    <w:rsid w:val="00CD2185"/>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653"/>
    <w:rsid w:val="00CE0A8A"/>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DC1"/>
    <w:rsid w:val="00CE7F3D"/>
    <w:rsid w:val="00CF019B"/>
    <w:rsid w:val="00CF061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104E2"/>
    <w:rsid w:val="00D10982"/>
    <w:rsid w:val="00D10EC7"/>
    <w:rsid w:val="00D10F28"/>
    <w:rsid w:val="00D10FB1"/>
    <w:rsid w:val="00D1131C"/>
    <w:rsid w:val="00D1151E"/>
    <w:rsid w:val="00D119D1"/>
    <w:rsid w:val="00D11A64"/>
    <w:rsid w:val="00D11E54"/>
    <w:rsid w:val="00D11EF2"/>
    <w:rsid w:val="00D1225A"/>
    <w:rsid w:val="00D1301A"/>
    <w:rsid w:val="00D1318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9F"/>
    <w:rsid w:val="00D26CE1"/>
    <w:rsid w:val="00D2736B"/>
    <w:rsid w:val="00D27436"/>
    <w:rsid w:val="00D277E8"/>
    <w:rsid w:val="00D27F2A"/>
    <w:rsid w:val="00D30212"/>
    <w:rsid w:val="00D309C7"/>
    <w:rsid w:val="00D30D2C"/>
    <w:rsid w:val="00D30DCA"/>
    <w:rsid w:val="00D3149D"/>
    <w:rsid w:val="00D31F62"/>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39A"/>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C4A"/>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EBC"/>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835"/>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59C"/>
    <w:rsid w:val="00D93B7A"/>
    <w:rsid w:val="00D947D0"/>
    <w:rsid w:val="00D94AB7"/>
    <w:rsid w:val="00D94D04"/>
    <w:rsid w:val="00D95230"/>
    <w:rsid w:val="00D95BC3"/>
    <w:rsid w:val="00D95D27"/>
    <w:rsid w:val="00D96213"/>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4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1CC1"/>
    <w:rsid w:val="00DC20FB"/>
    <w:rsid w:val="00DC2735"/>
    <w:rsid w:val="00DC2796"/>
    <w:rsid w:val="00DC29B7"/>
    <w:rsid w:val="00DC2C62"/>
    <w:rsid w:val="00DC2C7C"/>
    <w:rsid w:val="00DC2D5B"/>
    <w:rsid w:val="00DC2DD4"/>
    <w:rsid w:val="00DC2E87"/>
    <w:rsid w:val="00DC3336"/>
    <w:rsid w:val="00DC3E02"/>
    <w:rsid w:val="00DC3E54"/>
    <w:rsid w:val="00DC49EE"/>
    <w:rsid w:val="00DC4DF6"/>
    <w:rsid w:val="00DC5373"/>
    <w:rsid w:val="00DC5563"/>
    <w:rsid w:val="00DC556B"/>
    <w:rsid w:val="00DC56A2"/>
    <w:rsid w:val="00DC6391"/>
    <w:rsid w:val="00DC6959"/>
    <w:rsid w:val="00DC76A3"/>
    <w:rsid w:val="00DC7C74"/>
    <w:rsid w:val="00DD002C"/>
    <w:rsid w:val="00DD006E"/>
    <w:rsid w:val="00DD0156"/>
    <w:rsid w:val="00DD02DB"/>
    <w:rsid w:val="00DD04B3"/>
    <w:rsid w:val="00DD072E"/>
    <w:rsid w:val="00DD09B7"/>
    <w:rsid w:val="00DD10F9"/>
    <w:rsid w:val="00DD11F7"/>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A4C"/>
    <w:rsid w:val="00DF3B91"/>
    <w:rsid w:val="00DF43A7"/>
    <w:rsid w:val="00DF481F"/>
    <w:rsid w:val="00DF4C5D"/>
    <w:rsid w:val="00DF5AF8"/>
    <w:rsid w:val="00DF642E"/>
    <w:rsid w:val="00DF67ED"/>
    <w:rsid w:val="00DF6964"/>
    <w:rsid w:val="00DF6AE5"/>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5F4B"/>
    <w:rsid w:val="00E0604C"/>
    <w:rsid w:val="00E0659F"/>
    <w:rsid w:val="00E06669"/>
    <w:rsid w:val="00E06E29"/>
    <w:rsid w:val="00E06F3A"/>
    <w:rsid w:val="00E07496"/>
    <w:rsid w:val="00E07589"/>
    <w:rsid w:val="00E0774C"/>
    <w:rsid w:val="00E07AA1"/>
    <w:rsid w:val="00E07BFB"/>
    <w:rsid w:val="00E07C9F"/>
    <w:rsid w:val="00E07FDF"/>
    <w:rsid w:val="00E10475"/>
    <w:rsid w:val="00E10B2F"/>
    <w:rsid w:val="00E10C9B"/>
    <w:rsid w:val="00E10D44"/>
    <w:rsid w:val="00E10DC8"/>
    <w:rsid w:val="00E110A6"/>
    <w:rsid w:val="00E11898"/>
    <w:rsid w:val="00E11DEC"/>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881"/>
    <w:rsid w:val="00E16A27"/>
    <w:rsid w:val="00E16D50"/>
    <w:rsid w:val="00E17EA1"/>
    <w:rsid w:val="00E20180"/>
    <w:rsid w:val="00E202ED"/>
    <w:rsid w:val="00E20380"/>
    <w:rsid w:val="00E20553"/>
    <w:rsid w:val="00E20A6E"/>
    <w:rsid w:val="00E20DB2"/>
    <w:rsid w:val="00E2133A"/>
    <w:rsid w:val="00E21769"/>
    <w:rsid w:val="00E21C16"/>
    <w:rsid w:val="00E21CC0"/>
    <w:rsid w:val="00E21DE5"/>
    <w:rsid w:val="00E21F11"/>
    <w:rsid w:val="00E22993"/>
    <w:rsid w:val="00E229C8"/>
    <w:rsid w:val="00E22C79"/>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87"/>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28C"/>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788"/>
    <w:rsid w:val="00E7482F"/>
    <w:rsid w:val="00E74A75"/>
    <w:rsid w:val="00E74E3A"/>
    <w:rsid w:val="00E752AC"/>
    <w:rsid w:val="00E75312"/>
    <w:rsid w:val="00E753AF"/>
    <w:rsid w:val="00E7544C"/>
    <w:rsid w:val="00E75524"/>
    <w:rsid w:val="00E756F4"/>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FFC"/>
    <w:rsid w:val="00E861A5"/>
    <w:rsid w:val="00E862DE"/>
    <w:rsid w:val="00E86508"/>
    <w:rsid w:val="00E86F4B"/>
    <w:rsid w:val="00E87092"/>
    <w:rsid w:val="00E87742"/>
    <w:rsid w:val="00E87767"/>
    <w:rsid w:val="00E87A79"/>
    <w:rsid w:val="00E87B36"/>
    <w:rsid w:val="00E9068B"/>
    <w:rsid w:val="00E908D4"/>
    <w:rsid w:val="00E909F2"/>
    <w:rsid w:val="00E90AFF"/>
    <w:rsid w:val="00E90DC5"/>
    <w:rsid w:val="00E91002"/>
    <w:rsid w:val="00E91110"/>
    <w:rsid w:val="00E912E0"/>
    <w:rsid w:val="00E916CB"/>
    <w:rsid w:val="00E91DDE"/>
    <w:rsid w:val="00E924E8"/>
    <w:rsid w:val="00E92716"/>
    <w:rsid w:val="00E929F8"/>
    <w:rsid w:val="00E92AC7"/>
    <w:rsid w:val="00E92D17"/>
    <w:rsid w:val="00E93E4F"/>
    <w:rsid w:val="00E93F32"/>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406"/>
    <w:rsid w:val="00EA093F"/>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57"/>
    <w:rsid w:val="00EB0359"/>
    <w:rsid w:val="00EB057E"/>
    <w:rsid w:val="00EB0931"/>
    <w:rsid w:val="00EB0A96"/>
    <w:rsid w:val="00EB0AC8"/>
    <w:rsid w:val="00EB0B5C"/>
    <w:rsid w:val="00EB169C"/>
    <w:rsid w:val="00EB173B"/>
    <w:rsid w:val="00EB1746"/>
    <w:rsid w:val="00EB1A15"/>
    <w:rsid w:val="00EB1DB0"/>
    <w:rsid w:val="00EB23AA"/>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04"/>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0450"/>
    <w:rsid w:val="00EE119D"/>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5E63"/>
    <w:rsid w:val="00EF60D7"/>
    <w:rsid w:val="00EF65B1"/>
    <w:rsid w:val="00EF6746"/>
    <w:rsid w:val="00EF69C4"/>
    <w:rsid w:val="00EF7999"/>
    <w:rsid w:val="00EF7EBF"/>
    <w:rsid w:val="00F007B5"/>
    <w:rsid w:val="00F00CC9"/>
    <w:rsid w:val="00F00CEF"/>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553"/>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58F9"/>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5D56"/>
    <w:rsid w:val="00F26C49"/>
    <w:rsid w:val="00F26DC1"/>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C47"/>
    <w:rsid w:val="00F43DE0"/>
    <w:rsid w:val="00F43E28"/>
    <w:rsid w:val="00F4403C"/>
    <w:rsid w:val="00F44100"/>
    <w:rsid w:val="00F44559"/>
    <w:rsid w:val="00F44703"/>
    <w:rsid w:val="00F44D34"/>
    <w:rsid w:val="00F45219"/>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8E9"/>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13D"/>
    <w:rsid w:val="00F6635B"/>
    <w:rsid w:val="00F6664E"/>
    <w:rsid w:val="00F66B13"/>
    <w:rsid w:val="00F66C3D"/>
    <w:rsid w:val="00F6728E"/>
    <w:rsid w:val="00F6772A"/>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732"/>
    <w:rsid w:val="00F94F33"/>
    <w:rsid w:val="00F957AA"/>
    <w:rsid w:val="00F96867"/>
    <w:rsid w:val="00F96B4A"/>
    <w:rsid w:val="00F96EA0"/>
    <w:rsid w:val="00F97100"/>
    <w:rsid w:val="00F97295"/>
    <w:rsid w:val="00F97526"/>
    <w:rsid w:val="00F9766F"/>
    <w:rsid w:val="00F97673"/>
    <w:rsid w:val="00F97B23"/>
    <w:rsid w:val="00FA0030"/>
    <w:rsid w:val="00FA05FE"/>
    <w:rsid w:val="00FA0647"/>
    <w:rsid w:val="00FA0C08"/>
    <w:rsid w:val="00FA0C91"/>
    <w:rsid w:val="00FA0E98"/>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3CC"/>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571"/>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rsid w:val="00C90187"/>
    <w:rPr>
      <w:rFonts w:eastAsia="MS Mincho"/>
      <w:lang w:val="en-GB" w:eastAsia="en-US"/>
    </w:rPr>
  </w:style>
  <w:style w:type="character" w:customStyle="1" w:styleId="Codechar">
    <w:name w:val="Code (char)"/>
    <w:basedOn w:val="DefaultParagraphFont"/>
    <w:uiPriority w:val="1"/>
    <w:qFormat/>
    <w:rsid w:val="00CD2185"/>
    <w:rPr>
      <w:rFonts w:ascii="Arial" w:hAnsi="Arial"/>
      <w:i/>
      <w:noProof/>
      <w:sz w:val="18"/>
      <w:rPrChange w:id="0" w:author="Richard Bradbury" w:date="2022-11-09T19:02:00Z">
        <w:rPr>
          <w:rFonts w:ascii="Arial" w:hAnsi="Arial"/>
          <w:noProof/>
          <w:sz w:val="18"/>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Ordonez-Lucena%20J%5BAuthor%5D" TargetMode="External"/><Relationship Id="rId18" Type="http://schemas.openxmlformats.org/officeDocument/2006/relationships/image" Target="media/image2.wmf"/><Relationship Id="rId26" Type="http://schemas.openxmlformats.org/officeDocument/2006/relationships/image" Target="media/image4.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ietf.org/id/draft-srld-teas-5g-slicing-00.html" TargetMode="External"/><Relationship Id="rId17" Type="http://schemas.openxmlformats.org/officeDocument/2006/relationships/hyperlink" Target="https://pubmed.ncbi.nlm.nih.gov/?term=L%C3%B3pez%20DR%5BAuthor%5D" TargetMode="Externa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med.ncbi.nlm.nih.gov/?term=Folgueira%20J%5BAuthor%5D"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ubmed.ncbi.nlm.nih.gov/?term=Contreras%20LM%5BAuthor%5D" TargetMode="External"/><Relationship Id="rId23" Type="http://schemas.microsoft.com/office/2018/08/relationships/commentsExtensible" Target="commentsExtensible.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Ameigeiras%20P%5BAuthor%5D"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EDE0B-8E83-4A62-87D7-E1BFA3EF47AA}">
  <ds:schemaRefs>
    <ds:schemaRef ds:uri="http://schemas.openxmlformats.org/officeDocument/2006/bibliography"/>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2419</Words>
  <Characters>13793</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cp:lastModifiedBy>
  <cp:revision>12</cp:revision>
  <cp:lastPrinted>2021-11-04T20:07:00Z</cp:lastPrinted>
  <dcterms:created xsi:type="dcterms:W3CDTF">2022-11-09T18:45:00Z</dcterms:created>
  <dcterms:modified xsi:type="dcterms:W3CDTF">2022-11-10T09:57:00Z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