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08D2FAC" w14:textId="77777777" w:rsidTr="005E4BB2">
        <w:tc>
          <w:tcPr>
            <w:tcW w:w="10423" w:type="dxa"/>
            <w:gridSpan w:val="2"/>
            <w:shd w:val="clear" w:color="auto" w:fill="auto"/>
          </w:tcPr>
          <w:p w14:paraId="65B6CAC1" w14:textId="5B6E9BC9" w:rsidR="004F0988" w:rsidRDefault="004F0988" w:rsidP="0013352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0063543D" w:rsidRPr="00602AEA">
              <w:rPr>
                <w:sz w:val="64"/>
                <w:highlight w:val="yellow"/>
              </w:rPr>
              <w:t>TR</w:t>
            </w:r>
            <w:bookmarkEnd w:id="2"/>
            <w:r w:rsidRPr="00133525">
              <w:rPr>
                <w:sz w:val="64"/>
              </w:rPr>
              <w:t xml:space="preserve"> </w:t>
            </w:r>
            <w:bookmarkStart w:id="3" w:name="specNumber"/>
            <w:r w:rsidR="00060B71">
              <w:rPr>
                <w:sz w:val="64"/>
              </w:rPr>
              <w:t>26</w:t>
            </w:r>
            <w:r w:rsidRPr="00DD74A5">
              <w:rPr>
                <w:sz w:val="64"/>
                <w:highlight w:val="yellow"/>
              </w:rPr>
              <w:t>.</w:t>
            </w:r>
            <w:r w:rsidR="00060B71">
              <w:rPr>
                <w:sz w:val="64"/>
                <w:highlight w:val="yellow"/>
              </w:rPr>
              <w:t>8</w:t>
            </w:r>
            <w:bookmarkEnd w:id="3"/>
            <w:r w:rsidR="00A6121F">
              <w:rPr>
                <w:sz w:val="64"/>
              </w:rPr>
              <w:t>03</w:t>
            </w:r>
            <w:r w:rsidRPr="00133525">
              <w:rPr>
                <w:sz w:val="64"/>
              </w:rPr>
              <w:t xml:space="preserve"> </w:t>
            </w:r>
            <w:r w:rsidRPr="004D3578">
              <w:t>V</w:t>
            </w:r>
            <w:bookmarkStart w:id="4" w:name="specVersion"/>
            <w:r w:rsidR="00060B71">
              <w:t>0</w:t>
            </w:r>
            <w:r w:rsidRPr="00DD74A5">
              <w:rPr>
                <w:highlight w:val="yellow"/>
              </w:rPr>
              <w:t>.</w:t>
            </w:r>
            <w:r w:rsidR="00F43A4B">
              <w:rPr>
                <w:highlight w:val="yellow"/>
              </w:rPr>
              <w:t>3</w:t>
            </w:r>
            <w:r w:rsidRPr="00DD74A5">
              <w:rPr>
                <w:highlight w:val="yellow"/>
              </w:rPr>
              <w:t>.</w:t>
            </w:r>
            <w:bookmarkEnd w:id="4"/>
            <w:r w:rsidR="00891CE4">
              <w:t>1</w:t>
            </w:r>
            <w:r w:rsidRPr="004D3578">
              <w:t xml:space="preserve"> </w:t>
            </w:r>
            <w:r w:rsidRPr="00133525">
              <w:rPr>
                <w:sz w:val="32"/>
              </w:rPr>
              <w:t>(</w:t>
            </w:r>
            <w:bookmarkStart w:id="5" w:name="issueDate"/>
            <w:r w:rsidR="00060B71">
              <w:rPr>
                <w:sz w:val="32"/>
                <w:highlight w:val="yellow"/>
              </w:rPr>
              <w:t>2020</w:t>
            </w:r>
            <w:r w:rsidRPr="00DD74A5">
              <w:rPr>
                <w:sz w:val="32"/>
                <w:highlight w:val="yellow"/>
              </w:rPr>
              <w:t>-</w:t>
            </w:r>
            <w:bookmarkEnd w:id="5"/>
            <w:r w:rsidR="00FB3657">
              <w:rPr>
                <w:sz w:val="32"/>
              </w:rPr>
              <w:t>11</w:t>
            </w:r>
            <w:r w:rsidRPr="00133525">
              <w:rPr>
                <w:sz w:val="32"/>
              </w:rPr>
              <w:t>)</w:t>
            </w:r>
          </w:p>
        </w:tc>
      </w:tr>
      <w:tr w:rsidR="004F0988" w14:paraId="365E0D42" w14:textId="77777777" w:rsidTr="005E4BB2">
        <w:trPr>
          <w:trHeight w:hRule="exact" w:val="3686"/>
        </w:trPr>
        <w:tc>
          <w:tcPr>
            <w:tcW w:w="10423" w:type="dxa"/>
            <w:gridSpan w:val="2"/>
            <w:shd w:val="clear" w:color="auto" w:fill="auto"/>
          </w:tcPr>
          <w:p w14:paraId="336A9FFE" w14:textId="77777777" w:rsidR="004F0988" w:rsidRPr="004D3578" w:rsidRDefault="004F0988" w:rsidP="00133525">
            <w:pPr>
              <w:pStyle w:val="ZT"/>
              <w:framePr w:wrap="auto" w:hAnchor="text" w:yAlign="inline"/>
            </w:pPr>
            <w:r w:rsidRPr="004D3578">
              <w:t>3rd Generation Partnership Project;</w:t>
            </w:r>
          </w:p>
          <w:p w14:paraId="1C88AA31"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060B71">
              <w:t>Services and System Aspects</w:t>
            </w:r>
            <w:r w:rsidRPr="005E4BB2">
              <w:rPr>
                <w:highlight w:val="yellow"/>
              </w:rPr>
              <w:t>;</w:t>
            </w:r>
          </w:p>
          <w:bookmarkEnd w:id="6"/>
          <w:p w14:paraId="41F5E840" w14:textId="2E41BBA0" w:rsidR="004F0988" w:rsidRPr="004D3578" w:rsidRDefault="00060B71" w:rsidP="00133525">
            <w:pPr>
              <w:pStyle w:val="ZT"/>
              <w:framePr w:wrap="auto" w:hAnchor="text" w:yAlign="inline"/>
            </w:pPr>
            <w:r>
              <w:t>Study on 5G Media Streaming Extensions</w:t>
            </w:r>
            <w:r w:rsidR="000F102A">
              <w:t xml:space="preserve"> for Edge Processing</w:t>
            </w:r>
          </w:p>
          <w:p w14:paraId="11DBBFE9"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7" w:name="specRelease"/>
            <w:r w:rsidRPr="005E4BB2">
              <w:rPr>
                <w:rStyle w:val="ZGSM"/>
                <w:highlight w:val="yellow"/>
              </w:rPr>
              <w:t>17</w:t>
            </w:r>
            <w:bookmarkEnd w:id="7"/>
            <w:r w:rsidRPr="004D3578">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8"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8"/>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10"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77777777" w:rsidR="00E16509" w:rsidRPr="00133525" w:rsidRDefault="00E16509" w:rsidP="00133525">
            <w:pPr>
              <w:pStyle w:val="FP"/>
              <w:jc w:val="center"/>
              <w:rPr>
                <w:noProof/>
                <w:sz w:val="18"/>
              </w:rPr>
            </w:pPr>
            <w:r w:rsidRPr="00133525">
              <w:rPr>
                <w:noProof/>
                <w:sz w:val="18"/>
              </w:rPr>
              <w:t xml:space="preserve">© </w:t>
            </w:r>
            <w:r w:rsidR="00060B71">
              <w:rPr>
                <w:noProof/>
                <w:sz w:val="18"/>
              </w:rPr>
              <w:t>2020</w:t>
            </w:r>
            <w:r w:rsidRPr="00133525">
              <w:rPr>
                <w:noProof/>
                <w:sz w:val="18"/>
              </w:rPr>
              <w:t>, 3GPP Organizational Partners (ARIB, ATIS, CCSA, ETSI, TSDSI, TTA, TTC).</w:t>
            </w:r>
            <w:bookmarkStart w:id="13" w:name="copyrightaddon"/>
            <w:bookmarkEnd w:id="13"/>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34F8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F3A7CC9" w14:textId="77777777" w:rsidR="00E16509" w:rsidRDefault="00E16509" w:rsidP="00133525"/>
        </w:tc>
      </w:tr>
      <w:bookmarkEnd w:id="10"/>
    </w:tbl>
    <w:p w14:paraId="21283C90" w14:textId="77777777" w:rsidR="00080512" w:rsidRPr="004D3578" w:rsidRDefault="00080512">
      <w:pPr>
        <w:pStyle w:val="TT"/>
      </w:pPr>
      <w:r w:rsidRPr="004D3578">
        <w:br w:type="page"/>
      </w:r>
      <w:bookmarkStart w:id="14" w:name="tableOfContents"/>
      <w:bookmarkEnd w:id="14"/>
      <w:r w:rsidRPr="004D3578">
        <w:lastRenderedPageBreak/>
        <w:t>Contents</w:t>
      </w:r>
    </w:p>
    <w:p w14:paraId="63904465" w14:textId="4B0149DD" w:rsidR="00D02792"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02792">
        <w:t>Foreword</w:t>
      </w:r>
      <w:r w:rsidR="00D02792">
        <w:tab/>
      </w:r>
      <w:r w:rsidR="00D02792">
        <w:fldChar w:fldCharType="begin"/>
      </w:r>
      <w:r w:rsidR="00D02792">
        <w:instrText xml:space="preserve"> PAGEREF _Toc55297714 \h </w:instrText>
      </w:r>
      <w:r w:rsidR="00D02792">
        <w:fldChar w:fldCharType="separate"/>
      </w:r>
      <w:r w:rsidR="00D02792">
        <w:t>4</w:t>
      </w:r>
      <w:r w:rsidR="00D02792">
        <w:fldChar w:fldCharType="end"/>
      </w:r>
    </w:p>
    <w:p w14:paraId="309CC01E" w14:textId="2196B328" w:rsidR="00D02792" w:rsidRDefault="00D02792">
      <w:pPr>
        <w:pStyle w:val="TOC1"/>
        <w:rPr>
          <w:rFonts w:asciiTheme="minorHAnsi" w:eastAsiaTheme="minorEastAsia" w:hAnsiTheme="minorHAnsi" w:cstheme="minorBidi"/>
          <w:szCs w:val="22"/>
          <w:lang w:val="en-US"/>
        </w:rPr>
      </w:pPr>
      <w:r>
        <w:t>Introduction</w:t>
      </w:r>
      <w:r>
        <w:tab/>
      </w:r>
      <w:r>
        <w:fldChar w:fldCharType="begin"/>
      </w:r>
      <w:r>
        <w:instrText xml:space="preserve"> PAGEREF _Toc55297715 \h </w:instrText>
      </w:r>
      <w:r>
        <w:fldChar w:fldCharType="separate"/>
      </w:r>
      <w:r>
        <w:t>5</w:t>
      </w:r>
      <w:r>
        <w:fldChar w:fldCharType="end"/>
      </w:r>
    </w:p>
    <w:p w14:paraId="0883082F" w14:textId="1B245D30" w:rsidR="00D02792" w:rsidRDefault="00D0279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_Toc55297716 \h </w:instrText>
      </w:r>
      <w:r>
        <w:fldChar w:fldCharType="separate"/>
      </w:r>
      <w:r>
        <w:t>6</w:t>
      </w:r>
      <w:r>
        <w:fldChar w:fldCharType="end"/>
      </w:r>
    </w:p>
    <w:p w14:paraId="25DD98EA" w14:textId="1A9D593C" w:rsidR="00D02792" w:rsidRDefault="00D0279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_Toc55297717 \h </w:instrText>
      </w:r>
      <w:r>
        <w:fldChar w:fldCharType="separate"/>
      </w:r>
      <w:r>
        <w:t>6</w:t>
      </w:r>
      <w:r>
        <w:fldChar w:fldCharType="end"/>
      </w:r>
    </w:p>
    <w:p w14:paraId="4140186F" w14:textId="006E20D0" w:rsidR="00D02792" w:rsidRDefault="00D0279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_Toc55297718 \h </w:instrText>
      </w:r>
      <w:r>
        <w:fldChar w:fldCharType="separate"/>
      </w:r>
      <w:r>
        <w:t>6</w:t>
      </w:r>
      <w:r>
        <w:fldChar w:fldCharType="end"/>
      </w:r>
    </w:p>
    <w:p w14:paraId="52F6227B" w14:textId="0663B109" w:rsidR="00D02792" w:rsidRDefault="00D0279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_Toc55297719 \h </w:instrText>
      </w:r>
      <w:r>
        <w:fldChar w:fldCharType="separate"/>
      </w:r>
      <w:r>
        <w:t>6</w:t>
      </w:r>
      <w:r>
        <w:fldChar w:fldCharType="end"/>
      </w:r>
    </w:p>
    <w:p w14:paraId="47959F73" w14:textId="27AB0E5C" w:rsidR="00D02792" w:rsidRDefault="00D0279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_Toc55297720 \h </w:instrText>
      </w:r>
      <w:r>
        <w:fldChar w:fldCharType="separate"/>
      </w:r>
      <w:r>
        <w:t>6</w:t>
      </w:r>
      <w:r>
        <w:fldChar w:fldCharType="end"/>
      </w:r>
    </w:p>
    <w:p w14:paraId="5212E5A7" w14:textId="1F076248" w:rsidR="00D02792" w:rsidRDefault="00D02792">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_Toc55297721 \h </w:instrText>
      </w:r>
      <w:r>
        <w:fldChar w:fldCharType="separate"/>
      </w:r>
      <w:r>
        <w:t>6</w:t>
      </w:r>
      <w:r>
        <w:fldChar w:fldCharType="end"/>
      </w:r>
    </w:p>
    <w:p w14:paraId="3A012091" w14:textId="48B2442D" w:rsidR="00D02792" w:rsidRDefault="00D0279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_Toc55297722 \h </w:instrText>
      </w:r>
      <w:r>
        <w:fldChar w:fldCharType="separate"/>
      </w:r>
      <w:r>
        <w:t>7</w:t>
      </w:r>
      <w:r>
        <w:fldChar w:fldCharType="end"/>
      </w:r>
    </w:p>
    <w:p w14:paraId="584B3FE7" w14:textId="521BD47D" w:rsidR="00D02792" w:rsidRDefault="00D02792">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_Toc55297723 \h </w:instrText>
      </w:r>
      <w:r>
        <w:fldChar w:fldCharType="separate"/>
      </w:r>
      <w:r>
        <w:t>7</w:t>
      </w:r>
      <w:r>
        <w:fldChar w:fldCharType="end"/>
      </w:r>
    </w:p>
    <w:p w14:paraId="59DF69F7" w14:textId="38EC2836" w:rsidR="00D02792" w:rsidRDefault="00D02792">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_Toc55297724 \h </w:instrText>
      </w:r>
      <w:r>
        <w:fldChar w:fldCharType="separate"/>
      </w:r>
      <w:r>
        <w:t>7</w:t>
      </w:r>
      <w:r>
        <w:fldChar w:fldCharType="end"/>
      </w:r>
    </w:p>
    <w:p w14:paraId="6AF11BE5" w14:textId="2857C615" w:rsidR="00D02792" w:rsidRDefault="00D02792">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_Toc55297725 \h </w:instrText>
      </w:r>
      <w:r>
        <w:fldChar w:fldCharType="separate"/>
      </w:r>
      <w:r>
        <w:t>8</w:t>
      </w:r>
      <w:r>
        <w:fldChar w:fldCharType="end"/>
      </w:r>
    </w:p>
    <w:p w14:paraId="3EC80100" w14:textId="7BD34DA6" w:rsidR="00D02792" w:rsidRDefault="00D02792">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_Toc55297726 \h </w:instrText>
      </w:r>
      <w:r>
        <w:fldChar w:fldCharType="separate"/>
      </w:r>
      <w:r>
        <w:t>9</w:t>
      </w:r>
      <w:r>
        <w:fldChar w:fldCharType="end"/>
      </w:r>
    </w:p>
    <w:p w14:paraId="19DB2A8E" w14:textId="57B6DCF1" w:rsidR="00D02792" w:rsidRDefault="00D02792">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_Toc55297727 \h </w:instrText>
      </w:r>
      <w:r>
        <w:fldChar w:fldCharType="separate"/>
      </w:r>
      <w:r>
        <w:t>9</w:t>
      </w:r>
      <w:r>
        <w:fldChar w:fldCharType="end"/>
      </w:r>
    </w:p>
    <w:p w14:paraId="07FC3CFE" w14:textId="4D9B7BD1" w:rsidR="00D02792" w:rsidRDefault="00D0279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_Toc55297728 \h </w:instrText>
      </w:r>
      <w:r>
        <w:fldChar w:fldCharType="separate"/>
      </w:r>
      <w:r>
        <w:t>10</w:t>
      </w:r>
      <w:r>
        <w:fldChar w:fldCharType="end"/>
      </w:r>
    </w:p>
    <w:p w14:paraId="72BC809C" w14:textId="7EE1F6D2" w:rsidR="00D02792" w:rsidRDefault="00D02792">
      <w:pPr>
        <w:pStyle w:val="TOC2"/>
        <w:rPr>
          <w:rFonts w:asciiTheme="minorHAnsi" w:eastAsiaTheme="minorEastAsia" w:hAnsiTheme="minorHAnsi" w:cstheme="minorBidi"/>
          <w:sz w:val="22"/>
          <w:szCs w:val="22"/>
          <w:lang w:val="en-US"/>
        </w:rPr>
      </w:pPr>
      <w:r>
        <w:t xml:space="preserve">5.1 </w:t>
      </w:r>
      <w:r>
        <w:rPr>
          <w:rFonts w:asciiTheme="minorHAnsi" w:eastAsiaTheme="minorEastAsia" w:hAnsiTheme="minorHAnsi" w:cstheme="minorBidi"/>
          <w:sz w:val="22"/>
          <w:szCs w:val="22"/>
          <w:lang w:val="en-US"/>
        </w:rPr>
        <w:tab/>
      </w:r>
      <w:r>
        <w:t>General</w:t>
      </w:r>
      <w:r>
        <w:tab/>
      </w:r>
      <w:r>
        <w:fldChar w:fldCharType="begin"/>
      </w:r>
      <w:r>
        <w:instrText xml:space="preserve"> PAGEREF _Toc55297729 \h </w:instrText>
      </w:r>
      <w:r>
        <w:fldChar w:fldCharType="separate"/>
      </w:r>
      <w:r>
        <w:t>10</w:t>
      </w:r>
      <w:r>
        <w:fldChar w:fldCharType="end"/>
      </w:r>
    </w:p>
    <w:p w14:paraId="449EE48C" w14:textId="42FB6111" w:rsidR="00D02792" w:rsidRDefault="00D0279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 xml:space="preserve">  Downlink Streaming Use Cases</w:t>
      </w:r>
      <w:r>
        <w:tab/>
      </w:r>
      <w:r>
        <w:fldChar w:fldCharType="begin"/>
      </w:r>
      <w:r>
        <w:instrText xml:space="preserve"> PAGEREF _Toc55297730 \h </w:instrText>
      </w:r>
      <w:r>
        <w:fldChar w:fldCharType="separate"/>
      </w:r>
      <w:r>
        <w:t>10</w:t>
      </w:r>
      <w:r>
        <w:fldChar w:fldCharType="end"/>
      </w:r>
    </w:p>
    <w:p w14:paraId="1EB29CB6" w14:textId="3A74244A" w:rsidR="00D02792" w:rsidRDefault="00D02792">
      <w:pPr>
        <w:pStyle w:val="TOC2"/>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_Toc55297731 \h </w:instrText>
      </w:r>
      <w:r>
        <w:fldChar w:fldCharType="separate"/>
      </w:r>
      <w:r>
        <w:t>10</w:t>
      </w:r>
      <w:r>
        <w:fldChar w:fldCharType="end"/>
      </w:r>
    </w:p>
    <w:p w14:paraId="4532C164" w14:textId="137F847E" w:rsidR="00D02792" w:rsidRDefault="00D02792">
      <w:pPr>
        <w:pStyle w:val="TOC2"/>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_Toc55297732 \h </w:instrText>
      </w:r>
      <w:r>
        <w:fldChar w:fldCharType="separate"/>
      </w:r>
      <w:r>
        <w:t>11</w:t>
      </w:r>
      <w:r>
        <w:fldChar w:fldCharType="end"/>
      </w:r>
    </w:p>
    <w:p w14:paraId="4731F9E9" w14:textId="3DEB1208" w:rsidR="00D02792" w:rsidRDefault="00D02792">
      <w:pPr>
        <w:pStyle w:val="TOC2"/>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_Toc55297733 \h </w:instrText>
      </w:r>
      <w:r>
        <w:fldChar w:fldCharType="separate"/>
      </w:r>
      <w:r>
        <w:t>14</w:t>
      </w:r>
      <w:r>
        <w:fldChar w:fldCharType="end"/>
      </w:r>
    </w:p>
    <w:p w14:paraId="634D3EA7" w14:textId="4CB67228" w:rsidR="00D02792" w:rsidRDefault="00D02792">
      <w:pPr>
        <w:pStyle w:val="TOC2"/>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_Toc55297734 \h </w:instrText>
      </w:r>
      <w:r>
        <w:fldChar w:fldCharType="separate"/>
      </w:r>
      <w:r>
        <w:t>17</w:t>
      </w:r>
      <w:r>
        <w:fldChar w:fldCharType="end"/>
      </w:r>
    </w:p>
    <w:p w14:paraId="256972CC" w14:textId="49FEE992" w:rsidR="00D02792" w:rsidRDefault="00D02792">
      <w:pPr>
        <w:pStyle w:val="TOC2"/>
        <w:rPr>
          <w:rFonts w:asciiTheme="minorHAnsi" w:eastAsiaTheme="minorEastAsia" w:hAnsiTheme="minorHAnsi" w:cstheme="minorBidi"/>
          <w:sz w:val="22"/>
          <w:szCs w:val="22"/>
          <w:lang w:val="en-US"/>
        </w:rPr>
      </w:pPr>
      <w:r>
        <w:t>5.2.5 Generalized Split and Cloud Rendering and Processing</w:t>
      </w:r>
      <w:r>
        <w:tab/>
      </w:r>
      <w:r>
        <w:fldChar w:fldCharType="begin"/>
      </w:r>
      <w:r>
        <w:instrText xml:space="preserve"> PAGEREF _Toc55297735 \h </w:instrText>
      </w:r>
      <w:r>
        <w:fldChar w:fldCharType="separate"/>
      </w:r>
      <w:r>
        <w:t>19</w:t>
      </w:r>
      <w:r>
        <w:fldChar w:fldCharType="end"/>
      </w:r>
    </w:p>
    <w:p w14:paraId="5965C5B0" w14:textId="06C02E0A" w:rsidR="00D02792" w:rsidRDefault="00D02792">
      <w:pPr>
        <w:pStyle w:val="TOC2"/>
        <w:rPr>
          <w:rFonts w:asciiTheme="minorHAnsi" w:eastAsiaTheme="minorEastAsia" w:hAnsiTheme="minorHAnsi" w:cstheme="minorBidi"/>
          <w:sz w:val="22"/>
          <w:szCs w:val="22"/>
          <w:lang w:val="en-US"/>
        </w:rPr>
      </w:pPr>
      <w:r w:rsidRPr="00B134F1">
        <w:rPr>
          <w:rFonts w:eastAsia="SimSun"/>
        </w:rPr>
        <w:t>5.2.6</w:t>
      </w:r>
      <w:r>
        <w:rPr>
          <w:rFonts w:asciiTheme="minorHAnsi" w:eastAsiaTheme="minorEastAsia" w:hAnsiTheme="minorHAnsi" w:cstheme="minorBidi"/>
          <w:sz w:val="22"/>
          <w:szCs w:val="22"/>
          <w:lang w:val="en-US"/>
        </w:rPr>
        <w:tab/>
      </w:r>
      <w:r w:rsidRPr="00B134F1">
        <w:rPr>
          <w:rFonts w:eastAsia="SimSun"/>
        </w:rPr>
        <w:t>Photo-realistic AR Rendering in Network</w:t>
      </w:r>
      <w:r>
        <w:tab/>
      </w:r>
      <w:r>
        <w:fldChar w:fldCharType="begin"/>
      </w:r>
      <w:r>
        <w:instrText xml:space="preserve"> PAGEREF _Toc55297736 \h </w:instrText>
      </w:r>
      <w:r>
        <w:fldChar w:fldCharType="separate"/>
      </w:r>
      <w:r>
        <w:t>21</w:t>
      </w:r>
      <w:r>
        <w:fldChar w:fldCharType="end"/>
      </w:r>
    </w:p>
    <w:p w14:paraId="305DD904" w14:textId="14AB5151" w:rsidR="00D02792" w:rsidRDefault="00D02792">
      <w:pPr>
        <w:pStyle w:val="TOC2"/>
        <w:rPr>
          <w:rFonts w:asciiTheme="minorHAnsi" w:eastAsiaTheme="minorEastAsia" w:hAnsiTheme="minorHAnsi" w:cstheme="minorBidi"/>
          <w:sz w:val="22"/>
          <w:szCs w:val="22"/>
          <w:lang w:val="en-US"/>
        </w:rPr>
      </w:pPr>
      <w:r w:rsidRPr="00B134F1">
        <w:rPr>
          <w:rFonts w:eastAsia="SimSun"/>
        </w:rPr>
        <w:t>5.2.7</w:t>
      </w:r>
      <w:r>
        <w:rPr>
          <w:rFonts w:asciiTheme="minorHAnsi" w:eastAsiaTheme="minorEastAsia" w:hAnsiTheme="minorHAnsi" w:cstheme="minorBidi"/>
          <w:sz w:val="22"/>
          <w:szCs w:val="22"/>
          <w:lang w:val="en-US"/>
        </w:rPr>
        <w:tab/>
      </w:r>
      <w:r w:rsidRPr="00B134F1">
        <w:rPr>
          <w:rFonts w:eastAsia="SimSun"/>
        </w:rPr>
        <w:t>Media Services in the Edge</w:t>
      </w:r>
      <w:r>
        <w:tab/>
      </w:r>
      <w:r>
        <w:fldChar w:fldCharType="begin"/>
      </w:r>
      <w:r>
        <w:instrText xml:space="preserve"> PAGEREF _Toc55297737 \h </w:instrText>
      </w:r>
      <w:r>
        <w:fldChar w:fldCharType="separate"/>
      </w:r>
      <w:r>
        <w:t>22</w:t>
      </w:r>
      <w:r>
        <w:fldChar w:fldCharType="end"/>
      </w:r>
    </w:p>
    <w:p w14:paraId="1B5B2D65" w14:textId="4E35A275" w:rsidR="00D02792" w:rsidRDefault="00D02792">
      <w:pPr>
        <w:pStyle w:val="TOC2"/>
        <w:rPr>
          <w:rFonts w:asciiTheme="minorHAnsi" w:eastAsiaTheme="minorEastAsia" w:hAnsiTheme="minorHAnsi" w:cstheme="minorBidi"/>
          <w:sz w:val="22"/>
          <w:szCs w:val="22"/>
          <w:lang w:val="en-US"/>
        </w:rPr>
      </w:pPr>
      <w:r w:rsidRPr="00B134F1">
        <w:rPr>
          <w:rFonts w:eastAsia="SimSun"/>
        </w:rPr>
        <w:t>5.2.8</w:t>
      </w:r>
      <w:r>
        <w:rPr>
          <w:rFonts w:asciiTheme="minorHAnsi" w:eastAsiaTheme="minorEastAsia" w:hAnsiTheme="minorHAnsi" w:cstheme="minorBidi"/>
          <w:sz w:val="22"/>
          <w:szCs w:val="22"/>
          <w:lang w:val="en-US"/>
        </w:rPr>
        <w:tab/>
      </w:r>
      <w:r w:rsidRPr="00B134F1">
        <w:rPr>
          <w:rFonts w:eastAsia="SimSun"/>
        </w:rPr>
        <w:t>Partial delivery of 3D content (point cloud, mesh) for AR/MR device</w:t>
      </w:r>
      <w:r>
        <w:tab/>
      </w:r>
      <w:r>
        <w:fldChar w:fldCharType="begin"/>
      </w:r>
      <w:r>
        <w:instrText xml:space="preserve"> PAGEREF _Toc55297738 \h </w:instrText>
      </w:r>
      <w:r>
        <w:fldChar w:fldCharType="separate"/>
      </w:r>
      <w:r>
        <w:t>24</w:t>
      </w:r>
      <w:r>
        <w:fldChar w:fldCharType="end"/>
      </w:r>
    </w:p>
    <w:p w14:paraId="13E94559" w14:textId="70CB7C18" w:rsidR="00D02792" w:rsidRDefault="00D02792">
      <w:pPr>
        <w:pStyle w:val="TOC2"/>
        <w:rPr>
          <w:rFonts w:asciiTheme="minorHAnsi" w:eastAsiaTheme="minorEastAsia" w:hAnsiTheme="minorHAnsi" w:cstheme="minorBidi"/>
          <w:sz w:val="22"/>
          <w:szCs w:val="22"/>
          <w:lang w:val="en-US"/>
        </w:rPr>
      </w:pPr>
      <w:r w:rsidRPr="00B134F1">
        <w:rPr>
          <w:rFonts w:eastAsia="SimSun"/>
        </w:rPr>
        <w:t>5.2.9</w:t>
      </w:r>
      <w:r>
        <w:rPr>
          <w:rFonts w:asciiTheme="minorHAnsi" w:eastAsiaTheme="minorEastAsia" w:hAnsiTheme="minorHAnsi" w:cstheme="minorBidi"/>
          <w:sz w:val="22"/>
          <w:szCs w:val="22"/>
          <w:lang w:val="en-US"/>
        </w:rPr>
        <w:tab/>
      </w:r>
      <w:r w:rsidRPr="00B134F1">
        <w:rPr>
          <w:rFonts w:eastAsia="SimSun"/>
        </w:rPr>
        <w:t>Multi-Camera Uplink Stream Processing</w:t>
      </w:r>
      <w:r>
        <w:tab/>
      </w:r>
      <w:r>
        <w:fldChar w:fldCharType="begin"/>
      </w:r>
      <w:r>
        <w:instrText xml:space="preserve"> PAGEREF _Toc55297739 \h </w:instrText>
      </w:r>
      <w:r>
        <w:fldChar w:fldCharType="separate"/>
      </w:r>
      <w:r>
        <w:t>25</w:t>
      </w:r>
      <w:r>
        <w:fldChar w:fldCharType="end"/>
      </w:r>
    </w:p>
    <w:p w14:paraId="77163002" w14:textId="4C29FF30" w:rsidR="00D02792" w:rsidRDefault="00D02792">
      <w:pPr>
        <w:pStyle w:val="TOC2"/>
        <w:rPr>
          <w:rFonts w:asciiTheme="minorHAnsi" w:eastAsiaTheme="minorEastAsia" w:hAnsiTheme="minorHAnsi" w:cstheme="minorBidi"/>
          <w:sz w:val="22"/>
          <w:szCs w:val="22"/>
          <w:lang w:val="en-US"/>
        </w:rPr>
      </w:pPr>
      <w:r w:rsidRPr="00B134F1">
        <w:rPr>
          <w:rFonts w:eastAsia="SimSun"/>
        </w:rPr>
        <w:t>5.2.10</w:t>
      </w:r>
      <w:r>
        <w:rPr>
          <w:rFonts w:asciiTheme="minorHAnsi" w:eastAsiaTheme="minorEastAsia" w:hAnsiTheme="minorHAnsi" w:cstheme="minorBidi"/>
          <w:sz w:val="22"/>
          <w:szCs w:val="22"/>
          <w:lang w:val="en-US"/>
        </w:rPr>
        <w:tab/>
      </w:r>
      <w:r w:rsidRPr="00B134F1">
        <w:rPr>
          <w:rFonts w:eastAsia="SimSun"/>
        </w:rPr>
        <w:t>Cloud/Split Rendering of Immersive Live Events</w:t>
      </w:r>
      <w:r>
        <w:tab/>
      </w:r>
      <w:r>
        <w:fldChar w:fldCharType="begin"/>
      </w:r>
      <w:r>
        <w:instrText xml:space="preserve"> PAGEREF _Toc55297740 \h </w:instrText>
      </w:r>
      <w:r>
        <w:fldChar w:fldCharType="separate"/>
      </w:r>
      <w:r>
        <w:t>28</w:t>
      </w:r>
      <w:r>
        <w:fldChar w:fldCharType="end"/>
      </w:r>
    </w:p>
    <w:p w14:paraId="293CC446" w14:textId="48A64DA6" w:rsidR="00D02792" w:rsidRDefault="00D02792">
      <w:pPr>
        <w:pStyle w:val="TOC2"/>
        <w:rPr>
          <w:rFonts w:asciiTheme="minorHAnsi" w:eastAsiaTheme="minorEastAsia" w:hAnsiTheme="minorHAnsi" w:cstheme="minorBidi"/>
          <w:sz w:val="22"/>
          <w:szCs w:val="22"/>
          <w:lang w:val="en-US"/>
        </w:rPr>
      </w:pPr>
      <w:r w:rsidRPr="00B134F1">
        <w:rPr>
          <w:rFonts w:eastAsia="SimSun"/>
        </w:rPr>
        <w:t>5.2.11</w:t>
      </w:r>
      <w:r>
        <w:rPr>
          <w:rFonts w:asciiTheme="minorHAnsi" w:eastAsiaTheme="minorEastAsia" w:hAnsiTheme="minorHAnsi" w:cstheme="minorBidi"/>
          <w:sz w:val="22"/>
          <w:szCs w:val="22"/>
          <w:lang w:val="en-US"/>
        </w:rPr>
        <w:tab/>
      </w:r>
      <w:r w:rsidRPr="00B134F1">
        <w:rPr>
          <w:rFonts w:eastAsia="SimSun"/>
        </w:rPr>
        <w:t>Pandemic Stadium</w:t>
      </w:r>
      <w:r>
        <w:tab/>
      </w:r>
      <w:r>
        <w:fldChar w:fldCharType="begin"/>
      </w:r>
      <w:r>
        <w:instrText xml:space="preserve"> PAGEREF _Toc55297741 \h </w:instrText>
      </w:r>
      <w:r>
        <w:fldChar w:fldCharType="separate"/>
      </w:r>
      <w:r>
        <w:t>30</w:t>
      </w:r>
      <w:r>
        <w:fldChar w:fldCharType="end"/>
      </w:r>
    </w:p>
    <w:p w14:paraId="1B427B89" w14:textId="053EAD77" w:rsidR="00D02792" w:rsidRDefault="00D02792">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_Toc55297742 \h </w:instrText>
      </w:r>
      <w:r>
        <w:fldChar w:fldCharType="separate"/>
      </w:r>
      <w:r>
        <w:t>32</w:t>
      </w:r>
      <w:r>
        <w:fldChar w:fldCharType="end"/>
      </w:r>
    </w:p>
    <w:p w14:paraId="608A02E5" w14:textId="1379C599" w:rsidR="00D02792" w:rsidRDefault="00D02792">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_Toc55297743 \h </w:instrText>
      </w:r>
      <w:r>
        <w:fldChar w:fldCharType="separate"/>
      </w:r>
      <w:r>
        <w:t>32</w:t>
      </w:r>
      <w:r>
        <w:fldChar w:fldCharType="end"/>
      </w:r>
    </w:p>
    <w:p w14:paraId="299DFA03" w14:textId="26FAFBA6" w:rsidR="00D02792" w:rsidRDefault="00D02792">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Common Extensions</w:t>
      </w:r>
      <w:r>
        <w:tab/>
      </w:r>
      <w:r>
        <w:fldChar w:fldCharType="begin"/>
      </w:r>
      <w:r>
        <w:instrText xml:space="preserve"> PAGEREF _Toc55297744 \h </w:instrText>
      </w:r>
      <w:r>
        <w:fldChar w:fldCharType="separate"/>
      </w:r>
      <w:r>
        <w:t>32</w:t>
      </w:r>
      <w:r>
        <w:fldChar w:fldCharType="end"/>
      </w:r>
    </w:p>
    <w:p w14:paraId="2C8D115E" w14:textId="59EA46C2" w:rsidR="00D02792" w:rsidRDefault="00D0279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Extensions for Downlink</w:t>
      </w:r>
      <w:r>
        <w:tab/>
      </w:r>
      <w:r>
        <w:fldChar w:fldCharType="begin"/>
      </w:r>
      <w:r>
        <w:instrText xml:space="preserve"> PAGEREF _Toc55297745 \h </w:instrText>
      </w:r>
      <w:r>
        <w:fldChar w:fldCharType="separate"/>
      </w:r>
      <w:r>
        <w:t>32</w:t>
      </w:r>
      <w:r>
        <w:fldChar w:fldCharType="end"/>
      </w:r>
    </w:p>
    <w:p w14:paraId="3AE0198B" w14:textId="7EEF44A4" w:rsidR="00D02792" w:rsidRDefault="00D02792">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Extensions for Uplink</w:t>
      </w:r>
      <w:r>
        <w:tab/>
      </w:r>
      <w:r>
        <w:fldChar w:fldCharType="begin"/>
      </w:r>
      <w:r>
        <w:instrText xml:space="preserve"> PAGEREF _Toc55297746 \h </w:instrText>
      </w:r>
      <w:r>
        <w:fldChar w:fldCharType="separate"/>
      </w:r>
      <w:r>
        <w:t>32</w:t>
      </w:r>
      <w:r>
        <w:fldChar w:fldCharType="end"/>
      </w:r>
    </w:p>
    <w:p w14:paraId="4240AD88" w14:textId="47F35994" w:rsidR="00D02792" w:rsidRDefault="00D02792">
      <w:pPr>
        <w:pStyle w:val="TOC8"/>
        <w:rPr>
          <w:rFonts w:asciiTheme="minorHAnsi" w:eastAsiaTheme="minorEastAsia" w:hAnsiTheme="minorHAnsi" w:cstheme="minorBidi"/>
          <w:b w:val="0"/>
          <w:szCs w:val="22"/>
          <w:lang w:val="en-US"/>
        </w:rPr>
      </w:pPr>
      <w:r>
        <w:t>Annex &lt;A&gt; (normative): &lt;Normative annex for a Technical Specification&gt;</w:t>
      </w:r>
      <w:r>
        <w:tab/>
      </w:r>
      <w:r>
        <w:fldChar w:fldCharType="begin"/>
      </w:r>
      <w:r>
        <w:instrText xml:space="preserve"> PAGEREF _Toc55297747 \h </w:instrText>
      </w:r>
      <w:r>
        <w:fldChar w:fldCharType="separate"/>
      </w:r>
      <w:r>
        <w:t>33</w:t>
      </w:r>
      <w:r>
        <w:fldChar w:fldCharType="end"/>
      </w:r>
    </w:p>
    <w:p w14:paraId="464E118C" w14:textId="2104B89A" w:rsidR="00D02792" w:rsidRDefault="00D02792">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_Toc55297748 \h </w:instrText>
      </w:r>
      <w:r>
        <w:fldChar w:fldCharType="separate"/>
      </w:r>
      <w:r>
        <w:t>34</w:t>
      </w:r>
      <w:r>
        <w:fldChar w:fldCharType="end"/>
      </w:r>
    </w:p>
    <w:p w14:paraId="62EE891E" w14:textId="674784E4"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07613A62" w14:textId="77777777" w:rsidR="0074026F" w:rsidRPr="007B600E" w:rsidRDefault="0074026F" w:rsidP="0074026F">
      <w:pPr>
        <w:pStyle w:val="Guidance"/>
      </w:pPr>
    </w:p>
    <w:p w14:paraId="5BEEE82E" w14:textId="0854F480" w:rsidR="007B600E" w:rsidRDefault="00080512" w:rsidP="00A6121F">
      <w:pPr>
        <w:pStyle w:val="Heading1"/>
      </w:pPr>
      <w:bookmarkStart w:id="15" w:name="foreword"/>
      <w:bookmarkStart w:id="16" w:name="_Toc55297714"/>
      <w:bookmarkEnd w:id="15"/>
      <w:r w:rsidRPr="004D3578">
        <w:t>Foreword</w:t>
      </w:r>
      <w:bookmarkEnd w:id="16"/>
    </w:p>
    <w:p w14:paraId="774E1861" w14:textId="77777777" w:rsidR="00080512" w:rsidRPr="004D3578" w:rsidRDefault="00080512">
      <w:r w:rsidRPr="004D3578">
        <w:t xml:space="preserve">This Technical </w:t>
      </w:r>
      <w:bookmarkStart w:id="17" w:name="spectype3"/>
      <w:r w:rsidRPr="00602AEA">
        <w:rPr>
          <w:highlight w:val="yellow"/>
        </w:rPr>
        <w:t>Specification</w:t>
      </w:r>
      <w:bookmarkEnd w:id="17"/>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8" w:name="introduction"/>
      <w:bookmarkStart w:id="19" w:name="_Toc55297715"/>
      <w:bookmarkEnd w:id="18"/>
      <w:r w:rsidRPr="004D3578">
        <w:t>Introduction</w:t>
      </w:r>
      <w:bookmarkEnd w:id="19"/>
    </w:p>
    <w:p w14:paraId="4BB26A6F" w14:textId="73007332"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 xml:space="preserve">by the XR5G and FLUS items. </w:t>
      </w:r>
    </w:p>
    <w:p w14:paraId="3BB7BF31" w14:textId="5F4A97E7" w:rsidR="00080512" w:rsidRPr="004D3578" w:rsidRDefault="00080512">
      <w:pPr>
        <w:pStyle w:val="Heading1"/>
      </w:pPr>
      <w:r w:rsidRPr="004D3578">
        <w:br w:type="page"/>
      </w:r>
      <w:bookmarkStart w:id="20" w:name="scope"/>
      <w:bookmarkStart w:id="21" w:name="_Toc55297716"/>
      <w:bookmarkEnd w:id="20"/>
      <w:r w:rsidRPr="004D3578">
        <w:t>1</w:t>
      </w:r>
      <w:r w:rsidRPr="004D3578">
        <w:tab/>
        <w:t>Scope</w:t>
      </w:r>
      <w:bookmarkEnd w:id="21"/>
    </w:p>
    <w:p w14:paraId="132E95D7" w14:textId="12A647D5" w:rsidR="00080512" w:rsidRPr="004D3578" w:rsidRDefault="00080512">
      <w:pPr>
        <w:pStyle w:val="Guidance"/>
      </w:pPr>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2" w:name="references"/>
      <w:bookmarkStart w:id="23" w:name="_Toc55297717"/>
      <w:bookmarkEnd w:id="22"/>
      <w:r w:rsidRPr="004D3578">
        <w:t>2</w:t>
      </w:r>
      <w:r w:rsidRPr="004D3578">
        <w:tab/>
        <w:t>References</w:t>
      </w:r>
      <w:bookmarkEnd w:id="23"/>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77777777" w:rsidR="00EC4A25" w:rsidRPr="004D3578" w:rsidRDefault="00EC4A25" w:rsidP="00EC4A25">
      <w:pPr>
        <w:pStyle w:val="EX"/>
      </w:pPr>
      <w:r w:rsidRPr="004D3578">
        <w:t>[1]</w:t>
      </w:r>
      <w:r w:rsidRPr="004D3578">
        <w:tab/>
        <w:t>3GPP TR 21.905: "Vocabulary for 3GPP Specifications".</w:t>
      </w:r>
    </w:p>
    <w:p w14:paraId="616D1B8B" w14:textId="77777777" w:rsidR="00EC4A25" w:rsidRPr="004D3578" w:rsidRDefault="00EC4A25" w:rsidP="00EC4A25">
      <w:pPr>
        <w:pStyle w:val="EX"/>
      </w:pPr>
      <w:r w:rsidRPr="004D3578">
        <w:t>…</w:t>
      </w:r>
    </w:p>
    <w:p w14:paraId="31C67FA9"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0E64603" w14:textId="77777777" w:rsidR="00080512" w:rsidRPr="004D3578" w:rsidRDefault="00080512">
      <w:pPr>
        <w:pStyle w:val="Heading1"/>
      </w:pPr>
      <w:bookmarkStart w:id="24" w:name="definitions"/>
      <w:bookmarkStart w:id="25" w:name="_Toc55297718"/>
      <w:bookmarkEnd w:id="24"/>
      <w:r w:rsidRPr="004D3578">
        <w:t>3</w:t>
      </w:r>
      <w:r w:rsidRPr="004D3578">
        <w:tab/>
        <w:t>Definitions</w:t>
      </w:r>
      <w:r w:rsidR="00602AEA">
        <w:t xml:space="preserve"> of terms, symbols and abbreviations</w:t>
      </w:r>
      <w:bookmarkEnd w:id="25"/>
    </w:p>
    <w:p w14:paraId="53085059" w14:textId="77777777" w:rsidR="00080512" w:rsidRPr="004D3578" w:rsidRDefault="00080512">
      <w:pPr>
        <w:pStyle w:val="Heading2"/>
      </w:pPr>
      <w:bookmarkStart w:id="26" w:name="_Toc55297719"/>
      <w:r w:rsidRPr="004D3578">
        <w:t>3.1</w:t>
      </w:r>
      <w:r w:rsidRPr="004D3578">
        <w:tab/>
      </w:r>
      <w:r w:rsidR="002B6339">
        <w:t>Terms</w:t>
      </w:r>
      <w:bookmarkEnd w:id="26"/>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7" w:name="_Toc55297720"/>
      <w:r w:rsidRPr="004D3578">
        <w:t>3.2</w:t>
      </w:r>
      <w:r w:rsidRPr="004D3578">
        <w:tab/>
        <w:t>Symbols</w:t>
      </w:r>
      <w:bookmarkEnd w:id="27"/>
    </w:p>
    <w:p w14:paraId="2903EF66" w14:textId="77777777" w:rsidR="00080512" w:rsidRPr="004D3578" w:rsidRDefault="00080512">
      <w:pPr>
        <w:keepNext/>
      </w:pPr>
      <w:r w:rsidRPr="004D3578">
        <w:t>For the purposes of the present document, the following symbols apply:</w:t>
      </w:r>
    </w:p>
    <w:p w14:paraId="08E41E95" w14:textId="77777777" w:rsidR="00080512" w:rsidRPr="004D3578" w:rsidRDefault="00080512">
      <w:pPr>
        <w:pStyle w:val="EW"/>
      </w:pPr>
      <w:r w:rsidRPr="004D3578">
        <w:t>&lt;symbol&gt;</w:t>
      </w:r>
      <w:r w:rsidRPr="004D3578">
        <w:tab/>
        <w:t>&lt;Explanation&gt;</w:t>
      </w:r>
    </w:p>
    <w:p w14:paraId="3275E451" w14:textId="77777777" w:rsidR="00080512" w:rsidRPr="004D3578" w:rsidRDefault="00080512">
      <w:pPr>
        <w:pStyle w:val="EW"/>
      </w:pPr>
    </w:p>
    <w:p w14:paraId="6FC4B504" w14:textId="77777777" w:rsidR="00080512" w:rsidRPr="004D3578" w:rsidRDefault="00080512">
      <w:pPr>
        <w:pStyle w:val="Heading2"/>
      </w:pPr>
      <w:bookmarkStart w:id="28" w:name="_Toc55297721"/>
      <w:r w:rsidRPr="004D3578">
        <w:t>3.3</w:t>
      </w:r>
      <w:r w:rsidRPr="004D3578">
        <w:tab/>
        <w:t>Abbreviations</w:t>
      </w:r>
      <w:bookmarkEnd w:id="28"/>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82F355C"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61EC2FE" w14:textId="77777777" w:rsidR="00080512" w:rsidRPr="004D3578" w:rsidRDefault="00080512">
      <w:pPr>
        <w:pStyle w:val="EW"/>
      </w:pPr>
    </w:p>
    <w:p w14:paraId="452B696F" w14:textId="77777777" w:rsidR="00080512" w:rsidRPr="004D3578" w:rsidRDefault="00080512">
      <w:pPr>
        <w:pStyle w:val="Heading1"/>
      </w:pPr>
      <w:bookmarkStart w:id="29" w:name="clause4"/>
      <w:bookmarkStart w:id="30" w:name="_Toc55297722"/>
      <w:bookmarkEnd w:id="29"/>
      <w:r w:rsidRPr="004D3578">
        <w:t>4</w:t>
      </w:r>
      <w:r w:rsidRPr="004D3578">
        <w:tab/>
      </w:r>
      <w:r w:rsidR="00015184">
        <w:t>Overview of Relevant Architectures</w:t>
      </w:r>
      <w:bookmarkEnd w:id="30"/>
    </w:p>
    <w:p w14:paraId="2D789507" w14:textId="77777777" w:rsidR="00080512" w:rsidRDefault="00015184" w:rsidP="00015184">
      <w:pPr>
        <w:pStyle w:val="Heading2"/>
      </w:pPr>
      <w:bookmarkStart w:id="31" w:name="_Toc55297723"/>
      <w:r>
        <w:t>4.1</w:t>
      </w:r>
      <w:r>
        <w:tab/>
      </w:r>
      <w:r w:rsidR="003107E0">
        <w:t>General</w:t>
      </w:r>
      <w:bookmarkEnd w:id="31"/>
    </w:p>
    <w:p w14:paraId="05F9EEE2" w14:textId="02AF5505" w:rsidR="00015184" w:rsidRPr="00015184" w:rsidRDefault="008659C8" w:rsidP="00015184">
      <w:r>
        <w:t>In this section, we provide an overview of ongoing SA activities on edge computing architectures.</w:t>
      </w:r>
    </w:p>
    <w:p w14:paraId="604E1690" w14:textId="77777777" w:rsidR="00080512" w:rsidRPr="004D3578" w:rsidRDefault="00080512">
      <w:pPr>
        <w:pStyle w:val="Heading2"/>
      </w:pPr>
      <w:bookmarkStart w:id="32" w:name="_Toc55297724"/>
      <w:r w:rsidRPr="004D3578">
        <w:t>4.</w:t>
      </w:r>
      <w:r w:rsidR="00015184">
        <w:t>2</w:t>
      </w:r>
      <w:r w:rsidRPr="004D3578">
        <w:tab/>
      </w:r>
      <w:r w:rsidR="00015184">
        <w:t>SA6 Edge Architecture</w:t>
      </w:r>
      <w:bookmarkEnd w:id="32"/>
    </w:p>
    <w:p w14:paraId="0568BC21" w14:textId="2265E0B1" w:rsidR="008659C8" w:rsidRDefault="008659C8" w:rsidP="008659C8">
      <w:pPr>
        <w:rPr>
          <w:lang w:val="en-US"/>
        </w:rPr>
      </w:pPr>
      <w:r>
        <w:rPr>
          <w:lang w:val="en-US"/>
        </w:rPr>
        <w:t>SA6 has taken significant steps towards the definition of normative edge computing architecture for 5GC in [3]. Starting from common scenarios, described in the Annex, a set of requirements is defined, and the following architecture is proposed:</w:t>
      </w:r>
    </w:p>
    <w:p w14:paraId="1E05E1E2" w14:textId="79F5721E" w:rsidR="008659C8" w:rsidRDefault="008659C8" w:rsidP="008659C8">
      <w:pPr>
        <w:rPr>
          <w:lang w:val="en-US"/>
        </w:rPr>
      </w:pPr>
      <w:r>
        <w:rPr>
          <w:noProof/>
          <w:lang w:val="en-US"/>
        </w:rPr>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77777777" w:rsidR="003F19D5" w:rsidRDefault="003F19D5" w:rsidP="003F19D5">
      <w:pPr>
        <w:pStyle w:val="Caption"/>
        <w:ind w:left="720"/>
        <w:jc w:val="center"/>
      </w:pPr>
      <w:r>
        <w:t>Figure 2 SA6 Edge data network architecture</w:t>
      </w:r>
    </w:p>
    <w:p w14:paraId="5827DA90" w14:textId="77777777" w:rsidR="003F19D5" w:rsidRPr="00AD6A45" w:rsidRDefault="003F19D5" w:rsidP="008659C8"/>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77777777" w:rsidR="008659C8" w:rsidRDefault="008659C8" w:rsidP="008659C8">
      <w:pPr>
        <w:rPr>
          <w:lang w:val="en-US"/>
        </w:rPr>
      </w:pPr>
      <w:r>
        <w:rPr>
          <w:lang w:val="en-US"/>
        </w:rPr>
        <w:t>The identified functions with a brief description is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3ACB9844" w14:textId="77777777" w:rsidR="008659C8" w:rsidRDefault="008659C8" w:rsidP="008659C8">
      <w:pPr>
        <w:numPr>
          <w:ilvl w:val="0"/>
          <w:numId w:val="14"/>
        </w:numPr>
        <w:overflowPunct w:val="0"/>
        <w:autoSpaceDE w:val="0"/>
        <w:autoSpaceDN w:val="0"/>
        <w:adjustRightInd w:val="0"/>
        <w:rPr>
          <w:lang w:val="en-US"/>
        </w:rPr>
      </w:pPr>
      <w:r>
        <w:rPr>
          <w:lang w:val="en-US"/>
        </w:rPr>
        <w:t>EESs register with the ECS to publish their edge configuration capabilities</w:t>
      </w:r>
    </w:p>
    <w:p w14:paraId="2F9D3B47" w14:textId="77777777" w:rsidR="008659C8" w:rsidRDefault="008659C8" w:rsidP="008659C8">
      <w:pPr>
        <w:numPr>
          <w:ilvl w:val="0"/>
          <w:numId w:val="14"/>
        </w:numPr>
        <w:overflowPunct w:val="0"/>
        <w:autoSpaceDE w:val="0"/>
        <w:autoSpaceDN w:val="0"/>
        <w:adjustRightInd w:val="0"/>
        <w:rPr>
          <w:lang w:val="en-US"/>
        </w:rPr>
      </w:pPr>
      <w:r>
        <w:rPr>
          <w:lang w:val="en-US"/>
        </w:rPr>
        <w:t>The EEC is provisioned with a list of EESs, e.g. from the ECS</w:t>
      </w:r>
    </w:p>
    <w:p w14:paraId="3DF7CCB7" w14:textId="77777777" w:rsidR="008659C8" w:rsidRDefault="008659C8" w:rsidP="008659C8">
      <w:pPr>
        <w:numPr>
          <w:ilvl w:val="0"/>
          <w:numId w:val="14"/>
        </w:numPr>
        <w:overflowPunct w:val="0"/>
        <w:autoSpaceDE w:val="0"/>
        <w:autoSpaceDN w:val="0"/>
        <w:adjustRightInd w:val="0"/>
        <w:rPr>
          <w:lang w:val="en-US"/>
        </w:rPr>
      </w:pPr>
      <w:r>
        <w:rPr>
          <w:lang w:val="en-US"/>
        </w:rPr>
        <w:t xml:space="preserve">The EEC registers with a selected EES. </w:t>
      </w:r>
    </w:p>
    <w:p w14:paraId="66754B9D" w14:textId="77777777" w:rsidR="008659C8" w:rsidRDefault="008659C8" w:rsidP="008659C8">
      <w:pPr>
        <w:numPr>
          <w:ilvl w:val="0"/>
          <w:numId w:val="14"/>
        </w:numPr>
        <w:overflowPunct w:val="0"/>
        <w:autoSpaceDE w:val="0"/>
        <w:autoSpaceDN w:val="0"/>
        <w:adjustRightInd w:val="0"/>
        <w:rPr>
          <w:lang w:val="en-US"/>
        </w:rPr>
      </w:pPr>
      <w:r>
        <w:rPr>
          <w:lang w:val="en-US"/>
        </w:rPr>
        <w:t>EASs register with EESs to publish their edge capabilities</w:t>
      </w:r>
    </w:p>
    <w:p w14:paraId="3CE2BCA6" w14:textId="77777777" w:rsidR="008659C8" w:rsidRDefault="008659C8" w:rsidP="008659C8">
      <w:pPr>
        <w:numPr>
          <w:ilvl w:val="0"/>
          <w:numId w:val="14"/>
        </w:numPr>
        <w:overflowPunct w:val="0"/>
        <w:autoSpaceDE w:val="0"/>
        <w:autoSpaceDN w:val="0"/>
        <w:adjustRightInd w:val="0"/>
        <w:rPr>
          <w:lang w:val="en-US"/>
        </w:rPr>
      </w:pPr>
      <w:r>
        <w:rPr>
          <w:lang w:val="en-US"/>
        </w:rPr>
        <w:t>The EEC queries the EES to discover specific EASs. Different types of filtering can be used during this discovery phase</w:t>
      </w:r>
    </w:p>
    <w:p w14:paraId="616BF462" w14:textId="77777777" w:rsidR="008659C8" w:rsidRDefault="008659C8" w:rsidP="008659C8">
      <w:pPr>
        <w:numPr>
          <w:ilvl w:val="0"/>
          <w:numId w:val="14"/>
        </w:numPr>
        <w:overflowPunct w:val="0"/>
        <w:autoSpaceDE w:val="0"/>
        <w:autoSpaceDN w:val="0"/>
        <w:adjustRightInd w:val="0"/>
        <w:rPr>
          <w:lang w:val="en-US"/>
        </w:rPr>
      </w:pPr>
      <w:r>
        <w:rPr>
          <w:lang w:val="en-US"/>
        </w:rPr>
        <w:t>The EAS may register for location and other notifications with the EES related to a specific session</w:t>
      </w:r>
    </w:p>
    <w:p w14:paraId="12525CBA" w14:textId="6DF92C7F" w:rsidR="00EC4ACD" w:rsidRDefault="008659C8" w:rsidP="008659C8">
      <w:pPr>
        <w:numPr>
          <w:ilvl w:val="0"/>
          <w:numId w:val="14"/>
        </w:numPr>
        <w:overflowPunct w:val="0"/>
        <w:autoSpaceDE w:val="0"/>
        <w:autoSpaceDN w:val="0"/>
        <w:adjustRightInd w:val="0"/>
        <w:rPr>
          <w:lang w:val="en-US"/>
        </w:rPr>
      </w:pPr>
      <w:r>
        <w:rPr>
          <w:lang w:val="en-US"/>
        </w:rPr>
        <w:t>The AC is now able to connect to the EAS to consume edge computing services</w:t>
      </w:r>
    </w:p>
    <w:p w14:paraId="75580AAC" w14:textId="0EBA0631" w:rsidR="00EC4ACD" w:rsidRDefault="00EC4ACD" w:rsidP="00AD6A45">
      <w:r w:rsidRPr="00AD6A45">
        <w:rPr>
          <w:lang w:val="en-US"/>
        </w:rPr>
        <w:t>Figure 2 represents the SA6 edge server architecture as defined in 23.558</w:t>
      </w:r>
      <w:r w:rsidR="003F19D5">
        <w:rPr>
          <w:lang w:val="en-US"/>
        </w:rPr>
        <w:t>.</w:t>
      </w:r>
    </w:p>
    <w:p w14:paraId="508AA09D" w14:textId="2153083D" w:rsidR="00EC4ACD" w:rsidRPr="00AD6A45" w:rsidRDefault="00EC4ACD" w:rsidP="00AD6A45">
      <w:pPr>
        <w:rPr>
          <w:lang w:val="en-US"/>
        </w:rPr>
      </w:pPr>
      <w:r w:rsidRPr="00AD6A45">
        <w:rPr>
          <w:lang w:val="en-US"/>
        </w:rPr>
        <w:t>The XR server capabilities needed for the split rendering use-case if run on an edge server, is supported by an Edge Application Server (EAS) in the above figure.</w:t>
      </w:r>
    </w:p>
    <w:p w14:paraId="71408298" w14:textId="77777777" w:rsidR="00EC4ACD" w:rsidRPr="00AD6A45" w:rsidRDefault="00EC4ACD" w:rsidP="00AD6A45">
      <w:pPr>
        <w:rPr>
          <w:lang w:val="en-US"/>
        </w:rPr>
      </w:pPr>
      <w:r w:rsidRPr="00AD6A45">
        <w:rPr>
          <w:lang w:val="en-US"/>
        </w:rPr>
        <w:t>TS23.558 provides Edge Application Server KPI discovery as shown in Table 1:</w:t>
      </w:r>
    </w:p>
    <w:p w14:paraId="52DF0012" w14:textId="77777777" w:rsidR="00EC4ACD" w:rsidRDefault="00EC4ACD" w:rsidP="00EC4ACD">
      <w:pPr>
        <w:pStyle w:val="TH"/>
        <w:numPr>
          <w:ilvl w:val="0"/>
          <w:numId w:val="14"/>
        </w:numPr>
        <w:rPr>
          <w:lang w:val="en-IN"/>
        </w:rPr>
      </w:pPr>
      <w:r>
        <w:t>Table 1: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EC4ACD" w14:paraId="1174178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012A04F" w14:textId="77777777" w:rsidR="00EC4ACD" w:rsidRDefault="00EC4AC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9CD482" w14:textId="77777777" w:rsidR="00EC4ACD" w:rsidRDefault="00EC4AC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168F4" w14:textId="77777777" w:rsidR="00EC4ACD" w:rsidRDefault="00EC4ACD">
            <w:pPr>
              <w:pStyle w:val="TAH"/>
            </w:pPr>
            <w:r>
              <w:t>Description</w:t>
            </w:r>
          </w:p>
        </w:tc>
      </w:tr>
      <w:tr w:rsidR="00EC4ACD" w14:paraId="63322547"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B698EA" w14:textId="77777777" w:rsidR="00EC4ACD" w:rsidRDefault="00EC4ACD">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511515CF"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F28702" w14:textId="77777777" w:rsidR="00EC4ACD" w:rsidRDefault="00EC4ACD">
            <w:pPr>
              <w:pStyle w:val="TAL"/>
            </w:pPr>
            <w:r>
              <w:t xml:space="preserve">Maximum request rate from the Application Client supported by the server. </w:t>
            </w:r>
          </w:p>
        </w:tc>
      </w:tr>
      <w:tr w:rsidR="00EC4ACD" w14:paraId="21D62490"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5CCEE8F" w14:textId="77777777" w:rsidR="00EC4ACD" w:rsidRDefault="00EC4ACD">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71E8AEA6"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6811A2F" w14:textId="77777777" w:rsidR="00EC4ACD" w:rsidRDefault="00EC4ACD">
            <w:pPr>
              <w:pStyle w:val="TAL"/>
            </w:pPr>
            <w:r>
              <w:t>The maximum response time advertised for the Application Client's service requests.</w:t>
            </w:r>
          </w:p>
        </w:tc>
      </w:tr>
      <w:tr w:rsidR="00EC4ACD" w14:paraId="595411C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F457797" w14:textId="77777777" w:rsidR="00EC4ACD" w:rsidRDefault="00EC4ACD">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1709961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5CF35E9" w14:textId="77777777" w:rsidR="00EC4ACD" w:rsidRDefault="00EC4ACD">
            <w:pPr>
              <w:pStyle w:val="TAL"/>
              <w:rPr>
                <w:lang w:eastAsia="zh-CN"/>
              </w:rPr>
            </w:pPr>
            <w:r>
              <w:rPr>
                <w:lang w:eastAsia="zh-CN"/>
              </w:rPr>
              <w:t>Advertised percentage of time the server is available for the Application Client's use.</w:t>
            </w:r>
          </w:p>
        </w:tc>
      </w:tr>
      <w:tr w:rsidR="00EC4ACD" w14:paraId="28ABA573"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093AA283" w14:textId="77777777" w:rsidR="00EC4ACD" w:rsidRDefault="00EC4ACD">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29793D4E"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319847" w14:textId="77777777" w:rsidR="00EC4ACD" w:rsidRDefault="00EC4ACD">
            <w:pPr>
              <w:pStyle w:val="TAL"/>
              <w:rPr>
                <w:lang w:eastAsia="zh-CN"/>
              </w:rPr>
            </w:pPr>
            <w:r>
              <w:t>The maximum compute resource available for the Application Client.</w:t>
            </w:r>
          </w:p>
        </w:tc>
      </w:tr>
      <w:tr w:rsidR="00EC4ACD" w14:paraId="08220E42"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BF6F575" w14:textId="77777777" w:rsidR="00EC4ACD" w:rsidRDefault="00EC4ACD">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2C336AB0"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90ABF7" w14:textId="77777777" w:rsidR="00EC4ACD" w:rsidRDefault="00EC4ACD">
            <w:pPr>
              <w:pStyle w:val="TAL"/>
              <w:rPr>
                <w:lang w:eastAsia="zh-CN"/>
              </w:rPr>
            </w:pPr>
            <w:r>
              <w:t>The maximum graphical compute resource available for the Application Client.</w:t>
            </w:r>
          </w:p>
        </w:tc>
      </w:tr>
      <w:tr w:rsidR="00EC4ACD" w14:paraId="1838CAFB"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1D89A031" w14:textId="77777777" w:rsidR="00EC4ACD" w:rsidRDefault="00EC4ACD">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43D343B4"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AD92A4F" w14:textId="77777777" w:rsidR="00EC4ACD" w:rsidRDefault="00EC4ACD">
            <w:pPr>
              <w:pStyle w:val="TAL"/>
              <w:rPr>
                <w:lang w:eastAsia="zh-CN"/>
              </w:rPr>
            </w:pPr>
            <w:r>
              <w:t>The maximum memory resource available for the Application Client.</w:t>
            </w:r>
          </w:p>
        </w:tc>
      </w:tr>
      <w:tr w:rsidR="00EC4ACD" w14:paraId="2AEBA489"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55CFAE16" w14:textId="77777777" w:rsidR="00EC4ACD" w:rsidRDefault="00EC4ACD">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1B5676F5" w14:textId="77777777" w:rsidR="00EC4ACD" w:rsidRDefault="00EC4AC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1E5D3C" w14:textId="77777777" w:rsidR="00EC4ACD" w:rsidRDefault="00EC4ACD">
            <w:pPr>
              <w:pStyle w:val="TAL"/>
              <w:rPr>
                <w:lang w:eastAsia="zh-CN"/>
              </w:rPr>
            </w:pPr>
            <w:r>
              <w:t>The maximum storage resource available for the Application Client.</w:t>
            </w:r>
          </w:p>
        </w:tc>
      </w:tr>
      <w:tr w:rsidR="00EC4ACD" w14:paraId="7EDFC7F5" w14:textId="77777777" w:rsidTr="00EC4ACD">
        <w:trPr>
          <w:jc w:val="center"/>
        </w:trPr>
        <w:tc>
          <w:tcPr>
            <w:tcW w:w="2880" w:type="dxa"/>
            <w:tcBorders>
              <w:top w:val="single" w:sz="4" w:space="0" w:color="000000"/>
              <w:left w:val="single" w:sz="4" w:space="0" w:color="000000"/>
              <w:bottom w:val="single" w:sz="4" w:space="0" w:color="000000"/>
              <w:right w:val="nil"/>
            </w:tcBorders>
            <w:hideMark/>
          </w:tcPr>
          <w:p w14:paraId="2D13D82A" w14:textId="77777777" w:rsidR="00EC4ACD" w:rsidRDefault="00EC4ACD">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6D58862B" w14:textId="77777777" w:rsidR="00EC4ACD" w:rsidRDefault="00EC4AC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00153" w14:textId="77777777" w:rsidR="00EC4ACD" w:rsidRDefault="00EC4ACD">
            <w:pPr>
              <w:pStyle w:val="TAL"/>
              <w:rPr>
                <w:lang w:eastAsia="zh-CN"/>
              </w:rPr>
            </w:pPr>
            <w:r>
              <w:rPr>
                <w:lang w:eastAsia="zh-CN"/>
              </w:rPr>
              <w:t>The connection bandwidth in Kbit/s advertised for the Application Client's use.</w:t>
            </w:r>
          </w:p>
        </w:tc>
      </w:tr>
    </w:tbl>
    <w:p w14:paraId="2EC47093" w14:textId="77777777" w:rsidR="00080512" w:rsidRPr="00AD6A45" w:rsidRDefault="00080512" w:rsidP="00AD6A45">
      <w:pPr>
        <w:overflowPunct w:val="0"/>
        <w:autoSpaceDE w:val="0"/>
        <w:autoSpaceDN w:val="0"/>
        <w:adjustRightInd w:val="0"/>
        <w:rPr>
          <w:lang w:val="en-US"/>
        </w:rPr>
      </w:pPr>
    </w:p>
    <w:p w14:paraId="411F7E36" w14:textId="1F444BCC" w:rsidR="00080512" w:rsidRDefault="00080512">
      <w:pPr>
        <w:pStyle w:val="Heading2"/>
      </w:pPr>
      <w:bookmarkStart w:id="33" w:name="_Toc55297725"/>
      <w:r w:rsidRPr="004D3578">
        <w:t>4.</w:t>
      </w:r>
      <w:r w:rsidR="00015184">
        <w:t>3</w:t>
      </w:r>
      <w:r w:rsidRPr="004D3578">
        <w:tab/>
      </w:r>
      <w:r w:rsidR="00015184">
        <w:t xml:space="preserve">SA2 Edge </w:t>
      </w:r>
      <w:r w:rsidR="00BE78D5">
        <w:t>Support</w:t>
      </w:r>
      <w:bookmarkEnd w:id="33"/>
    </w:p>
    <w:p w14:paraId="23EB53A7" w14:textId="77777777" w:rsidR="00F9497E" w:rsidRDefault="00F9497E" w:rsidP="00F9497E">
      <w:pPr>
        <w:rPr>
          <w:lang w:val="en-US"/>
        </w:rPr>
      </w:pPr>
      <w:r>
        <w:rPr>
          <w:lang w:val="en-US"/>
        </w:rPr>
        <w:t>Edge Computing has been identified as a key feature of 5G early on and has been specified as part of the 5G System Architecture in clause 5.13 of [1]. It describes the selection of a close UPF for non-roaming or LBO-connected UEs. The specification lists different options to enable access to edge computing:</w:t>
      </w:r>
    </w:p>
    <w:p w14:paraId="15F4F228" w14:textId="7777777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p>
    <w:p w14:paraId="70FA9CC1" w14:textId="77777777"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p>
    <w:p w14:paraId="595C891B" w14:textId="77777777" w:rsidR="00F9497E" w:rsidRDefault="00F9497E" w:rsidP="00F9497E">
      <w:pPr>
        <w:pStyle w:val="B1"/>
        <w:numPr>
          <w:ilvl w:val="0"/>
          <w:numId w:val="8"/>
        </w:numPr>
        <w:overflowPunct w:val="0"/>
        <w:autoSpaceDE w:val="0"/>
        <w:autoSpaceDN w:val="0"/>
        <w:adjustRightInd w:val="0"/>
      </w:pPr>
      <w:r>
        <w:t xml:space="preserve">Session and service continuity to enable UE and application mobility </w:t>
      </w:r>
    </w:p>
    <w:p w14:paraId="4E04A75A" w14:textId="77777777" w:rsidR="00F9497E" w:rsidRDefault="00F9497E" w:rsidP="00F9497E">
      <w:pPr>
        <w:pStyle w:val="B1"/>
        <w:numPr>
          <w:ilvl w:val="0"/>
          <w:numId w:val="8"/>
        </w:numPr>
        <w:overflowPunct w:val="0"/>
        <w:autoSpaceDE w:val="0"/>
        <w:autoSpaceDN w:val="0"/>
        <w:adjustRightInd w:val="0"/>
      </w:pPr>
      <w:r>
        <w:t xml:space="preserve">An Application Function may influence UPF (re)selection and traffic routing via PCF or NEF </w:t>
      </w:r>
    </w:p>
    <w:p w14:paraId="2394F9AB" w14:textId="77777777" w:rsidR="00F9497E" w:rsidRDefault="00F9497E" w:rsidP="00F9497E">
      <w:pPr>
        <w:pStyle w:val="B1"/>
        <w:numPr>
          <w:ilvl w:val="0"/>
          <w:numId w:val="8"/>
        </w:numPr>
        <w:overflowPunct w:val="0"/>
        <w:autoSpaceDE w:val="0"/>
        <w:autoSpaceDN w:val="0"/>
        <w:adjustRightInd w:val="0"/>
      </w:pPr>
      <w:r>
        <w:t xml:space="preserve">Network capability exposure: 5G Core Network and Application Function to provide information to each other via NEF or directly </w:t>
      </w:r>
    </w:p>
    <w:p w14:paraId="253AE406" w14:textId="77777777"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p>
    <w:p w14:paraId="5F4A77EB" w14:textId="77777777" w:rsidR="00F9497E" w:rsidRDefault="00F9497E" w:rsidP="00F9497E">
      <w:pPr>
        <w:pStyle w:val="B1"/>
        <w:numPr>
          <w:ilvl w:val="0"/>
          <w:numId w:val="8"/>
        </w:numPr>
        <w:overflowPunct w:val="0"/>
        <w:autoSpaceDE w:val="0"/>
        <w:autoSpaceDN w:val="0"/>
        <w:adjustRightInd w:val="0"/>
      </w:pPr>
      <w:r>
        <w:t xml:space="preserve">Support of Local Area Data Network: 5G Core Network provides support to connect to the LADN in a certain area where the applications are deployed </w:t>
      </w:r>
    </w:p>
    <w:p w14:paraId="46E765FC" w14:textId="77777777" w:rsidR="00F9497E" w:rsidRDefault="00F9497E" w:rsidP="00F9497E">
      <w:pPr>
        <w:rPr>
          <w:lang w:val="en-US"/>
        </w:rPr>
      </w:pPr>
      <w:r>
        <w:rPr>
          <w:lang w:val="en-US"/>
        </w:rPr>
        <w:t xml:space="preserve">In addition, SA2 has started a new release 17 study item on enhancement of support for edge computing in 5GC [2] to address identified gaps to enable edge computing. The findings will be documented in TR 23.748. </w:t>
      </w:r>
    </w:p>
    <w:p w14:paraId="364058CD" w14:textId="77777777" w:rsidR="00F9497E" w:rsidRDefault="00F9497E" w:rsidP="00F9497E">
      <w:pPr>
        <w:rPr>
          <w:lang w:val="en-US"/>
        </w:rPr>
      </w:pPr>
      <w:r>
        <w:rPr>
          <w:lang w:val="en-US"/>
        </w:rPr>
        <w:t>So far, the identified key issues are:</w:t>
      </w:r>
    </w:p>
    <w:p w14:paraId="5D9B8BA9" w14:textId="77777777" w:rsidR="00F9497E" w:rsidRDefault="00F9497E" w:rsidP="00F9497E">
      <w:pPr>
        <w:numPr>
          <w:ilvl w:val="0"/>
          <w:numId w:val="9"/>
        </w:numPr>
        <w:overflowPunct w:val="0"/>
        <w:autoSpaceDE w:val="0"/>
        <w:autoSpaceDN w:val="0"/>
        <w:adjustRightInd w:val="0"/>
        <w:rPr>
          <w:lang w:val="en-US"/>
        </w:rPr>
      </w:pPr>
      <w:r>
        <w:rPr>
          <w:lang w:val="en-US"/>
        </w:rPr>
        <w:t>Discovery of Edge Application Server</w:t>
      </w:r>
    </w:p>
    <w:p w14:paraId="3349AE68" w14:textId="77777777" w:rsidR="00F9497E" w:rsidRDefault="00F9497E" w:rsidP="00F9497E">
      <w:pPr>
        <w:numPr>
          <w:ilvl w:val="0"/>
          <w:numId w:val="9"/>
        </w:numPr>
        <w:overflowPunct w:val="0"/>
        <w:autoSpaceDE w:val="0"/>
        <w:autoSpaceDN w:val="0"/>
        <w:adjustRightInd w:val="0"/>
        <w:rPr>
          <w:lang w:val="en-US"/>
        </w:rPr>
      </w:pPr>
      <w:r>
        <w:rPr>
          <w:lang w:val="en-US"/>
        </w:rPr>
        <w:t>Edge relocation</w:t>
      </w:r>
    </w:p>
    <w:p w14:paraId="2CB4A7B8" w14:textId="77777777" w:rsidR="00F9497E" w:rsidRDefault="00F9497E" w:rsidP="00F9497E">
      <w:pPr>
        <w:numPr>
          <w:ilvl w:val="0"/>
          <w:numId w:val="9"/>
        </w:numPr>
        <w:overflowPunct w:val="0"/>
        <w:autoSpaceDE w:val="0"/>
        <w:autoSpaceDN w:val="0"/>
        <w:adjustRightInd w:val="0"/>
        <w:rPr>
          <w:lang w:val="en-US"/>
        </w:rPr>
      </w:pPr>
      <w:r>
        <w:rPr>
          <w:lang w:val="en-US"/>
        </w:rPr>
        <w:t>Network Information Provisioning to Locate Applications with Low Latency</w:t>
      </w:r>
    </w:p>
    <w:p w14:paraId="299312D0" w14:textId="20996821" w:rsidR="00F9497E" w:rsidRPr="00AD6A45" w:rsidRDefault="00F9497E" w:rsidP="00F9497E">
      <w:pPr>
        <w:numPr>
          <w:ilvl w:val="0"/>
          <w:numId w:val="9"/>
        </w:numPr>
        <w:overflowPunct w:val="0"/>
        <w:autoSpaceDE w:val="0"/>
        <w:autoSpaceDN w:val="0"/>
        <w:adjustRightInd w:val="0"/>
        <w:rPr>
          <w:highlight w:val="yellow"/>
          <w:lang w:val="en-US"/>
        </w:rPr>
      </w:pPr>
      <w:r w:rsidRPr="00AD6A45">
        <w:rPr>
          <w:highlight w:val="yellow"/>
          <w:lang w:val="en-US"/>
        </w:rPr>
        <w:t>(Consecutive traffic steering in different N6-LAN)</w:t>
      </w:r>
    </w:p>
    <w:p w14:paraId="0A458EA8" w14:textId="77777777" w:rsidR="00F9497E" w:rsidRDefault="00F9497E" w:rsidP="00F9497E">
      <w:pPr>
        <w:numPr>
          <w:ilvl w:val="0"/>
          <w:numId w:val="9"/>
        </w:numPr>
        <w:overflowPunct w:val="0"/>
        <w:autoSpaceDE w:val="0"/>
        <w:autoSpaceDN w:val="0"/>
        <w:adjustRightInd w:val="0"/>
        <w:rPr>
          <w:lang w:val="en-US"/>
        </w:rPr>
      </w:pPr>
      <w:r>
        <w:rPr>
          <w:lang w:val="en-US"/>
        </w:rPr>
        <w:t>Activating the traffic routing towards local data network per AF request</w:t>
      </w:r>
    </w:p>
    <w:p w14:paraId="1A1C9E37" w14:textId="2E3B3BFA" w:rsidR="00F9497E" w:rsidRPr="00AD6A45" w:rsidRDefault="00F9497E" w:rsidP="00AD6A45">
      <w:pPr>
        <w:rPr>
          <w:lang w:val="en-US"/>
        </w:rPr>
      </w:pPr>
      <w:r>
        <w:rPr>
          <w:lang w:val="en-US"/>
        </w:rPr>
        <w:t>Section 6 of 23.748 documents a set of solutions for the previously identified key issues.</w:t>
      </w:r>
    </w:p>
    <w:p w14:paraId="51192AD2" w14:textId="7E71E688" w:rsidR="00D41D96" w:rsidRDefault="00D41D96" w:rsidP="00BE78D5">
      <w:pPr>
        <w:pStyle w:val="Heading2"/>
      </w:pPr>
      <w:bookmarkStart w:id="34" w:name="_Toc55297726"/>
      <w:r>
        <w:t>4.4</w:t>
      </w:r>
      <w:r>
        <w:tab/>
      </w:r>
      <w:r>
        <w:tab/>
        <w:t xml:space="preserve">SA5 </w:t>
      </w:r>
      <w:r w:rsidR="00BE78D5">
        <w:t xml:space="preserve">Edge </w:t>
      </w:r>
      <w:r>
        <w:t>Management</w:t>
      </w:r>
      <w:bookmarkEnd w:id="34"/>
    </w:p>
    <w:p w14:paraId="08AE0322" w14:textId="77777777" w:rsidR="008659C8" w:rsidRDefault="008659C8" w:rsidP="008659C8">
      <w:pPr>
        <w:rPr>
          <w:lang w:val="en-US"/>
        </w:rPr>
      </w:pPr>
      <w:r>
        <w:rPr>
          <w:lang w:val="en-US"/>
        </w:rPr>
        <w:t>SA5 has recently agreed a new study item [4] on the management aspects of edge computing. The focus of the study item will be on the following scenarios:</w:t>
      </w:r>
    </w:p>
    <w:p w14:paraId="16BAE501" w14:textId="77777777" w:rsidR="008659C8" w:rsidRDefault="008659C8" w:rsidP="008659C8">
      <w:pPr>
        <w:numPr>
          <w:ilvl w:val="0"/>
          <w:numId w:val="11"/>
        </w:numPr>
        <w:overflowPunct w:val="0"/>
        <w:autoSpaceDE w:val="0"/>
        <w:autoSpaceDN w:val="0"/>
        <w:rPr>
          <w:lang w:val="en-US" w:eastAsia="zh-TW"/>
        </w:rPr>
      </w:pPr>
      <w:r>
        <w:t>How 3GPP management solutions support the 3</w:t>
      </w:r>
      <w:r>
        <w:rPr>
          <w:vertAlign w:val="superscript"/>
        </w:rPr>
        <w:t>rd</w:t>
      </w:r>
      <w:r>
        <w:t xml:space="preserve"> party service provider to deploy and manage Edge Configuration Server.</w:t>
      </w:r>
    </w:p>
    <w:p w14:paraId="1AF00CF1" w14:textId="77777777" w:rsidR="008659C8" w:rsidRDefault="008659C8" w:rsidP="008659C8">
      <w:pPr>
        <w:numPr>
          <w:ilvl w:val="0"/>
          <w:numId w:val="11"/>
        </w:numPr>
        <w:overflowPunct w:val="0"/>
        <w:autoSpaceDE w:val="0"/>
        <w:autoSpaceDN w:val="0"/>
        <w:adjustRightInd w:val="0"/>
        <w:rPr>
          <w:rFonts w:eastAsia="MS Mincho"/>
        </w:rPr>
      </w:pPr>
      <w:r>
        <w:rPr>
          <w:lang w:eastAsia="zh-CN"/>
        </w:rPr>
        <w:t xml:space="preserve">How 3GPP management </w:t>
      </w:r>
      <w:r>
        <w:t>solutions support</w:t>
      </w:r>
      <w:r>
        <w:rPr>
          <w:lang w:eastAsia="zh-CN"/>
        </w:rPr>
        <w:t xml:space="preserve"> </w:t>
      </w:r>
      <w:r>
        <w:t xml:space="preserve">Edge Computing Service Provider(s) to deploy and </w:t>
      </w:r>
      <w:r>
        <w:rPr>
          <w:lang w:eastAsia="zh-CN"/>
        </w:rPr>
        <w:t>manage Edge Enable Server(s)</w:t>
      </w:r>
      <w:r>
        <w:t>.</w:t>
      </w:r>
    </w:p>
    <w:p w14:paraId="062D2829" w14:textId="77777777" w:rsidR="008659C8" w:rsidRDefault="008659C8" w:rsidP="008659C8">
      <w:pPr>
        <w:numPr>
          <w:ilvl w:val="0"/>
          <w:numId w:val="11"/>
        </w:numPr>
        <w:overflowPunct w:val="0"/>
        <w:autoSpaceDE w:val="0"/>
        <w:autoSpaceDN w:val="0"/>
        <w:adjustRightInd w:val="0"/>
      </w:pPr>
      <w:r>
        <w:rPr>
          <w:lang w:eastAsia="zh-CN"/>
        </w:rPr>
        <w:t xml:space="preserve">How 3GPP management </w:t>
      </w:r>
      <w:r>
        <w:t>solutions support</w:t>
      </w:r>
      <w:r>
        <w:rPr>
          <w:lang w:eastAsia="zh-CN"/>
        </w:rPr>
        <w:t xml:space="preserve"> </w:t>
      </w:r>
      <w:r>
        <w:t>Edge Application Provider(s) to deploy and</w:t>
      </w:r>
      <w:r>
        <w:rPr>
          <w:lang w:eastAsia="zh-CN"/>
        </w:rPr>
        <w:t xml:space="preserve"> manage Edge Application Server(s).</w:t>
      </w:r>
    </w:p>
    <w:p w14:paraId="0D6A5FA0" w14:textId="77777777" w:rsidR="008659C8" w:rsidRDefault="008659C8" w:rsidP="008659C8">
      <w:r>
        <w:t>As can be seen, SA5 adopts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77777777" w:rsidR="008659C8" w:rsidRDefault="008659C8" w:rsidP="008659C8">
      <w:pPr>
        <w:numPr>
          <w:ilvl w:val="1"/>
          <w:numId w:val="12"/>
        </w:numPr>
        <w:overflowPunct w:val="0"/>
        <w:autoSpaceDE w:val="0"/>
        <w:autoSpaceDN w:val="0"/>
        <w:adjustRightInd w:val="0"/>
        <w:ind w:left="1080" w:right="-101"/>
        <w:rPr>
          <w:lang w:eastAsia="zh-CN"/>
        </w:rPr>
      </w:pPr>
      <w:r>
        <w:rPr>
          <w:lang w:eastAsia="zh-CN"/>
        </w:rPr>
        <w:t xml:space="preserve">The lifecycle management of </w:t>
      </w:r>
      <w:r>
        <w:t>EAS, EES and ECS needed to support edge computing, by considering the various deployment scenarios.</w:t>
      </w:r>
    </w:p>
    <w:p w14:paraId="75DD336D" w14:textId="77777777" w:rsidR="008659C8" w:rsidRDefault="008659C8" w:rsidP="008659C8">
      <w:pPr>
        <w:numPr>
          <w:ilvl w:val="1"/>
          <w:numId w:val="12"/>
        </w:numPr>
        <w:overflowPunct w:val="0"/>
        <w:autoSpaceDE w:val="0"/>
        <w:autoSpaceDN w:val="0"/>
        <w:adjustRightInd w:val="0"/>
        <w:ind w:left="1080" w:right="-101"/>
        <w:rPr>
          <w:lang w:eastAsia="zh-CN"/>
        </w:rPr>
      </w:pPr>
      <w:r>
        <w:t>Deployment and provisioning of 5GC network functions needed to support the edge computing.</w:t>
      </w:r>
    </w:p>
    <w:p w14:paraId="420ACB91" w14:textId="77777777" w:rsidR="008659C8" w:rsidRDefault="008659C8" w:rsidP="008659C8">
      <w:pPr>
        <w:numPr>
          <w:ilvl w:val="1"/>
          <w:numId w:val="12"/>
        </w:numPr>
        <w:overflowPunct w:val="0"/>
        <w:autoSpaceDE w:val="0"/>
        <w:autoSpaceDN w:val="0"/>
        <w:adjustRightInd w:val="0"/>
        <w:ind w:left="1080" w:right="-101"/>
        <w:rPr>
          <w:lang w:eastAsia="zh-CN"/>
        </w:rPr>
      </w:pPr>
      <w:bookmarkStart w:id="35" w:name="_Hlk34287694"/>
      <w:r>
        <w:rPr>
          <w:lang w:eastAsia="zh-CN"/>
        </w:rPr>
        <w:t>Provisioning of</w:t>
      </w:r>
      <w:r>
        <w:t xml:space="preserve"> EES, and ECS needed to support</w:t>
      </w:r>
      <w:r>
        <w:rPr>
          <w:lang w:eastAsia="zh-CN"/>
        </w:rPr>
        <w:t xml:space="preserve"> </w:t>
      </w:r>
      <w:r>
        <w:t>edge computing.</w:t>
      </w:r>
    </w:p>
    <w:bookmarkEnd w:id="35"/>
    <w:p w14:paraId="333053F7" w14:textId="77777777" w:rsidR="008659C8" w:rsidRDefault="008659C8" w:rsidP="00AD6A45">
      <w:pPr>
        <w:numPr>
          <w:ilvl w:val="1"/>
          <w:numId w:val="12"/>
        </w:numPr>
        <w:overflowPunct w:val="0"/>
        <w:autoSpaceDE w:val="0"/>
        <w:autoSpaceDN w:val="0"/>
        <w:adjustRightInd w:val="0"/>
        <w:ind w:left="1080" w:right="-101"/>
        <w:rPr>
          <w:lang w:eastAsia="zh-CN"/>
        </w:rPr>
      </w:pPr>
      <w:r>
        <w:rPr>
          <w:lang w:val="en-US"/>
        </w:rPr>
        <w:t xml:space="preserve">Performance assurance </w:t>
      </w:r>
      <w:r>
        <w:rPr>
          <w:lang w:eastAsia="zh-CN"/>
        </w:rPr>
        <w:t xml:space="preserve">of </w:t>
      </w:r>
      <w:r>
        <w:t>EES, ECS and relevant 5GC functions needed to support</w:t>
      </w:r>
      <w:r>
        <w:rPr>
          <w:lang w:val="en-US"/>
        </w:rPr>
        <w:t xml:space="preserve"> edge computing</w:t>
      </w:r>
      <w:r>
        <w:t>.</w:t>
      </w:r>
    </w:p>
    <w:p w14:paraId="6011FFD9" w14:textId="77777777" w:rsidR="008659C8" w:rsidRDefault="008659C8" w:rsidP="008659C8">
      <w:pPr>
        <w:numPr>
          <w:ilvl w:val="1"/>
          <w:numId w:val="12"/>
        </w:numPr>
        <w:overflowPunct w:val="0"/>
        <w:autoSpaceDE w:val="0"/>
        <w:autoSpaceDN w:val="0"/>
        <w:adjustRightInd w:val="0"/>
        <w:ind w:left="1080" w:right="-101"/>
        <w:rPr>
          <w:lang w:eastAsia="zh-CN"/>
        </w:rPr>
      </w:pPr>
      <w:r>
        <w:t xml:space="preserve">Fault supervision </w:t>
      </w:r>
      <w:r>
        <w:rPr>
          <w:lang w:eastAsia="zh-CN"/>
        </w:rPr>
        <w:t xml:space="preserve">of </w:t>
      </w:r>
      <w:r>
        <w:t>EES, ECS and relevant 5GC functions needed to support edge computing.</w:t>
      </w:r>
    </w:p>
    <w:p w14:paraId="2D910EDC" w14:textId="77777777" w:rsidR="008659C8" w:rsidRDefault="008659C8" w:rsidP="008659C8">
      <w:pPr>
        <w:numPr>
          <w:ilvl w:val="1"/>
          <w:numId w:val="12"/>
        </w:numPr>
        <w:overflowPunct w:val="0"/>
        <w:autoSpaceDE w:val="0"/>
        <w:autoSpaceDN w:val="0"/>
        <w:adjustRightInd w:val="0"/>
        <w:ind w:left="1080" w:right="-101"/>
      </w:pPr>
      <w:r>
        <w:t>Mechanism(s) to enable and support EAS deployment on a particular edge data network.</w:t>
      </w:r>
    </w:p>
    <w:p w14:paraId="30F3DE65" w14:textId="77777777" w:rsidR="008659C8" w:rsidRDefault="008659C8" w:rsidP="008659C8">
      <w:pPr>
        <w:numPr>
          <w:ilvl w:val="1"/>
          <w:numId w:val="12"/>
        </w:numPr>
        <w:overflowPunct w:val="0"/>
        <w:autoSpaceDE w:val="0"/>
        <w:autoSpaceDN w:val="0"/>
        <w:adjustRightInd w:val="0"/>
        <w:ind w:left="1080" w:right="-101"/>
      </w:pPr>
      <w:r>
        <w:t>Mechanism(s) to enable and support</w:t>
      </w:r>
    </w:p>
    <w:p w14:paraId="16A7A5AE" w14:textId="77777777" w:rsidR="008659C8" w:rsidRDefault="008659C8" w:rsidP="008659C8">
      <w:pPr>
        <w:pStyle w:val="B1"/>
        <w:numPr>
          <w:ilvl w:val="2"/>
          <w:numId w:val="12"/>
        </w:numPr>
        <w:overflowPunct w:val="0"/>
        <w:autoSpaceDE w:val="0"/>
        <w:autoSpaceDN w:val="0"/>
        <w:adjustRightInd w:val="0"/>
        <w:jc w:val="both"/>
      </w:pPr>
      <w:r>
        <w:t>ECSP to deploy and manage EES and ECS.</w:t>
      </w:r>
    </w:p>
    <w:p w14:paraId="388BC7A6" w14:textId="77777777" w:rsidR="008659C8" w:rsidRDefault="008659C8" w:rsidP="008659C8">
      <w:pPr>
        <w:numPr>
          <w:ilvl w:val="2"/>
          <w:numId w:val="12"/>
        </w:numPr>
        <w:overflowPunct w:val="0"/>
        <w:autoSpaceDE w:val="0"/>
        <w:autoSpaceDN w:val="0"/>
        <w:adjustRightInd w:val="0"/>
        <w:ind w:right="-101"/>
        <w:rPr>
          <w:lang w:eastAsia="zh-CN"/>
        </w:rPr>
      </w:pPr>
      <w:r>
        <w:t>ASP to deploy and manage EAS.</w:t>
      </w:r>
    </w:p>
    <w:p w14:paraId="6576F110" w14:textId="77777777" w:rsidR="008659C8" w:rsidRDefault="008659C8" w:rsidP="008659C8">
      <w:pPr>
        <w:numPr>
          <w:ilvl w:val="1"/>
          <w:numId w:val="12"/>
        </w:numPr>
        <w:overflowPunct w:val="0"/>
        <w:autoSpaceDE w:val="0"/>
        <w:autoSpaceDN w:val="0"/>
        <w:adjustRightInd w:val="0"/>
        <w:ind w:left="1080" w:right="-101"/>
      </w:pPr>
      <w:r>
        <w:t>Studying the need of providing management provisions to create and manage communication service(s) at a particular edge data network.</w:t>
      </w:r>
    </w:p>
    <w:p w14:paraId="72A5E69D" w14:textId="77777777" w:rsidR="008659C8" w:rsidRPr="00AD6A45" w:rsidRDefault="008659C8" w:rsidP="00AD6A45"/>
    <w:p w14:paraId="6F3D4C53" w14:textId="0C60EE45" w:rsidR="00015184" w:rsidRDefault="00015184" w:rsidP="00015184">
      <w:pPr>
        <w:pStyle w:val="Heading2"/>
      </w:pPr>
      <w:bookmarkStart w:id="36" w:name="_Toc55297727"/>
      <w:r>
        <w:t>4.</w:t>
      </w:r>
      <w:r w:rsidR="00BE78D5">
        <w:t>5</w:t>
      </w:r>
      <w:r>
        <w:tab/>
        <w:t>5GMS Architecture</w:t>
      </w:r>
      <w:bookmarkEnd w:id="36"/>
    </w:p>
    <w:p w14:paraId="7DA18599" w14:textId="77777777" w:rsidR="008659C8" w:rsidRPr="00AD6A45" w:rsidRDefault="008659C8" w:rsidP="00AD6A45"/>
    <w:p w14:paraId="01B7048A" w14:textId="77777777" w:rsidR="009E4666" w:rsidRDefault="003107E0" w:rsidP="003107E0">
      <w:pPr>
        <w:pStyle w:val="Heading1"/>
      </w:pPr>
      <w:bookmarkStart w:id="37" w:name="_Toc55297728"/>
      <w:r>
        <w:t>5</w:t>
      </w:r>
      <w:r>
        <w:tab/>
        <w:t>Use Cases for Edge Media Processing</w:t>
      </w:r>
      <w:bookmarkEnd w:id="37"/>
    </w:p>
    <w:p w14:paraId="6535DAED" w14:textId="77777777" w:rsidR="003107E0" w:rsidRDefault="003107E0" w:rsidP="003107E0">
      <w:pPr>
        <w:pStyle w:val="Heading2"/>
      </w:pPr>
      <w:bookmarkStart w:id="38" w:name="_Toc55297729"/>
      <w:r>
        <w:t xml:space="preserve">5.1 </w:t>
      </w:r>
      <w:r w:rsidR="00B6738B">
        <w:tab/>
      </w:r>
      <w:r>
        <w:t>General</w:t>
      </w:r>
      <w:bookmarkEnd w:id="38"/>
    </w:p>
    <w:p w14:paraId="5E1CAA2A" w14:textId="650EF381" w:rsidR="003107E0" w:rsidRDefault="00D41D96" w:rsidP="003107E0">
      <w:r>
        <w:t>Editor’s Note: only relevant use cases should be documented.</w:t>
      </w:r>
    </w:p>
    <w:p w14:paraId="2537886C" w14:textId="2B57274B" w:rsidR="00F26F18" w:rsidRDefault="00F26F18" w:rsidP="007A36A1">
      <w:pPr>
        <w:pStyle w:val="Heading2"/>
        <w:ind w:left="0" w:firstLine="0"/>
      </w:pPr>
      <w:bookmarkStart w:id="39" w:name="_Toc55297730"/>
      <w:r>
        <w:t>5.2</w:t>
      </w:r>
      <w:r>
        <w:tab/>
      </w:r>
      <w:r>
        <w:tab/>
      </w:r>
      <w:r>
        <w:tab/>
        <w:t>Downlink Streaming Use Cases</w:t>
      </w:r>
      <w:bookmarkEnd w:id="39"/>
    </w:p>
    <w:p w14:paraId="498B253D" w14:textId="513D21AD" w:rsidR="00C970CC" w:rsidRPr="00C970CC" w:rsidRDefault="00C970CC" w:rsidP="00C970CC">
      <w:pPr>
        <w:pStyle w:val="Heading2"/>
        <w:ind w:left="0" w:firstLine="0"/>
      </w:pPr>
      <w:bookmarkStart w:id="40" w:name="_Toc55297731"/>
      <w:r>
        <w:t>5.2.1</w:t>
      </w:r>
      <w:r>
        <w:tab/>
        <w:t>Caching Downlink Streaming Content</w:t>
      </w:r>
      <w:bookmarkEnd w:id="4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Default="00F26F18" w:rsidP="008659C8">
            <w:pPr>
              <w:rPr>
                <w:b/>
                <w:color w:val="FFFFFF"/>
              </w:rPr>
            </w:pPr>
            <w:r>
              <w:rPr>
                <w:b/>
                <w:color w:val="FFFFFF"/>
              </w:rPr>
              <w:t>Use Case Name</w:t>
            </w:r>
          </w:p>
        </w:tc>
      </w:tr>
      <w:tr w:rsidR="00F26F18"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Default="00F26F18" w:rsidP="008659C8">
            <w:r>
              <w:t>Caching downlink streaming content</w:t>
            </w:r>
          </w:p>
        </w:tc>
      </w:tr>
      <w:tr w:rsidR="00F26F18"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8659C8">
            <w:pPr>
              <w:rPr>
                <w:b/>
                <w:color w:val="FFFFFF"/>
              </w:rPr>
            </w:pPr>
            <w:r>
              <w:rPr>
                <w:b/>
                <w:color w:val="FFFFFF"/>
              </w:rPr>
              <w:t>Description</w:t>
            </w:r>
          </w:p>
        </w:tc>
      </w:tr>
      <w:tr w:rsidR="00F26F18" w:rsidRPr="00861BDB"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8659C8">
            <w:pPr>
              <w:rPr>
                <w:b/>
                <w:color w:val="FFFFFF"/>
              </w:rPr>
            </w:pPr>
            <w:r>
              <w:rPr>
                <w:b/>
                <w:color w:val="FFFFFF"/>
              </w:rPr>
              <w:t>Categorization</w:t>
            </w:r>
          </w:p>
        </w:tc>
      </w:tr>
      <w:tr w:rsidR="00F26F18" w:rsidRPr="00861BDB"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8659C8">
            <w:pPr>
              <w:rPr>
                <w:b/>
                <w:color w:val="FFFFFF"/>
              </w:rPr>
            </w:pPr>
            <w:r>
              <w:rPr>
                <w:b/>
                <w:color w:val="FFFFFF"/>
              </w:rPr>
              <w:t>Preconditions</w:t>
            </w:r>
          </w:p>
        </w:tc>
      </w:tr>
      <w:tr w:rsidR="00F26F18" w:rsidRPr="00861BDB"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8659C8">
            <w:pPr>
              <w:rPr>
                <w:b/>
                <w:color w:val="FFFFFF"/>
              </w:rPr>
            </w:pPr>
            <w:r>
              <w:rPr>
                <w:b/>
                <w:color w:val="FFFFFF"/>
              </w:rPr>
              <w:t>Requirements in terms of Capabilities and QoS/QoE Considerations</w:t>
            </w:r>
          </w:p>
        </w:tc>
      </w:tr>
      <w:tr w:rsidR="00F26F18" w:rsidRPr="00861BDB"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8659C8">
            <w:pPr>
              <w:rPr>
                <w:b/>
                <w:color w:val="FFFFFF"/>
              </w:rPr>
            </w:pPr>
            <w:r>
              <w:rPr>
                <w:b/>
                <w:color w:val="FFFFFF"/>
              </w:rPr>
              <w:t>Feasibility and Industry Practices</w:t>
            </w:r>
          </w:p>
        </w:tc>
      </w:tr>
      <w:tr w:rsidR="00F26F18"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7D12CB36" w14:textId="77777777" w:rsidR="00F26F18" w:rsidRDefault="00F26F18" w:rsidP="008659C8">
            <w:r>
              <w:t>TBD</w:t>
            </w:r>
          </w:p>
        </w:tc>
      </w:tr>
      <w:tr w:rsidR="00F26F18"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8659C8">
            <w:pPr>
              <w:rPr>
                <w:b/>
                <w:bCs/>
                <w:color w:val="FFFFFF"/>
              </w:rPr>
            </w:pPr>
            <w:r>
              <w:rPr>
                <w:b/>
                <w:bCs/>
                <w:color w:val="FFFFFF"/>
              </w:rPr>
              <w:t>Nominal Cost Analysis</w:t>
            </w:r>
          </w:p>
        </w:tc>
      </w:tr>
      <w:tr w:rsidR="00F26F18" w:rsidRPr="00A95AC5"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8659C8">
            <w:r w:rsidRPr="00861BDB">
              <w:rPr>
                <w:b/>
                <w:bCs/>
                <w:color w:val="FFFFFF"/>
              </w:rPr>
              <w:t>Benefits and Impact</w:t>
            </w:r>
          </w:p>
        </w:tc>
      </w:tr>
      <w:tr w:rsidR="00F26F18" w:rsidRPr="00A86713"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edge caches to be operated either by the MNO or by a third-party service such as a 5GMSd Application Provider.</w:t>
            </w:r>
          </w:p>
          <w:p w14:paraId="717968D1"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It should be possible for the network to steer clients to a certain edge or CDN.</w:t>
            </w:r>
          </w:p>
          <w:p w14:paraId="59B71F72" w14:textId="77777777" w:rsidR="00F26F18" w:rsidRDefault="00F26F18" w:rsidP="00F26F18">
            <w:pPr>
              <w:numPr>
                <w:ilvl w:val="0"/>
                <w:numId w:val="5"/>
              </w:numPr>
              <w:overflowPunct w:val="0"/>
              <w:autoSpaceDE w:val="0"/>
              <w:autoSpaceDN w:val="0"/>
              <w:adjustRightInd w:val="0"/>
              <w:textAlignment w:val="baseline"/>
              <w:rPr>
                <w:lang w:val="en-US" w:eastAsia="x-none"/>
              </w:rPr>
            </w:pPr>
            <w:r>
              <w:rPr>
                <w:lang w:val="en-US" w:eastAsia="x-none"/>
              </w:rPr>
              <w:t>It should be possible for (third-party) services to specify caching directives.</w:t>
            </w:r>
          </w:p>
          <w:p w14:paraId="613E4CA0" w14:textId="77777777" w:rsidR="00F26F18"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DASH clients to send </w:t>
            </w:r>
            <w:r>
              <w:rPr>
                <w:lang w:val="en-US" w:eastAsia="x-none"/>
              </w:rPr>
              <w:t>hints</w:t>
            </w:r>
            <w:r w:rsidRPr="00BE1FF3">
              <w:rPr>
                <w:lang w:val="en-US" w:eastAsia="x-none"/>
              </w:rPr>
              <w:t xml:space="preserve"> </w:t>
            </w:r>
            <w:r>
              <w:rPr>
                <w:lang w:val="en-US" w:eastAsia="x-none"/>
              </w:rPr>
              <w:t>(e.g., about</w:t>
            </w:r>
            <w:r w:rsidRPr="00BE1FF3">
              <w:rPr>
                <w:lang w:val="en-US" w:eastAsia="x-none"/>
              </w:rPr>
              <w:t xml:space="preserve"> anticipated upcoming requests</w:t>
            </w:r>
            <w:r>
              <w:rPr>
                <w:lang w:val="en-US" w:eastAsia="x-none"/>
              </w:rPr>
              <w:t>)</w:t>
            </w:r>
            <w:r w:rsidRPr="00BE1FF3">
              <w:rPr>
                <w:lang w:val="en-US" w:eastAsia="x-none"/>
              </w:rPr>
              <w:t xml:space="preserve"> to the network enabling intelligent caching on the edge.</w:t>
            </w:r>
          </w:p>
          <w:p w14:paraId="2E0E8BC4" w14:textId="77777777" w:rsidR="00F26F18" w:rsidRPr="00861BDB" w:rsidRDefault="00F26F18" w:rsidP="00F26F18">
            <w:pPr>
              <w:numPr>
                <w:ilvl w:val="0"/>
                <w:numId w:val="5"/>
              </w:numPr>
              <w:overflowPunct w:val="0"/>
              <w:autoSpaceDE w:val="0"/>
              <w:autoSpaceDN w:val="0"/>
              <w:adjustRightInd w:val="0"/>
              <w:textAlignment w:val="baseline"/>
              <w:rPr>
                <w:lang w:val="en-US" w:eastAsia="x-none"/>
              </w:rPr>
            </w:pPr>
            <w:r w:rsidRPr="00BE1FF3">
              <w:rPr>
                <w:lang w:val="en-US" w:eastAsia="x-none"/>
              </w:rPr>
              <w:t xml:space="preserve">It should be possible for the network to send hints to clients regarding the delivery of content from the edge (e.g., </w:t>
            </w:r>
            <w:r>
              <w:rPr>
                <w:lang w:val="en-US" w:eastAsia="x-none"/>
              </w:rPr>
              <w:t xml:space="preserve">about </w:t>
            </w:r>
            <w:r w:rsidRPr="00BE1FF3">
              <w:rPr>
                <w:lang w:val="en-US" w:eastAsia="x-none"/>
              </w:rPr>
              <w:t>availability or bandwidth).</w:t>
            </w:r>
          </w:p>
        </w:tc>
      </w:tr>
      <w:tr w:rsidR="00F26F18" w:rsidRPr="00861BDB"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8659C8">
            <w:pPr>
              <w:rPr>
                <w:b/>
                <w:color w:val="FFFFFF"/>
              </w:rPr>
            </w:pPr>
            <w:r>
              <w:rPr>
                <w:b/>
                <w:color w:val="FFFFFF"/>
              </w:rPr>
              <w:t>Potential Standardization Status and Needs</w:t>
            </w:r>
          </w:p>
        </w:tc>
      </w:tr>
      <w:tr w:rsidR="00F26F18"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Default="00C970CC" w:rsidP="00C970CC">
      <w:pPr>
        <w:pStyle w:val="Heading2"/>
        <w:ind w:left="0" w:firstLine="0"/>
      </w:pPr>
      <w:bookmarkStart w:id="41" w:name="_Toc55297732"/>
      <w:r>
        <w:t>5.2.2</w:t>
      </w:r>
      <w:r>
        <w:tab/>
        <w:t>Split Rendering</w:t>
      </w:r>
      <w:bookmarkEnd w:id="4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C68F408" w14:textId="77777777" w:rsidTr="008659C8">
        <w:tc>
          <w:tcPr>
            <w:tcW w:w="9831" w:type="dxa"/>
            <w:shd w:val="clear" w:color="auto" w:fill="A6A6A6"/>
          </w:tcPr>
          <w:p w14:paraId="463222AC" w14:textId="77777777" w:rsidR="00C970CC" w:rsidRPr="0045640D" w:rsidRDefault="00C970CC" w:rsidP="008659C8">
            <w:pPr>
              <w:rPr>
                <w:b/>
                <w:color w:val="FFFFFF"/>
              </w:rPr>
            </w:pPr>
            <w:r w:rsidRPr="0045640D">
              <w:rPr>
                <w:b/>
                <w:color w:val="FFFFFF"/>
              </w:rPr>
              <w:t>Use Case Name</w:t>
            </w:r>
          </w:p>
        </w:tc>
      </w:tr>
      <w:tr w:rsidR="00C970CC" w:rsidRPr="0045640D" w14:paraId="48E2A03A" w14:textId="77777777" w:rsidTr="008659C8">
        <w:tc>
          <w:tcPr>
            <w:tcW w:w="9831" w:type="dxa"/>
          </w:tcPr>
          <w:p w14:paraId="31669EB0" w14:textId="77777777" w:rsidR="00C970CC" w:rsidRPr="0045640D" w:rsidRDefault="00C970CC" w:rsidP="008659C8">
            <w:r>
              <w:t>Split Rendering</w:t>
            </w:r>
          </w:p>
        </w:tc>
      </w:tr>
      <w:tr w:rsidR="00C970CC" w:rsidRPr="0045640D" w14:paraId="0DD96678" w14:textId="77777777" w:rsidTr="008659C8">
        <w:tc>
          <w:tcPr>
            <w:tcW w:w="98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8659C8">
        <w:tc>
          <w:tcPr>
            <w:tcW w:w="98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7777777" w:rsidR="00F43A4B" w:rsidRPr="00CB17D9" w:rsidRDefault="00F43A4B" w:rsidP="00C970CC">
                                  <w:pPr>
                                    <w:pStyle w:val="Caption"/>
                                    <w:jc w:val="center"/>
                                    <w:rPr>
                                      <w:sz w:val="24"/>
                                    </w:rPr>
                                  </w:pPr>
                                  <w:bookmarkStart w:id="42" w:name="_Ref40712540"/>
                                  <w:r>
                                    <w:t xml:space="preserve">Figure </w:t>
                                  </w:r>
                                  <w:fldSimple w:instr=" SEQ Figure \* ARABIC ">
                                    <w:r>
                                      <w:rPr>
                                        <w:noProof/>
                                      </w:rPr>
                                      <w:t>1</w:t>
                                    </w:r>
                                  </w:fldSimple>
                                  <w:bookmarkEnd w:id="42"/>
                                  <w:r>
                                    <w:t xml:space="preserve">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7777777" w:rsidR="00F43A4B" w:rsidRPr="00CB17D9" w:rsidRDefault="00F43A4B" w:rsidP="00C970CC">
                            <w:pPr>
                              <w:pStyle w:val="Caption"/>
                              <w:jc w:val="center"/>
                              <w:rPr>
                                <w:sz w:val="24"/>
                              </w:rPr>
                            </w:pPr>
                            <w:bookmarkStart w:id="49" w:name="_Ref40712540"/>
                            <w:r>
                              <w:t xml:space="preserve">Figure </w:t>
                            </w:r>
                            <w:fldSimple w:instr=" SEQ Figure \* ARABIC ">
                              <w:r>
                                <w:rPr>
                                  <w:noProof/>
                                </w:rPr>
                                <w:t>1</w:t>
                              </w:r>
                            </w:fldSimple>
                            <w:bookmarkEnd w:id="49"/>
                            <w:r>
                              <w:t xml:space="preserve">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cex="http://schemas.microsoft.com/office/word/2018/wordml/cex" xmlns:w16="http://schemas.microsoft.com/office/word/2018/wordml">
                  <w:pict>
                    <v:rect w14:anchorId="0D75CE7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77777777"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77777777"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ATW</w:t>
            </w:r>
            <w:r w:rsidRPr="00DB3790">
              <w:t xml:space="preserve">. </w:t>
            </w:r>
          </w:p>
          <w:p w14:paraId="7A1B7FD9" w14:textId="77777777" w:rsidR="00C970CC" w:rsidRDefault="00C970CC" w:rsidP="008659C8">
            <w:r>
              <w:t>According to TR 26.928, clause 4.2.2, the relevant processing and delay components are summarized as follows:</w:t>
            </w:r>
          </w:p>
          <w:p w14:paraId="0C049335" w14:textId="77777777" w:rsidR="00C970CC" w:rsidRDefault="00C970CC" w:rsidP="008659C8">
            <w:pPr>
              <w:numPr>
                <w:ilvl w:val="0"/>
                <w:numId w:val="7"/>
              </w:numPr>
              <w:overflowPunct w:val="0"/>
              <w:autoSpaceDE w:val="0"/>
              <w:autoSpaceDN w:val="0"/>
              <w:adjustRightInd w:val="0"/>
              <w:textAlignment w:val="baseline"/>
            </w:pPr>
            <w:r w:rsidRPr="002820E6">
              <w:rPr>
                <w:b/>
              </w:rPr>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Default="00C970CC" w:rsidP="008659C8">
            <w:pPr>
              <w:numPr>
                <w:ilvl w:val="0"/>
                <w:numId w:val="7"/>
              </w:numPr>
              <w:overflowPunct w:val="0"/>
              <w:autoSpaceDE w:val="0"/>
              <w:autoSpaceDN w:val="0"/>
              <w:adjustRightInd w:val="0"/>
              <w:textAlignment w:val="baseline"/>
            </w:pPr>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Default="00C970CC" w:rsidP="008659C8">
            <w:r w:rsidRPr="00A62A3A">
              <w:t xml:space="preserve">The </w:t>
            </w:r>
            <w:r w:rsidRPr="00A62A3A">
              <w:rPr>
                <w:b/>
              </w:rPr>
              <w:t>roundtrip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User Interaction Delay</w:t>
            </w:r>
            <w:r>
              <w:rPr>
                <w:rFonts w:ascii="Times New Roman" w:hAnsi="Times New Roman"/>
                <w:sz w:val="24"/>
                <w:szCs w:val="24"/>
              </w:rPr>
              <w:t xml:space="preserve"> (Pose and other interactions)</w:t>
            </w:r>
          </w:p>
          <w:p w14:paraId="7DFF8CAA"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capture of user interaction in game client,</w:t>
            </w:r>
          </w:p>
          <w:p w14:paraId="4FC45C41"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user interaction to the game engine, i.e. to the server (aka network delay),</w:t>
            </w:r>
          </w:p>
          <w:p w14:paraId="3B140540"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processing of user interaction by the game engine/server,</w:t>
            </w:r>
          </w:p>
          <w:p w14:paraId="0A1A47B6" w14:textId="77777777" w:rsidR="00C970CC" w:rsidRPr="00214DB6" w:rsidRDefault="00C970CC" w:rsidP="008659C8">
            <w:pPr>
              <w:pStyle w:val="ListParagraph"/>
              <w:numPr>
                <w:ilvl w:val="0"/>
                <w:numId w:val="6"/>
              </w:numPr>
              <w:rPr>
                <w:rFonts w:ascii="Times New Roman" w:hAnsi="Times New Roman"/>
                <w:sz w:val="24"/>
                <w:szCs w:val="24"/>
              </w:rPr>
            </w:pPr>
            <w:r w:rsidRPr="00214DB6">
              <w:rPr>
                <w:rFonts w:ascii="Times New Roman" w:hAnsi="Times New Roman"/>
                <w:sz w:val="24"/>
                <w:szCs w:val="24"/>
              </w:rPr>
              <w:t>Age of Content</w:t>
            </w:r>
          </w:p>
          <w:p w14:paraId="2D3DD454"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creation of one or several video buffers (e.g. one for each eye) by the game engine/server,</w:t>
            </w:r>
          </w:p>
          <w:p w14:paraId="380771BC"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encoding of the video buffers into a video stream frame,</w:t>
            </w:r>
          </w:p>
          <w:p w14:paraId="10A2FD43"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delivery of the video frame to the game client (a.k.a. network delay),</w:t>
            </w:r>
          </w:p>
          <w:p w14:paraId="57DA9D26" w14:textId="77777777" w:rsidR="00C970CC" w:rsidRPr="00214DB6" w:rsidRDefault="00C970CC" w:rsidP="008659C8">
            <w:pPr>
              <w:pStyle w:val="ListParagraph"/>
              <w:numPr>
                <w:ilvl w:val="1"/>
                <w:numId w:val="6"/>
              </w:numPr>
              <w:rPr>
                <w:rFonts w:ascii="Times New Roman" w:hAnsi="Times New Roman"/>
                <w:sz w:val="24"/>
                <w:szCs w:val="24"/>
              </w:rPr>
            </w:pPr>
            <w:r w:rsidRPr="00214DB6">
              <w:rPr>
                <w:rFonts w:ascii="Times New Roman" w:hAnsi="Times New Roman"/>
                <w:sz w:val="24"/>
                <w:szCs w:val="24"/>
              </w:rPr>
              <w:t>decoding of the video frame by the game client,</w:t>
            </w:r>
          </w:p>
          <w:p w14:paraId="78CBA247" w14:textId="77777777" w:rsidR="00C970CC" w:rsidRPr="00214DB6" w:rsidRDefault="00C970CC" w:rsidP="008659C8">
            <w:pPr>
              <w:pStyle w:val="ListParagraph"/>
              <w:numPr>
                <w:ilvl w:val="1"/>
                <w:numId w:val="6"/>
              </w:numPr>
              <w:rPr>
                <w:sz w:val="24"/>
                <w:szCs w:val="24"/>
              </w:rPr>
            </w:pPr>
            <w:r w:rsidRPr="00214DB6">
              <w:rPr>
                <w:rFonts w:ascii="Times New Roman" w:hAnsi="Times New Roman"/>
                <w:sz w:val="24"/>
                <w:szCs w:val="24"/>
              </w:rPr>
              <w:t>presentation of the video frame to the user (a.k.a. framerate delay).</w:t>
            </w:r>
          </w:p>
          <w:p w14:paraId="371D7814" w14:textId="77777777" w:rsidR="00C970CC" w:rsidRPr="00F95C26" w:rsidRDefault="00C970CC" w:rsidP="008659C8">
            <w:r>
              <w:t xml:space="preserve">As ATW is applied the motion-to-photon latency requirements (of at most 20 ms) are met by XR device internal processing. What determines the network requirements for split rendering is </w:t>
            </w:r>
            <w:r w:rsidRPr="00086105">
              <w:t>time of pose-to-render-to-photon</w:t>
            </w:r>
            <w:r>
              <w:t xml:space="preserve"> and the roundtrip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8659C8">
        <w:tc>
          <w:tcPr>
            <w:tcW w:w="9831" w:type="dxa"/>
            <w:shd w:val="clear" w:color="auto" w:fill="A6A6A6"/>
          </w:tcPr>
          <w:p w14:paraId="56880FBA" w14:textId="77777777" w:rsidR="00C970CC" w:rsidRPr="0045640D" w:rsidRDefault="00C970CC" w:rsidP="008659C8">
            <w:pPr>
              <w:rPr>
                <w:b/>
                <w:color w:val="FFFFFF"/>
              </w:rPr>
            </w:pPr>
            <w:r w:rsidRPr="0045640D">
              <w:rPr>
                <w:b/>
                <w:color w:val="FFFFFF"/>
              </w:rPr>
              <w:t>Categorization</w:t>
            </w:r>
          </w:p>
        </w:tc>
      </w:tr>
      <w:tr w:rsidR="00C970CC" w:rsidRPr="0045640D" w14:paraId="1E82C66D" w14:textId="77777777" w:rsidTr="008659C8">
        <w:tc>
          <w:tcPr>
            <w:tcW w:w="98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8659C8">
        <w:tc>
          <w:tcPr>
            <w:tcW w:w="9831" w:type="dxa"/>
            <w:shd w:val="clear" w:color="auto" w:fill="A6A6A6"/>
          </w:tcPr>
          <w:p w14:paraId="1A02F73A" w14:textId="77777777" w:rsidR="00C970CC" w:rsidRPr="0045640D" w:rsidRDefault="00C970CC" w:rsidP="008659C8">
            <w:pPr>
              <w:rPr>
                <w:b/>
                <w:color w:val="FFFFFF"/>
              </w:rPr>
            </w:pPr>
            <w:r w:rsidRPr="0045640D">
              <w:rPr>
                <w:b/>
                <w:color w:val="FFFFFF"/>
              </w:rPr>
              <w:t>Preconditions</w:t>
            </w:r>
          </w:p>
        </w:tc>
      </w:tr>
      <w:tr w:rsidR="00C970CC" w:rsidRPr="0045640D" w14:paraId="4F4D38D1" w14:textId="77777777" w:rsidTr="008659C8">
        <w:tc>
          <w:tcPr>
            <w:tcW w:w="9831" w:type="dxa"/>
          </w:tcPr>
          <w:p w14:paraId="054B6594" w14:textId="77777777" w:rsidR="00C970CC" w:rsidRDefault="00C970CC" w:rsidP="008659C8">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8659C8">
        <w:tc>
          <w:tcPr>
            <w:tcW w:w="9831" w:type="dxa"/>
            <w:shd w:val="clear" w:color="auto" w:fill="A6A6A6"/>
          </w:tcPr>
          <w:p w14:paraId="6089954C" w14:textId="77777777" w:rsidR="00C970CC" w:rsidRPr="0045640D" w:rsidRDefault="00C970CC" w:rsidP="008659C8">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8659C8">
        <w:tc>
          <w:tcPr>
            <w:tcW w:w="9831" w:type="dxa"/>
          </w:tcPr>
          <w:p w14:paraId="17AD802F" w14:textId="77777777" w:rsidR="00C970CC" w:rsidRPr="0045640D" w:rsidRDefault="00C970CC" w:rsidP="008659C8">
            <w:r w:rsidRPr="0045640D">
              <w:t>&lt;provides a summary on potential requirements as well as considerations on KPIs/QoE as well as QoS requirements&gt;</w:t>
            </w:r>
          </w:p>
        </w:tc>
      </w:tr>
      <w:tr w:rsidR="00C970CC" w:rsidRPr="0045640D" w14:paraId="3A2009A4" w14:textId="77777777" w:rsidTr="008659C8">
        <w:tc>
          <w:tcPr>
            <w:tcW w:w="9831" w:type="dxa"/>
            <w:shd w:val="clear" w:color="auto" w:fill="A6A6A6"/>
          </w:tcPr>
          <w:p w14:paraId="0E219A10" w14:textId="77777777" w:rsidR="00C970CC" w:rsidRPr="0045640D" w:rsidRDefault="00C970CC" w:rsidP="008659C8">
            <w:pPr>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8659C8">
        <w:tc>
          <w:tcPr>
            <w:tcW w:w="9831" w:type="dxa"/>
          </w:tcPr>
          <w:p w14:paraId="7A1EAA66" w14:textId="77777777" w:rsidR="00C970CC" w:rsidRPr="0045640D" w:rsidRDefault="00C970CC" w:rsidP="008659C8">
            <w:r w:rsidRPr="0045640D">
              <w:t>&lt;How could the use case be implemented based on technologies available today or expected to be available in a foreseeable timeline, at most within 3 years?</w:t>
            </w:r>
          </w:p>
          <w:p w14:paraId="057BF262" w14:textId="77777777" w:rsidR="00C970CC" w:rsidRPr="0045640D" w:rsidRDefault="00C970CC" w:rsidP="008659C8">
            <w:pPr>
              <w:ind w:left="568" w:hanging="284"/>
            </w:pPr>
            <w:r w:rsidRPr="0045640D">
              <w:t>-</w:t>
            </w:r>
            <w:r w:rsidRPr="0045640D">
              <w:tab/>
              <w:t>What are the technology challenges to make this use case happen?</w:t>
            </w:r>
          </w:p>
          <w:p w14:paraId="7F0E5FA8" w14:textId="77777777" w:rsidR="00C970CC" w:rsidRPr="0045640D" w:rsidRDefault="00C970CC" w:rsidP="008659C8">
            <w:pPr>
              <w:ind w:left="568" w:hanging="284"/>
            </w:pPr>
            <w:r w:rsidRPr="0045640D">
              <w:t>-</w:t>
            </w:r>
            <w:r w:rsidRPr="0045640D">
              <w:tab/>
              <w:t>Do you have any implementation information?</w:t>
            </w:r>
          </w:p>
          <w:p w14:paraId="6578A9DD" w14:textId="77777777" w:rsidR="00C970CC" w:rsidRPr="0045640D" w:rsidRDefault="00C970CC" w:rsidP="008659C8">
            <w:pPr>
              <w:ind w:left="851" w:hanging="284"/>
            </w:pPr>
            <w:r w:rsidRPr="0045640D">
              <w:t>-</w:t>
            </w:r>
            <w:r w:rsidRPr="0045640D">
              <w:tab/>
              <w:t>Demos</w:t>
            </w:r>
          </w:p>
          <w:p w14:paraId="61196A9C" w14:textId="77777777" w:rsidR="00C970CC" w:rsidRPr="0045640D" w:rsidRDefault="00C970CC" w:rsidP="008659C8">
            <w:pPr>
              <w:ind w:left="851" w:hanging="284"/>
            </w:pPr>
            <w:r w:rsidRPr="0045640D">
              <w:t>-</w:t>
            </w:r>
            <w:r w:rsidRPr="0045640D">
              <w:tab/>
              <w:t>Proof of concept</w:t>
            </w:r>
          </w:p>
          <w:p w14:paraId="271BCF05" w14:textId="77777777" w:rsidR="00C970CC" w:rsidRPr="0045640D" w:rsidRDefault="00C970CC" w:rsidP="008659C8">
            <w:pPr>
              <w:ind w:left="851" w:hanging="284"/>
            </w:pPr>
            <w:r w:rsidRPr="0045640D">
              <w:t>-</w:t>
            </w:r>
            <w:r w:rsidRPr="0045640D">
              <w:tab/>
              <w:t>Existing services</w:t>
            </w:r>
          </w:p>
          <w:p w14:paraId="70E1BF51" w14:textId="77777777" w:rsidR="00C970CC" w:rsidRPr="0045640D" w:rsidRDefault="00C970CC" w:rsidP="008659C8">
            <w:pPr>
              <w:ind w:left="851" w:hanging="284"/>
            </w:pPr>
            <w:r w:rsidRPr="0045640D">
              <w:t>-</w:t>
            </w:r>
            <w:r w:rsidRPr="0045640D">
              <w:tab/>
              <w:t>References</w:t>
            </w:r>
          </w:p>
          <w:p w14:paraId="1F7571BA" w14:textId="77777777" w:rsidR="00C970CC" w:rsidRPr="0045640D" w:rsidRDefault="00C970CC" w:rsidP="008659C8">
            <w:pPr>
              <w:ind w:left="568" w:hanging="284"/>
            </w:pPr>
            <w:r w:rsidRPr="0045640D">
              <w:t>-</w:t>
            </w:r>
            <w:r w:rsidRPr="0045640D">
              <w:tab/>
              <w:t>Could a reduced experience of the use case be implemented in an earlier timeframe or is it even available today?</w:t>
            </w:r>
          </w:p>
          <w:p w14:paraId="7798A43D" w14:textId="77777777" w:rsidR="00C970CC" w:rsidRDefault="00C970CC" w:rsidP="008659C8">
            <w:r w:rsidRPr="0045640D">
              <w:t>&gt;</w:t>
            </w:r>
          </w:p>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8659C8">
        <w:tc>
          <w:tcPr>
            <w:tcW w:w="9831" w:type="dxa"/>
            <w:shd w:val="clear" w:color="auto" w:fill="A6A6A6"/>
          </w:tcPr>
          <w:p w14:paraId="238FBCF1" w14:textId="77777777" w:rsidR="00C970CC" w:rsidRPr="00996248" w:rsidRDefault="00C970CC" w:rsidP="008659C8">
            <w:pPr>
              <w:rPr>
                <w:b/>
                <w:bCs/>
                <w:color w:val="FFFFFF"/>
              </w:rPr>
            </w:pPr>
            <w:r w:rsidRPr="00996248">
              <w:rPr>
                <w:b/>
                <w:bCs/>
                <w:color w:val="FFFFFF"/>
              </w:rPr>
              <w:t>Cost Analysis</w:t>
            </w:r>
          </w:p>
        </w:tc>
      </w:tr>
      <w:tr w:rsidR="00C970CC" w:rsidRPr="0045640D" w14:paraId="31135BE6" w14:textId="77777777" w:rsidTr="008659C8">
        <w:tc>
          <w:tcPr>
            <w:tcW w:w="9831" w:type="dxa"/>
          </w:tcPr>
          <w:p w14:paraId="0BCC20CF" w14:textId="77777777" w:rsidR="00C970CC" w:rsidRPr="0045640D" w:rsidRDefault="00C970CC" w:rsidP="008659C8">
            <w:r>
              <w:t>&lt; How does the use case scale with an increasing number of users? &gt;</w:t>
            </w:r>
          </w:p>
        </w:tc>
      </w:tr>
      <w:tr w:rsidR="00C970CC" w:rsidRPr="0045640D" w14:paraId="3663AF01" w14:textId="77777777" w:rsidTr="008659C8">
        <w:tc>
          <w:tcPr>
            <w:tcW w:w="9831" w:type="dxa"/>
            <w:shd w:val="clear" w:color="auto" w:fill="A6A6A6"/>
          </w:tcPr>
          <w:p w14:paraId="4EB950F5" w14:textId="77777777" w:rsidR="00C970CC" w:rsidRPr="0045640D" w:rsidRDefault="00C970CC" w:rsidP="008659C8">
            <w:pPr>
              <w:rPr>
                <w:b/>
                <w:color w:val="FFFFFF"/>
              </w:rPr>
            </w:pPr>
            <w:r w:rsidRPr="0045640D">
              <w:rPr>
                <w:b/>
                <w:color w:val="FFFFFF"/>
              </w:rPr>
              <w:t>Potential Standardization Status and Needs</w:t>
            </w:r>
          </w:p>
        </w:tc>
      </w:tr>
      <w:tr w:rsidR="00C970CC" w:rsidRPr="0045640D" w14:paraId="3AF17BCE" w14:textId="77777777" w:rsidTr="008659C8">
        <w:tc>
          <w:tcPr>
            <w:tcW w:w="9831" w:type="dxa"/>
          </w:tcPr>
          <w:p w14:paraId="293D97B3" w14:textId="77777777" w:rsidR="00C970CC" w:rsidRPr="0045640D" w:rsidRDefault="00C970CC" w:rsidP="008659C8">
            <w:r w:rsidRPr="0045640D">
              <w:t>&lt;identifies potential standardization needs&gt;</w:t>
            </w:r>
          </w:p>
        </w:tc>
      </w:tr>
    </w:tbl>
    <w:p w14:paraId="5D275624" w14:textId="56208421" w:rsidR="00C970CC" w:rsidRDefault="00C970CC" w:rsidP="00C970CC">
      <w:pPr>
        <w:rPr>
          <w:lang w:val="en-US"/>
        </w:rPr>
      </w:pPr>
    </w:p>
    <w:p w14:paraId="77138AEE" w14:textId="1E5B23E4" w:rsidR="008659C8" w:rsidRPr="00AD6A45" w:rsidRDefault="008659C8" w:rsidP="00AD6A45">
      <w:pPr>
        <w:pStyle w:val="Heading2"/>
        <w:ind w:left="0" w:firstLine="0"/>
      </w:pPr>
      <w:bookmarkStart w:id="43" w:name="_Toc55297733"/>
      <w:r>
        <w:t>5.2.3</w:t>
      </w:r>
      <w:r>
        <w:tab/>
      </w:r>
      <w:r w:rsidRPr="00AD6A45">
        <w:t>User-generated live streaming</w:t>
      </w:r>
      <w:bookmarkEnd w:id="4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Default="008659C8">
            <w:pPr>
              <w:rPr>
                <w:b/>
                <w:color w:val="FFFFFF"/>
              </w:rPr>
            </w:pPr>
            <w:r>
              <w:rPr>
                <w:b/>
                <w:color w:val="FFFFFF"/>
              </w:rPr>
              <w:t>Use Case Name</w:t>
            </w:r>
          </w:p>
        </w:tc>
      </w:tr>
      <w:tr w:rsidR="008659C8"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Default="008659C8">
            <w:pPr>
              <w:rPr>
                <w:rFonts w:ascii="Arial" w:eastAsia="SimSun" w:hAnsi="Arial"/>
              </w:rPr>
            </w:pPr>
            <w:r>
              <w:t>User-generated live streaming</w:t>
            </w:r>
          </w:p>
        </w:tc>
      </w:tr>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rFonts w:eastAsia="SimSun"/>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pPr>
              <w:rPr>
                <w:lang w:val="en-US"/>
              </w:rPr>
            </w:pPr>
            <w:r>
              <w:rPr>
                <w:lang w:val="en-US"/>
              </w:rPr>
              <w:t>The application provides several usage scenarios with various configuration options which may change during the live session:</w:t>
            </w:r>
          </w:p>
          <w:p w14:paraId="45B9D5B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social influencer may:</w:t>
            </w:r>
          </w:p>
          <w:p w14:paraId="05487BC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be static, occasionally moving or highly mobile, for example in a vehicle, on skis or on a bicycle,</w:t>
            </w:r>
          </w:p>
          <w:p w14:paraId="48C1B199"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different quality of content, depending on lighting conditions, speed, as well as based on the quality of the camera and the available uplink bandwidth,</w:t>
            </w:r>
          </w:p>
          <w:p w14:paraId="49C723C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produce highly-valuable content that requires extra content protection,</w:t>
            </w:r>
          </w:p>
          <w:p w14:paraId="77B48A64"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want to capitalize on the stream by allowing ad-insertion in the content (targeted pre-roll and/or mid-roll).</w:t>
            </w:r>
          </w:p>
          <w:p w14:paraId="642E1D41" w14:textId="77777777" w:rsidR="008659C8" w:rsidRDefault="008659C8" w:rsidP="008659C8">
            <w:pPr>
              <w:pStyle w:val="ListParagraph"/>
              <w:keepNext/>
              <w:keepLines/>
              <w:numPr>
                <w:ilvl w:val="0"/>
                <w:numId w:val="15"/>
              </w:numPr>
              <w:overflowPunct/>
              <w:autoSpaceDE/>
              <w:autoSpaceDN/>
              <w:adjustRightInd/>
              <w:textAlignment w:val="auto"/>
              <w:rPr>
                <w:sz w:val="20"/>
                <w:lang w:val="en-US"/>
              </w:rPr>
            </w:pPr>
            <w:r>
              <w:rPr>
                <w:sz w:val="20"/>
                <w:lang w:val="en-US"/>
              </w:rPr>
              <w:t>The viewers may be quite diverse and changing because:</w:t>
            </w:r>
          </w:p>
          <w:p w14:paraId="58253B6D"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dynamically joining or leaving the live stream,</w:t>
            </w:r>
          </w:p>
          <w:p w14:paraId="2765A542"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their number might be just a few or they may quite many, in range of tens of thousands or more, for example for a popular influencer,</w:t>
            </w:r>
          </w:p>
          <w:p w14:paraId="01819498"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be geographically spread with different densities in various areas, and their densities may change during the session,</w:t>
            </w:r>
          </w:p>
          <w:p w14:paraId="632E46DC"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Default="008659C8" w:rsidP="008659C8">
            <w:pPr>
              <w:pStyle w:val="ListParagraph"/>
              <w:keepNext/>
              <w:keepLines/>
              <w:numPr>
                <w:ilvl w:val="1"/>
                <w:numId w:val="15"/>
              </w:numPr>
              <w:overflowPunct/>
              <w:autoSpaceDE/>
              <w:autoSpaceDN/>
              <w:adjustRightInd/>
              <w:textAlignment w:val="auto"/>
              <w:rPr>
                <w:sz w:val="20"/>
                <w:lang w:val="en-US"/>
              </w:rPr>
            </w:pPr>
            <w:r>
              <w:rPr>
                <w:sz w:val="20"/>
                <w:lang w:val="en-US"/>
              </w:rPr>
              <w:t>some of them may be mobile, i.e on a car or public transport,</w:t>
            </w:r>
          </w:p>
          <w:p w14:paraId="0E36522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rPr>
              <w:t>they may react (smilies, comments, likes, audio dubs, images, avatars, and animations) to the content or previous reactions by the viewers who watched the content earlier.</w:t>
            </w:r>
          </w:p>
          <w:p w14:paraId="54FB7764"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service requirements may be quite different. The content may need to be:</w:t>
            </w:r>
          </w:p>
          <w:p w14:paraId="4E202403"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live and/or on-demand consumption,</w:t>
            </w:r>
          </w:p>
          <w:p w14:paraId="42125FC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only available for consumption after the end of the live uplink session, i.e. it is uploaded entirely before being made available to followers,</w:t>
            </w:r>
          </w:p>
          <w:p w14:paraId="55F23E1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 xml:space="preserve">available with a required target latency with ranges in between capture and display of as low as </w:t>
            </w:r>
            <w:r>
              <w:rPr>
                <w:sz w:val="20"/>
                <w:highlight w:val="yellow"/>
                <w:lang w:val="en-US"/>
              </w:rPr>
              <w:t>1 second</w:t>
            </w:r>
            <w:r>
              <w:rPr>
                <w:sz w:val="20"/>
                <w:lang w:val="en-US"/>
              </w:rPr>
              <w:t xml:space="preserve"> up to several tens of seconds,</w:t>
            </w:r>
          </w:p>
          <w:p w14:paraId="49442961"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dubbed into the same or different language,</w:t>
            </w:r>
          </w:p>
          <w:p w14:paraId="56F45D3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with automatic extraction and addition of captions/subtitles from the audio,</w:t>
            </w:r>
          </w:p>
          <w:p w14:paraId="77A8947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post-processed to improve the audio and/or visual quality,</w:t>
            </w:r>
          </w:p>
          <w:p w14:paraId="19548DB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processed by adding overlays and content tags and other augmented material,</w:t>
            </w:r>
          </w:p>
          <w:p w14:paraId="5BCE9D3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indexed, including the addition of thumbnail navigation in real time,</w:t>
            </w:r>
          </w:p>
          <w:p w14:paraId="207350F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provided to regional proxies with specific metadata such as black-out information, ad insertion opportunities, language settings or other service metadata,</w:t>
            </w:r>
          </w:p>
          <w:p w14:paraId="02F57D08"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profanity checked and appropriately altered before being distributed,</w:t>
            </w:r>
          </w:p>
          <w:p w14:paraId="1ECA4DF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available for viewing for some time period  (from a few minutes to forever) after the end of the live session.</w:t>
            </w:r>
          </w:p>
          <w:p w14:paraId="521D96BB" w14:textId="77777777" w:rsidR="008659C8" w:rsidRDefault="008659C8">
            <w:pPr>
              <w:rPr>
                <w:lang w:val="en-US"/>
              </w:rPr>
            </w:pPr>
            <w:r>
              <w:rPr>
                <w:lang w:val="en-US"/>
              </w:rPr>
              <w:t>In a simple reference scenario of 5G Media Uplink and Downlink Streaming, the following aspects are supported:</w:t>
            </w:r>
          </w:p>
          <w:p w14:paraId="542C75E6"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An application manages the service. The server application may be run by external application providers, by MNO, or by a joint collaboration of application provider and MNO.</w:t>
            </w:r>
          </w:p>
          <w:p w14:paraId="48B3DCF5"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Uplink streaming is provided through 5G media uplink streaming to the application.</w:t>
            </w:r>
          </w:p>
          <w:p w14:paraId="37308C21"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The application may perform one or more of the following processes:</w:t>
            </w:r>
          </w:p>
          <w:p w14:paraId="5C7CA1C2"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decodes the received content</w:t>
            </w:r>
          </w:p>
          <w:p w14:paraId="34566C2A"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applied the various processes the content such as:</w:t>
            </w:r>
          </w:p>
          <w:p w14:paraId="7280552E"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Upscaling</w:t>
            </w:r>
          </w:p>
          <w:p w14:paraId="4050C251"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Light correction</w:t>
            </w:r>
          </w:p>
          <w:p w14:paraId="753B79F6"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Stabilization</w:t>
            </w:r>
          </w:p>
          <w:p w14:paraId="05C2B8B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Dubbing</w:t>
            </w:r>
          </w:p>
          <w:p w14:paraId="1A35497B"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Captioning</w:t>
            </w:r>
          </w:p>
          <w:p w14:paraId="0950B6F9"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Overlaying and tagging</w:t>
            </w:r>
          </w:p>
          <w:p w14:paraId="78882647"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Indexing</w:t>
            </w:r>
          </w:p>
          <w:p w14:paraId="1A3157FF" w14:textId="77777777" w:rsidR="008659C8" w:rsidRDefault="008659C8" w:rsidP="008659C8">
            <w:pPr>
              <w:pStyle w:val="ListParagraph"/>
              <w:numPr>
                <w:ilvl w:val="2"/>
                <w:numId w:val="15"/>
              </w:numPr>
              <w:overflowPunct/>
              <w:autoSpaceDE/>
              <w:autoSpaceDN/>
              <w:adjustRightInd/>
              <w:textAlignment w:val="auto"/>
              <w:rPr>
                <w:sz w:val="20"/>
                <w:lang w:val="en-US"/>
              </w:rPr>
            </w:pPr>
            <w:r>
              <w:rPr>
                <w:sz w:val="20"/>
                <w:lang w:val="en-US"/>
              </w:rPr>
              <w:t>Navigation improvements.</w:t>
            </w:r>
          </w:p>
          <w:p w14:paraId="7209A22F"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encodes the uploaded content to 5GMS downlink streaming formats.</w:t>
            </w:r>
          </w:p>
          <w:p w14:paraId="769FC90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packages the content and adds appropriate ad metadata.</w:t>
            </w:r>
          </w:p>
          <w:p w14:paraId="6AEFF75E"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applies content protection and DRM.</w:t>
            </w:r>
          </w:p>
          <w:p w14:paraId="12F1CBA9" w14:textId="77777777" w:rsidR="008659C8" w:rsidRDefault="008659C8" w:rsidP="008659C8">
            <w:pPr>
              <w:pStyle w:val="ListParagraph"/>
              <w:numPr>
                <w:ilvl w:val="0"/>
                <w:numId w:val="15"/>
              </w:numPr>
              <w:overflowPunct/>
              <w:autoSpaceDE/>
              <w:autoSpaceDN/>
              <w:adjustRightInd/>
              <w:textAlignment w:val="auto"/>
              <w:rPr>
                <w:sz w:val="20"/>
                <w:lang w:val="en-US"/>
              </w:rPr>
            </w:pPr>
            <w:r>
              <w:rPr>
                <w:sz w:val="20"/>
                <w:lang w:val="en-US"/>
              </w:rPr>
              <w:t>As soon as the content becomes available, the server application uses downlink streaming for distribution.</w:t>
            </w:r>
          </w:p>
          <w:p w14:paraId="611EC545"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provisions a 5GMS downlink streaming service.</w:t>
            </w:r>
          </w:p>
          <w:p w14:paraId="7482CEB7"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ingests the content into a 5GMS streaming service.</w:t>
            </w:r>
          </w:p>
          <w:p w14:paraId="59413CD6" w14:textId="77777777" w:rsidR="008659C8" w:rsidRDefault="008659C8" w:rsidP="008659C8">
            <w:pPr>
              <w:pStyle w:val="ListParagraph"/>
              <w:numPr>
                <w:ilvl w:val="1"/>
                <w:numId w:val="15"/>
              </w:numPr>
              <w:overflowPunct/>
              <w:autoSpaceDE/>
              <w:autoSpaceDN/>
              <w:adjustRightInd/>
              <w:textAlignment w:val="auto"/>
              <w:rPr>
                <w:sz w:val="20"/>
                <w:lang w:val="en-US"/>
              </w:rPr>
            </w:pPr>
            <w:r>
              <w:rPr>
                <w:sz w:val="20"/>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service be provided throughout the session without any interruption considering the dynamic aspect of the service?</w:t>
            </w:r>
          </w:p>
          <w:p w14:paraId="27CF3B18" w14:textId="77777777" w:rsidR="008659C8" w:rsidRDefault="008659C8" w:rsidP="008659C8">
            <w:pPr>
              <w:pStyle w:val="ListParagraph"/>
              <w:keepNext/>
              <w:numPr>
                <w:ilvl w:val="0"/>
                <w:numId w:val="15"/>
              </w:numPr>
              <w:overflowPunct/>
              <w:autoSpaceDE/>
              <w:autoSpaceDN/>
              <w:adjustRightInd/>
              <w:textAlignment w:val="auto"/>
              <w:rPr>
                <w:sz w:val="20"/>
                <w:lang w:val="en-US"/>
              </w:rPr>
            </w:pPr>
            <w:r>
              <w:rPr>
                <w:sz w:val="20"/>
                <w:lang w:val="en-US"/>
              </w:rPr>
              <w:t>Can the desired end-to-end latency be met with the reference scenario and if not, what are possible ways to realize this?</w:t>
            </w:r>
          </w:p>
          <w:p w14:paraId="541AD9FD" w14:textId="77777777" w:rsidR="008659C8"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Default="008659C8" w:rsidP="00891CE4">
            <w:pPr>
              <w:pStyle w:val="ListParagraph"/>
              <w:numPr>
                <w:ilvl w:val="0"/>
                <w:numId w:val="15"/>
              </w:numPr>
              <w:overflowPunct/>
              <w:autoSpaceDE/>
              <w:autoSpaceDN/>
              <w:adjustRightInd/>
              <w:textAlignment w:val="auto"/>
              <w:rPr>
                <w:sz w:val="20"/>
                <w:lang w:val="en-US"/>
              </w:rPr>
            </w:pPr>
            <w:r>
              <w:rPr>
                <w:sz w:val="20"/>
                <w:lang w:val="en-US"/>
              </w:rPr>
              <w:t>Is there a benefit to push certain processing closer to the influencer, certain viewers, or in-between (in terms of bandwidth, latency, and processing requirements)?</w:t>
            </w:r>
          </w:p>
          <w:p w14:paraId="14C7B327" w14:textId="5100CCC0" w:rsidR="00891CE4" w:rsidRPr="00891CE4" w:rsidRDefault="00891CE4" w:rsidP="00873F58">
            <w:pPr>
              <w:rPr>
                <w:lang w:val="en-US"/>
              </w:rPr>
            </w:pPr>
            <w:r>
              <w:rPr>
                <w:lang w:val="en-US"/>
              </w:rPr>
              <w:t>NOTE: the meaning of flexible content generation needs to be explained.</w:t>
            </w:r>
          </w:p>
          <w:p w14:paraId="4A5F7232" w14:textId="77777777" w:rsidR="008659C8" w:rsidRDefault="008659C8">
            <w:pPr>
              <w:rPr>
                <w:sz w:val="22"/>
              </w:rPr>
            </w:pP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pPr>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pPr>
              <w:keepNext/>
            </w:pPr>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pPr>
              <w:rPr>
                <w:b/>
                <w:color w:val="FFFFFF"/>
              </w:rPr>
            </w:pPr>
            <w:r>
              <w:rPr>
                <w:b/>
                <w:color w:val="FFFFFF"/>
              </w:rPr>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Decoding of content received through uplink streaming</w:t>
            </w:r>
          </w:p>
          <w:p w14:paraId="35E00C3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Processing of the content with functionalities such as</w:t>
            </w:r>
          </w:p>
          <w:p w14:paraId="6F409C8C"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Upscaling</w:t>
            </w:r>
          </w:p>
          <w:p w14:paraId="1CC2A48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Light correction</w:t>
            </w:r>
          </w:p>
          <w:p w14:paraId="722E26F4"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Stabilization</w:t>
            </w:r>
          </w:p>
          <w:p w14:paraId="6F995806"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Dubbing</w:t>
            </w:r>
          </w:p>
          <w:p w14:paraId="68D2C1E8"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captioning</w:t>
            </w:r>
          </w:p>
          <w:p w14:paraId="7865D87D" w14:textId="77777777" w:rsidR="008659C8" w:rsidRDefault="008659C8" w:rsidP="008659C8">
            <w:pPr>
              <w:pStyle w:val="ListParagraph"/>
              <w:numPr>
                <w:ilvl w:val="1"/>
                <w:numId w:val="16"/>
              </w:numPr>
              <w:overflowPunct/>
              <w:autoSpaceDE/>
              <w:autoSpaceDN/>
              <w:adjustRightInd/>
              <w:textAlignment w:val="auto"/>
              <w:rPr>
                <w:sz w:val="20"/>
                <w:lang w:val="en-US"/>
              </w:rPr>
            </w:pPr>
            <w:r>
              <w:rPr>
                <w:sz w:val="20"/>
                <w:lang w:val="en-US"/>
              </w:rPr>
              <w:t>Etc.</w:t>
            </w:r>
          </w:p>
          <w:p w14:paraId="762F333C"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Transcoding of the uploaded and processed content to 5GMS downlink streaming formats</w:t>
            </w:r>
          </w:p>
          <w:p w14:paraId="0BCD8082" w14:textId="77777777" w:rsidR="008659C8" w:rsidRDefault="008659C8" w:rsidP="008659C8">
            <w:pPr>
              <w:pStyle w:val="ListParagraph"/>
              <w:numPr>
                <w:ilvl w:val="0"/>
                <w:numId w:val="16"/>
              </w:numPr>
              <w:overflowPunct/>
              <w:autoSpaceDE/>
              <w:autoSpaceDN/>
              <w:adjustRightInd/>
              <w:textAlignment w:val="auto"/>
              <w:rPr>
                <w:sz w:val="20"/>
                <w:lang w:val="en-US"/>
              </w:rPr>
            </w:pPr>
            <w:r>
              <w:rPr>
                <w:sz w:val="20"/>
                <w:lang w:val="en-US"/>
              </w:rPr>
              <w:t>Packaging/Encrypting the content and adding appropriate ad metadata</w:t>
            </w:r>
          </w:p>
          <w:p w14:paraId="65C7AA81" w14:textId="77777777" w:rsidR="008659C8" w:rsidRDefault="008659C8">
            <w:pPr>
              <w:rPr>
                <w:sz w:val="22"/>
              </w:rPr>
            </w:pPr>
            <w:r>
              <w:rPr>
                <w:lang w:val="en-US"/>
              </w:rPr>
              <w:t>Relevant</w:t>
            </w:r>
            <w:r>
              <w:t xml:space="preserve"> KPIs:</w:t>
            </w:r>
          </w:p>
          <w:p w14:paraId="37E5084E"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Subjective/objective quality of the encoded streams in terms of bitrates/quality.</w:t>
            </w:r>
          </w:p>
          <w:p w14:paraId="687C7253"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for the end to end service.</w:t>
            </w:r>
          </w:p>
          <w:p w14:paraId="093AB9C4"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Latency of each processing step.</w:t>
            </w:r>
          </w:p>
          <w:p w14:paraId="2CF53EF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Seamless integration of ads with the main content.</w:t>
            </w:r>
          </w:p>
          <w:p w14:paraId="577E3EE2"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Scalability and handling of different number of devices.</w:t>
            </w:r>
          </w:p>
          <w:p w14:paraId="213F4F2D"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Quality of the delivered service in terms of streaming metrics.</w:t>
            </w:r>
          </w:p>
          <w:p w14:paraId="14CD3A7B" w14:textId="77777777" w:rsidR="008659C8" w:rsidRDefault="008659C8" w:rsidP="008659C8">
            <w:pPr>
              <w:pStyle w:val="ListParagraph"/>
              <w:numPr>
                <w:ilvl w:val="0"/>
                <w:numId w:val="17"/>
              </w:numPr>
              <w:overflowPunct/>
              <w:autoSpaceDE/>
              <w:autoSpaceDN/>
              <w:adjustRightInd/>
              <w:textAlignment w:val="auto"/>
              <w:rPr>
                <w:rFonts w:eastAsia="Times New Roman"/>
                <w:sz w:val="20"/>
              </w:rPr>
            </w:pPr>
            <w:r>
              <w:rPr>
                <w:rFonts w:eastAsia="Times New Roman"/>
                <w:sz w:val="20"/>
              </w:rPr>
              <w:t>Computational efficiency in terms of:</w:t>
            </w:r>
          </w:p>
          <w:p w14:paraId="20493EF4"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Encoding and Decoding workflow</w:t>
            </w:r>
          </w:p>
          <w:p w14:paraId="3500C7F2"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Encryption and D</w:t>
            </w:r>
          </w:p>
          <w:p w14:paraId="7A035651" w14:textId="77777777" w:rsidR="008659C8" w:rsidRDefault="008659C8" w:rsidP="008659C8">
            <w:pPr>
              <w:pStyle w:val="ListParagraph"/>
              <w:numPr>
                <w:ilvl w:val="1"/>
                <w:numId w:val="17"/>
              </w:numPr>
              <w:overflowPunct/>
              <w:autoSpaceDE/>
              <w:autoSpaceDN/>
              <w:adjustRightInd/>
              <w:textAlignment w:val="auto"/>
              <w:rPr>
                <w:rFonts w:eastAsia="Times New Roman"/>
                <w:sz w:val="20"/>
              </w:rPr>
            </w:pPr>
            <w:r>
              <w:rPr>
                <w:rFonts w:eastAsia="Times New Roman"/>
                <w:sz w:val="20"/>
              </w:rPr>
              <w:t>Manifest generation</w:t>
            </w:r>
          </w:p>
          <w:p w14:paraId="6D136599" w14:textId="77777777" w:rsidR="008659C8" w:rsidRDefault="008659C8" w:rsidP="008659C8">
            <w:pPr>
              <w:pStyle w:val="ListParagraph"/>
              <w:numPr>
                <w:ilvl w:val="1"/>
                <w:numId w:val="17"/>
              </w:numPr>
              <w:overflowPunct/>
              <w:autoSpaceDE/>
              <w:autoSpaceDN/>
              <w:adjustRightInd/>
              <w:textAlignment w:val="auto"/>
            </w:pPr>
            <w:r>
              <w:rPr>
                <w:rFonts w:eastAsia="Times New Roman"/>
                <w:sz w:val="20"/>
              </w:rPr>
              <w:t>Target-based advertising</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77777777" w:rsidR="008659C8" w:rsidRDefault="008659C8">
            <w:r>
              <w:t>Services like Facebook Live encode the content on demand and on-the-fly.</w:t>
            </w:r>
          </w:p>
          <w:p w14:paraId="57E4561E" w14:textId="77777777" w:rsidR="008659C8" w:rsidRDefault="008659C8">
            <w:r>
              <w:t>Services like Youtube Live provide channels for professional content providers. They can insert advertisement clips, but the ad insertion occurs using two video elements.</w:t>
            </w:r>
          </w:p>
          <w:p w14:paraId="6DC89A68" w14:textId="77777777" w:rsidR="008659C8" w:rsidRDefault="008659C8">
            <w:r>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pPr>
              <w:rPr>
                <w:b/>
                <w:bCs/>
                <w:color w:val="FFFFFF"/>
              </w:rPr>
            </w:pPr>
            <w:r>
              <w:rPr>
                <w:b/>
                <w:bCs/>
                <w:color w:val="FFFFFF"/>
              </w:rPr>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Default="008659C8">
            <w:r>
              <w:t>Potential Benefits and Impacts when running services within 5GMS network</w:t>
            </w:r>
          </w:p>
          <w:p w14:paraId="168D04A1"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p w14:paraId="3AF74258" w14:textId="77777777" w:rsidR="008659C8" w:rsidRDefault="008659C8">
            <w:r>
              <w:t>Potential Benefits and Impacts when running services on the edge</w:t>
            </w:r>
          </w:p>
          <w:p w14:paraId="3AB90A1A" w14:textId="77777777" w:rsidR="008659C8" w:rsidRDefault="008659C8" w:rsidP="008659C8">
            <w:pPr>
              <w:pStyle w:val="ListParagraph"/>
              <w:numPr>
                <w:ilvl w:val="0"/>
                <w:numId w:val="18"/>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Establish workflows as defined in the use case with the addition of service parameters.</w:t>
            </w:r>
          </w:p>
          <w:p w14:paraId="0C598462" w14:textId="77777777" w:rsidR="008659C8" w:rsidRDefault="008659C8" w:rsidP="008659C8">
            <w:pPr>
              <w:pStyle w:val="ListParagraph"/>
              <w:numPr>
                <w:ilvl w:val="0"/>
                <w:numId w:val="19"/>
              </w:numPr>
              <w:overflowPunct/>
              <w:autoSpaceDE/>
              <w:autoSpaceDN/>
              <w:adjustRightInd/>
              <w:textAlignment w:val="auto"/>
              <w:rPr>
                <w:rFonts w:eastAsia="Times New Roman"/>
                <w:sz w:val="20"/>
              </w:rPr>
            </w:pPr>
            <w:r>
              <w:rPr>
                <w:rFonts w:eastAsia="Times New Roman"/>
                <w:sz w:val="20"/>
              </w:rPr>
              <w:t>Sistribute the tasks across 5G System and 5GMS components.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Default="008659C8" w:rsidP="008659C8">
            <w:pPr>
              <w:pStyle w:val="ListParagraph"/>
              <w:numPr>
                <w:ilvl w:val="0"/>
                <w:numId w:val="20"/>
              </w:numPr>
              <w:overflowPunct/>
              <w:autoSpaceDE/>
              <w:autoSpaceDN/>
              <w:adjustRightInd/>
              <w:textAlignment w:val="auto"/>
              <w:rPr>
                <w:rFonts w:eastAsia="Times New Roman"/>
                <w:sz w:val="20"/>
              </w:rPr>
            </w:pPr>
            <w:r>
              <w:rPr>
                <w:rFonts w:eastAsia="Times New Roman"/>
                <w:sz w:val="20"/>
              </w:rPr>
              <w:t>tbd</w:t>
            </w:r>
          </w:p>
        </w:tc>
      </w:tr>
    </w:tbl>
    <w:p w14:paraId="3879BD6E" w14:textId="3A8D40F7" w:rsidR="008659C8" w:rsidRDefault="008659C8" w:rsidP="00C970CC">
      <w:pPr>
        <w:rPr>
          <w:lang w:val="en-US"/>
        </w:rPr>
      </w:pPr>
    </w:p>
    <w:p w14:paraId="580217A6" w14:textId="44478B4B" w:rsidR="00AA41D8" w:rsidRPr="00AD6A45" w:rsidRDefault="00AA41D8" w:rsidP="00AD6A45">
      <w:pPr>
        <w:pStyle w:val="Heading2"/>
        <w:ind w:left="0" w:firstLine="0"/>
      </w:pPr>
      <w:bookmarkStart w:id="44" w:name="_Toc55297734"/>
      <w:r w:rsidRPr="00AD6A45">
        <w:t>5.2.4</w:t>
      </w:r>
      <w:r w:rsidRPr="00AD6A45">
        <w:tab/>
        <w:t>Augmented Video Streaming</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Default="00AA41D8">
            <w:pPr>
              <w:rPr>
                <w:b/>
                <w:color w:val="FFFFFF"/>
                <w:szCs w:val="24"/>
                <w:lang w:eastAsia="zh-CN"/>
              </w:rPr>
            </w:pPr>
            <w:r>
              <w:rPr>
                <w:b/>
                <w:color w:val="FFFFFF"/>
                <w:szCs w:val="24"/>
                <w:lang w:eastAsia="zh-CN"/>
              </w:rPr>
              <w:t>Use Case Name</w:t>
            </w:r>
          </w:p>
        </w:tc>
      </w:tr>
      <w:tr w:rsidR="00AA41D8"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Default="00AA41D8">
            <w:pPr>
              <w:rPr>
                <w:szCs w:val="24"/>
                <w:lang w:eastAsia="zh-CN"/>
              </w:rPr>
            </w:pPr>
            <w:r>
              <w:rPr>
                <w:szCs w:val="24"/>
                <w:lang w:eastAsia="zh-CN"/>
              </w:rPr>
              <w:t>Augmented video streaming</w:t>
            </w:r>
          </w:p>
        </w:tc>
      </w:tr>
      <w:tr w:rsidR="00AA41D8"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Augmented video streaming with AI.</w:t>
            </w:r>
          </w:p>
          <w:p w14:paraId="04B44E68"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Due to limited shooting conditions or the need for new video features</w:t>
            </w:r>
            <w:r>
              <w:rPr>
                <w:rFonts w:ascii="Times New Roman" w:eastAsiaTheme="minorEastAsia" w:hAnsi="Times New Roman"/>
                <w:sz w:val="24"/>
                <w:szCs w:val="24"/>
                <w:lang w:val="en-US" w:eastAsia="zh-CN"/>
              </w:rPr>
              <w:t>, a</w:t>
            </w:r>
            <w:r>
              <w:rPr>
                <w:rFonts w:ascii="Times New Roman" w:eastAsia="MS Mincho" w:hAnsi="Times New Roman"/>
                <w:sz w:val="24"/>
                <w:szCs w:val="24"/>
                <w:lang w:val="en-US" w:eastAsia="zh-CN"/>
              </w:rPr>
              <w:t xml:space="preserve">ugmented video streaming with AI </w:t>
            </w:r>
            <w:r>
              <w:rPr>
                <w:rFonts w:ascii="Times New Roman" w:eastAsiaTheme="minorEastAsia" w:hAnsi="Times New Roman"/>
                <w:sz w:val="24"/>
                <w:szCs w:val="24"/>
                <w:lang w:val="en-US" w:eastAsia="zh-CN"/>
              </w:rPr>
              <w:t>can</w:t>
            </w:r>
            <w:r>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Augmented Video is re-encoded and distributed to users.</w:t>
            </w:r>
          </w:p>
          <w:p w14:paraId="31E12988" w14:textId="77777777" w:rsidR="00AA41D8" w:rsidRDefault="00AA41D8">
            <w:pPr>
              <w:pStyle w:val="ListParagraph"/>
              <w:ind w:left="1077"/>
              <w:rPr>
                <w:rFonts w:ascii="Times New Roman" w:eastAsia="MS Mincho" w:hAnsi="Times New Roman"/>
                <w:sz w:val="24"/>
                <w:szCs w:val="24"/>
                <w:lang w:val="en-US" w:eastAsia="zh-CN"/>
              </w:rPr>
            </w:pPr>
          </w:p>
          <w:p w14:paraId="260312AF"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Augmented video streaming with AR. </w:t>
            </w:r>
          </w:p>
          <w:p w14:paraId="5EF099F7"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MS Mincho" w:hAnsi="Times New Roman"/>
                <w:sz w:val="24"/>
                <w:szCs w:val="24"/>
                <w:lang w:val="en-US" w:eastAsia="zh-CN"/>
              </w:rPr>
              <w:t>It ca</w:t>
            </w:r>
            <w:r>
              <w:rPr>
                <w:rFonts w:ascii="Times New Roman" w:eastAsiaTheme="minorEastAsia" w:hAnsi="Times New Roman"/>
                <w:sz w:val="24"/>
                <w:szCs w:val="24"/>
                <w:lang w:val="en-US" w:eastAsia="zh-CN"/>
              </w:rPr>
              <w:t>n</w:t>
            </w:r>
            <w:r>
              <w:rPr>
                <w:rFonts w:ascii="Times New Roman" w:eastAsia="MS Mincho" w:hAnsi="Times New Roman"/>
                <w:sz w:val="24"/>
                <w:szCs w:val="24"/>
                <w:lang w:val="en-US" w:eastAsia="zh-CN"/>
              </w:rPr>
              <w:t xml:space="preserve"> provide AR experience to its users</w:t>
            </w:r>
            <w:r>
              <w:rPr>
                <w:rFonts w:ascii="Times New Roman" w:eastAsiaTheme="minorEastAsia" w:hAnsi="Times New Roman"/>
                <w:sz w:val="24"/>
                <w:szCs w:val="24"/>
                <w:lang w:val="en-US" w:eastAsia="zh-CN"/>
              </w:rPr>
              <w:t>.</w:t>
            </w:r>
          </w:p>
          <w:p w14:paraId="4F4F83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1</w:t>
            </w:r>
            <w:r>
              <w:rPr>
                <w:rFonts w:ascii="Times New Roman" w:eastAsiaTheme="minorEastAsia" w:hAnsi="Times New Roman"/>
                <w:sz w:val="24"/>
                <w:szCs w:val="24"/>
                <w:lang w:val="en-US" w:eastAsia="zh-CN"/>
              </w:rPr>
              <w:t>)</w:t>
            </w:r>
            <w:r>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Default="00AA41D8">
            <w:pPr>
              <w:pStyle w:val="ListParagraph"/>
              <w:rPr>
                <w:rFonts w:ascii="Times New Roman" w:eastAsia="MS Mincho" w:hAnsi="Times New Roman"/>
                <w:sz w:val="24"/>
                <w:szCs w:val="24"/>
                <w:lang w:val="en-US" w:eastAsia="zh-CN"/>
              </w:rPr>
            </w:pPr>
            <w:r>
              <w:rPr>
                <w:rFonts w:ascii="Times New Roman" w:eastAsia="MS Mincho" w:hAnsi="Times New Roman"/>
                <w:sz w:val="24"/>
                <w:szCs w:val="24"/>
                <w:lang w:val="en-US" w:eastAsia="zh-CN"/>
              </w:rPr>
              <w:t>3) The edge node distributes it to users.</w:t>
            </w:r>
          </w:p>
          <w:p w14:paraId="1373C544" w14:textId="77777777" w:rsidR="00AA41D8"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Default="00AA41D8">
            <w:pPr>
              <w:pStyle w:val="ListParagraph"/>
              <w:ind w:left="420"/>
              <w:rPr>
                <w:rFonts w:ascii="Times New Roman" w:eastAsiaTheme="minorEastAsia" w:hAnsi="Times New Roman"/>
                <w:sz w:val="24"/>
                <w:szCs w:val="24"/>
                <w:lang w:val="en-US" w:eastAsia="zh-CN"/>
              </w:rPr>
            </w:pPr>
          </w:p>
          <w:p w14:paraId="1390007F" w14:textId="77777777" w:rsidR="00AA41D8"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45" w:name="OLE_LINK3"/>
            <w:r>
              <w:rPr>
                <w:rFonts w:ascii="Times New Roman" w:hAnsi="Times New Roman"/>
                <w:sz w:val="24"/>
                <w:szCs w:val="24"/>
                <w:lang w:val="en-US" w:eastAsia="zh-CN"/>
              </w:rPr>
              <w:t>Augmented video streaming</w:t>
            </w:r>
            <w:bookmarkEnd w:id="45"/>
            <w:r>
              <w:rPr>
                <w:rFonts w:ascii="Times New Roman" w:hAnsi="Times New Roman"/>
                <w:sz w:val="24"/>
                <w:szCs w:val="24"/>
                <w:lang w:val="en-US" w:eastAsia="zh-CN"/>
              </w:rPr>
              <w:t xml:space="preserve"> with interaction.</w:t>
            </w:r>
          </w:p>
          <w:p w14:paraId="62A16390" w14:textId="77777777" w:rsidR="00AA41D8" w:rsidRDefault="00AA41D8">
            <w:pPr>
              <w:pStyle w:val="ListParagraph"/>
              <w:ind w:left="0"/>
              <w:rPr>
                <w:rFonts w:ascii="Times New Roman" w:eastAsia="MS Mincho" w:hAnsi="Times New Roman"/>
                <w:sz w:val="24"/>
                <w:szCs w:val="24"/>
                <w:lang w:val="en-US" w:eastAsia="zh-CN"/>
              </w:rPr>
            </w:pPr>
            <w:r>
              <w:rPr>
                <w:rFonts w:ascii="Times New Roman" w:eastAsiaTheme="minorEastAsia" w:hAnsi="Times New Roman"/>
                <w:sz w:val="24"/>
                <w:szCs w:val="24"/>
                <w:lang w:val="en-US" w:eastAsia="zh-CN"/>
              </w:rPr>
              <w:t>AI</w:t>
            </w:r>
            <w:r>
              <w:rPr>
                <w:rFonts w:ascii="Times New Roman" w:hAnsi="Times New Roman"/>
                <w:sz w:val="24"/>
                <w:szCs w:val="24"/>
                <w:lang w:val="en-US" w:eastAsia="zh-CN"/>
              </w:rPr>
              <w:t xml:space="preserve"> augmented content </w:t>
            </w:r>
            <w:r>
              <w:rPr>
                <w:rFonts w:ascii="Times New Roman" w:eastAsiaTheme="minorEastAsia" w:hAnsi="Times New Roman"/>
                <w:sz w:val="24"/>
                <w:szCs w:val="24"/>
                <w:lang w:val="en-US" w:eastAsia="zh-CN"/>
              </w:rPr>
              <w:t>may</w:t>
            </w:r>
            <w:r>
              <w:rPr>
                <w:rFonts w:ascii="Times New Roman" w:hAnsi="Times New Roman"/>
                <w:sz w:val="24"/>
                <w:szCs w:val="24"/>
                <w:lang w:val="en-US" w:eastAsia="zh-CN"/>
              </w:rPr>
              <w:t xml:space="preserve"> consider the user’s preferences. AR augmented content will </w:t>
            </w:r>
            <w:r>
              <w:rPr>
                <w:rFonts w:ascii="Times New Roman" w:eastAsia="MS Mincho" w:hAnsi="Times New Roman"/>
                <w:sz w:val="24"/>
                <w:szCs w:val="24"/>
                <w:lang w:val="en-US" w:eastAsia="zh-CN"/>
              </w:rPr>
              <w:t>output according to the user's FOV.</w:t>
            </w:r>
            <w:r>
              <w:rPr>
                <w:rFonts w:ascii="Times New Roman" w:hAnsi="Times New Roman"/>
                <w:sz w:val="24"/>
                <w:szCs w:val="24"/>
                <w:lang w:eastAsia="zh-CN"/>
              </w:rPr>
              <w:t xml:space="preserve"> </w:t>
            </w:r>
            <w:r>
              <w:rPr>
                <w:rFonts w:ascii="Times New Roman" w:eastAsia="MS Mincho" w:hAnsi="Times New Roman"/>
                <w:sz w:val="24"/>
                <w:szCs w:val="24"/>
                <w:lang w:val="en-US" w:eastAsia="zh-CN"/>
              </w:rPr>
              <w:t xml:space="preserve">Therefore, the workflow of the edge node </w:t>
            </w:r>
            <w:r>
              <w:rPr>
                <w:rFonts w:ascii="Times New Roman" w:hAnsi="Times New Roman"/>
                <w:sz w:val="24"/>
                <w:szCs w:val="24"/>
                <w:lang w:val="en-US" w:eastAsia="zh-CN"/>
              </w:rPr>
              <w:t xml:space="preserve">can </w:t>
            </w:r>
            <w:r>
              <w:rPr>
                <w:rFonts w:ascii="Times New Roman" w:eastAsia="MS Mincho" w:hAnsi="Times New Roman"/>
                <w:sz w:val="24"/>
                <w:szCs w:val="24"/>
                <w:lang w:val="en-US" w:eastAsia="zh-CN"/>
              </w:rPr>
              <w:t>involve interaction</w:t>
            </w:r>
            <w:r>
              <w:rPr>
                <w:rFonts w:ascii="Times New Roman" w:hAnsi="Times New Roman"/>
                <w:sz w:val="24"/>
                <w:szCs w:val="24"/>
                <w:lang w:val="en-US" w:eastAsia="zh-CN"/>
              </w:rPr>
              <w:t>s</w:t>
            </w:r>
            <w:r>
              <w:rPr>
                <w:rFonts w:ascii="Times New Roman" w:eastAsia="MS Mincho" w:hAnsi="Times New Roman"/>
                <w:sz w:val="24"/>
                <w:szCs w:val="24"/>
                <w:lang w:val="en-US" w:eastAsia="zh-CN"/>
              </w:rPr>
              <w:t xml:space="preserve">. </w:t>
            </w:r>
            <w:r>
              <w:rPr>
                <w:rFonts w:ascii="Times New Roman" w:hAnsi="Times New Roman"/>
                <w:sz w:val="24"/>
                <w:szCs w:val="24"/>
                <w:lang w:val="en-US" w:eastAsia="zh-CN"/>
              </w:rPr>
              <w:t xml:space="preserve">According to the user's preference, the </w:t>
            </w:r>
            <w:r>
              <w:rPr>
                <w:rFonts w:ascii="Times New Roman" w:eastAsiaTheme="minorEastAsia" w:hAnsi="Times New Roman"/>
                <w:sz w:val="24"/>
                <w:szCs w:val="24"/>
                <w:lang w:val="en-US" w:eastAsia="zh-CN"/>
              </w:rPr>
              <w:t>edge node server</w:t>
            </w:r>
            <w:r>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Default="00AA41D8">
            <w:pPr>
              <w:pStyle w:val="ListParagraph"/>
              <w:ind w:left="420"/>
              <w:jc w:val="center"/>
              <w:rPr>
                <w:rFonts w:ascii="Times New Roman" w:hAnsi="Times New Roman"/>
                <w:sz w:val="24"/>
                <w:szCs w:val="24"/>
                <w:lang w:val="en-US" w:eastAsia="zh-CN"/>
              </w:rPr>
            </w:pPr>
            <w:bookmarkStart w:id="46" w:name="OLE_LINK10"/>
            <w:bookmarkStart w:id="47" w:name="OLE_LINK9"/>
            <w:bookmarkEnd w:id="46"/>
            <w:bookmarkEnd w:id="47"/>
          </w:p>
          <w:p w14:paraId="09FDB515"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Default="00AA41D8">
            <w:pPr>
              <w:pStyle w:val="ListParagraph"/>
              <w:rPr>
                <w:rFonts w:ascii="Times New Roman" w:hAnsi="Times New Roman"/>
                <w:szCs w:val="24"/>
                <w:lang w:val="en-US" w:eastAsia="zh-CN"/>
              </w:rPr>
            </w:pPr>
            <w:r>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Default="00AA41D8">
            <w:pPr>
              <w:pStyle w:val="ListParagraph"/>
              <w:ind w:left="0"/>
              <w:rPr>
                <w:rFonts w:ascii="Times New Roman" w:hAnsi="Times New Roman"/>
                <w:szCs w:val="24"/>
                <w:lang w:val="en-US" w:eastAsia="zh-CN"/>
              </w:rPr>
            </w:pPr>
            <w:r>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Default="00AA41D8">
            <w:pPr>
              <w:rPr>
                <w:b/>
                <w:color w:val="FFFFFF"/>
                <w:szCs w:val="24"/>
                <w:lang w:eastAsia="zh-CN"/>
              </w:rPr>
            </w:pPr>
            <w:r>
              <w:rPr>
                <w:b/>
                <w:color w:val="FFFFFF"/>
                <w:szCs w:val="24"/>
                <w:lang w:eastAsia="zh-CN"/>
              </w:rPr>
              <w:t>Categorization</w:t>
            </w:r>
          </w:p>
        </w:tc>
      </w:tr>
      <w:tr w:rsidR="00AA41D8"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pPr>
              <w:rPr>
                <w:b/>
                <w:color w:val="FFFFFF"/>
                <w:szCs w:val="24"/>
                <w:lang w:eastAsia="zh-CN"/>
              </w:rPr>
            </w:pPr>
            <w:r>
              <w:rPr>
                <w:b/>
                <w:color w:val="FFFFFF"/>
                <w:szCs w:val="24"/>
                <w:lang w:eastAsia="zh-CN"/>
              </w:rPr>
              <w:t>Preconditions</w:t>
            </w:r>
          </w:p>
        </w:tc>
      </w:tr>
      <w:tr w:rsidR="00AA41D8"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rFonts w:eastAsia="SimSun"/>
                <w:szCs w:val="24"/>
                <w:lang w:val="en-US" w:eastAsia="zh-CN"/>
              </w:rPr>
              <w:t>e side</w:t>
            </w:r>
            <w:r>
              <w:rPr>
                <w:szCs w:val="24"/>
                <w:lang w:eastAsia="zh-CN"/>
              </w:rPr>
              <w:t>, a video application or a browser supporting XR player with interaction</w:t>
            </w:r>
            <w:r>
              <w:rPr>
                <w:rFonts w:eastAsia="SimSun"/>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rFonts w:eastAsia="SimSun"/>
                <w:szCs w:val="24"/>
                <w:lang w:val="en-US" w:eastAsia="zh-CN"/>
              </w:rPr>
              <w:t>d</w:t>
            </w:r>
            <w:r>
              <w:rPr>
                <w:szCs w:val="24"/>
                <w:lang w:eastAsia="zh-CN"/>
              </w:rPr>
              <w:t xml:space="preserve">eep learning, </w:t>
            </w:r>
            <w:r>
              <w:rPr>
                <w:rFonts w:eastAsia="SimSun"/>
                <w:szCs w:val="24"/>
                <w:lang w:val="en-US" w:eastAsia="zh-CN"/>
              </w:rPr>
              <w:t>b</w:t>
            </w:r>
            <w:r>
              <w:rPr>
                <w:szCs w:val="24"/>
                <w:lang w:eastAsia="zh-CN"/>
              </w:rPr>
              <w:t>ig data technology and cloud storage. Edge nodes need to store some AR effects in advance.</w:t>
            </w:r>
          </w:p>
        </w:tc>
      </w:tr>
      <w:tr w:rsidR="00AA41D8"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pPr>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Default="00AA41D8">
            <w:pPr>
              <w:rPr>
                <w:rFonts w:eastAsia="MS Mincho"/>
                <w:color w:val="000000"/>
                <w:szCs w:val="24"/>
                <w:lang w:eastAsia="zh-CN"/>
              </w:rPr>
            </w:pPr>
            <w:r>
              <w:rPr>
                <w:color w:val="000000"/>
                <w:szCs w:val="24"/>
                <w:lang w:eastAsia="zh-CN"/>
              </w:rPr>
              <w:t>&lt;provides a summary on potential requirements as well as considerations on KPIs/QoE as well as QoS requirements&gt;</w:t>
            </w:r>
          </w:p>
          <w:p w14:paraId="1640F0D5"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Requirements</w:t>
            </w:r>
          </w:p>
          <w:p w14:paraId="5463CAC5"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Real-time </w:t>
            </w:r>
            <w:r>
              <w:rPr>
                <w:rFonts w:ascii="Times New Roman" w:eastAsiaTheme="minorEastAsia" w:hAnsi="Times New Roman"/>
                <w:sz w:val="24"/>
                <w:szCs w:val="24"/>
                <w:lang w:val="en-US" w:eastAsia="zh-CN"/>
              </w:rPr>
              <w:t>a</w:t>
            </w:r>
            <w:r>
              <w:rPr>
                <w:rFonts w:ascii="Times New Roman" w:eastAsia="MS Mincho" w:hAnsi="Times New Roman"/>
                <w:sz w:val="24"/>
                <w:szCs w:val="24"/>
                <w:lang w:val="en-US" w:eastAsia="zh-CN"/>
              </w:rPr>
              <w:t>daptation of encod</w:t>
            </w:r>
            <w:r>
              <w:rPr>
                <w:rFonts w:ascii="Times New Roman" w:eastAsiaTheme="minorEastAsia" w:hAnsi="Times New Roman"/>
                <w:sz w:val="24"/>
                <w:szCs w:val="24"/>
                <w:lang w:val="en-US" w:eastAsia="zh-CN"/>
              </w:rPr>
              <w:t>ing and</w:t>
            </w:r>
            <w:r>
              <w:rPr>
                <w:rFonts w:ascii="Times New Roman" w:eastAsia="MS Mincho" w:hAnsi="Times New Roman"/>
                <w:sz w:val="24"/>
                <w:szCs w:val="24"/>
                <w:lang w:val="en-US" w:eastAsia="zh-CN"/>
              </w:rPr>
              <w:t xml:space="preserve"> transcoding </w:t>
            </w:r>
          </w:p>
          <w:p w14:paraId="1366D048"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Overlay graphics.</w:t>
            </w:r>
          </w:p>
          <w:p w14:paraId="6A511ABE"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 xml:space="preserve">CDN </w:t>
            </w:r>
            <w:r>
              <w:rPr>
                <w:rFonts w:ascii="Times New Roman" w:eastAsiaTheme="minorEastAsia" w:hAnsi="Times New Roman"/>
                <w:sz w:val="24"/>
                <w:szCs w:val="24"/>
                <w:lang w:val="en-US" w:eastAsia="zh-CN"/>
              </w:rPr>
              <w:t>and</w:t>
            </w:r>
            <w:r>
              <w:rPr>
                <w:rFonts w:ascii="Times New Roman" w:eastAsia="MS Mincho" w:hAnsi="Times New Roman"/>
                <w:sz w:val="24"/>
                <w:szCs w:val="24"/>
                <w:lang w:val="en-US" w:eastAsia="zh-CN"/>
              </w:rPr>
              <w:t xml:space="preserve"> content caching </w:t>
            </w:r>
          </w:p>
          <w:p w14:paraId="447BDAE4" w14:textId="77777777" w:rsidR="00AA41D8"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6DOF</w:t>
            </w:r>
            <w:r>
              <w:rPr>
                <w:rFonts w:ascii="Times New Roman" w:eastAsiaTheme="minorEastAsia" w:hAnsi="Times New Roman"/>
                <w:sz w:val="24"/>
                <w:szCs w:val="24"/>
                <w:lang w:val="en-US" w:eastAsia="zh-CN"/>
              </w:rPr>
              <w:t xml:space="preserve"> interaction</w:t>
            </w:r>
          </w:p>
          <w:p w14:paraId="5E893DEF" w14:textId="77777777" w:rsidR="00AA41D8"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KPI</w:t>
            </w:r>
          </w:p>
          <w:p w14:paraId="5219E33F" w14:textId="77777777" w:rsidR="00AA41D8"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MTP</w:t>
            </w:r>
          </w:p>
          <w:p w14:paraId="462FD788" w14:textId="77777777" w:rsidR="00AA41D8"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Pr>
                <w:rFonts w:ascii="Times New Roman" w:eastAsia="MS Mincho" w:hAnsi="Times New Roman"/>
                <w:sz w:val="24"/>
                <w:szCs w:val="24"/>
                <w:lang w:val="en-US" w:eastAsia="zh-CN"/>
              </w:rPr>
              <w:t>Operation response time</w:t>
            </w:r>
          </w:p>
          <w:p w14:paraId="346C489C" w14:textId="77777777" w:rsidR="00AA41D8" w:rsidRDefault="00AA41D8" w:rsidP="00AA41D8">
            <w:pPr>
              <w:pStyle w:val="ListParagraph"/>
              <w:numPr>
                <w:ilvl w:val="4"/>
                <w:numId w:val="23"/>
              </w:numPr>
              <w:ind w:left="1554"/>
              <w:textAlignment w:val="auto"/>
              <w:rPr>
                <w:color w:val="000000"/>
                <w:szCs w:val="24"/>
                <w:lang w:eastAsia="zh-CN"/>
              </w:rPr>
            </w:pPr>
            <w:r>
              <w:rPr>
                <w:rFonts w:ascii="Times New Roman" w:eastAsia="MS Mincho" w:hAnsi="Times New Roman"/>
                <w:sz w:val="24"/>
                <w:szCs w:val="24"/>
                <w:lang w:val="en-US" w:eastAsia="zh-CN"/>
              </w:rPr>
              <w:t>The number of users</w:t>
            </w:r>
          </w:p>
        </w:tc>
      </w:tr>
      <w:tr w:rsidR="00AA41D8"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pPr>
              <w:rPr>
                <w:b/>
                <w:color w:val="FFFFFF"/>
                <w:szCs w:val="24"/>
                <w:lang w:eastAsia="zh-CN"/>
              </w:rPr>
            </w:pPr>
            <w:r>
              <w:rPr>
                <w:b/>
                <w:color w:val="FFFFFF"/>
                <w:szCs w:val="24"/>
                <w:lang w:eastAsia="zh-CN"/>
              </w:rPr>
              <w:t>Feasibility and Industry Practices</w:t>
            </w:r>
          </w:p>
        </w:tc>
      </w:tr>
      <w:tr w:rsidR="00AA41D8"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Default="00AA41D8">
            <w:pPr>
              <w:rPr>
                <w:szCs w:val="24"/>
                <w:lang w:eastAsia="zh-CN"/>
              </w:rPr>
            </w:pPr>
            <w:r>
              <w:rPr>
                <w:szCs w:val="24"/>
                <w:lang w:eastAsia="zh-CN"/>
              </w:rPr>
              <w:t>&lt;How could the use case be implemented based on technologies available today or expected to be available in a foreseeable timeline, at most within 3 years?</w:t>
            </w:r>
          </w:p>
          <w:p w14:paraId="1A1C805C" w14:textId="77777777" w:rsidR="00AA41D8" w:rsidRDefault="00AA41D8">
            <w:pPr>
              <w:ind w:left="568" w:hanging="284"/>
              <w:rPr>
                <w:szCs w:val="24"/>
                <w:lang w:eastAsia="zh-CN"/>
              </w:rPr>
            </w:pPr>
            <w:r>
              <w:rPr>
                <w:szCs w:val="24"/>
                <w:lang w:eastAsia="zh-CN"/>
              </w:rPr>
              <w:t>-</w:t>
            </w:r>
            <w:r>
              <w:rPr>
                <w:szCs w:val="24"/>
                <w:lang w:eastAsia="zh-CN"/>
              </w:rPr>
              <w:tab/>
              <w:t>What are the technology challenges to make this use case happen?</w:t>
            </w:r>
          </w:p>
          <w:p w14:paraId="52750849" w14:textId="77777777" w:rsidR="00AA41D8" w:rsidRDefault="00AA41D8">
            <w:pPr>
              <w:ind w:left="568" w:hanging="284"/>
              <w:rPr>
                <w:szCs w:val="24"/>
                <w:lang w:eastAsia="zh-CN"/>
              </w:rPr>
            </w:pPr>
            <w:r>
              <w:rPr>
                <w:szCs w:val="24"/>
                <w:lang w:eastAsia="zh-CN"/>
              </w:rPr>
              <w:t>-</w:t>
            </w:r>
            <w:r>
              <w:rPr>
                <w:szCs w:val="24"/>
                <w:lang w:eastAsia="zh-CN"/>
              </w:rPr>
              <w:tab/>
              <w:t>Do you have any implementation information?</w:t>
            </w:r>
          </w:p>
          <w:p w14:paraId="6ECBC191" w14:textId="77777777" w:rsidR="00AA41D8" w:rsidRDefault="00AA41D8">
            <w:pPr>
              <w:ind w:left="851" w:hanging="284"/>
              <w:rPr>
                <w:szCs w:val="24"/>
                <w:lang w:eastAsia="zh-CN"/>
              </w:rPr>
            </w:pPr>
            <w:r>
              <w:rPr>
                <w:szCs w:val="24"/>
                <w:lang w:eastAsia="zh-CN"/>
              </w:rPr>
              <w:t>-</w:t>
            </w:r>
            <w:r>
              <w:rPr>
                <w:szCs w:val="24"/>
                <w:lang w:eastAsia="zh-CN"/>
              </w:rPr>
              <w:tab/>
              <w:t>Demos</w:t>
            </w:r>
          </w:p>
          <w:p w14:paraId="19CDCAD8" w14:textId="77777777" w:rsidR="00AA41D8" w:rsidRDefault="00AA41D8">
            <w:pPr>
              <w:ind w:left="851" w:hanging="284"/>
              <w:rPr>
                <w:szCs w:val="24"/>
                <w:lang w:eastAsia="zh-CN"/>
              </w:rPr>
            </w:pPr>
            <w:r>
              <w:rPr>
                <w:szCs w:val="24"/>
                <w:lang w:eastAsia="zh-CN"/>
              </w:rPr>
              <w:t>-</w:t>
            </w:r>
            <w:r>
              <w:rPr>
                <w:szCs w:val="24"/>
                <w:lang w:eastAsia="zh-CN"/>
              </w:rPr>
              <w:tab/>
              <w:t>Proof of concept</w:t>
            </w:r>
          </w:p>
          <w:p w14:paraId="06EB7AFE" w14:textId="77777777" w:rsidR="00AA41D8" w:rsidRDefault="00AA41D8">
            <w:pPr>
              <w:ind w:left="851" w:hanging="284"/>
              <w:rPr>
                <w:szCs w:val="24"/>
                <w:lang w:eastAsia="zh-CN"/>
              </w:rPr>
            </w:pPr>
            <w:r>
              <w:rPr>
                <w:szCs w:val="24"/>
                <w:lang w:eastAsia="zh-CN"/>
              </w:rPr>
              <w:t>-</w:t>
            </w:r>
            <w:r>
              <w:rPr>
                <w:szCs w:val="24"/>
                <w:lang w:eastAsia="zh-CN"/>
              </w:rPr>
              <w:tab/>
              <w:t>Existing services</w:t>
            </w:r>
          </w:p>
          <w:p w14:paraId="12DA106F" w14:textId="77777777" w:rsidR="00AA41D8" w:rsidRDefault="00AA41D8">
            <w:pPr>
              <w:ind w:left="851" w:hanging="284"/>
              <w:rPr>
                <w:szCs w:val="24"/>
                <w:lang w:eastAsia="zh-CN"/>
              </w:rPr>
            </w:pPr>
            <w:r>
              <w:rPr>
                <w:szCs w:val="24"/>
                <w:lang w:eastAsia="zh-CN"/>
              </w:rPr>
              <w:t>-</w:t>
            </w:r>
            <w:r>
              <w:rPr>
                <w:szCs w:val="24"/>
                <w:lang w:eastAsia="zh-CN"/>
              </w:rPr>
              <w:tab/>
              <w:t>References</w:t>
            </w:r>
          </w:p>
          <w:p w14:paraId="52B5219A" w14:textId="77777777" w:rsidR="00AA41D8" w:rsidRDefault="00AA41D8">
            <w:pPr>
              <w:ind w:left="568" w:hanging="284"/>
              <w:rPr>
                <w:szCs w:val="24"/>
                <w:lang w:eastAsia="zh-CN"/>
              </w:rPr>
            </w:pPr>
            <w:r>
              <w:rPr>
                <w:szCs w:val="24"/>
                <w:lang w:eastAsia="zh-CN"/>
              </w:rPr>
              <w:t>-</w:t>
            </w:r>
            <w:r>
              <w:rPr>
                <w:szCs w:val="24"/>
                <w:lang w:eastAsia="zh-CN"/>
              </w:rPr>
              <w:tab/>
              <w:t>Could a reduced experience of the use case be implemented in an earlier timeframe or is it even available today?</w:t>
            </w:r>
          </w:p>
          <w:p w14:paraId="09D70264" w14:textId="77777777" w:rsidR="00AA41D8" w:rsidRDefault="00AA41D8">
            <w:pPr>
              <w:rPr>
                <w:szCs w:val="24"/>
                <w:lang w:eastAsia="zh-CN"/>
              </w:rPr>
            </w:pPr>
            <w:r>
              <w:rPr>
                <w:szCs w:val="24"/>
                <w:lang w:eastAsia="zh-CN"/>
              </w:rPr>
              <w:t>&gt;</w:t>
            </w:r>
          </w:p>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13"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t>Cost Analysis</w:t>
            </w:r>
          </w:p>
        </w:tc>
      </w:tr>
      <w:tr w:rsidR="00AA41D8"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Default="00AA41D8">
            <w:pPr>
              <w:rPr>
                <w:szCs w:val="24"/>
                <w:lang w:eastAsia="zh-CN"/>
              </w:rPr>
            </w:pPr>
            <w:r>
              <w:rPr>
                <w:szCs w:val="24"/>
                <w:lang w:eastAsia="zh-CN"/>
              </w:rPr>
              <w:t>&lt; How does the use case scale with an increasing number of users? &gt;</w:t>
            </w:r>
          </w:p>
        </w:tc>
      </w:tr>
      <w:tr w:rsidR="00AA41D8"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Default="00AA41D8">
            <w:pPr>
              <w:rPr>
                <w:szCs w:val="24"/>
                <w:lang w:eastAsia="zh-CN"/>
              </w:rPr>
            </w:pPr>
            <w:r>
              <w:rPr>
                <w:szCs w:val="24"/>
                <w:lang w:eastAsia="zh-CN"/>
              </w:rPr>
              <w:t>&lt;identifies potential standardization needs&gt;</w:t>
            </w:r>
          </w:p>
        </w:tc>
      </w:tr>
    </w:tbl>
    <w:p w14:paraId="672C9548" w14:textId="77777777" w:rsidR="00AA41D8" w:rsidRDefault="00AA41D8" w:rsidP="00AA41D8">
      <w:pPr>
        <w:rPr>
          <w:rFonts w:eastAsia="MS Mincho"/>
        </w:rPr>
      </w:pPr>
    </w:p>
    <w:p w14:paraId="42F67D6D" w14:textId="77777777" w:rsidR="00AA41D8" w:rsidRPr="00F43A4B" w:rsidRDefault="00AA41D8" w:rsidP="00F43A4B">
      <w:pPr>
        <w:pStyle w:val="Heading2"/>
        <w:ind w:left="0" w:firstLine="0"/>
      </w:pPr>
      <w:bookmarkStart w:id="48" w:name="_Toc55297735"/>
      <w:r>
        <w:t xml:space="preserve">5.2.5 </w:t>
      </w:r>
      <w:r w:rsidRPr="00F43A4B">
        <w:t>Generalized Split and Cloud Rendering and Processing</w:t>
      </w:r>
      <w:bookmarkEnd w:id="48"/>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Default="00AA41D8">
            <w:pPr>
              <w:rPr>
                <w:b/>
                <w:color w:val="FFFFFF"/>
              </w:rPr>
            </w:pPr>
            <w:r>
              <w:rPr>
                <w:b/>
                <w:color w:val="FFFFFF"/>
              </w:rPr>
              <w:t>Use Case Name</w:t>
            </w:r>
          </w:p>
        </w:tc>
      </w:tr>
      <w:tr w:rsidR="00AA41D8"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Default="00AA41D8">
            <w:pPr>
              <w:rPr>
                <w:rFonts w:ascii="Arial" w:eastAsia="SimSun" w:hAnsi="Arial"/>
              </w:rPr>
            </w:pPr>
            <w:r>
              <w:t>Generalized Split and Cloud Rendering and Processing</w:t>
            </w:r>
          </w:p>
        </w:tc>
      </w:tr>
      <w:tr w:rsidR="00AA41D8"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Default="00AA41D8">
            <w:pPr>
              <w:rPr>
                <w:rFonts w:eastAsia="SimSun"/>
                <w:lang w:val="en-US"/>
              </w:rPr>
            </w:pPr>
            <w:r>
              <w:rPr>
                <w:lang w:val="en-US"/>
              </w:rPr>
              <w:t>See several use cases in TR 26.928 should be added to the already agreed split rendering use case by reference to TR 26.928.</w:t>
            </w:r>
          </w:p>
        </w:tc>
      </w:tr>
      <w:tr w:rsidR="00AA41D8"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Default="00AA41D8">
            <w:pPr>
              <w:spacing w:after="0"/>
              <w:rPr>
                <w:rFonts w:eastAsia="MS Mincho" w:cs="Arial"/>
                <w:sz w:val="22"/>
              </w:rPr>
            </w:pPr>
            <w:r>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Default="00AA41D8">
            <w:pPr>
              <w:spacing w:after="0"/>
              <w:rPr>
                <w:rFonts w:eastAsia="MS Mincho" w:cs="Arial"/>
              </w:rPr>
            </w:pPr>
            <w:r>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Default="00AA41D8">
            <w:pPr>
              <w:spacing w:after="0"/>
              <w:rPr>
                <w:rFonts w:eastAsia="MS Mincho" w:cs="Arial"/>
              </w:rPr>
            </w:pPr>
            <w:r>
              <w:rPr>
                <w:rFonts w:eastAsia="MS Mincho" w:cs="Arial"/>
              </w:rPr>
              <w:t>HMD with a controller</w:t>
            </w:r>
          </w:p>
        </w:tc>
      </w:tr>
      <w:tr w:rsidR="00AA41D8"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Default="00AA41D8">
            <w:pPr>
              <w:spacing w:after="0"/>
              <w:rPr>
                <w:rFonts w:eastAsia="MS Mincho" w:cs="Arial"/>
              </w:rPr>
            </w:pPr>
            <w:r>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Default="00AA41D8">
            <w:pPr>
              <w:spacing w:after="0"/>
              <w:rPr>
                <w:rFonts w:eastAsia="MS Mincho" w:cs="Arial"/>
              </w:rPr>
            </w:pPr>
            <w:r>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Default="00AA41D8">
            <w:pPr>
              <w:spacing w:after="0"/>
              <w:rPr>
                <w:rFonts w:eastAsia="MS Mincho" w:cs="Arial"/>
              </w:rPr>
            </w:pPr>
            <w:r>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Default="00AA41D8">
            <w:pPr>
              <w:spacing w:after="0"/>
              <w:rPr>
                <w:rFonts w:eastAsia="MS Mincho" w:cs="Arial"/>
              </w:rPr>
            </w:pPr>
            <w:r>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Default="00AA41D8">
            <w:pPr>
              <w:spacing w:after="0"/>
              <w:rPr>
                <w:rFonts w:eastAsia="MS Mincho" w:cs="Arial"/>
              </w:rPr>
            </w:pPr>
            <w:r>
              <w:rPr>
                <w:rFonts w:eastAsia="MS Mincho" w:cs="Arial"/>
              </w:rPr>
              <w:t>Streaming</w:t>
            </w:r>
            <w:r>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Default="00AA41D8">
            <w:pPr>
              <w:spacing w:after="0"/>
              <w:rPr>
                <w:rFonts w:eastAsia="MS Mincho" w:cs="Arial"/>
              </w:rPr>
            </w:pPr>
            <w:r>
              <w:rPr>
                <w:rFonts w:eastAsia="MS Mincho" w:cs="Arial"/>
              </w:rPr>
              <w:t>Phone and HMD</w:t>
            </w:r>
          </w:p>
        </w:tc>
      </w:tr>
      <w:tr w:rsidR="00AA41D8"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Default="00AA41D8">
            <w:pPr>
              <w:spacing w:after="0"/>
              <w:rPr>
                <w:rFonts w:eastAsia="MS Mincho" w:cs="Arial"/>
              </w:rPr>
            </w:pPr>
            <w:r>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Default="00AA41D8">
            <w:pPr>
              <w:spacing w:after="0"/>
              <w:rPr>
                <w:rFonts w:eastAsia="MS Mincho" w:cs="Arial"/>
              </w:rPr>
            </w:pPr>
            <w:r>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Default="00AA41D8">
            <w:pPr>
              <w:spacing w:after="0"/>
              <w:rPr>
                <w:rFonts w:eastAsia="MS Mincho" w:cs="Arial"/>
              </w:rPr>
            </w:pPr>
            <w:r>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Default="00AA41D8">
            <w:pPr>
              <w:spacing w:after="0"/>
              <w:rPr>
                <w:rFonts w:eastAsia="MS Mincho" w:cs="Arial"/>
              </w:rPr>
            </w:pPr>
            <w:r>
              <w:rPr>
                <w:rFonts w:eastAsia="MS Mincho" w:cs="Arial"/>
              </w:rPr>
              <w:t>HMD with a Gaming controller</w:t>
            </w:r>
          </w:p>
        </w:tc>
      </w:tr>
      <w:tr w:rsidR="00AA41D8"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Default="00AA41D8">
            <w:pPr>
              <w:spacing w:after="0"/>
              <w:rPr>
                <w:rFonts w:eastAsia="MS Mincho" w:cs="Arial"/>
              </w:rPr>
            </w:pPr>
            <w:r>
              <w:rPr>
                <w:rFonts w:eastAsia="MS Mincho" w:cs="Arial"/>
              </w:rPr>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Default="00AA41D8">
            <w:pPr>
              <w:spacing w:after="0"/>
              <w:rPr>
                <w:rFonts w:eastAsia="MS Mincho" w:cs="Arial"/>
              </w:rPr>
            </w:pPr>
            <w:r>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Default="00AA41D8">
            <w:pPr>
              <w:spacing w:after="0"/>
              <w:rPr>
                <w:rFonts w:eastAsia="MS Mincho" w:cs="Arial"/>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Default="00AA41D8">
            <w:pPr>
              <w:spacing w:after="0"/>
              <w:rPr>
                <w:rFonts w:eastAsia="MS Mincho" w:cs="Arial"/>
              </w:rPr>
            </w:pPr>
            <w:r>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Default="00AA41D8">
            <w:pPr>
              <w:spacing w:after="0"/>
              <w:rPr>
                <w:rFonts w:eastAsia="MS Mincho" w:cs="Arial"/>
              </w:rPr>
            </w:pPr>
            <w:r>
              <w:rPr>
                <w:rFonts w:eastAsia="MS Mincho" w:cs="Arial"/>
              </w:rPr>
              <w:t>2D screen or HMD with a controller</w:t>
            </w:r>
          </w:p>
        </w:tc>
      </w:tr>
      <w:tr w:rsidR="00AA41D8"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Default="00AA41D8">
            <w:pPr>
              <w:spacing w:after="0"/>
              <w:rPr>
                <w:rFonts w:eastAsia="MS Mincho" w:cs="Arial"/>
              </w:rPr>
            </w:pPr>
            <w:r>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Default="00AA41D8">
            <w:pPr>
              <w:spacing w:after="0"/>
              <w:rPr>
                <w:rFonts w:eastAsia="MS Mincho" w:cs="Arial"/>
              </w:rPr>
            </w:pPr>
            <w:r>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Default="00AA41D8">
            <w:pPr>
              <w:spacing w:after="0"/>
              <w:rPr>
                <w:rFonts w:eastAsia="MS Mincho" w:cs="Arial"/>
              </w:rPr>
            </w:pPr>
            <w:r>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Default="00AA41D8">
            <w:pPr>
              <w:spacing w:after="0"/>
              <w:rPr>
                <w:rFonts w:eastAsia="MS Mincho" w:cs="Arial"/>
              </w:rPr>
            </w:pPr>
            <w:r>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Default="00AA41D8">
            <w:pPr>
              <w:spacing w:after="0"/>
              <w:rPr>
                <w:rFonts w:eastAsia="MS Mincho" w:cs="Arial"/>
              </w:rPr>
            </w:pPr>
            <w:r>
              <w:rPr>
                <w:rFonts w:eastAsia="MS Mincho" w:cs="Arial"/>
              </w:rPr>
              <w:t>XR5G-V3</w:t>
            </w:r>
          </w:p>
          <w:p w14:paraId="6C563CBF" w14:textId="77777777" w:rsidR="00AA41D8" w:rsidRDefault="00AA41D8">
            <w:pPr>
              <w:spacing w:after="0"/>
              <w:rPr>
                <w:rFonts w:eastAsia="MS Mincho" w:cs="Arial"/>
              </w:rPr>
            </w:pPr>
            <w:r>
              <w:rPr>
                <w:rFonts w:eastAsia="MS Mincho" w:cs="Arial"/>
              </w:rPr>
              <w:t>XR5G-V4</w:t>
            </w:r>
          </w:p>
        </w:tc>
      </w:tr>
      <w:tr w:rsidR="00AA41D8"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Default="00AA41D8">
            <w:pPr>
              <w:spacing w:after="0"/>
              <w:rPr>
                <w:rFonts w:eastAsia="MS Mincho" w:cs="Arial"/>
              </w:rPr>
            </w:pPr>
            <w:r>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Default="00AA41D8">
            <w:pPr>
              <w:spacing w:after="0"/>
              <w:rPr>
                <w:rFonts w:eastAsia="MS Mincho" w:cs="Arial"/>
              </w:rPr>
            </w:pPr>
            <w:r>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Default="00AA41D8">
            <w:pPr>
              <w:spacing w:after="0"/>
              <w:rPr>
                <w:rFonts w:eastAsia="MS Mincho" w:cs="Arial"/>
              </w:rPr>
            </w:pPr>
            <w:r>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Default="00AA41D8">
            <w:pPr>
              <w:spacing w:after="0"/>
              <w:rPr>
                <w:rFonts w:eastAsia="MS Mincho"/>
              </w:rPr>
            </w:pPr>
            <w:r>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Default="00AA41D8">
            <w:pPr>
              <w:spacing w:after="0"/>
              <w:rPr>
                <w:rFonts w:eastAsia="MS Mincho" w:cs="Arial"/>
              </w:rPr>
            </w:pPr>
            <w:r>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Default="00AA41D8">
            <w:pPr>
              <w:spacing w:after="0"/>
              <w:rPr>
                <w:rFonts w:eastAsia="MS Mincho" w:cs="Arial"/>
              </w:rPr>
            </w:pPr>
            <w:r>
              <w:rPr>
                <w:rFonts w:eastAsia="MS Mincho" w:cs="Arial"/>
              </w:rPr>
              <w:t>XR5G-V3</w:t>
            </w:r>
          </w:p>
          <w:p w14:paraId="3E0EF3C9" w14:textId="77777777" w:rsidR="00AA41D8" w:rsidRDefault="00AA41D8">
            <w:pPr>
              <w:spacing w:after="0"/>
              <w:rPr>
                <w:rFonts w:eastAsia="MS Mincho" w:cs="Arial"/>
              </w:rPr>
            </w:pPr>
            <w:r>
              <w:rPr>
                <w:rFonts w:eastAsia="MS Mincho" w:cs="Arial"/>
              </w:rPr>
              <w:t>XR5G-V4</w:t>
            </w:r>
          </w:p>
        </w:tc>
      </w:tr>
      <w:tr w:rsidR="00AA41D8"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Default="00AA41D8">
            <w:pPr>
              <w:spacing w:after="0"/>
              <w:rPr>
                <w:rFonts w:eastAsia="MS Mincho" w:cs="Arial"/>
              </w:rPr>
            </w:pPr>
            <w:r>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Default="00AA41D8">
            <w:pPr>
              <w:spacing w:after="0"/>
              <w:rPr>
                <w:rFonts w:eastAsia="MS Mincho" w:cs="Arial"/>
              </w:rPr>
            </w:pPr>
            <w:r>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Default="00AA41D8">
            <w:pPr>
              <w:spacing w:after="0"/>
              <w:rPr>
                <w:rFonts w:eastAsia="MS Mincho" w:cs="Arial"/>
              </w:rPr>
            </w:pPr>
            <w:r>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Default="00AA41D8">
            <w:pPr>
              <w:spacing w:after="0"/>
              <w:rPr>
                <w:rFonts w:eastAsia="MS Mincho" w:cs="Arial"/>
              </w:rPr>
            </w:pPr>
            <w:r>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Default="00AA41D8">
            <w:pPr>
              <w:spacing w:after="0"/>
              <w:rPr>
                <w:rFonts w:eastAsia="MS Mincho" w:cs="Arial"/>
              </w:rPr>
            </w:pPr>
            <w:r>
              <w:rPr>
                <w:rFonts w:eastAsia="MS Mincho" w:cs="Arial"/>
              </w:rPr>
              <w:t>Streaming</w:t>
            </w:r>
            <w:r>
              <w:rPr>
                <w:rFonts w:eastAsia="MS Mincho" w:cs="Arial"/>
              </w:rPr>
              <w:br/>
              <w:t>Interactive</w:t>
            </w:r>
            <w:r>
              <w:rPr>
                <w:rFonts w:eastAsia="MS Mincho" w:cs="Arial"/>
              </w:rPr>
              <w:br/>
              <w:t>Conversational</w:t>
            </w:r>
            <w:r>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Default="00AA41D8">
            <w:pPr>
              <w:spacing w:after="0"/>
              <w:rPr>
                <w:rFonts w:eastAsia="MS Mincho" w:cs="Arial"/>
              </w:rPr>
            </w:pPr>
            <w:r>
              <w:rPr>
                <w:rFonts w:eastAsia="MS Mincho" w:cs="Arial"/>
              </w:rPr>
              <w:t>XR5G-AX</w:t>
            </w:r>
          </w:p>
        </w:tc>
      </w:tr>
      <w:tr w:rsidR="00AA41D8"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Default="00AA41D8">
            <w:pPr>
              <w:rPr>
                <w:rFonts w:eastAsia="SimSun"/>
              </w:rPr>
            </w:pPr>
          </w:p>
        </w:tc>
      </w:tr>
      <w:tr w:rsidR="00AA41D8"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Default="00AA41D8">
            <w:pPr>
              <w:rPr>
                <w:b/>
              </w:rPr>
            </w:pPr>
            <w:r>
              <w:rPr>
                <w:lang w:val="en-US"/>
              </w:rPr>
              <w:t>See several use cases in TR 26.928</w:t>
            </w:r>
          </w:p>
        </w:tc>
      </w:tr>
      <w:tr w:rsidR="00AA41D8"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Default="00AA41D8">
            <w:r>
              <w:rPr>
                <w:lang w:val="en-US"/>
              </w:rPr>
              <w:t>See several use cases in TR 26.928</w:t>
            </w:r>
          </w:p>
        </w:tc>
      </w:tr>
      <w:tr w:rsidR="00AA41D8"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Default="00AA41D8">
            <w:r>
              <w:rPr>
                <w:lang w:val="en-US"/>
              </w:rPr>
              <w:t>See several use cases in TR 26.928</w:t>
            </w:r>
          </w:p>
        </w:tc>
      </w:tr>
      <w:tr w:rsidR="00AA41D8"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Default="00AA41D8">
            <w:pPr>
              <w:rPr>
                <w:rFonts w:ascii="Arial" w:hAnsi="Arial"/>
              </w:rPr>
            </w:pPr>
            <w:r>
              <w:rPr>
                <w:lang w:val="en-US"/>
              </w:rPr>
              <w:t>See several use cases in TR 26.928</w:t>
            </w:r>
          </w:p>
        </w:tc>
      </w:tr>
      <w:tr w:rsidR="00AA41D8"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Default="00AA41D8">
            <w:r>
              <w:rPr>
                <w:lang w:val="en-US"/>
              </w:rPr>
              <w:t>See several use cases in TR 26.928</w:t>
            </w:r>
          </w:p>
        </w:tc>
      </w:tr>
      <w:tr w:rsidR="00AA41D8"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Default="00AA41D8">
            <w:r>
              <w:rPr>
                <w:lang w:val="en-US"/>
              </w:rPr>
              <w:t>See several use cases in TR 26.928</w:t>
            </w:r>
          </w:p>
        </w:tc>
      </w:tr>
      <w:tr w:rsidR="00AA41D8"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sz w:val="20"/>
                <w:lang w:val="en-US"/>
              </w:rPr>
              <w:t>See several use cases in TR 26.928</w:t>
            </w:r>
          </w:p>
        </w:tc>
      </w:tr>
      <w:tr w:rsidR="00AA41D8"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Default="00AA41D8">
            <w:pPr>
              <w:rPr>
                <w:rFonts w:eastAsia="SimSun"/>
                <w:sz w:val="22"/>
              </w:rPr>
            </w:pPr>
            <w:r>
              <w:t>The following information should be added to the agreed use case.</w:t>
            </w:r>
          </w:p>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7777777" w:rsidR="00AA41D8" w:rsidRDefault="00AA41D8" w:rsidP="00AA41D8">
            <w:pPr>
              <w:pStyle w:val="B1"/>
              <w:numPr>
                <w:ilvl w:val="0"/>
                <w:numId w:val="25"/>
              </w:numPr>
              <w:overflowPunct w:val="0"/>
              <w:autoSpaceDE w:val="0"/>
              <w:autoSpaceDN w:val="0"/>
              <w:adjustRightInd w:val="0"/>
              <w:rPr>
                <w:lang w:val="en-US"/>
              </w:rPr>
            </w:pPr>
            <w:r>
              <w:rPr>
                <w:lang w:val="en-US"/>
              </w:rPr>
              <w:t>A generalized XR cloud and split rendering application framework based on a scene description</w:t>
            </w:r>
          </w:p>
          <w:p w14:paraId="0B0D93E3" w14:textId="77777777" w:rsidR="00AA41D8" w:rsidRDefault="00AA41D8" w:rsidP="00AA41D8">
            <w:pPr>
              <w:pStyle w:val="B1"/>
              <w:numPr>
                <w:ilvl w:val="0"/>
                <w:numId w:val="25"/>
              </w:numPr>
              <w:overflowPunct w:val="0"/>
              <w:autoSpaceDE w:val="0"/>
              <w:autoSpaceDN w:val="0"/>
              <w:adjustRightInd w:val="0"/>
            </w:pPr>
            <w:r>
              <w:t>Support for 3D formats in split and cloud rendering approaches</w:t>
            </w:r>
          </w:p>
          <w:p w14:paraId="22EF34F9" w14:textId="77777777" w:rsidR="00AA41D8" w:rsidRDefault="00AA41D8" w:rsidP="00AA41D8">
            <w:pPr>
              <w:pStyle w:val="B1"/>
              <w:numPr>
                <w:ilvl w:val="0"/>
                <w:numId w:val="25"/>
              </w:numPr>
              <w:overflowPunct w:val="0"/>
              <w:autoSpaceDE w:val="0"/>
              <w:autoSpaceDN w:val="0"/>
              <w:adjustRightInd w:val="0"/>
              <w:rPr>
                <w:lang w:val="en-US"/>
              </w:rPr>
            </w:pPr>
            <w:r>
              <w:rPr>
                <w:lang w:val="en-US"/>
              </w:rPr>
              <w:t>Formats and protocols for XR Pose information delivery and possibly other metadata in the uplink at sufficiently high frequency</w:t>
            </w:r>
          </w:p>
          <w:p w14:paraId="4DCFEF33" w14:textId="77777777" w:rsidR="00AA41D8" w:rsidRDefault="00AA41D8" w:rsidP="00AA41D8">
            <w:pPr>
              <w:pStyle w:val="B1"/>
              <w:numPr>
                <w:ilvl w:val="0"/>
                <w:numId w:val="25"/>
              </w:numPr>
              <w:overflowPunct w:val="0"/>
              <w:autoSpaceDE w:val="0"/>
              <w:autoSpaceDN w:val="0"/>
              <w:adjustRightInd w:val="0"/>
              <w:rPr>
                <w:lang w:val="en-US"/>
              </w:rPr>
            </w:pPr>
            <w:r>
              <w:rPr>
                <w:lang w:val="en-US"/>
              </w:rPr>
              <w:t>Content Delivery protocols that support generalized split/cloud rendering</w:t>
            </w:r>
          </w:p>
          <w:p w14:paraId="3D1860F4" w14:textId="77777777" w:rsidR="00AA41D8" w:rsidRDefault="00AA41D8" w:rsidP="00AA41D8">
            <w:pPr>
              <w:pStyle w:val="B1"/>
              <w:numPr>
                <w:ilvl w:val="0"/>
                <w:numId w:val="25"/>
              </w:numPr>
              <w:overflowPunct w:val="0"/>
              <w:autoSpaceDE w:val="0"/>
              <w:autoSpaceDN w:val="0"/>
              <w:adjustRightInd w:val="0"/>
              <w:rPr>
                <w:lang w:val="en-US"/>
              </w:rPr>
            </w:pPr>
            <w:r>
              <w:rPr>
                <w:lang w:val="en-US"/>
              </w:rPr>
              <w:t>Distributions of processing resources across different resources in the 5G system network, in the application provider domain (cloud) and the XR device.</w:t>
            </w:r>
          </w:p>
          <w:p w14:paraId="6B4C39EB" w14:textId="77777777" w:rsidR="00AA41D8" w:rsidRDefault="00AA41D8" w:rsidP="00AA41D8">
            <w:pPr>
              <w:pStyle w:val="B1"/>
              <w:numPr>
                <w:ilvl w:val="0"/>
                <w:numId w:val="25"/>
              </w:numPr>
              <w:overflowPunct w:val="0"/>
              <w:autoSpaceDE w:val="0"/>
              <w:autoSpaceDN w:val="0"/>
              <w:adjustRightInd w:val="0"/>
              <w:rPr>
                <w:lang w:val="en-US"/>
              </w:rPr>
            </w:pPr>
            <w:r>
              <w:rPr>
                <w:lang w:val="en-US"/>
              </w:rPr>
              <w:t>Supporting the establishment of Processing Workflows across distributed resources and managing those</w:t>
            </w:r>
          </w:p>
          <w:p w14:paraId="6656DEEF" w14:textId="77777777" w:rsidR="00AA41D8" w:rsidRDefault="00AA41D8" w:rsidP="00AA41D8">
            <w:pPr>
              <w:pStyle w:val="B1"/>
              <w:numPr>
                <w:ilvl w:val="0"/>
                <w:numId w:val="25"/>
              </w:numPr>
              <w:overflowPunct w:val="0"/>
              <w:autoSpaceDE w:val="0"/>
              <w:autoSpaceDN w:val="0"/>
              <w:adjustRightInd w:val="0"/>
              <w:rPr>
                <w:lang w:val="en-US"/>
              </w:rPr>
            </w:pPr>
            <w:r>
              <w:rPr>
                <w:lang w:val="en-US"/>
              </w:rPr>
              <w:t xml:space="preserve">5QIs and other 5GS/Radio capabilities that support generalized split/cloud rendering by coordination with other groups </w:t>
            </w:r>
          </w:p>
          <w:p w14:paraId="2DB36CB0" w14:textId="77777777" w:rsidR="00AA41D8" w:rsidRDefault="00AA41D8" w:rsidP="00AA41D8">
            <w:pPr>
              <w:pStyle w:val="B1"/>
              <w:numPr>
                <w:ilvl w:val="0"/>
                <w:numId w:val="25"/>
              </w:numPr>
              <w:overflowPunct w:val="0"/>
              <w:autoSpaceDE w:val="0"/>
              <w:autoSpaceDN w:val="0"/>
              <w:adjustRightInd w:val="0"/>
              <w:rPr>
                <w:lang w:val="en-US"/>
              </w:rPr>
            </w:pPr>
            <w:r>
              <w:rPr>
                <w:lang w:val="en-US"/>
              </w:rPr>
              <w:t>Edge computing discovery and capability discovery based on work in SA2 and SA6 (see clause 4.3.6)</w:t>
            </w:r>
          </w:p>
        </w:tc>
      </w:tr>
    </w:tbl>
    <w:p w14:paraId="35E11776" w14:textId="77777777" w:rsidR="00AA41D8" w:rsidRDefault="00AA41D8" w:rsidP="00AA41D8">
      <w:pPr>
        <w:rPr>
          <w:rFonts w:ascii="Arial" w:hAnsi="Arial"/>
          <w:sz w:val="22"/>
        </w:rPr>
      </w:pPr>
    </w:p>
    <w:p w14:paraId="174DCAC2" w14:textId="4C218668" w:rsidR="00AA41D8" w:rsidRDefault="00AA41D8" w:rsidP="00AA41D8">
      <w:pPr>
        <w:pStyle w:val="Heading2"/>
        <w:rPr>
          <w:rFonts w:eastAsia="SimSun"/>
        </w:rPr>
      </w:pPr>
      <w:bookmarkStart w:id="49" w:name="_Toc55297736"/>
      <w:r>
        <w:rPr>
          <w:rFonts w:eastAsia="SimSun"/>
        </w:rPr>
        <w:t>5.2.6</w:t>
      </w:r>
      <w:r>
        <w:rPr>
          <w:rFonts w:eastAsia="SimSun"/>
        </w:rPr>
        <w:tab/>
        <w:t>Photo-realistic AR Rendering in Network</w:t>
      </w:r>
      <w:bookmarkEnd w:id="49"/>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Default="00AA41D8">
            <w:pPr>
              <w:rPr>
                <w:b/>
                <w:color w:val="FFFFFF"/>
              </w:rPr>
            </w:pPr>
            <w:r>
              <w:rPr>
                <w:b/>
                <w:color w:val="FFFFFF"/>
              </w:rPr>
              <w:t>Use Case Name</w:t>
            </w:r>
          </w:p>
        </w:tc>
      </w:tr>
      <w:tr w:rsidR="00AA41D8"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Default="00AA41D8">
            <w:pPr>
              <w:rPr>
                <w:rFonts w:ascii="Arial" w:eastAsia="SimSun" w:hAnsi="Arial"/>
              </w:rPr>
            </w:pPr>
            <w:r>
              <w:t xml:space="preserve">Photo-realitic AR Rendering in Network </w:t>
            </w:r>
          </w:p>
        </w:tc>
      </w:tr>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pPr>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Default="00AA41D8">
            <w:pPr>
              <w:rPr>
                <w:rFonts w:eastAsia="SimSun"/>
                <w:sz w:val="22"/>
              </w:rPr>
            </w:pPr>
            <w:r>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 xml:space="preserve">. </w:t>
            </w:r>
          </w:p>
          <w:p w14:paraId="06F801BF" w14:textId="77777777" w:rsidR="00AA41D8" w:rsidRDefault="00AA41D8">
            <w:r>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Default="00AA41D8">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cex="http://schemas.microsoft.com/office/word/2018/wordml/cex" xmlns:w16="http://schemas.microsoft.com/office/word/2018/wordml">
                  <w:pict>
                    <v:rect w14:anchorId="271048C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DB5048">
            <w:pPr>
              <w:jc w:val="center"/>
            </w:pPr>
            <w:hyperlink r:id="rId17"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pPr>
              <w:rPr>
                <w:b/>
              </w:rPr>
            </w:pPr>
            <w:r>
              <w:rPr>
                <w:b/>
              </w:rPr>
              <w:t>Type: AR, 3D</w:t>
            </w:r>
          </w:p>
          <w:p w14:paraId="4F03D9BA" w14:textId="77777777" w:rsidR="00AA41D8" w:rsidRDefault="00AA41D8">
            <w:pPr>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pPr>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
              <w:t>On the UE, a 5G modem is available, an AR rendering and a depth camera is available.</w:t>
            </w:r>
          </w:p>
          <w:p w14:paraId="51FBDC1E" w14:textId="77777777" w:rsidR="00AA41D8" w:rsidRDefault="00AA41D8">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1CB4AFFD"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Fast uplink streaming of natural environments including protocols and formats to included depth and light conditions.</w:t>
            </w:r>
          </w:p>
          <w:p w14:paraId="5AD04D02" w14:textId="77777777" w:rsidR="00AA41D8" w:rsidRDefault="00AA41D8" w:rsidP="00AA41D8">
            <w:pPr>
              <w:pStyle w:val="ListParagraph"/>
              <w:numPr>
                <w:ilvl w:val="1"/>
                <w:numId w:val="22"/>
              </w:numPr>
              <w:overflowPunct/>
              <w:autoSpaceDE/>
              <w:autoSpaceDN/>
              <w:adjustRightInd/>
              <w:textAlignment w:val="auto"/>
              <w:rPr>
                <w:sz w:val="20"/>
                <w:lang w:val="en-US"/>
              </w:rPr>
            </w:pPr>
            <w:r>
              <w:rPr>
                <w:sz w:val="20"/>
                <w:lang w:val="en-US"/>
              </w:rPr>
              <w:t>Discovery and establishment of photo-realistic rendering functionalities that can work with uplink camera information.</w:t>
            </w:r>
          </w:p>
          <w:p w14:paraId="0427263D"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Fast Downlink streaming to support interaction with objects including new light conditions, etc.</w:t>
            </w:r>
          </w:p>
          <w:p w14:paraId="6CF2A3D6" w14:textId="77777777" w:rsidR="00AA41D8" w:rsidRDefault="00AA41D8" w:rsidP="00AA41D8">
            <w:pPr>
              <w:pStyle w:val="ListParagraph"/>
              <w:numPr>
                <w:ilvl w:val="1"/>
                <w:numId w:val="22"/>
              </w:numPr>
              <w:overflowPunct/>
              <w:autoSpaceDE/>
              <w:autoSpaceDN/>
              <w:adjustRightInd/>
              <w:spacing w:after="0"/>
              <w:textAlignment w:val="auto"/>
              <w:rPr>
                <w:sz w:val="20"/>
                <w:lang w:val="en-US"/>
              </w:rPr>
            </w:pPr>
            <w:r>
              <w:rPr>
                <w:sz w:val="20"/>
                <w:lang w:val="en-US"/>
              </w:rPr>
              <w:t>Formats and protocols that allow post-processing to the latest pose</w:t>
            </w:r>
          </w:p>
          <w:p w14:paraId="338432FE"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71A503A0"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Quality of rendered scene</w:t>
            </w:r>
          </w:p>
          <w:p w14:paraId="62890AA8"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Immersiveness and presence of the scene</w:t>
            </w:r>
          </w:p>
          <w:p w14:paraId="3E6AC0D9"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Latency of each processing step</w:t>
            </w:r>
          </w:p>
          <w:p w14:paraId="20751B4D" w14:textId="77777777" w:rsidR="00AA41D8" w:rsidRDefault="00AA41D8">
            <w:r>
              <w:t>For many details, please refer to TR 26.928.</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Default="00AA41D8">
            <w:pPr>
              <w:rPr>
                <w:rFonts w:ascii="Arial" w:hAnsi="Arial"/>
              </w:rPr>
            </w:pPr>
            <w:r>
              <w:t>tbd</w:t>
            </w: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Default="00AA41D8">
            <w:r>
              <w:t>tbd</w:t>
            </w:r>
          </w:p>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Default="00AA41D8">
            <w:r>
              <w:t>Potential Benefits and Impacts when running services within 5GMS network</w:t>
            </w:r>
          </w:p>
          <w:p w14:paraId="337C41E8"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40F92F35" w14:textId="77777777" w:rsidR="00AA41D8" w:rsidRDefault="00AA41D8">
            <w:r>
              <w:t>Potential Benefits and Impacts when running services on the edge</w:t>
            </w:r>
          </w:p>
          <w:p w14:paraId="3294DA7F"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Default="00AA41D8">
            <w:r>
              <w:t>Potential Requirements</w:t>
            </w:r>
          </w:p>
          <w:p w14:paraId="7D6AA5B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Default="00AA41D8"/>
        </w:tc>
      </w:tr>
    </w:tbl>
    <w:p w14:paraId="7091FE52" w14:textId="4F7ACACA" w:rsidR="00AA41D8" w:rsidRDefault="00AA41D8" w:rsidP="00AA41D8">
      <w:pPr>
        <w:pStyle w:val="Heading2"/>
        <w:rPr>
          <w:rFonts w:eastAsia="SimSun"/>
        </w:rPr>
      </w:pPr>
      <w:bookmarkStart w:id="50" w:name="_Toc55297737"/>
      <w:r>
        <w:rPr>
          <w:rFonts w:eastAsia="SimSun"/>
        </w:rPr>
        <w:t>5.2.7</w:t>
      </w:r>
      <w:r>
        <w:rPr>
          <w:rFonts w:eastAsia="SimSun"/>
        </w:rPr>
        <w:tab/>
        <w:t>Media Services in the Edge</w:t>
      </w:r>
      <w:bookmarkEnd w:id="50"/>
      <w:r>
        <w:rPr>
          <w:rFonts w:eastAsia="SimSu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Default="00AA41D8">
            <w:pPr>
              <w:rPr>
                <w:b/>
                <w:color w:val="FFFFFF"/>
              </w:rPr>
            </w:pPr>
            <w:r>
              <w:rPr>
                <w:b/>
                <w:color w:val="FFFFFF"/>
              </w:rPr>
              <w:t>Use Case Name</w:t>
            </w:r>
          </w:p>
        </w:tc>
      </w:tr>
      <w:tr w:rsidR="00AA41D8"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Default="00AA41D8">
            <w:pPr>
              <w:rPr>
                <w:rFonts w:ascii="Arial" w:eastAsia="SimSun" w:hAnsi="Arial"/>
              </w:rPr>
            </w:pPr>
            <w:r>
              <w:t xml:space="preserve">Media Services in the Edge </w:t>
            </w:r>
          </w:p>
        </w:tc>
      </w:tr>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pPr>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pPr>
              <w:rPr>
                <w:rFonts w:eastAsia="SimSun"/>
                <w:sz w:val="22"/>
              </w:rPr>
            </w:pPr>
            <w:r>
              <w:t>In the media production and distribution, the use of cloud services get more and more popular. Examples for standardized approaches are for example documented here:</w:t>
            </w:r>
          </w:p>
          <w:p w14:paraId="0456B2A0" w14:textId="77777777" w:rsidR="00AA41D8" w:rsidRDefault="00DB5048" w:rsidP="00AA41D8">
            <w:pPr>
              <w:pStyle w:val="ListParagraph"/>
              <w:numPr>
                <w:ilvl w:val="0"/>
                <w:numId w:val="22"/>
              </w:numPr>
              <w:overflowPunct/>
              <w:autoSpaceDE/>
              <w:autoSpaceDN/>
              <w:adjustRightInd/>
              <w:textAlignment w:val="auto"/>
            </w:pPr>
            <w:hyperlink r:id="rId18" w:history="1">
              <w:r w:rsidR="00AA41D8">
                <w:rPr>
                  <w:rStyle w:val="Hyperlink"/>
                </w:rPr>
                <w:t>https://www.fims.tv/</w:t>
              </w:r>
            </w:hyperlink>
            <w:r w:rsidR="00AA41D8">
              <w:t>,</w:t>
            </w:r>
          </w:p>
          <w:p w14:paraId="0D0F6145" w14:textId="77777777" w:rsidR="00AA41D8" w:rsidRDefault="00DB5048" w:rsidP="00AA41D8">
            <w:pPr>
              <w:pStyle w:val="ListParagraph"/>
              <w:numPr>
                <w:ilvl w:val="0"/>
                <w:numId w:val="22"/>
              </w:numPr>
              <w:overflowPunct/>
              <w:autoSpaceDE/>
              <w:autoSpaceDN/>
              <w:adjustRightInd/>
              <w:textAlignment w:val="auto"/>
            </w:pPr>
            <w:hyperlink r:id="rId19" w:history="1">
              <w:r w:rsidR="00AA41D8">
                <w:rPr>
                  <w:rStyle w:val="Hyperlink"/>
                </w:rPr>
                <w:t>https://tech.ebu.ch/groups/mcma</w:t>
              </w:r>
            </w:hyperlink>
          </w:p>
          <w:p w14:paraId="22134FF0" w14:textId="77777777" w:rsidR="00AA41D8" w:rsidRDefault="00DB5048" w:rsidP="00AA41D8">
            <w:pPr>
              <w:pStyle w:val="ListParagraph"/>
              <w:numPr>
                <w:ilvl w:val="0"/>
                <w:numId w:val="22"/>
              </w:numPr>
              <w:overflowPunct/>
              <w:autoSpaceDE/>
              <w:autoSpaceDN/>
              <w:adjustRightInd/>
              <w:textAlignment w:val="auto"/>
            </w:pPr>
            <w:hyperlink r:id="rId20" w:history="1">
              <w:r w:rsidR="00AA41D8">
                <w:rPr>
                  <w:rStyle w:val="Hyperlink"/>
                </w:rPr>
                <w:t>https://www.smpte.org/microservices-media-and-entertainment-key-benefits-and-challenges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pPr>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pPr>
              <w:rPr>
                <w:b/>
              </w:rPr>
            </w:pPr>
            <w:r>
              <w:rPr>
                <w:b/>
              </w:rPr>
              <w:t>Type: 2D</w:t>
            </w:r>
          </w:p>
          <w:p w14:paraId="663B0216" w14:textId="77777777" w:rsidR="00AA41D8" w:rsidRDefault="00AA41D8">
            <w:pPr>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323BDBAE"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Ingest</w:t>
            </w:r>
          </w:p>
          <w:p w14:paraId="3D675FC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Distribution</w:t>
            </w:r>
          </w:p>
          <w:p w14:paraId="41D32127"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5BAB9B4D"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Potential new required capabilities of 5G Media Streaming System</w:t>
            </w:r>
          </w:p>
          <w:p w14:paraId="641FB576"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p w14:paraId="2F8156D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rPr>
              <w:t>Relevant KPIs</w:t>
            </w:r>
          </w:p>
          <w:p w14:paraId="0FEC7FCC" w14:textId="77777777" w:rsidR="00AA41D8" w:rsidRDefault="00AA41D8" w:rsidP="00AA41D8">
            <w:pPr>
              <w:pStyle w:val="ListParagraph"/>
              <w:numPr>
                <w:ilvl w:val="1"/>
                <w:numId w:val="22"/>
              </w:numPr>
              <w:overflowPunct/>
              <w:autoSpaceDE/>
              <w:autoSpaceDN/>
              <w:adjustRightInd/>
              <w:textAlignment w:val="auto"/>
              <w:rPr>
                <w:rFonts w:eastAsia="Times New Roman"/>
                <w:sz w:val="20"/>
              </w:rPr>
            </w:pPr>
            <w:r>
              <w:rPr>
                <w:rFonts w:eastAsia="Times New Roman"/>
                <w:sz w:val="20"/>
              </w:rPr>
              <w:t>tbd</w:t>
            </w: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pPr>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pPr>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Default="00AA41D8">
            <w:r>
              <w:t>tbd</w:t>
            </w:r>
          </w:p>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Default="00AA41D8">
            <w:r>
              <w:t>Potential Benefits and Impacts when running services within 5GMS network</w:t>
            </w:r>
          </w:p>
          <w:p w14:paraId="252C8D4B"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p w14:paraId="3935466C" w14:textId="77777777" w:rsidR="00AA41D8" w:rsidRDefault="00AA41D8">
            <w:r>
              <w:t>Potential Benefits and Impacts when running services on the edge</w:t>
            </w:r>
          </w:p>
          <w:p w14:paraId="4BDB5E59" w14:textId="77777777" w:rsidR="00AA41D8" w:rsidRDefault="00AA41D8" w:rsidP="00AA41D8">
            <w:pPr>
              <w:pStyle w:val="ListParagraph"/>
              <w:numPr>
                <w:ilvl w:val="0"/>
                <w:numId w:val="22"/>
              </w:numPr>
              <w:overflowPunct/>
              <w:autoSpaceDE/>
              <w:autoSpaceDN/>
              <w:adjustRightInd/>
              <w:textAlignment w:val="auto"/>
              <w:rPr>
                <w:rFonts w:eastAsia="Times New Roman"/>
                <w:sz w:val="20"/>
                <w:highlight w:val="yellow"/>
              </w:rPr>
            </w:pPr>
            <w:r>
              <w:rPr>
                <w:rFonts w:eastAsia="Times New Roman"/>
                <w:sz w:val="20"/>
                <w:highlight w:val="yellow"/>
              </w:rPr>
              <w:t>tbd</w:t>
            </w: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Default="00AA41D8">
            <w:r>
              <w:t>Potential Requirements</w:t>
            </w:r>
          </w:p>
          <w:p w14:paraId="3118A636"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pPr>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Default="00AA41D8" w:rsidP="00AA41D8">
            <w:pPr>
              <w:pStyle w:val="ListParagraph"/>
              <w:numPr>
                <w:ilvl w:val="0"/>
                <w:numId w:val="22"/>
              </w:numPr>
              <w:overflowPunct/>
              <w:autoSpaceDE/>
              <w:autoSpaceDN/>
              <w:adjustRightInd/>
              <w:textAlignment w:val="auto"/>
              <w:rPr>
                <w:rFonts w:eastAsia="Times New Roman"/>
                <w:sz w:val="20"/>
              </w:rPr>
            </w:pPr>
            <w:r>
              <w:rPr>
                <w:rFonts w:eastAsia="Times New Roman"/>
                <w:sz w:val="20"/>
                <w:highlight w:val="yellow"/>
              </w:rPr>
              <w:t>tbd</w:t>
            </w:r>
          </w:p>
        </w:tc>
      </w:tr>
    </w:tbl>
    <w:p w14:paraId="4650493F" w14:textId="77777777" w:rsidR="00AA41D8" w:rsidRDefault="00AA41D8" w:rsidP="00AA41D8">
      <w:pPr>
        <w:rPr>
          <w:rFonts w:ascii="Arial" w:eastAsia="SimSun" w:hAnsi="Arial"/>
          <w:sz w:val="22"/>
          <w:lang w:val="en-US"/>
        </w:rPr>
      </w:pPr>
    </w:p>
    <w:p w14:paraId="31DB437F" w14:textId="7EC1E84E" w:rsidR="00AA41D8" w:rsidRPr="00AD6A45" w:rsidRDefault="00AA41D8" w:rsidP="00AD6A45">
      <w:pPr>
        <w:pStyle w:val="Heading2"/>
        <w:rPr>
          <w:rFonts w:eastAsia="SimSun"/>
        </w:rPr>
      </w:pPr>
      <w:bookmarkStart w:id="51" w:name="_Toc55297738"/>
      <w:r>
        <w:rPr>
          <w:rFonts w:eastAsia="SimSun"/>
        </w:rPr>
        <w:t>5.2.8</w:t>
      </w:r>
      <w:r>
        <w:rPr>
          <w:rFonts w:eastAsia="SimSun"/>
        </w:rPr>
        <w:tab/>
        <w:t>P</w:t>
      </w:r>
      <w:r w:rsidRPr="00AD6A45">
        <w:rPr>
          <w:rFonts w:eastAsia="SimSun"/>
        </w:rPr>
        <w:t>artial delivery of 3D content (point cloud, mesh) for AR/MR device</w:t>
      </w:r>
      <w:bookmarkEnd w:id="51"/>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Default="00AA41D8">
            <w:pPr>
              <w:rPr>
                <w:rFonts w:eastAsia="Malgun Gothic"/>
                <w:szCs w:val="24"/>
                <w:lang w:val="en-US" w:eastAsia="zh-CN"/>
              </w:rPr>
            </w:pPr>
            <w:r>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Default="00AA41D8">
            <w:pPr>
              <w:rPr>
                <w:rFonts w:eastAsia="Batang" w:cs="Arial"/>
                <w:lang w:val="en-US" w:eastAsia="zh-CN"/>
              </w:rPr>
            </w:pPr>
            <w:r>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Default="00AA41D8">
            <w:pPr>
              <w:rPr>
                <w:rFonts w:eastAsia="Batang" w:cs="Arial"/>
                <w:lang w:val="en-US"/>
              </w:rPr>
            </w:pPr>
            <w:r>
              <w:rPr>
                <w:rFonts w:cs="Arial"/>
                <w:lang w:val="en-US"/>
              </w:rPr>
              <w:t>&lt;provides a summary on potential requirements as well as considerations on KPIs/QoE as well as QoS requirements&gt;</w:t>
            </w:r>
          </w:p>
          <w:p w14:paraId="7FE25CC6" w14:textId="77777777" w:rsidR="00AA41D8" w:rsidRDefault="00AA41D8">
            <w:pPr>
              <w:rPr>
                <w:rFonts w:cs="Arial"/>
                <w:lang w:val="en-US"/>
              </w:rPr>
            </w:pPr>
            <w:r>
              <w:rPr>
                <w:rFonts w:cs="Arial"/>
                <w:lang w:val="en-US"/>
              </w:rPr>
              <w:t>Potential requirements</w:t>
            </w:r>
          </w:p>
          <w:p w14:paraId="2A0E0DCB" w14:textId="77777777" w:rsidR="00AA41D8" w:rsidRDefault="00AA41D8" w:rsidP="00AA41D8">
            <w:pPr>
              <w:widowControl w:val="0"/>
              <w:numPr>
                <w:ilvl w:val="0"/>
                <w:numId w:val="26"/>
              </w:numPr>
              <w:spacing w:after="120" w:line="240" w:lineRule="atLeast"/>
              <w:rPr>
                <w:rFonts w:cs="Arial"/>
                <w:lang w:val="en-US"/>
              </w:rPr>
            </w:pPr>
            <w:r>
              <w:rPr>
                <w:rFonts w:cs="Arial"/>
                <w:lang w:val="en-US"/>
              </w:rPr>
              <w:t>Real-time partial extraction and control level of details of 3D content</w:t>
            </w:r>
          </w:p>
          <w:p w14:paraId="7833F3F1" w14:textId="77777777" w:rsidR="00AA41D8" w:rsidRDefault="00AA41D8" w:rsidP="00AA41D8">
            <w:pPr>
              <w:widowControl w:val="0"/>
              <w:numPr>
                <w:ilvl w:val="0"/>
                <w:numId w:val="26"/>
              </w:numPr>
              <w:spacing w:after="120" w:line="240" w:lineRule="atLeast"/>
              <w:rPr>
                <w:rFonts w:cs="Arial"/>
                <w:lang w:val="en-US"/>
              </w:rPr>
            </w:pPr>
            <w:r>
              <w:rPr>
                <w:rFonts w:cs="Arial"/>
                <w:lang w:val="en-US"/>
              </w:rPr>
              <w:t>Point cloud and mesh encoding/decoding</w:t>
            </w:r>
          </w:p>
          <w:p w14:paraId="7C226486" w14:textId="77777777" w:rsidR="00AA41D8" w:rsidRDefault="00AA41D8" w:rsidP="00AA41D8">
            <w:pPr>
              <w:widowControl w:val="0"/>
              <w:numPr>
                <w:ilvl w:val="0"/>
                <w:numId w:val="26"/>
              </w:numPr>
              <w:spacing w:after="120" w:line="240" w:lineRule="atLeast"/>
              <w:rPr>
                <w:rFonts w:cs="Arial"/>
                <w:lang w:val="en-US"/>
              </w:rPr>
            </w:pPr>
            <w:r>
              <w:rPr>
                <w:rFonts w:cs="Arial"/>
                <w:lang w:val="en-US"/>
              </w:rPr>
              <w:t>UE viewport information report</w:t>
            </w:r>
          </w:p>
          <w:p w14:paraId="4E77722C" w14:textId="77777777" w:rsidR="00AA41D8" w:rsidRDefault="00AA41D8">
            <w:pPr>
              <w:rPr>
                <w:rFonts w:cs="Arial"/>
                <w:lang w:val="en-US"/>
              </w:rPr>
            </w:pPr>
            <w:r>
              <w:rPr>
                <w:rFonts w:cs="Arial"/>
                <w:lang w:val="en-US"/>
              </w:rPr>
              <w:t>KPI</w:t>
            </w:r>
          </w:p>
          <w:p w14:paraId="5763E7D0" w14:textId="77777777" w:rsidR="00AA41D8" w:rsidRDefault="00AA41D8" w:rsidP="00AA41D8">
            <w:pPr>
              <w:widowControl w:val="0"/>
              <w:numPr>
                <w:ilvl w:val="0"/>
                <w:numId w:val="26"/>
              </w:numPr>
              <w:spacing w:after="120" w:line="240" w:lineRule="atLeast"/>
              <w:rPr>
                <w:rFonts w:cs="Arial"/>
                <w:lang w:val="en-US"/>
              </w:rPr>
            </w:pPr>
            <w:r>
              <w:rPr>
                <w:rFonts w:cs="Arial"/>
                <w:lang w:val="en-US"/>
              </w:rPr>
              <w:t>The number of voxels and faces per second for partial extraction</w:t>
            </w:r>
          </w:p>
          <w:p w14:paraId="2EC0EAA2" w14:textId="77777777" w:rsidR="00AA41D8" w:rsidRDefault="00AA41D8" w:rsidP="00AA41D8">
            <w:pPr>
              <w:pStyle w:val="ListParagraph"/>
              <w:numPr>
                <w:ilvl w:val="0"/>
                <w:numId w:val="26"/>
              </w:numPr>
              <w:textAlignment w:val="auto"/>
              <w:rPr>
                <w:rFonts w:cs="Arial"/>
                <w:sz w:val="20"/>
                <w:lang w:val="en-US"/>
              </w:rPr>
            </w:pPr>
            <w:r>
              <w:rPr>
                <w:rFonts w:eastAsia="Batang" w:cs="Arial"/>
                <w:sz w:val="20"/>
                <w:lang w:val="en-US"/>
              </w:rPr>
              <w:t>The number of voxels and faces per second for encoding</w:t>
            </w:r>
          </w:p>
        </w:tc>
      </w:tr>
      <w:tr w:rsidR="00AA41D8"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Default="00AA41D8">
            <w:r>
              <w:t>&lt;How could the use case be implemented based on technologies available today or expected to be available in a foreseeable timeline, at most within 3 years?</w:t>
            </w:r>
          </w:p>
          <w:p w14:paraId="1CC608B7" w14:textId="77777777" w:rsidR="00AA41D8" w:rsidRDefault="00AA41D8">
            <w:pPr>
              <w:ind w:left="568" w:hanging="284"/>
            </w:pPr>
            <w:r>
              <w:t>-</w:t>
            </w:r>
            <w:r>
              <w:tab/>
              <w:t>What are the technology challenges to make this use case happen?</w:t>
            </w:r>
          </w:p>
          <w:p w14:paraId="74492626" w14:textId="77777777" w:rsidR="00AA41D8" w:rsidRDefault="00AA41D8">
            <w:pPr>
              <w:ind w:left="568" w:hanging="284"/>
            </w:pPr>
            <w:r>
              <w:t>-</w:t>
            </w:r>
            <w:r>
              <w:tab/>
              <w:t>Do you have any implementation information?</w:t>
            </w:r>
          </w:p>
          <w:p w14:paraId="35497F8F" w14:textId="77777777" w:rsidR="00AA41D8" w:rsidRDefault="00AA41D8">
            <w:pPr>
              <w:ind w:left="851" w:hanging="284"/>
            </w:pPr>
            <w:r>
              <w:t>-</w:t>
            </w:r>
            <w:r>
              <w:tab/>
              <w:t>Demos</w:t>
            </w:r>
          </w:p>
          <w:p w14:paraId="5FAF5F3F" w14:textId="77777777" w:rsidR="00AA41D8" w:rsidRDefault="00AA41D8">
            <w:pPr>
              <w:ind w:left="851" w:hanging="284"/>
            </w:pPr>
            <w:r>
              <w:t>-</w:t>
            </w:r>
            <w:r>
              <w:tab/>
              <w:t>Proof of concept</w:t>
            </w:r>
          </w:p>
          <w:p w14:paraId="65E5ECF8" w14:textId="77777777" w:rsidR="00AA41D8" w:rsidRDefault="00AA41D8">
            <w:pPr>
              <w:ind w:left="851" w:hanging="284"/>
            </w:pPr>
            <w:r>
              <w:t>-</w:t>
            </w:r>
            <w:r>
              <w:tab/>
              <w:t>Existing services</w:t>
            </w:r>
          </w:p>
          <w:p w14:paraId="40C0D450" w14:textId="77777777" w:rsidR="00AA41D8" w:rsidRDefault="00AA41D8">
            <w:pPr>
              <w:ind w:left="851" w:hanging="284"/>
            </w:pPr>
            <w:r>
              <w:sym w:font="Wingdings" w:char="F0E0"/>
            </w:r>
            <w:r>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Default="00AA41D8">
            <w:pPr>
              <w:ind w:left="851" w:hanging="284"/>
            </w:pPr>
            <w:r>
              <w:t>-</w:t>
            </w:r>
            <w:r>
              <w:tab/>
              <w:t>References</w:t>
            </w:r>
          </w:p>
          <w:p w14:paraId="040034CA" w14:textId="77777777" w:rsidR="00AA41D8" w:rsidRDefault="00AA41D8">
            <w:pPr>
              <w:ind w:left="568" w:hanging="284"/>
            </w:pPr>
            <w:r>
              <w:t>Could a reduced experience of the use case be implemented in an earlier timeframe or is it even available today?</w:t>
            </w:r>
          </w:p>
          <w:p w14:paraId="16F5EA6C" w14:textId="77777777" w:rsidR="00AA41D8" w:rsidRDefault="00AA41D8">
            <w:pPr>
              <w:rPr>
                <w:rFonts w:cs="Arial"/>
              </w:rPr>
            </w:pPr>
            <w:r>
              <w:t>&gt;</w:t>
            </w:r>
          </w:p>
        </w:tc>
      </w:tr>
      <w:tr w:rsidR="00AA41D8"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Default="00AA41D8">
            <w:pPr>
              <w:rPr>
                <w:szCs w:val="24"/>
              </w:rPr>
            </w:pPr>
            <w:r>
              <w:rPr>
                <w:szCs w:val="24"/>
              </w:rPr>
              <w:t>&lt; How does the use case scale with an increasing number of users? &gt;</w:t>
            </w:r>
          </w:p>
          <w:p w14:paraId="338FFE65" w14:textId="77777777" w:rsidR="00AA41D8" w:rsidRDefault="00AA41D8">
            <w:pPr>
              <w:rPr>
                <w:rFonts w:cs="Arial"/>
              </w:rPr>
            </w:pPr>
            <w:r>
              <w:rPr>
                <w:szCs w:val="24"/>
              </w:rPr>
              <w:t>Similar with split rendering since position and direction of user’s viewport would require different part of the 3D content.</w:t>
            </w:r>
          </w:p>
        </w:tc>
      </w:tr>
      <w:tr w:rsidR="00AA41D8"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Default="00AA41D8">
            <w:pPr>
              <w:rPr>
                <w:szCs w:val="24"/>
              </w:rPr>
            </w:pPr>
            <w:r>
              <w:rPr>
                <w:szCs w:val="24"/>
              </w:rPr>
              <w:t>&lt;identifies potential standardization needs&gt;</w:t>
            </w:r>
          </w:p>
          <w:p w14:paraId="5741BD2F" w14:textId="77777777" w:rsidR="00AA41D8" w:rsidRDefault="00AA41D8">
            <w:pPr>
              <w:rPr>
                <w:szCs w:val="24"/>
              </w:rPr>
            </w:pPr>
            <w:r>
              <w:rPr>
                <w:szCs w:val="24"/>
              </w:rPr>
              <w:t>How to exchange UE viewport information in 3D space.</w:t>
            </w:r>
          </w:p>
          <w:p w14:paraId="10038A18" w14:textId="77777777" w:rsidR="00AA41D8" w:rsidRDefault="00AA41D8">
            <w:pPr>
              <w:rPr>
                <w:szCs w:val="24"/>
              </w:rPr>
            </w:pPr>
            <w:r>
              <w:rPr>
                <w:szCs w:val="24"/>
              </w:rPr>
              <w:t>How to define and signal delivered part out of the total 3D content space.</w:t>
            </w:r>
          </w:p>
          <w:p w14:paraId="72D58246" w14:textId="77777777" w:rsidR="00AA41D8" w:rsidRDefault="00AA41D8">
            <w:pPr>
              <w:rPr>
                <w:szCs w:val="24"/>
              </w:rPr>
            </w:pPr>
            <w:r>
              <w:rPr>
                <w:szCs w:val="24"/>
              </w:rPr>
              <w:t>How to measure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3CC6F024" w:rsidR="00D46776" w:rsidRDefault="00D46776" w:rsidP="00D46776">
      <w:pPr>
        <w:pStyle w:val="Heading2"/>
        <w:ind w:left="0" w:firstLine="0"/>
      </w:pPr>
      <w:bookmarkStart w:id="52" w:name="_Toc55297739"/>
      <w:r>
        <w:t>5.3</w:t>
      </w:r>
      <w:r>
        <w:tab/>
      </w:r>
      <w:r>
        <w:tab/>
      </w:r>
      <w:r>
        <w:tab/>
        <w:t>Uplink Streaming Use Cases</w:t>
      </w:r>
    </w:p>
    <w:p w14:paraId="04AC03E3" w14:textId="7CBB72C6" w:rsidR="007B102E" w:rsidRPr="007B102E" w:rsidRDefault="007B102E" w:rsidP="007B102E">
      <w:pPr>
        <w:pStyle w:val="Heading2"/>
        <w:rPr>
          <w:rFonts w:eastAsia="SimSun"/>
        </w:rPr>
      </w:pPr>
      <w:r>
        <w:rPr>
          <w:rFonts w:eastAsia="SimSun"/>
        </w:rPr>
        <w:t>5.</w:t>
      </w:r>
      <w:r w:rsidR="00D46776">
        <w:rPr>
          <w:rFonts w:eastAsia="SimSun"/>
        </w:rPr>
        <w:t>3</w:t>
      </w:r>
      <w:r>
        <w:rPr>
          <w:rFonts w:eastAsia="SimSun"/>
        </w:rPr>
        <w:t>.</w:t>
      </w:r>
      <w:r w:rsidR="00D46776">
        <w:rPr>
          <w:rFonts w:eastAsia="SimSun"/>
        </w:rPr>
        <w:t>1</w:t>
      </w:r>
      <w:r>
        <w:rPr>
          <w:rFonts w:eastAsia="SimSun"/>
        </w:rPr>
        <w:tab/>
      </w:r>
      <w:r w:rsidRPr="007B102E">
        <w:rPr>
          <w:rFonts w:eastAsia="SimSun"/>
        </w:rPr>
        <w:t>Multi-Camera Uplink Stream Processing</w:t>
      </w:r>
      <w:bookmarkEnd w:id="5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5F1CB0CA" w14:textId="77777777" w:rsidTr="00E80FD0">
        <w:tc>
          <w:tcPr>
            <w:tcW w:w="9631" w:type="dxa"/>
            <w:shd w:val="clear" w:color="auto" w:fill="A6A6A6"/>
          </w:tcPr>
          <w:p w14:paraId="59FD2260" w14:textId="77777777" w:rsidR="00BC65EA" w:rsidRDefault="00BC65EA" w:rsidP="00F43A4B">
            <w:pPr>
              <w:rPr>
                <w:b/>
                <w:color w:val="FFFFFF"/>
              </w:rPr>
            </w:pPr>
            <w:r>
              <w:rPr>
                <w:b/>
                <w:color w:val="FFFFFF"/>
              </w:rPr>
              <w:t>Use Case Name</w:t>
            </w:r>
          </w:p>
        </w:tc>
      </w:tr>
      <w:tr w:rsidR="00BC65EA" w14:paraId="0BCCEF83" w14:textId="77777777" w:rsidTr="00E80FD0">
        <w:tc>
          <w:tcPr>
            <w:tcW w:w="9631" w:type="dxa"/>
          </w:tcPr>
          <w:p w14:paraId="6AB70F25" w14:textId="77777777" w:rsidR="00BC65EA" w:rsidRDefault="00BC65EA" w:rsidP="00F43A4B">
            <w:pPr>
              <w:rPr>
                <w:lang w:val="en-US"/>
              </w:rPr>
            </w:pPr>
            <w:r>
              <w:rPr>
                <w:lang w:val="en-US"/>
              </w:rPr>
              <w:t>Multi-camera uplink stream processi</w:t>
            </w:r>
            <w:r>
              <w:rPr>
                <w:rFonts w:hint="eastAsia"/>
                <w:lang w:val="en-US" w:eastAsia="zh-CN"/>
              </w:rPr>
              <w:t>n</w:t>
            </w:r>
            <w:r>
              <w:rPr>
                <w:lang w:val="en-US"/>
              </w:rPr>
              <w:t>g</w:t>
            </w:r>
          </w:p>
        </w:tc>
      </w:tr>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77777777" w:rsidR="00BC65EA" w:rsidRDefault="00BC65EA" w:rsidP="00F43A4B">
            <w:pPr>
              <w:rPr>
                <w:lang w:val="en-US"/>
              </w:rPr>
            </w:pPr>
            <w:r>
              <w:rPr>
                <w:lang w:val="en-US"/>
              </w:rPr>
              <w:t>For example, two fisheye lenses or multiple wide-angle lenses used in VR 360 video streaming service can derive 360 ° uplink video stream by using stitching</w:t>
            </w:r>
            <w:r>
              <w:rPr>
                <w:rFonts w:hint="eastAsia"/>
                <w:lang w:val="en-US" w:eastAsia="zh-CN"/>
              </w:rPr>
              <w:t xml:space="preserve"> </w:t>
            </w:r>
            <w:r>
              <w:rPr>
                <w:lang w:val="en-US"/>
              </w:rPr>
              <w:t>algorithms implemented in the camera or servers located near the camera</w:t>
            </w:r>
            <w:r w:rsidRPr="009D2E4C">
              <w:rPr>
                <w:lang w:val="en-US"/>
              </w:rPr>
              <w:t>.</w:t>
            </w:r>
            <w:r w:rsidRPr="003071D9">
              <w:rPr>
                <w:lang w:val="en-US"/>
              </w:rPr>
              <w:t xml:space="preserve"> </w:t>
            </w:r>
            <w:r w:rsidRPr="009D2E4C">
              <w:rPr>
                <w:lang w:val="en-US"/>
              </w:rPr>
              <w:t>As an extension</w:t>
            </w:r>
            <w:r w:rsidRPr="003071D9">
              <w:rPr>
                <w:lang w:val="en-US"/>
              </w:rPr>
              <w:t xml:space="preserve">, the edge node can </w:t>
            </w:r>
            <w:r>
              <w:rPr>
                <w:lang w:val="en-US"/>
              </w:rPr>
              <w:t>o</w:t>
            </w:r>
            <w:r w:rsidRPr="003071D9">
              <w:rPr>
                <w:sz w:val="24"/>
                <w:lang w:val="en-US"/>
              </w:rPr>
              <w:t>ptimize</w:t>
            </w:r>
            <w:r>
              <w:rPr>
                <w:lang w:val="en-US"/>
              </w:rPr>
              <w:t xml:space="preserve"> the</w:t>
            </w:r>
            <w:r w:rsidRPr="003071D9">
              <w:rPr>
                <w:sz w:val="24"/>
                <w:lang w:val="en-US"/>
              </w:rPr>
              <w:t xml:space="preserve"> </w:t>
            </w:r>
            <w:r>
              <w:rPr>
                <w:lang w:val="en-US"/>
              </w:rPr>
              <w:t>multi</w:t>
            </w:r>
            <w:r>
              <w:rPr>
                <w:rFonts w:hint="eastAsia"/>
                <w:lang w:val="en-US" w:eastAsia="zh-CN"/>
              </w:rPr>
              <w:t>-</w:t>
            </w:r>
            <w:r>
              <w:rPr>
                <w:lang w:val="en-US"/>
              </w:rPr>
              <w:t>camera u</w:t>
            </w:r>
            <w:r w:rsidRPr="003071D9">
              <w:rPr>
                <w:sz w:val="24"/>
                <w:lang w:val="en-US"/>
              </w:rPr>
              <w:t xml:space="preserve">plink </w:t>
            </w:r>
            <w:r>
              <w:rPr>
                <w:lang w:val="en-US"/>
              </w:rPr>
              <w:t>s</w:t>
            </w:r>
            <w:r w:rsidRPr="003071D9">
              <w:rPr>
                <w:sz w:val="24"/>
                <w:lang w:val="en-US"/>
              </w:rPr>
              <w:t>treaming</w:t>
            </w:r>
            <w:r w:rsidRPr="009D2E4C">
              <w:rPr>
                <w:lang w:val="en-US"/>
              </w:rPr>
              <w:t xml:space="preserve"> </w:t>
            </w:r>
            <w:r w:rsidRPr="003071D9">
              <w:rPr>
                <w:sz w:val="24"/>
                <w:lang w:val="en-US"/>
              </w:rPr>
              <w:t xml:space="preserve">depending on </w:t>
            </w:r>
            <w:r>
              <w:rPr>
                <w:rFonts w:ascii="Calibri" w:hAnsi="Calibri" w:cs="Calibri"/>
                <w:color w:val="000000"/>
                <w:sz w:val="23"/>
                <w:szCs w:val="23"/>
              </w:rPr>
              <w:t>th</w:t>
            </w:r>
            <w:r w:rsidRPr="003071D9">
              <w:rPr>
                <w:sz w:val="24"/>
                <w:lang w:val="en-US"/>
              </w:rPr>
              <w:t>e viewport of the predominant users</w:t>
            </w:r>
            <w:r w:rsidRPr="009D2E4C">
              <w:rPr>
                <w:lang w:val="en-US"/>
              </w:rPr>
              <w:t xml:space="preserve"> </w:t>
            </w:r>
            <w:r>
              <w:rPr>
                <w:lang w:val="en-US"/>
              </w:rPr>
              <w:t xml:space="preserve">or </w:t>
            </w:r>
            <w:r w:rsidRPr="003071D9">
              <w:rPr>
                <w:sz w:val="24"/>
                <w:lang w:val="en-US"/>
              </w:rPr>
              <w:t>the device capabilities that are consuming the content or the number of users.</w:t>
            </w:r>
            <w:r w:rsidRPr="003071D9">
              <w:rPr>
                <w:lang w:val="en-US"/>
              </w:rPr>
              <w:t xml:space="preserve"> </w:t>
            </w:r>
            <w:r w:rsidRPr="003071D9">
              <w:rPr>
                <w:sz w:val="24"/>
                <w:lang w:val="en-US"/>
              </w:rPr>
              <w:t xml:space="preserve"> For instance</w:t>
            </w:r>
            <w:r>
              <w:rPr>
                <w:rFonts w:hint="eastAsia"/>
                <w:lang w:val="en-US" w:eastAsia="zh-CN"/>
              </w:rPr>
              <w:t>,</w:t>
            </w:r>
            <w:r>
              <w:rPr>
                <w:lang w:val="en-US" w:eastAsia="zh-CN"/>
              </w:rPr>
              <w:t xml:space="preserve"> it</w:t>
            </w:r>
            <w:r>
              <w:rPr>
                <w:lang w:val="en-US"/>
              </w:rPr>
              <w:t xml:space="preserve"> can save </w:t>
            </w:r>
            <w:r>
              <w:rPr>
                <w:lang w:val="en-US" w:eastAsia="zh-CN"/>
              </w:rPr>
              <w:t xml:space="preserve">uplink bandwidth previously </w:t>
            </w:r>
            <w:r w:rsidRPr="00E30E46">
              <w:rPr>
                <w:lang w:val="en-US" w:eastAsia="zh-CN"/>
              </w:rPr>
              <w:t>occupied</w:t>
            </w:r>
            <w:r>
              <w:rPr>
                <w:lang w:val="en-US" w:eastAsia="zh-CN"/>
              </w:rPr>
              <w:t xml:space="preserve"> by non-highlighted regions.</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77777777" w:rsidR="00BC65EA" w:rsidRDefault="00BC65EA" w:rsidP="00BC65EA">
            <w:pPr>
              <w:numPr>
                <w:ilvl w:val="0"/>
                <w:numId w:val="27"/>
              </w:numPr>
              <w:overflowPunct w:val="0"/>
              <w:autoSpaceDE w:val="0"/>
              <w:autoSpaceDN w:val="0"/>
              <w:adjustRightInd w:val="0"/>
              <w:textAlignment w:val="baseline"/>
              <w:rPr>
                <w:rFonts w:eastAsia="DengXian"/>
                <w:lang w:val="en-US" w:eastAsia="zh-CN"/>
              </w:rPr>
            </w:pPr>
            <w:r>
              <w:rPr>
                <w:rFonts w:eastAsia="DengXian" w:hint="eastAsia"/>
                <w:lang w:val="en-US" w:eastAsia="zh-CN"/>
              </w:rPr>
              <w:t>A</w:t>
            </w:r>
            <w:r>
              <w:rPr>
                <w:rFonts w:eastAsia="DengXian"/>
                <w:lang w:val="en-US" w:eastAsia="zh-CN"/>
              </w:rPr>
              <w:t xml:space="preserve"> camera group is set up in correct position and connects to the network, and calibration configurations which describe the relative posit</w:t>
            </w:r>
            <w:r>
              <w:rPr>
                <w:rFonts w:eastAsia="DengXian" w:hint="eastAsia"/>
                <w:lang w:val="en-US" w:eastAsia="zh-CN"/>
              </w:rPr>
              <w:t>i</w:t>
            </w:r>
            <w:r>
              <w:rPr>
                <w:rFonts w:eastAsia="DengXian"/>
                <w:lang w:val="en-US" w:eastAsia="zh-CN"/>
              </w:rPr>
              <w:t>on relationship are sent to the edge. Each camera’s exposure values are also sent.</w:t>
            </w:r>
          </w:p>
          <w:p w14:paraId="06D04B37" w14:textId="77777777" w:rsidR="00BC65EA" w:rsidRPr="000057CB" w:rsidRDefault="00BC65EA" w:rsidP="00BC65EA">
            <w:pPr>
              <w:numPr>
                <w:ilvl w:val="0"/>
                <w:numId w:val="27"/>
              </w:numPr>
              <w:overflowPunct w:val="0"/>
              <w:autoSpaceDE w:val="0"/>
              <w:autoSpaceDN w:val="0"/>
              <w:adjustRightInd w:val="0"/>
              <w:textAlignment w:val="baseline"/>
              <w:rPr>
                <w:rFonts w:eastAsia="DengXian"/>
                <w:lang w:val="en-US" w:eastAsia="zh-CN"/>
              </w:rPr>
            </w:pPr>
            <w:r w:rsidRPr="00A754CA">
              <w:rPr>
                <w:rFonts w:eastAsia="DengXian"/>
                <w:lang w:val="en-US" w:eastAsia="zh-CN"/>
              </w:rPr>
              <w:t>E</w:t>
            </w:r>
            <w:r w:rsidRPr="00A754CA">
              <w:rPr>
                <w:rFonts w:eastAsia="DengXian" w:hint="eastAsia"/>
                <w:lang w:val="en-US" w:eastAsia="zh-CN"/>
              </w:rPr>
              <w:t>dge</w:t>
            </w:r>
            <w:r w:rsidRPr="00A754CA">
              <w:rPr>
                <w:rFonts w:eastAsia="DengXian"/>
                <w:lang w:val="en-US" w:eastAsia="zh-CN"/>
              </w:rPr>
              <w:t xml:space="preserve"> </w:t>
            </w:r>
            <w:r w:rsidRPr="00A754CA">
              <w:rPr>
                <w:rFonts w:eastAsia="DengXian" w:hint="eastAsia"/>
                <w:lang w:val="en-US" w:eastAsia="zh-CN"/>
              </w:rPr>
              <w:t>nodes</w:t>
            </w:r>
            <w:r w:rsidRPr="00A013F0">
              <w:rPr>
                <w:rFonts w:eastAsia="DengXian"/>
                <w:lang w:val="en-US" w:eastAsia="zh-CN"/>
              </w:rPr>
              <w:t xml:space="preserve"> </w:t>
            </w:r>
            <w:r w:rsidRPr="00A013F0">
              <w:rPr>
                <w:rFonts w:eastAsia="DengXian" w:hint="eastAsia"/>
                <w:lang w:val="en-US" w:eastAsia="zh-CN"/>
              </w:rPr>
              <w:t>set</w:t>
            </w:r>
            <w:r w:rsidRPr="00A013F0">
              <w:rPr>
                <w:rFonts w:eastAsia="DengXian"/>
                <w:lang w:val="en-US" w:eastAsia="zh-CN"/>
              </w:rPr>
              <w:t xml:space="preserve"> </w:t>
            </w:r>
            <w:r w:rsidRPr="00A013F0">
              <w:rPr>
                <w:rFonts w:eastAsia="DengXian" w:hint="eastAsia"/>
                <w:lang w:val="en-US" w:eastAsia="zh-CN"/>
              </w:rPr>
              <w:t>u</w:t>
            </w:r>
            <w:r w:rsidRPr="00A013F0">
              <w:rPr>
                <w:rFonts w:eastAsia="DengXian"/>
                <w:lang w:val="en-US" w:eastAsia="zh-CN"/>
              </w:rPr>
              <w:t>p multiple decoders</w:t>
            </w:r>
            <w:r>
              <w:rPr>
                <w:rFonts w:eastAsia="DengXian"/>
                <w:lang w:val="en-US" w:eastAsia="zh-CN"/>
              </w:rPr>
              <w:t xml:space="preserve"> </w:t>
            </w:r>
            <w:r w:rsidRPr="002275C5">
              <w:rPr>
                <w:rFonts w:eastAsia="DengXian" w:hint="eastAsia"/>
                <w:lang w:val="en-US" w:eastAsia="zh-CN"/>
              </w:rPr>
              <w:t>and</w:t>
            </w:r>
            <w:r w:rsidRPr="002275C5">
              <w:rPr>
                <w:rFonts w:eastAsia="DengXian"/>
                <w:lang w:val="en-US" w:eastAsia="zh-CN"/>
              </w:rPr>
              <w:t xml:space="preserve"> </w:t>
            </w:r>
            <w:r w:rsidRPr="002275C5">
              <w:rPr>
                <w:rFonts w:eastAsia="DengXian" w:hint="eastAsia"/>
                <w:lang w:val="en-US" w:eastAsia="zh-CN"/>
              </w:rPr>
              <w:t>al</w:t>
            </w:r>
            <w:r w:rsidRPr="002275C5">
              <w:rPr>
                <w:rFonts w:eastAsia="DengXian"/>
                <w:lang w:val="en-US" w:eastAsia="zh-CN"/>
              </w:rPr>
              <w:t>gori</w:t>
            </w:r>
            <w:r w:rsidRPr="00C6086A">
              <w:rPr>
                <w:rFonts w:eastAsia="DengXian"/>
                <w:lang w:val="en-US" w:eastAsia="zh-CN"/>
              </w:rPr>
              <w:t xml:space="preserve">thms to deal </w:t>
            </w:r>
            <w:r w:rsidRPr="003B0DC2">
              <w:rPr>
                <w:rFonts w:eastAsia="DengXian"/>
                <w:lang w:val="en-US" w:eastAsia="zh-CN"/>
              </w:rPr>
              <w:t>w</w:t>
            </w:r>
            <w:r w:rsidRPr="000057CB">
              <w:rPr>
                <w:rFonts w:eastAsia="DengXian"/>
                <w:lang w:val="en-US" w:eastAsia="zh-CN"/>
              </w:rPr>
              <w:t>ith the uplink streams and output the processed result.</w:t>
            </w:r>
          </w:p>
          <w:p w14:paraId="7FE22045" w14:textId="77777777"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p>
          <w:p w14:paraId="20FCE61D" w14:textId="77777777" w:rsidR="00BC65EA" w:rsidRDefault="00BC65EA" w:rsidP="00F43A4B">
            <w:pPr>
              <w:rPr>
                <w:lang w:val="en-US"/>
              </w:rPr>
            </w:pPr>
            <w:r>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9E4198" w:rsidRDefault="00BC65EA" w:rsidP="00F43A4B">
            <w:pPr>
              <w:rPr>
                <w:lang w:val="en-US"/>
              </w:rPr>
            </w:pPr>
            <w:r>
              <w:rPr>
                <w:lang w:val="en-US"/>
              </w:rPr>
              <w:t xml:space="preserve">Secondly, multiple cameras bring multiple video streams to uplink network. </w:t>
            </w:r>
            <w:r>
              <w:rPr>
                <w:rFonts w:hint="eastAsia"/>
                <w:lang w:val="en-US" w:eastAsia="zh-CN"/>
              </w:rPr>
              <w:t>Taking</w:t>
            </w:r>
            <w:r>
              <w:rPr>
                <w:lang w:val="en-US"/>
              </w:rPr>
              <w:t xml:space="preserve"> </w:t>
            </w:r>
            <w:r>
              <w:rPr>
                <w:rFonts w:hint="eastAsia"/>
                <w:lang w:val="en-US" w:eastAsia="zh-CN"/>
              </w:rPr>
              <w:t>VR</w:t>
            </w:r>
            <w:r>
              <w:rPr>
                <w:lang w:val="en-US"/>
              </w:rPr>
              <w:t xml:space="preserve"> 360 </w:t>
            </w:r>
            <w:r>
              <w:rPr>
                <w:rFonts w:hint="eastAsia"/>
                <w:lang w:val="en-US" w:eastAsia="zh-CN"/>
              </w:rPr>
              <w:t>stitching</w:t>
            </w:r>
            <w:r>
              <w:rPr>
                <w:lang w:val="en-US"/>
              </w:rPr>
              <w:t xml:space="preserve"> </w:t>
            </w:r>
            <w:r>
              <w:rPr>
                <w:rFonts w:hint="eastAsia"/>
                <w:lang w:val="en-US" w:eastAsia="zh-CN"/>
              </w:rPr>
              <w:t>for</w:t>
            </w:r>
            <w:r>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F43A4B">
            <w:pPr>
              <w:rPr>
                <w:b/>
                <w:color w:val="FFFFFF"/>
              </w:rPr>
            </w:pPr>
            <w:r>
              <w:rPr>
                <w:b/>
                <w:color w:val="FFFFFF"/>
              </w:rPr>
              <w:t>Requirements in terms of Capabilities and QoS/QoE Considerations</w:t>
            </w:r>
          </w:p>
        </w:tc>
      </w:tr>
      <w:tr w:rsidR="00BC65EA" w14:paraId="3AC6C007" w14:textId="77777777" w:rsidTr="00E80FD0">
        <w:tc>
          <w:tcPr>
            <w:tcW w:w="9631" w:type="dxa"/>
          </w:tcPr>
          <w:p w14:paraId="3DDD5F89" w14:textId="77777777" w:rsidR="00BC65EA" w:rsidRDefault="00BC65EA" w:rsidP="00F43A4B">
            <w:r>
              <w:t>&lt;provides a summary on potential requirements as well as considerations on KPIs/QoE as well as QoS requirements&gt;</w:t>
            </w:r>
          </w:p>
          <w:p w14:paraId="70A6D34C"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Requirements</w:t>
            </w:r>
          </w:p>
          <w:p w14:paraId="4B050438"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5G connection ability on each camera</w:t>
            </w:r>
          </w:p>
          <w:p w14:paraId="1A7FAAB1" w14:textId="77777777" w:rsidR="00BC65EA"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 xml:space="preserve">Real-time </w:t>
            </w:r>
            <w:r>
              <w:rPr>
                <w:rFonts w:ascii="Calibri" w:hAnsi="Calibri" w:cs="Calibri" w:hint="eastAsia"/>
                <w:sz w:val="24"/>
                <w:szCs w:val="24"/>
                <w:lang w:val="en-US" w:eastAsia="zh-CN"/>
              </w:rPr>
              <w:t>multiple decoding and encoding</w:t>
            </w:r>
            <w:r>
              <w:rPr>
                <w:rFonts w:ascii="Calibri" w:eastAsia="MS Mincho" w:hAnsi="Calibri" w:cs="Calibri"/>
                <w:sz w:val="24"/>
                <w:szCs w:val="24"/>
                <w:lang w:val="en-US"/>
              </w:rPr>
              <w:t xml:space="preserve"> </w:t>
            </w:r>
            <w:r>
              <w:rPr>
                <w:rFonts w:ascii="Calibri" w:hAnsi="Calibri" w:cs="Calibri" w:hint="eastAsia"/>
                <w:sz w:val="24"/>
                <w:szCs w:val="24"/>
                <w:lang w:val="en-US" w:eastAsia="zh-CN"/>
              </w:rPr>
              <w:t>instrument on edge</w:t>
            </w:r>
            <w:r>
              <w:rPr>
                <w:rFonts w:ascii="Calibri" w:eastAsia="MS Mincho" w:hAnsi="Calibri" w:cs="Calibri"/>
                <w:sz w:val="24"/>
                <w:szCs w:val="24"/>
                <w:lang w:val="en-US"/>
              </w:rPr>
              <w:t xml:space="preserve"> </w:t>
            </w:r>
          </w:p>
          <w:p w14:paraId="2EC413AE" w14:textId="77777777" w:rsidR="00BC65EA" w:rsidRPr="003071D9"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Pr>
                <w:rFonts w:ascii="Calibri" w:hAnsi="Calibri" w:cs="Calibri" w:hint="eastAsia"/>
                <w:sz w:val="24"/>
                <w:szCs w:val="24"/>
                <w:lang w:val="en-US" w:eastAsia="zh-CN"/>
              </w:rPr>
              <w:t>High CPU/GPU computing ability need on edge server to process multiple streams</w:t>
            </w:r>
          </w:p>
          <w:p w14:paraId="3333C9B6" w14:textId="77777777" w:rsidR="00BC65EA" w:rsidRPr="00DB1EFE"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DB1EFE">
              <w:rPr>
                <w:rFonts w:ascii="Calibri" w:hAnsi="Calibri" w:cs="Calibri" w:hint="eastAsia"/>
                <w:sz w:val="24"/>
                <w:szCs w:val="24"/>
                <w:lang w:val="en-US" w:eastAsia="zh-CN"/>
              </w:rPr>
              <w:t>R</w:t>
            </w:r>
            <w:r w:rsidRPr="00DB1EFE">
              <w:rPr>
                <w:rFonts w:ascii="Calibri" w:hAnsi="Calibri" w:cs="Calibri"/>
                <w:sz w:val="24"/>
                <w:szCs w:val="24"/>
                <w:lang w:val="en-US" w:eastAsia="zh-CN"/>
              </w:rPr>
              <w:t xml:space="preserve">eal-time Stitching Algorithms for multiple streams and Image </w:t>
            </w:r>
            <w:r w:rsidRPr="003071D9">
              <w:rPr>
                <w:rFonts w:ascii="Calibri" w:hAnsi="Calibri" w:cs="Calibri"/>
                <w:sz w:val="24"/>
                <w:szCs w:val="24"/>
                <w:lang w:val="en-US" w:eastAsia="zh-CN"/>
              </w:rPr>
              <w:t>processing</w:t>
            </w:r>
          </w:p>
          <w:p w14:paraId="64CE1A3D" w14:textId="77777777" w:rsidR="00BC65EA"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Pr>
                <w:rFonts w:ascii="Calibri" w:eastAsia="MS Mincho" w:hAnsi="Calibri" w:cs="Calibri"/>
                <w:sz w:val="24"/>
                <w:szCs w:val="24"/>
                <w:lang w:val="en-US"/>
              </w:rPr>
              <w:t>KPI</w:t>
            </w:r>
          </w:p>
          <w:p w14:paraId="51D18F2B" w14:textId="77777777" w:rsidR="00BC65EA"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Pr>
                <w:rFonts w:ascii="Calibri" w:hAnsi="Calibri" w:cs="Calibri" w:hint="eastAsia"/>
                <w:sz w:val="24"/>
                <w:szCs w:val="24"/>
                <w:lang w:val="en-US" w:eastAsia="zh-CN"/>
              </w:rPr>
              <w:t>Steady uplink bandwidth more than N*k*(Single-Stream-Bitrate)</w:t>
            </w:r>
          </w:p>
          <w:p w14:paraId="6F6E4BDF" w14:textId="77777777" w:rsidR="00BC65EA"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Default="00BC65EA" w:rsidP="00BC65EA">
            <w:pPr>
              <w:pStyle w:val="ListParagraph"/>
              <w:numPr>
                <w:ilvl w:val="4"/>
                <w:numId w:val="23"/>
              </w:numPr>
              <w:overflowPunct/>
              <w:autoSpaceDE/>
              <w:autoSpaceDN/>
              <w:adjustRightInd/>
              <w:ind w:left="1554"/>
              <w:textAlignment w:val="auto"/>
              <w:rPr>
                <w:rFonts w:eastAsia="Times New Roman"/>
                <w:sz w:val="20"/>
              </w:rPr>
            </w:pPr>
            <w:r>
              <w:rPr>
                <w:rFonts w:ascii="Calibri" w:hAnsi="Calibri" w:cs="Calibri"/>
                <w:sz w:val="24"/>
                <w:szCs w:val="24"/>
                <w:lang w:val="en-US" w:eastAsia="zh-CN"/>
              </w:rPr>
              <w:t>S</w:t>
            </w:r>
            <w:r w:rsidRPr="003071D9">
              <w:rPr>
                <w:rFonts w:ascii="Calibri" w:hAnsi="Calibri" w:cs="Calibri"/>
                <w:sz w:val="24"/>
                <w:szCs w:val="24"/>
                <w:lang w:val="en-US" w:eastAsia="zh-CN"/>
              </w:rPr>
              <w:t>calability of the solution with the inc</w:t>
            </w:r>
            <w:r>
              <w:rPr>
                <w:rFonts w:ascii="Calibri" w:hAnsi="Calibri" w:cs="Calibri"/>
                <w:sz w:val="24"/>
                <w:szCs w:val="24"/>
                <w:lang w:val="en-US" w:eastAsia="zh-CN"/>
              </w:rPr>
              <w:t>r</w:t>
            </w:r>
            <w:r w:rsidRPr="003071D9">
              <w:rPr>
                <w:rFonts w:ascii="Calibri" w:hAnsi="Calibri" w:cs="Calibri"/>
                <w:sz w:val="24"/>
                <w:szCs w:val="24"/>
                <w:lang w:val="en-US" w:eastAsia="zh-CN"/>
              </w:rPr>
              <w:t>ease of cameras and/or sessions</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7791F297" w14:textId="77777777" w:rsidR="00BC65EA" w:rsidRDefault="00BC65EA" w:rsidP="00F43A4B">
            <w:r>
              <w:t>&lt;How could the use case be implemented based on technologies available today or expected to be available in a foreseeable timeline, at most within 3 years?</w:t>
            </w:r>
          </w:p>
          <w:p w14:paraId="351484FD" w14:textId="77777777" w:rsidR="00BC65EA" w:rsidRDefault="00BC65EA" w:rsidP="00F43A4B">
            <w:pPr>
              <w:ind w:left="568" w:hanging="284"/>
            </w:pPr>
            <w:r>
              <w:t>-</w:t>
            </w:r>
            <w:r>
              <w:tab/>
              <w:t>What are the technology challenges to make this use case happen?</w:t>
            </w:r>
          </w:p>
          <w:p w14:paraId="6F3EBABE" w14:textId="77777777" w:rsidR="00BC65EA" w:rsidRDefault="00BC65EA" w:rsidP="00F43A4B">
            <w:pPr>
              <w:ind w:left="568" w:hanging="284"/>
            </w:pPr>
            <w:r>
              <w:t>-</w:t>
            </w:r>
            <w:r>
              <w:tab/>
              <w:t>Do you have any implementation information?</w:t>
            </w:r>
          </w:p>
          <w:p w14:paraId="548F0D3F" w14:textId="77777777" w:rsidR="00BC65EA" w:rsidRDefault="00BC65EA" w:rsidP="00F43A4B">
            <w:pPr>
              <w:ind w:left="851" w:hanging="284"/>
            </w:pPr>
            <w:r>
              <w:t>-</w:t>
            </w:r>
            <w:r>
              <w:tab/>
              <w:t>Demos</w:t>
            </w:r>
          </w:p>
          <w:p w14:paraId="0EFC1E67" w14:textId="77777777" w:rsidR="00BC65EA" w:rsidRDefault="00BC65EA" w:rsidP="00F43A4B">
            <w:pPr>
              <w:ind w:left="851" w:hanging="284"/>
            </w:pPr>
            <w:r>
              <w:t>-</w:t>
            </w:r>
            <w:r>
              <w:tab/>
              <w:t>Proof of concept</w:t>
            </w:r>
          </w:p>
          <w:p w14:paraId="79271A33" w14:textId="77777777" w:rsidR="00BC65EA" w:rsidRDefault="00BC65EA" w:rsidP="00F43A4B">
            <w:pPr>
              <w:ind w:left="851" w:hanging="284"/>
            </w:pPr>
            <w:r>
              <w:t>-</w:t>
            </w:r>
            <w:r>
              <w:tab/>
              <w:t>Existing services</w:t>
            </w:r>
          </w:p>
          <w:p w14:paraId="6C250CFD" w14:textId="77777777" w:rsidR="00BC65EA" w:rsidRDefault="00BC65EA" w:rsidP="00F43A4B">
            <w:pPr>
              <w:ind w:left="851" w:hanging="284"/>
            </w:pPr>
            <w:r>
              <w:t>-</w:t>
            </w:r>
            <w:r>
              <w:tab/>
              <w:t>References</w:t>
            </w:r>
          </w:p>
          <w:p w14:paraId="6470267E" w14:textId="77777777" w:rsidR="00BC65EA" w:rsidRDefault="00BC65EA" w:rsidP="00F43A4B">
            <w:pPr>
              <w:ind w:left="568" w:hanging="284"/>
            </w:pPr>
            <w:r>
              <w:t>-</w:t>
            </w:r>
            <w:r>
              <w:tab/>
              <w:t>Could a reduced experience of the use case be implemented in an earlier timeframe or is it even available today?</w:t>
            </w:r>
          </w:p>
          <w:p w14:paraId="3D818EDC" w14:textId="77777777" w:rsidR="00BC65EA" w:rsidRDefault="00BC65EA" w:rsidP="00F43A4B">
            <w:r>
              <w:t>&gt;</w:t>
            </w:r>
          </w:p>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21" w:history="1">
              <w:r>
                <w:rPr>
                  <w:rStyle w:val="Hyperlink"/>
                  <w:rFonts w:hint="eastAsia"/>
                  <w:szCs w:val="24"/>
                  <w:lang w:val="en-US" w:eastAsia="zh-CN"/>
                </w:rPr>
                <w:t>https://www.streamboxvr.com/cloud_stitching/</w:t>
              </w:r>
            </w:hyperlink>
          </w:p>
          <w:p w14:paraId="6C7C81DC" w14:textId="77777777"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22" w:history="1">
              <w:r>
                <w:rPr>
                  <w:szCs w:val="32"/>
                  <w:lang w:val="en-US" w:eastAsia="zh-CN"/>
                </w:rPr>
                <w:t>Streambox Cloud</w:t>
              </w:r>
            </w:hyperlink>
            <w:r>
              <w:rPr>
                <w:rFonts w:hint="eastAsia"/>
                <w:szCs w:val="32"/>
                <w:lang w:val="en-US" w:eastAsia="zh-CN"/>
              </w:rPr>
              <w:t>, and users can directly get a VR 360 live streaming service.</w:t>
            </w:r>
          </w:p>
          <w:p w14:paraId="7F8EB6B3" w14:textId="77777777" w:rsidR="00BC65EA" w:rsidRDefault="00BC65EA" w:rsidP="00F43A4B">
            <w:pPr>
              <w:rPr>
                <w:szCs w:val="24"/>
                <w:lang w:val="en-US" w:eastAsia="zh-CN"/>
              </w:rPr>
            </w:pP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23" w:history="1">
              <w:r>
                <w:rPr>
                  <w:rStyle w:val="Hyperlink"/>
                  <w:rFonts w:hint="eastAsia"/>
                  <w:szCs w:val="24"/>
                </w:rPr>
                <w:t>https://www.iqiyi.com/v_19rtgqhknc.html</w:t>
              </w:r>
            </w:hyperlink>
          </w:p>
          <w:p w14:paraId="471A7CAA" w14:textId="77777777" w:rsidR="00BC65EA" w:rsidRDefault="00BC65EA" w:rsidP="00F43A4B">
            <w:pPr>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Default="00BC65EA" w:rsidP="00F43A4B"/>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DB5048" w:rsidP="00F43A4B">
            <w:pPr>
              <w:rPr>
                <w:szCs w:val="24"/>
              </w:rPr>
            </w:pPr>
            <w:hyperlink r:id="rId27"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DB1EFE" w:rsidRDefault="00BC65EA" w:rsidP="00F43A4B">
            <w:r w:rsidRPr="00DB1EFE">
              <w:t>For stitching streams reflecting highlight regions as followed:</w:t>
            </w:r>
          </w:p>
          <w:p w14:paraId="302437DE" w14:textId="1CCE47D6" w:rsidR="00BC65EA" w:rsidRDefault="00BC65EA" w:rsidP="00F43A4B">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t xml:space="preserve">   </w:t>
            </w:r>
          </w:p>
          <w:p w14:paraId="787FFAD7" w14:textId="77777777" w:rsidR="00BC65EA" w:rsidRPr="003071D9" w:rsidRDefault="00BC65EA" w:rsidP="00F43A4B">
            <w:pPr>
              <w:rPr>
                <w:lang w:eastAsia="zh-CN"/>
              </w:rPr>
            </w:pP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t>Cost Analysis</w:t>
            </w:r>
          </w:p>
        </w:tc>
      </w:tr>
      <w:tr w:rsidR="00BC65EA" w14:paraId="642AD504" w14:textId="77777777" w:rsidTr="00E80FD0">
        <w:tc>
          <w:tcPr>
            <w:tcW w:w="9631" w:type="dxa"/>
          </w:tcPr>
          <w:p w14:paraId="0898BCB9" w14:textId="77777777" w:rsidR="00BC65EA" w:rsidRDefault="00BC65EA" w:rsidP="00F43A4B">
            <w:r>
              <w:t>&lt; How does the use case scale with an increasing number of users? &gt;</w:t>
            </w:r>
          </w:p>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6FCCE0BD" w14:textId="77777777" w:rsidR="00BC65EA" w:rsidRDefault="00BC65EA" w:rsidP="00F43A4B">
            <w:r>
              <w:t>&lt;identifies potential standardization needs&gt;</w:t>
            </w:r>
          </w:p>
          <w:p w14:paraId="039CB54D" w14:textId="77777777" w:rsidR="00844CE9" w:rsidRPr="00F43A4B" w:rsidRDefault="00844CE9" w:rsidP="00844CE9">
            <w:pPr>
              <w:pStyle w:val="ListParagraph"/>
              <w:numPr>
                <w:ilvl w:val="0"/>
                <w:numId w:val="29"/>
              </w:numPr>
              <w:rPr>
                <w:rFonts w:eastAsia="Times New Roman"/>
                <w:sz w:val="20"/>
              </w:rPr>
            </w:pPr>
            <w:r>
              <w:t>Functionality on the edge node</w:t>
            </w:r>
          </w:p>
          <w:p w14:paraId="329ACB7F" w14:textId="77777777" w:rsidR="00844CE9" w:rsidRPr="00F43A4B" w:rsidRDefault="00844CE9" w:rsidP="00844CE9">
            <w:pPr>
              <w:pStyle w:val="ListParagraph"/>
              <w:numPr>
                <w:ilvl w:val="0"/>
                <w:numId w:val="29"/>
              </w:numPr>
              <w:rPr>
                <w:rFonts w:eastAsia="Times New Roman"/>
                <w:sz w:val="20"/>
              </w:rPr>
            </w:pPr>
            <w:r>
              <w:t>data transfer between UE and edge node</w:t>
            </w:r>
          </w:p>
          <w:p w14:paraId="55EB1864" w14:textId="368C404C" w:rsidR="00844CE9" w:rsidRPr="00844CE9" w:rsidRDefault="003A13CE">
            <w:r>
              <w:t>Note: other processing may be added.</w:t>
            </w:r>
          </w:p>
        </w:tc>
      </w:tr>
    </w:tbl>
    <w:p w14:paraId="0447B691" w14:textId="76B94402" w:rsidR="00E80FD0" w:rsidRPr="00F43A4B" w:rsidRDefault="00E80FD0" w:rsidP="00E80FD0">
      <w:pPr>
        <w:pStyle w:val="Heading2"/>
        <w:rPr>
          <w:rFonts w:eastAsia="SimSun"/>
        </w:rPr>
      </w:pPr>
      <w:bookmarkStart w:id="53" w:name="_Toc55297740"/>
      <w:r w:rsidRPr="00F43A4B">
        <w:rPr>
          <w:rFonts w:eastAsia="SimSun"/>
        </w:rPr>
        <w:t>5.</w:t>
      </w:r>
      <w:r w:rsidR="00D46776">
        <w:rPr>
          <w:rFonts w:eastAsia="SimSun"/>
        </w:rPr>
        <w:t>3</w:t>
      </w:r>
      <w:r w:rsidRPr="00F43A4B">
        <w:rPr>
          <w:rFonts w:eastAsia="SimSun"/>
        </w:rPr>
        <w:t>.</w:t>
      </w:r>
      <w:r w:rsidR="00D46776">
        <w:rPr>
          <w:rFonts w:eastAsia="SimSun"/>
        </w:rPr>
        <w:t>2</w:t>
      </w:r>
      <w:r w:rsidRPr="00F43A4B">
        <w:rPr>
          <w:rFonts w:eastAsia="SimSun"/>
        </w:rPr>
        <w:tab/>
        <w:t>Cloud/Split Rendering of Immersive Live Events</w:t>
      </w:r>
      <w:bookmarkEnd w:id="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2D4386EF" w14:textId="77777777" w:rsidTr="00F43A4B">
        <w:tc>
          <w:tcPr>
            <w:tcW w:w="9831" w:type="dxa"/>
            <w:shd w:val="clear" w:color="auto" w:fill="A6A6A6"/>
          </w:tcPr>
          <w:p w14:paraId="4E339E0F" w14:textId="77777777" w:rsidR="00E80FD0" w:rsidRPr="0045640D" w:rsidRDefault="00E80FD0" w:rsidP="00F43A4B">
            <w:pPr>
              <w:rPr>
                <w:b/>
                <w:color w:val="FFFFFF"/>
              </w:rPr>
            </w:pPr>
            <w:r w:rsidRPr="0045640D">
              <w:rPr>
                <w:b/>
                <w:color w:val="FFFFFF"/>
              </w:rPr>
              <w:t>Use Case Name</w:t>
            </w:r>
          </w:p>
        </w:tc>
      </w:tr>
      <w:tr w:rsidR="00E80FD0" w:rsidRPr="0045640D" w14:paraId="0F1150D4" w14:textId="77777777" w:rsidTr="00F43A4B">
        <w:tc>
          <w:tcPr>
            <w:tcW w:w="9831" w:type="dxa"/>
          </w:tcPr>
          <w:p w14:paraId="129C3E5E" w14:textId="77777777" w:rsidR="00E80FD0" w:rsidRPr="0069355A" w:rsidRDefault="00E80FD0" w:rsidP="00F43A4B">
            <w:pPr>
              <w:rPr>
                <w:rFonts w:eastAsia="SimSun"/>
                <w:lang w:eastAsia="zh-CN"/>
              </w:rPr>
            </w:pPr>
            <w:r>
              <w:rPr>
                <w:rFonts w:eastAsia="SimSun"/>
                <w:lang w:eastAsia="zh-CN"/>
              </w:rPr>
              <w:t>Cloud/Split Rendering of Immersive Live Events</w:t>
            </w:r>
          </w:p>
        </w:tc>
      </w:tr>
      <w:tr w:rsidR="00E80FD0" w:rsidRPr="0045640D" w14:paraId="5EFBCFBF" w14:textId="77777777" w:rsidTr="00F43A4B">
        <w:tc>
          <w:tcPr>
            <w:tcW w:w="98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F43A4B">
        <w:tc>
          <w:tcPr>
            <w:tcW w:w="9831" w:type="dxa"/>
          </w:tcPr>
          <w:p w14:paraId="7D5DCCF7" w14:textId="77777777" w:rsidR="00E80FD0" w:rsidRDefault="00E80FD0" w:rsidP="00F43A4B">
            <w:pPr>
              <w:rPr>
                <w:rFonts w:eastAsia="SimSun"/>
                <w:lang w:val="en-US" w:eastAsia="zh-CN"/>
              </w:rPr>
            </w:pPr>
            <w:r>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284397" w:rsidRDefault="00E80FD0" w:rsidP="00F43A4B">
            <w:pPr>
              <w:rPr>
                <w:rFonts w:eastAsia="SimSun"/>
                <w:lang w:val="en-US" w:eastAsia="zh-CN"/>
              </w:rPr>
            </w:pPr>
            <w:r>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rFonts w:eastAsia="SimSun"/>
                <w:lang w:eastAsia="zh-CN"/>
              </w:rPr>
            </w:pPr>
            <w:r w:rsidRPr="00F43BA4">
              <w:rPr>
                <w:rFonts w:eastAsia="SimSun"/>
                <w:lang w:eastAsia="zh-CN"/>
              </w:rPr>
              <w:t xml:space="preserve">The </w:t>
            </w:r>
            <w:r>
              <w:rPr>
                <w:rFonts w:eastAsia="SimSun"/>
                <w:lang w:eastAsia="zh-CN"/>
              </w:rPr>
              <w:t>immersive 6DoF live</w:t>
            </w:r>
            <w:r w:rsidRPr="00F43BA4">
              <w:rPr>
                <w:rFonts w:eastAsia="SimSun"/>
                <w:lang w:eastAsia="zh-CN"/>
              </w:rPr>
              <w:t xml:space="preserve"> media content</w:t>
            </w:r>
            <w:r>
              <w:rPr>
                <w:rFonts w:eastAsia="SimSun"/>
                <w:lang w:eastAsia="zh-CN"/>
              </w:rPr>
              <w:t xml:space="preserve"> is offered and shared with a remote audience for streaming access </w:t>
            </w:r>
            <w:r w:rsidRPr="00F43BA4">
              <w:rPr>
                <w:rFonts w:eastAsia="SimSun"/>
                <w:lang w:eastAsia="zh-CN"/>
              </w:rPr>
              <w:t>can place the remote audiences within the context of a scene and give them immersive experiences:</w:t>
            </w:r>
          </w:p>
          <w:p w14:paraId="44A4B136"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sidRPr="00F43BA4">
              <w:rPr>
                <w:rFonts w:eastAsia="SimSun"/>
                <w:lang w:eastAsia="zh-CN"/>
              </w:rPr>
              <w:t>Controlling the orientation of the scene and view direction</w:t>
            </w:r>
            <w:r>
              <w:rPr>
                <w:rFonts w:eastAsia="SimSun"/>
                <w:lang w:eastAsia="zh-CN"/>
              </w:rPr>
              <w:t>, i.e. a 6DoF pose</w:t>
            </w:r>
            <w:r w:rsidRPr="00F43BA4">
              <w:rPr>
                <w:rFonts w:eastAsia="SimSun"/>
                <w:lang w:eastAsia="zh-CN"/>
              </w:rPr>
              <w:t xml:space="preserve">. For example, when </w:t>
            </w:r>
            <w:r>
              <w:rPr>
                <w:rFonts w:cs="Arial"/>
                <w:lang w:eastAsia="zh-CN"/>
              </w:rPr>
              <w:t>a remote participant with</w:t>
            </w:r>
            <w:r>
              <w:t xml:space="preserve"> an</w:t>
            </w:r>
            <w:r w:rsidRPr="00DB3790">
              <w:t xml:space="preserve"> XR display (e.g., HMD, AR glass)</w:t>
            </w:r>
            <w:r>
              <w:rPr>
                <w:rFonts w:cs="Arial"/>
                <w:lang w:eastAsia="zh-CN"/>
              </w:rPr>
              <w:t xml:space="preserve"> rotates his head,</w:t>
            </w:r>
            <w:r w:rsidRPr="00F82CDF">
              <w:rPr>
                <w:rFonts w:eastAsia="SimSun"/>
                <w:lang w:eastAsia="zh-CN"/>
              </w:rPr>
              <w:t xml:space="preserve"> </w:t>
            </w:r>
            <w:r>
              <w:rPr>
                <w:rFonts w:eastAsia="SimSun"/>
                <w:lang w:eastAsia="zh-CN"/>
              </w:rPr>
              <w:t xml:space="preserve">the XR display can </w:t>
            </w:r>
            <w:r w:rsidRPr="00DB3790">
              <w:rPr>
                <w:rFonts w:cs="Arial"/>
                <w:lang w:eastAsia="zh-CN"/>
              </w:rPr>
              <w:t xml:space="preserve">extract </w:t>
            </w:r>
            <w:r>
              <w:rPr>
                <w:rFonts w:cs="Arial"/>
                <w:lang w:eastAsia="zh-CN"/>
              </w:rPr>
              <w:t xml:space="preserve">the 6DoF pose and provides it to a remote rendering. </w:t>
            </w:r>
          </w:p>
          <w:p w14:paraId="7D2F4E30" w14:textId="77777777" w:rsidR="00E80FD0" w:rsidRPr="00284397"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Pr>
                <w:rFonts w:eastAsia="SimSun"/>
                <w:lang w:eastAsia="zh-CN"/>
              </w:rPr>
              <w:t>.</w:t>
            </w:r>
          </w:p>
          <w:p w14:paraId="5916D4C6" w14:textId="77777777" w:rsidR="00E80FD0" w:rsidRDefault="00E80FD0" w:rsidP="00E80FD0">
            <w:pPr>
              <w:numPr>
                <w:ilvl w:val="0"/>
                <w:numId w:val="30"/>
              </w:numPr>
              <w:overflowPunct w:val="0"/>
              <w:autoSpaceDE w:val="0"/>
              <w:autoSpaceDN w:val="0"/>
              <w:adjustRightInd w:val="0"/>
              <w:textAlignment w:val="baseline"/>
              <w:rPr>
                <w:rFonts w:eastAsia="SimSun"/>
                <w:lang w:eastAsia="zh-CN"/>
              </w:rPr>
            </w:pPr>
            <w:r>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2D372E" w:rsidRDefault="00E80FD0" w:rsidP="00F43A4B"/>
        </w:tc>
      </w:tr>
      <w:tr w:rsidR="00E80FD0" w:rsidRPr="0045640D" w14:paraId="6DFDD21B" w14:textId="77777777" w:rsidTr="00F43A4B">
        <w:tc>
          <w:tcPr>
            <w:tcW w:w="98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F43A4B">
        <w:tc>
          <w:tcPr>
            <w:tcW w:w="98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F43A4B">
        <w:tc>
          <w:tcPr>
            <w:tcW w:w="98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F43A4B">
        <w:tc>
          <w:tcPr>
            <w:tcW w:w="9831" w:type="dxa"/>
          </w:tcPr>
          <w:p w14:paraId="1D532307" w14:textId="77777777" w:rsidR="00E80FD0" w:rsidRDefault="00E80FD0" w:rsidP="00F43A4B">
            <w:r>
              <w:t>On the device</w:t>
            </w:r>
          </w:p>
          <w:p w14:paraId="197391FF" w14:textId="77777777" w:rsidR="00E80FD0" w:rsidRPr="00DB3790" w:rsidRDefault="00E80FD0" w:rsidP="00F43A4B">
            <w:pPr>
              <w:pStyle w:val="B1"/>
            </w:pPr>
            <w:r>
              <w:t>-</w:t>
            </w:r>
            <w:r>
              <w:tab/>
            </w:r>
            <w:r w:rsidRPr="00DB3790">
              <w:t>Application is installed that permits to consume the scene</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7777777" w:rsidR="00E80FD0" w:rsidRDefault="00E80FD0" w:rsidP="00F43A4B">
            <w:r>
              <w:t xml:space="preserve">On the network, </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F43A4B">
        <w:tc>
          <w:tcPr>
            <w:tcW w:w="9831" w:type="dxa"/>
            <w:shd w:val="clear" w:color="auto" w:fill="A6A6A6"/>
          </w:tcPr>
          <w:p w14:paraId="103D3588"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F43A4B">
        <w:tc>
          <w:tcPr>
            <w:tcW w:w="9831" w:type="dxa"/>
          </w:tcPr>
          <w:p w14:paraId="5D2C1050"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7E7AA7DF"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an up-to-date pose to the cloud computation.</w:t>
            </w:r>
          </w:p>
          <w:p w14:paraId="42871BE9"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544683E6"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303EE89F"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FB5CA5">
              <w:rPr>
                <w:rFonts w:ascii="Times New Roman" w:eastAsia="Times New Roman" w:hAnsi="Times New Roman"/>
                <w:sz w:val="20"/>
              </w:rPr>
              <w:t>QoE</w:t>
            </w:r>
          </w:p>
          <w:p w14:paraId="786EDBF9" w14:textId="77777777" w:rsidR="00E80FD0" w:rsidRDefault="00E80FD0" w:rsidP="00E80FD0">
            <w:pPr>
              <w:widowControl w:val="0"/>
              <w:numPr>
                <w:ilvl w:val="1"/>
                <w:numId w:val="22"/>
              </w:numPr>
              <w:spacing w:after="120" w:line="240" w:lineRule="atLeast"/>
              <w:contextualSpacing/>
            </w:pPr>
            <w:r w:rsidRPr="00DB3790">
              <w:t xml:space="preserve">fast reaction to manual controller information, </w:t>
            </w:r>
          </w:p>
          <w:p w14:paraId="4FF9D2D9" w14:textId="77777777" w:rsidR="00E80FD0" w:rsidRDefault="00E80FD0" w:rsidP="00E80FD0">
            <w:pPr>
              <w:widowControl w:val="0"/>
              <w:numPr>
                <w:ilvl w:val="1"/>
                <w:numId w:val="22"/>
              </w:numPr>
              <w:spacing w:after="120" w:line="240" w:lineRule="atLeast"/>
              <w:contextualSpacing/>
            </w:pPr>
            <w:r w:rsidRPr="00DB3790">
              <w:t xml:space="preserve">reaction to head and limited body movement within immersive limits, </w:t>
            </w:r>
          </w:p>
          <w:p w14:paraId="3E1A9E2E" w14:textId="77777777" w:rsidR="00E80FD0" w:rsidRDefault="00E80FD0" w:rsidP="00E80FD0">
            <w:pPr>
              <w:widowControl w:val="0"/>
              <w:numPr>
                <w:ilvl w:val="1"/>
                <w:numId w:val="22"/>
              </w:numPr>
              <w:spacing w:after="120" w:line="240" w:lineRule="atLeast"/>
              <w:contextualSpacing/>
            </w:pPr>
            <w:r w:rsidRPr="00DB3790">
              <w:t>seamless experiences when moving across positions</w:t>
            </w:r>
          </w:p>
          <w:p w14:paraId="1E33324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284397">
              <w:rPr>
                <w:i/>
              </w:rPr>
              <w:t>presence</w:t>
            </w:r>
            <w:r w:rsidRPr="00DB3790">
              <w:t xml:space="preserve">. </w:t>
            </w:r>
            <w:hyperlink r:id="rId30" w:history="1">
              <w:r w:rsidRPr="00DB3790">
                <w:rPr>
                  <w:rStyle w:val="Hyperlink"/>
                </w:rPr>
                <w:t>https://xinreality.com/wiki/Presence</w:t>
              </w:r>
            </w:hyperlink>
          </w:p>
          <w:p w14:paraId="2D1C0F3B" w14:textId="77777777" w:rsidR="00E80FD0" w:rsidRPr="0045640D" w:rsidRDefault="00E80FD0" w:rsidP="00F43A4B">
            <w:pPr>
              <w:pStyle w:val="ListParagraph"/>
              <w:ind w:left="0"/>
            </w:pPr>
          </w:p>
        </w:tc>
      </w:tr>
      <w:tr w:rsidR="00E80FD0" w:rsidRPr="0045640D" w14:paraId="28E3D557" w14:textId="77777777" w:rsidTr="00F43A4B">
        <w:tc>
          <w:tcPr>
            <w:tcW w:w="9831" w:type="dxa"/>
            <w:shd w:val="clear" w:color="auto" w:fill="A6A6A6"/>
          </w:tcPr>
          <w:p w14:paraId="797F6F75"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F43A4B">
        <w:tc>
          <w:tcPr>
            <w:tcW w:w="9831" w:type="dxa"/>
          </w:tcPr>
          <w:p w14:paraId="477C2B91"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01A04607" w14:textId="77777777" w:rsidR="00E80FD0" w:rsidRPr="0045640D" w:rsidRDefault="00E80FD0" w:rsidP="00F43A4B">
            <w:pPr>
              <w:ind w:left="568" w:hanging="284"/>
            </w:pPr>
            <w:r w:rsidRPr="0045640D">
              <w:t>-</w:t>
            </w:r>
            <w:r w:rsidRPr="0045640D">
              <w:tab/>
              <w:t>What are the technology challenges to make this use case happen?</w:t>
            </w:r>
          </w:p>
          <w:p w14:paraId="7CAB20AE" w14:textId="77777777" w:rsidR="00E80FD0" w:rsidRPr="0045640D" w:rsidRDefault="00E80FD0" w:rsidP="00F43A4B">
            <w:pPr>
              <w:ind w:left="568" w:hanging="284"/>
            </w:pPr>
            <w:r w:rsidRPr="0045640D">
              <w:t>-</w:t>
            </w:r>
            <w:r w:rsidRPr="0045640D">
              <w:tab/>
              <w:t>Do you have any implementation information?</w:t>
            </w:r>
          </w:p>
          <w:p w14:paraId="4C119E82" w14:textId="77777777" w:rsidR="00E80FD0" w:rsidRPr="0045640D" w:rsidRDefault="00E80FD0" w:rsidP="00F43A4B">
            <w:pPr>
              <w:ind w:left="851" w:hanging="284"/>
            </w:pPr>
            <w:r w:rsidRPr="0045640D">
              <w:t>-</w:t>
            </w:r>
            <w:r w:rsidRPr="0045640D">
              <w:tab/>
              <w:t>Demos</w:t>
            </w:r>
          </w:p>
          <w:p w14:paraId="5AFACACD" w14:textId="77777777" w:rsidR="00E80FD0" w:rsidRPr="0045640D" w:rsidRDefault="00E80FD0" w:rsidP="00F43A4B">
            <w:pPr>
              <w:ind w:left="851" w:hanging="284"/>
            </w:pPr>
            <w:r w:rsidRPr="0045640D">
              <w:t>-</w:t>
            </w:r>
            <w:r w:rsidRPr="0045640D">
              <w:tab/>
              <w:t>Proof of concept</w:t>
            </w:r>
          </w:p>
          <w:p w14:paraId="6242F1B0" w14:textId="77777777" w:rsidR="00E80FD0" w:rsidRPr="0045640D" w:rsidRDefault="00E80FD0" w:rsidP="00F43A4B">
            <w:pPr>
              <w:ind w:left="851" w:hanging="284"/>
            </w:pPr>
            <w:r w:rsidRPr="0045640D">
              <w:t>-</w:t>
            </w:r>
            <w:r w:rsidRPr="0045640D">
              <w:tab/>
              <w:t>Existing services</w:t>
            </w:r>
          </w:p>
          <w:p w14:paraId="3D3ED743" w14:textId="77777777" w:rsidR="00E80FD0" w:rsidRPr="0045640D" w:rsidRDefault="00E80FD0" w:rsidP="00F43A4B">
            <w:pPr>
              <w:ind w:left="851" w:hanging="284"/>
            </w:pPr>
            <w:r w:rsidRPr="0045640D">
              <w:t>-</w:t>
            </w:r>
            <w:r w:rsidRPr="0045640D">
              <w:tab/>
              <w:t>References</w:t>
            </w:r>
          </w:p>
          <w:p w14:paraId="2ED4F584"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3ADB8A11" w14:textId="77777777" w:rsidR="00E80FD0" w:rsidRPr="0045640D" w:rsidRDefault="00E80FD0" w:rsidP="00F43A4B">
            <w:r w:rsidRPr="0045640D">
              <w:t>&gt;</w:t>
            </w:r>
          </w:p>
        </w:tc>
      </w:tr>
      <w:tr w:rsidR="00E80FD0" w:rsidRPr="0045640D" w14:paraId="04979EA8" w14:textId="77777777" w:rsidTr="00F43A4B">
        <w:tc>
          <w:tcPr>
            <w:tcW w:w="98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F43A4B">
        <w:tc>
          <w:tcPr>
            <w:tcW w:w="9831" w:type="dxa"/>
          </w:tcPr>
          <w:p w14:paraId="47AE43CF" w14:textId="77777777" w:rsidR="00E80FD0" w:rsidRPr="0045640D" w:rsidRDefault="00E80FD0" w:rsidP="00F43A4B">
            <w:r>
              <w:t>&lt; How does the use case scale with an increasing number of users? &gt;</w:t>
            </w:r>
          </w:p>
        </w:tc>
      </w:tr>
      <w:tr w:rsidR="00E80FD0" w:rsidRPr="0045640D" w14:paraId="2214E4D7" w14:textId="77777777" w:rsidTr="00F43A4B">
        <w:tc>
          <w:tcPr>
            <w:tcW w:w="98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F43A4B">
        <w:tc>
          <w:tcPr>
            <w:tcW w:w="9831" w:type="dxa"/>
          </w:tcPr>
          <w:p w14:paraId="169BE38D" w14:textId="77777777" w:rsidR="00E80FD0" w:rsidRPr="0045640D" w:rsidRDefault="00E80FD0" w:rsidP="00F43A4B">
            <w:r w:rsidRPr="0045640D">
              <w:t>&lt;identifies potential standardization needs&gt;</w:t>
            </w:r>
          </w:p>
        </w:tc>
      </w:tr>
    </w:tbl>
    <w:p w14:paraId="2FC08562" w14:textId="77777777" w:rsidR="00E80FD0" w:rsidRPr="00967295" w:rsidRDefault="00E80FD0" w:rsidP="00E80FD0">
      <w:pPr>
        <w:ind w:left="90"/>
        <w:rPr>
          <w:lang w:val="en-US"/>
        </w:rPr>
      </w:pPr>
    </w:p>
    <w:p w14:paraId="07C9C2EB" w14:textId="4C96776F" w:rsidR="00E80FD0" w:rsidRPr="00F43A4B" w:rsidRDefault="00E80FD0" w:rsidP="00E80FD0">
      <w:pPr>
        <w:pStyle w:val="Heading2"/>
        <w:rPr>
          <w:rFonts w:eastAsia="SimSun"/>
        </w:rPr>
      </w:pPr>
      <w:bookmarkStart w:id="54" w:name="_Toc55297741"/>
      <w:r w:rsidRPr="00F43A4B">
        <w:rPr>
          <w:rFonts w:eastAsia="SimSun"/>
        </w:rPr>
        <w:t>5.</w:t>
      </w:r>
      <w:r w:rsidR="00D46776">
        <w:rPr>
          <w:rFonts w:eastAsia="SimSun"/>
        </w:rPr>
        <w:t>3</w:t>
      </w:r>
      <w:r w:rsidRPr="00F43A4B">
        <w:rPr>
          <w:rFonts w:eastAsia="SimSun"/>
        </w:rPr>
        <w:t>.</w:t>
      </w:r>
      <w:r w:rsidR="00D46776">
        <w:rPr>
          <w:rFonts w:eastAsia="SimSun"/>
        </w:rPr>
        <w:t>3</w:t>
      </w:r>
      <w:r w:rsidRPr="00F43A4B">
        <w:rPr>
          <w:rFonts w:eastAsia="SimSun"/>
        </w:rPr>
        <w:tab/>
        <w:t>Pandemic Stadium</w:t>
      </w:r>
      <w:bookmarkEnd w:id="5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66879AED" w14:textId="77777777" w:rsidTr="00F43A4B">
        <w:tc>
          <w:tcPr>
            <w:tcW w:w="9831" w:type="dxa"/>
            <w:shd w:val="clear" w:color="auto" w:fill="A6A6A6"/>
          </w:tcPr>
          <w:p w14:paraId="62475B54" w14:textId="77777777" w:rsidR="00E80FD0" w:rsidRPr="0045640D" w:rsidRDefault="00E80FD0" w:rsidP="00F43A4B">
            <w:pPr>
              <w:rPr>
                <w:b/>
                <w:color w:val="FFFFFF"/>
              </w:rPr>
            </w:pPr>
            <w:r w:rsidRPr="0045640D">
              <w:rPr>
                <w:b/>
                <w:color w:val="FFFFFF"/>
              </w:rPr>
              <w:t>Use Case Name</w:t>
            </w:r>
          </w:p>
        </w:tc>
      </w:tr>
      <w:tr w:rsidR="00E80FD0" w:rsidRPr="0045640D" w14:paraId="305AF217" w14:textId="77777777" w:rsidTr="00F43A4B">
        <w:tc>
          <w:tcPr>
            <w:tcW w:w="9831" w:type="dxa"/>
          </w:tcPr>
          <w:p w14:paraId="7B4F6823" w14:textId="77777777" w:rsidR="00E80FD0" w:rsidRPr="001B0C41" w:rsidRDefault="00E80FD0" w:rsidP="00F43A4B">
            <w:pPr>
              <w:rPr>
                <w:rFonts w:eastAsia="SimSun"/>
                <w:lang w:eastAsia="zh-CN"/>
              </w:rPr>
            </w:pPr>
            <w:r>
              <w:rPr>
                <w:rFonts w:eastAsia="SimSun"/>
                <w:lang w:eastAsia="zh-CN"/>
              </w:rPr>
              <w:t>Pandemic Stadium</w:t>
            </w:r>
          </w:p>
        </w:tc>
      </w:tr>
      <w:tr w:rsidR="00E80FD0" w:rsidRPr="0045640D" w14:paraId="01495CA8" w14:textId="77777777" w:rsidTr="00F43A4B">
        <w:tc>
          <w:tcPr>
            <w:tcW w:w="98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F43A4B">
        <w:tc>
          <w:tcPr>
            <w:tcW w:w="9831" w:type="dxa"/>
          </w:tcPr>
          <w:p w14:paraId="767447B5" w14:textId="77777777" w:rsidR="00E80FD0" w:rsidRDefault="00E80FD0" w:rsidP="00F43A4B">
            <w:pPr>
              <w:rPr>
                <w:rFonts w:eastAsia="SimSun"/>
                <w:lang w:eastAsia="zh-CN"/>
              </w:rPr>
            </w:pPr>
            <w:r>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Default="00E80FD0" w:rsidP="00F43A4B">
            <w:pPr>
              <w:rPr>
                <w:rFonts w:eastAsia="SimSun"/>
                <w:lang w:eastAsia="zh-CN"/>
              </w:rPr>
            </w:pPr>
            <w:r>
              <w:rPr>
                <w:rFonts w:eastAsia="SimSun" w:hint="eastAsia"/>
                <w:lang w:eastAsia="zh-CN"/>
              </w:rPr>
              <w:t>D</w:t>
            </w:r>
            <w:r>
              <w:rPr>
                <w:rFonts w:eastAsia="SimSun"/>
                <w:lang w:eastAsia="zh-CN"/>
              </w:rPr>
              <w:t xml:space="preserve">ue to XR technologies, a remote audience can interact with both the </w:t>
            </w:r>
            <w:r w:rsidRPr="00575F5C">
              <w:rPr>
                <w:rFonts w:eastAsia="SimSun"/>
                <w:lang w:eastAsia="zh-CN"/>
              </w:rPr>
              <w:t>main character</w:t>
            </w:r>
            <w:r>
              <w:rPr>
                <w:rFonts w:eastAsia="SimSun"/>
                <w:lang w:eastAsia="zh-CN"/>
              </w:rPr>
              <w:t>s of live events and the other remote audiences to get more immersive experiences as followed:</w:t>
            </w:r>
          </w:p>
          <w:p w14:paraId="41042B7B"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other remote audiences who are geographically distributed. For example, when a remote audience with his friends who are </w:t>
            </w:r>
            <w:r w:rsidRPr="00DB3790">
              <w:t>in the virtual environment</w:t>
            </w:r>
            <w:r>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 xml:space="preserve">Interacting with the </w:t>
            </w:r>
            <w:r w:rsidRPr="00575F5C">
              <w:rPr>
                <w:rFonts w:eastAsia="SimSun"/>
                <w:lang w:eastAsia="zh-CN"/>
              </w:rPr>
              <w:t>main character</w:t>
            </w:r>
            <w:r>
              <w:rPr>
                <w:rFonts w:eastAsia="SimSun"/>
                <w:lang w:eastAsia="zh-CN"/>
              </w:rPr>
              <w:t xml:space="preserve">s of live events (e.g., the signer in the concert) remotely. For example, if a remote audience with a mobile device (e.g., a tablet or smartphone) </w:t>
            </w:r>
            <w:r w:rsidRPr="00DB3790">
              <w:t>virtually watching</w:t>
            </w:r>
            <w:r>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284397" w:rsidRDefault="00E80FD0" w:rsidP="00E80FD0">
            <w:pPr>
              <w:numPr>
                <w:ilvl w:val="0"/>
                <w:numId w:val="31"/>
              </w:numPr>
              <w:overflowPunct w:val="0"/>
              <w:autoSpaceDE w:val="0"/>
              <w:autoSpaceDN w:val="0"/>
              <w:adjustRightInd w:val="0"/>
              <w:textAlignment w:val="baseline"/>
              <w:rPr>
                <w:rFonts w:eastAsia="SimSun"/>
                <w:lang w:eastAsia="zh-CN"/>
              </w:rPr>
            </w:pPr>
            <w:r>
              <w:rPr>
                <w:rFonts w:eastAsia="SimSun"/>
                <w:lang w:eastAsia="zh-CN"/>
              </w:rPr>
              <w:t>In the cases documented above, latencies are critical in order to provide a “presence” feeling for both the audience and the actors/players</w:t>
            </w:r>
          </w:p>
          <w:p w14:paraId="53E9C692" w14:textId="77777777" w:rsidR="00E80FD0" w:rsidRPr="003522A9" w:rsidRDefault="00E80FD0" w:rsidP="00F43A4B">
            <w:pPr>
              <w:rPr>
                <w:rFonts w:eastAsia="SimSun"/>
                <w:lang w:eastAsia="zh-CN"/>
              </w:rPr>
            </w:pPr>
            <w:r>
              <w:rPr>
                <w:rFonts w:eastAsia="SimSun" w:hint="eastAsia"/>
                <w:lang w:eastAsia="zh-CN"/>
              </w:rPr>
              <w:t>T</w:t>
            </w:r>
            <w:r>
              <w:rPr>
                <w:rFonts w:eastAsia="SimSun"/>
                <w:lang w:eastAsia="zh-CN"/>
              </w:rPr>
              <w:t xml:space="preserve">he use cases are the extensions to those discussed in clause 2.1, the media rendering procedures are similar to these ones descripted in clause 2.1. </w:t>
            </w:r>
          </w:p>
        </w:tc>
      </w:tr>
      <w:tr w:rsidR="00E80FD0" w:rsidRPr="0045640D" w14:paraId="5830B6E8" w14:textId="77777777" w:rsidTr="00F43A4B">
        <w:tc>
          <w:tcPr>
            <w:tcW w:w="9831" w:type="dxa"/>
            <w:shd w:val="clear" w:color="auto" w:fill="A6A6A6"/>
          </w:tcPr>
          <w:p w14:paraId="51AF9695" w14:textId="77777777" w:rsidR="00E80FD0" w:rsidRPr="0045640D" w:rsidRDefault="00E80FD0" w:rsidP="00F43A4B">
            <w:pPr>
              <w:rPr>
                <w:b/>
                <w:color w:val="FFFFFF"/>
              </w:rPr>
            </w:pPr>
            <w:r w:rsidRPr="0045640D">
              <w:rPr>
                <w:b/>
                <w:color w:val="FFFFFF"/>
              </w:rPr>
              <w:t>Categorization</w:t>
            </w:r>
          </w:p>
        </w:tc>
      </w:tr>
      <w:tr w:rsidR="00E80FD0" w:rsidRPr="0045640D" w14:paraId="37FC500A" w14:textId="77777777" w:rsidTr="00F43A4B">
        <w:tc>
          <w:tcPr>
            <w:tcW w:w="9831" w:type="dxa"/>
          </w:tcPr>
          <w:p w14:paraId="5FE5C7E2" w14:textId="77777777" w:rsidR="00E80FD0" w:rsidRPr="0045640D" w:rsidRDefault="00E80FD0" w:rsidP="00F43A4B">
            <w:pPr>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F43A4B">
            <w:pPr>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F43A4B">
        <w:tc>
          <w:tcPr>
            <w:tcW w:w="98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F43A4B">
        <w:tc>
          <w:tcPr>
            <w:tcW w:w="9831" w:type="dxa"/>
          </w:tcPr>
          <w:p w14:paraId="1DF06F86" w14:textId="77777777" w:rsidR="00E80FD0" w:rsidRDefault="00E80FD0" w:rsidP="00F43A4B">
            <w:r>
              <w:t>On the device</w:t>
            </w:r>
          </w:p>
          <w:p w14:paraId="2BF33A07" w14:textId="77777777" w:rsidR="00E80FD0" w:rsidRPr="00DB3790" w:rsidRDefault="00E80FD0" w:rsidP="00F43A4B">
            <w:pPr>
              <w:pStyle w:val="B1"/>
            </w:pPr>
            <w:r>
              <w:t>-</w:t>
            </w:r>
            <w:r>
              <w:tab/>
            </w:r>
            <w:r w:rsidRPr="00DB3790">
              <w:t xml:space="preserve">Application is installed that permits to consume the </w:t>
            </w:r>
            <w:r>
              <w:t>event and participate in the event</w:t>
            </w:r>
          </w:p>
          <w:p w14:paraId="2D05E9EC" w14:textId="77777777" w:rsidR="00E80FD0" w:rsidRDefault="00E80FD0" w:rsidP="00F43A4B">
            <w:pPr>
              <w:pStyle w:val="B1"/>
            </w:pPr>
            <w:r>
              <w:t>-</w:t>
            </w:r>
            <w:r>
              <w:tab/>
            </w:r>
            <w:r w:rsidRPr="00DB3790">
              <w:t xml:space="preserve">The application uses existing HW capabilities on the device, including A/V </w:t>
            </w:r>
            <w:r>
              <w:t xml:space="preserve">encoders and </w:t>
            </w:r>
            <w:r w:rsidRPr="00DB3790">
              <w:t>decoders, rendering functionalities as well as sensors</w:t>
            </w:r>
          </w:p>
          <w:p w14:paraId="56EBD23B" w14:textId="77777777" w:rsidR="00E80FD0" w:rsidRDefault="00E80FD0" w:rsidP="00F43A4B">
            <w:r>
              <w:t xml:space="preserve">On the network, </w:t>
            </w:r>
          </w:p>
          <w:p w14:paraId="2FED16EC" w14:textId="77777777" w:rsidR="00E80FD0" w:rsidRDefault="00E80FD0" w:rsidP="00E80FD0">
            <w:pPr>
              <w:pStyle w:val="B1"/>
            </w:pPr>
            <w:r>
              <w:t>-</w:t>
            </w:r>
            <w:r>
              <w:tab/>
              <w:t>Cloud computation capabilities are available to aggregate the user input</w:t>
            </w:r>
          </w:p>
          <w:p w14:paraId="35952E62" w14:textId="77777777" w:rsidR="00E80FD0" w:rsidRDefault="00E80FD0" w:rsidP="00E80FD0">
            <w:pPr>
              <w:pStyle w:val="B1"/>
            </w:pPr>
            <w:r>
              <w:t>-</w:t>
            </w:r>
            <w:r>
              <w:tab/>
              <w:t>Cloud/edge computation capabilities are available to render</w:t>
            </w:r>
          </w:p>
          <w:p w14:paraId="3721267E" w14:textId="77777777" w:rsidR="00E80FD0" w:rsidRDefault="00E80FD0" w:rsidP="00E80FD0">
            <w:pPr>
              <w:pStyle w:val="B1"/>
            </w:pPr>
          </w:p>
          <w:p w14:paraId="0DCE6ECB" w14:textId="77777777" w:rsidR="00E80FD0" w:rsidRDefault="00E80FD0" w:rsidP="00E80FD0">
            <w:pPr>
              <w:pStyle w:val="B1"/>
              <w:ind w:left="0" w:firstLine="0"/>
            </w:pPr>
            <w:r>
              <w:t>At the live event</w:t>
            </w:r>
          </w:p>
          <w:p w14:paraId="437D0C01" w14:textId="77777777" w:rsidR="00E80FD0" w:rsidRPr="0045640D" w:rsidRDefault="00E80FD0" w:rsidP="00E80FD0">
            <w:pPr>
              <w:pStyle w:val="B1"/>
              <w:numPr>
                <w:ilvl w:val="0"/>
                <w:numId w:val="32"/>
              </w:numPr>
              <w:overflowPunct w:val="0"/>
              <w:autoSpaceDE w:val="0"/>
              <w:autoSpaceDN w:val="0"/>
              <w:adjustRightInd w:val="0"/>
              <w:textAlignment w:val="baseline"/>
            </w:pPr>
            <w:r>
              <w:t>Recording and playout functionalities to sense the remote audience</w:t>
            </w:r>
          </w:p>
        </w:tc>
      </w:tr>
      <w:tr w:rsidR="00E80FD0" w:rsidRPr="0045640D" w14:paraId="7483A4C5" w14:textId="77777777" w:rsidTr="00F43A4B">
        <w:tc>
          <w:tcPr>
            <w:tcW w:w="98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F43A4B">
        <w:tc>
          <w:tcPr>
            <w:tcW w:w="9831" w:type="dxa"/>
          </w:tcPr>
          <w:p w14:paraId="795516D8" w14:textId="77777777" w:rsidR="00E80FD0" w:rsidRPr="00FF5AC8"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Q</w:t>
            </w:r>
            <w:r w:rsidRPr="00FF5AC8">
              <w:rPr>
                <w:rFonts w:ascii="Times New Roman" w:eastAsia="Times New Roman" w:hAnsi="Times New Roman" w:hint="eastAsia"/>
                <w:sz w:val="20"/>
              </w:rPr>
              <w:t>o</w:t>
            </w:r>
            <w:r w:rsidRPr="00FF5AC8">
              <w:rPr>
                <w:rFonts w:ascii="Times New Roman" w:eastAsia="Times New Roman" w:hAnsi="Times New Roman"/>
                <w:sz w:val="20"/>
              </w:rPr>
              <w:t>S</w:t>
            </w:r>
          </w:p>
          <w:p w14:paraId="505A5148"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Bitrates and latencies in the uplink are sufficient to provide user interaction to the cloud computation.</w:t>
            </w:r>
          </w:p>
          <w:p w14:paraId="33ED17E4" w14:textId="77777777" w:rsidR="00E80FD0" w:rsidRPr="00CF63B2"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4130F9">
              <w:rPr>
                <w:rFonts w:ascii="Times New Roman" w:hAnsi="Times New Roman"/>
                <w:sz w:val="20"/>
                <w:lang w:eastAsia="zh-CN"/>
              </w:rPr>
              <w:t>Bitrates and Latencies that are sufficient to render the viewport within the immersive limits</w:t>
            </w:r>
            <w:r w:rsidRPr="004130F9" w:rsidDel="004130F9">
              <w:rPr>
                <w:rFonts w:ascii="Times New Roman" w:hAnsi="Times New Roman"/>
                <w:sz w:val="20"/>
                <w:lang w:eastAsia="zh-CN"/>
              </w:rPr>
              <w:t xml:space="preserve"> </w:t>
            </w:r>
          </w:p>
          <w:p w14:paraId="29BA4C6A" w14:textId="77777777" w:rsidR="00E80FD0"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w:t>
            </w:r>
            <w:r w:rsidRPr="00FF5AC8">
              <w:rPr>
                <w:rFonts w:ascii="Times New Roman" w:hAnsi="Times New Roman"/>
                <w:sz w:val="20"/>
                <w:lang w:eastAsia="zh-CN"/>
              </w:rPr>
              <w:t>ufficient bandwidth to deliver</w:t>
            </w:r>
            <w:r>
              <w:rPr>
                <w:rFonts w:ascii="Times New Roman" w:hAnsi="Times New Roman"/>
                <w:sz w:val="20"/>
                <w:lang w:eastAsia="zh-CN"/>
              </w:rPr>
              <w:t xml:space="preserve"> multiple media streams</w:t>
            </w:r>
            <w:r w:rsidRPr="00B965DC">
              <w:rPr>
                <w:rFonts w:ascii="Times New Roman" w:hAnsi="Times New Roman"/>
                <w:sz w:val="20"/>
                <w:lang w:eastAsia="zh-CN"/>
              </w:rPr>
              <w:t xml:space="preserve"> </w:t>
            </w:r>
          </w:p>
          <w:p w14:paraId="6B123607" w14:textId="77777777" w:rsidR="00E80FD0" w:rsidRPr="00FF5AC8"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Pr>
                <w:rFonts w:ascii="Times New Roman" w:hAnsi="Times New Roman"/>
                <w:sz w:val="20"/>
                <w:lang w:eastAsia="zh-CN"/>
              </w:rPr>
              <w:t>Sufficiently low latencies end-to-end to provide a presence sence</w:t>
            </w:r>
          </w:p>
          <w:p w14:paraId="34AF9B3C" w14:textId="77777777" w:rsidR="00E80FD0" w:rsidRDefault="00E80FD0" w:rsidP="00E80FD0">
            <w:pPr>
              <w:pStyle w:val="ListParagraph"/>
              <w:numPr>
                <w:ilvl w:val="0"/>
                <w:numId w:val="22"/>
              </w:numPr>
              <w:overflowPunct/>
              <w:autoSpaceDE/>
              <w:autoSpaceDN/>
              <w:adjustRightInd/>
              <w:textAlignment w:val="auto"/>
              <w:rPr>
                <w:rFonts w:eastAsia="Times New Roman"/>
                <w:sz w:val="20"/>
              </w:rPr>
            </w:pPr>
            <w:r>
              <w:rPr>
                <w:rFonts w:ascii="Times New Roman" w:eastAsia="Times New Roman" w:hAnsi="Times New Roman"/>
                <w:sz w:val="20"/>
              </w:rPr>
              <w:t>QoE</w:t>
            </w:r>
          </w:p>
          <w:p w14:paraId="4FE32DD4" w14:textId="77777777" w:rsidR="00E80FD0" w:rsidRPr="00DB3790" w:rsidRDefault="00E80FD0" w:rsidP="00E80FD0">
            <w:pPr>
              <w:widowControl w:val="0"/>
              <w:numPr>
                <w:ilvl w:val="1"/>
                <w:numId w:val="22"/>
              </w:numPr>
              <w:spacing w:after="120" w:line="240" w:lineRule="atLeast"/>
              <w:contextualSpacing/>
            </w:pPr>
            <w:r w:rsidRPr="00DB3790">
              <w:t xml:space="preserve">providing sufficient AV experience to enable </w:t>
            </w:r>
            <w:r w:rsidRPr="00D40743">
              <w:rPr>
                <w:i/>
              </w:rPr>
              <w:t>presence</w:t>
            </w:r>
            <w:r w:rsidRPr="00DB3790">
              <w:t xml:space="preserve">. </w:t>
            </w:r>
            <w:hyperlink r:id="rId31" w:history="1">
              <w:r w:rsidRPr="00DB3790">
                <w:rPr>
                  <w:rStyle w:val="Hyperlink"/>
                </w:rPr>
                <w:t>https://xinreality.com/wiki/Presence</w:t>
              </w:r>
            </w:hyperlink>
          </w:p>
          <w:p w14:paraId="59620078" w14:textId="77777777" w:rsidR="00E80FD0"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Pr>
                <w:rFonts w:ascii="Times New Roman" w:eastAsia="Times New Roman" w:hAnsi="Times New Roman"/>
                <w:sz w:val="20"/>
              </w:rPr>
              <w:t>latencies low enough to provide a sense of crowd-reaction remote</w:t>
            </w:r>
          </w:p>
          <w:p w14:paraId="1FB8EF5C" w14:textId="77777777" w:rsidR="00E80FD0" w:rsidRPr="00C377C4" w:rsidRDefault="00E80FD0" w:rsidP="00E80FD0">
            <w:pPr>
              <w:widowControl w:val="0"/>
              <w:numPr>
                <w:ilvl w:val="1"/>
                <w:numId w:val="22"/>
              </w:numPr>
              <w:spacing w:after="120" w:line="240" w:lineRule="atLeast"/>
              <w:contextualSpacing/>
            </w:pPr>
            <w:r w:rsidRPr="00DB3790">
              <w:t xml:space="preserve">Synchronization of user </w:t>
            </w:r>
            <w:r>
              <w:t xml:space="preserve">voice </w:t>
            </w:r>
            <w:r w:rsidRPr="00DB3790">
              <w:t xml:space="preserve">communication with </w:t>
            </w:r>
            <w:r>
              <w:t xml:space="preserve">the corresponding </w:t>
            </w:r>
            <w:r w:rsidRPr="00DB3790">
              <w:t>action</w:t>
            </w:r>
            <w:r>
              <w:t>s</w:t>
            </w:r>
          </w:p>
          <w:p w14:paraId="14C36841" w14:textId="77777777" w:rsidR="00E80FD0" w:rsidRPr="003522A9" w:rsidRDefault="00E80FD0" w:rsidP="00E80FD0">
            <w:pPr>
              <w:pStyle w:val="ListParagraph"/>
              <w:numPr>
                <w:ilvl w:val="1"/>
                <w:numId w:val="22"/>
              </w:numPr>
              <w:overflowPunct/>
              <w:autoSpaceDE/>
              <w:autoSpaceDN/>
              <w:adjustRightInd/>
              <w:textAlignment w:val="auto"/>
              <w:rPr>
                <w:highlight w:val="yellow"/>
              </w:rPr>
            </w:pPr>
            <w:r w:rsidRPr="003522A9">
              <w:rPr>
                <w:rFonts w:ascii="Times New Roman" w:hAnsi="Times New Roman"/>
                <w:sz w:val="20"/>
                <w:highlight w:val="yellow"/>
                <w:lang w:eastAsia="zh-CN"/>
              </w:rPr>
              <w:t>more details are necessary.</w:t>
            </w:r>
          </w:p>
        </w:tc>
      </w:tr>
      <w:tr w:rsidR="00E80FD0" w:rsidRPr="0045640D" w14:paraId="26DD4CFE" w14:textId="77777777" w:rsidTr="00F43A4B">
        <w:tc>
          <w:tcPr>
            <w:tcW w:w="98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F43A4B">
        <w:tc>
          <w:tcPr>
            <w:tcW w:w="9831" w:type="dxa"/>
          </w:tcPr>
          <w:p w14:paraId="12DF7E79" w14:textId="77777777" w:rsidR="00E80FD0" w:rsidRPr="0045640D" w:rsidRDefault="00E80FD0" w:rsidP="00F43A4B">
            <w:r w:rsidRPr="0045640D">
              <w:t>&lt;How could the use case be implemented based on technologies available today or expected to be available in a foreseeable timeline, at most within 3 years?</w:t>
            </w:r>
          </w:p>
          <w:p w14:paraId="2303A566" w14:textId="77777777" w:rsidR="00E80FD0" w:rsidRPr="0045640D" w:rsidRDefault="00E80FD0" w:rsidP="00F43A4B">
            <w:pPr>
              <w:ind w:left="568" w:hanging="284"/>
            </w:pPr>
            <w:r w:rsidRPr="0045640D">
              <w:t>-</w:t>
            </w:r>
            <w:r w:rsidRPr="0045640D">
              <w:tab/>
              <w:t>What are the technology challenges to make this use case happen?</w:t>
            </w:r>
          </w:p>
          <w:p w14:paraId="5DED11CB" w14:textId="77777777" w:rsidR="00E80FD0" w:rsidRPr="0045640D" w:rsidRDefault="00E80FD0" w:rsidP="00F43A4B">
            <w:pPr>
              <w:ind w:left="568" w:hanging="284"/>
            </w:pPr>
            <w:r w:rsidRPr="0045640D">
              <w:t>-</w:t>
            </w:r>
            <w:r w:rsidRPr="0045640D">
              <w:tab/>
              <w:t>Do you have any implementation information?</w:t>
            </w:r>
          </w:p>
          <w:p w14:paraId="6AD08D7B" w14:textId="77777777" w:rsidR="00E80FD0" w:rsidRPr="0045640D" w:rsidRDefault="00E80FD0" w:rsidP="00F43A4B">
            <w:pPr>
              <w:ind w:left="851" w:hanging="284"/>
            </w:pPr>
            <w:r w:rsidRPr="0045640D">
              <w:t>-</w:t>
            </w:r>
            <w:r w:rsidRPr="0045640D">
              <w:tab/>
              <w:t>Demos</w:t>
            </w:r>
          </w:p>
          <w:p w14:paraId="5DD0A7BC" w14:textId="77777777" w:rsidR="00E80FD0" w:rsidRPr="0045640D" w:rsidRDefault="00E80FD0" w:rsidP="00F43A4B">
            <w:pPr>
              <w:ind w:left="851" w:hanging="284"/>
            </w:pPr>
            <w:r w:rsidRPr="0045640D">
              <w:t>-</w:t>
            </w:r>
            <w:r w:rsidRPr="0045640D">
              <w:tab/>
              <w:t>Proof of concept</w:t>
            </w:r>
          </w:p>
          <w:p w14:paraId="28BFC179" w14:textId="77777777" w:rsidR="00E80FD0" w:rsidRPr="0045640D" w:rsidRDefault="00E80FD0" w:rsidP="00F43A4B">
            <w:pPr>
              <w:ind w:left="851" w:hanging="284"/>
            </w:pPr>
            <w:r w:rsidRPr="0045640D">
              <w:t>-</w:t>
            </w:r>
            <w:r w:rsidRPr="0045640D">
              <w:tab/>
              <w:t>Existing services</w:t>
            </w:r>
          </w:p>
          <w:p w14:paraId="5F6E0131" w14:textId="77777777" w:rsidR="00E80FD0" w:rsidRPr="0045640D" w:rsidRDefault="00E80FD0" w:rsidP="00F43A4B">
            <w:pPr>
              <w:ind w:left="851" w:hanging="284"/>
            </w:pPr>
            <w:r w:rsidRPr="0045640D">
              <w:t>-</w:t>
            </w:r>
            <w:r w:rsidRPr="0045640D">
              <w:tab/>
              <w:t>References</w:t>
            </w:r>
          </w:p>
          <w:p w14:paraId="1A30A486" w14:textId="77777777" w:rsidR="00E80FD0" w:rsidRPr="0045640D" w:rsidRDefault="00E80FD0" w:rsidP="00F43A4B">
            <w:pPr>
              <w:ind w:left="568" w:hanging="284"/>
            </w:pPr>
            <w:r w:rsidRPr="0045640D">
              <w:t>-</w:t>
            </w:r>
            <w:r w:rsidRPr="0045640D">
              <w:tab/>
              <w:t>Could a reduced experience of the use case be implemented in an earlier timeframe or is it even available today?</w:t>
            </w:r>
          </w:p>
          <w:p w14:paraId="5724557C" w14:textId="77777777" w:rsidR="00E80FD0" w:rsidRPr="0045640D" w:rsidRDefault="00E80FD0" w:rsidP="00F43A4B">
            <w:r w:rsidRPr="0045640D">
              <w:t>&gt;</w:t>
            </w:r>
          </w:p>
        </w:tc>
      </w:tr>
      <w:tr w:rsidR="00E80FD0" w:rsidRPr="0045640D" w14:paraId="21526656" w14:textId="77777777" w:rsidTr="00F43A4B">
        <w:tc>
          <w:tcPr>
            <w:tcW w:w="98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F43A4B">
        <w:tc>
          <w:tcPr>
            <w:tcW w:w="9831" w:type="dxa"/>
          </w:tcPr>
          <w:p w14:paraId="712CC383" w14:textId="77777777" w:rsidR="00E80FD0" w:rsidRPr="0045640D" w:rsidRDefault="00E80FD0" w:rsidP="00F43A4B">
            <w:r>
              <w:t>&lt; How does the use case scale with an increasing number of users? &gt;</w:t>
            </w:r>
          </w:p>
        </w:tc>
      </w:tr>
      <w:tr w:rsidR="00E80FD0" w:rsidRPr="0045640D" w14:paraId="1BEBD667" w14:textId="77777777" w:rsidTr="00F43A4B">
        <w:tc>
          <w:tcPr>
            <w:tcW w:w="98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F43A4B">
        <w:tc>
          <w:tcPr>
            <w:tcW w:w="9831" w:type="dxa"/>
          </w:tcPr>
          <w:p w14:paraId="418CFF77" w14:textId="77777777" w:rsidR="00E80FD0" w:rsidRPr="0045640D" w:rsidRDefault="00E80FD0" w:rsidP="00F43A4B">
            <w:r w:rsidRPr="0045640D">
              <w:t>&lt;identifies potential standardization needs&gt;</w:t>
            </w:r>
          </w:p>
        </w:tc>
      </w:tr>
    </w:tbl>
    <w:p w14:paraId="3D7CD810" w14:textId="1116BF3F" w:rsidR="00F26F18" w:rsidRPr="00AD6A45" w:rsidRDefault="00F26F18" w:rsidP="00AD6A45">
      <w:pPr>
        <w:pStyle w:val="Heading2"/>
        <w:ind w:left="0" w:firstLine="0"/>
        <w:rPr>
          <w:lang w:val="en-US"/>
        </w:rPr>
      </w:pPr>
    </w:p>
    <w:p w14:paraId="0406C679" w14:textId="77777777" w:rsidR="003107E0" w:rsidRPr="003107E0" w:rsidRDefault="003107E0" w:rsidP="003107E0">
      <w:pPr>
        <w:pStyle w:val="Heading1"/>
      </w:pPr>
      <w:bookmarkStart w:id="55" w:name="_Toc55297742"/>
      <w:r>
        <w:t>6</w:t>
      </w:r>
      <w:r>
        <w:tab/>
        <w:t>Potential 5GMS Architecture Extensions</w:t>
      </w:r>
      <w:bookmarkEnd w:id="55"/>
    </w:p>
    <w:p w14:paraId="12F8C0E3" w14:textId="7578B70E" w:rsidR="00080512" w:rsidRDefault="003107E0" w:rsidP="003107E0">
      <w:pPr>
        <w:pStyle w:val="Heading2"/>
      </w:pPr>
      <w:bookmarkStart w:id="56" w:name="_Toc55297743"/>
      <w:r>
        <w:t>6.1</w:t>
      </w:r>
      <w:r>
        <w:tab/>
        <w:t>General</w:t>
      </w:r>
      <w:bookmarkEnd w:id="56"/>
    </w:p>
    <w:p w14:paraId="33137E43" w14:textId="280D4102" w:rsidR="00D41D96" w:rsidRDefault="00D41D96" w:rsidP="00D41D96">
      <w:r>
        <w:t>Editor’s Note: This clause will document the identified gaps. Identified gaps may go beyond the scope of the SA4 work, in which case the responsible groups will be contacted.</w:t>
      </w:r>
    </w:p>
    <w:p w14:paraId="1F83B794" w14:textId="101E3793" w:rsidR="00D41D96" w:rsidRPr="00D41D96" w:rsidRDefault="00D41D96" w:rsidP="00D41D96">
      <w:r>
        <w:t xml:space="preserve">Editor’s Note: The potential extensions are mainly based on the identified relevant use cases in section 5. </w:t>
      </w:r>
    </w:p>
    <w:p w14:paraId="6C0C8F64" w14:textId="77777777" w:rsidR="003107E0" w:rsidRDefault="003107E0" w:rsidP="003107E0">
      <w:pPr>
        <w:pStyle w:val="Heading2"/>
      </w:pPr>
      <w:bookmarkStart w:id="57" w:name="_Toc55297744"/>
      <w:r>
        <w:t>6.2</w:t>
      </w:r>
      <w:r>
        <w:tab/>
        <w:t>Common Extensions</w:t>
      </w:r>
      <w:bookmarkEnd w:id="57"/>
    </w:p>
    <w:p w14:paraId="38E5E1BF" w14:textId="77777777" w:rsidR="003107E0" w:rsidRDefault="003107E0" w:rsidP="003107E0">
      <w:pPr>
        <w:pStyle w:val="Heading2"/>
      </w:pPr>
      <w:bookmarkStart w:id="58" w:name="_Toc55297745"/>
      <w:r>
        <w:t>6.3</w:t>
      </w:r>
      <w:r>
        <w:tab/>
        <w:t>Extensions for Downlink</w:t>
      </w:r>
      <w:bookmarkEnd w:id="58"/>
    </w:p>
    <w:p w14:paraId="66121DF2" w14:textId="77777777" w:rsidR="00080512" w:rsidRPr="004D3578" w:rsidRDefault="003107E0" w:rsidP="0013332D">
      <w:pPr>
        <w:pStyle w:val="Heading2"/>
      </w:pPr>
      <w:bookmarkStart w:id="59" w:name="_Toc55297746"/>
      <w:r>
        <w:t>6.4</w:t>
      </w:r>
      <w:r>
        <w:tab/>
        <w:t>Extensions for Uplink</w:t>
      </w:r>
      <w:bookmarkEnd w:id="59"/>
    </w:p>
    <w:p w14:paraId="6013CAA4" w14:textId="77777777" w:rsidR="00080512" w:rsidRDefault="00D9134D">
      <w:pPr>
        <w:pStyle w:val="Heading8"/>
      </w:pPr>
      <w:bookmarkStart w:id="60" w:name="startOfAnnexes"/>
      <w:bookmarkEnd w:id="60"/>
      <w:r>
        <w:br w:type="page"/>
      </w:r>
      <w:bookmarkStart w:id="61" w:name="_Toc55297747"/>
      <w:r w:rsidR="00080512" w:rsidRPr="004D3578">
        <w:t>Annex &lt;A&gt; (normative):</w:t>
      </w:r>
      <w:r w:rsidR="00080512" w:rsidRPr="004D3578">
        <w:br/>
        <w:t xml:space="preserve">&lt;Normative annex </w:t>
      </w:r>
      <w:r w:rsidR="006B30D0">
        <w:t>for a Technical Specification</w:t>
      </w:r>
      <w:r w:rsidR="00080512" w:rsidRPr="004D3578">
        <w:t>&gt;</w:t>
      </w:r>
      <w:bookmarkEnd w:id="61"/>
    </w:p>
    <w:p w14:paraId="300A1304" w14:textId="77777777" w:rsidR="006B30D0" w:rsidRPr="007429F6" w:rsidRDefault="006B30D0" w:rsidP="006B30D0"/>
    <w:p w14:paraId="0D8841DE" w14:textId="77777777" w:rsidR="0013332D" w:rsidRPr="004D3578" w:rsidRDefault="007429F6" w:rsidP="0013332D">
      <w:pPr>
        <w:pStyle w:val="Heading8"/>
      </w:pPr>
      <w:r>
        <w:br w:type="page"/>
      </w:r>
      <w:r w:rsidR="0013332D" w:rsidRPr="004D3578">
        <w:t xml:space="preserve"> </w:t>
      </w:r>
    </w:p>
    <w:p w14:paraId="3F53AB14" w14:textId="77777777" w:rsidR="00080512" w:rsidRPr="004D3578" w:rsidRDefault="00080512">
      <w:pPr>
        <w:pStyle w:val="Heading8"/>
      </w:pPr>
      <w:bookmarkStart w:id="62" w:name="_Toc55297748"/>
      <w:r w:rsidRPr="004D3578">
        <w:t>Annex &lt;X&gt; (informative):</w:t>
      </w:r>
      <w:r w:rsidRPr="004D3578">
        <w:br/>
        <w:t>Change history</w:t>
      </w:r>
      <w:bookmarkEnd w:id="62"/>
    </w:p>
    <w:p w14:paraId="5D0474F6" w14:textId="77777777" w:rsidR="00054A22" w:rsidRPr="00235394" w:rsidRDefault="00054A22" w:rsidP="00054A22">
      <w:pPr>
        <w:pStyle w:val="TH"/>
      </w:pPr>
      <w:bookmarkStart w:id="63" w:name="historyclause"/>
      <w:bookmarkEnd w:id="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C72833">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r w:rsidRPr="00235394">
              <w:rPr>
                <w:b/>
              </w:rPr>
              <w:t>Change history</w:t>
            </w:r>
          </w:p>
        </w:tc>
      </w:tr>
      <w:tr w:rsidR="003C3971" w:rsidRPr="00235394" w14:paraId="51C7D234" w14:textId="77777777" w:rsidTr="00C72833">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C72833">
        <w:tc>
          <w:tcPr>
            <w:tcW w:w="800" w:type="dxa"/>
            <w:shd w:val="solid" w:color="FFFFFF" w:fill="auto"/>
          </w:tcPr>
          <w:p w14:paraId="79D7E3A3" w14:textId="77777777" w:rsidR="003C3971" w:rsidRPr="006B0D02" w:rsidRDefault="003C3971" w:rsidP="00C72833">
            <w:pPr>
              <w:pStyle w:val="TAC"/>
              <w:rPr>
                <w:sz w:val="16"/>
                <w:szCs w:val="16"/>
              </w:rPr>
            </w:pPr>
          </w:p>
        </w:tc>
        <w:tc>
          <w:tcPr>
            <w:tcW w:w="800" w:type="dxa"/>
            <w:shd w:val="solid" w:color="FFFFFF" w:fill="auto"/>
          </w:tcPr>
          <w:p w14:paraId="6A44E0BE" w14:textId="77777777" w:rsidR="003C3971" w:rsidRPr="006B0D02" w:rsidRDefault="003C3971" w:rsidP="00C72833">
            <w:pPr>
              <w:pStyle w:val="TAC"/>
              <w:rPr>
                <w:sz w:val="16"/>
                <w:szCs w:val="16"/>
              </w:rPr>
            </w:pPr>
          </w:p>
        </w:tc>
        <w:tc>
          <w:tcPr>
            <w:tcW w:w="1094" w:type="dxa"/>
            <w:shd w:val="solid" w:color="FFFFFF" w:fill="auto"/>
          </w:tcPr>
          <w:p w14:paraId="6F6ED507" w14:textId="77777777" w:rsidR="003C3971" w:rsidRPr="006B0D02" w:rsidRDefault="003C3971" w:rsidP="00C72833">
            <w:pPr>
              <w:pStyle w:val="TAC"/>
              <w:rPr>
                <w:sz w:val="16"/>
                <w:szCs w:val="16"/>
              </w:rPr>
            </w:pP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77777777" w:rsidR="003C3971" w:rsidRPr="006B0D02" w:rsidRDefault="003C3971" w:rsidP="00C72833">
            <w:pPr>
              <w:pStyle w:val="TAL"/>
              <w:rPr>
                <w:sz w:val="16"/>
                <w:szCs w:val="16"/>
              </w:rPr>
            </w:pPr>
          </w:p>
        </w:tc>
        <w:tc>
          <w:tcPr>
            <w:tcW w:w="708" w:type="dxa"/>
            <w:shd w:val="solid" w:color="FFFFFF" w:fill="auto"/>
          </w:tcPr>
          <w:p w14:paraId="7E27A557" w14:textId="77777777" w:rsidR="003C3971" w:rsidRPr="007D6048" w:rsidRDefault="003C3971" w:rsidP="00C72833">
            <w:pPr>
              <w:pStyle w:val="TAC"/>
              <w:rPr>
                <w:sz w:val="16"/>
                <w:szCs w:val="16"/>
              </w:rPr>
            </w:pP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3ABE31" w14:textId="77777777" w:rsidR="00DB5048" w:rsidRDefault="00DB5048">
      <w:r>
        <w:separator/>
      </w:r>
    </w:p>
  </w:endnote>
  <w:endnote w:type="continuationSeparator" w:id="0">
    <w:p w14:paraId="02AAC5D1" w14:textId="77777777" w:rsidR="00DB5048" w:rsidRDefault="00DB50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B8F8D" w14:textId="77777777" w:rsidR="00F43A4B" w:rsidRDefault="00F43A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2420A3" w14:textId="77777777" w:rsidR="00DB5048" w:rsidRDefault="00DB5048">
      <w:r>
        <w:separator/>
      </w:r>
    </w:p>
  </w:footnote>
  <w:footnote w:type="continuationSeparator" w:id="0">
    <w:p w14:paraId="688BDF03" w14:textId="77777777" w:rsidR="00DB5048" w:rsidRDefault="00DB50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8EF330" w14:textId="371DEBA5" w:rsidR="00F43A4B" w:rsidRDefault="00F43A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3F58">
      <w:rPr>
        <w:rFonts w:ascii="Arial" w:hAnsi="Arial" w:cs="Arial"/>
        <w:b/>
        <w:noProof/>
        <w:sz w:val="18"/>
        <w:szCs w:val="18"/>
      </w:rPr>
      <w:t>3GPP TR 26.803 V0.3.1 (2020-11)</w:t>
    </w:r>
    <w:r>
      <w:rPr>
        <w:rFonts w:ascii="Arial" w:hAnsi="Arial" w:cs="Arial"/>
        <w:b/>
        <w:sz w:val="18"/>
        <w:szCs w:val="18"/>
      </w:rPr>
      <w:fldChar w:fldCharType="end"/>
    </w:r>
  </w:p>
  <w:p w14:paraId="06142805" w14:textId="77777777" w:rsidR="00F43A4B" w:rsidRDefault="00F43A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3B554EB6" w:rsidR="00F43A4B" w:rsidRDefault="00F43A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3F58">
      <w:rPr>
        <w:rFonts w:ascii="Arial" w:hAnsi="Arial" w:cs="Arial"/>
        <w:b/>
        <w:noProof/>
        <w:sz w:val="18"/>
        <w:szCs w:val="18"/>
      </w:rPr>
      <w:t>Release 17</w:t>
    </w:r>
    <w:r>
      <w:rPr>
        <w:rFonts w:ascii="Arial" w:hAnsi="Arial" w:cs="Arial"/>
        <w:b/>
        <w:sz w:val="18"/>
        <w:szCs w:val="18"/>
      </w:rPr>
      <w:fldChar w:fldCharType="end"/>
    </w:r>
  </w:p>
  <w:p w14:paraId="6F5F4749" w14:textId="77777777" w:rsidR="00F43A4B" w:rsidRDefault="00F43A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15"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1"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25"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5"/>
  </w:num>
  <w:num w:numId="6">
    <w:abstractNumId w:val="25"/>
  </w:num>
  <w:num w:numId="7">
    <w:abstractNumId w:val="13"/>
  </w:num>
  <w:num w:numId="8">
    <w:abstractNumId w:val="14"/>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22"/>
  </w:num>
  <w:num w:numId="13">
    <w:abstractNumId w:val="10"/>
  </w:num>
  <w:num w:numId="14">
    <w:abstractNumId w:val="12"/>
  </w:num>
  <w:num w:numId="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21"/>
  </w:num>
  <w:num w:numId="24">
    <w:abstractNumId w:val="17"/>
  </w:num>
  <w:num w:numId="25">
    <w:abstractNumId w:val="24"/>
  </w:num>
  <w:num w:numId="26">
    <w:abstractNumId w:val="16"/>
  </w:num>
  <w:num w:numId="27">
    <w:abstractNumId w:val="20"/>
  </w:num>
  <w:num w:numId="28">
    <w:abstractNumId w:val="1"/>
  </w:num>
  <w:num w:numId="29">
    <w:abstractNumId w:val="29"/>
  </w:num>
  <w:num w:numId="30">
    <w:abstractNumId w:val="7"/>
  </w:num>
  <w:num w:numId="31">
    <w:abstractNumId w:val="23"/>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184"/>
    <w:rsid w:val="00033397"/>
    <w:rsid w:val="00040095"/>
    <w:rsid w:val="00051834"/>
    <w:rsid w:val="00054A22"/>
    <w:rsid w:val="00060B71"/>
    <w:rsid w:val="00062023"/>
    <w:rsid w:val="00063272"/>
    <w:rsid w:val="000655A6"/>
    <w:rsid w:val="00080512"/>
    <w:rsid w:val="000A130A"/>
    <w:rsid w:val="000C47C3"/>
    <w:rsid w:val="000D58AB"/>
    <w:rsid w:val="000F102A"/>
    <w:rsid w:val="0013332D"/>
    <w:rsid w:val="00133525"/>
    <w:rsid w:val="00172EFB"/>
    <w:rsid w:val="001A4C42"/>
    <w:rsid w:val="001A7420"/>
    <w:rsid w:val="001B6637"/>
    <w:rsid w:val="001C21C3"/>
    <w:rsid w:val="001D02C2"/>
    <w:rsid w:val="001F0C1D"/>
    <w:rsid w:val="001F1132"/>
    <w:rsid w:val="001F168B"/>
    <w:rsid w:val="002347A2"/>
    <w:rsid w:val="002675F0"/>
    <w:rsid w:val="002964D1"/>
    <w:rsid w:val="002B6339"/>
    <w:rsid w:val="002E00EE"/>
    <w:rsid w:val="002F5CF8"/>
    <w:rsid w:val="003107E0"/>
    <w:rsid w:val="003172DC"/>
    <w:rsid w:val="0035462D"/>
    <w:rsid w:val="003765B8"/>
    <w:rsid w:val="003A13CE"/>
    <w:rsid w:val="003C3971"/>
    <w:rsid w:val="003C6F93"/>
    <w:rsid w:val="003F19D5"/>
    <w:rsid w:val="00423334"/>
    <w:rsid w:val="004345EC"/>
    <w:rsid w:val="00465515"/>
    <w:rsid w:val="004C7DAB"/>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2114D"/>
    <w:rsid w:val="00734A5B"/>
    <w:rsid w:val="0074026F"/>
    <w:rsid w:val="007429F6"/>
    <w:rsid w:val="00744E76"/>
    <w:rsid w:val="00774DA4"/>
    <w:rsid w:val="00781F0F"/>
    <w:rsid w:val="007A36A1"/>
    <w:rsid w:val="007B102E"/>
    <w:rsid w:val="007B600E"/>
    <w:rsid w:val="007F0F4A"/>
    <w:rsid w:val="008028A4"/>
    <w:rsid w:val="00830747"/>
    <w:rsid w:val="00844CE9"/>
    <w:rsid w:val="008659C8"/>
    <w:rsid w:val="00873F58"/>
    <w:rsid w:val="008768CA"/>
    <w:rsid w:val="00891CE4"/>
    <w:rsid w:val="008A74E0"/>
    <w:rsid w:val="008C384C"/>
    <w:rsid w:val="0090271F"/>
    <w:rsid w:val="00902E23"/>
    <w:rsid w:val="009114D7"/>
    <w:rsid w:val="0091348E"/>
    <w:rsid w:val="00917CCB"/>
    <w:rsid w:val="00942EC2"/>
    <w:rsid w:val="00966DC6"/>
    <w:rsid w:val="009E4666"/>
    <w:rsid w:val="009F37B7"/>
    <w:rsid w:val="00A10F02"/>
    <w:rsid w:val="00A164B4"/>
    <w:rsid w:val="00A26956"/>
    <w:rsid w:val="00A27486"/>
    <w:rsid w:val="00A53724"/>
    <w:rsid w:val="00A56066"/>
    <w:rsid w:val="00A6121F"/>
    <w:rsid w:val="00A73129"/>
    <w:rsid w:val="00A82346"/>
    <w:rsid w:val="00A92BA1"/>
    <w:rsid w:val="00AA41D8"/>
    <w:rsid w:val="00AC6BC6"/>
    <w:rsid w:val="00AD2C88"/>
    <w:rsid w:val="00AD398D"/>
    <w:rsid w:val="00AD4A34"/>
    <w:rsid w:val="00AD6A45"/>
    <w:rsid w:val="00AE65E2"/>
    <w:rsid w:val="00B15449"/>
    <w:rsid w:val="00B6738B"/>
    <w:rsid w:val="00B93086"/>
    <w:rsid w:val="00BA19ED"/>
    <w:rsid w:val="00BA4B8D"/>
    <w:rsid w:val="00BA4E6F"/>
    <w:rsid w:val="00BC0F7D"/>
    <w:rsid w:val="00BC65EA"/>
    <w:rsid w:val="00BD7D31"/>
    <w:rsid w:val="00BE3255"/>
    <w:rsid w:val="00BE78D5"/>
    <w:rsid w:val="00BF128E"/>
    <w:rsid w:val="00C01CBC"/>
    <w:rsid w:val="00C074DD"/>
    <w:rsid w:val="00C1496A"/>
    <w:rsid w:val="00C33079"/>
    <w:rsid w:val="00C45231"/>
    <w:rsid w:val="00C64272"/>
    <w:rsid w:val="00C643C4"/>
    <w:rsid w:val="00C72833"/>
    <w:rsid w:val="00C80F1D"/>
    <w:rsid w:val="00C93F40"/>
    <w:rsid w:val="00C970CC"/>
    <w:rsid w:val="00CA3D0C"/>
    <w:rsid w:val="00CD0C33"/>
    <w:rsid w:val="00D02792"/>
    <w:rsid w:val="00D31AB2"/>
    <w:rsid w:val="00D41D96"/>
    <w:rsid w:val="00D46776"/>
    <w:rsid w:val="00D57972"/>
    <w:rsid w:val="00D675A9"/>
    <w:rsid w:val="00D738D6"/>
    <w:rsid w:val="00D755EB"/>
    <w:rsid w:val="00D76048"/>
    <w:rsid w:val="00D84FDD"/>
    <w:rsid w:val="00D8770B"/>
    <w:rsid w:val="00D87E00"/>
    <w:rsid w:val="00D9134D"/>
    <w:rsid w:val="00DA7A03"/>
    <w:rsid w:val="00DB1818"/>
    <w:rsid w:val="00DB5048"/>
    <w:rsid w:val="00DC309B"/>
    <w:rsid w:val="00DC4DA2"/>
    <w:rsid w:val="00DD4C17"/>
    <w:rsid w:val="00DD74A5"/>
    <w:rsid w:val="00DF2B1F"/>
    <w:rsid w:val="00DF62CD"/>
    <w:rsid w:val="00E16509"/>
    <w:rsid w:val="00E21E0B"/>
    <w:rsid w:val="00E44582"/>
    <w:rsid w:val="00E60FB4"/>
    <w:rsid w:val="00E77645"/>
    <w:rsid w:val="00E80FD0"/>
    <w:rsid w:val="00EA15B0"/>
    <w:rsid w:val="00EA5EA7"/>
    <w:rsid w:val="00EC4A25"/>
    <w:rsid w:val="00EC4ACD"/>
    <w:rsid w:val="00EF372E"/>
    <w:rsid w:val="00F025A2"/>
    <w:rsid w:val="00F04712"/>
    <w:rsid w:val="00F13360"/>
    <w:rsid w:val="00F22EC7"/>
    <w:rsid w:val="00F26F18"/>
    <w:rsid w:val="00F325C8"/>
    <w:rsid w:val="00F43A4B"/>
    <w:rsid w:val="00F55463"/>
    <w:rsid w:val="00F653B8"/>
    <w:rsid w:val="00F83F01"/>
    <w:rsid w:val="00F9008D"/>
    <w:rsid w:val="00F9497E"/>
    <w:rsid w:val="00FA1266"/>
    <w:rsid w:val="00FA50F0"/>
    <w:rsid w:val="00FB3657"/>
    <w:rsid w:val="00FC1192"/>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intel.sg/content/www/xa/en/cloud-computing/visual-cloud.html" TargetMode="External"/><Relationship Id="rId18" Type="http://schemas.openxmlformats.org/officeDocument/2006/relationships/hyperlink" Target="https://www.fims.tv/" TargetMode="External"/><Relationship Id="rId26"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yperlink" Target="https://www.streamboxvr.com/cloud_stitching/"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yperlink" Target="https://docs.microsoft.com/en-us/azure/remote-rendering/overview/features/pbr-materials" TargetMode="External"/><Relationship Id="rId25" Type="http://schemas.openxmlformats.org/officeDocument/2006/relationships/image" Target="media/image9.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hyperlink" Target="https://www.smpte.org/microservices-media-and-entertainment-key-benefits-and-challenges" TargetMode="External"/><Relationship Id="rId29" Type="http://schemas.openxmlformats.org/officeDocument/2006/relationships/image" Target="media/image12.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8.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yperlink" Target="https://www.iqiyi.com/v_19rtgqhknc.html" TargetMode="External"/><Relationship Id="rId28" Type="http://schemas.openxmlformats.org/officeDocument/2006/relationships/image" Target="media/image11.jpeg"/><Relationship Id="rId10" Type="http://schemas.openxmlformats.org/officeDocument/2006/relationships/image" Target="media/image2.png"/><Relationship Id="rId19" Type="http://schemas.openxmlformats.org/officeDocument/2006/relationships/hyperlink" Target="https://tech.ebu.ch/groups/mcma" TargetMode="External"/><Relationship Id="rId31" Type="http://schemas.openxmlformats.org/officeDocument/2006/relationships/hyperlink" Target="https://xinreality.com/wiki/Presence"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hyperlink" Target="http://www.streambox.com/streambox-cloud/" TargetMode="External"/><Relationship Id="rId27" Type="http://schemas.openxmlformats.org/officeDocument/2006/relationships/hyperlink" Target="https://m.youtube.com/watch?v=4oJJN2eH6U0" TargetMode="External"/><Relationship Id="rId30" Type="http://schemas.openxmlformats.org/officeDocument/2006/relationships/hyperlink" Target="https://xinreality.com/wiki/Presence"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72EDA-C623-4584-8830-71B68AAF2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9570</Words>
  <Characters>54552</Characters>
  <Application>Microsoft Office Word</Application>
  <DocSecurity>0</DocSecurity>
  <Lines>454</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63995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2020-08-17T17:24:00Z</dcterms:created>
  <dcterms:modified xsi:type="dcterms:W3CDTF">2020-11-17T20:48:00Z</dcterms:modified>
</cp:coreProperties>
</file>