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B6FD" w14:textId="03A01C18"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3GPP TSG-SA WG4 Meeting #Audio SWG AH</w:t>
      </w:r>
      <w:r w:rsidRPr="00425993">
        <w:rPr>
          <w:rFonts w:ascii="Arial" w:hAnsi="Arial" w:cs="Arial"/>
          <w:b/>
          <w:noProof/>
          <w:kern w:val="0"/>
          <w:sz w:val="24"/>
        </w:rPr>
        <w:tab/>
      </w:r>
      <w:r w:rsidRPr="00425993">
        <w:rPr>
          <w:rFonts w:ascii="Arial" w:hAnsi="Arial" w:cs="Arial"/>
          <w:b/>
          <w:noProof/>
          <w:kern w:val="0"/>
          <w:sz w:val="24"/>
        </w:rPr>
        <w:tab/>
      </w:r>
      <w:r w:rsidRPr="00425993">
        <w:rPr>
          <w:rFonts w:ascii="Arial" w:hAnsi="Arial" w:cs="Arial"/>
          <w:b/>
          <w:noProof/>
          <w:kern w:val="0"/>
          <w:sz w:val="24"/>
        </w:rPr>
        <w:tab/>
      </w:r>
      <w:r w:rsidRPr="00425993">
        <w:rPr>
          <w:rFonts w:ascii="Arial" w:hAnsi="Arial" w:cs="Arial"/>
          <w:b/>
          <w:noProof/>
          <w:kern w:val="0"/>
          <w:sz w:val="24"/>
        </w:rPr>
        <w:tab/>
      </w:r>
      <w:r w:rsidR="005D5974" w:rsidRPr="005D5974">
        <w:rPr>
          <w:rFonts w:ascii="Arial" w:hAnsi="Arial" w:cs="Arial"/>
          <w:b/>
          <w:noProof/>
          <w:kern w:val="0"/>
          <w:sz w:val="24"/>
        </w:rPr>
        <w:t>S4aA250203</w:t>
      </w:r>
    </w:p>
    <w:p w14:paraId="20E0B852" w14:textId="77777777"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Erlangen, 23 – 25 Sept. 2025</w:t>
      </w:r>
    </w:p>
    <w:p w14:paraId="680BD2F1" w14:textId="04E7FB8E"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Source:</w:t>
      </w:r>
      <w:r w:rsidRPr="00425993">
        <w:rPr>
          <w:rFonts w:ascii="Arial" w:hAnsi="Arial" w:cs="Arial"/>
          <w:b/>
          <w:noProof/>
          <w:kern w:val="0"/>
          <w:sz w:val="24"/>
        </w:rPr>
        <w:tab/>
        <w:t>vivo</w:t>
      </w:r>
      <w:r w:rsidR="00D46DEA">
        <w:rPr>
          <w:rFonts w:ascii="Arial" w:hAnsi="Arial" w:cs="Arial"/>
          <w:b/>
          <w:noProof/>
          <w:kern w:val="0"/>
          <w:sz w:val="24"/>
        </w:rPr>
        <w:t xml:space="preserve">, </w:t>
      </w:r>
      <w:r w:rsidR="00D46DEA" w:rsidRPr="00D46DEA">
        <w:rPr>
          <w:rFonts w:ascii="Arial" w:hAnsi="Arial" w:cs="Arial"/>
          <w:b/>
          <w:noProof/>
          <w:kern w:val="0"/>
          <w:sz w:val="24"/>
        </w:rPr>
        <w:t>MediaTek Inc.</w:t>
      </w:r>
      <w:r w:rsidR="004E2856">
        <w:rPr>
          <w:rFonts w:ascii="Arial" w:hAnsi="Arial" w:cs="Arial"/>
          <w:b/>
          <w:noProof/>
          <w:kern w:val="0"/>
          <w:sz w:val="24"/>
        </w:rPr>
        <w:t>, Bytedance</w:t>
      </w:r>
      <w:r w:rsidR="004A2C4E">
        <w:rPr>
          <w:rFonts w:ascii="Arial" w:hAnsi="Arial" w:cs="Arial"/>
          <w:b/>
          <w:noProof/>
          <w:kern w:val="0"/>
          <w:sz w:val="24"/>
        </w:rPr>
        <w:t xml:space="preserve">, </w:t>
      </w:r>
      <w:r w:rsidR="004A2C4E" w:rsidRPr="004A2C4E">
        <w:rPr>
          <w:rFonts w:ascii="Arial" w:hAnsi="Arial" w:cs="Arial"/>
          <w:b/>
          <w:noProof/>
          <w:kern w:val="0"/>
          <w:sz w:val="24"/>
        </w:rPr>
        <w:t>Spreadtrum</w:t>
      </w:r>
      <w:r w:rsidR="006A677B">
        <w:rPr>
          <w:rFonts w:ascii="Arial" w:hAnsi="Arial" w:cs="Arial"/>
          <w:b/>
          <w:noProof/>
          <w:kern w:val="0"/>
          <w:sz w:val="24"/>
        </w:rPr>
        <w:t xml:space="preserve">, CMCC, </w:t>
      </w:r>
      <w:r w:rsidR="00DA3E9B" w:rsidRPr="00DA3E9B">
        <w:rPr>
          <w:rFonts w:ascii="Arial" w:hAnsi="Arial" w:cs="Arial"/>
          <w:b/>
          <w:noProof/>
          <w:kern w:val="0"/>
          <w:sz w:val="24"/>
        </w:rPr>
        <w:t>Fraunhofer IIS</w:t>
      </w:r>
    </w:p>
    <w:p w14:paraId="28A84763" w14:textId="6102C901"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Title:</w:t>
      </w:r>
      <w:r w:rsidRPr="00425993">
        <w:rPr>
          <w:rFonts w:ascii="Arial" w:hAnsi="Arial" w:cs="Arial"/>
          <w:b/>
          <w:noProof/>
          <w:kern w:val="0"/>
          <w:sz w:val="24"/>
        </w:rPr>
        <w:tab/>
        <w:t xml:space="preserve">[FS_ULBC] Discussion on </w:t>
      </w:r>
      <w:r w:rsidR="00086C14" w:rsidRPr="00425993">
        <w:rPr>
          <w:rFonts w:ascii="Arial" w:hAnsi="Arial" w:cs="Arial"/>
          <w:b/>
          <w:noProof/>
          <w:kern w:val="0"/>
          <w:sz w:val="24"/>
        </w:rPr>
        <w:t>CPU-centric Complexity for ULBC</w:t>
      </w:r>
      <w:r w:rsidR="00086C14" w:rsidRPr="00425993" w:rsidDel="00086C14">
        <w:rPr>
          <w:rFonts w:ascii="Arial" w:hAnsi="Arial" w:cs="Arial"/>
          <w:b/>
          <w:noProof/>
          <w:kern w:val="0"/>
          <w:sz w:val="24"/>
        </w:rPr>
        <w:t xml:space="preserve"> </w:t>
      </w:r>
    </w:p>
    <w:p w14:paraId="5AC760A7" w14:textId="614C3003"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Agenda item:</w:t>
      </w:r>
      <w:r w:rsidRPr="00425993">
        <w:rPr>
          <w:rFonts w:ascii="Arial" w:hAnsi="Arial" w:cs="Arial"/>
          <w:b/>
          <w:noProof/>
          <w:kern w:val="0"/>
          <w:sz w:val="24"/>
        </w:rPr>
        <w:tab/>
      </w:r>
      <w:r w:rsidR="005D5974">
        <w:rPr>
          <w:rFonts w:ascii="Arial" w:hAnsi="Arial" w:cs="Arial"/>
          <w:b/>
          <w:noProof/>
          <w:kern w:val="0"/>
          <w:sz w:val="24"/>
        </w:rPr>
        <w:t>4</w:t>
      </w:r>
      <w:r w:rsidR="005D5974">
        <w:rPr>
          <w:rFonts w:ascii="Arial" w:hAnsi="Arial" w:cs="Arial" w:hint="eastAsia"/>
          <w:b/>
          <w:noProof/>
          <w:kern w:val="0"/>
          <w:sz w:val="24"/>
        </w:rPr>
        <w:t>.</w:t>
      </w:r>
      <w:r w:rsidR="005D5974">
        <w:rPr>
          <w:rFonts w:ascii="Arial" w:hAnsi="Arial" w:cs="Arial"/>
          <w:b/>
          <w:noProof/>
          <w:kern w:val="0"/>
          <w:sz w:val="24"/>
        </w:rPr>
        <w:t>4</w:t>
      </w:r>
    </w:p>
    <w:p w14:paraId="2DD3CFA5" w14:textId="77777777"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Document for:</w:t>
      </w:r>
      <w:r w:rsidRPr="00425993">
        <w:rPr>
          <w:rFonts w:ascii="Arial" w:hAnsi="Arial" w:cs="Arial"/>
          <w:b/>
          <w:noProof/>
          <w:kern w:val="0"/>
          <w:sz w:val="24"/>
        </w:rPr>
        <w:tab/>
        <w:t>DISCUSSION and AGREEMENT</w:t>
      </w:r>
    </w:p>
    <w:p w14:paraId="31D1B2C7" w14:textId="77777777" w:rsidR="00C2659D" w:rsidRPr="00C2659D" w:rsidRDefault="00C2659D" w:rsidP="00C2659D">
      <w:pPr>
        <w:pBdr>
          <w:bottom w:val="single" w:sz="4" w:space="1" w:color="auto"/>
        </w:pBdr>
        <w:rPr>
          <w:rFonts w:ascii="Times New Roman" w:hAnsi="Times New Roman" w:cs="Times New Roman"/>
          <w:b/>
          <w:bCs/>
        </w:rPr>
      </w:pPr>
    </w:p>
    <w:p w14:paraId="54C43ADB" w14:textId="77777777" w:rsidR="00C2659D" w:rsidRPr="00BE3C8C"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r w:rsidRPr="00BE3C8C">
        <w:rPr>
          <w:rFonts w:ascii="Times New Roman" w:eastAsia="宋体" w:hAnsi="Times New Roman" w:cs="Times New Roman"/>
          <w:b/>
          <w:bCs/>
          <w:kern w:val="0"/>
          <w:sz w:val="27"/>
          <w:szCs w:val="27"/>
        </w:rPr>
        <w:t>1. Introduction</w:t>
      </w:r>
    </w:p>
    <w:p w14:paraId="3657F3B9" w14:textId="24ED8021"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ongoing study on the Ultra-Low Bitrate Codec (ULBC)</w:t>
      </w:r>
      <w:r>
        <w:rPr>
          <w:rFonts w:ascii="Times New Roman" w:eastAsia="宋体" w:hAnsi="Times New Roman" w:cs="Times New Roman"/>
          <w:kern w:val="0"/>
          <w:sz w:val="24"/>
          <w:szCs w:val="24"/>
        </w:rPr>
        <w:t xml:space="preserve"> [1]</w:t>
      </w:r>
      <w:r w:rsidRPr="00C2659D">
        <w:rPr>
          <w:rFonts w:ascii="Times New Roman" w:eastAsia="宋体" w:hAnsi="Times New Roman" w:cs="Times New Roman"/>
          <w:kern w:val="0"/>
          <w:sz w:val="24"/>
          <w:szCs w:val="24"/>
        </w:rPr>
        <w:t xml:space="preserve"> has initiated critical discussions on defining appropriate complexity constraints for next-generation, AI-driven speech codecs. Current discussions</w:t>
      </w:r>
      <w:r>
        <w:rPr>
          <w:rFonts w:ascii="Times New Roman" w:eastAsia="宋体" w:hAnsi="Times New Roman" w:cs="Times New Roman"/>
          <w:kern w:val="0"/>
          <w:sz w:val="24"/>
          <w:szCs w:val="24"/>
        </w:rPr>
        <w:t xml:space="preserve"> [2]</w:t>
      </w:r>
      <w:r w:rsidRPr="00C2659D">
        <w:rPr>
          <w:rFonts w:ascii="Times New Roman" w:eastAsia="宋体" w:hAnsi="Times New Roman" w:cs="Times New Roman"/>
          <w:kern w:val="0"/>
          <w:sz w:val="24"/>
          <w:szCs w:val="24"/>
        </w:rPr>
        <w:t xml:space="preserve"> have heavily focused on metrics related to Neural Processing Units (NPUs), such as TOPS and TOPS/W, positioning the NPU as the primary target for deployment.</w:t>
      </w:r>
    </w:p>
    <w:p w14:paraId="672DDB3E" w14:textId="0EC6DD88"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However, this contribution argues for a revised perspective. A deep analysis of Google state-of-the-art</w:t>
      </w:r>
      <w:r w:rsidRPr="00370F55">
        <w:rPr>
          <w:rFonts w:ascii="Times New Roman" w:eastAsia="宋体" w:hAnsi="Times New Roman" w:cs="Times New Roman"/>
          <w:color w:val="FF0000"/>
          <w:kern w:val="0"/>
          <w:sz w:val="24"/>
          <w:szCs w:val="24"/>
        </w:rPr>
        <w:t xml:space="preserve"> </w:t>
      </w:r>
      <w:r w:rsidRPr="001574D1">
        <w:rPr>
          <w:rFonts w:ascii="Times New Roman" w:eastAsia="宋体" w:hAnsi="Times New Roman" w:cs="Times New Roman"/>
          <w:kern w:val="0"/>
          <w:sz w:val="24"/>
          <w:szCs w:val="24"/>
        </w:rPr>
        <w:t xml:space="preserve">Lyra V2 </w:t>
      </w:r>
      <w:r>
        <w:rPr>
          <w:rFonts w:ascii="Times New Roman" w:eastAsia="宋体" w:hAnsi="Times New Roman" w:cs="Times New Roman"/>
          <w:kern w:val="0"/>
          <w:sz w:val="24"/>
          <w:szCs w:val="24"/>
        </w:rPr>
        <w:t>[3]</w:t>
      </w:r>
      <w:r w:rsidRPr="00C2659D">
        <w:rPr>
          <w:rFonts w:ascii="Times New Roman" w:eastAsia="宋体" w:hAnsi="Times New Roman" w:cs="Times New Roman"/>
          <w:kern w:val="0"/>
          <w:sz w:val="24"/>
          <w:szCs w:val="24"/>
        </w:rPr>
        <w:t xml:space="preserve"> codec reveals that its remarkable performance is achieved entirely on the CPU. This verifiable, real-world example demonstrates that highly efficient, state-of-the-art AI codecs can be deployed successfully without depending on the fragmented and unpredictable NPU ecosystem.</w:t>
      </w:r>
    </w:p>
    <w:p w14:paraId="6540CDF6" w14:textId="77777777"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This paper proposes that CPU performance should be considered a primary design objective for the ULBC, not merely a fallback. We provide a detailed analysis of the Lyra V2 architecture to support this position and suggest capturing these findings within the technical report TR 26.940 to ensure the final ULBC standard is accessible, reliable, and performs consistently across the widest possible range of devices.</w:t>
      </w:r>
    </w:p>
    <w:p w14:paraId="022A3A8D" w14:textId="7E2D5124" w:rsidR="00C2659D" w:rsidRPr="00C2659D"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r w:rsidRPr="00C2659D">
        <w:rPr>
          <w:rFonts w:ascii="Times New Roman" w:eastAsia="宋体" w:hAnsi="Times New Roman" w:cs="Times New Roman"/>
          <w:b/>
          <w:bCs/>
          <w:kern w:val="0"/>
          <w:sz w:val="27"/>
          <w:szCs w:val="27"/>
        </w:rPr>
        <w:t>2. Analysis of</w:t>
      </w:r>
      <w:r w:rsidR="00223284">
        <w:rPr>
          <w:rFonts w:ascii="Times New Roman" w:eastAsia="宋体" w:hAnsi="Times New Roman" w:cs="Times New Roman"/>
          <w:b/>
          <w:bCs/>
          <w:kern w:val="0"/>
          <w:sz w:val="27"/>
          <w:szCs w:val="27"/>
        </w:rPr>
        <w:t xml:space="preserve"> an existing AI codec:</w:t>
      </w:r>
      <w:r w:rsidRPr="00C2659D">
        <w:rPr>
          <w:rFonts w:ascii="Times New Roman" w:eastAsia="宋体" w:hAnsi="Times New Roman" w:cs="Times New Roman"/>
          <w:b/>
          <w:bCs/>
          <w:kern w:val="0"/>
          <w:sz w:val="27"/>
          <w:szCs w:val="27"/>
        </w:rPr>
        <w:t xml:space="preserve"> Lyra V2</w:t>
      </w:r>
    </w:p>
    <w:p w14:paraId="2914E115" w14:textId="33FE1737" w:rsidR="00C2659D" w:rsidRPr="00C2659D" w:rsidRDefault="00086C14" w:rsidP="00C2659D">
      <w:pPr>
        <w:widowControl/>
        <w:spacing w:before="100" w:beforeAutospacing="1" w:after="100" w:afterAutospacing="1"/>
        <w:jc w:val="left"/>
        <w:rPr>
          <w:rFonts w:ascii="Times New Roman" w:eastAsia="宋体" w:hAnsi="Times New Roman" w:cs="Times New Roman"/>
          <w:kern w:val="0"/>
          <w:sz w:val="24"/>
          <w:szCs w:val="24"/>
        </w:rPr>
      </w:pPr>
      <w:r w:rsidRPr="00086C14">
        <w:rPr>
          <w:rFonts w:ascii="Times New Roman" w:eastAsia="宋体" w:hAnsi="Times New Roman" w:cs="Times New Roman"/>
          <w:kern w:val="0"/>
          <w:sz w:val="24"/>
          <w:szCs w:val="24"/>
        </w:rPr>
        <w:t>Google Lyra V2 codec serves as a powerful case study. Its publicly reported performance of "3</w:t>
      </w:r>
      <w:r w:rsidR="00B60C99">
        <w:rPr>
          <w:rFonts w:ascii="Times New Roman" w:eastAsia="宋体" w:hAnsi="Times New Roman" w:cs="Times New Roman"/>
          <w:kern w:val="0"/>
          <w:sz w:val="24"/>
          <w:szCs w:val="24"/>
        </w:rPr>
        <w:t>8</w:t>
      </w:r>
      <w:r w:rsidRPr="00086C14">
        <w:rPr>
          <w:rFonts w:ascii="Times New Roman" w:eastAsia="宋体" w:hAnsi="Times New Roman" w:cs="Times New Roman"/>
          <w:kern w:val="0"/>
          <w:sz w:val="24"/>
          <w:szCs w:val="24"/>
        </w:rPr>
        <w:t>x faster than real-time" on a Pixel 6 Pro</w:t>
      </w:r>
      <w:r w:rsidR="00A90CD4">
        <w:rPr>
          <w:rFonts w:ascii="Times New Roman" w:eastAsia="宋体" w:hAnsi="Times New Roman" w:cs="Times New Roman"/>
          <w:kern w:val="0"/>
          <w:sz w:val="24"/>
          <w:szCs w:val="24"/>
        </w:rPr>
        <w:t xml:space="preserve"> [</w:t>
      </w:r>
      <w:r w:rsidR="00D934C9">
        <w:rPr>
          <w:rFonts w:ascii="Times New Roman" w:eastAsia="宋体" w:hAnsi="Times New Roman" w:cs="Times New Roman"/>
          <w:kern w:val="0"/>
          <w:sz w:val="24"/>
          <w:szCs w:val="24"/>
        </w:rPr>
        <w:t>4</w:t>
      </w:r>
      <w:r w:rsidR="00A90CD4">
        <w:rPr>
          <w:rFonts w:ascii="Times New Roman" w:eastAsia="宋体" w:hAnsi="Times New Roman" w:cs="Times New Roman"/>
          <w:kern w:val="0"/>
          <w:sz w:val="24"/>
          <w:szCs w:val="24"/>
        </w:rPr>
        <w:t>]</w:t>
      </w:r>
      <w:r w:rsidRPr="00086C14">
        <w:rPr>
          <w:rFonts w:ascii="Times New Roman" w:eastAsia="宋体" w:hAnsi="Times New Roman" w:cs="Times New Roman"/>
          <w:kern w:val="0"/>
          <w:sz w:val="24"/>
          <w:szCs w:val="24"/>
        </w:rPr>
        <w:t xml:space="preserve"> is achieved entirely via CPU execution. </w:t>
      </w:r>
      <w:r w:rsidR="00C2659D" w:rsidRPr="00C2659D">
        <w:rPr>
          <w:rFonts w:ascii="Times New Roman" w:eastAsia="宋体" w:hAnsi="Times New Roman" w:cs="Times New Roman"/>
          <w:kern w:val="0"/>
          <w:sz w:val="24"/>
          <w:szCs w:val="24"/>
        </w:rPr>
        <w:t>A direct analysis of the open-source codebase confirms that all performance-critical components are implemented to run directly on the CPU, with a complete absence of NPU/TPU delegate calls.</w:t>
      </w:r>
      <w:r w:rsidR="00992FAE">
        <w:rPr>
          <w:rFonts w:ascii="Times New Roman" w:eastAsia="宋体" w:hAnsi="Times New Roman" w:cs="Times New Roman"/>
          <w:kern w:val="0"/>
          <w:sz w:val="24"/>
          <w:szCs w:val="24"/>
        </w:rPr>
        <w:t xml:space="preserve"> </w:t>
      </w:r>
      <w:r w:rsidR="00992FAE" w:rsidRPr="00992FAE">
        <w:rPr>
          <w:rFonts w:ascii="Times New Roman" w:eastAsia="宋体" w:hAnsi="Times New Roman" w:cs="Times New Roman"/>
          <w:kern w:val="0"/>
          <w:sz w:val="24"/>
          <w:szCs w:val="24"/>
        </w:rPr>
        <w:t>Furthermore, the codec is open-sourced under the Apache 2.0 license</w:t>
      </w:r>
      <w:r w:rsidR="00992FAE">
        <w:rPr>
          <w:rFonts w:ascii="Times New Roman" w:eastAsia="宋体" w:hAnsi="Times New Roman" w:cs="Times New Roman"/>
          <w:kern w:val="0"/>
          <w:sz w:val="24"/>
          <w:szCs w:val="24"/>
        </w:rPr>
        <w:t xml:space="preserve"> [5]</w:t>
      </w:r>
      <w:r w:rsidR="00992FAE" w:rsidRPr="00992FAE">
        <w:rPr>
          <w:rFonts w:ascii="Times New Roman" w:eastAsia="宋体" w:hAnsi="Times New Roman" w:cs="Times New Roman"/>
          <w:kern w:val="0"/>
          <w:sz w:val="24"/>
          <w:szCs w:val="24"/>
        </w:rPr>
        <w:t>, which is permissive for commercial and standardization purposes, making it an ideal reference for this study.</w:t>
      </w:r>
    </w:p>
    <w:p w14:paraId="210B9C67" w14:textId="0B3C4512" w:rsidR="00C2659D" w:rsidRPr="00C2659D" w:rsidRDefault="00C2659D" w:rsidP="00C2659D">
      <w:pPr>
        <w:widowControl/>
        <w:spacing w:before="100" w:beforeAutospacing="1" w:after="100" w:afterAutospacing="1"/>
        <w:jc w:val="left"/>
        <w:outlineLvl w:val="3"/>
        <w:rPr>
          <w:rFonts w:ascii="Times New Roman" w:eastAsia="宋体" w:hAnsi="Times New Roman" w:cs="Times New Roman"/>
          <w:b/>
          <w:bCs/>
          <w:kern w:val="0"/>
          <w:sz w:val="24"/>
          <w:szCs w:val="24"/>
        </w:rPr>
      </w:pPr>
      <w:r w:rsidRPr="00C2659D">
        <w:rPr>
          <w:rFonts w:ascii="Times New Roman" w:eastAsia="宋体" w:hAnsi="Times New Roman" w:cs="Times New Roman"/>
          <w:b/>
          <w:bCs/>
          <w:kern w:val="0"/>
          <w:sz w:val="24"/>
          <w:szCs w:val="24"/>
        </w:rPr>
        <w:t xml:space="preserve">2.1. Code-Level </w:t>
      </w:r>
      <w:r w:rsidR="00ED23F1" w:rsidRPr="00ED23F1">
        <w:rPr>
          <w:rFonts w:ascii="Times New Roman" w:eastAsia="宋体" w:hAnsi="Times New Roman" w:cs="Times New Roman"/>
          <w:b/>
          <w:bCs/>
          <w:kern w:val="0"/>
          <w:sz w:val="24"/>
          <w:szCs w:val="24"/>
        </w:rPr>
        <w:t xml:space="preserve">Analysis </w:t>
      </w:r>
    </w:p>
    <w:p w14:paraId="557BE79E" w14:textId="77777777"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lastRenderedPageBreak/>
        <w:t>The Lyra V2 implementation consistently defaults to a CPU-based execution path for neural network inference.</w:t>
      </w:r>
    </w:p>
    <w:p w14:paraId="46F7CB8E" w14:textId="04BF099F" w:rsidR="00CB5385" w:rsidRPr="00C2659D" w:rsidRDefault="00C2659D" w:rsidP="00CB5385">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 xml:space="preserve">The core </w:t>
      </w:r>
      <w:proofErr w:type="spellStart"/>
      <w:r w:rsidRPr="00C2659D">
        <w:rPr>
          <w:rFonts w:ascii="Times New Roman" w:eastAsia="宋体" w:hAnsi="Times New Roman" w:cs="Times New Roman"/>
          <w:i/>
          <w:iCs/>
          <w:kern w:val="0"/>
          <w:sz w:val="24"/>
          <w:szCs w:val="24"/>
        </w:rPr>
        <w:t>LyraGanModel</w:t>
      </w:r>
      <w:proofErr w:type="spellEnd"/>
      <w:r w:rsidRPr="00C2659D">
        <w:rPr>
          <w:rFonts w:ascii="Times New Roman" w:eastAsia="宋体" w:hAnsi="Times New Roman" w:cs="Times New Roman"/>
          <w:kern w:val="0"/>
          <w:sz w:val="24"/>
          <w:szCs w:val="24"/>
        </w:rPr>
        <w:t xml:space="preserve"> </w:t>
      </w:r>
      <w:r w:rsidR="00CB5385">
        <w:rPr>
          <w:rFonts w:ascii="Times New Roman" w:eastAsia="宋体" w:hAnsi="Times New Roman" w:cs="Times New Roman"/>
          <w:kern w:val="0"/>
          <w:sz w:val="24"/>
          <w:szCs w:val="24"/>
        </w:rPr>
        <w:t xml:space="preserve">[6] </w:t>
      </w:r>
      <w:r w:rsidRPr="00C2659D">
        <w:rPr>
          <w:rFonts w:ascii="Times New Roman" w:eastAsia="宋体" w:hAnsi="Times New Roman" w:cs="Times New Roman"/>
          <w:kern w:val="0"/>
          <w:sz w:val="24"/>
          <w:szCs w:val="24"/>
        </w:rPr>
        <w:t xml:space="preserve">and </w:t>
      </w:r>
      <w:proofErr w:type="spellStart"/>
      <w:r w:rsidRPr="00C2659D">
        <w:rPr>
          <w:rFonts w:ascii="Times New Roman" w:eastAsia="宋体" w:hAnsi="Times New Roman" w:cs="Times New Roman"/>
          <w:i/>
          <w:iCs/>
          <w:kern w:val="0"/>
          <w:sz w:val="24"/>
          <w:szCs w:val="24"/>
        </w:rPr>
        <w:t>SoundStreamEncoder</w:t>
      </w:r>
      <w:proofErr w:type="spellEnd"/>
      <w:r w:rsidRPr="00C2659D">
        <w:rPr>
          <w:rFonts w:ascii="Times New Roman" w:eastAsia="宋体" w:hAnsi="Times New Roman" w:cs="Times New Roman"/>
          <w:kern w:val="0"/>
          <w:sz w:val="24"/>
          <w:szCs w:val="24"/>
        </w:rPr>
        <w:t xml:space="preserve"> </w:t>
      </w:r>
      <w:r w:rsidR="00CB5385">
        <w:rPr>
          <w:rFonts w:ascii="Times New Roman" w:eastAsia="宋体" w:hAnsi="Times New Roman" w:cs="Times New Roman"/>
          <w:kern w:val="0"/>
          <w:sz w:val="24"/>
          <w:szCs w:val="24"/>
        </w:rPr>
        <w:t xml:space="preserve">[7] </w:t>
      </w:r>
      <w:r w:rsidRPr="00C2659D">
        <w:rPr>
          <w:rFonts w:ascii="Times New Roman" w:eastAsia="宋体" w:hAnsi="Times New Roman" w:cs="Times New Roman"/>
          <w:kern w:val="0"/>
          <w:sz w:val="24"/>
          <w:szCs w:val="24"/>
        </w:rPr>
        <w:t>components explicitly use a flag (</w:t>
      </w:r>
      <w:proofErr w:type="spellStart"/>
      <w:r w:rsidRPr="00C2659D">
        <w:rPr>
          <w:rFonts w:ascii="Times New Roman" w:eastAsia="宋体" w:hAnsi="Times New Roman" w:cs="Times New Roman"/>
          <w:b/>
          <w:bCs/>
          <w:kern w:val="0"/>
          <w:sz w:val="24"/>
          <w:szCs w:val="24"/>
        </w:rPr>
        <w:t>use_xnn</w:t>
      </w:r>
      <w:proofErr w:type="spellEnd"/>
      <w:r w:rsidRPr="00C2659D">
        <w:rPr>
          <w:rFonts w:ascii="Times New Roman" w:eastAsia="宋体" w:hAnsi="Times New Roman" w:cs="Times New Roman"/>
          <w:b/>
          <w:bCs/>
          <w:kern w:val="0"/>
          <w:sz w:val="24"/>
          <w:szCs w:val="24"/>
        </w:rPr>
        <w:t>=true</w:t>
      </w:r>
      <w:r w:rsidRPr="00C2659D">
        <w:rPr>
          <w:rFonts w:ascii="Times New Roman" w:eastAsia="宋体" w:hAnsi="Times New Roman" w:cs="Times New Roman"/>
          <w:kern w:val="0"/>
          <w:sz w:val="24"/>
          <w:szCs w:val="24"/>
        </w:rPr>
        <w:t>) that directs the TensorFlow Lite</w:t>
      </w:r>
      <w:r w:rsidR="00D44FB2">
        <w:rPr>
          <w:rFonts w:ascii="Times New Roman" w:eastAsia="宋体" w:hAnsi="Times New Roman" w:cs="Times New Roman"/>
          <w:kern w:val="0"/>
          <w:sz w:val="24"/>
          <w:szCs w:val="24"/>
        </w:rPr>
        <w:t xml:space="preserve"> [9]</w:t>
      </w:r>
      <w:r w:rsidRPr="00C2659D">
        <w:rPr>
          <w:rFonts w:ascii="Times New Roman" w:eastAsia="宋体" w:hAnsi="Times New Roman" w:cs="Times New Roman"/>
          <w:kern w:val="0"/>
          <w:sz w:val="24"/>
          <w:szCs w:val="24"/>
        </w:rPr>
        <w:t xml:space="preserve"> interpreter to use its CPU backend</w:t>
      </w:r>
      <w:r w:rsidR="00D44FB2">
        <w:rPr>
          <w:rFonts w:ascii="Times New Roman" w:eastAsia="宋体" w:hAnsi="Times New Roman" w:cs="Times New Roman"/>
          <w:kern w:val="0"/>
          <w:sz w:val="24"/>
          <w:szCs w:val="24"/>
        </w:rPr>
        <w:t xml:space="preserve"> (</w:t>
      </w:r>
      <w:r w:rsidR="00D44FB2" w:rsidRPr="00D44FB2">
        <w:rPr>
          <w:rFonts w:ascii="Times New Roman" w:eastAsia="宋体" w:hAnsi="Times New Roman" w:cs="Times New Roman"/>
          <w:kern w:val="0"/>
          <w:sz w:val="24"/>
          <w:szCs w:val="24"/>
        </w:rPr>
        <w:t>XNNPACK</w:t>
      </w:r>
      <w:r w:rsidR="00D44FB2">
        <w:rPr>
          <w:rFonts w:ascii="Times New Roman" w:eastAsia="宋体" w:hAnsi="Times New Roman" w:cs="Times New Roman"/>
          <w:kern w:val="0"/>
          <w:sz w:val="24"/>
          <w:szCs w:val="24"/>
        </w:rPr>
        <w:t xml:space="preserve"> backend [8])</w:t>
      </w:r>
      <w:r w:rsidRPr="00C2659D">
        <w:rPr>
          <w:rFonts w:ascii="Times New Roman" w:eastAsia="宋体" w:hAnsi="Times New Roman" w:cs="Times New Roman"/>
          <w:kern w:val="0"/>
          <w:sz w:val="24"/>
          <w:szCs w:val="24"/>
        </w:rPr>
        <w:t xml:space="preserve"> for execution, rather than offloading to specialized hardware accelerators.</w:t>
      </w:r>
    </w:p>
    <w:tbl>
      <w:tblPr>
        <w:tblStyle w:val="a6"/>
        <w:tblW w:w="0" w:type="auto"/>
        <w:tblInd w:w="720" w:type="dxa"/>
        <w:tblLook w:val="04A0" w:firstRow="1" w:lastRow="0" w:firstColumn="1" w:lastColumn="0" w:noHBand="0" w:noVBand="1"/>
      </w:tblPr>
      <w:tblGrid>
        <w:gridCol w:w="7576"/>
      </w:tblGrid>
      <w:tr w:rsidR="00CB5385" w:rsidRPr="008956EE" w14:paraId="27EA34B7" w14:textId="77777777" w:rsidTr="00CB5385">
        <w:tc>
          <w:tcPr>
            <w:tcW w:w="8296" w:type="dxa"/>
          </w:tcPr>
          <w:p w14:paraId="5C7CE37C" w14:textId="3FC522D5" w:rsidR="00CB5385" w:rsidRPr="00CB5385" w:rsidRDefault="001C7E99" w:rsidP="00CB5385">
            <w:pPr>
              <w:pStyle w:val="3"/>
              <w:shd w:val="clear" w:color="auto" w:fill="FFFFFF"/>
              <w:spacing w:before="0" w:beforeAutospacing="0" w:after="0" w:afterAutospacing="0"/>
              <w:rPr>
                <w:rFonts w:ascii="Calibri" w:hAnsi="Calibri" w:cs="Calibri"/>
                <w:color w:val="4F81BD"/>
                <w:sz w:val="20"/>
                <w:szCs w:val="20"/>
              </w:rPr>
            </w:pPr>
            <w:hyperlink r:id="rId7" w:anchor="L36" w:tgtFrame="_blank" w:tooltip="https://github.com/google/lyra/blob/47698dadf0010abff6a848e02642f55f806d4842/lyra/lyra_gan_model.cc#L36" w:history="1">
              <w:r w:rsidR="00CB5385" w:rsidRPr="00CB5385">
                <w:rPr>
                  <w:rStyle w:val="a4"/>
                  <w:rFonts w:ascii="Calibri" w:hAnsi="Calibri" w:cs="Calibri"/>
                  <w:sz w:val="20"/>
                  <w:szCs w:val="20"/>
                  <w:bdr w:val="none" w:sz="0" w:space="0" w:color="auto" w:frame="1"/>
                </w:rPr>
                <w:t>Location: </w:t>
              </w:r>
            </w:hyperlink>
            <w:hyperlink r:id="rId8" w:anchor="L36" w:tgtFrame="_blank" w:tooltip="https://github.com/google/lyra/blob/47698dadf0010abff6a848e02642f55f806d4842/lyra/lyra_gan_model.cc#L36" w:history="1">
              <w:r w:rsidR="00CB5385" w:rsidRPr="00CB5385">
                <w:rPr>
                  <w:rStyle w:val="a4"/>
                  <w:rFonts w:ascii="Consolas" w:hAnsi="Consolas" w:cs="Calibri"/>
                  <w:sz w:val="18"/>
                  <w:szCs w:val="18"/>
                  <w:bdr w:val="none" w:sz="0" w:space="0" w:color="auto" w:frame="1"/>
                </w:rPr>
                <w:t>lyra/lyra_gan_model.cc</w:t>
              </w:r>
            </w:hyperlink>
            <w:hyperlink r:id="rId9" w:anchor="L36" w:tgtFrame="_blank" w:tooltip="https://github.com/google/lyra/blob/47698dadf0010abff6a848e02642f55f806d4842/lyra/lyra_gan_model.cc#L36" w:history="1">
              <w:r w:rsidR="00CB5385" w:rsidRPr="00CB5385">
                <w:rPr>
                  <w:rStyle w:val="a4"/>
                  <w:rFonts w:ascii="Calibri" w:hAnsi="Calibri" w:cs="Calibri"/>
                  <w:sz w:val="20"/>
                  <w:szCs w:val="20"/>
                  <w:bdr w:val="none" w:sz="0" w:space="0" w:color="auto" w:frame="1"/>
                </w:rPr>
                <w:t> </w:t>
              </w:r>
            </w:hyperlink>
          </w:p>
          <w:p w14:paraId="3E2FE74F" w14:textId="4EC9A4AE" w:rsidR="00CB5385" w:rsidRPr="00CB5385" w:rsidRDefault="00CB5385" w:rsidP="00CB5385">
            <w:pPr>
              <w:pStyle w:val="a3"/>
              <w:shd w:val="clear" w:color="auto" w:fill="FFFFFF"/>
              <w:spacing w:before="0" w:beforeAutospacing="0" w:after="0" w:afterAutospacing="0"/>
              <w:rPr>
                <w:rFonts w:ascii="Consolas" w:hAnsi="Consolas" w:cs="Segoe UI"/>
                <w:color w:val="666666"/>
                <w:sz w:val="18"/>
                <w:szCs w:val="18"/>
                <w:bdr w:val="none" w:sz="0" w:space="0" w:color="auto" w:frame="1"/>
              </w:rPr>
            </w:pPr>
            <w:proofErr w:type="gramStart"/>
            <w:r w:rsidRPr="00CB5385">
              <w:rPr>
                <w:rFonts w:ascii="Consolas" w:hAnsi="Consolas" w:cs="Segoe UI"/>
                <w:color w:val="008000"/>
                <w:sz w:val="18"/>
                <w:szCs w:val="18"/>
                <w:bdr w:val="none" w:sz="0" w:space="0" w:color="auto" w:frame="1"/>
              </w:rPr>
              <w:t>std::</w:t>
            </w:r>
            <w:proofErr w:type="spellStart"/>
            <w:proofErr w:type="gramEnd"/>
            <w:r w:rsidRPr="00CB5385">
              <w:rPr>
                <w:rFonts w:ascii="Consolas" w:hAnsi="Consolas" w:cs="Segoe UI"/>
                <w:color w:val="000000"/>
                <w:sz w:val="18"/>
                <w:szCs w:val="18"/>
                <w:bdr w:val="none" w:sz="0" w:space="0" w:color="auto" w:frame="1"/>
              </w:rPr>
              <w:t>unique_ptr</w:t>
            </w:r>
            <w:proofErr w:type="spellEnd"/>
            <w:r w:rsidRPr="00CB5385">
              <w:rPr>
                <w:rFonts w:ascii="Consolas" w:hAnsi="Consolas" w:cs="Segoe UI"/>
                <w:color w:val="666666"/>
                <w:sz w:val="18"/>
                <w:szCs w:val="18"/>
                <w:bdr w:val="none" w:sz="0" w:space="0" w:color="auto" w:frame="1"/>
              </w:rPr>
              <w:t>&lt;</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&gt;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7D9029"/>
                <w:sz w:val="18"/>
                <w:szCs w:val="18"/>
                <w:bdr w:val="none" w:sz="0" w:space="0" w:color="auto" w:frame="1"/>
              </w:rPr>
              <w:t>const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ghc</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filesystem</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path</w:t>
            </w:r>
            <w:r w:rsidRPr="00CB5385">
              <w:rPr>
                <w:rFonts w:ascii="Consolas" w:hAnsi="Consolas" w:cs="Segoe UI"/>
                <w:color w:val="666666"/>
                <w:sz w:val="18"/>
                <w:szCs w:val="18"/>
                <w:bdr w:val="none" w:sz="0" w:space="0" w:color="auto" w:frame="1"/>
              </w:rPr>
              <w:t>&amp;</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902000"/>
                <w:sz w:val="18"/>
                <w:szCs w:val="18"/>
                <w:bdr w:val="none" w:sz="0" w:space="0" w:color="auto" w:frame="1"/>
              </w:rPr>
              <w:t>int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num_features</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auto</w:t>
            </w:r>
            <w:r w:rsidRPr="00CB5385">
              <w:rPr>
                <w:rFonts w:ascii="Consolas" w:hAnsi="Consolas" w:cs="Segoe UI"/>
                <w:color w:val="000000"/>
                <w:sz w:val="18"/>
                <w:szCs w:val="18"/>
                <w:bdr w:val="none" w:sz="0" w:space="0" w:color="auto" w:frame="1"/>
              </w:rPr>
              <w:t> 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xml:space="preserve">      </w:t>
            </w:r>
            <w:proofErr w:type="spellStart"/>
            <w:r w:rsidRPr="00CB5385">
              <w:rPr>
                <w:rFonts w:ascii="Consolas" w:hAnsi="Consolas" w:cs="Segoe UI"/>
                <w:color w:val="000000"/>
                <w:sz w:val="18"/>
                <w:szCs w:val="18"/>
                <w:bdr w:val="none" w:sz="0" w:space="0" w:color="auto" w:frame="1"/>
              </w:rPr>
              <w:t>TfLiteModelWrapper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w:t>
            </w:r>
            <w:proofErr w:type="spellStart"/>
            <w:r w:rsidRPr="00CB5385">
              <w:rPr>
                <w:rFonts w:ascii="Consolas" w:hAnsi="Consolas" w:cs="Segoe UI"/>
                <w:color w:val="4070A0"/>
                <w:sz w:val="18"/>
                <w:szCs w:val="18"/>
                <w:bdr w:val="none" w:sz="0" w:space="0" w:color="auto" w:frame="1"/>
              </w:rPr>
              <w:t>lyragan.tflite</w:t>
            </w:r>
            <w:proofErr w:type="spellEnd"/>
            <w:r w:rsidRPr="00CB5385">
              <w:rPr>
                <w:rFonts w:ascii="Consolas" w:hAnsi="Consolas" w:cs="Segoe UI"/>
                <w:color w:val="4070A0"/>
                <w:sz w:val="18"/>
                <w:szCs w:val="18"/>
                <w:bdr w:val="none" w:sz="0" w:space="0" w:color="auto" w:frame="1"/>
              </w:rPr>
              <w:t>"</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i/>
                <w:iCs/>
                <w:color w:val="60A0B0"/>
                <w:sz w:val="18"/>
                <w:szCs w:val="18"/>
                <w:bdr w:val="none" w:sz="0" w:space="0" w:color="auto" w:frame="1"/>
              </w:rPr>
              <w:t>/*use_xnn=*/</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i/>
                <w:iCs/>
                <w:color w:val="60A0B0"/>
                <w:sz w:val="18"/>
                <w:szCs w:val="18"/>
                <w:bdr w:val="none" w:sz="0" w:space="0" w:color="auto" w:frame="1"/>
              </w:rPr>
              <w:t>/*int8_quantized=*/</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if</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LOG</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ERROR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&lt;&lt;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 xml:space="preserve">"Unable to create </w:t>
            </w:r>
            <w:proofErr w:type="spellStart"/>
            <w:r w:rsidRPr="00CB5385">
              <w:rPr>
                <w:rFonts w:ascii="Consolas" w:hAnsi="Consolas" w:cs="Segoe UI"/>
                <w:color w:val="4070A0"/>
                <w:sz w:val="18"/>
                <w:szCs w:val="18"/>
                <w:bdr w:val="none" w:sz="0" w:space="0" w:color="auto" w:frame="1"/>
              </w:rPr>
              <w:t>LyraGAN</w:t>
            </w:r>
            <w:proofErr w:type="spellEnd"/>
            <w:r w:rsidRPr="00CB5385">
              <w:rPr>
                <w:rFonts w:ascii="Consolas" w:hAnsi="Consolas" w:cs="Segoe UI"/>
                <w:color w:val="4070A0"/>
                <w:sz w:val="18"/>
                <w:szCs w:val="18"/>
                <w:bdr w:val="none" w:sz="0" w:space="0" w:color="auto" w:frame="1"/>
              </w:rPr>
              <w:t xml:space="preserve"> </w:t>
            </w:r>
            <w:proofErr w:type="spellStart"/>
            <w:r w:rsidRPr="00CB5385">
              <w:rPr>
                <w:rFonts w:ascii="Consolas" w:hAnsi="Consolas" w:cs="Segoe UI"/>
                <w:color w:val="4070A0"/>
                <w:sz w:val="18"/>
                <w:szCs w:val="18"/>
                <w:bdr w:val="none" w:sz="0" w:space="0" w:color="auto" w:frame="1"/>
              </w:rPr>
              <w:t>TFLite</w:t>
            </w:r>
            <w:proofErr w:type="spellEnd"/>
            <w:r w:rsidRPr="00CB5385">
              <w:rPr>
                <w:rFonts w:ascii="Consolas" w:hAnsi="Consolas" w:cs="Segoe UI"/>
                <w:color w:val="4070A0"/>
                <w:sz w:val="18"/>
                <w:szCs w:val="18"/>
                <w:bdr w:val="none" w:sz="0" w:space="0" w:color="auto" w:frame="1"/>
              </w:rPr>
              <w:t xml:space="preserve"> model wrapper."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return</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666666"/>
                <w:sz w:val="18"/>
                <w:szCs w:val="18"/>
                <w:bdr w:val="none" w:sz="0" w:space="0" w:color="auto" w:frame="1"/>
              </w:rPr>
              <w:t>}</w:t>
            </w:r>
          </w:p>
          <w:p w14:paraId="3A607F30" w14:textId="08D61ED9" w:rsidR="00CB5385" w:rsidRPr="00CB5385" w:rsidRDefault="001C7E99" w:rsidP="00CB5385">
            <w:pPr>
              <w:pStyle w:val="3"/>
              <w:shd w:val="clear" w:color="auto" w:fill="FFFFFF"/>
              <w:spacing w:before="0" w:beforeAutospacing="0" w:after="0" w:afterAutospacing="0"/>
              <w:rPr>
                <w:rFonts w:ascii="Calibri" w:hAnsi="Calibri" w:cs="Calibri"/>
                <w:sz w:val="18"/>
                <w:szCs w:val="18"/>
              </w:rPr>
            </w:pPr>
            <w:hyperlink r:id="rId10" w:anchor="L36" w:tgtFrame="_blank" w:tooltip="https://github.com/google/lyra/blob/47698dadf0010abff6a848e02642f55f806d4842/lyra/soundstream_encoder.cc#L36" w:history="1">
              <w:r w:rsidR="00CB5385" w:rsidRPr="00CB5385">
                <w:rPr>
                  <w:rStyle w:val="a4"/>
                  <w:rFonts w:ascii="Calibri" w:hAnsi="Calibri" w:cs="Calibri"/>
                  <w:sz w:val="18"/>
                  <w:szCs w:val="18"/>
                  <w:bdr w:val="none" w:sz="0" w:space="0" w:color="auto" w:frame="1"/>
                </w:rPr>
                <w:t>Location: </w:t>
              </w:r>
            </w:hyperlink>
            <w:hyperlink r:id="rId11" w:anchor="L36" w:tgtFrame="_blank" w:tooltip="https://github.com/google/lyra/blob/47698dadf0010abff6a848e02642f55f806d4842/lyra/soundstream_encoder.cc#L36" w:history="1">
              <w:r w:rsidR="00CB5385" w:rsidRPr="00CB5385">
                <w:rPr>
                  <w:rStyle w:val="a4"/>
                  <w:rFonts w:ascii="Consolas" w:hAnsi="Consolas" w:cs="Calibri"/>
                  <w:sz w:val="18"/>
                  <w:szCs w:val="18"/>
                  <w:bdr w:val="none" w:sz="0" w:space="0" w:color="auto" w:frame="1"/>
                </w:rPr>
                <w:t>lyra/soundstream_encoder.cc</w:t>
              </w:r>
            </w:hyperlink>
            <w:hyperlink r:id="rId12" w:anchor="L36" w:tgtFrame="_blank" w:tooltip="https://github.com/google/lyra/blob/47698dadf0010abff6a848e02642f55f806d4842/lyra/soundstream_encoder.cc#L36" w:history="1">
              <w:r w:rsidR="00CB5385" w:rsidRPr="00CB5385">
                <w:rPr>
                  <w:rStyle w:val="a4"/>
                  <w:rFonts w:ascii="Calibri" w:hAnsi="Calibri" w:cs="Calibri"/>
                  <w:sz w:val="18"/>
                  <w:szCs w:val="18"/>
                  <w:bdr w:val="none" w:sz="0" w:space="0" w:color="auto" w:frame="1"/>
                </w:rPr>
                <w:t> </w:t>
              </w:r>
            </w:hyperlink>
          </w:p>
          <w:p w14:paraId="6A53B240" w14:textId="3F2795CA" w:rsidR="00CB5385" w:rsidRPr="00CB5385" w:rsidRDefault="00CB5385" w:rsidP="00CB5385">
            <w:pPr>
              <w:pStyle w:val="a3"/>
              <w:keepNext/>
              <w:shd w:val="clear" w:color="auto" w:fill="FFFFFF"/>
              <w:spacing w:before="0" w:beforeAutospacing="0" w:after="0" w:afterAutospacing="0"/>
              <w:rPr>
                <w:rFonts w:ascii="Segoe UI" w:hAnsi="Segoe UI" w:cs="Segoe UI"/>
                <w:color w:val="242424"/>
                <w:sz w:val="15"/>
                <w:szCs w:val="15"/>
              </w:rPr>
            </w:pPr>
            <w:proofErr w:type="gramStart"/>
            <w:r w:rsidRPr="00CB5385">
              <w:rPr>
                <w:rFonts w:ascii="Consolas" w:hAnsi="Consolas" w:cs="Segoe UI"/>
                <w:color w:val="242424"/>
                <w:sz w:val="18"/>
                <w:szCs w:val="18"/>
                <w:bdr w:val="none" w:sz="0" w:space="0" w:color="auto" w:frame="1"/>
              </w:rPr>
              <w:t>std::</w:t>
            </w:r>
            <w:proofErr w:type="spellStart"/>
            <w:proofErr w:type="gramEnd"/>
            <w:r w:rsidRPr="00CB5385">
              <w:rPr>
                <w:rFonts w:ascii="Consolas" w:hAnsi="Consolas" w:cs="Segoe UI"/>
                <w:color w:val="242424"/>
                <w:sz w:val="18"/>
                <w:szCs w:val="18"/>
                <w:bdr w:val="none" w:sz="0" w:space="0" w:color="auto" w:frame="1"/>
              </w:rPr>
              <w:t>unique_ptr</w:t>
            </w:r>
            <w:proofErr w:type="spellEnd"/>
            <w:r w:rsidRPr="00CB5385">
              <w:rPr>
                <w:rFonts w:ascii="Consolas" w:hAnsi="Consolas" w:cs="Segoe UI"/>
                <w:color w:val="242424"/>
                <w:sz w:val="18"/>
                <w:szCs w:val="18"/>
                <w:bdr w:val="none" w:sz="0" w:space="0" w:color="auto" w:frame="1"/>
              </w:rPr>
              <w:t>&lt;</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&gt; </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const </w:t>
            </w:r>
            <w:proofErr w:type="spellStart"/>
            <w:r w:rsidRPr="00CB5385">
              <w:rPr>
                <w:rFonts w:ascii="Consolas" w:hAnsi="Consolas" w:cs="Segoe UI"/>
                <w:color w:val="242424"/>
                <w:sz w:val="18"/>
                <w:szCs w:val="18"/>
                <w:bdr w:val="none" w:sz="0" w:space="0" w:color="auto" w:frame="1"/>
              </w:rPr>
              <w:t>ghc</w:t>
            </w:r>
            <w:proofErr w:type="spellEnd"/>
            <w:r w:rsidRPr="00CB5385">
              <w:rPr>
                <w:rFonts w:ascii="Consolas" w:hAnsi="Consolas" w:cs="Segoe UI"/>
                <w:color w:val="242424"/>
                <w:sz w:val="18"/>
                <w:szCs w:val="18"/>
                <w:bdr w:val="none" w:sz="0" w:space="0" w:color="auto" w:frame="1"/>
              </w:rPr>
              <w:t>::filesystem::path&amp;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auto</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color w:val="242424"/>
                <w:sz w:val="18"/>
                <w:szCs w:val="18"/>
                <w:bdr w:val="none" w:sz="0" w:space="0" w:color="auto" w:frame="1"/>
              </w:rPr>
              <w:t>TfLiteModelWrapper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xml:space="preserve">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 "</w:t>
            </w:r>
            <w:proofErr w:type="spellStart"/>
            <w:r w:rsidRPr="00CB5385">
              <w:rPr>
                <w:rFonts w:ascii="Consolas" w:hAnsi="Consolas" w:cs="Segoe UI"/>
                <w:color w:val="242424"/>
                <w:sz w:val="18"/>
                <w:szCs w:val="18"/>
                <w:bdr w:val="none" w:sz="0" w:space="0" w:color="auto" w:frame="1"/>
              </w:rPr>
              <w:t>soundstream_encoder.tflite</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i/>
                <w:iCs/>
                <w:color w:val="242424"/>
                <w:sz w:val="18"/>
                <w:szCs w:val="18"/>
                <w:bdr w:val="none" w:sz="0" w:space="0" w:color="auto" w:frame="1"/>
              </w:rPr>
              <w:t>/*</w:t>
            </w:r>
            <w:proofErr w:type="spellStart"/>
            <w:r w:rsidRPr="00CB5385">
              <w:rPr>
                <w:rFonts w:ascii="Consolas" w:hAnsi="Consolas" w:cs="Segoe UI"/>
                <w:i/>
                <w:iCs/>
                <w:color w:val="242424"/>
                <w:sz w:val="18"/>
                <w:szCs w:val="18"/>
                <w:bdr w:val="none" w:sz="0" w:space="0" w:color="auto" w:frame="1"/>
              </w:rPr>
              <w:t>use_xnn</w:t>
            </w:r>
            <w:proofErr w:type="spellEnd"/>
            <w:r w:rsidRPr="00CB5385">
              <w:rPr>
                <w:rFonts w:ascii="Consolas" w:hAnsi="Consolas" w:cs="Segoe UI"/>
                <w:i/>
                <w:iCs/>
                <w:color w:val="242424"/>
                <w:sz w:val="18"/>
                <w:szCs w:val="18"/>
                <w:bdr w:val="none" w:sz="0" w:space="0" w:color="auto" w:frame="1"/>
              </w:rPr>
              <w:t>=*/</w:t>
            </w:r>
            <w:r w:rsidRPr="00CB5385">
              <w:rPr>
                <w:rFonts w:ascii="Consolas" w:hAnsi="Consolas" w:cs="Segoe UI"/>
                <w:b/>
                <w:bCs/>
                <w:color w:val="242424"/>
                <w:sz w:val="18"/>
                <w:szCs w:val="18"/>
                <w:bdr w:val="none" w:sz="0" w:space="0" w:color="auto" w:frame="1"/>
              </w:rPr>
              <w:t>true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i/>
                <w:iCs/>
                <w:color w:val="242424"/>
                <w:sz w:val="18"/>
                <w:szCs w:val="18"/>
                <w:bdr w:val="none" w:sz="0" w:space="0" w:color="auto" w:frame="1"/>
              </w:rPr>
              <w:t>/*int8_quantized=*/</w:t>
            </w:r>
            <w:r w:rsidRPr="00CB5385">
              <w:rPr>
                <w:rFonts w:ascii="Consolas" w:hAnsi="Consolas" w:cs="Segoe UI"/>
                <w:b/>
                <w:bCs/>
                <w:color w:val="242424"/>
                <w:sz w:val="18"/>
                <w:szCs w:val="18"/>
                <w:bdr w:val="none" w:sz="0" w:space="0" w:color="auto" w:frame="1"/>
              </w:rPr>
              <w:t>false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if</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xml:space="preserve">    LOG(ERROR) &lt;&lt; "Unable to create </w:t>
            </w:r>
            <w:proofErr w:type="spellStart"/>
            <w:r w:rsidRPr="00CB5385">
              <w:rPr>
                <w:rFonts w:ascii="Consolas" w:hAnsi="Consolas" w:cs="Segoe UI"/>
                <w:color w:val="242424"/>
                <w:sz w:val="18"/>
                <w:szCs w:val="18"/>
                <w:bdr w:val="none" w:sz="0" w:space="0" w:color="auto" w:frame="1"/>
              </w:rPr>
              <w:t>SoundStream</w:t>
            </w:r>
            <w:proofErr w:type="spellEnd"/>
            <w:r w:rsidRPr="00CB5385">
              <w:rPr>
                <w:rFonts w:ascii="Consolas" w:hAnsi="Consolas" w:cs="Segoe UI"/>
                <w:color w:val="242424"/>
                <w:sz w:val="18"/>
                <w:szCs w:val="18"/>
                <w:bdr w:val="none" w:sz="0" w:space="0" w:color="auto" w:frame="1"/>
              </w:rPr>
              <w:t xml:space="preserve"> </w:t>
            </w:r>
            <w:proofErr w:type="spellStart"/>
            <w:r w:rsidRPr="00CB5385">
              <w:rPr>
                <w:rFonts w:ascii="Consolas" w:hAnsi="Consolas" w:cs="Segoe UI"/>
                <w:color w:val="242424"/>
                <w:sz w:val="18"/>
                <w:szCs w:val="18"/>
                <w:bdr w:val="none" w:sz="0" w:space="0" w:color="auto" w:frame="1"/>
              </w:rPr>
              <w:t>TFLite</w:t>
            </w:r>
            <w:proofErr w:type="spellEnd"/>
            <w:r w:rsidRPr="00CB5385">
              <w:rPr>
                <w:rFonts w:ascii="Consolas" w:hAnsi="Consolas" w:cs="Segoe UI"/>
                <w:color w:val="242424"/>
                <w:sz w:val="18"/>
                <w:szCs w:val="18"/>
                <w:bdr w:val="none" w:sz="0" w:space="0" w:color="auto" w:frame="1"/>
              </w:rPr>
              <w:t xml:space="preserve"> model wrapper.";</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return</w:t>
            </w:r>
            <w:r w:rsidRPr="00CB5385">
              <w:rPr>
                <w:rFonts w:ascii="Consolas" w:hAnsi="Consolas" w:cs="Segoe UI"/>
                <w:color w:val="242424"/>
                <w:sz w:val="18"/>
                <w:szCs w:val="18"/>
                <w:bdr w:val="none" w:sz="0" w:space="0" w:color="auto" w:frame="1"/>
              </w:rPr>
              <w:t>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p>
        </w:tc>
      </w:tr>
    </w:tbl>
    <w:p w14:paraId="73A5B9D0" w14:textId="6C578A54" w:rsidR="00C2659D" w:rsidRDefault="00C2659D" w:rsidP="00C2659D">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 xml:space="preserve">The </w:t>
      </w:r>
      <w:proofErr w:type="spellStart"/>
      <w:r w:rsidRPr="00C2659D">
        <w:rPr>
          <w:rFonts w:ascii="Times New Roman" w:eastAsia="宋体" w:hAnsi="Times New Roman" w:cs="Times New Roman"/>
          <w:kern w:val="0"/>
          <w:sz w:val="24"/>
          <w:szCs w:val="24"/>
        </w:rPr>
        <w:t>TFLite</w:t>
      </w:r>
      <w:proofErr w:type="spellEnd"/>
      <w:r w:rsidRPr="00C2659D">
        <w:rPr>
          <w:rFonts w:ascii="Times New Roman" w:eastAsia="宋体" w:hAnsi="Times New Roman" w:cs="Times New Roman"/>
          <w:kern w:val="0"/>
          <w:sz w:val="24"/>
          <w:szCs w:val="24"/>
        </w:rPr>
        <w:t xml:space="preserve"> model wrapper implementation is notably devoid of any delegates for hardware acceleration. There are no calls to the NNAPI</w:t>
      </w:r>
      <w:r w:rsidR="00D44FB2">
        <w:rPr>
          <w:rFonts w:ascii="Times New Roman" w:eastAsia="宋体" w:hAnsi="Times New Roman" w:cs="Times New Roman"/>
          <w:kern w:val="0"/>
          <w:sz w:val="24"/>
          <w:szCs w:val="24"/>
        </w:rPr>
        <w:t xml:space="preserve"> [10]</w:t>
      </w:r>
      <w:r w:rsidRPr="00C2659D">
        <w:rPr>
          <w:rFonts w:ascii="Times New Roman" w:eastAsia="宋体" w:hAnsi="Times New Roman" w:cs="Times New Roman"/>
          <w:kern w:val="0"/>
          <w:sz w:val="24"/>
          <w:szCs w:val="24"/>
        </w:rPr>
        <w:t xml:space="preserve"> delegate (for Android NPUs), Hexagon delegate</w:t>
      </w:r>
      <w:r w:rsidR="00D44FB2">
        <w:rPr>
          <w:rFonts w:ascii="Times New Roman" w:eastAsia="宋体" w:hAnsi="Times New Roman" w:cs="Times New Roman"/>
          <w:kern w:val="0"/>
          <w:sz w:val="24"/>
          <w:szCs w:val="24"/>
        </w:rPr>
        <w:t xml:space="preserve"> [11]</w:t>
      </w:r>
      <w:r w:rsidRPr="00C2659D">
        <w:rPr>
          <w:rFonts w:ascii="Times New Roman" w:eastAsia="宋体" w:hAnsi="Times New Roman" w:cs="Times New Roman"/>
          <w:kern w:val="0"/>
          <w:sz w:val="24"/>
          <w:szCs w:val="24"/>
        </w:rPr>
        <w:t xml:space="preserve"> (for Qualcomm DSPs), </w:t>
      </w:r>
      <w:proofErr w:type="spellStart"/>
      <w:r w:rsidRPr="00C2659D">
        <w:rPr>
          <w:rFonts w:ascii="Times New Roman" w:eastAsia="宋体" w:hAnsi="Times New Roman" w:cs="Times New Roman"/>
          <w:kern w:val="0"/>
          <w:sz w:val="24"/>
          <w:szCs w:val="24"/>
        </w:rPr>
        <w:t>CoreML</w:t>
      </w:r>
      <w:proofErr w:type="spellEnd"/>
      <w:r w:rsidR="00D44FB2">
        <w:rPr>
          <w:rFonts w:ascii="Times New Roman" w:eastAsia="宋体" w:hAnsi="Times New Roman" w:cs="Times New Roman"/>
          <w:kern w:val="0"/>
          <w:sz w:val="24"/>
          <w:szCs w:val="24"/>
        </w:rPr>
        <w:t xml:space="preserve"> [12]</w:t>
      </w:r>
      <w:r w:rsidRPr="00C2659D">
        <w:rPr>
          <w:rFonts w:ascii="Times New Roman" w:eastAsia="宋体" w:hAnsi="Times New Roman" w:cs="Times New Roman"/>
          <w:kern w:val="0"/>
          <w:sz w:val="24"/>
          <w:szCs w:val="24"/>
        </w:rPr>
        <w:t xml:space="preserve"> delegate (for Apple Neural Engine), or TPU</w:t>
      </w:r>
      <w:r w:rsidR="00D44FB2">
        <w:rPr>
          <w:rFonts w:ascii="Times New Roman" w:eastAsia="宋体" w:hAnsi="Times New Roman" w:cs="Times New Roman"/>
          <w:kern w:val="0"/>
          <w:sz w:val="24"/>
          <w:szCs w:val="24"/>
        </w:rPr>
        <w:t xml:space="preserve"> [13]</w:t>
      </w:r>
      <w:r w:rsidRPr="00C2659D">
        <w:rPr>
          <w:rFonts w:ascii="Times New Roman" w:eastAsia="宋体" w:hAnsi="Times New Roman" w:cs="Times New Roman"/>
          <w:kern w:val="0"/>
          <w:sz w:val="24"/>
          <w:szCs w:val="24"/>
        </w:rPr>
        <w:t xml:space="preserve"> delegate. The architecture is fundamentally CPU-centric.</w:t>
      </w:r>
    </w:p>
    <w:p w14:paraId="7562A250" w14:textId="63D049A7" w:rsidR="00370F55" w:rsidRPr="00EE713B" w:rsidRDefault="00370F55">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EE713B">
        <w:rPr>
          <w:rFonts w:ascii="Times New Roman" w:eastAsia="宋体" w:hAnsi="Times New Roman" w:cs="Times New Roman"/>
          <w:kern w:val="0"/>
          <w:sz w:val="24"/>
          <w:szCs w:val="24"/>
        </w:rPr>
        <w:t>It should be noted that the number of threads is explicitly set to only 1 in the Lyra code, as can be seen here</w:t>
      </w:r>
      <w:r w:rsidR="002867BF">
        <w:rPr>
          <w:rFonts w:ascii="Times New Roman" w:eastAsia="宋体" w:hAnsi="Times New Roman" w:cs="Times New Roman"/>
          <w:kern w:val="0"/>
          <w:sz w:val="24"/>
          <w:szCs w:val="24"/>
        </w:rPr>
        <w:t xml:space="preserve"> </w:t>
      </w:r>
      <w:r w:rsidRPr="00EE713B">
        <w:rPr>
          <w:rFonts w:ascii="Times New Roman" w:eastAsia="宋体" w:hAnsi="Times New Roman" w:cs="Times New Roman"/>
          <w:kern w:val="0"/>
          <w:sz w:val="24"/>
          <w:szCs w:val="24"/>
        </w:rPr>
        <w:t xml:space="preserve">in </w:t>
      </w:r>
      <w:hyperlink r:id="rId13" w:anchor="L68C5-L72C43" w:history="1">
        <w:r w:rsidRPr="00EE713B">
          <w:rPr>
            <w:rStyle w:val="a4"/>
            <w:rFonts w:eastAsia="宋体"/>
            <w:sz w:val="24"/>
            <w:szCs w:val="24"/>
          </w:rPr>
          <w:t>lyra/lyra/tflite_model_wrapper.cc Line 68</w:t>
        </w:r>
      </w:hyperlink>
      <w:r w:rsidR="002867BF">
        <w:rPr>
          <w:rFonts w:ascii="Times New Roman" w:eastAsia="宋体" w:hAnsi="Times New Roman" w:cs="Times New Roman"/>
          <w:kern w:val="0"/>
          <w:sz w:val="24"/>
          <w:szCs w:val="24"/>
        </w:rPr>
        <w:t xml:space="preserve"> (</w:t>
      </w:r>
      <w:r w:rsidR="002867BF" w:rsidRPr="00EE713B">
        <w:rPr>
          <w:rFonts w:ascii="Times New Roman" w:eastAsia="宋体" w:hAnsi="Times New Roman" w:cs="Times New Roman"/>
          <w:i/>
          <w:iCs/>
          <w:kern w:val="0"/>
          <w:sz w:val="24"/>
          <w:szCs w:val="24"/>
        </w:rPr>
        <w:t>https://github.com/google/lyra/blob/main/lyra/tflite_model_wrapper.cc#L68C5-L72C43</w:t>
      </w:r>
      <w:r w:rsidR="002867BF">
        <w:rPr>
          <w:rFonts w:ascii="Times New Roman" w:eastAsia="宋体" w:hAnsi="Times New Roman" w:cs="Times New Roman"/>
          <w:kern w:val="0"/>
          <w:sz w:val="24"/>
          <w:szCs w:val="24"/>
        </w:rPr>
        <w:t>)</w:t>
      </w:r>
      <w:r w:rsidRPr="00EE713B">
        <w:rPr>
          <w:rFonts w:ascii="Times New Roman" w:eastAsia="宋体" w:hAnsi="Times New Roman" w:cs="Times New Roman"/>
          <w:kern w:val="0"/>
          <w:sz w:val="24"/>
          <w:szCs w:val="24"/>
        </w:rPr>
        <w:t>.</w:t>
      </w:r>
    </w:p>
    <w:p w14:paraId="37D653BA" w14:textId="5B6A053C" w:rsidR="00C2659D" w:rsidRPr="00C2659D" w:rsidRDefault="00C2659D" w:rsidP="00C2659D">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benchmark results provided in the codebase comments confirm exceptional performance (38x real-time on a Pixel 6 Pro</w:t>
      </w:r>
      <w:r w:rsidR="002E5FBD">
        <w:rPr>
          <w:rFonts w:ascii="Times New Roman" w:eastAsia="宋体" w:hAnsi="Times New Roman" w:cs="Times New Roman"/>
          <w:kern w:val="0"/>
          <w:sz w:val="24"/>
          <w:szCs w:val="24"/>
        </w:rPr>
        <w:t xml:space="preserve"> [4]</w:t>
      </w:r>
      <w:r w:rsidRPr="00C2659D">
        <w:rPr>
          <w:rFonts w:ascii="Times New Roman" w:eastAsia="宋体" w:hAnsi="Times New Roman" w:cs="Times New Roman"/>
          <w:kern w:val="0"/>
          <w:sz w:val="24"/>
          <w:szCs w:val="24"/>
        </w:rPr>
        <w:t>) achieved through this CPU-only pathway.</w:t>
      </w:r>
    </w:p>
    <w:tbl>
      <w:tblPr>
        <w:tblStyle w:val="a6"/>
        <w:tblW w:w="0" w:type="auto"/>
        <w:tblInd w:w="720" w:type="dxa"/>
        <w:tblLook w:val="04A0" w:firstRow="1" w:lastRow="0" w:firstColumn="1" w:lastColumn="0" w:noHBand="0" w:noVBand="1"/>
      </w:tblPr>
      <w:tblGrid>
        <w:gridCol w:w="7576"/>
      </w:tblGrid>
      <w:tr w:rsidR="002E5FBD" w14:paraId="1D7B222D" w14:textId="77777777" w:rsidTr="002E5FBD">
        <w:tc>
          <w:tcPr>
            <w:tcW w:w="8296" w:type="dxa"/>
          </w:tcPr>
          <w:p w14:paraId="00904738" w14:textId="69C12AF4" w:rsidR="002E5FBD" w:rsidRPr="002E5FBD" w:rsidRDefault="001C7E99" w:rsidP="002E5FBD">
            <w:pPr>
              <w:pStyle w:val="3"/>
              <w:shd w:val="clear" w:color="auto" w:fill="FFFFFF"/>
              <w:spacing w:before="0" w:beforeAutospacing="0" w:after="0" w:afterAutospacing="0"/>
              <w:rPr>
                <w:rFonts w:ascii="Calibri" w:hAnsi="Calibri" w:cs="Calibri"/>
                <w:sz w:val="18"/>
                <w:szCs w:val="18"/>
              </w:rPr>
            </w:pPr>
            <w:hyperlink r:id="rId14" w:anchor="L153" w:tgtFrame="_blank" w:tooltip="https://github.com/google/lyra/blob/47698dadf0010abff6a848e02642f55f806d4842/README.md?plain=1#L153" w:history="1">
              <w:r w:rsidR="002E5FBD" w:rsidRPr="002E5FBD">
                <w:rPr>
                  <w:rStyle w:val="a4"/>
                  <w:rFonts w:ascii="Calibri" w:hAnsi="Calibri" w:cs="Calibri"/>
                  <w:sz w:val="18"/>
                  <w:szCs w:val="18"/>
                  <w:bdr w:val="none" w:sz="0" w:space="0" w:color="auto" w:frame="1"/>
                </w:rPr>
                <w:t>Location: Comments showing Pixel 6 Pro results</w:t>
              </w:r>
            </w:hyperlink>
          </w:p>
          <w:p w14:paraId="3A08E1D9" w14:textId="77777777" w:rsidR="002E5FBD" w:rsidRPr="002E5FBD" w:rsidRDefault="002E5FBD" w:rsidP="002E5FBD">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lastRenderedPageBreak/>
              <w:t># If you press 'Benchmark', you should see something like the following in logcat</w:t>
            </w:r>
          </w:p>
          <w:p w14:paraId="01CD05A6" w14:textId="1A026AA0" w:rsidR="002E5FBD" w:rsidRPr="002E5FBD" w:rsidRDefault="002E5FBD" w:rsidP="002E5FBD">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xml:space="preserve"># </w:t>
            </w:r>
            <w:proofErr w:type="gramStart"/>
            <w:r w:rsidRPr="002E5FBD">
              <w:rPr>
                <w:rFonts w:ascii="Consolas" w:hAnsi="Consolas" w:cs="Segoe UI"/>
                <w:i/>
                <w:iCs/>
                <w:color w:val="242424"/>
                <w:sz w:val="16"/>
                <w:szCs w:val="16"/>
                <w:bdr w:val="none" w:sz="0" w:space="0" w:color="auto" w:frame="1"/>
              </w:rPr>
              <w:t>on</w:t>
            </w:r>
            <w:proofErr w:type="gramEnd"/>
            <w:r w:rsidRPr="002E5FBD">
              <w:rPr>
                <w:rFonts w:ascii="Consolas" w:hAnsi="Consolas" w:cs="Segoe UI"/>
                <w:i/>
                <w:iCs/>
                <w:color w:val="242424"/>
                <w:sz w:val="16"/>
                <w:szCs w:val="16"/>
                <w:bdr w:val="none" w:sz="0" w:space="0" w:color="auto" w:frame="1"/>
              </w:rPr>
              <w:t xml:space="preserve"> a Pixel 6 Pro when running the benchmark:</w:t>
            </w:r>
          </w:p>
          <w:p w14:paraId="41776C1B" w14:textId="5F188963" w:rsidR="002E5FBD" w:rsidRPr="002E5FBD" w:rsidRDefault="002E5FBD" w:rsidP="002E5FBD">
            <w:pPr>
              <w:pStyle w:val="a3"/>
              <w:shd w:val="clear" w:color="auto" w:fill="FFFFFF"/>
              <w:spacing w:before="0" w:beforeAutospacing="0" w:after="0" w:afterAutospacing="0"/>
              <w:rPr>
                <w:rFonts w:ascii="Segoe UI" w:hAnsi="Segoe UI" w:cs="Segoe UI"/>
                <w:color w:val="242424"/>
                <w:sz w:val="18"/>
                <w:szCs w:val="18"/>
              </w:rPr>
            </w:pP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feature_extractor</w:t>
            </w:r>
            <w:proofErr w:type="spellEnd"/>
            <w:r w:rsidRPr="002E5FBD">
              <w:rPr>
                <w:rFonts w:ascii="Consolas" w:hAnsi="Consolas" w:cs="Segoe UI"/>
                <w:color w:val="242424"/>
                <w:sz w:val="16"/>
                <w:szCs w:val="16"/>
                <w:bdr w:val="none" w:sz="0" w:space="0" w:color="auto" w:frame="1"/>
              </w:rPr>
              <w:t xml:space="preserve">:  max: 1.836 </w:t>
            </w:r>
            <w:proofErr w:type="spellStart"/>
            <w:proofErr w:type="gram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min</w:t>
            </w:r>
            <w:proofErr w:type="gramEnd"/>
            <w:r w:rsidRPr="002E5FBD">
              <w:rPr>
                <w:rFonts w:ascii="Consolas" w:hAnsi="Consolas" w:cs="Segoe UI"/>
                <w:color w:val="242424"/>
                <w:sz w:val="16"/>
                <w:szCs w:val="16"/>
                <w:bdr w:val="none" w:sz="0" w:space="0" w:color="auto" w:frame="1"/>
              </w:rPr>
              <w:t xml:space="preserve">: 0.132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0.153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quantizer_quantize</w:t>
            </w:r>
            <w:proofErr w:type="spellEnd"/>
            <w:r w:rsidRPr="002E5FBD">
              <w:rPr>
                <w:rFonts w:ascii="Consolas" w:hAnsi="Consolas" w:cs="Segoe UI"/>
                <w:color w:val="242424"/>
                <w:sz w:val="16"/>
                <w:szCs w:val="16"/>
                <w:bdr w:val="none" w:sz="0" w:space="0" w:color="auto" w:frame="1"/>
              </w:rPr>
              <w:t xml:space="preserve">:  max: 1.042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0.130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quantizer_decode</w:t>
            </w:r>
            <w:proofErr w:type="spellEnd"/>
            <w:r w:rsidRPr="002E5FBD">
              <w:rPr>
                <w:rFonts w:ascii="Consolas" w:hAnsi="Consolas" w:cs="Segoe UI"/>
                <w:color w:val="242424"/>
                <w:sz w:val="16"/>
                <w:szCs w:val="16"/>
                <w:bdr w:val="none" w:sz="0" w:space="0" w:color="auto" w:frame="1"/>
              </w:rPr>
              <w:t xml:space="preserve">:  max: 0.103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0.026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0.029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model_decode</w:t>
            </w:r>
            <w:proofErr w:type="spellEnd"/>
            <w:r w:rsidRPr="002E5FBD">
              <w:rPr>
                <w:rFonts w:ascii="Consolas" w:hAnsi="Consolas" w:cs="Segoe UI"/>
                <w:color w:val="242424"/>
                <w:sz w:val="16"/>
                <w:szCs w:val="16"/>
                <w:bdr w:val="none" w:sz="0" w:space="0" w:color="auto" w:frame="1"/>
              </w:rPr>
              <w:t xml:space="preserve">:  max: 0.820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0.191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0.212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total:  max: 2.536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0.471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0.525 </w:t>
            </w:r>
            <w:proofErr w:type="spellStart"/>
            <w:r w:rsidRPr="002E5FBD">
              <w:rPr>
                <w:rFonts w:ascii="Consolas" w:hAnsi="Consolas" w:cs="Segoe UI"/>
                <w:color w:val="242424"/>
                <w:sz w:val="16"/>
                <w:szCs w:val="16"/>
                <w:bdr w:val="none" w:sz="0" w:space="0" w:color="auto" w:frame="1"/>
              </w:rPr>
              <w:t>ms</w:t>
            </w:r>
            <w:proofErr w:type="spellEnd"/>
          </w:p>
        </w:tc>
      </w:tr>
    </w:tbl>
    <w:p w14:paraId="53C218B6" w14:textId="77777777" w:rsidR="00C2659D" w:rsidRPr="00C2659D" w:rsidRDefault="00C2659D" w:rsidP="00C2659D">
      <w:pPr>
        <w:widowControl/>
        <w:spacing w:before="100" w:beforeAutospacing="1" w:after="100" w:afterAutospacing="1"/>
        <w:ind w:left="720"/>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lastRenderedPageBreak/>
        <w:t xml:space="preserve">A mean processing time of 0.525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for a 20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audio frame corresponds to being ~38 times faster than real-time.</w:t>
      </w:r>
    </w:p>
    <w:p w14:paraId="583AD81B" w14:textId="77777777" w:rsidR="00C2659D" w:rsidRPr="00C2659D" w:rsidRDefault="00C2659D" w:rsidP="00C2659D">
      <w:pPr>
        <w:widowControl/>
        <w:spacing w:before="100" w:beforeAutospacing="1" w:after="100" w:afterAutospacing="1"/>
        <w:jc w:val="left"/>
        <w:outlineLvl w:val="3"/>
        <w:rPr>
          <w:rFonts w:ascii="Times New Roman" w:eastAsia="宋体" w:hAnsi="Times New Roman" w:cs="Times New Roman"/>
          <w:b/>
          <w:bCs/>
          <w:kern w:val="0"/>
          <w:sz w:val="24"/>
          <w:szCs w:val="24"/>
        </w:rPr>
      </w:pPr>
      <w:r w:rsidRPr="00C2659D">
        <w:rPr>
          <w:rFonts w:ascii="Times New Roman" w:eastAsia="宋体" w:hAnsi="Times New Roman" w:cs="Times New Roman"/>
          <w:b/>
          <w:bCs/>
          <w:kern w:val="0"/>
          <w:sz w:val="24"/>
          <w:szCs w:val="24"/>
        </w:rPr>
        <w:t>2.2. Implications of the Lyra V2 Architecture</w:t>
      </w:r>
    </w:p>
    <w:p w14:paraId="6481636A" w14:textId="4B5B73AE"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success of Lyra V2 CPU-only approach provides several critical insights for the ULBC study:</w:t>
      </w:r>
    </w:p>
    <w:p w14:paraId="52CFD105" w14:textId="52AA1DC6" w:rsidR="00C2659D" w:rsidRPr="00C2659D" w:rsidRDefault="00C2659D" w:rsidP="00C2659D">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It definitively proves that a state-of-the-art, low-bitrate AI speech codec can achieve and exceed real-time performance requirements on modern smartphone CPUs</w:t>
      </w:r>
      <w:r w:rsidR="00370F55">
        <w:rPr>
          <w:rFonts w:ascii="Times New Roman" w:eastAsia="宋体" w:hAnsi="Times New Roman" w:cs="Times New Roman"/>
          <w:kern w:val="0"/>
          <w:sz w:val="24"/>
          <w:szCs w:val="24"/>
        </w:rPr>
        <w:t xml:space="preserve"> with a significant margin towards max. RTF</w:t>
      </w:r>
      <w:r w:rsidR="00370F55" w:rsidRPr="00C2659D">
        <w:rPr>
          <w:rFonts w:ascii="Times New Roman" w:eastAsia="宋体" w:hAnsi="Times New Roman" w:cs="Times New Roman"/>
          <w:kern w:val="0"/>
          <w:sz w:val="24"/>
          <w:szCs w:val="24"/>
        </w:rPr>
        <w:t>.</w:t>
      </w:r>
    </w:p>
    <w:p w14:paraId="53A3DF74" w14:textId="5E0531E6" w:rsidR="00C2659D" w:rsidRPr="00C2659D" w:rsidRDefault="00370F55" w:rsidP="00C2659D">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Evaluating</w:t>
      </w:r>
      <w:r w:rsidRPr="00C2659D">
        <w:rPr>
          <w:rFonts w:ascii="Times New Roman" w:eastAsia="宋体" w:hAnsi="Times New Roman" w:cs="Times New Roman"/>
          <w:kern w:val="0"/>
          <w:sz w:val="24"/>
          <w:szCs w:val="24"/>
        </w:rPr>
        <w:t xml:space="preserve"> </w:t>
      </w:r>
      <w:r w:rsidR="00C2659D" w:rsidRPr="00C2659D">
        <w:rPr>
          <w:rFonts w:ascii="Times New Roman" w:eastAsia="宋体" w:hAnsi="Times New Roman" w:cs="Times New Roman"/>
          <w:kern w:val="0"/>
          <w:sz w:val="24"/>
          <w:szCs w:val="24"/>
        </w:rPr>
        <w:t>CPU performance ensures that the ULBC will function efficiently on all devices</w:t>
      </w:r>
      <w:del w:id="0" w:author="Dong(WANG)-vivo" w:date="2025-09-23T20:14:00Z">
        <w:r w:rsidR="00C2659D" w:rsidRPr="00C2659D" w:rsidDel="00CC5CE7">
          <w:rPr>
            <w:rFonts w:ascii="Times New Roman" w:eastAsia="宋体" w:hAnsi="Times New Roman" w:cs="Times New Roman"/>
            <w:kern w:val="0"/>
            <w:sz w:val="24"/>
            <w:szCs w:val="24"/>
          </w:rPr>
          <w:delText>, including lower-end models that may lack a capable NPU</w:delText>
        </w:r>
      </w:del>
      <w:r w:rsidR="00C2659D" w:rsidRPr="00C2659D">
        <w:rPr>
          <w:rFonts w:ascii="Times New Roman" w:eastAsia="宋体" w:hAnsi="Times New Roman" w:cs="Times New Roman"/>
          <w:kern w:val="0"/>
          <w:sz w:val="24"/>
          <w:szCs w:val="24"/>
        </w:rPr>
        <w:t>. This aligns with the goal of creating a universal standard.</w:t>
      </w:r>
    </w:p>
    <w:p w14:paraId="50C054A2" w14:textId="1A0B3F7C" w:rsidR="00C2659D" w:rsidRPr="00C2659D" w:rsidDel="001F4D92" w:rsidRDefault="00C2659D" w:rsidP="00C2659D">
      <w:pPr>
        <w:widowControl/>
        <w:spacing w:before="100" w:beforeAutospacing="1" w:after="100" w:afterAutospacing="1"/>
        <w:jc w:val="left"/>
        <w:outlineLvl w:val="2"/>
        <w:rPr>
          <w:del w:id="1" w:author="Dong(WANG)-vivo" w:date="2025-09-23T20:13:00Z"/>
          <w:rFonts w:ascii="Times New Roman" w:eastAsia="宋体" w:hAnsi="Times New Roman" w:cs="Times New Roman"/>
          <w:b/>
          <w:bCs/>
          <w:kern w:val="0"/>
          <w:sz w:val="27"/>
          <w:szCs w:val="27"/>
        </w:rPr>
      </w:pPr>
      <w:del w:id="2" w:author="Dong(WANG)-vivo" w:date="2025-09-23T20:13:00Z">
        <w:r w:rsidRPr="00C2659D" w:rsidDel="001F4D92">
          <w:rPr>
            <w:rFonts w:ascii="Times New Roman" w:eastAsia="宋体" w:hAnsi="Times New Roman" w:cs="Times New Roman"/>
            <w:b/>
            <w:bCs/>
            <w:kern w:val="0"/>
            <w:sz w:val="27"/>
            <w:szCs w:val="27"/>
          </w:rPr>
          <w:delText>3. The Challenges of an NPU-Primary Target</w:delText>
        </w:r>
      </w:del>
    </w:p>
    <w:p w14:paraId="7D7BAF7A" w14:textId="1C4186D3" w:rsidR="00C2659D" w:rsidRPr="00C2659D" w:rsidDel="001F4D92" w:rsidRDefault="00C2659D" w:rsidP="00C2659D">
      <w:pPr>
        <w:widowControl/>
        <w:spacing w:before="100" w:beforeAutospacing="1" w:after="100" w:afterAutospacing="1"/>
        <w:jc w:val="left"/>
        <w:rPr>
          <w:del w:id="3" w:author="Dong(WANG)-vivo" w:date="2025-09-23T20:13:00Z"/>
          <w:rFonts w:ascii="Times New Roman" w:eastAsia="宋体" w:hAnsi="Times New Roman" w:cs="Times New Roman"/>
          <w:kern w:val="0"/>
          <w:sz w:val="24"/>
          <w:szCs w:val="24"/>
        </w:rPr>
      </w:pPr>
      <w:del w:id="4" w:author="Dong(WANG)-vivo" w:date="2025-09-23T20:13:00Z">
        <w:r w:rsidRPr="00C2659D" w:rsidDel="001F4D92">
          <w:rPr>
            <w:rFonts w:ascii="Times New Roman" w:eastAsia="宋体" w:hAnsi="Times New Roman" w:cs="Times New Roman"/>
            <w:kern w:val="0"/>
            <w:sz w:val="24"/>
            <w:szCs w:val="24"/>
          </w:rPr>
          <w:delText xml:space="preserve">While NPUs offer theoretical efficiency gains, making them the </w:delText>
        </w:r>
        <w:r w:rsidRPr="00C2659D" w:rsidDel="001F4D92">
          <w:rPr>
            <w:rFonts w:ascii="Times New Roman" w:eastAsia="宋体" w:hAnsi="Times New Roman" w:cs="Times New Roman"/>
            <w:i/>
            <w:iCs/>
            <w:kern w:val="0"/>
            <w:sz w:val="24"/>
            <w:szCs w:val="24"/>
          </w:rPr>
          <w:delText>primary</w:delText>
        </w:r>
        <w:r w:rsidRPr="00C2659D" w:rsidDel="001F4D92">
          <w:rPr>
            <w:rFonts w:ascii="Times New Roman" w:eastAsia="宋体" w:hAnsi="Times New Roman" w:cs="Times New Roman"/>
            <w:kern w:val="0"/>
            <w:sz w:val="24"/>
            <w:szCs w:val="24"/>
          </w:rPr>
          <w:delText xml:space="preserve"> design target for a standard presents significant challenges:</w:delText>
        </w:r>
      </w:del>
    </w:p>
    <w:p w14:paraId="0D07D95A" w14:textId="2B07DD5E" w:rsidR="00C2659D" w:rsidRPr="00C2659D" w:rsidDel="001F4D92" w:rsidRDefault="00C2659D" w:rsidP="00C2659D">
      <w:pPr>
        <w:widowControl/>
        <w:numPr>
          <w:ilvl w:val="0"/>
          <w:numId w:val="3"/>
        </w:numPr>
        <w:spacing w:before="100" w:beforeAutospacing="1" w:after="100" w:afterAutospacing="1"/>
        <w:jc w:val="left"/>
        <w:rPr>
          <w:del w:id="5" w:author="Dong(WANG)-vivo" w:date="2025-09-23T20:13:00Z"/>
          <w:rFonts w:ascii="Times New Roman" w:eastAsia="宋体" w:hAnsi="Times New Roman" w:cs="Times New Roman"/>
          <w:kern w:val="0"/>
          <w:sz w:val="24"/>
          <w:szCs w:val="24"/>
        </w:rPr>
      </w:pPr>
      <w:del w:id="6" w:author="Dong(WANG)-vivo" w:date="2025-09-23T20:13:00Z">
        <w:r w:rsidRPr="00C2659D" w:rsidDel="001F4D92">
          <w:rPr>
            <w:rFonts w:ascii="Times New Roman" w:eastAsia="宋体" w:hAnsi="Times New Roman" w:cs="Times New Roman"/>
            <w:kern w:val="0"/>
            <w:sz w:val="24"/>
            <w:szCs w:val="24"/>
          </w:rPr>
          <w:delText>The NPU market is highly fragmented, with different architectures and software stacks from Qualcomm, MediaTek, Apple, Google, and others. A codec designed for one NPU may not perform well on another, creating an uneven user experience.</w:delText>
        </w:r>
      </w:del>
    </w:p>
    <w:p w14:paraId="012A1942" w14:textId="53676231" w:rsidR="00C2659D" w:rsidRPr="00C2659D" w:rsidDel="001F4D92" w:rsidRDefault="00C2659D" w:rsidP="00C2659D">
      <w:pPr>
        <w:widowControl/>
        <w:numPr>
          <w:ilvl w:val="0"/>
          <w:numId w:val="3"/>
        </w:numPr>
        <w:spacing w:before="100" w:beforeAutospacing="1" w:after="100" w:afterAutospacing="1"/>
        <w:jc w:val="left"/>
        <w:rPr>
          <w:del w:id="7" w:author="Dong(WANG)-vivo" w:date="2025-09-23T20:13:00Z"/>
          <w:rFonts w:ascii="Times New Roman" w:eastAsia="宋体" w:hAnsi="Times New Roman" w:cs="Times New Roman"/>
          <w:kern w:val="0"/>
          <w:sz w:val="24"/>
          <w:szCs w:val="24"/>
        </w:rPr>
      </w:pPr>
      <w:del w:id="8" w:author="Dong(WANG)-vivo" w:date="2025-09-23T20:13:00Z">
        <w:r w:rsidRPr="00C2659D" w:rsidDel="001F4D92">
          <w:rPr>
            <w:rFonts w:ascii="Times New Roman" w:eastAsia="宋体" w:hAnsi="Times New Roman" w:cs="Times New Roman"/>
            <w:kern w:val="0"/>
            <w:sz w:val="24"/>
            <w:szCs w:val="24"/>
          </w:rPr>
          <w:delText>Basing complexity constraints on vendor-provided metrics like TOPS or TOPS/W raises concerns about objectivity. As noted in the discussions around S4-251326</w:delText>
        </w:r>
        <w:r w:rsidR="002E5FBD" w:rsidDel="001F4D92">
          <w:rPr>
            <w:rFonts w:ascii="Times New Roman" w:eastAsia="宋体" w:hAnsi="Times New Roman" w:cs="Times New Roman"/>
            <w:kern w:val="0"/>
            <w:sz w:val="24"/>
            <w:szCs w:val="24"/>
          </w:rPr>
          <w:delText xml:space="preserve"> [2]</w:delText>
        </w:r>
        <w:r w:rsidRPr="00C2659D" w:rsidDel="001F4D92">
          <w:rPr>
            <w:rFonts w:ascii="Times New Roman" w:eastAsia="宋体" w:hAnsi="Times New Roman" w:cs="Times New Roman"/>
            <w:kern w:val="0"/>
            <w:sz w:val="24"/>
            <w:szCs w:val="24"/>
          </w:rPr>
          <w:delText>, this approach places the standards body in the difficult position of validating commercial claims and could inadvertently create a preference for certain hardware, which is outside the scope of a technical standard.</w:delText>
        </w:r>
      </w:del>
    </w:p>
    <w:p w14:paraId="471797FF" w14:textId="3EDA70D8" w:rsidR="00C2659D" w:rsidRPr="00C2659D" w:rsidDel="001F4D92" w:rsidRDefault="00C2659D" w:rsidP="00C2659D">
      <w:pPr>
        <w:widowControl/>
        <w:numPr>
          <w:ilvl w:val="0"/>
          <w:numId w:val="3"/>
        </w:numPr>
        <w:spacing w:before="100" w:beforeAutospacing="1" w:after="100" w:afterAutospacing="1"/>
        <w:jc w:val="left"/>
        <w:rPr>
          <w:del w:id="9" w:author="Dong(WANG)-vivo" w:date="2025-09-23T20:13:00Z"/>
          <w:rFonts w:ascii="Times New Roman" w:eastAsia="宋体" w:hAnsi="Times New Roman" w:cs="Times New Roman"/>
          <w:kern w:val="0"/>
          <w:sz w:val="24"/>
          <w:szCs w:val="24"/>
        </w:rPr>
      </w:pPr>
      <w:del w:id="10" w:author="Dong(WANG)-vivo" w:date="2025-09-23T20:13:00Z">
        <w:r w:rsidRPr="00C2659D" w:rsidDel="001F4D92">
          <w:rPr>
            <w:rFonts w:ascii="Times New Roman" w:eastAsia="宋体" w:hAnsi="Times New Roman" w:cs="Times New Roman"/>
            <w:kern w:val="0"/>
            <w:sz w:val="24"/>
            <w:szCs w:val="24"/>
          </w:rPr>
          <w:delText>NPUs are shared resources. A codec's performance can be impacted by other processes running on the device, making it difficult to guarantee consistent, real-time execution.</w:delText>
        </w:r>
      </w:del>
    </w:p>
    <w:p w14:paraId="6F2EF31E" w14:textId="0C84CEFB" w:rsidR="00C2659D" w:rsidRPr="00C2659D"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del w:id="11" w:author="Dong(WANG)-vivo" w:date="2025-09-23T20:14:00Z">
        <w:r w:rsidRPr="00C2659D" w:rsidDel="00CC5CE7">
          <w:rPr>
            <w:rFonts w:ascii="Times New Roman" w:eastAsia="宋体" w:hAnsi="Times New Roman" w:cs="Times New Roman"/>
            <w:b/>
            <w:bCs/>
            <w:kern w:val="0"/>
            <w:sz w:val="27"/>
            <w:szCs w:val="27"/>
          </w:rPr>
          <w:delText>4</w:delText>
        </w:r>
      </w:del>
      <w:ins w:id="12" w:author="Dong(WANG)-vivo" w:date="2025-09-23T20:14:00Z">
        <w:r w:rsidR="00CC5CE7">
          <w:rPr>
            <w:rFonts w:ascii="Times New Roman" w:eastAsia="宋体" w:hAnsi="Times New Roman" w:cs="Times New Roman"/>
            <w:b/>
            <w:bCs/>
            <w:kern w:val="0"/>
            <w:sz w:val="27"/>
            <w:szCs w:val="27"/>
          </w:rPr>
          <w:t>3</w:t>
        </w:r>
      </w:ins>
      <w:r w:rsidRPr="00C2659D">
        <w:rPr>
          <w:rFonts w:ascii="Times New Roman" w:eastAsia="宋体" w:hAnsi="Times New Roman" w:cs="Times New Roman"/>
          <w:b/>
          <w:bCs/>
          <w:kern w:val="0"/>
          <w:sz w:val="27"/>
          <w:szCs w:val="27"/>
        </w:rPr>
        <w:t>. Proposals for TR 26.940</w:t>
      </w:r>
    </w:p>
    <w:p w14:paraId="2727E0A9" w14:textId="2E495306" w:rsidR="00223284" w:rsidRPr="00C2659D" w:rsidRDefault="00223284" w:rsidP="00C2659D">
      <w:pPr>
        <w:widowControl/>
        <w:spacing w:before="100" w:beforeAutospacing="1" w:after="100" w:afterAutospacing="1"/>
        <w:jc w:val="left"/>
        <w:rPr>
          <w:rFonts w:ascii="Times New Roman" w:eastAsia="宋体" w:hAnsi="Times New Roman" w:cs="Times New Roman"/>
          <w:kern w:val="0"/>
          <w:sz w:val="24"/>
          <w:szCs w:val="24"/>
        </w:rPr>
      </w:pPr>
      <w:r w:rsidRPr="00223284">
        <w:rPr>
          <w:rFonts w:ascii="Times New Roman" w:eastAsia="宋体" w:hAnsi="Times New Roman" w:cs="Times New Roman"/>
          <w:kern w:val="0"/>
          <w:sz w:val="24"/>
          <w:szCs w:val="24"/>
        </w:rPr>
        <w:t>Based on the conclusive evidence from the Lyra V2 analysis, it is proposed that the following changes be made in TR 26.940 to guide the definition of design constraints:</w:t>
      </w:r>
    </w:p>
    <w:p w14:paraId="03FFE948" w14:textId="77777777" w:rsidR="001A1EBC" w:rsidRPr="006B5418" w:rsidRDefault="001A1EBC" w:rsidP="00223284">
      <w:pPr>
        <w:pBdr>
          <w:bottom w:val="single" w:sz="12" w:space="1" w:color="auto"/>
        </w:pBdr>
      </w:pPr>
    </w:p>
    <w:p w14:paraId="31A536FE" w14:textId="77777777" w:rsidR="00223284" w:rsidRPr="006B5418" w:rsidRDefault="00223284" w:rsidP="0022328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3" w:name="_Hlk61529092"/>
      <w:r w:rsidRPr="006B5418">
        <w:rPr>
          <w:rFonts w:ascii="Arial" w:hAnsi="Arial" w:cs="Arial"/>
          <w:color w:val="0000FF"/>
          <w:sz w:val="28"/>
          <w:szCs w:val="28"/>
        </w:rPr>
        <w:t>* * * First Change * * * *</w:t>
      </w:r>
    </w:p>
    <w:p w14:paraId="2B53DCB1" w14:textId="77777777" w:rsidR="00223284" w:rsidRPr="0005627D" w:rsidRDefault="00223284" w:rsidP="00223284">
      <w:pPr>
        <w:pStyle w:val="1"/>
        <w:rPr>
          <w:b w:val="0"/>
          <w:bCs w:val="0"/>
        </w:rPr>
      </w:pPr>
      <w:bookmarkStart w:id="14" w:name="_Toc10648"/>
      <w:bookmarkStart w:id="15" w:name="_Toc20825"/>
      <w:bookmarkStart w:id="16" w:name="_Toc18127"/>
      <w:bookmarkStart w:id="17" w:name="_Toc16261"/>
      <w:bookmarkStart w:id="18" w:name="_Toc3893"/>
      <w:bookmarkStart w:id="19" w:name="_Toc191892943"/>
      <w:r w:rsidRPr="0005627D">
        <w:rPr>
          <w:rFonts w:ascii="Arial" w:hAnsi="Arial" w:cs="Arial"/>
          <w:b w:val="0"/>
          <w:bCs w:val="0"/>
          <w:sz w:val="36"/>
          <w:szCs w:val="36"/>
        </w:rPr>
        <w:t>7</w:t>
      </w:r>
      <w:r w:rsidRPr="0005627D">
        <w:rPr>
          <w:rFonts w:ascii="Arial" w:hAnsi="Arial" w:cs="Arial"/>
          <w:b w:val="0"/>
          <w:bCs w:val="0"/>
          <w:sz w:val="36"/>
          <w:szCs w:val="36"/>
        </w:rPr>
        <w:tab/>
        <w:t>Existing technologies</w:t>
      </w:r>
      <w:r w:rsidRPr="0005627D">
        <w:rPr>
          <w:rFonts w:ascii="Arial" w:eastAsia="宋体" w:hAnsi="Arial" w:cs="Arial"/>
          <w:b w:val="0"/>
          <w:bCs w:val="0"/>
          <w:sz w:val="36"/>
          <w:szCs w:val="36"/>
        </w:rPr>
        <w:t xml:space="preserve"> and feasibility evidence</w:t>
      </w:r>
      <w:bookmarkEnd w:id="14"/>
      <w:r w:rsidRPr="0005627D">
        <w:rPr>
          <w:rFonts w:eastAsia="宋体"/>
          <w:b w:val="0"/>
          <w:bCs w:val="0"/>
        </w:rPr>
        <w:t xml:space="preserve"> </w:t>
      </w:r>
      <w:bookmarkEnd w:id="15"/>
      <w:bookmarkEnd w:id="16"/>
      <w:bookmarkEnd w:id="17"/>
      <w:bookmarkEnd w:id="18"/>
      <w:bookmarkEnd w:id="19"/>
    </w:p>
    <w:p w14:paraId="4B4642C6" w14:textId="77777777" w:rsidR="00223284" w:rsidRDefault="00223284" w:rsidP="00223284">
      <w:pPr>
        <w:pStyle w:val="af5"/>
        <w:rPr>
          <w:rStyle w:val="EditorsNoteChar1"/>
        </w:rPr>
      </w:pPr>
      <w:r>
        <w:rPr>
          <w:rStyle w:val="EditorsNoteChar1"/>
        </w:rPr>
        <w:t>Editor’s Note:</w:t>
      </w:r>
      <w:r>
        <w:rPr>
          <w:rStyle w:val="EditorsNoteChar1"/>
        </w:rPr>
        <w:tab/>
        <w:t xml:space="preserve"> </w:t>
      </w:r>
    </w:p>
    <w:p w14:paraId="617C82EA" w14:textId="77777777" w:rsidR="00223284" w:rsidRDefault="00223284" w:rsidP="00223284">
      <w:pPr>
        <w:pStyle w:val="af5"/>
        <w:numPr>
          <w:ilvl w:val="0"/>
          <w:numId w:val="4"/>
        </w:numPr>
        <w:rPr>
          <w:rStyle w:val="EditorsNoteChar1"/>
        </w:rPr>
      </w:pPr>
      <w:r>
        <w:rPr>
          <w:rStyle w:val="EditorsNoteChar1"/>
        </w:rPr>
        <w:t xml:space="preserve"> Provide some evidence that the design criteria can be met, for example existing reference codecs.</w:t>
      </w:r>
    </w:p>
    <w:p w14:paraId="43888846" w14:textId="550779F8" w:rsidR="00223284" w:rsidRPr="0005627D" w:rsidRDefault="00223284" w:rsidP="00223284">
      <w:pPr>
        <w:pStyle w:val="2"/>
        <w:rPr>
          <w:rFonts w:ascii="Arial" w:hAnsi="Arial" w:cs="Arial"/>
          <w:b w:val="0"/>
          <w:bCs w:val="0"/>
        </w:rPr>
      </w:pPr>
      <w:bookmarkStart w:id="20" w:name="_Toc16570"/>
      <w:r w:rsidRPr="0005627D">
        <w:rPr>
          <w:rFonts w:ascii="Arial" w:hAnsi="Arial" w:cs="Arial"/>
          <w:b w:val="0"/>
          <w:bCs w:val="0"/>
        </w:rPr>
        <w:t>7.2</w:t>
      </w:r>
      <w:r w:rsidRPr="0005627D">
        <w:rPr>
          <w:rFonts w:ascii="Arial" w:hAnsi="Arial" w:cs="Arial"/>
          <w:b w:val="0"/>
          <w:bCs w:val="0"/>
        </w:rPr>
        <w:tab/>
      </w:r>
      <w:bookmarkEnd w:id="20"/>
      <w:r w:rsidRPr="0005627D">
        <w:rPr>
          <w:rFonts w:ascii="Arial" w:hAnsi="Arial" w:cs="Arial"/>
          <w:b w:val="0"/>
          <w:bCs w:val="0"/>
        </w:rPr>
        <w:t>Analysis of an existing AI codec: Lyra V2</w:t>
      </w:r>
    </w:p>
    <w:p w14:paraId="039802A7" w14:textId="0539C6BA" w:rsidR="00223284" w:rsidRPr="00C2659D" w:rsidRDefault="00223284" w:rsidP="00223284">
      <w:pPr>
        <w:widowControl/>
        <w:spacing w:before="100" w:beforeAutospacing="1" w:after="100" w:afterAutospacing="1"/>
        <w:jc w:val="left"/>
        <w:rPr>
          <w:rFonts w:ascii="Times New Roman" w:eastAsia="宋体" w:hAnsi="Times New Roman" w:cs="Times New Roman"/>
          <w:kern w:val="0"/>
          <w:sz w:val="24"/>
          <w:szCs w:val="24"/>
        </w:rPr>
      </w:pPr>
      <w:r w:rsidRPr="00086C14">
        <w:rPr>
          <w:rFonts w:ascii="Times New Roman" w:eastAsia="宋体" w:hAnsi="Times New Roman" w:cs="Times New Roman"/>
          <w:kern w:val="0"/>
          <w:sz w:val="24"/>
          <w:szCs w:val="24"/>
        </w:rPr>
        <w:t>Google Lyra V2 codec serves as a powerful case study. Its publicly reported performance of "3</w:t>
      </w:r>
      <w:r w:rsidR="00B60C99">
        <w:rPr>
          <w:rFonts w:ascii="Times New Roman" w:eastAsia="宋体" w:hAnsi="Times New Roman" w:cs="Times New Roman"/>
          <w:kern w:val="0"/>
          <w:sz w:val="24"/>
          <w:szCs w:val="24"/>
        </w:rPr>
        <w:t>8</w:t>
      </w:r>
      <w:r w:rsidRPr="00086C14">
        <w:rPr>
          <w:rFonts w:ascii="Times New Roman" w:eastAsia="宋体" w:hAnsi="Times New Roman" w:cs="Times New Roman"/>
          <w:kern w:val="0"/>
          <w:sz w:val="24"/>
          <w:szCs w:val="24"/>
        </w:rPr>
        <w:t>x faster than real-time" on a Pixel 6 Pro</w:t>
      </w:r>
      <w:r>
        <w:rPr>
          <w:rFonts w:ascii="Times New Roman" w:eastAsia="宋体" w:hAnsi="Times New Roman" w:cs="Times New Roman"/>
          <w:kern w:val="0"/>
          <w:sz w:val="24"/>
          <w:szCs w:val="24"/>
        </w:rPr>
        <w:t xml:space="preserve"> [4]</w:t>
      </w:r>
      <w:r w:rsidRPr="00086C14">
        <w:rPr>
          <w:rFonts w:ascii="Times New Roman" w:eastAsia="宋体" w:hAnsi="Times New Roman" w:cs="Times New Roman"/>
          <w:kern w:val="0"/>
          <w:sz w:val="24"/>
          <w:szCs w:val="24"/>
        </w:rPr>
        <w:t xml:space="preserve"> is achieved entirely via CPU execution. </w:t>
      </w:r>
      <w:r w:rsidRPr="00C2659D">
        <w:rPr>
          <w:rFonts w:ascii="Times New Roman" w:eastAsia="宋体" w:hAnsi="Times New Roman" w:cs="Times New Roman"/>
          <w:kern w:val="0"/>
          <w:sz w:val="24"/>
          <w:szCs w:val="24"/>
        </w:rPr>
        <w:t>A direct analysis of the open-source codebase confirms that all performance-critical components are implemented to run directly on the CPU, with a complete absence of NPU/TPU delegate calls.</w:t>
      </w:r>
      <w:r>
        <w:rPr>
          <w:rFonts w:ascii="Times New Roman" w:eastAsia="宋体" w:hAnsi="Times New Roman" w:cs="Times New Roman"/>
          <w:kern w:val="0"/>
          <w:sz w:val="24"/>
          <w:szCs w:val="24"/>
        </w:rPr>
        <w:t xml:space="preserve"> </w:t>
      </w:r>
      <w:r w:rsidRPr="00992FAE">
        <w:rPr>
          <w:rFonts w:ascii="Times New Roman" w:eastAsia="宋体" w:hAnsi="Times New Roman" w:cs="Times New Roman"/>
          <w:kern w:val="0"/>
          <w:sz w:val="24"/>
          <w:szCs w:val="24"/>
        </w:rPr>
        <w:t>Furthermore, the codec is open-sourced under the Apache 2.0 license</w:t>
      </w:r>
      <w:r>
        <w:rPr>
          <w:rFonts w:ascii="Times New Roman" w:eastAsia="宋体" w:hAnsi="Times New Roman" w:cs="Times New Roman"/>
          <w:kern w:val="0"/>
          <w:sz w:val="24"/>
          <w:szCs w:val="24"/>
        </w:rPr>
        <w:t xml:space="preserve"> [5]</w:t>
      </w:r>
      <w:r w:rsidRPr="00992FAE">
        <w:rPr>
          <w:rFonts w:ascii="Times New Roman" w:eastAsia="宋体" w:hAnsi="Times New Roman" w:cs="Times New Roman"/>
          <w:kern w:val="0"/>
          <w:sz w:val="24"/>
          <w:szCs w:val="24"/>
        </w:rPr>
        <w:t>, which is permissive for commercial and standardization purposes, making it an ideal reference for this study.</w:t>
      </w:r>
    </w:p>
    <w:p w14:paraId="79AA7F14" w14:textId="73D2434C" w:rsidR="00223284" w:rsidRPr="0005627D" w:rsidRDefault="00223284" w:rsidP="00223284">
      <w:pPr>
        <w:widowControl/>
        <w:spacing w:before="100" w:beforeAutospacing="1" w:after="100" w:afterAutospacing="1"/>
        <w:jc w:val="left"/>
        <w:outlineLvl w:val="3"/>
        <w:rPr>
          <w:rFonts w:ascii="Arial" w:eastAsia="宋体" w:hAnsi="Arial" w:cs="Arial"/>
          <w:kern w:val="0"/>
          <w:sz w:val="28"/>
          <w:szCs w:val="28"/>
        </w:rPr>
      </w:pPr>
      <w:r w:rsidRPr="0005627D">
        <w:rPr>
          <w:rFonts w:ascii="Arial" w:eastAsia="宋体" w:hAnsi="Arial" w:cs="Arial"/>
          <w:kern w:val="0"/>
          <w:sz w:val="28"/>
          <w:szCs w:val="28"/>
        </w:rPr>
        <w:t xml:space="preserve">7.2.1. Code-Level </w:t>
      </w:r>
      <w:r>
        <w:rPr>
          <w:rFonts w:ascii="Arial" w:eastAsia="宋体" w:hAnsi="Arial" w:cs="Arial"/>
          <w:kern w:val="0"/>
          <w:sz w:val="28"/>
          <w:szCs w:val="28"/>
        </w:rPr>
        <w:t>analysis</w:t>
      </w:r>
    </w:p>
    <w:p w14:paraId="1CDA2E3C" w14:textId="77777777" w:rsidR="00223284" w:rsidRPr="00C2659D" w:rsidRDefault="00223284" w:rsidP="00223284">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Lyra V2 implementation consistently defaults to a CPU-based execution path for neural network inference.</w:t>
      </w:r>
    </w:p>
    <w:p w14:paraId="792C72F5" w14:textId="3984181B" w:rsidR="00223284" w:rsidRPr="00C2659D" w:rsidRDefault="00223284" w:rsidP="0022328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 xml:space="preserve">The core </w:t>
      </w:r>
      <w:proofErr w:type="spellStart"/>
      <w:r w:rsidRPr="00C2659D">
        <w:rPr>
          <w:rFonts w:ascii="Times New Roman" w:eastAsia="宋体" w:hAnsi="Times New Roman" w:cs="Times New Roman"/>
          <w:i/>
          <w:iCs/>
          <w:kern w:val="0"/>
          <w:sz w:val="24"/>
          <w:szCs w:val="24"/>
        </w:rPr>
        <w:t>LyraGanModel</w:t>
      </w:r>
      <w:proofErr w:type="spellEnd"/>
      <w:r w:rsidRPr="00C2659D">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[6] </w:t>
      </w:r>
      <w:r w:rsidRPr="00C2659D">
        <w:rPr>
          <w:rFonts w:ascii="Times New Roman" w:eastAsia="宋体" w:hAnsi="Times New Roman" w:cs="Times New Roman"/>
          <w:kern w:val="0"/>
          <w:sz w:val="24"/>
          <w:szCs w:val="24"/>
        </w:rPr>
        <w:t xml:space="preserve">and </w:t>
      </w:r>
      <w:proofErr w:type="spellStart"/>
      <w:r w:rsidRPr="00C2659D">
        <w:rPr>
          <w:rFonts w:ascii="Times New Roman" w:eastAsia="宋体" w:hAnsi="Times New Roman" w:cs="Times New Roman"/>
          <w:i/>
          <w:iCs/>
          <w:kern w:val="0"/>
          <w:sz w:val="24"/>
          <w:szCs w:val="24"/>
        </w:rPr>
        <w:t>SoundStreamEncoder</w:t>
      </w:r>
      <w:proofErr w:type="spellEnd"/>
      <w:r w:rsidRPr="00C2659D">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[7] </w:t>
      </w:r>
      <w:r w:rsidRPr="00C2659D">
        <w:rPr>
          <w:rFonts w:ascii="Times New Roman" w:eastAsia="宋体" w:hAnsi="Times New Roman" w:cs="Times New Roman"/>
          <w:kern w:val="0"/>
          <w:sz w:val="24"/>
          <w:szCs w:val="24"/>
        </w:rPr>
        <w:t>components explicitly use a flag (</w:t>
      </w:r>
      <w:proofErr w:type="spellStart"/>
      <w:r w:rsidRPr="00C2659D">
        <w:rPr>
          <w:rFonts w:ascii="Times New Roman" w:eastAsia="宋体" w:hAnsi="Times New Roman" w:cs="Times New Roman"/>
          <w:b/>
          <w:bCs/>
          <w:kern w:val="0"/>
          <w:sz w:val="24"/>
          <w:szCs w:val="24"/>
        </w:rPr>
        <w:t>use_xnn</w:t>
      </w:r>
      <w:proofErr w:type="spellEnd"/>
      <w:r w:rsidRPr="00C2659D">
        <w:rPr>
          <w:rFonts w:ascii="Times New Roman" w:eastAsia="宋体" w:hAnsi="Times New Roman" w:cs="Times New Roman"/>
          <w:b/>
          <w:bCs/>
          <w:kern w:val="0"/>
          <w:sz w:val="24"/>
          <w:szCs w:val="24"/>
        </w:rPr>
        <w:t>=true</w:t>
      </w:r>
      <w:r w:rsidRPr="00C2659D">
        <w:rPr>
          <w:rFonts w:ascii="Times New Roman" w:eastAsia="宋体" w:hAnsi="Times New Roman" w:cs="Times New Roman"/>
          <w:kern w:val="0"/>
          <w:sz w:val="24"/>
          <w:szCs w:val="24"/>
        </w:rPr>
        <w:t>) that directs the TensorFlow Lite</w:t>
      </w:r>
      <w:r>
        <w:rPr>
          <w:rFonts w:ascii="Times New Roman" w:eastAsia="宋体" w:hAnsi="Times New Roman" w:cs="Times New Roman"/>
          <w:kern w:val="0"/>
          <w:sz w:val="24"/>
          <w:szCs w:val="24"/>
        </w:rPr>
        <w:t xml:space="preserve"> [9]</w:t>
      </w:r>
      <w:r w:rsidRPr="00C2659D">
        <w:rPr>
          <w:rFonts w:ascii="Times New Roman" w:eastAsia="宋体" w:hAnsi="Times New Roman" w:cs="Times New Roman"/>
          <w:kern w:val="0"/>
          <w:sz w:val="24"/>
          <w:szCs w:val="24"/>
        </w:rPr>
        <w:t xml:space="preserve"> interpreter to use its CPU backend</w:t>
      </w:r>
      <w:r>
        <w:rPr>
          <w:rFonts w:ascii="Times New Roman" w:eastAsia="宋体" w:hAnsi="Times New Roman" w:cs="Times New Roman"/>
          <w:kern w:val="0"/>
          <w:sz w:val="24"/>
          <w:szCs w:val="24"/>
        </w:rPr>
        <w:t xml:space="preserve"> (</w:t>
      </w:r>
      <w:r w:rsidRPr="00D44FB2">
        <w:rPr>
          <w:rFonts w:ascii="Times New Roman" w:eastAsia="宋体" w:hAnsi="Times New Roman" w:cs="Times New Roman"/>
          <w:kern w:val="0"/>
          <w:sz w:val="24"/>
          <w:szCs w:val="24"/>
        </w:rPr>
        <w:t>XNNPACK</w:t>
      </w:r>
      <w:r>
        <w:rPr>
          <w:rFonts w:ascii="Times New Roman" w:eastAsia="宋体" w:hAnsi="Times New Roman" w:cs="Times New Roman"/>
          <w:kern w:val="0"/>
          <w:sz w:val="24"/>
          <w:szCs w:val="24"/>
        </w:rPr>
        <w:t xml:space="preserve"> backend [8])</w:t>
      </w:r>
      <w:r w:rsidRPr="00C2659D">
        <w:rPr>
          <w:rFonts w:ascii="Times New Roman" w:eastAsia="宋体" w:hAnsi="Times New Roman" w:cs="Times New Roman"/>
          <w:kern w:val="0"/>
          <w:sz w:val="24"/>
          <w:szCs w:val="24"/>
        </w:rPr>
        <w:t xml:space="preserve"> for execution, rather than offloading to specialized hardware accelerators.</w:t>
      </w:r>
    </w:p>
    <w:tbl>
      <w:tblPr>
        <w:tblStyle w:val="a6"/>
        <w:tblW w:w="0" w:type="auto"/>
        <w:tblInd w:w="720" w:type="dxa"/>
        <w:tblLook w:val="04A0" w:firstRow="1" w:lastRow="0" w:firstColumn="1" w:lastColumn="0" w:noHBand="0" w:noVBand="1"/>
      </w:tblPr>
      <w:tblGrid>
        <w:gridCol w:w="7576"/>
      </w:tblGrid>
      <w:tr w:rsidR="00223284" w:rsidRPr="008956EE" w14:paraId="43CC5E9F" w14:textId="77777777" w:rsidTr="00664734">
        <w:tc>
          <w:tcPr>
            <w:tcW w:w="8296" w:type="dxa"/>
          </w:tcPr>
          <w:p w14:paraId="394325ED" w14:textId="77777777" w:rsidR="00223284" w:rsidRPr="00CB5385" w:rsidRDefault="001C7E99" w:rsidP="00664734">
            <w:pPr>
              <w:pStyle w:val="3"/>
              <w:shd w:val="clear" w:color="auto" w:fill="FFFFFF"/>
              <w:spacing w:before="0" w:beforeAutospacing="0" w:after="0" w:afterAutospacing="0"/>
              <w:rPr>
                <w:rFonts w:ascii="Calibri" w:hAnsi="Calibri" w:cs="Calibri"/>
                <w:color w:val="4F81BD"/>
                <w:sz w:val="20"/>
                <w:szCs w:val="20"/>
              </w:rPr>
            </w:pPr>
            <w:hyperlink r:id="rId15" w:anchor="L36" w:tgtFrame="_blank" w:tooltip="https://github.com/google/lyra/blob/47698dadf0010abff6a848e02642f55f806d4842/lyra/lyra_gan_model.cc#L36" w:history="1">
              <w:r w:rsidR="00223284" w:rsidRPr="00CB5385">
                <w:rPr>
                  <w:rStyle w:val="a4"/>
                  <w:rFonts w:ascii="Calibri" w:hAnsi="Calibri" w:cs="Calibri"/>
                  <w:sz w:val="20"/>
                  <w:szCs w:val="20"/>
                  <w:bdr w:val="none" w:sz="0" w:space="0" w:color="auto" w:frame="1"/>
                </w:rPr>
                <w:t>Location: </w:t>
              </w:r>
            </w:hyperlink>
            <w:hyperlink r:id="rId16" w:anchor="L36" w:tgtFrame="_blank" w:tooltip="https://github.com/google/lyra/blob/47698dadf0010abff6a848e02642f55f806d4842/lyra/lyra_gan_model.cc#L36" w:history="1">
              <w:r w:rsidR="00223284" w:rsidRPr="00CB5385">
                <w:rPr>
                  <w:rStyle w:val="a4"/>
                  <w:rFonts w:ascii="Consolas" w:hAnsi="Consolas" w:cs="Calibri"/>
                  <w:sz w:val="18"/>
                  <w:szCs w:val="18"/>
                  <w:bdr w:val="none" w:sz="0" w:space="0" w:color="auto" w:frame="1"/>
                </w:rPr>
                <w:t>lyra/lyra_gan_model.cc</w:t>
              </w:r>
            </w:hyperlink>
            <w:hyperlink r:id="rId17" w:anchor="L36" w:tgtFrame="_blank" w:tooltip="https://github.com/google/lyra/blob/47698dadf0010abff6a848e02642f55f806d4842/lyra/lyra_gan_model.cc#L36" w:history="1">
              <w:r w:rsidR="00223284" w:rsidRPr="00CB5385">
                <w:rPr>
                  <w:rStyle w:val="a4"/>
                  <w:rFonts w:ascii="Calibri" w:hAnsi="Calibri" w:cs="Calibri"/>
                  <w:sz w:val="20"/>
                  <w:szCs w:val="20"/>
                  <w:bdr w:val="none" w:sz="0" w:space="0" w:color="auto" w:frame="1"/>
                </w:rPr>
                <w:t> </w:t>
              </w:r>
            </w:hyperlink>
          </w:p>
          <w:p w14:paraId="6012D7ED" w14:textId="77777777" w:rsidR="00223284" w:rsidRPr="00CB5385" w:rsidRDefault="00223284" w:rsidP="00664734">
            <w:pPr>
              <w:pStyle w:val="a3"/>
              <w:shd w:val="clear" w:color="auto" w:fill="FFFFFF"/>
              <w:spacing w:before="0" w:beforeAutospacing="0" w:after="0" w:afterAutospacing="0"/>
              <w:rPr>
                <w:rFonts w:ascii="Consolas" w:hAnsi="Consolas" w:cs="Segoe UI"/>
                <w:color w:val="666666"/>
                <w:sz w:val="18"/>
                <w:szCs w:val="18"/>
                <w:bdr w:val="none" w:sz="0" w:space="0" w:color="auto" w:frame="1"/>
              </w:rPr>
            </w:pPr>
            <w:proofErr w:type="gramStart"/>
            <w:r w:rsidRPr="00CB5385">
              <w:rPr>
                <w:rFonts w:ascii="Consolas" w:hAnsi="Consolas" w:cs="Segoe UI"/>
                <w:color w:val="008000"/>
                <w:sz w:val="18"/>
                <w:szCs w:val="18"/>
                <w:bdr w:val="none" w:sz="0" w:space="0" w:color="auto" w:frame="1"/>
              </w:rPr>
              <w:t>std::</w:t>
            </w:r>
            <w:proofErr w:type="spellStart"/>
            <w:proofErr w:type="gramEnd"/>
            <w:r w:rsidRPr="00CB5385">
              <w:rPr>
                <w:rFonts w:ascii="Consolas" w:hAnsi="Consolas" w:cs="Segoe UI"/>
                <w:color w:val="000000"/>
                <w:sz w:val="18"/>
                <w:szCs w:val="18"/>
                <w:bdr w:val="none" w:sz="0" w:space="0" w:color="auto" w:frame="1"/>
              </w:rPr>
              <w:t>unique_ptr</w:t>
            </w:r>
            <w:proofErr w:type="spellEnd"/>
            <w:r w:rsidRPr="00CB5385">
              <w:rPr>
                <w:rFonts w:ascii="Consolas" w:hAnsi="Consolas" w:cs="Segoe UI"/>
                <w:color w:val="666666"/>
                <w:sz w:val="18"/>
                <w:szCs w:val="18"/>
                <w:bdr w:val="none" w:sz="0" w:space="0" w:color="auto" w:frame="1"/>
              </w:rPr>
              <w:t>&lt;</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&gt;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7D9029"/>
                <w:sz w:val="18"/>
                <w:szCs w:val="18"/>
                <w:bdr w:val="none" w:sz="0" w:space="0" w:color="auto" w:frame="1"/>
              </w:rPr>
              <w:t>const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ghc</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filesystem</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path</w:t>
            </w:r>
            <w:r w:rsidRPr="00CB5385">
              <w:rPr>
                <w:rFonts w:ascii="Consolas" w:hAnsi="Consolas" w:cs="Segoe UI"/>
                <w:color w:val="666666"/>
                <w:sz w:val="18"/>
                <w:szCs w:val="18"/>
                <w:bdr w:val="none" w:sz="0" w:space="0" w:color="auto" w:frame="1"/>
              </w:rPr>
              <w:t>&amp;</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902000"/>
                <w:sz w:val="18"/>
                <w:szCs w:val="18"/>
                <w:bdr w:val="none" w:sz="0" w:space="0" w:color="auto" w:frame="1"/>
              </w:rPr>
              <w:t>int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num_features</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auto</w:t>
            </w:r>
            <w:r w:rsidRPr="00CB5385">
              <w:rPr>
                <w:rFonts w:ascii="Consolas" w:hAnsi="Consolas" w:cs="Segoe UI"/>
                <w:color w:val="000000"/>
                <w:sz w:val="18"/>
                <w:szCs w:val="18"/>
                <w:bdr w:val="none" w:sz="0" w:space="0" w:color="auto" w:frame="1"/>
              </w:rPr>
              <w:t> 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xml:space="preserve">      </w:t>
            </w:r>
            <w:proofErr w:type="spellStart"/>
            <w:r w:rsidRPr="00CB5385">
              <w:rPr>
                <w:rFonts w:ascii="Consolas" w:hAnsi="Consolas" w:cs="Segoe UI"/>
                <w:color w:val="000000"/>
                <w:sz w:val="18"/>
                <w:szCs w:val="18"/>
                <w:bdr w:val="none" w:sz="0" w:space="0" w:color="auto" w:frame="1"/>
              </w:rPr>
              <w:t>TfLiteModelWrapper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w:t>
            </w:r>
            <w:proofErr w:type="spellStart"/>
            <w:r w:rsidRPr="00CB5385">
              <w:rPr>
                <w:rFonts w:ascii="Consolas" w:hAnsi="Consolas" w:cs="Segoe UI"/>
                <w:color w:val="4070A0"/>
                <w:sz w:val="18"/>
                <w:szCs w:val="18"/>
                <w:bdr w:val="none" w:sz="0" w:space="0" w:color="auto" w:frame="1"/>
              </w:rPr>
              <w:t>lyragan.tflite</w:t>
            </w:r>
            <w:proofErr w:type="spellEnd"/>
            <w:r w:rsidRPr="00CB5385">
              <w:rPr>
                <w:rFonts w:ascii="Consolas" w:hAnsi="Consolas" w:cs="Segoe UI"/>
                <w:color w:val="4070A0"/>
                <w:sz w:val="18"/>
                <w:szCs w:val="18"/>
                <w:bdr w:val="none" w:sz="0" w:space="0" w:color="auto" w:frame="1"/>
              </w:rPr>
              <w:t>"</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i/>
                <w:iCs/>
                <w:color w:val="60A0B0"/>
                <w:sz w:val="18"/>
                <w:szCs w:val="18"/>
                <w:bdr w:val="none" w:sz="0" w:space="0" w:color="auto" w:frame="1"/>
              </w:rPr>
              <w:t>/*use_xnn=*/</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i/>
                <w:iCs/>
                <w:color w:val="60A0B0"/>
                <w:sz w:val="18"/>
                <w:szCs w:val="18"/>
                <w:bdr w:val="none" w:sz="0" w:space="0" w:color="auto" w:frame="1"/>
              </w:rPr>
              <w:t>/*int8_quantized=*/</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if</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LOG</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ERROR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&lt;&lt;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 xml:space="preserve">"Unable to create </w:t>
            </w:r>
            <w:proofErr w:type="spellStart"/>
            <w:r w:rsidRPr="00CB5385">
              <w:rPr>
                <w:rFonts w:ascii="Consolas" w:hAnsi="Consolas" w:cs="Segoe UI"/>
                <w:color w:val="4070A0"/>
                <w:sz w:val="18"/>
                <w:szCs w:val="18"/>
                <w:bdr w:val="none" w:sz="0" w:space="0" w:color="auto" w:frame="1"/>
              </w:rPr>
              <w:t>LyraGAN</w:t>
            </w:r>
            <w:proofErr w:type="spellEnd"/>
            <w:r w:rsidRPr="00CB5385">
              <w:rPr>
                <w:rFonts w:ascii="Consolas" w:hAnsi="Consolas" w:cs="Segoe UI"/>
                <w:color w:val="4070A0"/>
                <w:sz w:val="18"/>
                <w:szCs w:val="18"/>
                <w:bdr w:val="none" w:sz="0" w:space="0" w:color="auto" w:frame="1"/>
              </w:rPr>
              <w:t xml:space="preserve"> </w:t>
            </w:r>
            <w:proofErr w:type="spellStart"/>
            <w:r w:rsidRPr="00CB5385">
              <w:rPr>
                <w:rFonts w:ascii="Consolas" w:hAnsi="Consolas" w:cs="Segoe UI"/>
                <w:color w:val="4070A0"/>
                <w:sz w:val="18"/>
                <w:szCs w:val="18"/>
                <w:bdr w:val="none" w:sz="0" w:space="0" w:color="auto" w:frame="1"/>
              </w:rPr>
              <w:t>TFLite</w:t>
            </w:r>
            <w:proofErr w:type="spellEnd"/>
            <w:r w:rsidRPr="00CB5385">
              <w:rPr>
                <w:rFonts w:ascii="Consolas" w:hAnsi="Consolas" w:cs="Segoe UI"/>
                <w:color w:val="4070A0"/>
                <w:sz w:val="18"/>
                <w:szCs w:val="18"/>
                <w:bdr w:val="none" w:sz="0" w:space="0" w:color="auto" w:frame="1"/>
              </w:rPr>
              <w:t xml:space="preserve"> model wrapper."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r>
            <w:r w:rsidRPr="00CB5385">
              <w:rPr>
                <w:rFonts w:ascii="Consolas" w:hAnsi="Consolas" w:cs="Segoe UI"/>
                <w:color w:val="000000"/>
                <w:sz w:val="18"/>
                <w:szCs w:val="18"/>
                <w:bdr w:val="none" w:sz="0" w:space="0" w:color="auto" w:frame="1"/>
              </w:rPr>
              <w:lastRenderedPageBreak/>
              <w:t>    </w:t>
            </w:r>
            <w:r w:rsidRPr="00CB5385">
              <w:rPr>
                <w:rFonts w:ascii="Consolas" w:hAnsi="Consolas" w:cs="Segoe UI"/>
                <w:b/>
                <w:bCs/>
                <w:color w:val="007020"/>
                <w:sz w:val="18"/>
                <w:szCs w:val="18"/>
                <w:bdr w:val="none" w:sz="0" w:space="0" w:color="auto" w:frame="1"/>
              </w:rPr>
              <w:t>return</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666666"/>
                <w:sz w:val="18"/>
                <w:szCs w:val="18"/>
                <w:bdr w:val="none" w:sz="0" w:space="0" w:color="auto" w:frame="1"/>
              </w:rPr>
              <w:t>}</w:t>
            </w:r>
          </w:p>
          <w:p w14:paraId="4DF28F57" w14:textId="77777777" w:rsidR="00223284" w:rsidRPr="00CB5385" w:rsidRDefault="001C7E99" w:rsidP="00664734">
            <w:pPr>
              <w:pStyle w:val="3"/>
              <w:shd w:val="clear" w:color="auto" w:fill="FFFFFF"/>
              <w:spacing w:before="0" w:beforeAutospacing="0" w:after="0" w:afterAutospacing="0"/>
              <w:rPr>
                <w:rFonts w:ascii="Calibri" w:hAnsi="Calibri" w:cs="Calibri"/>
                <w:sz w:val="18"/>
                <w:szCs w:val="18"/>
              </w:rPr>
            </w:pPr>
            <w:hyperlink r:id="rId18" w:anchor="L36" w:tgtFrame="_blank" w:tooltip="https://github.com/google/lyra/blob/47698dadf0010abff6a848e02642f55f806d4842/lyra/soundstream_encoder.cc#L36" w:history="1">
              <w:r w:rsidR="00223284" w:rsidRPr="00CB5385">
                <w:rPr>
                  <w:rStyle w:val="a4"/>
                  <w:rFonts w:ascii="Calibri" w:hAnsi="Calibri" w:cs="Calibri"/>
                  <w:sz w:val="18"/>
                  <w:szCs w:val="18"/>
                  <w:bdr w:val="none" w:sz="0" w:space="0" w:color="auto" w:frame="1"/>
                </w:rPr>
                <w:t>Location: </w:t>
              </w:r>
            </w:hyperlink>
            <w:hyperlink r:id="rId19" w:anchor="L36" w:tgtFrame="_blank" w:tooltip="https://github.com/google/lyra/blob/47698dadf0010abff6a848e02642f55f806d4842/lyra/soundstream_encoder.cc#L36" w:history="1">
              <w:r w:rsidR="00223284" w:rsidRPr="00CB5385">
                <w:rPr>
                  <w:rStyle w:val="a4"/>
                  <w:rFonts w:ascii="Consolas" w:hAnsi="Consolas" w:cs="Calibri"/>
                  <w:sz w:val="18"/>
                  <w:szCs w:val="18"/>
                  <w:bdr w:val="none" w:sz="0" w:space="0" w:color="auto" w:frame="1"/>
                </w:rPr>
                <w:t>lyra/soundstream_encoder.cc</w:t>
              </w:r>
            </w:hyperlink>
            <w:hyperlink r:id="rId20" w:anchor="L36" w:tgtFrame="_blank" w:tooltip="https://github.com/google/lyra/blob/47698dadf0010abff6a848e02642f55f806d4842/lyra/soundstream_encoder.cc#L36" w:history="1">
              <w:r w:rsidR="00223284" w:rsidRPr="00CB5385">
                <w:rPr>
                  <w:rStyle w:val="a4"/>
                  <w:rFonts w:ascii="Calibri" w:hAnsi="Calibri" w:cs="Calibri"/>
                  <w:sz w:val="18"/>
                  <w:szCs w:val="18"/>
                  <w:bdr w:val="none" w:sz="0" w:space="0" w:color="auto" w:frame="1"/>
                </w:rPr>
                <w:t> </w:t>
              </w:r>
            </w:hyperlink>
          </w:p>
          <w:p w14:paraId="6D71DA30" w14:textId="77777777" w:rsidR="00223284" w:rsidRPr="00CB5385" w:rsidRDefault="00223284" w:rsidP="00664734">
            <w:pPr>
              <w:pStyle w:val="a3"/>
              <w:keepNext/>
              <w:shd w:val="clear" w:color="auto" w:fill="FFFFFF"/>
              <w:spacing w:before="0" w:beforeAutospacing="0" w:after="0" w:afterAutospacing="0"/>
              <w:rPr>
                <w:rFonts w:ascii="Segoe UI" w:hAnsi="Segoe UI" w:cs="Segoe UI"/>
                <w:color w:val="242424"/>
                <w:sz w:val="15"/>
                <w:szCs w:val="15"/>
              </w:rPr>
            </w:pPr>
            <w:proofErr w:type="gramStart"/>
            <w:r w:rsidRPr="00CB5385">
              <w:rPr>
                <w:rFonts w:ascii="Consolas" w:hAnsi="Consolas" w:cs="Segoe UI"/>
                <w:color w:val="242424"/>
                <w:sz w:val="18"/>
                <w:szCs w:val="18"/>
                <w:bdr w:val="none" w:sz="0" w:space="0" w:color="auto" w:frame="1"/>
              </w:rPr>
              <w:t>std::</w:t>
            </w:r>
            <w:proofErr w:type="spellStart"/>
            <w:proofErr w:type="gramEnd"/>
            <w:r w:rsidRPr="00CB5385">
              <w:rPr>
                <w:rFonts w:ascii="Consolas" w:hAnsi="Consolas" w:cs="Segoe UI"/>
                <w:color w:val="242424"/>
                <w:sz w:val="18"/>
                <w:szCs w:val="18"/>
                <w:bdr w:val="none" w:sz="0" w:space="0" w:color="auto" w:frame="1"/>
              </w:rPr>
              <w:t>unique_ptr</w:t>
            </w:r>
            <w:proofErr w:type="spellEnd"/>
            <w:r w:rsidRPr="00CB5385">
              <w:rPr>
                <w:rFonts w:ascii="Consolas" w:hAnsi="Consolas" w:cs="Segoe UI"/>
                <w:color w:val="242424"/>
                <w:sz w:val="18"/>
                <w:szCs w:val="18"/>
                <w:bdr w:val="none" w:sz="0" w:space="0" w:color="auto" w:frame="1"/>
              </w:rPr>
              <w:t>&lt;</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&gt; </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const </w:t>
            </w:r>
            <w:proofErr w:type="spellStart"/>
            <w:r w:rsidRPr="00CB5385">
              <w:rPr>
                <w:rFonts w:ascii="Consolas" w:hAnsi="Consolas" w:cs="Segoe UI"/>
                <w:color w:val="242424"/>
                <w:sz w:val="18"/>
                <w:szCs w:val="18"/>
                <w:bdr w:val="none" w:sz="0" w:space="0" w:color="auto" w:frame="1"/>
              </w:rPr>
              <w:t>ghc</w:t>
            </w:r>
            <w:proofErr w:type="spellEnd"/>
            <w:r w:rsidRPr="00CB5385">
              <w:rPr>
                <w:rFonts w:ascii="Consolas" w:hAnsi="Consolas" w:cs="Segoe UI"/>
                <w:color w:val="242424"/>
                <w:sz w:val="18"/>
                <w:szCs w:val="18"/>
                <w:bdr w:val="none" w:sz="0" w:space="0" w:color="auto" w:frame="1"/>
              </w:rPr>
              <w:t>::filesystem::path&amp;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auto</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color w:val="242424"/>
                <w:sz w:val="18"/>
                <w:szCs w:val="18"/>
                <w:bdr w:val="none" w:sz="0" w:space="0" w:color="auto" w:frame="1"/>
              </w:rPr>
              <w:t>TfLiteModelWrapper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xml:space="preserve">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 "</w:t>
            </w:r>
            <w:proofErr w:type="spellStart"/>
            <w:r w:rsidRPr="00CB5385">
              <w:rPr>
                <w:rFonts w:ascii="Consolas" w:hAnsi="Consolas" w:cs="Segoe UI"/>
                <w:color w:val="242424"/>
                <w:sz w:val="18"/>
                <w:szCs w:val="18"/>
                <w:bdr w:val="none" w:sz="0" w:space="0" w:color="auto" w:frame="1"/>
              </w:rPr>
              <w:t>soundstream_encoder.tflite</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i/>
                <w:iCs/>
                <w:color w:val="242424"/>
                <w:sz w:val="18"/>
                <w:szCs w:val="18"/>
                <w:bdr w:val="none" w:sz="0" w:space="0" w:color="auto" w:frame="1"/>
              </w:rPr>
              <w:t>/*</w:t>
            </w:r>
            <w:proofErr w:type="spellStart"/>
            <w:r w:rsidRPr="00CB5385">
              <w:rPr>
                <w:rFonts w:ascii="Consolas" w:hAnsi="Consolas" w:cs="Segoe UI"/>
                <w:i/>
                <w:iCs/>
                <w:color w:val="242424"/>
                <w:sz w:val="18"/>
                <w:szCs w:val="18"/>
                <w:bdr w:val="none" w:sz="0" w:space="0" w:color="auto" w:frame="1"/>
              </w:rPr>
              <w:t>use_xnn</w:t>
            </w:r>
            <w:proofErr w:type="spellEnd"/>
            <w:r w:rsidRPr="00CB5385">
              <w:rPr>
                <w:rFonts w:ascii="Consolas" w:hAnsi="Consolas" w:cs="Segoe UI"/>
                <w:i/>
                <w:iCs/>
                <w:color w:val="242424"/>
                <w:sz w:val="18"/>
                <w:szCs w:val="18"/>
                <w:bdr w:val="none" w:sz="0" w:space="0" w:color="auto" w:frame="1"/>
              </w:rPr>
              <w:t>=*/</w:t>
            </w:r>
            <w:r w:rsidRPr="00CB5385">
              <w:rPr>
                <w:rFonts w:ascii="Consolas" w:hAnsi="Consolas" w:cs="Segoe UI"/>
                <w:b/>
                <w:bCs/>
                <w:color w:val="242424"/>
                <w:sz w:val="18"/>
                <w:szCs w:val="18"/>
                <w:bdr w:val="none" w:sz="0" w:space="0" w:color="auto" w:frame="1"/>
              </w:rPr>
              <w:t>true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i/>
                <w:iCs/>
                <w:color w:val="242424"/>
                <w:sz w:val="18"/>
                <w:szCs w:val="18"/>
                <w:bdr w:val="none" w:sz="0" w:space="0" w:color="auto" w:frame="1"/>
              </w:rPr>
              <w:t>/*int8_quantized=*/</w:t>
            </w:r>
            <w:r w:rsidRPr="00CB5385">
              <w:rPr>
                <w:rFonts w:ascii="Consolas" w:hAnsi="Consolas" w:cs="Segoe UI"/>
                <w:b/>
                <w:bCs/>
                <w:color w:val="242424"/>
                <w:sz w:val="18"/>
                <w:szCs w:val="18"/>
                <w:bdr w:val="none" w:sz="0" w:space="0" w:color="auto" w:frame="1"/>
              </w:rPr>
              <w:t>false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if</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xml:space="preserve">    LOG(ERROR) &lt;&lt; "Unable to create </w:t>
            </w:r>
            <w:proofErr w:type="spellStart"/>
            <w:r w:rsidRPr="00CB5385">
              <w:rPr>
                <w:rFonts w:ascii="Consolas" w:hAnsi="Consolas" w:cs="Segoe UI"/>
                <w:color w:val="242424"/>
                <w:sz w:val="18"/>
                <w:szCs w:val="18"/>
                <w:bdr w:val="none" w:sz="0" w:space="0" w:color="auto" w:frame="1"/>
              </w:rPr>
              <w:t>SoundStream</w:t>
            </w:r>
            <w:proofErr w:type="spellEnd"/>
            <w:r w:rsidRPr="00CB5385">
              <w:rPr>
                <w:rFonts w:ascii="Consolas" w:hAnsi="Consolas" w:cs="Segoe UI"/>
                <w:color w:val="242424"/>
                <w:sz w:val="18"/>
                <w:szCs w:val="18"/>
                <w:bdr w:val="none" w:sz="0" w:space="0" w:color="auto" w:frame="1"/>
              </w:rPr>
              <w:t xml:space="preserve"> </w:t>
            </w:r>
            <w:proofErr w:type="spellStart"/>
            <w:r w:rsidRPr="00CB5385">
              <w:rPr>
                <w:rFonts w:ascii="Consolas" w:hAnsi="Consolas" w:cs="Segoe UI"/>
                <w:color w:val="242424"/>
                <w:sz w:val="18"/>
                <w:szCs w:val="18"/>
                <w:bdr w:val="none" w:sz="0" w:space="0" w:color="auto" w:frame="1"/>
              </w:rPr>
              <w:t>TFLite</w:t>
            </w:r>
            <w:proofErr w:type="spellEnd"/>
            <w:r w:rsidRPr="00CB5385">
              <w:rPr>
                <w:rFonts w:ascii="Consolas" w:hAnsi="Consolas" w:cs="Segoe UI"/>
                <w:color w:val="242424"/>
                <w:sz w:val="18"/>
                <w:szCs w:val="18"/>
                <w:bdr w:val="none" w:sz="0" w:space="0" w:color="auto" w:frame="1"/>
              </w:rPr>
              <w:t xml:space="preserve"> model wrapper.";</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return</w:t>
            </w:r>
            <w:r w:rsidRPr="00CB5385">
              <w:rPr>
                <w:rFonts w:ascii="Consolas" w:hAnsi="Consolas" w:cs="Segoe UI"/>
                <w:color w:val="242424"/>
                <w:sz w:val="18"/>
                <w:szCs w:val="18"/>
                <w:bdr w:val="none" w:sz="0" w:space="0" w:color="auto" w:frame="1"/>
              </w:rPr>
              <w:t>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p>
        </w:tc>
      </w:tr>
    </w:tbl>
    <w:p w14:paraId="1256C4EB" w14:textId="59AB7757" w:rsidR="00223284" w:rsidRDefault="00223284" w:rsidP="0022328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lastRenderedPageBreak/>
        <w:t xml:space="preserve">The </w:t>
      </w:r>
      <w:proofErr w:type="spellStart"/>
      <w:r w:rsidRPr="00C2659D">
        <w:rPr>
          <w:rFonts w:ascii="Times New Roman" w:eastAsia="宋体" w:hAnsi="Times New Roman" w:cs="Times New Roman"/>
          <w:kern w:val="0"/>
          <w:sz w:val="24"/>
          <w:szCs w:val="24"/>
        </w:rPr>
        <w:t>TFLite</w:t>
      </w:r>
      <w:proofErr w:type="spellEnd"/>
      <w:r w:rsidRPr="00C2659D">
        <w:rPr>
          <w:rFonts w:ascii="Times New Roman" w:eastAsia="宋体" w:hAnsi="Times New Roman" w:cs="Times New Roman"/>
          <w:kern w:val="0"/>
          <w:sz w:val="24"/>
          <w:szCs w:val="24"/>
        </w:rPr>
        <w:t xml:space="preserve"> model wrapper implementation is notably devoid of any delegates for hardware acceleration. There are no calls to the NNAPI</w:t>
      </w:r>
      <w:r>
        <w:rPr>
          <w:rFonts w:ascii="Times New Roman" w:eastAsia="宋体" w:hAnsi="Times New Roman" w:cs="Times New Roman"/>
          <w:kern w:val="0"/>
          <w:sz w:val="24"/>
          <w:szCs w:val="24"/>
        </w:rPr>
        <w:t xml:space="preserve"> [10]</w:t>
      </w:r>
      <w:r w:rsidRPr="00C2659D">
        <w:rPr>
          <w:rFonts w:ascii="Times New Roman" w:eastAsia="宋体" w:hAnsi="Times New Roman" w:cs="Times New Roman"/>
          <w:kern w:val="0"/>
          <w:sz w:val="24"/>
          <w:szCs w:val="24"/>
        </w:rPr>
        <w:t xml:space="preserve"> delegate (for Android NPUs), Hexagon delegate</w:t>
      </w:r>
      <w:r>
        <w:rPr>
          <w:rFonts w:ascii="Times New Roman" w:eastAsia="宋体" w:hAnsi="Times New Roman" w:cs="Times New Roman"/>
          <w:kern w:val="0"/>
          <w:sz w:val="24"/>
          <w:szCs w:val="24"/>
        </w:rPr>
        <w:t xml:space="preserve"> [11]</w:t>
      </w:r>
      <w:r w:rsidRPr="00C2659D">
        <w:rPr>
          <w:rFonts w:ascii="Times New Roman" w:eastAsia="宋体" w:hAnsi="Times New Roman" w:cs="Times New Roman"/>
          <w:kern w:val="0"/>
          <w:sz w:val="24"/>
          <w:szCs w:val="24"/>
        </w:rPr>
        <w:t xml:space="preserve"> (for Qualcomm DSPs), </w:t>
      </w:r>
      <w:proofErr w:type="spellStart"/>
      <w:r w:rsidRPr="00C2659D">
        <w:rPr>
          <w:rFonts w:ascii="Times New Roman" w:eastAsia="宋体" w:hAnsi="Times New Roman" w:cs="Times New Roman"/>
          <w:kern w:val="0"/>
          <w:sz w:val="24"/>
          <w:szCs w:val="24"/>
        </w:rPr>
        <w:t>CoreML</w:t>
      </w:r>
      <w:proofErr w:type="spellEnd"/>
      <w:r>
        <w:rPr>
          <w:rFonts w:ascii="Times New Roman" w:eastAsia="宋体" w:hAnsi="Times New Roman" w:cs="Times New Roman"/>
          <w:kern w:val="0"/>
          <w:sz w:val="24"/>
          <w:szCs w:val="24"/>
        </w:rPr>
        <w:t xml:space="preserve"> [12]</w:t>
      </w:r>
      <w:r w:rsidRPr="00C2659D">
        <w:rPr>
          <w:rFonts w:ascii="Times New Roman" w:eastAsia="宋体" w:hAnsi="Times New Roman" w:cs="Times New Roman"/>
          <w:kern w:val="0"/>
          <w:sz w:val="24"/>
          <w:szCs w:val="24"/>
        </w:rPr>
        <w:t xml:space="preserve"> delegate (for Apple Neural Engine), or TPU</w:t>
      </w:r>
      <w:r>
        <w:rPr>
          <w:rFonts w:ascii="Times New Roman" w:eastAsia="宋体" w:hAnsi="Times New Roman" w:cs="Times New Roman"/>
          <w:kern w:val="0"/>
          <w:sz w:val="24"/>
          <w:szCs w:val="24"/>
        </w:rPr>
        <w:t xml:space="preserve"> [13]</w:t>
      </w:r>
      <w:r w:rsidRPr="00C2659D">
        <w:rPr>
          <w:rFonts w:ascii="Times New Roman" w:eastAsia="宋体" w:hAnsi="Times New Roman" w:cs="Times New Roman"/>
          <w:kern w:val="0"/>
          <w:sz w:val="24"/>
          <w:szCs w:val="24"/>
        </w:rPr>
        <w:t xml:space="preserve"> delegate. The architecture is fundamentally CPU-centric.</w:t>
      </w:r>
    </w:p>
    <w:p w14:paraId="2AC125A2" w14:textId="77777777" w:rsidR="002867BF" w:rsidRPr="00795B5F" w:rsidRDefault="002867BF" w:rsidP="002867BF">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795B5F">
        <w:rPr>
          <w:rFonts w:ascii="Times New Roman" w:eastAsia="宋体" w:hAnsi="Times New Roman" w:cs="Times New Roman"/>
          <w:kern w:val="0"/>
          <w:sz w:val="24"/>
          <w:szCs w:val="24"/>
        </w:rPr>
        <w:t>It should be noted that the number of threads is explicitly set to only 1 in the Lyra code, as can be seen here</w:t>
      </w:r>
      <w:r>
        <w:rPr>
          <w:rFonts w:ascii="Times New Roman" w:eastAsia="宋体" w:hAnsi="Times New Roman" w:cs="Times New Roman"/>
          <w:kern w:val="0"/>
          <w:sz w:val="24"/>
          <w:szCs w:val="24"/>
        </w:rPr>
        <w:t xml:space="preserve"> </w:t>
      </w:r>
      <w:r w:rsidRPr="00795B5F">
        <w:rPr>
          <w:rFonts w:ascii="Times New Roman" w:eastAsia="宋体" w:hAnsi="Times New Roman" w:cs="Times New Roman"/>
          <w:kern w:val="0"/>
          <w:sz w:val="24"/>
          <w:szCs w:val="24"/>
        </w:rPr>
        <w:t xml:space="preserve">in </w:t>
      </w:r>
      <w:hyperlink r:id="rId21" w:anchor="L68C5-L72C43" w:history="1">
        <w:r w:rsidRPr="00795B5F">
          <w:rPr>
            <w:rStyle w:val="a4"/>
            <w:rFonts w:ascii="Times New Roman" w:eastAsia="宋体" w:hAnsi="Times New Roman" w:cs="Times New Roman"/>
            <w:kern w:val="0"/>
            <w:sz w:val="24"/>
            <w:szCs w:val="24"/>
          </w:rPr>
          <w:t>lyra/lyra/tflite_model_wrapper.cc Line 68</w:t>
        </w:r>
      </w:hyperlink>
      <w:r>
        <w:rPr>
          <w:rFonts w:ascii="Times New Roman" w:eastAsia="宋体" w:hAnsi="Times New Roman" w:cs="Times New Roman"/>
          <w:kern w:val="0"/>
          <w:sz w:val="24"/>
          <w:szCs w:val="24"/>
        </w:rPr>
        <w:t xml:space="preserve"> (</w:t>
      </w:r>
      <w:r w:rsidRPr="00795B5F">
        <w:rPr>
          <w:rFonts w:ascii="Times New Roman" w:eastAsia="宋体" w:hAnsi="Times New Roman" w:cs="Times New Roman"/>
          <w:i/>
          <w:iCs/>
          <w:kern w:val="0"/>
          <w:sz w:val="24"/>
          <w:szCs w:val="24"/>
        </w:rPr>
        <w:t>https://github.com/google/lyra/blob/main/lyra/tflite_model_wrapper.cc#L68C5-L72C43</w:t>
      </w:r>
      <w:r>
        <w:rPr>
          <w:rFonts w:ascii="Times New Roman" w:eastAsia="宋体" w:hAnsi="Times New Roman" w:cs="Times New Roman"/>
          <w:kern w:val="0"/>
          <w:sz w:val="24"/>
          <w:szCs w:val="24"/>
        </w:rPr>
        <w:t>)</w:t>
      </w:r>
      <w:r w:rsidRPr="00795B5F">
        <w:rPr>
          <w:rFonts w:ascii="Times New Roman" w:eastAsia="宋体" w:hAnsi="Times New Roman" w:cs="Times New Roman"/>
          <w:kern w:val="0"/>
          <w:sz w:val="24"/>
          <w:szCs w:val="24"/>
        </w:rPr>
        <w:t>.</w:t>
      </w:r>
    </w:p>
    <w:p w14:paraId="25CD25F8" w14:textId="440CB94C" w:rsidR="00223284" w:rsidRPr="00C2659D" w:rsidRDefault="00223284" w:rsidP="0022328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benchmark results provided in the codebase comments confirm exceptional performance (38x real-time on a Pixel 6 Pro</w:t>
      </w:r>
      <w:r>
        <w:rPr>
          <w:rFonts w:ascii="Times New Roman" w:eastAsia="宋体" w:hAnsi="Times New Roman" w:cs="Times New Roman"/>
          <w:kern w:val="0"/>
          <w:sz w:val="24"/>
          <w:szCs w:val="24"/>
        </w:rPr>
        <w:t xml:space="preserve"> [4]</w:t>
      </w:r>
      <w:r w:rsidRPr="00C2659D">
        <w:rPr>
          <w:rFonts w:ascii="Times New Roman" w:eastAsia="宋体" w:hAnsi="Times New Roman" w:cs="Times New Roman"/>
          <w:kern w:val="0"/>
          <w:sz w:val="24"/>
          <w:szCs w:val="24"/>
        </w:rPr>
        <w:t>) achieved through this CPU-only pathway.</w:t>
      </w:r>
    </w:p>
    <w:tbl>
      <w:tblPr>
        <w:tblStyle w:val="a6"/>
        <w:tblW w:w="0" w:type="auto"/>
        <w:tblInd w:w="720" w:type="dxa"/>
        <w:tblLook w:val="04A0" w:firstRow="1" w:lastRow="0" w:firstColumn="1" w:lastColumn="0" w:noHBand="0" w:noVBand="1"/>
      </w:tblPr>
      <w:tblGrid>
        <w:gridCol w:w="7576"/>
      </w:tblGrid>
      <w:tr w:rsidR="00223284" w14:paraId="6D59B402" w14:textId="77777777" w:rsidTr="00664734">
        <w:tc>
          <w:tcPr>
            <w:tcW w:w="8296" w:type="dxa"/>
          </w:tcPr>
          <w:p w14:paraId="4A365038" w14:textId="77777777" w:rsidR="00223284" w:rsidRPr="002E5FBD" w:rsidRDefault="001C7E99" w:rsidP="00664734">
            <w:pPr>
              <w:pStyle w:val="3"/>
              <w:shd w:val="clear" w:color="auto" w:fill="FFFFFF"/>
              <w:spacing w:before="0" w:beforeAutospacing="0" w:after="0" w:afterAutospacing="0"/>
              <w:rPr>
                <w:rFonts w:ascii="Calibri" w:hAnsi="Calibri" w:cs="Calibri"/>
                <w:sz w:val="18"/>
                <w:szCs w:val="18"/>
              </w:rPr>
            </w:pPr>
            <w:hyperlink r:id="rId22" w:anchor="L153" w:tgtFrame="_blank" w:tooltip="https://github.com/google/lyra/blob/47698dadf0010abff6a848e02642f55f806d4842/README.md?plain=1#L153" w:history="1">
              <w:r w:rsidR="00223284" w:rsidRPr="002E5FBD">
                <w:rPr>
                  <w:rStyle w:val="a4"/>
                  <w:rFonts w:ascii="Calibri" w:hAnsi="Calibri" w:cs="Calibri"/>
                  <w:sz w:val="18"/>
                  <w:szCs w:val="18"/>
                  <w:bdr w:val="none" w:sz="0" w:space="0" w:color="auto" w:frame="1"/>
                </w:rPr>
                <w:t>Location: Comments showing Pixel 6 Pro results</w:t>
              </w:r>
            </w:hyperlink>
          </w:p>
          <w:p w14:paraId="20B045DE" w14:textId="77777777" w:rsidR="00223284" w:rsidRPr="002E5FBD" w:rsidRDefault="00223284" w:rsidP="00664734">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If you press 'Benchmark', you should see something like the following in logcat</w:t>
            </w:r>
          </w:p>
          <w:p w14:paraId="2575211A" w14:textId="77777777" w:rsidR="00223284" w:rsidRPr="002E5FBD" w:rsidRDefault="00223284" w:rsidP="00664734">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xml:space="preserve"># </w:t>
            </w:r>
            <w:proofErr w:type="gramStart"/>
            <w:r w:rsidRPr="002E5FBD">
              <w:rPr>
                <w:rFonts w:ascii="Consolas" w:hAnsi="Consolas" w:cs="Segoe UI"/>
                <w:i/>
                <w:iCs/>
                <w:color w:val="242424"/>
                <w:sz w:val="16"/>
                <w:szCs w:val="16"/>
                <w:bdr w:val="none" w:sz="0" w:space="0" w:color="auto" w:frame="1"/>
              </w:rPr>
              <w:t>on</w:t>
            </w:r>
            <w:proofErr w:type="gramEnd"/>
            <w:r w:rsidRPr="002E5FBD">
              <w:rPr>
                <w:rFonts w:ascii="Consolas" w:hAnsi="Consolas" w:cs="Segoe UI"/>
                <w:i/>
                <w:iCs/>
                <w:color w:val="242424"/>
                <w:sz w:val="16"/>
                <w:szCs w:val="16"/>
                <w:bdr w:val="none" w:sz="0" w:space="0" w:color="auto" w:frame="1"/>
              </w:rPr>
              <w:t xml:space="preserve"> a Pixel 6 Pro when running the benchmark:</w:t>
            </w:r>
          </w:p>
          <w:p w14:paraId="1983B8EA" w14:textId="77777777" w:rsidR="00223284" w:rsidRPr="002E5FBD" w:rsidRDefault="00223284" w:rsidP="00664734">
            <w:pPr>
              <w:pStyle w:val="a3"/>
              <w:shd w:val="clear" w:color="auto" w:fill="FFFFFF"/>
              <w:spacing w:before="0" w:beforeAutospacing="0" w:after="0" w:afterAutospacing="0"/>
              <w:rPr>
                <w:rFonts w:ascii="Segoe UI" w:hAnsi="Segoe UI" w:cs="Segoe UI"/>
                <w:color w:val="242424"/>
                <w:sz w:val="18"/>
                <w:szCs w:val="18"/>
              </w:rPr>
            </w:pP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feature_extractor</w:t>
            </w:r>
            <w:proofErr w:type="spellEnd"/>
            <w:r w:rsidRPr="002E5FBD">
              <w:rPr>
                <w:rFonts w:ascii="Consolas" w:hAnsi="Consolas" w:cs="Segoe UI"/>
                <w:color w:val="242424"/>
                <w:sz w:val="16"/>
                <w:szCs w:val="16"/>
                <w:bdr w:val="none" w:sz="0" w:space="0" w:color="auto" w:frame="1"/>
              </w:rPr>
              <w:t xml:space="preserve">:  max: 1.836 </w:t>
            </w:r>
            <w:proofErr w:type="spellStart"/>
            <w:proofErr w:type="gram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min</w:t>
            </w:r>
            <w:proofErr w:type="gramEnd"/>
            <w:r w:rsidRPr="002E5FBD">
              <w:rPr>
                <w:rFonts w:ascii="Consolas" w:hAnsi="Consolas" w:cs="Segoe UI"/>
                <w:color w:val="242424"/>
                <w:sz w:val="16"/>
                <w:szCs w:val="16"/>
                <w:bdr w:val="none" w:sz="0" w:space="0" w:color="auto" w:frame="1"/>
              </w:rPr>
              <w:t xml:space="preserve">: 0.132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0.153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quantizer_quantize</w:t>
            </w:r>
            <w:proofErr w:type="spellEnd"/>
            <w:r w:rsidRPr="002E5FBD">
              <w:rPr>
                <w:rFonts w:ascii="Consolas" w:hAnsi="Consolas" w:cs="Segoe UI"/>
                <w:color w:val="242424"/>
                <w:sz w:val="16"/>
                <w:szCs w:val="16"/>
                <w:bdr w:val="none" w:sz="0" w:space="0" w:color="auto" w:frame="1"/>
              </w:rPr>
              <w:t xml:space="preserve">:  max: 1.042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0.130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quantizer_decode</w:t>
            </w:r>
            <w:proofErr w:type="spellEnd"/>
            <w:r w:rsidRPr="002E5FBD">
              <w:rPr>
                <w:rFonts w:ascii="Consolas" w:hAnsi="Consolas" w:cs="Segoe UI"/>
                <w:color w:val="242424"/>
                <w:sz w:val="16"/>
                <w:szCs w:val="16"/>
                <w:bdr w:val="none" w:sz="0" w:space="0" w:color="auto" w:frame="1"/>
              </w:rPr>
              <w:t xml:space="preserve">:  max: 0.103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0.026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0.029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model_decode</w:t>
            </w:r>
            <w:proofErr w:type="spellEnd"/>
            <w:r w:rsidRPr="002E5FBD">
              <w:rPr>
                <w:rFonts w:ascii="Consolas" w:hAnsi="Consolas" w:cs="Segoe UI"/>
                <w:color w:val="242424"/>
                <w:sz w:val="16"/>
                <w:szCs w:val="16"/>
                <w:bdr w:val="none" w:sz="0" w:space="0" w:color="auto" w:frame="1"/>
              </w:rPr>
              <w:t xml:space="preserve">:  max: 0.820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0.191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0.212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total:  max: 2.536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0.471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0.525 </w:t>
            </w:r>
            <w:proofErr w:type="spellStart"/>
            <w:r w:rsidRPr="002E5FBD">
              <w:rPr>
                <w:rFonts w:ascii="Consolas" w:hAnsi="Consolas" w:cs="Segoe UI"/>
                <w:color w:val="242424"/>
                <w:sz w:val="16"/>
                <w:szCs w:val="16"/>
                <w:bdr w:val="none" w:sz="0" w:space="0" w:color="auto" w:frame="1"/>
              </w:rPr>
              <w:t>ms</w:t>
            </w:r>
            <w:proofErr w:type="spellEnd"/>
          </w:p>
        </w:tc>
      </w:tr>
    </w:tbl>
    <w:p w14:paraId="255BAA1D" w14:textId="77777777" w:rsidR="00223284" w:rsidRPr="00C2659D" w:rsidRDefault="00223284" w:rsidP="00223284">
      <w:pPr>
        <w:widowControl/>
        <w:spacing w:before="100" w:beforeAutospacing="1" w:after="100" w:afterAutospacing="1"/>
        <w:ind w:left="720"/>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 xml:space="preserve">A mean processing time of 0.525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for a 20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audio frame corresponds to being ~38 times faster than real-time.</w:t>
      </w:r>
    </w:p>
    <w:p w14:paraId="4899D7E7" w14:textId="7626EFCF" w:rsidR="00223284" w:rsidRPr="00425993" w:rsidRDefault="0095617D" w:rsidP="00223284">
      <w:pPr>
        <w:widowControl/>
        <w:spacing w:before="100" w:beforeAutospacing="1" w:after="100" w:afterAutospacing="1"/>
        <w:jc w:val="left"/>
        <w:outlineLvl w:val="3"/>
        <w:rPr>
          <w:rFonts w:ascii="Arial" w:eastAsia="宋体" w:hAnsi="Arial" w:cs="Arial"/>
          <w:kern w:val="0"/>
          <w:sz w:val="28"/>
          <w:szCs w:val="28"/>
        </w:rPr>
      </w:pPr>
      <w:r w:rsidRPr="00425993">
        <w:rPr>
          <w:rFonts w:ascii="Arial" w:eastAsia="宋体" w:hAnsi="Arial" w:cs="Arial"/>
          <w:kern w:val="0"/>
          <w:sz w:val="28"/>
          <w:szCs w:val="28"/>
        </w:rPr>
        <w:t>7.</w:t>
      </w:r>
      <w:r w:rsidR="00223284" w:rsidRPr="00425993">
        <w:rPr>
          <w:rFonts w:ascii="Arial" w:eastAsia="宋体" w:hAnsi="Arial" w:cs="Arial"/>
          <w:kern w:val="0"/>
          <w:sz w:val="28"/>
          <w:szCs w:val="28"/>
        </w:rPr>
        <w:t xml:space="preserve">2.2. </w:t>
      </w:r>
      <w:r w:rsidR="00ED23F1">
        <w:rPr>
          <w:rFonts w:ascii="Arial" w:eastAsia="宋体" w:hAnsi="Arial" w:cs="Arial"/>
          <w:kern w:val="0"/>
          <w:sz w:val="28"/>
          <w:szCs w:val="28"/>
        </w:rPr>
        <w:t>Conclusion</w:t>
      </w:r>
    </w:p>
    <w:p w14:paraId="50FC89B1" w14:textId="77777777" w:rsidR="00223284" w:rsidRPr="00C2659D" w:rsidRDefault="00223284" w:rsidP="00223284">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success of Lyra V2 CPU-only approach provides several critical insights for the ULBC study:</w:t>
      </w:r>
    </w:p>
    <w:p w14:paraId="033B1DCD" w14:textId="6B518D5E" w:rsidR="00223284" w:rsidRPr="00C2659D" w:rsidRDefault="00223284" w:rsidP="0005627D">
      <w:pPr>
        <w:widowControl/>
        <w:numPr>
          <w:ilvl w:val="0"/>
          <w:numId w:val="5"/>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lastRenderedPageBreak/>
        <w:t>It definitively proves that a state-of-the-art, low-bitrate AI speech codec can achieve and exceed real-time performance requirements on modern smartphone CPUs</w:t>
      </w:r>
      <w:r w:rsidR="00381643">
        <w:rPr>
          <w:rFonts w:ascii="Times New Roman" w:eastAsia="宋体" w:hAnsi="Times New Roman" w:cs="Times New Roman"/>
          <w:kern w:val="0"/>
          <w:sz w:val="24"/>
          <w:szCs w:val="24"/>
        </w:rPr>
        <w:t xml:space="preserve"> with a significant margin towards max. RTF</w:t>
      </w:r>
      <w:r w:rsidR="00381643" w:rsidRPr="00C2659D">
        <w:rPr>
          <w:rFonts w:ascii="Times New Roman" w:eastAsia="宋体" w:hAnsi="Times New Roman" w:cs="Times New Roman"/>
          <w:kern w:val="0"/>
          <w:sz w:val="24"/>
          <w:szCs w:val="24"/>
        </w:rPr>
        <w:t>.</w:t>
      </w:r>
    </w:p>
    <w:p w14:paraId="3C63DB3B" w14:textId="686CB21A" w:rsidR="00223284" w:rsidRDefault="00951CC9" w:rsidP="00425993">
      <w:pPr>
        <w:widowControl/>
        <w:numPr>
          <w:ilvl w:val="0"/>
          <w:numId w:val="5"/>
        </w:numPr>
        <w:spacing w:before="100" w:beforeAutospacing="1" w:after="100" w:afterAutospacing="1"/>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Evaluating</w:t>
      </w:r>
      <w:r w:rsidRPr="00C2659D">
        <w:rPr>
          <w:rFonts w:ascii="Times New Roman" w:eastAsia="宋体" w:hAnsi="Times New Roman" w:cs="Times New Roman"/>
          <w:kern w:val="0"/>
          <w:sz w:val="24"/>
          <w:szCs w:val="24"/>
        </w:rPr>
        <w:t xml:space="preserve"> </w:t>
      </w:r>
      <w:r w:rsidR="00223284" w:rsidRPr="00C2659D">
        <w:rPr>
          <w:rFonts w:ascii="Times New Roman" w:eastAsia="宋体" w:hAnsi="Times New Roman" w:cs="Times New Roman"/>
          <w:kern w:val="0"/>
          <w:sz w:val="24"/>
          <w:szCs w:val="24"/>
        </w:rPr>
        <w:t>CPU performance ensures that the ULBC will function efficiently on all devices, including lower-end models</w:t>
      </w:r>
      <w:del w:id="21" w:author="Dong(WANG)-vivo" w:date="2025-09-23T20:04:00Z">
        <w:r w:rsidR="00223284" w:rsidRPr="00C2659D" w:rsidDel="00B87AD8">
          <w:rPr>
            <w:rFonts w:ascii="Times New Roman" w:eastAsia="宋体" w:hAnsi="Times New Roman" w:cs="Times New Roman"/>
            <w:kern w:val="0"/>
            <w:sz w:val="24"/>
            <w:szCs w:val="24"/>
          </w:rPr>
          <w:delText xml:space="preserve"> that may lack a capable NPU</w:delText>
        </w:r>
      </w:del>
      <w:r w:rsidR="00223284" w:rsidRPr="00C2659D">
        <w:rPr>
          <w:rFonts w:ascii="Times New Roman" w:eastAsia="宋体" w:hAnsi="Times New Roman" w:cs="Times New Roman"/>
          <w:kern w:val="0"/>
          <w:sz w:val="24"/>
          <w:szCs w:val="24"/>
        </w:rPr>
        <w:t>. This aligns with the goal of creating a universal standard.</w:t>
      </w:r>
      <w:bookmarkEnd w:id="13"/>
    </w:p>
    <w:p w14:paraId="5C36D7EF" w14:textId="77777777" w:rsidR="001A1EBC" w:rsidRPr="006B5418" w:rsidRDefault="001A1EBC" w:rsidP="001A1EBC">
      <w:pPr>
        <w:pBdr>
          <w:bottom w:val="single" w:sz="12" w:space="1" w:color="auto"/>
        </w:pBdr>
      </w:pPr>
    </w:p>
    <w:p w14:paraId="3F06D420" w14:textId="1ABC5FA2" w:rsidR="001A1EBC" w:rsidRPr="006B5418" w:rsidRDefault="001A1EBC" w:rsidP="001A1E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Second</w:t>
      </w:r>
      <w:r w:rsidRPr="006B5418">
        <w:rPr>
          <w:rFonts w:ascii="Arial" w:hAnsi="Arial" w:cs="Arial"/>
          <w:color w:val="0000FF"/>
          <w:sz w:val="28"/>
          <w:szCs w:val="28"/>
        </w:rPr>
        <w:t xml:space="preserve"> Change * * * *</w:t>
      </w:r>
    </w:p>
    <w:p w14:paraId="0404A379" w14:textId="77777777" w:rsidR="001A1EBC" w:rsidRDefault="001A1EBC" w:rsidP="001A1EBC">
      <w:pPr>
        <w:pStyle w:val="TH"/>
      </w:pPr>
      <w:r>
        <w:t>Table 6.2-1 List of ULBC design constraint parameter</w:t>
      </w: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3297"/>
        <w:gridCol w:w="2804"/>
      </w:tblGrid>
      <w:tr w:rsidR="001A1EBC" w14:paraId="486E3C55" w14:textId="77777777" w:rsidTr="00664734">
        <w:trPr>
          <w:tblHeader/>
        </w:trPr>
        <w:tc>
          <w:tcPr>
            <w:tcW w:w="1323" w:type="pct"/>
            <w:shd w:val="clear" w:color="auto" w:fill="EEECE1"/>
          </w:tcPr>
          <w:p w14:paraId="41001640" w14:textId="77777777" w:rsidR="001A1EBC" w:rsidRDefault="001A1EBC" w:rsidP="00664734">
            <w:pPr>
              <w:pStyle w:val="TAH"/>
              <w:rPr>
                <w:rFonts w:ascii="Times New Roman" w:hAnsi="Times New Roman"/>
                <w:sz w:val="20"/>
              </w:rPr>
            </w:pPr>
            <w:r>
              <w:rPr>
                <w:rFonts w:ascii="Times New Roman" w:hAnsi="Times New Roman"/>
                <w:sz w:val="20"/>
              </w:rPr>
              <w:t>Parameter</w:t>
            </w:r>
          </w:p>
        </w:tc>
        <w:tc>
          <w:tcPr>
            <w:tcW w:w="1987" w:type="pct"/>
            <w:shd w:val="clear" w:color="auto" w:fill="EEECE1"/>
          </w:tcPr>
          <w:p w14:paraId="3B625F0E" w14:textId="77777777" w:rsidR="001A1EBC" w:rsidRDefault="001A1EBC" w:rsidP="00664734">
            <w:pPr>
              <w:pStyle w:val="TAH"/>
              <w:rPr>
                <w:rFonts w:ascii="Times New Roman" w:hAnsi="Times New Roman"/>
                <w:sz w:val="20"/>
              </w:rPr>
            </w:pPr>
            <w:r>
              <w:rPr>
                <w:rFonts w:ascii="Times New Roman" w:hAnsi="Times New Roman"/>
                <w:sz w:val="20"/>
              </w:rPr>
              <w:t>Design Constraint</w:t>
            </w:r>
          </w:p>
        </w:tc>
        <w:tc>
          <w:tcPr>
            <w:tcW w:w="1690" w:type="pct"/>
            <w:shd w:val="clear" w:color="auto" w:fill="EEECE1"/>
          </w:tcPr>
          <w:p w14:paraId="47E572B4" w14:textId="77777777" w:rsidR="001A1EBC" w:rsidRDefault="001A1EBC" w:rsidP="00664734">
            <w:pPr>
              <w:pStyle w:val="TAH"/>
              <w:rPr>
                <w:rFonts w:ascii="Times New Roman" w:hAnsi="Times New Roman"/>
                <w:sz w:val="20"/>
              </w:rPr>
            </w:pPr>
            <w:r>
              <w:rPr>
                <w:rFonts w:ascii="Times New Roman" w:hAnsi="Times New Roman"/>
                <w:sz w:val="20"/>
              </w:rPr>
              <w:t>Note</w:t>
            </w:r>
          </w:p>
        </w:tc>
      </w:tr>
      <w:tr w:rsidR="001A1EBC" w14:paraId="5F07D106" w14:textId="77777777" w:rsidTr="00664734">
        <w:trPr>
          <w:trHeight w:val="621"/>
        </w:trPr>
        <w:tc>
          <w:tcPr>
            <w:tcW w:w="1323" w:type="pct"/>
          </w:tcPr>
          <w:p w14:paraId="480D53A8" w14:textId="77777777" w:rsidR="001A1EBC" w:rsidRDefault="001A1EBC" w:rsidP="00664734">
            <w:pPr>
              <w:pStyle w:val="TAC"/>
              <w:rPr>
                <w:rFonts w:ascii="Times New Roman" w:hAnsi="Times New Roman"/>
                <w:sz w:val="20"/>
              </w:rPr>
            </w:pPr>
            <w:r>
              <w:rPr>
                <w:rFonts w:ascii="Times New Roman" w:hAnsi="Times New Roman"/>
                <w:sz w:val="20"/>
              </w:rPr>
              <w:t>Bit rates</w:t>
            </w:r>
          </w:p>
          <w:p w14:paraId="424F3883" w14:textId="77777777" w:rsidR="001A1EBC" w:rsidRDefault="001A1EBC" w:rsidP="00664734">
            <w:pPr>
              <w:pStyle w:val="TAC"/>
              <w:rPr>
                <w:rFonts w:ascii="Times New Roman" w:hAnsi="Times New Roman"/>
                <w:sz w:val="20"/>
              </w:rPr>
            </w:pPr>
          </w:p>
          <w:p w14:paraId="7437C351" w14:textId="77777777" w:rsidR="001A1EBC" w:rsidRDefault="001A1EBC" w:rsidP="00664734">
            <w:pPr>
              <w:pStyle w:val="TAC"/>
              <w:rPr>
                <w:rFonts w:ascii="Times New Roman" w:hAnsi="Times New Roman"/>
                <w:sz w:val="20"/>
              </w:rPr>
            </w:pPr>
          </w:p>
        </w:tc>
        <w:tc>
          <w:tcPr>
            <w:tcW w:w="1987" w:type="pct"/>
          </w:tcPr>
          <w:p w14:paraId="1A4CF071" w14:textId="77777777" w:rsidR="001A1EBC" w:rsidRPr="00533ADC" w:rsidRDefault="001A1EBC" w:rsidP="00664734">
            <w:pPr>
              <w:pStyle w:val="TAC"/>
              <w:rPr>
                <w:rFonts w:ascii="Times New Roman" w:hAnsi="Times New Roman"/>
                <w:sz w:val="20"/>
                <w:highlight w:val="yellow"/>
                <w:lang w:val="en-US"/>
              </w:rPr>
            </w:pPr>
          </w:p>
        </w:tc>
        <w:tc>
          <w:tcPr>
            <w:tcW w:w="1690" w:type="pct"/>
          </w:tcPr>
          <w:p w14:paraId="14B0D5D4" w14:textId="77777777" w:rsidR="001A1EBC" w:rsidRDefault="001A1EBC" w:rsidP="00664734">
            <w:pPr>
              <w:pStyle w:val="TAC"/>
              <w:jc w:val="left"/>
              <w:rPr>
                <w:rFonts w:ascii="Times New Roman" w:hAnsi="Times New Roman"/>
                <w:sz w:val="20"/>
              </w:rPr>
            </w:pPr>
          </w:p>
        </w:tc>
      </w:tr>
      <w:tr w:rsidR="001A1EBC" w14:paraId="5CC7926E" w14:textId="77777777" w:rsidTr="00664734">
        <w:trPr>
          <w:trHeight w:val="621"/>
        </w:trPr>
        <w:tc>
          <w:tcPr>
            <w:tcW w:w="1323" w:type="pct"/>
          </w:tcPr>
          <w:p w14:paraId="49EAB70F" w14:textId="77777777" w:rsidR="001A1EBC" w:rsidRDefault="001A1EBC" w:rsidP="00664734">
            <w:pPr>
              <w:pStyle w:val="TAC"/>
              <w:rPr>
                <w:rFonts w:ascii="Times New Roman" w:hAnsi="Times New Roman"/>
                <w:sz w:val="20"/>
              </w:rPr>
            </w:pPr>
            <w:r>
              <w:rPr>
                <w:rFonts w:ascii="Times New Roman" w:hAnsi="Times New Roman"/>
                <w:sz w:val="20"/>
              </w:rPr>
              <w:t>Sample rate and audio bandwidth</w:t>
            </w:r>
          </w:p>
          <w:p w14:paraId="4C7D9928" w14:textId="77777777" w:rsidR="001A1EBC" w:rsidRDefault="001A1EBC" w:rsidP="00664734">
            <w:pPr>
              <w:pStyle w:val="TAC"/>
              <w:rPr>
                <w:rFonts w:ascii="Times New Roman" w:hAnsi="Times New Roman"/>
                <w:sz w:val="20"/>
              </w:rPr>
            </w:pPr>
          </w:p>
        </w:tc>
        <w:tc>
          <w:tcPr>
            <w:tcW w:w="1987" w:type="pct"/>
          </w:tcPr>
          <w:p w14:paraId="09698427" w14:textId="47AD8A37" w:rsidR="001A1EBC" w:rsidRPr="00CF67BE" w:rsidRDefault="001A1EBC" w:rsidP="00664734">
            <w:pPr>
              <w:pStyle w:val="TAC"/>
              <w:jc w:val="left"/>
              <w:rPr>
                <w:highlight w:val="yellow"/>
                <w:lang w:val="en-US"/>
              </w:rPr>
            </w:pPr>
          </w:p>
        </w:tc>
        <w:tc>
          <w:tcPr>
            <w:tcW w:w="1690" w:type="pct"/>
          </w:tcPr>
          <w:p w14:paraId="669AD418" w14:textId="1AF51FBF" w:rsidR="001A1EBC" w:rsidRDefault="001A1EBC" w:rsidP="00664734">
            <w:pPr>
              <w:pStyle w:val="TAC"/>
              <w:jc w:val="left"/>
              <w:rPr>
                <w:rFonts w:ascii="Times New Roman" w:hAnsi="Times New Roman"/>
                <w:sz w:val="20"/>
              </w:rPr>
            </w:pPr>
          </w:p>
        </w:tc>
      </w:tr>
      <w:tr w:rsidR="001A1EBC" w14:paraId="42FB77A8" w14:textId="77777777" w:rsidTr="00664734">
        <w:trPr>
          <w:trHeight w:val="621"/>
        </w:trPr>
        <w:tc>
          <w:tcPr>
            <w:tcW w:w="1323" w:type="pct"/>
          </w:tcPr>
          <w:p w14:paraId="6F496D82" w14:textId="77777777" w:rsidR="001A1EBC" w:rsidRDefault="001A1EBC" w:rsidP="00664734">
            <w:pPr>
              <w:pStyle w:val="TAC"/>
              <w:rPr>
                <w:rFonts w:ascii="Times New Roman" w:hAnsi="Times New Roman"/>
                <w:sz w:val="20"/>
              </w:rPr>
            </w:pPr>
            <w:r>
              <w:rPr>
                <w:rFonts w:ascii="Times New Roman" w:hAnsi="Times New Roman"/>
                <w:sz w:val="20"/>
              </w:rPr>
              <w:t>Frame length</w:t>
            </w:r>
          </w:p>
        </w:tc>
        <w:tc>
          <w:tcPr>
            <w:tcW w:w="1987" w:type="pct"/>
          </w:tcPr>
          <w:p w14:paraId="6EFB157A" w14:textId="77777777" w:rsidR="001A1EBC" w:rsidRDefault="001A1EBC" w:rsidP="00664734">
            <w:pPr>
              <w:pStyle w:val="TAC"/>
              <w:rPr>
                <w:rFonts w:ascii="Times New Roman" w:hAnsi="Times New Roman"/>
                <w:sz w:val="20"/>
              </w:rPr>
            </w:pPr>
          </w:p>
        </w:tc>
        <w:tc>
          <w:tcPr>
            <w:tcW w:w="1690" w:type="pct"/>
          </w:tcPr>
          <w:p w14:paraId="3173CFE6" w14:textId="77777777" w:rsidR="001A1EBC" w:rsidRDefault="001A1EBC" w:rsidP="00664734">
            <w:pPr>
              <w:pStyle w:val="TAC"/>
              <w:jc w:val="left"/>
              <w:rPr>
                <w:rFonts w:ascii="Times New Roman" w:hAnsi="Times New Roman"/>
                <w:sz w:val="20"/>
              </w:rPr>
            </w:pPr>
          </w:p>
        </w:tc>
      </w:tr>
      <w:tr w:rsidR="001A1EBC" w14:paraId="5241036D" w14:textId="77777777" w:rsidTr="00664734">
        <w:trPr>
          <w:trHeight w:val="621"/>
        </w:trPr>
        <w:tc>
          <w:tcPr>
            <w:tcW w:w="1323" w:type="pct"/>
          </w:tcPr>
          <w:p w14:paraId="442A3E59" w14:textId="77777777" w:rsidR="001A1EBC" w:rsidRDefault="001A1EBC" w:rsidP="00664734">
            <w:pPr>
              <w:pStyle w:val="TAC"/>
              <w:rPr>
                <w:rFonts w:ascii="Times New Roman" w:hAnsi="Times New Roman"/>
                <w:sz w:val="20"/>
              </w:rPr>
            </w:pPr>
            <w:r>
              <w:rPr>
                <w:rFonts w:ascii="Times New Roman" w:hAnsi="Times New Roman"/>
                <w:sz w:val="20"/>
              </w:rPr>
              <w:t>Complexity and memory demands</w:t>
            </w:r>
          </w:p>
        </w:tc>
        <w:tc>
          <w:tcPr>
            <w:tcW w:w="1987" w:type="pct"/>
          </w:tcPr>
          <w:p w14:paraId="23A6BFC4" w14:textId="77777777" w:rsidR="001A1EBC" w:rsidRDefault="001A1EBC" w:rsidP="00664734">
            <w:pPr>
              <w:pStyle w:val="TAC"/>
              <w:rPr>
                <w:rFonts w:ascii="Times New Roman" w:hAnsi="Times New Roman"/>
                <w:sz w:val="20"/>
              </w:rPr>
            </w:pPr>
          </w:p>
        </w:tc>
        <w:tc>
          <w:tcPr>
            <w:tcW w:w="1690" w:type="pct"/>
          </w:tcPr>
          <w:p w14:paraId="4F17771A" w14:textId="4BE9BA0F" w:rsidR="001A1EBC" w:rsidRPr="001A1EBC" w:rsidRDefault="001F4D92" w:rsidP="00664734">
            <w:pPr>
              <w:pStyle w:val="TAC"/>
              <w:jc w:val="left"/>
              <w:rPr>
                <w:rFonts w:ascii="Times New Roman" w:hAnsi="Times New Roman"/>
                <w:sz w:val="20"/>
              </w:rPr>
            </w:pPr>
            <w:ins w:id="22" w:author="Dong(WANG)-vivo" w:date="2025-09-23T20:12:00Z">
              <w:r w:rsidRPr="001F4D92">
                <w:rPr>
                  <w:rFonts w:ascii="Times New Roman" w:eastAsia="宋体" w:hAnsi="Times New Roman"/>
                  <w:sz w:val="20"/>
                  <w:highlight w:val="yellow"/>
                  <w:rPrChange w:id="23" w:author="Dong(WANG)-vivo" w:date="2025-09-23T20:12:00Z">
                    <w:rPr>
                      <w:rFonts w:ascii="Times New Roman" w:eastAsia="宋体" w:hAnsi="Times New Roman"/>
                      <w:sz w:val="20"/>
                    </w:rPr>
                  </w:rPrChange>
                </w:rPr>
                <w:t>Clause 7 provides several complexity analyses for informational</w:t>
              </w:r>
              <w:r w:rsidRPr="001F4D92">
                <w:rPr>
                  <w:rFonts w:ascii="Times New Roman" w:eastAsia="宋体" w:hAnsi="Times New Roman"/>
                  <w:sz w:val="20"/>
                  <w:highlight w:val="yellow"/>
                  <w:rPrChange w:id="24" w:author="Dong(WANG)-vivo" w:date="2025-09-23T20:12:00Z">
                    <w:rPr>
                      <w:rFonts w:ascii="Times New Roman" w:eastAsia="宋体" w:hAnsi="Times New Roman"/>
                      <w:sz w:val="20"/>
                    </w:rPr>
                  </w:rPrChange>
                </w:rPr>
                <w:t xml:space="preserve"> </w:t>
              </w:r>
              <w:r w:rsidRPr="001F4D92">
                <w:rPr>
                  <w:rFonts w:ascii="Times New Roman" w:eastAsia="宋体" w:hAnsi="Times New Roman" w:hint="eastAsia"/>
                  <w:sz w:val="20"/>
                  <w:highlight w:val="yellow"/>
                  <w:lang w:eastAsia="zh-CN"/>
                  <w:rPrChange w:id="25" w:author="Dong(WANG)-vivo" w:date="2025-09-23T20:12:00Z">
                    <w:rPr>
                      <w:rFonts w:ascii="Times New Roman" w:eastAsia="宋体" w:hAnsi="Times New Roman" w:hint="eastAsia"/>
                      <w:sz w:val="20"/>
                      <w:lang w:eastAsia="zh-CN"/>
                    </w:rPr>
                  </w:rPrChange>
                </w:rPr>
                <w:t>and</w:t>
              </w:r>
              <w:r w:rsidRPr="001F4D92">
                <w:rPr>
                  <w:rFonts w:ascii="Times New Roman" w:eastAsia="宋体" w:hAnsi="Times New Roman"/>
                  <w:sz w:val="20"/>
                  <w:highlight w:val="yellow"/>
                  <w:rPrChange w:id="26" w:author="Dong(WANG)-vivo" w:date="2025-09-23T20:12:00Z">
                    <w:rPr>
                      <w:rFonts w:ascii="Times New Roman" w:eastAsia="宋体" w:hAnsi="Times New Roman"/>
                      <w:sz w:val="20"/>
                    </w:rPr>
                  </w:rPrChange>
                </w:rPr>
                <w:t xml:space="preserve"> </w:t>
              </w:r>
              <w:r w:rsidRPr="001F4D92">
                <w:rPr>
                  <w:rFonts w:ascii="Times New Roman" w:eastAsia="宋体" w:hAnsi="Times New Roman"/>
                  <w:sz w:val="20"/>
                  <w:highlight w:val="yellow"/>
                  <w:rPrChange w:id="27" w:author="Dong(WANG)-vivo" w:date="2025-09-23T20:12:00Z">
                    <w:rPr>
                      <w:rFonts w:ascii="Times New Roman" w:eastAsia="宋体" w:hAnsi="Times New Roman"/>
                      <w:sz w:val="20"/>
                    </w:rPr>
                  </w:rPrChange>
                </w:rPr>
                <w:t>reference purposes.</w:t>
              </w:r>
            </w:ins>
            <w:del w:id="28" w:author="Dong(WANG)-vivo" w:date="2025-09-23T20:12:00Z">
              <w:r w:rsidR="001A1EBC" w:rsidRPr="0005627D" w:rsidDel="00B87AD8">
                <w:rPr>
                  <w:rFonts w:ascii="Times New Roman" w:eastAsia="宋体" w:hAnsi="Times New Roman"/>
                  <w:sz w:val="20"/>
                </w:rPr>
                <w:delText>It is observed that Lyra V2, a state-of-the-art AI-based speech codec, achieves performance significantly faster than real-time through direct CPU execution without reliance on NPU/TPU hardware acceleration.</w:delText>
              </w:r>
            </w:del>
            <w:r w:rsidR="001A1EBC" w:rsidRPr="0005627D">
              <w:rPr>
                <w:rFonts w:ascii="Times New Roman" w:eastAsia="宋体" w:hAnsi="Times New Roman"/>
                <w:sz w:val="20"/>
              </w:rPr>
              <w:t xml:space="preserve"> </w:t>
            </w:r>
          </w:p>
        </w:tc>
      </w:tr>
      <w:tr w:rsidR="001A1EBC" w14:paraId="5A5AA650" w14:textId="77777777" w:rsidTr="00664734">
        <w:trPr>
          <w:trHeight w:val="621"/>
        </w:trPr>
        <w:tc>
          <w:tcPr>
            <w:tcW w:w="1323" w:type="pct"/>
          </w:tcPr>
          <w:p w14:paraId="232D446A" w14:textId="77777777" w:rsidR="001A1EBC" w:rsidRDefault="001A1EBC" w:rsidP="00664734">
            <w:pPr>
              <w:pStyle w:val="TAC"/>
              <w:rPr>
                <w:rFonts w:ascii="Times New Roman" w:hAnsi="Times New Roman"/>
                <w:sz w:val="20"/>
              </w:rPr>
            </w:pPr>
            <w:r>
              <w:rPr>
                <w:rFonts w:ascii="Times New Roman" w:hAnsi="Times New Roman"/>
                <w:sz w:val="20"/>
              </w:rPr>
              <w:t>Algorithmic delay</w:t>
            </w:r>
          </w:p>
        </w:tc>
        <w:tc>
          <w:tcPr>
            <w:tcW w:w="1987" w:type="pct"/>
          </w:tcPr>
          <w:p w14:paraId="1AA66BDB" w14:textId="77777777" w:rsidR="001A1EBC" w:rsidRDefault="001A1EBC" w:rsidP="00664734">
            <w:pPr>
              <w:pStyle w:val="TAC"/>
              <w:rPr>
                <w:rFonts w:ascii="Times New Roman" w:hAnsi="Times New Roman"/>
                <w:sz w:val="20"/>
              </w:rPr>
            </w:pPr>
          </w:p>
        </w:tc>
        <w:tc>
          <w:tcPr>
            <w:tcW w:w="1690" w:type="pct"/>
          </w:tcPr>
          <w:p w14:paraId="7D845FC3" w14:textId="77777777" w:rsidR="001A1EBC" w:rsidRDefault="001A1EBC" w:rsidP="00664734">
            <w:pPr>
              <w:pStyle w:val="TAC"/>
              <w:jc w:val="left"/>
              <w:rPr>
                <w:rFonts w:ascii="Times New Roman" w:hAnsi="Times New Roman"/>
                <w:sz w:val="20"/>
              </w:rPr>
            </w:pPr>
            <w:r>
              <w:rPr>
                <w:rFonts w:ascii="Times New Roman" w:hAnsi="Times New Roman"/>
                <w:sz w:val="20"/>
              </w:rPr>
              <w:t>The algorithmic delay is defined as the frame size buffering delay plus any other delays inherent in the codec algorithm (e.g., look-ahead, sample-rate conversion, and decoder post-processing)</w:t>
            </w:r>
          </w:p>
        </w:tc>
      </w:tr>
      <w:tr w:rsidR="001A1EBC" w14:paraId="760897DF" w14:textId="77777777" w:rsidTr="00664734">
        <w:trPr>
          <w:trHeight w:val="621"/>
        </w:trPr>
        <w:tc>
          <w:tcPr>
            <w:tcW w:w="1323" w:type="pct"/>
          </w:tcPr>
          <w:p w14:paraId="62AB293F" w14:textId="77777777" w:rsidR="001A1EBC" w:rsidRDefault="001A1EBC" w:rsidP="00664734">
            <w:pPr>
              <w:pStyle w:val="TAC"/>
              <w:rPr>
                <w:rFonts w:ascii="Times New Roman" w:hAnsi="Times New Roman"/>
                <w:sz w:val="20"/>
              </w:rPr>
            </w:pPr>
            <w:r>
              <w:rPr>
                <w:rFonts w:ascii="Times New Roman" w:hAnsi="Times New Roman"/>
                <w:sz w:val="20"/>
              </w:rPr>
              <w:t>Packet loss concealment (PLC)</w:t>
            </w:r>
          </w:p>
        </w:tc>
        <w:tc>
          <w:tcPr>
            <w:tcW w:w="1987" w:type="pct"/>
          </w:tcPr>
          <w:p w14:paraId="5B5A3C16" w14:textId="77777777" w:rsidR="001A1EBC" w:rsidRDefault="001A1EBC" w:rsidP="00664734">
            <w:pPr>
              <w:pStyle w:val="TAC"/>
              <w:rPr>
                <w:rFonts w:ascii="Times New Roman" w:hAnsi="Times New Roman"/>
                <w:sz w:val="20"/>
              </w:rPr>
            </w:pPr>
          </w:p>
        </w:tc>
        <w:tc>
          <w:tcPr>
            <w:tcW w:w="1690" w:type="pct"/>
          </w:tcPr>
          <w:p w14:paraId="2FC00EE8" w14:textId="77777777" w:rsidR="001A1EBC" w:rsidRDefault="001A1EBC" w:rsidP="00664734">
            <w:pPr>
              <w:pStyle w:val="TAC"/>
              <w:rPr>
                <w:rFonts w:ascii="Times New Roman" w:hAnsi="Times New Roman"/>
                <w:sz w:val="20"/>
              </w:rPr>
            </w:pPr>
          </w:p>
        </w:tc>
      </w:tr>
      <w:tr w:rsidR="001A1EBC" w14:paraId="24B114CA" w14:textId="77777777" w:rsidTr="00664734">
        <w:trPr>
          <w:trHeight w:val="621"/>
        </w:trPr>
        <w:tc>
          <w:tcPr>
            <w:tcW w:w="1323" w:type="pct"/>
          </w:tcPr>
          <w:p w14:paraId="42B72BB1" w14:textId="77777777" w:rsidR="001A1EBC" w:rsidRDefault="001A1EBC" w:rsidP="00664734">
            <w:pPr>
              <w:pStyle w:val="TAC"/>
              <w:rPr>
                <w:rFonts w:ascii="Times New Roman" w:hAnsi="Times New Roman"/>
                <w:sz w:val="20"/>
              </w:rPr>
            </w:pPr>
            <w:r>
              <w:rPr>
                <w:rFonts w:ascii="Times New Roman" w:hAnsi="Times New Roman"/>
                <w:sz w:val="20"/>
              </w:rPr>
              <w:t>Potential use of noise suppression as part of the codec</w:t>
            </w:r>
          </w:p>
        </w:tc>
        <w:tc>
          <w:tcPr>
            <w:tcW w:w="1987" w:type="pct"/>
          </w:tcPr>
          <w:p w14:paraId="0813EB83" w14:textId="77777777" w:rsidR="001A1EBC" w:rsidRDefault="001A1EBC" w:rsidP="00664734">
            <w:pPr>
              <w:pStyle w:val="TAC"/>
              <w:rPr>
                <w:rFonts w:ascii="Times New Roman" w:hAnsi="Times New Roman"/>
                <w:sz w:val="20"/>
              </w:rPr>
            </w:pPr>
          </w:p>
        </w:tc>
        <w:tc>
          <w:tcPr>
            <w:tcW w:w="1690" w:type="pct"/>
          </w:tcPr>
          <w:p w14:paraId="7F3EBBA1" w14:textId="77777777" w:rsidR="001A1EBC" w:rsidRDefault="001A1EBC" w:rsidP="00664734">
            <w:pPr>
              <w:pStyle w:val="TAC"/>
              <w:rPr>
                <w:rFonts w:ascii="Times New Roman" w:hAnsi="Times New Roman"/>
                <w:sz w:val="20"/>
              </w:rPr>
            </w:pPr>
          </w:p>
        </w:tc>
      </w:tr>
      <w:tr w:rsidR="001A1EBC" w14:paraId="7ED7DA7E" w14:textId="77777777" w:rsidTr="00664734">
        <w:trPr>
          <w:trHeight w:val="621"/>
        </w:trPr>
        <w:tc>
          <w:tcPr>
            <w:tcW w:w="1323" w:type="pct"/>
          </w:tcPr>
          <w:p w14:paraId="38774241" w14:textId="77777777" w:rsidR="001A1EBC" w:rsidRDefault="001A1EBC" w:rsidP="00664734">
            <w:pPr>
              <w:pStyle w:val="TAC"/>
              <w:rPr>
                <w:rFonts w:ascii="Times New Roman" w:hAnsi="Times New Roman"/>
                <w:sz w:val="20"/>
              </w:rPr>
            </w:pPr>
            <w:r>
              <w:rPr>
                <w:rFonts w:ascii="Times New Roman" w:hAnsi="Times New Roman"/>
                <w:sz w:val="20"/>
              </w:rPr>
              <w:lastRenderedPageBreak/>
              <w:t>Discontinuous transmission including voice activity detection and comfort noise</w:t>
            </w:r>
          </w:p>
        </w:tc>
        <w:tc>
          <w:tcPr>
            <w:tcW w:w="1987" w:type="pct"/>
          </w:tcPr>
          <w:p w14:paraId="52358C48" w14:textId="77777777" w:rsidR="001A1EBC" w:rsidRDefault="001A1EBC" w:rsidP="00664734">
            <w:pPr>
              <w:pStyle w:val="TAC"/>
              <w:rPr>
                <w:rFonts w:ascii="Times New Roman" w:hAnsi="Times New Roman"/>
                <w:sz w:val="20"/>
              </w:rPr>
            </w:pPr>
          </w:p>
        </w:tc>
        <w:tc>
          <w:tcPr>
            <w:tcW w:w="1690" w:type="pct"/>
          </w:tcPr>
          <w:p w14:paraId="6B5389BC" w14:textId="77777777" w:rsidR="001A1EBC" w:rsidRDefault="001A1EBC" w:rsidP="00664734">
            <w:pPr>
              <w:pStyle w:val="TAC"/>
              <w:rPr>
                <w:rFonts w:ascii="Times New Roman" w:hAnsi="Times New Roman"/>
                <w:sz w:val="20"/>
              </w:rPr>
            </w:pPr>
          </w:p>
        </w:tc>
      </w:tr>
      <w:tr w:rsidR="001A1EBC" w14:paraId="7C2F1BCE" w14:textId="77777777" w:rsidTr="00664734">
        <w:trPr>
          <w:trHeight w:val="621"/>
        </w:trPr>
        <w:tc>
          <w:tcPr>
            <w:tcW w:w="1323" w:type="pct"/>
          </w:tcPr>
          <w:p w14:paraId="39E614E0" w14:textId="77777777" w:rsidR="001A1EBC" w:rsidRDefault="001A1EBC" w:rsidP="00664734">
            <w:pPr>
              <w:pStyle w:val="TAC"/>
              <w:rPr>
                <w:rFonts w:ascii="Times New Roman" w:hAnsi="Times New Roman"/>
                <w:sz w:val="20"/>
              </w:rPr>
            </w:pPr>
            <w:r w:rsidRPr="008E393C">
              <w:rPr>
                <w:rFonts w:ascii="Times New Roman" w:hAnsi="Times New Roman"/>
                <w:color w:val="000000"/>
                <w:sz w:val="20"/>
              </w:rPr>
              <w:t>Robustness to non-speech input</w:t>
            </w:r>
          </w:p>
        </w:tc>
        <w:tc>
          <w:tcPr>
            <w:tcW w:w="1987" w:type="pct"/>
          </w:tcPr>
          <w:p w14:paraId="4ABBAE04" w14:textId="77777777" w:rsidR="001A1EBC" w:rsidRDefault="001A1EBC" w:rsidP="00664734">
            <w:pPr>
              <w:pStyle w:val="TAC"/>
              <w:rPr>
                <w:rFonts w:ascii="Times New Roman" w:hAnsi="Times New Roman"/>
                <w:sz w:val="20"/>
              </w:rPr>
            </w:pPr>
          </w:p>
        </w:tc>
        <w:tc>
          <w:tcPr>
            <w:tcW w:w="1690" w:type="pct"/>
          </w:tcPr>
          <w:p w14:paraId="1D0FA4B9" w14:textId="77777777" w:rsidR="001A1EBC" w:rsidRDefault="001A1EBC" w:rsidP="00664734">
            <w:pPr>
              <w:pStyle w:val="TAC"/>
              <w:rPr>
                <w:rFonts w:ascii="Times New Roman" w:hAnsi="Times New Roman"/>
                <w:sz w:val="20"/>
              </w:rPr>
            </w:pPr>
            <w:r>
              <w:rPr>
                <w:rFonts w:ascii="Times New Roman" w:hAnsi="Times New Roman"/>
                <w:color w:val="FF0000"/>
                <w:sz w:val="20"/>
              </w:rPr>
              <w:t>Editor’s note: May need to be in performance requirement</w:t>
            </w:r>
          </w:p>
        </w:tc>
      </w:tr>
      <w:tr w:rsidR="001A1EBC" w14:paraId="20CAD226" w14:textId="77777777" w:rsidTr="00664734">
        <w:trPr>
          <w:trHeight w:val="621"/>
        </w:trPr>
        <w:tc>
          <w:tcPr>
            <w:tcW w:w="1323" w:type="pct"/>
          </w:tcPr>
          <w:p w14:paraId="364A9C6E" w14:textId="77777777" w:rsidR="001A1EBC" w:rsidRDefault="001A1EBC" w:rsidP="00664734">
            <w:pPr>
              <w:pStyle w:val="TAC"/>
              <w:rPr>
                <w:rFonts w:ascii="Times New Roman" w:hAnsi="Times New Roman"/>
                <w:sz w:val="20"/>
              </w:rPr>
            </w:pPr>
          </w:p>
        </w:tc>
        <w:tc>
          <w:tcPr>
            <w:tcW w:w="1987" w:type="pct"/>
          </w:tcPr>
          <w:p w14:paraId="676005B2" w14:textId="77777777" w:rsidR="001A1EBC" w:rsidRDefault="001A1EBC" w:rsidP="00664734">
            <w:pPr>
              <w:pStyle w:val="TAC"/>
              <w:rPr>
                <w:rFonts w:ascii="Times New Roman" w:hAnsi="Times New Roman"/>
                <w:sz w:val="20"/>
              </w:rPr>
            </w:pPr>
          </w:p>
        </w:tc>
        <w:tc>
          <w:tcPr>
            <w:tcW w:w="1690" w:type="pct"/>
          </w:tcPr>
          <w:p w14:paraId="69C7606B" w14:textId="77777777" w:rsidR="001A1EBC" w:rsidRDefault="001A1EBC" w:rsidP="00664734">
            <w:pPr>
              <w:pStyle w:val="TAC"/>
              <w:rPr>
                <w:rFonts w:ascii="Times New Roman" w:hAnsi="Times New Roman"/>
                <w:sz w:val="20"/>
              </w:rPr>
            </w:pPr>
          </w:p>
        </w:tc>
      </w:tr>
    </w:tbl>
    <w:p w14:paraId="1FECB726" w14:textId="77777777" w:rsidR="001A1EBC" w:rsidRDefault="001A1EBC" w:rsidP="001A1EBC"/>
    <w:p w14:paraId="62AF7BFA" w14:textId="3D7B63F7" w:rsidR="007C3B35" w:rsidRPr="006B5418" w:rsidRDefault="007C3B35" w:rsidP="007C3B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Third</w:t>
      </w:r>
      <w:r w:rsidRPr="006B5418">
        <w:rPr>
          <w:rFonts w:ascii="Arial" w:hAnsi="Arial" w:cs="Arial"/>
          <w:color w:val="0000FF"/>
          <w:sz w:val="28"/>
          <w:szCs w:val="28"/>
        </w:rPr>
        <w:t xml:space="preserve"> Change * * * *</w:t>
      </w:r>
    </w:p>
    <w:p w14:paraId="7C3DAC2F" w14:textId="3F4FB88D" w:rsidR="007C3B35" w:rsidRPr="0005627D" w:rsidRDefault="007C3B35" w:rsidP="007C3B35">
      <w:pPr>
        <w:pStyle w:val="2"/>
        <w:rPr>
          <w:rFonts w:ascii="Arial" w:hAnsi="Arial" w:cs="Arial"/>
          <w:b w:val="0"/>
          <w:bCs w:val="0"/>
        </w:rPr>
      </w:pPr>
      <w:bookmarkStart w:id="29" w:name="_Toc15491"/>
      <w:bookmarkStart w:id="30" w:name="_Hlk206431511"/>
      <w:r w:rsidRPr="0005627D">
        <w:rPr>
          <w:rFonts w:ascii="Arial" w:hAnsi="Arial" w:cs="Arial"/>
          <w:b w:val="0"/>
          <w:bCs w:val="0"/>
        </w:rPr>
        <w:t>6.</w:t>
      </w:r>
      <w:r>
        <w:rPr>
          <w:rFonts w:ascii="Arial" w:hAnsi="Arial" w:cs="Arial"/>
          <w:b w:val="0"/>
          <w:bCs w:val="0"/>
        </w:rPr>
        <w:t>3</w:t>
      </w:r>
      <w:r w:rsidRPr="0005627D">
        <w:rPr>
          <w:rFonts w:ascii="Arial" w:hAnsi="Arial" w:cs="Arial"/>
          <w:b w:val="0"/>
          <w:bCs w:val="0"/>
        </w:rPr>
        <w:tab/>
        <w:t>Design Constraint Verification</w:t>
      </w:r>
      <w:bookmarkEnd w:id="29"/>
    </w:p>
    <w:p w14:paraId="65036F99" w14:textId="77777777" w:rsidR="007C3B35" w:rsidRDefault="007C3B35" w:rsidP="007C3B35">
      <w:pPr>
        <w:pStyle w:val="EditorsNote"/>
        <w:rPr>
          <w:lang w:val="en-US"/>
        </w:rPr>
      </w:pPr>
      <w:r>
        <w:rPr>
          <w:lang w:val="en-US"/>
        </w:rPr>
        <w:t>Editor’s note: Algorithmic delay verification method for AI based codecs required.</w:t>
      </w:r>
    </w:p>
    <w:p w14:paraId="3EDD58C6" w14:textId="56A6631F" w:rsidR="007C3B35" w:rsidRPr="0005627D" w:rsidRDefault="007C3B35" w:rsidP="0005627D">
      <w:pPr>
        <w:pStyle w:val="3"/>
        <w:rPr>
          <w:rFonts w:ascii="Arial" w:hAnsi="Arial" w:cs="Arial"/>
          <w:sz w:val="28"/>
          <w:szCs w:val="28"/>
        </w:rPr>
      </w:pPr>
      <w:bookmarkStart w:id="31" w:name="_Toc23271"/>
      <w:r>
        <w:rPr>
          <w:rFonts w:ascii="Arial" w:hAnsi="Arial" w:cs="Arial"/>
          <w:b w:val="0"/>
          <w:bCs w:val="0"/>
          <w:sz w:val="28"/>
          <w:szCs w:val="28"/>
        </w:rPr>
        <w:t>6</w:t>
      </w:r>
      <w:r w:rsidRPr="0005627D">
        <w:rPr>
          <w:rFonts w:ascii="Arial" w:hAnsi="Arial" w:cs="Arial"/>
          <w:b w:val="0"/>
          <w:bCs w:val="0"/>
          <w:sz w:val="28"/>
          <w:szCs w:val="28"/>
        </w:rPr>
        <w:t>.</w:t>
      </w:r>
      <w:r>
        <w:rPr>
          <w:rFonts w:ascii="Arial" w:hAnsi="Arial" w:cs="Arial"/>
          <w:b w:val="0"/>
          <w:bCs w:val="0"/>
          <w:sz w:val="28"/>
          <w:szCs w:val="28"/>
        </w:rPr>
        <w:t>3</w:t>
      </w:r>
      <w:r w:rsidRPr="0005627D">
        <w:rPr>
          <w:rFonts w:ascii="Arial" w:hAnsi="Arial" w:cs="Arial"/>
          <w:b w:val="0"/>
          <w:bCs w:val="0"/>
          <w:sz w:val="28"/>
          <w:szCs w:val="28"/>
        </w:rPr>
        <w:t>.1</w:t>
      </w:r>
      <w:r w:rsidRPr="0005627D">
        <w:rPr>
          <w:rFonts w:ascii="Arial" w:hAnsi="Arial" w:cs="Arial"/>
          <w:b w:val="0"/>
          <w:bCs w:val="0"/>
          <w:sz w:val="28"/>
          <w:szCs w:val="28"/>
        </w:rPr>
        <w:tab/>
      </w:r>
      <w:bookmarkEnd w:id="31"/>
      <w:r w:rsidRPr="007C3B35">
        <w:rPr>
          <w:rFonts w:ascii="Arial" w:hAnsi="Arial" w:cs="Arial"/>
          <w:b w:val="0"/>
          <w:bCs w:val="0"/>
          <w:sz w:val="28"/>
          <w:szCs w:val="28"/>
        </w:rPr>
        <w:t>Complexity</w:t>
      </w:r>
      <w:r>
        <w:rPr>
          <w:rFonts w:ascii="Arial" w:hAnsi="Arial" w:cs="Arial"/>
          <w:b w:val="0"/>
          <w:bCs w:val="0"/>
          <w:sz w:val="28"/>
          <w:szCs w:val="28"/>
        </w:rPr>
        <w:t xml:space="preserve"> </w:t>
      </w:r>
      <w:r w:rsidRPr="00664734">
        <w:rPr>
          <w:rFonts w:ascii="Arial" w:hAnsi="Arial" w:cs="Arial"/>
          <w:b w:val="0"/>
          <w:bCs w:val="0"/>
        </w:rPr>
        <w:t>Verification</w:t>
      </w:r>
    </w:p>
    <w:p w14:paraId="7895591B" w14:textId="62798257" w:rsidR="007C3B35" w:rsidRPr="0005627D" w:rsidRDefault="007C3B35" w:rsidP="007C3B35">
      <w:pPr>
        <w:rPr>
          <w:sz w:val="20"/>
          <w:szCs w:val="20"/>
        </w:rPr>
      </w:pPr>
      <w:r w:rsidRPr="0005627D">
        <w:rPr>
          <w:rFonts w:ascii="Times New Roman" w:eastAsia="宋体" w:hAnsi="Times New Roman" w:cs="Times New Roman"/>
          <w:kern w:val="0"/>
          <w:sz w:val="20"/>
          <w:szCs w:val="20"/>
        </w:rPr>
        <w:t>Given the evidence that state-of-the-art AI codecs can run efficiently on the CPU, it is proposed that the ULBC study treat CPU performance</w:t>
      </w:r>
      <w:r w:rsidR="0011101E">
        <w:rPr>
          <w:rFonts w:ascii="Times New Roman" w:eastAsia="宋体" w:hAnsi="Times New Roman" w:cs="Times New Roman"/>
          <w:kern w:val="0"/>
          <w:sz w:val="20"/>
          <w:szCs w:val="20"/>
        </w:rPr>
        <w:t xml:space="preserve"> </w:t>
      </w:r>
      <w:r w:rsidR="0011101E" w:rsidRPr="0011101E">
        <w:rPr>
          <w:rFonts w:ascii="Times New Roman" w:eastAsia="宋体" w:hAnsi="Times New Roman" w:cs="Times New Roman"/>
          <w:kern w:val="0"/>
          <w:sz w:val="20"/>
          <w:szCs w:val="20"/>
        </w:rPr>
        <w:t>(such as RTF and RTF distributions across a set of representative devices)</w:t>
      </w:r>
      <w:r w:rsidRPr="0005627D">
        <w:rPr>
          <w:rFonts w:ascii="Times New Roman" w:eastAsia="宋体" w:hAnsi="Times New Roman" w:cs="Times New Roman"/>
          <w:kern w:val="0"/>
          <w:sz w:val="20"/>
          <w:szCs w:val="20"/>
        </w:rPr>
        <w:t xml:space="preserve"> </w:t>
      </w:r>
      <w:r w:rsidR="0011101E" w:rsidRPr="0005627D">
        <w:rPr>
          <w:rFonts w:ascii="Times New Roman" w:eastAsia="宋体" w:hAnsi="Times New Roman" w:cs="Times New Roman"/>
          <w:kern w:val="0"/>
          <w:sz w:val="20"/>
          <w:szCs w:val="20"/>
        </w:rPr>
        <w:t xml:space="preserve">as a </w:t>
      </w:r>
      <w:r w:rsidR="0011101E">
        <w:rPr>
          <w:rFonts w:ascii="Times New Roman" w:eastAsia="宋体" w:hAnsi="Times New Roman" w:cs="Times New Roman" w:hint="eastAsia"/>
          <w:kern w:val="0"/>
          <w:sz w:val="20"/>
          <w:szCs w:val="20"/>
        </w:rPr>
        <w:t>metric</w:t>
      </w:r>
      <w:r w:rsidR="0011101E">
        <w:rPr>
          <w:rFonts w:ascii="Times New Roman" w:eastAsia="宋体" w:hAnsi="Times New Roman" w:cs="Times New Roman"/>
          <w:kern w:val="0"/>
          <w:sz w:val="20"/>
          <w:szCs w:val="20"/>
        </w:rPr>
        <w:t xml:space="preserve"> of codec complexity </w:t>
      </w:r>
      <w:r w:rsidR="006E32B6">
        <w:rPr>
          <w:rFonts w:ascii="Times New Roman" w:eastAsia="宋体" w:hAnsi="Times New Roman" w:cs="Times New Roman"/>
          <w:kern w:val="0"/>
          <w:sz w:val="20"/>
          <w:szCs w:val="20"/>
        </w:rPr>
        <w:t>v</w:t>
      </w:r>
      <w:r w:rsidR="0011101E" w:rsidRPr="00122EDA">
        <w:rPr>
          <w:rFonts w:ascii="Times New Roman" w:eastAsia="宋体" w:hAnsi="Times New Roman" w:cs="Times New Roman"/>
          <w:kern w:val="0"/>
          <w:sz w:val="20"/>
          <w:szCs w:val="20"/>
        </w:rPr>
        <w:t>erification</w:t>
      </w:r>
      <w:r w:rsidRPr="0005627D">
        <w:rPr>
          <w:rFonts w:ascii="Times New Roman" w:eastAsia="宋体" w:hAnsi="Times New Roman" w:cs="Times New Roman"/>
          <w:kern w:val="0"/>
          <w:sz w:val="20"/>
          <w:szCs w:val="20"/>
        </w:rPr>
        <w:t>.</w:t>
      </w:r>
    </w:p>
    <w:bookmarkEnd w:id="30"/>
    <w:p w14:paraId="1488697B" w14:textId="77777777" w:rsidR="007C3B35" w:rsidRPr="006B5418" w:rsidRDefault="007C3B35" w:rsidP="007C3B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End of</w:t>
      </w:r>
      <w:r w:rsidRPr="006B5418">
        <w:rPr>
          <w:rFonts w:ascii="Arial" w:hAnsi="Arial" w:cs="Arial"/>
          <w:color w:val="0000FF"/>
          <w:sz w:val="28"/>
          <w:szCs w:val="28"/>
        </w:rPr>
        <w:t xml:space="preserve"> Change</w:t>
      </w:r>
      <w:r>
        <w:rPr>
          <w:rFonts w:ascii="Arial" w:hAnsi="Arial" w:cs="Arial"/>
          <w:color w:val="0000FF"/>
          <w:sz w:val="28"/>
          <w:szCs w:val="28"/>
        </w:rPr>
        <w:t>s</w:t>
      </w:r>
      <w:r w:rsidRPr="006B5418">
        <w:rPr>
          <w:rFonts w:ascii="Arial" w:hAnsi="Arial" w:cs="Arial"/>
          <w:color w:val="0000FF"/>
          <w:sz w:val="28"/>
          <w:szCs w:val="28"/>
        </w:rPr>
        <w:t xml:space="preserve"> * * * *</w:t>
      </w:r>
    </w:p>
    <w:p w14:paraId="50435326" w14:textId="77777777" w:rsidR="007C3B35" w:rsidRPr="006B5418" w:rsidRDefault="007C3B35" w:rsidP="007C3B35">
      <w:pPr>
        <w:pBdr>
          <w:bottom w:val="single" w:sz="12" w:space="1" w:color="auto"/>
        </w:pBdr>
      </w:pPr>
    </w:p>
    <w:p w14:paraId="5A5F3503" w14:textId="77777777" w:rsidR="001A1EBC" w:rsidRPr="00C2659D" w:rsidRDefault="001A1EBC" w:rsidP="00C2659D">
      <w:pPr>
        <w:widowControl/>
        <w:spacing w:before="100" w:beforeAutospacing="1" w:after="100" w:afterAutospacing="1"/>
        <w:jc w:val="left"/>
        <w:rPr>
          <w:rFonts w:ascii="Times New Roman" w:eastAsia="宋体" w:hAnsi="Times New Roman" w:cs="Times New Roman"/>
          <w:kern w:val="0"/>
          <w:sz w:val="24"/>
          <w:szCs w:val="24"/>
        </w:rPr>
      </w:pPr>
    </w:p>
    <w:p w14:paraId="2EA5EF4C" w14:textId="7D686C73" w:rsidR="00C2659D" w:rsidRPr="00C2659D"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r>
        <w:rPr>
          <w:rFonts w:ascii="Times New Roman" w:eastAsia="宋体" w:hAnsi="Times New Roman" w:cs="Times New Roman" w:hint="eastAsia"/>
          <w:b/>
          <w:bCs/>
          <w:kern w:val="0"/>
          <w:sz w:val="27"/>
          <w:szCs w:val="27"/>
        </w:rPr>
        <w:t>Reference</w:t>
      </w:r>
    </w:p>
    <w:p w14:paraId="714334CE" w14:textId="6A09BDD5" w:rsidR="00064581" w:rsidRDefault="00C2659D" w:rsidP="00C2659D">
      <w:pPr>
        <w:jc w:val="left"/>
        <w:rPr>
          <w:rFonts w:ascii="Times New Roman" w:hAnsi="Times New Roman" w:cs="Times New Roman"/>
        </w:rPr>
      </w:pPr>
      <w:r w:rsidRPr="002C075B">
        <w:rPr>
          <w:rFonts w:ascii="Times New Roman" w:hAnsi="Times New Roman" w:cs="Times New Roman"/>
        </w:rPr>
        <w:t>[</w:t>
      </w:r>
      <w:r>
        <w:rPr>
          <w:rFonts w:ascii="Times New Roman" w:hAnsi="Times New Roman" w:cs="Times New Roman"/>
        </w:rPr>
        <w:t>1</w:t>
      </w:r>
      <w:r w:rsidRPr="002C075B">
        <w:rPr>
          <w:rFonts w:ascii="Times New Roman" w:hAnsi="Times New Roman" w:cs="Times New Roman"/>
        </w:rPr>
        <w:t>]</w:t>
      </w:r>
      <w:r>
        <w:rPr>
          <w:rFonts w:ascii="Times New Roman" w:hAnsi="Times New Roman" w:cs="Times New Roman"/>
        </w:rPr>
        <w:t xml:space="preserve"> </w:t>
      </w:r>
      <w:r w:rsidRPr="002C075B">
        <w:rPr>
          <w:rFonts w:ascii="Times New Roman" w:hAnsi="Times New Roman" w:cs="Times New Roman"/>
        </w:rPr>
        <w:t>SP-250378 "New SID on Ultra Low Bitrate Speech Codec".</w:t>
      </w:r>
    </w:p>
    <w:p w14:paraId="191D99F8" w14:textId="1D5F6ECA" w:rsidR="00C2659D" w:rsidRPr="00C2659D" w:rsidRDefault="00C2659D" w:rsidP="00C2659D">
      <w:pPr>
        <w:jc w:val="left"/>
        <w:rPr>
          <w:rFonts w:ascii="Times New Roman" w:hAnsi="Times New Roman" w:cs="Times New Roman"/>
        </w:rPr>
      </w:pPr>
      <w:r w:rsidRPr="002C075B">
        <w:rPr>
          <w:rFonts w:ascii="Times New Roman" w:hAnsi="Times New Roman" w:cs="Times New Roman"/>
        </w:rPr>
        <w:t>[</w:t>
      </w:r>
      <w:r>
        <w:rPr>
          <w:rFonts w:ascii="Times New Roman" w:hAnsi="Times New Roman" w:cs="Times New Roman"/>
        </w:rPr>
        <w:t>2</w:t>
      </w:r>
      <w:r w:rsidRPr="002C075B">
        <w:rPr>
          <w:rFonts w:ascii="Times New Roman" w:hAnsi="Times New Roman" w:cs="Times New Roman"/>
        </w:rPr>
        <w:t>]</w:t>
      </w:r>
      <w:r>
        <w:rPr>
          <w:rFonts w:ascii="Times New Roman" w:hAnsi="Times New Roman" w:cs="Times New Roman"/>
        </w:rPr>
        <w:t xml:space="preserve"> </w:t>
      </w:r>
      <w:r w:rsidRPr="002C075B">
        <w:rPr>
          <w:rFonts w:ascii="Times New Roman" w:hAnsi="Times New Roman" w:cs="Times New Roman"/>
        </w:rPr>
        <w:t>SP-25</w:t>
      </w:r>
      <w:r>
        <w:rPr>
          <w:rFonts w:ascii="Times New Roman" w:hAnsi="Times New Roman" w:cs="Times New Roman"/>
        </w:rPr>
        <w:t>1326</w:t>
      </w:r>
      <w:r w:rsidRPr="002C075B">
        <w:rPr>
          <w:rFonts w:ascii="Times New Roman" w:hAnsi="Times New Roman" w:cs="Times New Roman"/>
        </w:rPr>
        <w:t xml:space="preserve"> "</w:t>
      </w:r>
      <w:r w:rsidRPr="00C2659D">
        <w:rPr>
          <w:rFonts w:ascii="Times New Roman" w:hAnsi="Times New Roman" w:cs="Times New Roman"/>
        </w:rPr>
        <w:t>On ULBC complexity design constraints</w:t>
      </w:r>
      <w:r w:rsidRPr="002C075B">
        <w:rPr>
          <w:rFonts w:ascii="Times New Roman" w:hAnsi="Times New Roman" w:cs="Times New Roman"/>
        </w:rPr>
        <w:t>".</w:t>
      </w:r>
    </w:p>
    <w:p w14:paraId="12C48B38" w14:textId="18948794" w:rsidR="00C2659D" w:rsidRDefault="00C2659D" w:rsidP="00C2659D">
      <w:pPr>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3] </w:t>
      </w:r>
      <w:r w:rsidRPr="00C2659D">
        <w:rPr>
          <w:rFonts w:ascii="Times New Roman" w:hAnsi="Times New Roman" w:cs="Times New Roman"/>
        </w:rPr>
        <w:t xml:space="preserve">Lyra V2 - a better, faster, and more versatile speech codec [Internet]. Google </w:t>
      </w:r>
      <w:proofErr w:type="gramStart"/>
      <w:r w:rsidRPr="00C2659D">
        <w:rPr>
          <w:rFonts w:ascii="Times New Roman" w:hAnsi="Times New Roman" w:cs="Times New Roman"/>
        </w:rPr>
        <w:t>Open Source</w:t>
      </w:r>
      <w:proofErr w:type="gramEnd"/>
      <w:r w:rsidRPr="00C2659D">
        <w:rPr>
          <w:rFonts w:ascii="Times New Roman" w:hAnsi="Times New Roman" w:cs="Times New Roman"/>
        </w:rPr>
        <w:t xml:space="preserve"> Blog; 2022 Sept 30 [cited 2025 Aug 15]. Available from: </w:t>
      </w:r>
      <w:hyperlink r:id="rId23" w:history="1">
        <w:r w:rsidR="00992FAE" w:rsidRPr="00216774">
          <w:rPr>
            <w:rStyle w:val="a4"/>
            <w:rFonts w:ascii="Times New Roman" w:hAnsi="Times New Roman" w:cs="Times New Roman"/>
          </w:rPr>
          <w:t>https://opensource.google.com/blog</w:t>
        </w:r>
      </w:hyperlink>
    </w:p>
    <w:p w14:paraId="650D0E37" w14:textId="21024954" w:rsidR="00992FAE" w:rsidRDefault="00992FAE" w:rsidP="00C2659D">
      <w:pPr>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4] </w:t>
      </w:r>
      <w:r w:rsidRPr="00992FAE">
        <w:rPr>
          <w:rFonts w:ascii="Times New Roman" w:hAnsi="Times New Roman" w:cs="Times New Roman"/>
        </w:rPr>
        <w:t xml:space="preserve">Google. Lyra: A generative low bitrate speech codec [Internet]. GitHub; [cited 2025 Aug 15]. Available from: </w:t>
      </w:r>
      <w:hyperlink r:id="rId24" w:anchor="building-for-android" w:history="1">
        <w:r w:rsidRPr="00216774">
          <w:rPr>
            <w:rStyle w:val="a4"/>
            <w:rFonts w:ascii="Times New Roman" w:hAnsi="Times New Roman" w:cs="Times New Roman"/>
          </w:rPr>
          <w:t>https://github.com/google/lyra/blob/main/README.md#building-for-android</w:t>
        </w:r>
      </w:hyperlink>
    </w:p>
    <w:p w14:paraId="11ABA6D1" w14:textId="3C8E7746" w:rsidR="00992FAE" w:rsidRDefault="00CB5385" w:rsidP="00C2659D">
      <w:pPr>
        <w:jc w:val="left"/>
        <w:rPr>
          <w:rFonts w:ascii="Times New Roman" w:hAnsi="Times New Roman" w:cs="Times New Roman"/>
        </w:rPr>
      </w:pPr>
      <w:r>
        <w:rPr>
          <w:rFonts w:ascii="Times New Roman" w:hAnsi="Times New Roman" w:cs="Times New Roman"/>
        </w:rPr>
        <w:t xml:space="preserve">[5] </w:t>
      </w:r>
      <w:r w:rsidRPr="00CB5385">
        <w:rPr>
          <w:rFonts w:ascii="Times New Roman" w:hAnsi="Times New Roman" w:cs="Times New Roman"/>
        </w:rPr>
        <w:t xml:space="preserve">Apache License, Version 2.0 [Internet]. Apache Software Foundation; 2004 Jan [cited 2025 Aug 15]. Available from: </w:t>
      </w:r>
      <w:hyperlink r:id="rId25" w:history="1">
        <w:r w:rsidRPr="00CB5385">
          <w:rPr>
            <w:rStyle w:val="a4"/>
            <w:rFonts w:ascii="Times New Roman" w:hAnsi="Times New Roman" w:cs="Times New Roman"/>
          </w:rPr>
          <w:t>https://github.com/google/lyra?tab=Apache-2.0-1-ov-file</w:t>
        </w:r>
      </w:hyperlink>
    </w:p>
    <w:p w14:paraId="40829963" w14:textId="05A9022D" w:rsidR="008956EE" w:rsidRDefault="008956EE"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6] </w:t>
      </w:r>
      <w:r w:rsidRPr="008956EE">
        <w:rPr>
          <w:rFonts w:ascii="Times New Roman" w:hAnsi="Times New Roman" w:cs="Times New Roman"/>
        </w:rPr>
        <w:t xml:space="preserve">Google, </w:t>
      </w:r>
      <w:r w:rsidRPr="008956EE">
        <w:rPr>
          <w:rStyle w:val="a8"/>
          <w:rFonts w:ascii="Times New Roman" w:hAnsi="Times New Roman" w:cs="Times New Roman"/>
        </w:rPr>
        <w:t>lyra_gan_model.cc</w:t>
      </w:r>
      <w:r w:rsidRPr="008956EE">
        <w:rPr>
          <w:rFonts w:ascii="Times New Roman" w:hAnsi="Times New Roman" w:cs="Times New Roman"/>
        </w:rPr>
        <w:t xml:space="preserve">, Lyra repository, commit 47698da, viewed 15 August 2025, </w:t>
      </w:r>
      <w:hyperlink r:id="rId26" w:anchor="L36" w:history="1">
        <w:r w:rsidRPr="008956EE">
          <w:rPr>
            <w:rStyle w:val="a4"/>
            <w:rFonts w:ascii="Times New Roman" w:hAnsi="Times New Roman" w:cs="Times New Roman"/>
          </w:rPr>
          <w:t>https://github.com/google/lyra/blob/47698dadf0010abff6a848e02642f55f806d4842/lyra/lyra_gan_model.cc#L36</w:t>
        </w:r>
      </w:hyperlink>
    </w:p>
    <w:p w14:paraId="73BAFBBB" w14:textId="5BAC13C5" w:rsidR="008956EE" w:rsidRDefault="008956EE"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7] </w:t>
      </w:r>
      <w:r w:rsidRPr="008956EE">
        <w:rPr>
          <w:rFonts w:ascii="Times New Roman" w:hAnsi="Times New Roman" w:cs="Times New Roman"/>
        </w:rPr>
        <w:t xml:space="preserve">Google, </w:t>
      </w:r>
      <w:r w:rsidRPr="008956EE">
        <w:rPr>
          <w:rStyle w:val="a8"/>
          <w:rFonts w:ascii="Times New Roman" w:hAnsi="Times New Roman" w:cs="Times New Roman"/>
        </w:rPr>
        <w:t>soundstream_encoder.cc</w:t>
      </w:r>
      <w:r w:rsidRPr="008956EE">
        <w:rPr>
          <w:rFonts w:ascii="Times New Roman" w:hAnsi="Times New Roman" w:cs="Times New Roman"/>
        </w:rPr>
        <w:t xml:space="preserve">, Lyra repository, commit 47698da, viewed 15 August 2025, </w:t>
      </w:r>
      <w:hyperlink r:id="rId27" w:anchor="L36" w:history="1">
        <w:r w:rsidRPr="008956EE">
          <w:rPr>
            <w:rStyle w:val="a4"/>
            <w:rFonts w:ascii="Times New Roman" w:hAnsi="Times New Roman" w:cs="Times New Roman"/>
          </w:rPr>
          <w:t>https://github.com/google/lyra/blob/47698dadf0010abff6a848e02642f55f806d4842/lyra/soundstream_encoder.cc#L36</w:t>
        </w:r>
      </w:hyperlink>
    </w:p>
    <w:p w14:paraId="737F5012" w14:textId="2D11410B" w:rsidR="00D44FB2" w:rsidRDefault="00D44FB2" w:rsidP="008956EE">
      <w:pPr>
        <w:wordWrap w:val="0"/>
        <w:jc w:val="left"/>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rPr>
        <w:t xml:space="preserve">8] </w:t>
      </w:r>
      <w:r w:rsidRPr="00D44FB2">
        <w:rPr>
          <w:rFonts w:ascii="Times New Roman" w:hAnsi="Times New Roman" w:cs="Times New Roman"/>
        </w:rPr>
        <w:t xml:space="preserve">Google. XNNPACK: High-efficiency floating-point neural network inference operators for mobile, server, and Web [Internet]. GitHub; [cited 2025 Aug 15]. Available from: </w:t>
      </w:r>
      <w:hyperlink r:id="rId28" w:history="1">
        <w:r w:rsidRPr="00D44FB2">
          <w:rPr>
            <w:rStyle w:val="a4"/>
            <w:rFonts w:ascii="Times New Roman" w:hAnsi="Times New Roman" w:cs="Times New Roman"/>
          </w:rPr>
          <w:t>https://github.com/google/XNNPACK</w:t>
        </w:r>
      </w:hyperlink>
    </w:p>
    <w:p w14:paraId="09F91F89" w14:textId="528167BF" w:rsidR="00D44FB2" w:rsidRDefault="00D44FB2"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9] </w:t>
      </w:r>
      <w:r w:rsidRPr="00D44FB2">
        <w:rPr>
          <w:rFonts w:ascii="Times New Roman" w:hAnsi="Times New Roman" w:cs="Times New Roman"/>
        </w:rPr>
        <w:t xml:space="preserve">Google AI for Developers. </w:t>
      </w:r>
      <w:proofErr w:type="spellStart"/>
      <w:r w:rsidRPr="00D44FB2">
        <w:rPr>
          <w:rFonts w:ascii="Times New Roman" w:hAnsi="Times New Roman" w:cs="Times New Roman"/>
        </w:rPr>
        <w:t>LiteRT</w:t>
      </w:r>
      <w:proofErr w:type="spellEnd"/>
      <w:r w:rsidRPr="00D44FB2">
        <w:rPr>
          <w:rFonts w:ascii="Times New Roman" w:hAnsi="Times New Roman" w:cs="Times New Roman"/>
        </w:rPr>
        <w:t xml:space="preserve"> overview [Internet]. Google AI Edge; [updated 2025 May 19; cited 2025 Aug 15]. Available from: </w:t>
      </w:r>
      <w:hyperlink r:id="rId29" w:history="1">
        <w:r w:rsidRPr="00D44FB2">
          <w:rPr>
            <w:rStyle w:val="a4"/>
            <w:rFonts w:ascii="Times New Roman" w:hAnsi="Times New Roman" w:cs="Times New Roman"/>
          </w:rPr>
          <w:t>https://ai.google.dev/edge/litert</w:t>
        </w:r>
      </w:hyperlink>
    </w:p>
    <w:p w14:paraId="4975FAA1" w14:textId="5AE51891" w:rsidR="00D44FB2" w:rsidRDefault="00D44FB2"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10] </w:t>
      </w:r>
      <w:r w:rsidRPr="00D44FB2">
        <w:rPr>
          <w:rFonts w:ascii="Times New Roman" w:hAnsi="Times New Roman" w:cs="Times New Roman"/>
        </w:rPr>
        <w:t xml:space="preserve">ONNX Runtime. "NNAPI Execution Provider." ONNX Runtime Documentation. [Online]. Available: </w:t>
      </w:r>
      <w:hyperlink r:id="rId30" w:history="1">
        <w:r w:rsidR="002E5FBD" w:rsidRPr="00BC7DAF">
          <w:rPr>
            <w:rStyle w:val="a4"/>
            <w:rFonts w:ascii="Times New Roman" w:hAnsi="Times New Roman" w:cs="Times New Roman"/>
          </w:rPr>
          <w:t>https://onnxruntime.ai/docs/execution-providers/NNAPI-ExecutionProvider.html</w:t>
        </w:r>
      </w:hyperlink>
    </w:p>
    <w:p w14:paraId="26FAC87C" w14:textId="75500C58" w:rsidR="002E5FBD"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11] </w:t>
      </w:r>
      <w:r w:rsidRPr="002E5FBD">
        <w:rPr>
          <w:rFonts w:ascii="Times New Roman" w:hAnsi="Times New Roman" w:cs="Times New Roman"/>
        </w:rPr>
        <w:t xml:space="preserve">Qualcomm, "QNN," in AI Engine Direct SDK, Jul. 07, 2025. [Online]. Available: </w:t>
      </w:r>
      <w:hyperlink r:id="rId31" w:history="1">
        <w:r w:rsidRPr="00BC7DAF">
          <w:rPr>
            <w:rStyle w:val="a4"/>
            <w:rFonts w:ascii="Times New Roman" w:hAnsi="Times New Roman" w:cs="Times New Roman"/>
          </w:rPr>
          <w:t>https://docs.qualcomm.com/bundle/publicresource/topics/80-63442-50/introduction.html</w:t>
        </w:r>
      </w:hyperlink>
    </w:p>
    <w:p w14:paraId="4FA0F9F0" w14:textId="60B666DB" w:rsidR="002E5FBD"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12] </w:t>
      </w:r>
      <w:r w:rsidRPr="002E5FBD">
        <w:rPr>
          <w:rFonts w:ascii="Times New Roman" w:hAnsi="Times New Roman" w:cs="Times New Roman"/>
        </w:rPr>
        <w:t xml:space="preserve">"Apple's Neural Engine (ANE)" Apple Wiki, Fandom. [Online]. Available: </w:t>
      </w:r>
      <w:hyperlink r:id="rId32" w:history="1">
        <w:r w:rsidRPr="00BC7DAF">
          <w:rPr>
            <w:rStyle w:val="a4"/>
            <w:rFonts w:ascii="Times New Roman" w:hAnsi="Times New Roman" w:cs="Times New Roman"/>
          </w:rPr>
          <w:t>https://apple.fandom.com/wiki/Neural_Engine</w:t>
        </w:r>
      </w:hyperlink>
    </w:p>
    <w:p w14:paraId="7FA8E0D6" w14:textId="15D29559" w:rsidR="002E5FBD" w:rsidRPr="00992FAE"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13] </w:t>
      </w:r>
      <w:r w:rsidRPr="002E5FBD">
        <w:rPr>
          <w:rFonts w:ascii="Times New Roman" w:hAnsi="Times New Roman" w:cs="Times New Roman"/>
        </w:rPr>
        <w:t xml:space="preserve">Google Cloud. Introduction to Cloud TPU [Internet]. Google Cloud Documentation; [updated 2025 Aug 11; cited 2025 Aug 15]. Available from: </w:t>
      </w:r>
      <w:hyperlink r:id="rId33" w:history="1">
        <w:r w:rsidRPr="002E5FBD">
          <w:rPr>
            <w:rStyle w:val="a4"/>
            <w:rFonts w:ascii="Times New Roman" w:hAnsi="Times New Roman" w:cs="Times New Roman"/>
          </w:rPr>
          <w:t>https://cloud.google.com/tpu/docs/intro-to-tpu</w:t>
        </w:r>
      </w:hyperlink>
    </w:p>
    <w:sectPr w:rsidR="002E5FBD" w:rsidRPr="00992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4D5D" w14:textId="77777777" w:rsidR="001C7E99" w:rsidRDefault="001C7E99" w:rsidP="00E75CF2">
      <w:r>
        <w:separator/>
      </w:r>
    </w:p>
  </w:endnote>
  <w:endnote w:type="continuationSeparator" w:id="0">
    <w:p w14:paraId="4CFA8B49" w14:textId="77777777" w:rsidR="001C7E99" w:rsidRDefault="001C7E99" w:rsidP="00E7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1E72" w14:textId="77777777" w:rsidR="001C7E99" w:rsidRDefault="001C7E99" w:rsidP="00E75CF2">
      <w:r>
        <w:separator/>
      </w:r>
    </w:p>
  </w:footnote>
  <w:footnote w:type="continuationSeparator" w:id="0">
    <w:p w14:paraId="2514255A" w14:textId="77777777" w:rsidR="001C7E99" w:rsidRDefault="001C7E99" w:rsidP="00E75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0F2F9"/>
    <w:multiLevelType w:val="singleLevel"/>
    <w:tmpl w:val="B250F2F9"/>
    <w:lvl w:ilvl="0">
      <w:start w:val="4"/>
      <w:numFmt w:val="decimal"/>
      <w:lvlText w:val="%1."/>
      <w:lvlJc w:val="left"/>
    </w:lvl>
  </w:abstractNum>
  <w:abstractNum w:abstractNumId="1" w15:restartNumberingAfterBreak="0">
    <w:nsid w:val="372D676B"/>
    <w:multiLevelType w:val="multilevel"/>
    <w:tmpl w:val="568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9597C"/>
    <w:multiLevelType w:val="multilevel"/>
    <w:tmpl w:val="568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6391A"/>
    <w:multiLevelType w:val="multilevel"/>
    <w:tmpl w:val="90B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02C75"/>
    <w:multiLevelType w:val="multilevel"/>
    <w:tmpl w:val="6260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WANG)-vivo">
    <w15:presenceInfo w15:providerId="None" w15:userId="Dong(WANG)-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9D"/>
    <w:rsid w:val="00025480"/>
    <w:rsid w:val="0005627D"/>
    <w:rsid w:val="00064581"/>
    <w:rsid w:val="0007133A"/>
    <w:rsid w:val="00086C14"/>
    <w:rsid w:val="0011101E"/>
    <w:rsid w:val="001574D1"/>
    <w:rsid w:val="00177BA3"/>
    <w:rsid w:val="001A1EBC"/>
    <w:rsid w:val="001A6160"/>
    <w:rsid w:val="001C2603"/>
    <w:rsid w:val="001C7E99"/>
    <w:rsid w:val="001E32B8"/>
    <w:rsid w:val="001E4110"/>
    <w:rsid w:val="001F4D92"/>
    <w:rsid w:val="00223284"/>
    <w:rsid w:val="002867BF"/>
    <w:rsid w:val="002E5FBD"/>
    <w:rsid w:val="00355DBD"/>
    <w:rsid w:val="00370F55"/>
    <w:rsid w:val="00381643"/>
    <w:rsid w:val="00401BAA"/>
    <w:rsid w:val="00425993"/>
    <w:rsid w:val="00436A7D"/>
    <w:rsid w:val="004A2C4E"/>
    <w:rsid w:val="004D2AC3"/>
    <w:rsid w:val="004E2856"/>
    <w:rsid w:val="00552959"/>
    <w:rsid w:val="00562E5B"/>
    <w:rsid w:val="005D5974"/>
    <w:rsid w:val="006661B5"/>
    <w:rsid w:val="006A2634"/>
    <w:rsid w:val="006A677B"/>
    <w:rsid w:val="006C0EC8"/>
    <w:rsid w:val="006C25FA"/>
    <w:rsid w:val="006E32B6"/>
    <w:rsid w:val="007C3B35"/>
    <w:rsid w:val="007E4D29"/>
    <w:rsid w:val="008956EE"/>
    <w:rsid w:val="008D6A87"/>
    <w:rsid w:val="00901E75"/>
    <w:rsid w:val="00951CC9"/>
    <w:rsid w:val="0095617D"/>
    <w:rsid w:val="00992FAE"/>
    <w:rsid w:val="009D3F96"/>
    <w:rsid w:val="00A90CD4"/>
    <w:rsid w:val="00A91F26"/>
    <w:rsid w:val="00AF388B"/>
    <w:rsid w:val="00AF521A"/>
    <w:rsid w:val="00B60C99"/>
    <w:rsid w:val="00B87AD8"/>
    <w:rsid w:val="00C2659D"/>
    <w:rsid w:val="00CB5385"/>
    <w:rsid w:val="00CC5CE7"/>
    <w:rsid w:val="00CC761F"/>
    <w:rsid w:val="00CD10B6"/>
    <w:rsid w:val="00D35E85"/>
    <w:rsid w:val="00D44FB2"/>
    <w:rsid w:val="00D46DEA"/>
    <w:rsid w:val="00D57298"/>
    <w:rsid w:val="00D934C9"/>
    <w:rsid w:val="00DA3E9B"/>
    <w:rsid w:val="00DB278E"/>
    <w:rsid w:val="00E12DB2"/>
    <w:rsid w:val="00E21BC1"/>
    <w:rsid w:val="00E75CF2"/>
    <w:rsid w:val="00E85E36"/>
    <w:rsid w:val="00ED23F1"/>
    <w:rsid w:val="00EE713B"/>
    <w:rsid w:val="00F02D25"/>
    <w:rsid w:val="00F9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8262E"/>
  <w15:chartTrackingRefBased/>
  <w15:docId w15:val="{7DF338AE-7E51-45BE-8977-99B2F4C9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328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2232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C2659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C2659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2659D"/>
    <w:rPr>
      <w:rFonts w:ascii="宋体" w:eastAsia="宋体" w:hAnsi="宋体" w:cs="宋体"/>
      <w:b/>
      <w:bCs/>
      <w:kern w:val="0"/>
      <w:sz w:val="27"/>
      <w:szCs w:val="27"/>
    </w:rPr>
  </w:style>
  <w:style w:type="character" w:customStyle="1" w:styleId="40">
    <w:name w:val="标题 4 字符"/>
    <w:basedOn w:val="a0"/>
    <w:link w:val="4"/>
    <w:uiPriority w:val="9"/>
    <w:rsid w:val="00C2659D"/>
    <w:rPr>
      <w:rFonts w:ascii="宋体" w:eastAsia="宋体" w:hAnsi="宋体" w:cs="宋体"/>
      <w:b/>
      <w:bCs/>
      <w:kern w:val="0"/>
      <w:sz w:val="24"/>
      <w:szCs w:val="24"/>
    </w:rPr>
  </w:style>
  <w:style w:type="paragraph" w:styleId="a3">
    <w:name w:val="Normal (Web)"/>
    <w:basedOn w:val="a"/>
    <w:uiPriority w:val="99"/>
    <w:unhideWhenUsed/>
    <w:rsid w:val="00C2659D"/>
    <w:pPr>
      <w:widowControl/>
      <w:spacing w:before="100" w:beforeAutospacing="1" w:after="100" w:afterAutospacing="1"/>
      <w:jc w:val="left"/>
    </w:pPr>
    <w:rPr>
      <w:rFonts w:ascii="宋体" w:eastAsia="宋体" w:hAnsi="宋体" w:cs="宋体"/>
      <w:kern w:val="0"/>
      <w:sz w:val="24"/>
      <w:szCs w:val="24"/>
    </w:rPr>
  </w:style>
  <w:style w:type="character" w:customStyle="1" w:styleId="selected">
    <w:name w:val="selected"/>
    <w:basedOn w:val="a0"/>
    <w:rsid w:val="00C2659D"/>
  </w:style>
  <w:style w:type="paragraph" w:styleId="HTML">
    <w:name w:val="HTML Preformatted"/>
    <w:basedOn w:val="a"/>
    <w:link w:val="HTML0"/>
    <w:uiPriority w:val="99"/>
    <w:semiHidden/>
    <w:unhideWhenUsed/>
    <w:rsid w:val="00C265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C2659D"/>
    <w:rPr>
      <w:rFonts w:ascii="宋体" w:eastAsia="宋体" w:hAnsi="宋体" w:cs="宋体"/>
      <w:kern w:val="0"/>
      <w:sz w:val="24"/>
      <w:szCs w:val="24"/>
    </w:rPr>
  </w:style>
  <w:style w:type="character" w:styleId="a4">
    <w:name w:val="Hyperlink"/>
    <w:basedOn w:val="a0"/>
    <w:uiPriority w:val="99"/>
    <w:unhideWhenUsed/>
    <w:rsid w:val="00992FAE"/>
    <w:rPr>
      <w:color w:val="0563C1" w:themeColor="hyperlink"/>
      <w:u w:val="single"/>
    </w:rPr>
  </w:style>
  <w:style w:type="character" w:styleId="a5">
    <w:name w:val="Unresolved Mention"/>
    <w:basedOn w:val="a0"/>
    <w:uiPriority w:val="99"/>
    <w:semiHidden/>
    <w:unhideWhenUsed/>
    <w:rsid w:val="00992FAE"/>
    <w:rPr>
      <w:color w:val="605E5C"/>
      <w:shd w:val="clear" w:color="auto" w:fill="E1DFDD"/>
    </w:rPr>
  </w:style>
  <w:style w:type="table" w:styleId="a6">
    <w:name w:val="Table Grid"/>
    <w:basedOn w:val="a1"/>
    <w:uiPriority w:val="39"/>
    <w:rsid w:val="00CB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CB5385"/>
    <w:rPr>
      <w:rFonts w:asciiTheme="majorHAnsi" w:eastAsia="黑体" w:hAnsiTheme="majorHAnsi" w:cstheme="majorBidi"/>
      <w:sz w:val="20"/>
      <w:szCs w:val="20"/>
    </w:rPr>
  </w:style>
  <w:style w:type="character" w:styleId="a8">
    <w:name w:val="Emphasis"/>
    <w:basedOn w:val="a0"/>
    <w:uiPriority w:val="20"/>
    <w:qFormat/>
    <w:rsid w:val="008956EE"/>
    <w:rPr>
      <w:i/>
      <w:iCs/>
    </w:rPr>
  </w:style>
  <w:style w:type="character" w:styleId="a9">
    <w:name w:val="FollowedHyperlink"/>
    <w:basedOn w:val="a0"/>
    <w:uiPriority w:val="99"/>
    <w:semiHidden/>
    <w:unhideWhenUsed/>
    <w:rsid w:val="009D3F96"/>
    <w:rPr>
      <w:color w:val="954F72" w:themeColor="followedHyperlink"/>
      <w:u w:val="single"/>
    </w:rPr>
  </w:style>
  <w:style w:type="paragraph" w:styleId="aa">
    <w:name w:val="header"/>
    <w:basedOn w:val="a"/>
    <w:link w:val="ab"/>
    <w:uiPriority w:val="99"/>
    <w:unhideWhenUsed/>
    <w:rsid w:val="00E75CF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E75CF2"/>
    <w:rPr>
      <w:sz w:val="18"/>
      <w:szCs w:val="18"/>
    </w:rPr>
  </w:style>
  <w:style w:type="paragraph" w:styleId="ac">
    <w:name w:val="footer"/>
    <w:basedOn w:val="a"/>
    <w:link w:val="ad"/>
    <w:uiPriority w:val="99"/>
    <w:unhideWhenUsed/>
    <w:rsid w:val="00E75CF2"/>
    <w:pPr>
      <w:tabs>
        <w:tab w:val="center" w:pos="4153"/>
        <w:tab w:val="right" w:pos="8306"/>
      </w:tabs>
      <w:snapToGrid w:val="0"/>
      <w:jc w:val="left"/>
    </w:pPr>
    <w:rPr>
      <w:sz w:val="18"/>
      <w:szCs w:val="18"/>
    </w:rPr>
  </w:style>
  <w:style w:type="character" w:customStyle="1" w:styleId="ad">
    <w:name w:val="页脚 字符"/>
    <w:basedOn w:val="a0"/>
    <w:link w:val="ac"/>
    <w:uiPriority w:val="99"/>
    <w:rsid w:val="00E75CF2"/>
    <w:rPr>
      <w:sz w:val="18"/>
      <w:szCs w:val="18"/>
    </w:rPr>
  </w:style>
  <w:style w:type="character" w:styleId="ae">
    <w:name w:val="annotation reference"/>
    <w:basedOn w:val="a0"/>
    <w:uiPriority w:val="99"/>
    <w:semiHidden/>
    <w:unhideWhenUsed/>
    <w:rsid w:val="00E75CF2"/>
    <w:rPr>
      <w:sz w:val="21"/>
      <w:szCs w:val="21"/>
    </w:rPr>
  </w:style>
  <w:style w:type="paragraph" w:styleId="af">
    <w:name w:val="annotation text"/>
    <w:basedOn w:val="a"/>
    <w:link w:val="af0"/>
    <w:uiPriority w:val="99"/>
    <w:unhideWhenUsed/>
    <w:rsid w:val="00E75CF2"/>
    <w:pPr>
      <w:jc w:val="left"/>
    </w:pPr>
  </w:style>
  <w:style w:type="character" w:customStyle="1" w:styleId="af0">
    <w:name w:val="批注文字 字符"/>
    <w:basedOn w:val="a0"/>
    <w:link w:val="af"/>
    <w:uiPriority w:val="99"/>
    <w:rsid w:val="00E75CF2"/>
  </w:style>
  <w:style w:type="paragraph" w:styleId="af1">
    <w:name w:val="annotation subject"/>
    <w:basedOn w:val="af"/>
    <w:next w:val="af"/>
    <w:link w:val="af2"/>
    <w:uiPriority w:val="99"/>
    <w:semiHidden/>
    <w:unhideWhenUsed/>
    <w:rsid w:val="00E75CF2"/>
    <w:rPr>
      <w:b/>
      <w:bCs/>
    </w:rPr>
  </w:style>
  <w:style w:type="character" w:customStyle="1" w:styleId="af2">
    <w:name w:val="批注主题 字符"/>
    <w:basedOn w:val="af0"/>
    <w:link w:val="af1"/>
    <w:uiPriority w:val="99"/>
    <w:semiHidden/>
    <w:rsid w:val="00E75CF2"/>
    <w:rPr>
      <w:b/>
      <w:bCs/>
    </w:rPr>
  </w:style>
  <w:style w:type="paragraph" w:customStyle="1" w:styleId="TAH">
    <w:name w:val="TAH"/>
    <w:basedOn w:val="TAC"/>
    <w:link w:val="TAHChar"/>
    <w:qFormat/>
    <w:rsid w:val="00223284"/>
    <w:rPr>
      <w:b/>
    </w:rPr>
  </w:style>
  <w:style w:type="paragraph" w:customStyle="1" w:styleId="TAC">
    <w:name w:val="TAC"/>
    <w:basedOn w:val="a"/>
    <w:link w:val="TACChar"/>
    <w:qFormat/>
    <w:rsid w:val="00223284"/>
    <w:pPr>
      <w:keepNext/>
      <w:keepLines/>
      <w:widowControl/>
      <w:jc w:val="center"/>
    </w:pPr>
    <w:rPr>
      <w:rFonts w:ascii="Arial" w:hAnsi="Arial" w:cs="Times New Roman"/>
      <w:kern w:val="0"/>
      <w:sz w:val="18"/>
      <w:szCs w:val="20"/>
      <w:lang w:val="en-GB" w:eastAsia="en-US"/>
    </w:rPr>
  </w:style>
  <w:style w:type="paragraph" w:customStyle="1" w:styleId="TH">
    <w:name w:val="TH"/>
    <w:basedOn w:val="a"/>
    <w:link w:val="THChar"/>
    <w:qFormat/>
    <w:rsid w:val="00223284"/>
    <w:pPr>
      <w:keepNext/>
      <w:keepLines/>
      <w:widowControl/>
      <w:spacing w:before="60" w:after="180"/>
      <w:jc w:val="center"/>
    </w:pPr>
    <w:rPr>
      <w:rFonts w:ascii="Arial" w:hAnsi="Arial" w:cs="Times New Roman"/>
      <w:b/>
      <w:kern w:val="0"/>
      <w:sz w:val="20"/>
      <w:szCs w:val="20"/>
      <w:lang w:val="en-GB" w:eastAsia="en-US"/>
    </w:rPr>
  </w:style>
  <w:style w:type="character" w:customStyle="1" w:styleId="THChar">
    <w:name w:val="TH Char"/>
    <w:link w:val="TH"/>
    <w:qFormat/>
    <w:locked/>
    <w:rsid w:val="00223284"/>
    <w:rPr>
      <w:rFonts w:ascii="Arial" w:hAnsi="Arial" w:cs="Times New Roman"/>
      <w:b/>
      <w:kern w:val="0"/>
      <w:sz w:val="20"/>
      <w:szCs w:val="20"/>
      <w:lang w:val="en-GB" w:eastAsia="en-US"/>
    </w:rPr>
  </w:style>
  <w:style w:type="character" w:customStyle="1" w:styleId="TACChar">
    <w:name w:val="TAC Char"/>
    <w:link w:val="TAC"/>
    <w:rsid w:val="00223284"/>
    <w:rPr>
      <w:rFonts w:ascii="Arial" w:hAnsi="Arial" w:cs="Times New Roman"/>
      <w:kern w:val="0"/>
      <w:sz w:val="18"/>
      <w:szCs w:val="20"/>
      <w:lang w:val="en-GB" w:eastAsia="en-US"/>
    </w:rPr>
  </w:style>
  <w:style w:type="character" w:customStyle="1" w:styleId="TAHChar">
    <w:name w:val="TAH Char"/>
    <w:link w:val="TAH"/>
    <w:rsid w:val="00223284"/>
    <w:rPr>
      <w:rFonts w:ascii="Arial" w:hAnsi="Arial" w:cs="Times New Roman"/>
      <w:b/>
      <w:kern w:val="0"/>
      <w:sz w:val="18"/>
      <w:szCs w:val="20"/>
      <w:lang w:val="en-GB" w:eastAsia="en-US"/>
    </w:rPr>
  </w:style>
  <w:style w:type="character" w:customStyle="1" w:styleId="10">
    <w:name w:val="标题 1 字符"/>
    <w:basedOn w:val="a0"/>
    <w:link w:val="1"/>
    <w:uiPriority w:val="9"/>
    <w:rsid w:val="00223284"/>
    <w:rPr>
      <w:b/>
      <w:bCs/>
      <w:kern w:val="44"/>
      <w:sz w:val="44"/>
      <w:szCs w:val="44"/>
    </w:rPr>
  </w:style>
  <w:style w:type="paragraph" w:styleId="af3">
    <w:name w:val="Body Text"/>
    <w:basedOn w:val="a"/>
    <w:link w:val="af4"/>
    <w:uiPriority w:val="99"/>
    <w:semiHidden/>
    <w:unhideWhenUsed/>
    <w:rsid w:val="00223284"/>
    <w:pPr>
      <w:spacing w:after="120"/>
    </w:pPr>
  </w:style>
  <w:style w:type="character" w:customStyle="1" w:styleId="af4">
    <w:name w:val="正文文本 字符"/>
    <w:basedOn w:val="a0"/>
    <w:link w:val="af3"/>
    <w:uiPriority w:val="99"/>
    <w:semiHidden/>
    <w:rsid w:val="00223284"/>
  </w:style>
  <w:style w:type="paragraph" w:styleId="af5">
    <w:name w:val="Body Text First Indent"/>
    <w:basedOn w:val="af3"/>
    <w:link w:val="af6"/>
    <w:qFormat/>
    <w:rsid w:val="00223284"/>
    <w:pPr>
      <w:widowControl/>
      <w:spacing w:after="180"/>
      <w:ind w:firstLine="360"/>
      <w:jc w:val="left"/>
    </w:pPr>
    <w:rPr>
      <w:rFonts w:ascii="Times New Roman" w:eastAsia="Times New Roman" w:hAnsi="Times New Roman" w:cs="Times New Roman"/>
      <w:kern w:val="0"/>
      <w:sz w:val="20"/>
      <w:szCs w:val="20"/>
      <w:lang w:val="en-GB" w:eastAsia="en-US"/>
    </w:rPr>
  </w:style>
  <w:style w:type="character" w:customStyle="1" w:styleId="af6">
    <w:name w:val="正文文本首行缩进 字符"/>
    <w:basedOn w:val="af4"/>
    <w:link w:val="af5"/>
    <w:qFormat/>
    <w:rsid w:val="00223284"/>
    <w:rPr>
      <w:rFonts w:ascii="Times New Roman" w:eastAsia="Times New Roman" w:hAnsi="Times New Roman" w:cs="Times New Roman"/>
      <w:kern w:val="0"/>
      <w:sz w:val="20"/>
      <w:szCs w:val="20"/>
      <w:lang w:val="en-GB" w:eastAsia="en-US"/>
    </w:rPr>
  </w:style>
  <w:style w:type="paragraph" w:customStyle="1" w:styleId="EditorsNote">
    <w:name w:val="Editor's Note"/>
    <w:basedOn w:val="a"/>
    <w:link w:val="EditorsNoteChar1"/>
    <w:qFormat/>
    <w:rsid w:val="00223284"/>
    <w:pPr>
      <w:keepLines/>
      <w:widowControl/>
      <w:spacing w:after="180"/>
      <w:ind w:left="1418" w:hanging="1134"/>
      <w:jc w:val="left"/>
    </w:pPr>
    <w:rPr>
      <w:rFonts w:ascii="Times New Roman" w:eastAsia="Times New Roman" w:hAnsi="Times New Roman" w:cs="Times New Roman"/>
      <w:color w:val="FF0000"/>
      <w:kern w:val="0"/>
      <w:sz w:val="20"/>
      <w:szCs w:val="20"/>
      <w:lang w:val="en-GB" w:eastAsia="en-US"/>
    </w:rPr>
  </w:style>
  <w:style w:type="character" w:customStyle="1" w:styleId="EditorsNoteChar1">
    <w:name w:val="Editor's Note Char1"/>
    <w:link w:val="EditorsNote"/>
    <w:qFormat/>
    <w:rsid w:val="00223284"/>
    <w:rPr>
      <w:rFonts w:ascii="Times New Roman" w:eastAsia="Times New Roman" w:hAnsi="Times New Roman" w:cs="Times New Roman"/>
      <w:color w:val="FF0000"/>
      <w:kern w:val="0"/>
      <w:sz w:val="20"/>
      <w:szCs w:val="20"/>
      <w:lang w:val="en-GB" w:eastAsia="en-US"/>
    </w:rPr>
  </w:style>
  <w:style w:type="character" w:customStyle="1" w:styleId="20">
    <w:name w:val="标题 2 字符"/>
    <w:basedOn w:val="a0"/>
    <w:link w:val="2"/>
    <w:uiPriority w:val="9"/>
    <w:semiHidden/>
    <w:rsid w:val="00223284"/>
    <w:rPr>
      <w:rFonts w:asciiTheme="majorHAnsi" w:eastAsiaTheme="majorEastAsia" w:hAnsiTheme="majorHAnsi" w:cstheme="majorBidi"/>
      <w:b/>
      <w:bCs/>
      <w:sz w:val="32"/>
      <w:szCs w:val="32"/>
    </w:rPr>
  </w:style>
  <w:style w:type="paragraph" w:styleId="af7">
    <w:name w:val="Balloon Text"/>
    <w:basedOn w:val="a"/>
    <w:link w:val="af8"/>
    <w:uiPriority w:val="99"/>
    <w:semiHidden/>
    <w:unhideWhenUsed/>
    <w:rsid w:val="00951CC9"/>
    <w:rPr>
      <w:sz w:val="18"/>
      <w:szCs w:val="18"/>
    </w:rPr>
  </w:style>
  <w:style w:type="character" w:customStyle="1" w:styleId="af8">
    <w:name w:val="批注框文本 字符"/>
    <w:basedOn w:val="a0"/>
    <w:link w:val="af7"/>
    <w:uiPriority w:val="99"/>
    <w:semiHidden/>
    <w:rsid w:val="00951CC9"/>
    <w:rPr>
      <w:sz w:val="18"/>
      <w:szCs w:val="18"/>
    </w:rPr>
  </w:style>
  <w:style w:type="paragraph" w:styleId="af9">
    <w:name w:val="List Paragraph"/>
    <w:basedOn w:val="a"/>
    <w:uiPriority w:val="34"/>
    <w:qFormat/>
    <w:rsid w:val="00370F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3186">
      <w:bodyDiv w:val="1"/>
      <w:marLeft w:val="0"/>
      <w:marRight w:val="0"/>
      <w:marTop w:val="0"/>
      <w:marBottom w:val="0"/>
      <w:divBdr>
        <w:top w:val="none" w:sz="0" w:space="0" w:color="auto"/>
        <w:left w:val="none" w:sz="0" w:space="0" w:color="auto"/>
        <w:bottom w:val="none" w:sz="0" w:space="0" w:color="auto"/>
        <w:right w:val="none" w:sz="0" w:space="0" w:color="auto"/>
      </w:divBdr>
    </w:div>
    <w:div w:id="918946443">
      <w:bodyDiv w:val="1"/>
      <w:marLeft w:val="0"/>
      <w:marRight w:val="0"/>
      <w:marTop w:val="0"/>
      <w:marBottom w:val="0"/>
      <w:divBdr>
        <w:top w:val="none" w:sz="0" w:space="0" w:color="auto"/>
        <w:left w:val="none" w:sz="0" w:space="0" w:color="auto"/>
        <w:bottom w:val="none" w:sz="0" w:space="0" w:color="auto"/>
        <w:right w:val="none" w:sz="0" w:space="0" w:color="auto"/>
      </w:divBdr>
    </w:div>
    <w:div w:id="1178500059">
      <w:bodyDiv w:val="1"/>
      <w:marLeft w:val="0"/>
      <w:marRight w:val="0"/>
      <w:marTop w:val="0"/>
      <w:marBottom w:val="0"/>
      <w:divBdr>
        <w:top w:val="none" w:sz="0" w:space="0" w:color="auto"/>
        <w:left w:val="none" w:sz="0" w:space="0" w:color="auto"/>
        <w:bottom w:val="none" w:sz="0" w:space="0" w:color="auto"/>
        <w:right w:val="none" w:sz="0" w:space="0" w:color="auto"/>
      </w:divBdr>
      <w:divsChild>
        <w:div w:id="9340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24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435905">
      <w:bodyDiv w:val="1"/>
      <w:marLeft w:val="0"/>
      <w:marRight w:val="0"/>
      <w:marTop w:val="0"/>
      <w:marBottom w:val="0"/>
      <w:divBdr>
        <w:top w:val="none" w:sz="0" w:space="0" w:color="auto"/>
        <w:left w:val="none" w:sz="0" w:space="0" w:color="auto"/>
        <w:bottom w:val="none" w:sz="0" w:space="0" w:color="auto"/>
        <w:right w:val="none" w:sz="0" w:space="0" w:color="auto"/>
      </w:divBdr>
    </w:div>
    <w:div w:id="17116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google/lyra/blob/main/lyra/tflite_model_wrapper.cc" TargetMode="External"/><Relationship Id="rId18" Type="http://schemas.openxmlformats.org/officeDocument/2006/relationships/hyperlink" Target="https://github.com/google/lyra/blob/47698dadf0010abff6a848e02642f55f806d4842/lyra/soundstream_encoder.cc" TargetMode="External"/><Relationship Id="rId26" Type="http://schemas.openxmlformats.org/officeDocument/2006/relationships/hyperlink" Target="https://github.com/google/lyra/blob/47698dadf0010abff6a848e02642f55f806d4842/lyra/lyra_gan_model.cc" TargetMode="External"/><Relationship Id="rId3" Type="http://schemas.openxmlformats.org/officeDocument/2006/relationships/settings" Target="settings.xml"/><Relationship Id="rId21" Type="http://schemas.openxmlformats.org/officeDocument/2006/relationships/hyperlink" Target="https://github.com/google/lyra/blob/main/lyra/tflite_model_wrapper.cc" TargetMode="External"/><Relationship Id="rId34" Type="http://schemas.openxmlformats.org/officeDocument/2006/relationships/fontTable" Target="fontTable.xml"/><Relationship Id="rId7" Type="http://schemas.openxmlformats.org/officeDocument/2006/relationships/hyperlink" Target="https://github.com/google/lyra/blob/47698dadf0010abff6a848e02642f55f806d4842/lyra/lyra_gan_model.cc" TargetMode="External"/><Relationship Id="rId12" Type="http://schemas.openxmlformats.org/officeDocument/2006/relationships/hyperlink" Target="https://github.com/google/lyra/blob/47698dadf0010abff6a848e02642f55f806d4842/lyra/soundstream_encoder.cc" TargetMode="External"/><Relationship Id="rId17" Type="http://schemas.openxmlformats.org/officeDocument/2006/relationships/hyperlink" Target="https://github.com/google/lyra/blob/47698dadf0010abff6a848e02642f55f806d4842/lyra/lyra_gan_model.cc" TargetMode="External"/><Relationship Id="rId25" Type="http://schemas.openxmlformats.org/officeDocument/2006/relationships/hyperlink" Target="https://github.com/google/lyra?tab=Apache-2.0-1-ov-file" TargetMode="External"/><Relationship Id="rId33" Type="http://schemas.openxmlformats.org/officeDocument/2006/relationships/hyperlink" Target="https://cloud.google.com/tpu/docs/intro-to-tpu" TargetMode="External"/><Relationship Id="rId2" Type="http://schemas.openxmlformats.org/officeDocument/2006/relationships/styles" Target="styles.xml"/><Relationship Id="rId16" Type="http://schemas.openxmlformats.org/officeDocument/2006/relationships/hyperlink" Target="https://github.com/google/lyra/blob/47698dadf0010abff6a848e02642f55f806d4842/lyra/lyra_gan_model.cc" TargetMode="External"/><Relationship Id="rId20" Type="http://schemas.openxmlformats.org/officeDocument/2006/relationships/hyperlink" Target="https://github.com/google/lyra/blob/47698dadf0010abff6a848e02642f55f806d4842/lyra/soundstream_encoder.cc" TargetMode="External"/><Relationship Id="rId29" Type="http://schemas.openxmlformats.org/officeDocument/2006/relationships/hyperlink" Target="https://ai.google.dev/edge/lite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google/lyra/blob/47698dadf0010abff6a848e02642f55f806d4842/lyra/soundstream_encoder.cc" TargetMode="External"/><Relationship Id="rId24" Type="http://schemas.openxmlformats.org/officeDocument/2006/relationships/hyperlink" Target="https://github.com/google/lyra/blob/main/README.md" TargetMode="External"/><Relationship Id="rId32" Type="http://schemas.openxmlformats.org/officeDocument/2006/relationships/hyperlink" Target="https://apple.fandom.com/wiki/Neural_Engine" TargetMode="External"/><Relationship Id="rId5" Type="http://schemas.openxmlformats.org/officeDocument/2006/relationships/footnotes" Target="footnotes.xml"/><Relationship Id="rId15" Type="http://schemas.openxmlformats.org/officeDocument/2006/relationships/hyperlink" Target="https://github.com/google/lyra/blob/47698dadf0010abff6a848e02642f55f806d4842/lyra/lyra_gan_model.cc" TargetMode="External"/><Relationship Id="rId23" Type="http://schemas.openxmlformats.org/officeDocument/2006/relationships/hyperlink" Target="https://opensource.google.com/blog" TargetMode="External"/><Relationship Id="rId28" Type="http://schemas.openxmlformats.org/officeDocument/2006/relationships/hyperlink" Target="https://github.com/google/XNNPACK" TargetMode="External"/><Relationship Id="rId36" Type="http://schemas.openxmlformats.org/officeDocument/2006/relationships/theme" Target="theme/theme1.xml"/><Relationship Id="rId10" Type="http://schemas.openxmlformats.org/officeDocument/2006/relationships/hyperlink" Target="https://github.com/google/lyra/blob/47698dadf0010abff6a848e02642f55f806d4842/lyra/soundstream_encoder.cc" TargetMode="External"/><Relationship Id="rId19" Type="http://schemas.openxmlformats.org/officeDocument/2006/relationships/hyperlink" Target="https://github.com/google/lyra/blob/47698dadf0010abff6a848e02642f55f806d4842/lyra/soundstream_encoder.cc" TargetMode="External"/><Relationship Id="rId31" Type="http://schemas.openxmlformats.org/officeDocument/2006/relationships/hyperlink" Target="https://docs.qualcomm.com/bundle/publicresource/topics/80-63442-50/introduction.html" TargetMode="External"/><Relationship Id="rId4" Type="http://schemas.openxmlformats.org/officeDocument/2006/relationships/webSettings" Target="webSettings.xml"/><Relationship Id="rId9" Type="http://schemas.openxmlformats.org/officeDocument/2006/relationships/hyperlink" Target="https://github.com/google/lyra/blob/47698dadf0010abff6a848e02642f55f806d4842/lyra/lyra_gan_model.cc" TargetMode="External"/><Relationship Id="rId14" Type="http://schemas.openxmlformats.org/officeDocument/2006/relationships/hyperlink" Target="https://github.com/google/lyra/blob/47698dadf0010abff6a848e02642f55f806d4842/README.md?plain=1" TargetMode="External"/><Relationship Id="rId22" Type="http://schemas.openxmlformats.org/officeDocument/2006/relationships/hyperlink" Target="https://github.com/google/lyra/blob/47698dadf0010abff6a848e02642f55f806d4842/README.md?plain=1" TargetMode="External"/><Relationship Id="rId27" Type="http://schemas.openxmlformats.org/officeDocument/2006/relationships/hyperlink" Target="https://github.com/google/lyra/blob/47698dadf0010abff6a848e02642f55f806d4842/lyra/soundstream_encoder.cc" TargetMode="External"/><Relationship Id="rId30" Type="http://schemas.openxmlformats.org/officeDocument/2006/relationships/hyperlink" Target="https://onnxruntime.ai/docs/execution-providers/NNAPI-ExecutionProvider.html" TargetMode="External"/><Relationship Id="rId35" Type="http://schemas.microsoft.com/office/2011/relationships/people" Target="people.xml"/><Relationship Id="rId8" Type="http://schemas.openxmlformats.org/officeDocument/2006/relationships/hyperlink" Target="https://github.com/google/lyra/blob/47698dadf0010abff6a848e02642f55f806d4842/lyra/lyra_gan_model.c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2775</Words>
  <Characters>15821</Characters>
  <Application>Microsoft Office Word</Application>
  <DocSecurity>0</DocSecurity>
  <Lines>131</Lines>
  <Paragraphs>37</Paragraphs>
  <ScaleCrop>false</ScaleCrop>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Dong(WANG)-vivo</cp:lastModifiedBy>
  <cp:revision>2</cp:revision>
  <dcterms:created xsi:type="dcterms:W3CDTF">2025-09-23T18:21:00Z</dcterms:created>
  <dcterms:modified xsi:type="dcterms:W3CDTF">2025-09-23T18:21:00Z</dcterms:modified>
</cp:coreProperties>
</file>