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C07D48" w:rsidRPr="00F25C88" w14:paraId="3FE2A06A" w14:textId="77777777" w:rsidTr="00061581">
        <w:tc>
          <w:tcPr>
            <w:tcW w:w="10423" w:type="dxa"/>
            <w:gridSpan w:val="2"/>
          </w:tcPr>
          <w:p w14:paraId="43B989A7" w14:textId="77777777" w:rsidR="00C07D48" w:rsidRPr="00F25C88" w:rsidRDefault="00C07D48" w:rsidP="00061581">
            <w:pPr>
              <w:pStyle w:val="ZA"/>
              <w:framePr w:w="0" w:hRule="auto" w:wrap="auto" w:vAnchor="margin" w:hAnchor="text" w:yAlign="inline"/>
              <w:rPr>
                <w:noProof w:val="0"/>
              </w:rPr>
            </w:pPr>
            <w:bookmarkStart w:id="0" w:name="page1"/>
            <w:r w:rsidRPr="00AE6164">
              <w:rPr>
                <w:sz w:val="64"/>
              </w:rPr>
              <w:t xml:space="preserve">3GPP </w:t>
            </w:r>
            <w:r>
              <w:rPr>
                <w:sz w:val="64"/>
              </w:rPr>
              <w:t>TS</w:t>
            </w:r>
            <w:r w:rsidRPr="00AE6164">
              <w:rPr>
                <w:sz w:val="64"/>
              </w:rPr>
              <w:t xml:space="preserve"> </w:t>
            </w:r>
            <w:bookmarkStart w:id="1" w:name="specNumber"/>
            <w:r>
              <w:rPr>
                <w:sz w:val="64"/>
              </w:rPr>
              <w:t>33.</w:t>
            </w:r>
            <w:bookmarkEnd w:id="1"/>
            <w:r>
              <w:rPr>
                <w:sz w:val="64"/>
              </w:rPr>
              <w:t>129-1</w:t>
            </w:r>
            <w:r w:rsidRPr="00AE6164">
              <w:rPr>
                <w:sz w:val="64"/>
              </w:rPr>
              <w:t xml:space="preserve"> </w:t>
            </w:r>
            <w:r w:rsidRPr="00AE6164">
              <w:t>V</w:t>
            </w:r>
            <w:r>
              <w:t xml:space="preserve">0.0.10 </w:t>
            </w:r>
            <w:r w:rsidRPr="00AE6164">
              <w:rPr>
                <w:sz w:val="32"/>
              </w:rPr>
              <w:t>(</w:t>
            </w:r>
            <w:bookmarkStart w:id="2" w:name="issueDate"/>
            <w:r>
              <w:rPr>
                <w:sz w:val="32"/>
              </w:rPr>
              <w:t>2026-01)</w:t>
            </w:r>
            <w:bookmarkEnd w:id="2"/>
          </w:p>
        </w:tc>
      </w:tr>
      <w:tr w:rsidR="00C07D48" w:rsidRPr="00F25C88" w14:paraId="48C8B96D" w14:textId="77777777" w:rsidTr="00061581">
        <w:trPr>
          <w:trHeight w:hRule="exact" w:val="1134"/>
        </w:trPr>
        <w:tc>
          <w:tcPr>
            <w:tcW w:w="10423" w:type="dxa"/>
            <w:gridSpan w:val="2"/>
          </w:tcPr>
          <w:p w14:paraId="7430C6B1" w14:textId="77777777" w:rsidR="00C07D48" w:rsidRDefault="00C07D48" w:rsidP="00061581">
            <w:pPr>
              <w:pStyle w:val="ZB"/>
              <w:framePr w:w="0" w:hRule="auto" w:wrap="auto" w:vAnchor="margin" w:hAnchor="text" w:yAlign="inline"/>
            </w:pPr>
            <w:r w:rsidRPr="004D3578">
              <w:t>Technical</w:t>
            </w:r>
            <w:r>
              <w:t xml:space="preserve"> Specification</w:t>
            </w:r>
          </w:p>
          <w:p w14:paraId="0E435962" w14:textId="77777777" w:rsidR="00C07D48" w:rsidRPr="00F25C88" w:rsidRDefault="00C07D48" w:rsidP="00061581">
            <w:pPr>
              <w:pStyle w:val="Guidance"/>
            </w:pPr>
          </w:p>
        </w:tc>
      </w:tr>
      <w:tr w:rsidR="00C07D48" w:rsidRPr="00F25C88" w14:paraId="3696058E" w14:textId="77777777" w:rsidTr="00061581">
        <w:trPr>
          <w:trHeight w:hRule="exact" w:val="3686"/>
        </w:trPr>
        <w:tc>
          <w:tcPr>
            <w:tcW w:w="10423" w:type="dxa"/>
            <w:gridSpan w:val="2"/>
          </w:tcPr>
          <w:p w14:paraId="577E669C" w14:textId="77777777" w:rsidR="00C07D48" w:rsidRPr="00AE6164" w:rsidRDefault="00C07D48" w:rsidP="00061581">
            <w:pPr>
              <w:pStyle w:val="ZT"/>
              <w:framePr w:wrap="auto" w:hAnchor="text" w:yAlign="inline"/>
            </w:pPr>
            <w:r w:rsidRPr="00AE6164">
              <w:t xml:space="preserve">3rd Generation Partnership </w:t>
            </w:r>
            <w:proofErr w:type="gramStart"/>
            <w:r w:rsidRPr="00AE6164">
              <w:t>Project;</w:t>
            </w:r>
            <w:proofErr w:type="gramEnd"/>
          </w:p>
          <w:p w14:paraId="27334A9C" w14:textId="77777777" w:rsidR="00C07D48" w:rsidRDefault="00C07D48" w:rsidP="00061581">
            <w:pPr>
              <w:pStyle w:val="ZT"/>
              <w:framePr w:wrap="auto" w:hAnchor="text" w:yAlign="inline"/>
            </w:pPr>
            <w:r w:rsidRPr="00AE6164">
              <w:t>Technical Speci</w:t>
            </w:r>
            <w:r>
              <w:t>f</w:t>
            </w:r>
            <w:r w:rsidRPr="00AE6164">
              <w:t>ication Group</w:t>
            </w:r>
            <w:bookmarkStart w:id="3" w:name="specTitle"/>
            <w:r>
              <w:t xml:space="preserve"> Services and System </w:t>
            </w:r>
            <w:proofErr w:type="gramStart"/>
            <w:r>
              <w:t>Aspects;</w:t>
            </w:r>
            <w:proofErr w:type="gramEnd"/>
          </w:p>
          <w:p w14:paraId="75C217A3" w14:textId="77777777" w:rsidR="00C07D48" w:rsidRDefault="00C07D48" w:rsidP="00061581">
            <w:pPr>
              <w:pStyle w:val="ZT"/>
              <w:framePr w:wrap="auto" w:hAnchor="text" w:yAlign="inline"/>
            </w:pPr>
            <w:proofErr w:type="gramStart"/>
            <w:r>
              <w:t>Security;</w:t>
            </w:r>
            <w:proofErr w:type="gramEnd"/>
          </w:p>
          <w:p w14:paraId="3211C7AB" w14:textId="77777777" w:rsidR="00C07D48" w:rsidRDefault="00C07D48" w:rsidP="00061581">
            <w:pPr>
              <w:pStyle w:val="ZT"/>
              <w:framePr w:wrap="auto" w:hAnchor="text" w:yAlign="inline"/>
            </w:pPr>
            <w:r>
              <w:t xml:space="preserve">Security assurance specification for 3GPP Lawful Interception </w:t>
            </w:r>
            <w:proofErr w:type="gramStart"/>
            <w:r>
              <w:t>system;</w:t>
            </w:r>
            <w:proofErr w:type="gramEnd"/>
          </w:p>
          <w:p w14:paraId="6F25C3E9" w14:textId="77777777" w:rsidR="00C07D48" w:rsidRDefault="00C07D48" w:rsidP="00061581">
            <w:pPr>
              <w:pStyle w:val="ZT"/>
              <w:framePr w:wrap="auto" w:hAnchor="text" w:yAlign="inline"/>
            </w:pPr>
            <w:proofErr w:type="gramStart"/>
            <w:r>
              <w:t>Common;</w:t>
            </w:r>
            <w:proofErr w:type="gramEnd"/>
          </w:p>
          <w:bookmarkEnd w:id="3"/>
          <w:p w14:paraId="16D9A4DA" w14:textId="77777777" w:rsidR="00C07D48" w:rsidRPr="00F25C88" w:rsidRDefault="00C07D48" w:rsidP="00061581">
            <w:pPr>
              <w:pStyle w:val="ZT"/>
              <w:framePr w:wrap="auto" w:hAnchor="text" w:yAlign="inline"/>
              <w:rPr>
                <w:i/>
                <w:sz w:val="28"/>
              </w:rPr>
            </w:pPr>
            <w:r w:rsidRPr="00AE6164">
              <w:t>(</w:t>
            </w:r>
            <w:r w:rsidRPr="00AE6164">
              <w:rPr>
                <w:rStyle w:val="ZGSM"/>
              </w:rPr>
              <w:t xml:space="preserve">Release </w:t>
            </w:r>
            <w:r>
              <w:rPr>
                <w:rStyle w:val="ZGSM"/>
              </w:rPr>
              <w:t>19</w:t>
            </w:r>
            <w:r w:rsidRPr="00AE6164">
              <w:t>)</w:t>
            </w:r>
          </w:p>
        </w:tc>
      </w:tr>
      <w:tr w:rsidR="00C07D48" w:rsidRPr="00F25C88" w14:paraId="5D5D4E5E" w14:textId="77777777" w:rsidTr="00061581">
        <w:tc>
          <w:tcPr>
            <w:tcW w:w="10423" w:type="dxa"/>
            <w:gridSpan w:val="2"/>
          </w:tcPr>
          <w:p w14:paraId="345FE191" w14:textId="77777777" w:rsidR="00C07D48" w:rsidRPr="00F25C88" w:rsidRDefault="00C07D48" w:rsidP="00061581">
            <w:pPr>
              <w:pStyle w:val="ZU"/>
              <w:framePr w:w="0" w:wrap="auto" w:vAnchor="margin" w:hAnchor="text" w:yAlign="inline"/>
              <w:tabs>
                <w:tab w:val="right" w:pos="10206"/>
              </w:tabs>
              <w:jc w:val="left"/>
              <w:rPr>
                <w:noProof w:val="0"/>
                <w:color w:val="0000FF"/>
              </w:rPr>
            </w:pPr>
            <w:r w:rsidRPr="00F25C88">
              <w:rPr>
                <w:noProof w:val="0"/>
                <w:color w:val="0000FF"/>
              </w:rPr>
              <w:tab/>
            </w:r>
          </w:p>
        </w:tc>
      </w:tr>
      <w:tr w:rsidR="00C07D48" w:rsidRPr="00AE6164" w14:paraId="65F5CAA9" w14:textId="77777777" w:rsidTr="00061581">
        <w:trPr>
          <w:cantSplit/>
          <w:trHeight w:hRule="exact" w:val="1531"/>
        </w:trPr>
        <w:tc>
          <w:tcPr>
            <w:tcW w:w="5211" w:type="dxa"/>
          </w:tcPr>
          <w:p w14:paraId="5F944C0E" w14:textId="77777777" w:rsidR="00C07D48" w:rsidRDefault="00C07D48" w:rsidP="00061581">
            <w:pPr>
              <w:pStyle w:val="TAL"/>
            </w:pPr>
          </w:p>
        </w:tc>
        <w:bookmarkStart w:id="4" w:name="_MON_1710316168"/>
        <w:bookmarkEnd w:id="4"/>
        <w:tc>
          <w:tcPr>
            <w:tcW w:w="5212" w:type="dxa"/>
          </w:tcPr>
          <w:p w14:paraId="5736A21B" w14:textId="77777777" w:rsidR="00C07D48" w:rsidRDefault="00C07D48" w:rsidP="00061581">
            <w:pPr>
              <w:pStyle w:val="TAR"/>
            </w:pPr>
            <w:r>
              <w:rPr>
                <w:noProof/>
              </w:rPr>
              <w:object w:dxaOrig="2126" w:dyaOrig="1243" w14:anchorId="18926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2pt;height:1in;mso-width-percent:0;mso-height-percent:0;mso-width-percent:0;mso-height-percent:0" o:ole="">
                  <v:imagedata r:id="rId9" o:title=""/>
                </v:shape>
                <o:OLEObject Type="Embed" ProgID="Word.Picture.8" ShapeID="_x0000_i1025" DrawAspect="Content" ObjectID="_1832094708" r:id="rId10"/>
              </w:object>
            </w:r>
          </w:p>
        </w:tc>
      </w:tr>
      <w:tr w:rsidR="00C07D48" w:rsidRPr="00AE6164" w14:paraId="5F8E6223" w14:textId="77777777" w:rsidTr="00061581">
        <w:trPr>
          <w:cantSplit/>
          <w:trHeight w:hRule="exact" w:val="5783"/>
        </w:trPr>
        <w:tc>
          <w:tcPr>
            <w:tcW w:w="10423" w:type="dxa"/>
            <w:gridSpan w:val="2"/>
          </w:tcPr>
          <w:p w14:paraId="216CA1F8" w14:textId="77777777" w:rsidR="00C07D48" w:rsidRPr="000270B9" w:rsidRDefault="00C07D48" w:rsidP="00061581">
            <w:pPr>
              <w:pStyle w:val="TAL"/>
            </w:pPr>
          </w:p>
        </w:tc>
      </w:tr>
      <w:tr w:rsidR="00C07D48" w:rsidRPr="000270B9" w14:paraId="642D3A76" w14:textId="77777777" w:rsidTr="00061581">
        <w:trPr>
          <w:cantSplit/>
          <w:trHeight w:hRule="exact" w:val="964"/>
        </w:trPr>
        <w:tc>
          <w:tcPr>
            <w:tcW w:w="10423" w:type="dxa"/>
            <w:gridSpan w:val="2"/>
          </w:tcPr>
          <w:p w14:paraId="7457B7A5" w14:textId="77777777" w:rsidR="00C07D48" w:rsidRPr="000270B9" w:rsidRDefault="00C07D48" w:rsidP="00061581">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3628B515" w14:textId="77777777" w:rsidR="00C07D48" w:rsidRPr="004D3578" w:rsidRDefault="00C07D48" w:rsidP="00C07D48">
      <w:pPr>
        <w:sectPr w:rsidR="00C07D48" w:rsidRPr="004D3578" w:rsidSect="009114D7">
          <w:footnotePr>
            <w:numRestart w:val="eachSect"/>
          </w:footnotePr>
          <w:pgSz w:w="11907" w:h="16840" w:code="9"/>
          <w:pgMar w:top="1134" w:right="851" w:bottom="397" w:left="851" w:header="0" w:footer="0" w:gutter="0"/>
          <w:cols w:space="720"/>
        </w:sectPr>
      </w:pPr>
      <w:bookmarkStart w:id="5" w:name="_MON_1684549432"/>
      <w:bookmarkEnd w:id="0"/>
      <w:bookmarkEnd w:id="5"/>
    </w:p>
    <w:tbl>
      <w:tblPr>
        <w:tblW w:w="10423" w:type="dxa"/>
        <w:tblLook w:val="04A0" w:firstRow="1" w:lastRow="0" w:firstColumn="1" w:lastColumn="0" w:noHBand="0" w:noVBand="1"/>
      </w:tblPr>
      <w:tblGrid>
        <w:gridCol w:w="10423"/>
      </w:tblGrid>
      <w:tr w:rsidR="00C07D48" w14:paraId="6CCA3F80" w14:textId="77777777" w:rsidTr="00061581">
        <w:trPr>
          <w:trHeight w:hRule="exact" w:val="5670"/>
        </w:trPr>
        <w:tc>
          <w:tcPr>
            <w:tcW w:w="10423" w:type="dxa"/>
          </w:tcPr>
          <w:p w14:paraId="52B7B5E7" w14:textId="77777777" w:rsidR="00C07D48" w:rsidRDefault="00C07D48" w:rsidP="00061581">
            <w:pPr>
              <w:pStyle w:val="Guidance"/>
            </w:pPr>
            <w:bookmarkStart w:id="6" w:name="page2"/>
          </w:p>
        </w:tc>
      </w:tr>
      <w:tr w:rsidR="00C07D48" w14:paraId="115C7DF3" w14:textId="77777777" w:rsidTr="00061581">
        <w:trPr>
          <w:trHeight w:hRule="exact" w:val="5387"/>
        </w:trPr>
        <w:tc>
          <w:tcPr>
            <w:tcW w:w="10423" w:type="dxa"/>
          </w:tcPr>
          <w:p w14:paraId="25F2F083" w14:textId="77777777" w:rsidR="00C07D48" w:rsidRPr="00133525" w:rsidRDefault="00C07D48" w:rsidP="00061581">
            <w:pPr>
              <w:pStyle w:val="FP"/>
              <w:spacing w:after="240"/>
              <w:ind w:left="2835" w:right="2835"/>
              <w:jc w:val="center"/>
              <w:rPr>
                <w:rFonts w:ascii="Arial" w:hAnsi="Arial"/>
                <w:b/>
                <w:i/>
              </w:rPr>
            </w:pPr>
            <w:bookmarkStart w:id="7" w:name="coords3gpp"/>
            <w:r w:rsidRPr="00133525">
              <w:rPr>
                <w:rFonts w:ascii="Arial" w:hAnsi="Arial"/>
                <w:b/>
                <w:i/>
              </w:rPr>
              <w:t>3GPP</w:t>
            </w:r>
          </w:p>
          <w:p w14:paraId="7401915A" w14:textId="77777777" w:rsidR="00C07D48" w:rsidRPr="004D3578" w:rsidRDefault="00C07D48" w:rsidP="00061581">
            <w:pPr>
              <w:pStyle w:val="FP"/>
              <w:pBdr>
                <w:bottom w:val="single" w:sz="6" w:space="1" w:color="auto"/>
              </w:pBdr>
              <w:ind w:left="2835" w:right="2835"/>
              <w:jc w:val="center"/>
            </w:pPr>
            <w:r w:rsidRPr="004D3578">
              <w:t>Postal address</w:t>
            </w:r>
          </w:p>
          <w:p w14:paraId="7B3219A3" w14:textId="77777777" w:rsidR="00C07D48" w:rsidRPr="00133525" w:rsidRDefault="00C07D48" w:rsidP="00061581">
            <w:pPr>
              <w:pStyle w:val="FP"/>
              <w:ind w:left="2835" w:right="2835"/>
              <w:jc w:val="center"/>
              <w:rPr>
                <w:rFonts w:ascii="Arial" w:hAnsi="Arial"/>
                <w:sz w:val="18"/>
              </w:rPr>
            </w:pPr>
          </w:p>
          <w:p w14:paraId="4C0E6A71" w14:textId="77777777" w:rsidR="00C07D48" w:rsidRPr="004D3578" w:rsidRDefault="00C07D48" w:rsidP="00061581">
            <w:pPr>
              <w:pStyle w:val="FP"/>
              <w:pBdr>
                <w:bottom w:val="single" w:sz="6" w:space="1" w:color="auto"/>
              </w:pBdr>
              <w:spacing w:before="240"/>
              <w:ind w:left="2835" w:right="2835"/>
              <w:jc w:val="center"/>
            </w:pPr>
            <w:r w:rsidRPr="004D3578">
              <w:t>3GPP support office address</w:t>
            </w:r>
          </w:p>
          <w:p w14:paraId="60163E00" w14:textId="77777777" w:rsidR="00C07D48" w:rsidRPr="008E2D68" w:rsidRDefault="00C07D48" w:rsidP="00061581">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505574BE" w14:textId="77777777" w:rsidR="00C07D48" w:rsidRPr="008E2D68" w:rsidRDefault="00C07D48" w:rsidP="00061581">
            <w:pPr>
              <w:pStyle w:val="FP"/>
              <w:ind w:left="2835" w:right="2835"/>
              <w:jc w:val="center"/>
              <w:rPr>
                <w:rFonts w:ascii="Arial" w:hAnsi="Arial"/>
                <w:sz w:val="18"/>
                <w:lang w:val="fr-FR"/>
              </w:rPr>
            </w:pPr>
            <w:r w:rsidRPr="008E2D68">
              <w:rPr>
                <w:rFonts w:ascii="Arial" w:hAnsi="Arial"/>
                <w:sz w:val="18"/>
                <w:lang w:val="fr-FR"/>
              </w:rPr>
              <w:t>Valbonne - FRANCE</w:t>
            </w:r>
          </w:p>
          <w:p w14:paraId="796C88B1" w14:textId="77777777" w:rsidR="00C07D48" w:rsidRPr="00133525" w:rsidRDefault="00C07D48" w:rsidP="00061581">
            <w:pPr>
              <w:pStyle w:val="FP"/>
              <w:spacing w:after="20"/>
              <w:ind w:left="2835" w:right="2835"/>
              <w:jc w:val="center"/>
              <w:rPr>
                <w:rFonts w:ascii="Arial" w:hAnsi="Arial"/>
                <w:sz w:val="18"/>
              </w:rPr>
            </w:pPr>
            <w:r w:rsidRPr="00133525">
              <w:rPr>
                <w:rFonts w:ascii="Arial" w:hAnsi="Arial"/>
                <w:sz w:val="18"/>
              </w:rPr>
              <w:t>Tel.: +33 4 92 94 42 00 Fax: +33 4 93 65 47 16</w:t>
            </w:r>
          </w:p>
          <w:p w14:paraId="53C4EF2D" w14:textId="77777777" w:rsidR="00C07D48" w:rsidRPr="004D3578" w:rsidRDefault="00C07D48" w:rsidP="00061581">
            <w:pPr>
              <w:pStyle w:val="FP"/>
              <w:pBdr>
                <w:bottom w:val="single" w:sz="6" w:space="1" w:color="auto"/>
              </w:pBdr>
              <w:spacing w:before="240"/>
              <w:ind w:left="2835" w:right="2835"/>
              <w:jc w:val="center"/>
            </w:pPr>
            <w:r w:rsidRPr="004D3578">
              <w:t>Internet</w:t>
            </w:r>
          </w:p>
          <w:p w14:paraId="45187B5F" w14:textId="77777777" w:rsidR="00C07D48" w:rsidRPr="00133525" w:rsidRDefault="00C07D48" w:rsidP="00061581">
            <w:pPr>
              <w:pStyle w:val="FP"/>
              <w:ind w:left="2835" w:right="2835"/>
              <w:jc w:val="center"/>
              <w:rPr>
                <w:rFonts w:ascii="Arial" w:hAnsi="Arial"/>
                <w:sz w:val="18"/>
              </w:rPr>
            </w:pPr>
            <w:r w:rsidRPr="00133525">
              <w:rPr>
                <w:rFonts w:ascii="Arial" w:hAnsi="Arial"/>
                <w:sz w:val="18"/>
              </w:rPr>
              <w:t>http</w:t>
            </w:r>
            <w:r>
              <w:rPr>
                <w:rFonts w:ascii="Arial" w:hAnsi="Arial"/>
                <w:sz w:val="18"/>
              </w:rPr>
              <w:t>s</w:t>
            </w:r>
            <w:r w:rsidRPr="00133525">
              <w:rPr>
                <w:rFonts w:ascii="Arial" w:hAnsi="Arial"/>
                <w:sz w:val="18"/>
              </w:rPr>
              <w:t>://www.3gpp.org</w:t>
            </w:r>
            <w:bookmarkEnd w:id="7"/>
          </w:p>
          <w:p w14:paraId="5741C62D" w14:textId="77777777" w:rsidR="00C07D48" w:rsidRDefault="00C07D48" w:rsidP="00061581"/>
        </w:tc>
      </w:tr>
      <w:tr w:rsidR="00C07D48" w14:paraId="33BD70FA" w14:textId="77777777" w:rsidTr="00061581">
        <w:tc>
          <w:tcPr>
            <w:tcW w:w="10423" w:type="dxa"/>
            <w:vAlign w:val="bottom"/>
          </w:tcPr>
          <w:p w14:paraId="24587F56" w14:textId="77777777" w:rsidR="00C07D48" w:rsidRPr="00133525" w:rsidRDefault="00C07D48" w:rsidP="00061581">
            <w:pPr>
              <w:pStyle w:val="FP"/>
              <w:pBdr>
                <w:bottom w:val="single" w:sz="6" w:space="1" w:color="auto"/>
              </w:pBdr>
              <w:spacing w:after="240"/>
              <w:jc w:val="center"/>
              <w:rPr>
                <w:rFonts w:ascii="Arial" w:hAnsi="Arial"/>
                <w:b/>
                <w:i/>
                <w:noProof/>
              </w:rPr>
            </w:pPr>
            <w:bookmarkStart w:id="8" w:name="copyrightNotification"/>
            <w:r w:rsidRPr="00133525">
              <w:rPr>
                <w:rFonts w:ascii="Arial" w:hAnsi="Arial"/>
                <w:b/>
                <w:i/>
                <w:noProof/>
              </w:rPr>
              <w:t>Copyright Notification</w:t>
            </w:r>
          </w:p>
          <w:p w14:paraId="7219D896" w14:textId="77777777" w:rsidR="00C07D48" w:rsidRPr="004D3578" w:rsidRDefault="00C07D48" w:rsidP="00061581">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496E43B" w14:textId="77777777" w:rsidR="00C07D48" w:rsidRPr="004D3578" w:rsidRDefault="00C07D48" w:rsidP="00061581">
            <w:pPr>
              <w:pStyle w:val="FP"/>
              <w:jc w:val="center"/>
              <w:rPr>
                <w:noProof/>
              </w:rPr>
            </w:pPr>
          </w:p>
          <w:p w14:paraId="0BBEA173" w14:textId="687C0C5C" w:rsidR="00C07D48" w:rsidRPr="00133525" w:rsidRDefault="00C07D48" w:rsidP="00061581">
            <w:pPr>
              <w:pStyle w:val="FP"/>
              <w:jc w:val="center"/>
              <w:rPr>
                <w:noProof/>
                <w:sz w:val="18"/>
              </w:rPr>
            </w:pPr>
            <w:r w:rsidRPr="00133525">
              <w:rPr>
                <w:noProof/>
                <w:sz w:val="18"/>
              </w:rPr>
              <w:t>©</w:t>
            </w:r>
            <w:r>
              <w:rPr>
                <w:noProof/>
                <w:sz w:val="18"/>
              </w:rPr>
              <w:t>202</w:t>
            </w:r>
            <w:r w:rsidR="000D1537">
              <w:rPr>
                <w:noProof/>
                <w:sz w:val="18"/>
              </w:rPr>
              <w:t>6</w:t>
            </w:r>
            <w:r w:rsidRPr="00133525">
              <w:rPr>
                <w:noProof/>
                <w:sz w:val="18"/>
              </w:rPr>
              <w:t>, 3GPP Organizational Partners (ARIB, ATIS, CCSA, ETSI, TSDSI, TTA, TTC).</w:t>
            </w:r>
            <w:bookmarkStart w:id="9" w:name="copyrightaddon"/>
            <w:bookmarkEnd w:id="9"/>
          </w:p>
          <w:p w14:paraId="2B446F7A" w14:textId="77777777" w:rsidR="00C07D48" w:rsidRPr="00133525" w:rsidRDefault="00C07D48" w:rsidP="00061581">
            <w:pPr>
              <w:pStyle w:val="FP"/>
              <w:jc w:val="center"/>
              <w:rPr>
                <w:noProof/>
                <w:sz w:val="18"/>
              </w:rPr>
            </w:pPr>
            <w:r w:rsidRPr="00133525">
              <w:rPr>
                <w:noProof/>
                <w:sz w:val="18"/>
              </w:rPr>
              <w:t>All rights reserved.</w:t>
            </w:r>
          </w:p>
          <w:p w14:paraId="7B7565B9" w14:textId="77777777" w:rsidR="00C07D48" w:rsidRPr="00133525" w:rsidRDefault="00C07D48" w:rsidP="00061581">
            <w:pPr>
              <w:pStyle w:val="FP"/>
              <w:rPr>
                <w:noProof/>
                <w:sz w:val="18"/>
              </w:rPr>
            </w:pPr>
          </w:p>
          <w:p w14:paraId="61CC5235" w14:textId="77777777" w:rsidR="00C07D48" w:rsidRPr="00133525" w:rsidRDefault="00C07D48" w:rsidP="00061581">
            <w:pPr>
              <w:pStyle w:val="FP"/>
              <w:rPr>
                <w:noProof/>
                <w:sz w:val="18"/>
              </w:rPr>
            </w:pPr>
            <w:r w:rsidRPr="00133525">
              <w:rPr>
                <w:noProof/>
                <w:sz w:val="18"/>
              </w:rPr>
              <w:t>UMTS™ is a Trade Mark of ETSI registered for the benefit of its members</w:t>
            </w:r>
          </w:p>
          <w:p w14:paraId="767A9996" w14:textId="77777777" w:rsidR="00C07D48" w:rsidRPr="00133525" w:rsidRDefault="00C07D48" w:rsidP="00061581">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86303A1" w14:textId="77777777" w:rsidR="00C07D48" w:rsidRPr="00133525" w:rsidRDefault="00C07D48" w:rsidP="00061581">
            <w:pPr>
              <w:pStyle w:val="FP"/>
              <w:rPr>
                <w:noProof/>
                <w:sz w:val="18"/>
              </w:rPr>
            </w:pPr>
            <w:r w:rsidRPr="00133525">
              <w:rPr>
                <w:noProof/>
                <w:sz w:val="18"/>
              </w:rPr>
              <w:t>GSM® and the GSM logo are registered and owned by the GSM Association</w:t>
            </w:r>
            <w:bookmarkEnd w:id="8"/>
          </w:p>
          <w:p w14:paraId="698F264E" w14:textId="77777777" w:rsidR="00C07D48" w:rsidRDefault="00C07D48" w:rsidP="00061581"/>
        </w:tc>
      </w:tr>
      <w:bookmarkEnd w:id="6"/>
    </w:tbl>
    <w:p w14:paraId="05A3FD37" w14:textId="77777777" w:rsidR="00C07D48" w:rsidRPr="004D3578" w:rsidRDefault="00C07D48" w:rsidP="00C07D48">
      <w:pPr>
        <w:pStyle w:val="TT"/>
      </w:pPr>
      <w:r w:rsidRPr="004D3578">
        <w:br w:type="page"/>
      </w:r>
      <w:bookmarkStart w:id="10" w:name="tableOfContents"/>
      <w:bookmarkEnd w:id="10"/>
      <w:r w:rsidRPr="004D3578">
        <w:lastRenderedPageBreak/>
        <w:t>Contents</w:t>
      </w:r>
    </w:p>
    <w:p w14:paraId="6516B68C" w14:textId="58150EA0" w:rsidR="006E3AAB" w:rsidRDefault="00C07D4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r>
      <w:r w:rsidRPr="004D3578">
        <w:instrText xml:space="preserve"> TOC \o "1-9" </w:instrText>
      </w:r>
      <w:r w:rsidRPr="004D3578">
        <w:fldChar w:fldCharType="separate"/>
      </w:r>
      <w:r w:rsidR="006E3AAB">
        <w:rPr>
          <w:noProof/>
        </w:rPr>
        <w:t>Foreword</w:t>
      </w:r>
      <w:r w:rsidR="006E3AAB">
        <w:rPr>
          <w:noProof/>
        </w:rPr>
        <w:tab/>
      </w:r>
      <w:r w:rsidR="006E3AAB">
        <w:rPr>
          <w:noProof/>
        </w:rPr>
        <w:fldChar w:fldCharType="begin"/>
      </w:r>
      <w:r w:rsidR="006E3AAB">
        <w:rPr>
          <w:noProof/>
        </w:rPr>
        <w:instrText xml:space="preserve"> PAGEREF _Toc221481803 \h </w:instrText>
      </w:r>
      <w:r w:rsidR="006E3AAB">
        <w:rPr>
          <w:noProof/>
        </w:rPr>
      </w:r>
      <w:r w:rsidR="006E3AAB">
        <w:rPr>
          <w:noProof/>
        </w:rPr>
        <w:fldChar w:fldCharType="separate"/>
      </w:r>
      <w:r w:rsidR="006E3AAB">
        <w:rPr>
          <w:noProof/>
        </w:rPr>
        <w:t>6</w:t>
      </w:r>
      <w:r w:rsidR="006E3AAB">
        <w:rPr>
          <w:noProof/>
        </w:rPr>
        <w:fldChar w:fldCharType="end"/>
      </w:r>
    </w:p>
    <w:p w14:paraId="3366134B" w14:textId="16970553"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r>
      <w:r>
        <w:rPr>
          <w:noProof/>
        </w:rPr>
        <w:instrText xml:space="preserve"> PAGEREF _Toc221481804 \h </w:instrText>
      </w:r>
      <w:r>
        <w:rPr>
          <w:noProof/>
        </w:rPr>
      </w:r>
      <w:r>
        <w:rPr>
          <w:noProof/>
        </w:rPr>
        <w:fldChar w:fldCharType="separate"/>
      </w:r>
      <w:r>
        <w:rPr>
          <w:noProof/>
        </w:rPr>
        <w:t>7</w:t>
      </w:r>
      <w:r>
        <w:rPr>
          <w:noProof/>
        </w:rPr>
        <w:fldChar w:fldCharType="end"/>
      </w:r>
    </w:p>
    <w:p w14:paraId="6DFEF671" w14:textId="277CD67A"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r>
      <w:r>
        <w:rPr>
          <w:noProof/>
        </w:rPr>
        <w:instrText xml:space="preserve"> PAGEREF _Toc221481805 \h </w:instrText>
      </w:r>
      <w:r>
        <w:rPr>
          <w:noProof/>
        </w:rPr>
      </w:r>
      <w:r>
        <w:rPr>
          <w:noProof/>
        </w:rPr>
        <w:fldChar w:fldCharType="separate"/>
      </w:r>
      <w:r>
        <w:rPr>
          <w:noProof/>
        </w:rPr>
        <w:t>8</w:t>
      </w:r>
      <w:r>
        <w:rPr>
          <w:noProof/>
        </w:rPr>
        <w:fldChar w:fldCharType="end"/>
      </w:r>
    </w:p>
    <w:p w14:paraId="694130DA" w14:textId="678A8C6C"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r>
      <w:r>
        <w:rPr>
          <w:noProof/>
        </w:rPr>
        <w:instrText xml:space="preserve"> PAGEREF _Toc221481806 \h </w:instrText>
      </w:r>
      <w:r>
        <w:rPr>
          <w:noProof/>
        </w:rPr>
      </w:r>
      <w:r>
        <w:rPr>
          <w:noProof/>
        </w:rPr>
        <w:fldChar w:fldCharType="separate"/>
      </w:r>
      <w:r>
        <w:rPr>
          <w:noProof/>
        </w:rPr>
        <w:t>8</w:t>
      </w:r>
      <w:r>
        <w:rPr>
          <w:noProof/>
        </w:rPr>
        <w:fldChar w:fldCharType="end"/>
      </w:r>
    </w:p>
    <w:p w14:paraId="04FC194E" w14:textId="4DEA9201"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_Toc221481807 \h </w:instrText>
      </w:r>
      <w:r>
        <w:rPr>
          <w:noProof/>
        </w:rPr>
      </w:r>
      <w:r>
        <w:rPr>
          <w:noProof/>
        </w:rPr>
        <w:fldChar w:fldCharType="separate"/>
      </w:r>
      <w:r>
        <w:rPr>
          <w:noProof/>
        </w:rPr>
        <w:t>9</w:t>
      </w:r>
      <w:r>
        <w:rPr>
          <w:noProof/>
        </w:rPr>
        <w:fldChar w:fldCharType="end"/>
      </w:r>
    </w:p>
    <w:p w14:paraId="56636D59" w14:textId="25FDBBFA"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r>
      <w:r>
        <w:rPr>
          <w:noProof/>
        </w:rPr>
        <w:instrText xml:space="preserve"> PAGEREF _Toc221481808 \h </w:instrText>
      </w:r>
      <w:r>
        <w:rPr>
          <w:noProof/>
        </w:rPr>
      </w:r>
      <w:r>
        <w:rPr>
          <w:noProof/>
        </w:rPr>
        <w:fldChar w:fldCharType="separate"/>
      </w:r>
      <w:r>
        <w:rPr>
          <w:noProof/>
        </w:rPr>
        <w:t>9</w:t>
      </w:r>
      <w:r>
        <w:rPr>
          <w:noProof/>
        </w:rPr>
        <w:fldChar w:fldCharType="end"/>
      </w:r>
    </w:p>
    <w:p w14:paraId="3F66C906" w14:textId="1FA852AC"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r>
      <w:r>
        <w:rPr>
          <w:noProof/>
        </w:rPr>
        <w:instrText xml:space="preserve"> PAGEREF _Toc221481809 \h </w:instrText>
      </w:r>
      <w:r>
        <w:rPr>
          <w:noProof/>
        </w:rPr>
      </w:r>
      <w:r>
        <w:rPr>
          <w:noProof/>
        </w:rPr>
        <w:fldChar w:fldCharType="separate"/>
      </w:r>
      <w:r>
        <w:rPr>
          <w:noProof/>
        </w:rPr>
        <w:t>9</w:t>
      </w:r>
      <w:r>
        <w:rPr>
          <w:noProof/>
        </w:rPr>
        <w:fldChar w:fldCharType="end"/>
      </w:r>
    </w:p>
    <w:p w14:paraId="653AAEEA" w14:textId="0068D147"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r>
      <w:r>
        <w:rPr>
          <w:noProof/>
        </w:rPr>
        <w:instrText xml:space="preserve"> PAGEREF _Toc221481810 \h </w:instrText>
      </w:r>
      <w:r>
        <w:rPr>
          <w:noProof/>
        </w:rPr>
      </w:r>
      <w:r>
        <w:rPr>
          <w:noProof/>
        </w:rPr>
        <w:fldChar w:fldCharType="separate"/>
      </w:r>
      <w:r>
        <w:rPr>
          <w:noProof/>
        </w:rPr>
        <w:t>9</w:t>
      </w:r>
      <w:r>
        <w:rPr>
          <w:noProof/>
        </w:rPr>
        <w:fldChar w:fldCharType="end"/>
      </w:r>
    </w:p>
    <w:p w14:paraId="175528A4" w14:textId="0E009223"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Adaptations of TS 33.117 catalogue of security requirements and related use cases</w:t>
      </w:r>
      <w:r>
        <w:rPr>
          <w:noProof/>
        </w:rPr>
        <w:tab/>
      </w:r>
      <w:r>
        <w:rPr>
          <w:noProof/>
        </w:rPr>
        <w:fldChar w:fldCharType="begin"/>
      </w:r>
      <w:r>
        <w:rPr>
          <w:noProof/>
        </w:rPr>
        <w:instrText xml:space="preserve"> PAGEREF _Toc221481811 \h </w:instrText>
      </w:r>
      <w:r>
        <w:rPr>
          <w:noProof/>
        </w:rPr>
      </w:r>
      <w:r>
        <w:rPr>
          <w:noProof/>
        </w:rPr>
        <w:fldChar w:fldCharType="separate"/>
      </w:r>
      <w:r>
        <w:rPr>
          <w:noProof/>
        </w:rPr>
        <w:t>9</w:t>
      </w:r>
      <w:r>
        <w:rPr>
          <w:noProof/>
        </w:rPr>
        <w:fldChar w:fldCharType="end"/>
      </w:r>
    </w:p>
    <w:p w14:paraId="3904E90E" w14:textId="75F210BE"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_Toc221481812 \h </w:instrText>
      </w:r>
      <w:r>
        <w:rPr>
          <w:noProof/>
        </w:rPr>
      </w:r>
      <w:r>
        <w:rPr>
          <w:noProof/>
        </w:rPr>
        <w:fldChar w:fldCharType="separate"/>
      </w:r>
      <w:r>
        <w:rPr>
          <w:noProof/>
        </w:rPr>
        <w:t>9</w:t>
      </w:r>
      <w:r>
        <w:rPr>
          <w:noProof/>
        </w:rPr>
        <w:fldChar w:fldCharType="end"/>
      </w:r>
    </w:p>
    <w:p w14:paraId="0C6D90E3" w14:textId="5EFE6A37"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r>
      <w:r>
        <w:rPr>
          <w:noProof/>
        </w:rPr>
        <w:instrText xml:space="preserve"> PAGEREF _Toc221481813 \h </w:instrText>
      </w:r>
      <w:r>
        <w:rPr>
          <w:noProof/>
        </w:rPr>
      </w:r>
      <w:r>
        <w:rPr>
          <w:noProof/>
        </w:rPr>
        <w:fldChar w:fldCharType="separate"/>
      </w:r>
      <w:r>
        <w:rPr>
          <w:noProof/>
        </w:rPr>
        <w:t>9</w:t>
      </w:r>
      <w:r>
        <w:rPr>
          <w:noProof/>
        </w:rPr>
        <w:fldChar w:fldCharType="end"/>
      </w:r>
    </w:p>
    <w:p w14:paraId="625BFCED" w14:textId="178A0DB1"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4.1.2</w:t>
      </w:r>
      <w:r>
        <w:rPr>
          <w:rFonts w:asciiTheme="minorHAnsi" w:eastAsiaTheme="minorEastAsia" w:hAnsiTheme="minorHAnsi" w:cstheme="minorBidi"/>
          <w:noProof/>
          <w:kern w:val="2"/>
          <w:sz w:val="24"/>
          <w:szCs w:val="24"/>
          <w:lang w:eastAsia="en-GB"/>
          <w14:ligatures w14:val="standardContextual"/>
        </w:rPr>
        <w:tab/>
      </w:r>
      <w:r>
        <w:rPr>
          <w:noProof/>
        </w:rPr>
        <w:t>Use of tools in testing</w:t>
      </w:r>
      <w:r>
        <w:rPr>
          <w:noProof/>
        </w:rPr>
        <w:tab/>
      </w:r>
      <w:r>
        <w:rPr>
          <w:noProof/>
        </w:rPr>
        <w:fldChar w:fldCharType="begin"/>
      </w:r>
      <w:r>
        <w:rPr>
          <w:noProof/>
        </w:rPr>
        <w:instrText xml:space="preserve"> PAGEREF _Toc221481814 \h </w:instrText>
      </w:r>
      <w:r>
        <w:rPr>
          <w:noProof/>
        </w:rPr>
      </w:r>
      <w:r>
        <w:rPr>
          <w:noProof/>
        </w:rPr>
        <w:fldChar w:fldCharType="separate"/>
      </w:r>
      <w:r>
        <w:rPr>
          <w:noProof/>
        </w:rPr>
        <w:t>10</w:t>
      </w:r>
      <w:r>
        <w:rPr>
          <w:noProof/>
        </w:rPr>
        <w:fldChar w:fldCharType="end"/>
      </w:r>
    </w:p>
    <w:p w14:paraId="7E02ED3B" w14:textId="6536A9F4"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4.1.3</w:t>
      </w:r>
      <w:r>
        <w:rPr>
          <w:rFonts w:asciiTheme="minorHAnsi" w:eastAsiaTheme="minorEastAsia" w:hAnsiTheme="minorHAnsi" w:cstheme="minorBidi"/>
          <w:noProof/>
          <w:kern w:val="2"/>
          <w:sz w:val="24"/>
          <w:szCs w:val="24"/>
          <w:lang w:eastAsia="en-GB"/>
          <w14:ligatures w14:val="standardContextual"/>
        </w:rPr>
        <w:tab/>
      </w:r>
      <w:r>
        <w:rPr>
          <w:noProof/>
        </w:rPr>
        <w:t>Documentation requirements</w:t>
      </w:r>
      <w:r>
        <w:rPr>
          <w:noProof/>
        </w:rPr>
        <w:tab/>
      </w:r>
      <w:r>
        <w:rPr>
          <w:noProof/>
        </w:rPr>
        <w:fldChar w:fldCharType="begin"/>
      </w:r>
      <w:r>
        <w:rPr>
          <w:noProof/>
        </w:rPr>
        <w:instrText xml:space="preserve"> PAGEREF _Toc221481815 \h </w:instrText>
      </w:r>
      <w:r>
        <w:rPr>
          <w:noProof/>
        </w:rPr>
      </w:r>
      <w:r>
        <w:rPr>
          <w:noProof/>
        </w:rPr>
        <w:fldChar w:fldCharType="separate"/>
      </w:r>
      <w:r>
        <w:rPr>
          <w:noProof/>
        </w:rPr>
        <w:t>10</w:t>
      </w:r>
      <w:r>
        <w:rPr>
          <w:noProof/>
        </w:rPr>
        <w:fldChar w:fldCharType="end"/>
      </w:r>
    </w:p>
    <w:p w14:paraId="5153E82B" w14:textId="3F4727C6"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4.1.4</w:t>
      </w:r>
      <w:r>
        <w:rPr>
          <w:rFonts w:asciiTheme="minorHAnsi" w:eastAsiaTheme="minorEastAsia" w:hAnsiTheme="minorHAnsi" w:cstheme="minorBidi"/>
          <w:noProof/>
          <w:kern w:val="2"/>
          <w:sz w:val="24"/>
          <w:szCs w:val="24"/>
          <w:lang w:eastAsia="en-GB"/>
          <w14:ligatures w14:val="standardContextual"/>
        </w:rPr>
        <w:tab/>
      </w:r>
      <w:r>
        <w:rPr>
          <w:noProof/>
        </w:rPr>
        <w:t>Requirements list</w:t>
      </w:r>
      <w:r>
        <w:rPr>
          <w:noProof/>
        </w:rPr>
        <w:tab/>
      </w:r>
      <w:r>
        <w:rPr>
          <w:noProof/>
        </w:rPr>
        <w:fldChar w:fldCharType="begin"/>
      </w:r>
      <w:r>
        <w:rPr>
          <w:noProof/>
        </w:rPr>
        <w:instrText xml:space="preserve"> PAGEREF _Toc221481816 \h </w:instrText>
      </w:r>
      <w:r>
        <w:rPr>
          <w:noProof/>
        </w:rPr>
      </w:r>
      <w:r>
        <w:rPr>
          <w:noProof/>
        </w:rPr>
        <w:fldChar w:fldCharType="separate"/>
      </w:r>
      <w:r>
        <w:rPr>
          <w:noProof/>
        </w:rPr>
        <w:t>10</w:t>
      </w:r>
      <w:r>
        <w:rPr>
          <w:noProof/>
        </w:rPr>
        <w:fldChar w:fldCharType="end"/>
      </w:r>
    </w:p>
    <w:p w14:paraId="1AFE9DA7" w14:textId="17CCD535"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4.1.5</w:t>
      </w:r>
      <w:r>
        <w:rPr>
          <w:rFonts w:asciiTheme="minorHAnsi" w:eastAsiaTheme="minorEastAsia" w:hAnsiTheme="minorHAnsi" w:cstheme="minorBidi"/>
          <w:noProof/>
          <w:kern w:val="2"/>
          <w:sz w:val="24"/>
          <w:szCs w:val="24"/>
          <w:lang w:eastAsia="en-GB"/>
          <w14:ligatures w14:val="standardContextual"/>
        </w:rPr>
        <w:tab/>
      </w:r>
      <w:r>
        <w:rPr>
          <w:noProof/>
        </w:rPr>
        <w:t>Document Part Organization</w:t>
      </w:r>
      <w:r>
        <w:rPr>
          <w:noProof/>
        </w:rPr>
        <w:tab/>
      </w:r>
      <w:r>
        <w:rPr>
          <w:noProof/>
        </w:rPr>
        <w:fldChar w:fldCharType="begin"/>
      </w:r>
      <w:r>
        <w:rPr>
          <w:noProof/>
        </w:rPr>
        <w:instrText xml:space="preserve"> PAGEREF _Toc221481817 \h </w:instrText>
      </w:r>
      <w:r>
        <w:rPr>
          <w:noProof/>
        </w:rPr>
      </w:r>
      <w:r>
        <w:rPr>
          <w:noProof/>
        </w:rPr>
        <w:fldChar w:fldCharType="separate"/>
      </w:r>
      <w:r>
        <w:rPr>
          <w:noProof/>
        </w:rPr>
        <w:t>10</w:t>
      </w:r>
      <w:r>
        <w:rPr>
          <w:noProof/>
        </w:rPr>
        <w:fldChar w:fldCharType="end"/>
      </w:r>
    </w:p>
    <w:p w14:paraId="34F2D5F4" w14:textId="5978C18C"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Security functional requirements and related test cases specific to LI functions</w:t>
      </w:r>
      <w:r>
        <w:rPr>
          <w:noProof/>
        </w:rPr>
        <w:tab/>
      </w:r>
      <w:r>
        <w:rPr>
          <w:noProof/>
        </w:rPr>
        <w:fldChar w:fldCharType="begin"/>
      </w:r>
      <w:r>
        <w:rPr>
          <w:noProof/>
        </w:rPr>
        <w:instrText xml:space="preserve"> PAGEREF _Toc221481818 \h </w:instrText>
      </w:r>
      <w:r>
        <w:rPr>
          <w:noProof/>
        </w:rPr>
      </w:r>
      <w:r>
        <w:rPr>
          <w:noProof/>
        </w:rPr>
        <w:fldChar w:fldCharType="separate"/>
      </w:r>
      <w:r>
        <w:rPr>
          <w:noProof/>
        </w:rPr>
        <w:t>11</w:t>
      </w:r>
      <w:r>
        <w:rPr>
          <w:noProof/>
        </w:rPr>
        <w:fldChar w:fldCharType="end"/>
      </w:r>
    </w:p>
    <w:p w14:paraId="6306B3A7" w14:textId="645B0D7C"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_Toc221481819 \h </w:instrText>
      </w:r>
      <w:r>
        <w:rPr>
          <w:noProof/>
        </w:rPr>
      </w:r>
      <w:r>
        <w:rPr>
          <w:noProof/>
        </w:rPr>
        <w:fldChar w:fldCharType="separate"/>
      </w:r>
      <w:r>
        <w:rPr>
          <w:noProof/>
        </w:rPr>
        <w:t>11</w:t>
      </w:r>
      <w:r>
        <w:rPr>
          <w:noProof/>
        </w:rPr>
        <w:fldChar w:fldCharType="end"/>
      </w:r>
    </w:p>
    <w:p w14:paraId="1326E87C" w14:textId="5C3F84DF"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4.2.2</w:t>
      </w:r>
      <w:r>
        <w:rPr>
          <w:rFonts w:asciiTheme="minorHAnsi" w:eastAsiaTheme="minorEastAsia" w:hAnsiTheme="minorHAnsi" w:cstheme="minorBidi"/>
          <w:noProof/>
          <w:kern w:val="2"/>
          <w:sz w:val="24"/>
          <w:szCs w:val="24"/>
          <w:lang w:eastAsia="en-GB"/>
          <w14:ligatures w14:val="standardContextual"/>
        </w:rPr>
        <w:tab/>
      </w:r>
      <w:r>
        <w:rPr>
          <w:noProof/>
        </w:rPr>
        <w:t>Security functional requirements on LI functions deriving from 3GPP specifications and related test cases</w:t>
      </w:r>
      <w:r>
        <w:rPr>
          <w:noProof/>
        </w:rPr>
        <w:tab/>
      </w:r>
      <w:r>
        <w:rPr>
          <w:noProof/>
        </w:rPr>
        <w:fldChar w:fldCharType="begin"/>
      </w:r>
      <w:r>
        <w:rPr>
          <w:noProof/>
        </w:rPr>
        <w:instrText xml:space="preserve"> PAGEREF _Toc221481820 \h </w:instrText>
      </w:r>
      <w:r>
        <w:rPr>
          <w:noProof/>
        </w:rPr>
      </w:r>
      <w:r>
        <w:rPr>
          <w:noProof/>
        </w:rPr>
        <w:fldChar w:fldCharType="separate"/>
      </w:r>
      <w:r>
        <w:rPr>
          <w:noProof/>
        </w:rPr>
        <w:t>11</w:t>
      </w:r>
      <w:r>
        <w:rPr>
          <w:noProof/>
        </w:rPr>
        <w:fldChar w:fldCharType="end"/>
      </w:r>
    </w:p>
    <w:p w14:paraId="56B19637" w14:textId="26FF5986"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rFonts w:eastAsia="SimSun"/>
          <w:noProof/>
        </w:rPr>
        <w:t>4.2.2.1</w:t>
      </w:r>
      <w:r>
        <w:rPr>
          <w:rFonts w:asciiTheme="minorHAnsi" w:eastAsiaTheme="minorEastAsia" w:hAnsiTheme="minorHAnsi" w:cstheme="minorBidi"/>
          <w:noProof/>
          <w:kern w:val="2"/>
          <w:sz w:val="24"/>
          <w:szCs w:val="24"/>
          <w:lang w:eastAsia="en-GB"/>
          <w14:ligatures w14:val="standardContextual"/>
        </w:rPr>
        <w:tab/>
      </w:r>
      <w:r w:rsidRPr="00761537">
        <w:rPr>
          <w:rFonts w:eastAsia="SimSun"/>
          <w:noProof/>
        </w:rPr>
        <w:t>General</w:t>
      </w:r>
      <w:r>
        <w:rPr>
          <w:noProof/>
        </w:rPr>
        <w:tab/>
      </w:r>
      <w:r>
        <w:rPr>
          <w:noProof/>
        </w:rPr>
        <w:fldChar w:fldCharType="begin"/>
      </w:r>
      <w:r>
        <w:rPr>
          <w:noProof/>
        </w:rPr>
        <w:instrText xml:space="preserve"> PAGEREF _Toc221481821 \h </w:instrText>
      </w:r>
      <w:r>
        <w:rPr>
          <w:noProof/>
        </w:rPr>
      </w:r>
      <w:r>
        <w:rPr>
          <w:noProof/>
        </w:rPr>
        <w:fldChar w:fldCharType="separate"/>
      </w:r>
      <w:r>
        <w:rPr>
          <w:noProof/>
        </w:rPr>
        <w:t>11</w:t>
      </w:r>
      <w:r>
        <w:rPr>
          <w:noProof/>
        </w:rPr>
        <w:fldChar w:fldCharType="end"/>
      </w:r>
    </w:p>
    <w:p w14:paraId="75DCAC85" w14:textId="62C8608E"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lang w:eastAsia="ja-JP"/>
        </w:rPr>
        <w:t>4.2.2.2</w:t>
      </w:r>
      <w:r>
        <w:rPr>
          <w:rFonts w:asciiTheme="minorHAnsi" w:eastAsiaTheme="minorEastAsia" w:hAnsiTheme="minorHAnsi" w:cstheme="minorBidi"/>
          <w:noProof/>
          <w:kern w:val="2"/>
          <w:sz w:val="24"/>
          <w:szCs w:val="24"/>
          <w:lang w:eastAsia="en-GB"/>
          <w14:ligatures w14:val="standardContextual"/>
        </w:rPr>
        <w:tab/>
      </w:r>
      <w:r>
        <w:rPr>
          <w:noProof/>
        </w:rPr>
        <w:t>&lt; template test for security functional test &gt;</w:t>
      </w:r>
      <w:r>
        <w:rPr>
          <w:noProof/>
        </w:rPr>
        <w:tab/>
      </w:r>
      <w:r>
        <w:rPr>
          <w:noProof/>
        </w:rPr>
        <w:fldChar w:fldCharType="begin"/>
      </w:r>
      <w:r>
        <w:rPr>
          <w:noProof/>
        </w:rPr>
        <w:instrText xml:space="preserve"> PAGEREF _Toc221481822 \h </w:instrText>
      </w:r>
      <w:r>
        <w:rPr>
          <w:noProof/>
        </w:rPr>
      </w:r>
      <w:r>
        <w:rPr>
          <w:noProof/>
        </w:rPr>
        <w:fldChar w:fldCharType="separate"/>
      </w:r>
      <w:r>
        <w:rPr>
          <w:noProof/>
        </w:rPr>
        <w:t>12</w:t>
      </w:r>
      <w:r>
        <w:rPr>
          <w:noProof/>
        </w:rPr>
        <w:fldChar w:fldCharType="end"/>
      </w:r>
    </w:p>
    <w:p w14:paraId="2DD363C7" w14:textId="2B004632"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4.2.2.3</w:t>
      </w:r>
      <w:r>
        <w:rPr>
          <w:rFonts w:asciiTheme="minorHAnsi" w:eastAsiaTheme="minorEastAsia" w:hAnsiTheme="minorHAnsi" w:cstheme="minorBidi"/>
          <w:noProof/>
          <w:kern w:val="2"/>
          <w:sz w:val="24"/>
          <w:szCs w:val="24"/>
          <w:lang w:eastAsia="en-GB"/>
          <w14:ligatures w14:val="standardContextual"/>
        </w:rPr>
        <w:tab/>
      </w:r>
      <w:r>
        <w:rPr>
          <w:noProof/>
        </w:rPr>
        <w:t>Security functional requirements on LI functions deriving from 3GPP specifications and related test cases – general interface aspects</w:t>
      </w:r>
      <w:r>
        <w:rPr>
          <w:noProof/>
        </w:rPr>
        <w:tab/>
      </w:r>
      <w:r>
        <w:rPr>
          <w:noProof/>
        </w:rPr>
        <w:fldChar w:fldCharType="begin"/>
      </w:r>
      <w:r>
        <w:rPr>
          <w:noProof/>
        </w:rPr>
        <w:instrText xml:space="preserve"> PAGEREF _Toc221481823 \h </w:instrText>
      </w:r>
      <w:r>
        <w:rPr>
          <w:noProof/>
        </w:rPr>
      </w:r>
      <w:r>
        <w:rPr>
          <w:noProof/>
        </w:rPr>
        <w:fldChar w:fldCharType="separate"/>
      </w:r>
      <w:r>
        <w:rPr>
          <w:noProof/>
        </w:rPr>
        <w:t>12</w:t>
      </w:r>
      <w:r>
        <w:rPr>
          <w:noProof/>
        </w:rPr>
        <w:fldChar w:fldCharType="end"/>
      </w:r>
    </w:p>
    <w:p w14:paraId="21A78DB4" w14:textId="2418CC0F"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4.2.2.3.1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_Toc221481824 \h </w:instrText>
      </w:r>
      <w:r>
        <w:rPr>
          <w:noProof/>
        </w:rPr>
      </w:r>
      <w:r>
        <w:rPr>
          <w:noProof/>
        </w:rPr>
        <w:fldChar w:fldCharType="separate"/>
      </w:r>
      <w:r>
        <w:rPr>
          <w:noProof/>
        </w:rPr>
        <w:t>12</w:t>
      </w:r>
      <w:r>
        <w:rPr>
          <w:noProof/>
        </w:rPr>
        <w:fldChar w:fldCharType="end"/>
      </w:r>
    </w:p>
    <w:p w14:paraId="33F40603" w14:textId="04E5C603"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4.2.2.3.2</w:t>
      </w:r>
      <w:r>
        <w:rPr>
          <w:rFonts w:asciiTheme="minorHAnsi" w:eastAsiaTheme="minorEastAsia" w:hAnsiTheme="minorHAnsi" w:cstheme="minorBidi"/>
          <w:noProof/>
          <w:kern w:val="2"/>
          <w:sz w:val="24"/>
          <w:szCs w:val="24"/>
          <w:lang w:eastAsia="en-GB"/>
          <w14:ligatures w14:val="standardContextual"/>
        </w:rPr>
        <w:tab/>
      </w:r>
      <w:r>
        <w:rPr>
          <w:noProof/>
        </w:rPr>
        <w:t>Protection at the transport layer</w:t>
      </w:r>
      <w:r>
        <w:rPr>
          <w:noProof/>
        </w:rPr>
        <w:tab/>
      </w:r>
      <w:r>
        <w:rPr>
          <w:noProof/>
        </w:rPr>
        <w:fldChar w:fldCharType="begin"/>
      </w:r>
      <w:r>
        <w:rPr>
          <w:noProof/>
        </w:rPr>
        <w:instrText xml:space="preserve"> PAGEREF _Toc221481825 \h </w:instrText>
      </w:r>
      <w:r>
        <w:rPr>
          <w:noProof/>
        </w:rPr>
      </w:r>
      <w:r>
        <w:rPr>
          <w:noProof/>
        </w:rPr>
        <w:fldChar w:fldCharType="separate"/>
      </w:r>
      <w:r>
        <w:rPr>
          <w:noProof/>
        </w:rPr>
        <w:t>12</w:t>
      </w:r>
      <w:r>
        <w:rPr>
          <w:noProof/>
        </w:rPr>
        <w:fldChar w:fldCharType="end"/>
      </w:r>
    </w:p>
    <w:p w14:paraId="33976FD7" w14:textId="15F62971"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4.2.2.3.3</w:t>
      </w:r>
      <w:r>
        <w:rPr>
          <w:rFonts w:asciiTheme="minorHAnsi" w:eastAsiaTheme="minorEastAsia" w:hAnsiTheme="minorHAnsi" w:cstheme="minorBidi"/>
          <w:noProof/>
          <w:kern w:val="2"/>
          <w:sz w:val="24"/>
          <w:szCs w:val="24"/>
          <w:lang w:eastAsia="en-GB"/>
          <w14:ligatures w14:val="standardContextual"/>
        </w:rPr>
        <w:tab/>
      </w:r>
      <w:r>
        <w:rPr>
          <w:noProof/>
        </w:rPr>
        <w:t>Authorization of NF service access</w:t>
      </w:r>
      <w:r>
        <w:rPr>
          <w:noProof/>
        </w:rPr>
        <w:tab/>
      </w:r>
      <w:r>
        <w:rPr>
          <w:noProof/>
        </w:rPr>
        <w:fldChar w:fldCharType="begin"/>
      </w:r>
      <w:r>
        <w:rPr>
          <w:noProof/>
        </w:rPr>
        <w:instrText xml:space="preserve"> PAGEREF _Toc221481826 \h </w:instrText>
      </w:r>
      <w:r>
        <w:rPr>
          <w:noProof/>
        </w:rPr>
      </w:r>
      <w:r>
        <w:rPr>
          <w:noProof/>
        </w:rPr>
        <w:fldChar w:fldCharType="separate"/>
      </w:r>
      <w:r>
        <w:rPr>
          <w:noProof/>
        </w:rPr>
        <w:t>12</w:t>
      </w:r>
      <w:r>
        <w:rPr>
          <w:noProof/>
        </w:rPr>
        <w:fldChar w:fldCharType="end"/>
      </w:r>
    </w:p>
    <w:p w14:paraId="53AA6146" w14:textId="6B7F2318"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4.2.2.4</w:t>
      </w:r>
      <w:r>
        <w:rPr>
          <w:rFonts w:asciiTheme="minorHAnsi" w:eastAsiaTheme="minorEastAsia" w:hAnsiTheme="minorHAnsi" w:cstheme="minorBidi"/>
          <w:noProof/>
          <w:kern w:val="2"/>
          <w:sz w:val="24"/>
          <w:szCs w:val="24"/>
          <w:lang w:eastAsia="en-GB"/>
          <w14:ligatures w14:val="standardContextual"/>
        </w:rPr>
        <w:tab/>
      </w:r>
      <w:r>
        <w:rPr>
          <w:noProof/>
        </w:rPr>
        <w:t>Credential affinity</w:t>
      </w:r>
      <w:r>
        <w:rPr>
          <w:noProof/>
        </w:rPr>
        <w:tab/>
      </w:r>
      <w:r>
        <w:rPr>
          <w:noProof/>
        </w:rPr>
        <w:fldChar w:fldCharType="begin"/>
      </w:r>
      <w:r>
        <w:rPr>
          <w:noProof/>
        </w:rPr>
        <w:instrText xml:space="preserve"> PAGEREF _Toc221481827 \h </w:instrText>
      </w:r>
      <w:r>
        <w:rPr>
          <w:noProof/>
        </w:rPr>
      </w:r>
      <w:r>
        <w:rPr>
          <w:noProof/>
        </w:rPr>
        <w:fldChar w:fldCharType="separate"/>
      </w:r>
      <w:r>
        <w:rPr>
          <w:noProof/>
        </w:rPr>
        <w:t>13</w:t>
      </w:r>
      <w:r>
        <w:rPr>
          <w:noProof/>
        </w:rPr>
        <w:fldChar w:fldCharType="end"/>
      </w:r>
    </w:p>
    <w:p w14:paraId="4A628FEC" w14:textId="443AC778"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4.2.2.5</w:t>
      </w:r>
      <w:r>
        <w:rPr>
          <w:rFonts w:asciiTheme="minorHAnsi" w:eastAsiaTheme="minorEastAsia" w:hAnsiTheme="minorHAnsi" w:cstheme="minorBidi"/>
          <w:noProof/>
          <w:kern w:val="2"/>
          <w:sz w:val="24"/>
          <w:szCs w:val="24"/>
          <w:lang w:eastAsia="en-GB"/>
          <w14:ligatures w14:val="standardContextual"/>
        </w:rPr>
        <w:tab/>
      </w:r>
      <w:r>
        <w:rPr>
          <w:noProof/>
        </w:rPr>
        <w:t>Credential expiry</w:t>
      </w:r>
      <w:r>
        <w:rPr>
          <w:noProof/>
        </w:rPr>
        <w:tab/>
      </w:r>
      <w:r>
        <w:rPr>
          <w:noProof/>
        </w:rPr>
        <w:fldChar w:fldCharType="begin"/>
      </w:r>
      <w:r>
        <w:rPr>
          <w:noProof/>
        </w:rPr>
        <w:instrText xml:space="preserve"> PAGEREF _Toc221481828 \h </w:instrText>
      </w:r>
      <w:r>
        <w:rPr>
          <w:noProof/>
        </w:rPr>
      </w:r>
      <w:r>
        <w:rPr>
          <w:noProof/>
        </w:rPr>
        <w:fldChar w:fldCharType="separate"/>
      </w:r>
      <w:r>
        <w:rPr>
          <w:noProof/>
        </w:rPr>
        <w:t>13</w:t>
      </w:r>
      <w:r>
        <w:rPr>
          <w:noProof/>
        </w:rPr>
        <w:fldChar w:fldCharType="end"/>
      </w:r>
    </w:p>
    <w:p w14:paraId="4238343D" w14:textId="7861FB1B"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4.2.2.6</w:t>
      </w:r>
      <w:r>
        <w:rPr>
          <w:rFonts w:asciiTheme="minorHAnsi" w:eastAsiaTheme="minorEastAsia" w:hAnsiTheme="minorHAnsi" w:cstheme="minorBidi"/>
          <w:noProof/>
          <w:kern w:val="2"/>
          <w:sz w:val="24"/>
          <w:szCs w:val="24"/>
          <w:lang w:eastAsia="en-GB"/>
          <w14:ligatures w14:val="standardContextual"/>
        </w:rPr>
        <w:tab/>
      </w:r>
      <w:r>
        <w:rPr>
          <w:noProof/>
        </w:rPr>
        <w:t>Credential chain of trust</w:t>
      </w:r>
      <w:r>
        <w:rPr>
          <w:noProof/>
        </w:rPr>
        <w:tab/>
      </w:r>
      <w:r>
        <w:rPr>
          <w:noProof/>
        </w:rPr>
        <w:fldChar w:fldCharType="begin"/>
      </w:r>
      <w:r>
        <w:rPr>
          <w:noProof/>
        </w:rPr>
        <w:instrText xml:space="preserve"> PAGEREF _Toc221481829 \h </w:instrText>
      </w:r>
      <w:r>
        <w:rPr>
          <w:noProof/>
        </w:rPr>
      </w:r>
      <w:r>
        <w:rPr>
          <w:noProof/>
        </w:rPr>
        <w:fldChar w:fldCharType="separate"/>
      </w:r>
      <w:r>
        <w:rPr>
          <w:noProof/>
        </w:rPr>
        <w:t>13</w:t>
      </w:r>
      <w:r>
        <w:rPr>
          <w:noProof/>
        </w:rPr>
        <w:fldChar w:fldCharType="end"/>
      </w:r>
    </w:p>
    <w:p w14:paraId="0138EA65" w14:textId="17AB5AC5"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4.2.2.7</w:t>
      </w:r>
      <w:r>
        <w:rPr>
          <w:rFonts w:asciiTheme="minorHAnsi" w:eastAsiaTheme="minorEastAsia" w:hAnsiTheme="minorHAnsi" w:cstheme="minorBidi"/>
          <w:noProof/>
          <w:kern w:val="2"/>
          <w:sz w:val="24"/>
          <w:szCs w:val="24"/>
          <w:lang w:eastAsia="en-GB"/>
          <w14:ligatures w14:val="standardContextual"/>
        </w:rPr>
        <w:tab/>
      </w:r>
      <w:r>
        <w:rPr>
          <w:noProof/>
        </w:rPr>
        <w:t>Credential binding</w:t>
      </w:r>
      <w:r>
        <w:rPr>
          <w:noProof/>
        </w:rPr>
        <w:tab/>
      </w:r>
      <w:r>
        <w:rPr>
          <w:noProof/>
        </w:rPr>
        <w:fldChar w:fldCharType="begin"/>
      </w:r>
      <w:r>
        <w:rPr>
          <w:noProof/>
        </w:rPr>
        <w:instrText xml:space="preserve"> PAGEREF _Toc221481830 \h </w:instrText>
      </w:r>
      <w:r>
        <w:rPr>
          <w:noProof/>
        </w:rPr>
      </w:r>
      <w:r>
        <w:rPr>
          <w:noProof/>
        </w:rPr>
        <w:fldChar w:fldCharType="separate"/>
      </w:r>
      <w:r>
        <w:rPr>
          <w:noProof/>
        </w:rPr>
        <w:t>13</w:t>
      </w:r>
      <w:r>
        <w:rPr>
          <w:noProof/>
        </w:rPr>
        <w:fldChar w:fldCharType="end"/>
      </w:r>
    </w:p>
    <w:p w14:paraId="7F84DD2F" w14:textId="7B18F3B1"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4.2.2.8</w:t>
      </w:r>
      <w:r>
        <w:rPr>
          <w:rFonts w:asciiTheme="minorHAnsi" w:eastAsiaTheme="minorEastAsia" w:hAnsiTheme="minorHAnsi" w:cstheme="minorBidi"/>
          <w:noProof/>
          <w:kern w:val="2"/>
          <w:sz w:val="24"/>
          <w:szCs w:val="24"/>
          <w:lang w:eastAsia="en-GB"/>
          <w14:ligatures w14:val="standardContextual"/>
        </w:rPr>
        <w:tab/>
      </w:r>
      <w:r>
        <w:rPr>
          <w:noProof/>
        </w:rPr>
        <w:t>Element of LI binding</w:t>
      </w:r>
      <w:r>
        <w:rPr>
          <w:noProof/>
        </w:rPr>
        <w:tab/>
      </w:r>
      <w:r>
        <w:rPr>
          <w:noProof/>
        </w:rPr>
        <w:fldChar w:fldCharType="begin"/>
      </w:r>
      <w:r>
        <w:rPr>
          <w:noProof/>
        </w:rPr>
        <w:instrText xml:space="preserve"> PAGEREF _Toc221481831 \h </w:instrText>
      </w:r>
      <w:r>
        <w:rPr>
          <w:noProof/>
        </w:rPr>
      </w:r>
      <w:r>
        <w:rPr>
          <w:noProof/>
        </w:rPr>
        <w:fldChar w:fldCharType="separate"/>
      </w:r>
      <w:r>
        <w:rPr>
          <w:noProof/>
        </w:rPr>
        <w:t>13</w:t>
      </w:r>
      <w:r>
        <w:rPr>
          <w:noProof/>
        </w:rPr>
        <w:fldChar w:fldCharType="end"/>
      </w:r>
    </w:p>
    <w:p w14:paraId="272652A2" w14:textId="32979F7B"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4.2.3</w:t>
      </w:r>
      <w:r>
        <w:rPr>
          <w:rFonts w:asciiTheme="minorHAnsi" w:eastAsiaTheme="minorEastAsia" w:hAnsiTheme="minorHAnsi" w:cstheme="minorBidi"/>
          <w:noProof/>
          <w:kern w:val="2"/>
          <w:sz w:val="24"/>
          <w:szCs w:val="24"/>
          <w:lang w:eastAsia="en-GB"/>
          <w14:ligatures w14:val="standardContextual"/>
        </w:rPr>
        <w:tab/>
      </w:r>
      <w:r>
        <w:rPr>
          <w:noProof/>
          <w:lang w:eastAsia="zh-CN"/>
        </w:rPr>
        <w:t>Technical baseline</w:t>
      </w:r>
      <w:r>
        <w:rPr>
          <w:noProof/>
        </w:rPr>
        <w:tab/>
      </w:r>
      <w:r>
        <w:rPr>
          <w:noProof/>
        </w:rPr>
        <w:fldChar w:fldCharType="begin"/>
      </w:r>
      <w:r>
        <w:rPr>
          <w:noProof/>
        </w:rPr>
        <w:instrText xml:space="preserve"> PAGEREF _Toc221481832 \h </w:instrText>
      </w:r>
      <w:r>
        <w:rPr>
          <w:noProof/>
        </w:rPr>
      </w:r>
      <w:r>
        <w:rPr>
          <w:noProof/>
        </w:rPr>
        <w:fldChar w:fldCharType="separate"/>
      </w:r>
      <w:r>
        <w:rPr>
          <w:noProof/>
        </w:rPr>
        <w:t>13</w:t>
      </w:r>
      <w:r>
        <w:rPr>
          <w:noProof/>
        </w:rPr>
        <w:fldChar w:fldCharType="end"/>
      </w:r>
    </w:p>
    <w:p w14:paraId="043CC7EE" w14:textId="61DCA509"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_Toc221481833 \h </w:instrText>
      </w:r>
      <w:r>
        <w:rPr>
          <w:noProof/>
        </w:rPr>
      </w:r>
      <w:r>
        <w:rPr>
          <w:noProof/>
        </w:rPr>
        <w:fldChar w:fldCharType="separate"/>
      </w:r>
      <w:r>
        <w:rPr>
          <w:noProof/>
        </w:rPr>
        <w:t>13</w:t>
      </w:r>
      <w:r>
        <w:rPr>
          <w:noProof/>
        </w:rPr>
        <w:fldChar w:fldCharType="end"/>
      </w:r>
    </w:p>
    <w:p w14:paraId="2ACE95FB" w14:textId="63A04369"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4.2.3.2</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761537">
        <w:rPr>
          <w:noProof/>
          <w:spacing w:val="-12"/>
        </w:rPr>
        <w:t xml:space="preserve"> </w:t>
      </w:r>
      <w:r>
        <w:rPr>
          <w:noProof/>
        </w:rPr>
        <w:t>data</w:t>
      </w:r>
      <w:r w:rsidRPr="00761537">
        <w:rPr>
          <w:noProof/>
          <w:spacing w:val="-5"/>
        </w:rPr>
        <w:t xml:space="preserve"> </w:t>
      </w:r>
      <w:r>
        <w:rPr>
          <w:noProof/>
        </w:rPr>
        <w:t>and</w:t>
      </w:r>
      <w:r w:rsidRPr="00761537">
        <w:rPr>
          <w:noProof/>
          <w:spacing w:val="-4"/>
        </w:rPr>
        <w:t xml:space="preserve"> </w:t>
      </w:r>
      <w:r>
        <w:rPr>
          <w:noProof/>
        </w:rPr>
        <w:t>information</w:t>
      </w:r>
      <w:r>
        <w:rPr>
          <w:noProof/>
        </w:rPr>
        <w:tab/>
      </w:r>
      <w:r>
        <w:rPr>
          <w:noProof/>
        </w:rPr>
        <w:fldChar w:fldCharType="begin"/>
      </w:r>
      <w:r>
        <w:rPr>
          <w:noProof/>
        </w:rPr>
        <w:instrText xml:space="preserve"> PAGEREF _Toc221481834 \h </w:instrText>
      </w:r>
      <w:r>
        <w:rPr>
          <w:noProof/>
        </w:rPr>
      </w:r>
      <w:r>
        <w:rPr>
          <w:noProof/>
        </w:rPr>
        <w:fldChar w:fldCharType="separate"/>
      </w:r>
      <w:r>
        <w:rPr>
          <w:noProof/>
        </w:rPr>
        <w:t>13</w:t>
      </w:r>
      <w:r>
        <w:rPr>
          <w:noProof/>
        </w:rPr>
        <w:fldChar w:fldCharType="end"/>
      </w:r>
    </w:p>
    <w:p w14:paraId="525C9194" w14:textId="3A15502F"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4.2.3.2.1</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761537">
        <w:rPr>
          <w:noProof/>
          <w:spacing w:val="-12"/>
        </w:rPr>
        <w:t xml:space="preserve"> </w:t>
      </w:r>
      <w:r>
        <w:rPr>
          <w:noProof/>
        </w:rPr>
        <w:t>data</w:t>
      </w:r>
      <w:r w:rsidRPr="00761537">
        <w:rPr>
          <w:noProof/>
          <w:spacing w:val="-5"/>
        </w:rPr>
        <w:t xml:space="preserve"> </w:t>
      </w:r>
      <w:r>
        <w:rPr>
          <w:noProof/>
        </w:rPr>
        <w:t>and</w:t>
      </w:r>
      <w:r w:rsidRPr="00761537">
        <w:rPr>
          <w:noProof/>
          <w:spacing w:val="-4"/>
        </w:rPr>
        <w:t xml:space="preserve"> </w:t>
      </w:r>
      <w:r>
        <w:rPr>
          <w:noProof/>
        </w:rPr>
        <w:t>information – general</w:t>
      </w:r>
      <w:r>
        <w:rPr>
          <w:noProof/>
        </w:rPr>
        <w:tab/>
      </w:r>
      <w:r>
        <w:rPr>
          <w:noProof/>
        </w:rPr>
        <w:fldChar w:fldCharType="begin"/>
      </w:r>
      <w:r>
        <w:rPr>
          <w:noProof/>
        </w:rPr>
        <w:instrText xml:space="preserve"> PAGEREF _Toc221481835 \h </w:instrText>
      </w:r>
      <w:r>
        <w:rPr>
          <w:noProof/>
        </w:rPr>
      </w:r>
      <w:r>
        <w:rPr>
          <w:noProof/>
        </w:rPr>
        <w:fldChar w:fldCharType="separate"/>
      </w:r>
      <w:r>
        <w:rPr>
          <w:noProof/>
        </w:rPr>
        <w:t>13</w:t>
      </w:r>
      <w:r>
        <w:rPr>
          <w:noProof/>
        </w:rPr>
        <w:fldChar w:fldCharType="end"/>
      </w:r>
    </w:p>
    <w:p w14:paraId="4449BAF9" w14:textId="6CCB3E24"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4.2.3.2.1.1</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Introduction</w:t>
      </w:r>
      <w:r>
        <w:rPr>
          <w:noProof/>
        </w:rPr>
        <w:tab/>
      </w:r>
      <w:r>
        <w:rPr>
          <w:noProof/>
        </w:rPr>
        <w:fldChar w:fldCharType="begin"/>
      </w:r>
      <w:r>
        <w:rPr>
          <w:noProof/>
        </w:rPr>
        <w:instrText xml:space="preserve"> PAGEREF _Toc221481836 \h </w:instrText>
      </w:r>
      <w:r>
        <w:rPr>
          <w:noProof/>
        </w:rPr>
      </w:r>
      <w:r>
        <w:rPr>
          <w:noProof/>
        </w:rPr>
        <w:fldChar w:fldCharType="separate"/>
      </w:r>
      <w:r>
        <w:rPr>
          <w:noProof/>
        </w:rPr>
        <w:t>13</w:t>
      </w:r>
      <w:r>
        <w:rPr>
          <w:noProof/>
        </w:rPr>
        <w:fldChar w:fldCharType="end"/>
      </w:r>
    </w:p>
    <w:p w14:paraId="5B96C4FD" w14:textId="658881A0"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4.2.3.2.1.2</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A crypto inventory exists</w:t>
      </w:r>
      <w:r>
        <w:rPr>
          <w:noProof/>
        </w:rPr>
        <w:tab/>
      </w:r>
      <w:r>
        <w:rPr>
          <w:noProof/>
        </w:rPr>
        <w:fldChar w:fldCharType="begin"/>
      </w:r>
      <w:r>
        <w:rPr>
          <w:noProof/>
        </w:rPr>
        <w:instrText xml:space="preserve"> PAGEREF _Toc221481837 \h </w:instrText>
      </w:r>
      <w:r>
        <w:rPr>
          <w:noProof/>
        </w:rPr>
      </w:r>
      <w:r>
        <w:rPr>
          <w:noProof/>
        </w:rPr>
        <w:fldChar w:fldCharType="separate"/>
      </w:r>
      <w:r>
        <w:rPr>
          <w:noProof/>
        </w:rPr>
        <w:t>13</w:t>
      </w:r>
      <w:r>
        <w:rPr>
          <w:noProof/>
        </w:rPr>
        <w:fldChar w:fldCharType="end"/>
      </w:r>
    </w:p>
    <w:p w14:paraId="420FF248" w14:textId="31A7335B"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4.2.3.2.1.3</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Replaceable crypto modules</w:t>
      </w:r>
      <w:r>
        <w:rPr>
          <w:noProof/>
        </w:rPr>
        <w:tab/>
      </w:r>
      <w:r>
        <w:rPr>
          <w:noProof/>
        </w:rPr>
        <w:fldChar w:fldCharType="begin"/>
      </w:r>
      <w:r>
        <w:rPr>
          <w:noProof/>
        </w:rPr>
        <w:instrText xml:space="preserve"> PAGEREF _Toc221481838 \h </w:instrText>
      </w:r>
      <w:r>
        <w:rPr>
          <w:noProof/>
        </w:rPr>
      </w:r>
      <w:r>
        <w:rPr>
          <w:noProof/>
        </w:rPr>
        <w:fldChar w:fldCharType="separate"/>
      </w:r>
      <w:r>
        <w:rPr>
          <w:noProof/>
        </w:rPr>
        <w:t>14</w:t>
      </w:r>
      <w:r>
        <w:rPr>
          <w:noProof/>
        </w:rPr>
        <w:fldChar w:fldCharType="end"/>
      </w:r>
    </w:p>
    <w:p w14:paraId="78CE7BDC" w14:textId="58C8E6E5"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4.2.3.2.1.4</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Replaceable crypto methods</w:t>
      </w:r>
      <w:r>
        <w:rPr>
          <w:noProof/>
        </w:rPr>
        <w:tab/>
      </w:r>
      <w:r>
        <w:rPr>
          <w:noProof/>
        </w:rPr>
        <w:fldChar w:fldCharType="begin"/>
      </w:r>
      <w:r>
        <w:rPr>
          <w:noProof/>
        </w:rPr>
        <w:instrText xml:space="preserve"> PAGEREF _Toc221481839 \h </w:instrText>
      </w:r>
      <w:r>
        <w:rPr>
          <w:noProof/>
        </w:rPr>
      </w:r>
      <w:r>
        <w:rPr>
          <w:noProof/>
        </w:rPr>
        <w:fldChar w:fldCharType="separate"/>
      </w:r>
      <w:r>
        <w:rPr>
          <w:noProof/>
        </w:rPr>
        <w:t>15</w:t>
      </w:r>
      <w:r>
        <w:rPr>
          <w:noProof/>
        </w:rPr>
        <w:fldChar w:fldCharType="end"/>
      </w:r>
    </w:p>
    <w:p w14:paraId="2472A09C" w14:textId="1DBE3257"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4.2.3.2.2</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761537">
        <w:rPr>
          <w:noProof/>
          <w:spacing w:val="-12"/>
        </w:rPr>
        <w:t xml:space="preserve"> </w:t>
      </w:r>
      <w:r>
        <w:rPr>
          <w:noProof/>
        </w:rPr>
        <w:t>data</w:t>
      </w:r>
      <w:r w:rsidRPr="00761537">
        <w:rPr>
          <w:noProof/>
          <w:spacing w:val="-5"/>
        </w:rPr>
        <w:t xml:space="preserve"> </w:t>
      </w:r>
      <w:r>
        <w:rPr>
          <w:noProof/>
        </w:rPr>
        <w:t>and</w:t>
      </w:r>
      <w:r w:rsidRPr="00761537">
        <w:rPr>
          <w:noProof/>
          <w:spacing w:val="-4"/>
        </w:rPr>
        <w:t xml:space="preserve"> </w:t>
      </w:r>
      <w:r>
        <w:rPr>
          <w:noProof/>
        </w:rPr>
        <w:t>information – unauthorized viewing</w:t>
      </w:r>
      <w:r>
        <w:rPr>
          <w:noProof/>
        </w:rPr>
        <w:tab/>
      </w:r>
      <w:r>
        <w:rPr>
          <w:noProof/>
        </w:rPr>
        <w:fldChar w:fldCharType="begin"/>
      </w:r>
      <w:r>
        <w:rPr>
          <w:noProof/>
        </w:rPr>
        <w:instrText xml:space="preserve"> PAGEREF _Toc221481840 \h </w:instrText>
      </w:r>
      <w:r>
        <w:rPr>
          <w:noProof/>
        </w:rPr>
      </w:r>
      <w:r>
        <w:rPr>
          <w:noProof/>
        </w:rPr>
        <w:fldChar w:fldCharType="separate"/>
      </w:r>
      <w:r>
        <w:rPr>
          <w:noProof/>
        </w:rPr>
        <w:t>16</w:t>
      </w:r>
      <w:r>
        <w:rPr>
          <w:noProof/>
        </w:rPr>
        <w:fldChar w:fldCharType="end"/>
      </w:r>
    </w:p>
    <w:p w14:paraId="5C88338C" w14:textId="588EA41C"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4.2.3.2.2.1</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Introduction</w:t>
      </w:r>
      <w:r>
        <w:rPr>
          <w:noProof/>
        </w:rPr>
        <w:tab/>
      </w:r>
      <w:r>
        <w:rPr>
          <w:noProof/>
        </w:rPr>
        <w:fldChar w:fldCharType="begin"/>
      </w:r>
      <w:r>
        <w:rPr>
          <w:noProof/>
        </w:rPr>
        <w:instrText xml:space="preserve"> PAGEREF _Toc221481841 \h </w:instrText>
      </w:r>
      <w:r>
        <w:rPr>
          <w:noProof/>
        </w:rPr>
      </w:r>
      <w:r>
        <w:rPr>
          <w:noProof/>
        </w:rPr>
        <w:fldChar w:fldCharType="separate"/>
      </w:r>
      <w:r>
        <w:rPr>
          <w:noProof/>
        </w:rPr>
        <w:t>16</w:t>
      </w:r>
      <w:r>
        <w:rPr>
          <w:noProof/>
        </w:rPr>
        <w:fldChar w:fldCharType="end"/>
      </w:r>
    </w:p>
    <w:p w14:paraId="702E6882" w14:textId="2DEDC42C"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4.2.3.2.2.2</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General-purpose logs must not contain LI data</w:t>
      </w:r>
      <w:r>
        <w:rPr>
          <w:noProof/>
        </w:rPr>
        <w:tab/>
      </w:r>
      <w:r>
        <w:rPr>
          <w:noProof/>
        </w:rPr>
        <w:fldChar w:fldCharType="begin"/>
      </w:r>
      <w:r>
        <w:rPr>
          <w:noProof/>
        </w:rPr>
        <w:instrText xml:space="preserve"> PAGEREF _Toc221481842 \h </w:instrText>
      </w:r>
      <w:r>
        <w:rPr>
          <w:noProof/>
        </w:rPr>
      </w:r>
      <w:r>
        <w:rPr>
          <w:noProof/>
        </w:rPr>
        <w:fldChar w:fldCharType="separate"/>
      </w:r>
      <w:r>
        <w:rPr>
          <w:noProof/>
        </w:rPr>
        <w:t>16</w:t>
      </w:r>
      <w:r>
        <w:rPr>
          <w:noProof/>
        </w:rPr>
        <w:fldChar w:fldCharType="end"/>
      </w:r>
    </w:p>
    <w:p w14:paraId="3F6C3D96" w14:textId="28F26680"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4.2.3.2.2.3</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General-purpose logs must not contain LI data (comms?)</w:t>
      </w:r>
      <w:r>
        <w:rPr>
          <w:noProof/>
        </w:rPr>
        <w:tab/>
      </w:r>
      <w:r>
        <w:rPr>
          <w:noProof/>
        </w:rPr>
        <w:fldChar w:fldCharType="begin"/>
      </w:r>
      <w:r>
        <w:rPr>
          <w:noProof/>
        </w:rPr>
        <w:instrText xml:space="preserve"> PAGEREF _Toc221481843 \h </w:instrText>
      </w:r>
      <w:r>
        <w:rPr>
          <w:noProof/>
        </w:rPr>
      </w:r>
      <w:r>
        <w:rPr>
          <w:noProof/>
        </w:rPr>
        <w:fldChar w:fldCharType="separate"/>
      </w:r>
      <w:r>
        <w:rPr>
          <w:noProof/>
        </w:rPr>
        <w:t>17</w:t>
      </w:r>
      <w:r>
        <w:rPr>
          <w:noProof/>
        </w:rPr>
        <w:fldChar w:fldCharType="end"/>
      </w:r>
    </w:p>
    <w:p w14:paraId="36836ECC" w14:textId="6870C89C"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4.2.3.2.2.4</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LI logging is segregated from non-LI logging</w:t>
      </w:r>
      <w:r>
        <w:rPr>
          <w:noProof/>
        </w:rPr>
        <w:tab/>
      </w:r>
      <w:r>
        <w:rPr>
          <w:noProof/>
        </w:rPr>
        <w:fldChar w:fldCharType="begin"/>
      </w:r>
      <w:r>
        <w:rPr>
          <w:noProof/>
        </w:rPr>
        <w:instrText xml:space="preserve"> PAGEREF _Toc221481844 \h </w:instrText>
      </w:r>
      <w:r>
        <w:rPr>
          <w:noProof/>
        </w:rPr>
      </w:r>
      <w:r>
        <w:rPr>
          <w:noProof/>
        </w:rPr>
        <w:fldChar w:fldCharType="separate"/>
      </w:r>
      <w:r>
        <w:rPr>
          <w:noProof/>
        </w:rPr>
        <w:t>18</w:t>
      </w:r>
      <w:r>
        <w:rPr>
          <w:noProof/>
        </w:rPr>
        <w:fldChar w:fldCharType="end"/>
      </w:r>
    </w:p>
    <w:p w14:paraId="6B3E50A3" w14:textId="55DAF916"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4.2.3.2.2.5</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LI target leak, log leak</w:t>
      </w:r>
      <w:r>
        <w:rPr>
          <w:noProof/>
        </w:rPr>
        <w:tab/>
      </w:r>
      <w:r>
        <w:rPr>
          <w:noProof/>
        </w:rPr>
        <w:fldChar w:fldCharType="begin"/>
      </w:r>
      <w:r>
        <w:rPr>
          <w:noProof/>
        </w:rPr>
        <w:instrText xml:space="preserve"> PAGEREF _Toc221481845 \h </w:instrText>
      </w:r>
      <w:r>
        <w:rPr>
          <w:noProof/>
        </w:rPr>
      </w:r>
      <w:r>
        <w:rPr>
          <w:noProof/>
        </w:rPr>
        <w:fldChar w:fldCharType="separate"/>
      </w:r>
      <w:r>
        <w:rPr>
          <w:noProof/>
        </w:rPr>
        <w:t>19</w:t>
      </w:r>
      <w:r>
        <w:rPr>
          <w:noProof/>
        </w:rPr>
        <w:fldChar w:fldCharType="end"/>
      </w:r>
    </w:p>
    <w:p w14:paraId="50A876D3" w14:textId="309DDFCB"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4.2.3.2.3</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761537">
        <w:rPr>
          <w:noProof/>
          <w:spacing w:val="-12"/>
        </w:rPr>
        <w:t xml:space="preserve"> </w:t>
      </w:r>
      <w:r>
        <w:rPr>
          <w:noProof/>
        </w:rPr>
        <w:t>data</w:t>
      </w:r>
      <w:r w:rsidRPr="00761537">
        <w:rPr>
          <w:noProof/>
          <w:spacing w:val="-5"/>
        </w:rPr>
        <w:t xml:space="preserve"> </w:t>
      </w:r>
      <w:r>
        <w:rPr>
          <w:noProof/>
        </w:rPr>
        <w:t>and</w:t>
      </w:r>
      <w:r w:rsidRPr="00761537">
        <w:rPr>
          <w:noProof/>
          <w:spacing w:val="-4"/>
        </w:rPr>
        <w:t xml:space="preserve"> </w:t>
      </w:r>
      <w:r>
        <w:rPr>
          <w:noProof/>
        </w:rPr>
        <w:t>information in storage</w:t>
      </w:r>
      <w:r>
        <w:rPr>
          <w:noProof/>
        </w:rPr>
        <w:tab/>
      </w:r>
      <w:r>
        <w:rPr>
          <w:noProof/>
        </w:rPr>
        <w:fldChar w:fldCharType="begin"/>
      </w:r>
      <w:r>
        <w:rPr>
          <w:noProof/>
        </w:rPr>
        <w:instrText xml:space="preserve"> PAGEREF _Toc221481846 \h </w:instrText>
      </w:r>
      <w:r>
        <w:rPr>
          <w:noProof/>
        </w:rPr>
      </w:r>
      <w:r>
        <w:rPr>
          <w:noProof/>
        </w:rPr>
        <w:fldChar w:fldCharType="separate"/>
      </w:r>
      <w:r>
        <w:rPr>
          <w:noProof/>
        </w:rPr>
        <w:t>19</w:t>
      </w:r>
      <w:r>
        <w:rPr>
          <w:noProof/>
        </w:rPr>
        <w:fldChar w:fldCharType="end"/>
      </w:r>
    </w:p>
    <w:p w14:paraId="69E34EFF" w14:textId="7CBCA1AF"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4.2.3.2.3.1</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Introduction</w:t>
      </w:r>
      <w:r>
        <w:rPr>
          <w:noProof/>
        </w:rPr>
        <w:tab/>
      </w:r>
      <w:r>
        <w:rPr>
          <w:noProof/>
        </w:rPr>
        <w:fldChar w:fldCharType="begin"/>
      </w:r>
      <w:r>
        <w:rPr>
          <w:noProof/>
        </w:rPr>
        <w:instrText xml:space="preserve"> PAGEREF _Toc221481847 \h </w:instrText>
      </w:r>
      <w:r>
        <w:rPr>
          <w:noProof/>
        </w:rPr>
      </w:r>
      <w:r>
        <w:rPr>
          <w:noProof/>
        </w:rPr>
        <w:fldChar w:fldCharType="separate"/>
      </w:r>
      <w:r>
        <w:rPr>
          <w:noProof/>
        </w:rPr>
        <w:t>19</w:t>
      </w:r>
      <w:r>
        <w:rPr>
          <w:noProof/>
        </w:rPr>
        <w:fldChar w:fldCharType="end"/>
      </w:r>
    </w:p>
    <w:p w14:paraId="505A7E61" w14:textId="1BB28F3C"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4.2.3.2.3.2</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No unencrypted LI data</w:t>
      </w:r>
      <w:r>
        <w:rPr>
          <w:noProof/>
        </w:rPr>
        <w:tab/>
      </w:r>
      <w:r>
        <w:rPr>
          <w:noProof/>
        </w:rPr>
        <w:fldChar w:fldCharType="begin"/>
      </w:r>
      <w:r>
        <w:rPr>
          <w:noProof/>
        </w:rPr>
        <w:instrText xml:space="preserve"> PAGEREF _Toc221481848 \h </w:instrText>
      </w:r>
      <w:r>
        <w:rPr>
          <w:noProof/>
        </w:rPr>
      </w:r>
      <w:r>
        <w:rPr>
          <w:noProof/>
        </w:rPr>
        <w:fldChar w:fldCharType="separate"/>
      </w:r>
      <w:r>
        <w:rPr>
          <w:noProof/>
        </w:rPr>
        <w:t>19</w:t>
      </w:r>
      <w:r>
        <w:rPr>
          <w:noProof/>
        </w:rPr>
        <w:fldChar w:fldCharType="end"/>
      </w:r>
    </w:p>
    <w:p w14:paraId="3AAF1EBD" w14:textId="6EC19A90"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4.2.3.2.4</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761537">
        <w:rPr>
          <w:noProof/>
          <w:spacing w:val="-12"/>
        </w:rPr>
        <w:t xml:space="preserve"> </w:t>
      </w:r>
      <w:r>
        <w:rPr>
          <w:noProof/>
        </w:rPr>
        <w:t>data</w:t>
      </w:r>
      <w:r w:rsidRPr="00761537">
        <w:rPr>
          <w:noProof/>
          <w:spacing w:val="-5"/>
        </w:rPr>
        <w:t xml:space="preserve"> </w:t>
      </w:r>
      <w:r>
        <w:rPr>
          <w:noProof/>
        </w:rPr>
        <w:t>and</w:t>
      </w:r>
      <w:r w:rsidRPr="00761537">
        <w:rPr>
          <w:noProof/>
          <w:spacing w:val="-4"/>
        </w:rPr>
        <w:t xml:space="preserve"> </w:t>
      </w:r>
      <w:r>
        <w:rPr>
          <w:noProof/>
        </w:rPr>
        <w:t>information in transfer</w:t>
      </w:r>
      <w:r>
        <w:rPr>
          <w:noProof/>
        </w:rPr>
        <w:tab/>
      </w:r>
      <w:r>
        <w:rPr>
          <w:noProof/>
        </w:rPr>
        <w:fldChar w:fldCharType="begin"/>
      </w:r>
      <w:r>
        <w:rPr>
          <w:noProof/>
        </w:rPr>
        <w:instrText xml:space="preserve"> PAGEREF _Toc221481849 \h </w:instrText>
      </w:r>
      <w:r>
        <w:rPr>
          <w:noProof/>
        </w:rPr>
      </w:r>
      <w:r>
        <w:rPr>
          <w:noProof/>
        </w:rPr>
        <w:fldChar w:fldCharType="separate"/>
      </w:r>
      <w:r>
        <w:rPr>
          <w:noProof/>
        </w:rPr>
        <w:t>19</w:t>
      </w:r>
      <w:r>
        <w:rPr>
          <w:noProof/>
        </w:rPr>
        <w:fldChar w:fldCharType="end"/>
      </w:r>
    </w:p>
    <w:p w14:paraId="6B3B07C8" w14:textId="62C6CE6C"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4.2.3.2.4.1</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Introduction</w:t>
      </w:r>
      <w:r>
        <w:rPr>
          <w:noProof/>
        </w:rPr>
        <w:tab/>
      </w:r>
      <w:r>
        <w:rPr>
          <w:noProof/>
        </w:rPr>
        <w:fldChar w:fldCharType="begin"/>
      </w:r>
      <w:r>
        <w:rPr>
          <w:noProof/>
        </w:rPr>
        <w:instrText xml:space="preserve"> PAGEREF _Toc221481850 \h </w:instrText>
      </w:r>
      <w:r>
        <w:rPr>
          <w:noProof/>
        </w:rPr>
      </w:r>
      <w:r>
        <w:rPr>
          <w:noProof/>
        </w:rPr>
        <w:fldChar w:fldCharType="separate"/>
      </w:r>
      <w:r>
        <w:rPr>
          <w:noProof/>
        </w:rPr>
        <w:t>19</w:t>
      </w:r>
      <w:r>
        <w:rPr>
          <w:noProof/>
        </w:rPr>
        <w:fldChar w:fldCharType="end"/>
      </w:r>
    </w:p>
    <w:p w14:paraId="52A67CAA" w14:textId="4E781B86"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4.2.3.2.4.2</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No unencrypted internal comms</w:t>
      </w:r>
      <w:r>
        <w:rPr>
          <w:noProof/>
        </w:rPr>
        <w:tab/>
      </w:r>
      <w:r>
        <w:rPr>
          <w:noProof/>
        </w:rPr>
        <w:fldChar w:fldCharType="begin"/>
      </w:r>
      <w:r>
        <w:rPr>
          <w:noProof/>
        </w:rPr>
        <w:instrText xml:space="preserve"> PAGEREF _Toc221481851 \h </w:instrText>
      </w:r>
      <w:r>
        <w:rPr>
          <w:noProof/>
        </w:rPr>
      </w:r>
      <w:r>
        <w:rPr>
          <w:noProof/>
        </w:rPr>
        <w:fldChar w:fldCharType="separate"/>
      </w:r>
      <w:r>
        <w:rPr>
          <w:noProof/>
        </w:rPr>
        <w:t>20</w:t>
      </w:r>
      <w:r>
        <w:rPr>
          <w:noProof/>
        </w:rPr>
        <w:fldChar w:fldCharType="end"/>
      </w:r>
    </w:p>
    <w:p w14:paraId="58096D15" w14:textId="490E8D50"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4.2.3.2.4.3</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Network observation by VI admin</w:t>
      </w:r>
      <w:r>
        <w:rPr>
          <w:noProof/>
        </w:rPr>
        <w:tab/>
      </w:r>
      <w:r>
        <w:rPr>
          <w:noProof/>
        </w:rPr>
        <w:fldChar w:fldCharType="begin"/>
      </w:r>
      <w:r>
        <w:rPr>
          <w:noProof/>
        </w:rPr>
        <w:instrText xml:space="preserve"> PAGEREF _Toc221481852 \h </w:instrText>
      </w:r>
      <w:r>
        <w:rPr>
          <w:noProof/>
        </w:rPr>
      </w:r>
      <w:r>
        <w:rPr>
          <w:noProof/>
        </w:rPr>
        <w:fldChar w:fldCharType="separate"/>
      </w:r>
      <w:r>
        <w:rPr>
          <w:noProof/>
        </w:rPr>
        <w:t>20</w:t>
      </w:r>
      <w:r>
        <w:rPr>
          <w:noProof/>
        </w:rPr>
        <w:fldChar w:fldCharType="end"/>
      </w:r>
    </w:p>
    <w:p w14:paraId="7CAAAAF9" w14:textId="707EE296" w:rsidR="006E3AAB" w:rsidRDefault="006E3AAB">
      <w:pPr>
        <w:pStyle w:val="TOC6"/>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4.2.3.2.4.4</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Firewalls between virtual entities</w:t>
      </w:r>
      <w:r>
        <w:rPr>
          <w:noProof/>
        </w:rPr>
        <w:tab/>
      </w:r>
      <w:r>
        <w:rPr>
          <w:noProof/>
        </w:rPr>
        <w:fldChar w:fldCharType="begin"/>
      </w:r>
      <w:r>
        <w:rPr>
          <w:noProof/>
        </w:rPr>
        <w:instrText xml:space="preserve"> PAGEREF _Toc221481853 \h </w:instrText>
      </w:r>
      <w:r>
        <w:rPr>
          <w:noProof/>
        </w:rPr>
      </w:r>
      <w:r>
        <w:rPr>
          <w:noProof/>
        </w:rPr>
        <w:fldChar w:fldCharType="separate"/>
      </w:r>
      <w:r>
        <w:rPr>
          <w:noProof/>
        </w:rPr>
        <w:t>20</w:t>
      </w:r>
      <w:r>
        <w:rPr>
          <w:noProof/>
        </w:rPr>
        <w:fldChar w:fldCharType="end"/>
      </w:r>
    </w:p>
    <w:p w14:paraId="3A6E0553" w14:textId="598F0330"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4.2.3.2.5</w:t>
      </w:r>
      <w:r>
        <w:rPr>
          <w:rFonts w:asciiTheme="minorHAnsi" w:eastAsiaTheme="minorEastAsia" w:hAnsiTheme="minorHAnsi" w:cstheme="minorBidi"/>
          <w:noProof/>
          <w:kern w:val="2"/>
          <w:sz w:val="24"/>
          <w:szCs w:val="24"/>
          <w:lang w:eastAsia="en-GB"/>
          <w14:ligatures w14:val="standardContextual"/>
        </w:rPr>
        <w:tab/>
      </w:r>
      <w:r>
        <w:rPr>
          <w:noProof/>
        </w:rPr>
        <w:t>Logging access to personal data</w:t>
      </w:r>
      <w:r>
        <w:rPr>
          <w:noProof/>
        </w:rPr>
        <w:tab/>
      </w:r>
      <w:r>
        <w:rPr>
          <w:noProof/>
        </w:rPr>
        <w:fldChar w:fldCharType="begin"/>
      </w:r>
      <w:r>
        <w:rPr>
          <w:noProof/>
        </w:rPr>
        <w:instrText xml:space="preserve"> PAGEREF _Toc221481854 \h </w:instrText>
      </w:r>
      <w:r>
        <w:rPr>
          <w:noProof/>
        </w:rPr>
      </w:r>
      <w:r>
        <w:rPr>
          <w:noProof/>
        </w:rPr>
        <w:fldChar w:fldCharType="separate"/>
      </w:r>
      <w:r>
        <w:rPr>
          <w:noProof/>
        </w:rPr>
        <w:t>20</w:t>
      </w:r>
      <w:r>
        <w:rPr>
          <w:noProof/>
        </w:rPr>
        <w:fldChar w:fldCharType="end"/>
      </w:r>
    </w:p>
    <w:p w14:paraId="29CF062A" w14:textId="0D70BBC1"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4.2.3.3</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761537">
        <w:rPr>
          <w:noProof/>
          <w:spacing w:val="-12"/>
        </w:rPr>
        <w:t xml:space="preserve"> </w:t>
      </w:r>
      <w:r>
        <w:rPr>
          <w:noProof/>
        </w:rPr>
        <w:t>availability</w:t>
      </w:r>
      <w:r w:rsidRPr="00761537">
        <w:rPr>
          <w:noProof/>
          <w:spacing w:val="-12"/>
        </w:rPr>
        <w:t xml:space="preserve"> </w:t>
      </w:r>
      <w:r>
        <w:rPr>
          <w:noProof/>
        </w:rPr>
        <w:t>and</w:t>
      </w:r>
      <w:r w:rsidRPr="00761537">
        <w:rPr>
          <w:noProof/>
          <w:spacing w:val="-4"/>
        </w:rPr>
        <w:t xml:space="preserve"> </w:t>
      </w:r>
      <w:r>
        <w:rPr>
          <w:noProof/>
        </w:rPr>
        <w:t>integrity</w:t>
      </w:r>
      <w:r>
        <w:rPr>
          <w:noProof/>
        </w:rPr>
        <w:tab/>
      </w:r>
      <w:r>
        <w:rPr>
          <w:noProof/>
        </w:rPr>
        <w:fldChar w:fldCharType="begin"/>
      </w:r>
      <w:r>
        <w:rPr>
          <w:noProof/>
        </w:rPr>
        <w:instrText xml:space="preserve"> PAGEREF _Toc221481855 \h </w:instrText>
      </w:r>
      <w:r>
        <w:rPr>
          <w:noProof/>
        </w:rPr>
      </w:r>
      <w:r>
        <w:rPr>
          <w:noProof/>
        </w:rPr>
        <w:fldChar w:fldCharType="separate"/>
      </w:r>
      <w:r>
        <w:rPr>
          <w:noProof/>
        </w:rPr>
        <w:t>20</w:t>
      </w:r>
      <w:r>
        <w:rPr>
          <w:noProof/>
        </w:rPr>
        <w:fldChar w:fldCharType="end"/>
      </w:r>
    </w:p>
    <w:p w14:paraId="062C37E7" w14:textId="748A9BB9"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4.2.3.3.1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_Toc221481856 \h </w:instrText>
      </w:r>
      <w:r>
        <w:rPr>
          <w:noProof/>
        </w:rPr>
      </w:r>
      <w:r>
        <w:rPr>
          <w:noProof/>
        </w:rPr>
        <w:fldChar w:fldCharType="separate"/>
      </w:r>
      <w:r>
        <w:rPr>
          <w:noProof/>
        </w:rPr>
        <w:t>20</w:t>
      </w:r>
      <w:r>
        <w:rPr>
          <w:noProof/>
        </w:rPr>
        <w:fldChar w:fldCharType="end"/>
      </w:r>
    </w:p>
    <w:p w14:paraId="696946B2" w14:textId="7AE9009F"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4.2.3.3.2</w:t>
      </w:r>
      <w:r>
        <w:rPr>
          <w:rFonts w:asciiTheme="minorHAnsi" w:eastAsiaTheme="minorEastAsia" w:hAnsiTheme="minorHAnsi" w:cstheme="minorBidi"/>
          <w:noProof/>
          <w:kern w:val="2"/>
          <w:sz w:val="24"/>
          <w:szCs w:val="24"/>
          <w:lang w:eastAsia="en-GB"/>
          <w14:ligatures w14:val="standardContextual"/>
        </w:rPr>
        <w:tab/>
      </w:r>
      <w:r>
        <w:rPr>
          <w:noProof/>
        </w:rPr>
        <w:t>Vulnerability patching – original code</w:t>
      </w:r>
      <w:r>
        <w:rPr>
          <w:noProof/>
        </w:rPr>
        <w:tab/>
      </w:r>
      <w:r>
        <w:rPr>
          <w:noProof/>
        </w:rPr>
        <w:fldChar w:fldCharType="begin"/>
      </w:r>
      <w:r>
        <w:rPr>
          <w:noProof/>
        </w:rPr>
        <w:instrText xml:space="preserve"> PAGEREF _Toc221481857 \h </w:instrText>
      </w:r>
      <w:r>
        <w:rPr>
          <w:noProof/>
        </w:rPr>
      </w:r>
      <w:r>
        <w:rPr>
          <w:noProof/>
        </w:rPr>
        <w:fldChar w:fldCharType="separate"/>
      </w:r>
      <w:r>
        <w:rPr>
          <w:noProof/>
        </w:rPr>
        <w:t>20</w:t>
      </w:r>
      <w:r>
        <w:rPr>
          <w:noProof/>
        </w:rPr>
        <w:fldChar w:fldCharType="end"/>
      </w:r>
    </w:p>
    <w:p w14:paraId="06CA1A32" w14:textId="7237BAAF"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4.2.3.3.3</w:t>
      </w:r>
      <w:r>
        <w:rPr>
          <w:rFonts w:asciiTheme="minorHAnsi" w:eastAsiaTheme="minorEastAsia" w:hAnsiTheme="minorHAnsi" w:cstheme="minorBidi"/>
          <w:noProof/>
          <w:kern w:val="2"/>
          <w:sz w:val="24"/>
          <w:szCs w:val="24"/>
          <w:lang w:eastAsia="en-GB"/>
          <w14:ligatures w14:val="standardContextual"/>
        </w:rPr>
        <w:tab/>
      </w:r>
      <w:r>
        <w:rPr>
          <w:noProof/>
        </w:rPr>
        <w:t>Vulnerability patching – open source</w:t>
      </w:r>
      <w:r>
        <w:rPr>
          <w:noProof/>
        </w:rPr>
        <w:tab/>
      </w:r>
      <w:r>
        <w:rPr>
          <w:noProof/>
        </w:rPr>
        <w:fldChar w:fldCharType="begin"/>
      </w:r>
      <w:r>
        <w:rPr>
          <w:noProof/>
        </w:rPr>
        <w:instrText xml:space="preserve"> PAGEREF _Toc221481858 \h </w:instrText>
      </w:r>
      <w:r>
        <w:rPr>
          <w:noProof/>
        </w:rPr>
      </w:r>
      <w:r>
        <w:rPr>
          <w:noProof/>
        </w:rPr>
        <w:fldChar w:fldCharType="separate"/>
      </w:r>
      <w:r>
        <w:rPr>
          <w:noProof/>
        </w:rPr>
        <w:t>20</w:t>
      </w:r>
      <w:r>
        <w:rPr>
          <w:noProof/>
        </w:rPr>
        <w:fldChar w:fldCharType="end"/>
      </w:r>
    </w:p>
    <w:p w14:paraId="125BA97D" w14:textId="5F642C1C"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4.2.3.4</w:t>
      </w:r>
      <w:r>
        <w:rPr>
          <w:rFonts w:asciiTheme="minorHAnsi" w:eastAsiaTheme="minorEastAsia" w:hAnsiTheme="minorHAnsi" w:cstheme="minorBidi"/>
          <w:noProof/>
          <w:kern w:val="2"/>
          <w:sz w:val="24"/>
          <w:szCs w:val="24"/>
          <w:lang w:eastAsia="en-GB"/>
          <w14:ligatures w14:val="standardContextual"/>
        </w:rPr>
        <w:tab/>
      </w:r>
      <w:r>
        <w:rPr>
          <w:noProof/>
        </w:rPr>
        <w:t>Authentication</w:t>
      </w:r>
      <w:r w:rsidRPr="00761537">
        <w:rPr>
          <w:noProof/>
          <w:spacing w:val="-17"/>
        </w:rPr>
        <w:t xml:space="preserve"> </w:t>
      </w:r>
      <w:r>
        <w:rPr>
          <w:noProof/>
        </w:rPr>
        <w:t>and</w:t>
      </w:r>
      <w:r w:rsidRPr="00761537">
        <w:rPr>
          <w:noProof/>
          <w:spacing w:val="-4"/>
        </w:rPr>
        <w:t xml:space="preserve"> </w:t>
      </w:r>
      <w:r>
        <w:rPr>
          <w:noProof/>
        </w:rPr>
        <w:t>authorization</w:t>
      </w:r>
      <w:r>
        <w:rPr>
          <w:noProof/>
        </w:rPr>
        <w:tab/>
      </w:r>
      <w:r>
        <w:rPr>
          <w:noProof/>
        </w:rPr>
        <w:fldChar w:fldCharType="begin"/>
      </w:r>
      <w:r>
        <w:rPr>
          <w:noProof/>
        </w:rPr>
        <w:instrText xml:space="preserve"> PAGEREF _Toc221481859 \h </w:instrText>
      </w:r>
      <w:r>
        <w:rPr>
          <w:noProof/>
        </w:rPr>
      </w:r>
      <w:r>
        <w:rPr>
          <w:noProof/>
        </w:rPr>
        <w:fldChar w:fldCharType="separate"/>
      </w:r>
      <w:r>
        <w:rPr>
          <w:noProof/>
        </w:rPr>
        <w:t>20</w:t>
      </w:r>
      <w:r>
        <w:rPr>
          <w:noProof/>
        </w:rPr>
        <w:fldChar w:fldCharType="end"/>
      </w:r>
    </w:p>
    <w:p w14:paraId="6181D229" w14:textId="287C31FE"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r>
      <w:r>
        <w:rPr>
          <w:noProof/>
        </w:rPr>
        <w:instrText xml:space="preserve"> PAGEREF _Toc221481860 \h </w:instrText>
      </w:r>
      <w:r>
        <w:rPr>
          <w:noProof/>
        </w:rPr>
      </w:r>
      <w:r>
        <w:rPr>
          <w:noProof/>
        </w:rPr>
        <w:fldChar w:fldCharType="separate"/>
      </w:r>
      <w:r>
        <w:rPr>
          <w:noProof/>
        </w:rPr>
        <w:t>20</w:t>
      </w:r>
      <w:r>
        <w:rPr>
          <w:noProof/>
        </w:rPr>
        <w:fldChar w:fldCharType="end"/>
      </w:r>
    </w:p>
    <w:p w14:paraId="4C68601C" w14:textId="128E95A2"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4.2.3.4.2</w:t>
      </w:r>
      <w:r>
        <w:rPr>
          <w:rFonts w:asciiTheme="minorHAnsi" w:eastAsiaTheme="minorEastAsia" w:hAnsiTheme="minorHAnsi" w:cstheme="minorBidi"/>
          <w:noProof/>
          <w:kern w:val="2"/>
          <w:sz w:val="24"/>
          <w:szCs w:val="24"/>
          <w:lang w:eastAsia="en-GB"/>
          <w14:ligatures w14:val="standardContextual"/>
        </w:rPr>
        <w:tab/>
      </w:r>
      <w:r>
        <w:rPr>
          <w:noProof/>
        </w:rPr>
        <w:t>Logging of failed authentication attempts</w:t>
      </w:r>
      <w:r>
        <w:rPr>
          <w:noProof/>
        </w:rPr>
        <w:tab/>
      </w:r>
      <w:r>
        <w:rPr>
          <w:noProof/>
        </w:rPr>
        <w:fldChar w:fldCharType="begin"/>
      </w:r>
      <w:r>
        <w:rPr>
          <w:noProof/>
        </w:rPr>
        <w:instrText xml:space="preserve"> PAGEREF _Toc221481861 \h </w:instrText>
      </w:r>
      <w:r>
        <w:rPr>
          <w:noProof/>
        </w:rPr>
      </w:r>
      <w:r>
        <w:rPr>
          <w:noProof/>
        </w:rPr>
        <w:fldChar w:fldCharType="separate"/>
      </w:r>
      <w:r>
        <w:rPr>
          <w:noProof/>
        </w:rPr>
        <w:t>20</w:t>
      </w:r>
      <w:r>
        <w:rPr>
          <w:noProof/>
        </w:rPr>
        <w:fldChar w:fldCharType="end"/>
      </w:r>
    </w:p>
    <w:p w14:paraId="5B3BFD9E" w14:textId="7938AD69"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4.2.3.4.3</w:t>
      </w:r>
      <w:r>
        <w:rPr>
          <w:rFonts w:asciiTheme="minorHAnsi" w:eastAsiaTheme="minorEastAsia" w:hAnsiTheme="minorHAnsi" w:cstheme="minorBidi"/>
          <w:noProof/>
          <w:kern w:val="2"/>
          <w:sz w:val="24"/>
          <w:szCs w:val="24"/>
          <w:lang w:eastAsia="en-GB"/>
          <w14:ligatures w14:val="standardContextual"/>
        </w:rPr>
        <w:tab/>
      </w:r>
      <w:r>
        <w:rPr>
          <w:noProof/>
        </w:rPr>
        <w:t>No non-LI accounts</w:t>
      </w:r>
      <w:r>
        <w:rPr>
          <w:noProof/>
        </w:rPr>
        <w:tab/>
      </w:r>
      <w:r>
        <w:rPr>
          <w:noProof/>
        </w:rPr>
        <w:fldChar w:fldCharType="begin"/>
      </w:r>
      <w:r>
        <w:rPr>
          <w:noProof/>
        </w:rPr>
        <w:instrText xml:space="preserve"> PAGEREF _Toc221481862 \h </w:instrText>
      </w:r>
      <w:r>
        <w:rPr>
          <w:noProof/>
        </w:rPr>
      </w:r>
      <w:r>
        <w:rPr>
          <w:noProof/>
        </w:rPr>
        <w:fldChar w:fldCharType="separate"/>
      </w:r>
      <w:r>
        <w:rPr>
          <w:noProof/>
        </w:rPr>
        <w:t>20</w:t>
      </w:r>
      <w:r>
        <w:rPr>
          <w:noProof/>
        </w:rPr>
        <w:fldChar w:fldCharType="end"/>
      </w:r>
    </w:p>
    <w:p w14:paraId="277D825F" w14:textId="5257ACD0"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4.2.3.4.4</w:t>
      </w:r>
      <w:r>
        <w:rPr>
          <w:rFonts w:asciiTheme="minorHAnsi" w:eastAsiaTheme="minorEastAsia" w:hAnsiTheme="minorHAnsi" w:cstheme="minorBidi"/>
          <w:noProof/>
          <w:kern w:val="2"/>
          <w:sz w:val="24"/>
          <w:szCs w:val="24"/>
          <w:lang w:eastAsia="en-GB"/>
          <w14:ligatures w14:val="standardContextual"/>
        </w:rPr>
        <w:tab/>
      </w:r>
      <w:r>
        <w:rPr>
          <w:noProof/>
        </w:rPr>
        <w:t>Unique credentials</w:t>
      </w:r>
      <w:r>
        <w:rPr>
          <w:noProof/>
        </w:rPr>
        <w:tab/>
      </w:r>
      <w:r>
        <w:rPr>
          <w:noProof/>
        </w:rPr>
        <w:fldChar w:fldCharType="begin"/>
      </w:r>
      <w:r>
        <w:rPr>
          <w:noProof/>
        </w:rPr>
        <w:instrText xml:space="preserve"> PAGEREF _Toc221481863 \h </w:instrText>
      </w:r>
      <w:r>
        <w:rPr>
          <w:noProof/>
        </w:rPr>
      </w:r>
      <w:r>
        <w:rPr>
          <w:noProof/>
        </w:rPr>
        <w:fldChar w:fldCharType="separate"/>
      </w:r>
      <w:r>
        <w:rPr>
          <w:noProof/>
        </w:rPr>
        <w:t>20</w:t>
      </w:r>
      <w:r>
        <w:rPr>
          <w:noProof/>
        </w:rPr>
        <w:fldChar w:fldCharType="end"/>
      </w:r>
    </w:p>
    <w:p w14:paraId="14FF468A" w14:textId="373FC2E0"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Pr>
          <w:noProof/>
        </w:rPr>
        <w:t>4.2.3.4.5</w:t>
      </w:r>
      <w:r>
        <w:rPr>
          <w:rFonts w:asciiTheme="minorHAnsi" w:eastAsiaTheme="minorEastAsia" w:hAnsiTheme="minorHAnsi" w:cstheme="minorBidi"/>
          <w:noProof/>
          <w:kern w:val="2"/>
          <w:sz w:val="24"/>
          <w:szCs w:val="24"/>
          <w:lang w:eastAsia="en-GB"/>
          <w14:ligatures w14:val="standardContextual"/>
        </w:rPr>
        <w:tab/>
      </w:r>
      <w:r>
        <w:rPr>
          <w:noProof/>
        </w:rPr>
        <w:t>System hardening of VM accounts</w:t>
      </w:r>
      <w:r>
        <w:rPr>
          <w:noProof/>
        </w:rPr>
        <w:tab/>
      </w:r>
      <w:r>
        <w:rPr>
          <w:noProof/>
        </w:rPr>
        <w:fldChar w:fldCharType="begin"/>
      </w:r>
      <w:r>
        <w:rPr>
          <w:noProof/>
        </w:rPr>
        <w:instrText xml:space="preserve"> PAGEREF _Toc221481864 \h </w:instrText>
      </w:r>
      <w:r>
        <w:rPr>
          <w:noProof/>
        </w:rPr>
      </w:r>
      <w:r>
        <w:rPr>
          <w:noProof/>
        </w:rPr>
        <w:fldChar w:fldCharType="separate"/>
      </w:r>
      <w:r>
        <w:rPr>
          <w:noProof/>
        </w:rPr>
        <w:t>20</w:t>
      </w:r>
      <w:r>
        <w:rPr>
          <w:noProof/>
        </w:rPr>
        <w:fldChar w:fldCharType="end"/>
      </w:r>
    </w:p>
    <w:p w14:paraId="2041CF50" w14:textId="0FE6A31D"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4.2.3.5</w:t>
      </w:r>
      <w:r>
        <w:rPr>
          <w:rFonts w:asciiTheme="minorHAnsi" w:eastAsiaTheme="minorEastAsia" w:hAnsiTheme="minorHAnsi" w:cstheme="minorBidi"/>
          <w:noProof/>
          <w:kern w:val="2"/>
          <w:sz w:val="24"/>
          <w:szCs w:val="24"/>
          <w:lang w:eastAsia="en-GB"/>
          <w14:ligatures w14:val="standardContextual"/>
        </w:rPr>
        <w:tab/>
      </w:r>
      <w:r>
        <w:rPr>
          <w:noProof/>
        </w:rPr>
        <w:t>Protecting</w:t>
      </w:r>
      <w:r w:rsidRPr="00761537">
        <w:rPr>
          <w:noProof/>
          <w:spacing w:val="-12"/>
        </w:rPr>
        <w:t xml:space="preserve"> </w:t>
      </w:r>
      <w:r>
        <w:rPr>
          <w:noProof/>
        </w:rPr>
        <w:t>sessions</w:t>
      </w:r>
      <w:r>
        <w:rPr>
          <w:noProof/>
        </w:rPr>
        <w:tab/>
      </w:r>
      <w:r>
        <w:rPr>
          <w:noProof/>
        </w:rPr>
        <w:fldChar w:fldCharType="begin"/>
      </w:r>
      <w:r>
        <w:rPr>
          <w:noProof/>
        </w:rPr>
        <w:instrText xml:space="preserve"> PAGEREF _Toc221481865 \h </w:instrText>
      </w:r>
      <w:r>
        <w:rPr>
          <w:noProof/>
        </w:rPr>
      </w:r>
      <w:r>
        <w:rPr>
          <w:noProof/>
        </w:rPr>
        <w:fldChar w:fldCharType="separate"/>
      </w:r>
      <w:r>
        <w:rPr>
          <w:noProof/>
        </w:rPr>
        <w:t>20</w:t>
      </w:r>
      <w:r>
        <w:rPr>
          <w:noProof/>
        </w:rPr>
        <w:fldChar w:fldCharType="end"/>
      </w:r>
    </w:p>
    <w:p w14:paraId="17BAE5DD" w14:textId="579EB9D2"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4.2.3.6</w:t>
      </w:r>
      <w:r>
        <w:rPr>
          <w:rFonts w:asciiTheme="minorHAnsi" w:eastAsiaTheme="minorEastAsia" w:hAnsiTheme="minorHAnsi" w:cstheme="minorBidi"/>
          <w:noProof/>
          <w:kern w:val="2"/>
          <w:sz w:val="24"/>
          <w:szCs w:val="24"/>
          <w:lang w:eastAsia="en-GB"/>
          <w14:ligatures w14:val="standardContextual"/>
        </w:rPr>
        <w:tab/>
      </w:r>
      <w:r>
        <w:rPr>
          <w:noProof/>
        </w:rPr>
        <w:t>Logging</w:t>
      </w:r>
      <w:r>
        <w:rPr>
          <w:noProof/>
        </w:rPr>
        <w:tab/>
      </w:r>
      <w:r>
        <w:rPr>
          <w:noProof/>
        </w:rPr>
        <w:fldChar w:fldCharType="begin"/>
      </w:r>
      <w:r>
        <w:rPr>
          <w:noProof/>
        </w:rPr>
        <w:instrText xml:space="preserve"> PAGEREF _Toc221481866 \h </w:instrText>
      </w:r>
      <w:r>
        <w:rPr>
          <w:noProof/>
        </w:rPr>
      </w:r>
      <w:r>
        <w:rPr>
          <w:noProof/>
        </w:rPr>
        <w:fldChar w:fldCharType="separate"/>
      </w:r>
      <w:r>
        <w:rPr>
          <w:noProof/>
        </w:rPr>
        <w:t>20</w:t>
      </w:r>
      <w:r>
        <w:rPr>
          <w:noProof/>
        </w:rPr>
        <w:fldChar w:fldCharType="end"/>
      </w:r>
    </w:p>
    <w:p w14:paraId="781112CB" w14:textId="11B695B4"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4.2.3.6.1</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Introduction</w:t>
      </w:r>
      <w:r>
        <w:rPr>
          <w:noProof/>
        </w:rPr>
        <w:tab/>
      </w:r>
      <w:r>
        <w:rPr>
          <w:noProof/>
        </w:rPr>
        <w:fldChar w:fldCharType="begin"/>
      </w:r>
      <w:r>
        <w:rPr>
          <w:noProof/>
        </w:rPr>
        <w:instrText xml:space="preserve"> PAGEREF _Toc221481867 \h </w:instrText>
      </w:r>
      <w:r>
        <w:rPr>
          <w:noProof/>
        </w:rPr>
      </w:r>
      <w:r>
        <w:rPr>
          <w:noProof/>
        </w:rPr>
        <w:fldChar w:fldCharType="separate"/>
      </w:r>
      <w:r>
        <w:rPr>
          <w:noProof/>
        </w:rPr>
        <w:t>20</w:t>
      </w:r>
      <w:r>
        <w:rPr>
          <w:noProof/>
        </w:rPr>
        <w:fldChar w:fldCharType="end"/>
      </w:r>
    </w:p>
    <w:p w14:paraId="420AE8D6" w14:textId="3CF6FE40"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4.2.3.6.2</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Mandatory log-disabling alarms</w:t>
      </w:r>
      <w:r>
        <w:rPr>
          <w:noProof/>
        </w:rPr>
        <w:tab/>
      </w:r>
      <w:r>
        <w:rPr>
          <w:noProof/>
        </w:rPr>
        <w:fldChar w:fldCharType="begin"/>
      </w:r>
      <w:r>
        <w:rPr>
          <w:noProof/>
        </w:rPr>
        <w:instrText xml:space="preserve"> PAGEREF _Toc221481868 \h </w:instrText>
      </w:r>
      <w:r>
        <w:rPr>
          <w:noProof/>
        </w:rPr>
      </w:r>
      <w:r>
        <w:rPr>
          <w:noProof/>
        </w:rPr>
        <w:fldChar w:fldCharType="separate"/>
      </w:r>
      <w:r>
        <w:rPr>
          <w:noProof/>
        </w:rPr>
        <w:t>20</w:t>
      </w:r>
      <w:r>
        <w:rPr>
          <w:noProof/>
        </w:rPr>
        <w:fldChar w:fldCharType="end"/>
      </w:r>
    </w:p>
    <w:p w14:paraId="37933395" w14:textId="7F570BB3"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4.2.3.6.3</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Loud logs</w:t>
      </w:r>
      <w:r>
        <w:rPr>
          <w:noProof/>
        </w:rPr>
        <w:tab/>
      </w:r>
      <w:r>
        <w:rPr>
          <w:noProof/>
        </w:rPr>
        <w:fldChar w:fldCharType="begin"/>
      </w:r>
      <w:r>
        <w:rPr>
          <w:noProof/>
        </w:rPr>
        <w:instrText xml:space="preserve"> PAGEREF _Toc221481869 \h </w:instrText>
      </w:r>
      <w:r>
        <w:rPr>
          <w:noProof/>
        </w:rPr>
      </w:r>
      <w:r>
        <w:rPr>
          <w:noProof/>
        </w:rPr>
        <w:fldChar w:fldCharType="separate"/>
      </w:r>
      <w:r>
        <w:rPr>
          <w:noProof/>
        </w:rPr>
        <w:t>20</w:t>
      </w:r>
      <w:r>
        <w:rPr>
          <w:noProof/>
        </w:rPr>
        <w:fldChar w:fldCharType="end"/>
      </w:r>
    </w:p>
    <w:p w14:paraId="252EACCD" w14:textId="528D1341"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4.2.4</w:t>
      </w:r>
      <w:r>
        <w:rPr>
          <w:rFonts w:asciiTheme="minorHAnsi" w:eastAsiaTheme="minorEastAsia" w:hAnsiTheme="minorHAnsi" w:cstheme="minorBidi"/>
          <w:noProof/>
          <w:kern w:val="2"/>
          <w:sz w:val="24"/>
          <w:szCs w:val="24"/>
          <w:lang w:eastAsia="en-GB"/>
          <w14:ligatures w14:val="standardContextual"/>
        </w:rPr>
        <w:tab/>
      </w:r>
      <w:r>
        <w:rPr>
          <w:noProof/>
        </w:rPr>
        <w:t>Operating Systems</w:t>
      </w:r>
      <w:r>
        <w:rPr>
          <w:noProof/>
        </w:rPr>
        <w:tab/>
      </w:r>
      <w:r>
        <w:rPr>
          <w:noProof/>
        </w:rPr>
        <w:fldChar w:fldCharType="begin"/>
      </w:r>
      <w:r>
        <w:rPr>
          <w:noProof/>
        </w:rPr>
        <w:instrText xml:space="preserve"> PAGEREF _Toc221481870 \h </w:instrText>
      </w:r>
      <w:r>
        <w:rPr>
          <w:noProof/>
        </w:rPr>
      </w:r>
      <w:r>
        <w:rPr>
          <w:noProof/>
        </w:rPr>
        <w:fldChar w:fldCharType="separate"/>
      </w:r>
      <w:r>
        <w:rPr>
          <w:noProof/>
        </w:rPr>
        <w:t>20</w:t>
      </w:r>
      <w:r>
        <w:rPr>
          <w:noProof/>
        </w:rPr>
        <w:fldChar w:fldCharType="end"/>
      </w:r>
    </w:p>
    <w:p w14:paraId="0AA80DDE" w14:textId="7071265B"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4.2.5</w:t>
      </w:r>
      <w:r>
        <w:rPr>
          <w:rFonts w:asciiTheme="minorHAnsi" w:eastAsiaTheme="minorEastAsia" w:hAnsiTheme="minorHAnsi" w:cstheme="minorBidi"/>
          <w:noProof/>
          <w:kern w:val="2"/>
          <w:sz w:val="24"/>
          <w:szCs w:val="24"/>
          <w:lang w:eastAsia="en-GB"/>
          <w14:ligatures w14:val="standardContextual"/>
        </w:rPr>
        <w:tab/>
      </w:r>
      <w:r>
        <w:rPr>
          <w:noProof/>
        </w:rPr>
        <w:t>Web Servers</w:t>
      </w:r>
      <w:r>
        <w:rPr>
          <w:noProof/>
        </w:rPr>
        <w:tab/>
      </w:r>
      <w:r>
        <w:rPr>
          <w:noProof/>
        </w:rPr>
        <w:fldChar w:fldCharType="begin"/>
      </w:r>
      <w:r>
        <w:rPr>
          <w:noProof/>
        </w:rPr>
        <w:instrText xml:space="preserve"> PAGEREF _Toc221481871 \h </w:instrText>
      </w:r>
      <w:r>
        <w:rPr>
          <w:noProof/>
        </w:rPr>
      </w:r>
      <w:r>
        <w:rPr>
          <w:noProof/>
        </w:rPr>
        <w:fldChar w:fldCharType="separate"/>
      </w:r>
      <w:r>
        <w:rPr>
          <w:noProof/>
        </w:rPr>
        <w:t>21</w:t>
      </w:r>
      <w:r>
        <w:rPr>
          <w:noProof/>
        </w:rPr>
        <w:fldChar w:fldCharType="end"/>
      </w:r>
    </w:p>
    <w:p w14:paraId="6C28A582" w14:textId="1073F033"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4.2.6</w:t>
      </w:r>
      <w:r>
        <w:rPr>
          <w:rFonts w:asciiTheme="minorHAnsi" w:eastAsiaTheme="minorEastAsia" w:hAnsiTheme="minorHAnsi" w:cstheme="minorBidi"/>
          <w:noProof/>
          <w:kern w:val="2"/>
          <w:sz w:val="24"/>
          <w:szCs w:val="24"/>
          <w:lang w:eastAsia="en-GB"/>
          <w14:ligatures w14:val="standardContextual"/>
        </w:rPr>
        <w:tab/>
      </w:r>
      <w:r>
        <w:rPr>
          <w:noProof/>
        </w:rPr>
        <w:t>Network Devices</w:t>
      </w:r>
      <w:r>
        <w:rPr>
          <w:noProof/>
        </w:rPr>
        <w:tab/>
      </w:r>
      <w:r>
        <w:rPr>
          <w:noProof/>
        </w:rPr>
        <w:fldChar w:fldCharType="begin"/>
      </w:r>
      <w:r>
        <w:rPr>
          <w:noProof/>
        </w:rPr>
        <w:instrText xml:space="preserve"> PAGEREF _Toc221481872 \h </w:instrText>
      </w:r>
      <w:r>
        <w:rPr>
          <w:noProof/>
        </w:rPr>
      </w:r>
      <w:r>
        <w:rPr>
          <w:noProof/>
        </w:rPr>
        <w:fldChar w:fldCharType="separate"/>
      </w:r>
      <w:r>
        <w:rPr>
          <w:noProof/>
        </w:rPr>
        <w:t>21</w:t>
      </w:r>
      <w:r>
        <w:rPr>
          <w:noProof/>
        </w:rPr>
        <w:fldChar w:fldCharType="end"/>
      </w:r>
    </w:p>
    <w:p w14:paraId="6E625E57" w14:textId="0CCEDC79"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Adaptations of hardening requirements and related test cases specific to LI functions</w:t>
      </w:r>
      <w:r>
        <w:rPr>
          <w:noProof/>
        </w:rPr>
        <w:tab/>
      </w:r>
      <w:r>
        <w:rPr>
          <w:noProof/>
        </w:rPr>
        <w:fldChar w:fldCharType="begin"/>
      </w:r>
      <w:r>
        <w:rPr>
          <w:noProof/>
        </w:rPr>
        <w:instrText xml:space="preserve"> PAGEREF _Toc221481873 \h </w:instrText>
      </w:r>
      <w:r>
        <w:rPr>
          <w:noProof/>
        </w:rPr>
      </w:r>
      <w:r>
        <w:rPr>
          <w:noProof/>
        </w:rPr>
        <w:fldChar w:fldCharType="separate"/>
      </w:r>
      <w:r>
        <w:rPr>
          <w:noProof/>
        </w:rPr>
        <w:t>21</w:t>
      </w:r>
      <w:r>
        <w:rPr>
          <w:noProof/>
        </w:rPr>
        <w:fldChar w:fldCharType="end"/>
      </w:r>
    </w:p>
    <w:p w14:paraId="4ECA2205" w14:textId="7657D361"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r>
      <w:r>
        <w:rPr>
          <w:noProof/>
        </w:rPr>
        <w:instrText xml:space="preserve"> PAGEREF _Toc221481874 \h </w:instrText>
      </w:r>
      <w:r>
        <w:rPr>
          <w:noProof/>
        </w:rPr>
      </w:r>
      <w:r>
        <w:rPr>
          <w:noProof/>
        </w:rPr>
        <w:fldChar w:fldCharType="separate"/>
      </w:r>
      <w:r>
        <w:rPr>
          <w:noProof/>
        </w:rPr>
        <w:t>21</w:t>
      </w:r>
      <w:r>
        <w:rPr>
          <w:noProof/>
        </w:rPr>
        <w:fldChar w:fldCharType="end"/>
      </w:r>
    </w:p>
    <w:p w14:paraId="3B8801BE" w14:textId="35AF5926"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4.3.2</w:t>
      </w:r>
      <w:r>
        <w:rPr>
          <w:rFonts w:asciiTheme="minorHAnsi" w:eastAsiaTheme="minorEastAsia" w:hAnsiTheme="minorHAnsi" w:cstheme="minorBidi"/>
          <w:noProof/>
          <w:kern w:val="2"/>
          <w:sz w:val="24"/>
          <w:szCs w:val="24"/>
          <w:lang w:eastAsia="en-GB"/>
          <w14:ligatures w14:val="standardContextual"/>
        </w:rPr>
        <w:tab/>
      </w:r>
      <w:r>
        <w:rPr>
          <w:noProof/>
          <w:lang w:eastAsia="zh-CN"/>
        </w:rPr>
        <w:t>Technical baseline</w:t>
      </w:r>
      <w:r>
        <w:rPr>
          <w:noProof/>
        </w:rPr>
        <w:tab/>
      </w:r>
      <w:r>
        <w:rPr>
          <w:noProof/>
        </w:rPr>
        <w:fldChar w:fldCharType="begin"/>
      </w:r>
      <w:r>
        <w:rPr>
          <w:noProof/>
        </w:rPr>
        <w:instrText xml:space="preserve"> PAGEREF _Toc221481875 \h </w:instrText>
      </w:r>
      <w:r>
        <w:rPr>
          <w:noProof/>
        </w:rPr>
      </w:r>
      <w:r>
        <w:rPr>
          <w:noProof/>
        </w:rPr>
        <w:fldChar w:fldCharType="separate"/>
      </w:r>
      <w:r>
        <w:rPr>
          <w:noProof/>
        </w:rPr>
        <w:t>21</w:t>
      </w:r>
      <w:r>
        <w:rPr>
          <w:noProof/>
        </w:rPr>
        <w:fldChar w:fldCharType="end"/>
      </w:r>
    </w:p>
    <w:p w14:paraId="6BB7AD63" w14:textId="32172070"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4.3.2.1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r>
      <w:r>
        <w:rPr>
          <w:noProof/>
        </w:rPr>
        <w:instrText xml:space="preserve"> PAGEREF _Toc221481876 \h </w:instrText>
      </w:r>
      <w:r>
        <w:rPr>
          <w:noProof/>
        </w:rPr>
      </w:r>
      <w:r>
        <w:rPr>
          <w:noProof/>
        </w:rPr>
        <w:fldChar w:fldCharType="separate"/>
      </w:r>
      <w:r>
        <w:rPr>
          <w:noProof/>
        </w:rPr>
        <w:t>21</w:t>
      </w:r>
      <w:r>
        <w:rPr>
          <w:noProof/>
        </w:rPr>
        <w:fldChar w:fldCharType="end"/>
      </w:r>
    </w:p>
    <w:p w14:paraId="0083A73B" w14:textId="1D9A162E"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eastAsia="zh-CN"/>
        </w:rPr>
        <w:t>4.3.2.2</w:t>
      </w:r>
      <w:r>
        <w:rPr>
          <w:rFonts w:asciiTheme="minorHAnsi" w:eastAsiaTheme="minorEastAsia" w:hAnsiTheme="minorHAnsi" w:cstheme="minorBidi"/>
          <w:noProof/>
          <w:kern w:val="2"/>
          <w:sz w:val="24"/>
          <w:szCs w:val="24"/>
          <w:lang w:eastAsia="en-GB"/>
          <w14:ligatures w14:val="standardContextual"/>
        </w:rPr>
        <w:tab/>
      </w:r>
      <w:r w:rsidRPr="00761537">
        <w:rPr>
          <w:noProof/>
          <w:lang w:val="en-US" w:eastAsia="zh-CN"/>
        </w:rPr>
        <w:t>Third-party components are up-to-date</w:t>
      </w:r>
      <w:r>
        <w:rPr>
          <w:noProof/>
        </w:rPr>
        <w:tab/>
      </w:r>
      <w:r>
        <w:rPr>
          <w:noProof/>
        </w:rPr>
        <w:fldChar w:fldCharType="begin"/>
      </w:r>
      <w:r>
        <w:rPr>
          <w:noProof/>
        </w:rPr>
        <w:instrText xml:space="preserve"> PAGEREF _Toc221481877 \h </w:instrText>
      </w:r>
      <w:r>
        <w:rPr>
          <w:noProof/>
        </w:rPr>
      </w:r>
      <w:r>
        <w:rPr>
          <w:noProof/>
        </w:rPr>
        <w:fldChar w:fldCharType="separate"/>
      </w:r>
      <w:r>
        <w:rPr>
          <w:noProof/>
        </w:rPr>
        <w:t>21</w:t>
      </w:r>
      <w:r>
        <w:rPr>
          <w:noProof/>
        </w:rPr>
        <w:fldChar w:fldCharType="end"/>
      </w:r>
    </w:p>
    <w:p w14:paraId="55B32413" w14:textId="465A05D2"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4.3.3</w:t>
      </w:r>
      <w:r>
        <w:rPr>
          <w:rFonts w:asciiTheme="minorHAnsi" w:eastAsiaTheme="minorEastAsia" w:hAnsiTheme="minorHAnsi" w:cstheme="minorBidi"/>
          <w:noProof/>
          <w:kern w:val="2"/>
          <w:sz w:val="24"/>
          <w:szCs w:val="24"/>
          <w:lang w:eastAsia="en-GB"/>
          <w14:ligatures w14:val="standardContextual"/>
        </w:rPr>
        <w:tab/>
      </w:r>
      <w:r>
        <w:rPr>
          <w:noProof/>
          <w:lang w:eastAsia="zh-CN"/>
        </w:rPr>
        <w:t>Operating systems</w:t>
      </w:r>
      <w:r>
        <w:rPr>
          <w:noProof/>
        </w:rPr>
        <w:tab/>
      </w:r>
      <w:r>
        <w:rPr>
          <w:noProof/>
        </w:rPr>
        <w:fldChar w:fldCharType="begin"/>
      </w:r>
      <w:r>
        <w:rPr>
          <w:noProof/>
        </w:rPr>
        <w:instrText xml:space="preserve"> PAGEREF _Toc221481878 \h </w:instrText>
      </w:r>
      <w:r>
        <w:rPr>
          <w:noProof/>
        </w:rPr>
      </w:r>
      <w:r>
        <w:rPr>
          <w:noProof/>
        </w:rPr>
        <w:fldChar w:fldCharType="separate"/>
      </w:r>
      <w:r>
        <w:rPr>
          <w:noProof/>
        </w:rPr>
        <w:t>21</w:t>
      </w:r>
      <w:r>
        <w:rPr>
          <w:noProof/>
        </w:rPr>
        <w:fldChar w:fldCharType="end"/>
      </w:r>
    </w:p>
    <w:p w14:paraId="547BDC19" w14:textId="7D90C551"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4.3.4</w:t>
      </w:r>
      <w:r>
        <w:rPr>
          <w:rFonts w:asciiTheme="minorHAnsi" w:eastAsiaTheme="minorEastAsia" w:hAnsiTheme="minorHAnsi" w:cstheme="minorBidi"/>
          <w:noProof/>
          <w:kern w:val="2"/>
          <w:sz w:val="24"/>
          <w:szCs w:val="24"/>
          <w:lang w:eastAsia="en-GB"/>
          <w14:ligatures w14:val="standardContextual"/>
        </w:rPr>
        <w:tab/>
      </w:r>
      <w:r>
        <w:rPr>
          <w:noProof/>
          <w:lang w:eastAsia="zh-CN"/>
        </w:rPr>
        <w:t>Web servers</w:t>
      </w:r>
      <w:r>
        <w:rPr>
          <w:noProof/>
        </w:rPr>
        <w:tab/>
      </w:r>
      <w:r>
        <w:rPr>
          <w:noProof/>
        </w:rPr>
        <w:fldChar w:fldCharType="begin"/>
      </w:r>
      <w:r>
        <w:rPr>
          <w:noProof/>
        </w:rPr>
        <w:instrText xml:space="preserve"> PAGEREF _Toc221481879 \h </w:instrText>
      </w:r>
      <w:r>
        <w:rPr>
          <w:noProof/>
        </w:rPr>
      </w:r>
      <w:r>
        <w:rPr>
          <w:noProof/>
        </w:rPr>
        <w:fldChar w:fldCharType="separate"/>
      </w:r>
      <w:r>
        <w:rPr>
          <w:noProof/>
        </w:rPr>
        <w:t>21</w:t>
      </w:r>
      <w:r>
        <w:rPr>
          <w:noProof/>
        </w:rPr>
        <w:fldChar w:fldCharType="end"/>
      </w:r>
    </w:p>
    <w:p w14:paraId="2EB77F4E" w14:textId="231864DA"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4.3.4.1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r>
      <w:r>
        <w:rPr>
          <w:noProof/>
        </w:rPr>
        <w:instrText xml:space="preserve"> PAGEREF _Toc221481880 \h </w:instrText>
      </w:r>
      <w:r>
        <w:rPr>
          <w:noProof/>
        </w:rPr>
      </w:r>
      <w:r>
        <w:rPr>
          <w:noProof/>
        </w:rPr>
        <w:fldChar w:fldCharType="separate"/>
      </w:r>
      <w:r>
        <w:rPr>
          <w:noProof/>
        </w:rPr>
        <w:t>21</w:t>
      </w:r>
      <w:r>
        <w:rPr>
          <w:noProof/>
        </w:rPr>
        <w:fldChar w:fldCharType="end"/>
      </w:r>
    </w:p>
    <w:p w14:paraId="509B8D1B" w14:textId="6772A9E6"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eastAsia="zh-CN"/>
        </w:rPr>
        <w:t>4.3.4.2</w:t>
      </w:r>
      <w:r>
        <w:rPr>
          <w:rFonts w:asciiTheme="minorHAnsi" w:eastAsiaTheme="minorEastAsia" w:hAnsiTheme="minorHAnsi" w:cstheme="minorBidi"/>
          <w:noProof/>
          <w:kern w:val="2"/>
          <w:sz w:val="24"/>
          <w:szCs w:val="24"/>
          <w:lang w:eastAsia="en-GB"/>
          <w14:ligatures w14:val="standardContextual"/>
        </w:rPr>
        <w:tab/>
      </w:r>
      <w:r w:rsidRPr="00761537">
        <w:rPr>
          <w:noProof/>
          <w:lang w:val="en-US" w:eastAsia="zh-CN"/>
        </w:rPr>
        <w:t>Only POST allowed (for Xn)</w:t>
      </w:r>
      <w:r>
        <w:rPr>
          <w:noProof/>
        </w:rPr>
        <w:tab/>
      </w:r>
      <w:r>
        <w:rPr>
          <w:noProof/>
        </w:rPr>
        <w:fldChar w:fldCharType="begin"/>
      </w:r>
      <w:r>
        <w:rPr>
          <w:noProof/>
        </w:rPr>
        <w:instrText xml:space="preserve"> PAGEREF _Toc221481881 \h </w:instrText>
      </w:r>
      <w:r>
        <w:rPr>
          <w:noProof/>
        </w:rPr>
      </w:r>
      <w:r>
        <w:rPr>
          <w:noProof/>
        </w:rPr>
        <w:fldChar w:fldCharType="separate"/>
      </w:r>
      <w:r>
        <w:rPr>
          <w:noProof/>
        </w:rPr>
        <w:t>21</w:t>
      </w:r>
      <w:r>
        <w:rPr>
          <w:noProof/>
        </w:rPr>
        <w:fldChar w:fldCharType="end"/>
      </w:r>
    </w:p>
    <w:p w14:paraId="7A81205E" w14:textId="799F4108"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eastAsia="zh-CN"/>
        </w:rPr>
        <w:t>4.3.4.3</w:t>
      </w:r>
      <w:r>
        <w:rPr>
          <w:rFonts w:asciiTheme="minorHAnsi" w:eastAsiaTheme="minorEastAsia" w:hAnsiTheme="minorHAnsi" w:cstheme="minorBidi"/>
          <w:noProof/>
          <w:kern w:val="2"/>
          <w:sz w:val="24"/>
          <w:szCs w:val="24"/>
          <w:lang w:eastAsia="en-GB"/>
          <w14:ligatures w14:val="standardContextual"/>
        </w:rPr>
        <w:tab/>
      </w:r>
      <w:r w:rsidRPr="00761537">
        <w:rPr>
          <w:noProof/>
          <w:lang w:val="en-US" w:eastAsia="zh-CN"/>
        </w:rPr>
        <w:t>Third-party components are up-to-date</w:t>
      </w:r>
      <w:r>
        <w:rPr>
          <w:noProof/>
        </w:rPr>
        <w:tab/>
      </w:r>
      <w:r>
        <w:rPr>
          <w:noProof/>
        </w:rPr>
        <w:fldChar w:fldCharType="begin"/>
      </w:r>
      <w:r>
        <w:rPr>
          <w:noProof/>
        </w:rPr>
        <w:instrText xml:space="preserve"> PAGEREF _Toc221481882 \h </w:instrText>
      </w:r>
      <w:r>
        <w:rPr>
          <w:noProof/>
        </w:rPr>
      </w:r>
      <w:r>
        <w:rPr>
          <w:noProof/>
        </w:rPr>
        <w:fldChar w:fldCharType="separate"/>
      </w:r>
      <w:r>
        <w:rPr>
          <w:noProof/>
        </w:rPr>
        <w:t>21</w:t>
      </w:r>
      <w:r>
        <w:rPr>
          <w:noProof/>
        </w:rPr>
        <w:fldChar w:fldCharType="end"/>
      </w:r>
    </w:p>
    <w:p w14:paraId="46C3B500" w14:textId="187CAED2"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4.3.5</w:t>
      </w:r>
      <w:r>
        <w:rPr>
          <w:rFonts w:asciiTheme="minorHAnsi" w:eastAsiaTheme="minorEastAsia" w:hAnsiTheme="minorHAnsi" w:cstheme="minorBidi"/>
          <w:noProof/>
          <w:kern w:val="2"/>
          <w:sz w:val="24"/>
          <w:szCs w:val="24"/>
          <w:lang w:eastAsia="en-GB"/>
          <w14:ligatures w14:val="standardContextual"/>
        </w:rPr>
        <w:tab/>
      </w:r>
      <w:r>
        <w:rPr>
          <w:noProof/>
          <w:lang w:eastAsia="zh-CN"/>
        </w:rPr>
        <w:t>Network devices</w:t>
      </w:r>
      <w:r>
        <w:rPr>
          <w:noProof/>
        </w:rPr>
        <w:tab/>
      </w:r>
      <w:r>
        <w:rPr>
          <w:noProof/>
        </w:rPr>
        <w:fldChar w:fldCharType="begin"/>
      </w:r>
      <w:r>
        <w:rPr>
          <w:noProof/>
        </w:rPr>
        <w:instrText xml:space="preserve"> PAGEREF _Toc221481883 \h </w:instrText>
      </w:r>
      <w:r>
        <w:rPr>
          <w:noProof/>
        </w:rPr>
      </w:r>
      <w:r>
        <w:rPr>
          <w:noProof/>
        </w:rPr>
        <w:fldChar w:fldCharType="separate"/>
      </w:r>
      <w:r>
        <w:rPr>
          <w:noProof/>
        </w:rPr>
        <w:t>21</w:t>
      </w:r>
      <w:r>
        <w:rPr>
          <w:noProof/>
        </w:rPr>
        <w:fldChar w:fldCharType="end"/>
      </w:r>
    </w:p>
    <w:p w14:paraId="5D03AEC5" w14:textId="23E94BBC"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sidRPr="00761537">
        <w:rPr>
          <w:rFonts w:eastAsia="SimSun"/>
          <w:noProof/>
        </w:rPr>
        <w:t>4.3.6</w:t>
      </w:r>
      <w:r>
        <w:rPr>
          <w:rFonts w:asciiTheme="minorHAnsi" w:eastAsiaTheme="minorEastAsia" w:hAnsiTheme="minorHAnsi" w:cstheme="minorBidi"/>
          <w:noProof/>
          <w:kern w:val="2"/>
          <w:sz w:val="24"/>
          <w:szCs w:val="24"/>
          <w:lang w:eastAsia="en-GB"/>
          <w14:ligatures w14:val="standardContextual"/>
        </w:rPr>
        <w:tab/>
      </w:r>
      <w:r w:rsidRPr="00761537">
        <w:rPr>
          <w:rFonts w:eastAsia="SimSun"/>
          <w:noProof/>
        </w:rPr>
        <w:t>Network functions in service-based architecture</w:t>
      </w:r>
      <w:r>
        <w:rPr>
          <w:noProof/>
        </w:rPr>
        <w:tab/>
      </w:r>
      <w:r>
        <w:rPr>
          <w:noProof/>
        </w:rPr>
        <w:fldChar w:fldCharType="begin"/>
      </w:r>
      <w:r>
        <w:rPr>
          <w:noProof/>
        </w:rPr>
        <w:instrText xml:space="preserve"> PAGEREF _Toc221481884 \h </w:instrText>
      </w:r>
      <w:r>
        <w:rPr>
          <w:noProof/>
        </w:rPr>
      </w:r>
      <w:r>
        <w:rPr>
          <w:noProof/>
        </w:rPr>
        <w:fldChar w:fldCharType="separate"/>
      </w:r>
      <w:r>
        <w:rPr>
          <w:noProof/>
        </w:rPr>
        <w:t>21</w:t>
      </w:r>
      <w:r>
        <w:rPr>
          <w:noProof/>
        </w:rPr>
        <w:fldChar w:fldCharType="end"/>
      </w:r>
    </w:p>
    <w:p w14:paraId="71549960" w14:textId="714610F5"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Adaptations of basic vulnerability testing requirements and related test cases specific to LI functions</w:t>
      </w:r>
      <w:r>
        <w:rPr>
          <w:noProof/>
        </w:rPr>
        <w:tab/>
      </w:r>
      <w:r>
        <w:rPr>
          <w:noProof/>
        </w:rPr>
        <w:fldChar w:fldCharType="begin"/>
      </w:r>
      <w:r>
        <w:rPr>
          <w:noProof/>
        </w:rPr>
        <w:instrText xml:space="preserve"> PAGEREF _Toc221481885 \h </w:instrText>
      </w:r>
      <w:r>
        <w:rPr>
          <w:noProof/>
        </w:rPr>
      </w:r>
      <w:r>
        <w:rPr>
          <w:noProof/>
        </w:rPr>
        <w:fldChar w:fldCharType="separate"/>
      </w:r>
      <w:r>
        <w:rPr>
          <w:noProof/>
        </w:rPr>
        <w:t>21</w:t>
      </w:r>
      <w:r>
        <w:rPr>
          <w:noProof/>
        </w:rPr>
        <w:fldChar w:fldCharType="end"/>
      </w:r>
    </w:p>
    <w:p w14:paraId="558CE199" w14:textId="780F6357"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4.4.1</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Introduction</w:t>
      </w:r>
      <w:r>
        <w:rPr>
          <w:noProof/>
        </w:rPr>
        <w:tab/>
      </w:r>
      <w:r>
        <w:rPr>
          <w:noProof/>
        </w:rPr>
        <w:fldChar w:fldCharType="begin"/>
      </w:r>
      <w:r>
        <w:rPr>
          <w:noProof/>
        </w:rPr>
        <w:instrText xml:space="preserve"> PAGEREF _Toc221481886 \h </w:instrText>
      </w:r>
      <w:r>
        <w:rPr>
          <w:noProof/>
        </w:rPr>
      </w:r>
      <w:r>
        <w:rPr>
          <w:noProof/>
        </w:rPr>
        <w:fldChar w:fldCharType="separate"/>
      </w:r>
      <w:r>
        <w:rPr>
          <w:noProof/>
        </w:rPr>
        <w:t>21</w:t>
      </w:r>
      <w:r>
        <w:rPr>
          <w:noProof/>
        </w:rPr>
        <w:fldChar w:fldCharType="end"/>
      </w:r>
    </w:p>
    <w:p w14:paraId="18B78FD0" w14:textId="4AE41C65"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4.4.2</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lang w:eastAsia="zh-CN"/>
        </w:rPr>
        <w:t>Port Scanning</w:t>
      </w:r>
      <w:r>
        <w:rPr>
          <w:noProof/>
        </w:rPr>
        <w:tab/>
      </w:r>
      <w:r>
        <w:rPr>
          <w:noProof/>
        </w:rPr>
        <w:fldChar w:fldCharType="begin"/>
      </w:r>
      <w:r>
        <w:rPr>
          <w:noProof/>
        </w:rPr>
        <w:instrText xml:space="preserve"> PAGEREF _Toc221481887 \h </w:instrText>
      </w:r>
      <w:r>
        <w:rPr>
          <w:noProof/>
        </w:rPr>
      </w:r>
      <w:r>
        <w:rPr>
          <w:noProof/>
        </w:rPr>
        <w:fldChar w:fldCharType="separate"/>
      </w:r>
      <w:r>
        <w:rPr>
          <w:noProof/>
        </w:rPr>
        <w:t>22</w:t>
      </w:r>
      <w:r>
        <w:rPr>
          <w:noProof/>
        </w:rPr>
        <w:fldChar w:fldCharType="end"/>
      </w:r>
    </w:p>
    <w:p w14:paraId="5514E13F" w14:textId="37C14C4A"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4.4.3</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lang w:eastAsia="zh-CN"/>
        </w:rPr>
        <w:t>Vulnerability scanning</w:t>
      </w:r>
      <w:r>
        <w:rPr>
          <w:noProof/>
        </w:rPr>
        <w:tab/>
      </w:r>
      <w:r>
        <w:rPr>
          <w:noProof/>
        </w:rPr>
        <w:fldChar w:fldCharType="begin"/>
      </w:r>
      <w:r>
        <w:rPr>
          <w:noProof/>
        </w:rPr>
        <w:instrText xml:space="preserve"> PAGEREF _Toc221481888 \h </w:instrText>
      </w:r>
      <w:r>
        <w:rPr>
          <w:noProof/>
        </w:rPr>
      </w:r>
      <w:r>
        <w:rPr>
          <w:noProof/>
        </w:rPr>
        <w:fldChar w:fldCharType="separate"/>
      </w:r>
      <w:r>
        <w:rPr>
          <w:noProof/>
        </w:rPr>
        <w:t>22</w:t>
      </w:r>
      <w:r>
        <w:rPr>
          <w:noProof/>
        </w:rPr>
        <w:fldChar w:fldCharType="end"/>
      </w:r>
    </w:p>
    <w:p w14:paraId="1D12210E" w14:textId="303328B1"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sidRPr="00761537">
        <w:rPr>
          <w:rFonts w:eastAsia="MS Mincho"/>
          <w:noProof/>
        </w:rPr>
        <w:t>4.4.4</w:t>
      </w:r>
      <w:r>
        <w:rPr>
          <w:rFonts w:asciiTheme="minorHAnsi" w:eastAsiaTheme="minorEastAsia" w:hAnsiTheme="minorHAnsi" w:cstheme="minorBidi"/>
          <w:noProof/>
          <w:kern w:val="2"/>
          <w:sz w:val="24"/>
          <w:szCs w:val="24"/>
          <w:lang w:eastAsia="en-GB"/>
          <w14:ligatures w14:val="standardContextual"/>
        </w:rPr>
        <w:tab/>
      </w:r>
      <w:r w:rsidRPr="00761537">
        <w:rPr>
          <w:rFonts w:eastAsia="MS Mincho"/>
          <w:noProof/>
        </w:rPr>
        <w:t>Robustness and fuzz testing</w:t>
      </w:r>
      <w:r>
        <w:rPr>
          <w:noProof/>
        </w:rPr>
        <w:tab/>
      </w:r>
      <w:r>
        <w:rPr>
          <w:noProof/>
        </w:rPr>
        <w:fldChar w:fldCharType="begin"/>
      </w:r>
      <w:r>
        <w:rPr>
          <w:noProof/>
        </w:rPr>
        <w:instrText xml:space="preserve"> PAGEREF _Toc221481889 \h </w:instrText>
      </w:r>
      <w:r>
        <w:rPr>
          <w:noProof/>
        </w:rPr>
      </w:r>
      <w:r>
        <w:rPr>
          <w:noProof/>
        </w:rPr>
        <w:fldChar w:fldCharType="separate"/>
      </w:r>
      <w:r>
        <w:rPr>
          <w:noProof/>
        </w:rPr>
        <w:t>22</w:t>
      </w:r>
      <w:r>
        <w:rPr>
          <w:noProof/>
        </w:rPr>
        <w:fldChar w:fldCharType="end"/>
      </w:r>
    </w:p>
    <w:p w14:paraId="5B8AD087" w14:textId="42672060"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Elements</w:t>
      </w:r>
      <w:r>
        <w:rPr>
          <w:noProof/>
        </w:rPr>
        <w:tab/>
      </w:r>
      <w:r>
        <w:rPr>
          <w:noProof/>
        </w:rPr>
        <w:fldChar w:fldCharType="begin"/>
      </w:r>
      <w:r>
        <w:rPr>
          <w:noProof/>
        </w:rPr>
        <w:instrText xml:space="preserve"> PAGEREF _Toc221481890 \h </w:instrText>
      </w:r>
      <w:r>
        <w:rPr>
          <w:noProof/>
        </w:rPr>
      </w:r>
      <w:r>
        <w:rPr>
          <w:noProof/>
        </w:rPr>
        <w:fldChar w:fldCharType="separate"/>
      </w:r>
      <w:r>
        <w:rPr>
          <w:noProof/>
        </w:rPr>
        <w:t>22</w:t>
      </w:r>
      <w:r>
        <w:rPr>
          <w:noProof/>
        </w:rPr>
        <w:fldChar w:fldCharType="end"/>
      </w:r>
    </w:p>
    <w:p w14:paraId="776EBEF4" w14:textId="24146F96"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Assets</w:t>
      </w:r>
      <w:r>
        <w:rPr>
          <w:noProof/>
        </w:rPr>
        <w:tab/>
      </w:r>
      <w:r>
        <w:rPr>
          <w:noProof/>
        </w:rPr>
        <w:fldChar w:fldCharType="begin"/>
      </w:r>
      <w:r>
        <w:rPr>
          <w:noProof/>
        </w:rPr>
        <w:instrText xml:space="preserve"> PAGEREF _Toc221481891 \h </w:instrText>
      </w:r>
      <w:r>
        <w:rPr>
          <w:noProof/>
        </w:rPr>
      </w:r>
      <w:r>
        <w:rPr>
          <w:noProof/>
        </w:rPr>
        <w:fldChar w:fldCharType="separate"/>
      </w:r>
      <w:r>
        <w:rPr>
          <w:noProof/>
        </w:rPr>
        <w:t>22</w:t>
      </w:r>
      <w:r>
        <w:rPr>
          <w:noProof/>
        </w:rPr>
        <w:fldChar w:fldCharType="end"/>
      </w:r>
    </w:p>
    <w:p w14:paraId="6EA096C4" w14:textId="6D855AA8"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5.1.1</w:t>
      </w:r>
      <w:r>
        <w:rPr>
          <w:rFonts w:asciiTheme="minorHAnsi" w:eastAsiaTheme="minorEastAsia" w:hAnsiTheme="minorHAnsi" w:cstheme="minorBidi"/>
          <w:noProof/>
          <w:kern w:val="2"/>
          <w:sz w:val="24"/>
          <w:szCs w:val="24"/>
          <w:lang w:eastAsia="en-GB"/>
          <w14:ligatures w14:val="standardContextual"/>
        </w:rPr>
        <w:tab/>
      </w:r>
      <w:r>
        <w:rPr>
          <w:noProof/>
        </w:rPr>
        <w:t>Assets Overview</w:t>
      </w:r>
      <w:r>
        <w:rPr>
          <w:noProof/>
        </w:rPr>
        <w:tab/>
      </w:r>
      <w:r>
        <w:rPr>
          <w:noProof/>
        </w:rPr>
        <w:fldChar w:fldCharType="begin"/>
      </w:r>
      <w:r>
        <w:rPr>
          <w:noProof/>
        </w:rPr>
        <w:instrText xml:space="preserve"> PAGEREF _Toc221481892 \h </w:instrText>
      </w:r>
      <w:r>
        <w:rPr>
          <w:noProof/>
        </w:rPr>
      </w:r>
      <w:r>
        <w:rPr>
          <w:noProof/>
        </w:rPr>
        <w:fldChar w:fldCharType="separate"/>
      </w:r>
      <w:r>
        <w:rPr>
          <w:noProof/>
        </w:rPr>
        <w:t>22</w:t>
      </w:r>
      <w:r>
        <w:rPr>
          <w:noProof/>
        </w:rPr>
        <w:fldChar w:fldCharType="end"/>
      </w:r>
    </w:p>
    <w:p w14:paraId="21C4CE6C" w14:textId="36D6B46E"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5.1.2</w:t>
      </w:r>
      <w:r>
        <w:rPr>
          <w:rFonts w:asciiTheme="minorHAnsi" w:eastAsiaTheme="minorEastAsia" w:hAnsiTheme="minorHAnsi" w:cstheme="minorBidi"/>
          <w:noProof/>
          <w:kern w:val="2"/>
          <w:sz w:val="24"/>
          <w:szCs w:val="24"/>
          <w:lang w:eastAsia="en-GB"/>
          <w14:ligatures w14:val="standardContextual"/>
        </w:rPr>
        <w:tab/>
      </w:r>
      <w:r>
        <w:rPr>
          <w:noProof/>
        </w:rPr>
        <w:t>Detailed Asset Descriptions</w:t>
      </w:r>
      <w:r>
        <w:rPr>
          <w:noProof/>
        </w:rPr>
        <w:tab/>
      </w:r>
      <w:r>
        <w:rPr>
          <w:noProof/>
        </w:rPr>
        <w:fldChar w:fldCharType="begin"/>
      </w:r>
      <w:r>
        <w:rPr>
          <w:noProof/>
        </w:rPr>
        <w:instrText xml:space="preserve"> PAGEREF _Toc221481893 \h </w:instrText>
      </w:r>
      <w:r>
        <w:rPr>
          <w:noProof/>
        </w:rPr>
      </w:r>
      <w:r>
        <w:rPr>
          <w:noProof/>
        </w:rPr>
        <w:fldChar w:fldCharType="separate"/>
      </w:r>
      <w:r>
        <w:rPr>
          <w:noProof/>
        </w:rPr>
        <w:t>22</w:t>
      </w:r>
      <w:r>
        <w:rPr>
          <w:noProof/>
        </w:rPr>
        <w:fldChar w:fldCharType="end"/>
      </w:r>
    </w:p>
    <w:p w14:paraId="162FCA65" w14:textId="28F7CC8A"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5.1.2.1</w:t>
      </w:r>
      <w:r>
        <w:rPr>
          <w:rFonts w:asciiTheme="minorHAnsi" w:eastAsiaTheme="minorEastAsia" w:hAnsiTheme="minorHAnsi" w:cstheme="minorBidi"/>
          <w:noProof/>
          <w:kern w:val="2"/>
          <w:sz w:val="24"/>
          <w:szCs w:val="24"/>
          <w:lang w:eastAsia="en-GB"/>
          <w14:ligatures w14:val="standardContextual"/>
        </w:rPr>
        <w:tab/>
      </w:r>
      <w:r>
        <w:rPr>
          <w:noProof/>
        </w:rPr>
        <w:t>Target Identifiers</w:t>
      </w:r>
      <w:r>
        <w:rPr>
          <w:noProof/>
        </w:rPr>
        <w:tab/>
      </w:r>
      <w:r>
        <w:rPr>
          <w:noProof/>
        </w:rPr>
        <w:fldChar w:fldCharType="begin"/>
      </w:r>
      <w:r>
        <w:rPr>
          <w:noProof/>
        </w:rPr>
        <w:instrText xml:space="preserve"> PAGEREF _Toc221481894 \h </w:instrText>
      </w:r>
      <w:r>
        <w:rPr>
          <w:noProof/>
        </w:rPr>
      </w:r>
      <w:r>
        <w:rPr>
          <w:noProof/>
        </w:rPr>
        <w:fldChar w:fldCharType="separate"/>
      </w:r>
      <w:r>
        <w:rPr>
          <w:noProof/>
        </w:rPr>
        <w:t>22</w:t>
      </w:r>
      <w:r>
        <w:rPr>
          <w:noProof/>
        </w:rPr>
        <w:fldChar w:fldCharType="end"/>
      </w:r>
    </w:p>
    <w:p w14:paraId="42745145" w14:textId="3ED20D6F"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5.1.2.2</w:t>
      </w:r>
      <w:r>
        <w:rPr>
          <w:rFonts w:asciiTheme="minorHAnsi" w:eastAsiaTheme="minorEastAsia" w:hAnsiTheme="minorHAnsi" w:cstheme="minorBidi"/>
          <w:noProof/>
          <w:kern w:val="2"/>
          <w:sz w:val="24"/>
          <w:szCs w:val="24"/>
          <w:lang w:eastAsia="en-GB"/>
          <w14:ligatures w14:val="standardContextual"/>
        </w:rPr>
        <w:tab/>
      </w:r>
      <w:r>
        <w:rPr>
          <w:noProof/>
        </w:rPr>
        <w:t>LI Access Credentials</w:t>
      </w:r>
      <w:r>
        <w:rPr>
          <w:noProof/>
        </w:rPr>
        <w:tab/>
      </w:r>
      <w:r>
        <w:rPr>
          <w:noProof/>
        </w:rPr>
        <w:fldChar w:fldCharType="begin"/>
      </w:r>
      <w:r>
        <w:rPr>
          <w:noProof/>
        </w:rPr>
        <w:instrText xml:space="preserve"> PAGEREF _Toc221481895 \h </w:instrText>
      </w:r>
      <w:r>
        <w:rPr>
          <w:noProof/>
        </w:rPr>
      </w:r>
      <w:r>
        <w:rPr>
          <w:noProof/>
        </w:rPr>
        <w:fldChar w:fldCharType="separate"/>
      </w:r>
      <w:r>
        <w:rPr>
          <w:noProof/>
        </w:rPr>
        <w:t>23</w:t>
      </w:r>
      <w:r>
        <w:rPr>
          <w:noProof/>
        </w:rPr>
        <w:fldChar w:fldCharType="end"/>
      </w:r>
    </w:p>
    <w:p w14:paraId="035E8FF9" w14:textId="6DDEC7A0"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rPr>
        <w:t>5.1.2.3</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rPr>
        <w:t xml:space="preserve"> Network Function</w:t>
      </w:r>
      <w:r w:rsidRPr="006E3AAB">
        <w:rPr>
          <w:noProof/>
          <w:color w:val="FF0000"/>
        </w:rPr>
        <w:tab/>
      </w:r>
      <w:r w:rsidRPr="006E3AAB">
        <w:rPr>
          <w:noProof/>
          <w:color w:val="FF0000"/>
        </w:rPr>
        <w:fldChar w:fldCharType="begin"/>
      </w:r>
      <w:r w:rsidRPr="006E3AAB">
        <w:rPr>
          <w:noProof/>
          <w:color w:val="FF0000"/>
        </w:rPr>
        <w:instrText xml:space="preserve"> PAGEREF _Toc221481896 \h </w:instrText>
      </w:r>
      <w:r w:rsidRPr="006E3AAB">
        <w:rPr>
          <w:noProof/>
          <w:color w:val="FF0000"/>
        </w:rPr>
      </w:r>
      <w:r w:rsidRPr="006E3AAB">
        <w:rPr>
          <w:noProof/>
          <w:color w:val="FF0000"/>
        </w:rPr>
        <w:fldChar w:fldCharType="separate"/>
      </w:r>
      <w:r w:rsidRPr="006E3AAB">
        <w:rPr>
          <w:noProof/>
          <w:color w:val="FF0000"/>
        </w:rPr>
        <w:t>23</w:t>
      </w:r>
      <w:r w:rsidRPr="006E3AAB">
        <w:rPr>
          <w:noProof/>
          <w:color w:val="FF0000"/>
        </w:rPr>
        <w:fldChar w:fldCharType="end"/>
      </w:r>
    </w:p>
    <w:p w14:paraId="5DC5F702" w14:textId="2ABB965D"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rPr>
        <w:t>5.1.2.4</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rPr>
        <w:t xml:space="preserve"> Network Service</w:t>
      </w:r>
      <w:r w:rsidRPr="006E3AAB">
        <w:rPr>
          <w:noProof/>
          <w:color w:val="FF0000"/>
        </w:rPr>
        <w:tab/>
      </w:r>
      <w:r w:rsidRPr="006E3AAB">
        <w:rPr>
          <w:noProof/>
          <w:color w:val="FF0000"/>
        </w:rPr>
        <w:fldChar w:fldCharType="begin"/>
      </w:r>
      <w:r w:rsidRPr="006E3AAB">
        <w:rPr>
          <w:noProof/>
          <w:color w:val="FF0000"/>
        </w:rPr>
        <w:instrText xml:space="preserve"> PAGEREF _Toc221481897 \h </w:instrText>
      </w:r>
      <w:r w:rsidRPr="006E3AAB">
        <w:rPr>
          <w:noProof/>
          <w:color w:val="FF0000"/>
        </w:rPr>
      </w:r>
      <w:r w:rsidRPr="006E3AAB">
        <w:rPr>
          <w:noProof/>
          <w:color w:val="FF0000"/>
        </w:rPr>
        <w:fldChar w:fldCharType="separate"/>
      </w:r>
      <w:r w:rsidRPr="006E3AAB">
        <w:rPr>
          <w:noProof/>
          <w:color w:val="FF0000"/>
        </w:rPr>
        <w:t>23</w:t>
      </w:r>
      <w:r w:rsidRPr="006E3AAB">
        <w:rPr>
          <w:noProof/>
          <w:color w:val="FF0000"/>
        </w:rPr>
        <w:fldChar w:fldCharType="end"/>
      </w:r>
    </w:p>
    <w:p w14:paraId="0EA1E05F" w14:textId="620D3EAF"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rPr>
        <w:t>5.1.2.5</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rPr>
        <w:t xml:space="preserve"> LI Function</w:t>
      </w:r>
      <w:r w:rsidRPr="006E3AAB">
        <w:rPr>
          <w:noProof/>
          <w:color w:val="FF0000"/>
        </w:rPr>
        <w:tab/>
      </w:r>
      <w:r w:rsidRPr="006E3AAB">
        <w:rPr>
          <w:noProof/>
          <w:color w:val="FF0000"/>
        </w:rPr>
        <w:fldChar w:fldCharType="begin"/>
      </w:r>
      <w:r w:rsidRPr="006E3AAB">
        <w:rPr>
          <w:noProof/>
          <w:color w:val="FF0000"/>
        </w:rPr>
        <w:instrText xml:space="preserve"> PAGEREF _Toc221481898 \h </w:instrText>
      </w:r>
      <w:r w:rsidRPr="006E3AAB">
        <w:rPr>
          <w:noProof/>
          <w:color w:val="FF0000"/>
        </w:rPr>
      </w:r>
      <w:r w:rsidRPr="006E3AAB">
        <w:rPr>
          <w:noProof/>
          <w:color w:val="FF0000"/>
        </w:rPr>
        <w:fldChar w:fldCharType="separate"/>
      </w:r>
      <w:r w:rsidRPr="006E3AAB">
        <w:rPr>
          <w:noProof/>
          <w:color w:val="FF0000"/>
        </w:rPr>
        <w:t>23</w:t>
      </w:r>
      <w:r w:rsidRPr="006E3AAB">
        <w:rPr>
          <w:noProof/>
          <w:color w:val="FF0000"/>
        </w:rPr>
        <w:fldChar w:fldCharType="end"/>
      </w:r>
    </w:p>
    <w:p w14:paraId="73294B6A" w14:textId="4D6B653A"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5.1.2.6</w:t>
      </w:r>
      <w:r>
        <w:rPr>
          <w:rFonts w:asciiTheme="minorHAnsi" w:eastAsiaTheme="minorEastAsia" w:hAnsiTheme="minorHAnsi" w:cstheme="minorBidi"/>
          <w:noProof/>
          <w:kern w:val="2"/>
          <w:sz w:val="24"/>
          <w:szCs w:val="24"/>
          <w:lang w:eastAsia="en-GB"/>
          <w14:ligatures w14:val="standardContextual"/>
        </w:rPr>
        <w:tab/>
      </w:r>
      <w:r>
        <w:rPr>
          <w:noProof/>
        </w:rPr>
        <w:t>LI Product Delivery</w:t>
      </w:r>
      <w:r>
        <w:rPr>
          <w:noProof/>
        </w:rPr>
        <w:tab/>
      </w:r>
      <w:r>
        <w:rPr>
          <w:noProof/>
        </w:rPr>
        <w:fldChar w:fldCharType="begin"/>
      </w:r>
      <w:r>
        <w:rPr>
          <w:noProof/>
        </w:rPr>
        <w:instrText xml:space="preserve"> PAGEREF _Toc221481899 \h </w:instrText>
      </w:r>
      <w:r>
        <w:rPr>
          <w:noProof/>
        </w:rPr>
      </w:r>
      <w:r>
        <w:rPr>
          <w:noProof/>
        </w:rPr>
        <w:fldChar w:fldCharType="separate"/>
      </w:r>
      <w:r>
        <w:rPr>
          <w:noProof/>
        </w:rPr>
        <w:t>23</w:t>
      </w:r>
      <w:r>
        <w:rPr>
          <w:noProof/>
        </w:rPr>
        <w:fldChar w:fldCharType="end"/>
      </w:r>
    </w:p>
    <w:p w14:paraId="123F1679" w14:textId="131A230B"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5.1.2.7</w:t>
      </w:r>
      <w:r>
        <w:rPr>
          <w:rFonts w:asciiTheme="minorHAnsi" w:eastAsiaTheme="minorEastAsia" w:hAnsiTheme="minorHAnsi" w:cstheme="minorBidi"/>
          <w:noProof/>
          <w:kern w:val="2"/>
          <w:sz w:val="24"/>
          <w:szCs w:val="24"/>
          <w:lang w:eastAsia="en-GB"/>
          <w14:ligatures w14:val="standardContextual"/>
        </w:rPr>
        <w:tab/>
      </w:r>
      <w:r>
        <w:rPr>
          <w:noProof/>
        </w:rPr>
        <w:t>LEMF Attributes</w:t>
      </w:r>
      <w:r>
        <w:rPr>
          <w:noProof/>
        </w:rPr>
        <w:tab/>
      </w:r>
      <w:r>
        <w:rPr>
          <w:noProof/>
        </w:rPr>
        <w:fldChar w:fldCharType="begin"/>
      </w:r>
      <w:r>
        <w:rPr>
          <w:noProof/>
        </w:rPr>
        <w:instrText xml:space="preserve"> PAGEREF _Toc221481900 \h </w:instrText>
      </w:r>
      <w:r>
        <w:rPr>
          <w:noProof/>
        </w:rPr>
      </w:r>
      <w:r>
        <w:rPr>
          <w:noProof/>
        </w:rPr>
        <w:fldChar w:fldCharType="separate"/>
      </w:r>
      <w:r>
        <w:rPr>
          <w:noProof/>
        </w:rPr>
        <w:t>23</w:t>
      </w:r>
      <w:r>
        <w:rPr>
          <w:noProof/>
        </w:rPr>
        <w:fldChar w:fldCharType="end"/>
      </w:r>
    </w:p>
    <w:p w14:paraId="194DE844" w14:textId="798E7C20"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5.1.2.8</w:t>
      </w:r>
      <w:r>
        <w:rPr>
          <w:rFonts w:asciiTheme="minorHAnsi" w:eastAsiaTheme="minorEastAsia" w:hAnsiTheme="minorHAnsi" w:cstheme="minorBidi"/>
          <w:noProof/>
          <w:kern w:val="2"/>
          <w:sz w:val="24"/>
          <w:szCs w:val="24"/>
          <w:lang w:eastAsia="en-GB"/>
          <w14:ligatures w14:val="standardContextual"/>
        </w:rPr>
        <w:tab/>
      </w:r>
      <w:r>
        <w:rPr>
          <w:noProof/>
        </w:rPr>
        <w:t>Network User Behaviour</w:t>
      </w:r>
      <w:r>
        <w:rPr>
          <w:noProof/>
        </w:rPr>
        <w:tab/>
      </w:r>
      <w:r>
        <w:rPr>
          <w:noProof/>
        </w:rPr>
        <w:fldChar w:fldCharType="begin"/>
      </w:r>
      <w:r>
        <w:rPr>
          <w:noProof/>
        </w:rPr>
        <w:instrText xml:space="preserve"> PAGEREF _Toc221481901 \h </w:instrText>
      </w:r>
      <w:r>
        <w:rPr>
          <w:noProof/>
        </w:rPr>
      </w:r>
      <w:r>
        <w:rPr>
          <w:noProof/>
        </w:rPr>
        <w:fldChar w:fldCharType="separate"/>
      </w:r>
      <w:r>
        <w:rPr>
          <w:noProof/>
        </w:rPr>
        <w:t>24</w:t>
      </w:r>
      <w:r>
        <w:rPr>
          <w:noProof/>
        </w:rPr>
        <w:fldChar w:fldCharType="end"/>
      </w:r>
    </w:p>
    <w:p w14:paraId="5CD4370B" w14:textId="39CC41CD"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5.1.2.9</w:t>
      </w:r>
      <w:r>
        <w:rPr>
          <w:rFonts w:asciiTheme="minorHAnsi" w:eastAsiaTheme="minorEastAsia" w:hAnsiTheme="minorHAnsi" w:cstheme="minorBidi"/>
          <w:noProof/>
          <w:kern w:val="2"/>
          <w:sz w:val="24"/>
          <w:szCs w:val="24"/>
          <w:lang w:eastAsia="en-GB"/>
          <w14:ligatures w14:val="standardContextual"/>
        </w:rPr>
        <w:tab/>
      </w:r>
      <w:r>
        <w:rPr>
          <w:noProof/>
        </w:rPr>
        <w:t>Crypto Store</w:t>
      </w:r>
      <w:r>
        <w:rPr>
          <w:noProof/>
        </w:rPr>
        <w:tab/>
      </w:r>
      <w:r>
        <w:rPr>
          <w:noProof/>
        </w:rPr>
        <w:fldChar w:fldCharType="begin"/>
      </w:r>
      <w:r>
        <w:rPr>
          <w:noProof/>
        </w:rPr>
        <w:instrText xml:space="preserve"> PAGEREF _Toc221481902 \h </w:instrText>
      </w:r>
      <w:r>
        <w:rPr>
          <w:noProof/>
        </w:rPr>
      </w:r>
      <w:r>
        <w:rPr>
          <w:noProof/>
        </w:rPr>
        <w:fldChar w:fldCharType="separate"/>
      </w:r>
      <w:r>
        <w:rPr>
          <w:noProof/>
        </w:rPr>
        <w:t>24</w:t>
      </w:r>
      <w:r>
        <w:rPr>
          <w:noProof/>
        </w:rPr>
        <w:fldChar w:fldCharType="end"/>
      </w:r>
    </w:p>
    <w:p w14:paraId="54507FA1" w14:textId="1B06A37E"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5.1.2.10</w:t>
      </w:r>
      <w:r>
        <w:rPr>
          <w:rFonts w:asciiTheme="minorHAnsi" w:eastAsiaTheme="minorEastAsia" w:hAnsiTheme="minorHAnsi" w:cstheme="minorBidi"/>
          <w:noProof/>
          <w:kern w:val="2"/>
          <w:sz w:val="24"/>
          <w:szCs w:val="24"/>
          <w:lang w:eastAsia="en-GB"/>
          <w14:ligatures w14:val="standardContextual"/>
        </w:rPr>
        <w:tab/>
      </w:r>
      <w:r>
        <w:rPr>
          <w:noProof/>
        </w:rPr>
        <w:t>API or Configuration State</w:t>
      </w:r>
      <w:r>
        <w:rPr>
          <w:noProof/>
        </w:rPr>
        <w:tab/>
      </w:r>
      <w:r>
        <w:rPr>
          <w:noProof/>
        </w:rPr>
        <w:fldChar w:fldCharType="begin"/>
      </w:r>
      <w:r>
        <w:rPr>
          <w:noProof/>
        </w:rPr>
        <w:instrText xml:space="preserve"> PAGEREF _Toc221481903 \h </w:instrText>
      </w:r>
      <w:r>
        <w:rPr>
          <w:noProof/>
        </w:rPr>
      </w:r>
      <w:r>
        <w:rPr>
          <w:noProof/>
        </w:rPr>
        <w:fldChar w:fldCharType="separate"/>
      </w:r>
      <w:r>
        <w:rPr>
          <w:noProof/>
        </w:rPr>
        <w:t>24</w:t>
      </w:r>
      <w:r>
        <w:rPr>
          <w:noProof/>
        </w:rPr>
        <w:fldChar w:fldCharType="end"/>
      </w:r>
    </w:p>
    <w:p w14:paraId="2F3D2D23" w14:textId="6162C31C"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5.1.2.11</w:t>
      </w:r>
      <w:r>
        <w:rPr>
          <w:rFonts w:asciiTheme="minorHAnsi" w:eastAsiaTheme="minorEastAsia" w:hAnsiTheme="minorHAnsi" w:cstheme="minorBidi"/>
          <w:noProof/>
          <w:kern w:val="2"/>
          <w:sz w:val="24"/>
          <w:szCs w:val="24"/>
          <w:lang w:eastAsia="en-GB"/>
          <w14:ligatures w14:val="standardContextual"/>
        </w:rPr>
        <w:tab/>
      </w:r>
      <w:r>
        <w:rPr>
          <w:noProof/>
        </w:rPr>
        <w:t>LI Product</w:t>
      </w:r>
      <w:r>
        <w:rPr>
          <w:noProof/>
        </w:rPr>
        <w:tab/>
      </w:r>
      <w:r>
        <w:rPr>
          <w:noProof/>
        </w:rPr>
        <w:fldChar w:fldCharType="begin"/>
      </w:r>
      <w:r>
        <w:rPr>
          <w:noProof/>
        </w:rPr>
        <w:instrText xml:space="preserve"> PAGEREF _Toc221481904 \h </w:instrText>
      </w:r>
      <w:r>
        <w:rPr>
          <w:noProof/>
        </w:rPr>
      </w:r>
      <w:r>
        <w:rPr>
          <w:noProof/>
        </w:rPr>
        <w:fldChar w:fldCharType="separate"/>
      </w:r>
      <w:r>
        <w:rPr>
          <w:noProof/>
        </w:rPr>
        <w:t>24</w:t>
      </w:r>
      <w:r>
        <w:rPr>
          <w:noProof/>
        </w:rPr>
        <w:fldChar w:fldCharType="end"/>
      </w:r>
    </w:p>
    <w:p w14:paraId="58F975E6" w14:textId="58519BB0"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Attackers</w:t>
      </w:r>
      <w:r>
        <w:rPr>
          <w:noProof/>
        </w:rPr>
        <w:tab/>
      </w:r>
      <w:r>
        <w:rPr>
          <w:noProof/>
        </w:rPr>
        <w:fldChar w:fldCharType="begin"/>
      </w:r>
      <w:r>
        <w:rPr>
          <w:noProof/>
        </w:rPr>
        <w:instrText xml:space="preserve"> PAGEREF _Toc221481905 \h </w:instrText>
      </w:r>
      <w:r>
        <w:rPr>
          <w:noProof/>
        </w:rPr>
      </w:r>
      <w:r>
        <w:rPr>
          <w:noProof/>
        </w:rPr>
        <w:fldChar w:fldCharType="separate"/>
      </w:r>
      <w:r>
        <w:rPr>
          <w:noProof/>
        </w:rPr>
        <w:t>25</w:t>
      </w:r>
      <w:r>
        <w:rPr>
          <w:noProof/>
        </w:rPr>
        <w:fldChar w:fldCharType="end"/>
      </w:r>
    </w:p>
    <w:p w14:paraId="752CDEC1" w14:textId="0961B4F3"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Pr>
          <w:noProof/>
        </w:rPr>
        <w:t>Attackers Overview</w:t>
      </w:r>
      <w:r>
        <w:rPr>
          <w:noProof/>
        </w:rPr>
        <w:tab/>
      </w:r>
      <w:r>
        <w:rPr>
          <w:noProof/>
        </w:rPr>
        <w:fldChar w:fldCharType="begin"/>
      </w:r>
      <w:r>
        <w:rPr>
          <w:noProof/>
        </w:rPr>
        <w:instrText xml:space="preserve"> PAGEREF _Toc221481906 \h </w:instrText>
      </w:r>
      <w:r>
        <w:rPr>
          <w:noProof/>
        </w:rPr>
      </w:r>
      <w:r>
        <w:rPr>
          <w:noProof/>
        </w:rPr>
        <w:fldChar w:fldCharType="separate"/>
      </w:r>
      <w:r>
        <w:rPr>
          <w:noProof/>
        </w:rPr>
        <w:t>25</w:t>
      </w:r>
      <w:r>
        <w:rPr>
          <w:noProof/>
        </w:rPr>
        <w:fldChar w:fldCharType="end"/>
      </w:r>
    </w:p>
    <w:p w14:paraId="556A8906" w14:textId="11262395"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sidRPr="00761537">
        <w:rPr>
          <w:noProof/>
          <w:lang w:val="en-US"/>
        </w:rPr>
        <w:t>5.2.2</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Detailed Attacker Descriptions</w:t>
      </w:r>
      <w:r>
        <w:rPr>
          <w:noProof/>
        </w:rPr>
        <w:tab/>
      </w:r>
      <w:r>
        <w:rPr>
          <w:noProof/>
        </w:rPr>
        <w:fldChar w:fldCharType="begin"/>
      </w:r>
      <w:r>
        <w:rPr>
          <w:noProof/>
        </w:rPr>
        <w:instrText xml:space="preserve"> PAGEREF _Toc221481907 \h </w:instrText>
      </w:r>
      <w:r>
        <w:rPr>
          <w:noProof/>
        </w:rPr>
      </w:r>
      <w:r>
        <w:rPr>
          <w:noProof/>
        </w:rPr>
        <w:fldChar w:fldCharType="separate"/>
      </w:r>
      <w:r>
        <w:rPr>
          <w:noProof/>
        </w:rPr>
        <w:t>25</w:t>
      </w:r>
      <w:r>
        <w:rPr>
          <w:noProof/>
        </w:rPr>
        <w:fldChar w:fldCharType="end"/>
      </w:r>
    </w:p>
    <w:p w14:paraId="73178F35" w14:textId="675F3E94"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lang w:val="en-US"/>
        </w:rPr>
        <w:t>5.2.2.1</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lang w:val="en-US"/>
        </w:rPr>
        <w:t xml:space="preserve"> Internal Administrator</w:t>
      </w:r>
      <w:r w:rsidRPr="006E3AAB">
        <w:rPr>
          <w:noProof/>
          <w:color w:val="FF0000"/>
        </w:rPr>
        <w:tab/>
      </w:r>
      <w:r w:rsidRPr="006E3AAB">
        <w:rPr>
          <w:noProof/>
          <w:color w:val="FF0000"/>
        </w:rPr>
        <w:fldChar w:fldCharType="begin"/>
      </w:r>
      <w:r w:rsidRPr="006E3AAB">
        <w:rPr>
          <w:noProof/>
          <w:color w:val="FF0000"/>
        </w:rPr>
        <w:instrText xml:space="preserve"> PAGEREF _Toc221481908 \h </w:instrText>
      </w:r>
      <w:r w:rsidRPr="006E3AAB">
        <w:rPr>
          <w:noProof/>
          <w:color w:val="FF0000"/>
        </w:rPr>
      </w:r>
      <w:r w:rsidRPr="006E3AAB">
        <w:rPr>
          <w:noProof/>
          <w:color w:val="FF0000"/>
        </w:rPr>
        <w:fldChar w:fldCharType="separate"/>
      </w:r>
      <w:r w:rsidRPr="006E3AAB">
        <w:rPr>
          <w:noProof/>
          <w:color w:val="FF0000"/>
        </w:rPr>
        <w:t>25</w:t>
      </w:r>
      <w:r w:rsidRPr="006E3AAB">
        <w:rPr>
          <w:noProof/>
          <w:color w:val="FF0000"/>
        </w:rPr>
        <w:fldChar w:fldCharType="end"/>
      </w:r>
    </w:p>
    <w:p w14:paraId="69DDD0E6" w14:textId="6B7D0B0A"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5.2.2.2</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Internal Administrator Granular Breakdown</w:t>
      </w:r>
      <w:r>
        <w:rPr>
          <w:noProof/>
        </w:rPr>
        <w:tab/>
      </w:r>
      <w:r>
        <w:rPr>
          <w:noProof/>
        </w:rPr>
        <w:fldChar w:fldCharType="begin"/>
      </w:r>
      <w:r>
        <w:rPr>
          <w:noProof/>
        </w:rPr>
        <w:instrText xml:space="preserve"> PAGEREF _Toc221481909 \h </w:instrText>
      </w:r>
      <w:r>
        <w:rPr>
          <w:noProof/>
        </w:rPr>
      </w:r>
      <w:r>
        <w:rPr>
          <w:noProof/>
        </w:rPr>
        <w:fldChar w:fldCharType="separate"/>
      </w:r>
      <w:r>
        <w:rPr>
          <w:noProof/>
        </w:rPr>
        <w:t>26</w:t>
      </w:r>
      <w:r>
        <w:rPr>
          <w:noProof/>
        </w:rPr>
        <w:fldChar w:fldCharType="end"/>
      </w:r>
    </w:p>
    <w:p w14:paraId="7DA3F014" w14:textId="00CE728C"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noProof/>
          <w:lang w:val="en-US"/>
        </w:rPr>
        <w:t>5.2.2.2.1</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Internal Log Auditor</w:t>
      </w:r>
      <w:r>
        <w:rPr>
          <w:noProof/>
        </w:rPr>
        <w:tab/>
      </w:r>
      <w:r>
        <w:rPr>
          <w:noProof/>
        </w:rPr>
        <w:fldChar w:fldCharType="begin"/>
      </w:r>
      <w:r>
        <w:rPr>
          <w:noProof/>
        </w:rPr>
        <w:instrText xml:space="preserve"> PAGEREF _Toc221481910 \h </w:instrText>
      </w:r>
      <w:r>
        <w:rPr>
          <w:noProof/>
        </w:rPr>
      </w:r>
      <w:r>
        <w:rPr>
          <w:noProof/>
        </w:rPr>
        <w:fldChar w:fldCharType="separate"/>
      </w:r>
      <w:r>
        <w:rPr>
          <w:noProof/>
        </w:rPr>
        <w:t>26</w:t>
      </w:r>
      <w:r>
        <w:rPr>
          <w:noProof/>
        </w:rPr>
        <w:fldChar w:fldCharType="end"/>
      </w:r>
    </w:p>
    <w:p w14:paraId="153E1805" w14:textId="0EA2617B"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noProof/>
          <w:lang w:val="en-US"/>
        </w:rPr>
        <w:t>5.2.2.2.2</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Internal Configuration Manager</w:t>
      </w:r>
      <w:r>
        <w:rPr>
          <w:noProof/>
        </w:rPr>
        <w:tab/>
      </w:r>
      <w:r>
        <w:rPr>
          <w:noProof/>
        </w:rPr>
        <w:fldChar w:fldCharType="begin"/>
      </w:r>
      <w:r>
        <w:rPr>
          <w:noProof/>
        </w:rPr>
        <w:instrText xml:space="preserve"> PAGEREF _Toc221481911 \h </w:instrText>
      </w:r>
      <w:r>
        <w:rPr>
          <w:noProof/>
        </w:rPr>
      </w:r>
      <w:r>
        <w:rPr>
          <w:noProof/>
        </w:rPr>
        <w:fldChar w:fldCharType="separate"/>
      </w:r>
      <w:r>
        <w:rPr>
          <w:noProof/>
        </w:rPr>
        <w:t>26</w:t>
      </w:r>
      <w:r>
        <w:rPr>
          <w:noProof/>
        </w:rPr>
        <w:fldChar w:fldCharType="end"/>
      </w:r>
    </w:p>
    <w:p w14:paraId="0A2C28E6" w14:textId="54A75130"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noProof/>
          <w:lang w:val="en-US"/>
        </w:rPr>
        <w:t>5.2.2.2.3</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Internal Infrastructure/Platform Administrator</w:t>
      </w:r>
      <w:r>
        <w:rPr>
          <w:noProof/>
        </w:rPr>
        <w:tab/>
      </w:r>
      <w:r>
        <w:rPr>
          <w:noProof/>
        </w:rPr>
        <w:fldChar w:fldCharType="begin"/>
      </w:r>
      <w:r>
        <w:rPr>
          <w:noProof/>
        </w:rPr>
        <w:instrText xml:space="preserve"> PAGEREF _Toc221481912 \h </w:instrText>
      </w:r>
      <w:r>
        <w:rPr>
          <w:noProof/>
        </w:rPr>
      </w:r>
      <w:r>
        <w:rPr>
          <w:noProof/>
        </w:rPr>
        <w:fldChar w:fldCharType="separate"/>
      </w:r>
      <w:r>
        <w:rPr>
          <w:noProof/>
        </w:rPr>
        <w:t>26</w:t>
      </w:r>
      <w:r>
        <w:rPr>
          <w:noProof/>
        </w:rPr>
        <w:fldChar w:fldCharType="end"/>
      </w:r>
    </w:p>
    <w:p w14:paraId="5B29B20E" w14:textId="598D2D95"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noProof/>
          <w:lang w:val="en-US"/>
        </w:rPr>
        <w:t>5.2.2.2.4</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Internal Analytics or Monitoring Observer</w:t>
      </w:r>
      <w:r>
        <w:rPr>
          <w:noProof/>
        </w:rPr>
        <w:tab/>
      </w:r>
      <w:r>
        <w:rPr>
          <w:noProof/>
        </w:rPr>
        <w:fldChar w:fldCharType="begin"/>
      </w:r>
      <w:r>
        <w:rPr>
          <w:noProof/>
        </w:rPr>
        <w:instrText xml:space="preserve"> PAGEREF _Toc221481913 \h </w:instrText>
      </w:r>
      <w:r>
        <w:rPr>
          <w:noProof/>
        </w:rPr>
      </w:r>
      <w:r>
        <w:rPr>
          <w:noProof/>
        </w:rPr>
        <w:fldChar w:fldCharType="separate"/>
      </w:r>
      <w:r>
        <w:rPr>
          <w:noProof/>
        </w:rPr>
        <w:t>26</w:t>
      </w:r>
      <w:r>
        <w:rPr>
          <w:noProof/>
        </w:rPr>
        <w:fldChar w:fldCharType="end"/>
      </w:r>
    </w:p>
    <w:p w14:paraId="69A0AD42" w14:textId="50F738E1" w:rsidR="006E3AAB" w:rsidRDefault="006E3AAB">
      <w:pPr>
        <w:pStyle w:val="TOC5"/>
        <w:rPr>
          <w:rFonts w:asciiTheme="minorHAnsi" w:eastAsiaTheme="minorEastAsia" w:hAnsiTheme="minorHAnsi" w:cstheme="minorBidi"/>
          <w:noProof/>
          <w:kern w:val="2"/>
          <w:sz w:val="24"/>
          <w:szCs w:val="24"/>
          <w:lang w:eastAsia="en-GB"/>
          <w14:ligatures w14:val="standardContextual"/>
        </w:rPr>
      </w:pPr>
      <w:r w:rsidRPr="00761537">
        <w:rPr>
          <w:noProof/>
          <w:lang w:val="en-US"/>
        </w:rPr>
        <w:t>5.2.2.2.5</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Internal Facilities or Data Center Operator</w:t>
      </w:r>
      <w:r>
        <w:rPr>
          <w:noProof/>
        </w:rPr>
        <w:tab/>
      </w:r>
      <w:r>
        <w:rPr>
          <w:noProof/>
        </w:rPr>
        <w:fldChar w:fldCharType="begin"/>
      </w:r>
      <w:r>
        <w:rPr>
          <w:noProof/>
        </w:rPr>
        <w:instrText xml:space="preserve"> PAGEREF _Toc221481914 \h </w:instrText>
      </w:r>
      <w:r>
        <w:rPr>
          <w:noProof/>
        </w:rPr>
      </w:r>
      <w:r>
        <w:rPr>
          <w:noProof/>
        </w:rPr>
        <w:fldChar w:fldCharType="separate"/>
      </w:r>
      <w:r>
        <w:rPr>
          <w:noProof/>
        </w:rPr>
        <w:t>27</w:t>
      </w:r>
      <w:r>
        <w:rPr>
          <w:noProof/>
        </w:rPr>
        <w:fldChar w:fldCharType="end"/>
      </w:r>
    </w:p>
    <w:p w14:paraId="5423A593" w14:textId="453A0B17"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lang w:val="en-US"/>
        </w:rPr>
        <w:t>5.2.2.3</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lang w:val="en-US"/>
        </w:rPr>
        <w:t xml:space="preserve"> External Agent</w:t>
      </w:r>
      <w:r w:rsidRPr="006E3AAB">
        <w:rPr>
          <w:noProof/>
          <w:color w:val="FF0000"/>
        </w:rPr>
        <w:tab/>
      </w:r>
      <w:r w:rsidRPr="006E3AAB">
        <w:rPr>
          <w:noProof/>
          <w:color w:val="FF0000"/>
        </w:rPr>
        <w:fldChar w:fldCharType="begin"/>
      </w:r>
      <w:r w:rsidRPr="006E3AAB">
        <w:rPr>
          <w:noProof/>
          <w:color w:val="FF0000"/>
        </w:rPr>
        <w:instrText xml:space="preserve"> PAGEREF _Toc221481915 \h </w:instrText>
      </w:r>
      <w:r w:rsidRPr="006E3AAB">
        <w:rPr>
          <w:noProof/>
          <w:color w:val="FF0000"/>
        </w:rPr>
      </w:r>
      <w:r w:rsidRPr="006E3AAB">
        <w:rPr>
          <w:noProof/>
          <w:color w:val="FF0000"/>
        </w:rPr>
        <w:fldChar w:fldCharType="separate"/>
      </w:r>
      <w:r w:rsidRPr="006E3AAB">
        <w:rPr>
          <w:noProof/>
          <w:color w:val="FF0000"/>
        </w:rPr>
        <w:t>27</w:t>
      </w:r>
      <w:r w:rsidRPr="006E3AAB">
        <w:rPr>
          <w:noProof/>
          <w:color w:val="FF0000"/>
        </w:rPr>
        <w:fldChar w:fldCharType="end"/>
      </w:r>
    </w:p>
    <w:p w14:paraId="7693E81E" w14:textId="4497D33C"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lang w:val="en-US"/>
        </w:rPr>
        <w:t>5.2.2.4</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lang w:val="en-US"/>
        </w:rPr>
        <w:t xml:space="preserve"> Automated or AI Agent</w:t>
      </w:r>
      <w:r w:rsidRPr="006E3AAB">
        <w:rPr>
          <w:noProof/>
          <w:color w:val="FF0000"/>
        </w:rPr>
        <w:tab/>
      </w:r>
      <w:r w:rsidRPr="006E3AAB">
        <w:rPr>
          <w:noProof/>
          <w:color w:val="FF0000"/>
        </w:rPr>
        <w:fldChar w:fldCharType="begin"/>
      </w:r>
      <w:r w:rsidRPr="006E3AAB">
        <w:rPr>
          <w:noProof/>
          <w:color w:val="FF0000"/>
        </w:rPr>
        <w:instrText xml:space="preserve"> PAGEREF _Toc221481916 \h </w:instrText>
      </w:r>
      <w:r w:rsidRPr="006E3AAB">
        <w:rPr>
          <w:noProof/>
          <w:color w:val="FF0000"/>
        </w:rPr>
      </w:r>
      <w:r w:rsidRPr="006E3AAB">
        <w:rPr>
          <w:noProof/>
          <w:color w:val="FF0000"/>
        </w:rPr>
        <w:fldChar w:fldCharType="separate"/>
      </w:r>
      <w:r w:rsidRPr="006E3AAB">
        <w:rPr>
          <w:noProof/>
          <w:color w:val="FF0000"/>
        </w:rPr>
        <w:t>27</w:t>
      </w:r>
      <w:r w:rsidRPr="006E3AAB">
        <w:rPr>
          <w:noProof/>
          <w:color w:val="FF0000"/>
        </w:rPr>
        <w:fldChar w:fldCharType="end"/>
      </w:r>
    </w:p>
    <w:p w14:paraId="233CC06F" w14:textId="0CE91CB0"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lang w:val="en-US"/>
        </w:rPr>
        <w:lastRenderedPageBreak/>
        <w:t>5.2.2.5</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lang w:val="en-US"/>
        </w:rPr>
        <w:t xml:space="preserve"> Passive Observer</w:t>
      </w:r>
      <w:r w:rsidRPr="006E3AAB">
        <w:rPr>
          <w:noProof/>
          <w:color w:val="FF0000"/>
        </w:rPr>
        <w:tab/>
      </w:r>
      <w:r w:rsidRPr="006E3AAB">
        <w:rPr>
          <w:noProof/>
          <w:color w:val="FF0000"/>
        </w:rPr>
        <w:fldChar w:fldCharType="begin"/>
      </w:r>
      <w:r w:rsidRPr="006E3AAB">
        <w:rPr>
          <w:noProof/>
          <w:color w:val="FF0000"/>
        </w:rPr>
        <w:instrText xml:space="preserve"> PAGEREF _Toc221481917 \h </w:instrText>
      </w:r>
      <w:r w:rsidRPr="006E3AAB">
        <w:rPr>
          <w:noProof/>
          <w:color w:val="FF0000"/>
        </w:rPr>
      </w:r>
      <w:r w:rsidRPr="006E3AAB">
        <w:rPr>
          <w:noProof/>
          <w:color w:val="FF0000"/>
        </w:rPr>
        <w:fldChar w:fldCharType="separate"/>
      </w:r>
      <w:r w:rsidRPr="006E3AAB">
        <w:rPr>
          <w:noProof/>
          <w:color w:val="FF0000"/>
        </w:rPr>
        <w:t>27</w:t>
      </w:r>
      <w:r w:rsidRPr="006E3AAB">
        <w:rPr>
          <w:noProof/>
          <w:color w:val="FF0000"/>
        </w:rPr>
        <w:fldChar w:fldCharType="end"/>
      </w:r>
    </w:p>
    <w:p w14:paraId="6CAF2DC6" w14:textId="64696779"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5.2.2.6</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Compromised Network Function</w:t>
      </w:r>
      <w:r>
        <w:rPr>
          <w:noProof/>
        </w:rPr>
        <w:tab/>
      </w:r>
      <w:r>
        <w:rPr>
          <w:noProof/>
        </w:rPr>
        <w:fldChar w:fldCharType="begin"/>
      </w:r>
      <w:r>
        <w:rPr>
          <w:noProof/>
        </w:rPr>
        <w:instrText xml:space="preserve"> PAGEREF _Toc221481918 \h </w:instrText>
      </w:r>
      <w:r>
        <w:rPr>
          <w:noProof/>
        </w:rPr>
      </w:r>
      <w:r>
        <w:rPr>
          <w:noProof/>
        </w:rPr>
        <w:fldChar w:fldCharType="separate"/>
      </w:r>
      <w:r>
        <w:rPr>
          <w:noProof/>
        </w:rPr>
        <w:t>28</w:t>
      </w:r>
      <w:r>
        <w:rPr>
          <w:noProof/>
        </w:rPr>
        <w:fldChar w:fldCharType="end"/>
      </w:r>
    </w:p>
    <w:p w14:paraId="177C01C3" w14:textId="127DCF20"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Pr>
          <w:noProof/>
        </w:rPr>
        <w:t>Threats</w:t>
      </w:r>
      <w:r>
        <w:rPr>
          <w:noProof/>
        </w:rPr>
        <w:tab/>
      </w:r>
      <w:r>
        <w:rPr>
          <w:noProof/>
        </w:rPr>
        <w:fldChar w:fldCharType="begin"/>
      </w:r>
      <w:r>
        <w:rPr>
          <w:noProof/>
        </w:rPr>
        <w:instrText xml:space="preserve"> PAGEREF _Toc221481919 \h </w:instrText>
      </w:r>
      <w:r>
        <w:rPr>
          <w:noProof/>
        </w:rPr>
      </w:r>
      <w:r>
        <w:rPr>
          <w:noProof/>
        </w:rPr>
        <w:fldChar w:fldCharType="separate"/>
      </w:r>
      <w:r>
        <w:rPr>
          <w:noProof/>
        </w:rPr>
        <w:t>28</w:t>
      </w:r>
      <w:r>
        <w:rPr>
          <w:noProof/>
        </w:rPr>
        <w:fldChar w:fldCharType="end"/>
      </w:r>
    </w:p>
    <w:p w14:paraId="0B5C60FF" w14:textId="620593ED"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Pr>
          <w:noProof/>
        </w:rPr>
        <w:t>Threats Overview</w:t>
      </w:r>
      <w:r>
        <w:rPr>
          <w:noProof/>
        </w:rPr>
        <w:tab/>
      </w:r>
      <w:r>
        <w:rPr>
          <w:noProof/>
        </w:rPr>
        <w:fldChar w:fldCharType="begin"/>
      </w:r>
      <w:r>
        <w:rPr>
          <w:noProof/>
        </w:rPr>
        <w:instrText xml:space="preserve"> PAGEREF _Toc221481920 \h </w:instrText>
      </w:r>
      <w:r>
        <w:rPr>
          <w:noProof/>
        </w:rPr>
      </w:r>
      <w:r>
        <w:rPr>
          <w:noProof/>
        </w:rPr>
        <w:fldChar w:fldCharType="separate"/>
      </w:r>
      <w:r>
        <w:rPr>
          <w:noProof/>
        </w:rPr>
        <w:t>28</w:t>
      </w:r>
      <w:r>
        <w:rPr>
          <w:noProof/>
        </w:rPr>
        <w:fldChar w:fldCharType="end"/>
      </w:r>
    </w:p>
    <w:p w14:paraId="7201D13A" w14:textId="6AA5FACA" w:rsidR="006E3AAB" w:rsidRDefault="006E3AAB">
      <w:pPr>
        <w:pStyle w:val="TOC3"/>
        <w:rPr>
          <w:rFonts w:asciiTheme="minorHAnsi" w:eastAsiaTheme="minorEastAsia" w:hAnsiTheme="minorHAnsi" w:cstheme="minorBidi"/>
          <w:noProof/>
          <w:kern w:val="2"/>
          <w:sz w:val="24"/>
          <w:szCs w:val="24"/>
          <w:lang w:eastAsia="en-GB"/>
          <w14:ligatures w14:val="standardContextual"/>
        </w:rPr>
      </w:pPr>
      <w:r w:rsidRPr="00761537">
        <w:rPr>
          <w:noProof/>
          <w:lang w:val="en-US"/>
        </w:rPr>
        <w:t>5.3.2</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Detailed Threat Descriptions</w:t>
      </w:r>
      <w:r>
        <w:rPr>
          <w:noProof/>
        </w:rPr>
        <w:tab/>
      </w:r>
      <w:r>
        <w:rPr>
          <w:noProof/>
        </w:rPr>
        <w:fldChar w:fldCharType="begin"/>
      </w:r>
      <w:r>
        <w:rPr>
          <w:noProof/>
        </w:rPr>
        <w:instrText xml:space="preserve"> PAGEREF _Toc221481921 \h </w:instrText>
      </w:r>
      <w:r>
        <w:rPr>
          <w:noProof/>
        </w:rPr>
      </w:r>
      <w:r>
        <w:rPr>
          <w:noProof/>
        </w:rPr>
        <w:fldChar w:fldCharType="separate"/>
      </w:r>
      <w:r>
        <w:rPr>
          <w:noProof/>
        </w:rPr>
        <w:t>28</w:t>
      </w:r>
      <w:r>
        <w:rPr>
          <w:noProof/>
        </w:rPr>
        <w:fldChar w:fldCharType="end"/>
      </w:r>
    </w:p>
    <w:p w14:paraId="4AC49FEC" w14:textId="2DC99789" w:rsidR="006E3AAB" w:rsidRPr="006E3AAB" w:rsidRDefault="006E3AAB">
      <w:pPr>
        <w:pStyle w:val="TOC4"/>
        <w:rPr>
          <w:rFonts w:asciiTheme="minorHAnsi" w:eastAsiaTheme="minorEastAsia" w:hAnsiTheme="minorHAnsi" w:cstheme="minorBidi"/>
          <w:noProof/>
          <w:kern w:val="2"/>
          <w:sz w:val="24"/>
          <w:szCs w:val="24"/>
          <w:lang w:val="it-IT" w:eastAsia="en-GB"/>
          <w14:ligatures w14:val="standardContextual"/>
        </w:rPr>
      </w:pPr>
      <w:r w:rsidRPr="006E3AAB">
        <w:rPr>
          <w:noProof/>
          <w:lang w:val="it-IT"/>
        </w:rPr>
        <w:t>5.3.2.1</w:t>
      </w:r>
      <w:r w:rsidRPr="006E3AAB">
        <w:rPr>
          <w:rFonts w:asciiTheme="minorHAnsi" w:eastAsiaTheme="minorEastAsia" w:hAnsiTheme="minorHAnsi" w:cstheme="minorBidi"/>
          <w:noProof/>
          <w:kern w:val="2"/>
          <w:sz w:val="24"/>
          <w:szCs w:val="24"/>
          <w:lang w:val="it-IT" w:eastAsia="en-GB"/>
          <w14:ligatures w14:val="standardContextual"/>
        </w:rPr>
        <w:tab/>
      </w:r>
      <w:r w:rsidRPr="006E3AAB">
        <w:rPr>
          <w:noProof/>
          <w:lang w:val="it-IT"/>
        </w:rPr>
        <w:t>Log Leak</w:t>
      </w:r>
      <w:r w:rsidRPr="006E3AAB">
        <w:rPr>
          <w:noProof/>
          <w:lang w:val="it-IT"/>
        </w:rPr>
        <w:tab/>
      </w:r>
      <w:r>
        <w:rPr>
          <w:noProof/>
        </w:rPr>
        <w:fldChar w:fldCharType="begin"/>
      </w:r>
      <w:r w:rsidRPr="006E3AAB">
        <w:rPr>
          <w:noProof/>
          <w:lang w:val="it-IT"/>
        </w:rPr>
        <w:instrText xml:space="preserve"> PAGEREF _Toc221481922 \h </w:instrText>
      </w:r>
      <w:r>
        <w:rPr>
          <w:noProof/>
        </w:rPr>
      </w:r>
      <w:r>
        <w:rPr>
          <w:noProof/>
        </w:rPr>
        <w:fldChar w:fldCharType="separate"/>
      </w:r>
      <w:r w:rsidRPr="006E3AAB">
        <w:rPr>
          <w:noProof/>
          <w:lang w:val="it-IT"/>
        </w:rPr>
        <w:t>28</w:t>
      </w:r>
      <w:r>
        <w:rPr>
          <w:noProof/>
        </w:rPr>
        <w:fldChar w:fldCharType="end"/>
      </w:r>
    </w:p>
    <w:p w14:paraId="7437F254" w14:textId="569EB5B2" w:rsidR="006E3AAB" w:rsidRPr="006E3AAB" w:rsidRDefault="006E3AAB">
      <w:pPr>
        <w:pStyle w:val="TOC4"/>
        <w:rPr>
          <w:rFonts w:asciiTheme="minorHAnsi" w:eastAsiaTheme="minorEastAsia" w:hAnsiTheme="minorHAnsi" w:cstheme="minorBidi"/>
          <w:noProof/>
          <w:kern w:val="2"/>
          <w:sz w:val="24"/>
          <w:szCs w:val="24"/>
          <w:lang w:val="it-IT" w:eastAsia="en-GB"/>
          <w14:ligatures w14:val="standardContextual"/>
        </w:rPr>
      </w:pPr>
      <w:r w:rsidRPr="006E3AAB">
        <w:rPr>
          <w:noProof/>
          <w:lang w:val="it-IT"/>
        </w:rPr>
        <w:t>5.3.2.2</w:t>
      </w:r>
      <w:r w:rsidRPr="006E3AAB">
        <w:rPr>
          <w:rFonts w:asciiTheme="minorHAnsi" w:eastAsiaTheme="minorEastAsia" w:hAnsiTheme="minorHAnsi" w:cstheme="minorBidi"/>
          <w:noProof/>
          <w:kern w:val="2"/>
          <w:sz w:val="24"/>
          <w:szCs w:val="24"/>
          <w:lang w:val="it-IT" w:eastAsia="en-GB"/>
          <w14:ligatures w14:val="standardContextual"/>
        </w:rPr>
        <w:tab/>
      </w:r>
      <w:r w:rsidRPr="006E3AAB">
        <w:rPr>
          <w:noProof/>
          <w:lang w:val="it-IT"/>
        </w:rPr>
        <w:t>Config Leak</w:t>
      </w:r>
      <w:r w:rsidRPr="006E3AAB">
        <w:rPr>
          <w:noProof/>
          <w:lang w:val="it-IT"/>
        </w:rPr>
        <w:tab/>
      </w:r>
      <w:r>
        <w:rPr>
          <w:noProof/>
        </w:rPr>
        <w:fldChar w:fldCharType="begin"/>
      </w:r>
      <w:r w:rsidRPr="006E3AAB">
        <w:rPr>
          <w:noProof/>
          <w:lang w:val="it-IT"/>
        </w:rPr>
        <w:instrText xml:space="preserve"> PAGEREF _Toc221481923 \h </w:instrText>
      </w:r>
      <w:r>
        <w:rPr>
          <w:noProof/>
        </w:rPr>
      </w:r>
      <w:r>
        <w:rPr>
          <w:noProof/>
        </w:rPr>
        <w:fldChar w:fldCharType="separate"/>
      </w:r>
      <w:r w:rsidRPr="006E3AAB">
        <w:rPr>
          <w:noProof/>
          <w:lang w:val="it-IT"/>
        </w:rPr>
        <w:t>29</w:t>
      </w:r>
      <w:r>
        <w:rPr>
          <w:noProof/>
        </w:rPr>
        <w:fldChar w:fldCharType="end"/>
      </w:r>
    </w:p>
    <w:p w14:paraId="2158794D" w14:textId="0F6933DE" w:rsidR="006E3AAB" w:rsidRPr="006E3AAB" w:rsidRDefault="006E3AAB">
      <w:pPr>
        <w:pStyle w:val="TOC4"/>
        <w:rPr>
          <w:rFonts w:asciiTheme="minorHAnsi" w:eastAsiaTheme="minorEastAsia" w:hAnsiTheme="minorHAnsi" w:cstheme="minorBidi"/>
          <w:noProof/>
          <w:kern w:val="2"/>
          <w:sz w:val="24"/>
          <w:szCs w:val="24"/>
          <w:lang w:val="it-IT" w:eastAsia="en-GB"/>
          <w14:ligatures w14:val="standardContextual"/>
        </w:rPr>
      </w:pPr>
      <w:r w:rsidRPr="00761537">
        <w:rPr>
          <w:noProof/>
          <w:lang w:val="fr-FR"/>
        </w:rPr>
        <w:t>5.3.2.3</w:t>
      </w:r>
      <w:r w:rsidRPr="006E3AAB">
        <w:rPr>
          <w:rFonts w:asciiTheme="minorHAnsi" w:eastAsiaTheme="minorEastAsia" w:hAnsiTheme="minorHAnsi" w:cstheme="minorBidi"/>
          <w:noProof/>
          <w:kern w:val="2"/>
          <w:sz w:val="24"/>
          <w:szCs w:val="24"/>
          <w:lang w:val="it-IT" w:eastAsia="en-GB"/>
          <w14:ligatures w14:val="standardContextual"/>
        </w:rPr>
        <w:tab/>
      </w:r>
      <w:r w:rsidRPr="00761537">
        <w:rPr>
          <w:noProof/>
          <w:lang w:val="fr-FR"/>
        </w:rPr>
        <w:t>LI Leak via CPU Side Channel 1</w:t>
      </w:r>
      <w:r w:rsidRPr="006E3AAB">
        <w:rPr>
          <w:noProof/>
          <w:lang w:val="it-IT"/>
        </w:rPr>
        <w:tab/>
      </w:r>
      <w:r>
        <w:rPr>
          <w:noProof/>
        </w:rPr>
        <w:fldChar w:fldCharType="begin"/>
      </w:r>
      <w:r w:rsidRPr="006E3AAB">
        <w:rPr>
          <w:noProof/>
          <w:lang w:val="it-IT"/>
        </w:rPr>
        <w:instrText xml:space="preserve"> PAGEREF _Toc221481924 \h </w:instrText>
      </w:r>
      <w:r>
        <w:rPr>
          <w:noProof/>
        </w:rPr>
      </w:r>
      <w:r>
        <w:rPr>
          <w:noProof/>
        </w:rPr>
        <w:fldChar w:fldCharType="separate"/>
      </w:r>
      <w:r w:rsidRPr="006E3AAB">
        <w:rPr>
          <w:noProof/>
          <w:lang w:val="it-IT"/>
        </w:rPr>
        <w:t>29</w:t>
      </w:r>
      <w:r>
        <w:rPr>
          <w:noProof/>
        </w:rPr>
        <w:fldChar w:fldCharType="end"/>
      </w:r>
    </w:p>
    <w:p w14:paraId="5A325151" w14:textId="1E61C579" w:rsidR="006E3AAB" w:rsidRPr="006E3AAB" w:rsidRDefault="006E3AAB">
      <w:pPr>
        <w:pStyle w:val="TOC4"/>
        <w:rPr>
          <w:rFonts w:asciiTheme="minorHAnsi" w:eastAsiaTheme="minorEastAsia" w:hAnsiTheme="minorHAnsi" w:cstheme="minorBidi"/>
          <w:noProof/>
          <w:kern w:val="2"/>
          <w:sz w:val="24"/>
          <w:szCs w:val="24"/>
          <w:lang w:val="it-IT" w:eastAsia="en-GB"/>
          <w14:ligatures w14:val="standardContextual"/>
        </w:rPr>
      </w:pPr>
      <w:r w:rsidRPr="00761537">
        <w:rPr>
          <w:noProof/>
          <w:lang w:val="fr-FR"/>
        </w:rPr>
        <w:t>5.3.2.4</w:t>
      </w:r>
      <w:r w:rsidRPr="006E3AAB">
        <w:rPr>
          <w:rFonts w:asciiTheme="minorHAnsi" w:eastAsiaTheme="minorEastAsia" w:hAnsiTheme="minorHAnsi" w:cstheme="minorBidi"/>
          <w:noProof/>
          <w:kern w:val="2"/>
          <w:sz w:val="24"/>
          <w:szCs w:val="24"/>
          <w:lang w:val="it-IT" w:eastAsia="en-GB"/>
          <w14:ligatures w14:val="standardContextual"/>
        </w:rPr>
        <w:tab/>
      </w:r>
      <w:r w:rsidRPr="00761537">
        <w:rPr>
          <w:noProof/>
          <w:lang w:val="fr-FR"/>
        </w:rPr>
        <w:t>LI Leak via CPU Side Channel 2</w:t>
      </w:r>
      <w:r w:rsidRPr="006E3AAB">
        <w:rPr>
          <w:noProof/>
          <w:lang w:val="it-IT"/>
        </w:rPr>
        <w:tab/>
      </w:r>
      <w:r>
        <w:rPr>
          <w:noProof/>
        </w:rPr>
        <w:fldChar w:fldCharType="begin"/>
      </w:r>
      <w:r w:rsidRPr="006E3AAB">
        <w:rPr>
          <w:noProof/>
          <w:lang w:val="it-IT"/>
        </w:rPr>
        <w:instrText xml:space="preserve"> PAGEREF _Toc221481925 \h </w:instrText>
      </w:r>
      <w:r>
        <w:rPr>
          <w:noProof/>
        </w:rPr>
      </w:r>
      <w:r>
        <w:rPr>
          <w:noProof/>
        </w:rPr>
        <w:fldChar w:fldCharType="separate"/>
      </w:r>
      <w:r w:rsidRPr="006E3AAB">
        <w:rPr>
          <w:noProof/>
          <w:lang w:val="it-IT"/>
        </w:rPr>
        <w:t>29</w:t>
      </w:r>
      <w:r>
        <w:rPr>
          <w:noProof/>
        </w:rPr>
        <w:fldChar w:fldCharType="end"/>
      </w:r>
    </w:p>
    <w:p w14:paraId="5766822A" w14:textId="0EC72F1E"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5.3.2.5</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LI Leak via Network Flow Side Channel</w:t>
      </w:r>
      <w:r>
        <w:rPr>
          <w:noProof/>
        </w:rPr>
        <w:tab/>
      </w:r>
      <w:r>
        <w:rPr>
          <w:noProof/>
        </w:rPr>
        <w:fldChar w:fldCharType="begin"/>
      </w:r>
      <w:r>
        <w:rPr>
          <w:noProof/>
        </w:rPr>
        <w:instrText xml:space="preserve"> PAGEREF _Toc221481926 \h </w:instrText>
      </w:r>
      <w:r>
        <w:rPr>
          <w:noProof/>
        </w:rPr>
      </w:r>
      <w:r>
        <w:rPr>
          <w:noProof/>
        </w:rPr>
        <w:fldChar w:fldCharType="separate"/>
      </w:r>
      <w:r>
        <w:rPr>
          <w:noProof/>
        </w:rPr>
        <w:t>29</w:t>
      </w:r>
      <w:r>
        <w:rPr>
          <w:noProof/>
        </w:rPr>
        <w:fldChar w:fldCharType="end"/>
      </w:r>
    </w:p>
    <w:p w14:paraId="129C7B20" w14:textId="389DB15F"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5.3.2.6</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LI Detection via Timing Anomalies</w:t>
      </w:r>
      <w:r>
        <w:rPr>
          <w:noProof/>
        </w:rPr>
        <w:tab/>
      </w:r>
      <w:r>
        <w:rPr>
          <w:noProof/>
        </w:rPr>
        <w:fldChar w:fldCharType="begin"/>
      </w:r>
      <w:r>
        <w:rPr>
          <w:noProof/>
        </w:rPr>
        <w:instrText xml:space="preserve"> PAGEREF _Toc221481927 \h </w:instrText>
      </w:r>
      <w:r>
        <w:rPr>
          <w:noProof/>
        </w:rPr>
      </w:r>
      <w:r>
        <w:rPr>
          <w:noProof/>
        </w:rPr>
        <w:fldChar w:fldCharType="separate"/>
      </w:r>
      <w:r>
        <w:rPr>
          <w:noProof/>
        </w:rPr>
        <w:t>29</w:t>
      </w:r>
      <w:r>
        <w:rPr>
          <w:noProof/>
        </w:rPr>
        <w:fldChar w:fldCharType="end"/>
      </w:r>
    </w:p>
    <w:p w14:paraId="182C2364" w14:textId="6905761B"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5.3.2.7</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MDF–LEMF LI Product Flow Detection</w:t>
      </w:r>
      <w:r>
        <w:rPr>
          <w:noProof/>
        </w:rPr>
        <w:tab/>
      </w:r>
      <w:r>
        <w:rPr>
          <w:noProof/>
        </w:rPr>
        <w:fldChar w:fldCharType="begin"/>
      </w:r>
      <w:r>
        <w:rPr>
          <w:noProof/>
        </w:rPr>
        <w:instrText xml:space="preserve"> PAGEREF _Toc221481928 \h </w:instrText>
      </w:r>
      <w:r>
        <w:rPr>
          <w:noProof/>
        </w:rPr>
      </w:r>
      <w:r>
        <w:rPr>
          <w:noProof/>
        </w:rPr>
        <w:fldChar w:fldCharType="separate"/>
      </w:r>
      <w:r>
        <w:rPr>
          <w:noProof/>
        </w:rPr>
        <w:t>30</w:t>
      </w:r>
      <w:r>
        <w:rPr>
          <w:noProof/>
        </w:rPr>
        <w:fldChar w:fldCharType="end"/>
      </w:r>
    </w:p>
    <w:p w14:paraId="70565F9C" w14:textId="7B7A7448"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fr-FR"/>
        </w:rPr>
        <w:t>5.3.2.8</w:t>
      </w:r>
      <w:r>
        <w:rPr>
          <w:rFonts w:asciiTheme="minorHAnsi" w:eastAsiaTheme="minorEastAsia" w:hAnsiTheme="minorHAnsi" w:cstheme="minorBidi"/>
          <w:noProof/>
          <w:kern w:val="2"/>
          <w:sz w:val="24"/>
          <w:szCs w:val="24"/>
          <w:lang w:eastAsia="en-GB"/>
          <w14:ligatures w14:val="standardContextual"/>
        </w:rPr>
        <w:tab/>
      </w:r>
      <w:r w:rsidRPr="00761537">
        <w:rPr>
          <w:noProof/>
          <w:lang w:val="fr-FR"/>
        </w:rPr>
        <w:t>POI–MDF Link Failure</w:t>
      </w:r>
      <w:r>
        <w:rPr>
          <w:noProof/>
        </w:rPr>
        <w:tab/>
      </w:r>
      <w:r>
        <w:rPr>
          <w:noProof/>
        </w:rPr>
        <w:fldChar w:fldCharType="begin"/>
      </w:r>
      <w:r>
        <w:rPr>
          <w:noProof/>
        </w:rPr>
        <w:instrText xml:space="preserve"> PAGEREF _Toc221481929 \h </w:instrText>
      </w:r>
      <w:r>
        <w:rPr>
          <w:noProof/>
        </w:rPr>
      </w:r>
      <w:r>
        <w:rPr>
          <w:noProof/>
        </w:rPr>
        <w:fldChar w:fldCharType="separate"/>
      </w:r>
      <w:r>
        <w:rPr>
          <w:noProof/>
        </w:rPr>
        <w:t>30</w:t>
      </w:r>
      <w:r>
        <w:rPr>
          <w:noProof/>
        </w:rPr>
        <w:fldChar w:fldCharType="end"/>
      </w:r>
    </w:p>
    <w:p w14:paraId="3C9ECAEC" w14:textId="605EDE5C"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5.3.2.9</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Session Count</w:t>
      </w:r>
      <w:r>
        <w:rPr>
          <w:noProof/>
        </w:rPr>
        <w:tab/>
      </w:r>
      <w:r>
        <w:rPr>
          <w:noProof/>
        </w:rPr>
        <w:fldChar w:fldCharType="begin"/>
      </w:r>
      <w:r>
        <w:rPr>
          <w:noProof/>
        </w:rPr>
        <w:instrText xml:space="preserve"> PAGEREF _Toc221481930 \h </w:instrText>
      </w:r>
      <w:r>
        <w:rPr>
          <w:noProof/>
        </w:rPr>
      </w:r>
      <w:r>
        <w:rPr>
          <w:noProof/>
        </w:rPr>
        <w:fldChar w:fldCharType="separate"/>
      </w:r>
      <w:r>
        <w:rPr>
          <w:noProof/>
        </w:rPr>
        <w:t>30</w:t>
      </w:r>
      <w:r>
        <w:rPr>
          <w:noProof/>
        </w:rPr>
        <w:fldChar w:fldCharType="end"/>
      </w:r>
    </w:p>
    <w:p w14:paraId="32DBA543" w14:textId="3F13389B"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5.3.2.10</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Interface Security</w:t>
      </w:r>
      <w:r>
        <w:rPr>
          <w:noProof/>
        </w:rPr>
        <w:tab/>
      </w:r>
      <w:r>
        <w:rPr>
          <w:noProof/>
        </w:rPr>
        <w:fldChar w:fldCharType="begin"/>
      </w:r>
      <w:r>
        <w:rPr>
          <w:noProof/>
        </w:rPr>
        <w:instrText xml:space="preserve"> PAGEREF _Toc221481931 \h </w:instrText>
      </w:r>
      <w:r>
        <w:rPr>
          <w:noProof/>
        </w:rPr>
      </w:r>
      <w:r>
        <w:rPr>
          <w:noProof/>
        </w:rPr>
        <w:fldChar w:fldCharType="separate"/>
      </w:r>
      <w:r>
        <w:rPr>
          <w:noProof/>
        </w:rPr>
        <w:t>30</w:t>
      </w:r>
      <w:r>
        <w:rPr>
          <w:noProof/>
        </w:rPr>
        <w:fldChar w:fldCharType="end"/>
      </w:r>
    </w:p>
    <w:p w14:paraId="2F5FD9E7" w14:textId="509D5F16"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5.3.2.11</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Unauthorized Use of Unnecessary Features</w:t>
      </w:r>
      <w:r>
        <w:rPr>
          <w:noProof/>
        </w:rPr>
        <w:tab/>
      </w:r>
      <w:r>
        <w:rPr>
          <w:noProof/>
        </w:rPr>
        <w:fldChar w:fldCharType="begin"/>
      </w:r>
      <w:r>
        <w:rPr>
          <w:noProof/>
        </w:rPr>
        <w:instrText xml:space="preserve"> PAGEREF _Toc221481932 \h </w:instrText>
      </w:r>
      <w:r>
        <w:rPr>
          <w:noProof/>
        </w:rPr>
      </w:r>
      <w:r>
        <w:rPr>
          <w:noProof/>
        </w:rPr>
        <w:fldChar w:fldCharType="separate"/>
      </w:r>
      <w:r>
        <w:rPr>
          <w:noProof/>
        </w:rPr>
        <w:t>30</w:t>
      </w:r>
      <w:r>
        <w:rPr>
          <w:noProof/>
        </w:rPr>
        <w:fldChar w:fldCharType="end"/>
      </w:r>
    </w:p>
    <w:p w14:paraId="0B372F3D" w14:textId="350EF8F4"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sidRPr="00761537">
        <w:rPr>
          <w:noProof/>
          <w:lang w:val="en-US"/>
        </w:rPr>
        <w:t>5.3.2.12</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Unauthorized Use of Unnecessary Services</w:t>
      </w:r>
      <w:r>
        <w:rPr>
          <w:noProof/>
        </w:rPr>
        <w:tab/>
      </w:r>
      <w:r>
        <w:rPr>
          <w:noProof/>
        </w:rPr>
        <w:fldChar w:fldCharType="begin"/>
      </w:r>
      <w:r>
        <w:rPr>
          <w:noProof/>
        </w:rPr>
        <w:instrText xml:space="preserve"> PAGEREF _Toc221481933 \h </w:instrText>
      </w:r>
      <w:r>
        <w:rPr>
          <w:noProof/>
        </w:rPr>
      </w:r>
      <w:r>
        <w:rPr>
          <w:noProof/>
        </w:rPr>
        <w:fldChar w:fldCharType="separate"/>
      </w:r>
      <w:r>
        <w:rPr>
          <w:noProof/>
        </w:rPr>
        <w:t>31</w:t>
      </w:r>
      <w:r>
        <w:rPr>
          <w:noProof/>
        </w:rPr>
        <w:fldChar w:fldCharType="end"/>
      </w:r>
    </w:p>
    <w:p w14:paraId="5F1BF31A" w14:textId="0BF5C4E8"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sidRPr="00761537">
        <w:rPr>
          <w:noProof/>
          <w:lang w:val="en-US"/>
        </w:rPr>
        <w:t>6</w:t>
      </w:r>
      <w:r>
        <w:rPr>
          <w:rFonts w:asciiTheme="minorHAnsi" w:eastAsiaTheme="minorEastAsia" w:hAnsiTheme="minorHAnsi" w:cstheme="minorBidi"/>
          <w:noProof/>
          <w:kern w:val="2"/>
          <w:sz w:val="24"/>
          <w:szCs w:val="24"/>
          <w:lang w:eastAsia="en-GB"/>
          <w14:ligatures w14:val="standardContextual"/>
        </w:rPr>
        <w:tab/>
      </w:r>
      <w:r w:rsidRPr="00761537">
        <w:rPr>
          <w:noProof/>
          <w:lang w:val="en-US"/>
        </w:rPr>
        <w:t>Common Tests</w:t>
      </w:r>
      <w:r>
        <w:rPr>
          <w:noProof/>
        </w:rPr>
        <w:tab/>
      </w:r>
      <w:r>
        <w:rPr>
          <w:noProof/>
        </w:rPr>
        <w:fldChar w:fldCharType="begin"/>
      </w:r>
      <w:r>
        <w:rPr>
          <w:noProof/>
        </w:rPr>
        <w:instrText xml:space="preserve"> PAGEREF _Toc221481934 \h </w:instrText>
      </w:r>
      <w:r>
        <w:rPr>
          <w:noProof/>
        </w:rPr>
      </w:r>
      <w:r>
        <w:rPr>
          <w:noProof/>
        </w:rPr>
        <w:fldChar w:fldCharType="separate"/>
      </w:r>
      <w:r>
        <w:rPr>
          <w:noProof/>
        </w:rPr>
        <w:t>31</w:t>
      </w:r>
      <w:r>
        <w:rPr>
          <w:noProof/>
        </w:rPr>
        <w:fldChar w:fldCharType="end"/>
      </w:r>
    </w:p>
    <w:p w14:paraId="4E4A1246" w14:textId="1AA2CD4C" w:rsidR="006E3AAB" w:rsidRDefault="006E3AAB">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Supply Chain</w:t>
      </w:r>
      <w:r>
        <w:rPr>
          <w:noProof/>
        </w:rPr>
        <w:tab/>
      </w:r>
      <w:r>
        <w:rPr>
          <w:noProof/>
        </w:rPr>
        <w:fldChar w:fldCharType="begin"/>
      </w:r>
      <w:r>
        <w:rPr>
          <w:noProof/>
        </w:rPr>
        <w:instrText xml:space="preserve"> PAGEREF _Toc221481935 \h </w:instrText>
      </w:r>
      <w:r>
        <w:rPr>
          <w:noProof/>
        </w:rPr>
      </w:r>
      <w:r>
        <w:rPr>
          <w:noProof/>
        </w:rPr>
        <w:fldChar w:fldCharType="separate"/>
      </w:r>
      <w:r>
        <w:rPr>
          <w:noProof/>
        </w:rPr>
        <w:t>31</w:t>
      </w:r>
      <w:r>
        <w:rPr>
          <w:noProof/>
        </w:rPr>
        <w:fldChar w:fldCharType="end"/>
      </w:r>
    </w:p>
    <w:p w14:paraId="0AABDB81" w14:textId="1374F888" w:rsidR="006E3AAB" w:rsidRPr="006E3AAB" w:rsidRDefault="006E3AAB">
      <w:pPr>
        <w:pStyle w:val="TOC3"/>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rPr>
        <w:t>6.1.1</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rPr>
        <w:t xml:space="preserve"> Vendor</w:t>
      </w:r>
      <w:r w:rsidRPr="006E3AAB">
        <w:rPr>
          <w:noProof/>
          <w:color w:val="FF0000"/>
        </w:rPr>
        <w:tab/>
      </w:r>
      <w:r w:rsidRPr="006E3AAB">
        <w:rPr>
          <w:noProof/>
          <w:color w:val="FF0000"/>
        </w:rPr>
        <w:fldChar w:fldCharType="begin"/>
      </w:r>
      <w:r w:rsidRPr="006E3AAB">
        <w:rPr>
          <w:noProof/>
          <w:color w:val="FF0000"/>
        </w:rPr>
        <w:instrText xml:space="preserve"> PAGEREF _Toc221481936 \h </w:instrText>
      </w:r>
      <w:r w:rsidRPr="006E3AAB">
        <w:rPr>
          <w:noProof/>
          <w:color w:val="FF0000"/>
        </w:rPr>
      </w:r>
      <w:r w:rsidRPr="006E3AAB">
        <w:rPr>
          <w:noProof/>
          <w:color w:val="FF0000"/>
        </w:rPr>
        <w:fldChar w:fldCharType="separate"/>
      </w:r>
      <w:r w:rsidRPr="006E3AAB">
        <w:rPr>
          <w:noProof/>
          <w:color w:val="FF0000"/>
        </w:rPr>
        <w:t>31</w:t>
      </w:r>
      <w:r w:rsidRPr="006E3AAB">
        <w:rPr>
          <w:noProof/>
          <w:color w:val="FF0000"/>
        </w:rPr>
        <w:fldChar w:fldCharType="end"/>
      </w:r>
    </w:p>
    <w:p w14:paraId="7E108FB1" w14:textId="0930AABE" w:rsidR="006E3AAB" w:rsidRPr="006E3AAB" w:rsidRDefault="006E3AAB">
      <w:pPr>
        <w:pStyle w:val="TOC4"/>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rPr>
        <w:t>6.1.1.1</w:t>
      </w:r>
      <w:r w:rsidRPr="006E3AAB">
        <w:rPr>
          <w:rFonts w:asciiTheme="minorHAnsi" w:eastAsiaTheme="minorEastAsia" w:hAnsiTheme="minorHAnsi" w:cstheme="minorBidi"/>
          <w:noProof/>
          <w:color w:val="FF0000"/>
          <w:kern w:val="2"/>
          <w:sz w:val="24"/>
          <w:szCs w:val="24"/>
          <w:lang w:eastAsia="en-GB"/>
          <w14:ligatures w14:val="standardContextual"/>
        </w:rPr>
        <w:tab/>
      </w:r>
      <w:r w:rsidRPr="006E3AAB">
        <w:rPr>
          <w:noProof/>
          <w:color w:val="FF0000"/>
        </w:rPr>
        <w:t xml:space="preserve"> Standardized Cryptographic Algorithms and Primitives</w:t>
      </w:r>
      <w:r w:rsidRPr="006E3AAB">
        <w:rPr>
          <w:noProof/>
          <w:color w:val="FF0000"/>
        </w:rPr>
        <w:tab/>
      </w:r>
      <w:r w:rsidRPr="006E3AAB">
        <w:rPr>
          <w:noProof/>
          <w:color w:val="FF0000"/>
        </w:rPr>
        <w:fldChar w:fldCharType="begin"/>
      </w:r>
      <w:r w:rsidRPr="006E3AAB">
        <w:rPr>
          <w:noProof/>
          <w:color w:val="FF0000"/>
        </w:rPr>
        <w:instrText xml:space="preserve"> PAGEREF _Toc221481937 \h </w:instrText>
      </w:r>
      <w:r w:rsidRPr="006E3AAB">
        <w:rPr>
          <w:noProof/>
          <w:color w:val="FF0000"/>
        </w:rPr>
      </w:r>
      <w:r w:rsidRPr="006E3AAB">
        <w:rPr>
          <w:noProof/>
          <w:color w:val="FF0000"/>
        </w:rPr>
        <w:fldChar w:fldCharType="separate"/>
      </w:r>
      <w:r w:rsidRPr="006E3AAB">
        <w:rPr>
          <w:noProof/>
          <w:color w:val="FF0000"/>
        </w:rPr>
        <w:t>31</w:t>
      </w:r>
      <w:r w:rsidRPr="006E3AAB">
        <w:rPr>
          <w:noProof/>
          <w:color w:val="FF0000"/>
        </w:rPr>
        <w:fldChar w:fldCharType="end"/>
      </w:r>
    </w:p>
    <w:p w14:paraId="5C658378" w14:textId="11122DA4"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6.1.1.2</w:t>
      </w:r>
      <w:r>
        <w:rPr>
          <w:rFonts w:asciiTheme="minorHAnsi" w:eastAsiaTheme="minorEastAsia" w:hAnsiTheme="minorHAnsi" w:cstheme="minorBidi"/>
          <w:noProof/>
          <w:kern w:val="2"/>
          <w:sz w:val="24"/>
          <w:szCs w:val="24"/>
          <w:lang w:eastAsia="en-GB"/>
          <w14:ligatures w14:val="standardContextual"/>
        </w:rPr>
        <w:tab/>
      </w:r>
      <w:r>
        <w:rPr>
          <w:noProof/>
        </w:rPr>
        <w:t>Replaceable Cryptographic Modules</w:t>
      </w:r>
      <w:r>
        <w:rPr>
          <w:noProof/>
        </w:rPr>
        <w:tab/>
      </w:r>
      <w:r>
        <w:rPr>
          <w:noProof/>
        </w:rPr>
        <w:fldChar w:fldCharType="begin"/>
      </w:r>
      <w:r>
        <w:rPr>
          <w:noProof/>
        </w:rPr>
        <w:instrText xml:space="preserve"> PAGEREF _Toc221481938 \h </w:instrText>
      </w:r>
      <w:r>
        <w:rPr>
          <w:noProof/>
        </w:rPr>
      </w:r>
      <w:r>
        <w:rPr>
          <w:noProof/>
        </w:rPr>
        <w:fldChar w:fldCharType="separate"/>
      </w:r>
      <w:r>
        <w:rPr>
          <w:noProof/>
        </w:rPr>
        <w:t>31</w:t>
      </w:r>
      <w:r>
        <w:rPr>
          <w:noProof/>
        </w:rPr>
        <w:fldChar w:fldCharType="end"/>
      </w:r>
    </w:p>
    <w:p w14:paraId="3D716A56" w14:textId="650C917B"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6.1.1.3</w:t>
      </w:r>
      <w:r>
        <w:rPr>
          <w:rFonts w:asciiTheme="minorHAnsi" w:eastAsiaTheme="minorEastAsia" w:hAnsiTheme="minorHAnsi" w:cstheme="minorBidi"/>
          <w:noProof/>
          <w:kern w:val="2"/>
          <w:sz w:val="24"/>
          <w:szCs w:val="24"/>
          <w:lang w:eastAsia="en-GB"/>
          <w14:ligatures w14:val="standardContextual"/>
        </w:rPr>
        <w:tab/>
      </w:r>
      <w:r>
        <w:rPr>
          <w:noProof/>
        </w:rPr>
        <w:t>Configurable and Exchangeable Cryptographic Methods</w:t>
      </w:r>
      <w:r>
        <w:rPr>
          <w:noProof/>
        </w:rPr>
        <w:tab/>
      </w:r>
      <w:r>
        <w:rPr>
          <w:noProof/>
        </w:rPr>
        <w:fldChar w:fldCharType="begin"/>
      </w:r>
      <w:r>
        <w:rPr>
          <w:noProof/>
        </w:rPr>
        <w:instrText xml:space="preserve"> PAGEREF _Toc221481939 \h </w:instrText>
      </w:r>
      <w:r>
        <w:rPr>
          <w:noProof/>
        </w:rPr>
      </w:r>
      <w:r>
        <w:rPr>
          <w:noProof/>
        </w:rPr>
        <w:fldChar w:fldCharType="separate"/>
      </w:r>
      <w:r>
        <w:rPr>
          <w:noProof/>
        </w:rPr>
        <w:t>31</w:t>
      </w:r>
      <w:r>
        <w:rPr>
          <w:noProof/>
        </w:rPr>
        <w:fldChar w:fldCharType="end"/>
      </w:r>
    </w:p>
    <w:p w14:paraId="4309339E" w14:textId="6A660CCB"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6.1.1.4</w:t>
      </w:r>
      <w:r>
        <w:rPr>
          <w:rFonts w:asciiTheme="minorHAnsi" w:eastAsiaTheme="minorEastAsia" w:hAnsiTheme="minorHAnsi" w:cstheme="minorBidi"/>
          <w:noProof/>
          <w:kern w:val="2"/>
          <w:sz w:val="24"/>
          <w:szCs w:val="24"/>
          <w:lang w:eastAsia="en-GB"/>
          <w14:ligatures w14:val="standardContextual"/>
        </w:rPr>
        <w:tab/>
      </w:r>
      <w:r>
        <w:rPr>
          <w:noProof/>
        </w:rPr>
        <w:t>Log Leak of LI Identifiers During LI Provisioning</w:t>
      </w:r>
      <w:r>
        <w:rPr>
          <w:noProof/>
        </w:rPr>
        <w:tab/>
      </w:r>
      <w:r>
        <w:rPr>
          <w:noProof/>
        </w:rPr>
        <w:fldChar w:fldCharType="begin"/>
      </w:r>
      <w:r>
        <w:rPr>
          <w:noProof/>
        </w:rPr>
        <w:instrText xml:space="preserve"> PAGEREF _Toc221481940 \h </w:instrText>
      </w:r>
      <w:r>
        <w:rPr>
          <w:noProof/>
        </w:rPr>
      </w:r>
      <w:r>
        <w:rPr>
          <w:noProof/>
        </w:rPr>
        <w:fldChar w:fldCharType="separate"/>
      </w:r>
      <w:r>
        <w:rPr>
          <w:noProof/>
        </w:rPr>
        <w:t>31</w:t>
      </w:r>
      <w:r>
        <w:rPr>
          <w:noProof/>
        </w:rPr>
        <w:fldChar w:fldCharType="end"/>
      </w:r>
    </w:p>
    <w:p w14:paraId="530E0E16" w14:textId="3C371C1A"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6.1.1.5</w:t>
      </w:r>
      <w:r>
        <w:rPr>
          <w:rFonts w:asciiTheme="minorHAnsi" w:eastAsiaTheme="minorEastAsia" w:hAnsiTheme="minorHAnsi" w:cstheme="minorBidi"/>
          <w:noProof/>
          <w:kern w:val="2"/>
          <w:sz w:val="24"/>
          <w:szCs w:val="24"/>
          <w:lang w:eastAsia="en-GB"/>
          <w14:ligatures w14:val="standardContextual"/>
        </w:rPr>
        <w:tab/>
      </w:r>
      <w:r>
        <w:rPr>
          <w:noProof/>
        </w:rPr>
        <w:t>Log Leak of LI Identifiers During Communication Time</w:t>
      </w:r>
      <w:r>
        <w:rPr>
          <w:noProof/>
        </w:rPr>
        <w:tab/>
      </w:r>
      <w:r>
        <w:rPr>
          <w:noProof/>
        </w:rPr>
        <w:fldChar w:fldCharType="begin"/>
      </w:r>
      <w:r>
        <w:rPr>
          <w:noProof/>
        </w:rPr>
        <w:instrText xml:space="preserve"> PAGEREF _Toc221481941 \h </w:instrText>
      </w:r>
      <w:r>
        <w:rPr>
          <w:noProof/>
        </w:rPr>
      </w:r>
      <w:r>
        <w:rPr>
          <w:noProof/>
        </w:rPr>
        <w:fldChar w:fldCharType="separate"/>
      </w:r>
      <w:r>
        <w:rPr>
          <w:noProof/>
        </w:rPr>
        <w:t>31</w:t>
      </w:r>
      <w:r>
        <w:rPr>
          <w:noProof/>
        </w:rPr>
        <w:fldChar w:fldCharType="end"/>
      </w:r>
    </w:p>
    <w:p w14:paraId="5D3F4C17" w14:textId="48443802" w:rsidR="006E3AAB" w:rsidRDefault="006E3AAB">
      <w:pPr>
        <w:pStyle w:val="TOC4"/>
        <w:rPr>
          <w:rFonts w:asciiTheme="minorHAnsi" w:eastAsiaTheme="minorEastAsia" w:hAnsiTheme="minorHAnsi" w:cstheme="minorBidi"/>
          <w:noProof/>
          <w:kern w:val="2"/>
          <w:sz w:val="24"/>
          <w:szCs w:val="24"/>
          <w:lang w:eastAsia="en-GB"/>
          <w14:ligatures w14:val="standardContextual"/>
        </w:rPr>
      </w:pPr>
      <w:r>
        <w:rPr>
          <w:noProof/>
        </w:rPr>
        <w:t>6.1.1.6</w:t>
      </w:r>
      <w:r>
        <w:rPr>
          <w:rFonts w:asciiTheme="minorHAnsi" w:eastAsiaTheme="minorEastAsia" w:hAnsiTheme="minorHAnsi" w:cstheme="minorBidi"/>
          <w:noProof/>
          <w:kern w:val="2"/>
          <w:sz w:val="24"/>
          <w:szCs w:val="24"/>
          <w:lang w:eastAsia="en-GB"/>
          <w14:ligatures w14:val="standardContextual"/>
        </w:rPr>
        <w:tab/>
      </w:r>
      <w:r>
        <w:rPr>
          <w:noProof/>
        </w:rPr>
        <w:t>Log Segregation</w:t>
      </w:r>
      <w:r>
        <w:rPr>
          <w:noProof/>
        </w:rPr>
        <w:tab/>
      </w:r>
      <w:r>
        <w:rPr>
          <w:noProof/>
        </w:rPr>
        <w:fldChar w:fldCharType="begin"/>
      </w:r>
      <w:r>
        <w:rPr>
          <w:noProof/>
        </w:rPr>
        <w:instrText xml:space="preserve"> PAGEREF _Toc221481942 \h </w:instrText>
      </w:r>
      <w:r>
        <w:rPr>
          <w:noProof/>
        </w:rPr>
      </w:r>
      <w:r>
        <w:rPr>
          <w:noProof/>
        </w:rPr>
        <w:fldChar w:fldCharType="separate"/>
      </w:r>
      <w:r>
        <w:rPr>
          <w:noProof/>
        </w:rPr>
        <w:t>31</w:t>
      </w:r>
      <w:r>
        <w:rPr>
          <w:noProof/>
        </w:rPr>
        <w:fldChar w:fldCharType="end"/>
      </w:r>
    </w:p>
    <w:p w14:paraId="6056EFFC" w14:textId="09D5E67B" w:rsidR="006E3AAB" w:rsidRDefault="006E3AAB" w:rsidP="006E3AAB">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&lt;A&gt; (normative):</w:t>
      </w:r>
      <w:r>
        <w:rPr>
          <w:noProof/>
        </w:rPr>
        <w:tab/>
        <w:t>&lt;Normative annex for a Technical Specification&gt;</w:t>
      </w:r>
      <w:r>
        <w:rPr>
          <w:noProof/>
        </w:rPr>
        <w:tab/>
      </w:r>
      <w:r>
        <w:rPr>
          <w:noProof/>
        </w:rPr>
        <w:fldChar w:fldCharType="begin"/>
      </w:r>
      <w:r>
        <w:rPr>
          <w:noProof/>
        </w:rPr>
        <w:instrText xml:space="preserve"> PAGEREF _Toc221481943 \h </w:instrText>
      </w:r>
      <w:r>
        <w:rPr>
          <w:noProof/>
        </w:rPr>
      </w:r>
      <w:r>
        <w:rPr>
          <w:noProof/>
        </w:rPr>
        <w:fldChar w:fldCharType="separate"/>
      </w:r>
      <w:r>
        <w:rPr>
          <w:noProof/>
        </w:rPr>
        <w:t>31</w:t>
      </w:r>
      <w:r>
        <w:rPr>
          <w:noProof/>
        </w:rPr>
        <w:fldChar w:fldCharType="end"/>
      </w:r>
    </w:p>
    <w:p w14:paraId="02418A64" w14:textId="500E9F02" w:rsidR="006E3AAB" w:rsidRDefault="006E3AAB" w:rsidP="006E3AAB">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&lt;B&gt; (informative):</w:t>
      </w:r>
      <w:r>
        <w:rPr>
          <w:noProof/>
        </w:rPr>
        <w:tab/>
        <w:t>Vulnerability/Compromise Spectrum</w:t>
      </w:r>
      <w:r>
        <w:rPr>
          <w:noProof/>
        </w:rPr>
        <w:tab/>
      </w:r>
      <w:r>
        <w:rPr>
          <w:noProof/>
        </w:rPr>
        <w:fldChar w:fldCharType="begin"/>
      </w:r>
      <w:r>
        <w:rPr>
          <w:noProof/>
        </w:rPr>
        <w:instrText xml:space="preserve"> PAGEREF _Toc221481944 \h </w:instrText>
      </w:r>
      <w:r>
        <w:rPr>
          <w:noProof/>
        </w:rPr>
      </w:r>
      <w:r>
        <w:rPr>
          <w:noProof/>
        </w:rPr>
        <w:fldChar w:fldCharType="separate"/>
      </w:r>
      <w:r>
        <w:rPr>
          <w:noProof/>
        </w:rPr>
        <w:t>32</w:t>
      </w:r>
      <w:r>
        <w:rPr>
          <w:noProof/>
        </w:rPr>
        <w:fldChar w:fldCharType="end"/>
      </w:r>
    </w:p>
    <w:p w14:paraId="2766CAC3" w14:textId="01CB06E2"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Vulnerability/Compromise Spectrum</w:t>
      </w:r>
      <w:r>
        <w:rPr>
          <w:noProof/>
        </w:rPr>
        <w:tab/>
      </w:r>
      <w:r>
        <w:rPr>
          <w:noProof/>
        </w:rPr>
        <w:fldChar w:fldCharType="begin"/>
      </w:r>
      <w:r>
        <w:rPr>
          <w:noProof/>
        </w:rPr>
        <w:instrText xml:space="preserve"> PAGEREF _Toc221481945 \h </w:instrText>
      </w:r>
      <w:r>
        <w:rPr>
          <w:noProof/>
        </w:rPr>
      </w:r>
      <w:r>
        <w:rPr>
          <w:noProof/>
        </w:rPr>
        <w:fldChar w:fldCharType="separate"/>
      </w:r>
      <w:r>
        <w:rPr>
          <w:noProof/>
        </w:rPr>
        <w:t>32</w:t>
      </w:r>
      <w:r>
        <w:rPr>
          <w:noProof/>
        </w:rPr>
        <w:fldChar w:fldCharType="end"/>
      </w:r>
    </w:p>
    <w:p w14:paraId="2D7D69AB" w14:textId="29EAE822" w:rsidR="006E3AAB" w:rsidRDefault="006E3AAB">
      <w:pPr>
        <w:pStyle w:val="TOC1"/>
        <w:rPr>
          <w:rFonts w:asciiTheme="minorHAnsi" w:eastAsiaTheme="minorEastAsia" w:hAnsiTheme="minorHAnsi" w:cstheme="minorBidi"/>
          <w:noProof/>
          <w:kern w:val="2"/>
          <w:sz w:val="24"/>
          <w:szCs w:val="24"/>
          <w:lang w:eastAsia="en-GB"/>
          <w14:ligatures w14:val="standardContextual"/>
        </w:rPr>
      </w:pPr>
      <w:r w:rsidRPr="00761537">
        <w:rPr>
          <w:noProof/>
          <w:highlight w:val="yellow"/>
        </w:rPr>
        <w:t>EDITORS NOTES:</w:t>
      </w:r>
      <w:r>
        <w:rPr>
          <w:noProof/>
        </w:rPr>
        <w:tab/>
      </w:r>
      <w:r>
        <w:rPr>
          <w:noProof/>
        </w:rPr>
        <w:fldChar w:fldCharType="begin"/>
      </w:r>
      <w:r>
        <w:rPr>
          <w:noProof/>
        </w:rPr>
        <w:instrText xml:space="preserve"> PAGEREF _Toc221481946 \h </w:instrText>
      </w:r>
      <w:r>
        <w:rPr>
          <w:noProof/>
        </w:rPr>
      </w:r>
      <w:r>
        <w:rPr>
          <w:noProof/>
        </w:rPr>
        <w:fldChar w:fldCharType="separate"/>
      </w:r>
      <w:r>
        <w:rPr>
          <w:noProof/>
        </w:rPr>
        <w:t>34</w:t>
      </w:r>
      <w:r>
        <w:rPr>
          <w:noProof/>
        </w:rPr>
        <w:fldChar w:fldCharType="end"/>
      </w:r>
    </w:p>
    <w:p w14:paraId="3F4B92E6" w14:textId="054C48DF" w:rsidR="006E3AAB" w:rsidRPr="006E3AAB" w:rsidRDefault="006E3AAB">
      <w:pPr>
        <w:pStyle w:val="TOC2"/>
        <w:rPr>
          <w:rFonts w:asciiTheme="minorHAnsi" w:eastAsiaTheme="minorEastAsia" w:hAnsiTheme="minorHAnsi" w:cstheme="minorBidi"/>
          <w:noProof/>
          <w:color w:val="FF0000"/>
          <w:kern w:val="2"/>
          <w:sz w:val="24"/>
          <w:szCs w:val="24"/>
          <w:lang w:eastAsia="en-GB"/>
          <w14:ligatures w14:val="standardContextual"/>
        </w:rPr>
      </w:pPr>
      <w:r w:rsidRPr="006E3AAB">
        <w:rPr>
          <w:noProof/>
          <w:color w:val="FF0000"/>
          <w:highlight w:val="yellow"/>
        </w:rPr>
        <w:t>Parking Lot</w:t>
      </w:r>
      <w:r w:rsidRPr="006E3AAB">
        <w:rPr>
          <w:noProof/>
          <w:color w:val="FF0000"/>
        </w:rPr>
        <w:tab/>
      </w:r>
      <w:r w:rsidRPr="006E3AAB">
        <w:rPr>
          <w:noProof/>
          <w:color w:val="FF0000"/>
        </w:rPr>
        <w:fldChar w:fldCharType="begin"/>
      </w:r>
      <w:r w:rsidRPr="006E3AAB">
        <w:rPr>
          <w:noProof/>
          <w:color w:val="FF0000"/>
        </w:rPr>
        <w:instrText xml:space="preserve"> PAGEREF _Toc221481947 \h </w:instrText>
      </w:r>
      <w:r w:rsidRPr="006E3AAB">
        <w:rPr>
          <w:noProof/>
          <w:color w:val="FF0000"/>
        </w:rPr>
      </w:r>
      <w:r w:rsidRPr="006E3AAB">
        <w:rPr>
          <w:noProof/>
          <w:color w:val="FF0000"/>
        </w:rPr>
        <w:fldChar w:fldCharType="separate"/>
      </w:r>
      <w:r w:rsidRPr="006E3AAB">
        <w:rPr>
          <w:noProof/>
          <w:color w:val="FF0000"/>
        </w:rPr>
        <w:t>34</w:t>
      </w:r>
      <w:r w:rsidRPr="006E3AAB">
        <w:rPr>
          <w:noProof/>
          <w:color w:val="FF0000"/>
        </w:rPr>
        <w:fldChar w:fldCharType="end"/>
      </w:r>
    </w:p>
    <w:p w14:paraId="514F49DC" w14:textId="039DAF64" w:rsidR="006E3AAB" w:rsidRPr="006E3AAB" w:rsidRDefault="006E3AAB" w:rsidP="006E3AAB">
      <w:pPr>
        <w:pStyle w:val="TOC8"/>
        <w:rPr>
          <w:rFonts w:asciiTheme="minorHAnsi" w:eastAsiaTheme="minorEastAsia" w:hAnsiTheme="minorHAnsi" w:cstheme="minorBidi"/>
          <w:b w:val="0"/>
          <w:noProof/>
          <w:color w:val="FF0000"/>
          <w:kern w:val="2"/>
          <w:sz w:val="24"/>
          <w:szCs w:val="24"/>
          <w:lang w:eastAsia="en-GB"/>
          <w14:ligatures w14:val="standardContextual"/>
        </w:rPr>
      </w:pPr>
      <w:r w:rsidRPr="006E3AAB">
        <w:rPr>
          <w:noProof/>
          <w:color w:val="FF0000"/>
        </w:rPr>
        <w:t>Annex &lt;C&gt;: &lt;Informative annex title for a Technical Report&gt;</w:t>
      </w:r>
      <w:r w:rsidRPr="006E3AAB">
        <w:rPr>
          <w:noProof/>
          <w:color w:val="FF0000"/>
        </w:rPr>
        <w:tab/>
      </w:r>
      <w:r w:rsidRPr="006E3AAB">
        <w:rPr>
          <w:noProof/>
          <w:color w:val="FF0000"/>
        </w:rPr>
        <w:fldChar w:fldCharType="begin"/>
      </w:r>
      <w:r w:rsidRPr="006E3AAB">
        <w:rPr>
          <w:noProof/>
          <w:color w:val="FF0000"/>
        </w:rPr>
        <w:instrText xml:space="preserve"> PAGEREF _Toc221481948 \h </w:instrText>
      </w:r>
      <w:r w:rsidRPr="006E3AAB">
        <w:rPr>
          <w:noProof/>
          <w:color w:val="FF0000"/>
        </w:rPr>
      </w:r>
      <w:r w:rsidRPr="006E3AAB">
        <w:rPr>
          <w:noProof/>
          <w:color w:val="FF0000"/>
        </w:rPr>
        <w:fldChar w:fldCharType="separate"/>
      </w:r>
      <w:r w:rsidRPr="006E3AAB">
        <w:rPr>
          <w:noProof/>
          <w:color w:val="FF0000"/>
        </w:rPr>
        <w:t>35</w:t>
      </w:r>
      <w:r w:rsidRPr="006E3AAB">
        <w:rPr>
          <w:noProof/>
          <w:color w:val="FF0000"/>
        </w:rPr>
        <w:fldChar w:fldCharType="end"/>
      </w:r>
    </w:p>
    <w:p w14:paraId="69D161A0" w14:textId="2C1A5DF3" w:rsidR="006E3AAB" w:rsidRDefault="006E3AAB" w:rsidP="006E3AAB">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&lt;D&gt; (informative):</w:t>
      </w:r>
      <w:r>
        <w:rPr>
          <w:noProof/>
        </w:rPr>
        <w:tab/>
        <w:t>Bibliography</w:t>
      </w:r>
      <w:r>
        <w:rPr>
          <w:noProof/>
        </w:rPr>
        <w:tab/>
      </w:r>
      <w:r>
        <w:rPr>
          <w:noProof/>
        </w:rPr>
        <w:fldChar w:fldCharType="begin"/>
      </w:r>
      <w:r>
        <w:rPr>
          <w:noProof/>
        </w:rPr>
        <w:instrText xml:space="preserve"> PAGEREF _Toc221481949 \h </w:instrText>
      </w:r>
      <w:r>
        <w:rPr>
          <w:noProof/>
        </w:rPr>
      </w:r>
      <w:r>
        <w:rPr>
          <w:noProof/>
        </w:rPr>
        <w:fldChar w:fldCharType="separate"/>
      </w:r>
      <w:r>
        <w:rPr>
          <w:noProof/>
        </w:rPr>
        <w:t>36</w:t>
      </w:r>
      <w:r>
        <w:rPr>
          <w:noProof/>
        </w:rPr>
        <w:fldChar w:fldCharType="end"/>
      </w:r>
    </w:p>
    <w:p w14:paraId="209B15C3" w14:textId="45B311D9" w:rsidR="006E3AAB" w:rsidRDefault="006E3AAB" w:rsidP="006E3AAB">
      <w:pPr>
        <w:pStyle w:val="TOC8"/>
        <w:rPr>
          <w:rFonts w:asciiTheme="minorHAnsi" w:eastAsiaTheme="minorEastAsia" w:hAnsiTheme="minorHAnsi" w:cstheme="minorBidi"/>
          <w:b w:val="0"/>
          <w:noProof/>
          <w:kern w:val="2"/>
          <w:sz w:val="24"/>
          <w:szCs w:val="24"/>
          <w:lang w:eastAsia="en-GB"/>
          <w14:ligatures w14:val="standardContextual"/>
        </w:rPr>
      </w:pPr>
      <w:r>
        <w:rPr>
          <w:noProof/>
        </w:rPr>
        <w:t>Annex &lt;E&gt; (informative):</w:t>
      </w:r>
      <w:r>
        <w:rPr>
          <w:noProof/>
        </w:rPr>
        <w:tab/>
        <w:t>Index</w:t>
      </w:r>
      <w:r>
        <w:rPr>
          <w:noProof/>
        </w:rPr>
        <w:tab/>
      </w:r>
      <w:r>
        <w:rPr>
          <w:noProof/>
        </w:rPr>
        <w:fldChar w:fldCharType="begin"/>
      </w:r>
      <w:r>
        <w:rPr>
          <w:noProof/>
        </w:rPr>
        <w:instrText xml:space="preserve"> PAGEREF _Toc221481950 \h </w:instrText>
      </w:r>
      <w:r>
        <w:rPr>
          <w:noProof/>
        </w:rPr>
      </w:r>
      <w:r>
        <w:rPr>
          <w:noProof/>
        </w:rPr>
        <w:fldChar w:fldCharType="separate"/>
      </w:r>
      <w:r>
        <w:rPr>
          <w:noProof/>
        </w:rPr>
        <w:t>37</w:t>
      </w:r>
      <w:r>
        <w:rPr>
          <w:noProof/>
        </w:rPr>
        <w:fldChar w:fldCharType="end"/>
      </w:r>
    </w:p>
    <w:p w14:paraId="789E9D1F" w14:textId="51F1E035" w:rsidR="006E3AAB" w:rsidRPr="006E3AAB" w:rsidRDefault="006E3AAB">
      <w:pPr>
        <w:pStyle w:val="TOC9"/>
        <w:rPr>
          <w:rFonts w:asciiTheme="minorHAnsi" w:eastAsiaTheme="minorEastAsia" w:hAnsiTheme="minorHAnsi" w:cstheme="minorBidi"/>
          <w:b w:val="0"/>
          <w:noProof/>
          <w:color w:val="FF0000"/>
          <w:kern w:val="2"/>
          <w:sz w:val="24"/>
          <w:szCs w:val="24"/>
          <w:lang w:eastAsia="en-GB"/>
          <w14:ligatures w14:val="standardContextual"/>
        </w:rPr>
      </w:pPr>
      <w:r w:rsidRPr="006E3AAB">
        <w:rPr>
          <w:noProof/>
          <w:color w:val="FF0000"/>
        </w:rPr>
        <w:t>Annex &lt;F&gt; (informative</w:t>
      </w:r>
      <w:r>
        <w:rPr>
          <w:noProof/>
          <w:color w:val="FF0000"/>
        </w:rPr>
        <w:t>):</w:t>
      </w:r>
      <w:r>
        <w:rPr>
          <w:noProof/>
          <w:color w:val="FF0000"/>
        </w:rPr>
        <w:tab/>
      </w:r>
      <w:r w:rsidRPr="006E3AAB">
        <w:rPr>
          <w:noProof/>
          <w:color w:val="FF0000"/>
        </w:rPr>
        <w:t>Change history</w:t>
      </w:r>
      <w:r w:rsidRPr="006E3AAB">
        <w:rPr>
          <w:noProof/>
          <w:color w:val="FF0000"/>
        </w:rPr>
        <w:tab/>
      </w:r>
      <w:r w:rsidRPr="006E3AAB">
        <w:rPr>
          <w:noProof/>
          <w:color w:val="FF0000"/>
        </w:rPr>
        <w:fldChar w:fldCharType="begin"/>
      </w:r>
      <w:r w:rsidRPr="006E3AAB">
        <w:rPr>
          <w:noProof/>
          <w:color w:val="FF0000"/>
        </w:rPr>
        <w:instrText xml:space="preserve"> PAGEREF _Toc221481951 \h </w:instrText>
      </w:r>
      <w:r w:rsidRPr="006E3AAB">
        <w:rPr>
          <w:noProof/>
          <w:color w:val="FF0000"/>
        </w:rPr>
      </w:r>
      <w:r w:rsidRPr="006E3AAB">
        <w:rPr>
          <w:noProof/>
          <w:color w:val="FF0000"/>
        </w:rPr>
        <w:fldChar w:fldCharType="separate"/>
      </w:r>
      <w:r w:rsidRPr="006E3AAB">
        <w:rPr>
          <w:noProof/>
          <w:color w:val="FF0000"/>
        </w:rPr>
        <w:t>38</w:t>
      </w:r>
      <w:r w:rsidRPr="006E3AAB">
        <w:rPr>
          <w:noProof/>
          <w:color w:val="FF0000"/>
        </w:rPr>
        <w:fldChar w:fldCharType="end"/>
      </w:r>
    </w:p>
    <w:p w14:paraId="7B763C25" w14:textId="77FEB2CF" w:rsidR="00C07D48" w:rsidRPr="004D3578" w:rsidRDefault="00C07D48" w:rsidP="00C07D48">
      <w:r w:rsidRPr="004D3578">
        <w:rPr>
          <w:noProof/>
          <w:sz w:val="22"/>
        </w:rPr>
        <w:fldChar w:fldCharType="end"/>
      </w:r>
    </w:p>
    <w:p w14:paraId="01EE40A5" w14:textId="77777777" w:rsidR="00C07D48" w:rsidRPr="007B600E" w:rsidRDefault="00C07D48" w:rsidP="00C07D48">
      <w:pPr>
        <w:pStyle w:val="Guidance"/>
      </w:pPr>
      <w:r w:rsidRPr="004D3578">
        <w:br w:type="page"/>
      </w:r>
    </w:p>
    <w:p w14:paraId="2C32AE51" w14:textId="77777777" w:rsidR="00C07D48" w:rsidRDefault="00C07D48" w:rsidP="00C07D48">
      <w:pPr>
        <w:pStyle w:val="Heading1"/>
      </w:pPr>
      <w:bookmarkStart w:id="11" w:name="foreword"/>
      <w:bookmarkStart w:id="12" w:name="_Toc221481803"/>
      <w:bookmarkEnd w:id="11"/>
      <w:r w:rsidRPr="004D3578">
        <w:lastRenderedPageBreak/>
        <w:t>Foreword</w:t>
      </w:r>
      <w:bookmarkEnd w:id="12"/>
    </w:p>
    <w:p w14:paraId="2F5631FF" w14:textId="77777777" w:rsidR="00C07D48" w:rsidRPr="004D3578" w:rsidRDefault="00C07D48" w:rsidP="00C07D48">
      <w:r w:rsidRPr="004D3578">
        <w:t xml:space="preserve">This Technical </w:t>
      </w:r>
      <w:bookmarkStart w:id="13" w:name="spectype3"/>
      <w:r w:rsidRPr="00CE7AFA">
        <w:t>Specification</w:t>
      </w:r>
      <w:bookmarkEnd w:id="13"/>
      <w:r w:rsidRPr="004D3578">
        <w:t xml:space="preserve"> has been produced by the 3</w:t>
      </w:r>
      <w:r>
        <w:t>rd</w:t>
      </w:r>
      <w:r w:rsidRPr="004D3578">
        <w:t xml:space="preserve"> Generation Partnership Project (3GPP).</w:t>
      </w:r>
    </w:p>
    <w:p w14:paraId="18C8C294" w14:textId="77777777" w:rsidR="00C07D48" w:rsidRPr="004D3578" w:rsidRDefault="00C07D48" w:rsidP="00C07D48">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8DD716B" w14:textId="77777777" w:rsidR="00C07D48" w:rsidRPr="004D3578" w:rsidRDefault="00C07D48" w:rsidP="00C07D48">
      <w:pPr>
        <w:pStyle w:val="B1"/>
      </w:pPr>
      <w:r w:rsidRPr="004D3578">
        <w:t xml:space="preserve">Version </w:t>
      </w:r>
      <w:proofErr w:type="spellStart"/>
      <w:r w:rsidRPr="004D3578">
        <w:t>x.y.z</w:t>
      </w:r>
      <w:proofErr w:type="spellEnd"/>
    </w:p>
    <w:p w14:paraId="125504EB" w14:textId="77777777" w:rsidR="00C07D48" w:rsidRPr="004D3578" w:rsidRDefault="00C07D48" w:rsidP="00C07D48">
      <w:pPr>
        <w:pStyle w:val="B1"/>
      </w:pPr>
      <w:r w:rsidRPr="004D3578">
        <w:t>where:</w:t>
      </w:r>
    </w:p>
    <w:p w14:paraId="62AA6630" w14:textId="77777777" w:rsidR="00C07D48" w:rsidRPr="004D3578" w:rsidRDefault="00C07D48" w:rsidP="00C07D48">
      <w:pPr>
        <w:pStyle w:val="B2"/>
      </w:pPr>
      <w:r w:rsidRPr="004D3578">
        <w:t>x</w:t>
      </w:r>
      <w:r w:rsidRPr="004D3578">
        <w:tab/>
        <w:t>the first digit:</w:t>
      </w:r>
    </w:p>
    <w:p w14:paraId="3E1F2FD5" w14:textId="77777777" w:rsidR="00C07D48" w:rsidRPr="004D3578" w:rsidRDefault="00C07D48" w:rsidP="00C07D48">
      <w:pPr>
        <w:pStyle w:val="B3"/>
      </w:pPr>
      <w:r w:rsidRPr="004D3578">
        <w:t>1</w:t>
      </w:r>
      <w:r w:rsidRPr="004D3578">
        <w:tab/>
        <w:t xml:space="preserve">presented to TSG for </w:t>
      </w:r>
      <w:proofErr w:type="gramStart"/>
      <w:r w:rsidRPr="004D3578">
        <w:t>information;</w:t>
      </w:r>
      <w:proofErr w:type="gramEnd"/>
    </w:p>
    <w:p w14:paraId="4D7AC38A" w14:textId="77777777" w:rsidR="00C07D48" w:rsidRPr="004D3578" w:rsidRDefault="00C07D48" w:rsidP="00C07D48">
      <w:pPr>
        <w:pStyle w:val="B3"/>
      </w:pPr>
      <w:r w:rsidRPr="004D3578">
        <w:t>2</w:t>
      </w:r>
      <w:r w:rsidRPr="004D3578">
        <w:tab/>
        <w:t xml:space="preserve">presented to TSG for </w:t>
      </w:r>
      <w:proofErr w:type="gramStart"/>
      <w:r w:rsidRPr="004D3578">
        <w:t>approval;</w:t>
      </w:r>
      <w:proofErr w:type="gramEnd"/>
    </w:p>
    <w:p w14:paraId="79AC51B5" w14:textId="77777777" w:rsidR="00C07D48" w:rsidRPr="004D3578" w:rsidRDefault="00C07D48" w:rsidP="00C07D48">
      <w:pPr>
        <w:pStyle w:val="B3"/>
      </w:pPr>
      <w:r w:rsidRPr="004D3578">
        <w:t>3</w:t>
      </w:r>
      <w:r w:rsidRPr="004D3578">
        <w:tab/>
        <w:t>or greater indicates TSG approved document under change control.</w:t>
      </w:r>
    </w:p>
    <w:p w14:paraId="62C77F05" w14:textId="77777777" w:rsidR="00C07D48" w:rsidRPr="004D3578" w:rsidRDefault="00C07D48" w:rsidP="00C07D48">
      <w:pPr>
        <w:pStyle w:val="B2"/>
      </w:pPr>
      <w:proofErr w:type="spellStart"/>
      <w:r w:rsidRPr="004D3578">
        <w:t>y</w:t>
      </w:r>
      <w:proofErr w:type="spellEnd"/>
      <w:r w:rsidRPr="004D3578">
        <w:tab/>
        <w:t>the second digit is incremented for all changes of substance, i.e. technical enhancements, corrections, updates, etc.</w:t>
      </w:r>
    </w:p>
    <w:p w14:paraId="1A60BCCF" w14:textId="77777777" w:rsidR="00C07D48" w:rsidRDefault="00C07D48" w:rsidP="00C07D48">
      <w:pPr>
        <w:pStyle w:val="B2"/>
      </w:pPr>
      <w:r w:rsidRPr="004D3578">
        <w:t>z</w:t>
      </w:r>
      <w:r w:rsidRPr="004D3578">
        <w:tab/>
        <w:t>the third digit is incremented when editorial only changes have been incorporated in the document.</w:t>
      </w:r>
    </w:p>
    <w:p w14:paraId="0C380A73" w14:textId="77777777" w:rsidR="00C07D48" w:rsidRDefault="00C07D48" w:rsidP="00C07D48">
      <w:r>
        <w:t>In the present document, modal verbs have the following meanings:</w:t>
      </w:r>
    </w:p>
    <w:p w14:paraId="5CF5888F" w14:textId="77777777" w:rsidR="00C07D48" w:rsidRDefault="00C07D48" w:rsidP="00C07D48">
      <w:pPr>
        <w:pStyle w:val="EX"/>
      </w:pPr>
      <w:r w:rsidRPr="008C384C">
        <w:rPr>
          <w:b/>
        </w:rPr>
        <w:t>shall</w:t>
      </w:r>
      <w:r>
        <w:tab/>
        <w:t>indicates a mandatory requirement to do something</w:t>
      </w:r>
    </w:p>
    <w:p w14:paraId="5284CB49" w14:textId="77777777" w:rsidR="00C07D48" w:rsidRDefault="00C07D48" w:rsidP="00C07D48">
      <w:pPr>
        <w:pStyle w:val="EX"/>
      </w:pPr>
      <w:r w:rsidRPr="008C384C">
        <w:rPr>
          <w:b/>
        </w:rPr>
        <w:t>shall not</w:t>
      </w:r>
      <w:r>
        <w:tab/>
        <w:t>indicates an interdiction (prohibition) to do something</w:t>
      </w:r>
    </w:p>
    <w:p w14:paraId="4B779A97" w14:textId="77777777" w:rsidR="00C07D48" w:rsidRPr="004D3578" w:rsidRDefault="00C07D48" w:rsidP="00C07D48">
      <w:r>
        <w:t>The constructions "shall" and "shall not" are confined to the context of normative provisions, and do not appear in Technical Reports.</w:t>
      </w:r>
    </w:p>
    <w:p w14:paraId="46728259" w14:textId="77777777" w:rsidR="00C07D48" w:rsidRPr="004D3578" w:rsidRDefault="00C07D48" w:rsidP="00C07D48">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1FF74F6" w14:textId="77777777" w:rsidR="00C07D48" w:rsidRDefault="00C07D48" w:rsidP="00C07D48">
      <w:pPr>
        <w:pStyle w:val="EX"/>
      </w:pPr>
      <w:r w:rsidRPr="008C384C">
        <w:rPr>
          <w:b/>
        </w:rPr>
        <w:t>should</w:t>
      </w:r>
      <w:r>
        <w:tab/>
        <w:t>indicates a recommendation to do something</w:t>
      </w:r>
    </w:p>
    <w:p w14:paraId="3036D909" w14:textId="77777777" w:rsidR="00C07D48" w:rsidRDefault="00C07D48" w:rsidP="00C07D48">
      <w:pPr>
        <w:pStyle w:val="EX"/>
      </w:pPr>
      <w:r w:rsidRPr="008C384C">
        <w:rPr>
          <w:b/>
        </w:rPr>
        <w:t>should not</w:t>
      </w:r>
      <w:r>
        <w:tab/>
        <w:t>indicates a recommendation not to do something</w:t>
      </w:r>
    </w:p>
    <w:p w14:paraId="4330F5AD" w14:textId="77777777" w:rsidR="00C07D48" w:rsidRDefault="00C07D48" w:rsidP="00C07D48">
      <w:pPr>
        <w:pStyle w:val="EX"/>
      </w:pPr>
      <w:r w:rsidRPr="00774DA4">
        <w:rPr>
          <w:b/>
        </w:rPr>
        <w:t>may</w:t>
      </w:r>
      <w:r>
        <w:tab/>
        <w:t>indicates permission to do something</w:t>
      </w:r>
    </w:p>
    <w:p w14:paraId="484DCBA8" w14:textId="77777777" w:rsidR="00C07D48" w:rsidRDefault="00C07D48" w:rsidP="00C07D48">
      <w:pPr>
        <w:pStyle w:val="EX"/>
      </w:pPr>
      <w:r w:rsidRPr="00774DA4">
        <w:rPr>
          <w:b/>
        </w:rPr>
        <w:t>need not</w:t>
      </w:r>
      <w:r>
        <w:tab/>
        <w:t>indicates permission not to do something</w:t>
      </w:r>
    </w:p>
    <w:p w14:paraId="6B8AD5C1" w14:textId="77777777" w:rsidR="00C07D48" w:rsidRDefault="00C07D48" w:rsidP="00C07D48">
      <w:r>
        <w:t>The construction "may not" is ambiguous and is not used in normative elements. The unambiguous constructions "might not" or "shall not" are used instead, depending upon the meaning intended.</w:t>
      </w:r>
    </w:p>
    <w:p w14:paraId="48373244" w14:textId="77777777" w:rsidR="00C07D48" w:rsidRDefault="00C07D48" w:rsidP="00C07D48">
      <w:pPr>
        <w:pStyle w:val="EX"/>
      </w:pPr>
      <w:r w:rsidRPr="00774DA4">
        <w:rPr>
          <w:b/>
        </w:rPr>
        <w:t>can</w:t>
      </w:r>
      <w:r>
        <w:tab/>
        <w:t>indicates that something is possible</w:t>
      </w:r>
    </w:p>
    <w:p w14:paraId="08903CF0" w14:textId="77777777" w:rsidR="00C07D48" w:rsidRDefault="00C07D48" w:rsidP="00C07D48">
      <w:pPr>
        <w:pStyle w:val="EX"/>
      </w:pPr>
      <w:r w:rsidRPr="00774DA4">
        <w:rPr>
          <w:b/>
        </w:rPr>
        <w:t>cannot</w:t>
      </w:r>
      <w:r>
        <w:tab/>
        <w:t>indicates that something is impossible</w:t>
      </w:r>
    </w:p>
    <w:p w14:paraId="207E7BB0" w14:textId="77777777" w:rsidR="00C07D48" w:rsidRDefault="00C07D48" w:rsidP="00C07D48">
      <w:r>
        <w:t>The constructions "can" and "cannot" are not substitutes for "may" and "need not".</w:t>
      </w:r>
    </w:p>
    <w:p w14:paraId="2F5BC0C4" w14:textId="77777777" w:rsidR="00C07D48" w:rsidRDefault="00C07D48" w:rsidP="00C07D48">
      <w:pPr>
        <w:pStyle w:val="EX"/>
      </w:pPr>
      <w:r w:rsidRPr="00774DA4">
        <w:rPr>
          <w:b/>
        </w:rPr>
        <w:t>will</w:t>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6DFEF106" w14:textId="77777777" w:rsidR="00C07D48" w:rsidRDefault="00C07D48" w:rsidP="00C07D48">
      <w:pPr>
        <w:pStyle w:val="EX"/>
      </w:pPr>
      <w:r w:rsidRPr="00774DA4">
        <w:rPr>
          <w:b/>
        </w:rPr>
        <w:t>will</w:t>
      </w:r>
      <w:r>
        <w:rPr>
          <w:b/>
        </w:rPr>
        <w:t xml:space="preserve"> not</w:t>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68715A81" w14:textId="77777777" w:rsidR="00C07D48" w:rsidRDefault="00C07D48" w:rsidP="00C07D48">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5FA9F348" w14:textId="77777777" w:rsidR="00C07D48" w:rsidRDefault="00C07D48" w:rsidP="00C07D4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5E70AFE" w14:textId="77777777" w:rsidR="00C07D48" w:rsidRDefault="00C07D48" w:rsidP="00C07D48">
      <w:r>
        <w:t>In addition:</w:t>
      </w:r>
    </w:p>
    <w:p w14:paraId="5B9D7316" w14:textId="77777777" w:rsidR="00C07D48" w:rsidRDefault="00C07D48" w:rsidP="00C07D48">
      <w:pPr>
        <w:pStyle w:val="EX"/>
      </w:pPr>
      <w:r w:rsidRPr="00647114">
        <w:rPr>
          <w:b/>
        </w:rPr>
        <w:t>is</w:t>
      </w:r>
      <w:r>
        <w:tab/>
        <w:t>(or any other verb in the indicative mood) indicates a statement of fact</w:t>
      </w:r>
    </w:p>
    <w:p w14:paraId="4254F167" w14:textId="77777777" w:rsidR="00C07D48" w:rsidRDefault="00C07D48" w:rsidP="00C07D48">
      <w:pPr>
        <w:pStyle w:val="EX"/>
      </w:pPr>
      <w:r w:rsidRPr="00647114">
        <w:rPr>
          <w:b/>
        </w:rPr>
        <w:t>is not</w:t>
      </w:r>
      <w:r>
        <w:tab/>
        <w:t>(or any other negative verb in the indicative mood) indicates a statement of fact</w:t>
      </w:r>
    </w:p>
    <w:p w14:paraId="4FBDD129" w14:textId="77777777" w:rsidR="00C07D48" w:rsidRPr="004D3578" w:rsidRDefault="00C07D48" w:rsidP="00C07D48">
      <w:r>
        <w:t>The constructions "</w:t>
      </w:r>
      <w:proofErr w:type="gramStart"/>
      <w:r>
        <w:t>is</w:t>
      </w:r>
      <w:proofErr w:type="gramEnd"/>
      <w:r>
        <w:t>" and "is not" do not indicate requirements.</w:t>
      </w:r>
    </w:p>
    <w:p w14:paraId="400DFC71" w14:textId="77777777" w:rsidR="00C07D48" w:rsidRPr="004D3578" w:rsidRDefault="00C07D48" w:rsidP="00C07D48">
      <w:pPr>
        <w:pStyle w:val="Heading1"/>
      </w:pPr>
      <w:bookmarkStart w:id="14" w:name="introduction"/>
      <w:bookmarkStart w:id="15" w:name="_Toc221481804"/>
      <w:bookmarkEnd w:id="14"/>
      <w:r w:rsidRPr="004D3578">
        <w:lastRenderedPageBreak/>
        <w:t>Introduction</w:t>
      </w:r>
      <w:bookmarkEnd w:id="15"/>
    </w:p>
    <w:p w14:paraId="739A6020" w14:textId="77777777" w:rsidR="00C07D48" w:rsidRPr="004D3578" w:rsidRDefault="00C07D48" w:rsidP="00C07D48">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0466AD1B" w14:textId="77777777" w:rsidR="00C07D48" w:rsidRPr="004D3578" w:rsidRDefault="00C07D48" w:rsidP="00C07D48">
      <w:pPr>
        <w:pStyle w:val="Heading1"/>
      </w:pPr>
      <w:r w:rsidRPr="004D3578">
        <w:br w:type="page"/>
      </w:r>
      <w:bookmarkStart w:id="16" w:name="scope"/>
      <w:bookmarkStart w:id="17" w:name="_Toc221481805"/>
      <w:bookmarkEnd w:id="16"/>
      <w:r w:rsidRPr="004D3578">
        <w:lastRenderedPageBreak/>
        <w:t>1</w:t>
      </w:r>
      <w:r w:rsidRPr="004D3578">
        <w:tab/>
        <w:t>Scope</w:t>
      </w:r>
      <w:bookmarkEnd w:id="17"/>
    </w:p>
    <w:p w14:paraId="720B937C" w14:textId="14F2390D" w:rsidR="00C07D48" w:rsidRPr="007F0F20" w:rsidRDefault="00C07D48" w:rsidP="00C07D48">
      <w:r w:rsidRPr="006D0D6D">
        <w:t>The present document contains objectives, requirements</w:t>
      </w:r>
      <w:r>
        <w:t xml:space="preserve"> </w:t>
      </w:r>
      <w:r w:rsidRPr="006D0D6D">
        <w:t xml:space="preserve">and test cases that are specific to the </w:t>
      </w:r>
      <w:r>
        <w:t xml:space="preserve">Lawful Interception </w:t>
      </w:r>
      <w:r w:rsidR="00941FE1">
        <w:t xml:space="preserve">(LI) </w:t>
      </w:r>
      <w:r>
        <w:t>elements of a 3GPP network.</w:t>
      </w:r>
    </w:p>
    <w:p w14:paraId="41260278" w14:textId="77777777" w:rsidR="00C07D48" w:rsidRDefault="00C07D48" w:rsidP="00C07D48">
      <w:r>
        <w:t>The present document</w:t>
      </w:r>
      <w:r w:rsidRPr="006D0D6D">
        <w:t xml:space="preserve"> refers to </w:t>
      </w:r>
      <w:r>
        <w:t xml:space="preserve">TS 33.117 [2] </w:t>
      </w:r>
      <w:r w:rsidRPr="006D0D6D">
        <w:t xml:space="preserve">and formulates specific adaptions of the requirements and test cases given there, as well as specifying </w:t>
      </w:r>
      <w:r>
        <w:t xml:space="preserve">additional </w:t>
      </w:r>
      <w:r w:rsidRPr="006D0D6D">
        <w:t xml:space="preserve">requirements and test cases unique to the </w:t>
      </w:r>
      <w:r>
        <w:t>Lawful Interception system</w:t>
      </w:r>
      <w:r w:rsidRPr="006D0D6D">
        <w:t>.</w:t>
      </w:r>
      <w:r>
        <w:t xml:space="preserve"> This part of the present document covers the general framework for LI SCAS, terminology, objectives, baseline requirements and test cases common, possibly after adaptation, to all elements of the 3GPP LI system. The remaining parts of this document cover additional requirements and test cases specific to elements that fulfil specific roles within the LI system. The specific requirements and tests applicable to a specific function or network element shall be the union of those listed in TS 33.117 [2], the common part and those listed in the parts applicable to any role that function is responsible for. It is not an intention of the present document to provide an exhaustive set of test cases that would be sufficient to demonstrate conformance with all security procedures or requirements.</w:t>
      </w:r>
    </w:p>
    <w:p w14:paraId="6A398A56" w14:textId="77777777" w:rsidR="00C07D48" w:rsidRPr="00D31E3F" w:rsidRDefault="00C07D48" w:rsidP="00C07D48">
      <w:pPr>
        <w:rPr>
          <w:highlight w:val="yellow"/>
        </w:rPr>
      </w:pPr>
      <w:r w:rsidRPr="00D31E3F">
        <w:rPr>
          <w:highlight w:val="yellow"/>
        </w:rPr>
        <w:t>Editor's note (April 7</w:t>
      </w:r>
      <w:r w:rsidRPr="00114B59">
        <w:rPr>
          <w:highlight w:val="yellow"/>
          <w:vertAlign w:val="superscript"/>
        </w:rPr>
        <w:t>th</w:t>
      </w:r>
      <w:r>
        <w:rPr>
          <w:highlight w:val="yellow"/>
        </w:rPr>
        <w:t>, 2025</w:t>
      </w:r>
      <w:r w:rsidRPr="00D31E3F">
        <w:rPr>
          <w:highlight w:val="yellow"/>
        </w:rPr>
        <w:t>):</w:t>
      </w:r>
    </w:p>
    <w:p w14:paraId="3C7CEFCA" w14:textId="77777777" w:rsidR="00C07D48" w:rsidRPr="004D3578" w:rsidRDefault="00C07D48" w:rsidP="00C07D48">
      <w:r w:rsidRPr="00A55B02">
        <w:rPr>
          <w:highlight w:val="yellow"/>
        </w:rPr>
        <w:t>Also, consider breaking down along this line: elements that have provisioning ability and elements that don't. The idea is that compromising an element that does have provisioning ability into other elements can be more damaging, while taking control of an element that does not have provisioning ability keeps the damage localized.</w:t>
      </w:r>
    </w:p>
    <w:p w14:paraId="2007FD77" w14:textId="77777777" w:rsidR="00C07D48" w:rsidRDefault="00C07D48" w:rsidP="00C07D48">
      <w:pPr>
        <w:pStyle w:val="Heading1"/>
      </w:pPr>
      <w:bookmarkStart w:id="18" w:name="references"/>
      <w:bookmarkStart w:id="19" w:name="_Toc221481806"/>
      <w:bookmarkEnd w:id="18"/>
      <w:r w:rsidRPr="004D3578">
        <w:t>2</w:t>
      </w:r>
      <w:r w:rsidRPr="004D3578">
        <w:tab/>
        <w:t>References</w:t>
      </w:r>
      <w:bookmarkEnd w:id="19"/>
    </w:p>
    <w:p w14:paraId="6D9372FA" w14:textId="77777777" w:rsidR="00C07D48" w:rsidRPr="00625C02" w:rsidRDefault="00C07D48" w:rsidP="00C07D48">
      <w:r w:rsidRPr="00ED2DD4">
        <w:rPr>
          <w:highlight w:val="yellow"/>
        </w:rPr>
        <w:t>Editor's Note: 1) English vs American spelling (e.g., "artefacts" vs "artifacts"), 2) full stops in lists.</w:t>
      </w:r>
    </w:p>
    <w:p w14:paraId="4CAEDC3A" w14:textId="77777777" w:rsidR="00C07D48" w:rsidRPr="004D3578" w:rsidRDefault="00C07D48" w:rsidP="00C07D48">
      <w:r w:rsidRPr="004D3578">
        <w:t>The following documents contain provisions which, through reference in this text, constitute provisions of the present document.</w:t>
      </w:r>
    </w:p>
    <w:p w14:paraId="6B437D33" w14:textId="77777777" w:rsidR="00C07D48" w:rsidRPr="004D3578" w:rsidRDefault="00C07D48" w:rsidP="00C07D48">
      <w:pPr>
        <w:pStyle w:val="B1"/>
      </w:pPr>
      <w:r>
        <w:t>-</w:t>
      </w:r>
      <w:r>
        <w:tab/>
      </w:r>
      <w:r w:rsidRPr="004D3578">
        <w:t>References are either specific (identified by date of publication, edition number, version number, etc.) or non</w:t>
      </w:r>
      <w:r w:rsidRPr="004D3578">
        <w:noBreakHyphen/>
        <w:t>specific.</w:t>
      </w:r>
    </w:p>
    <w:p w14:paraId="17270F75" w14:textId="77777777" w:rsidR="00C07D48" w:rsidRPr="004D3578" w:rsidRDefault="00C07D48" w:rsidP="00C07D48">
      <w:pPr>
        <w:pStyle w:val="B1"/>
      </w:pPr>
      <w:r>
        <w:t>-</w:t>
      </w:r>
      <w:r>
        <w:tab/>
      </w:r>
      <w:r w:rsidRPr="004D3578">
        <w:t>For a specific reference, subsequent revisions do not apply.</w:t>
      </w:r>
    </w:p>
    <w:p w14:paraId="5088ADC8" w14:textId="77777777" w:rsidR="00C07D48" w:rsidRPr="004D3578" w:rsidRDefault="00C07D48" w:rsidP="00C07D4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67FA6ED" w14:textId="31ACD31C" w:rsidR="00C07D48" w:rsidRDefault="00C07D48" w:rsidP="00C07D48">
      <w:pPr>
        <w:pStyle w:val="EX"/>
      </w:pPr>
      <w:r w:rsidRPr="004D3578">
        <w:t>[1]</w:t>
      </w:r>
      <w:r w:rsidRPr="004D3578">
        <w:tab/>
        <w:t>3GPP</w:t>
      </w:r>
      <w:r w:rsidR="00941FE1">
        <w:t xml:space="preserve"> </w:t>
      </w:r>
      <w:r w:rsidRPr="004D3578">
        <w:t>TR</w:t>
      </w:r>
      <w:r w:rsidR="00941FE1">
        <w:t xml:space="preserve"> </w:t>
      </w:r>
      <w:r w:rsidRPr="004D3578">
        <w:t>21.905: "Vocabulary for 3GPP Specifications"</w:t>
      </w:r>
      <w:r>
        <w:t>.</w:t>
      </w:r>
    </w:p>
    <w:p w14:paraId="0A33A0B3" w14:textId="77777777" w:rsidR="00C07D48" w:rsidRPr="004D3578" w:rsidRDefault="00C07D48" w:rsidP="00C07D48">
      <w:pPr>
        <w:pStyle w:val="EX"/>
      </w:pPr>
      <w:r>
        <w:t>[2]</w:t>
      </w:r>
      <w:r>
        <w:tab/>
      </w:r>
      <w:r w:rsidRPr="006D0D6D">
        <w:t>3GPP TS 33.117: "Catalogue of general security assurance requirements"</w:t>
      </w:r>
      <w:r>
        <w:t>.</w:t>
      </w:r>
    </w:p>
    <w:p w14:paraId="79A8BB41" w14:textId="77777777" w:rsidR="00C07D48" w:rsidRDefault="00C07D48" w:rsidP="00C07D48">
      <w:pPr>
        <w:pStyle w:val="EX"/>
      </w:pPr>
      <w:bookmarkStart w:id="20" w:name="OLE_LINK3"/>
      <w:bookmarkStart w:id="21" w:name="OLE_LINK4"/>
      <w:r>
        <w:t>[3]</w:t>
      </w:r>
      <w:r>
        <w:tab/>
        <w:t>3GPP TS 33.916: "</w:t>
      </w:r>
      <w:r w:rsidRPr="002B1080">
        <w:t>Security Assurance Methodology (SECAM) for 3GPP network products</w:t>
      </w:r>
      <w:bookmarkEnd w:id="20"/>
      <w:bookmarkEnd w:id="21"/>
      <w:r>
        <w:t>".</w:t>
      </w:r>
    </w:p>
    <w:p w14:paraId="5924B0B6" w14:textId="77777777" w:rsidR="00C07D48" w:rsidRDefault="00C07D48" w:rsidP="00C07D48">
      <w:pPr>
        <w:pStyle w:val="EX"/>
      </w:pPr>
      <w:r>
        <w:t>[4]</w:t>
      </w:r>
      <w:r>
        <w:tab/>
        <w:t>3GPP TS 33.926: "</w:t>
      </w:r>
      <w:r w:rsidRPr="00DC41F1">
        <w:t>Security Assurance Specification (SCAS) threats and critical assets in 3GPP network product classes</w:t>
      </w:r>
      <w:r>
        <w:t>".</w:t>
      </w:r>
    </w:p>
    <w:p w14:paraId="6F9C18F2" w14:textId="77777777" w:rsidR="00C07D48" w:rsidRDefault="00C07D48" w:rsidP="00C07D48">
      <w:pPr>
        <w:pStyle w:val="EX"/>
      </w:pPr>
      <w:r>
        <w:t>[5]</w:t>
      </w:r>
      <w:r>
        <w:tab/>
        <w:t>3GPP TS 33.126: "Lawful Interception Requirements".</w:t>
      </w:r>
    </w:p>
    <w:p w14:paraId="5275EC28" w14:textId="77777777" w:rsidR="00C07D48" w:rsidRDefault="00C07D48" w:rsidP="00C07D48">
      <w:pPr>
        <w:pStyle w:val="EX"/>
      </w:pPr>
      <w:r>
        <w:t>[6]</w:t>
      </w:r>
      <w:r>
        <w:tab/>
        <w:t>3GPP TS 33.127: "</w:t>
      </w:r>
      <w:r w:rsidRPr="0048132F">
        <w:t>Lawful Interception (LI) architecture and functions</w:t>
      </w:r>
      <w:r>
        <w:t>".</w:t>
      </w:r>
    </w:p>
    <w:p w14:paraId="10F19845" w14:textId="77777777" w:rsidR="00C07D48" w:rsidRDefault="00C07D48" w:rsidP="00C07D48">
      <w:pPr>
        <w:pStyle w:val="EX"/>
      </w:pPr>
      <w:r>
        <w:t>[7]</w:t>
      </w:r>
      <w:r>
        <w:tab/>
        <w:t>3GPP TS 33.128: "</w:t>
      </w:r>
      <w:r w:rsidRPr="0048132F">
        <w:t>Protocol and procedures for Lawful Interception (LI); Stage 3</w:t>
      </w:r>
      <w:r>
        <w:t>".</w:t>
      </w:r>
    </w:p>
    <w:p w14:paraId="1F6B4B76" w14:textId="77777777" w:rsidR="00C07D48" w:rsidRDefault="00C07D48" w:rsidP="00C07D48">
      <w:pPr>
        <w:pStyle w:val="EX"/>
      </w:pPr>
      <w:r>
        <w:t>[8]</w:t>
      </w:r>
      <w:r>
        <w:tab/>
        <w:t>GSMA FS.50: "Network Equipment Security Assurance Scheme - Requirements for Security Assurance Specification Development".</w:t>
      </w:r>
    </w:p>
    <w:p w14:paraId="723AB0C7" w14:textId="77777777" w:rsidR="00C07D48" w:rsidRDefault="00C07D48" w:rsidP="00C07D48">
      <w:pPr>
        <w:pStyle w:val="EX"/>
      </w:pPr>
      <w:r>
        <w:t>[9]</w:t>
      </w:r>
      <w:r>
        <w:tab/>
        <w:t>GSMA FS.62: "Network Security Assurance Scheme - Adoption Procedure for Security Assurance Specifications".</w:t>
      </w:r>
    </w:p>
    <w:p w14:paraId="509CA400" w14:textId="77777777" w:rsidR="00C07D48" w:rsidRPr="004D3578" w:rsidRDefault="00C07D48" w:rsidP="00C07D48">
      <w:pPr>
        <w:pStyle w:val="EX"/>
      </w:pPr>
      <w:r>
        <w:t>[10]</w:t>
      </w:r>
      <w:r>
        <w:tab/>
        <w:t>3GPP TS 33.129-2: "Security assurance specification for 3GPP Lawful Interception system; NF-Embedded LI functions"</w:t>
      </w:r>
    </w:p>
    <w:p w14:paraId="244C6872" w14:textId="77777777" w:rsidR="00C07D48" w:rsidRPr="004D3578" w:rsidRDefault="00C07D48" w:rsidP="00C07D48">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24FAC17" w14:textId="77777777" w:rsidR="00C07D48" w:rsidRPr="004D3578" w:rsidRDefault="00C07D48" w:rsidP="00C07D48">
      <w:pPr>
        <w:pStyle w:val="Guidance"/>
      </w:pPr>
      <w:r w:rsidRPr="004D3578">
        <w:t xml:space="preserve">It is preferred that the reference to </w:t>
      </w:r>
      <w:r>
        <w:t>TR </w:t>
      </w:r>
      <w:r w:rsidRPr="004D3578">
        <w:t>21.905 be the first in the list.</w:t>
      </w:r>
    </w:p>
    <w:p w14:paraId="6589BD8D" w14:textId="77777777" w:rsidR="00C07D48" w:rsidRPr="004D3578" w:rsidRDefault="00C07D48" w:rsidP="00C07D48">
      <w:pPr>
        <w:pStyle w:val="Heading1"/>
      </w:pPr>
      <w:bookmarkStart w:id="22" w:name="definitions"/>
      <w:bookmarkStart w:id="23" w:name="_Toc221481807"/>
      <w:bookmarkEnd w:id="22"/>
      <w:r w:rsidRPr="004D3578">
        <w:lastRenderedPageBreak/>
        <w:t>3</w:t>
      </w:r>
      <w:r w:rsidRPr="004D3578">
        <w:tab/>
        <w:t>Definitions</w:t>
      </w:r>
      <w:r>
        <w:t xml:space="preserve"> of terms, symbols and abbreviations</w:t>
      </w:r>
      <w:bookmarkEnd w:id="23"/>
    </w:p>
    <w:p w14:paraId="7039CA33" w14:textId="77777777" w:rsidR="00C07D48" w:rsidRPr="004D3578" w:rsidRDefault="00C07D48" w:rsidP="00C07D48">
      <w:pPr>
        <w:pStyle w:val="Guidance"/>
      </w:pPr>
      <w:r>
        <w:t>This clause and its three (sub) clauses are mandatory. The contents shall be shown as "void" if the TS/TR does not define any terms, symbols, or abbreviations.</w:t>
      </w:r>
    </w:p>
    <w:p w14:paraId="740EE9A8" w14:textId="77777777" w:rsidR="00C07D48" w:rsidRPr="004D3578" w:rsidRDefault="00C07D48" w:rsidP="00C07D48">
      <w:pPr>
        <w:pStyle w:val="Heading2"/>
      </w:pPr>
      <w:bookmarkStart w:id="24" w:name="_Toc221481808"/>
      <w:r w:rsidRPr="004D3578">
        <w:t>3.1</w:t>
      </w:r>
      <w:r w:rsidRPr="004D3578">
        <w:tab/>
      </w:r>
      <w:r>
        <w:t>Terms</w:t>
      </w:r>
      <w:bookmarkEnd w:id="24"/>
    </w:p>
    <w:p w14:paraId="7B26B7DB" w14:textId="77777777" w:rsidR="00C07D48" w:rsidRPr="004D3578" w:rsidRDefault="00C07D48" w:rsidP="00C07D48">
      <w:r w:rsidRPr="004D3578">
        <w:t>For the purposes of the present document, the terms given in TR 21.905 [1] and the following apply. A term defined in the present document takes precedence over the definition of the same term, if any, in TR 21.905 [1].</w:t>
      </w:r>
    </w:p>
    <w:p w14:paraId="17684712" w14:textId="77777777" w:rsidR="00C07D48" w:rsidRPr="004D3578" w:rsidRDefault="00C07D48" w:rsidP="00C07D48">
      <w:pPr>
        <w:pStyle w:val="Guidance"/>
      </w:pPr>
      <w:r w:rsidRPr="004D3578">
        <w:t>Definition format (Normal)</w:t>
      </w:r>
    </w:p>
    <w:p w14:paraId="167B306B" w14:textId="77777777" w:rsidR="00C07D48" w:rsidRPr="004D3578" w:rsidRDefault="00C07D48" w:rsidP="00C07D48">
      <w:pPr>
        <w:pStyle w:val="Guidance"/>
      </w:pPr>
      <w:r w:rsidRPr="004D3578">
        <w:rPr>
          <w:b/>
        </w:rPr>
        <w:t>&lt;defined term&gt;:</w:t>
      </w:r>
      <w:r w:rsidRPr="004D3578">
        <w:t xml:space="preserve"> &lt;definition&gt;.</w:t>
      </w:r>
    </w:p>
    <w:p w14:paraId="0EFD392A" w14:textId="77777777" w:rsidR="00C07D48" w:rsidRPr="004D3578" w:rsidRDefault="00C07D48" w:rsidP="00C07D48">
      <w:r w:rsidRPr="004D3578">
        <w:rPr>
          <w:b/>
        </w:rPr>
        <w:t>example:</w:t>
      </w:r>
      <w:r w:rsidRPr="004D3578">
        <w:t xml:space="preserve"> text used to clarify abstract rules by applying them literally.</w:t>
      </w:r>
    </w:p>
    <w:p w14:paraId="2386ADE4" w14:textId="77777777" w:rsidR="00C07D48" w:rsidRPr="004D3578" w:rsidRDefault="00C07D48" w:rsidP="00C07D48">
      <w:pPr>
        <w:pStyle w:val="Heading2"/>
      </w:pPr>
      <w:bookmarkStart w:id="25" w:name="_Toc221481809"/>
      <w:r w:rsidRPr="004D3578">
        <w:t>3.2</w:t>
      </w:r>
      <w:r w:rsidRPr="004D3578">
        <w:tab/>
        <w:t>Symbols</w:t>
      </w:r>
      <w:bookmarkEnd w:id="25"/>
    </w:p>
    <w:p w14:paraId="00C9CF0F" w14:textId="77777777" w:rsidR="00C07D48" w:rsidRPr="004D3578" w:rsidRDefault="00C07D48" w:rsidP="00C07D48">
      <w:pPr>
        <w:keepNext/>
      </w:pPr>
      <w:r w:rsidRPr="004D3578">
        <w:t>For the purposes of the present document, the following symbols apply:</w:t>
      </w:r>
    </w:p>
    <w:p w14:paraId="59193403" w14:textId="77777777" w:rsidR="00C07D48" w:rsidRPr="004D3578" w:rsidRDefault="00C07D48" w:rsidP="00C07D48">
      <w:pPr>
        <w:pStyle w:val="Guidance"/>
      </w:pPr>
      <w:r w:rsidRPr="004D3578">
        <w:t>Symbol format (EW)</w:t>
      </w:r>
    </w:p>
    <w:p w14:paraId="36ED2E75" w14:textId="77777777" w:rsidR="00C07D48" w:rsidRPr="004D3578" w:rsidRDefault="00C07D48" w:rsidP="00C07D48">
      <w:pPr>
        <w:pStyle w:val="EW"/>
      </w:pPr>
      <w:r w:rsidRPr="004D3578">
        <w:t>&lt;symbol&gt;</w:t>
      </w:r>
      <w:r w:rsidRPr="004D3578">
        <w:tab/>
        <w:t>&lt;Explanation&gt;</w:t>
      </w:r>
    </w:p>
    <w:p w14:paraId="441C1BDD" w14:textId="77777777" w:rsidR="00C07D48" w:rsidRPr="004D3578" w:rsidRDefault="00C07D48" w:rsidP="00C07D48">
      <w:pPr>
        <w:pStyle w:val="EW"/>
      </w:pPr>
    </w:p>
    <w:p w14:paraId="0565D391" w14:textId="77777777" w:rsidR="00C07D48" w:rsidRPr="004D3578" w:rsidRDefault="00C07D48" w:rsidP="00C07D48">
      <w:pPr>
        <w:pStyle w:val="Heading2"/>
      </w:pPr>
      <w:bookmarkStart w:id="26" w:name="_Toc221481810"/>
      <w:r w:rsidRPr="004D3578">
        <w:t>3.3</w:t>
      </w:r>
      <w:r w:rsidRPr="004D3578">
        <w:tab/>
        <w:t>Abbreviations</w:t>
      </w:r>
      <w:bookmarkEnd w:id="26"/>
    </w:p>
    <w:p w14:paraId="2E7212D5" w14:textId="77777777" w:rsidR="00C07D48" w:rsidRPr="004D3578" w:rsidRDefault="00C07D48" w:rsidP="00C07D48">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69492ED9" w14:textId="77777777" w:rsidR="00C07D48" w:rsidRPr="004D3578" w:rsidRDefault="00C07D48" w:rsidP="00C07D48">
      <w:pPr>
        <w:pStyle w:val="Guidance"/>
        <w:keepNext/>
      </w:pPr>
      <w:r w:rsidRPr="004D3578">
        <w:t>Abbreviation format (EW)</w:t>
      </w:r>
    </w:p>
    <w:p w14:paraId="379720E3" w14:textId="77777777" w:rsidR="00C07D48" w:rsidRDefault="00C07D48" w:rsidP="00C07D48">
      <w:pPr>
        <w:pStyle w:val="EW"/>
      </w:pPr>
      <w:r w:rsidRPr="004D3578">
        <w:t>&lt;</w:t>
      </w:r>
      <w:r>
        <w:t>ABBREVIATION</w:t>
      </w:r>
      <w:r w:rsidRPr="004D3578">
        <w:t>&gt;</w:t>
      </w:r>
      <w:r w:rsidRPr="004D3578">
        <w:tab/>
        <w:t>&lt;</w:t>
      </w:r>
      <w:r>
        <w:t>Expansion</w:t>
      </w:r>
      <w:r w:rsidRPr="004D3578">
        <w:t>&gt;</w:t>
      </w:r>
    </w:p>
    <w:p w14:paraId="3BD56714" w14:textId="77777777" w:rsidR="00C07D48" w:rsidRDefault="00C07D48" w:rsidP="00C07D48">
      <w:pPr>
        <w:pStyle w:val="EW"/>
      </w:pPr>
    </w:p>
    <w:p w14:paraId="04E0301A" w14:textId="77777777" w:rsidR="00C07D48" w:rsidRDefault="00C07D48" w:rsidP="00C07D48">
      <w:pPr>
        <w:pStyle w:val="Heading1"/>
      </w:pPr>
      <w:bookmarkStart w:id="27" w:name="_Toc221481811"/>
      <w:r>
        <w:t>4</w:t>
      </w:r>
      <w:r>
        <w:tab/>
        <w:t>Adaptations of TS 33.117 catalogue of security requirements and related use cases</w:t>
      </w:r>
      <w:bookmarkEnd w:id="27"/>
    </w:p>
    <w:p w14:paraId="27A21403" w14:textId="77777777" w:rsidR="00C07D48" w:rsidRPr="00E86348" w:rsidRDefault="00C07D48" w:rsidP="00C07D48">
      <w:r w:rsidRPr="002D7917">
        <w:rPr>
          <w:highlight w:val="yellow"/>
        </w:rPr>
        <w:t>Editor's Note: It may be worth updating the structure of this to mirror TS 33.117 (as done in TS 33.129-2)</w:t>
      </w:r>
    </w:p>
    <w:p w14:paraId="0FE68445" w14:textId="0A4B9964" w:rsidR="00C07D48" w:rsidRDefault="00C07D48" w:rsidP="00C07D48">
      <w:pPr>
        <w:pStyle w:val="Heading2"/>
      </w:pPr>
      <w:bookmarkStart w:id="28" w:name="_Toc221481812"/>
      <w:r>
        <w:t>4.1</w:t>
      </w:r>
      <w:r>
        <w:tab/>
        <w:t>Introduction</w:t>
      </w:r>
      <w:bookmarkEnd w:id="28"/>
    </w:p>
    <w:p w14:paraId="196D01FE" w14:textId="77777777" w:rsidR="00C07D48" w:rsidRPr="009A3A92" w:rsidRDefault="00C07D48" w:rsidP="00C07D48">
      <w:pPr>
        <w:pStyle w:val="Heading3"/>
      </w:pPr>
      <w:bookmarkStart w:id="29" w:name="_Toc221481813"/>
      <w:r>
        <w:t>4.1.1</w:t>
      </w:r>
      <w:r>
        <w:tab/>
        <w:t>General</w:t>
      </w:r>
      <w:bookmarkEnd w:id="29"/>
    </w:p>
    <w:p w14:paraId="05F22639" w14:textId="144EC926" w:rsidR="00C07D48" w:rsidRDefault="000C49CF" w:rsidP="00027B0A">
      <w:r>
        <w:t>The present document</w:t>
      </w:r>
      <w:r w:rsidR="00C07D48">
        <w:t xml:space="preserve"> was developed based on the guidance and methodology described in 3GPP TR 33.916 [3]. 3GPP has organized SCAS documents by publishing one </w:t>
      </w:r>
      <w:r w:rsidR="00027B0A">
        <w:t>Technical Specification (</w:t>
      </w:r>
      <w:r w:rsidR="00C07D48">
        <w:t>TS</w:t>
      </w:r>
      <w:r w:rsidR="00027B0A">
        <w:t>)</w:t>
      </w:r>
      <w:r w:rsidR="00C07D48">
        <w:t xml:space="preserve"> per architectural network element. In contrast, this document takes a different approach and collects all LI SCAS in the present </w:t>
      </w:r>
      <w:r w:rsidR="0024260A">
        <w:t>document</w:t>
      </w:r>
      <w:r w:rsidR="00C07D48">
        <w:t>.</w:t>
      </w:r>
    </w:p>
    <w:p w14:paraId="35B10DFB" w14:textId="77777777" w:rsidR="00C07D48" w:rsidRDefault="00C07D48" w:rsidP="00027B0A">
      <w:r>
        <w:t>Within each clause, TS 33.126 [5] is used to derive LI element specific requirements and tests. Requirement numbering from TS 33.126 [5] is referenced herein to enable compliance tracking.</w:t>
      </w:r>
    </w:p>
    <w:p w14:paraId="647235A4" w14:textId="77777777" w:rsidR="00C07D48" w:rsidRDefault="00C07D48" w:rsidP="00027B0A"/>
    <w:p w14:paraId="0C80BE28" w14:textId="224650FD" w:rsidR="00C07D48" w:rsidRDefault="00C07D48" w:rsidP="00027B0A">
      <w:r>
        <w:t xml:space="preserve">Security requirements for LI functions include requirements derived from LI-specific security functional requirements in relevant specifications (e.g. TS 33.126 [5], TS 33.127 [6] and TS 33.128 [7]), the requirements listed in TS 33.117 [2] as well as the security requirements described as common to the LI system as described in the present document. Unless explicitly stated, tests in the </w:t>
      </w:r>
      <w:r>
        <w:lastRenderedPageBreak/>
        <w:t>present document will be applied to both the enclosing Network Function as well as to the enclosed LI function.</w:t>
      </w:r>
    </w:p>
    <w:p w14:paraId="420BB562" w14:textId="71C8CDF8" w:rsidR="00C07D48" w:rsidRDefault="00C07D48" w:rsidP="00C07D48">
      <w:r>
        <w:t xml:space="preserve">Unless otherwise specified, the prerequisites </w:t>
      </w:r>
      <w:r w:rsidR="001A391F">
        <w:t xml:space="preserve">for testing </w:t>
      </w:r>
      <w:r>
        <w:t>listed in TS 33.117 [2] apply to the tests in this document. Additionally, unless otherwise specified, the prerequisites in this clause apply to all tests in any part of this document.</w:t>
      </w:r>
    </w:p>
    <w:p w14:paraId="563A5AEC" w14:textId="77777777" w:rsidR="00C07D48" w:rsidRDefault="00C07D48" w:rsidP="00C07D48">
      <w:r>
        <w:t>There are multiple privilege levels in the network. At a minimum, there are at least two:</w:t>
      </w:r>
    </w:p>
    <w:p w14:paraId="17BF0646" w14:textId="2194421D" w:rsidR="00C07D48" w:rsidRDefault="001A391F" w:rsidP="001A391F">
      <w:r>
        <w:t>-</w:t>
      </w:r>
      <w:r>
        <w:tab/>
      </w:r>
      <w:r w:rsidR="00C07D48">
        <w:t>Lawful Interception privileged</w:t>
      </w:r>
      <w:r w:rsidR="006456EE">
        <w:t>.</w:t>
      </w:r>
    </w:p>
    <w:p w14:paraId="16606C8C" w14:textId="7B884AA2" w:rsidR="00C07D48" w:rsidRDefault="006456EE" w:rsidP="001A391F">
      <w:r>
        <w:t>-</w:t>
      </w:r>
      <w:r>
        <w:tab/>
      </w:r>
      <w:r w:rsidR="00C07D48">
        <w:t>Non-LI privileged administrator</w:t>
      </w:r>
      <w:r>
        <w:t>.</w:t>
      </w:r>
    </w:p>
    <w:p w14:paraId="0C30E46B" w14:textId="338AFD56" w:rsidR="00C07D48" w:rsidRDefault="006456EE" w:rsidP="001A391F">
      <w:r>
        <w:t>-</w:t>
      </w:r>
      <w:r>
        <w:tab/>
      </w:r>
      <w:r w:rsidR="00C07D48">
        <w:t>Non-administrator</w:t>
      </w:r>
      <w:r>
        <w:t>.</w:t>
      </w:r>
    </w:p>
    <w:p w14:paraId="4AB7A121" w14:textId="77777777" w:rsidR="00C07D48" w:rsidRDefault="00C07D48" w:rsidP="00C07D48"/>
    <w:p w14:paraId="01AD5B0A" w14:textId="77777777" w:rsidR="00C07D48" w:rsidRDefault="00C07D48" w:rsidP="00C07D48">
      <w:r>
        <w:t>Deployments in the field may split access more granularly, but this is the minimum required to perform tests in the present specification.</w:t>
      </w:r>
    </w:p>
    <w:p w14:paraId="728A3F42" w14:textId="77777777" w:rsidR="00C07D48" w:rsidRDefault="00C07D48" w:rsidP="00C07D48">
      <w:pPr>
        <w:pStyle w:val="Heading3"/>
      </w:pPr>
      <w:bookmarkStart w:id="30" w:name="_Toc221481814"/>
      <w:r>
        <w:t>4.1.2</w:t>
      </w:r>
      <w:r>
        <w:tab/>
        <w:t>Use of tools in testing</w:t>
      </w:r>
      <w:bookmarkEnd w:id="30"/>
    </w:p>
    <w:p w14:paraId="3CA9C2C3" w14:textId="77777777" w:rsidR="00C07D48" w:rsidRPr="00C41298" w:rsidRDefault="00C07D48" w:rsidP="00C07D48">
      <w:pPr>
        <w:pStyle w:val="Heading3"/>
      </w:pPr>
      <w:bookmarkStart w:id="31" w:name="_Toc221481815"/>
      <w:r>
        <w:t>4.1.3</w:t>
      </w:r>
      <w:r>
        <w:tab/>
        <w:t>Documentation requirements</w:t>
      </w:r>
      <w:bookmarkEnd w:id="31"/>
    </w:p>
    <w:p w14:paraId="57A18017" w14:textId="77777777" w:rsidR="00C07D48" w:rsidRDefault="00C07D48" w:rsidP="00C07D48">
      <w:pPr>
        <w:pStyle w:val="Heading3"/>
      </w:pPr>
      <w:bookmarkStart w:id="32" w:name="_Toc221481816"/>
      <w:r>
        <w:t>4.1.4</w:t>
      </w:r>
      <w:r>
        <w:tab/>
        <w:t>Requirements list</w:t>
      </w:r>
      <w:bookmarkEnd w:id="32"/>
    </w:p>
    <w:p w14:paraId="69BBD69B" w14:textId="76F3F010" w:rsidR="00C07D48" w:rsidRDefault="00C07D48" w:rsidP="00C07D48">
      <w:r>
        <w:t xml:space="preserve">The following TS 33.126 </w:t>
      </w:r>
      <w:r w:rsidR="00E34D9C">
        <w:t xml:space="preserve">[5] </w:t>
      </w:r>
      <w:r>
        <w:t>requirements are tested in the present document:</w:t>
      </w:r>
    </w:p>
    <w:p w14:paraId="6624F9DC" w14:textId="77777777" w:rsidR="00C07D48" w:rsidRDefault="00C07D48" w:rsidP="00C07D48">
      <w:r w:rsidRPr="008D35C7">
        <w:rPr>
          <w:b/>
          <w:bCs/>
        </w:rPr>
        <w:t>TS 33.126 R6.6-30</w:t>
      </w:r>
      <w:r>
        <w:t>: T</w:t>
      </w:r>
      <w:r w:rsidRPr="00B81C36">
        <w:t>he CSP shall ensure that non-authorized personnel or processes (including automated or Artificial Intelligence based systems) that are part of the service cannot detect that interception is taking place.</w:t>
      </w:r>
    </w:p>
    <w:p w14:paraId="339248EF" w14:textId="77777777" w:rsidR="00C07D48" w:rsidRDefault="00C07D48" w:rsidP="00C07D48">
      <w:pPr>
        <w:pStyle w:val="Heading3"/>
      </w:pPr>
      <w:bookmarkStart w:id="33" w:name="_Toc221481817"/>
      <w:r>
        <w:t>4.1.5</w:t>
      </w:r>
      <w:r>
        <w:tab/>
        <w:t>Document Part Organization</w:t>
      </w:r>
      <w:bookmarkEnd w:id="33"/>
    </w:p>
    <w:p w14:paraId="0E04D4C4" w14:textId="77777777" w:rsidR="00C07D48" w:rsidRPr="002A7FCE" w:rsidRDefault="00C07D48" w:rsidP="00C07D48">
      <w:r>
        <w:rPr>
          <w:highlight w:val="yellow"/>
        </w:rPr>
        <w:t xml:space="preserve">Editor's Note: </w:t>
      </w:r>
      <w:r w:rsidRPr="008362B2">
        <w:rPr>
          <w:highlight w:val="yellow"/>
        </w:rPr>
        <w:t xml:space="preserve">The part structure of 33.129 should be re-visited </w:t>
      </w:r>
      <w:r>
        <w:rPr>
          <w:highlight w:val="yellow"/>
        </w:rPr>
        <w:t>when the maturity of the project warrants it, and</w:t>
      </w:r>
      <w:r w:rsidRPr="008362B2">
        <w:rPr>
          <w:highlight w:val="yellow"/>
        </w:rPr>
        <w:t xml:space="preserve"> likely no</w:t>
      </w:r>
      <w:r>
        <w:rPr>
          <w:highlight w:val="yellow"/>
        </w:rPr>
        <w:t>t</w:t>
      </w:r>
      <w:r w:rsidRPr="008362B2">
        <w:rPr>
          <w:highlight w:val="yellow"/>
        </w:rPr>
        <w:t xml:space="preserve"> settle to its final form until the project is ~80%+ along.</w:t>
      </w:r>
    </w:p>
    <w:p w14:paraId="6A6311CE" w14:textId="77777777" w:rsidR="00C07D48" w:rsidRDefault="00C07D48" w:rsidP="00C07D48">
      <w:pPr>
        <w:pStyle w:val="B1"/>
      </w:pPr>
      <w:r>
        <w:t>-</w:t>
      </w:r>
      <w:r>
        <w:tab/>
        <w:t>Part 1 - Common</w:t>
      </w:r>
    </w:p>
    <w:p w14:paraId="75AF0B49" w14:textId="77777777" w:rsidR="00C07D48" w:rsidRDefault="00C07D48" w:rsidP="00C07D48">
      <w:pPr>
        <w:pStyle w:val="B2"/>
      </w:pPr>
      <w:r>
        <w:t>-</w:t>
      </w:r>
      <w:r>
        <w:tab/>
        <w:t>Part 1 of TS 33.129 contains the general framework of LI SCAS. This part contains descriptions of threats and attacks.</w:t>
      </w:r>
    </w:p>
    <w:p w14:paraId="5750EE99" w14:textId="77777777" w:rsidR="00C07D48" w:rsidRDefault="00C07D48" w:rsidP="00C07D48">
      <w:pPr>
        <w:pStyle w:val="B1"/>
      </w:pPr>
      <w:r>
        <w:t>-</w:t>
      </w:r>
      <w:r>
        <w:tab/>
        <w:t>Part 2 - NF-Embedded LI functions</w:t>
      </w:r>
    </w:p>
    <w:p w14:paraId="56DE3FD1" w14:textId="77777777" w:rsidR="00C07D48" w:rsidRDefault="00C07D48" w:rsidP="00C07D48">
      <w:pPr>
        <w:pStyle w:val="B2"/>
      </w:pPr>
      <w:r>
        <w:t>-</w:t>
      </w:r>
      <w:r>
        <w:tab/>
        <w:t xml:space="preserve">Part 2 of TS 33.129 contains SCAS tests for LI functions that are embedded in network functions - i.e., their lifecycle is inexorably tied to a network function. Inevitably, a tension exists because access control to the network function and access control to the embedded LI function </w:t>
      </w:r>
      <w:proofErr w:type="gramStart"/>
      <w:r>
        <w:t>have to</w:t>
      </w:r>
      <w:proofErr w:type="gramEnd"/>
      <w:r>
        <w:t xml:space="preserve"> be separated. Most tests in this part exercise the implementation of this separation.</w:t>
      </w:r>
    </w:p>
    <w:p w14:paraId="274325C5" w14:textId="77777777" w:rsidR="00C07D48" w:rsidRDefault="00C07D48" w:rsidP="00C07D48">
      <w:pPr>
        <w:pStyle w:val="B1"/>
      </w:pPr>
      <w:r>
        <w:t>-</w:t>
      </w:r>
      <w:r>
        <w:tab/>
        <w:t>Part 3 - Non-NF-Embedded LI functions</w:t>
      </w:r>
    </w:p>
    <w:p w14:paraId="560CBF2C" w14:textId="77777777" w:rsidR="00C07D48" w:rsidRDefault="00C07D48" w:rsidP="00C07D48">
      <w:pPr>
        <w:pStyle w:val="B2"/>
      </w:pPr>
      <w:r>
        <w:t>-</w:t>
      </w:r>
      <w:r>
        <w:tab/>
        <w:t>Part 3 of TS 33.129 contains SCAS tests for LI functions that are stand-alone - i.e., not associated with any network functions. This separation tends to reduce security considerations when compared to embedded functions. The figure below reflects examples of stand-alone LI functions.</w:t>
      </w:r>
    </w:p>
    <w:p w14:paraId="420ED533" w14:textId="77777777" w:rsidR="00C07D48" w:rsidRDefault="00C07D48" w:rsidP="00C07D48">
      <w:pPr>
        <w:pStyle w:val="B1"/>
      </w:pPr>
      <w:r>
        <w:t>-</w:t>
      </w:r>
      <w:r>
        <w:tab/>
        <w:t>Part 4 - Mediation and Delivery Function (MDF)</w:t>
      </w:r>
    </w:p>
    <w:p w14:paraId="4E15D3AD" w14:textId="77777777" w:rsidR="00C07D48" w:rsidRDefault="00C07D48" w:rsidP="00C07D48">
      <w:pPr>
        <w:pStyle w:val="B2"/>
      </w:pPr>
      <w:r>
        <w:t>-</w:t>
      </w:r>
      <w:r>
        <w:tab/>
        <w:t>Part 4 of TS 33.129 contains SCAS tests that apply to the Mediation and Delivery Function (MDF).</w:t>
      </w:r>
    </w:p>
    <w:p w14:paraId="36667EFF" w14:textId="77777777" w:rsidR="00C07D48" w:rsidRDefault="00C07D48" w:rsidP="00C07D48">
      <w:pPr>
        <w:pStyle w:val="B1"/>
      </w:pPr>
      <w:r>
        <w:t>-</w:t>
      </w:r>
      <w:r>
        <w:tab/>
        <w:t>Part 5 - Administration Function (ADMF)</w:t>
      </w:r>
    </w:p>
    <w:p w14:paraId="1522CCBD" w14:textId="77777777" w:rsidR="00C07D48" w:rsidRDefault="00C07D48" w:rsidP="00C07D48">
      <w:pPr>
        <w:pStyle w:val="B2"/>
      </w:pPr>
      <w:r>
        <w:t>-</w:t>
      </w:r>
      <w:r>
        <w:tab/>
        <w:t>Part 5 of TS 33.129 contains SCAS tests that apply to the LI Administration Function (ADMF).</w:t>
      </w:r>
    </w:p>
    <w:p w14:paraId="731528CD" w14:textId="77777777" w:rsidR="00C07D48" w:rsidRDefault="00C07D48" w:rsidP="00C07D48"/>
    <w:p w14:paraId="0DCB3EE1" w14:textId="77777777" w:rsidR="00C07D48" w:rsidRDefault="00C07D48" w:rsidP="00C07D48">
      <w:pPr>
        <w:keepNext/>
      </w:pPr>
      <w:r>
        <w:rPr>
          <w:noProof/>
        </w:rPr>
        <w:lastRenderedPageBreak/>
        <w:drawing>
          <wp:inline distT="0" distB="0" distL="0" distR="0" wp14:anchorId="2C01EB46" wp14:editId="60AB9586">
            <wp:extent cx="5765800" cy="4000500"/>
            <wp:effectExtent l="0" t="0" r="0" b="0"/>
            <wp:docPr id="200097764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77649" name="Picture 1" descr="A diagram of a diagra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5800" cy="4000500"/>
                    </a:xfrm>
                    <a:prstGeom prst="rect">
                      <a:avLst/>
                    </a:prstGeom>
                  </pic:spPr>
                </pic:pic>
              </a:graphicData>
            </a:graphic>
          </wp:inline>
        </w:drawing>
      </w:r>
    </w:p>
    <w:p w14:paraId="493801B3" w14:textId="56AD074A" w:rsidR="00C07D48" w:rsidRDefault="00C07D48" w:rsidP="00D831D1">
      <w:pPr>
        <w:pStyle w:val="TF"/>
      </w:pPr>
      <w:r>
        <w:t>Figure 4.</w:t>
      </w:r>
      <w:r w:rsidR="00D831D1">
        <w:t>1.5</w:t>
      </w:r>
      <w:r>
        <w:t>-1: TS 33.129 parts coverage</w:t>
      </w:r>
    </w:p>
    <w:p w14:paraId="04A60034" w14:textId="77777777" w:rsidR="00C07D48" w:rsidRDefault="00C07D48" w:rsidP="00C07D48"/>
    <w:p w14:paraId="6F628C00" w14:textId="425BE7F8" w:rsidR="00C07D48" w:rsidRDefault="00C07D48" w:rsidP="00C07D48">
      <w:r>
        <w:t>The LEMF is outside the scope of the present document</w:t>
      </w:r>
      <w:r w:rsidR="00A54026">
        <w:t xml:space="preserve"> (multipart specification)</w:t>
      </w:r>
      <w:r>
        <w:t>, but attributes of the LEMF (such as delivery paths in the MDF) are</w:t>
      </w:r>
      <w:r w:rsidR="00D831D1">
        <w:t xml:space="preserve"> within </w:t>
      </w:r>
      <w:r w:rsidR="00D831D1">
        <w:t xml:space="preserve">the scope of the present </w:t>
      </w:r>
      <w:r w:rsidR="00A54026">
        <w:t>document (multipart specification)</w:t>
      </w:r>
      <w:r>
        <w:t>.</w:t>
      </w:r>
    </w:p>
    <w:p w14:paraId="32A1D649" w14:textId="77777777" w:rsidR="00C07D48" w:rsidRDefault="00C07D48" w:rsidP="00C07D48"/>
    <w:p w14:paraId="05A672C8" w14:textId="77777777" w:rsidR="00C07D48" w:rsidRPr="003C7B2A" w:rsidRDefault="00C07D48" w:rsidP="00C07D48">
      <w:pPr>
        <w:pStyle w:val="Heading2"/>
        <w:rPr>
          <w:lang w:eastAsia="zh-CN"/>
        </w:rPr>
      </w:pPr>
      <w:bookmarkStart w:id="34" w:name="_Toc22544810"/>
      <w:bookmarkStart w:id="35" w:name="_Toc26877450"/>
      <w:bookmarkStart w:id="36" w:name="_Toc145421614"/>
      <w:bookmarkStart w:id="37" w:name="_Toc221481818"/>
      <w:r w:rsidRPr="003C7B2A">
        <w:t>4.2</w:t>
      </w:r>
      <w:r w:rsidRPr="003C7B2A">
        <w:tab/>
      </w:r>
      <w:r>
        <w:t>S</w:t>
      </w:r>
      <w:r w:rsidRPr="003C7B2A">
        <w:t>ecurity functional requirements and related test cases</w:t>
      </w:r>
      <w:r>
        <w:t xml:space="preserve"> specific to LI functions</w:t>
      </w:r>
      <w:bookmarkEnd w:id="34"/>
      <w:bookmarkEnd w:id="35"/>
      <w:bookmarkEnd w:id="36"/>
      <w:bookmarkEnd w:id="37"/>
    </w:p>
    <w:p w14:paraId="5D8E2857" w14:textId="77777777" w:rsidR="00C07D48" w:rsidRPr="003C7B2A" w:rsidRDefault="00C07D48" w:rsidP="00C07D48">
      <w:pPr>
        <w:pStyle w:val="Heading3"/>
      </w:pPr>
      <w:bookmarkStart w:id="38" w:name="_Toc22544380"/>
      <w:bookmarkStart w:id="39" w:name="_Toc22544811"/>
      <w:bookmarkStart w:id="40" w:name="_Toc26877451"/>
      <w:bookmarkStart w:id="41" w:name="_Toc145421615"/>
      <w:bookmarkStart w:id="42" w:name="_Toc221481819"/>
      <w:r w:rsidRPr="003C7B2A">
        <w:t>4.2.1</w:t>
      </w:r>
      <w:r w:rsidRPr="003C7B2A">
        <w:tab/>
        <w:t>Introduction</w:t>
      </w:r>
      <w:bookmarkEnd w:id="38"/>
      <w:bookmarkEnd w:id="39"/>
      <w:bookmarkEnd w:id="40"/>
      <w:bookmarkEnd w:id="41"/>
      <w:bookmarkEnd w:id="42"/>
    </w:p>
    <w:p w14:paraId="31AE6899" w14:textId="77777777" w:rsidR="00C07D48" w:rsidRDefault="00C07D48" w:rsidP="00C07D48">
      <w:pPr>
        <w:overflowPunct w:val="0"/>
        <w:autoSpaceDE w:val="0"/>
        <w:autoSpaceDN w:val="0"/>
        <w:adjustRightInd w:val="0"/>
        <w:textAlignment w:val="baseline"/>
      </w:pPr>
      <w:r w:rsidRPr="003C7B2A">
        <w:t xml:space="preserve">The present clause describes the security functional requirements and the corresponding test cases for </w:t>
      </w:r>
      <w:r>
        <w:t>LI functions</w:t>
      </w:r>
      <w:r w:rsidRPr="003C7B2A">
        <w:t>. The proposed security requirements are classified in two groups:</w:t>
      </w:r>
    </w:p>
    <w:p w14:paraId="0AEF8B01" w14:textId="77777777" w:rsidR="00C07D48" w:rsidRPr="003C7B2A" w:rsidRDefault="00C07D48" w:rsidP="00C07D48">
      <w:pPr>
        <w:pStyle w:val="B1"/>
      </w:pPr>
      <w:r w:rsidRPr="003C7B2A">
        <w:t>-</w:t>
      </w:r>
      <w:r w:rsidRPr="003C7B2A">
        <w:tab/>
        <w:t>Security functional requirements derived from TS 33.501 [2] and detailed in clause 4.2.2.</w:t>
      </w:r>
    </w:p>
    <w:p w14:paraId="22B45B8A" w14:textId="72B788BB" w:rsidR="00C07D48" w:rsidRPr="003C7B2A" w:rsidRDefault="00C07D48" w:rsidP="00C07D48">
      <w:pPr>
        <w:pStyle w:val="B1"/>
      </w:pPr>
      <w:r w:rsidRPr="003C7B2A">
        <w:t>-</w:t>
      </w:r>
      <w:r w:rsidRPr="003C7B2A">
        <w:tab/>
        <w:t xml:space="preserve">General security functional requirements which include requirements not already addressed in TS 33.501 [2] but whose support is also </w:t>
      </w:r>
      <w:r>
        <w:t>necessary</w:t>
      </w:r>
      <w:r w:rsidRPr="003C7B2A">
        <w:t xml:space="preserve"> to ensure that </w:t>
      </w:r>
      <w:r>
        <w:t>the LI function</w:t>
      </w:r>
      <w:r w:rsidRPr="003C7B2A">
        <w:t xml:space="preserve"> conforms to a common security baseline detailed in clause</w:t>
      </w:r>
      <w:r w:rsidR="00A54026">
        <w:t xml:space="preserve"> </w:t>
      </w:r>
      <w:r w:rsidRPr="003C7B2A">
        <w:t>4.2.3.</w:t>
      </w:r>
    </w:p>
    <w:p w14:paraId="7C287D1E" w14:textId="77777777" w:rsidR="00C07D48" w:rsidRPr="003C7B2A" w:rsidRDefault="00C07D48" w:rsidP="00C07D48">
      <w:pPr>
        <w:pStyle w:val="Heading3"/>
      </w:pPr>
      <w:bookmarkStart w:id="43" w:name="_Toc221481820"/>
      <w:r w:rsidRPr="003C7B2A">
        <w:t>4.2.2</w:t>
      </w:r>
      <w:r w:rsidRPr="003C7B2A">
        <w:tab/>
        <w:t xml:space="preserve">Security functional requirements on </w:t>
      </w:r>
      <w:r>
        <w:t>LI functions</w:t>
      </w:r>
      <w:r w:rsidRPr="003C7B2A">
        <w:t xml:space="preserve"> deriving from 3GPP specifications and related test cases</w:t>
      </w:r>
      <w:bookmarkEnd w:id="43"/>
    </w:p>
    <w:p w14:paraId="3854ECBF" w14:textId="77777777" w:rsidR="00C07D48" w:rsidRPr="003C7B2A" w:rsidRDefault="00C07D48" w:rsidP="00C07D48">
      <w:pPr>
        <w:pStyle w:val="Heading4"/>
        <w:rPr>
          <w:rFonts w:eastAsia="SimSun"/>
        </w:rPr>
      </w:pPr>
      <w:bookmarkStart w:id="44" w:name="_Toc145421617"/>
      <w:bookmarkStart w:id="45" w:name="_Toc221481821"/>
      <w:r>
        <w:rPr>
          <w:rFonts w:eastAsia="SimSun"/>
        </w:rPr>
        <w:t>4.2.2.1</w:t>
      </w:r>
      <w:r w:rsidRPr="003C7B2A">
        <w:rPr>
          <w:rFonts w:eastAsia="SimSun"/>
        </w:rPr>
        <w:tab/>
        <w:t>General</w:t>
      </w:r>
      <w:bookmarkEnd w:id="44"/>
      <w:bookmarkEnd w:id="45"/>
    </w:p>
    <w:p w14:paraId="2D0B372D" w14:textId="77777777" w:rsidR="00C07D48" w:rsidRDefault="00C07D48" w:rsidP="00C07D48">
      <w:pPr>
        <w:overflowPunct w:val="0"/>
        <w:autoSpaceDE w:val="0"/>
        <w:autoSpaceDN w:val="0"/>
        <w:adjustRightInd w:val="0"/>
        <w:textAlignment w:val="baseline"/>
      </w:pPr>
      <w:r w:rsidRPr="003C7B2A">
        <w:t xml:space="preserve">The general approach in </w:t>
      </w:r>
      <w:r>
        <w:t>TS 33.117 [2]</w:t>
      </w:r>
      <w:r w:rsidRPr="003C7B2A">
        <w:t xml:space="preserve"> clause </w:t>
      </w:r>
      <w:r>
        <w:t>4.2.2.2</w:t>
      </w:r>
      <w:r w:rsidRPr="003C7B2A">
        <w:t xml:space="preserve"> appl</w:t>
      </w:r>
      <w:r>
        <w:t>ies</w:t>
      </w:r>
      <w:r w:rsidRPr="003C7B2A">
        <w:t xml:space="preserve"> to </w:t>
      </w:r>
      <w:r>
        <w:t xml:space="preserve">LI functions. The relevant requirements and test cases for the product class of the NF in which the LI function is embedded also apply. Unless otherwise specified, the requirements and test cases in TS 33.117 [2] clause </w:t>
      </w:r>
      <w:r>
        <w:lastRenderedPageBreak/>
        <w:t>4.2.2.3 related to SBA / SBI do not apply to the LI function but apply to the NF in which the LI function is embedded, where relevant.</w:t>
      </w:r>
    </w:p>
    <w:p w14:paraId="22508062" w14:textId="77777777" w:rsidR="00C07D48" w:rsidRPr="00012FC1" w:rsidRDefault="00C07D48" w:rsidP="00C07D48">
      <w:pPr>
        <w:pStyle w:val="Heading4"/>
        <w:rPr>
          <w:lang w:eastAsia="ja-JP"/>
        </w:rPr>
      </w:pPr>
      <w:bookmarkStart w:id="46" w:name="_Toc21335327"/>
      <w:bookmarkStart w:id="47" w:name="_Toc26877697"/>
      <w:bookmarkStart w:id="48" w:name="_Toc137647996"/>
      <w:bookmarkStart w:id="49" w:name="_Toc221481822"/>
      <w:r>
        <w:rPr>
          <w:lang w:eastAsia="ja-JP"/>
        </w:rPr>
        <w:t>4.2.2.2</w:t>
      </w:r>
      <w:r w:rsidRPr="00012FC1">
        <w:rPr>
          <w:b/>
          <w:lang w:eastAsia="ja-JP"/>
        </w:rPr>
        <w:tab/>
      </w:r>
      <w:bookmarkEnd w:id="46"/>
      <w:bookmarkEnd w:id="47"/>
      <w:bookmarkEnd w:id="48"/>
      <w:r>
        <w:t>&lt; template test for security functional test &gt;</w:t>
      </w:r>
      <w:bookmarkEnd w:id="49"/>
    </w:p>
    <w:p w14:paraId="0559EA93" w14:textId="77777777" w:rsidR="00C07D48" w:rsidRPr="00012FC1" w:rsidRDefault="00C07D48" w:rsidP="00C07D48">
      <w:pPr>
        <w:overflowPunct w:val="0"/>
        <w:autoSpaceDE w:val="0"/>
        <w:autoSpaceDN w:val="0"/>
        <w:adjustRightInd w:val="0"/>
        <w:textAlignment w:val="baseline"/>
        <w:rPr>
          <w:strike/>
        </w:rPr>
      </w:pPr>
      <w:r w:rsidRPr="00012FC1">
        <w:rPr>
          <w:i/>
        </w:rPr>
        <w:t>Requirement Name:</w:t>
      </w:r>
      <w:r w:rsidRPr="00012FC1">
        <w:t xml:space="preserve"> </w:t>
      </w:r>
      <w:r>
        <w:t xml:space="preserve">e.g. </w:t>
      </w:r>
      <w:r w:rsidRPr="00012FC1">
        <w:t xml:space="preserve">Confidentiality </w:t>
      </w:r>
      <w:r w:rsidRPr="00012FC1">
        <w:rPr>
          <w:lang w:eastAsia="ja-JP"/>
        </w:rPr>
        <w:t>protection of user data transported over N3 interface.</w:t>
      </w:r>
    </w:p>
    <w:p w14:paraId="6588BB01" w14:textId="77777777" w:rsidR="00C07D48" w:rsidRPr="00012FC1" w:rsidRDefault="00C07D48" w:rsidP="00C07D48">
      <w:pPr>
        <w:overflowPunct w:val="0"/>
        <w:autoSpaceDE w:val="0"/>
        <w:autoSpaceDN w:val="0"/>
        <w:adjustRightInd w:val="0"/>
        <w:textAlignment w:val="baseline"/>
        <w:rPr>
          <w:i/>
          <w:lang w:eastAsia="zh-CN"/>
        </w:rPr>
      </w:pPr>
      <w:r w:rsidRPr="00012FC1">
        <w:rPr>
          <w:i/>
        </w:rPr>
        <w:t xml:space="preserve">Requirement Reference: </w:t>
      </w:r>
      <w:r>
        <w:rPr>
          <w:i/>
        </w:rPr>
        <w:t xml:space="preserve">e.g. </w:t>
      </w:r>
      <w:r w:rsidRPr="00012FC1">
        <w:rPr>
          <w:i/>
        </w:rPr>
        <w:t>TS 33.501 [2]</w:t>
      </w:r>
      <w:r w:rsidRPr="00012FC1">
        <w:rPr>
          <w:rFonts w:hint="eastAsia"/>
          <w:i/>
          <w:lang w:eastAsia="zh-CN"/>
        </w:rPr>
        <w:t>,</w:t>
      </w:r>
      <w:r w:rsidRPr="00012FC1">
        <w:rPr>
          <w:i/>
          <w:lang w:eastAsia="zh-CN"/>
        </w:rPr>
        <w:t xml:space="preserve"> Clause </w:t>
      </w:r>
      <w:proofErr w:type="spellStart"/>
      <w:r>
        <w:rPr>
          <w:i/>
          <w:lang w:eastAsia="zh-CN"/>
        </w:rPr>
        <w:t>x.y</w:t>
      </w:r>
      <w:proofErr w:type="spellEnd"/>
      <w:r>
        <w:rPr>
          <w:i/>
          <w:lang w:eastAsia="zh-CN"/>
        </w:rPr>
        <w:t xml:space="preserve">, TS 33.126 [5] clause </w:t>
      </w:r>
      <w:proofErr w:type="spellStart"/>
      <w:r>
        <w:rPr>
          <w:i/>
          <w:lang w:eastAsia="zh-CN"/>
        </w:rPr>
        <w:t>x.y</w:t>
      </w:r>
      <w:proofErr w:type="spellEnd"/>
    </w:p>
    <w:p w14:paraId="497AF8A5" w14:textId="77777777" w:rsidR="00C07D48" w:rsidRDefault="00C07D48" w:rsidP="00C07D48">
      <w:pPr>
        <w:overflowPunct w:val="0"/>
        <w:autoSpaceDE w:val="0"/>
        <w:autoSpaceDN w:val="0"/>
        <w:adjustRightInd w:val="0"/>
        <w:textAlignment w:val="baseline"/>
      </w:pPr>
      <w:r w:rsidRPr="00012FC1">
        <w:rPr>
          <w:i/>
        </w:rPr>
        <w:t>Requirement Description:</w:t>
      </w:r>
      <w:r w:rsidRPr="00012FC1">
        <w:t xml:space="preserve"> </w:t>
      </w:r>
      <w:r>
        <w:t xml:space="preserve">e.g. </w:t>
      </w:r>
      <w:r w:rsidRPr="00012FC1">
        <w:t xml:space="preserve">The transported user data between </w:t>
      </w:r>
      <w:proofErr w:type="spellStart"/>
      <w:r w:rsidRPr="00012FC1">
        <w:t>gNB</w:t>
      </w:r>
      <w:proofErr w:type="spellEnd"/>
      <w:r w:rsidRPr="00012FC1">
        <w:t xml:space="preserve"> and UPF is confidentiality protected as specified in TS 33.501 [2], clause 9.3.</w:t>
      </w:r>
    </w:p>
    <w:p w14:paraId="0DA19F45" w14:textId="77777777" w:rsidR="00C07D48" w:rsidRPr="00012FC1" w:rsidRDefault="00C07D48" w:rsidP="00C07D48">
      <w:pPr>
        <w:overflowPunct w:val="0"/>
        <w:autoSpaceDE w:val="0"/>
        <w:autoSpaceDN w:val="0"/>
        <w:adjustRightInd w:val="0"/>
        <w:textAlignment w:val="baseline"/>
      </w:pPr>
      <w:r w:rsidRPr="00012FC1">
        <w:rPr>
          <w:i/>
        </w:rPr>
        <w:t>Threat Reference</w:t>
      </w:r>
      <w:r w:rsidRPr="00012FC1">
        <w:t xml:space="preserve">: </w:t>
      </w:r>
      <w:r>
        <w:t xml:space="preserve">e.g. </w:t>
      </w:r>
      <w:r w:rsidRPr="00012FC1">
        <w:t>TR 33.926 [7], Clause L.2.2, "No protection or weak protection for user plane data ".</w:t>
      </w:r>
    </w:p>
    <w:p w14:paraId="0C67DEEE" w14:textId="77777777" w:rsidR="00C07D48" w:rsidRDefault="00C07D48" w:rsidP="00C07D48">
      <w:pPr>
        <w:overflowPunct w:val="0"/>
        <w:autoSpaceDE w:val="0"/>
        <w:autoSpaceDN w:val="0"/>
        <w:adjustRightInd w:val="0"/>
        <w:textAlignment w:val="baseline"/>
        <w:rPr>
          <w:b/>
        </w:rPr>
      </w:pPr>
      <w:r w:rsidRPr="00012FC1">
        <w:rPr>
          <w:b/>
        </w:rPr>
        <w:t>TEST CASE:</w:t>
      </w:r>
    </w:p>
    <w:p w14:paraId="07E0012B" w14:textId="77777777" w:rsidR="00C07D48" w:rsidRPr="00012FC1" w:rsidRDefault="00C07D48" w:rsidP="00C07D48">
      <w:pPr>
        <w:overflowPunct w:val="0"/>
        <w:autoSpaceDE w:val="0"/>
        <w:autoSpaceDN w:val="0"/>
        <w:adjustRightInd w:val="0"/>
        <w:textAlignment w:val="baseline"/>
        <w:rPr>
          <w:b/>
        </w:rPr>
      </w:pPr>
      <w:r w:rsidRPr="00012FC1">
        <w:rPr>
          <w:b/>
        </w:rPr>
        <w:t xml:space="preserve">Test Name: </w:t>
      </w:r>
      <w:r w:rsidRPr="00012FC1">
        <w:t>TC_</w:t>
      </w:r>
      <w:r>
        <w:t>LI_XYZ</w:t>
      </w:r>
    </w:p>
    <w:p w14:paraId="379984A5" w14:textId="77777777" w:rsidR="00C07D48" w:rsidRDefault="00C07D48" w:rsidP="00C07D48">
      <w:pPr>
        <w:overflowPunct w:val="0"/>
        <w:autoSpaceDE w:val="0"/>
        <w:autoSpaceDN w:val="0"/>
        <w:adjustRightInd w:val="0"/>
        <w:textAlignment w:val="baseline"/>
        <w:rPr>
          <w:b/>
        </w:rPr>
      </w:pPr>
      <w:r w:rsidRPr="00012FC1">
        <w:rPr>
          <w:b/>
        </w:rPr>
        <w:t>Purpose:</w:t>
      </w:r>
    </w:p>
    <w:p w14:paraId="1782865C" w14:textId="77777777" w:rsidR="00C07D48" w:rsidRPr="00012FC1" w:rsidRDefault="00C07D48" w:rsidP="00C07D48">
      <w:pPr>
        <w:overflowPunct w:val="0"/>
        <w:autoSpaceDE w:val="0"/>
        <w:autoSpaceDN w:val="0"/>
        <w:adjustRightInd w:val="0"/>
        <w:textAlignment w:val="baseline"/>
      </w:pPr>
      <w:r>
        <w:t xml:space="preserve">e.g. </w:t>
      </w:r>
      <w:r w:rsidRPr="00012FC1">
        <w:t xml:space="preserve">Verify that the transported user data between </w:t>
      </w:r>
      <w:proofErr w:type="spellStart"/>
      <w:r w:rsidRPr="00012FC1">
        <w:t>gNB</w:t>
      </w:r>
      <w:proofErr w:type="spellEnd"/>
      <w:r w:rsidRPr="00012FC1">
        <w:t xml:space="preserve"> and UPF are confidentiality protected over N3 interface.</w:t>
      </w:r>
    </w:p>
    <w:p w14:paraId="056937CA" w14:textId="77777777" w:rsidR="00C07D48" w:rsidRPr="00012FC1" w:rsidRDefault="00C07D48" w:rsidP="00C07D48">
      <w:pPr>
        <w:keepNext/>
        <w:keepLines/>
        <w:overflowPunct w:val="0"/>
        <w:autoSpaceDE w:val="0"/>
        <w:autoSpaceDN w:val="0"/>
        <w:adjustRightInd w:val="0"/>
        <w:spacing w:before="180"/>
        <w:textAlignment w:val="baseline"/>
        <w:rPr>
          <w:b/>
          <w:lang w:eastAsia="zh-CN"/>
        </w:rPr>
      </w:pPr>
      <w:r w:rsidRPr="00012FC1">
        <w:rPr>
          <w:b/>
          <w:lang w:eastAsia="zh-CN"/>
        </w:rPr>
        <w:t>Procedure and execution steps:</w:t>
      </w:r>
    </w:p>
    <w:p w14:paraId="308DF4FC" w14:textId="77777777" w:rsidR="00C07D48" w:rsidRDefault="00C07D48" w:rsidP="00C07D48">
      <w:pPr>
        <w:overflowPunct w:val="0"/>
        <w:autoSpaceDE w:val="0"/>
        <w:autoSpaceDN w:val="0"/>
        <w:adjustRightInd w:val="0"/>
        <w:textAlignment w:val="baseline"/>
        <w:rPr>
          <w:b/>
        </w:rPr>
      </w:pPr>
      <w:r w:rsidRPr="00012FC1">
        <w:rPr>
          <w:b/>
        </w:rPr>
        <w:t>Pre-Condition:</w:t>
      </w:r>
    </w:p>
    <w:p w14:paraId="50FC2EA7" w14:textId="77777777" w:rsidR="00C07D48" w:rsidRPr="00012FC1" w:rsidRDefault="00C07D48" w:rsidP="00C07D48">
      <w:pPr>
        <w:pStyle w:val="B1"/>
        <w:rPr>
          <w:rFonts w:eastAsia="MS Mincho"/>
          <w:lang w:eastAsia="ja-JP"/>
        </w:rPr>
      </w:pPr>
      <w:r w:rsidRPr="00012FC1">
        <w:rPr>
          <w:rFonts w:eastAsia="MS Mincho"/>
          <w:lang w:eastAsia="ja-JP"/>
        </w:rPr>
        <w:t>-</w:t>
      </w:r>
      <w:r w:rsidRPr="00012FC1">
        <w:rPr>
          <w:rFonts w:eastAsia="MS Mincho"/>
          <w:lang w:eastAsia="ja-JP"/>
        </w:rPr>
        <w:tab/>
      </w:r>
      <w:r>
        <w:rPr>
          <w:rFonts w:eastAsia="MS Mincho"/>
          <w:lang w:eastAsia="ja-JP"/>
        </w:rPr>
        <w:t xml:space="preserve">e.g. </w:t>
      </w:r>
      <w:r w:rsidRPr="00012FC1">
        <w:rPr>
          <w:rFonts w:eastAsia="MS Mincho"/>
          <w:lang w:eastAsia="ja-JP"/>
        </w:rPr>
        <w:t>UPF network product is connected in simulated/real network environment.</w:t>
      </w:r>
    </w:p>
    <w:p w14:paraId="7596A4F7" w14:textId="77777777" w:rsidR="00C07D48" w:rsidRPr="00012FC1" w:rsidRDefault="00C07D48" w:rsidP="00C07D48">
      <w:pPr>
        <w:pStyle w:val="B1"/>
        <w:rPr>
          <w:rFonts w:eastAsia="MS Mincho"/>
          <w:lang w:eastAsia="ja-JP"/>
        </w:rPr>
      </w:pPr>
      <w:r w:rsidRPr="00012FC1">
        <w:rPr>
          <w:rFonts w:eastAsia="MS Mincho"/>
          <w:lang w:eastAsia="ja-JP"/>
        </w:rPr>
        <w:t>-</w:t>
      </w:r>
      <w:r w:rsidRPr="00012FC1">
        <w:rPr>
          <w:rFonts w:eastAsia="MS Mincho"/>
          <w:lang w:eastAsia="ja-JP"/>
        </w:rPr>
        <w:tab/>
      </w:r>
      <w:r>
        <w:rPr>
          <w:rFonts w:eastAsia="MS Mincho"/>
          <w:lang w:eastAsia="ja-JP"/>
        </w:rPr>
        <w:t xml:space="preserve">e.g. </w:t>
      </w:r>
      <w:r w:rsidRPr="00012FC1">
        <w:rPr>
          <w:rFonts w:eastAsia="MS Mincho"/>
          <w:lang w:eastAsia="ja-JP"/>
        </w:rPr>
        <w:t>The tunnel mode IPsec ESP and IKE certificate authentication is implemented.</w:t>
      </w:r>
    </w:p>
    <w:p w14:paraId="2F4391F1" w14:textId="77777777" w:rsidR="00C07D48" w:rsidRPr="00012FC1" w:rsidRDefault="00C07D48" w:rsidP="00C07D48">
      <w:pPr>
        <w:pStyle w:val="B1"/>
        <w:rPr>
          <w:rFonts w:eastAsia="MS Mincho"/>
          <w:lang w:eastAsia="ja-JP"/>
        </w:rPr>
      </w:pPr>
      <w:r w:rsidRPr="00012FC1">
        <w:rPr>
          <w:rFonts w:eastAsia="MS Mincho"/>
          <w:lang w:eastAsia="ja-JP"/>
        </w:rPr>
        <w:t>-</w:t>
      </w:r>
      <w:r w:rsidRPr="00012FC1">
        <w:rPr>
          <w:rFonts w:eastAsia="MS Mincho"/>
          <w:lang w:eastAsia="ja-JP"/>
        </w:rPr>
        <w:tab/>
      </w:r>
      <w:r>
        <w:rPr>
          <w:rFonts w:eastAsia="MS Mincho"/>
          <w:lang w:eastAsia="ja-JP"/>
        </w:rPr>
        <w:t xml:space="preserve">e.g. </w:t>
      </w:r>
      <w:r w:rsidRPr="00012FC1">
        <w:rPr>
          <w:rFonts w:eastAsia="MS Mincho"/>
          <w:lang w:eastAsia="ja-JP"/>
        </w:rPr>
        <w:t>Tester shall have knowledge of the security parameters of tunnel for decrypting the ESP packets.</w:t>
      </w:r>
    </w:p>
    <w:p w14:paraId="4E4287EB" w14:textId="77777777" w:rsidR="00C07D48" w:rsidRDefault="00C07D48" w:rsidP="00C07D48">
      <w:pPr>
        <w:pStyle w:val="B1"/>
        <w:rPr>
          <w:rFonts w:eastAsia="MS Mincho"/>
          <w:lang w:eastAsia="ja-JP"/>
        </w:rPr>
      </w:pPr>
      <w:r w:rsidRPr="00012FC1">
        <w:rPr>
          <w:rFonts w:eastAsia="MS Mincho"/>
          <w:lang w:eastAsia="ja-JP"/>
        </w:rPr>
        <w:t>-</w:t>
      </w:r>
      <w:r w:rsidRPr="00012FC1">
        <w:rPr>
          <w:rFonts w:eastAsia="MS Mincho"/>
          <w:lang w:eastAsia="ja-JP"/>
        </w:rPr>
        <w:tab/>
      </w:r>
      <w:r>
        <w:rPr>
          <w:rFonts w:eastAsia="MS Mincho"/>
          <w:lang w:eastAsia="ja-JP"/>
        </w:rPr>
        <w:t xml:space="preserve">e.g. </w:t>
      </w:r>
      <w:r w:rsidRPr="00012FC1">
        <w:rPr>
          <w:rFonts w:eastAsia="MS Mincho"/>
          <w:lang w:eastAsia="ja-JP"/>
        </w:rPr>
        <w:t xml:space="preserve">Tester shall have access to the N3 interface between </w:t>
      </w:r>
      <w:proofErr w:type="spellStart"/>
      <w:r w:rsidRPr="00012FC1">
        <w:rPr>
          <w:rFonts w:eastAsia="MS Mincho"/>
          <w:lang w:eastAsia="ja-JP"/>
        </w:rPr>
        <w:t>gNB</w:t>
      </w:r>
      <w:proofErr w:type="spellEnd"/>
      <w:r w:rsidRPr="00012FC1">
        <w:rPr>
          <w:rFonts w:eastAsia="MS Mincho"/>
          <w:lang w:eastAsia="ja-JP"/>
        </w:rPr>
        <w:t xml:space="preserve"> and UPF.</w:t>
      </w:r>
    </w:p>
    <w:p w14:paraId="69651324" w14:textId="77777777" w:rsidR="00C07D48" w:rsidRPr="00012FC1" w:rsidRDefault="00C07D48" w:rsidP="00C07D48">
      <w:pPr>
        <w:pStyle w:val="B1"/>
        <w:rPr>
          <w:rFonts w:eastAsia="MS Mincho"/>
          <w:lang w:eastAsia="ja-JP"/>
        </w:rPr>
      </w:pPr>
      <w:r w:rsidRPr="00012FC1">
        <w:rPr>
          <w:rFonts w:eastAsia="MS Mincho"/>
          <w:lang w:eastAsia="ja-JP"/>
        </w:rPr>
        <w:t>-</w:t>
      </w:r>
      <w:r w:rsidRPr="00012FC1">
        <w:rPr>
          <w:rFonts w:eastAsia="MS Mincho"/>
          <w:lang w:eastAsia="ja-JP"/>
        </w:rPr>
        <w:tab/>
      </w:r>
      <w:r>
        <w:rPr>
          <w:rFonts w:eastAsia="MS Mincho"/>
          <w:lang w:eastAsia="ja-JP"/>
        </w:rPr>
        <w:t xml:space="preserve">e.g. </w:t>
      </w:r>
      <w:r w:rsidRPr="00012FC1">
        <w:rPr>
          <w:rFonts w:eastAsia="MS Mincho"/>
          <w:lang w:eastAsia="ja-JP"/>
        </w:rPr>
        <w:t>Tester shall have knowledge of the confidentiality algorithm and confidentiality protection keys used for encrypting the encapsulated payload.</w:t>
      </w:r>
    </w:p>
    <w:p w14:paraId="659C44EF" w14:textId="77777777" w:rsidR="00C07D48" w:rsidRDefault="00C07D48" w:rsidP="00C07D48">
      <w:pPr>
        <w:overflowPunct w:val="0"/>
        <w:autoSpaceDE w:val="0"/>
        <w:autoSpaceDN w:val="0"/>
        <w:adjustRightInd w:val="0"/>
        <w:textAlignment w:val="baseline"/>
        <w:rPr>
          <w:b/>
        </w:rPr>
      </w:pPr>
      <w:r w:rsidRPr="00012FC1">
        <w:rPr>
          <w:b/>
        </w:rPr>
        <w:t>Execution Steps:</w:t>
      </w:r>
    </w:p>
    <w:p w14:paraId="370D8481" w14:textId="77777777" w:rsidR="00C07D48" w:rsidRPr="00012FC1" w:rsidRDefault="00C07D48" w:rsidP="00C07D48">
      <w:pPr>
        <w:overflowPunct w:val="0"/>
        <w:autoSpaceDE w:val="0"/>
        <w:autoSpaceDN w:val="0"/>
        <w:adjustRightInd w:val="0"/>
        <w:textAlignment w:val="baseline"/>
      </w:pPr>
      <w:r>
        <w:t xml:space="preserve">e.g. </w:t>
      </w:r>
      <w:r w:rsidRPr="00012FC1">
        <w:t>The requirement mentioned in this clause is tested in accordance with the procedure mentioned in clause 4.2.3.2.4 of TS </w:t>
      </w:r>
      <w:r>
        <w:t>33.117 [2]</w:t>
      </w:r>
      <w:r w:rsidRPr="00012FC1">
        <w:t>.</w:t>
      </w:r>
    </w:p>
    <w:p w14:paraId="1CA1101F" w14:textId="77777777" w:rsidR="00C07D48" w:rsidRPr="00012FC1" w:rsidRDefault="00C07D48" w:rsidP="00C07D48">
      <w:pPr>
        <w:overflowPunct w:val="0"/>
        <w:autoSpaceDE w:val="0"/>
        <w:autoSpaceDN w:val="0"/>
        <w:adjustRightInd w:val="0"/>
        <w:textAlignment w:val="baseline"/>
        <w:rPr>
          <w:b/>
        </w:rPr>
      </w:pPr>
      <w:r w:rsidRPr="00012FC1">
        <w:rPr>
          <w:b/>
        </w:rPr>
        <w:t>Expected Results:</w:t>
      </w:r>
    </w:p>
    <w:p w14:paraId="69F44522" w14:textId="77777777" w:rsidR="00C07D48" w:rsidRPr="00012FC1" w:rsidRDefault="00C07D48" w:rsidP="00C07D48">
      <w:pPr>
        <w:overflowPunct w:val="0"/>
        <w:autoSpaceDE w:val="0"/>
        <w:autoSpaceDN w:val="0"/>
        <w:adjustRightInd w:val="0"/>
        <w:textAlignment w:val="baseline"/>
      </w:pPr>
      <w:r>
        <w:t xml:space="preserve">e.g. </w:t>
      </w:r>
      <w:r w:rsidRPr="00012FC1">
        <w:t xml:space="preserve">The user data transported between </w:t>
      </w:r>
      <w:proofErr w:type="spellStart"/>
      <w:r w:rsidRPr="00012FC1">
        <w:t>gNB</w:t>
      </w:r>
      <w:proofErr w:type="spellEnd"/>
      <w:r w:rsidRPr="00012FC1">
        <w:t xml:space="preserve"> and UPF is confidentiality protected.</w:t>
      </w:r>
    </w:p>
    <w:p w14:paraId="5B0D1B51" w14:textId="77777777" w:rsidR="00C07D48" w:rsidRPr="00012FC1" w:rsidRDefault="00C07D48" w:rsidP="00C07D48">
      <w:pPr>
        <w:overflowPunct w:val="0"/>
        <w:autoSpaceDE w:val="0"/>
        <w:autoSpaceDN w:val="0"/>
        <w:adjustRightInd w:val="0"/>
        <w:textAlignment w:val="baseline"/>
        <w:rPr>
          <w:b/>
        </w:rPr>
      </w:pPr>
      <w:r w:rsidRPr="00012FC1">
        <w:rPr>
          <w:b/>
        </w:rPr>
        <w:t>Expected format of evidence:</w:t>
      </w:r>
    </w:p>
    <w:p w14:paraId="20DDD6D5" w14:textId="77777777" w:rsidR="00C07D48" w:rsidRDefault="00C07D48" w:rsidP="00C07D48">
      <w:pPr>
        <w:overflowPunct w:val="0"/>
        <w:autoSpaceDE w:val="0"/>
        <w:autoSpaceDN w:val="0"/>
        <w:adjustRightInd w:val="0"/>
        <w:textAlignment w:val="baseline"/>
      </w:pPr>
      <w:r>
        <w:t xml:space="preserve">e.g. </w:t>
      </w:r>
      <w:r w:rsidRPr="00012FC1">
        <w:t>Evidence suitable for the interface, e.g., evidence can be presented in the form of screenshot/screen-capture.</w:t>
      </w:r>
    </w:p>
    <w:p w14:paraId="79876C23" w14:textId="77777777" w:rsidR="00C07D48" w:rsidRDefault="00C07D48" w:rsidP="00C07D48">
      <w:pPr>
        <w:pStyle w:val="Heading4"/>
      </w:pPr>
      <w:bookmarkStart w:id="50" w:name="_Toc19542362"/>
      <w:bookmarkStart w:id="51" w:name="_Toc35348364"/>
      <w:bookmarkStart w:id="52" w:name="_Toc187937464"/>
      <w:bookmarkStart w:id="53" w:name="_Toc221481823"/>
      <w:r>
        <w:t>4.2.2.3</w:t>
      </w:r>
      <w:r w:rsidRPr="00FD4A4B">
        <w:tab/>
      </w:r>
      <w:r w:rsidRPr="007C1459">
        <w:t xml:space="preserve">Security functional requirements on LI functions deriving from 3GPP specifications and related test cases </w:t>
      </w:r>
      <w:r w:rsidRPr="00FD4A4B">
        <w:t xml:space="preserve">– general </w:t>
      </w:r>
      <w:r>
        <w:t>interface aspects</w:t>
      </w:r>
      <w:bookmarkEnd w:id="50"/>
      <w:bookmarkEnd w:id="51"/>
      <w:bookmarkEnd w:id="52"/>
      <w:bookmarkEnd w:id="53"/>
    </w:p>
    <w:p w14:paraId="5B4C74D9" w14:textId="77777777" w:rsidR="00C07D48" w:rsidRPr="00FD4A4B" w:rsidRDefault="00C07D48" w:rsidP="00C07D48">
      <w:pPr>
        <w:pStyle w:val="Heading5"/>
      </w:pPr>
      <w:bookmarkStart w:id="54" w:name="_Toc19542363"/>
      <w:bookmarkStart w:id="55" w:name="_Toc35348365"/>
      <w:bookmarkStart w:id="56" w:name="_Toc187937465"/>
      <w:bookmarkStart w:id="57" w:name="_Toc221481824"/>
      <w:r>
        <w:t>4.2.2.3.1</w:t>
      </w:r>
      <w:r w:rsidRPr="00FD4A4B">
        <w:tab/>
      </w:r>
      <w:r>
        <w:t>Introduction</w:t>
      </w:r>
      <w:bookmarkEnd w:id="54"/>
      <w:bookmarkEnd w:id="55"/>
      <w:bookmarkEnd w:id="56"/>
      <w:bookmarkEnd w:id="57"/>
    </w:p>
    <w:p w14:paraId="1F2B85AC" w14:textId="143FEDDB" w:rsidR="00C07D48" w:rsidRDefault="00C07D48" w:rsidP="00C07D48">
      <w:r w:rsidRPr="00FD4A4B">
        <w:t xml:space="preserve">The </w:t>
      </w:r>
      <w:r>
        <w:t>purpose of the sub-</w:t>
      </w:r>
      <w:r w:rsidRPr="00FD4A4B">
        <w:t>clause</w:t>
      </w:r>
      <w:r>
        <w:t xml:space="preserve">s </w:t>
      </w:r>
      <w:r w:rsidR="007B696F">
        <w:t>of clause</w:t>
      </w:r>
      <w:r>
        <w:t xml:space="preserve"> 4.2.2.3</w:t>
      </w:r>
      <w:r w:rsidRPr="00FD4A4B">
        <w:t xml:space="preserve"> </w:t>
      </w:r>
      <w:r>
        <w:t xml:space="preserve">is to identify and </w:t>
      </w:r>
      <w:r w:rsidRPr="00FD4A4B">
        <w:t xml:space="preserve">describe the general </w:t>
      </w:r>
      <w:r>
        <w:t>baseline</w:t>
      </w:r>
      <w:r w:rsidRPr="00FD4A4B">
        <w:t xml:space="preserve"> requirements</w:t>
      </w:r>
      <w:r>
        <w:t xml:space="preserve"> </w:t>
      </w:r>
      <w:r w:rsidRPr="009F4D45">
        <w:t xml:space="preserve">from </w:t>
      </w:r>
      <w:r>
        <w:t>the interfaces in the LI architecture</w:t>
      </w:r>
      <w:r w:rsidRPr="00791FB4">
        <w:t xml:space="preserve"> </w:t>
      </w:r>
      <w:r w:rsidRPr="00FD4A4B">
        <w:t>and the corresponding test cases</w:t>
      </w:r>
      <w:r>
        <w:t>.</w:t>
      </w:r>
      <w:r w:rsidRPr="00FD4A4B">
        <w:t xml:space="preserve"> </w:t>
      </w:r>
      <w:r>
        <w:t xml:space="preserve">The </w:t>
      </w:r>
      <w:r w:rsidRPr="00FD4A4B">
        <w:t xml:space="preserve">general </w:t>
      </w:r>
      <w:r>
        <w:t>baseline</w:t>
      </w:r>
      <w:r w:rsidRPr="00FD4A4B">
        <w:t xml:space="preserve"> requirements</w:t>
      </w:r>
      <w:r>
        <w:t xml:space="preserve"> are applicable to all LI functions within the LI system </w:t>
      </w:r>
      <w:r w:rsidRPr="00FD4A4B">
        <w:t>independent of a specific network product class.</w:t>
      </w:r>
    </w:p>
    <w:p w14:paraId="63B3CCFB" w14:textId="77777777" w:rsidR="00C07D48" w:rsidRDefault="00C07D48" w:rsidP="00C07D48">
      <w:pPr>
        <w:pStyle w:val="Heading5"/>
      </w:pPr>
      <w:bookmarkStart w:id="58" w:name="_Toc19542364"/>
      <w:bookmarkStart w:id="59" w:name="_Toc35348366"/>
      <w:bookmarkStart w:id="60" w:name="_Toc187937466"/>
      <w:bookmarkStart w:id="61" w:name="_Toc221481825"/>
      <w:r>
        <w:t>4.2.2.3.2</w:t>
      </w:r>
      <w:r w:rsidRPr="00FD4A4B">
        <w:tab/>
      </w:r>
      <w:r w:rsidRPr="003B1DCD">
        <w:t>Protection at the transport layer</w:t>
      </w:r>
      <w:bookmarkEnd w:id="58"/>
      <w:bookmarkEnd w:id="59"/>
      <w:bookmarkEnd w:id="60"/>
      <w:bookmarkEnd w:id="61"/>
    </w:p>
    <w:p w14:paraId="03CBAD8D" w14:textId="77777777" w:rsidR="00C07D48" w:rsidRPr="007B696F" w:rsidRDefault="00C07D48" w:rsidP="00C07D48">
      <w:pPr>
        <w:rPr>
          <w:color w:val="FF0000"/>
        </w:rPr>
      </w:pPr>
      <w:r w:rsidRPr="007B696F">
        <w:rPr>
          <w:color w:val="FF0000"/>
        </w:rPr>
        <w:t>Editor’s Note: Rewrite test from TS 33.129-2 4.2.2.3, 4.2.2.4, and 4.2.2.5 to apply to non-X1.</w:t>
      </w:r>
    </w:p>
    <w:p w14:paraId="37CDB112" w14:textId="77777777" w:rsidR="00C07D48" w:rsidRPr="008317A4" w:rsidRDefault="00C07D48" w:rsidP="00C07D48">
      <w:pPr>
        <w:pStyle w:val="Heading5"/>
      </w:pPr>
      <w:bookmarkStart w:id="62" w:name="_Toc19542365"/>
      <w:bookmarkStart w:id="63" w:name="_Toc35348367"/>
      <w:bookmarkStart w:id="64" w:name="_Toc187937467"/>
      <w:bookmarkStart w:id="65" w:name="_Toc221481826"/>
      <w:r>
        <w:t>4.2.2.3.3</w:t>
      </w:r>
      <w:r w:rsidRPr="008317A4">
        <w:tab/>
        <w:t>Authorization of NF service access</w:t>
      </w:r>
      <w:bookmarkEnd w:id="62"/>
      <w:bookmarkEnd w:id="63"/>
      <w:bookmarkEnd w:id="64"/>
      <w:bookmarkEnd w:id="65"/>
    </w:p>
    <w:p w14:paraId="690ED7E1" w14:textId="77777777" w:rsidR="00C07D48" w:rsidRPr="007B696F" w:rsidRDefault="00C07D48" w:rsidP="00C07D48">
      <w:pPr>
        <w:rPr>
          <w:color w:val="FF0000"/>
        </w:rPr>
      </w:pPr>
      <w:r w:rsidRPr="007B696F">
        <w:rPr>
          <w:color w:val="FF0000"/>
        </w:rPr>
        <w:t>Editor’s Note: Move TS 33.129-2 4.2.2-4.2.9 here?</w:t>
      </w:r>
    </w:p>
    <w:p w14:paraId="797CB27E" w14:textId="77777777" w:rsidR="00C07D48" w:rsidRDefault="00C07D48" w:rsidP="00C07D48">
      <w:pPr>
        <w:pStyle w:val="Heading4"/>
      </w:pPr>
      <w:bookmarkStart w:id="66" w:name="_Toc21335333"/>
      <w:bookmarkStart w:id="67" w:name="_Toc26877703"/>
      <w:bookmarkStart w:id="68" w:name="_Toc137648004"/>
      <w:bookmarkStart w:id="69" w:name="_Toc221481827"/>
      <w:r>
        <w:lastRenderedPageBreak/>
        <w:t>4.2.2.4</w:t>
      </w:r>
      <w:r>
        <w:tab/>
        <w:t>Credential affinity</w:t>
      </w:r>
      <w:bookmarkEnd w:id="69"/>
    </w:p>
    <w:p w14:paraId="3FD89139" w14:textId="77777777" w:rsidR="00C07D48" w:rsidRDefault="00C07D48" w:rsidP="00C07D48">
      <w:pPr>
        <w:pStyle w:val="Heading4"/>
      </w:pPr>
      <w:bookmarkStart w:id="70" w:name="_Toc221481828"/>
      <w:r>
        <w:t>4.2.2.5</w:t>
      </w:r>
      <w:r>
        <w:tab/>
        <w:t>Credential expiry</w:t>
      </w:r>
      <w:bookmarkEnd w:id="70"/>
    </w:p>
    <w:p w14:paraId="7247FE83" w14:textId="77777777" w:rsidR="00C07D48" w:rsidRDefault="00C07D48" w:rsidP="00C07D48">
      <w:pPr>
        <w:pStyle w:val="Heading4"/>
      </w:pPr>
      <w:bookmarkStart w:id="71" w:name="_Toc221481829"/>
      <w:r>
        <w:t>4.2.2.6</w:t>
      </w:r>
      <w:r>
        <w:tab/>
        <w:t>Credential chain of trust</w:t>
      </w:r>
      <w:bookmarkEnd w:id="71"/>
    </w:p>
    <w:p w14:paraId="4EFBDA61" w14:textId="77777777" w:rsidR="00C07D48" w:rsidRDefault="00C07D48" w:rsidP="00C07D48">
      <w:pPr>
        <w:pStyle w:val="Heading4"/>
      </w:pPr>
      <w:bookmarkStart w:id="72" w:name="_Toc221481830"/>
      <w:r>
        <w:t>4.2.2.7</w:t>
      </w:r>
      <w:r>
        <w:tab/>
        <w:t>Credential binding</w:t>
      </w:r>
      <w:bookmarkEnd w:id="72"/>
    </w:p>
    <w:p w14:paraId="2EF59F92" w14:textId="77777777" w:rsidR="00C07D48" w:rsidRDefault="00C07D48" w:rsidP="00C07D48">
      <w:pPr>
        <w:pStyle w:val="Heading4"/>
      </w:pPr>
      <w:bookmarkStart w:id="73" w:name="_Toc221481831"/>
      <w:r>
        <w:t>4.2.2.8</w:t>
      </w:r>
      <w:r>
        <w:tab/>
        <w:t>Element of LI binding</w:t>
      </w:r>
      <w:bookmarkEnd w:id="73"/>
    </w:p>
    <w:p w14:paraId="1FF75FD6" w14:textId="77777777" w:rsidR="00C07D48" w:rsidRPr="00952CB1" w:rsidRDefault="00C07D48" w:rsidP="00C07D48">
      <w:pPr>
        <w:pStyle w:val="Heading3"/>
        <w:rPr>
          <w:lang w:eastAsia="zh-CN"/>
        </w:rPr>
      </w:pPr>
      <w:bookmarkStart w:id="74" w:name="_Toc221481832"/>
      <w:r w:rsidRPr="00952CB1">
        <w:rPr>
          <w:rFonts w:hint="eastAsia"/>
          <w:lang w:eastAsia="zh-CN"/>
        </w:rPr>
        <w:t>4</w:t>
      </w:r>
      <w:r w:rsidRPr="00952CB1">
        <w:rPr>
          <w:lang w:eastAsia="zh-CN"/>
        </w:rPr>
        <w:t>.2.3</w:t>
      </w:r>
      <w:r w:rsidRPr="00952CB1">
        <w:rPr>
          <w:lang w:eastAsia="zh-CN"/>
        </w:rPr>
        <w:tab/>
        <w:t>Technical baseline</w:t>
      </w:r>
      <w:bookmarkEnd w:id="66"/>
      <w:bookmarkEnd w:id="67"/>
      <w:bookmarkEnd w:id="68"/>
      <w:bookmarkEnd w:id="74"/>
    </w:p>
    <w:p w14:paraId="70244644" w14:textId="77777777" w:rsidR="00C07D48" w:rsidRPr="00952CB1" w:rsidRDefault="00C07D48" w:rsidP="00C07D48">
      <w:pPr>
        <w:pStyle w:val="Heading4"/>
      </w:pPr>
      <w:bookmarkStart w:id="75" w:name="_Toc21335334"/>
      <w:bookmarkStart w:id="76" w:name="_Toc26877704"/>
      <w:bookmarkStart w:id="77" w:name="_Toc137648005"/>
      <w:bookmarkStart w:id="78" w:name="_Toc221481833"/>
      <w:r w:rsidRPr="00952CB1">
        <w:t>4.2.3.1</w:t>
      </w:r>
      <w:r w:rsidRPr="00952CB1">
        <w:tab/>
        <w:t>Introduction</w:t>
      </w:r>
      <w:bookmarkEnd w:id="75"/>
      <w:bookmarkEnd w:id="76"/>
      <w:bookmarkEnd w:id="77"/>
      <w:bookmarkEnd w:id="78"/>
    </w:p>
    <w:p w14:paraId="3AA8A161" w14:textId="77777777" w:rsidR="00C07D48" w:rsidRPr="00952CB1" w:rsidRDefault="00C07D48" w:rsidP="00C07D48">
      <w:pPr>
        <w:overflowPunct w:val="0"/>
        <w:autoSpaceDE w:val="0"/>
        <w:autoSpaceDN w:val="0"/>
        <w:adjustRightInd w:val="0"/>
        <w:textAlignment w:val="baseline"/>
      </w:pPr>
      <w:r w:rsidRPr="00952CB1">
        <w:t>The present clause provides baseline technical requirements.</w:t>
      </w:r>
    </w:p>
    <w:p w14:paraId="7243D7AF" w14:textId="77777777" w:rsidR="00C07D48" w:rsidRPr="00952CB1" w:rsidRDefault="00C07D48" w:rsidP="00C07D48">
      <w:pPr>
        <w:pStyle w:val="Heading4"/>
      </w:pPr>
      <w:bookmarkStart w:id="79" w:name="_Toc21335335"/>
      <w:bookmarkStart w:id="80" w:name="_Toc26877705"/>
      <w:bookmarkStart w:id="81" w:name="_Toc137648006"/>
      <w:bookmarkStart w:id="82" w:name="_Toc221481834"/>
      <w:r w:rsidRPr="00952CB1">
        <w:t>4.2.3.2</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w:t>
      </w:r>
      <w:bookmarkEnd w:id="79"/>
      <w:bookmarkEnd w:id="80"/>
      <w:bookmarkEnd w:id="81"/>
      <w:bookmarkEnd w:id="82"/>
    </w:p>
    <w:p w14:paraId="2FB63F6C" w14:textId="77777777" w:rsidR="00C07D48" w:rsidRDefault="00C07D48" w:rsidP="00C07D48">
      <w:pPr>
        <w:pStyle w:val="Heading5"/>
      </w:pPr>
      <w:bookmarkStart w:id="83" w:name="_Toc21335336"/>
      <w:bookmarkStart w:id="84" w:name="_Toc26877706"/>
      <w:bookmarkStart w:id="85" w:name="_Toc137648007"/>
      <w:bookmarkStart w:id="86" w:name="_Toc221481835"/>
      <w:r w:rsidRPr="00952CB1">
        <w:t>4.2.3.2.1</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 – general</w:t>
      </w:r>
      <w:bookmarkEnd w:id="83"/>
      <w:bookmarkEnd w:id="84"/>
      <w:bookmarkEnd w:id="85"/>
      <w:bookmarkEnd w:id="86"/>
    </w:p>
    <w:p w14:paraId="7DABECF8" w14:textId="77777777" w:rsidR="00C07D48" w:rsidRPr="0089623C" w:rsidRDefault="00C07D48" w:rsidP="00C07D48">
      <w:pPr>
        <w:pStyle w:val="Heading6"/>
        <w:rPr>
          <w:rFonts w:eastAsia="MS Mincho"/>
        </w:rPr>
      </w:pPr>
      <w:bookmarkStart w:id="87" w:name="_Toc187937511"/>
      <w:bookmarkStart w:id="88" w:name="_CR4_2_4_1_2_1"/>
      <w:bookmarkStart w:id="89" w:name="_Toc221481836"/>
      <w:r>
        <w:rPr>
          <w:rFonts w:eastAsia="MS Mincho"/>
        </w:rPr>
        <w:t>4.2.3.2.1.1</w:t>
      </w:r>
      <w:r w:rsidRPr="0089623C">
        <w:rPr>
          <w:rFonts w:eastAsia="MS Mincho"/>
        </w:rPr>
        <w:tab/>
      </w:r>
      <w:bookmarkEnd w:id="87"/>
      <w:r>
        <w:rPr>
          <w:rFonts w:eastAsia="MS Mincho"/>
        </w:rPr>
        <w:t>Introduction</w:t>
      </w:r>
      <w:bookmarkEnd w:id="89"/>
    </w:p>
    <w:bookmarkEnd w:id="88"/>
    <w:p w14:paraId="47AEE506" w14:textId="77777777" w:rsidR="00C07D48" w:rsidRDefault="00C07D48" w:rsidP="00C07D48">
      <w:pPr>
        <w:overflowPunct w:val="0"/>
        <w:autoSpaceDE w:val="0"/>
        <w:autoSpaceDN w:val="0"/>
        <w:adjustRightInd w:val="0"/>
        <w:textAlignment w:val="baseline"/>
        <w:rPr>
          <w:rFonts w:eastAsia="MS Mincho"/>
        </w:rPr>
      </w:pPr>
      <w:r>
        <w:rPr>
          <w:color w:val="000000"/>
        </w:rPr>
        <w:t xml:space="preserve">The tests listed in </w:t>
      </w:r>
      <w:r w:rsidRPr="00952CB1">
        <w:rPr>
          <w:color w:val="000000"/>
        </w:rPr>
        <w:t xml:space="preserve">clause </w:t>
      </w:r>
      <w:r w:rsidRPr="00952CB1">
        <w:rPr>
          <w:rFonts w:hint="eastAsia"/>
          <w:color w:val="000000"/>
        </w:rPr>
        <w:t>4</w:t>
      </w:r>
      <w:r w:rsidRPr="00952CB1">
        <w:rPr>
          <w:color w:val="000000"/>
        </w:rPr>
        <w:t>.</w:t>
      </w:r>
      <w:r w:rsidRPr="00952CB1">
        <w:rPr>
          <w:rFonts w:hint="eastAsia"/>
          <w:color w:val="000000"/>
          <w:lang w:eastAsia="zh-CN"/>
        </w:rPr>
        <w:t>2</w:t>
      </w:r>
      <w:r w:rsidRPr="00952CB1">
        <w:rPr>
          <w:color w:val="000000"/>
        </w:rPr>
        <w:t>.3</w:t>
      </w:r>
      <w:r>
        <w:rPr>
          <w:color w:val="000000"/>
          <w:lang w:eastAsia="zh-CN"/>
        </w:rPr>
        <w:t>.2.1</w:t>
      </w:r>
      <w:r w:rsidRPr="00952CB1">
        <w:rPr>
          <w:color w:val="000000"/>
        </w:rPr>
        <w:t xml:space="preserve"> of TS </w:t>
      </w:r>
      <w:r>
        <w:rPr>
          <w:color w:val="000000"/>
        </w:rPr>
        <w:t>33.117 [2] shall be applied with the additions and clarifications included in the following sub-clauses.</w:t>
      </w:r>
    </w:p>
    <w:p w14:paraId="1B94E5A2" w14:textId="77777777" w:rsidR="00C07D48" w:rsidRPr="0089623C" w:rsidRDefault="00C07D48" w:rsidP="00C07D48">
      <w:pPr>
        <w:pStyle w:val="Heading6"/>
        <w:rPr>
          <w:rFonts w:eastAsia="MS Mincho"/>
        </w:rPr>
      </w:pPr>
      <w:bookmarkStart w:id="90" w:name="_Hlk220558310"/>
      <w:bookmarkStart w:id="91" w:name="_Toc221481837"/>
      <w:r>
        <w:rPr>
          <w:rFonts w:eastAsia="MS Mincho"/>
        </w:rPr>
        <w:t>4.2.3.2.1.2</w:t>
      </w:r>
      <w:r w:rsidRPr="0089623C">
        <w:rPr>
          <w:rFonts w:eastAsia="MS Mincho"/>
        </w:rPr>
        <w:tab/>
      </w:r>
      <w:r>
        <w:rPr>
          <w:rFonts w:eastAsia="MS Mincho"/>
        </w:rPr>
        <w:t>A crypto inventory exists</w:t>
      </w:r>
      <w:bookmarkEnd w:id="91"/>
    </w:p>
    <w:p w14:paraId="3A3A3225" w14:textId="77777777" w:rsidR="00C07D48" w:rsidRDefault="00C07D48" w:rsidP="00C07D48">
      <w:r w:rsidRPr="00544291">
        <w:rPr>
          <w:i/>
          <w:iCs/>
        </w:rPr>
        <w:t>Requirement Name:</w:t>
      </w:r>
      <w:r>
        <w:t xml:space="preserve"> Standard Cryptographic Primitives</w:t>
      </w:r>
    </w:p>
    <w:p w14:paraId="65A29B6B" w14:textId="77777777" w:rsidR="00C07D48" w:rsidRDefault="00C07D48" w:rsidP="00C07D48">
      <w:r w:rsidRPr="00544291">
        <w:rPr>
          <w:i/>
          <w:iCs/>
        </w:rPr>
        <w:t xml:space="preserve">Requirement </w:t>
      </w:r>
      <w:r>
        <w:rPr>
          <w:i/>
          <w:iCs/>
        </w:rPr>
        <w:t>Reference: TBD</w:t>
      </w:r>
    </w:p>
    <w:p w14:paraId="2A3139E1" w14:textId="77777777" w:rsidR="00C07D48" w:rsidRDefault="00C07D48" w:rsidP="00C07D48">
      <w:r w:rsidRPr="00544291">
        <w:rPr>
          <w:i/>
          <w:iCs/>
        </w:rPr>
        <w:t>Requirement Description</w:t>
      </w:r>
      <w:r>
        <w:t xml:space="preserve">: </w:t>
      </w:r>
      <w:r w:rsidRPr="00C87C1E">
        <w:t xml:space="preserve">Only standardized cryptographic algorithms and primitives published by accredited organizations </w:t>
      </w:r>
      <w:r>
        <w:t>shall</w:t>
      </w:r>
      <w:r w:rsidRPr="00C87C1E">
        <w:t xml:space="preserve"> be used.</w:t>
      </w:r>
    </w:p>
    <w:p w14:paraId="3D8636B1" w14:textId="77777777" w:rsidR="00C07D48" w:rsidRDefault="00C07D48" w:rsidP="00C07D48">
      <w:pPr>
        <w:pStyle w:val="B1"/>
        <w:ind w:left="0" w:firstLine="0"/>
        <w:rPr>
          <w:i/>
        </w:rPr>
      </w:pPr>
      <w:r w:rsidRPr="00BC1C03">
        <w:rPr>
          <w:i/>
        </w:rPr>
        <w:t>References:</w:t>
      </w:r>
    </w:p>
    <w:p w14:paraId="60ED08DA" w14:textId="77777777" w:rsidR="00C07D48" w:rsidRPr="007276E9" w:rsidRDefault="00C07D48" w:rsidP="00C07D48">
      <w:pPr>
        <w:pStyle w:val="B1"/>
        <w:ind w:left="288" w:firstLine="0"/>
        <w:rPr>
          <w:b/>
          <w:bCs/>
          <w:iCs/>
        </w:rPr>
      </w:pPr>
      <w:r w:rsidRPr="007276E9">
        <w:rPr>
          <w:b/>
          <w:bCs/>
          <w:iCs/>
        </w:rPr>
        <w:t>Asset refer</w:t>
      </w:r>
      <w:r>
        <w:rPr>
          <w:b/>
          <w:bCs/>
          <w:iCs/>
        </w:rPr>
        <w:t>e</w:t>
      </w:r>
      <w:r w:rsidRPr="007276E9">
        <w:rPr>
          <w:b/>
          <w:bCs/>
          <w:iCs/>
        </w:rPr>
        <w:t>nce:</w:t>
      </w:r>
      <w:r>
        <w:rPr>
          <w:b/>
          <w:bCs/>
          <w:iCs/>
        </w:rPr>
        <w:t xml:space="preserve"> </w:t>
      </w:r>
      <w:r>
        <w:rPr>
          <w:b/>
          <w:bCs/>
          <w:iCs/>
        </w:rPr>
        <w:tab/>
      </w:r>
      <w:r>
        <w:rPr>
          <w:b/>
          <w:bCs/>
          <w:iCs/>
        </w:rPr>
        <w:tab/>
      </w:r>
      <w:r>
        <w:rPr>
          <w:iCs/>
        </w:rPr>
        <w:t>AS-LI-FUNCTION</w:t>
      </w:r>
    </w:p>
    <w:p w14:paraId="00798A43" w14:textId="77777777" w:rsidR="00C07D48" w:rsidRPr="007276E9" w:rsidRDefault="00C07D48" w:rsidP="00C07D48">
      <w:pPr>
        <w:pStyle w:val="B1"/>
        <w:ind w:left="288" w:firstLine="0"/>
        <w:rPr>
          <w:b/>
          <w:bCs/>
          <w:iCs/>
        </w:rPr>
      </w:pPr>
      <w:r w:rsidRPr="007276E9">
        <w:rPr>
          <w:b/>
          <w:bCs/>
          <w:iCs/>
        </w:rPr>
        <w:t>Attacker reference:</w:t>
      </w:r>
      <w:r>
        <w:rPr>
          <w:b/>
          <w:bCs/>
          <w:iCs/>
        </w:rPr>
        <w:t xml:space="preserve"> </w:t>
      </w:r>
      <w:r>
        <w:rPr>
          <w:b/>
          <w:bCs/>
          <w:iCs/>
        </w:rPr>
        <w:tab/>
      </w:r>
      <w:r>
        <w:rPr>
          <w:iCs/>
        </w:rPr>
        <w:t>TBD</w:t>
      </w:r>
    </w:p>
    <w:p w14:paraId="51B9D181" w14:textId="77777777" w:rsidR="00C07D48" w:rsidRDefault="00C07D48" w:rsidP="00C07D48">
      <w:pPr>
        <w:pStyle w:val="B1"/>
        <w:ind w:left="288" w:firstLine="0"/>
        <w:rPr>
          <w:iCs/>
        </w:rPr>
      </w:pPr>
      <w:r w:rsidRPr="007276E9">
        <w:rPr>
          <w:b/>
          <w:bCs/>
          <w:iCs/>
        </w:rPr>
        <w:t>Threat reference:</w:t>
      </w:r>
      <w:r>
        <w:rPr>
          <w:b/>
          <w:bCs/>
          <w:iCs/>
        </w:rPr>
        <w:t xml:space="preserve"> </w:t>
      </w:r>
      <w:r>
        <w:rPr>
          <w:b/>
          <w:bCs/>
          <w:iCs/>
        </w:rPr>
        <w:tab/>
      </w:r>
      <w:r>
        <w:rPr>
          <w:b/>
          <w:bCs/>
          <w:iCs/>
        </w:rPr>
        <w:tab/>
      </w:r>
      <w:r>
        <w:rPr>
          <w:iCs/>
        </w:rPr>
        <w:t>TBD</w:t>
      </w:r>
    </w:p>
    <w:p w14:paraId="60A71F4C" w14:textId="77777777" w:rsidR="00C07D48" w:rsidRDefault="00C07D48" w:rsidP="00C07D48">
      <w:pPr>
        <w:pStyle w:val="B1"/>
        <w:ind w:left="288" w:firstLine="0"/>
        <w:rPr>
          <w:iCs/>
        </w:rPr>
      </w:pPr>
    </w:p>
    <w:p w14:paraId="06689F53" w14:textId="77777777" w:rsidR="00C07D48" w:rsidRDefault="00C07D48" w:rsidP="00C07D48">
      <w:pPr>
        <w:pStyle w:val="B1"/>
        <w:ind w:left="0" w:firstLine="0"/>
      </w:pPr>
      <w:r w:rsidRPr="00FD4A4B">
        <w:rPr>
          <w:i/>
        </w:rPr>
        <w:t>Test case</w:t>
      </w:r>
      <w:r w:rsidRPr="00FD4A4B">
        <w:t>:</w:t>
      </w:r>
    </w:p>
    <w:p w14:paraId="76B4D82A" w14:textId="77777777" w:rsidR="00C07D48" w:rsidRDefault="00C07D48" w:rsidP="00C07D48">
      <w:r w:rsidRPr="007B43EC">
        <w:rPr>
          <w:b/>
          <w:bCs/>
        </w:rPr>
        <w:t>Test Name / ID:</w:t>
      </w:r>
      <w:r>
        <w:t xml:space="preserve"> TC_LI_COMMON_STANDARDIZED_CRYPTO_ALGORITHMS</w:t>
      </w:r>
    </w:p>
    <w:p w14:paraId="12D5B920" w14:textId="77777777" w:rsidR="00C07D48" w:rsidRDefault="00C07D48" w:rsidP="00C07D48">
      <w:r w:rsidRPr="00F90C3D">
        <w:rPr>
          <w:b/>
          <w:bCs/>
        </w:rPr>
        <w:t>Purpose</w:t>
      </w:r>
      <w:r>
        <w:t>:</w:t>
      </w:r>
    </w:p>
    <w:p w14:paraId="2C2BA976" w14:textId="77777777" w:rsidR="00C07D48" w:rsidRDefault="00C07D48" w:rsidP="00C07D48">
      <w:r w:rsidRPr="005B74E2">
        <w:rPr>
          <w:highlight w:val="yellow"/>
        </w:rPr>
        <w:t>Editor's Note: re-write to reduce scope to mere inventory to allow discovery, making sure we include hardware accelerators.</w:t>
      </w:r>
      <w:r>
        <w:rPr>
          <w:highlight w:val="yellow"/>
        </w:rPr>
        <w:t xml:space="preserve"> </w:t>
      </w:r>
      <w:r w:rsidRPr="005B74E2">
        <w:rPr>
          <w:highlight w:val="yellow"/>
        </w:rPr>
        <w:t xml:space="preserve">Also, ensure sufficient crypto agility to remove newly broken algorithms, including to cover quantum </w:t>
      </w:r>
      <w:proofErr w:type="gramStart"/>
      <w:r w:rsidRPr="005B74E2">
        <w:rPr>
          <w:highlight w:val="yellow"/>
        </w:rPr>
        <w:t>future-proofing</w:t>
      </w:r>
      <w:proofErr w:type="gramEnd"/>
      <w:r w:rsidRPr="005B74E2">
        <w:rPr>
          <w:highlight w:val="yellow"/>
        </w:rPr>
        <w:t>.</w:t>
      </w:r>
    </w:p>
    <w:p w14:paraId="2210ED7C" w14:textId="77777777" w:rsidR="00C07D48" w:rsidRDefault="00C07D48" w:rsidP="00C07D48"/>
    <w:p w14:paraId="7E736ACF" w14:textId="77777777" w:rsidR="00C07D48" w:rsidRDefault="00C07D48" w:rsidP="00C07D48">
      <w:r w:rsidRPr="00C87C1E">
        <w:t xml:space="preserve">All cryptographic algorithms, primitives, protocols, and parameters used in </w:t>
      </w:r>
      <w:r>
        <w:t>the PUT</w:t>
      </w:r>
      <w:r w:rsidRPr="00C87C1E">
        <w:t xml:space="preserve"> </w:t>
      </w:r>
      <w:r>
        <w:t>shall</w:t>
      </w:r>
      <w:r w:rsidRPr="00C87C1E">
        <w:t xml:space="preserve"> conform to standards published by accredited bodies (e.g., ETSI, SOGIS, NIST, ISO/IEC, IETF</w:t>
      </w:r>
      <w:r>
        <w:t>, BSI</w:t>
      </w:r>
      <w:r w:rsidRPr="00C87C1E">
        <w:t xml:space="preserve">). Any deviation </w:t>
      </w:r>
      <w:r>
        <w:t>shall</w:t>
      </w:r>
      <w:r w:rsidRPr="00C87C1E">
        <w:t xml:space="preserve"> be </w:t>
      </w:r>
      <w:r>
        <w:t>itemized and justified.</w:t>
      </w:r>
    </w:p>
    <w:p w14:paraId="2CD59351" w14:textId="77777777" w:rsidR="00C07D48" w:rsidRDefault="00C07D48" w:rsidP="00C07D48">
      <w:r w:rsidRPr="00F90C3D">
        <w:rPr>
          <w:b/>
          <w:bCs/>
        </w:rPr>
        <w:t>Pre-Conditions</w:t>
      </w:r>
      <w:r>
        <w:t>:</w:t>
      </w:r>
    </w:p>
    <w:p w14:paraId="188157AE" w14:textId="77777777" w:rsidR="00C07D48" w:rsidRPr="00876E7A" w:rsidRDefault="00C07D48" w:rsidP="00C07D48">
      <w:pPr>
        <w:pStyle w:val="ListParagraph"/>
      </w:pPr>
      <w:r w:rsidRPr="00876E7A">
        <w:t>1.</w:t>
      </w:r>
      <w:r w:rsidRPr="00876E7A">
        <w:tab/>
        <w:t>Approved cryptographic policy/whitelist (algorithms, modes, curves, key sizes, digests, KDFs/MACs</w:t>
      </w:r>
      <w:r>
        <w:t xml:space="preserve"> from </w:t>
      </w:r>
      <w:r w:rsidRPr="00C87C1E">
        <w:t>e.g., ETSI, SOGIS, NIST, ISO/IEC, IETF</w:t>
      </w:r>
      <w:r>
        <w:t>, BSI) is available.</w:t>
      </w:r>
    </w:p>
    <w:p w14:paraId="350D6C1A" w14:textId="77777777" w:rsidR="00C07D48" w:rsidRPr="00876E7A" w:rsidRDefault="00C07D48" w:rsidP="00C07D48">
      <w:pPr>
        <w:pStyle w:val="ListParagraph"/>
      </w:pPr>
      <w:r w:rsidRPr="00876E7A">
        <w:t>2.</w:t>
      </w:r>
      <w:r w:rsidRPr="00876E7A">
        <w:tab/>
        <w:t>Inventory of crypto dependencies (libs, HSMs, protocol stacks)</w:t>
      </w:r>
      <w:r>
        <w:t xml:space="preserve"> is available.</w:t>
      </w:r>
    </w:p>
    <w:p w14:paraId="5EF8FCA2" w14:textId="77777777" w:rsidR="00C07D48" w:rsidRPr="00876E7A" w:rsidRDefault="00C07D48" w:rsidP="00C07D48">
      <w:pPr>
        <w:pStyle w:val="ListParagraph"/>
      </w:pPr>
      <w:r w:rsidRPr="00876E7A">
        <w:t>3.</w:t>
      </w:r>
      <w:r w:rsidRPr="00876E7A">
        <w:tab/>
        <w:t>Access to code/configs/binaries and running services</w:t>
      </w:r>
      <w:r>
        <w:t xml:space="preserve"> exists</w:t>
      </w:r>
      <w:r w:rsidRPr="00876E7A">
        <w:t>.</w:t>
      </w:r>
    </w:p>
    <w:p w14:paraId="1100AEDE" w14:textId="77777777" w:rsidR="00C07D48" w:rsidRPr="00F90C3D" w:rsidRDefault="00C07D48" w:rsidP="00C07D48">
      <w:pPr>
        <w:rPr>
          <w:b/>
          <w:bCs/>
        </w:rPr>
      </w:pPr>
      <w:r w:rsidRPr="00F90C3D">
        <w:rPr>
          <w:b/>
          <w:bCs/>
        </w:rPr>
        <w:t>Execution Steps:</w:t>
      </w:r>
    </w:p>
    <w:p w14:paraId="62413038" w14:textId="77777777" w:rsidR="00C07D48" w:rsidRPr="00876E7A" w:rsidRDefault="00C07D48" w:rsidP="00C07D48">
      <w:pPr>
        <w:pStyle w:val="ListParagraph"/>
      </w:pPr>
      <w:r w:rsidRPr="00876E7A">
        <w:t>1.</w:t>
      </w:r>
      <w:r w:rsidRPr="00876E7A">
        <w:tab/>
        <w:t>Extract crypto usages from code/configs/binaries (static analysis, grep, library settings).</w:t>
      </w:r>
    </w:p>
    <w:p w14:paraId="79E3CFAC" w14:textId="77777777" w:rsidR="00C07D48" w:rsidRPr="00876E7A" w:rsidRDefault="00C07D48" w:rsidP="00C07D48">
      <w:pPr>
        <w:pStyle w:val="ListParagraph"/>
      </w:pPr>
      <w:r w:rsidRPr="00876E7A">
        <w:lastRenderedPageBreak/>
        <w:t>2.</w:t>
      </w:r>
      <w:r w:rsidRPr="00876E7A">
        <w:tab/>
        <w:t xml:space="preserve">Enumerate supported/negotiated ciphers on network services (e.g., testssl.sh, </w:t>
      </w:r>
      <w:proofErr w:type="spellStart"/>
      <w:r w:rsidRPr="00876E7A">
        <w:t>nmap</w:t>
      </w:r>
      <w:proofErr w:type="spellEnd"/>
      <w:r w:rsidRPr="00876E7A">
        <w:t xml:space="preserve"> --script </w:t>
      </w:r>
      <w:proofErr w:type="spellStart"/>
      <w:r w:rsidRPr="00876E7A">
        <w:t>ssl</w:t>
      </w:r>
      <w:proofErr w:type="spellEnd"/>
      <w:r w:rsidRPr="00876E7A">
        <w:t>-</w:t>
      </w:r>
      <w:proofErr w:type="spellStart"/>
      <w:r w:rsidRPr="00876E7A">
        <w:t>enum</w:t>
      </w:r>
      <w:proofErr w:type="spellEnd"/>
      <w:r w:rsidRPr="00876E7A">
        <w:t>-ciphers).</w:t>
      </w:r>
    </w:p>
    <w:p w14:paraId="33A2F8F0" w14:textId="77777777" w:rsidR="00C07D48" w:rsidRPr="00876E7A" w:rsidRDefault="00C07D48" w:rsidP="00C07D48">
      <w:pPr>
        <w:pStyle w:val="ListParagraph"/>
      </w:pPr>
      <w:r w:rsidRPr="00876E7A">
        <w:t>3.</w:t>
      </w:r>
      <w:r w:rsidRPr="00876E7A">
        <w:tab/>
        <w:t>Compare against the whitelist and accredited standards.</w:t>
      </w:r>
    </w:p>
    <w:p w14:paraId="0E34E7FB" w14:textId="77777777" w:rsidR="00C07D48" w:rsidRPr="00876E7A" w:rsidRDefault="00C07D48" w:rsidP="00C07D48">
      <w:pPr>
        <w:pStyle w:val="ListParagraph"/>
      </w:pPr>
      <w:r w:rsidRPr="00876E7A">
        <w:t>4.</w:t>
      </w:r>
      <w:r w:rsidRPr="00876E7A">
        <w:tab/>
      </w:r>
      <w:r w:rsidRPr="00786336">
        <w:rPr>
          <w:b/>
          <w:bCs/>
        </w:rPr>
        <w:t>Negative:</w:t>
      </w:r>
      <w:r w:rsidRPr="00876E7A">
        <w:t xml:space="preserve"> attempt to enable a disallowed algorithm/mode (e.g., RC4, MD5, SHA-1 signatures, 3DES, RSA-1024) and confirm the pipeline or config hardening blocks it.</w:t>
      </w:r>
    </w:p>
    <w:p w14:paraId="1EB44507" w14:textId="77777777" w:rsidR="00C07D48" w:rsidRPr="00F90C3D" w:rsidRDefault="00C07D48" w:rsidP="00C07D48">
      <w:pPr>
        <w:rPr>
          <w:b/>
          <w:bCs/>
        </w:rPr>
      </w:pPr>
      <w:r w:rsidRPr="00F90C3D">
        <w:rPr>
          <w:b/>
          <w:bCs/>
        </w:rPr>
        <w:t>Expected Results:</w:t>
      </w:r>
    </w:p>
    <w:p w14:paraId="04C8E3E8" w14:textId="77777777" w:rsidR="00C07D48" w:rsidRPr="00876E7A" w:rsidRDefault="00C07D48" w:rsidP="00C07D48">
      <w:pPr>
        <w:pStyle w:val="ListParagraph"/>
      </w:pPr>
      <w:r w:rsidRPr="00876E7A">
        <w:t>1.</w:t>
      </w:r>
      <w:r w:rsidRPr="00876E7A">
        <w:tab/>
        <w:t xml:space="preserve">Only approved algorithms are present/negotiable; deprecated/non-standard options </w:t>
      </w:r>
      <w:r>
        <w:t xml:space="preserve">are </w:t>
      </w:r>
      <w:r w:rsidRPr="00876E7A">
        <w:t>disabled.</w:t>
      </w:r>
    </w:p>
    <w:p w14:paraId="29DBDDE6" w14:textId="77777777" w:rsidR="00C07D48" w:rsidRPr="00876E7A" w:rsidRDefault="00C07D48" w:rsidP="00C07D48">
      <w:pPr>
        <w:pStyle w:val="ListParagraph"/>
      </w:pPr>
      <w:r w:rsidRPr="00876E7A">
        <w:t>2.</w:t>
      </w:r>
      <w:r w:rsidRPr="00876E7A">
        <w:tab/>
        <w:t>Attempts to enable disallowed crypto are rejected by C</w:t>
      </w:r>
      <w:r>
        <w:t xml:space="preserve">ontinuous </w:t>
      </w:r>
      <w:r w:rsidRPr="00876E7A">
        <w:t>I</w:t>
      </w:r>
      <w:r>
        <w:t>ntegration</w:t>
      </w:r>
      <w:r w:rsidRPr="00876E7A">
        <w:t>/policy or runtime controls.</w:t>
      </w:r>
    </w:p>
    <w:p w14:paraId="72DC973E" w14:textId="77777777" w:rsidR="00C07D48" w:rsidRPr="00F90C3D" w:rsidRDefault="00C07D48" w:rsidP="00C07D48">
      <w:pPr>
        <w:rPr>
          <w:b/>
          <w:bCs/>
        </w:rPr>
      </w:pPr>
      <w:r w:rsidRPr="00F90C3D">
        <w:rPr>
          <w:b/>
          <w:bCs/>
        </w:rPr>
        <w:t>Expected Evidence:</w:t>
      </w:r>
    </w:p>
    <w:p w14:paraId="13A32BCC" w14:textId="77777777" w:rsidR="00C07D48" w:rsidRDefault="00C07D48" w:rsidP="00C07D48">
      <w:pPr>
        <w:pStyle w:val="ListParagraph"/>
      </w:pPr>
      <w:r>
        <w:t>1.</w:t>
      </w:r>
      <w:r>
        <w:tab/>
        <w:t>List of accreditation bodies and standards used</w:t>
      </w:r>
    </w:p>
    <w:p w14:paraId="75D3F7C4" w14:textId="77777777" w:rsidR="00C07D48" w:rsidRPr="00876E7A" w:rsidRDefault="00C07D48" w:rsidP="00C07D48">
      <w:pPr>
        <w:pStyle w:val="ListParagraph"/>
      </w:pPr>
      <w:r w:rsidRPr="00876E7A">
        <w:t>2.</w:t>
      </w:r>
      <w:r w:rsidRPr="00876E7A">
        <w:tab/>
        <w:t>Whitelist policy + mapping table.</w:t>
      </w:r>
    </w:p>
    <w:p w14:paraId="5FD4FF0E" w14:textId="77777777" w:rsidR="00C07D48" w:rsidRPr="00876E7A" w:rsidRDefault="00C07D48" w:rsidP="00C07D48">
      <w:pPr>
        <w:pStyle w:val="ListParagraph"/>
      </w:pPr>
      <w:r w:rsidRPr="00876E7A">
        <w:t>3.</w:t>
      </w:r>
      <w:r w:rsidRPr="00876E7A">
        <w:tab/>
        <w:t>Scanner outputs and config snippets showing allowed sets.</w:t>
      </w:r>
    </w:p>
    <w:p w14:paraId="0949A8D0" w14:textId="77777777" w:rsidR="00C07D48" w:rsidRPr="00876E7A" w:rsidRDefault="00C07D48" w:rsidP="00C07D48">
      <w:pPr>
        <w:pStyle w:val="ListParagraph"/>
      </w:pPr>
      <w:r w:rsidRPr="00876E7A">
        <w:t>4.</w:t>
      </w:r>
      <w:r w:rsidRPr="00876E7A">
        <w:tab/>
      </w:r>
      <w:r>
        <w:t>L</w:t>
      </w:r>
      <w:r w:rsidRPr="00876E7A">
        <w:t>ogs showing rejection of disallowed algorithms.</w:t>
      </w:r>
    </w:p>
    <w:p w14:paraId="69DDD62D" w14:textId="77777777" w:rsidR="00C07D48" w:rsidRPr="0089623C" w:rsidRDefault="00C07D48" w:rsidP="00C07D48">
      <w:pPr>
        <w:pStyle w:val="Heading6"/>
        <w:rPr>
          <w:rFonts w:eastAsia="MS Mincho"/>
        </w:rPr>
      </w:pPr>
      <w:bookmarkStart w:id="92" w:name="_Toc221481838"/>
      <w:bookmarkEnd w:id="90"/>
      <w:r>
        <w:rPr>
          <w:rFonts w:eastAsia="MS Mincho"/>
        </w:rPr>
        <w:t>4.2.3.2.1.3</w:t>
      </w:r>
      <w:r w:rsidRPr="0089623C">
        <w:rPr>
          <w:rFonts w:eastAsia="MS Mincho"/>
        </w:rPr>
        <w:tab/>
      </w:r>
      <w:r>
        <w:rPr>
          <w:rFonts w:eastAsia="MS Mincho"/>
        </w:rPr>
        <w:t>Replaceable crypto modules</w:t>
      </w:r>
      <w:bookmarkEnd w:id="92"/>
    </w:p>
    <w:p w14:paraId="7E6E7966" w14:textId="77777777" w:rsidR="00C07D48" w:rsidRDefault="00C07D48" w:rsidP="00C07D48">
      <w:r w:rsidRPr="00A47C99">
        <w:rPr>
          <w:highlight w:val="yellow"/>
        </w:rPr>
        <w:t>Editor’s Note: candidate for tweaking. Perhaps too strict?</w:t>
      </w:r>
      <w:r>
        <w:rPr>
          <w:highlight w:val="yellow"/>
        </w:rPr>
        <w:t xml:space="preserve"> </w:t>
      </w:r>
      <w:r w:rsidRPr="00A47C99">
        <w:rPr>
          <w:highlight w:val="yellow"/>
        </w:rPr>
        <w:t>Perhaps TS 102 232 and TS 33.128 should be enhanced to require this modularity.</w:t>
      </w:r>
    </w:p>
    <w:p w14:paraId="6F344453" w14:textId="77777777" w:rsidR="00C07D48" w:rsidRPr="00B266A3" w:rsidRDefault="00C07D48" w:rsidP="00C07D48"/>
    <w:p w14:paraId="432E112C" w14:textId="77777777" w:rsidR="00C07D48" w:rsidRDefault="00C07D48" w:rsidP="00C07D48">
      <w:r w:rsidRPr="00F2395A">
        <w:rPr>
          <w:i/>
          <w:iCs/>
        </w:rPr>
        <w:t xml:space="preserve">Requirement Name: </w:t>
      </w:r>
      <w:r w:rsidRPr="00F2395A">
        <w:t>Modular Cryptographic Implementations</w:t>
      </w:r>
    </w:p>
    <w:p w14:paraId="5955A9E9" w14:textId="77777777" w:rsidR="00C07D48" w:rsidRDefault="00C07D48" w:rsidP="00C07D48">
      <w:r w:rsidRPr="00F2395A">
        <w:rPr>
          <w:i/>
          <w:iCs/>
        </w:rPr>
        <w:t>Requirement Reference:</w:t>
      </w:r>
      <w:r w:rsidRPr="00F2395A">
        <w:t xml:space="preserve"> </w:t>
      </w:r>
      <w:r>
        <w:t>TBD</w:t>
      </w:r>
    </w:p>
    <w:p w14:paraId="4664432F" w14:textId="77777777" w:rsidR="00C07D48" w:rsidRDefault="00C07D48" w:rsidP="00C07D48">
      <w:r w:rsidRPr="00F2395A">
        <w:rPr>
          <w:i/>
          <w:iCs/>
        </w:rPr>
        <w:t>Requirement Description:</w:t>
      </w:r>
      <w:r w:rsidRPr="00F2395A">
        <w:t xml:space="preserve"> Cryptographic methods must be implemented in replaceable modules. Static implementations are prohibited, as they hinder corrections, replacements, and upgrades in the event of security incidents, evolving threats (e.g., quantum computing), or changing performance requirements. Implementations must allow seamless substitution of algorithms and provide sufficient hardware resources to support stronger cryptographic methods.</w:t>
      </w:r>
    </w:p>
    <w:p w14:paraId="0F723F5D" w14:textId="77777777" w:rsidR="00C07D48" w:rsidRDefault="00C07D48" w:rsidP="00C07D48">
      <w:pPr>
        <w:pStyle w:val="B1"/>
        <w:ind w:left="0" w:firstLine="0"/>
        <w:rPr>
          <w:i/>
        </w:rPr>
      </w:pPr>
      <w:r w:rsidRPr="00BC1C03">
        <w:rPr>
          <w:i/>
        </w:rPr>
        <w:t>References:</w:t>
      </w:r>
    </w:p>
    <w:p w14:paraId="2CF58BBB" w14:textId="77777777" w:rsidR="00C07D48" w:rsidRPr="007276E9" w:rsidRDefault="00C07D48" w:rsidP="00C07D48">
      <w:pPr>
        <w:pStyle w:val="B1"/>
        <w:ind w:left="288" w:firstLine="0"/>
        <w:rPr>
          <w:b/>
          <w:bCs/>
          <w:iCs/>
        </w:rPr>
      </w:pPr>
      <w:r w:rsidRPr="007276E9">
        <w:rPr>
          <w:b/>
          <w:bCs/>
          <w:iCs/>
        </w:rPr>
        <w:t>Asset refer</w:t>
      </w:r>
      <w:r>
        <w:rPr>
          <w:b/>
          <w:bCs/>
          <w:iCs/>
        </w:rPr>
        <w:t>e</w:t>
      </w:r>
      <w:r w:rsidRPr="007276E9">
        <w:rPr>
          <w:b/>
          <w:bCs/>
          <w:iCs/>
        </w:rPr>
        <w:t>nce:</w:t>
      </w:r>
      <w:r>
        <w:rPr>
          <w:b/>
          <w:bCs/>
          <w:iCs/>
        </w:rPr>
        <w:t xml:space="preserve"> </w:t>
      </w:r>
      <w:r>
        <w:rPr>
          <w:b/>
          <w:bCs/>
          <w:iCs/>
        </w:rPr>
        <w:tab/>
      </w:r>
      <w:r>
        <w:rPr>
          <w:b/>
          <w:bCs/>
          <w:iCs/>
        </w:rPr>
        <w:tab/>
      </w:r>
      <w:r>
        <w:rPr>
          <w:iCs/>
        </w:rPr>
        <w:t>AS-LI-FUNCTION</w:t>
      </w:r>
    </w:p>
    <w:p w14:paraId="62FE6092" w14:textId="77777777" w:rsidR="00C07D48" w:rsidRPr="007276E9" w:rsidRDefault="00C07D48" w:rsidP="00C07D48">
      <w:pPr>
        <w:pStyle w:val="B1"/>
        <w:ind w:left="288" w:firstLine="0"/>
        <w:rPr>
          <w:b/>
          <w:bCs/>
          <w:iCs/>
        </w:rPr>
      </w:pPr>
      <w:r w:rsidRPr="007276E9">
        <w:rPr>
          <w:b/>
          <w:bCs/>
          <w:iCs/>
        </w:rPr>
        <w:t>Attacker reference:</w:t>
      </w:r>
      <w:r>
        <w:rPr>
          <w:b/>
          <w:bCs/>
          <w:iCs/>
        </w:rPr>
        <w:t xml:space="preserve"> </w:t>
      </w:r>
      <w:r>
        <w:rPr>
          <w:b/>
          <w:bCs/>
          <w:iCs/>
        </w:rPr>
        <w:tab/>
      </w:r>
      <w:r>
        <w:rPr>
          <w:iCs/>
        </w:rPr>
        <w:t>TBD</w:t>
      </w:r>
    </w:p>
    <w:p w14:paraId="53CBA07F" w14:textId="77777777" w:rsidR="00C07D48" w:rsidRDefault="00C07D48" w:rsidP="00C07D48">
      <w:pPr>
        <w:pStyle w:val="B1"/>
        <w:ind w:left="288" w:firstLine="0"/>
        <w:rPr>
          <w:iCs/>
        </w:rPr>
      </w:pPr>
      <w:r w:rsidRPr="007276E9">
        <w:rPr>
          <w:b/>
          <w:bCs/>
          <w:iCs/>
        </w:rPr>
        <w:t>Threat reference:</w:t>
      </w:r>
      <w:r>
        <w:rPr>
          <w:b/>
          <w:bCs/>
          <w:iCs/>
        </w:rPr>
        <w:t xml:space="preserve"> </w:t>
      </w:r>
      <w:r>
        <w:rPr>
          <w:b/>
          <w:bCs/>
          <w:iCs/>
        </w:rPr>
        <w:tab/>
      </w:r>
      <w:r>
        <w:rPr>
          <w:b/>
          <w:bCs/>
          <w:iCs/>
        </w:rPr>
        <w:tab/>
      </w:r>
      <w:r>
        <w:rPr>
          <w:iCs/>
        </w:rPr>
        <w:t>TBD</w:t>
      </w:r>
    </w:p>
    <w:p w14:paraId="45D911B6" w14:textId="77777777" w:rsidR="00C07D48" w:rsidRDefault="00C07D48" w:rsidP="00C07D48">
      <w:pPr>
        <w:pStyle w:val="B1"/>
        <w:ind w:left="288" w:firstLine="0"/>
        <w:rPr>
          <w:iCs/>
        </w:rPr>
      </w:pPr>
    </w:p>
    <w:p w14:paraId="33894A56" w14:textId="77777777" w:rsidR="00C07D48" w:rsidRDefault="00C07D48" w:rsidP="00C07D48">
      <w:pPr>
        <w:rPr>
          <w:i/>
          <w:iCs/>
        </w:rPr>
      </w:pPr>
      <w:r w:rsidRPr="00F2395A">
        <w:rPr>
          <w:i/>
          <w:iCs/>
        </w:rPr>
        <w:t>Test Case:</w:t>
      </w:r>
    </w:p>
    <w:p w14:paraId="34F58934" w14:textId="77777777" w:rsidR="00C07D48" w:rsidRDefault="00C07D48" w:rsidP="00C07D48">
      <w:r w:rsidRPr="00F2395A">
        <w:rPr>
          <w:b/>
          <w:bCs/>
        </w:rPr>
        <w:t>Test Name / ID:</w:t>
      </w:r>
      <w:r w:rsidRPr="00F2395A">
        <w:t xml:space="preserve"> TC_LI_COMMON_REPLACEABLE_CRYPTO_MODULES</w:t>
      </w:r>
    </w:p>
    <w:p w14:paraId="4A9D6010" w14:textId="77777777" w:rsidR="00C07D48" w:rsidRDefault="00C07D48" w:rsidP="00C07D48">
      <w:pPr>
        <w:rPr>
          <w:b/>
          <w:bCs/>
        </w:rPr>
      </w:pPr>
      <w:r w:rsidRPr="00F2395A">
        <w:rPr>
          <w:b/>
          <w:bCs/>
        </w:rPr>
        <w:t>Purpose:</w:t>
      </w:r>
    </w:p>
    <w:p w14:paraId="127B2D4B" w14:textId="77777777" w:rsidR="00C07D48" w:rsidRPr="00F2395A" w:rsidRDefault="00C07D48" w:rsidP="00C07D48">
      <w:r w:rsidRPr="00F2395A">
        <w:t>Verify that cryptographic methods are implemented in modular, replaceable components such that algorithms, key lengths, or libraries can be substituted without requiring major redesign or system downtime.</w:t>
      </w:r>
    </w:p>
    <w:p w14:paraId="1A8543CE" w14:textId="77777777" w:rsidR="00C07D48" w:rsidRPr="00F2395A" w:rsidRDefault="00C07D48" w:rsidP="00C07D48">
      <w:r w:rsidRPr="00F2395A">
        <w:rPr>
          <w:b/>
          <w:bCs/>
        </w:rPr>
        <w:t>Pre-Conditions:</w:t>
      </w:r>
    </w:p>
    <w:p w14:paraId="0586FA19" w14:textId="77777777" w:rsidR="00C07D48" w:rsidRPr="00F2395A" w:rsidRDefault="00C07D48" w:rsidP="00C07D48">
      <w:pPr>
        <w:pStyle w:val="ListParagraph"/>
      </w:pPr>
      <w:r w:rsidRPr="00F2395A">
        <w:t>1.</w:t>
      </w:r>
      <w:r w:rsidRPr="00F2395A">
        <w:tab/>
        <w:t>System architecture documentation describing cryptographic module boundaries is available.</w:t>
      </w:r>
    </w:p>
    <w:p w14:paraId="263556C4" w14:textId="77777777" w:rsidR="00C07D48" w:rsidRPr="00F2395A" w:rsidRDefault="00C07D48" w:rsidP="00C07D48">
      <w:pPr>
        <w:pStyle w:val="ListParagraph"/>
      </w:pPr>
      <w:r w:rsidRPr="00F2395A">
        <w:t>2.</w:t>
      </w:r>
      <w:r w:rsidRPr="00F2395A">
        <w:tab/>
        <w:t>Inventory of cryptographic libraries and their integration points is available.</w:t>
      </w:r>
    </w:p>
    <w:p w14:paraId="674E7431" w14:textId="77777777" w:rsidR="00C07D48" w:rsidRDefault="00C07D48" w:rsidP="00C07D48">
      <w:pPr>
        <w:pStyle w:val="ListParagraph"/>
      </w:pPr>
      <w:r>
        <w:t>3.</w:t>
      </w:r>
      <w:r>
        <w:tab/>
      </w:r>
      <w:r w:rsidRPr="00F2395A">
        <w:t>Test environment with ability to swap crypto libraries/configurations is set up.</w:t>
      </w:r>
    </w:p>
    <w:p w14:paraId="47CC7795" w14:textId="77777777" w:rsidR="00C07D48" w:rsidRPr="00F2395A" w:rsidRDefault="00C07D48" w:rsidP="00C07D48">
      <w:pPr>
        <w:ind w:left="360"/>
      </w:pPr>
    </w:p>
    <w:p w14:paraId="0A146BAB" w14:textId="77777777" w:rsidR="00C07D48" w:rsidRPr="00F2395A" w:rsidRDefault="00C07D48" w:rsidP="00C07D48">
      <w:r w:rsidRPr="00F2395A">
        <w:rPr>
          <w:b/>
          <w:bCs/>
        </w:rPr>
        <w:t>Execution Steps:</w:t>
      </w:r>
    </w:p>
    <w:p w14:paraId="4C733F1C" w14:textId="77777777" w:rsidR="00C07D48" w:rsidRPr="00F2395A" w:rsidRDefault="00C07D48" w:rsidP="00C07D48">
      <w:pPr>
        <w:pStyle w:val="ListParagraph"/>
        <w:ind w:left="1136" w:hanging="416"/>
      </w:pPr>
      <w:r w:rsidRPr="00F2395A">
        <w:t>1.</w:t>
      </w:r>
      <w:r w:rsidRPr="00F2395A">
        <w:tab/>
        <w:t>Inspect software design and code for modular integration of cryptographic functions (e.g., plugin, API, or dynamic linking approach).</w:t>
      </w:r>
    </w:p>
    <w:p w14:paraId="7C48F3A7" w14:textId="77777777" w:rsidR="00C07D48" w:rsidRPr="00F2395A" w:rsidRDefault="00C07D48" w:rsidP="00C07D48">
      <w:pPr>
        <w:pStyle w:val="ListParagraph"/>
        <w:ind w:left="1136" w:hanging="416"/>
      </w:pPr>
      <w:r w:rsidRPr="00F2395A">
        <w:t>2.</w:t>
      </w:r>
      <w:r w:rsidRPr="00F2395A">
        <w:tab/>
        <w:t xml:space="preserve">Attempt replacement of an existing crypto library with an alternative approved one (e.g., replace OpenSSL with </w:t>
      </w:r>
      <w:proofErr w:type="spellStart"/>
      <w:r w:rsidRPr="00F2395A">
        <w:t>GnuTLS</w:t>
      </w:r>
      <w:proofErr w:type="spellEnd"/>
      <w:r w:rsidRPr="00F2395A">
        <w:t>, or update a library version).</w:t>
      </w:r>
    </w:p>
    <w:p w14:paraId="15B84FBF" w14:textId="77777777" w:rsidR="00C07D48" w:rsidRPr="00F2395A" w:rsidRDefault="00C07D48" w:rsidP="00C07D48">
      <w:pPr>
        <w:pStyle w:val="ListParagraph"/>
      </w:pPr>
      <w:r w:rsidRPr="00F2395A">
        <w:t>3.</w:t>
      </w:r>
      <w:r w:rsidRPr="00F2395A">
        <w:tab/>
        <w:t>Validate system operation with substituted algorithm or key length.</w:t>
      </w:r>
    </w:p>
    <w:p w14:paraId="5AD81273" w14:textId="77777777" w:rsidR="00C07D48" w:rsidRDefault="00C07D48" w:rsidP="00C07D48">
      <w:pPr>
        <w:pStyle w:val="ListParagraph"/>
        <w:ind w:left="1136" w:hanging="416"/>
      </w:pPr>
      <w:r>
        <w:lastRenderedPageBreak/>
        <w:t>4.</w:t>
      </w:r>
      <w:r>
        <w:tab/>
      </w:r>
      <w:r w:rsidRPr="009338E3">
        <w:rPr>
          <w:b/>
          <w:bCs/>
        </w:rPr>
        <w:t>Negative</w:t>
      </w:r>
      <w:r w:rsidRPr="00F2395A">
        <w:t>: attempt to hard-code or statically link crypto algorithm implementations and verify that this is detected and flagged.</w:t>
      </w:r>
    </w:p>
    <w:p w14:paraId="2E48AB3B" w14:textId="77777777" w:rsidR="00C07D48" w:rsidRPr="00F2395A" w:rsidRDefault="00C07D48" w:rsidP="00C07D48">
      <w:pPr>
        <w:ind w:left="360"/>
      </w:pPr>
    </w:p>
    <w:p w14:paraId="34DDCE07" w14:textId="77777777" w:rsidR="00C07D48" w:rsidRPr="00F2395A" w:rsidRDefault="00C07D48" w:rsidP="00C07D48">
      <w:r w:rsidRPr="00F2395A">
        <w:rPr>
          <w:b/>
          <w:bCs/>
        </w:rPr>
        <w:t>Expected Results:</w:t>
      </w:r>
    </w:p>
    <w:p w14:paraId="3C35A2FB" w14:textId="77777777" w:rsidR="00C07D48" w:rsidRPr="00F2395A" w:rsidRDefault="00C07D48" w:rsidP="00C07D48">
      <w:pPr>
        <w:pStyle w:val="ListParagraph"/>
        <w:ind w:left="1136" w:hanging="416"/>
      </w:pPr>
      <w:r w:rsidRPr="00F2395A">
        <w:t>1.</w:t>
      </w:r>
      <w:r w:rsidRPr="00F2395A">
        <w:tab/>
        <w:t>Cryptographic functions are implemented as replaceable modules (dynamic, configurable, or API-based).</w:t>
      </w:r>
    </w:p>
    <w:p w14:paraId="70BA591D" w14:textId="77777777" w:rsidR="00C07D48" w:rsidRPr="00F2395A" w:rsidRDefault="00C07D48" w:rsidP="00C07D48">
      <w:pPr>
        <w:pStyle w:val="ListParagraph"/>
      </w:pPr>
      <w:r w:rsidRPr="00F2395A">
        <w:t>2.</w:t>
      </w:r>
      <w:r w:rsidRPr="00F2395A">
        <w:tab/>
        <w:t>System continues to operate correctly after replacing an algorithm or library.</w:t>
      </w:r>
    </w:p>
    <w:p w14:paraId="37F996E3" w14:textId="77777777" w:rsidR="00C07D48" w:rsidRPr="00F2395A" w:rsidRDefault="00C07D48" w:rsidP="00C07D48">
      <w:pPr>
        <w:pStyle w:val="ListParagraph"/>
        <w:ind w:left="1136" w:hanging="416"/>
      </w:pPr>
      <w:r w:rsidRPr="00F2395A">
        <w:t>3.</w:t>
      </w:r>
      <w:r w:rsidRPr="00F2395A">
        <w:tab/>
        <w:t>Statically embedded or hard-coded cryptographic implementations are absent or flagged as non-compliant.</w:t>
      </w:r>
    </w:p>
    <w:p w14:paraId="7D1E44EC" w14:textId="77777777" w:rsidR="00C07D48" w:rsidRDefault="00C07D48" w:rsidP="00C07D48">
      <w:pPr>
        <w:pStyle w:val="ListParagraph"/>
        <w:ind w:left="1136" w:hanging="416"/>
      </w:pPr>
      <w:r>
        <w:t>4.</w:t>
      </w:r>
      <w:r>
        <w:tab/>
      </w:r>
      <w:r w:rsidRPr="00F2395A">
        <w:t>Hardware resources (e.g., CPU, HSM, accelerator capacity) are sufficient to handle stronger crypto algorithms when required.</w:t>
      </w:r>
    </w:p>
    <w:p w14:paraId="0D47165C" w14:textId="77777777" w:rsidR="00C07D48" w:rsidRPr="00F2395A" w:rsidRDefault="00C07D48" w:rsidP="00C07D48">
      <w:pPr>
        <w:ind w:left="360"/>
      </w:pPr>
    </w:p>
    <w:p w14:paraId="7B318E60" w14:textId="77777777" w:rsidR="00C07D48" w:rsidRPr="00F2395A" w:rsidRDefault="00C07D48" w:rsidP="00C07D48">
      <w:r w:rsidRPr="00F2395A">
        <w:rPr>
          <w:b/>
          <w:bCs/>
        </w:rPr>
        <w:t>Expected Evidence:</w:t>
      </w:r>
    </w:p>
    <w:p w14:paraId="372FF99A" w14:textId="77777777" w:rsidR="00C07D48" w:rsidRPr="00F2395A" w:rsidRDefault="00C07D48" w:rsidP="00C07D48">
      <w:pPr>
        <w:pStyle w:val="ListParagraph"/>
      </w:pPr>
      <w:r w:rsidRPr="00F2395A">
        <w:t>1.</w:t>
      </w:r>
      <w:r w:rsidRPr="00F2395A">
        <w:tab/>
        <w:t>Architecture documentation showing modular crypto design.</w:t>
      </w:r>
    </w:p>
    <w:p w14:paraId="4687652F" w14:textId="77777777" w:rsidR="00C07D48" w:rsidRPr="00F2395A" w:rsidRDefault="00C07D48" w:rsidP="00C07D48">
      <w:pPr>
        <w:pStyle w:val="ListParagraph"/>
      </w:pPr>
      <w:r w:rsidRPr="00F2395A">
        <w:t>2.</w:t>
      </w:r>
      <w:r w:rsidRPr="00F2395A">
        <w:tab/>
        <w:t>Test logs or CI outputs demonstrating successful swap of crypto libraries/algorithms.</w:t>
      </w:r>
    </w:p>
    <w:p w14:paraId="5341868D" w14:textId="77777777" w:rsidR="00C07D48" w:rsidRPr="00F2395A" w:rsidRDefault="00C07D48" w:rsidP="00C07D48">
      <w:pPr>
        <w:pStyle w:val="ListParagraph"/>
      </w:pPr>
      <w:r w:rsidRPr="00F2395A">
        <w:t>3.</w:t>
      </w:r>
      <w:r w:rsidRPr="00F2395A">
        <w:tab/>
        <w:t>Configuration or build scripts showing dynamic linking or pluggable crypto modules.</w:t>
      </w:r>
    </w:p>
    <w:p w14:paraId="13D3BE32" w14:textId="77777777" w:rsidR="00C07D48" w:rsidRPr="00F2395A" w:rsidRDefault="00C07D48" w:rsidP="00C07D48">
      <w:pPr>
        <w:pStyle w:val="ListParagraph"/>
      </w:pPr>
      <w:r w:rsidRPr="00F2395A">
        <w:t>4.</w:t>
      </w:r>
      <w:r w:rsidRPr="00F2395A">
        <w:tab/>
        <w:t>Negative test evidence showing static or hard-coded crypto is rejected.</w:t>
      </w:r>
    </w:p>
    <w:p w14:paraId="3D343804" w14:textId="77777777" w:rsidR="00C07D48" w:rsidRPr="00D54460" w:rsidRDefault="00C07D48" w:rsidP="00C07D48">
      <w:pPr>
        <w:pStyle w:val="Heading6"/>
        <w:rPr>
          <w:rFonts w:eastAsia="MS Mincho"/>
        </w:rPr>
      </w:pPr>
      <w:bookmarkStart w:id="93" w:name="_Toc221481839"/>
      <w:r>
        <w:rPr>
          <w:rFonts w:eastAsia="MS Mincho"/>
        </w:rPr>
        <w:t>4.2.3.2.1.4</w:t>
      </w:r>
      <w:r w:rsidRPr="0089623C">
        <w:rPr>
          <w:rFonts w:eastAsia="MS Mincho"/>
        </w:rPr>
        <w:tab/>
      </w:r>
      <w:r>
        <w:rPr>
          <w:rFonts w:eastAsia="MS Mincho"/>
        </w:rPr>
        <w:t>Replaceable crypto methods</w:t>
      </w:r>
      <w:bookmarkEnd w:id="93"/>
    </w:p>
    <w:p w14:paraId="1755BF9B" w14:textId="77777777" w:rsidR="00C07D48" w:rsidRDefault="00C07D48" w:rsidP="00C07D48">
      <w:bookmarkStart w:id="94" w:name="_Toc21335337"/>
      <w:bookmarkStart w:id="95" w:name="_Toc26877707"/>
      <w:bookmarkStart w:id="96" w:name="_Toc137648008"/>
      <w:r w:rsidRPr="00A47C99">
        <w:rPr>
          <w:highlight w:val="yellow"/>
        </w:rPr>
        <w:t>Editor’s Note: candidate for tweaking. Perhaps too strict?</w:t>
      </w:r>
      <w:r>
        <w:rPr>
          <w:highlight w:val="yellow"/>
        </w:rPr>
        <w:t xml:space="preserve"> </w:t>
      </w:r>
      <w:r w:rsidRPr="00A47C99">
        <w:rPr>
          <w:highlight w:val="yellow"/>
        </w:rPr>
        <w:t>Perhaps TS 102 232 and TS 33.128 should be enhanced to require this modularity.</w:t>
      </w:r>
    </w:p>
    <w:p w14:paraId="4FA46218" w14:textId="77777777" w:rsidR="00C07D48" w:rsidRPr="00B266A3" w:rsidRDefault="00C07D48" w:rsidP="00C07D48"/>
    <w:p w14:paraId="705402D1" w14:textId="77777777" w:rsidR="00C07D48" w:rsidRDefault="00C07D48" w:rsidP="00C07D48">
      <w:r w:rsidRPr="00F2395A">
        <w:rPr>
          <w:i/>
          <w:iCs/>
        </w:rPr>
        <w:t>Requirement Name:</w:t>
      </w:r>
      <w:r w:rsidRPr="00F2395A">
        <w:t xml:space="preserve"> Configurable Cryptographic Methods</w:t>
      </w:r>
    </w:p>
    <w:p w14:paraId="61FCEC6F" w14:textId="77777777" w:rsidR="00C07D48" w:rsidRDefault="00C07D48" w:rsidP="00C07D48">
      <w:r w:rsidRPr="00F2395A">
        <w:rPr>
          <w:i/>
          <w:iCs/>
        </w:rPr>
        <w:t>Requirement Reference:</w:t>
      </w:r>
      <w:r w:rsidRPr="00F2395A">
        <w:t xml:space="preserve"> </w:t>
      </w:r>
      <w:r>
        <w:t>TBD</w:t>
      </w:r>
    </w:p>
    <w:p w14:paraId="3F07365E" w14:textId="77777777" w:rsidR="00C07D48" w:rsidRDefault="00C07D48" w:rsidP="00C07D48">
      <w:r w:rsidRPr="00F2395A">
        <w:rPr>
          <w:i/>
          <w:iCs/>
        </w:rPr>
        <w:t>Requirement Description:</w:t>
      </w:r>
      <w:r w:rsidRPr="00F2395A">
        <w:t xml:space="preserve"> Applications must support configuration of cryptographic methods and provide functions to exchange encryption algorithms. Deactivation and modification capabilities (e.g., cipher suite adjustments) must be built during development. Functions to exchange encryption algorithms (re-encryption) apply only to persistent data storage, not to transport encryption. This enables substitution of broken schemes due to new attacks or future computing architectures.</w:t>
      </w:r>
    </w:p>
    <w:p w14:paraId="12BD7809" w14:textId="77777777" w:rsidR="00C07D48" w:rsidRDefault="00C07D48" w:rsidP="00C07D48">
      <w:pPr>
        <w:pStyle w:val="B1"/>
        <w:ind w:left="0" w:firstLine="0"/>
        <w:rPr>
          <w:i/>
        </w:rPr>
      </w:pPr>
      <w:r w:rsidRPr="00BC1C03">
        <w:rPr>
          <w:i/>
        </w:rPr>
        <w:t>References:</w:t>
      </w:r>
    </w:p>
    <w:p w14:paraId="09B2BA7A" w14:textId="77777777" w:rsidR="00C07D48" w:rsidRPr="007276E9" w:rsidRDefault="00C07D48" w:rsidP="00C07D48">
      <w:pPr>
        <w:pStyle w:val="B1"/>
        <w:ind w:left="288" w:firstLine="0"/>
        <w:rPr>
          <w:b/>
          <w:bCs/>
          <w:iCs/>
        </w:rPr>
      </w:pPr>
      <w:r w:rsidRPr="007276E9">
        <w:rPr>
          <w:b/>
          <w:bCs/>
          <w:iCs/>
        </w:rPr>
        <w:t>Asset refer</w:t>
      </w:r>
      <w:r>
        <w:rPr>
          <w:b/>
          <w:bCs/>
          <w:iCs/>
        </w:rPr>
        <w:t>e</w:t>
      </w:r>
      <w:r w:rsidRPr="007276E9">
        <w:rPr>
          <w:b/>
          <w:bCs/>
          <w:iCs/>
        </w:rPr>
        <w:t>nce:</w:t>
      </w:r>
      <w:r>
        <w:rPr>
          <w:b/>
          <w:bCs/>
          <w:iCs/>
        </w:rPr>
        <w:t xml:space="preserve"> </w:t>
      </w:r>
      <w:r>
        <w:rPr>
          <w:b/>
          <w:bCs/>
          <w:iCs/>
        </w:rPr>
        <w:tab/>
      </w:r>
      <w:r>
        <w:rPr>
          <w:b/>
          <w:bCs/>
          <w:iCs/>
        </w:rPr>
        <w:tab/>
      </w:r>
      <w:r>
        <w:rPr>
          <w:iCs/>
        </w:rPr>
        <w:t>AS-LI-FUNCTION</w:t>
      </w:r>
    </w:p>
    <w:p w14:paraId="28A89F8E" w14:textId="77777777" w:rsidR="00C07D48" w:rsidRPr="007276E9" w:rsidRDefault="00C07D48" w:rsidP="00C07D48">
      <w:pPr>
        <w:pStyle w:val="B1"/>
        <w:ind w:left="288" w:firstLine="0"/>
        <w:rPr>
          <w:b/>
          <w:bCs/>
          <w:iCs/>
        </w:rPr>
      </w:pPr>
      <w:r w:rsidRPr="007276E9">
        <w:rPr>
          <w:b/>
          <w:bCs/>
          <w:iCs/>
        </w:rPr>
        <w:t>Attacker reference:</w:t>
      </w:r>
      <w:r>
        <w:rPr>
          <w:b/>
          <w:bCs/>
          <w:iCs/>
        </w:rPr>
        <w:t xml:space="preserve"> </w:t>
      </w:r>
      <w:r>
        <w:rPr>
          <w:b/>
          <w:bCs/>
          <w:iCs/>
        </w:rPr>
        <w:tab/>
      </w:r>
      <w:r>
        <w:rPr>
          <w:iCs/>
        </w:rPr>
        <w:t>TBD</w:t>
      </w:r>
    </w:p>
    <w:p w14:paraId="67FDDE21" w14:textId="77777777" w:rsidR="00C07D48" w:rsidRDefault="00C07D48" w:rsidP="00C07D48">
      <w:pPr>
        <w:pStyle w:val="B1"/>
        <w:ind w:left="288" w:firstLine="0"/>
        <w:rPr>
          <w:iCs/>
        </w:rPr>
      </w:pPr>
      <w:r w:rsidRPr="007276E9">
        <w:rPr>
          <w:b/>
          <w:bCs/>
          <w:iCs/>
        </w:rPr>
        <w:t>Threat reference:</w:t>
      </w:r>
      <w:r>
        <w:rPr>
          <w:b/>
          <w:bCs/>
          <w:iCs/>
        </w:rPr>
        <w:t xml:space="preserve"> </w:t>
      </w:r>
      <w:r>
        <w:rPr>
          <w:b/>
          <w:bCs/>
          <w:iCs/>
        </w:rPr>
        <w:tab/>
      </w:r>
      <w:r>
        <w:rPr>
          <w:b/>
          <w:bCs/>
          <w:iCs/>
        </w:rPr>
        <w:tab/>
      </w:r>
      <w:r>
        <w:rPr>
          <w:iCs/>
        </w:rPr>
        <w:t>TBD</w:t>
      </w:r>
    </w:p>
    <w:p w14:paraId="113F8623" w14:textId="77777777" w:rsidR="00C07D48" w:rsidRPr="00F2395A" w:rsidRDefault="00C07D48" w:rsidP="00C07D48">
      <w:pPr>
        <w:pStyle w:val="B1"/>
        <w:ind w:left="288" w:firstLine="0"/>
        <w:rPr>
          <w:iCs/>
        </w:rPr>
      </w:pPr>
    </w:p>
    <w:p w14:paraId="4D09A0A4" w14:textId="77777777" w:rsidR="00C07D48" w:rsidRDefault="00C07D48" w:rsidP="00C07D48">
      <w:pPr>
        <w:rPr>
          <w:i/>
        </w:rPr>
      </w:pPr>
      <w:r w:rsidRPr="00F2395A">
        <w:rPr>
          <w:i/>
        </w:rPr>
        <w:t>Test Case:</w:t>
      </w:r>
    </w:p>
    <w:p w14:paraId="056488B3" w14:textId="77777777" w:rsidR="00C07D48" w:rsidRDefault="00C07D48" w:rsidP="00C07D48">
      <w:r w:rsidRPr="00F2395A">
        <w:rPr>
          <w:b/>
          <w:bCs/>
        </w:rPr>
        <w:t>Test Name / ID:</w:t>
      </w:r>
      <w:r w:rsidRPr="00F2395A">
        <w:t xml:space="preserve"> TC_LI_COMMON_CONFIGURABLE_CRYPTO</w:t>
      </w:r>
      <w:r>
        <w:t>_METHODS</w:t>
      </w:r>
    </w:p>
    <w:p w14:paraId="7CDCFBB0" w14:textId="77777777" w:rsidR="00C07D48" w:rsidRDefault="00C07D48" w:rsidP="00C07D48">
      <w:pPr>
        <w:rPr>
          <w:b/>
          <w:bCs/>
        </w:rPr>
      </w:pPr>
      <w:r w:rsidRPr="00F2395A">
        <w:rPr>
          <w:b/>
          <w:bCs/>
        </w:rPr>
        <w:t>Purpose:</w:t>
      </w:r>
    </w:p>
    <w:p w14:paraId="44B085C6" w14:textId="77777777" w:rsidR="00C07D48" w:rsidRPr="00F2395A" w:rsidRDefault="00C07D48" w:rsidP="00C07D48">
      <w:r w:rsidRPr="00F2395A">
        <w:t>Verify that cryptographic methods are configurable and that applications can exchange encryption algorithms for persistent data storage. Ensure that cipher suite modification and algorithm substitution functions are implemented and usable.</w:t>
      </w:r>
    </w:p>
    <w:p w14:paraId="4308DA11" w14:textId="77777777" w:rsidR="00C07D48" w:rsidRPr="00F2395A" w:rsidRDefault="00C07D48" w:rsidP="00C07D48">
      <w:r w:rsidRPr="00F2395A">
        <w:rPr>
          <w:b/>
          <w:bCs/>
        </w:rPr>
        <w:t>Pre-Conditions:</w:t>
      </w:r>
    </w:p>
    <w:p w14:paraId="45A28F8C" w14:textId="77777777" w:rsidR="00C07D48" w:rsidRPr="00F2395A" w:rsidRDefault="00C07D48" w:rsidP="00C07D48">
      <w:pPr>
        <w:pStyle w:val="ListParagraph"/>
        <w:ind w:left="1136" w:hanging="416"/>
      </w:pPr>
      <w:r w:rsidRPr="00F2395A">
        <w:t>1.</w:t>
      </w:r>
      <w:r w:rsidRPr="00F2395A">
        <w:tab/>
        <w:t>Documentation of configurable crypto parameters and supported cipher suites is available.</w:t>
      </w:r>
    </w:p>
    <w:p w14:paraId="0869D1BE" w14:textId="77777777" w:rsidR="00C07D48" w:rsidRPr="00F2395A" w:rsidRDefault="00C07D48" w:rsidP="00C07D48">
      <w:pPr>
        <w:pStyle w:val="ListParagraph"/>
        <w:ind w:left="1136" w:hanging="416"/>
      </w:pPr>
      <w:r w:rsidRPr="00F2395A">
        <w:t>2.</w:t>
      </w:r>
      <w:r w:rsidRPr="00F2395A">
        <w:tab/>
        <w:t>Test data sets in persistent storage encrypted with an initial algorithm (e.g., AES-128-CBC) are prepared.</w:t>
      </w:r>
    </w:p>
    <w:p w14:paraId="5EA01E5E" w14:textId="77777777" w:rsidR="00C07D48" w:rsidRDefault="00C07D48" w:rsidP="00C07D48">
      <w:pPr>
        <w:pStyle w:val="ListParagraph"/>
      </w:pPr>
      <w:r>
        <w:t>3.</w:t>
      </w:r>
      <w:r>
        <w:tab/>
      </w:r>
      <w:r w:rsidRPr="00F2395A">
        <w:t>Administrative access to application configuration and key management is available.</w:t>
      </w:r>
    </w:p>
    <w:p w14:paraId="3FB9ECC4" w14:textId="77777777" w:rsidR="00C07D48" w:rsidRPr="00F2395A" w:rsidRDefault="00C07D48" w:rsidP="00C07D48">
      <w:pPr>
        <w:ind w:left="360"/>
      </w:pPr>
    </w:p>
    <w:p w14:paraId="5ABCF544" w14:textId="77777777" w:rsidR="00C07D48" w:rsidRPr="00F2395A" w:rsidRDefault="00C07D48" w:rsidP="00C07D48">
      <w:r w:rsidRPr="00F2395A">
        <w:rPr>
          <w:b/>
          <w:bCs/>
        </w:rPr>
        <w:t>Execution Steps:</w:t>
      </w:r>
    </w:p>
    <w:p w14:paraId="1E1A1848" w14:textId="77777777" w:rsidR="00C07D48" w:rsidRPr="00F2395A" w:rsidRDefault="00C07D48" w:rsidP="00C07D48">
      <w:pPr>
        <w:pStyle w:val="ListParagraph"/>
        <w:ind w:left="1136" w:hanging="416"/>
      </w:pPr>
      <w:r w:rsidRPr="00F2395A">
        <w:t>1.</w:t>
      </w:r>
      <w:r w:rsidRPr="00F2395A">
        <w:tab/>
        <w:t>Inspect code/configuration interfaces for crypto parameterization (cipher suites, key lengths, modes).</w:t>
      </w:r>
    </w:p>
    <w:p w14:paraId="6A224F2E" w14:textId="77777777" w:rsidR="00C07D48" w:rsidRPr="00F2395A" w:rsidRDefault="00C07D48" w:rsidP="00C07D48">
      <w:pPr>
        <w:pStyle w:val="ListParagraph"/>
        <w:ind w:left="1136" w:hanging="416"/>
      </w:pPr>
      <w:r w:rsidRPr="00F2395A">
        <w:lastRenderedPageBreak/>
        <w:t>2.</w:t>
      </w:r>
      <w:r w:rsidRPr="00F2395A">
        <w:tab/>
        <w:t>Modify crypto configuration to deactivate or change cipher suites (e.g., remove AES-128-CBC, enable AES-256-GCM).</w:t>
      </w:r>
    </w:p>
    <w:p w14:paraId="41448D6C" w14:textId="77777777" w:rsidR="00C07D48" w:rsidRPr="00F2395A" w:rsidRDefault="00C07D48" w:rsidP="00C07D48">
      <w:pPr>
        <w:pStyle w:val="ListParagraph"/>
      </w:pPr>
      <w:r w:rsidRPr="00F2395A">
        <w:t>3.</w:t>
      </w:r>
      <w:r w:rsidRPr="00F2395A">
        <w:tab/>
        <w:t>Perform re-encryption of stored data from one algorithm to another.</w:t>
      </w:r>
    </w:p>
    <w:p w14:paraId="7DF24FC8" w14:textId="77777777" w:rsidR="00C07D48" w:rsidRPr="00F2395A" w:rsidRDefault="00C07D48" w:rsidP="00C07D48">
      <w:pPr>
        <w:pStyle w:val="ListParagraph"/>
        <w:ind w:left="1136" w:hanging="416"/>
      </w:pPr>
      <w:r w:rsidRPr="00F2395A">
        <w:t>4.</w:t>
      </w:r>
      <w:r w:rsidRPr="00F2395A">
        <w:tab/>
        <w:t>Verify that transport encryption (e.g., TLS sessions) does not expose runtime re-encryption functions.</w:t>
      </w:r>
    </w:p>
    <w:p w14:paraId="53EBACE8" w14:textId="77777777" w:rsidR="00C07D48" w:rsidRDefault="00C07D48" w:rsidP="00C07D48">
      <w:pPr>
        <w:pStyle w:val="ListParagraph"/>
      </w:pPr>
      <w:r>
        <w:t>5.</w:t>
      </w:r>
      <w:r>
        <w:tab/>
      </w:r>
      <w:r w:rsidRPr="009338E3">
        <w:rPr>
          <w:b/>
          <w:bCs/>
        </w:rPr>
        <w:t>Negative</w:t>
      </w:r>
      <w:r w:rsidRPr="00F2395A">
        <w:t>: attempt re-encryption of transport sessions and confirm it is unsupported.</w:t>
      </w:r>
    </w:p>
    <w:p w14:paraId="135526DC" w14:textId="77777777" w:rsidR="00C07D48" w:rsidRPr="00F2395A" w:rsidRDefault="00C07D48" w:rsidP="00C07D48">
      <w:pPr>
        <w:ind w:left="360"/>
      </w:pPr>
    </w:p>
    <w:p w14:paraId="44C092F3" w14:textId="77777777" w:rsidR="00C07D48" w:rsidRPr="00F2395A" w:rsidRDefault="00C07D48" w:rsidP="00C07D48">
      <w:r w:rsidRPr="00F2395A">
        <w:rPr>
          <w:b/>
          <w:bCs/>
        </w:rPr>
        <w:t>Expected Results:</w:t>
      </w:r>
    </w:p>
    <w:p w14:paraId="2AD243A1" w14:textId="77777777" w:rsidR="00C07D48" w:rsidRPr="00F2395A" w:rsidRDefault="00C07D48" w:rsidP="00C07D48">
      <w:pPr>
        <w:pStyle w:val="ListParagraph"/>
        <w:ind w:left="1136" w:hanging="416"/>
      </w:pPr>
      <w:r w:rsidRPr="00F2395A">
        <w:t>1.</w:t>
      </w:r>
      <w:r w:rsidRPr="00F2395A">
        <w:tab/>
        <w:t>Application supports enabling/disabling and modification of cryptographic methods at configuration level.</w:t>
      </w:r>
    </w:p>
    <w:p w14:paraId="5F7938AD" w14:textId="77777777" w:rsidR="00C07D48" w:rsidRPr="00F2395A" w:rsidRDefault="00C07D48" w:rsidP="00C07D48">
      <w:pPr>
        <w:pStyle w:val="ListParagraph"/>
      </w:pPr>
      <w:r w:rsidRPr="00F2395A">
        <w:t>2.</w:t>
      </w:r>
      <w:r w:rsidRPr="00F2395A">
        <w:tab/>
        <w:t>Re-encryption of persistent data from one algorithm to another is successful.</w:t>
      </w:r>
    </w:p>
    <w:p w14:paraId="48801FBC" w14:textId="77777777" w:rsidR="00C07D48" w:rsidRPr="00F2395A" w:rsidRDefault="00C07D48" w:rsidP="00C07D48">
      <w:pPr>
        <w:pStyle w:val="ListParagraph"/>
      </w:pPr>
      <w:r w:rsidRPr="00F2395A">
        <w:t>3.</w:t>
      </w:r>
      <w:r w:rsidRPr="00F2395A">
        <w:tab/>
        <w:t>Transport encryption is not subject to runtime re-encryption functions.</w:t>
      </w:r>
    </w:p>
    <w:p w14:paraId="764E55CC" w14:textId="77777777" w:rsidR="00C07D48" w:rsidRDefault="00C07D48" w:rsidP="00C07D48">
      <w:pPr>
        <w:pStyle w:val="ListParagraph"/>
      </w:pPr>
      <w:r>
        <w:t>4.</w:t>
      </w:r>
      <w:r>
        <w:tab/>
      </w:r>
      <w:r w:rsidRPr="00F2395A">
        <w:t>Attempts to re-encrypt transport sessions are rejected.</w:t>
      </w:r>
    </w:p>
    <w:p w14:paraId="363E5F88" w14:textId="77777777" w:rsidR="00C07D48" w:rsidRPr="00F2395A" w:rsidRDefault="00C07D48" w:rsidP="00C07D48">
      <w:pPr>
        <w:ind w:left="360"/>
      </w:pPr>
    </w:p>
    <w:p w14:paraId="11E3B7F4" w14:textId="77777777" w:rsidR="00C07D48" w:rsidRPr="00F2395A" w:rsidRDefault="00C07D48" w:rsidP="00C07D48">
      <w:r w:rsidRPr="00F2395A">
        <w:rPr>
          <w:b/>
          <w:bCs/>
        </w:rPr>
        <w:t>Expected Evidence:</w:t>
      </w:r>
    </w:p>
    <w:p w14:paraId="6814D36B" w14:textId="77777777" w:rsidR="00C07D48" w:rsidRPr="00F2395A" w:rsidRDefault="00C07D48" w:rsidP="00C07D48">
      <w:pPr>
        <w:pStyle w:val="ListParagraph"/>
      </w:pPr>
      <w:r w:rsidRPr="00F2395A">
        <w:t>1.</w:t>
      </w:r>
      <w:r w:rsidRPr="00F2395A">
        <w:tab/>
        <w:t>Configuration documentation and sample settings for cryptographic method changes.</w:t>
      </w:r>
    </w:p>
    <w:p w14:paraId="01FFB087" w14:textId="77777777" w:rsidR="00C07D48" w:rsidRPr="00F2395A" w:rsidRDefault="00C07D48" w:rsidP="00C07D48">
      <w:pPr>
        <w:pStyle w:val="ListParagraph"/>
        <w:ind w:left="1136" w:hanging="416"/>
      </w:pPr>
      <w:r w:rsidRPr="00F2395A">
        <w:t>2.</w:t>
      </w:r>
      <w:r w:rsidRPr="00F2395A">
        <w:tab/>
        <w:t>Test logs showing cipher suite modification and successful re-encryption of persistent data.</w:t>
      </w:r>
    </w:p>
    <w:p w14:paraId="4923D9CC" w14:textId="77777777" w:rsidR="00C07D48" w:rsidRPr="00F2395A" w:rsidRDefault="00C07D48" w:rsidP="00C07D48">
      <w:pPr>
        <w:pStyle w:val="ListParagraph"/>
        <w:ind w:left="1136" w:hanging="416"/>
      </w:pPr>
      <w:r w:rsidRPr="00F2395A">
        <w:t>3.</w:t>
      </w:r>
      <w:r w:rsidRPr="00F2395A">
        <w:tab/>
        <w:t>Screenshots/configuration outputs verifying AES-128-CBC replaced with AES-256-GCM (or equivalent).</w:t>
      </w:r>
    </w:p>
    <w:p w14:paraId="7F674E22" w14:textId="77777777" w:rsidR="00C07D48" w:rsidRPr="00F2395A" w:rsidRDefault="00C07D48" w:rsidP="00C07D48">
      <w:pPr>
        <w:pStyle w:val="ListParagraph"/>
      </w:pPr>
      <w:r w:rsidRPr="00F2395A">
        <w:t>4.</w:t>
      </w:r>
      <w:r w:rsidRPr="00F2395A">
        <w:tab/>
        <w:t>Negative test results confirming re-encryption of transport encryption is blocked.</w:t>
      </w:r>
    </w:p>
    <w:p w14:paraId="392D7C31" w14:textId="77777777" w:rsidR="00C07D48" w:rsidRPr="00952CB1" w:rsidRDefault="00C07D48" w:rsidP="00C07D48">
      <w:pPr>
        <w:pStyle w:val="Heading5"/>
      </w:pPr>
      <w:bookmarkStart w:id="97" w:name="_Toc221481840"/>
      <w:r w:rsidRPr="00952CB1">
        <w:t>4.2.3.2.2</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 xml:space="preserve">information – </w:t>
      </w:r>
      <w:bookmarkStart w:id="98" w:name="EDM_Bookmark_"/>
      <w:r w:rsidRPr="00952CB1">
        <w:t>unauthorized</w:t>
      </w:r>
      <w:bookmarkEnd w:id="98"/>
      <w:r w:rsidRPr="00952CB1">
        <w:t xml:space="preserve"> viewing</w:t>
      </w:r>
      <w:bookmarkEnd w:id="94"/>
      <w:bookmarkEnd w:id="95"/>
      <w:bookmarkEnd w:id="96"/>
      <w:bookmarkEnd w:id="97"/>
    </w:p>
    <w:p w14:paraId="210237CC" w14:textId="77777777" w:rsidR="00C07D48" w:rsidRPr="0089623C" w:rsidRDefault="00C07D48" w:rsidP="00C07D48">
      <w:pPr>
        <w:pStyle w:val="Heading6"/>
        <w:rPr>
          <w:rFonts w:eastAsia="MS Mincho"/>
        </w:rPr>
      </w:pPr>
      <w:bookmarkStart w:id="99" w:name="_Toc221481841"/>
      <w:r>
        <w:rPr>
          <w:rFonts w:eastAsia="MS Mincho"/>
        </w:rPr>
        <w:t>4.2.3.2.2.1</w:t>
      </w:r>
      <w:r w:rsidRPr="0089623C">
        <w:rPr>
          <w:rFonts w:eastAsia="MS Mincho"/>
        </w:rPr>
        <w:tab/>
      </w:r>
      <w:r>
        <w:rPr>
          <w:rFonts w:eastAsia="MS Mincho"/>
        </w:rPr>
        <w:t>Introduction</w:t>
      </w:r>
      <w:bookmarkEnd w:id="99"/>
    </w:p>
    <w:p w14:paraId="6D235856" w14:textId="77777777" w:rsidR="00C07D48" w:rsidRDefault="00C07D48" w:rsidP="00C07D48">
      <w:pPr>
        <w:overflowPunct w:val="0"/>
        <w:autoSpaceDE w:val="0"/>
        <w:autoSpaceDN w:val="0"/>
        <w:adjustRightInd w:val="0"/>
        <w:textAlignment w:val="baseline"/>
        <w:rPr>
          <w:rFonts w:eastAsia="MS Mincho"/>
        </w:rPr>
      </w:pPr>
      <w:r>
        <w:rPr>
          <w:color w:val="000000"/>
        </w:rPr>
        <w:t xml:space="preserve">The tests listed in </w:t>
      </w:r>
      <w:r w:rsidRPr="00952CB1">
        <w:rPr>
          <w:color w:val="000000"/>
        </w:rPr>
        <w:t xml:space="preserve">clause </w:t>
      </w:r>
      <w:r w:rsidRPr="00952CB1">
        <w:rPr>
          <w:rFonts w:hint="eastAsia"/>
          <w:color w:val="000000"/>
        </w:rPr>
        <w:t>4</w:t>
      </w:r>
      <w:r w:rsidRPr="00952CB1">
        <w:rPr>
          <w:color w:val="000000"/>
        </w:rPr>
        <w:t>.</w:t>
      </w:r>
      <w:r w:rsidRPr="00952CB1">
        <w:rPr>
          <w:rFonts w:hint="eastAsia"/>
          <w:color w:val="000000"/>
          <w:lang w:eastAsia="zh-CN"/>
        </w:rPr>
        <w:t>2</w:t>
      </w:r>
      <w:r w:rsidRPr="00952CB1">
        <w:rPr>
          <w:color w:val="000000"/>
        </w:rPr>
        <w:t>.3</w:t>
      </w:r>
      <w:r>
        <w:rPr>
          <w:color w:val="000000"/>
          <w:lang w:eastAsia="zh-CN"/>
        </w:rPr>
        <w:t>.2.2</w:t>
      </w:r>
      <w:r w:rsidRPr="00952CB1">
        <w:rPr>
          <w:color w:val="000000"/>
        </w:rPr>
        <w:t xml:space="preserve"> of TS </w:t>
      </w:r>
      <w:r>
        <w:rPr>
          <w:color w:val="000000"/>
        </w:rPr>
        <w:t>33.117 [2] shall be applied with the additions and clarifications included in the following sub-clauses.</w:t>
      </w:r>
    </w:p>
    <w:p w14:paraId="0000C32C" w14:textId="77777777" w:rsidR="00C07D48" w:rsidRDefault="00C07D48" w:rsidP="00C07D48">
      <w:pPr>
        <w:overflowPunct w:val="0"/>
        <w:autoSpaceDE w:val="0"/>
        <w:autoSpaceDN w:val="0"/>
        <w:adjustRightInd w:val="0"/>
        <w:textAlignment w:val="baseline"/>
        <w:rPr>
          <w:color w:val="000000"/>
        </w:rPr>
      </w:pPr>
      <w:r w:rsidRPr="00E510AE">
        <w:rPr>
          <w:color w:val="000000"/>
          <w:highlight w:val="yellow"/>
        </w:rPr>
        <w:t>Editor’s note: It is unclear if these belong here as these seem to be more applicable to NE-embedded.</w:t>
      </w:r>
    </w:p>
    <w:p w14:paraId="384C2010" w14:textId="77777777" w:rsidR="00C07D48" w:rsidRDefault="00C07D48" w:rsidP="00C07D48">
      <w:pPr>
        <w:pStyle w:val="Heading6"/>
        <w:rPr>
          <w:rFonts w:eastAsia="MS Mincho"/>
        </w:rPr>
      </w:pPr>
      <w:bookmarkStart w:id="100" w:name="_Toc221481842"/>
      <w:r>
        <w:rPr>
          <w:rFonts w:eastAsia="MS Mincho"/>
        </w:rPr>
        <w:t>4.2.3.2.2.2</w:t>
      </w:r>
      <w:r w:rsidRPr="0089623C">
        <w:rPr>
          <w:rFonts w:eastAsia="MS Mincho"/>
        </w:rPr>
        <w:tab/>
      </w:r>
      <w:r>
        <w:rPr>
          <w:rFonts w:eastAsia="MS Mincho"/>
        </w:rPr>
        <w:t>General-purpose logs must not contain LI data</w:t>
      </w:r>
      <w:bookmarkEnd w:id="100"/>
    </w:p>
    <w:p w14:paraId="5B76DEAD" w14:textId="77777777" w:rsidR="00C07D48" w:rsidRDefault="00C07D48" w:rsidP="00C07D48">
      <w:r w:rsidRPr="00F2395A">
        <w:rPr>
          <w:i/>
          <w:iCs/>
        </w:rPr>
        <w:t>Requirement Name:</w:t>
      </w:r>
      <w:r w:rsidRPr="00F2395A">
        <w:t xml:space="preserve"> </w:t>
      </w:r>
      <w:r>
        <w:t>Confidentiality of LI Identifiers</w:t>
      </w:r>
    </w:p>
    <w:p w14:paraId="7A498ACE" w14:textId="77777777" w:rsidR="00C07D48" w:rsidRDefault="00C07D48" w:rsidP="00C07D48">
      <w:r w:rsidRPr="00F2395A">
        <w:rPr>
          <w:i/>
          <w:iCs/>
        </w:rPr>
        <w:t>Requirement Reference:</w:t>
      </w:r>
      <w:r w:rsidRPr="00F2395A">
        <w:t xml:space="preserve"> </w:t>
      </w:r>
      <w:r>
        <w:t xml:space="preserve">TS 33.126: </w:t>
      </w:r>
      <w:r w:rsidRPr="002060D3">
        <w:rPr>
          <w:bCs/>
          <w:i/>
          <w:iCs/>
        </w:rPr>
        <w:t>R6.6 - 30</w:t>
      </w:r>
      <w:r w:rsidRPr="002060D3">
        <w:rPr>
          <w:bCs/>
          <w:i/>
          <w:iCs/>
        </w:rPr>
        <w:tab/>
        <w:t>Undetectability by Non-Authorized Parties</w:t>
      </w:r>
    </w:p>
    <w:p w14:paraId="725EF99E" w14:textId="77777777" w:rsidR="00C07D48" w:rsidRDefault="00C07D48" w:rsidP="00C07D48">
      <w:r w:rsidRPr="00F2395A">
        <w:rPr>
          <w:i/>
          <w:iCs/>
        </w:rPr>
        <w:t>Requirement Description:</w:t>
      </w:r>
      <w:r w:rsidRPr="0010423C">
        <w:t xml:space="preserve"> </w:t>
      </w:r>
      <w:r w:rsidRPr="002C1220">
        <w:t xml:space="preserve">General-purpose logs must not contain Lawful Interception (LI) identifiers or other sensitive LI information. Only LI-protected audit logs, </w:t>
      </w:r>
      <w:r>
        <w:t xml:space="preserve">only </w:t>
      </w:r>
      <w:r w:rsidRPr="002C1220">
        <w:t>accessible to LI-cleared personnel, may contain such details</w:t>
      </w:r>
      <w:r>
        <w:t>.</w:t>
      </w:r>
    </w:p>
    <w:p w14:paraId="409B1B1C" w14:textId="77777777" w:rsidR="00C07D48" w:rsidRDefault="00C07D48" w:rsidP="00C07D48"/>
    <w:p w14:paraId="196BCCA1" w14:textId="77777777" w:rsidR="00C07D48" w:rsidRDefault="00C07D48" w:rsidP="00C07D48">
      <w:pPr>
        <w:pStyle w:val="B1"/>
        <w:ind w:left="0" w:firstLine="0"/>
        <w:rPr>
          <w:i/>
        </w:rPr>
      </w:pPr>
      <w:r w:rsidRPr="00BC1C03">
        <w:rPr>
          <w:i/>
        </w:rPr>
        <w:t>References:</w:t>
      </w:r>
    </w:p>
    <w:p w14:paraId="5795EC97" w14:textId="77777777" w:rsidR="00C07D48" w:rsidRPr="007276E9" w:rsidRDefault="00C07D48" w:rsidP="00C07D48">
      <w:pPr>
        <w:pStyle w:val="B1"/>
        <w:ind w:left="288" w:firstLine="0"/>
        <w:rPr>
          <w:b/>
          <w:bCs/>
          <w:iCs/>
        </w:rPr>
      </w:pPr>
      <w:r w:rsidRPr="007276E9">
        <w:rPr>
          <w:b/>
          <w:bCs/>
          <w:iCs/>
        </w:rPr>
        <w:t>Asset refer</w:t>
      </w:r>
      <w:r>
        <w:rPr>
          <w:b/>
          <w:bCs/>
          <w:iCs/>
        </w:rPr>
        <w:t>e</w:t>
      </w:r>
      <w:r w:rsidRPr="007276E9">
        <w:rPr>
          <w:b/>
          <w:bCs/>
          <w:iCs/>
        </w:rPr>
        <w:t>nce:</w:t>
      </w:r>
      <w:r>
        <w:rPr>
          <w:b/>
          <w:bCs/>
          <w:iCs/>
        </w:rPr>
        <w:t xml:space="preserve"> </w:t>
      </w:r>
      <w:r>
        <w:rPr>
          <w:b/>
          <w:bCs/>
          <w:iCs/>
        </w:rPr>
        <w:tab/>
      </w:r>
      <w:r>
        <w:rPr>
          <w:b/>
          <w:bCs/>
          <w:iCs/>
        </w:rPr>
        <w:tab/>
      </w:r>
      <w:r>
        <w:rPr>
          <w:iCs/>
        </w:rPr>
        <w:t>AS-LI-FUNCTION</w:t>
      </w:r>
    </w:p>
    <w:p w14:paraId="2DA24E39" w14:textId="77777777" w:rsidR="00C07D48" w:rsidRPr="007276E9" w:rsidRDefault="00C07D48" w:rsidP="00C07D48">
      <w:pPr>
        <w:pStyle w:val="B1"/>
        <w:ind w:left="288" w:firstLine="0"/>
        <w:rPr>
          <w:b/>
          <w:bCs/>
          <w:iCs/>
        </w:rPr>
      </w:pPr>
      <w:r w:rsidRPr="007276E9">
        <w:rPr>
          <w:b/>
          <w:bCs/>
          <w:iCs/>
        </w:rPr>
        <w:t>Attacker reference:</w:t>
      </w:r>
      <w:r>
        <w:rPr>
          <w:b/>
          <w:bCs/>
          <w:iCs/>
        </w:rPr>
        <w:t xml:space="preserve"> </w:t>
      </w:r>
      <w:r>
        <w:rPr>
          <w:b/>
          <w:bCs/>
          <w:iCs/>
        </w:rPr>
        <w:tab/>
      </w:r>
      <w:r>
        <w:t>AT-INTERNAL</w:t>
      </w:r>
    </w:p>
    <w:p w14:paraId="469FB3BA" w14:textId="77777777" w:rsidR="00C07D48" w:rsidRDefault="00C07D48" w:rsidP="00C07D48">
      <w:pPr>
        <w:pStyle w:val="B1"/>
        <w:ind w:left="288" w:firstLine="0"/>
        <w:rPr>
          <w:iCs/>
        </w:rPr>
      </w:pPr>
      <w:r w:rsidRPr="007276E9">
        <w:rPr>
          <w:b/>
          <w:bCs/>
          <w:iCs/>
        </w:rPr>
        <w:t>Threat reference:</w:t>
      </w:r>
      <w:r>
        <w:rPr>
          <w:b/>
          <w:bCs/>
          <w:iCs/>
        </w:rPr>
        <w:t xml:space="preserve"> </w:t>
      </w:r>
      <w:r>
        <w:rPr>
          <w:b/>
          <w:bCs/>
          <w:iCs/>
        </w:rPr>
        <w:tab/>
      </w:r>
      <w:r>
        <w:rPr>
          <w:b/>
          <w:bCs/>
          <w:iCs/>
        </w:rPr>
        <w:tab/>
      </w:r>
      <w:r>
        <w:t>T-LOG</w:t>
      </w:r>
    </w:p>
    <w:p w14:paraId="77BECA4C" w14:textId="77777777" w:rsidR="00C07D48" w:rsidRPr="00F2395A" w:rsidRDefault="00C07D48" w:rsidP="00C07D48">
      <w:pPr>
        <w:pStyle w:val="B1"/>
        <w:ind w:left="288" w:firstLine="0"/>
        <w:rPr>
          <w:iCs/>
        </w:rPr>
      </w:pPr>
    </w:p>
    <w:p w14:paraId="6D63BCBE" w14:textId="77777777" w:rsidR="00C07D48" w:rsidRDefault="00C07D48" w:rsidP="00C07D48">
      <w:pPr>
        <w:rPr>
          <w:i/>
        </w:rPr>
      </w:pPr>
      <w:r w:rsidRPr="00F2395A">
        <w:rPr>
          <w:i/>
        </w:rPr>
        <w:t>Test Case:</w:t>
      </w:r>
    </w:p>
    <w:p w14:paraId="264CBE09" w14:textId="77777777" w:rsidR="00C07D48" w:rsidRDefault="00C07D48" w:rsidP="00C07D48">
      <w:r w:rsidRPr="00F2395A">
        <w:rPr>
          <w:b/>
          <w:bCs/>
        </w:rPr>
        <w:t>Test Name / ID:</w:t>
      </w:r>
      <w:r w:rsidRPr="00F2395A">
        <w:t xml:space="preserve"> </w:t>
      </w:r>
      <w:r w:rsidRPr="002C1220">
        <w:t>TC_LI_LOG_IDENTIFIER_LEAK</w:t>
      </w:r>
      <w:r>
        <w:t>_PROVISIONING</w:t>
      </w:r>
    </w:p>
    <w:p w14:paraId="6923203B" w14:textId="77777777" w:rsidR="00C07D48" w:rsidRDefault="00C07D48" w:rsidP="00C07D48">
      <w:pPr>
        <w:rPr>
          <w:b/>
          <w:bCs/>
        </w:rPr>
      </w:pPr>
      <w:r w:rsidRPr="00F2395A">
        <w:rPr>
          <w:b/>
          <w:bCs/>
        </w:rPr>
        <w:t>Purpose:</w:t>
      </w:r>
    </w:p>
    <w:p w14:paraId="039863C9" w14:textId="77777777" w:rsidR="00C07D48" w:rsidRPr="00F2395A" w:rsidRDefault="00C07D48" w:rsidP="00C07D48">
      <w:r w:rsidRPr="002C1220">
        <w:t xml:space="preserve">Validate that LI identifiers and LI-specific events are not written </w:t>
      </w:r>
      <w:r>
        <w:t xml:space="preserve">during provisioning activities </w:t>
      </w:r>
      <w:r w:rsidRPr="002C1220">
        <w:t>to general-purpose system or application logs accessible by non-LI-authorized administrators</w:t>
      </w:r>
      <w:r w:rsidRPr="00F2395A">
        <w:t>.</w:t>
      </w:r>
    </w:p>
    <w:p w14:paraId="0838BC29" w14:textId="77777777" w:rsidR="00C07D48" w:rsidRPr="00F2395A" w:rsidRDefault="00C07D48" w:rsidP="00C07D48">
      <w:r w:rsidRPr="00F2395A">
        <w:rPr>
          <w:b/>
          <w:bCs/>
        </w:rPr>
        <w:t>Pre-Conditions:</w:t>
      </w:r>
    </w:p>
    <w:p w14:paraId="039735D5" w14:textId="77777777" w:rsidR="00C07D48" w:rsidRPr="00876045" w:rsidRDefault="00C07D48" w:rsidP="00C07D48">
      <w:pPr>
        <w:pStyle w:val="ListParagraph"/>
      </w:pPr>
      <w:r w:rsidRPr="00876045">
        <w:t>1.</w:t>
      </w:r>
      <w:r w:rsidRPr="00876045">
        <w:tab/>
        <w:t>LI functionality is activated and operational in the system under test.</w:t>
      </w:r>
    </w:p>
    <w:p w14:paraId="5AF8E40D" w14:textId="77777777" w:rsidR="00C07D48" w:rsidRPr="00876045" w:rsidRDefault="00C07D48" w:rsidP="00C07D48">
      <w:pPr>
        <w:pStyle w:val="ListParagraph"/>
        <w:ind w:left="1136" w:hanging="416"/>
      </w:pPr>
      <w:r w:rsidRPr="00876045">
        <w:t>2.</w:t>
      </w:r>
      <w:r w:rsidRPr="00876045">
        <w:tab/>
        <w:t xml:space="preserve">A general-purpose logging subsystem (e.g., syslog, </w:t>
      </w:r>
      <w:proofErr w:type="spellStart"/>
      <w:r w:rsidRPr="00876045">
        <w:t>journald</w:t>
      </w:r>
      <w:proofErr w:type="spellEnd"/>
      <w:r w:rsidRPr="00876045">
        <w:t>, or vendor-specific log service) is enabled.</w:t>
      </w:r>
    </w:p>
    <w:p w14:paraId="19519EFE" w14:textId="77777777" w:rsidR="00C07D48" w:rsidRPr="00876045" w:rsidRDefault="00C07D48" w:rsidP="00C07D48">
      <w:pPr>
        <w:pStyle w:val="ListParagraph"/>
      </w:pPr>
      <w:r w:rsidRPr="00876045">
        <w:lastRenderedPageBreak/>
        <w:t>3.</w:t>
      </w:r>
      <w:r w:rsidRPr="00876045">
        <w:tab/>
        <w:t>A test operator has LI clearance and can initiate LI operations.</w:t>
      </w:r>
    </w:p>
    <w:p w14:paraId="6B4D28B3" w14:textId="77777777" w:rsidR="00C07D48" w:rsidRPr="0010423C" w:rsidRDefault="00C07D48" w:rsidP="00C07D48">
      <w:pPr>
        <w:pStyle w:val="ListParagraph"/>
        <w:ind w:left="1136" w:hanging="416"/>
      </w:pPr>
      <w:r w:rsidRPr="0010423C">
        <w:t>4.</w:t>
      </w:r>
      <w:r w:rsidRPr="0010423C">
        <w:tab/>
      </w:r>
      <w:r w:rsidRPr="00876045">
        <w:t>A test operator has administrator-level access to general-purpose logs but no LI clearance (to simulate risk exposure).</w:t>
      </w:r>
    </w:p>
    <w:p w14:paraId="0A1F3E3C" w14:textId="77777777" w:rsidR="00C07D48" w:rsidRPr="00F2395A" w:rsidRDefault="00C07D48" w:rsidP="00C07D48">
      <w:pPr>
        <w:ind w:left="360"/>
      </w:pPr>
    </w:p>
    <w:p w14:paraId="6BA34A27" w14:textId="77777777" w:rsidR="00C07D48" w:rsidRPr="00F2395A" w:rsidRDefault="00C07D48" w:rsidP="00C07D48">
      <w:r w:rsidRPr="00F2395A">
        <w:rPr>
          <w:b/>
          <w:bCs/>
        </w:rPr>
        <w:t>Execution Steps:</w:t>
      </w:r>
    </w:p>
    <w:p w14:paraId="7260A982" w14:textId="77777777" w:rsidR="00C07D48" w:rsidRPr="00876045" w:rsidRDefault="00C07D48" w:rsidP="00C07D48">
      <w:pPr>
        <w:pStyle w:val="ListParagraph"/>
      </w:pPr>
      <w:r w:rsidRPr="00876045">
        <w:t>1.</w:t>
      </w:r>
      <w:r w:rsidRPr="00876045">
        <w:tab/>
        <w:t>Initiate an LI session (e.g., activate an intercept, provision target identifiers).</w:t>
      </w:r>
    </w:p>
    <w:p w14:paraId="0153DD70" w14:textId="77777777" w:rsidR="00C07D48" w:rsidRPr="00876045" w:rsidRDefault="00C07D48" w:rsidP="00C07D48">
      <w:pPr>
        <w:pStyle w:val="ListParagraph"/>
        <w:ind w:left="1136" w:hanging="416"/>
      </w:pPr>
      <w:r w:rsidRPr="00876045">
        <w:t>2.</w:t>
      </w:r>
      <w:r w:rsidRPr="00876045">
        <w:tab/>
        <w:t>Trigger LI-related events likely to produce logs (e.g., provisioning errors, interface restarts).</w:t>
      </w:r>
    </w:p>
    <w:p w14:paraId="0962B2E2" w14:textId="77777777" w:rsidR="00C07D48" w:rsidRPr="00876045" w:rsidRDefault="00C07D48" w:rsidP="00C07D48">
      <w:pPr>
        <w:pStyle w:val="ListParagraph"/>
      </w:pPr>
      <w:r w:rsidRPr="00876045">
        <w:t>3.</w:t>
      </w:r>
      <w:r w:rsidRPr="00876045">
        <w:tab/>
        <w:t>Collect all general-purpose logs from the system during and after LI operations.</w:t>
      </w:r>
    </w:p>
    <w:p w14:paraId="2A754D7D" w14:textId="77777777" w:rsidR="00C07D48" w:rsidRPr="00876045" w:rsidRDefault="00C07D48" w:rsidP="00C07D48">
      <w:pPr>
        <w:pStyle w:val="ListParagraph"/>
        <w:ind w:left="1136" w:hanging="416"/>
      </w:pPr>
      <w:r w:rsidRPr="00876045">
        <w:t>4.</w:t>
      </w:r>
      <w:r w:rsidRPr="00876045">
        <w:tab/>
        <w:t>Inspect logs for presence of LI identifiers (e.g., IMSI, MSISDN, warrant ID, intercept ID).</w:t>
      </w:r>
    </w:p>
    <w:p w14:paraId="712A7B07" w14:textId="77777777" w:rsidR="00C07D48" w:rsidRPr="007B7086" w:rsidRDefault="00C07D48" w:rsidP="00C07D48">
      <w:pPr>
        <w:pStyle w:val="ListParagraph"/>
      </w:pPr>
      <w:r w:rsidRPr="007B7086">
        <w:t>5.</w:t>
      </w:r>
      <w:r w:rsidRPr="007B7086">
        <w:tab/>
      </w:r>
      <w:r w:rsidRPr="00876045">
        <w:t>Repeat under different conditions (normal activation, error cases, reconfiguration).</w:t>
      </w:r>
    </w:p>
    <w:p w14:paraId="05BEB019" w14:textId="77777777" w:rsidR="00C07D48" w:rsidRPr="00F2395A" w:rsidRDefault="00C07D48" w:rsidP="00C07D48">
      <w:pPr>
        <w:ind w:left="360"/>
      </w:pPr>
    </w:p>
    <w:p w14:paraId="7F766434" w14:textId="77777777" w:rsidR="00C07D48" w:rsidRPr="00F2395A" w:rsidRDefault="00C07D48" w:rsidP="00C07D48">
      <w:r w:rsidRPr="00F2395A">
        <w:rPr>
          <w:b/>
          <w:bCs/>
        </w:rPr>
        <w:t>Expected Results:</w:t>
      </w:r>
    </w:p>
    <w:p w14:paraId="7BEF16C6" w14:textId="77777777" w:rsidR="00C07D48" w:rsidRPr="00876045" w:rsidRDefault="00C07D48" w:rsidP="00C07D48">
      <w:pPr>
        <w:pStyle w:val="ListParagraph"/>
      </w:pPr>
      <w:r w:rsidRPr="00876045">
        <w:t>1.</w:t>
      </w:r>
      <w:r w:rsidRPr="00876045">
        <w:tab/>
        <w:t>General-purpose logs contain no LI identifiers or warrant information.</w:t>
      </w:r>
    </w:p>
    <w:p w14:paraId="1E499BC0" w14:textId="77777777" w:rsidR="00C07D48" w:rsidRPr="00876045" w:rsidRDefault="00C07D48" w:rsidP="00C07D48">
      <w:pPr>
        <w:pStyle w:val="ListParagraph"/>
        <w:ind w:left="1136" w:hanging="416"/>
      </w:pPr>
      <w:r w:rsidRPr="00876045">
        <w:t>2.</w:t>
      </w:r>
      <w:r w:rsidRPr="00876045">
        <w:tab/>
        <w:t>LI events in general-purpose logs, if present, are limited to non-sensitive metadata (e.g., “LI subsystem error” without identifiers).</w:t>
      </w:r>
    </w:p>
    <w:p w14:paraId="08E8C4EF" w14:textId="77777777" w:rsidR="00C07D48" w:rsidRPr="00682A30" w:rsidRDefault="00C07D48" w:rsidP="00C07D48">
      <w:pPr>
        <w:pStyle w:val="ListParagraph"/>
        <w:ind w:left="1136" w:hanging="416"/>
      </w:pPr>
      <w:r w:rsidRPr="00682A30">
        <w:t>3.</w:t>
      </w:r>
      <w:r w:rsidRPr="00682A30">
        <w:tab/>
      </w:r>
      <w:r w:rsidRPr="00876045">
        <w:t>Detailed LI logs with identifiers are only recorded in LI-protected audit logs, accessible to LI-cleared personnel.</w:t>
      </w:r>
    </w:p>
    <w:p w14:paraId="64D7B06E" w14:textId="77777777" w:rsidR="00C07D48" w:rsidRPr="00F2395A" w:rsidRDefault="00C07D48" w:rsidP="00C07D48">
      <w:pPr>
        <w:ind w:left="360"/>
      </w:pPr>
    </w:p>
    <w:p w14:paraId="41986139" w14:textId="77777777" w:rsidR="00C07D48" w:rsidRPr="00F2395A" w:rsidRDefault="00C07D48" w:rsidP="00C07D48">
      <w:r w:rsidRPr="00F2395A">
        <w:rPr>
          <w:b/>
          <w:bCs/>
        </w:rPr>
        <w:t>Expected Evidence:</w:t>
      </w:r>
    </w:p>
    <w:p w14:paraId="0DD6ABD1" w14:textId="77777777" w:rsidR="00C07D48" w:rsidRPr="00876045" w:rsidRDefault="00C07D48" w:rsidP="00C07D48">
      <w:pPr>
        <w:pStyle w:val="ListParagraph"/>
      </w:pPr>
      <w:r w:rsidRPr="00876045">
        <w:t>1.</w:t>
      </w:r>
      <w:r w:rsidRPr="00876045">
        <w:tab/>
        <w:t>Copy of collected general-purpose logs during LI activity.</w:t>
      </w:r>
    </w:p>
    <w:p w14:paraId="7F8A17CF" w14:textId="77777777" w:rsidR="00C07D48" w:rsidRPr="00876045" w:rsidRDefault="00C07D48" w:rsidP="00C07D48">
      <w:pPr>
        <w:pStyle w:val="ListParagraph"/>
      </w:pPr>
      <w:r w:rsidRPr="00876045">
        <w:t>2.</w:t>
      </w:r>
      <w:r w:rsidRPr="00876045">
        <w:tab/>
        <w:t>Annotated inspection showing absence of LI identifiers.</w:t>
      </w:r>
    </w:p>
    <w:p w14:paraId="6FC06AD0" w14:textId="77777777" w:rsidR="00C07D48" w:rsidRPr="00876045" w:rsidRDefault="00C07D48" w:rsidP="00C07D48">
      <w:pPr>
        <w:pStyle w:val="ListParagraph"/>
        <w:ind w:left="1136" w:hanging="416"/>
      </w:pPr>
      <w:r w:rsidRPr="00876045">
        <w:t>3.</w:t>
      </w:r>
      <w:r w:rsidRPr="00876045">
        <w:tab/>
        <w:t>Copy of LI-protected logs confirming that identifiers are only stored in the restricted audit facility.</w:t>
      </w:r>
    </w:p>
    <w:p w14:paraId="43CEAF43" w14:textId="77777777" w:rsidR="00C07D48" w:rsidRPr="00682A30" w:rsidRDefault="00C07D48" w:rsidP="00C07D48">
      <w:pPr>
        <w:pStyle w:val="ListParagraph"/>
      </w:pPr>
      <w:r w:rsidRPr="00682A30">
        <w:t>4.</w:t>
      </w:r>
      <w:r w:rsidRPr="00682A30">
        <w:tab/>
      </w:r>
      <w:r w:rsidRPr="00876045">
        <w:t>Plain-language conclusion affirming compliance.</w:t>
      </w:r>
    </w:p>
    <w:p w14:paraId="6B26875C" w14:textId="77777777" w:rsidR="00C07D48" w:rsidRDefault="00C07D48" w:rsidP="00C07D48">
      <w:pPr>
        <w:pStyle w:val="Heading6"/>
        <w:rPr>
          <w:rFonts w:eastAsia="MS Mincho"/>
        </w:rPr>
      </w:pPr>
      <w:bookmarkStart w:id="101" w:name="_Toc221481843"/>
      <w:r>
        <w:rPr>
          <w:rFonts w:eastAsia="MS Mincho"/>
        </w:rPr>
        <w:t>4.2.3.2.2.3</w:t>
      </w:r>
      <w:r w:rsidRPr="0089623C">
        <w:rPr>
          <w:rFonts w:eastAsia="MS Mincho"/>
        </w:rPr>
        <w:tab/>
      </w:r>
      <w:r>
        <w:rPr>
          <w:rFonts w:eastAsia="MS Mincho"/>
        </w:rPr>
        <w:t>General-purpose logs must not contain LI data (comms?)</w:t>
      </w:r>
      <w:bookmarkEnd w:id="101"/>
    </w:p>
    <w:p w14:paraId="4023D573" w14:textId="77777777" w:rsidR="00C07D48" w:rsidRDefault="00C07D48" w:rsidP="00C07D48">
      <w:r w:rsidRPr="00F2395A">
        <w:rPr>
          <w:i/>
          <w:iCs/>
        </w:rPr>
        <w:t>Requirement Name:</w:t>
      </w:r>
      <w:r w:rsidRPr="00F2395A">
        <w:t xml:space="preserve"> </w:t>
      </w:r>
      <w:r>
        <w:t>Confidentiality of LI Identifiers</w:t>
      </w:r>
    </w:p>
    <w:p w14:paraId="39C06E86" w14:textId="77777777" w:rsidR="00C07D48" w:rsidRDefault="00C07D48" w:rsidP="00C07D48">
      <w:r w:rsidRPr="00F2395A">
        <w:rPr>
          <w:i/>
          <w:iCs/>
        </w:rPr>
        <w:t>Requirement Reference:</w:t>
      </w:r>
      <w:r w:rsidRPr="00F2395A">
        <w:t xml:space="preserve"> </w:t>
      </w:r>
      <w:r>
        <w:t xml:space="preserve">TS 33.126: </w:t>
      </w:r>
      <w:r w:rsidRPr="002060D3">
        <w:rPr>
          <w:bCs/>
          <w:i/>
          <w:iCs/>
        </w:rPr>
        <w:t>R6.6 - 30</w:t>
      </w:r>
      <w:r w:rsidRPr="002060D3">
        <w:rPr>
          <w:bCs/>
          <w:i/>
          <w:iCs/>
        </w:rPr>
        <w:tab/>
        <w:t>Undetectability by Non-Authorized Parties</w:t>
      </w:r>
    </w:p>
    <w:p w14:paraId="265CEB0A" w14:textId="77777777" w:rsidR="00C07D48" w:rsidRPr="001E38B3" w:rsidRDefault="00C07D48" w:rsidP="00C07D48">
      <w:r w:rsidRPr="00F2395A">
        <w:rPr>
          <w:i/>
          <w:iCs/>
        </w:rPr>
        <w:t>Requirement Description:</w:t>
      </w:r>
      <w:r w:rsidRPr="0010423C">
        <w:t xml:space="preserve"> </w:t>
      </w:r>
      <w:r w:rsidRPr="002C1220">
        <w:t xml:space="preserve">General-purpose logs must not contain sensitive LI information. Only LI-protected audit logs, </w:t>
      </w:r>
      <w:r>
        <w:t xml:space="preserve">only </w:t>
      </w:r>
      <w:r w:rsidRPr="002C1220">
        <w:t>accessible to LI-cleared personnel, may contain such details</w:t>
      </w:r>
      <w:r>
        <w:t xml:space="preserve">. </w:t>
      </w:r>
      <w:r w:rsidRPr="00876045">
        <w:t xml:space="preserve">When identifiers of intercepted targets appear in general-purpose logs (e.g., as part of routine </w:t>
      </w:r>
      <w:proofErr w:type="spellStart"/>
      <w:r w:rsidRPr="00876045">
        <w:t>signaling</w:t>
      </w:r>
      <w:proofErr w:type="spellEnd"/>
      <w:r w:rsidRPr="00876045">
        <w:t xml:space="preserve"> or service activity), no additional information shall indicate that the subscriber is subject to Lawful Interception.</w:t>
      </w:r>
    </w:p>
    <w:p w14:paraId="55B1A8BC" w14:textId="77777777" w:rsidR="00C07D48" w:rsidRDefault="00C07D48" w:rsidP="00C07D48"/>
    <w:p w14:paraId="1BA326CA" w14:textId="77777777" w:rsidR="00C07D48" w:rsidRDefault="00C07D48" w:rsidP="00C07D48">
      <w:pPr>
        <w:pStyle w:val="B1"/>
        <w:ind w:left="0" w:firstLine="0"/>
        <w:rPr>
          <w:i/>
        </w:rPr>
      </w:pPr>
      <w:r w:rsidRPr="00BC1C03">
        <w:rPr>
          <w:i/>
        </w:rPr>
        <w:t>References:</w:t>
      </w:r>
    </w:p>
    <w:p w14:paraId="5D13DBD6" w14:textId="77777777" w:rsidR="00C07D48" w:rsidRPr="007276E9" w:rsidRDefault="00C07D48" w:rsidP="00C07D48">
      <w:pPr>
        <w:pStyle w:val="B1"/>
        <w:ind w:left="288" w:firstLine="0"/>
        <w:rPr>
          <w:b/>
          <w:bCs/>
          <w:iCs/>
        </w:rPr>
      </w:pPr>
      <w:r w:rsidRPr="007276E9">
        <w:rPr>
          <w:b/>
          <w:bCs/>
          <w:iCs/>
        </w:rPr>
        <w:t>Asset refer</w:t>
      </w:r>
      <w:r>
        <w:rPr>
          <w:b/>
          <w:bCs/>
          <w:iCs/>
        </w:rPr>
        <w:t>e</w:t>
      </w:r>
      <w:r w:rsidRPr="007276E9">
        <w:rPr>
          <w:b/>
          <w:bCs/>
          <w:iCs/>
        </w:rPr>
        <w:t>nce:</w:t>
      </w:r>
      <w:r>
        <w:rPr>
          <w:b/>
          <w:bCs/>
          <w:iCs/>
        </w:rPr>
        <w:t xml:space="preserve"> </w:t>
      </w:r>
      <w:r>
        <w:rPr>
          <w:b/>
          <w:bCs/>
          <w:iCs/>
        </w:rPr>
        <w:tab/>
      </w:r>
      <w:r>
        <w:rPr>
          <w:b/>
          <w:bCs/>
          <w:iCs/>
        </w:rPr>
        <w:tab/>
      </w:r>
      <w:r>
        <w:rPr>
          <w:iCs/>
        </w:rPr>
        <w:t>AS-LI-FUNCTION</w:t>
      </w:r>
    </w:p>
    <w:p w14:paraId="5DE59362" w14:textId="77777777" w:rsidR="00C07D48" w:rsidRPr="007276E9" w:rsidRDefault="00C07D48" w:rsidP="00C07D48">
      <w:pPr>
        <w:pStyle w:val="B1"/>
        <w:ind w:left="288" w:firstLine="0"/>
        <w:rPr>
          <w:b/>
          <w:bCs/>
          <w:iCs/>
        </w:rPr>
      </w:pPr>
      <w:r w:rsidRPr="007276E9">
        <w:rPr>
          <w:b/>
          <w:bCs/>
          <w:iCs/>
        </w:rPr>
        <w:t>Attacker reference:</w:t>
      </w:r>
      <w:r>
        <w:rPr>
          <w:b/>
          <w:bCs/>
          <w:iCs/>
        </w:rPr>
        <w:t xml:space="preserve"> </w:t>
      </w:r>
      <w:r>
        <w:rPr>
          <w:b/>
          <w:bCs/>
          <w:iCs/>
        </w:rPr>
        <w:tab/>
      </w:r>
      <w:r>
        <w:t>AT-INTERNAL</w:t>
      </w:r>
    </w:p>
    <w:p w14:paraId="4B53ECFE" w14:textId="77777777" w:rsidR="00C07D48" w:rsidRDefault="00C07D48" w:rsidP="00C07D48">
      <w:pPr>
        <w:pStyle w:val="B1"/>
        <w:ind w:left="288" w:firstLine="0"/>
        <w:rPr>
          <w:iCs/>
        </w:rPr>
      </w:pPr>
      <w:r w:rsidRPr="007276E9">
        <w:rPr>
          <w:b/>
          <w:bCs/>
          <w:iCs/>
        </w:rPr>
        <w:t>Threat reference:</w:t>
      </w:r>
      <w:r>
        <w:rPr>
          <w:b/>
          <w:bCs/>
          <w:iCs/>
        </w:rPr>
        <w:t xml:space="preserve"> </w:t>
      </w:r>
      <w:r>
        <w:rPr>
          <w:b/>
          <w:bCs/>
          <w:iCs/>
        </w:rPr>
        <w:tab/>
      </w:r>
      <w:r>
        <w:rPr>
          <w:b/>
          <w:bCs/>
          <w:iCs/>
        </w:rPr>
        <w:tab/>
      </w:r>
      <w:r>
        <w:t>T-LOG</w:t>
      </w:r>
    </w:p>
    <w:p w14:paraId="6DB7B6AB" w14:textId="77777777" w:rsidR="00C07D48" w:rsidRPr="00F2395A" w:rsidRDefault="00C07D48" w:rsidP="00C07D48">
      <w:pPr>
        <w:pStyle w:val="B1"/>
        <w:ind w:left="288" w:firstLine="0"/>
        <w:rPr>
          <w:iCs/>
        </w:rPr>
      </w:pPr>
    </w:p>
    <w:p w14:paraId="3BE7BBA0" w14:textId="77777777" w:rsidR="00C07D48" w:rsidRDefault="00C07D48" w:rsidP="00C07D48">
      <w:pPr>
        <w:rPr>
          <w:i/>
        </w:rPr>
      </w:pPr>
      <w:r w:rsidRPr="00F2395A">
        <w:rPr>
          <w:i/>
        </w:rPr>
        <w:t>Test Case:</w:t>
      </w:r>
    </w:p>
    <w:p w14:paraId="4415CC8E" w14:textId="77777777" w:rsidR="00C07D48" w:rsidRDefault="00C07D48" w:rsidP="00C07D48">
      <w:r w:rsidRPr="00F2395A">
        <w:rPr>
          <w:b/>
          <w:bCs/>
        </w:rPr>
        <w:t>Test Name / ID:</w:t>
      </w:r>
      <w:r w:rsidRPr="00F2395A">
        <w:t xml:space="preserve"> </w:t>
      </w:r>
      <w:r w:rsidRPr="002C1220">
        <w:t>TC_LI_LOG_IDENTIFIER_LEAK</w:t>
      </w:r>
      <w:r>
        <w:t>_RUN_TIME</w:t>
      </w:r>
    </w:p>
    <w:p w14:paraId="13553EDA" w14:textId="77777777" w:rsidR="00C07D48" w:rsidRDefault="00C07D48" w:rsidP="00C07D48">
      <w:pPr>
        <w:rPr>
          <w:b/>
          <w:bCs/>
        </w:rPr>
      </w:pPr>
      <w:r w:rsidRPr="00F2395A">
        <w:rPr>
          <w:b/>
          <w:bCs/>
        </w:rPr>
        <w:t>Purpose:</w:t>
      </w:r>
    </w:p>
    <w:p w14:paraId="4858EDD0" w14:textId="77777777" w:rsidR="00C07D48" w:rsidRPr="00F2395A" w:rsidRDefault="00C07D48" w:rsidP="00C07D48">
      <w:r w:rsidRPr="00876045">
        <w:t xml:space="preserve">Validate that general-purpose logs, while </w:t>
      </w:r>
      <w:r>
        <w:t xml:space="preserve">possibly </w:t>
      </w:r>
      <w:r w:rsidRPr="00876045">
        <w:t>containing subscriber identifiers as part of normal service records, do not contain information or markers that reveal LI surveillance activity.</w:t>
      </w:r>
    </w:p>
    <w:p w14:paraId="16A81C62" w14:textId="77777777" w:rsidR="00C07D48" w:rsidRPr="00F2395A" w:rsidRDefault="00C07D48" w:rsidP="00C07D48">
      <w:r w:rsidRPr="00F2395A">
        <w:rPr>
          <w:b/>
          <w:bCs/>
        </w:rPr>
        <w:t>Pre-Conditions:</w:t>
      </w:r>
    </w:p>
    <w:p w14:paraId="4A558A95" w14:textId="77777777" w:rsidR="00C07D48" w:rsidRPr="007230BD" w:rsidRDefault="00C07D48" w:rsidP="00C07D48">
      <w:pPr>
        <w:pStyle w:val="ListParagraph"/>
      </w:pPr>
      <w:r w:rsidRPr="007230BD">
        <w:t>1.</w:t>
      </w:r>
      <w:r w:rsidRPr="007230BD">
        <w:tab/>
        <w:t>LI provisioning is active for a target identifier in the system under test.</w:t>
      </w:r>
    </w:p>
    <w:p w14:paraId="4EB24BB2" w14:textId="77777777" w:rsidR="00C07D48" w:rsidRPr="007230BD" w:rsidRDefault="00C07D48" w:rsidP="00C07D48">
      <w:pPr>
        <w:pStyle w:val="ListParagraph"/>
        <w:ind w:left="1136" w:hanging="416"/>
      </w:pPr>
      <w:r w:rsidRPr="007230BD">
        <w:t>2.</w:t>
      </w:r>
      <w:r w:rsidRPr="007230BD">
        <w:tab/>
        <w:t>General-purpose logging (e.g., network event logs, call detail records, session initiation logs) is enabled and accessible to administrators without LI clearance.</w:t>
      </w:r>
    </w:p>
    <w:p w14:paraId="290ED624" w14:textId="77777777" w:rsidR="00C07D48" w:rsidRPr="0010423C" w:rsidRDefault="00C07D48" w:rsidP="00C07D48">
      <w:pPr>
        <w:pStyle w:val="ListParagraph"/>
        <w:ind w:left="1136" w:hanging="416"/>
      </w:pPr>
      <w:r w:rsidRPr="0010423C">
        <w:lastRenderedPageBreak/>
        <w:t>3.</w:t>
      </w:r>
      <w:r w:rsidRPr="0010423C">
        <w:tab/>
      </w:r>
      <w:r w:rsidRPr="007230BD">
        <w:t>The target subscriber initiates communication (e.g., call setup, session initiation, messaging).</w:t>
      </w:r>
    </w:p>
    <w:p w14:paraId="3939DAD3" w14:textId="77777777" w:rsidR="00C07D48" w:rsidRPr="00F2395A" w:rsidRDefault="00C07D48" w:rsidP="00C07D48">
      <w:pPr>
        <w:ind w:left="360"/>
      </w:pPr>
    </w:p>
    <w:p w14:paraId="7B8CAFE2" w14:textId="77777777" w:rsidR="00C07D48" w:rsidRPr="00F2395A" w:rsidRDefault="00C07D48" w:rsidP="00C07D48">
      <w:r w:rsidRPr="00F2395A">
        <w:rPr>
          <w:b/>
          <w:bCs/>
        </w:rPr>
        <w:t>Execution Steps:</w:t>
      </w:r>
    </w:p>
    <w:p w14:paraId="5F446C22" w14:textId="77777777" w:rsidR="00C07D48" w:rsidRPr="007230BD" w:rsidRDefault="00C07D48" w:rsidP="00C07D48">
      <w:pPr>
        <w:pStyle w:val="ListParagraph"/>
      </w:pPr>
      <w:r w:rsidRPr="007230BD">
        <w:t>1.</w:t>
      </w:r>
      <w:r w:rsidRPr="007230BD">
        <w:tab/>
        <w:t>Provision a target identifier for interception in the LI system.</w:t>
      </w:r>
    </w:p>
    <w:p w14:paraId="5EF53814" w14:textId="77777777" w:rsidR="00C07D48" w:rsidRPr="007230BD" w:rsidRDefault="00C07D48" w:rsidP="00C07D48">
      <w:pPr>
        <w:pStyle w:val="ListParagraph"/>
        <w:ind w:left="1136" w:hanging="416"/>
      </w:pPr>
      <w:r w:rsidRPr="007230BD">
        <w:t>2.</w:t>
      </w:r>
      <w:r w:rsidRPr="007230BD">
        <w:tab/>
        <w:t>Have the target subscriber initiate multiple communications (e.g., calls, sessions, messages).</w:t>
      </w:r>
    </w:p>
    <w:p w14:paraId="00754E68" w14:textId="77777777" w:rsidR="00C07D48" w:rsidRPr="007230BD" w:rsidRDefault="00C07D48" w:rsidP="00C07D48">
      <w:pPr>
        <w:pStyle w:val="ListParagraph"/>
      </w:pPr>
      <w:r w:rsidRPr="007230BD">
        <w:t>3.</w:t>
      </w:r>
      <w:r w:rsidRPr="007230BD">
        <w:tab/>
        <w:t>Collect general-purpose logs generated during these communications.</w:t>
      </w:r>
    </w:p>
    <w:p w14:paraId="2F4D97EA" w14:textId="77777777" w:rsidR="00C07D48" w:rsidRPr="007230BD" w:rsidRDefault="00C07D48" w:rsidP="00C07D48">
      <w:pPr>
        <w:pStyle w:val="ListParagraph"/>
      </w:pPr>
      <w:r w:rsidRPr="007230BD">
        <w:t>4.</w:t>
      </w:r>
      <w:r w:rsidRPr="007230BD">
        <w:tab/>
        <w:t>Inspect logs for signs of surveillance context, such as:</w:t>
      </w:r>
    </w:p>
    <w:p w14:paraId="4EC9C553" w14:textId="77777777" w:rsidR="00C07D48" w:rsidRPr="007230BD" w:rsidRDefault="00C07D48" w:rsidP="00C07D48">
      <w:pPr>
        <w:pStyle w:val="ListParagraph"/>
        <w:ind w:firstLine="132"/>
      </w:pPr>
      <w:r w:rsidRPr="007230BD">
        <w:t>a)</w:t>
      </w:r>
      <w:r w:rsidRPr="007230BD">
        <w:tab/>
        <w:t>Explicit LI-related flags, tags, or annotations.</w:t>
      </w:r>
    </w:p>
    <w:p w14:paraId="2DA3D3E9" w14:textId="77777777" w:rsidR="00C07D48" w:rsidRPr="007230BD" w:rsidRDefault="00C07D48" w:rsidP="00C07D48">
      <w:pPr>
        <w:pStyle w:val="ListParagraph"/>
        <w:ind w:firstLine="132"/>
      </w:pPr>
      <w:r w:rsidRPr="007230BD">
        <w:t>b)</w:t>
      </w:r>
      <w:r w:rsidRPr="007230BD">
        <w:tab/>
        <w:t>Error messages referencing LI functions.</w:t>
      </w:r>
    </w:p>
    <w:p w14:paraId="01057035" w14:textId="77777777" w:rsidR="00C07D48" w:rsidRPr="007230BD" w:rsidRDefault="00C07D48" w:rsidP="00C07D48">
      <w:pPr>
        <w:pStyle w:val="ListParagraph"/>
        <w:ind w:firstLine="132"/>
      </w:pPr>
      <w:r w:rsidRPr="007230BD">
        <w:t>c)</w:t>
      </w:r>
      <w:r w:rsidRPr="007230BD">
        <w:tab/>
        <w:t>Duplicated or anomalous log entries indicating redirection or duplication of traffic.</w:t>
      </w:r>
    </w:p>
    <w:p w14:paraId="48AE5D92" w14:textId="77777777" w:rsidR="00C07D48" w:rsidRPr="007B7086" w:rsidRDefault="00C07D48" w:rsidP="00C07D48">
      <w:pPr>
        <w:pStyle w:val="ListParagraph"/>
        <w:ind w:left="1136" w:hanging="416"/>
      </w:pPr>
      <w:r w:rsidRPr="007B7086">
        <w:t>5.</w:t>
      </w:r>
      <w:r w:rsidRPr="007B7086">
        <w:tab/>
      </w:r>
      <w:r w:rsidRPr="007230BD">
        <w:t>Compare log entries of intercepted subscriber activity with log entries of non-intercepted subscribers for consistency.</w:t>
      </w:r>
    </w:p>
    <w:p w14:paraId="64488C58" w14:textId="77777777" w:rsidR="00C07D48" w:rsidRPr="00F2395A" w:rsidRDefault="00C07D48" w:rsidP="00C07D48">
      <w:pPr>
        <w:ind w:left="360"/>
      </w:pPr>
    </w:p>
    <w:p w14:paraId="4E3CFD43" w14:textId="77777777" w:rsidR="00C07D48" w:rsidRPr="00F2395A" w:rsidRDefault="00C07D48" w:rsidP="00C07D48">
      <w:r w:rsidRPr="00F2395A">
        <w:rPr>
          <w:b/>
          <w:bCs/>
        </w:rPr>
        <w:t>Expected Results:</w:t>
      </w:r>
    </w:p>
    <w:p w14:paraId="14CCBF65" w14:textId="77777777" w:rsidR="00C07D48" w:rsidRPr="00756877" w:rsidRDefault="00C07D48" w:rsidP="00C07D48">
      <w:pPr>
        <w:pStyle w:val="ListParagraph"/>
        <w:ind w:left="1136" w:hanging="416"/>
      </w:pPr>
      <w:r w:rsidRPr="00756877">
        <w:t>1.</w:t>
      </w:r>
      <w:r w:rsidRPr="00756877">
        <w:tab/>
        <w:t>General-purpose logs contain only routine identifiers and service-related information (e.g., IMSI, MSISDN, session IDs).</w:t>
      </w:r>
    </w:p>
    <w:p w14:paraId="0DD7472F" w14:textId="77777777" w:rsidR="00C07D48" w:rsidRPr="00756877" w:rsidRDefault="00C07D48" w:rsidP="00C07D48">
      <w:pPr>
        <w:pStyle w:val="ListParagraph"/>
        <w:ind w:left="1136" w:hanging="416"/>
      </w:pPr>
      <w:r w:rsidRPr="00756877">
        <w:t>2.</w:t>
      </w:r>
      <w:r w:rsidRPr="00756877">
        <w:tab/>
        <w:t>No indication is present that the subscriber is under interception (no LI flags, tags, error codes, or</w:t>
      </w:r>
      <w:r>
        <w:t>, particularly,</w:t>
      </w:r>
      <w:r w:rsidRPr="00756877">
        <w:t xml:space="preserve"> duplicate entries).</w:t>
      </w:r>
    </w:p>
    <w:p w14:paraId="16D2801D" w14:textId="77777777" w:rsidR="00C07D48" w:rsidRPr="00756877" w:rsidRDefault="00C07D48" w:rsidP="00C07D48">
      <w:pPr>
        <w:pStyle w:val="ListParagraph"/>
        <w:ind w:left="1136" w:hanging="416"/>
      </w:pPr>
      <w:r w:rsidRPr="00756877">
        <w:t>3.</w:t>
      </w:r>
      <w:r w:rsidRPr="00756877">
        <w:tab/>
        <w:t>Log patterns for intercepted subscribers are indistinguishable from non-intercepted subscribers.</w:t>
      </w:r>
    </w:p>
    <w:p w14:paraId="24898831" w14:textId="77777777" w:rsidR="00C07D48" w:rsidRPr="00682A30" w:rsidRDefault="00C07D48" w:rsidP="00C07D48">
      <w:pPr>
        <w:pStyle w:val="ListParagraph"/>
      </w:pPr>
      <w:r w:rsidRPr="00682A30">
        <w:t>4.</w:t>
      </w:r>
      <w:r w:rsidRPr="00682A30">
        <w:tab/>
      </w:r>
      <w:r w:rsidRPr="00756877">
        <w:t>Surveillance-related records are only present in LI-protected audit logs.</w:t>
      </w:r>
    </w:p>
    <w:p w14:paraId="4B3A875B" w14:textId="77777777" w:rsidR="00C07D48" w:rsidRPr="00F2395A" w:rsidRDefault="00C07D48" w:rsidP="00C07D48">
      <w:pPr>
        <w:ind w:left="360"/>
      </w:pPr>
    </w:p>
    <w:p w14:paraId="1F6799CF" w14:textId="77777777" w:rsidR="00C07D48" w:rsidRPr="00F2395A" w:rsidRDefault="00C07D48" w:rsidP="00C07D48">
      <w:r w:rsidRPr="00F2395A">
        <w:rPr>
          <w:b/>
          <w:bCs/>
        </w:rPr>
        <w:t>Expected Evidence:</w:t>
      </w:r>
    </w:p>
    <w:p w14:paraId="64845551" w14:textId="77777777" w:rsidR="00C07D48" w:rsidRPr="00756877" w:rsidRDefault="00C07D48" w:rsidP="00C07D48">
      <w:pPr>
        <w:pStyle w:val="ListParagraph"/>
        <w:ind w:left="1136" w:hanging="416"/>
      </w:pPr>
      <w:r w:rsidRPr="00756877">
        <w:t>1.</w:t>
      </w:r>
      <w:r w:rsidRPr="00756877">
        <w:tab/>
        <w:t>Copies of general-purpose logs showing intercepted and non-intercepted subscriber activities.</w:t>
      </w:r>
    </w:p>
    <w:p w14:paraId="43C9EA54" w14:textId="77777777" w:rsidR="00C07D48" w:rsidRPr="00756877" w:rsidRDefault="00C07D48" w:rsidP="00C07D48">
      <w:pPr>
        <w:pStyle w:val="ListParagraph"/>
        <w:ind w:left="1136" w:hanging="416"/>
      </w:pPr>
      <w:r w:rsidRPr="00756877">
        <w:t>2.</w:t>
      </w:r>
      <w:r w:rsidRPr="00756877">
        <w:tab/>
        <w:t>Annotated analysis demonstrating that intercepted subscriber logs do not reveal surveillance status.</w:t>
      </w:r>
    </w:p>
    <w:p w14:paraId="342F738E" w14:textId="77777777" w:rsidR="00C07D48" w:rsidRPr="00756877" w:rsidRDefault="00C07D48" w:rsidP="00C07D48">
      <w:pPr>
        <w:pStyle w:val="ListParagraph"/>
        <w:ind w:left="1136" w:hanging="416"/>
      </w:pPr>
      <w:r w:rsidRPr="00756877">
        <w:t>3.</w:t>
      </w:r>
      <w:r w:rsidRPr="00756877">
        <w:tab/>
        <w:t>Copy of LI-protected logs showing that surveillance records are confined to the restricted LI audit domain.</w:t>
      </w:r>
    </w:p>
    <w:p w14:paraId="1B70DCAA" w14:textId="77777777" w:rsidR="00C07D48" w:rsidRPr="00682A30" w:rsidRDefault="00C07D48" w:rsidP="00C07D48">
      <w:pPr>
        <w:pStyle w:val="ListParagraph"/>
        <w:ind w:left="1136" w:hanging="416"/>
      </w:pPr>
      <w:r w:rsidRPr="00682A30">
        <w:t>4.</w:t>
      </w:r>
      <w:r w:rsidRPr="00682A30">
        <w:tab/>
      </w:r>
      <w:r w:rsidRPr="00756877">
        <w:t>Plain-language conclusion confirming that LI activity remains undetectable in general-purpose logs.</w:t>
      </w:r>
    </w:p>
    <w:p w14:paraId="53CE2393" w14:textId="77777777" w:rsidR="00C07D48" w:rsidRDefault="00C07D48" w:rsidP="00C07D48">
      <w:pPr>
        <w:pStyle w:val="Heading6"/>
        <w:rPr>
          <w:rFonts w:eastAsia="MS Mincho"/>
        </w:rPr>
      </w:pPr>
      <w:bookmarkStart w:id="102" w:name="_Toc221481844"/>
      <w:r>
        <w:rPr>
          <w:rFonts w:eastAsia="MS Mincho"/>
        </w:rPr>
        <w:t>4.2.3.2.2.4</w:t>
      </w:r>
      <w:r w:rsidRPr="0089623C">
        <w:rPr>
          <w:rFonts w:eastAsia="MS Mincho"/>
        </w:rPr>
        <w:tab/>
      </w:r>
      <w:r>
        <w:rPr>
          <w:rFonts w:eastAsia="MS Mincho"/>
        </w:rPr>
        <w:t>LI logging is segregated from non-LI logging</w:t>
      </w:r>
      <w:bookmarkEnd w:id="102"/>
    </w:p>
    <w:p w14:paraId="263792A0" w14:textId="77777777" w:rsidR="00C07D48" w:rsidRDefault="00C07D48" w:rsidP="00C07D48">
      <w:r w:rsidRPr="00F2395A">
        <w:rPr>
          <w:i/>
          <w:iCs/>
        </w:rPr>
        <w:t>Requirement Name:</w:t>
      </w:r>
      <w:r w:rsidRPr="00F2395A">
        <w:t xml:space="preserve"> </w:t>
      </w:r>
      <w:r>
        <w:rPr>
          <w:color w:val="000000"/>
        </w:rPr>
        <w:t>Segregation of LI Logging</w:t>
      </w:r>
    </w:p>
    <w:p w14:paraId="3D00BDE5" w14:textId="77777777" w:rsidR="00C07D48" w:rsidRDefault="00C07D48" w:rsidP="00C07D48">
      <w:r w:rsidRPr="00F2395A">
        <w:rPr>
          <w:i/>
          <w:iCs/>
        </w:rPr>
        <w:t>Requirement Reference:</w:t>
      </w:r>
      <w:r w:rsidRPr="00F2395A">
        <w:t xml:space="preserve"> </w:t>
      </w:r>
      <w:r>
        <w:t xml:space="preserve">TS 33.126: </w:t>
      </w:r>
      <w:r w:rsidRPr="002060D3">
        <w:rPr>
          <w:bCs/>
          <w:i/>
          <w:iCs/>
        </w:rPr>
        <w:t>R6.6 - 30</w:t>
      </w:r>
      <w:r w:rsidRPr="002060D3">
        <w:rPr>
          <w:bCs/>
          <w:i/>
          <w:iCs/>
        </w:rPr>
        <w:tab/>
        <w:t>Undetectability by Non-Authorized Parties</w:t>
      </w:r>
    </w:p>
    <w:p w14:paraId="6081D5C1" w14:textId="77777777" w:rsidR="00C07D48" w:rsidRPr="001E38B3" w:rsidRDefault="00C07D48" w:rsidP="00C07D48">
      <w:r w:rsidRPr="00F2395A">
        <w:rPr>
          <w:i/>
          <w:iCs/>
        </w:rPr>
        <w:t>Requirement Description:</w:t>
      </w:r>
      <w:r w:rsidRPr="0010423C">
        <w:t xml:space="preserve"> </w:t>
      </w:r>
      <w:r>
        <w:rPr>
          <w:color w:val="000000"/>
        </w:rPr>
        <w:t>LI audit and operational logs must be segregated from all non-LI logging subsystems. Access to LI logs must be restricted to LI-cleared personnel only</w:t>
      </w:r>
      <w:r w:rsidRPr="00876045">
        <w:t>.</w:t>
      </w:r>
    </w:p>
    <w:p w14:paraId="6FF2259A" w14:textId="77777777" w:rsidR="00C07D48" w:rsidRDefault="00C07D48" w:rsidP="00C07D48"/>
    <w:p w14:paraId="379972A4" w14:textId="77777777" w:rsidR="00C07D48" w:rsidRDefault="00C07D48" w:rsidP="00C07D48">
      <w:pPr>
        <w:pStyle w:val="B1"/>
        <w:ind w:left="0" w:firstLine="0"/>
        <w:rPr>
          <w:i/>
        </w:rPr>
      </w:pPr>
      <w:r w:rsidRPr="00BC1C03">
        <w:rPr>
          <w:i/>
        </w:rPr>
        <w:t>References:</w:t>
      </w:r>
    </w:p>
    <w:p w14:paraId="14CFD46C" w14:textId="77777777" w:rsidR="00C07D48" w:rsidRPr="007276E9" w:rsidRDefault="00C07D48" w:rsidP="00C07D48">
      <w:pPr>
        <w:pStyle w:val="B1"/>
        <w:ind w:left="288" w:firstLine="0"/>
        <w:rPr>
          <w:b/>
          <w:bCs/>
          <w:iCs/>
        </w:rPr>
      </w:pPr>
      <w:r w:rsidRPr="007276E9">
        <w:rPr>
          <w:b/>
          <w:bCs/>
          <w:iCs/>
        </w:rPr>
        <w:t>Asset refer</w:t>
      </w:r>
      <w:r>
        <w:rPr>
          <w:b/>
          <w:bCs/>
          <w:iCs/>
        </w:rPr>
        <w:t>e</w:t>
      </w:r>
      <w:r w:rsidRPr="007276E9">
        <w:rPr>
          <w:b/>
          <w:bCs/>
          <w:iCs/>
        </w:rPr>
        <w:t>nce:</w:t>
      </w:r>
      <w:r>
        <w:rPr>
          <w:b/>
          <w:bCs/>
          <w:iCs/>
        </w:rPr>
        <w:t xml:space="preserve"> </w:t>
      </w:r>
      <w:r>
        <w:rPr>
          <w:b/>
          <w:bCs/>
          <w:iCs/>
        </w:rPr>
        <w:tab/>
      </w:r>
      <w:r>
        <w:rPr>
          <w:b/>
          <w:bCs/>
          <w:iCs/>
        </w:rPr>
        <w:tab/>
      </w:r>
      <w:r>
        <w:rPr>
          <w:iCs/>
        </w:rPr>
        <w:t>AS-LI-FUNCTION</w:t>
      </w:r>
    </w:p>
    <w:p w14:paraId="0414FAB8" w14:textId="77777777" w:rsidR="00C07D48" w:rsidRPr="007276E9" w:rsidRDefault="00C07D48" w:rsidP="00C07D48">
      <w:pPr>
        <w:pStyle w:val="B1"/>
        <w:ind w:left="288" w:firstLine="0"/>
        <w:rPr>
          <w:b/>
          <w:bCs/>
          <w:iCs/>
        </w:rPr>
      </w:pPr>
      <w:r w:rsidRPr="007276E9">
        <w:rPr>
          <w:b/>
          <w:bCs/>
          <w:iCs/>
        </w:rPr>
        <w:t>Attacker reference:</w:t>
      </w:r>
      <w:r>
        <w:rPr>
          <w:b/>
          <w:bCs/>
          <w:iCs/>
        </w:rPr>
        <w:t xml:space="preserve"> </w:t>
      </w:r>
      <w:r>
        <w:rPr>
          <w:b/>
          <w:bCs/>
          <w:iCs/>
        </w:rPr>
        <w:tab/>
      </w:r>
      <w:r>
        <w:t>AT-INTERNAL</w:t>
      </w:r>
    </w:p>
    <w:p w14:paraId="33E32343" w14:textId="77777777" w:rsidR="00C07D48" w:rsidRDefault="00C07D48" w:rsidP="00C07D48">
      <w:pPr>
        <w:pStyle w:val="B1"/>
        <w:ind w:left="288" w:firstLine="0"/>
        <w:rPr>
          <w:iCs/>
        </w:rPr>
      </w:pPr>
      <w:r w:rsidRPr="007276E9">
        <w:rPr>
          <w:b/>
          <w:bCs/>
          <w:iCs/>
        </w:rPr>
        <w:t>Threat reference:</w:t>
      </w:r>
      <w:r>
        <w:rPr>
          <w:b/>
          <w:bCs/>
          <w:iCs/>
        </w:rPr>
        <w:t xml:space="preserve"> </w:t>
      </w:r>
      <w:r>
        <w:rPr>
          <w:b/>
          <w:bCs/>
          <w:iCs/>
        </w:rPr>
        <w:tab/>
      </w:r>
      <w:r>
        <w:rPr>
          <w:b/>
          <w:bCs/>
          <w:iCs/>
        </w:rPr>
        <w:tab/>
      </w:r>
      <w:r>
        <w:t>TBD</w:t>
      </w:r>
    </w:p>
    <w:p w14:paraId="2BCC8095" w14:textId="77777777" w:rsidR="00C07D48" w:rsidRPr="00F2395A" w:rsidRDefault="00C07D48" w:rsidP="00C07D48">
      <w:pPr>
        <w:pStyle w:val="B1"/>
        <w:ind w:left="288" w:firstLine="0"/>
        <w:rPr>
          <w:iCs/>
        </w:rPr>
      </w:pPr>
    </w:p>
    <w:p w14:paraId="5F6D934B" w14:textId="77777777" w:rsidR="00C07D48" w:rsidRDefault="00C07D48" w:rsidP="00C07D48">
      <w:pPr>
        <w:rPr>
          <w:i/>
        </w:rPr>
      </w:pPr>
      <w:r w:rsidRPr="00F2395A">
        <w:rPr>
          <w:i/>
        </w:rPr>
        <w:t>Test Case:</w:t>
      </w:r>
    </w:p>
    <w:p w14:paraId="09B882CF" w14:textId="77777777" w:rsidR="00C07D48" w:rsidRDefault="00C07D48" w:rsidP="00C07D48">
      <w:r w:rsidRPr="00F2395A">
        <w:rPr>
          <w:b/>
          <w:bCs/>
        </w:rPr>
        <w:t>Test Name / ID:</w:t>
      </w:r>
      <w:r w:rsidRPr="00F2395A">
        <w:t xml:space="preserve"> </w:t>
      </w:r>
      <w:r w:rsidRPr="002C1220">
        <w:t>TC_LI_LOG_</w:t>
      </w:r>
      <w:r>
        <w:t>SEGREGATION</w:t>
      </w:r>
    </w:p>
    <w:p w14:paraId="067EFB85" w14:textId="77777777" w:rsidR="00C07D48" w:rsidRDefault="00C07D48" w:rsidP="00C07D48">
      <w:pPr>
        <w:rPr>
          <w:b/>
          <w:bCs/>
        </w:rPr>
      </w:pPr>
      <w:r w:rsidRPr="00F2395A">
        <w:rPr>
          <w:b/>
          <w:bCs/>
        </w:rPr>
        <w:t>Purpose:</w:t>
      </w:r>
    </w:p>
    <w:p w14:paraId="5083D942" w14:textId="77777777" w:rsidR="00C07D48" w:rsidRPr="00F2395A" w:rsidRDefault="00C07D48" w:rsidP="00C07D48">
      <w:r>
        <w:rPr>
          <w:color w:val="000000"/>
        </w:rPr>
        <w:t>Validate that the LI logging subsystem is logically and physically segregated from non-LI (general purpose) logs, ensuring that LI log data cannot be accessed through non-LI interfaces or roles</w:t>
      </w:r>
      <w:r w:rsidRPr="00876045">
        <w:t>.</w:t>
      </w:r>
    </w:p>
    <w:p w14:paraId="6D329ECD" w14:textId="77777777" w:rsidR="00C07D48" w:rsidRPr="00F2395A" w:rsidRDefault="00C07D48" w:rsidP="00C07D48">
      <w:r w:rsidRPr="00F2395A">
        <w:rPr>
          <w:b/>
          <w:bCs/>
        </w:rPr>
        <w:t>Pre-Conditions:</w:t>
      </w:r>
    </w:p>
    <w:p w14:paraId="4A0318E8" w14:textId="77777777" w:rsidR="00C07D48" w:rsidRPr="00EF633E" w:rsidRDefault="00C07D48" w:rsidP="00C07D48">
      <w:pPr>
        <w:pStyle w:val="ListParagraph"/>
      </w:pPr>
      <w:r w:rsidRPr="00EF633E">
        <w:lastRenderedPageBreak/>
        <w:t>1.</w:t>
      </w:r>
      <w:r w:rsidRPr="00EF633E">
        <w:tab/>
        <w:t>LI subsystem is deployed and active.</w:t>
      </w:r>
    </w:p>
    <w:p w14:paraId="73DF4EA0" w14:textId="77777777" w:rsidR="00C07D48" w:rsidRPr="00EF633E" w:rsidRDefault="00C07D48" w:rsidP="00C07D48">
      <w:pPr>
        <w:pStyle w:val="ListParagraph"/>
        <w:ind w:left="1136" w:hanging="416"/>
      </w:pPr>
      <w:r w:rsidRPr="00EF633E">
        <w:t>2.</w:t>
      </w:r>
      <w:r w:rsidRPr="00EF633E">
        <w:tab/>
        <w:t xml:space="preserve">General-purpose system logging (e.g., syslog, </w:t>
      </w:r>
      <w:proofErr w:type="spellStart"/>
      <w:r w:rsidRPr="00EF633E">
        <w:t>journald</w:t>
      </w:r>
      <w:proofErr w:type="spellEnd"/>
      <w:r w:rsidRPr="00EF633E">
        <w:t>, platform management logs) is operational.</w:t>
      </w:r>
    </w:p>
    <w:p w14:paraId="58D841DD" w14:textId="77777777" w:rsidR="00C07D48" w:rsidRPr="00EF633E" w:rsidRDefault="00C07D48" w:rsidP="00C07D48">
      <w:pPr>
        <w:pStyle w:val="ListParagraph"/>
      </w:pPr>
      <w:r w:rsidRPr="00EF633E">
        <w:t>3.</w:t>
      </w:r>
      <w:r w:rsidRPr="00EF633E">
        <w:tab/>
        <w:t>LI-specific logging facility is configured and accessible only to LI-cleared roles.</w:t>
      </w:r>
    </w:p>
    <w:p w14:paraId="7B63B14B" w14:textId="77777777" w:rsidR="00C07D48" w:rsidRPr="00EF633E" w:rsidRDefault="00C07D48" w:rsidP="00C07D48">
      <w:pPr>
        <w:pStyle w:val="ListParagraph"/>
        <w:ind w:left="1136" w:hanging="416"/>
      </w:pPr>
      <w:r w:rsidRPr="00EF633E">
        <w:t>4.</w:t>
      </w:r>
      <w:r w:rsidRPr="00EF633E">
        <w:tab/>
        <w:t>Test operators possess two distinct roles: one LI-cleared and one non-cleared administrative account.</w:t>
      </w:r>
    </w:p>
    <w:p w14:paraId="3A958DAC" w14:textId="77777777" w:rsidR="00C07D48" w:rsidRPr="00F2395A" w:rsidRDefault="00C07D48" w:rsidP="00C07D48">
      <w:pPr>
        <w:ind w:left="360"/>
      </w:pPr>
    </w:p>
    <w:p w14:paraId="1668CA0A" w14:textId="77777777" w:rsidR="00C07D48" w:rsidRPr="00F2395A" w:rsidRDefault="00C07D48" w:rsidP="00C07D48">
      <w:r w:rsidRPr="00F2395A">
        <w:rPr>
          <w:b/>
          <w:bCs/>
        </w:rPr>
        <w:t>Execution Steps:</w:t>
      </w:r>
    </w:p>
    <w:p w14:paraId="4D1BB135" w14:textId="77777777" w:rsidR="00C07D48" w:rsidRPr="00EF633E" w:rsidRDefault="00C07D48" w:rsidP="00C07D48">
      <w:pPr>
        <w:pStyle w:val="ListParagraph"/>
      </w:pPr>
      <w:r w:rsidRPr="00EF633E">
        <w:t>1.</w:t>
      </w:r>
      <w:r w:rsidRPr="00EF633E">
        <w:tab/>
        <w:t>Generate LI-related events (e.g., provisioning, activation, LI delivery errors).</w:t>
      </w:r>
    </w:p>
    <w:p w14:paraId="3A6A1459" w14:textId="77777777" w:rsidR="00C07D48" w:rsidRPr="00EF633E" w:rsidRDefault="00C07D48" w:rsidP="00C07D48">
      <w:pPr>
        <w:pStyle w:val="ListParagraph"/>
        <w:ind w:left="1136" w:hanging="416"/>
      </w:pPr>
      <w:r w:rsidRPr="00EF633E">
        <w:t>2.</w:t>
      </w:r>
      <w:r w:rsidRPr="00EF633E">
        <w:tab/>
        <w:t>Generate non-LI system events (e.g., user login, system health checks, configuration updates).</w:t>
      </w:r>
    </w:p>
    <w:p w14:paraId="129B68DC" w14:textId="77777777" w:rsidR="00C07D48" w:rsidRPr="00EF633E" w:rsidRDefault="00C07D48" w:rsidP="00C07D48">
      <w:pPr>
        <w:pStyle w:val="ListParagraph"/>
      </w:pPr>
      <w:r w:rsidRPr="00EF633E">
        <w:t>3.</w:t>
      </w:r>
      <w:r w:rsidRPr="00EF633E">
        <w:tab/>
        <w:t>Collect logs from both the LI logging subsystem and the general logging subsystem.</w:t>
      </w:r>
    </w:p>
    <w:p w14:paraId="6F12812F" w14:textId="77777777" w:rsidR="00C07D48" w:rsidRPr="00EF633E" w:rsidRDefault="00C07D48" w:rsidP="00C07D48">
      <w:pPr>
        <w:pStyle w:val="ListParagraph"/>
      </w:pPr>
      <w:r w:rsidRPr="00EF633E">
        <w:t>4.</w:t>
      </w:r>
      <w:r w:rsidRPr="00EF633E">
        <w:tab/>
        <w:t>Attempt to access LI logs using the non-cleared administrator role.</w:t>
      </w:r>
    </w:p>
    <w:p w14:paraId="33F2C9EF" w14:textId="77777777" w:rsidR="00C07D48" w:rsidRPr="00EF633E" w:rsidRDefault="00C07D48" w:rsidP="00C07D48">
      <w:pPr>
        <w:pStyle w:val="ListParagraph"/>
      </w:pPr>
      <w:r w:rsidRPr="00EF633E">
        <w:t>5.</w:t>
      </w:r>
      <w:r w:rsidRPr="00EF633E">
        <w:tab/>
        <w:t>Verify log storage segregation (e.g., separate file paths, databases, log streams).</w:t>
      </w:r>
    </w:p>
    <w:p w14:paraId="043991FF" w14:textId="77777777" w:rsidR="00C07D48" w:rsidRDefault="00C07D48" w:rsidP="00C07D48">
      <w:pPr>
        <w:pStyle w:val="ListParagraph"/>
        <w:rPr>
          <w:color w:val="000000"/>
        </w:rPr>
      </w:pPr>
      <w:r>
        <w:rPr>
          <w:color w:val="000000"/>
        </w:rPr>
        <w:t>6.</w:t>
      </w:r>
      <w:r>
        <w:rPr>
          <w:color w:val="000000"/>
        </w:rPr>
        <w:tab/>
      </w:r>
      <w:r w:rsidRPr="00EF633E">
        <w:t>Inspect general logs for</w:t>
      </w:r>
      <w:r>
        <w:rPr>
          <w:color w:val="000000"/>
        </w:rPr>
        <w:t xml:space="preserve"> any LI log entries, references, or cross-linkages.</w:t>
      </w:r>
    </w:p>
    <w:p w14:paraId="2FA291A5" w14:textId="77777777" w:rsidR="00C07D48" w:rsidRPr="00F2395A" w:rsidRDefault="00C07D48" w:rsidP="00C07D48">
      <w:pPr>
        <w:ind w:left="360"/>
      </w:pPr>
    </w:p>
    <w:p w14:paraId="0ABA2EA7" w14:textId="77777777" w:rsidR="00C07D48" w:rsidRPr="00F2395A" w:rsidRDefault="00C07D48" w:rsidP="00C07D48">
      <w:r w:rsidRPr="00F2395A">
        <w:rPr>
          <w:b/>
          <w:bCs/>
        </w:rPr>
        <w:t>Expected Results:</w:t>
      </w:r>
    </w:p>
    <w:p w14:paraId="239C69A1" w14:textId="77777777" w:rsidR="00C07D48" w:rsidRPr="00EF633E" w:rsidRDefault="00C07D48" w:rsidP="00C07D48">
      <w:pPr>
        <w:pStyle w:val="ListParagraph"/>
      </w:pPr>
      <w:r w:rsidRPr="00EF633E">
        <w:t>1.</w:t>
      </w:r>
      <w:r w:rsidRPr="00EF633E">
        <w:tab/>
        <w:t>LI log data is stored in a distinct, access-controlled subsystem.</w:t>
      </w:r>
    </w:p>
    <w:p w14:paraId="428CF85D" w14:textId="77777777" w:rsidR="00C07D48" w:rsidRPr="00EF633E" w:rsidRDefault="00C07D48" w:rsidP="00C07D48">
      <w:pPr>
        <w:pStyle w:val="ListParagraph"/>
      </w:pPr>
      <w:r w:rsidRPr="00EF633E">
        <w:t>2.</w:t>
      </w:r>
      <w:r w:rsidRPr="00EF633E">
        <w:tab/>
        <w:t>LI logs are not visible through general log collectors, APIs, or management tools.</w:t>
      </w:r>
    </w:p>
    <w:p w14:paraId="3520EE70" w14:textId="77777777" w:rsidR="00C07D48" w:rsidRPr="00EF633E" w:rsidRDefault="00C07D48" w:rsidP="00C07D48">
      <w:pPr>
        <w:pStyle w:val="ListParagraph"/>
      </w:pPr>
      <w:r w:rsidRPr="00EF633E">
        <w:t>3.</w:t>
      </w:r>
      <w:r w:rsidRPr="00EF633E">
        <w:tab/>
        <w:t>Non-LI logs do not contain pointers, cross-references, or metadata revealing LI activity.</w:t>
      </w:r>
    </w:p>
    <w:p w14:paraId="4B6812AF" w14:textId="77777777" w:rsidR="00C07D48" w:rsidRDefault="00C07D48" w:rsidP="00C07D48">
      <w:pPr>
        <w:pStyle w:val="ListParagraph"/>
        <w:rPr>
          <w:color w:val="000000"/>
        </w:rPr>
      </w:pPr>
      <w:r>
        <w:rPr>
          <w:color w:val="000000"/>
        </w:rPr>
        <w:t>4.</w:t>
      </w:r>
      <w:r>
        <w:rPr>
          <w:color w:val="000000"/>
        </w:rPr>
        <w:tab/>
      </w:r>
      <w:r w:rsidRPr="00EF633E">
        <w:t>Access attempts to LI logs by non-cleared</w:t>
      </w:r>
      <w:r>
        <w:rPr>
          <w:color w:val="000000"/>
        </w:rPr>
        <w:t xml:space="preserve"> roles are denied and auditable.</w:t>
      </w:r>
    </w:p>
    <w:p w14:paraId="72A18ECD" w14:textId="77777777" w:rsidR="00C07D48" w:rsidRPr="00F2395A" w:rsidRDefault="00C07D48" w:rsidP="00C07D48">
      <w:pPr>
        <w:ind w:left="360"/>
      </w:pPr>
    </w:p>
    <w:p w14:paraId="3AF03666" w14:textId="77777777" w:rsidR="00C07D48" w:rsidRPr="00F2395A" w:rsidRDefault="00C07D48" w:rsidP="00C07D48">
      <w:r w:rsidRPr="00F2395A">
        <w:rPr>
          <w:b/>
          <w:bCs/>
        </w:rPr>
        <w:t>Expected Evidence:</w:t>
      </w:r>
    </w:p>
    <w:p w14:paraId="2C63BE7F" w14:textId="77777777" w:rsidR="00C07D48" w:rsidRPr="00EF633E" w:rsidRDefault="00C07D48" w:rsidP="00C07D48">
      <w:pPr>
        <w:pStyle w:val="ListParagraph"/>
      </w:pPr>
      <w:r w:rsidRPr="00EF633E">
        <w:t>1.</w:t>
      </w:r>
      <w:r w:rsidRPr="00EF633E">
        <w:tab/>
        <w:t>Copies of LI and non-LI log directories or service configuration showing segregation.</w:t>
      </w:r>
    </w:p>
    <w:p w14:paraId="098FE701" w14:textId="77777777" w:rsidR="00C07D48" w:rsidRPr="00EF633E" w:rsidRDefault="00C07D48" w:rsidP="00C07D48">
      <w:pPr>
        <w:pStyle w:val="ListParagraph"/>
      </w:pPr>
      <w:r w:rsidRPr="00EF633E">
        <w:t>2.</w:t>
      </w:r>
      <w:r w:rsidRPr="00EF633E">
        <w:tab/>
        <w:t>Access-control matrix demonstrating that only LI-cleared roles can access LI logs.</w:t>
      </w:r>
    </w:p>
    <w:p w14:paraId="709DD52C" w14:textId="77777777" w:rsidR="00C07D48" w:rsidRPr="00EF633E" w:rsidRDefault="00C07D48" w:rsidP="00C07D48">
      <w:pPr>
        <w:pStyle w:val="ListParagraph"/>
      </w:pPr>
      <w:r w:rsidRPr="00EF633E">
        <w:t>3.</w:t>
      </w:r>
      <w:r w:rsidRPr="00EF633E">
        <w:tab/>
        <w:t>Screen captures or outputs of denied access attempts from non-cleared accounts.</w:t>
      </w:r>
    </w:p>
    <w:p w14:paraId="7207E195" w14:textId="77777777" w:rsidR="00C07D48" w:rsidRPr="00EF633E" w:rsidRDefault="00C07D48" w:rsidP="00C07D48">
      <w:pPr>
        <w:pStyle w:val="ListParagraph"/>
        <w:ind w:left="1136" w:hanging="416"/>
      </w:pPr>
      <w:r w:rsidRPr="00EF633E">
        <w:t>4.</w:t>
      </w:r>
      <w:r w:rsidRPr="00EF633E">
        <w:tab/>
        <w:t>Plain-language conclusion confirming effective segregation of LI and non-LI logging domains.</w:t>
      </w:r>
    </w:p>
    <w:p w14:paraId="336600D9" w14:textId="77777777" w:rsidR="00C07D48" w:rsidRDefault="00C07D48" w:rsidP="00C07D48">
      <w:pPr>
        <w:pStyle w:val="Heading6"/>
        <w:rPr>
          <w:rFonts w:eastAsia="MS Mincho"/>
        </w:rPr>
      </w:pPr>
      <w:bookmarkStart w:id="103" w:name="_Toc221481845"/>
      <w:r>
        <w:rPr>
          <w:rFonts w:eastAsia="MS Mincho"/>
        </w:rPr>
        <w:t>4.2.3.2.2.5</w:t>
      </w:r>
      <w:r>
        <w:rPr>
          <w:rFonts w:eastAsia="MS Mincho"/>
        </w:rPr>
        <w:tab/>
        <w:t>LI target leak, log leak</w:t>
      </w:r>
      <w:bookmarkEnd w:id="103"/>
    </w:p>
    <w:p w14:paraId="6B3B5813" w14:textId="77777777" w:rsidR="00C07D48" w:rsidRDefault="00C07D48" w:rsidP="00C07D48">
      <w:pPr>
        <w:rPr>
          <w:rFonts w:eastAsia="MS Mincho"/>
          <w:highlight w:val="yellow"/>
        </w:rPr>
      </w:pPr>
      <w:r>
        <w:rPr>
          <w:rFonts w:eastAsia="MS Mincho"/>
          <w:highlight w:val="yellow"/>
        </w:rPr>
        <w:t>Editor’s Note: This test seems equivalent to 4.2.3.2.2.2 and 4.2.3.2.2.3 above. Not sure whether to use this for something else or delete it). (Network logs perhaps?)</w:t>
      </w:r>
    </w:p>
    <w:p w14:paraId="5EAEC989" w14:textId="77777777" w:rsidR="00C07D48" w:rsidRPr="006108C9" w:rsidRDefault="00C07D48" w:rsidP="00C07D48">
      <w:pPr>
        <w:rPr>
          <w:rFonts w:eastAsia="MS Mincho"/>
          <w:highlight w:val="yellow"/>
        </w:rPr>
      </w:pPr>
    </w:p>
    <w:p w14:paraId="727677B0" w14:textId="77777777" w:rsidR="00C07D48" w:rsidRDefault="00C07D48" w:rsidP="00C07D48">
      <w:pPr>
        <w:pStyle w:val="Heading5"/>
      </w:pPr>
      <w:bookmarkStart w:id="104" w:name="_Toc21335338"/>
      <w:bookmarkStart w:id="105" w:name="_Toc26877708"/>
      <w:bookmarkStart w:id="106" w:name="_Toc137648009"/>
      <w:bookmarkStart w:id="107" w:name="_Toc221481846"/>
      <w:r w:rsidRPr="00952CB1">
        <w:t>4.2.3.2.3</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 in storage</w:t>
      </w:r>
      <w:bookmarkEnd w:id="104"/>
      <w:bookmarkEnd w:id="105"/>
      <w:bookmarkEnd w:id="106"/>
      <w:bookmarkEnd w:id="107"/>
    </w:p>
    <w:p w14:paraId="45DAA2DB" w14:textId="77777777" w:rsidR="00C07D48" w:rsidRPr="0089623C" w:rsidRDefault="00C07D48" w:rsidP="00C07D48">
      <w:pPr>
        <w:pStyle w:val="Heading6"/>
        <w:rPr>
          <w:rFonts w:eastAsia="MS Mincho"/>
        </w:rPr>
      </w:pPr>
      <w:bookmarkStart w:id="108" w:name="_Toc221481847"/>
      <w:r>
        <w:rPr>
          <w:rFonts w:eastAsia="MS Mincho"/>
        </w:rPr>
        <w:t>4.2.3.2.3.1</w:t>
      </w:r>
      <w:r w:rsidRPr="0089623C">
        <w:rPr>
          <w:rFonts w:eastAsia="MS Mincho"/>
        </w:rPr>
        <w:tab/>
      </w:r>
      <w:r>
        <w:rPr>
          <w:rFonts w:eastAsia="MS Mincho"/>
        </w:rPr>
        <w:t>Introduction</w:t>
      </w:r>
      <w:bookmarkEnd w:id="108"/>
    </w:p>
    <w:p w14:paraId="6FA69894" w14:textId="77777777" w:rsidR="00C07D48" w:rsidRDefault="00C07D48" w:rsidP="009D03A3">
      <w:r>
        <w:t>The following</w:t>
      </w:r>
      <w:r w:rsidRPr="00952CB1">
        <w:t xml:space="preserve"> addition</w:t>
      </w:r>
      <w:r>
        <w:t xml:space="preserve"> and clarifications</w:t>
      </w:r>
      <w:r w:rsidRPr="00952CB1">
        <w:t xml:space="preserve"> to clause </w:t>
      </w:r>
      <w:r w:rsidRPr="00952CB1">
        <w:rPr>
          <w:rFonts w:hint="eastAsia"/>
        </w:rPr>
        <w:t>4</w:t>
      </w:r>
      <w:r w:rsidRPr="00952CB1">
        <w:t>.</w:t>
      </w:r>
      <w:r w:rsidRPr="00952CB1">
        <w:rPr>
          <w:rFonts w:hint="eastAsia"/>
          <w:lang w:eastAsia="zh-CN"/>
        </w:rPr>
        <w:t>2</w:t>
      </w:r>
      <w:r w:rsidRPr="00952CB1">
        <w:t>.3</w:t>
      </w:r>
      <w:r>
        <w:rPr>
          <w:lang w:eastAsia="zh-CN"/>
        </w:rPr>
        <w:t>.2.3</w:t>
      </w:r>
      <w:r w:rsidRPr="00952CB1">
        <w:t xml:space="preserve"> of TS </w:t>
      </w:r>
      <w:r>
        <w:t>33.117 [2] apply for LI functions</w:t>
      </w:r>
      <w:r w:rsidRPr="00952CB1">
        <w:t>.</w:t>
      </w:r>
    </w:p>
    <w:p w14:paraId="65384A9E" w14:textId="77777777" w:rsidR="00C07D48" w:rsidRPr="0089623C" w:rsidRDefault="00C07D48" w:rsidP="00C07D48">
      <w:pPr>
        <w:pStyle w:val="Heading6"/>
        <w:rPr>
          <w:rFonts w:eastAsia="MS Mincho"/>
        </w:rPr>
      </w:pPr>
      <w:bookmarkStart w:id="109" w:name="_Toc221481848"/>
      <w:r>
        <w:rPr>
          <w:rFonts w:eastAsia="MS Mincho"/>
        </w:rPr>
        <w:t>4.2.3.2.3.2</w:t>
      </w:r>
      <w:r w:rsidRPr="0089623C">
        <w:rPr>
          <w:rFonts w:eastAsia="MS Mincho"/>
        </w:rPr>
        <w:tab/>
      </w:r>
      <w:r>
        <w:rPr>
          <w:rFonts w:eastAsia="MS Mincho"/>
        </w:rPr>
        <w:t>No unencrypted LI data</w:t>
      </w:r>
      <w:bookmarkEnd w:id="109"/>
    </w:p>
    <w:p w14:paraId="3B937C1F" w14:textId="77777777" w:rsidR="00C07D48" w:rsidRPr="00952CB1" w:rsidRDefault="00C07D48" w:rsidP="00C07D48">
      <w:pPr>
        <w:pStyle w:val="Heading5"/>
      </w:pPr>
      <w:bookmarkStart w:id="110" w:name="_Toc21335339"/>
      <w:bookmarkStart w:id="111" w:name="_Toc26877709"/>
      <w:bookmarkStart w:id="112" w:name="_Toc137648010"/>
      <w:bookmarkStart w:id="113" w:name="_Toc221481849"/>
      <w:r w:rsidRPr="00952CB1">
        <w:t>4.2.3.2.4</w:t>
      </w:r>
      <w:r w:rsidRPr="00952CB1">
        <w:tab/>
        <w:t>Protecting</w:t>
      </w:r>
      <w:r w:rsidRPr="00952CB1">
        <w:rPr>
          <w:spacing w:val="-12"/>
        </w:rPr>
        <w:t xml:space="preserve"> </w:t>
      </w:r>
      <w:r w:rsidRPr="00952CB1">
        <w:t>data</w:t>
      </w:r>
      <w:r w:rsidRPr="00952CB1">
        <w:rPr>
          <w:spacing w:val="-5"/>
        </w:rPr>
        <w:t xml:space="preserve"> </w:t>
      </w:r>
      <w:r w:rsidRPr="00952CB1">
        <w:t>and</w:t>
      </w:r>
      <w:r w:rsidRPr="00952CB1">
        <w:rPr>
          <w:spacing w:val="-4"/>
        </w:rPr>
        <w:t xml:space="preserve"> </w:t>
      </w:r>
      <w:r w:rsidRPr="00952CB1">
        <w:t>information in transfer</w:t>
      </w:r>
      <w:bookmarkEnd w:id="110"/>
      <w:bookmarkEnd w:id="111"/>
      <w:bookmarkEnd w:id="112"/>
      <w:bookmarkEnd w:id="113"/>
    </w:p>
    <w:p w14:paraId="240D7A3E" w14:textId="77777777" w:rsidR="00C07D48" w:rsidRPr="0089623C" w:rsidRDefault="00C07D48" w:rsidP="00C07D48">
      <w:pPr>
        <w:pStyle w:val="Heading6"/>
        <w:rPr>
          <w:rFonts w:eastAsia="MS Mincho"/>
        </w:rPr>
      </w:pPr>
      <w:bookmarkStart w:id="114" w:name="_Toc221481850"/>
      <w:r>
        <w:rPr>
          <w:rFonts w:eastAsia="MS Mincho"/>
        </w:rPr>
        <w:t>4.2.3.2.4.1</w:t>
      </w:r>
      <w:r w:rsidRPr="0089623C">
        <w:rPr>
          <w:rFonts w:eastAsia="MS Mincho"/>
        </w:rPr>
        <w:tab/>
      </w:r>
      <w:r>
        <w:rPr>
          <w:rFonts w:eastAsia="MS Mincho"/>
        </w:rPr>
        <w:t>Introduction</w:t>
      </w:r>
      <w:bookmarkEnd w:id="114"/>
    </w:p>
    <w:p w14:paraId="34177337" w14:textId="77777777" w:rsidR="00C07D48" w:rsidRDefault="00C07D48" w:rsidP="009D03A3">
      <w:r>
        <w:t>The following</w:t>
      </w:r>
      <w:r w:rsidRPr="00952CB1">
        <w:t xml:space="preserve"> addition</w:t>
      </w:r>
      <w:r>
        <w:t xml:space="preserve"> and clarifications</w:t>
      </w:r>
      <w:r w:rsidRPr="00952CB1">
        <w:t xml:space="preserve"> to clause </w:t>
      </w:r>
      <w:r w:rsidRPr="00952CB1">
        <w:rPr>
          <w:rFonts w:hint="eastAsia"/>
        </w:rPr>
        <w:t>4</w:t>
      </w:r>
      <w:r w:rsidRPr="00952CB1">
        <w:t>.</w:t>
      </w:r>
      <w:r w:rsidRPr="00952CB1">
        <w:rPr>
          <w:rFonts w:hint="eastAsia"/>
          <w:lang w:eastAsia="zh-CN"/>
        </w:rPr>
        <w:t>2</w:t>
      </w:r>
      <w:r w:rsidRPr="00952CB1">
        <w:t>.3</w:t>
      </w:r>
      <w:r>
        <w:rPr>
          <w:lang w:eastAsia="zh-CN"/>
        </w:rPr>
        <w:t>.2.4</w:t>
      </w:r>
      <w:r w:rsidRPr="00952CB1">
        <w:t xml:space="preserve"> of TS </w:t>
      </w:r>
      <w:r>
        <w:t>33.117 [2] apply for LI functions</w:t>
      </w:r>
      <w:r w:rsidRPr="00952CB1">
        <w:t>.</w:t>
      </w:r>
    </w:p>
    <w:p w14:paraId="02ABE4E5" w14:textId="77777777" w:rsidR="00C07D48" w:rsidRPr="0089623C" w:rsidRDefault="00C07D48" w:rsidP="00C07D48">
      <w:pPr>
        <w:pStyle w:val="Heading6"/>
        <w:rPr>
          <w:rFonts w:eastAsia="MS Mincho"/>
        </w:rPr>
      </w:pPr>
      <w:bookmarkStart w:id="115" w:name="_Toc221481851"/>
      <w:r>
        <w:rPr>
          <w:rFonts w:eastAsia="MS Mincho"/>
        </w:rPr>
        <w:lastRenderedPageBreak/>
        <w:t>4.2.3.2.4.2</w:t>
      </w:r>
      <w:r w:rsidRPr="0089623C">
        <w:rPr>
          <w:rFonts w:eastAsia="MS Mincho"/>
        </w:rPr>
        <w:tab/>
      </w:r>
      <w:r>
        <w:rPr>
          <w:rFonts w:eastAsia="MS Mincho"/>
        </w:rPr>
        <w:t>No unencrypted internal comms</w:t>
      </w:r>
      <w:bookmarkEnd w:id="115"/>
    </w:p>
    <w:p w14:paraId="1778C57D" w14:textId="77777777" w:rsidR="00C07D48" w:rsidRDefault="00C07D48" w:rsidP="00C07D48">
      <w:pPr>
        <w:pStyle w:val="Heading6"/>
        <w:rPr>
          <w:rFonts w:eastAsia="MS Mincho"/>
        </w:rPr>
      </w:pPr>
      <w:bookmarkStart w:id="116" w:name="_Toc221481852"/>
      <w:r>
        <w:rPr>
          <w:rFonts w:eastAsia="MS Mincho"/>
        </w:rPr>
        <w:t>4.2.3.2.4.3</w:t>
      </w:r>
      <w:r w:rsidRPr="0089623C">
        <w:rPr>
          <w:rFonts w:eastAsia="MS Mincho"/>
        </w:rPr>
        <w:tab/>
      </w:r>
      <w:r>
        <w:rPr>
          <w:rFonts w:eastAsia="MS Mincho"/>
        </w:rPr>
        <w:t>Network observation by VI admin</w:t>
      </w:r>
      <w:bookmarkEnd w:id="116"/>
    </w:p>
    <w:p w14:paraId="0F3D0AE8" w14:textId="77777777" w:rsidR="00C07D48" w:rsidRPr="0089623C" w:rsidRDefault="00C07D48" w:rsidP="00C07D48">
      <w:pPr>
        <w:pStyle w:val="Heading6"/>
        <w:rPr>
          <w:rFonts w:eastAsia="MS Mincho"/>
        </w:rPr>
      </w:pPr>
      <w:bookmarkStart w:id="117" w:name="_Toc221481853"/>
      <w:r>
        <w:rPr>
          <w:rFonts w:eastAsia="MS Mincho"/>
        </w:rPr>
        <w:t>4.2.3.2.4.4</w:t>
      </w:r>
      <w:r>
        <w:rPr>
          <w:rFonts w:eastAsia="MS Mincho"/>
        </w:rPr>
        <w:tab/>
        <w:t>Firewalls between virtual entities</w:t>
      </w:r>
      <w:bookmarkEnd w:id="117"/>
    </w:p>
    <w:p w14:paraId="33D81D21" w14:textId="77777777" w:rsidR="00C07D48" w:rsidRPr="00952CB1" w:rsidRDefault="00C07D48" w:rsidP="00C07D48">
      <w:pPr>
        <w:pStyle w:val="Heading5"/>
      </w:pPr>
      <w:bookmarkStart w:id="118" w:name="_Toc221481854"/>
      <w:r w:rsidRPr="00952CB1">
        <w:t>4.2.3.2.5</w:t>
      </w:r>
      <w:r w:rsidRPr="00952CB1">
        <w:tab/>
        <w:t>Logging access to personal data</w:t>
      </w:r>
      <w:bookmarkEnd w:id="118"/>
    </w:p>
    <w:p w14:paraId="04E25355" w14:textId="77777777" w:rsidR="00C07D48" w:rsidRPr="00952CB1" w:rsidRDefault="00C07D48" w:rsidP="009D03A3">
      <w:pPr>
        <w:rPr>
          <w:lang w:eastAsia="zh-CN"/>
        </w:rPr>
      </w:pPr>
      <w:r w:rsidRPr="00952CB1">
        <w:t xml:space="preserve">There are no </w:t>
      </w:r>
      <w:r>
        <w:t>LI</w:t>
      </w:r>
      <w:r w:rsidRPr="00952CB1">
        <w:t xml:space="preserve">-specific additions to clause </w:t>
      </w:r>
      <w:r w:rsidRPr="00952CB1">
        <w:rPr>
          <w:rFonts w:hint="eastAsia"/>
        </w:rPr>
        <w:t>4</w:t>
      </w:r>
      <w:r w:rsidRPr="00952CB1">
        <w:t>.</w:t>
      </w:r>
      <w:r w:rsidRPr="00952CB1">
        <w:rPr>
          <w:rFonts w:hint="eastAsia"/>
          <w:lang w:eastAsia="zh-CN"/>
        </w:rPr>
        <w:t>2</w:t>
      </w:r>
      <w:r w:rsidRPr="00952CB1">
        <w:t>.3</w:t>
      </w:r>
      <w:r w:rsidRPr="00952CB1">
        <w:rPr>
          <w:rFonts w:hint="eastAsia"/>
          <w:lang w:eastAsia="zh-CN"/>
        </w:rPr>
        <w:t>.2</w:t>
      </w:r>
      <w:r w:rsidRPr="00952CB1">
        <w:t>.</w:t>
      </w:r>
      <w:r w:rsidRPr="00952CB1">
        <w:rPr>
          <w:lang w:eastAsia="zh-CN"/>
        </w:rPr>
        <w:t>5</w:t>
      </w:r>
      <w:r w:rsidRPr="00952CB1">
        <w:t xml:space="preserve"> of TS </w:t>
      </w:r>
      <w:r>
        <w:t>33.117 [2]</w:t>
      </w:r>
      <w:r w:rsidRPr="00952CB1">
        <w:t>.</w:t>
      </w:r>
    </w:p>
    <w:p w14:paraId="79A39D45" w14:textId="77777777" w:rsidR="00C07D48" w:rsidRDefault="00C07D48" w:rsidP="00C07D48">
      <w:pPr>
        <w:pStyle w:val="Heading4"/>
      </w:pPr>
      <w:bookmarkStart w:id="119" w:name="_Toc21335341"/>
      <w:bookmarkStart w:id="120" w:name="_Toc26877711"/>
      <w:bookmarkStart w:id="121" w:name="_Toc137648012"/>
      <w:bookmarkStart w:id="122" w:name="_Toc221481855"/>
      <w:r w:rsidRPr="00952CB1">
        <w:t>4.2.3.3</w:t>
      </w:r>
      <w:r w:rsidRPr="00952CB1">
        <w:tab/>
        <w:t>Protecting</w:t>
      </w:r>
      <w:r w:rsidRPr="00952CB1">
        <w:rPr>
          <w:spacing w:val="-12"/>
        </w:rPr>
        <w:t xml:space="preserve"> </w:t>
      </w:r>
      <w:r w:rsidRPr="00952CB1">
        <w:t>availability</w:t>
      </w:r>
      <w:r w:rsidRPr="00952CB1">
        <w:rPr>
          <w:spacing w:val="-12"/>
        </w:rPr>
        <w:t xml:space="preserve"> </w:t>
      </w:r>
      <w:r w:rsidRPr="00952CB1">
        <w:t>and</w:t>
      </w:r>
      <w:r w:rsidRPr="00952CB1">
        <w:rPr>
          <w:spacing w:val="-4"/>
        </w:rPr>
        <w:t xml:space="preserve"> </w:t>
      </w:r>
      <w:r w:rsidRPr="00952CB1">
        <w:t>integrity</w:t>
      </w:r>
      <w:bookmarkEnd w:id="119"/>
      <w:bookmarkEnd w:id="120"/>
      <w:bookmarkEnd w:id="121"/>
      <w:bookmarkEnd w:id="122"/>
    </w:p>
    <w:p w14:paraId="14D56584" w14:textId="77777777" w:rsidR="00C07D48" w:rsidRPr="00952CB1" w:rsidRDefault="00C07D48" w:rsidP="00C07D48">
      <w:pPr>
        <w:pStyle w:val="Heading5"/>
      </w:pPr>
      <w:bookmarkStart w:id="123" w:name="_Toc221481856"/>
      <w:r>
        <w:t>4.2.3.3.1</w:t>
      </w:r>
      <w:r>
        <w:tab/>
        <w:t>Introduction</w:t>
      </w:r>
      <w:bookmarkEnd w:id="123"/>
    </w:p>
    <w:p w14:paraId="59A43FC2" w14:textId="77777777" w:rsidR="00C07D48" w:rsidRDefault="00C07D48" w:rsidP="009D03A3">
      <w:r>
        <w:t xml:space="preserve">The tests listed in </w:t>
      </w:r>
      <w:r w:rsidRPr="00952CB1">
        <w:t xml:space="preserve">TS </w:t>
      </w:r>
      <w:r>
        <w:t xml:space="preserve">33.117 [2] clause </w:t>
      </w:r>
      <w:r w:rsidRPr="00952CB1">
        <w:rPr>
          <w:rFonts w:hint="eastAsia"/>
        </w:rPr>
        <w:t>4</w:t>
      </w:r>
      <w:r w:rsidRPr="00952CB1">
        <w:t>.</w:t>
      </w:r>
      <w:r w:rsidRPr="00952CB1">
        <w:rPr>
          <w:rFonts w:hint="eastAsia"/>
          <w:lang w:eastAsia="zh-CN"/>
        </w:rPr>
        <w:t>2</w:t>
      </w:r>
      <w:r w:rsidRPr="00952CB1">
        <w:t>.3</w:t>
      </w:r>
      <w:r w:rsidRPr="00952CB1">
        <w:rPr>
          <w:rFonts w:hint="eastAsia"/>
          <w:lang w:eastAsia="zh-CN"/>
        </w:rPr>
        <w:t>.</w:t>
      </w:r>
      <w:r w:rsidRPr="00952CB1">
        <w:rPr>
          <w:lang w:eastAsia="zh-CN"/>
        </w:rPr>
        <w:t>3</w:t>
      </w:r>
      <w:r>
        <w:t xml:space="preserve"> shall be applied with the additions and clarifications included in the following sub-clauses.</w:t>
      </w:r>
    </w:p>
    <w:p w14:paraId="0D2EE845" w14:textId="77777777" w:rsidR="00C07D48" w:rsidRDefault="00C07D48" w:rsidP="00C07D48">
      <w:pPr>
        <w:pStyle w:val="Heading5"/>
      </w:pPr>
      <w:bookmarkStart w:id="124" w:name="_Toc221481857"/>
      <w:r>
        <w:t>4.2.3.3.2</w:t>
      </w:r>
      <w:r>
        <w:tab/>
        <w:t>Vulnerability patching – original code</w:t>
      </w:r>
      <w:bookmarkEnd w:id="124"/>
    </w:p>
    <w:p w14:paraId="5B915D08" w14:textId="77777777" w:rsidR="00C07D48" w:rsidRPr="00D54460" w:rsidRDefault="00C07D48" w:rsidP="009D03A3">
      <w:r>
        <w:t>TBD – not sure is this is within scope of SCAS</w:t>
      </w:r>
    </w:p>
    <w:p w14:paraId="72AADE0F" w14:textId="77777777" w:rsidR="00C07D48" w:rsidRDefault="00C07D48" w:rsidP="00C07D48">
      <w:pPr>
        <w:pStyle w:val="Heading5"/>
      </w:pPr>
      <w:bookmarkStart w:id="125" w:name="_Toc221481858"/>
      <w:r>
        <w:t>4.2.3.3.3</w:t>
      </w:r>
      <w:r>
        <w:tab/>
        <w:t>Vulnerability patching – open source</w:t>
      </w:r>
      <w:bookmarkEnd w:id="125"/>
    </w:p>
    <w:p w14:paraId="2015E3B5" w14:textId="77777777" w:rsidR="00C07D48" w:rsidRPr="00D54460" w:rsidRDefault="00C07D48" w:rsidP="009D03A3">
      <w:r>
        <w:t>TBD – not sure is this is within scope of SCAS</w:t>
      </w:r>
    </w:p>
    <w:p w14:paraId="02CD4CC8" w14:textId="77777777" w:rsidR="00C07D48" w:rsidRPr="00952CB1" w:rsidRDefault="00C07D48" w:rsidP="00C07D48">
      <w:pPr>
        <w:pStyle w:val="Heading4"/>
      </w:pPr>
      <w:bookmarkStart w:id="126" w:name="_Toc21335342"/>
      <w:bookmarkStart w:id="127" w:name="_Toc26877712"/>
      <w:bookmarkStart w:id="128" w:name="_Toc137648013"/>
      <w:bookmarkStart w:id="129" w:name="_Toc221481859"/>
      <w:r w:rsidRPr="00952CB1">
        <w:t>4.2.3.4</w:t>
      </w:r>
      <w:r w:rsidRPr="00952CB1">
        <w:tab/>
        <w:t>Authentication</w:t>
      </w:r>
      <w:r w:rsidRPr="00952CB1">
        <w:rPr>
          <w:spacing w:val="-17"/>
        </w:rPr>
        <w:t xml:space="preserve"> </w:t>
      </w:r>
      <w:r w:rsidRPr="00952CB1">
        <w:t>and</w:t>
      </w:r>
      <w:r w:rsidRPr="00952CB1">
        <w:rPr>
          <w:spacing w:val="-4"/>
        </w:rPr>
        <w:t xml:space="preserve"> </w:t>
      </w:r>
      <w:r w:rsidRPr="00952CB1">
        <w:t>authorization</w:t>
      </w:r>
      <w:bookmarkEnd w:id="126"/>
      <w:bookmarkEnd w:id="127"/>
      <w:bookmarkEnd w:id="128"/>
      <w:bookmarkEnd w:id="129"/>
    </w:p>
    <w:p w14:paraId="190746B6" w14:textId="77777777" w:rsidR="00C07D48" w:rsidRPr="00952CB1" w:rsidRDefault="00C07D48" w:rsidP="00C07D48">
      <w:pPr>
        <w:pStyle w:val="Heading5"/>
      </w:pPr>
      <w:bookmarkStart w:id="130" w:name="_Toc21335343"/>
      <w:bookmarkStart w:id="131" w:name="_Toc26877713"/>
      <w:bookmarkStart w:id="132" w:name="_Toc137648014"/>
      <w:bookmarkStart w:id="133" w:name="_Toc221481860"/>
      <w:r>
        <w:t>4.2.3.4.1</w:t>
      </w:r>
      <w:r>
        <w:tab/>
        <w:t>Introduction</w:t>
      </w:r>
      <w:bookmarkEnd w:id="133"/>
    </w:p>
    <w:p w14:paraId="4730747C" w14:textId="77777777" w:rsidR="00C07D48" w:rsidRDefault="00C07D48" w:rsidP="009D03A3">
      <w:r>
        <w:t xml:space="preserve">The tests listed in </w:t>
      </w:r>
      <w:r w:rsidRPr="00952CB1">
        <w:t xml:space="preserve">TS </w:t>
      </w:r>
      <w:r>
        <w:t xml:space="preserve">33.117 [2] clause </w:t>
      </w:r>
      <w:r w:rsidRPr="00952CB1">
        <w:rPr>
          <w:rFonts w:hint="eastAsia"/>
        </w:rPr>
        <w:t>4</w:t>
      </w:r>
      <w:r w:rsidRPr="00952CB1">
        <w:t>.</w:t>
      </w:r>
      <w:r w:rsidRPr="00952CB1">
        <w:rPr>
          <w:rFonts w:hint="eastAsia"/>
          <w:lang w:eastAsia="zh-CN"/>
        </w:rPr>
        <w:t>2</w:t>
      </w:r>
      <w:r w:rsidRPr="00952CB1">
        <w:t>.3</w:t>
      </w:r>
      <w:r w:rsidRPr="00952CB1">
        <w:rPr>
          <w:rFonts w:hint="eastAsia"/>
          <w:lang w:eastAsia="zh-CN"/>
        </w:rPr>
        <w:t>.</w:t>
      </w:r>
      <w:r>
        <w:rPr>
          <w:lang w:eastAsia="zh-CN"/>
        </w:rPr>
        <w:t>4</w:t>
      </w:r>
      <w:r>
        <w:t xml:space="preserve"> shall be applied with the additions and clarifications included in the following sub-clauses.</w:t>
      </w:r>
    </w:p>
    <w:p w14:paraId="28F184A7" w14:textId="4DC690AF" w:rsidR="00C07D48" w:rsidRDefault="00C07D48" w:rsidP="00C07D48">
      <w:pPr>
        <w:pStyle w:val="Heading5"/>
      </w:pPr>
      <w:bookmarkStart w:id="134" w:name="_Toc221481861"/>
      <w:r>
        <w:t>4.2.3.4.</w:t>
      </w:r>
      <w:r w:rsidR="002932DE">
        <w:t>2</w:t>
      </w:r>
      <w:r>
        <w:tab/>
        <w:t>Logging of failed authentication attempts</w:t>
      </w:r>
      <w:bookmarkEnd w:id="134"/>
    </w:p>
    <w:p w14:paraId="547AB8B5" w14:textId="0AC97954" w:rsidR="00C07D48" w:rsidRDefault="00C07D48" w:rsidP="00C07D48">
      <w:pPr>
        <w:pStyle w:val="Heading5"/>
      </w:pPr>
      <w:bookmarkStart w:id="135" w:name="_Toc221481862"/>
      <w:r>
        <w:t>4.2.3.4.</w:t>
      </w:r>
      <w:r w:rsidR="002932DE">
        <w:t>3</w:t>
      </w:r>
      <w:r>
        <w:tab/>
        <w:t>No non-LI accounts</w:t>
      </w:r>
      <w:bookmarkEnd w:id="135"/>
    </w:p>
    <w:p w14:paraId="030CE0E2" w14:textId="16C9DF1D" w:rsidR="00C07D48" w:rsidRDefault="00C07D48" w:rsidP="00C07D48">
      <w:pPr>
        <w:pStyle w:val="Heading5"/>
      </w:pPr>
      <w:bookmarkStart w:id="136" w:name="_Toc221481863"/>
      <w:r>
        <w:t>4.2.3.4.</w:t>
      </w:r>
      <w:r w:rsidR="002932DE">
        <w:t>4</w:t>
      </w:r>
      <w:r>
        <w:tab/>
        <w:t>Unique credentials</w:t>
      </w:r>
      <w:bookmarkEnd w:id="136"/>
    </w:p>
    <w:p w14:paraId="201BEB83" w14:textId="0BB62532" w:rsidR="00C07D48" w:rsidRPr="003E4BAF" w:rsidRDefault="00C07D48" w:rsidP="00C07D48">
      <w:pPr>
        <w:pStyle w:val="Heading5"/>
      </w:pPr>
      <w:bookmarkStart w:id="137" w:name="_Toc221481864"/>
      <w:r>
        <w:t>4.2.3.4.</w:t>
      </w:r>
      <w:r w:rsidR="002932DE">
        <w:t>5</w:t>
      </w:r>
      <w:r>
        <w:tab/>
        <w:t>System hardening of VM accounts</w:t>
      </w:r>
      <w:bookmarkEnd w:id="137"/>
    </w:p>
    <w:p w14:paraId="6A26B6EA" w14:textId="77777777" w:rsidR="00C07D48" w:rsidRPr="00952CB1" w:rsidRDefault="00C07D48" w:rsidP="00C07D48">
      <w:pPr>
        <w:pStyle w:val="Heading4"/>
      </w:pPr>
      <w:bookmarkStart w:id="138" w:name="_Toc221481865"/>
      <w:r w:rsidRPr="00952CB1">
        <w:t>4.2.3.5</w:t>
      </w:r>
      <w:r w:rsidRPr="00952CB1">
        <w:tab/>
        <w:t>Protecting</w:t>
      </w:r>
      <w:r w:rsidRPr="00952CB1">
        <w:rPr>
          <w:spacing w:val="-12"/>
        </w:rPr>
        <w:t xml:space="preserve"> </w:t>
      </w:r>
      <w:r w:rsidRPr="00952CB1">
        <w:t>sessions</w:t>
      </w:r>
      <w:bookmarkEnd w:id="130"/>
      <w:bookmarkEnd w:id="131"/>
      <w:bookmarkEnd w:id="132"/>
      <w:bookmarkEnd w:id="138"/>
    </w:p>
    <w:p w14:paraId="6A4413EF" w14:textId="77777777" w:rsidR="00C07D48" w:rsidRPr="00952CB1" w:rsidRDefault="00C07D48" w:rsidP="009D03A3">
      <w:pPr>
        <w:rPr>
          <w:lang w:eastAsia="zh-CN"/>
        </w:rPr>
      </w:pPr>
      <w:r w:rsidRPr="00952CB1">
        <w:t xml:space="preserve">There are no </w:t>
      </w:r>
      <w:r>
        <w:t>LI</w:t>
      </w:r>
      <w:r w:rsidRPr="00952CB1">
        <w:t xml:space="preserve">-specific additions to clause </w:t>
      </w:r>
      <w:r w:rsidRPr="00952CB1">
        <w:rPr>
          <w:rFonts w:hint="eastAsia"/>
        </w:rPr>
        <w:t>4</w:t>
      </w:r>
      <w:r w:rsidRPr="00952CB1">
        <w:t>.</w:t>
      </w:r>
      <w:r w:rsidRPr="00952CB1">
        <w:rPr>
          <w:rFonts w:hint="eastAsia"/>
          <w:lang w:eastAsia="zh-CN"/>
        </w:rPr>
        <w:t>2</w:t>
      </w:r>
      <w:r w:rsidRPr="00952CB1">
        <w:t>.3</w:t>
      </w:r>
      <w:r w:rsidRPr="00952CB1">
        <w:rPr>
          <w:rFonts w:hint="eastAsia"/>
          <w:lang w:eastAsia="zh-CN"/>
        </w:rPr>
        <w:t>.</w:t>
      </w:r>
      <w:r w:rsidRPr="00952CB1">
        <w:rPr>
          <w:lang w:eastAsia="zh-CN"/>
        </w:rPr>
        <w:t>5</w:t>
      </w:r>
      <w:r w:rsidRPr="00952CB1">
        <w:t xml:space="preserve"> of TS </w:t>
      </w:r>
      <w:r>
        <w:t>33.117 [2]</w:t>
      </w:r>
      <w:r w:rsidRPr="00952CB1">
        <w:t>.</w:t>
      </w:r>
    </w:p>
    <w:p w14:paraId="50BDAB5D" w14:textId="77777777" w:rsidR="00C07D48" w:rsidRPr="00952CB1" w:rsidRDefault="00C07D48" w:rsidP="00C07D48">
      <w:pPr>
        <w:pStyle w:val="Heading4"/>
      </w:pPr>
      <w:bookmarkStart w:id="139" w:name="_Toc21335344"/>
      <w:bookmarkStart w:id="140" w:name="_Toc26877714"/>
      <w:bookmarkStart w:id="141" w:name="_Toc137648015"/>
      <w:bookmarkStart w:id="142" w:name="_Toc221481866"/>
      <w:r w:rsidRPr="00952CB1">
        <w:t>4.2.3.6</w:t>
      </w:r>
      <w:r w:rsidRPr="00952CB1">
        <w:tab/>
        <w:t>Logging</w:t>
      </w:r>
      <w:bookmarkEnd w:id="139"/>
      <w:bookmarkEnd w:id="140"/>
      <w:bookmarkEnd w:id="141"/>
      <w:bookmarkEnd w:id="142"/>
    </w:p>
    <w:p w14:paraId="1763EC13" w14:textId="77777777" w:rsidR="00C07D48" w:rsidRPr="0089623C" w:rsidRDefault="00C07D48" w:rsidP="00C07D48">
      <w:pPr>
        <w:pStyle w:val="Heading5"/>
        <w:rPr>
          <w:rFonts w:eastAsia="MS Mincho"/>
        </w:rPr>
      </w:pPr>
      <w:bookmarkStart w:id="143" w:name="_Toc221481867"/>
      <w:r>
        <w:rPr>
          <w:rFonts w:eastAsia="MS Mincho"/>
        </w:rPr>
        <w:t>4.2.3.6.1</w:t>
      </w:r>
      <w:r w:rsidRPr="0089623C">
        <w:rPr>
          <w:rFonts w:eastAsia="MS Mincho"/>
        </w:rPr>
        <w:tab/>
      </w:r>
      <w:r>
        <w:rPr>
          <w:rFonts w:eastAsia="MS Mincho"/>
        </w:rPr>
        <w:t>Introduction</w:t>
      </w:r>
      <w:bookmarkEnd w:id="143"/>
    </w:p>
    <w:p w14:paraId="6F644DD8" w14:textId="77777777" w:rsidR="00C07D48" w:rsidRDefault="00C07D48" w:rsidP="009D03A3">
      <w:r>
        <w:t xml:space="preserve">The tests listed in </w:t>
      </w:r>
      <w:r w:rsidRPr="00952CB1">
        <w:t xml:space="preserve">TS </w:t>
      </w:r>
      <w:r>
        <w:t xml:space="preserve">33.117 [2] clause </w:t>
      </w:r>
      <w:r w:rsidRPr="00952CB1">
        <w:rPr>
          <w:rFonts w:hint="eastAsia"/>
        </w:rPr>
        <w:t>4</w:t>
      </w:r>
      <w:r w:rsidRPr="00952CB1">
        <w:t>.</w:t>
      </w:r>
      <w:r w:rsidRPr="00952CB1">
        <w:rPr>
          <w:rFonts w:hint="eastAsia"/>
          <w:lang w:eastAsia="zh-CN"/>
        </w:rPr>
        <w:t>2</w:t>
      </w:r>
      <w:r w:rsidRPr="00952CB1">
        <w:t>.3</w:t>
      </w:r>
      <w:r w:rsidRPr="00952CB1">
        <w:rPr>
          <w:rFonts w:hint="eastAsia"/>
          <w:lang w:eastAsia="zh-CN"/>
        </w:rPr>
        <w:t>.</w:t>
      </w:r>
      <w:r>
        <w:rPr>
          <w:lang w:eastAsia="zh-CN"/>
        </w:rPr>
        <w:t>6</w:t>
      </w:r>
      <w:r>
        <w:t xml:space="preserve"> shall be applied with the additions and clarifications included in the following sub-clauses.</w:t>
      </w:r>
    </w:p>
    <w:p w14:paraId="760B5977" w14:textId="77777777" w:rsidR="00C07D48" w:rsidRPr="0089623C" w:rsidRDefault="00C07D48" w:rsidP="00C07D48">
      <w:pPr>
        <w:pStyle w:val="Heading5"/>
        <w:rPr>
          <w:rFonts w:eastAsia="MS Mincho"/>
        </w:rPr>
      </w:pPr>
      <w:bookmarkStart w:id="144" w:name="_Toc221481868"/>
      <w:r>
        <w:rPr>
          <w:rFonts w:eastAsia="MS Mincho"/>
        </w:rPr>
        <w:t>4.2.3.6.2</w:t>
      </w:r>
      <w:r w:rsidRPr="0089623C">
        <w:rPr>
          <w:rFonts w:eastAsia="MS Mincho"/>
        </w:rPr>
        <w:tab/>
      </w:r>
      <w:r>
        <w:rPr>
          <w:rFonts w:eastAsia="MS Mincho"/>
        </w:rPr>
        <w:t>Mandatory log-disabling alarms</w:t>
      </w:r>
      <w:bookmarkEnd w:id="144"/>
    </w:p>
    <w:p w14:paraId="2C743021" w14:textId="77777777" w:rsidR="00C07D48" w:rsidRPr="0089623C" w:rsidRDefault="00C07D48" w:rsidP="00C07D48">
      <w:pPr>
        <w:pStyle w:val="Heading5"/>
        <w:rPr>
          <w:rFonts w:eastAsia="MS Mincho"/>
        </w:rPr>
      </w:pPr>
      <w:bookmarkStart w:id="145" w:name="_Toc221481869"/>
      <w:r>
        <w:rPr>
          <w:rFonts w:eastAsia="MS Mincho"/>
        </w:rPr>
        <w:t>4.2.3.6.3</w:t>
      </w:r>
      <w:r w:rsidRPr="0089623C">
        <w:rPr>
          <w:rFonts w:eastAsia="MS Mincho"/>
        </w:rPr>
        <w:tab/>
      </w:r>
      <w:r>
        <w:rPr>
          <w:rFonts w:eastAsia="MS Mincho"/>
        </w:rPr>
        <w:t>Loud logs</w:t>
      </w:r>
      <w:bookmarkEnd w:id="145"/>
    </w:p>
    <w:p w14:paraId="00672C3F" w14:textId="77777777" w:rsidR="00C07D48" w:rsidRPr="00A808C2" w:rsidRDefault="00C07D48" w:rsidP="00C07D48">
      <w:pPr>
        <w:pStyle w:val="Heading3"/>
      </w:pPr>
      <w:bookmarkStart w:id="146" w:name="_Toc22545451"/>
      <w:bookmarkStart w:id="147" w:name="_Toc22546722"/>
      <w:bookmarkStart w:id="148" w:name="_Toc26879948"/>
      <w:bookmarkStart w:id="149" w:name="_Toc45035742"/>
      <w:bookmarkStart w:id="150" w:name="_Toc137651465"/>
      <w:bookmarkStart w:id="151" w:name="_Toc221481870"/>
      <w:r w:rsidRPr="00A808C2">
        <w:t>4.2.4</w:t>
      </w:r>
      <w:r w:rsidRPr="00A808C2">
        <w:tab/>
        <w:t>Operating Systems</w:t>
      </w:r>
      <w:bookmarkEnd w:id="146"/>
      <w:bookmarkEnd w:id="147"/>
      <w:bookmarkEnd w:id="148"/>
      <w:bookmarkEnd w:id="149"/>
      <w:bookmarkEnd w:id="150"/>
      <w:bookmarkEnd w:id="151"/>
    </w:p>
    <w:p w14:paraId="11192097" w14:textId="77777777" w:rsidR="00C07D48" w:rsidRDefault="00C07D48" w:rsidP="009D03A3">
      <w:pPr>
        <w:rPr>
          <w:lang w:eastAsia="zh-CN"/>
        </w:rPr>
      </w:pPr>
      <w:r w:rsidRPr="00A808C2">
        <w:t xml:space="preserve">There are no </w:t>
      </w:r>
      <w:r>
        <w:t>LI</w:t>
      </w:r>
      <w:r w:rsidRPr="00A808C2">
        <w:t xml:space="preserve">-specific additions to clause </w:t>
      </w:r>
      <w:r w:rsidRPr="00A808C2">
        <w:rPr>
          <w:rFonts w:hint="eastAsia"/>
        </w:rPr>
        <w:t>4</w:t>
      </w:r>
      <w:r w:rsidRPr="00A808C2">
        <w:t>.</w:t>
      </w:r>
      <w:r w:rsidRPr="00A808C2">
        <w:rPr>
          <w:rFonts w:hint="eastAsia"/>
          <w:lang w:eastAsia="zh-CN"/>
        </w:rPr>
        <w:t>2</w:t>
      </w:r>
      <w:r w:rsidRPr="00A808C2">
        <w:t xml:space="preserve">.4 of TS </w:t>
      </w:r>
      <w:r>
        <w:t>33.117 [2]</w:t>
      </w:r>
      <w:r w:rsidRPr="00A808C2">
        <w:t>.</w:t>
      </w:r>
      <w:bookmarkStart w:id="152" w:name="_Toc22545452"/>
      <w:bookmarkStart w:id="153" w:name="_Toc22546723"/>
      <w:bookmarkStart w:id="154" w:name="_Toc26879949"/>
      <w:bookmarkStart w:id="155" w:name="_Toc45035743"/>
      <w:bookmarkStart w:id="156" w:name="_Toc137651466"/>
    </w:p>
    <w:p w14:paraId="0C040113" w14:textId="77777777" w:rsidR="00C07D48" w:rsidRPr="00A808C2" w:rsidRDefault="00C07D48" w:rsidP="00C07D48">
      <w:pPr>
        <w:pStyle w:val="Heading3"/>
        <w:rPr>
          <w:lang w:eastAsia="zh-CN"/>
        </w:rPr>
      </w:pPr>
      <w:bookmarkStart w:id="157" w:name="_Toc221481871"/>
      <w:r w:rsidRPr="00A808C2">
        <w:lastRenderedPageBreak/>
        <w:t>4.2.5</w:t>
      </w:r>
      <w:r w:rsidRPr="00A808C2">
        <w:tab/>
        <w:t>Web Servers</w:t>
      </w:r>
      <w:bookmarkEnd w:id="152"/>
      <w:bookmarkEnd w:id="153"/>
      <w:bookmarkEnd w:id="154"/>
      <w:bookmarkEnd w:id="155"/>
      <w:bookmarkEnd w:id="156"/>
      <w:bookmarkEnd w:id="157"/>
    </w:p>
    <w:p w14:paraId="10A9EAF0" w14:textId="77777777" w:rsidR="00C07D48" w:rsidRPr="00A808C2" w:rsidRDefault="00C07D48" w:rsidP="009D03A3">
      <w:pPr>
        <w:rPr>
          <w:lang w:eastAsia="zh-CN"/>
        </w:rPr>
      </w:pPr>
      <w:r w:rsidRPr="00A808C2">
        <w:t xml:space="preserve">There are no </w:t>
      </w:r>
      <w:r>
        <w:t>LI</w:t>
      </w:r>
      <w:r w:rsidRPr="00A808C2">
        <w:t xml:space="preserve">-specific additions to clause </w:t>
      </w:r>
      <w:r w:rsidRPr="00A808C2">
        <w:rPr>
          <w:rFonts w:hint="eastAsia"/>
        </w:rPr>
        <w:t>4</w:t>
      </w:r>
      <w:r w:rsidRPr="00A808C2">
        <w:t>.</w:t>
      </w:r>
      <w:r w:rsidRPr="00A808C2">
        <w:rPr>
          <w:rFonts w:hint="eastAsia"/>
          <w:lang w:eastAsia="zh-CN"/>
        </w:rPr>
        <w:t>2</w:t>
      </w:r>
      <w:r w:rsidRPr="00A808C2">
        <w:t xml:space="preserve">.5 of TS </w:t>
      </w:r>
      <w:r>
        <w:t>33.117 [2].</w:t>
      </w:r>
    </w:p>
    <w:p w14:paraId="61A6A53A" w14:textId="77777777" w:rsidR="00C07D48" w:rsidRDefault="00C07D48" w:rsidP="00C07D48"/>
    <w:p w14:paraId="511D7C44" w14:textId="77777777" w:rsidR="00C07D48" w:rsidRPr="00A808C2" w:rsidRDefault="00C07D48" w:rsidP="00C07D48">
      <w:pPr>
        <w:pStyle w:val="Heading3"/>
        <w:rPr>
          <w:color w:val="000000"/>
        </w:rPr>
      </w:pPr>
      <w:bookmarkStart w:id="158" w:name="_Toc22545453"/>
      <w:bookmarkStart w:id="159" w:name="_Toc22546724"/>
      <w:bookmarkStart w:id="160" w:name="_Toc26879950"/>
      <w:bookmarkStart w:id="161" w:name="_Toc45035744"/>
      <w:bookmarkStart w:id="162" w:name="_Toc137651467"/>
      <w:bookmarkStart w:id="163" w:name="_Toc221481872"/>
      <w:r w:rsidRPr="00A808C2">
        <w:t>4.2.6</w:t>
      </w:r>
      <w:r w:rsidRPr="00A808C2">
        <w:tab/>
        <w:t>Network Devices</w:t>
      </w:r>
      <w:bookmarkEnd w:id="158"/>
      <w:bookmarkEnd w:id="159"/>
      <w:bookmarkEnd w:id="160"/>
      <w:bookmarkEnd w:id="161"/>
      <w:bookmarkEnd w:id="162"/>
      <w:bookmarkEnd w:id="163"/>
    </w:p>
    <w:p w14:paraId="733512B8" w14:textId="77777777" w:rsidR="00C07D48" w:rsidRPr="00A808C2" w:rsidRDefault="00C07D48" w:rsidP="00C07D48">
      <w:pPr>
        <w:overflowPunct w:val="0"/>
        <w:autoSpaceDE w:val="0"/>
        <w:autoSpaceDN w:val="0"/>
        <w:adjustRightInd w:val="0"/>
        <w:textAlignment w:val="baseline"/>
        <w:rPr>
          <w:lang w:eastAsia="zh-CN"/>
        </w:rPr>
      </w:pPr>
      <w:r w:rsidRPr="00A808C2">
        <w:rPr>
          <w:color w:val="000000"/>
        </w:rPr>
        <w:t xml:space="preserve">There are no </w:t>
      </w:r>
      <w:r>
        <w:rPr>
          <w:color w:val="000000"/>
        </w:rPr>
        <w:t>LI</w:t>
      </w:r>
      <w:r w:rsidRPr="00A808C2">
        <w:rPr>
          <w:color w:val="000000"/>
        </w:rPr>
        <w:t xml:space="preserve">-specific additions to clause </w:t>
      </w:r>
      <w:r w:rsidRPr="00A808C2">
        <w:rPr>
          <w:rFonts w:hint="eastAsia"/>
          <w:color w:val="000000"/>
        </w:rPr>
        <w:t>4</w:t>
      </w:r>
      <w:r w:rsidRPr="00A808C2">
        <w:rPr>
          <w:color w:val="000000"/>
        </w:rPr>
        <w:t>.</w:t>
      </w:r>
      <w:r w:rsidRPr="00A808C2">
        <w:rPr>
          <w:rFonts w:hint="eastAsia"/>
          <w:color w:val="000000"/>
          <w:lang w:eastAsia="zh-CN"/>
        </w:rPr>
        <w:t>2</w:t>
      </w:r>
      <w:r w:rsidRPr="00A808C2">
        <w:rPr>
          <w:color w:val="000000"/>
        </w:rPr>
        <w:t xml:space="preserve">.6 of TS </w:t>
      </w:r>
      <w:r>
        <w:rPr>
          <w:color w:val="000000"/>
        </w:rPr>
        <w:t>33.117 [2].</w:t>
      </w:r>
    </w:p>
    <w:p w14:paraId="561C0AC3" w14:textId="77777777" w:rsidR="00C07D48" w:rsidRPr="001F5054" w:rsidRDefault="00C07D48" w:rsidP="009D03A3"/>
    <w:p w14:paraId="0CD5C6AA" w14:textId="77777777" w:rsidR="00C07D48" w:rsidRPr="00425AE2" w:rsidRDefault="00C07D48" w:rsidP="00C07D48">
      <w:pPr>
        <w:pStyle w:val="Heading2"/>
      </w:pPr>
      <w:bookmarkStart w:id="164" w:name="_Toc21335348"/>
      <w:bookmarkStart w:id="165" w:name="_Toc26877718"/>
      <w:bookmarkStart w:id="166" w:name="_Toc137648019"/>
      <w:bookmarkStart w:id="167" w:name="_Toc221481873"/>
      <w:r w:rsidRPr="00425AE2">
        <w:t>4.3</w:t>
      </w:r>
      <w:r w:rsidRPr="00425AE2">
        <w:tab/>
      </w:r>
      <w:r>
        <w:t>A</w:t>
      </w:r>
      <w:r w:rsidRPr="00425AE2">
        <w:t>daptations of hardening requirements and related test cases</w:t>
      </w:r>
      <w:bookmarkEnd w:id="164"/>
      <w:bookmarkEnd w:id="165"/>
      <w:bookmarkEnd w:id="166"/>
      <w:r>
        <w:t xml:space="preserve"> specific to LI functions</w:t>
      </w:r>
      <w:bookmarkEnd w:id="167"/>
    </w:p>
    <w:p w14:paraId="3676E3AA" w14:textId="77777777" w:rsidR="00C07D48" w:rsidRPr="00425AE2" w:rsidRDefault="00C07D48" w:rsidP="00C07D48">
      <w:pPr>
        <w:pStyle w:val="Heading3"/>
        <w:rPr>
          <w:lang w:eastAsia="zh-CN"/>
        </w:rPr>
      </w:pPr>
      <w:bookmarkStart w:id="168" w:name="_Toc21335349"/>
      <w:bookmarkStart w:id="169" w:name="_Toc26877719"/>
      <w:bookmarkStart w:id="170" w:name="_Toc137648020"/>
      <w:bookmarkStart w:id="171" w:name="_Toc221481874"/>
      <w:r w:rsidRPr="00425AE2">
        <w:rPr>
          <w:rFonts w:hint="eastAsia"/>
          <w:lang w:eastAsia="zh-CN"/>
        </w:rPr>
        <w:t>4</w:t>
      </w:r>
      <w:r w:rsidRPr="00425AE2">
        <w:rPr>
          <w:lang w:eastAsia="zh-CN"/>
        </w:rPr>
        <w:t>.3.1</w:t>
      </w:r>
      <w:r w:rsidRPr="00425AE2">
        <w:rPr>
          <w:lang w:eastAsia="zh-CN"/>
        </w:rPr>
        <w:tab/>
        <w:t>Introduction</w:t>
      </w:r>
      <w:bookmarkEnd w:id="168"/>
      <w:bookmarkEnd w:id="169"/>
      <w:bookmarkEnd w:id="170"/>
      <w:bookmarkEnd w:id="171"/>
    </w:p>
    <w:p w14:paraId="0A08C9B4" w14:textId="750217BF" w:rsidR="00C07D48" w:rsidRPr="00425AE2" w:rsidRDefault="00A562A2" w:rsidP="00C07D48">
      <w:pPr>
        <w:overflowPunct w:val="0"/>
        <w:autoSpaceDE w:val="0"/>
        <w:autoSpaceDN w:val="0"/>
        <w:adjustRightInd w:val="0"/>
        <w:textAlignment w:val="baseline"/>
        <w:rPr>
          <w:lang w:eastAsia="zh-CN"/>
        </w:rPr>
      </w:pPr>
      <w:r>
        <w:rPr>
          <w:lang w:eastAsia="zh-CN"/>
        </w:rPr>
        <w:t>C</w:t>
      </w:r>
      <w:r w:rsidR="00C07D48" w:rsidRPr="00425AE2">
        <w:rPr>
          <w:lang w:eastAsia="zh-CN"/>
        </w:rPr>
        <w:t xml:space="preserve">lause </w:t>
      </w:r>
      <w:r>
        <w:rPr>
          <w:lang w:eastAsia="zh-CN"/>
        </w:rPr>
        <w:t xml:space="preserve">4.3 </w:t>
      </w:r>
      <w:r w:rsidR="00C07D48" w:rsidRPr="00425AE2">
        <w:rPr>
          <w:lang w:eastAsia="zh-CN"/>
        </w:rPr>
        <w:t xml:space="preserve">specifies the </w:t>
      </w:r>
      <w:r w:rsidR="00C07D48">
        <w:rPr>
          <w:lang w:eastAsia="zh-CN"/>
        </w:rPr>
        <w:t>LI function</w:t>
      </w:r>
      <w:r w:rsidR="00C07D48" w:rsidRPr="00425AE2">
        <w:rPr>
          <w:lang w:eastAsia="zh-CN"/>
        </w:rPr>
        <w:t>-specific adaptations of hardening requirements and related test cases.</w:t>
      </w:r>
    </w:p>
    <w:p w14:paraId="0E2EA2CF" w14:textId="77777777" w:rsidR="00C07D48" w:rsidRDefault="00C07D48" w:rsidP="00C07D48">
      <w:pPr>
        <w:pStyle w:val="Heading3"/>
        <w:rPr>
          <w:lang w:eastAsia="zh-CN"/>
        </w:rPr>
      </w:pPr>
      <w:bookmarkStart w:id="172" w:name="_Toc21335350"/>
      <w:bookmarkStart w:id="173" w:name="_Toc26877720"/>
      <w:bookmarkStart w:id="174" w:name="_Toc137648021"/>
      <w:bookmarkStart w:id="175" w:name="_Toc221481875"/>
      <w:r w:rsidRPr="00425AE2">
        <w:rPr>
          <w:rFonts w:hint="eastAsia"/>
          <w:lang w:eastAsia="zh-CN"/>
        </w:rPr>
        <w:t>4</w:t>
      </w:r>
      <w:r w:rsidRPr="00425AE2">
        <w:rPr>
          <w:lang w:eastAsia="zh-CN"/>
        </w:rPr>
        <w:t>.3.2</w:t>
      </w:r>
      <w:r w:rsidRPr="00425AE2">
        <w:rPr>
          <w:lang w:eastAsia="zh-CN"/>
        </w:rPr>
        <w:tab/>
        <w:t>Technical baseline</w:t>
      </w:r>
      <w:bookmarkEnd w:id="172"/>
      <w:bookmarkEnd w:id="173"/>
      <w:bookmarkEnd w:id="174"/>
      <w:bookmarkEnd w:id="175"/>
    </w:p>
    <w:p w14:paraId="2E289D51" w14:textId="77777777" w:rsidR="00C07D48" w:rsidRPr="00425AE2" w:rsidRDefault="00C07D48" w:rsidP="00C07D48">
      <w:pPr>
        <w:pStyle w:val="Heading4"/>
        <w:rPr>
          <w:lang w:eastAsia="zh-CN"/>
        </w:rPr>
      </w:pPr>
      <w:bookmarkStart w:id="176" w:name="_Toc221481876"/>
      <w:r>
        <w:rPr>
          <w:lang w:eastAsia="zh-CN"/>
        </w:rPr>
        <w:t>4.3.2.1</w:t>
      </w:r>
      <w:r>
        <w:rPr>
          <w:lang w:eastAsia="zh-CN"/>
        </w:rPr>
        <w:tab/>
        <w:t>Introduction</w:t>
      </w:r>
      <w:bookmarkEnd w:id="176"/>
    </w:p>
    <w:p w14:paraId="6727F627" w14:textId="77777777" w:rsidR="00C07D48" w:rsidRDefault="00C07D48" w:rsidP="00C07D48">
      <w:pPr>
        <w:overflowPunct w:val="0"/>
        <w:autoSpaceDE w:val="0"/>
        <w:autoSpaceDN w:val="0"/>
        <w:adjustRightInd w:val="0"/>
        <w:textAlignment w:val="baseline"/>
        <w:rPr>
          <w:lang w:eastAsia="zh-CN"/>
        </w:rPr>
      </w:pPr>
      <w:r>
        <w:rPr>
          <w:lang w:eastAsia="zh-CN"/>
        </w:rPr>
        <w:t>The following additions to clause 4.3.2 in TS 33.117 [2] apply for LI functions.</w:t>
      </w:r>
    </w:p>
    <w:p w14:paraId="031B2C2F" w14:textId="77777777" w:rsidR="00C07D48" w:rsidRDefault="00C07D48" w:rsidP="00C07D48">
      <w:pPr>
        <w:pStyle w:val="Heading4"/>
        <w:rPr>
          <w:lang w:val="en-US" w:eastAsia="zh-CN"/>
        </w:rPr>
      </w:pPr>
      <w:bookmarkStart w:id="177" w:name="_Toc221481877"/>
      <w:r>
        <w:rPr>
          <w:lang w:val="en-US" w:eastAsia="zh-CN"/>
        </w:rPr>
        <w:t>4.3.2.2</w:t>
      </w:r>
      <w:r>
        <w:tab/>
      </w:r>
      <w:r w:rsidRPr="529BC06E">
        <w:rPr>
          <w:lang w:val="en-US" w:eastAsia="zh-CN"/>
        </w:rPr>
        <w:t xml:space="preserve">Third-party components are </w:t>
      </w:r>
      <w:proofErr w:type="gramStart"/>
      <w:r w:rsidRPr="529BC06E">
        <w:rPr>
          <w:lang w:val="en-US" w:eastAsia="zh-CN"/>
        </w:rPr>
        <w:t>up-to-date</w:t>
      </w:r>
      <w:bookmarkEnd w:id="177"/>
      <w:proofErr w:type="gramEnd"/>
    </w:p>
    <w:p w14:paraId="447ABDC6" w14:textId="77777777" w:rsidR="00C07D48" w:rsidRPr="00425AE2" w:rsidRDefault="00C07D48" w:rsidP="00C07D48">
      <w:pPr>
        <w:pStyle w:val="Heading3"/>
        <w:rPr>
          <w:lang w:eastAsia="zh-CN"/>
        </w:rPr>
      </w:pPr>
      <w:bookmarkStart w:id="178" w:name="_Toc21335351"/>
      <w:bookmarkStart w:id="179" w:name="_Toc26877721"/>
      <w:bookmarkStart w:id="180" w:name="_Toc137648022"/>
      <w:bookmarkStart w:id="181" w:name="_Toc221481878"/>
      <w:r w:rsidRPr="00425AE2">
        <w:rPr>
          <w:rFonts w:hint="eastAsia"/>
          <w:lang w:eastAsia="zh-CN"/>
        </w:rPr>
        <w:t>4</w:t>
      </w:r>
      <w:r w:rsidRPr="00425AE2">
        <w:rPr>
          <w:lang w:eastAsia="zh-CN"/>
        </w:rPr>
        <w:t>.3.3</w:t>
      </w:r>
      <w:r w:rsidRPr="00425AE2">
        <w:rPr>
          <w:lang w:eastAsia="zh-CN"/>
        </w:rPr>
        <w:tab/>
        <w:t>Operating systems</w:t>
      </w:r>
      <w:bookmarkEnd w:id="178"/>
      <w:bookmarkEnd w:id="179"/>
      <w:bookmarkEnd w:id="180"/>
      <w:bookmarkEnd w:id="181"/>
    </w:p>
    <w:p w14:paraId="33CF1F56" w14:textId="77777777" w:rsidR="00C07D48" w:rsidRPr="00425AE2" w:rsidRDefault="00C07D48" w:rsidP="00C07D48">
      <w:pPr>
        <w:overflowPunct w:val="0"/>
        <w:autoSpaceDE w:val="0"/>
        <w:autoSpaceDN w:val="0"/>
        <w:adjustRightInd w:val="0"/>
        <w:textAlignment w:val="baseline"/>
        <w:rPr>
          <w:lang w:eastAsia="zh-CN"/>
        </w:rPr>
      </w:pPr>
      <w:r w:rsidRPr="00425AE2">
        <w:rPr>
          <w:lang w:eastAsia="zh-CN"/>
        </w:rPr>
        <w:t xml:space="preserve">There are no </w:t>
      </w:r>
      <w:r>
        <w:rPr>
          <w:lang w:eastAsia="zh-CN"/>
        </w:rPr>
        <w:t>LI</w:t>
      </w:r>
      <w:r w:rsidRPr="00425AE2">
        <w:rPr>
          <w:lang w:eastAsia="zh-CN"/>
        </w:rPr>
        <w:t xml:space="preserve">-specific additions to clause 4.3.3 in </w:t>
      </w:r>
      <w:r>
        <w:rPr>
          <w:lang w:eastAsia="zh-CN"/>
        </w:rPr>
        <w:t>TS 33.117 [2]</w:t>
      </w:r>
      <w:r w:rsidRPr="00425AE2">
        <w:rPr>
          <w:lang w:eastAsia="zh-CN"/>
        </w:rPr>
        <w:t>.</w:t>
      </w:r>
    </w:p>
    <w:p w14:paraId="2BF1FEE2" w14:textId="77777777" w:rsidR="00C07D48" w:rsidRPr="00425AE2" w:rsidRDefault="00C07D48" w:rsidP="00C07D48">
      <w:pPr>
        <w:pStyle w:val="Heading3"/>
        <w:rPr>
          <w:lang w:eastAsia="zh-CN"/>
        </w:rPr>
      </w:pPr>
      <w:bookmarkStart w:id="182" w:name="_Toc21335352"/>
      <w:bookmarkStart w:id="183" w:name="_Toc26877722"/>
      <w:bookmarkStart w:id="184" w:name="_Toc137648023"/>
      <w:bookmarkStart w:id="185" w:name="_Toc221481879"/>
      <w:r w:rsidRPr="00425AE2">
        <w:rPr>
          <w:rFonts w:hint="eastAsia"/>
          <w:lang w:eastAsia="zh-CN"/>
        </w:rPr>
        <w:t>4</w:t>
      </w:r>
      <w:r w:rsidRPr="00425AE2">
        <w:rPr>
          <w:lang w:eastAsia="zh-CN"/>
        </w:rPr>
        <w:t>.3.4</w:t>
      </w:r>
      <w:r w:rsidRPr="00425AE2">
        <w:rPr>
          <w:lang w:eastAsia="zh-CN"/>
        </w:rPr>
        <w:tab/>
        <w:t xml:space="preserve">Web </w:t>
      </w:r>
      <w:bookmarkEnd w:id="182"/>
      <w:bookmarkEnd w:id="183"/>
      <w:r w:rsidRPr="00425AE2">
        <w:rPr>
          <w:lang w:eastAsia="zh-CN"/>
        </w:rPr>
        <w:t>servers</w:t>
      </w:r>
      <w:bookmarkEnd w:id="184"/>
      <w:bookmarkEnd w:id="185"/>
    </w:p>
    <w:p w14:paraId="7DCBF95E" w14:textId="77777777" w:rsidR="00C07D48" w:rsidRPr="00425AE2" w:rsidRDefault="00C07D48" w:rsidP="00C07D48">
      <w:pPr>
        <w:pStyle w:val="Heading4"/>
        <w:rPr>
          <w:lang w:eastAsia="zh-CN"/>
        </w:rPr>
      </w:pPr>
      <w:bookmarkStart w:id="186" w:name="_Toc21335353"/>
      <w:bookmarkStart w:id="187" w:name="_Toc26877723"/>
      <w:bookmarkStart w:id="188" w:name="_Toc137648024"/>
      <w:bookmarkStart w:id="189" w:name="_Toc221481880"/>
      <w:r>
        <w:rPr>
          <w:lang w:eastAsia="zh-CN"/>
        </w:rPr>
        <w:t>4.3.4.1</w:t>
      </w:r>
      <w:r>
        <w:rPr>
          <w:lang w:eastAsia="zh-CN"/>
        </w:rPr>
        <w:tab/>
        <w:t>Introduction</w:t>
      </w:r>
      <w:bookmarkEnd w:id="189"/>
    </w:p>
    <w:p w14:paraId="152A801D" w14:textId="77777777" w:rsidR="00C07D48" w:rsidRDefault="00C07D48" w:rsidP="00C07D48">
      <w:pPr>
        <w:overflowPunct w:val="0"/>
        <w:autoSpaceDE w:val="0"/>
        <w:autoSpaceDN w:val="0"/>
        <w:adjustRightInd w:val="0"/>
        <w:textAlignment w:val="baseline"/>
        <w:rPr>
          <w:lang w:eastAsia="zh-CN"/>
        </w:rPr>
      </w:pPr>
      <w:r>
        <w:rPr>
          <w:lang w:eastAsia="zh-CN"/>
        </w:rPr>
        <w:t>The following additions to clause 4.3.4 in TS 33.117 [2] apply for LI functions.</w:t>
      </w:r>
    </w:p>
    <w:p w14:paraId="1A81A0D8" w14:textId="77777777" w:rsidR="00C07D48" w:rsidRPr="00425AE2" w:rsidRDefault="00C07D48" w:rsidP="00C07D48">
      <w:pPr>
        <w:pStyle w:val="Heading4"/>
        <w:rPr>
          <w:lang w:val="en-US" w:eastAsia="zh-CN"/>
        </w:rPr>
      </w:pPr>
      <w:bookmarkStart w:id="190" w:name="_Toc221481881"/>
      <w:r>
        <w:rPr>
          <w:lang w:val="en-US" w:eastAsia="zh-CN"/>
        </w:rPr>
        <w:t>4.3.4.2</w:t>
      </w:r>
      <w:r>
        <w:tab/>
      </w:r>
      <w:r w:rsidRPr="529BC06E">
        <w:rPr>
          <w:lang w:val="en-US" w:eastAsia="zh-CN"/>
        </w:rPr>
        <w:t xml:space="preserve">Only POST allowed (for </w:t>
      </w:r>
      <w:proofErr w:type="spellStart"/>
      <w:r w:rsidRPr="529BC06E">
        <w:rPr>
          <w:lang w:val="en-US" w:eastAsia="zh-CN"/>
        </w:rPr>
        <w:t>Xn</w:t>
      </w:r>
      <w:proofErr w:type="spellEnd"/>
      <w:r w:rsidRPr="529BC06E">
        <w:rPr>
          <w:lang w:val="en-US" w:eastAsia="zh-CN"/>
        </w:rPr>
        <w:t>)</w:t>
      </w:r>
      <w:bookmarkEnd w:id="190"/>
    </w:p>
    <w:p w14:paraId="7A043CCE" w14:textId="77777777" w:rsidR="00C07D48" w:rsidRDefault="00C07D48" w:rsidP="00C07D48">
      <w:pPr>
        <w:pStyle w:val="Heading4"/>
        <w:rPr>
          <w:lang w:val="en-US" w:eastAsia="zh-CN"/>
        </w:rPr>
      </w:pPr>
      <w:bookmarkStart w:id="191" w:name="_Toc221481882"/>
      <w:r>
        <w:rPr>
          <w:lang w:val="en-US" w:eastAsia="zh-CN"/>
        </w:rPr>
        <w:t>4.3.4.3</w:t>
      </w:r>
      <w:r>
        <w:tab/>
      </w:r>
      <w:r w:rsidRPr="529BC06E">
        <w:rPr>
          <w:lang w:val="en-US" w:eastAsia="zh-CN"/>
        </w:rPr>
        <w:t xml:space="preserve">Third-party components are </w:t>
      </w:r>
      <w:proofErr w:type="gramStart"/>
      <w:r w:rsidRPr="529BC06E">
        <w:rPr>
          <w:lang w:val="en-US" w:eastAsia="zh-CN"/>
        </w:rPr>
        <w:t>up-to-date</w:t>
      </w:r>
      <w:bookmarkEnd w:id="191"/>
      <w:proofErr w:type="gramEnd"/>
    </w:p>
    <w:p w14:paraId="0F9DAFD6" w14:textId="77777777" w:rsidR="00C07D48" w:rsidRPr="00425AE2" w:rsidRDefault="00C07D48" w:rsidP="00C07D48">
      <w:pPr>
        <w:pStyle w:val="Heading3"/>
        <w:rPr>
          <w:lang w:eastAsia="zh-CN"/>
        </w:rPr>
      </w:pPr>
      <w:bookmarkStart w:id="192" w:name="_Toc221481883"/>
      <w:r w:rsidRPr="00425AE2">
        <w:rPr>
          <w:rFonts w:hint="eastAsia"/>
          <w:lang w:eastAsia="zh-CN"/>
        </w:rPr>
        <w:t>4</w:t>
      </w:r>
      <w:r w:rsidRPr="00425AE2">
        <w:rPr>
          <w:lang w:eastAsia="zh-CN"/>
        </w:rPr>
        <w:t>.3.5</w:t>
      </w:r>
      <w:r w:rsidRPr="00425AE2">
        <w:rPr>
          <w:lang w:eastAsia="zh-CN"/>
        </w:rPr>
        <w:tab/>
        <w:t xml:space="preserve">Network </w:t>
      </w:r>
      <w:bookmarkEnd w:id="186"/>
      <w:bookmarkEnd w:id="187"/>
      <w:r w:rsidRPr="00425AE2">
        <w:rPr>
          <w:lang w:eastAsia="zh-CN"/>
        </w:rPr>
        <w:t>devices</w:t>
      </w:r>
      <w:bookmarkEnd w:id="188"/>
      <w:bookmarkEnd w:id="192"/>
    </w:p>
    <w:p w14:paraId="2F6F681B" w14:textId="77777777" w:rsidR="00C07D48" w:rsidRPr="00425AE2" w:rsidRDefault="00C07D48" w:rsidP="00C07D48">
      <w:pPr>
        <w:overflowPunct w:val="0"/>
        <w:autoSpaceDE w:val="0"/>
        <w:autoSpaceDN w:val="0"/>
        <w:adjustRightInd w:val="0"/>
        <w:textAlignment w:val="baseline"/>
        <w:rPr>
          <w:lang w:eastAsia="zh-CN"/>
        </w:rPr>
      </w:pPr>
      <w:r w:rsidRPr="00425AE2">
        <w:rPr>
          <w:lang w:eastAsia="zh-CN"/>
        </w:rPr>
        <w:t xml:space="preserve">There are no </w:t>
      </w:r>
      <w:r>
        <w:rPr>
          <w:lang w:eastAsia="zh-CN"/>
        </w:rPr>
        <w:t>LI</w:t>
      </w:r>
      <w:r w:rsidRPr="00425AE2">
        <w:rPr>
          <w:lang w:eastAsia="zh-CN"/>
        </w:rPr>
        <w:t xml:space="preserve">-specific additions to clause 4.3.5 in </w:t>
      </w:r>
      <w:r>
        <w:rPr>
          <w:lang w:eastAsia="zh-CN"/>
        </w:rPr>
        <w:t>TS 33.117 [2]</w:t>
      </w:r>
      <w:r w:rsidRPr="00425AE2">
        <w:rPr>
          <w:lang w:eastAsia="zh-CN"/>
        </w:rPr>
        <w:t>.</w:t>
      </w:r>
    </w:p>
    <w:p w14:paraId="5FF99299" w14:textId="77777777" w:rsidR="00C07D48" w:rsidRPr="00425AE2" w:rsidRDefault="00C07D48" w:rsidP="00C07D48">
      <w:pPr>
        <w:pStyle w:val="Heading3"/>
        <w:rPr>
          <w:rFonts w:eastAsia="SimSun"/>
        </w:rPr>
      </w:pPr>
      <w:bookmarkStart w:id="193" w:name="_Toc26877724"/>
      <w:bookmarkStart w:id="194" w:name="_Toc137648025"/>
      <w:bookmarkStart w:id="195" w:name="_Toc221481884"/>
      <w:r w:rsidRPr="00425AE2">
        <w:rPr>
          <w:rFonts w:eastAsia="SimSun"/>
        </w:rPr>
        <w:t>4.3.6</w:t>
      </w:r>
      <w:r w:rsidRPr="00425AE2">
        <w:rPr>
          <w:rFonts w:eastAsia="SimSun"/>
        </w:rPr>
        <w:tab/>
        <w:t>Network functions in service-based architecture</w:t>
      </w:r>
      <w:bookmarkEnd w:id="193"/>
      <w:bookmarkEnd w:id="194"/>
      <w:bookmarkEnd w:id="195"/>
    </w:p>
    <w:p w14:paraId="0479D9AB" w14:textId="77777777" w:rsidR="00C07D48" w:rsidRPr="00425AE2" w:rsidRDefault="00C07D48" w:rsidP="00C07D48">
      <w:pPr>
        <w:overflowPunct w:val="0"/>
        <w:autoSpaceDE w:val="0"/>
        <w:autoSpaceDN w:val="0"/>
        <w:adjustRightInd w:val="0"/>
        <w:textAlignment w:val="baseline"/>
      </w:pPr>
      <w:r w:rsidRPr="00425AE2">
        <w:rPr>
          <w:lang w:eastAsia="zh-CN"/>
        </w:rPr>
        <w:t xml:space="preserve">There are no </w:t>
      </w:r>
      <w:r>
        <w:rPr>
          <w:lang w:eastAsia="zh-CN"/>
        </w:rPr>
        <w:t>LI</w:t>
      </w:r>
      <w:r w:rsidRPr="00425AE2">
        <w:rPr>
          <w:lang w:eastAsia="zh-CN"/>
        </w:rPr>
        <w:t xml:space="preserve">-specific additions to clause 4.3.6 in </w:t>
      </w:r>
      <w:r>
        <w:rPr>
          <w:lang w:eastAsia="zh-CN"/>
        </w:rPr>
        <w:t>TS 33.117 [2]</w:t>
      </w:r>
      <w:r w:rsidRPr="00425AE2">
        <w:rPr>
          <w:lang w:eastAsia="zh-CN"/>
        </w:rPr>
        <w:t>.</w:t>
      </w:r>
    </w:p>
    <w:p w14:paraId="51A01FAE" w14:textId="77777777" w:rsidR="00C07D48" w:rsidRPr="00425AE2" w:rsidRDefault="00C07D48" w:rsidP="00C07D48">
      <w:pPr>
        <w:pStyle w:val="Heading2"/>
      </w:pPr>
      <w:bookmarkStart w:id="196" w:name="_Toc21335354"/>
      <w:bookmarkStart w:id="197" w:name="_Toc26877725"/>
      <w:bookmarkStart w:id="198" w:name="_Toc137648026"/>
      <w:bookmarkStart w:id="199" w:name="_Toc221481885"/>
      <w:r w:rsidRPr="00425AE2">
        <w:t>4.4</w:t>
      </w:r>
      <w:r w:rsidRPr="00425AE2">
        <w:tab/>
      </w:r>
      <w:r>
        <w:t>A</w:t>
      </w:r>
      <w:r w:rsidRPr="00425AE2">
        <w:t>daptations of basic vulnerability testing requirements and related test cases</w:t>
      </w:r>
      <w:bookmarkEnd w:id="196"/>
      <w:bookmarkEnd w:id="197"/>
      <w:bookmarkEnd w:id="198"/>
      <w:r>
        <w:t xml:space="preserve"> specific to LI functions</w:t>
      </w:r>
      <w:bookmarkEnd w:id="199"/>
    </w:p>
    <w:p w14:paraId="06EC36A6" w14:textId="77777777" w:rsidR="00C07D48" w:rsidRPr="00425AE2" w:rsidRDefault="00C07D48" w:rsidP="00C07D48">
      <w:pPr>
        <w:pStyle w:val="Heading3"/>
        <w:rPr>
          <w:rFonts w:eastAsia="MS Mincho"/>
          <w:lang w:eastAsia="zh-CN"/>
        </w:rPr>
      </w:pPr>
      <w:bookmarkStart w:id="200" w:name="_Toc137648027"/>
      <w:bookmarkStart w:id="201" w:name="_Toc221481886"/>
      <w:r w:rsidRPr="00425AE2">
        <w:rPr>
          <w:rFonts w:eastAsia="MS Mincho"/>
        </w:rPr>
        <w:t>4.4.1</w:t>
      </w:r>
      <w:r w:rsidRPr="00425AE2">
        <w:rPr>
          <w:rFonts w:eastAsia="MS Mincho"/>
        </w:rPr>
        <w:tab/>
        <w:t>Introduction</w:t>
      </w:r>
      <w:bookmarkEnd w:id="200"/>
      <w:bookmarkEnd w:id="201"/>
    </w:p>
    <w:p w14:paraId="2EF92904" w14:textId="77777777" w:rsidR="00C07D48" w:rsidRPr="00425AE2" w:rsidRDefault="00C07D48" w:rsidP="00C07D48">
      <w:pPr>
        <w:overflowPunct w:val="0"/>
        <w:autoSpaceDE w:val="0"/>
        <w:autoSpaceDN w:val="0"/>
        <w:adjustRightInd w:val="0"/>
        <w:textAlignment w:val="baseline"/>
        <w:rPr>
          <w:noProof/>
        </w:rPr>
      </w:pPr>
      <w:r w:rsidRPr="00425AE2">
        <w:rPr>
          <w:noProof/>
        </w:rPr>
        <w:t xml:space="preserve">There are no </w:t>
      </w:r>
      <w:r>
        <w:rPr>
          <w:noProof/>
        </w:rPr>
        <w:t>LI</w:t>
      </w:r>
      <w:r w:rsidRPr="00425AE2">
        <w:rPr>
          <w:noProof/>
        </w:rPr>
        <w:t xml:space="preserve"> specific additions to clause 4.4.1 of </w:t>
      </w:r>
      <w:r>
        <w:rPr>
          <w:noProof/>
        </w:rPr>
        <w:t>TS 33.117 [2]</w:t>
      </w:r>
      <w:r w:rsidRPr="00425AE2">
        <w:rPr>
          <w:noProof/>
        </w:rPr>
        <w:t>.</w:t>
      </w:r>
    </w:p>
    <w:p w14:paraId="27A74676" w14:textId="77777777" w:rsidR="00C07D48" w:rsidRPr="00425AE2" w:rsidRDefault="00C07D48" w:rsidP="00C07D48">
      <w:pPr>
        <w:overflowPunct w:val="0"/>
        <w:autoSpaceDE w:val="0"/>
        <w:autoSpaceDN w:val="0"/>
        <w:adjustRightInd w:val="0"/>
        <w:textAlignment w:val="baseline"/>
        <w:rPr>
          <w:noProof/>
        </w:rPr>
      </w:pPr>
    </w:p>
    <w:p w14:paraId="5746E5B2" w14:textId="77777777" w:rsidR="00C07D48" w:rsidRPr="00425AE2" w:rsidRDefault="00C07D48" w:rsidP="00C07D48">
      <w:pPr>
        <w:pStyle w:val="Heading3"/>
        <w:rPr>
          <w:rFonts w:eastAsia="MS Mincho"/>
          <w:lang w:eastAsia="zh-CN"/>
        </w:rPr>
      </w:pPr>
      <w:bookmarkStart w:id="202" w:name="_Toc35348462"/>
      <w:bookmarkStart w:id="203" w:name="_Toc114146586"/>
      <w:bookmarkStart w:id="204" w:name="_Toc137648028"/>
      <w:bookmarkStart w:id="205" w:name="_Toc221481887"/>
      <w:r w:rsidRPr="00425AE2">
        <w:rPr>
          <w:rFonts w:eastAsia="MS Mincho"/>
        </w:rPr>
        <w:lastRenderedPageBreak/>
        <w:t>4.4.2</w:t>
      </w:r>
      <w:r w:rsidRPr="00425AE2">
        <w:rPr>
          <w:rFonts w:eastAsia="MS Mincho"/>
        </w:rPr>
        <w:tab/>
      </w:r>
      <w:r w:rsidRPr="00425AE2">
        <w:rPr>
          <w:rFonts w:eastAsia="MS Mincho"/>
          <w:lang w:eastAsia="zh-CN"/>
        </w:rPr>
        <w:t>Port Scanning</w:t>
      </w:r>
      <w:bookmarkEnd w:id="202"/>
      <w:bookmarkEnd w:id="203"/>
      <w:bookmarkEnd w:id="204"/>
      <w:bookmarkEnd w:id="205"/>
    </w:p>
    <w:p w14:paraId="55E6CCC8" w14:textId="77777777" w:rsidR="00C07D48" w:rsidRPr="00425AE2" w:rsidRDefault="00C07D48" w:rsidP="00C07D48">
      <w:pPr>
        <w:overflowPunct w:val="0"/>
        <w:autoSpaceDE w:val="0"/>
        <w:autoSpaceDN w:val="0"/>
        <w:adjustRightInd w:val="0"/>
        <w:textAlignment w:val="baseline"/>
        <w:rPr>
          <w:noProof/>
        </w:rPr>
      </w:pPr>
      <w:r w:rsidRPr="00425AE2">
        <w:rPr>
          <w:noProof/>
        </w:rPr>
        <w:t xml:space="preserve">There are no </w:t>
      </w:r>
      <w:r>
        <w:rPr>
          <w:noProof/>
        </w:rPr>
        <w:t>LI</w:t>
      </w:r>
      <w:r w:rsidRPr="00425AE2">
        <w:rPr>
          <w:noProof/>
        </w:rPr>
        <w:t xml:space="preserve"> specific additions to clause 4.4.2 of </w:t>
      </w:r>
      <w:r>
        <w:rPr>
          <w:noProof/>
        </w:rPr>
        <w:t>TS 33.117 [2]</w:t>
      </w:r>
      <w:r w:rsidRPr="00425AE2">
        <w:rPr>
          <w:noProof/>
        </w:rPr>
        <w:t>.</w:t>
      </w:r>
    </w:p>
    <w:p w14:paraId="124AFCCF" w14:textId="77777777" w:rsidR="00C07D48" w:rsidRPr="00425AE2" w:rsidRDefault="00C07D48" w:rsidP="00C07D48">
      <w:pPr>
        <w:overflowPunct w:val="0"/>
        <w:autoSpaceDE w:val="0"/>
        <w:autoSpaceDN w:val="0"/>
        <w:adjustRightInd w:val="0"/>
        <w:textAlignment w:val="baseline"/>
        <w:rPr>
          <w:noProof/>
        </w:rPr>
      </w:pPr>
    </w:p>
    <w:p w14:paraId="61D1571B" w14:textId="77777777" w:rsidR="00C07D48" w:rsidRPr="00425AE2" w:rsidRDefault="00C07D48" w:rsidP="00C07D48">
      <w:pPr>
        <w:pStyle w:val="Heading3"/>
        <w:rPr>
          <w:rFonts w:eastAsia="MS Mincho"/>
          <w:lang w:eastAsia="zh-CN"/>
        </w:rPr>
      </w:pPr>
      <w:bookmarkStart w:id="206" w:name="_Toc35348463"/>
      <w:bookmarkStart w:id="207" w:name="_Toc114146587"/>
      <w:bookmarkStart w:id="208" w:name="_Toc137648029"/>
      <w:bookmarkStart w:id="209" w:name="_Toc221481888"/>
      <w:r w:rsidRPr="00425AE2">
        <w:rPr>
          <w:rFonts w:eastAsia="MS Mincho"/>
        </w:rPr>
        <w:t>4.4.3</w:t>
      </w:r>
      <w:r w:rsidRPr="00425AE2">
        <w:rPr>
          <w:rFonts w:eastAsia="MS Mincho"/>
        </w:rPr>
        <w:tab/>
      </w:r>
      <w:r w:rsidRPr="00425AE2">
        <w:rPr>
          <w:rFonts w:eastAsia="MS Mincho"/>
          <w:lang w:eastAsia="zh-CN"/>
        </w:rPr>
        <w:t>Vulnerability scanning</w:t>
      </w:r>
      <w:bookmarkEnd w:id="206"/>
      <w:bookmarkEnd w:id="207"/>
      <w:bookmarkEnd w:id="208"/>
      <w:bookmarkEnd w:id="209"/>
    </w:p>
    <w:p w14:paraId="370792B5" w14:textId="77777777" w:rsidR="00C07D48" w:rsidRPr="00425AE2" w:rsidRDefault="00C07D48" w:rsidP="00C07D48">
      <w:pPr>
        <w:overflowPunct w:val="0"/>
        <w:autoSpaceDE w:val="0"/>
        <w:autoSpaceDN w:val="0"/>
        <w:adjustRightInd w:val="0"/>
        <w:textAlignment w:val="baseline"/>
        <w:rPr>
          <w:noProof/>
        </w:rPr>
      </w:pPr>
      <w:r w:rsidRPr="00425AE2">
        <w:rPr>
          <w:noProof/>
        </w:rPr>
        <w:t xml:space="preserve">There are no </w:t>
      </w:r>
      <w:r>
        <w:rPr>
          <w:noProof/>
        </w:rPr>
        <w:t>LI</w:t>
      </w:r>
      <w:r w:rsidRPr="00425AE2">
        <w:rPr>
          <w:noProof/>
        </w:rPr>
        <w:t xml:space="preserve"> specific additions to clause 4.4.3 of </w:t>
      </w:r>
      <w:r>
        <w:rPr>
          <w:noProof/>
        </w:rPr>
        <w:t>TS 33.117 [2]</w:t>
      </w:r>
      <w:r w:rsidRPr="00425AE2">
        <w:rPr>
          <w:noProof/>
        </w:rPr>
        <w:t>.</w:t>
      </w:r>
    </w:p>
    <w:p w14:paraId="3893F2CF" w14:textId="77777777" w:rsidR="00C07D48" w:rsidRPr="00425AE2" w:rsidRDefault="00C07D48" w:rsidP="00C07D48">
      <w:pPr>
        <w:overflowPunct w:val="0"/>
        <w:autoSpaceDE w:val="0"/>
        <w:autoSpaceDN w:val="0"/>
        <w:adjustRightInd w:val="0"/>
        <w:textAlignment w:val="baseline"/>
        <w:rPr>
          <w:noProof/>
        </w:rPr>
      </w:pPr>
    </w:p>
    <w:p w14:paraId="1ED6CCDD" w14:textId="77777777" w:rsidR="00C07D48" w:rsidRDefault="00C07D48" w:rsidP="00C07D48">
      <w:pPr>
        <w:pStyle w:val="Heading3"/>
        <w:rPr>
          <w:rFonts w:eastAsia="MS Mincho"/>
        </w:rPr>
      </w:pPr>
      <w:bookmarkStart w:id="210" w:name="_Toc35348464"/>
      <w:bookmarkStart w:id="211" w:name="_Toc114146588"/>
      <w:bookmarkStart w:id="212" w:name="_Toc137648030"/>
      <w:bookmarkStart w:id="213" w:name="_Toc221481889"/>
      <w:r w:rsidRPr="00425AE2">
        <w:rPr>
          <w:rFonts w:eastAsia="MS Mincho"/>
        </w:rPr>
        <w:t>4.4.4</w:t>
      </w:r>
      <w:r w:rsidRPr="00425AE2">
        <w:rPr>
          <w:rFonts w:eastAsia="MS Mincho"/>
        </w:rPr>
        <w:tab/>
        <w:t>Robustness and fuzz testing</w:t>
      </w:r>
      <w:bookmarkEnd w:id="210"/>
      <w:bookmarkEnd w:id="211"/>
      <w:bookmarkEnd w:id="212"/>
      <w:bookmarkEnd w:id="213"/>
    </w:p>
    <w:p w14:paraId="317DEFB6" w14:textId="77777777" w:rsidR="00C07D48" w:rsidRPr="00425AE2" w:rsidRDefault="00C07D48" w:rsidP="00C07D48">
      <w:pPr>
        <w:overflowPunct w:val="0"/>
        <w:autoSpaceDE w:val="0"/>
        <w:autoSpaceDN w:val="0"/>
        <w:adjustRightInd w:val="0"/>
        <w:textAlignment w:val="baseline"/>
        <w:rPr>
          <w:noProof/>
        </w:rPr>
      </w:pPr>
      <w:r w:rsidRPr="00425AE2">
        <w:rPr>
          <w:noProof/>
        </w:rPr>
        <w:t xml:space="preserve">The test cases under clause 4.4.4 of </w:t>
      </w:r>
      <w:r>
        <w:rPr>
          <w:noProof/>
        </w:rPr>
        <w:t>TS 33.117 [2]</w:t>
      </w:r>
      <w:r w:rsidRPr="00425AE2">
        <w:rPr>
          <w:noProof/>
        </w:rPr>
        <w:t xml:space="preserve"> are applicable to</w:t>
      </w:r>
      <w:r>
        <w:rPr>
          <w:noProof/>
        </w:rPr>
        <w:t xml:space="preserve"> LI functions</w:t>
      </w:r>
      <w:r w:rsidRPr="00425AE2">
        <w:rPr>
          <w:noProof/>
        </w:rPr>
        <w:t>.</w:t>
      </w:r>
    </w:p>
    <w:p w14:paraId="4761E026" w14:textId="77777777" w:rsidR="00C07D48" w:rsidRPr="00DF6F0B" w:rsidRDefault="00C07D48" w:rsidP="00C07D48"/>
    <w:p w14:paraId="10E0F324" w14:textId="77777777" w:rsidR="00C07D48" w:rsidRDefault="00C07D48" w:rsidP="00C07D48">
      <w:pPr>
        <w:pStyle w:val="Heading1"/>
      </w:pPr>
      <w:bookmarkStart w:id="214" w:name="_Toc221481890"/>
      <w:r>
        <w:t>5</w:t>
      </w:r>
      <w:r>
        <w:tab/>
        <w:t>Security Elements</w:t>
      </w:r>
      <w:bookmarkEnd w:id="214"/>
    </w:p>
    <w:p w14:paraId="20DC5DAF" w14:textId="77777777" w:rsidR="00C07D48" w:rsidRDefault="00C07D48" w:rsidP="00C07D48">
      <w:pPr>
        <w:pStyle w:val="Heading2"/>
      </w:pPr>
      <w:bookmarkStart w:id="215" w:name="_Toc221481891"/>
      <w:r>
        <w:t>5.1</w:t>
      </w:r>
      <w:r>
        <w:tab/>
        <w:t>Assets</w:t>
      </w:r>
      <w:bookmarkEnd w:id="215"/>
    </w:p>
    <w:p w14:paraId="4102BF7E" w14:textId="0187D132" w:rsidR="00C07D48" w:rsidRPr="004925A9" w:rsidRDefault="00C07D48" w:rsidP="00C07D48">
      <w:pPr>
        <w:pStyle w:val="Heading3"/>
      </w:pPr>
      <w:bookmarkStart w:id="216" w:name="_Toc221481892"/>
      <w:r>
        <w:t>5.1.1</w:t>
      </w:r>
      <w:r>
        <w:tab/>
        <w:t>Assets Overview</w:t>
      </w:r>
      <w:bookmarkEnd w:id="216"/>
    </w:p>
    <w:p w14:paraId="2179121A" w14:textId="77777777" w:rsidR="00C07D48" w:rsidRPr="00F30896" w:rsidRDefault="00C07D48" w:rsidP="00C07D48">
      <w:r w:rsidRPr="00F30896">
        <w:t xml:space="preserve">Assets are categorized more granularly than functional blocks. These are the specific elements that, if exposed or influenced, could compromise </w:t>
      </w:r>
      <w:r>
        <w:t>LI</w:t>
      </w:r>
      <w:r w:rsidRPr="00F30896">
        <w:t>.</w:t>
      </w:r>
    </w:p>
    <w:p w14:paraId="3CB8344E" w14:textId="77777777" w:rsidR="00C07D48" w:rsidRPr="00410461" w:rsidRDefault="00C07D48" w:rsidP="00C07D48">
      <w:pPr>
        <w:pStyle w:val="TH"/>
        <w:ind w:left="360"/>
      </w:pPr>
      <w:r w:rsidRPr="00410461">
        <w:t xml:space="preserve">Table </w:t>
      </w:r>
      <w:r>
        <w:t>5.1.1-1</w:t>
      </w:r>
      <w:r w:rsidRPr="00410461">
        <w:t xml:space="preserve">: </w:t>
      </w:r>
      <w:r>
        <w:t>Asset definitions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40"/>
        <w:gridCol w:w="4951"/>
      </w:tblGrid>
      <w:tr w:rsidR="00C07D48" w:rsidRPr="00410461" w14:paraId="3DF909FB" w14:textId="77777777" w:rsidTr="00061581">
        <w:tc>
          <w:tcPr>
            <w:tcW w:w="2340" w:type="dxa"/>
            <w:shd w:val="clear" w:color="auto" w:fill="D9D9D9"/>
          </w:tcPr>
          <w:p w14:paraId="01BB6B68" w14:textId="77777777" w:rsidR="00C07D48" w:rsidRPr="00410461" w:rsidRDefault="00C07D48" w:rsidP="00061581">
            <w:pPr>
              <w:pStyle w:val="TAH"/>
            </w:pPr>
          </w:p>
        </w:tc>
        <w:tc>
          <w:tcPr>
            <w:tcW w:w="2340" w:type="dxa"/>
            <w:shd w:val="clear" w:color="auto" w:fill="D9D9D9"/>
          </w:tcPr>
          <w:p w14:paraId="0E142ACF" w14:textId="77777777" w:rsidR="00C07D48" w:rsidRDefault="00C07D48" w:rsidP="00061581">
            <w:pPr>
              <w:pStyle w:val="TAH"/>
            </w:pPr>
            <w:r>
              <w:t>Name</w:t>
            </w:r>
          </w:p>
        </w:tc>
        <w:tc>
          <w:tcPr>
            <w:tcW w:w="4951" w:type="dxa"/>
            <w:shd w:val="clear" w:color="auto" w:fill="D9D9D9"/>
            <w:vAlign w:val="center"/>
          </w:tcPr>
          <w:p w14:paraId="36BAF941" w14:textId="77777777" w:rsidR="00C07D48" w:rsidRPr="00410461" w:rsidRDefault="00C07D48" w:rsidP="00061581">
            <w:pPr>
              <w:pStyle w:val="TAH"/>
            </w:pPr>
            <w:r>
              <w:t>Description</w:t>
            </w:r>
            <w:r w:rsidRPr="00410461">
              <w:t xml:space="preserve"> </w:t>
            </w:r>
          </w:p>
        </w:tc>
      </w:tr>
      <w:tr w:rsidR="00C07D48" w:rsidRPr="00410461" w14:paraId="3A6E623A" w14:textId="77777777" w:rsidTr="00061581">
        <w:tc>
          <w:tcPr>
            <w:tcW w:w="2340" w:type="dxa"/>
          </w:tcPr>
          <w:p w14:paraId="1600B415" w14:textId="77777777" w:rsidR="00C07D48" w:rsidRPr="00410461" w:rsidRDefault="00C07D48" w:rsidP="00061581">
            <w:pPr>
              <w:pStyle w:val="TAL"/>
            </w:pPr>
            <w:r>
              <w:t>AS-TARGET</w:t>
            </w:r>
          </w:p>
        </w:tc>
        <w:tc>
          <w:tcPr>
            <w:tcW w:w="2340" w:type="dxa"/>
          </w:tcPr>
          <w:p w14:paraId="34095190" w14:textId="77777777" w:rsidR="00C07D48" w:rsidRDefault="00C07D48" w:rsidP="00061581">
            <w:pPr>
              <w:pStyle w:val="TAL"/>
            </w:pPr>
            <w:r>
              <w:t>Target Identities(s)</w:t>
            </w:r>
          </w:p>
        </w:tc>
        <w:tc>
          <w:tcPr>
            <w:tcW w:w="4951" w:type="dxa"/>
            <w:vAlign w:val="center"/>
          </w:tcPr>
          <w:p w14:paraId="648AC32C" w14:textId="77777777" w:rsidR="00C07D48" w:rsidRPr="00410461" w:rsidRDefault="00C07D48" w:rsidP="00061581">
            <w:pPr>
              <w:pStyle w:val="TAL"/>
            </w:pPr>
            <w:r w:rsidRPr="0082414A">
              <w:t xml:space="preserve">A network or service identity that uniquely identifies a target for interception from all other non-targets within one or more CSP services. </w:t>
            </w:r>
          </w:p>
        </w:tc>
      </w:tr>
      <w:tr w:rsidR="00C07D48" w:rsidRPr="00410461" w14:paraId="4687DA0D" w14:textId="77777777" w:rsidTr="00061581">
        <w:tc>
          <w:tcPr>
            <w:tcW w:w="2340" w:type="dxa"/>
          </w:tcPr>
          <w:p w14:paraId="37BB0C7C" w14:textId="77777777" w:rsidR="00C07D48" w:rsidRPr="00410461" w:rsidRDefault="00C07D48" w:rsidP="00061581">
            <w:pPr>
              <w:pStyle w:val="TAL"/>
            </w:pPr>
            <w:r>
              <w:t>AS-LI-CREDS</w:t>
            </w:r>
          </w:p>
        </w:tc>
        <w:tc>
          <w:tcPr>
            <w:tcW w:w="2340" w:type="dxa"/>
          </w:tcPr>
          <w:p w14:paraId="1DDABA7B" w14:textId="77777777" w:rsidR="00C07D48" w:rsidRPr="00410461" w:rsidRDefault="00C07D48" w:rsidP="00061581">
            <w:pPr>
              <w:pStyle w:val="TAL"/>
            </w:pPr>
            <w:r>
              <w:t>LI Access Credentials</w:t>
            </w:r>
          </w:p>
        </w:tc>
        <w:tc>
          <w:tcPr>
            <w:tcW w:w="4951" w:type="dxa"/>
            <w:vAlign w:val="center"/>
          </w:tcPr>
          <w:p w14:paraId="6B30B475" w14:textId="77777777" w:rsidR="00C07D48" w:rsidRPr="00410461" w:rsidRDefault="00C07D48" w:rsidP="00061581">
            <w:pPr>
              <w:pStyle w:val="TAL"/>
            </w:pPr>
            <w:r>
              <w:t>Tokens, passwords, certificates used to authenticate LI operations.</w:t>
            </w:r>
          </w:p>
        </w:tc>
      </w:tr>
      <w:tr w:rsidR="00C07D48" w:rsidRPr="00410461" w14:paraId="62D08711" w14:textId="77777777" w:rsidTr="00061581">
        <w:tc>
          <w:tcPr>
            <w:tcW w:w="2340" w:type="dxa"/>
          </w:tcPr>
          <w:p w14:paraId="64C4EDC7" w14:textId="77777777" w:rsidR="00C07D48" w:rsidRPr="00410461" w:rsidRDefault="00C07D48" w:rsidP="00061581">
            <w:pPr>
              <w:pStyle w:val="TAL"/>
            </w:pPr>
            <w:r>
              <w:t>AS-NF</w:t>
            </w:r>
          </w:p>
        </w:tc>
        <w:tc>
          <w:tcPr>
            <w:tcW w:w="2340" w:type="dxa"/>
          </w:tcPr>
          <w:p w14:paraId="71E2C8F3" w14:textId="77777777" w:rsidR="00C07D48" w:rsidRPr="00410461" w:rsidRDefault="00C07D48" w:rsidP="00061581">
            <w:pPr>
              <w:pStyle w:val="TAL"/>
            </w:pPr>
            <w:r>
              <w:t>Network Function</w:t>
            </w:r>
          </w:p>
        </w:tc>
        <w:tc>
          <w:tcPr>
            <w:tcW w:w="4951" w:type="dxa"/>
            <w:vAlign w:val="center"/>
          </w:tcPr>
          <w:p w14:paraId="2444146E" w14:textId="77777777" w:rsidR="00C07D48" w:rsidRPr="00410461" w:rsidRDefault="00C07D48" w:rsidP="00061581">
            <w:pPr>
              <w:pStyle w:val="TAL"/>
            </w:pPr>
            <w:r>
              <w:t>Over and above SA3 general assumptions, e.g., log states, memory artifacts, ephemeral labels.</w:t>
            </w:r>
          </w:p>
        </w:tc>
      </w:tr>
      <w:tr w:rsidR="00C07D48" w:rsidRPr="00410461" w14:paraId="1993E7C3" w14:textId="77777777" w:rsidTr="00061581">
        <w:tc>
          <w:tcPr>
            <w:tcW w:w="2340" w:type="dxa"/>
          </w:tcPr>
          <w:p w14:paraId="74DA7F79" w14:textId="77777777" w:rsidR="00C07D48" w:rsidRPr="00410461" w:rsidRDefault="00C07D48" w:rsidP="00061581">
            <w:pPr>
              <w:pStyle w:val="TAL"/>
            </w:pPr>
            <w:r>
              <w:t>AS-NETWORK-SERVICE</w:t>
            </w:r>
          </w:p>
        </w:tc>
        <w:tc>
          <w:tcPr>
            <w:tcW w:w="2340" w:type="dxa"/>
          </w:tcPr>
          <w:p w14:paraId="7D593F29" w14:textId="77777777" w:rsidR="00C07D48" w:rsidRPr="00410461" w:rsidRDefault="00C07D48" w:rsidP="00061581">
            <w:pPr>
              <w:pStyle w:val="TAL"/>
            </w:pPr>
            <w:r>
              <w:t xml:space="preserve">Network Service </w:t>
            </w:r>
          </w:p>
        </w:tc>
        <w:tc>
          <w:tcPr>
            <w:tcW w:w="4951" w:type="dxa"/>
            <w:vAlign w:val="center"/>
          </w:tcPr>
          <w:p w14:paraId="63D911FC" w14:textId="77777777" w:rsidR="00C07D48" w:rsidRPr="00410461" w:rsidRDefault="00C07D48" w:rsidP="00061581">
            <w:pPr>
              <w:pStyle w:val="TAL"/>
            </w:pPr>
            <w:r>
              <w:t>Normal functioning of a network service.</w:t>
            </w:r>
          </w:p>
        </w:tc>
      </w:tr>
      <w:tr w:rsidR="00C07D48" w:rsidRPr="00410461" w14:paraId="6494272B" w14:textId="77777777" w:rsidTr="00061581">
        <w:tc>
          <w:tcPr>
            <w:tcW w:w="2340" w:type="dxa"/>
          </w:tcPr>
          <w:p w14:paraId="5A2ED6F1" w14:textId="77777777" w:rsidR="00C07D48" w:rsidRPr="00410461" w:rsidRDefault="00C07D48" w:rsidP="00061581">
            <w:pPr>
              <w:pStyle w:val="TAL"/>
            </w:pPr>
            <w:r>
              <w:t>AS-LI-FUNCTION</w:t>
            </w:r>
          </w:p>
        </w:tc>
        <w:tc>
          <w:tcPr>
            <w:tcW w:w="2340" w:type="dxa"/>
          </w:tcPr>
          <w:p w14:paraId="51F8B0BE" w14:textId="77777777" w:rsidR="00C07D48" w:rsidRPr="00410461" w:rsidRDefault="00C07D48" w:rsidP="00061581">
            <w:pPr>
              <w:pStyle w:val="TAL"/>
            </w:pPr>
            <w:r>
              <w:t>LI Function</w:t>
            </w:r>
          </w:p>
        </w:tc>
        <w:tc>
          <w:tcPr>
            <w:tcW w:w="4951" w:type="dxa"/>
            <w:vAlign w:val="center"/>
          </w:tcPr>
          <w:p w14:paraId="4CA15705" w14:textId="77777777" w:rsidR="00C07D48" w:rsidRPr="00410461" w:rsidRDefault="00C07D48" w:rsidP="00061581">
            <w:pPr>
              <w:pStyle w:val="TAL"/>
            </w:pPr>
            <w:r>
              <w:t>LI function internal state and artifacts - e.g., job queues, service status, inter-process calls.</w:t>
            </w:r>
          </w:p>
        </w:tc>
      </w:tr>
      <w:tr w:rsidR="00C07D48" w:rsidRPr="00410461" w14:paraId="5E6B756F" w14:textId="77777777" w:rsidTr="00061581">
        <w:tc>
          <w:tcPr>
            <w:tcW w:w="2340" w:type="dxa"/>
          </w:tcPr>
          <w:p w14:paraId="22AF79FC" w14:textId="77777777" w:rsidR="00C07D48" w:rsidRPr="00410461" w:rsidRDefault="00C07D48" w:rsidP="00061581">
            <w:pPr>
              <w:pStyle w:val="TAL"/>
            </w:pPr>
            <w:r>
              <w:t>AS-LI-PRODUCT</w:t>
            </w:r>
          </w:p>
        </w:tc>
        <w:tc>
          <w:tcPr>
            <w:tcW w:w="2340" w:type="dxa"/>
          </w:tcPr>
          <w:p w14:paraId="40E77876" w14:textId="77777777" w:rsidR="00C07D48" w:rsidRPr="00410461" w:rsidRDefault="00C07D48" w:rsidP="00061581">
            <w:pPr>
              <w:pStyle w:val="TAL"/>
            </w:pPr>
            <w:r>
              <w:t>LI Product Delivery Link</w:t>
            </w:r>
          </w:p>
        </w:tc>
        <w:tc>
          <w:tcPr>
            <w:tcW w:w="4951" w:type="dxa"/>
            <w:vAlign w:val="center"/>
          </w:tcPr>
          <w:p w14:paraId="0B051E63" w14:textId="77777777" w:rsidR="00C07D48" w:rsidRPr="00410461" w:rsidRDefault="00C07D48" w:rsidP="00061581">
            <w:pPr>
              <w:pStyle w:val="TAL"/>
            </w:pPr>
            <w:r>
              <w:t>Continuity (interruptions), quality (jitter, timing anomalies) of the delivery of LI product, between POIs and MDF, or MDF and LEMF.</w:t>
            </w:r>
          </w:p>
        </w:tc>
      </w:tr>
      <w:tr w:rsidR="00C07D48" w:rsidRPr="00410461" w14:paraId="40C40E79" w14:textId="77777777" w:rsidTr="00061581">
        <w:tc>
          <w:tcPr>
            <w:tcW w:w="2340" w:type="dxa"/>
          </w:tcPr>
          <w:p w14:paraId="5B850960" w14:textId="77777777" w:rsidR="00C07D48" w:rsidRPr="00410461" w:rsidRDefault="00C07D48" w:rsidP="00061581">
            <w:pPr>
              <w:pStyle w:val="TAL"/>
            </w:pPr>
            <w:r>
              <w:t>AS-LEMF</w:t>
            </w:r>
          </w:p>
        </w:tc>
        <w:tc>
          <w:tcPr>
            <w:tcW w:w="2340" w:type="dxa"/>
          </w:tcPr>
          <w:p w14:paraId="19C590DA" w14:textId="77777777" w:rsidR="00C07D48" w:rsidRPr="00410461" w:rsidRDefault="00C07D48" w:rsidP="00061581">
            <w:pPr>
              <w:pStyle w:val="TAL"/>
            </w:pPr>
            <w:r>
              <w:t>LEMF Attributes</w:t>
            </w:r>
          </w:p>
        </w:tc>
        <w:tc>
          <w:tcPr>
            <w:tcW w:w="4951" w:type="dxa"/>
            <w:vAlign w:val="center"/>
          </w:tcPr>
          <w:p w14:paraId="4B52C107" w14:textId="77777777" w:rsidR="00C07D48" w:rsidRPr="00410461" w:rsidRDefault="00C07D48" w:rsidP="00061581">
            <w:pPr>
              <w:pStyle w:val="TAL"/>
            </w:pPr>
            <w:r>
              <w:t>LEMF attributes, such as IP address, domain names, paths, etc.</w:t>
            </w:r>
          </w:p>
        </w:tc>
      </w:tr>
      <w:tr w:rsidR="00C07D48" w:rsidRPr="00410461" w14:paraId="7FF40250" w14:textId="77777777" w:rsidTr="00061581">
        <w:tc>
          <w:tcPr>
            <w:tcW w:w="2340" w:type="dxa"/>
          </w:tcPr>
          <w:p w14:paraId="3C6C0522" w14:textId="77777777" w:rsidR="00C07D48" w:rsidRPr="00410461" w:rsidRDefault="00C07D48" w:rsidP="00061581">
            <w:pPr>
              <w:pStyle w:val="TAL"/>
            </w:pPr>
            <w:r>
              <w:t>AS-USER-PATTERN</w:t>
            </w:r>
          </w:p>
        </w:tc>
        <w:tc>
          <w:tcPr>
            <w:tcW w:w="2340" w:type="dxa"/>
          </w:tcPr>
          <w:p w14:paraId="170DC6A4" w14:textId="77777777" w:rsidR="00C07D48" w:rsidRPr="00410461" w:rsidRDefault="00C07D48" w:rsidP="00061581">
            <w:pPr>
              <w:pStyle w:val="TAL"/>
            </w:pPr>
            <w:r>
              <w:t xml:space="preserve">Network User </w:t>
            </w:r>
            <w:proofErr w:type="spellStart"/>
            <w:r>
              <w:t>Behavior</w:t>
            </w:r>
            <w:proofErr w:type="spellEnd"/>
            <w:r>
              <w:t xml:space="preserve"> Attributes</w:t>
            </w:r>
          </w:p>
        </w:tc>
        <w:tc>
          <w:tcPr>
            <w:tcW w:w="4951" w:type="dxa"/>
            <w:vAlign w:val="center"/>
          </w:tcPr>
          <w:p w14:paraId="068A3A87" w14:textId="77777777" w:rsidR="00C07D48" w:rsidRPr="00410461" w:rsidRDefault="00C07D48" w:rsidP="00061581">
            <w:pPr>
              <w:pStyle w:val="TAL"/>
            </w:pPr>
            <w:r>
              <w:t>Application or flow-level characteristics that may affect network user attributes (e.g., privacy).</w:t>
            </w:r>
          </w:p>
        </w:tc>
      </w:tr>
      <w:tr w:rsidR="00C07D48" w:rsidRPr="00410461" w14:paraId="097F42EC" w14:textId="77777777" w:rsidTr="00061581">
        <w:tc>
          <w:tcPr>
            <w:tcW w:w="2340" w:type="dxa"/>
          </w:tcPr>
          <w:p w14:paraId="4F09BCE2" w14:textId="77777777" w:rsidR="00C07D48" w:rsidRPr="00410461" w:rsidRDefault="00C07D48" w:rsidP="00061581">
            <w:pPr>
              <w:pStyle w:val="TAL"/>
            </w:pPr>
            <w:r>
              <w:t>AS-CRYPTO-STORE</w:t>
            </w:r>
          </w:p>
        </w:tc>
        <w:tc>
          <w:tcPr>
            <w:tcW w:w="2340" w:type="dxa"/>
          </w:tcPr>
          <w:p w14:paraId="43A013D3" w14:textId="77777777" w:rsidR="00C07D48" w:rsidRPr="00410461" w:rsidRDefault="00C07D48" w:rsidP="00061581">
            <w:pPr>
              <w:pStyle w:val="TAL"/>
            </w:pPr>
            <w:r>
              <w:t>Crypto Store</w:t>
            </w:r>
          </w:p>
        </w:tc>
        <w:tc>
          <w:tcPr>
            <w:tcW w:w="4951" w:type="dxa"/>
            <w:vAlign w:val="center"/>
          </w:tcPr>
          <w:p w14:paraId="6F256ACE" w14:textId="77777777" w:rsidR="00C07D48" w:rsidRPr="00410461" w:rsidRDefault="00C07D48" w:rsidP="00061581">
            <w:pPr>
              <w:pStyle w:val="TAL"/>
            </w:pPr>
            <w:r>
              <w:t>System-trusted certificate lists, keystores, or chains.</w:t>
            </w:r>
          </w:p>
        </w:tc>
      </w:tr>
      <w:tr w:rsidR="00C07D48" w:rsidRPr="00410461" w14:paraId="5257ABBA" w14:textId="77777777" w:rsidTr="00061581">
        <w:tc>
          <w:tcPr>
            <w:tcW w:w="2340" w:type="dxa"/>
          </w:tcPr>
          <w:p w14:paraId="7237025E" w14:textId="77777777" w:rsidR="00C07D48" w:rsidRPr="00410461" w:rsidRDefault="00C07D48" w:rsidP="00061581">
            <w:pPr>
              <w:pStyle w:val="TAL"/>
            </w:pPr>
            <w:r>
              <w:t>AS-API-CONF</w:t>
            </w:r>
          </w:p>
        </w:tc>
        <w:tc>
          <w:tcPr>
            <w:tcW w:w="2340" w:type="dxa"/>
          </w:tcPr>
          <w:p w14:paraId="4362B78D" w14:textId="77777777" w:rsidR="00C07D48" w:rsidRPr="00410461" w:rsidRDefault="00C07D48" w:rsidP="00061581">
            <w:pPr>
              <w:pStyle w:val="TAL"/>
            </w:pPr>
            <w:r>
              <w:t>API or Configuration State</w:t>
            </w:r>
          </w:p>
        </w:tc>
        <w:tc>
          <w:tcPr>
            <w:tcW w:w="4951" w:type="dxa"/>
            <w:vAlign w:val="center"/>
          </w:tcPr>
          <w:p w14:paraId="3D28692D" w14:textId="77777777" w:rsidR="00C07D48" w:rsidRPr="00410461" w:rsidRDefault="00C07D48" w:rsidP="00061581">
            <w:pPr>
              <w:pStyle w:val="TAL"/>
            </w:pPr>
            <w:r>
              <w:t>Network API configuration artifacts.</w:t>
            </w:r>
          </w:p>
        </w:tc>
      </w:tr>
      <w:tr w:rsidR="00C07D48" w:rsidRPr="00410461" w14:paraId="5CB00DFC" w14:textId="77777777" w:rsidTr="00061581">
        <w:tc>
          <w:tcPr>
            <w:tcW w:w="2340" w:type="dxa"/>
          </w:tcPr>
          <w:p w14:paraId="0863EA3F" w14:textId="77777777" w:rsidR="00C07D48" w:rsidRDefault="00C07D48" w:rsidP="00061581">
            <w:pPr>
              <w:pStyle w:val="TAL"/>
            </w:pPr>
            <w:r>
              <w:t>AS-LI-PRODUCT</w:t>
            </w:r>
          </w:p>
        </w:tc>
        <w:tc>
          <w:tcPr>
            <w:tcW w:w="2340" w:type="dxa"/>
          </w:tcPr>
          <w:p w14:paraId="7C1E2709" w14:textId="77777777" w:rsidR="00C07D48" w:rsidRDefault="00C07D48" w:rsidP="00061581">
            <w:pPr>
              <w:pStyle w:val="TAL"/>
            </w:pPr>
            <w:r>
              <w:t>LI Product</w:t>
            </w:r>
          </w:p>
        </w:tc>
        <w:tc>
          <w:tcPr>
            <w:tcW w:w="4951" w:type="dxa"/>
            <w:vAlign w:val="center"/>
          </w:tcPr>
          <w:p w14:paraId="2BCC6E4B" w14:textId="77777777" w:rsidR="00C07D48" w:rsidRDefault="00C07D48" w:rsidP="00061581">
            <w:pPr>
              <w:pStyle w:val="TAL"/>
            </w:pPr>
            <w:r>
              <w:t>LI content or metadata.</w:t>
            </w:r>
          </w:p>
        </w:tc>
      </w:tr>
    </w:tbl>
    <w:p w14:paraId="6915551C" w14:textId="77777777" w:rsidR="00C07D48" w:rsidRDefault="00C07D48" w:rsidP="00C07D48"/>
    <w:p w14:paraId="288C6F77" w14:textId="568A4A93" w:rsidR="00C07D48" w:rsidRDefault="00C07D48" w:rsidP="00C07D48">
      <w:pPr>
        <w:pStyle w:val="Heading3"/>
      </w:pPr>
      <w:bookmarkStart w:id="217" w:name="_Toc221481893"/>
      <w:r>
        <w:t>5.1.2</w:t>
      </w:r>
      <w:r>
        <w:tab/>
        <w:t>Detailed Asset Descriptions</w:t>
      </w:r>
      <w:bookmarkEnd w:id="217"/>
    </w:p>
    <w:p w14:paraId="2E9CF017" w14:textId="77777777" w:rsidR="00C07D48" w:rsidRPr="00E86348" w:rsidRDefault="00C07D48" w:rsidP="00C07D48">
      <w:r w:rsidRPr="0068333E">
        <w:rPr>
          <w:highlight w:val="yellow"/>
        </w:rPr>
        <w:t xml:space="preserve">Editor's Note: </w:t>
      </w:r>
      <w:r w:rsidRPr="002D7917">
        <w:rPr>
          <w:highlight w:val="yellow"/>
        </w:rPr>
        <w:t>Review all of these and compare them to TR 33.926 to remove overlap and deconflict. Align the format, naming, etc. with the Annexes in 33.926?</w:t>
      </w:r>
    </w:p>
    <w:p w14:paraId="55B35D40" w14:textId="3B7707DC" w:rsidR="00C07D48" w:rsidRPr="004925A9" w:rsidRDefault="00C07D48" w:rsidP="00C07D48">
      <w:pPr>
        <w:pStyle w:val="Heading4"/>
      </w:pPr>
      <w:bookmarkStart w:id="218" w:name="_Toc221481894"/>
      <w:r>
        <w:t>5.1.2.1</w:t>
      </w:r>
      <w:r>
        <w:tab/>
        <w:t>Target Identifiers</w:t>
      </w:r>
      <w:bookmarkEnd w:id="218"/>
    </w:p>
    <w:p w14:paraId="5D0D313F" w14:textId="77777777" w:rsidR="00C07D48" w:rsidRDefault="00C07D48" w:rsidP="00C07D48">
      <w:r w:rsidRPr="002A7FCE">
        <w:rPr>
          <w:i/>
          <w:iCs/>
        </w:rPr>
        <w:t>Asset Code</w:t>
      </w:r>
      <w:r>
        <w:t>: AS-TARGET</w:t>
      </w:r>
    </w:p>
    <w:p w14:paraId="5E272549" w14:textId="77777777" w:rsidR="00C07D48" w:rsidRDefault="00C07D48" w:rsidP="00C07D48">
      <w:r w:rsidRPr="002A7FCE">
        <w:rPr>
          <w:i/>
          <w:iCs/>
        </w:rPr>
        <w:t>Asset Name</w:t>
      </w:r>
      <w:r>
        <w:t>: Target Identities</w:t>
      </w:r>
    </w:p>
    <w:p w14:paraId="1ECE54D6" w14:textId="77777777" w:rsidR="00C07D48" w:rsidRDefault="00C07D48" w:rsidP="00C07D48">
      <w:r w:rsidRPr="002A7FCE">
        <w:rPr>
          <w:i/>
          <w:iCs/>
        </w:rPr>
        <w:t>Asset Description</w:t>
      </w:r>
      <w:r>
        <w:t>:</w:t>
      </w:r>
    </w:p>
    <w:p w14:paraId="6C995E1F" w14:textId="0CFF72D5" w:rsidR="00C07D48" w:rsidRDefault="00C07D48" w:rsidP="00C07D48">
      <w:r w:rsidRPr="0082414A">
        <w:lastRenderedPageBreak/>
        <w:t xml:space="preserve">A network or service identity that uniquely identifies a target for interception from all other non-targets within one or more CSP services. One target may have one or several target identities. The </w:t>
      </w:r>
      <w:r>
        <w:t>T</w:t>
      </w:r>
      <w:r w:rsidRPr="0082414A">
        <w:t xml:space="preserve">arget </w:t>
      </w:r>
      <w:r>
        <w:t>I</w:t>
      </w:r>
      <w:r w:rsidRPr="0082414A">
        <w:t>dentity can be a long</w:t>
      </w:r>
      <w:r w:rsidR="00A562A2">
        <w:t>-</w:t>
      </w:r>
      <w:r w:rsidRPr="0082414A">
        <w:t xml:space="preserve">term </w:t>
      </w:r>
      <w:proofErr w:type="gramStart"/>
      <w:r w:rsidRPr="0082414A">
        <w:t>subscription based</w:t>
      </w:r>
      <w:proofErr w:type="gramEnd"/>
      <w:r w:rsidRPr="0082414A">
        <w:t xml:space="preserve"> identity, a short term network identity, a public identity or an internal (private) identity.</w:t>
      </w:r>
    </w:p>
    <w:p w14:paraId="52BCB6EF" w14:textId="6BFE4446" w:rsidR="00C07D48" w:rsidRDefault="00C07D48" w:rsidP="00C07D48">
      <w:pPr>
        <w:pStyle w:val="Heading4"/>
      </w:pPr>
      <w:bookmarkStart w:id="219" w:name="_Toc221481895"/>
      <w:r>
        <w:t>5.1.2.2</w:t>
      </w:r>
      <w:r>
        <w:tab/>
        <w:t>LI Access Credentials</w:t>
      </w:r>
      <w:bookmarkEnd w:id="219"/>
    </w:p>
    <w:p w14:paraId="2CC2C96A" w14:textId="77777777" w:rsidR="00C07D48" w:rsidRDefault="00C07D48" w:rsidP="00C07D48">
      <w:r w:rsidRPr="002A7FCE">
        <w:rPr>
          <w:i/>
          <w:iCs/>
        </w:rPr>
        <w:t>Asset Code</w:t>
      </w:r>
      <w:r>
        <w:t>: AS-LI-CREDS</w:t>
      </w:r>
    </w:p>
    <w:p w14:paraId="47B5B223" w14:textId="77777777" w:rsidR="00C07D48" w:rsidRDefault="00C07D48" w:rsidP="00C07D48">
      <w:r w:rsidRPr="002A7FCE">
        <w:rPr>
          <w:i/>
          <w:iCs/>
        </w:rPr>
        <w:t>Asset Name</w:t>
      </w:r>
      <w:r>
        <w:t>: LI Access Credentials</w:t>
      </w:r>
    </w:p>
    <w:p w14:paraId="207FBF42" w14:textId="77777777" w:rsidR="00C07D48" w:rsidRDefault="00C07D48" w:rsidP="00C07D48">
      <w:r w:rsidRPr="002A7FCE">
        <w:rPr>
          <w:i/>
          <w:iCs/>
        </w:rPr>
        <w:t>Asset Description</w:t>
      </w:r>
      <w:r>
        <w:t>:</w:t>
      </w:r>
    </w:p>
    <w:p w14:paraId="5FD918F2" w14:textId="77777777" w:rsidR="00C07D48" w:rsidRDefault="00C07D48" w:rsidP="00C07D48">
      <w:r>
        <w:t>These are the authentication elements used to authorize and secure LI operations. They may include passwords, API tokens, client certificates, SSH keys, or internal authorization grants.</w:t>
      </w:r>
    </w:p>
    <w:p w14:paraId="269EF12E" w14:textId="77777777" w:rsidR="00C07D48" w:rsidRDefault="00C07D48" w:rsidP="00C07D48">
      <w:pPr>
        <w:pStyle w:val="Heading4"/>
      </w:pPr>
      <w:bookmarkStart w:id="220" w:name="_Toc221481896"/>
      <w:r>
        <w:t>5.1.2.3</w:t>
      </w:r>
      <w:r>
        <w:tab/>
      </w:r>
      <w:r>
        <w:tab/>
        <w:t>Network Function</w:t>
      </w:r>
      <w:bookmarkEnd w:id="220"/>
    </w:p>
    <w:p w14:paraId="3A972F74" w14:textId="77777777" w:rsidR="00C07D48" w:rsidRPr="008F45DD" w:rsidRDefault="00C07D48" w:rsidP="00C07D48">
      <w:r w:rsidRPr="00114B59">
        <w:rPr>
          <w:highlight w:val="yellow"/>
        </w:rPr>
        <w:t>Editor's Note: Reframe this in terms of TS 33.926 GNP and provide reference for the assumptions mentioned below.</w:t>
      </w:r>
    </w:p>
    <w:p w14:paraId="55044264" w14:textId="77777777" w:rsidR="00C07D48" w:rsidRDefault="00C07D48" w:rsidP="00C07D48">
      <w:r w:rsidRPr="002A7FCE">
        <w:rPr>
          <w:i/>
          <w:iCs/>
        </w:rPr>
        <w:t>Asset Code</w:t>
      </w:r>
      <w:r>
        <w:t>: AS-NF</w:t>
      </w:r>
    </w:p>
    <w:p w14:paraId="1F73DA96" w14:textId="77777777" w:rsidR="00C07D48" w:rsidRDefault="00C07D48" w:rsidP="00C07D48">
      <w:r w:rsidRPr="002A7FCE">
        <w:rPr>
          <w:i/>
          <w:iCs/>
        </w:rPr>
        <w:t>Asset Name</w:t>
      </w:r>
      <w:r>
        <w:t>: Network Function</w:t>
      </w:r>
    </w:p>
    <w:p w14:paraId="3A956151" w14:textId="77777777" w:rsidR="00C07D48" w:rsidRDefault="00C07D48" w:rsidP="00C07D48">
      <w:r w:rsidRPr="002A7FCE">
        <w:rPr>
          <w:i/>
          <w:iCs/>
        </w:rPr>
        <w:t>Asset Description</w:t>
      </w:r>
      <w:r>
        <w:t>:</w:t>
      </w:r>
    </w:p>
    <w:p w14:paraId="0FC33C71" w14:textId="77777777" w:rsidR="00C07D48" w:rsidRDefault="00C07D48" w:rsidP="00C07D48">
      <w:r>
        <w:t xml:space="preserve">A network function (NF) encompasses any virtualized or physical function that plays a role in packet handling, control </w:t>
      </w:r>
      <w:proofErr w:type="spellStart"/>
      <w:r>
        <w:t>signaling</w:t>
      </w:r>
      <w:proofErr w:type="spellEnd"/>
      <w:r>
        <w:t>, or service delivery. Beyond SA3’s baseline assumptions, this asset includes ephemeral internal states, such as memory artifacts, temporary routing rules, and runtime labels, that may be visible to co-located workloads or side-channel analysis.</w:t>
      </w:r>
    </w:p>
    <w:p w14:paraId="4FF270A0" w14:textId="77777777" w:rsidR="00C07D48" w:rsidRDefault="00C07D48" w:rsidP="00C07D48">
      <w:pPr>
        <w:pStyle w:val="Heading4"/>
      </w:pPr>
      <w:bookmarkStart w:id="221" w:name="_Toc221481897"/>
      <w:r>
        <w:t>5.1.2.4</w:t>
      </w:r>
      <w:r>
        <w:tab/>
      </w:r>
      <w:r>
        <w:tab/>
        <w:t>Network Service</w:t>
      </w:r>
      <w:bookmarkEnd w:id="221"/>
    </w:p>
    <w:p w14:paraId="22D77F19" w14:textId="77777777" w:rsidR="00C07D48" w:rsidRDefault="00C07D48" w:rsidP="00C07D48">
      <w:r w:rsidRPr="002A7FCE">
        <w:rPr>
          <w:i/>
          <w:iCs/>
        </w:rPr>
        <w:t>Asset Code</w:t>
      </w:r>
      <w:r>
        <w:t>: AS-NETWORK-SERVICE</w:t>
      </w:r>
    </w:p>
    <w:p w14:paraId="403394CF" w14:textId="77777777" w:rsidR="00C07D48" w:rsidRDefault="00C07D48" w:rsidP="00C07D48">
      <w:r w:rsidRPr="002A7FCE">
        <w:rPr>
          <w:i/>
          <w:iCs/>
        </w:rPr>
        <w:t>Asset Name</w:t>
      </w:r>
      <w:r>
        <w:t>: Network Service</w:t>
      </w:r>
    </w:p>
    <w:p w14:paraId="15E0A1EB" w14:textId="77777777" w:rsidR="00C07D48" w:rsidRDefault="00C07D48" w:rsidP="00C07D48">
      <w:r w:rsidRPr="002A7FCE">
        <w:rPr>
          <w:i/>
          <w:iCs/>
        </w:rPr>
        <w:t>Asset Description</w:t>
      </w:r>
      <w:r>
        <w:t>:</w:t>
      </w:r>
    </w:p>
    <w:p w14:paraId="65B06A3E" w14:textId="77777777" w:rsidR="00C07D48" w:rsidRDefault="00C07D48" w:rsidP="00C07D48">
      <w:r>
        <w:t xml:space="preserve">This can be thought of simplistically as a chain of network functions. However, this category includes the end-to-end </w:t>
      </w:r>
      <w:proofErr w:type="spellStart"/>
      <w:r>
        <w:t>behavior</w:t>
      </w:r>
      <w:proofErr w:type="spellEnd"/>
      <w:r>
        <w:t xml:space="preserve"> of services delivered by the network, including latency, throughput, jitter, and session continuity.</w:t>
      </w:r>
    </w:p>
    <w:p w14:paraId="3BE8BD5E" w14:textId="77777777" w:rsidR="00C07D48" w:rsidRDefault="00C07D48" w:rsidP="00C07D48">
      <w:pPr>
        <w:pStyle w:val="Heading4"/>
      </w:pPr>
      <w:bookmarkStart w:id="222" w:name="_Toc221481898"/>
      <w:r>
        <w:t>5.1.2.5</w:t>
      </w:r>
      <w:r>
        <w:tab/>
      </w:r>
      <w:r>
        <w:tab/>
        <w:t>LI Function</w:t>
      </w:r>
      <w:bookmarkEnd w:id="222"/>
    </w:p>
    <w:p w14:paraId="6AB587C0" w14:textId="77777777" w:rsidR="00C07D48" w:rsidRDefault="00C07D48" w:rsidP="00C07D48">
      <w:r w:rsidRPr="002A7FCE">
        <w:rPr>
          <w:i/>
          <w:iCs/>
        </w:rPr>
        <w:t>Asset Code:</w:t>
      </w:r>
      <w:r>
        <w:t xml:space="preserve"> AS-LI-FUNCTION</w:t>
      </w:r>
    </w:p>
    <w:p w14:paraId="5125D154" w14:textId="77777777" w:rsidR="00C07D48" w:rsidRDefault="00C07D48" w:rsidP="00C07D48">
      <w:r w:rsidRPr="002A7FCE">
        <w:rPr>
          <w:i/>
          <w:iCs/>
        </w:rPr>
        <w:t>Asset Name</w:t>
      </w:r>
      <w:r>
        <w:t>: LI Function</w:t>
      </w:r>
    </w:p>
    <w:p w14:paraId="32DC51AB" w14:textId="77777777" w:rsidR="00C07D48" w:rsidRDefault="00C07D48" w:rsidP="00C07D48">
      <w:r w:rsidRPr="002A7FCE">
        <w:rPr>
          <w:i/>
          <w:iCs/>
        </w:rPr>
        <w:t>Asset Description</w:t>
      </w:r>
      <w:r>
        <w:t>:</w:t>
      </w:r>
    </w:p>
    <w:p w14:paraId="4935D1E8" w14:textId="77777777" w:rsidR="00C07D48" w:rsidRDefault="00C07D48" w:rsidP="00C07D48">
      <w:r>
        <w:t>This asset represents the internal mechanisms and runtime state of the LI function itself. It includes service status flags, job queues, inter-process communication, service mesh labels, and other operational artifacts.</w:t>
      </w:r>
    </w:p>
    <w:p w14:paraId="30C28161" w14:textId="0796D8A4" w:rsidR="00C07D48" w:rsidRDefault="00C07D48" w:rsidP="00C07D48">
      <w:pPr>
        <w:pStyle w:val="Heading4"/>
      </w:pPr>
      <w:bookmarkStart w:id="223" w:name="_Toc221481899"/>
      <w:r>
        <w:t>5.1.2.6</w:t>
      </w:r>
      <w:r>
        <w:tab/>
        <w:t>LI Product Delivery</w:t>
      </w:r>
      <w:bookmarkEnd w:id="223"/>
    </w:p>
    <w:p w14:paraId="30EA46BF" w14:textId="77777777" w:rsidR="00C07D48" w:rsidRDefault="00C07D48" w:rsidP="00C07D48">
      <w:r w:rsidRPr="002A7FCE">
        <w:rPr>
          <w:i/>
          <w:iCs/>
        </w:rPr>
        <w:t>Asset Code</w:t>
      </w:r>
      <w:r>
        <w:t>: AS-LI-PRODUCT</w:t>
      </w:r>
    </w:p>
    <w:p w14:paraId="26A8E56E" w14:textId="77777777" w:rsidR="00C07D48" w:rsidRDefault="00C07D48" w:rsidP="00C07D48">
      <w:r w:rsidRPr="002A7FCE">
        <w:rPr>
          <w:i/>
          <w:iCs/>
        </w:rPr>
        <w:t>Asset Name</w:t>
      </w:r>
      <w:r>
        <w:t>: LI Product Delivery</w:t>
      </w:r>
    </w:p>
    <w:p w14:paraId="387670D9" w14:textId="77777777" w:rsidR="00C07D48" w:rsidRDefault="00C07D48" w:rsidP="00C07D48">
      <w:r w:rsidRPr="002A7FCE">
        <w:rPr>
          <w:i/>
          <w:iCs/>
        </w:rPr>
        <w:t>Asset Description</w:t>
      </w:r>
      <w:r>
        <w:t>:</w:t>
      </w:r>
    </w:p>
    <w:p w14:paraId="32D3FE0A" w14:textId="77777777" w:rsidR="00C07D48" w:rsidRDefault="00C07D48" w:rsidP="00C07D48">
      <w:r>
        <w:t>This refers to the delivery chain that carries LI content and Intercept Related Information (IRI) from network function Points of Interception (POIs) to the mediation function (MDF), and from there to the Law Enforcement Monitoring Facility (LEMF).</w:t>
      </w:r>
    </w:p>
    <w:p w14:paraId="09C58ADF" w14:textId="4BA3C031" w:rsidR="00C07D48" w:rsidRDefault="00C07D48" w:rsidP="00C07D48">
      <w:pPr>
        <w:pStyle w:val="Heading4"/>
      </w:pPr>
      <w:bookmarkStart w:id="224" w:name="_Toc221481900"/>
      <w:r>
        <w:t>5.1.2.7</w:t>
      </w:r>
      <w:r>
        <w:tab/>
        <w:t>LEMF Attributes</w:t>
      </w:r>
      <w:bookmarkEnd w:id="224"/>
    </w:p>
    <w:p w14:paraId="7A6D3A31" w14:textId="77777777" w:rsidR="00C07D48" w:rsidRDefault="00C07D48" w:rsidP="00C07D48">
      <w:r w:rsidRPr="002A7FCE">
        <w:rPr>
          <w:i/>
          <w:iCs/>
        </w:rPr>
        <w:t>Asset Code</w:t>
      </w:r>
      <w:r>
        <w:t>: AS-LEMF</w:t>
      </w:r>
    </w:p>
    <w:p w14:paraId="4B5E57F2" w14:textId="77777777" w:rsidR="00C07D48" w:rsidRDefault="00C07D48" w:rsidP="00C07D48">
      <w:r w:rsidRPr="002A7FCE">
        <w:rPr>
          <w:i/>
          <w:iCs/>
        </w:rPr>
        <w:t>Asset Name</w:t>
      </w:r>
      <w:r>
        <w:t>: LEMF Attributes</w:t>
      </w:r>
    </w:p>
    <w:p w14:paraId="7D60B959" w14:textId="77777777" w:rsidR="00C07D48" w:rsidRDefault="00C07D48" w:rsidP="00C07D48">
      <w:r w:rsidRPr="002A7FCE">
        <w:rPr>
          <w:i/>
          <w:iCs/>
        </w:rPr>
        <w:t>Asset Description</w:t>
      </w:r>
      <w:r>
        <w:t>:</w:t>
      </w:r>
    </w:p>
    <w:p w14:paraId="02B394C1" w14:textId="77777777" w:rsidR="00C07D48" w:rsidRDefault="00C07D48" w:rsidP="00C07D48">
      <w:r>
        <w:lastRenderedPageBreak/>
        <w:t>This includes the IP address, domain name, or network path of the LEMF endpoint. If the LEMF is statically assigned or its routing patterns are predictable, adversaries may correlate traffic to or from the LEMF to active surveillance.</w:t>
      </w:r>
    </w:p>
    <w:p w14:paraId="3E5E68AF" w14:textId="54BB18CF" w:rsidR="00C07D48" w:rsidRDefault="00C07D48" w:rsidP="00C07D48">
      <w:pPr>
        <w:pStyle w:val="Heading4"/>
      </w:pPr>
      <w:bookmarkStart w:id="225" w:name="_Toc221481901"/>
      <w:r>
        <w:t>5.1.2.8</w:t>
      </w:r>
      <w:r>
        <w:tab/>
        <w:t>Network User Behavio</w:t>
      </w:r>
      <w:r w:rsidR="00A562A2">
        <w:t>u</w:t>
      </w:r>
      <w:r>
        <w:t>r</w:t>
      </w:r>
      <w:bookmarkEnd w:id="225"/>
    </w:p>
    <w:p w14:paraId="46E2E0BC" w14:textId="77777777" w:rsidR="00C07D48" w:rsidRDefault="00C07D48" w:rsidP="00C07D48">
      <w:r w:rsidRPr="002A7FCE">
        <w:rPr>
          <w:i/>
          <w:iCs/>
        </w:rPr>
        <w:t>Asset Code</w:t>
      </w:r>
      <w:r>
        <w:t>: AS-USER-PATTERN</w:t>
      </w:r>
    </w:p>
    <w:p w14:paraId="08D47101" w14:textId="324587E6" w:rsidR="00C07D48" w:rsidRDefault="00C07D48" w:rsidP="00C07D48">
      <w:r w:rsidRPr="002A7FCE">
        <w:rPr>
          <w:i/>
          <w:iCs/>
        </w:rPr>
        <w:t>Asset Name</w:t>
      </w:r>
      <w:r>
        <w:t>: Network User Behavio</w:t>
      </w:r>
      <w:r w:rsidR="00A562A2">
        <w:t>u</w:t>
      </w:r>
      <w:r>
        <w:t>r Attributes</w:t>
      </w:r>
    </w:p>
    <w:p w14:paraId="58FFEBA2" w14:textId="77777777" w:rsidR="00C07D48" w:rsidRDefault="00C07D48" w:rsidP="00C07D48">
      <w:r w:rsidRPr="002A7FCE">
        <w:rPr>
          <w:i/>
          <w:iCs/>
        </w:rPr>
        <w:t>Asset Description</w:t>
      </w:r>
      <w:r>
        <w:t>:</w:t>
      </w:r>
    </w:p>
    <w:p w14:paraId="6CFF8F7F" w14:textId="3DE964A1" w:rsidR="00C07D48" w:rsidRDefault="00C07D48" w:rsidP="00C07D48">
      <w:r>
        <w:t>These are behavio</w:t>
      </w:r>
      <w:r w:rsidR="00A562A2">
        <w:t>u</w:t>
      </w:r>
      <w:r>
        <w:t>ral signatures or application-layer patterns associated with end users. They may include traffic types, flow durations, usage spikes, or session frequency.</w:t>
      </w:r>
    </w:p>
    <w:p w14:paraId="2330FFB0" w14:textId="767831ED" w:rsidR="00C07D48" w:rsidRDefault="00C07D48" w:rsidP="00C07D48">
      <w:pPr>
        <w:pStyle w:val="Heading4"/>
      </w:pPr>
      <w:bookmarkStart w:id="226" w:name="_Toc221481902"/>
      <w:r>
        <w:t>5.1.2.9</w:t>
      </w:r>
      <w:r>
        <w:tab/>
        <w:t>Crypto Store</w:t>
      </w:r>
      <w:bookmarkEnd w:id="226"/>
    </w:p>
    <w:p w14:paraId="29CDC2DA" w14:textId="77777777" w:rsidR="00C07D48" w:rsidRDefault="00C07D48" w:rsidP="00C07D48">
      <w:r w:rsidRPr="002A7FCE">
        <w:rPr>
          <w:i/>
          <w:iCs/>
        </w:rPr>
        <w:t>Asset Code</w:t>
      </w:r>
      <w:r>
        <w:t>: AS-CRYPTO-STORE</w:t>
      </w:r>
    </w:p>
    <w:p w14:paraId="55B8FCB6" w14:textId="77777777" w:rsidR="00C07D48" w:rsidRDefault="00C07D48" w:rsidP="00C07D48">
      <w:r w:rsidRPr="002A7FCE">
        <w:rPr>
          <w:i/>
          <w:iCs/>
        </w:rPr>
        <w:t>Asset Name</w:t>
      </w:r>
      <w:r>
        <w:t>: Crypto Store</w:t>
      </w:r>
    </w:p>
    <w:p w14:paraId="34C3B1F4" w14:textId="77777777" w:rsidR="00C07D48" w:rsidRDefault="00C07D48" w:rsidP="00C07D48">
      <w:r w:rsidRPr="002A7FCE">
        <w:rPr>
          <w:i/>
          <w:iCs/>
        </w:rPr>
        <w:t>Asset Description</w:t>
      </w:r>
      <w:r>
        <w:t>:</w:t>
      </w:r>
    </w:p>
    <w:p w14:paraId="528E9D54" w14:textId="77777777" w:rsidR="00C07D48" w:rsidRDefault="00C07D48" w:rsidP="00C07D48">
      <w:r>
        <w:t>This includes keystores, certificate chains, and lists of trusted Certificate Authorities (CAs) used within LI systems or the broader network.</w:t>
      </w:r>
    </w:p>
    <w:p w14:paraId="4436887D" w14:textId="56DD5F55" w:rsidR="00C07D48" w:rsidRDefault="00C07D48" w:rsidP="00C07D48">
      <w:pPr>
        <w:pStyle w:val="Heading4"/>
      </w:pPr>
      <w:bookmarkStart w:id="227" w:name="_Toc221481903"/>
      <w:r>
        <w:t>5.1.2.10</w:t>
      </w:r>
      <w:r>
        <w:tab/>
        <w:t>API or Configuration State</w:t>
      </w:r>
      <w:bookmarkEnd w:id="227"/>
    </w:p>
    <w:p w14:paraId="7B1F0F9A" w14:textId="77777777" w:rsidR="00C07D48" w:rsidRDefault="00C07D48" w:rsidP="00C07D48">
      <w:r w:rsidRPr="002A7FCE">
        <w:rPr>
          <w:i/>
          <w:iCs/>
        </w:rPr>
        <w:t>Asset Code</w:t>
      </w:r>
      <w:r>
        <w:t>: AS-API-CONF</w:t>
      </w:r>
    </w:p>
    <w:p w14:paraId="71A6923C" w14:textId="77777777" w:rsidR="00C07D48" w:rsidRDefault="00C07D48" w:rsidP="00C07D48">
      <w:r w:rsidRPr="002A7FCE">
        <w:rPr>
          <w:i/>
          <w:iCs/>
        </w:rPr>
        <w:t>Asset Name</w:t>
      </w:r>
      <w:r>
        <w:t>: API or Configuration State</w:t>
      </w:r>
    </w:p>
    <w:p w14:paraId="1E44FB6A" w14:textId="77777777" w:rsidR="00C07D48" w:rsidRDefault="00C07D48" w:rsidP="00C07D48">
      <w:r w:rsidRPr="002A7FCE">
        <w:rPr>
          <w:i/>
          <w:iCs/>
        </w:rPr>
        <w:t>Asset Description</w:t>
      </w:r>
      <w:r>
        <w:t>:</w:t>
      </w:r>
    </w:p>
    <w:p w14:paraId="576DCF79" w14:textId="77777777" w:rsidR="00C07D48" w:rsidRDefault="00C07D48" w:rsidP="00C07D48">
      <w:r>
        <w:t>This encompasses the current state and metadata of network APIs, configuration templates, or orchestrator settings used in service delivery.</w:t>
      </w:r>
    </w:p>
    <w:p w14:paraId="2ABD371D" w14:textId="0C23BB1A" w:rsidR="00C07D48" w:rsidRDefault="00C07D48" w:rsidP="00C07D48">
      <w:pPr>
        <w:pStyle w:val="Heading4"/>
      </w:pPr>
      <w:bookmarkStart w:id="228" w:name="_Toc221481904"/>
      <w:r>
        <w:t>5.1.2.11</w:t>
      </w:r>
      <w:r>
        <w:tab/>
        <w:t>LI Product</w:t>
      </w:r>
      <w:bookmarkEnd w:id="228"/>
    </w:p>
    <w:p w14:paraId="37F82B6D" w14:textId="77777777" w:rsidR="00C07D48" w:rsidRDefault="00C07D48" w:rsidP="00C07D48">
      <w:r w:rsidRPr="002A7FCE">
        <w:rPr>
          <w:i/>
          <w:iCs/>
        </w:rPr>
        <w:t>Asset Code</w:t>
      </w:r>
      <w:r>
        <w:t>: AS-LI-PRODUCT</w:t>
      </w:r>
    </w:p>
    <w:p w14:paraId="46A6D0E9" w14:textId="77777777" w:rsidR="00C07D48" w:rsidRDefault="00C07D48" w:rsidP="00C07D48">
      <w:r w:rsidRPr="002A7FCE">
        <w:rPr>
          <w:i/>
          <w:iCs/>
        </w:rPr>
        <w:t>Asset Name</w:t>
      </w:r>
      <w:r>
        <w:t>: LI Product</w:t>
      </w:r>
    </w:p>
    <w:p w14:paraId="08A94C18" w14:textId="77777777" w:rsidR="00C07D48" w:rsidRDefault="00C07D48" w:rsidP="00C07D48">
      <w:r w:rsidRPr="002A7FCE">
        <w:rPr>
          <w:i/>
          <w:iCs/>
        </w:rPr>
        <w:t>Asset Description</w:t>
      </w:r>
      <w:r>
        <w:t>:</w:t>
      </w:r>
    </w:p>
    <w:p w14:paraId="61D8F934" w14:textId="686C0F0C" w:rsidR="00C07D48" w:rsidRDefault="00C07D48" w:rsidP="00C07D48">
      <w:r>
        <w:t>The LI product comprises content (e.g. voice, SMS, data) and metadata (e.g., call records, IP flow info) delivered as IRI to the LEMF. This is among the highest-value assets in the system and the direct object of the lawful interception operation.</w:t>
      </w:r>
    </w:p>
    <w:p w14:paraId="5BDD1A7A" w14:textId="77777777" w:rsidR="00C07D48" w:rsidRDefault="00C07D48" w:rsidP="00C07D48">
      <w:pPr>
        <w:pStyle w:val="Heading2"/>
      </w:pPr>
      <w:bookmarkStart w:id="229" w:name="_Toc221481905"/>
      <w:r>
        <w:lastRenderedPageBreak/>
        <w:t>5.2</w:t>
      </w:r>
      <w:r>
        <w:tab/>
        <w:t>Attackers</w:t>
      </w:r>
      <w:bookmarkEnd w:id="229"/>
    </w:p>
    <w:p w14:paraId="4C4DAB50" w14:textId="51F77C14" w:rsidR="00C07D48" w:rsidRPr="0041340D" w:rsidRDefault="00C07D48" w:rsidP="00C07D48">
      <w:pPr>
        <w:pStyle w:val="Heading3"/>
      </w:pPr>
      <w:bookmarkStart w:id="230" w:name="_Toc221481906"/>
      <w:r>
        <w:t>5.2.1</w:t>
      </w:r>
      <w:r>
        <w:tab/>
        <w:t>Attackers Overview</w:t>
      </w:r>
      <w:bookmarkEnd w:id="230"/>
    </w:p>
    <w:p w14:paraId="5AB1F29A" w14:textId="77777777" w:rsidR="00C07D48" w:rsidRDefault="00C07D48" w:rsidP="00C07D48">
      <w:pPr>
        <w:keepNext/>
      </w:pPr>
      <w:r>
        <w:t>Attackers can be human or automated. The following table lists the attackers considered in the present multi-part document.</w:t>
      </w:r>
    </w:p>
    <w:p w14:paraId="77B4F647" w14:textId="77777777" w:rsidR="00C07D48" w:rsidRPr="00622545" w:rsidRDefault="00C07D48" w:rsidP="007C3CCC">
      <w:pPr>
        <w:pStyle w:val="TH"/>
      </w:pPr>
      <w:r w:rsidRPr="00410461">
        <w:t xml:space="preserve">Table </w:t>
      </w:r>
      <w:r>
        <w:t>5.2-1</w:t>
      </w:r>
      <w:r w:rsidRPr="00410461">
        <w:t xml:space="preserve">: </w:t>
      </w:r>
      <w:r>
        <w:t>Attacker definitions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456"/>
        <w:gridCol w:w="4866"/>
      </w:tblGrid>
      <w:tr w:rsidR="00C07D48" w:rsidRPr="00410461" w14:paraId="4B6A09BD" w14:textId="77777777" w:rsidTr="00061581">
        <w:tc>
          <w:tcPr>
            <w:tcW w:w="1997" w:type="dxa"/>
            <w:shd w:val="clear" w:color="auto" w:fill="D9D9D9"/>
          </w:tcPr>
          <w:p w14:paraId="7458F70E" w14:textId="77777777" w:rsidR="00C07D48" w:rsidRPr="00410461" w:rsidRDefault="00C07D48" w:rsidP="00061581">
            <w:pPr>
              <w:pStyle w:val="TAH"/>
            </w:pPr>
            <w:r>
              <w:t>Code</w:t>
            </w:r>
          </w:p>
        </w:tc>
        <w:tc>
          <w:tcPr>
            <w:tcW w:w="2456" w:type="dxa"/>
            <w:shd w:val="clear" w:color="auto" w:fill="D9D9D9"/>
          </w:tcPr>
          <w:p w14:paraId="140AB845" w14:textId="77777777" w:rsidR="00C07D48" w:rsidRDefault="00C07D48" w:rsidP="00061581">
            <w:pPr>
              <w:pStyle w:val="TAH"/>
            </w:pPr>
            <w:r>
              <w:t>Name</w:t>
            </w:r>
          </w:p>
        </w:tc>
        <w:tc>
          <w:tcPr>
            <w:tcW w:w="4866" w:type="dxa"/>
            <w:shd w:val="clear" w:color="auto" w:fill="D9D9D9"/>
            <w:vAlign w:val="center"/>
          </w:tcPr>
          <w:p w14:paraId="7A4BDCFF" w14:textId="77777777" w:rsidR="00C07D48" w:rsidRPr="00410461" w:rsidRDefault="00C07D48" w:rsidP="00061581">
            <w:pPr>
              <w:pStyle w:val="TAH"/>
            </w:pPr>
            <w:r>
              <w:t>Description</w:t>
            </w:r>
            <w:r w:rsidRPr="00410461">
              <w:t xml:space="preserve"> </w:t>
            </w:r>
          </w:p>
        </w:tc>
      </w:tr>
      <w:tr w:rsidR="00C07D48" w:rsidRPr="00410461" w14:paraId="187D6C66" w14:textId="77777777" w:rsidTr="00061581">
        <w:tc>
          <w:tcPr>
            <w:tcW w:w="1997" w:type="dxa"/>
          </w:tcPr>
          <w:p w14:paraId="3E046F1A" w14:textId="77777777" w:rsidR="00C07D48" w:rsidRPr="00410461" w:rsidRDefault="00C07D48" w:rsidP="00061581">
            <w:pPr>
              <w:pStyle w:val="TAL"/>
            </w:pPr>
            <w:r>
              <w:t>AT-INTERNAL</w:t>
            </w:r>
          </w:p>
        </w:tc>
        <w:tc>
          <w:tcPr>
            <w:tcW w:w="2456" w:type="dxa"/>
          </w:tcPr>
          <w:p w14:paraId="4B27114F" w14:textId="77777777" w:rsidR="00C07D48" w:rsidRDefault="00C07D48" w:rsidP="00061581">
            <w:pPr>
              <w:pStyle w:val="TAL"/>
            </w:pPr>
            <w:r>
              <w:t>Internal administrator</w:t>
            </w:r>
          </w:p>
        </w:tc>
        <w:tc>
          <w:tcPr>
            <w:tcW w:w="4866" w:type="dxa"/>
            <w:vAlign w:val="center"/>
          </w:tcPr>
          <w:p w14:paraId="34CFEDE0" w14:textId="77777777" w:rsidR="00C07D48" w:rsidRPr="00323772" w:rsidRDefault="00C07D48" w:rsidP="00061581">
            <w:pPr>
              <w:pStyle w:val="TAL"/>
            </w:pPr>
            <w:r w:rsidRPr="00323772">
              <w:t>Has privileged access to network functions or management interfaces but no LI authorization. May be</w:t>
            </w:r>
            <w:r>
              <w:t>, for example</w:t>
            </w:r>
            <w:r w:rsidRPr="00323772">
              <w:t>:</w:t>
            </w:r>
          </w:p>
          <w:p w14:paraId="27E56C9D" w14:textId="77777777" w:rsidR="00C07D48" w:rsidRPr="00323772" w:rsidRDefault="00C07D48" w:rsidP="00061581">
            <w:pPr>
              <w:pStyle w:val="TAL"/>
              <w:ind w:left="720" w:hanging="360"/>
            </w:pPr>
            <w:r w:rsidRPr="00323772">
              <w:rPr>
                <w:rFonts w:ascii="Symbol" w:hAnsi="Symbol"/>
              </w:rPr>
              <w:t></w:t>
            </w:r>
            <w:r w:rsidRPr="00323772">
              <w:rPr>
                <w:rFonts w:ascii="Symbol" w:hAnsi="Symbol"/>
              </w:rPr>
              <w:tab/>
            </w:r>
            <w:r w:rsidRPr="00323772">
              <w:t>A log auditor</w:t>
            </w:r>
          </w:p>
          <w:p w14:paraId="27848C64" w14:textId="77777777" w:rsidR="00C07D48" w:rsidRPr="00323772" w:rsidRDefault="00C07D48" w:rsidP="00061581">
            <w:pPr>
              <w:pStyle w:val="TAL"/>
              <w:ind w:left="720" w:hanging="360"/>
            </w:pPr>
            <w:r w:rsidRPr="00323772">
              <w:rPr>
                <w:rFonts w:ascii="Symbol" w:hAnsi="Symbol"/>
              </w:rPr>
              <w:t></w:t>
            </w:r>
            <w:r w:rsidRPr="00323772">
              <w:rPr>
                <w:rFonts w:ascii="Symbol" w:hAnsi="Symbol"/>
              </w:rPr>
              <w:tab/>
            </w:r>
            <w:r w:rsidRPr="00323772">
              <w:t>A config manager</w:t>
            </w:r>
          </w:p>
          <w:p w14:paraId="230AAB80" w14:textId="77777777" w:rsidR="00C07D48" w:rsidRPr="00323772" w:rsidRDefault="00C07D48" w:rsidP="00061581">
            <w:pPr>
              <w:pStyle w:val="TAL"/>
              <w:ind w:left="720" w:hanging="360"/>
            </w:pPr>
            <w:r w:rsidRPr="00323772">
              <w:rPr>
                <w:rFonts w:ascii="Symbol" w:hAnsi="Symbol"/>
              </w:rPr>
              <w:t></w:t>
            </w:r>
            <w:r w:rsidRPr="00323772">
              <w:rPr>
                <w:rFonts w:ascii="Symbol" w:hAnsi="Symbol"/>
              </w:rPr>
              <w:tab/>
            </w:r>
            <w:r w:rsidRPr="00323772">
              <w:t>A general platform admin</w:t>
            </w:r>
          </w:p>
          <w:p w14:paraId="6B6218CD" w14:textId="77777777" w:rsidR="00C07D48" w:rsidRPr="00323772" w:rsidRDefault="00C07D48" w:rsidP="00061581">
            <w:pPr>
              <w:pStyle w:val="TAL"/>
              <w:ind w:left="720" w:hanging="360"/>
            </w:pPr>
            <w:r w:rsidRPr="00323772">
              <w:rPr>
                <w:rFonts w:ascii="Symbol" w:hAnsi="Symbol"/>
              </w:rPr>
              <w:t></w:t>
            </w:r>
            <w:r w:rsidRPr="00323772">
              <w:rPr>
                <w:rFonts w:ascii="Symbol" w:hAnsi="Symbol"/>
              </w:rPr>
              <w:tab/>
            </w:r>
            <w:r w:rsidRPr="00323772">
              <w:t>A network analytics observer</w:t>
            </w:r>
          </w:p>
          <w:p w14:paraId="2D5E5F5E" w14:textId="77777777" w:rsidR="00C07D48" w:rsidRPr="00622545" w:rsidRDefault="00C07D48" w:rsidP="00061581">
            <w:pPr>
              <w:pStyle w:val="TAL"/>
              <w:ind w:left="720" w:hanging="360"/>
            </w:pPr>
            <w:r>
              <w:rPr>
                <w:rFonts w:ascii="Symbol" w:hAnsi="Symbol"/>
              </w:rPr>
              <w:t></w:t>
            </w:r>
            <w:r>
              <w:rPr>
                <w:rFonts w:ascii="Symbol" w:hAnsi="Symbol"/>
              </w:rPr>
              <w:tab/>
            </w:r>
            <w:r w:rsidRPr="00323772">
              <w:t xml:space="preserve">A data </w:t>
            </w:r>
            <w:proofErr w:type="spellStart"/>
            <w:r w:rsidRPr="00323772">
              <w:t>center</w:t>
            </w:r>
            <w:proofErr w:type="spellEnd"/>
            <w:r w:rsidRPr="00323772">
              <w:t xml:space="preserve"> operator</w:t>
            </w:r>
          </w:p>
        </w:tc>
      </w:tr>
      <w:tr w:rsidR="00C07D48" w:rsidRPr="00410461" w14:paraId="66D8F1C7" w14:textId="77777777" w:rsidTr="00061581">
        <w:tc>
          <w:tcPr>
            <w:tcW w:w="1997" w:type="dxa"/>
          </w:tcPr>
          <w:p w14:paraId="1EB430F7" w14:textId="77777777" w:rsidR="00C07D48" w:rsidDel="00A716BE" w:rsidRDefault="00C07D48" w:rsidP="00061581">
            <w:pPr>
              <w:pStyle w:val="TAL"/>
            </w:pPr>
            <w:r>
              <w:t>AT-INTERNAL-LOG</w:t>
            </w:r>
          </w:p>
        </w:tc>
        <w:tc>
          <w:tcPr>
            <w:tcW w:w="2456" w:type="dxa"/>
          </w:tcPr>
          <w:p w14:paraId="01C73825" w14:textId="77777777" w:rsidR="00C07D48" w:rsidRDefault="00C07D48" w:rsidP="00061581">
            <w:pPr>
              <w:pStyle w:val="TAL"/>
            </w:pPr>
            <w:r w:rsidRPr="000039F3">
              <w:t>Internal Log Auditor</w:t>
            </w:r>
          </w:p>
        </w:tc>
        <w:tc>
          <w:tcPr>
            <w:tcW w:w="4866" w:type="dxa"/>
            <w:vAlign w:val="center"/>
          </w:tcPr>
          <w:p w14:paraId="52C190B3" w14:textId="77777777" w:rsidR="00C07D48" w:rsidRPr="00323772" w:rsidRDefault="00C07D48" w:rsidP="00061581">
            <w:pPr>
              <w:pStyle w:val="TAL"/>
            </w:pPr>
            <w:r w:rsidRPr="00323772">
              <w:t xml:space="preserve">Has privileged access to </w:t>
            </w:r>
            <w:r>
              <w:t>system and application logs</w:t>
            </w:r>
            <w:r w:rsidRPr="00323772">
              <w:t xml:space="preserve"> but no LI authorization.</w:t>
            </w:r>
          </w:p>
        </w:tc>
      </w:tr>
      <w:tr w:rsidR="00C07D48" w:rsidRPr="00410461" w14:paraId="5F7FBD94" w14:textId="77777777" w:rsidTr="00061581">
        <w:tc>
          <w:tcPr>
            <w:tcW w:w="1997" w:type="dxa"/>
          </w:tcPr>
          <w:p w14:paraId="2BC04C77" w14:textId="77777777" w:rsidR="00C07D48" w:rsidRDefault="00C07D48" w:rsidP="00061581">
            <w:pPr>
              <w:pStyle w:val="TAL"/>
            </w:pPr>
            <w:r>
              <w:t>AT-INTERNAL-CONFIG</w:t>
            </w:r>
          </w:p>
        </w:tc>
        <w:tc>
          <w:tcPr>
            <w:tcW w:w="2456" w:type="dxa"/>
          </w:tcPr>
          <w:p w14:paraId="0B423DA9" w14:textId="77777777" w:rsidR="00C07D48" w:rsidRPr="000039F3" w:rsidRDefault="00C07D48" w:rsidP="00061581">
            <w:pPr>
              <w:pStyle w:val="TAL"/>
            </w:pPr>
            <w:r>
              <w:t>Internal Configuration Manager</w:t>
            </w:r>
          </w:p>
        </w:tc>
        <w:tc>
          <w:tcPr>
            <w:tcW w:w="4866" w:type="dxa"/>
            <w:vAlign w:val="center"/>
          </w:tcPr>
          <w:p w14:paraId="07443A5D" w14:textId="77777777" w:rsidR="00C07D48" w:rsidRPr="00323772" w:rsidRDefault="00C07D48" w:rsidP="00061581">
            <w:pPr>
              <w:pStyle w:val="TAL"/>
            </w:pPr>
            <w:r w:rsidRPr="000039F3">
              <w:t>This attacker has legitimate access to system and application logs for operational, compliance, or troubleshooting purposes</w:t>
            </w:r>
            <w:r>
              <w:t xml:space="preserve"> but no LI authorization.</w:t>
            </w:r>
          </w:p>
        </w:tc>
      </w:tr>
      <w:tr w:rsidR="00C07D48" w:rsidRPr="00410461" w14:paraId="6B22A16E" w14:textId="77777777" w:rsidTr="00061581">
        <w:tc>
          <w:tcPr>
            <w:tcW w:w="1997" w:type="dxa"/>
          </w:tcPr>
          <w:p w14:paraId="4298AEA8" w14:textId="77777777" w:rsidR="00C07D48" w:rsidRDefault="00C07D48" w:rsidP="00061581">
            <w:pPr>
              <w:pStyle w:val="TAL"/>
            </w:pPr>
            <w:r>
              <w:t>AT-INTERNAL-INFRA</w:t>
            </w:r>
          </w:p>
        </w:tc>
        <w:tc>
          <w:tcPr>
            <w:tcW w:w="2456" w:type="dxa"/>
          </w:tcPr>
          <w:p w14:paraId="76713F57" w14:textId="77777777" w:rsidR="00C07D48" w:rsidRDefault="00C07D48" w:rsidP="00061581">
            <w:pPr>
              <w:pStyle w:val="TAL"/>
            </w:pPr>
            <w:r w:rsidRPr="000039F3">
              <w:t>Internal Infrastructure</w:t>
            </w:r>
            <w:r>
              <w:t>/</w:t>
            </w:r>
            <w:r w:rsidRPr="000039F3">
              <w:t>Platform Administrator</w:t>
            </w:r>
          </w:p>
        </w:tc>
        <w:tc>
          <w:tcPr>
            <w:tcW w:w="4866" w:type="dxa"/>
            <w:vAlign w:val="center"/>
          </w:tcPr>
          <w:p w14:paraId="7197E46A" w14:textId="77777777" w:rsidR="00C07D48" w:rsidRPr="000039F3" w:rsidRDefault="00C07D48" w:rsidP="00061581">
            <w:pPr>
              <w:pStyle w:val="TAL"/>
            </w:pPr>
            <w:r w:rsidRPr="000039F3">
              <w:t>An infrastructure administrator manages underlying compute, storage, and networking resources</w:t>
            </w:r>
            <w:r>
              <w:t xml:space="preserve"> but no LI authorization.</w:t>
            </w:r>
          </w:p>
        </w:tc>
      </w:tr>
      <w:tr w:rsidR="00C07D48" w:rsidRPr="00410461" w14:paraId="68128095" w14:textId="77777777" w:rsidTr="00061581">
        <w:tc>
          <w:tcPr>
            <w:tcW w:w="1997" w:type="dxa"/>
          </w:tcPr>
          <w:p w14:paraId="2A97DA98" w14:textId="77777777" w:rsidR="00C07D48" w:rsidRDefault="00C07D48" w:rsidP="00061581">
            <w:pPr>
              <w:pStyle w:val="TAL"/>
            </w:pPr>
            <w:r>
              <w:t>AT-INTERNAL-OBSERVE</w:t>
            </w:r>
          </w:p>
        </w:tc>
        <w:tc>
          <w:tcPr>
            <w:tcW w:w="2456" w:type="dxa"/>
          </w:tcPr>
          <w:p w14:paraId="1EA9C6C6" w14:textId="77777777" w:rsidR="00C07D48" w:rsidRDefault="00C07D48" w:rsidP="00061581">
            <w:pPr>
              <w:pStyle w:val="TAL"/>
            </w:pPr>
            <w:r w:rsidRPr="000039F3">
              <w:t>Internal Analytics or Monitoring Observer</w:t>
            </w:r>
          </w:p>
        </w:tc>
        <w:tc>
          <w:tcPr>
            <w:tcW w:w="4866" w:type="dxa"/>
            <w:vAlign w:val="center"/>
          </w:tcPr>
          <w:p w14:paraId="723B4D54" w14:textId="77777777" w:rsidR="00C07D48" w:rsidRPr="000039F3" w:rsidRDefault="00C07D48" w:rsidP="00061581">
            <w:pPr>
              <w:pStyle w:val="TAL"/>
            </w:pPr>
            <w:r w:rsidRPr="000039F3">
              <w:t xml:space="preserve">This attacker uses monitoring dashboards, telemetry pipelines, or data visualization tools to </w:t>
            </w:r>
            <w:proofErr w:type="spellStart"/>
            <w:r w:rsidRPr="000039F3">
              <w:t>analyze</w:t>
            </w:r>
            <w:proofErr w:type="spellEnd"/>
            <w:r w:rsidRPr="000039F3">
              <w:t xml:space="preserve"> network performance and user </w:t>
            </w:r>
            <w:proofErr w:type="spellStart"/>
            <w:r w:rsidRPr="000039F3">
              <w:t>behavior</w:t>
            </w:r>
            <w:proofErr w:type="spellEnd"/>
            <w:r w:rsidRPr="000039F3">
              <w:t>.</w:t>
            </w:r>
          </w:p>
        </w:tc>
      </w:tr>
      <w:tr w:rsidR="00C07D48" w:rsidRPr="00410461" w14:paraId="6AB10B94" w14:textId="77777777" w:rsidTr="00061581">
        <w:tc>
          <w:tcPr>
            <w:tcW w:w="1997" w:type="dxa"/>
          </w:tcPr>
          <w:p w14:paraId="28DBB1B7" w14:textId="77777777" w:rsidR="00C07D48" w:rsidRDefault="00C07D48" w:rsidP="00061581">
            <w:pPr>
              <w:pStyle w:val="TAL"/>
            </w:pPr>
            <w:r w:rsidRPr="000039F3">
              <w:t>AT-INTERNAL-DATACENTER</w:t>
            </w:r>
          </w:p>
        </w:tc>
        <w:tc>
          <w:tcPr>
            <w:tcW w:w="2456" w:type="dxa"/>
          </w:tcPr>
          <w:p w14:paraId="0F3D8E4D" w14:textId="77777777" w:rsidR="00C07D48" w:rsidRPr="000039F3" w:rsidRDefault="00C07D48" w:rsidP="00061581">
            <w:pPr>
              <w:pStyle w:val="TAL"/>
            </w:pPr>
            <w:r w:rsidRPr="000039F3">
              <w:t>Internal Facilities or Data Center Operator</w:t>
            </w:r>
          </w:p>
        </w:tc>
        <w:tc>
          <w:tcPr>
            <w:tcW w:w="4866" w:type="dxa"/>
            <w:vAlign w:val="center"/>
          </w:tcPr>
          <w:p w14:paraId="4788EB20" w14:textId="77777777" w:rsidR="00C07D48" w:rsidRPr="000039F3" w:rsidRDefault="00C07D48" w:rsidP="00061581">
            <w:pPr>
              <w:pStyle w:val="TAL"/>
            </w:pPr>
            <w:r w:rsidRPr="000039F3">
              <w:t>This role includes physical or environmental access</w:t>
            </w:r>
            <w:r>
              <w:t xml:space="preserve">, </w:t>
            </w:r>
            <w:r w:rsidRPr="000039F3">
              <w:t>such as rack technicians, cabling engineers, or maintenance personnel.</w:t>
            </w:r>
          </w:p>
        </w:tc>
      </w:tr>
      <w:tr w:rsidR="00C07D48" w:rsidRPr="00410461" w14:paraId="5BB4C0E7" w14:textId="77777777" w:rsidTr="00061581">
        <w:tc>
          <w:tcPr>
            <w:tcW w:w="1997" w:type="dxa"/>
          </w:tcPr>
          <w:p w14:paraId="25162E9E" w14:textId="77777777" w:rsidR="00C07D48" w:rsidRPr="00410461" w:rsidRDefault="00C07D48" w:rsidP="00061581">
            <w:pPr>
              <w:pStyle w:val="TAL"/>
            </w:pPr>
            <w:r>
              <w:t>AT-EXTERNAL</w:t>
            </w:r>
          </w:p>
        </w:tc>
        <w:tc>
          <w:tcPr>
            <w:tcW w:w="2456" w:type="dxa"/>
          </w:tcPr>
          <w:p w14:paraId="5F0734EB" w14:textId="77777777" w:rsidR="00C07D48" w:rsidRPr="00410461" w:rsidRDefault="00C07D48" w:rsidP="00061581">
            <w:pPr>
              <w:pStyle w:val="TAL"/>
            </w:pPr>
            <w:r>
              <w:t>External agent</w:t>
            </w:r>
          </w:p>
        </w:tc>
        <w:tc>
          <w:tcPr>
            <w:tcW w:w="4866" w:type="dxa"/>
            <w:vAlign w:val="center"/>
          </w:tcPr>
          <w:p w14:paraId="32860D30" w14:textId="77777777" w:rsidR="00C07D48" w:rsidRPr="00410461" w:rsidRDefault="00C07D48" w:rsidP="00061581">
            <w:pPr>
              <w:pStyle w:val="TAL"/>
            </w:pPr>
            <w:r>
              <w:t>Has no legitimate access to any internal network interface (although may have access to an external interface such as an end user). May exploit e.g., exposed APIs, timing, network resources.</w:t>
            </w:r>
          </w:p>
        </w:tc>
      </w:tr>
      <w:tr w:rsidR="00C07D48" w:rsidRPr="00410461" w14:paraId="63FB420E" w14:textId="77777777" w:rsidTr="00061581">
        <w:tc>
          <w:tcPr>
            <w:tcW w:w="1997" w:type="dxa"/>
          </w:tcPr>
          <w:p w14:paraId="40594F49" w14:textId="77777777" w:rsidR="00C07D48" w:rsidRPr="00410461" w:rsidRDefault="00C07D48" w:rsidP="00061581">
            <w:pPr>
              <w:pStyle w:val="TAL"/>
            </w:pPr>
            <w:r>
              <w:t>AT-AUTO-AI</w:t>
            </w:r>
          </w:p>
        </w:tc>
        <w:tc>
          <w:tcPr>
            <w:tcW w:w="2456" w:type="dxa"/>
          </w:tcPr>
          <w:p w14:paraId="3D43768A" w14:textId="77777777" w:rsidR="00C07D48" w:rsidRPr="00410461" w:rsidRDefault="00C07D48" w:rsidP="00061581">
            <w:pPr>
              <w:pStyle w:val="TAL"/>
            </w:pPr>
            <w:r>
              <w:t>Automated or AI Agent</w:t>
            </w:r>
          </w:p>
        </w:tc>
        <w:tc>
          <w:tcPr>
            <w:tcW w:w="4866" w:type="dxa"/>
            <w:vAlign w:val="center"/>
          </w:tcPr>
          <w:p w14:paraId="60276FDC" w14:textId="77777777" w:rsidR="00C07D48" w:rsidRPr="00410461" w:rsidRDefault="00C07D48" w:rsidP="00061581">
            <w:pPr>
              <w:pStyle w:val="TAL"/>
            </w:pPr>
            <w:r>
              <w:t>Operates at higher scales, capable of fast deep analysis and pattern detection or timing inference.</w:t>
            </w:r>
          </w:p>
        </w:tc>
      </w:tr>
      <w:tr w:rsidR="00C07D48" w:rsidRPr="00410461" w14:paraId="2DB0B82D" w14:textId="77777777" w:rsidTr="00061581">
        <w:tc>
          <w:tcPr>
            <w:tcW w:w="1997" w:type="dxa"/>
          </w:tcPr>
          <w:p w14:paraId="39220BF2" w14:textId="77777777" w:rsidR="00C07D48" w:rsidRPr="00410461" w:rsidRDefault="00C07D48" w:rsidP="00061581">
            <w:pPr>
              <w:pStyle w:val="TAL"/>
            </w:pPr>
            <w:r>
              <w:t>AT-PASSIVE</w:t>
            </w:r>
          </w:p>
        </w:tc>
        <w:tc>
          <w:tcPr>
            <w:tcW w:w="2456" w:type="dxa"/>
          </w:tcPr>
          <w:p w14:paraId="6A311C3A" w14:textId="77777777" w:rsidR="00C07D48" w:rsidRPr="00410461" w:rsidRDefault="00C07D48" w:rsidP="00061581">
            <w:pPr>
              <w:pStyle w:val="TAL"/>
            </w:pPr>
            <w:r>
              <w:t>Passive Observer</w:t>
            </w:r>
          </w:p>
        </w:tc>
        <w:tc>
          <w:tcPr>
            <w:tcW w:w="4866" w:type="dxa"/>
            <w:vAlign w:val="center"/>
          </w:tcPr>
          <w:p w14:paraId="7914CAB0" w14:textId="77777777" w:rsidR="00C07D48" w:rsidRPr="00410461" w:rsidRDefault="00C07D48" w:rsidP="00061581">
            <w:pPr>
              <w:pStyle w:val="TAL"/>
            </w:pPr>
            <w:r>
              <w:t>Non-real-time observer with access to historical data, can compare pre and post provisioning states, correlate metrics across tenants/users.</w:t>
            </w:r>
          </w:p>
        </w:tc>
      </w:tr>
      <w:tr w:rsidR="00C07D48" w:rsidRPr="00410461" w14:paraId="574DC63C" w14:textId="77777777" w:rsidTr="00061581">
        <w:tc>
          <w:tcPr>
            <w:tcW w:w="1997" w:type="dxa"/>
          </w:tcPr>
          <w:p w14:paraId="6F966219" w14:textId="77777777" w:rsidR="00C07D48" w:rsidRDefault="00C07D48" w:rsidP="00061581">
            <w:pPr>
              <w:pStyle w:val="TAL"/>
            </w:pPr>
            <w:r>
              <w:t>AT-COMPROMISED-NF</w:t>
            </w:r>
          </w:p>
        </w:tc>
        <w:tc>
          <w:tcPr>
            <w:tcW w:w="2456" w:type="dxa"/>
          </w:tcPr>
          <w:p w14:paraId="773E4B6B" w14:textId="77777777" w:rsidR="00C07D48" w:rsidRDefault="00C07D48" w:rsidP="00061581">
            <w:pPr>
              <w:pStyle w:val="TAL"/>
            </w:pPr>
            <w:r>
              <w:t>Compromised NF</w:t>
            </w:r>
          </w:p>
        </w:tc>
        <w:tc>
          <w:tcPr>
            <w:tcW w:w="4866" w:type="dxa"/>
            <w:vAlign w:val="center"/>
          </w:tcPr>
          <w:p w14:paraId="2BE04F45" w14:textId="77777777" w:rsidR="00C07D48" w:rsidRDefault="00C07D48" w:rsidP="00061581">
            <w:pPr>
              <w:pStyle w:val="TAL"/>
            </w:pPr>
            <w:r>
              <w:t>An attacker has taken control of an NF and uses it as a pivot point to attack other NFs in the same "perimeter".</w:t>
            </w:r>
          </w:p>
        </w:tc>
      </w:tr>
    </w:tbl>
    <w:p w14:paraId="5DBAC02A" w14:textId="77777777" w:rsidR="00C07D48" w:rsidRDefault="00C07D48" w:rsidP="00C07D48"/>
    <w:p w14:paraId="606AF953" w14:textId="77777777" w:rsidR="00C07D48" w:rsidRDefault="00C07D48" w:rsidP="00C07D48">
      <w:r w:rsidRPr="00ED2DD4">
        <w:rPr>
          <w:highlight w:val="yellow"/>
        </w:rPr>
        <w:t xml:space="preserve">Editor's Note: </w:t>
      </w:r>
      <w:r>
        <w:rPr>
          <w:highlight w:val="yellow"/>
        </w:rPr>
        <w:t>Be mindful t</w:t>
      </w:r>
      <w:r w:rsidRPr="00ED2DD4">
        <w:rPr>
          <w:highlight w:val="yellow"/>
        </w:rPr>
        <w:t>o not limit attacker to "</w:t>
      </w:r>
      <w:r w:rsidRPr="009F4291">
        <w:rPr>
          <w:highlight w:val="yellow"/>
        </w:rPr>
        <w:t>casual" level - include well-resourced attackers in every test analysis</w:t>
      </w:r>
    </w:p>
    <w:p w14:paraId="02EBDED7" w14:textId="77777777" w:rsidR="00C07D48" w:rsidRDefault="00C07D48" w:rsidP="00C07D48">
      <w:pPr>
        <w:pStyle w:val="Heading3"/>
        <w:rPr>
          <w:lang w:val="en-US"/>
        </w:rPr>
      </w:pPr>
      <w:bookmarkStart w:id="231" w:name="_Toc221481907"/>
      <w:r>
        <w:rPr>
          <w:lang w:val="en-US"/>
        </w:rPr>
        <w:t>5.2.2</w:t>
      </w:r>
      <w:r>
        <w:rPr>
          <w:lang w:val="en-US"/>
        </w:rPr>
        <w:tab/>
        <w:t>Detailed Attacker Descriptions</w:t>
      </w:r>
      <w:bookmarkEnd w:id="231"/>
    </w:p>
    <w:p w14:paraId="2DD090FC" w14:textId="77777777" w:rsidR="00C07D48" w:rsidRPr="005D4473" w:rsidRDefault="00C07D48" w:rsidP="00C07D48">
      <w:pPr>
        <w:pStyle w:val="Heading4"/>
        <w:rPr>
          <w:lang w:val="en-US"/>
        </w:rPr>
      </w:pPr>
      <w:bookmarkStart w:id="232" w:name="_Toc221481908"/>
      <w:r>
        <w:rPr>
          <w:lang w:val="en-US"/>
        </w:rPr>
        <w:t>5.2.2.1</w:t>
      </w:r>
      <w:r>
        <w:rPr>
          <w:lang w:val="en-US"/>
        </w:rPr>
        <w:tab/>
      </w:r>
      <w:r>
        <w:rPr>
          <w:lang w:val="en-US"/>
        </w:rPr>
        <w:tab/>
        <w:t>Internal Administrator</w:t>
      </w:r>
      <w:bookmarkEnd w:id="232"/>
    </w:p>
    <w:p w14:paraId="3556D3D7" w14:textId="77777777" w:rsidR="00C07D48" w:rsidRDefault="00C07D48" w:rsidP="00C07D48">
      <w:r w:rsidRPr="002A7FCE">
        <w:rPr>
          <w:i/>
          <w:iCs/>
        </w:rPr>
        <w:t>Attacker Code</w:t>
      </w:r>
      <w:r w:rsidRPr="008362B2">
        <w:t xml:space="preserve">: </w:t>
      </w:r>
      <w:r>
        <w:t>AT-INTERNAL</w:t>
      </w:r>
    </w:p>
    <w:p w14:paraId="5F09A3BD" w14:textId="77777777" w:rsidR="00C07D48" w:rsidRPr="002A7FCE" w:rsidRDefault="00C07D48" w:rsidP="00C07D48">
      <w:r w:rsidRPr="002A7FCE">
        <w:rPr>
          <w:i/>
          <w:iCs/>
        </w:rPr>
        <w:t>Attacker Name</w:t>
      </w:r>
      <w:r w:rsidRPr="002A7FCE">
        <w:t>: Internal Administrator</w:t>
      </w:r>
    </w:p>
    <w:p w14:paraId="0FDB7230" w14:textId="77777777" w:rsidR="00C07D48" w:rsidRPr="002A7FCE" w:rsidRDefault="00C07D48" w:rsidP="00C07D48">
      <w:r w:rsidRPr="002A7FCE">
        <w:rPr>
          <w:i/>
          <w:iCs/>
        </w:rPr>
        <w:t>Attacker Description</w:t>
      </w:r>
      <w:r w:rsidRPr="002A7FCE">
        <w:t>:</w:t>
      </w:r>
    </w:p>
    <w:p w14:paraId="70B85DD2" w14:textId="77777777" w:rsidR="00C07D48" w:rsidRDefault="00C07D48" w:rsidP="00C07D48">
      <w:r w:rsidRPr="002A7FCE">
        <w:t>An internal administrator refers to a human actor with privileged access to core network systems, but without explicit authorization to access or manage Lawful Interception (LI) functions. This attacker may hold legitimate operational roles</w:t>
      </w:r>
      <w:r>
        <w:t xml:space="preserve">, </w:t>
      </w:r>
      <w:r w:rsidRPr="002A7FCE">
        <w:t>such as log auditor, configuration manager, infrastructure administrator, or analytics engineer</w:t>
      </w:r>
      <w:r>
        <w:t xml:space="preserve">, </w:t>
      </w:r>
      <w:r w:rsidRPr="002A7FCE">
        <w:t>and typically has routine access to sensitive systems, including logging platforms, telemetry pipelines, or network orchestration tools. Due to proximity and privilege level, this attacker is capable of indirect inference or misuse of general-</w:t>
      </w:r>
      <w:r w:rsidRPr="002A7FCE">
        <w:lastRenderedPageBreak/>
        <w:t>purpose tools to extract sensitive LI-related insights. These threats are particularly insidious because they originate from trusted roles within the perimeter.</w:t>
      </w:r>
    </w:p>
    <w:p w14:paraId="6BF43EF1" w14:textId="7A0E9EF0" w:rsidR="00C07D48" w:rsidRDefault="00C07D48" w:rsidP="00C07D48">
      <w:pPr>
        <w:pStyle w:val="Heading4"/>
        <w:rPr>
          <w:lang w:val="en-US"/>
        </w:rPr>
      </w:pPr>
      <w:bookmarkStart w:id="233" w:name="_Toc221481909"/>
      <w:r>
        <w:rPr>
          <w:lang w:val="en-US"/>
        </w:rPr>
        <w:t>5.2.2.2</w:t>
      </w:r>
      <w:r>
        <w:rPr>
          <w:lang w:val="en-US"/>
        </w:rPr>
        <w:tab/>
        <w:t>Internal Administrator Granular Breakdown</w:t>
      </w:r>
      <w:bookmarkEnd w:id="233"/>
    </w:p>
    <w:p w14:paraId="141F94EC" w14:textId="336AB001" w:rsidR="00C07D48" w:rsidRDefault="00C07D48" w:rsidP="00C07D48">
      <w:pPr>
        <w:pStyle w:val="Heading5"/>
        <w:rPr>
          <w:lang w:val="en-US"/>
        </w:rPr>
      </w:pPr>
      <w:bookmarkStart w:id="234" w:name="_Toc221481910"/>
      <w:r>
        <w:rPr>
          <w:lang w:val="en-US"/>
        </w:rPr>
        <w:t>5.2.2.2.1</w:t>
      </w:r>
      <w:r>
        <w:rPr>
          <w:lang w:val="en-US"/>
        </w:rPr>
        <w:tab/>
        <w:t>Internal Log Auditor</w:t>
      </w:r>
      <w:bookmarkEnd w:id="234"/>
    </w:p>
    <w:p w14:paraId="1AA0CE78" w14:textId="77777777" w:rsidR="00C07D48" w:rsidRDefault="00C07D48" w:rsidP="00C07D48">
      <w:r w:rsidRPr="002A7FCE">
        <w:rPr>
          <w:i/>
          <w:iCs/>
        </w:rPr>
        <w:t>Attacker Code</w:t>
      </w:r>
      <w:r w:rsidRPr="000039F3">
        <w:t xml:space="preserve">: </w:t>
      </w:r>
      <w:r>
        <w:t>AT-INTERNAL-LOG</w:t>
      </w:r>
    </w:p>
    <w:p w14:paraId="261D95EE" w14:textId="77777777" w:rsidR="00C07D48" w:rsidRPr="000039F3" w:rsidRDefault="00C07D48" w:rsidP="00C07D48">
      <w:r w:rsidRPr="002A7FCE">
        <w:rPr>
          <w:i/>
          <w:iCs/>
        </w:rPr>
        <w:t>Attacker Name:</w:t>
      </w:r>
      <w:r w:rsidRPr="000039F3">
        <w:t xml:space="preserve"> Internal Log Auditor</w:t>
      </w:r>
    </w:p>
    <w:p w14:paraId="580D981D" w14:textId="77777777" w:rsidR="00C07D48" w:rsidRPr="002A7FCE" w:rsidRDefault="00C07D48" w:rsidP="00C07D48">
      <w:pPr>
        <w:rPr>
          <w:i/>
          <w:iCs/>
        </w:rPr>
      </w:pPr>
      <w:r w:rsidRPr="002A7FCE">
        <w:rPr>
          <w:i/>
          <w:iCs/>
        </w:rPr>
        <w:t>Attacker Description:</w:t>
      </w:r>
    </w:p>
    <w:p w14:paraId="1C916369" w14:textId="77777777" w:rsidR="00C07D48" w:rsidRPr="000039F3" w:rsidRDefault="00C07D48" w:rsidP="00C07D48">
      <w:r w:rsidRPr="000039F3">
        <w:t>This attacker has legitimate access to system and application logs for operational, compliance, or troubleshooting purposes. While not authorized for LI access, they may infer surveillance activity by observing timing correlations, unusual service requests, or log entries tied to specific identifiers. Because log data often spans multiple services and timestamps, the log auditor can piece together patterns across different layers</w:t>
      </w:r>
      <w:r>
        <w:t xml:space="preserve">, </w:t>
      </w:r>
      <w:r w:rsidRPr="000039F3">
        <w:t>particularly when logs are insufficiently redacted or when metadata about LI functions is leaked due to poor segregation. The risk is elevated in environments where centralized observability tools are broadly accessible.</w:t>
      </w:r>
      <w:r>
        <w:t xml:space="preserve"> </w:t>
      </w:r>
      <w:r w:rsidRPr="00845FB3">
        <w:t xml:space="preserve">Importantly, such individuals may not always be direct employees of the CSP; they may include contractors, outsourced service providers, or regulatory </w:t>
      </w:r>
      <w:r>
        <w:t xml:space="preserve">agency </w:t>
      </w:r>
      <w:r w:rsidRPr="00845FB3">
        <w:t>auditors. The presence of third parties with log visibility adds further complexity to managing access boundaries and ensuring strict compartmentalization of LI-related activity.</w:t>
      </w:r>
    </w:p>
    <w:p w14:paraId="109F6294" w14:textId="7A052923" w:rsidR="00C07D48" w:rsidRPr="000039F3" w:rsidRDefault="00C07D48" w:rsidP="00C07D48">
      <w:pPr>
        <w:pStyle w:val="Heading5"/>
        <w:rPr>
          <w:lang w:val="en-US"/>
        </w:rPr>
      </w:pPr>
      <w:bookmarkStart w:id="235" w:name="_Toc221481911"/>
      <w:r>
        <w:rPr>
          <w:lang w:val="en-US"/>
        </w:rPr>
        <w:t>5.2.2.2.2</w:t>
      </w:r>
      <w:r>
        <w:rPr>
          <w:lang w:val="en-US"/>
        </w:rPr>
        <w:tab/>
        <w:t>Internal Configuration Manager</w:t>
      </w:r>
      <w:bookmarkEnd w:id="235"/>
    </w:p>
    <w:p w14:paraId="4D957A6B" w14:textId="77777777" w:rsidR="00C07D48" w:rsidRDefault="00C07D48" w:rsidP="00C07D48">
      <w:r w:rsidRPr="002A7FCE">
        <w:rPr>
          <w:i/>
          <w:iCs/>
        </w:rPr>
        <w:t>Attacker Code</w:t>
      </w:r>
      <w:r w:rsidRPr="000039F3">
        <w:t xml:space="preserve">: </w:t>
      </w:r>
      <w:r>
        <w:t>AT-INTERNAL-CONFIG</w:t>
      </w:r>
    </w:p>
    <w:p w14:paraId="7A862C9D" w14:textId="77777777" w:rsidR="00C07D48" w:rsidRPr="000039F3" w:rsidRDefault="00C07D48" w:rsidP="00C07D48">
      <w:r w:rsidRPr="002A7FCE">
        <w:rPr>
          <w:i/>
          <w:iCs/>
        </w:rPr>
        <w:t>Attacker Name</w:t>
      </w:r>
      <w:r w:rsidRPr="000039F3">
        <w:t>: Internal Configuration Manager</w:t>
      </w:r>
    </w:p>
    <w:p w14:paraId="086A89C3" w14:textId="77777777" w:rsidR="00C07D48" w:rsidRPr="002A7FCE" w:rsidRDefault="00C07D48" w:rsidP="00C07D48">
      <w:pPr>
        <w:rPr>
          <w:i/>
          <w:iCs/>
        </w:rPr>
      </w:pPr>
      <w:r w:rsidRPr="002A7FCE">
        <w:rPr>
          <w:i/>
          <w:iCs/>
        </w:rPr>
        <w:t>Attacker Description:</w:t>
      </w:r>
    </w:p>
    <w:p w14:paraId="7A33A1BA" w14:textId="77777777" w:rsidR="00C07D48" w:rsidRPr="000039F3" w:rsidRDefault="00C07D48" w:rsidP="00C07D48">
      <w:r w:rsidRPr="000039F3">
        <w:t>This internal actor has control over or visibility into network and service configuration interfaces</w:t>
      </w:r>
      <w:r>
        <w:t xml:space="preserve">, </w:t>
      </w:r>
      <w:r w:rsidRPr="000039F3">
        <w:t xml:space="preserve">such as provisioning databases, orchestration tools, or infrastructure-as-code systems. While they may not intentionally target LI systems, their access could expose sensitive artifacts like target identifiers, service activation records, or routing </w:t>
      </w:r>
      <w:proofErr w:type="spellStart"/>
      <w:r w:rsidRPr="000039F3">
        <w:t>behaviors</w:t>
      </w:r>
      <w:proofErr w:type="spellEnd"/>
      <w:r w:rsidRPr="000039F3">
        <w:t xml:space="preserve"> that indirectly reveal LI activity. A misconfiguration, audit bypass, or direct misuse of privilege could lead to the exposure or tampering of LI-related parameters. This attacker is especially dangerous when configuration changes are not subject to strict role-based access control and change logging.</w:t>
      </w:r>
    </w:p>
    <w:p w14:paraId="29D05D00" w14:textId="7B55D24D" w:rsidR="00C07D48" w:rsidRPr="000039F3" w:rsidRDefault="00C07D48" w:rsidP="00C07D48">
      <w:pPr>
        <w:pStyle w:val="Heading5"/>
        <w:rPr>
          <w:lang w:val="en-US"/>
        </w:rPr>
      </w:pPr>
      <w:bookmarkStart w:id="236" w:name="_Toc221481912"/>
      <w:r>
        <w:rPr>
          <w:lang w:val="en-US"/>
        </w:rPr>
        <w:t>5.2.2.2.3</w:t>
      </w:r>
      <w:r>
        <w:rPr>
          <w:lang w:val="en-US"/>
        </w:rPr>
        <w:tab/>
        <w:t>Internal Infrastructure/Platform Administrator</w:t>
      </w:r>
      <w:bookmarkEnd w:id="236"/>
    </w:p>
    <w:p w14:paraId="398C895D" w14:textId="77777777" w:rsidR="00C07D48" w:rsidRDefault="00C07D48" w:rsidP="00C07D48">
      <w:r w:rsidRPr="002A7FCE">
        <w:rPr>
          <w:i/>
          <w:iCs/>
        </w:rPr>
        <w:t>Attacker Code:</w:t>
      </w:r>
      <w:r w:rsidRPr="000039F3">
        <w:t xml:space="preserve"> </w:t>
      </w:r>
      <w:r>
        <w:t>AT-INTERNAL-INFRA</w:t>
      </w:r>
    </w:p>
    <w:p w14:paraId="5F7E8FBF" w14:textId="77777777" w:rsidR="00C07D48" w:rsidRPr="000039F3" w:rsidRDefault="00C07D48" w:rsidP="00C07D48">
      <w:r w:rsidRPr="002A7FCE">
        <w:rPr>
          <w:i/>
          <w:iCs/>
        </w:rPr>
        <w:t>Attacker Name</w:t>
      </w:r>
      <w:r w:rsidRPr="000039F3">
        <w:t>: Internal Infrastructure</w:t>
      </w:r>
      <w:r>
        <w:t>/</w:t>
      </w:r>
      <w:r w:rsidRPr="000039F3">
        <w:t>Platform Administrator</w:t>
      </w:r>
    </w:p>
    <w:p w14:paraId="155D7FDC" w14:textId="77777777" w:rsidR="00C07D48" w:rsidRPr="002A7FCE" w:rsidRDefault="00C07D48" w:rsidP="00C07D48">
      <w:pPr>
        <w:rPr>
          <w:i/>
          <w:iCs/>
        </w:rPr>
      </w:pPr>
      <w:r w:rsidRPr="002A7FCE">
        <w:rPr>
          <w:i/>
          <w:iCs/>
        </w:rPr>
        <w:t>Attacker Description:</w:t>
      </w:r>
    </w:p>
    <w:p w14:paraId="3EFEDCDC" w14:textId="77777777" w:rsidR="00C07D48" w:rsidRPr="000039F3" w:rsidRDefault="00C07D48" w:rsidP="00C07D48">
      <w:r w:rsidRPr="000039F3">
        <w:t>An infrastructure administrator manages underlying compute, storage, and networking resources. They typically have root-level access to virtual machines, containers, or Kubernetes clusters where LI functions may reside. While this actor may not understand the semantics of LI operations, their access allows for memory inspection, storage snapshotting, or inter-process observation that could compromise confidentiality. Their role sits beneath LI in the stack, creating a high-privilege threat vector. This risk is heightened in cloud-native environments with shared platforms or insufficient tenant isolation.</w:t>
      </w:r>
    </w:p>
    <w:p w14:paraId="526BB7C4" w14:textId="50B318D1" w:rsidR="00C07D48" w:rsidRPr="000039F3" w:rsidRDefault="00C07D48" w:rsidP="00C07D48">
      <w:pPr>
        <w:pStyle w:val="Heading5"/>
        <w:rPr>
          <w:lang w:val="en-US"/>
        </w:rPr>
      </w:pPr>
      <w:bookmarkStart w:id="237" w:name="_Toc221481913"/>
      <w:r>
        <w:rPr>
          <w:lang w:val="en-US"/>
        </w:rPr>
        <w:t>5.2.2.2.4</w:t>
      </w:r>
      <w:r>
        <w:rPr>
          <w:lang w:val="en-US"/>
        </w:rPr>
        <w:tab/>
        <w:t>Internal Analytics or Monitoring Observer</w:t>
      </w:r>
      <w:bookmarkEnd w:id="237"/>
    </w:p>
    <w:p w14:paraId="0975BDDD" w14:textId="77777777" w:rsidR="00C07D48" w:rsidRDefault="00C07D48" w:rsidP="00C07D48">
      <w:r w:rsidRPr="002A7FCE">
        <w:rPr>
          <w:i/>
          <w:iCs/>
        </w:rPr>
        <w:t>Attacker Code</w:t>
      </w:r>
      <w:r w:rsidRPr="000039F3">
        <w:t xml:space="preserve">: </w:t>
      </w:r>
      <w:r>
        <w:t>AT-INTERNAL-OBSERVE</w:t>
      </w:r>
    </w:p>
    <w:p w14:paraId="05016ABB" w14:textId="77777777" w:rsidR="00C07D48" w:rsidRPr="000039F3" w:rsidRDefault="00C07D48" w:rsidP="00C07D48">
      <w:r w:rsidRPr="002A7FCE">
        <w:rPr>
          <w:i/>
          <w:iCs/>
        </w:rPr>
        <w:t>Attacker Name</w:t>
      </w:r>
      <w:r w:rsidRPr="000039F3">
        <w:t>: Internal Analytics or Monitoring Observer</w:t>
      </w:r>
    </w:p>
    <w:p w14:paraId="22683831" w14:textId="77777777" w:rsidR="00C07D48" w:rsidRPr="000039F3" w:rsidRDefault="00C07D48" w:rsidP="00C07D48">
      <w:r w:rsidRPr="002A7FCE">
        <w:rPr>
          <w:i/>
          <w:iCs/>
        </w:rPr>
        <w:t>Attacker Description</w:t>
      </w:r>
      <w:r w:rsidRPr="000039F3">
        <w:t>:</w:t>
      </w:r>
    </w:p>
    <w:p w14:paraId="13406261" w14:textId="77777777" w:rsidR="00C07D48" w:rsidRPr="000039F3" w:rsidRDefault="00C07D48" w:rsidP="00C07D48">
      <w:r w:rsidRPr="000039F3">
        <w:t xml:space="preserve">This attacker uses monitoring dashboards, telemetry pipelines, or data visualization tools to </w:t>
      </w:r>
      <w:proofErr w:type="spellStart"/>
      <w:r w:rsidRPr="000039F3">
        <w:t>analyze</w:t>
      </w:r>
      <w:proofErr w:type="spellEnd"/>
      <w:r w:rsidRPr="000039F3">
        <w:t xml:space="preserve"> network performance and user </w:t>
      </w:r>
      <w:proofErr w:type="spellStart"/>
      <w:r w:rsidRPr="000039F3">
        <w:t>behavior</w:t>
      </w:r>
      <w:proofErr w:type="spellEnd"/>
      <w:r w:rsidRPr="000039F3">
        <w:t>. Although not involved in LI, they may observe outliers</w:t>
      </w:r>
      <w:r>
        <w:t xml:space="preserve">, </w:t>
      </w:r>
      <w:r w:rsidRPr="000039F3">
        <w:t>such as sudden QoS changes, endpoint redirection, or anomalous traffic patterns</w:t>
      </w:r>
      <w:r>
        <w:t xml:space="preserve">, </w:t>
      </w:r>
      <w:r w:rsidRPr="000039F3">
        <w:t xml:space="preserve">that align with </w:t>
      </w:r>
      <w:r w:rsidRPr="000039F3">
        <w:lastRenderedPageBreak/>
        <w:t>surveillance activities. Their access is typically read-only, but because they work across many users and services, they can form inferences at scale. If monitoring tools lack data masking or correlation protections, this actor could indirectly deanonymize LI operations.</w:t>
      </w:r>
    </w:p>
    <w:p w14:paraId="280AEE05" w14:textId="18DCD609" w:rsidR="00C07D48" w:rsidRPr="000039F3" w:rsidRDefault="00C07D48" w:rsidP="00C07D48">
      <w:pPr>
        <w:pStyle w:val="Heading5"/>
        <w:rPr>
          <w:lang w:val="en-US"/>
        </w:rPr>
      </w:pPr>
      <w:bookmarkStart w:id="238" w:name="_Toc221481914"/>
      <w:r>
        <w:rPr>
          <w:lang w:val="en-US"/>
        </w:rPr>
        <w:t>5.2.2.2.5</w:t>
      </w:r>
      <w:r>
        <w:rPr>
          <w:lang w:val="en-US"/>
        </w:rPr>
        <w:tab/>
        <w:t>Internal Facilities or Data Center Operator</w:t>
      </w:r>
      <w:bookmarkEnd w:id="238"/>
    </w:p>
    <w:p w14:paraId="4659F3EF" w14:textId="77777777" w:rsidR="00C07D48" w:rsidRDefault="00C07D48" w:rsidP="00C07D48">
      <w:r w:rsidRPr="002A7FCE">
        <w:rPr>
          <w:i/>
          <w:iCs/>
        </w:rPr>
        <w:t>Attacker Code</w:t>
      </w:r>
      <w:r w:rsidRPr="000039F3">
        <w:t>: AT-INTERNAL-DATACENTER</w:t>
      </w:r>
    </w:p>
    <w:p w14:paraId="03EFE18F" w14:textId="77777777" w:rsidR="00C07D48" w:rsidRPr="000039F3" w:rsidRDefault="00C07D48" w:rsidP="00C07D48">
      <w:r w:rsidRPr="002A7FCE">
        <w:rPr>
          <w:i/>
          <w:iCs/>
        </w:rPr>
        <w:t>Attacker Name</w:t>
      </w:r>
      <w:r w:rsidRPr="000039F3">
        <w:t>: Internal Facilities or Data Center Operator</w:t>
      </w:r>
    </w:p>
    <w:p w14:paraId="24ACD43D" w14:textId="77777777" w:rsidR="00C07D48" w:rsidRPr="000039F3" w:rsidRDefault="00C07D48" w:rsidP="00C07D48">
      <w:r w:rsidRPr="002A7FCE">
        <w:rPr>
          <w:i/>
          <w:iCs/>
        </w:rPr>
        <w:t>Attacker Description</w:t>
      </w:r>
      <w:r w:rsidRPr="000039F3">
        <w:t>:</w:t>
      </w:r>
    </w:p>
    <w:p w14:paraId="1556DEDC" w14:textId="77777777" w:rsidR="00C07D48" w:rsidRDefault="00C07D48" w:rsidP="00C07D48">
      <w:r w:rsidRPr="000039F3">
        <w:t>This role includes physical or environmental access</w:t>
      </w:r>
      <w:r>
        <w:t xml:space="preserve">, </w:t>
      </w:r>
      <w:r w:rsidRPr="000039F3">
        <w:t xml:space="preserve">such as rack technicians, cabling engineers, or maintenance personnel. Though </w:t>
      </w:r>
      <w:r>
        <w:t>easily</w:t>
      </w:r>
      <w:r w:rsidRPr="000039F3">
        <w:t xml:space="preserve"> overlooked, data </w:t>
      </w:r>
      <w:proofErr w:type="spellStart"/>
      <w:r w:rsidRPr="000039F3">
        <w:t>center</w:t>
      </w:r>
      <w:proofErr w:type="spellEnd"/>
      <w:r w:rsidRPr="000039F3">
        <w:t xml:space="preserve"> operators may intercept or observe physical indications of LI provisioning (e.g., device identifiers, port activation, or localized power usage). If surveillance workloads are not obfuscated within broader platform operations, these actors could observe installation patterns or hardware identifiers tied to LI. This threat is particularly relevant in private or hybrid data </w:t>
      </w:r>
      <w:proofErr w:type="spellStart"/>
      <w:r w:rsidRPr="000039F3">
        <w:t>centers</w:t>
      </w:r>
      <w:proofErr w:type="spellEnd"/>
      <w:r w:rsidRPr="000039F3">
        <w:t xml:space="preserve"> where physical separation is minimal and operator duties cross tenant boundaries.</w:t>
      </w:r>
    </w:p>
    <w:p w14:paraId="40B06853" w14:textId="77777777" w:rsidR="00C07D48" w:rsidRPr="002A7FCE" w:rsidRDefault="00C07D48" w:rsidP="00C07D48">
      <w:pPr>
        <w:pStyle w:val="Heading4"/>
        <w:rPr>
          <w:lang w:val="en-US"/>
        </w:rPr>
      </w:pPr>
      <w:bookmarkStart w:id="239" w:name="_Toc221481915"/>
      <w:r>
        <w:rPr>
          <w:lang w:val="en-US"/>
        </w:rPr>
        <w:t>5.2.2.3</w:t>
      </w:r>
      <w:r>
        <w:rPr>
          <w:lang w:val="en-US"/>
        </w:rPr>
        <w:tab/>
      </w:r>
      <w:r>
        <w:rPr>
          <w:lang w:val="en-US"/>
        </w:rPr>
        <w:tab/>
        <w:t>External Agent</w:t>
      </w:r>
      <w:bookmarkEnd w:id="239"/>
    </w:p>
    <w:p w14:paraId="4A9F2027" w14:textId="77777777" w:rsidR="00C07D48" w:rsidRDefault="00C07D48" w:rsidP="00C07D48">
      <w:r w:rsidRPr="002A7FCE">
        <w:rPr>
          <w:i/>
          <w:iCs/>
        </w:rPr>
        <w:t>Attacker Code</w:t>
      </w:r>
      <w:r w:rsidRPr="008362B2">
        <w:t xml:space="preserve">: </w:t>
      </w:r>
      <w:r>
        <w:t>AT-EXTERNAL</w:t>
      </w:r>
    </w:p>
    <w:p w14:paraId="55A15680" w14:textId="77777777" w:rsidR="00C07D48" w:rsidRPr="002A7FCE" w:rsidRDefault="00C07D48" w:rsidP="00C07D48">
      <w:r w:rsidRPr="002A7FCE">
        <w:rPr>
          <w:i/>
          <w:iCs/>
        </w:rPr>
        <w:t>Attacker Name</w:t>
      </w:r>
      <w:r w:rsidRPr="002A7FCE">
        <w:t>: External Agent</w:t>
      </w:r>
    </w:p>
    <w:p w14:paraId="298060A4" w14:textId="77777777" w:rsidR="00C07D48" w:rsidRPr="002A7FCE" w:rsidRDefault="00C07D48" w:rsidP="00C07D48">
      <w:r w:rsidRPr="002A7FCE">
        <w:rPr>
          <w:i/>
          <w:iCs/>
        </w:rPr>
        <w:t>Attacker Description</w:t>
      </w:r>
      <w:r w:rsidRPr="002A7FCE">
        <w:t>:</w:t>
      </w:r>
    </w:p>
    <w:p w14:paraId="3D083BE2" w14:textId="77777777" w:rsidR="00C07D48" w:rsidRPr="002A7FCE" w:rsidRDefault="00C07D48" w:rsidP="00C07D48">
      <w:r w:rsidRPr="002A7FCE">
        <w:t>An external agent is a threat actor entirely outside the administrative domain of the Communication Service Provider (CSP). This entity lacks any legitimate access to internal network functions or LI systems, but may attempt to exploit publicly exposed services</w:t>
      </w:r>
      <w:r>
        <w:t xml:space="preserve">, </w:t>
      </w:r>
      <w:r w:rsidRPr="002A7FCE">
        <w:t>such as user-facing APIs, mobile access interfaces, or Internet-exposed network resources. Attacks may include techniques such as timing analysis, metadata harvesting, endpoint compromise, or denial-of-service strategies. While the external agent has the least direct access, the increasing attack surface from 5G cloud-native and multi-access edge architectures can make this attacker class surprisingly effective, especially when combined with reconnaissance automation.</w:t>
      </w:r>
    </w:p>
    <w:p w14:paraId="7FEE31CD" w14:textId="77777777" w:rsidR="00C07D48" w:rsidRDefault="00C07D48" w:rsidP="00C07D48">
      <w:pPr>
        <w:pStyle w:val="Heading4"/>
        <w:rPr>
          <w:lang w:val="en-US"/>
        </w:rPr>
      </w:pPr>
      <w:bookmarkStart w:id="240" w:name="_Toc221481916"/>
      <w:r>
        <w:rPr>
          <w:lang w:val="en-US"/>
        </w:rPr>
        <w:t>5.2.2.4</w:t>
      </w:r>
      <w:r>
        <w:rPr>
          <w:lang w:val="en-US"/>
        </w:rPr>
        <w:tab/>
      </w:r>
      <w:r>
        <w:rPr>
          <w:lang w:val="en-US"/>
        </w:rPr>
        <w:tab/>
        <w:t>Automated or AI Agent</w:t>
      </w:r>
      <w:bookmarkEnd w:id="240"/>
    </w:p>
    <w:p w14:paraId="6FF98A78" w14:textId="77777777" w:rsidR="00C07D48" w:rsidRPr="002A7FCE" w:rsidRDefault="00C07D48" w:rsidP="00C07D48">
      <w:r w:rsidRPr="002A7FCE">
        <w:rPr>
          <w:i/>
          <w:iCs/>
        </w:rPr>
        <w:t>Attacker Code:</w:t>
      </w:r>
      <w:r w:rsidRPr="008362B2">
        <w:t xml:space="preserve"> </w:t>
      </w:r>
      <w:r>
        <w:t>AT-AUTO-AI</w:t>
      </w:r>
    </w:p>
    <w:p w14:paraId="53420751" w14:textId="77777777" w:rsidR="00C07D48" w:rsidRPr="002A7FCE" w:rsidRDefault="00C07D48" w:rsidP="00C07D48">
      <w:r w:rsidRPr="002A7FCE">
        <w:rPr>
          <w:i/>
          <w:iCs/>
        </w:rPr>
        <w:t>Attacker Name</w:t>
      </w:r>
      <w:r w:rsidRPr="002A7FCE">
        <w:t>: Automated or AI Agent</w:t>
      </w:r>
    </w:p>
    <w:p w14:paraId="271F93A8" w14:textId="77777777" w:rsidR="00C07D48" w:rsidRPr="002A7FCE" w:rsidRDefault="00C07D48" w:rsidP="00C07D48">
      <w:r w:rsidRPr="002A7FCE">
        <w:rPr>
          <w:i/>
          <w:iCs/>
        </w:rPr>
        <w:t>Attacker Description</w:t>
      </w:r>
      <w:r w:rsidRPr="002A7FCE">
        <w:t>:</w:t>
      </w:r>
    </w:p>
    <w:p w14:paraId="017056B9" w14:textId="77777777" w:rsidR="00C07D48" w:rsidRPr="002A7FCE" w:rsidRDefault="00C07D48" w:rsidP="00C07D48">
      <w:r w:rsidRPr="002A7FCE">
        <w:t xml:space="preserve">An automated or AI-driven attacker is a non-human agent capable of processing vast quantities of data in real time or near-real time. These </w:t>
      </w:r>
      <w:r>
        <w:t>agents</w:t>
      </w:r>
      <w:r w:rsidRPr="002A7FCE">
        <w:t xml:space="preserve"> leverage machine learning, pattern recognition, or inference engines to discover anomalies, detect provisioning patterns, or identify LI-related events across large data streams. Whether deployed internally or externally, this attacker type can operate continuously, scaling beyond human capacity, and is particularly effective in identifying subtle timing correlations, job queue patterns, or service quality variations. Such agents may be </w:t>
      </w:r>
      <w:proofErr w:type="spellStart"/>
      <w:r w:rsidRPr="002A7FCE">
        <w:t>adversarially</w:t>
      </w:r>
      <w:proofErr w:type="spellEnd"/>
      <w:r w:rsidRPr="002A7FCE">
        <w:t xml:space="preserve"> trained and can pose a significant risk in hybrid environments where observability is distributed.</w:t>
      </w:r>
    </w:p>
    <w:p w14:paraId="4DBB9DA5" w14:textId="77777777" w:rsidR="00C07D48" w:rsidRDefault="00C07D48" w:rsidP="00C07D48">
      <w:pPr>
        <w:pStyle w:val="Heading4"/>
        <w:rPr>
          <w:lang w:val="en-US"/>
        </w:rPr>
      </w:pPr>
      <w:bookmarkStart w:id="241" w:name="_Toc221481917"/>
      <w:r>
        <w:rPr>
          <w:lang w:val="en-US"/>
        </w:rPr>
        <w:t>5.2.2.5</w:t>
      </w:r>
      <w:r>
        <w:rPr>
          <w:lang w:val="en-US"/>
        </w:rPr>
        <w:tab/>
      </w:r>
      <w:r>
        <w:rPr>
          <w:lang w:val="en-US"/>
        </w:rPr>
        <w:tab/>
        <w:t>Passive Observer</w:t>
      </w:r>
      <w:bookmarkEnd w:id="241"/>
    </w:p>
    <w:p w14:paraId="319BA3C0" w14:textId="77777777" w:rsidR="00C07D48" w:rsidRPr="002A7FCE" w:rsidRDefault="00C07D48" w:rsidP="00C07D48">
      <w:r w:rsidRPr="002A7FCE">
        <w:rPr>
          <w:i/>
          <w:iCs/>
        </w:rPr>
        <w:t>Attacker Code:</w:t>
      </w:r>
      <w:r w:rsidRPr="008362B2">
        <w:t xml:space="preserve"> </w:t>
      </w:r>
      <w:r>
        <w:t>AT-PASSIVE</w:t>
      </w:r>
    </w:p>
    <w:p w14:paraId="3AE5D5C4" w14:textId="77777777" w:rsidR="00C07D48" w:rsidRPr="002A7FCE" w:rsidRDefault="00C07D48" w:rsidP="00C07D48">
      <w:r w:rsidRPr="002A7FCE">
        <w:rPr>
          <w:i/>
          <w:iCs/>
        </w:rPr>
        <w:t>Attacker Name</w:t>
      </w:r>
      <w:r w:rsidRPr="002A7FCE">
        <w:t>: Passive Observer</w:t>
      </w:r>
    </w:p>
    <w:p w14:paraId="1E4691F4" w14:textId="77777777" w:rsidR="00C07D48" w:rsidRPr="002A7FCE" w:rsidRDefault="00C07D48" w:rsidP="00C07D48">
      <w:pPr>
        <w:rPr>
          <w:i/>
          <w:iCs/>
        </w:rPr>
      </w:pPr>
      <w:r w:rsidRPr="002A7FCE">
        <w:rPr>
          <w:i/>
          <w:iCs/>
        </w:rPr>
        <w:t>Attacker Description:</w:t>
      </w:r>
    </w:p>
    <w:p w14:paraId="1459F7A3" w14:textId="77777777" w:rsidR="00C07D48" w:rsidRPr="002A7FCE" w:rsidRDefault="00C07D48" w:rsidP="00C07D48">
      <w:r w:rsidRPr="002A7FCE">
        <w:t xml:space="preserve">A passive observer is an attacker who does not interfere with live operations but gains access to historical data, telemetry, or pre/post-state snapshots. This actor may compare logs, traces, or service states before and after suspected LI provisioning to infer the presence of surveillance activities. Passive observers may exist within the CSP’s environment or in adjacent systems such as logging infrastructure or analytics data lakes. While they do not actively engage in attacks, their </w:t>
      </w:r>
      <w:r w:rsidRPr="002A7FCE">
        <w:lastRenderedPageBreak/>
        <w:t>ability to correlate changes over time</w:t>
      </w:r>
      <w:r>
        <w:t xml:space="preserve">, </w:t>
      </w:r>
      <w:r w:rsidRPr="002A7FCE">
        <w:t>particularly across multi-tenant environments</w:t>
      </w:r>
      <w:r>
        <w:t xml:space="preserve">, </w:t>
      </w:r>
      <w:r w:rsidRPr="002A7FCE">
        <w:t>makes them a notable threat, especially when data retention and separation controls are weak.</w:t>
      </w:r>
    </w:p>
    <w:p w14:paraId="5A7DF251" w14:textId="59ECCA89" w:rsidR="00C07D48" w:rsidRDefault="00C07D48" w:rsidP="00C07D48">
      <w:pPr>
        <w:pStyle w:val="Heading4"/>
        <w:rPr>
          <w:lang w:val="en-US"/>
        </w:rPr>
      </w:pPr>
      <w:bookmarkStart w:id="242" w:name="_Toc221481918"/>
      <w:r>
        <w:rPr>
          <w:lang w:val="en-US"/>
        </w:rPr>
        <w:t>5.2.2.6</w:t>
      </w:r>
      <w:r>
        <w:rPr>
          <w:lang w:val="en-US"/>
        </w:rPr>
        <w:tab/>
        <w:t>Compromised Network Function</w:t>
      </w:r>
      <w:bookmarkEnd w:id="242"/>
    </w:p>
    <w:p w14:paraId="2CC5FFEB" w14:textId="77777777" w:rsidR="00C07D48" w:rsidRPr="002A7FCE" w:rsidRDefault="00C07D48" w:rsidP="00C07D48">
      <w:r w:rsidRPr="002A7FCE">
        <w:rPr>
          <w:i/>
          <w:iCs/>
        </w:rPr>
        <w:t>Attacker Code</w:t>
      </w:r>
      <w:r w:rsidRPr="008362B2">
        <w:t xml:space="preserve">: </w:t>
      </w:r>
      <w:r>
        <w:t>AT-COMPROMISED-NF</w:t>
      </w:r>
    </w:p>
    <w:p w14:paraId="42F7A2D4" w14:textId="77777777" w:rsidR="00C07D48" w:rsidRPr="002A7FCE" w:rsidRDefault="00C07D48" w:rsidP="00C07D48">
      <w:r w:rsidRPr="002A7FCE">
        <w:rPr>
          <w:i/>
          <w:iCs/>
        </w:rPr>
        <w:t>Attacker Name</w:t>
      </w:r>
      <w:r w:rsidRPr="002A7FCE">
        <w:t>: Compromised Network Function (NF)</w:t>
      </w:r>
    </w:p>
    <w:p w14:paraId="312E6B4B" w14:textId="77777777" w:rsidR="00C07D48" w:rsidRPr="002A7FCE" w:rsidRDefault="00C07D48" w:rsidP="00C07D48">
      <w:r w:rsidRPr="002A7FCE">
        <w:rPr>
          <w:i/>
          <w:iCs/>
        </w:rPr>
        <w:t>Attacker Description</w:t>
      </w:r>
      <w:r w:rsidRPr="002A7FCE">
        <w:t>:</w:t>
      </w:r>
    </w:p>
    <w:p w14:paraId="5CD6F2A3" w14:textId="77777777" w:rsidR="00C07D48" w:rsidRPr="002A7FCE" w:rsidRDefault="00C07D48" w:rsidP="00C07D48">
      <w:r w:rsidRPr="002A7FCE">
        <w:t>This attacker class represents a network function that has been overtaken</w:t>
      </w:r>
      <w:r>
        <w:t xml:space="preserve">, </w:t>
      </w:r>
      <w:r w:rsidRPr="002A7FCE">
        <w:t>either fully or partially</w:t>
      </w:r>
      <w:r>
        <w:t xml:space="preserve">, </w:t>
      </w:r>
      <w:r w:rsidRPr="002A7FCE">
        <w:t>by an adversary. The compromised NF operates under the control of the attacker and can serve as a pivot point to reach LI systems, intercept provisioning messages, or disrupt internal communications. It may impersonate trusted roles, inject misleading telemetry, or undermine confidentiality by leaking sensitive artifacts. Compromised NFs are especially dangerous in service-mesh architectures where trust boundaries are often implicit. Lateral movement across internal APIs or through shared memory spaces between co-located functions increases the threat radius substantially.</w:t>
      </w:r>
    </w:p>
    <w:p w14:paraId="260CFB2E" w14:textId="77777777" w:rsidR="00C07D48" w:rsidRDefault="00C07D48" w:rsidP="00C07D48">
      <w:pPr>
        <w:pStyle w:val="Heading2"/>
      </w:pPr>
      <w:bookmarkStart w:id="243" w:name="_Toc221481919"/>
      <w:r>
        <w:t>5.3</w:t>
      </w:r>
      <w:r>
        <w:tab/>
        <w:t>Threats</w:t>
      </w:r>
      <w:bookmarkEnd w:id="243"/>
    </w:p>
    <w:p w14:paraId="5B0CD0B4" w14:textId="77777777" w:rsidR="00C07D48" w:rsidRPr="00ED2DD4" w:rsidRDefault="00C07D48" w:rsidP="00C07D48">
      <w:pPr>
        <w:pStyle w:val="Heading3"/>
      </w:pPr>
      <w:bookmarkStart w:id="244" w:name="_Toc221481920"/>
      <w:r>
        <w:t>5.3.1</w:t>
      </w:r>
      <w:r>
        <w:tab/>
        <w:t>Threats Overview</w:t>
      </w:r>
      <w:bookmarkEnd w:id="244"/>
    </w:p>
    <w:p w14:paraId="15AF5DB0" w14:textId="77777777" w:rsidR="00C07D48" w:rsidRDefault="00C07D48" w:rsidP="00C07D48">
      <w:r>
        <w:t>The following table contains</w:t>
      </w:r>
      <w:r w:rsidRPr="00FB5E6C">
        <w:t xml:space="preserve"> named threat type</w:t>
      </w:r>
      <w:r>
        <w:t>s. E</w:t>
      </w:r>
      <w:r w:rsidRPr="00FB5E6C">
        <w:t>ach SCAS test can point to one or more.</w:t>
      </w:r>
    </w:p>
    <w:p w14:paraId="03A9E9AE" w14:textId="77777777" w:rsidR="00C07D48" w:rsidRPr="007276E9" w:rsidRDefault="00C07D48" w:rsidP="00CC5952">
      <w:pPr>
        <w:pStyle w:val="TH"/>
      </w:pPr>
      <w:r w:rsidRPr="00410461">
        <w:t xml:space="preserve">Table </w:t>
      </w:r>
      <w:r>
        <w:t>5.3.1-1</w:t>
      </w:r>
      <w:r w:rsidRPr="00410461">
        <w:t xml:space="preserve">: </w:t>
      </w:r>
      <w:r>
        <w:t>Threat definitions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749"/>
        <w:gridCol w:w="4591"/>
      </w:tblGrid>
      <w:tr w:rsidR="00C07D48" w:rsidRPr="00410461" w14:paraId="3D24CF8D" w14:textId="77777777" w:rsidTr="00061581">
        <w:tc>
          <w:tcPr>
            <w:tcW w:w="2291" w:type="dxa"/>
            <w:shd w:val="clear" w:color="auto" w:fill="D9D9D9"/>
          </w:tcPr>
          <w:p w14:paraId="2876694A" w14:textId="77777777" w:rsidR="00C07D48" w:rsidRPr="00410461" w:rsidRDefault="00C07D48" w:rsidP="00061581">
            <w:pPr>
              <w:pStyle w:val="TAH"/>
            </w:pPr>
            <w:r>
              <w:t>Code</w:t>
            </w:r>
          </w:p>
        </w:tc>
        <w:tc>
          <w:tcPr>
            <w:tcW w:w="2749" w:type="dxa"/>
            <w:shd w:val="clear" w:color="auto" w:fill="D9D9D9"/>
          </w:tcPr>
          <w:p w14:paraId="61B214BF" w14:textId="77777777" w:rsidR="00C07D48" w:rsidRDefault="00C07D48" w:rsidP="00061581">
            <w:pPr>
              <w:pStyle w:val="TAH"/>
            </w:pPr>
            <w:r>
              <w:t>Name</w:t>
            </w:r>
          </w:p>
        </w:tc>
        <w:tc>
          <w:tcPr>
            <w:tcW w:w="4591" w:type="dxa"/>
            <w:shd w:val="clear" w:color="auto" w:fill="D9D9D9"/>
            <w:vAlign w:val="center"/>
          </w:tcPr>
          <w:p w14:paraId="07D2CD90" w14:textId="77777777" w:rsidR="00C07D48" w:rsidRPr="00410461" w:rsidRDefault="00C07D48" w:rsidP="00061581">
            <w:pPr>
              <w:pStyle w:val="TAH"/>
            </w:pPr>
            <w:r>
              <w:t>Description</w:t>
            </w:r>
            <w:r w:rsidRPr="00410461">
              <w:t xml:space="preserve"> </w:t>
            </w:r>
          </w:p>
        </w:tc>
      </w:tr>
      <w:tr w:rsidR="00C07D48" w:rsidRPr="00410461" w14:paraId="5CECB54D" w14:textId="77777777" w:rsidTr="00061581">
        <w:tc>
          <w:tcPr>
            <w:tcW w:w="2291" w:type="dxa"/>
          </w:tcPr>
          <w:p w14:paraId="483B1D94" w14:textId="77777777" w:rsidR="00C07D48" w:rsidRPr="00175195" w:rsidRDefault="00C07D48" w:rsidP="00061581">
            <w:pPr>
              <w:pStyle w:val="TAL"/>
            </w:pPr>
            <w:r>
              <w:t>T-LOG</w:t>
            </w:r>
          </w:p>
        </w:tc>
        <w:tc>
          <w:tcPr>
            <w:tcW w:w="2749" w:type="dxa"/>
          </w:tcPr>
          <w:p w14:paraId="1EEA89F0" w14:textId="77777777" w:rsidR="00C07D48" w:rsidRPr="00175195" w:rsidRDefault="00C07D48" w:rsidP="00061581">
            <w:pPr>
              <w:pStyle w:val="TAL"/>
            </w:pPr>
            <w:r w:rsidRPr="00175195">
              <w:t>Log leak</w:t>
            </w:r>
          </w:p>
        </w:tc>
        <w:tc>
          <w:tcPr>
            <w:tcW w:w="4591" w:type="dxa"/>
            <w:vAlign w:val="center"/>
          </w:tcPr>
          <w:p w14:paraId="26BA877E" w14:textId="77777777" w:rsidR="00C07D48" w:rsidRPr="00175195" w:rsidRDefault="00C07D48" w:rsidP="00061581">
            <w:pPr>
              <w:pStyle w:val="TAL"/>
            </w:pPr>
            <w:r w:rsidRPr="00175195">
              <w:t>LI activity generates logging artifacts observable by non-LI authorized parties.</w:t>
            </w:r>
          </w:p>
        </w:tc>
      </w:tr>
      <w:tr w:rsidR="00C07D48" w:rsidRPr="00410461" w14:paraId="208F0961" w14:textId="77777777" w:rsidTr="00061581">
        <w:tc>
          <w:tcPr>
            <w:tcW w:w="2291" w:type="dxa"/>
          </w:tcPr>
          <w:p w14:paraId="7FF44494" w14:textId="77777777" w:rsidR="00C07D48" w:rsidRPr="00410461" w:rsidRDefault="00C07D48" w:rsidP="00061581">
            <w:pPr>
              <w:pStyle w:val="TAL"/>
            </w:pPr>
            <w:r>
              <w:t>T-CONFIG</w:t>
            </w:r>
          </w:p>
        </w:tc>
        <w:tc>
          <w:tcPr>
            <w:tcW w:w="2749" w:type="dxa"/>
          </w:tcPr>
          <w:p w14:paraId="58F7DA66" w14:textId="77777777" w:rsidR="00C07D48" w:rsidRPr="00410461" w:rsidRDefault="00C07D48" w:rsidP="00061581">
            <w:pPr>
              <w:pStyle w:val="TAL"/>
            </w:pPr>
            <w:r>
              <w:t>Config leak</w:t>
            </w:r>
          </w:p>
        </w:tc>
        <w:tc>
          <w:tcPr>
            <w:tcW w:w="4591" w:type="dxa"/>
            <w:vAlign w:val="center"/>
          </w:tcPr>
          <w:p w14:paraId="378265FA" w14:textId="77777777" w:rsidR="00C07D48" w:rsidRPr="00410461" w:rsidRDefault="00C07D48" w:rsidP="00061581">
            <w:pPr>
              <w:pStyle w:val="TAL"/>
            </w:pPr>
            <w:r>
              <w:t>LI activity is inferred by analysing config files extracted before and after LI provisioning.</w:t>
            </w:r>
          </w:p>
        </w:tc>
      </w:tr>
      <w:tr w:rsidR="00C07D48" w:rsidRPr="00410461" w14:paraId="4B164FAD" w14:textId="77777777" w:rsidTr="00061581">
        <w:tc>
          <w:tcPr>
            <w:tcW w:w="2291" w:type="dxa"/>
          </w:tcPr>
          <w:p w14:paraId="2A6794BF" w14:textId="77777777" w:rsidR="00C07D48" w:rsidRPr="00410461" w:rsidRDefault="00C07D48" w:rsidP="00061581">
            <w:pPr>
              <w:pStyle w:val="TAL"/>
            </w:pPr>
            <w:r>
              <w:t>T-RES-CPU</w:t>
            </w:r>
          </w:p>
        </w:tc>
        <w:tc>
          <w:tcPr>
            <w:tcW w:w="2749" w:type="dxa"/>
          </w:tcPr>
          <w:p w14:paraId="62C23A4D" w14:textId="77777777" w:rsidR="00C07D48" w:rsidRPr="00ED2DD4" w:rsidRDefault="00C07D48" w:rsidP="00061581">
            <w:pPr>
              <w:pStyle w:val="TAL"/>
              <w:rPr>
                <w:lang w:val="nb-NO"/>
              </w:rPr>
            </w:pPr>
            <w:r w:rsidRPr="00ED2DD4">
              <w:rPr>
                <w:lang w:val="nb-NO"/>
              </w:rPr>
              <w:t>LI leak via CPU side channel 1</w:t>
            </w:r>
          </w:p>
        </w:tc>
        <w:tc>
          <w:tcPr>
            <w:tcW w:w="4591" w:type="dxa"/>
            <w:vAlign w:val="center"/>
          </w:tcPr>
          <w:p w14:paraId="504390C9" w14:textId="77777777" w:rsidR="00C07D48" w:rsidRPr="00410461" w:rsidRDefault="00C07D48" w:rsidP="00061581">
            <w:pPr>
              <w:pStyle w:val="TAL"/>
            </w:pPr>
            <w:r>
              <w:t>LI activity is inferred by analysing CPU utilization levels, method 1.</w:t>
            </w:r>
          </w:p>
        </w:tc>
      </w:tr>
      <w:tr w:rsidR="00C07D48" w:rsidRPr="00410461" w14:paraId="6982DCE2" w14:textId="77777777" w:rsidTr="00061581">
        <w:tc>
          <w:tcPr>
            <w:tcW w:w="2291" w:type="dxa"/>
          </w:tcPr>
          <w:p w14:paraId="31FB85D4" w14:textId="77777777" w:rsidR="00C07D48" w:rsidRPr="00410461" w:rsidRDefault="00C07D48" w:rsidP="00061581">
            <w:pPr>
              <w:pStyle w:val="TAL"/>
            </w:pPr>
            <w:r>
              <w:t>T-RES-CPUT-RES-CPU</w:t>
            </w:r>
          </w:p>
        </w:tc>
        <w:tc>
          <w:tcPr>
            <w:tcW w:w="2749" w:type="dxa"/>
          </w:tcPr>
          <w:p w14:paraId="1949D1A9" w14:textId="77777777" w:rsidR="00C07D48" w:rsidRPr="00ED2DD4" w:rsidRDefault="00C07D48" w:rsidP="00061581">
            <w:pPr>
              <w:pStyle w:val="TAL"/>
              <w:rPr>
                <w:lang w:val="nb-NO"/>
              </w:rPr>
            </w:pPr>
            <w:r w:rsidRPr="00ED2DD4">
              <w:rPr>
                <w:lang w:val="nb-NO"/>
              </w:rPr>
              <w:t>LI leak via CPU side channel 2</w:t>
            </w:r>
          </w:p>
        </w:tc>
        <w:tc>
          <w:tcPr>
            <w:tcW w:w="4591" w:type="dxa"/>
            <w:vAlign w:val="center"/>
          </w:tcPr>
          <w:p w14:paraId="3FFD0A59" w14:textId="77777777" w:rsidR="00C07D48" w:rsidRPr="00410461" w:rsidRDefault="00C07D48" w:rsidP="00061581">
            <w:pPr>
              <w:pStyle w:val="TAL"/>
            </w:pPr>
            <w:r>
              <w:t>LI activity is inferred by analysing CPU utilization levels, method 2.</w:t>
            </w:r>
          </w:p>
        </w:tc>
      </w:tr>
      <w:tr w:rsidR="00C07D48" w:rsidRPr="00410461" w14:paraId="1609E664" w14:textId="77777777" w:rsidTr="00061581">
        <w:tc>
          <w:tcPr>
            <w:tcW w:w="2291" w:type="dxa"/>
          </w:tcPr>
          <w:p w14:paraId="5C60C129" w14:textId="77777777" w:rsidR="00C07D48" w:rsidRPr="00410461" w:rsidRDefault="00C07D48" w:rsidP="00061581">
            <w:pPr>
              <w:pStyle w:val="TAL"/>
            </w:pPr>
            <w:r>
              <w:t>T-RES-NETT-RES-NET</w:t>
            </w:r>
          </w:p>
        </w:tc>
        <w:tc>
          <w:tcPr>
            <w:tcW w:w="2749" w:type="dxa"/>
          </w:tcPr>
          <w:p w14:paraId="06DF33CA" w14:textId="77777777" w:rsidR="00C07D48" w:rsidRPr="00410461" w:rsidRDefault="00C07D48" w:rsidP="00061581">
            <w:pPr>
              <w:pStyle w:val="TAL"/>
            </w:pPr>
            <w:r>
              <w:t xml:space="preserve">LI leak via network flow side channel </w:t>
            </w:r>
          </w:p>
        </w:tc>
        <w:tc>
          <w:tcPr>
            <w:tcW w:w="4591" w:type="dxa"/>
            <w:vAlign w:val="center"/>
          </w:tcPr>
          <w:p w14:paraId="3BD28375" w14:textId="77777777" w:rsidR="00C07D48" w:rsidRPr="00410461" w:rsidRDefault="00C07D48" w:rsidP="00061581">
            <w:pPr>
              <w:pStyle w:val="TAL"/>
            </w:pPr>
            <w:r>
              <w:t>LI activity is inferred by analysing network bandwidth utilization levels.</w:t>
            </w:r>
          </w:p>
        </w:tc>
      </w:tr>
      <w:tr w:rsidR="00C07D48" w:rsidRPr="00410461" w14:paraId="2BD66F30" w14:textId="77777777" w:rsidTr="00061581">
        <w:tc>
          <w:tcPr>
            <w:tcW w:w="2291" w:type="dxa"/>
          </w:tcPr>
          <w:p w14:paraId="14D8375D" w14:textId="77777777" w:rsidR="00C07D48" w:rsidRDefault="00C07D48" w:rsidP="00061581">
            <w:pPr>
              <w:pStyle w:val="TAL"/>
            </w:pPr>
            <w:r>
              <w:t>T-TIMINGT-TIMING</w:t>
            </w:r>
          </w:p>
        </w:tc>
        <w:tc>
          <w:tcPr>
            <w:tcW w:w="2749" w:type="dxa"/>
          </w:tcPr>
          <w:p w14:paraId="45D0A4A1" w14:textId="77777777" w:rsidR="00C07D48" w:rsidRDefault="00C07D48" w:rsidP="00061581">
            <w:pPr>
              <w:pStyle w:val="TAL"/>
            </w:pPr>
            <w:r>
              <w:t>LI detection via timing anomalies.</w:t>
            </w:r>
          </w:p>
        </w:tc>
        <w:tc>
          <w:tcPr>
            <w:tcW w:w="4591" w:type="dxa"/>
            <w:vAlign w:val="center"/>
          </w:tcPr>
          <w:p w14:paraId="70489704" w14:textId="77777777" w:rsidR="00C07D48" w:rsidRDefault="00C07D48" w:rsidP="00061581">
            <w:pPr>
              <w:pStyle w:val="TAL"/>
            </w:pPr>
            <w:r>
              <w:t>Detection of LI via timing anomalies.</w:t>
            </w:r>
          </w:p>
        </w:tc>
      </w:tr>
      <w:tr w:rsidR="00C07D48" w:rsidRPr="00410461" w14:paraId="7F145A65" w14:textId="77777777" w:rsidTr="00061581">
        <w:tc>
          <w:tcPr>
            <w:tcW w:w="2291" w:type="dxa"/>
          </w:tcPr>
          <w:p w14:paraId="5C744C4B" w14:textId="77777777" w:rsidR="00C07D48" w:rsidRPr="00410461" w:rsidRDefault="00C07D48" w:rsidP="00061581">
            <w:pPr>
              <w:pStyle w:val="TAL"/>
            </w:pPr>
            <w:r>
              <w:t>T-TIMING</w:t>
            </w:r>
          </w:p>
        </w:tc>
        <w:tc>
          <w:tcPr>
            <w:tcW w:w="2749" w:type="dxa"/>
          </w:tcPr>
          <w:p w14:paraId="749FBA80" w14:textId="77777777" w:rsidR="00C07D48" w:rsidRPr="00410461" w:rsidRDefault="00C07D48" w:rsidP="00061581">
            <w:pPr>
              <w:pStyle w:val="TAL"/>
            </w:pPr>
            <w:r>
              <w:t>MDF-LEMF LI Product Flow Detection</w:t>
            </w:r>
          </w:p>
        </w:tc>
        <w:tc>
          <w:tcPr>
            <w:tcW w:w="4591" w:type="dxa"/>
            <w:vAlign w:val="center"/>
          </w:tcPr>
          <w:p w14:paraId="2EC2B7DD" w14:textId="77777777" w:rsidR="00C07D48" w:rsidRPr="00410461" w:rsidRDefault="00C07D48" w:rsidP="00061581">
            <w:pPr>
              <w:pStyle w:val="TAL"/>
            </w:pPr>
            <w:r>
              <w:t>Detection of MDF to LEMF LI product flow via timing anomalies.</w:t>
            </w:r>
          </w:p>
        </w:tc>
      </w:tr>
      <w:tr w:rsidR="00C07D48" w:rsidRPr="00410461" w14:paraId="03028C0F" w14:textId="77777777" w:rsidTr="00061581">
        <w:tc>
          <w:tcPr>
            <w:tcW w:w="2291" w:type="dxa"/>
          </w:tcPr>
          <w:p w14:paraId="4ADCCEF9" w14:textId="77777777" w:rsidR="00C07D48" w:rsidRPr="00410461" w:rsidRDefault="00C07D48" w:rsidP="00061581">
            <w:pPr>
              <w:pStyle w:val="TAL"/>
            </w:pPr>
            <w:r>
              <w:t>T-INTERRUPTION</w:t>
            </w:r>
          </w:p>
        </w:tc>
        <w:tc>
          <w:tcPr>
            <w:tcW w:w="2749" w:type="dxa"/>
          </w:tcPr>
          <w:p w14:paraId="13FD1115" w14:textId="77777777" w:rsidR="00C07D48" w:rsidRPr="00410461" w:rsidRDefault="00C07D48" w:rsidP="00061581">
            <w:pPr>
              <w:pStyle w:val="TAL"/>
            </w:pPr>
            <w:r>
              <w:t>POI-MDF Link Failure</w:t>
            </w:r>
          </w:p>
        </w:tc>
        <w:tc>
          <w:tcPr>
            <w:tcW w:w="4591" w:type="dxa"/>
            <w:vAlign w:val="center"/>
          </w:tcPr>
          <w:p w14:paraId="6E85184F" w14:textId="77777777" w:rsidR="00C07D48" w:rsidRPr="00410461" w:rsidRDefault="00C07D48" w:rsidP="00061581">
            <w:pPr>
              <w:pStyle w:val="TAL"/>
            </w:pPr>
            <w:r w:rsidRPr="00B27CCA">
              <w:t>Link-level interruption between POI and MDF used to infer presence or behaviour of LI functions.</w:t>
            </w:r>
          </w:p>
        </w:tc>
      </w:tr>
      <w:tr w:rsidR="00C07D48" w:rsidRPr="00410461" w14:paraId="2028BAC5" w14:textId="77777777" w:rsidTr="00061581">
        <w:tc>
          <w:tcPr>
            <w:tcW w:w="2291" w:type="dxa"/>
          </w:tcPr>
          <w:p w14:paraId="13C3CA95" w14:textId="77777777" w:rsidR="00C07D48" w:rsidRPr="00410461" w:rsidRDefault="00C07D48" w:rsidP="00061581">
            <w:pPr>
              <w:pStyle w:val="TAL"/>
            </w:pPr>
            <w:r>
              <w:t>T-SESSION-COUNT</w:t>
            </w:r>
          </w:p>
        </w:tc>
        <w:tc>
          <w:tcPr>
            <w:tcW w:w="2749" w:type="dxa"/>
          </w:tcPr>
          <w:p w14:paraId="593F7346" w14:textId="77777777" w:rsidR="00C07D48" w:rsidRPr="00410461" w:rsidRDefault="00C07D48" w:rsidP="00061581">
            <w:pPr>
              <w:pStyle w:val="TAL"/>
            </w:pPr>
            <w:r>
              <w:t>Session count</w:t>
            </w:r>
          </w:p>
        </w:tc>
        <w:tc>
          <w:tcPr>
            <w:tcW w:w="4591" w:type="dxa"/>
            <w:vAlign w:val="center"/>
          </w:tcPr>
          <w:p w14:paraId="7236174C" w14:textId="77777777" w:rsidR="00C07D48" w:rsidRPr="00410461" w:rsidRDefault="00C07D48" w:rsidP="00061581">
            <w:pPr>
              <w:pStyle w:val="TAL"/>
            </w:pPr>
            <w:r>
              <w:t>LI detection by session count analysis.</w:t>
            </w:r>
          </w:p>
        </w:tc>
      </w:tr>
      <w:tr w:rsidR="00C07D48" w:rsidRPr="00410461" w14:paraId="25BCA8CA" w14:textId="77777777" w:rsidTr="00061581">
        <w:tc>
          <w:tcPr>
            <w:tcW w:w="2291" w:type="dxa"/>
          </w:tcPr>
          <w:p w14:paraId="5591CA4B" w14:textId="77777777" w:rsidR="00C07D48" w:rsidRPr="00410461" w:rsidRDefault="00C07D48" w:rsidP="00061581">
            <w:pPr>
              <w:pStyle w:val="TAL"/>
            </w:pPr>
            <w:r>
              <w:t>T-INTERFACE-SEC</w:t>
            </w:r>
          </w:p>
        </w:tc>
        <w:tc>
          <w:tcPr>
            <w:tcW w:w="2749" w:type="dxa"/>
          </w:tcPr>
          <w:p w14:paraId="550A77F6" w14:textId="77777777" w:rsidR="00C07D48" w:rsidRPr="00410461" w:rsidRDefault="00C07D48" w:rsidP="00061581">
            <w:pPr>
              <w:pStyle w:val="TAL"/>
            </w:pPr>
            <w:r>
              <w:t>Interface security</w:t>
            </w:r>
          </w:p>
        </w:tc>
        <w:tc>
          <w:tcPr>
            <w:tcW w:w="4591" w:type="dxa"/>
            <w:vAlign w:val="center"/>
          </w:tcPr>
          <w:p w14:paraId="0DA8F49B" w14:textId="77777777" w:rsidR="00C07D48" w:rsidRPr="00410461" w:rsidRDefault="00C07D48" w:rsidP="00061581">
            <w:pPr>
              <w:pStyle w:val="TAL"/>
            </w:pPr>
            <w:r>
              <w:t>Allowance of insecure (non-TLS) connections.</w:t>
            </w:r>
          </w:p>
        </w:tc>
      </w:tr>
      <w:tr w:rsidR="00C07D48" w:rsidRPr="00410461" w14:paraId="36717914" w14:textId="77777777" w:rsidTr="00061581">
        <w:tc>
          <w:tcPr>
            <w:tcW w:w="2291" w:type="dxa"/>
          </w:tcPr>
          <w:p w14:paraId="51A415FD" w14:textId="77777777" w:rsidR="00C07D48" w:rsidRDefault="00C07D48" w:rsidP="00061581">
            <w:pPr>
              <w:pStyle w:val="TAL"/>
            </w:pPr>
            <w:r>
              <w:t>T-FEATURE</w:t>
            </w:r>
          </w:p>
        </w:tc>
        <w:tc>
          <w:tcPr>
            <w:tcW w:w="2749" w:type="dxa"/>
          </w:tcPr>
          <w:p w14:paraId="1EEC6520" w14:textId="77777777" w:rsidR="00C07D48" w:rsidRDefault="00C07D48" w:rsidP="00061581">
            <w:pPr>
              <w:pStyle w:val="TAL"/>
            </w:pPr>
            <w:r>
              <w:t>Unnecessary features</w:t>
            </w:r>
          </w:p>
        </w:tc>
        <w:tc>
          <w:tcPr>
            <w:tcW w:w="4591" w:type="dxa"/>
            <w:vAlign w:val="center"/>
          </w:tcPr>
          <w:p w14:paraId="6DF04AC6" w14:textId="77777777" w:rsidR="00C07D48" w:rsidRDefault="00C07D48" w:rsidP="00061581">
            <w:pPr>
              <w:pStyle w:val="TAL"/>
            </w:pPr>
            <w:r>
              <w:t>Unnecessary features increase the attack surface.</w:t>
            </w:r>
          </w:p>
        </w:tc>
      </w:tr>
      <w:tr w:rsidR="00C07D48" w:rsidRPr="00410461" w14:paraId="0885402D" w14:textId="77777777" w:rsidTr="00061581">
        <w:tc>
          <w:tcPr>
            <w:tcW w:w="2291" w:type="dxa"/>
          </w:tcPr>
          <w:p w14:paraId="3A3EC484" w14:textId="77777777" w:rsidR="00C07D48" w:rsidRDefault="00C07D48" w:rsidP="00061581">
            <w:pPr>
              <w:pStyle w:val="TAL"/>
            </w:pPr>
            <w:r>
              <w:t>T-SERVICE</w:t>
            </w:r>
          </w:p>
        </w:tc>
        <w:tc>
          <w:tcPr>
            <w:tcW w:w="2749" w:type="dxa"/>
          </w:tcPr>
          <w:p w14:paraId="1505C409" w14:textId="77777777" w:rsidR="00C07D48" w:rsidRDefault="00C07D48" w:rsidP="00061581">
            <w:pPr>
              <w:pStyle w:val="TAL"/>
            </w:pPr>
            <w:r>
              <w:t>Unnecessary services</w:t>
            </w:r>
          </w:p>
        </w:tc>
        <w:tc>
          <w:tcPr>
            <w:tcW w:w="4591" w:type="dxa"/>
            <w:vAlign w:val="center"/>
          </w:tcPr>
          <w:p w14:paraId="193E5D12" w14:textId="77777777" w:rsidR="00C07D48" w:rsidRDefault="00C07D48" w:rsidP="00061581">
            <w:pPr>
              <w:pStyle w:val="TAL"/>
            </w:pPr>
            <w:r>
              <w:t>Unnecessary services increased the attack surface.</w:t>
            </w:r>
          </w:p>
        </w:tc>
      </w:tr>
      <w:tr w:rsidR="00C07D48" w:rsidRPr="00410461" w14:paraId="5B60B434" w14:textId="77777777" w:rsidTr="00061581">
        <w:tc>
          <w:tcPr>
            <w:tcW w:w="2291" w:type="dxa"/>
          </w:tcPr>
          <w:p w14:paraId="7AFBC082" w14:textId="77777777" w:rsidR="00C07D48" w:rsidRDefault="00C07D48" w:rsidP="00061581">
            <w:pPr>
              <w:pStyle w:val="TAL"/>
            </w:pPr>
          </w:p>
        </w:tc>
        <w:tc>
          <w:tcPr>
            <w:tcW w:w="2749" w:type="dxa"/>
          </w:tcPr>
          <w:p w14:paraId="271523FA" w14:textId="77777777" w:rsidR="00C07D48" w:rsidRDefault="00C07D48" w:rsidP="00061581">
            <w:pPr>
              <w:pStyle w:val="TAL"/>
            </w:pPr>
            <w:r>
              <w:t xml:space="preserve">"Simple </w:t>
            </w:r>
            <w:proofErr w:type="spellStart"/>
            <w:r>
              <w:t>MISconfiguration</w:t>
            </w:r>
            <w:proofErr w:type="spellEnd"/>
            <w:r>
              <w:t>"</w:t>
            </w:r>
          </w:p>
        </w:tc>
        <w:tc>
          <w:tcPr>
            <w:tcW w:w="4591" w:type="dxa"/>
            <w:vAlign w:val="center"/>
          </w:tcPr>
          <w:p w14:paraId="71120542" w14:textId="77777777" w:rsidR="00C07D48" w:rsidRDefault="00C07D48" w:rsidP="00061581">
            <w:pPr>
              <w:pStyle w:val="TAL"/>
            </w:pPr>
          </w:p>
        </w:tc>
      </w:tr>
    </w:tbl>
    <w:p w14:paraId="27EE1937" w14:textId="77777777" w:rsidR="00C07D48" w:rsidRDefault="00C07D48" w:rsidP="00C07D48"/>
    <w:p w14:paraId="744A2327" w14:textId="77777777" w:rsidR="00C07D48" w:rsidRDefault="00C07D48" w:rsidP="00C07D48">
      <w:pPr>
        <w:pStyle w:val="Heading3"/>
        <w:rPr>
          <w:lang w:val="en-US"/>
        </w:rPr>
      </w:pPr>
      <w:bookmarkStart w:id="245" w:name="_Toc221481921"/>
      <w:r>
        <w:rPr>
          <w:lang w:val="en-US"/>
        </w:rPr>
        <w:t>5.3.2</w:t>
      </w:r>
      <w:r>
        <w:rPr>
          <w:lang w:val="en-US"/>
        </w:rPr>
        <w:tab/>
        <w:t>Detailed Threat Descriptions</w:t>
      </w:r>
      <w:bookmarkEnd w:id="245"/>
    </w:p>
    <w:p w14:paraId="5B3376A5" w14:textId="77777777" w:rsidR="00C07D48" w:rsidRDefault="00C07D48" w:rsidP="00C07D48">
      <w:pPr>
        <w:pStyle w:val="Heading4"/>
        <w:rPr>
          <w:lang w:val="en-US"/>
        </w:rPr>
      </w:pPr>
      <w:bookmarkStart w:id="246" w:name="_Toc221481922"/>
      <w:r>
        <w:rPr>
          <w:lang w:val="en-US"/>
        </w:rPr>
        <w:t>5.3.2.1</w:t>
      </w:r>
      <w:r>
        <w:rPr>
          <w:lang w:val="en-US"/>
        </w:rPr>
        <w:tab/>
      </w:r>
      <w:r w:rsidRPr="00ED2DD4">
        <w:rPr>
          <w:lang w:val="en-US"/>
        </w:rPr>
        <w:t>Log Leak</w:t>
      </w:r>
      <w:bookmarkEnd w:id="246"/>
    </w:p>
    <w:p w14:paraId="605B6BEF" w14:textId="77777777" w:rsidR="00C07D48" w:rsidRPr="00FE0643" w:rsidRDefault="00C07D48" w:rsidP="00C07D48">
      <w:r w:rsidRPr="002A7FCE">
        <w:rPr>
          <w:i/>
          <w:iCs/>
        </w:rPr>
        <w:t>Threat Code</w:t>
      </w:r>
      <w:r>
        <w:t>: T-LOG</w:t>
      </w:r>
    </w:p>
    <w:p w14:paraId="2E48A16B" w14:textId="77777777" w:rsidR="00C07D48" w:rsidRPr="00ED2DD4" w:rsidRDefault="00C07D48" w:rsidP="00C07D48">
      <w:r w:rsidRPr="00B730D2">
        <w:rPr>
          <w:i/>
          <w:iCs/>
        </w:rPr>
        <w:t>Threat Name:</w:t>
      </w:r>
      <w:r w:rsidRPr="00ED2DD4">
        <w:t xml:space="preserve"> Log Leak</w:t>
      </w:r>
    </w:p>
    <w:p w14:paraId="3365476F" w14:textId="77777777" w:rsidR="00C07D48" w:rsidRPr="00ED2DD4" w:rsidRDefault="00C07D48" w:rsidP="00C07D48">
      <w:r w:rsidRPr="00B730D2">
        <w:rPr>
          <w:i/>
          <w:iCs/>
        </w:rPr>
        <w:t>Threat Category</w:t>
      </w:r>
      <w:r w:rsidRPr="00ED2DD4">
        <w:t>: Information Disclosure</w:t>
      </w:r>
    </w:p>
    <w:p w14:paraId="4F7244B1" w14:textId="77777777" w:rsidR="00C07D48" w:rsidRPr="00ED2DD4" w:rsidRDefault="00C07D48" w:rsidP="00C07D48">
      <w:r w:rsidRPr="00B730D2">
        <w:rPr>
          <w:i/>
          <w:iCs/>
        </w:rPr>
        <w:t>Threat Description</w:t>
      </w:r>
      <w:r w:rsidRPr="00ED2DD4">
        <w:t xml:space="preserve">: Certain system or network logs may unintentionally record details of Lawful Interception (LI) operations, such as interface initialization, provisioning events, or errors specific to LI services. If such logs are accessible to non-LI-authorized users or monitoring systems, this </w:t>
      </w:r>
      <w:r w:rsidRPr="00ED2DD4">
        <w:lastRenderedPageBreak/>
        <w:t>could result in the detection of LI activity, violating confidentiality and undetectability requirements.</w:t>
      </w:r>
    </w:p>
    <w:p w14:paraId="6DC20C32" w14:textId="77777777" w:rsidR="00C07D48" w:rsidRPr="00ED2DD4" w:rsidRDefault="00C07D48" w:rsidP="00C07D48">
      <w:r w:rsidRPr="00B730D2">
        <w:rPr>
          <w:i/>
          <w:iCs/>
        </w:rPr>
        <w:t>Threatened Asset</w:t>
      </w:r>
      <w:r w:rsidRPr="00ED2DD4">
        <w:t xml:space="preserve">: </w:t>
      </w:r>
      <w:r>
        <w:t>AS-TARGET Target Identifiers</w:t>
      </w:r>
    </w:p>
    <w:p w14:paraId="485AC875" w14:textId="77777777" w:rsidR="00C07D48" w:rsidRPr="00ED2DD4" w:rsidRDefault="00C07D48" w:rsidP="00C07D48">
      <w:pPr>
        <w:pStyle w:val="Heading4"/>
        <w:rPr>
          <w:lang w:val="en-US"/>
        </w:rPr>
      </w:pPr>
      <w:bookmarkStart w:id="247" w:name="_Toc221481923"/>
      <w:r>
        <w:rPr>
          <w:lang w:val="en-US"/>
        </w:rPr>
        <w:t>5.3.2.2</w:t>
      </w:r>
      <w:r>
        <w:rPr>
          <w:lang w:val="en-US"/>
        </w:rPr>
        <w:tab/>
      </w:r>
      <w:r w:rsidRPr="00ED2DD4">
        <w:rPr>
          <w:lang w:val="en-US"/>
        </w:rPr>
        <w:t>Config Leak</w:t>
      </w:r>
      <w:bookmarkEnd w:id="247"/>
    </w:p>
    <w:p w14:paraId="5DC918BA" w14:textId="77777777" w:rsidR="00C07D48" w:rsidRPr="002A7FCE" w:rsidRDefault="00C07D48" w:rsidP="00C07D48">
      <w:r w:rsidRPr="008362B2">
        <w:rPr>
          <w:i/>
          <w:iCs/>
        </w:rPr>
        <w:t>Threat Code</w:t>
      </w:r>
      <w:r>
        <w:t>: T-CONFIG</w:t>
      </w:r>
    </w:p>
    <w:p w14:paraId="06C68AD0" w14:textId="77777777" w:rsidR="00C07D48" w:rsidRPr="00ED2DD4" w:rsidRDefault="00C07D48" w:rsidP="00C07D48">
      <w:r w:rsidRPr="00B730D2">
        <w:rPr>
          <w:i/>
          <w:iCs/>
        </w:rPr>
        <w:t>Threat Name</w:t>
      </w:r>
      <w:r w:rsidRPr="00ED2DD4">
        <w:t>: Config Leak</w:t>
      </w:r>
    </w:p>
    <w:p w14:paraId="09C80EFB" w14:textId="77777777" w:rsidR="00C07D48" w:rsidRPr="00ED2DD4" w:rsidRDefault="00C07D48" w:rsidP="00C07D48">
      <w:r w:rsidRPr="00B730D2">
        <w:rPr>
          <w:i/>
          <w:iCs/>
        </w:rPr>
        <w:t>Threat Category</w:t>
      </w:r>
      <w:r w:rsidRPr="00ED2DD4">
        <w:t>: Information Disclosure</w:t>
      </w:r>
    </w:p>
    <w:p w14:paraId="5AF35640" w14:textId="77777777" w:rsidR="00C07D48" w:rsidRPr="00ED2DD4" w:rsidRDefault="00C07D48" w:rsidP="00C07D48">
      <w:r w:rsidRPr="00B730D2">
        <w:rPr>
          <w:i/>
          <w:iCs/>
        </w:rPr>
        <w:t>Threat Description</w:t>
      </w:r>
      <w:r w:rsidRPr="00ED2DD4">
        <w:t xml:space="preserve">: Configuration files or system state snapshots taken before and after LI provisioning may reveal changes indicative of interception functionality, such as new interfaces, active LI modules, or altered routing </w:t>
      </w:r>
      <w:proofErr w:type="spellStart"/>
      <w:r w:rsidRPr="00ED2DD4">
        <w:t>behaviors</w:t>
      </w:r>
      <w:proofErr w:type="spellEnd"/>
      <w:r w:rsidRPr="00ED2DD4">
        <w:t>. If such configurations are accessible to unauthorized administrators or third-party tools, they may be used to infer the existence or target of an LI operation.</w:t>
      </w:r>
    </w:p>
    <w:p w14:paraId="4440AF64" w14:textId="77777777" w:rsidR="00C07D48" w:rsidRPr="00ED2DD4" w:rsidRDefault="00C07D48" w:rsidP="00C07D48">
      <w:r w:rsidRPr="00B730D2">
        <w:rPr>
          <w:i/>
          <w:iCs/>
        </w:rPr>
        <w:t>Threatened Asset</w:t>
      </w:r>
      <w:r w:rsidRPr="00ED2DD4">
        <w:t xml:space="preserve">: </w:t>
      </w:r>
      <w:r>
        <w:t>AS-TARGET Target Identifiers</w:t>
      </w:r>
    </w:p>
    <w:p w14:paraId="00955684" w14:textId="77777777" w:rsidR="00C07D48" w:rsidRPr="00D01435" w:rsidRDefault="00C07D48" w:rsidP="00C07D48">
      <w:pPr>
        <w:pStyle w:val="Heading4"/>
        <w:rPr>
          <w:lang w:val="fr-FR"/>
        </w:rPr>
      </w:pPr>
      <w:bookmarkStart w:id="248" w:name="_Toc221481924"/>
      <w:r w:rsidRPr="00D01435">
        <w:rPr>
          <w:lang w:val="fr-FR"/>
        </w:rPr>
        <w:t>5.3.2.3</w:t>
      </w:r>
      <w:r>
        <w:rPr>
          <w:lang w:val="fr-FR"/>
        </w:rPr>
        <w:tab/>
      </w:r>
      <w:r w:rsidRPr="00D01435">
        <w:rPr>
          <w:lang w:val="fr-FR"/>
        </w:rPr>
        <w:t xml:space="preserve">LI </w:t>
      </w:r>
      <w:proofErr w:type="spellStart"/>
      <w:r w:rsidRPr="00D01435">
        <w:rPr>
          <w:lang w:val="fr-FR"/>
        </w:rPr>
        <w:t>Leak</w:t>
      </w:r>
      <w:proofErr w:type="spellEnd"/>
      <w:r w:rsidRPr="00D01435">
        <w:rPr>
          <w:lang w:val="fr-FR"/>
        </w:rPr>
        <w:t xml:space="preserve"> via CPU </w:t>
      </w:r>
      <w:proofErr w:type="spellStart"/>
      <w:r w:rsidRPr="00D01435">
        <w:rPr>
          <w:lang w:val="fr-FR"/>
        </w:rPr>
        <w:t>Side</w:t>
      </w:r>
      <w:proofErr w:type="spellEnd"/>
      <w:r w:rsidRPr="00D01435">
        <w:rPr>
          <w:lang w:val="fr-FR"/>
        </w:rPr>
        <w:t xml:space="preserve"> Channel 1</w:t>
      </w:r>
      <w:bookmarkEnd w:id="248"/>
    </w:p>
    <w:p w14:paraId="7C24A87E" w14:textId="77777777" w:rsidR="00C07D48" w:rsidRPr="002A7FCE" w:rsidRDefault="00C07D48" w:rsidP="00C07D48">
      <w:r w:rsidRPr="008362B2">
        <w:rPr>
          <w:i/>
          <w:iCs/>
        </w:rPr>
        <w:t>Threat Code</w:t>
      </w:r>
      <w:r>
        <w:t>: T-RES-CPU</w:t>
      </w:r>
    </w:p>
    <w:p w14:paraId="2560DFDD" w14:textId="77777777" w:rsidR="00C07D48" w:rsidRPr="00ED2DD4" w:rsidRDefault="00C07D48" w:rsidP="00C07D48">
      <w:r w:rsidRPr="00B730D2">
        <w:rPr>
          <w:i/>
          <w:iCs/>
        </w:rPr>
        <w:t>Threat Name:</w:t>
      </w:r>
      <w:r w:rsidRPr="00ED2DD4">
        <w:t xml:space="preserve"> LI Leak via CPU Side Channel (Pattern A)</w:t>
      </w:r>
    </w:p>
    <w:p w14:paraId="1078EA7E" w14:textId="77777777" w:rsidR="00C07D48" w:rsidRPr="00ED2DD4" w:rsidRDefault="00C07D48" w:rsidP="00C07D48">
      <w:r w:rsidRPr="00B730D2">
        <w:rPr>
          <w:i/>
          <w:iCs/>
        </w:rPr>
        <w:t>Threat Category</w:t>
      </w:r>
      <w:r w:rsidRPr="00ED2DD4">
        <w:t>: Information Disclosure</w:t>
      </w:r>
    </w:p>
    <w:p w14:paraId="09C8A903" w14:textId="77777777" w:rsidR="00C07D48" w:rsidRPr="00ED2DD4" w:rsidRDefault="00C07D48" w:rsidP="00C07D48">
      <w:r w:rsidRPr="00B730D2">
        <w:rPr>
          <w:i/>
          <w:iCs/>
        </w:rPr>
        <w:t>Threat Description</w:t>
      </w:r>
      <w:r w:rsidRPr="00ED2DD4">
        <w:t>: LI operations may cause observable variations in CPU utilization due to additional processing, packet duplication, or encryption tasks. If an attacker monitors CPU resource usage patterns over time and correlates spikes or periodicity with specific events, it may be possible to infer the presence of active LI functions or associated targets.</w:t>
      </w:r>
    </w:p>
    <w:p w14:paraId="72088545" w14:textId="77777777" w:rsidR="00C07D48" w:rsidRPr="00ED2DD4" w:rsidRDefault="00C07D48" w:rsidP="00C07D48">
      <w:r w:rsidRPr="00B730D2">
        <w:rPr>
          <w:i/>
          <w:iCs/>
        </w:rPr>
        <w:t>Threatened Asset</w:t>
      </w:r>
      <w:r w:rsidRPr="00ED2DD4">
        <w:t xml:space="preserve">: </w:t>
      </w:r>
      <w:r>
        <w:t>AS-TARGET Target Identifiers</w:t>
      </w:r>
    </w:p>
    <w:p w14:paraId="4BED9636" w14:textId="77777777" w:rsidR="00C07D48" w:rsidRPr="00D01435" w:rsidRDefault="00C07D48" w:rsidP="00C07D48">
      <w:pPr>
        <w:pStyle w:val="Heading4"/>
        <w:rPr>
          <w:lang w:val="fr-FR"/>
        </w:rPr>
      </w:pPr>
      <w:bookmarkStart w:id="249" w:name="_Toc221481925"/>
      <w:r w:rsidRPr="00D01435">
        <w:rPr>
          <w:lang w:val="fr-FR"/>
        </w:rPr>
        <w:t>5.3.2.4</w:t>
      </w:r>
      <w:r>
        <w:rPr>
          <w:lang w:val="fr-FR"/>
        </w:rPr>
        <w:tab/>
      </w:r>
      <w:r w:rsidRPr="00D01435">
        <w:rPr>
          <w:lang w:val="fr-FR"/>
        </w:rPr>
        <w:t xml:space="preserve">LI </w:t>
      </w:r>
      <w:proofErr w:type="spellStart"/>
      <w:r w:rsidRPr="00D01435">
        <w:rPr>
          <w:lang w:val="fr-FR"/>
        </w:rPr>
        <w:t>Leak</w:t>
      </w:r>
      <w:proofErr w:type="spellEnd"/>
      <w:r w:rsidRPr="00D01435">
        <w:rPr>
          <w:lang w:val="fr-FR"/>
        </w:rPr>
        <w:t xml:space="preserve"> via CPU </w:t>
      </w:r>
      <w:proofErr w:type="spellStart"/>
      <w:r w:rsidRPr="00D01435">
        <w:rPr>
          <w:lang w:val="fr-FR"/>
        </w:rPr>
        <w:t>Side</w:t>
      </w:r>
      <w:proofErr w:type="spellEnd"/>
      <w:r w:rsidRPr="00D01435">
        <w:rPr>
          <w:lang w:val="fr-FR"/>
        </w:rPr>
        <w:t xml:space="preserve"> Channel 2</w:t>
      </w:r>
      <w:bookmarkEnd w:id="249"/>
    </w:p>
    <w:p w14:paraId="74A8700E" w14:textId="77777777" w:rsidR="00C07D48" w:rsidRPr="002A7FCE" w:rsidRDefault="00C07D48" w:rsidP="00C07D48">
      <w:r>
        <w:rPr>
          <w:i/>
          <w:iCs/>
        </w:rPr>
        <w:t xml:space="preserve">Threat Code: </w:t>
      </w:r>
      <w:r>
        <w:t>T-RES-CPU</w:t>
      </w:r>
    </w:p>
    <w:p w14:paraId="7CDFAC23" w14:textId="77777777" w:rsidR="00C07D48" w:rsidRPr="00ED2DD4" w:rsidRDefault="00C07D48" w:rsidP="00C07D48">
      <w:r w:rsidRPr="00B730D2">
        <w:rPr>
          <w:i/>
          <w:iCs/>
        </w:rPr>
        <w:t>Threat Name</w:t>
      </w:r>
      <w:r w:rsidRPr="00ED2DD4">
        <w:t>: LI Leak via CPU Side Channel (Pattern B)</w:t>
      </w:r>
    </w:p>
    <w:p w14:paraId="2BDBC004" w14:textId="77777777" w:rsidR="00C07D48" w:rsidRPr="00ED2DD4" w:rsidRDefault="00C07D48" w:rsidP="00C07D48">
      <w:r w:rsidRPr="00B730D2">
        <w:rPr>
          <w:i/>
          <w:iCs/>
        </w:rPr>
        <w:t>Threat Category</w:t>
      </w:r>
      <w:r w:rsidRPr="00ED2DD4">
        <w:t>: Information Disclosure</w:t>
      </w:r>
    </w:p>
    <w:p w14:paraId="28621253" w14:textId="39E3AD01" w:rsidR="00C07D48" w:rsidRPr="00ED2DD4" w:rsidRDefault="00C07D48" w:rsidP="00C07D48">
      <w:r w:rsidRPr="00ED2DD4">
        <w:t>Threat Description: A refined side-channel analysis leveraging advanced statistical or machine learning methods may identify LI-related process signatures at a lower resolution or across virtualized environments. Unlike direct CPU utilization spikes, this method relies on deeper behavio</w:t>
      </w:r>
      <w:r w:rsidR="00596BE4">
        <w:t>u</w:t>
      </w:r>
      <w:r w:rsidRPr="00ED2DD4">
        <w:t>ral fingerprinting (e.g., cache usage, execution timing patterns), which may allow even more covert inference of LI presence.</w:t>
      </w:r>
    </w:p>
    <w:p w14:paraId="5565CED2" w14:textId="77777777" w:rsidR="00C07D48" w:rsidRPr="00ED2DD4" w:rsidRDefault="00C07D48" w:rsidP="00C07D48">
      <w:r w:rsidRPr="00B730D2">
        <w:rPr>
          <w:i/>
          <w:iCs/>
        </w:rPr>
        <w:t>Threatened Asset</w:t>
      </w:r>
      <w:r w:rsidRPr="00ED2DD4">
        <w:t xml:space="preserve">: </w:t>
      </w:r>
      <w:r>
        <w:t>AS-TARGET Target Identifiers</w:t>
      </w:r>
    </w:p>
    <w:p w14:paraId="3DBC31DF" w14:textId="77777777" w:rsidR="00C07D48" w:rsidRPr="00ED2DD4" w:rsidRDefault="00C07D48" w:rsidP="00C07D48">
      <w:pPr>
        <w:pStyle w:val="Heading4"/>
        <w:rPr>
          <w:lang w:val="en-US"/>
        </w:rPr>
      </w:pPr>
      <w:bookmarkStart w:id="250" w:name="_Toc221481926"/>
      <w:r>
        <w:rPr>
          <w:lang w:val="en-US"/>
        </w:rPr>
        <w:t>5.3.2.5</w:t>
      </w:r>
      <w:r>
        <w:rPr>
          <w:lang w:val="en-US"/>
        </w:rPr>
        <w:tab/>
      </w:r>
      <w:r w:rsidRPr="00ED2DD4">
        <w:rPr>
          <w:lang w:val="en-US"/>
        </w:rPr>
        <w:t>LI Leak via Network Flow Side Channel</w:t>
      </w:r>
      <w:bookmarkEnd w:id="250"/>
    </w:p>
    <w:p w14:paraId="77D1FAD8" w14:textId="77777777" w:rsidR="00C07D48" w:rsidRPr="002A7FCE" w:rsidRDefault="00C07D48" w:rsidP="00C07D48">
      <w:r>
        <w:rPr>
          <w:i/>
          <w:iCs/>
        </w:rPr>
        <w:t xml:space="preserve">Threat Code: </w:t>
      </w:r>
      <w:r>
        <w:t>T-RES-NET</w:t>
      </w:r>
    </w:p>
    <w:p w14:paraId="4D913192" w14:textId="77777777" w:rsidR="00C07D48" w:rsidRPr="00ED2DD4" w:rsidRDefault="00C07D48" w:rsidP="00C07D48">
      <w:r w:rsidRPr="00B730D2">
        <w:rPr>
          <w:i/>
          <w:iCs/>
        </w:rPr>
        <w:t>Threat Name</w:t>
      </w:r>
      <w:r w:rsidRPr="00ED2DD4">
        <w:t>: LI Leak via Network Flow Side Channel</w:t>
      </w:r>
    </w:p>
    <w:p w14:paraId="562786AE" w14:textId="77777777" w:rsidR="00C07D48" w:rsidRPr="00ED2DD4" w:rsidRDefault="00C07D48" w:rsidP="00C07D48">
      <w:r w:rsidRPr="00B730D2">
        <w:rPr>
          <w:i/>
          <w:iCs/>
        </w:rPr>
        <w:t>Threat Category</w:t>
      </w:r>
      <w:r w:rsidRPr="00ED2DD4">
        <w:t>: Information Disclosure</w:t>
      </w:r>
    </w:p>
    <w:p w14:paraId="4566967B" w14:textId="77777777" w:rsidR="00C07D48" w:rsidRPr="00ED2DD4" w:rsidRDefault="00C07D48" w:rsidP="00C07D48">
      <w:r w:rsidRPr="00B730D2">
        <w:rPr>
          <w:i/>
          <w:iCs/>
        </w:rPr>
        <w:t>Threat Description</w:t>
      </w:r>
      <w:r w:rsidRPr="00ED2DD4">
        <w:t xml:space="preserve">: LI systems typically duplicate or redirect traffic to an MDF or mediation device. This may introduce subtle, but detectable changes in bandwidth utilization, jitter, or packet duplication observable from within the network or via flow records (e.g., NetFlow, </w:t>
      </w:r>
      <w:proofErr w:type="spellStart"/>
      <w:r w:rsidRPr="00ED2DD4">
        <w:t>sFlow</w:t>
      </w:r>
      <w:proofErr w:type="spellEnd"/>
      <w:r w:rsidRPr="00ED2DD4">
        <w:t>). An attacker monitoring network flow metadata may detect patterns associated with interception activity.</w:t>
      </w:r>
    </w:p>
    <w:p w14:paraId="0BA7BB49" w14:textId="77777777" w:rsidR="00C07D48" w:rsidRPr="00ED2DD4" w:rsidRDefault="00C07D48" w:rsidP="00C07D48">
      <w:r w:rsidRPr="00B730D2">
        <w:rPr>
          <w:i/>
          <w:iCs/>
        </w:rPr>
        <w:t>Threatened Asset</w:t>
      </w:r>
      <w:r w:rsidRPr="00ED2DD4">
        <w:t xml:space="preserve">: </w:t>
      </w:r>
      <w:r>
        <w:t>AS-TARGET Target Identifiers</w:t>
      </w:r>
    </w:p>
    <w:p w14:paraId="3CC8A7C0" w14:textId="77777777" w:rsidR="00C07D48" w:rsidRPr="00ED2DD4" w:rsidRDefault="00C07D48" w:rsidP="00C07D48">
      <w:pPr>
        <w:pStyle w:val="Heading4"/>
        <w:rPr>
          <w:lang w:val="en-US"/>
        </w:rPr>
      </w:pPr>
      <w:bookmarkStart w:id="251" w:name="_Toc221481927"/>
      <w:r>
        <w:rPr>
          <w:lang w:val="en-US"/>
        </w:rPr>
        <w:t>5.3.2.6</w:t>
      </w:r>
      <w:r>
        <w:rPr>
          <w:lang w:val="en-US"/>
        </w:rPr>
        <w:tab/>
      </w:r>
      <w:r w:rsidRPr="00ED2DD4">
        <w:rPr>
          <w:lang w:val="en-US"/>
        </w:rPr>
        <w:t>LI Detection via Timing Anomalies</w:t>
      </w:r>
      <w:bookmarkEnd w:id="251"/>
    </w:p>
    <w:p w14:paraId="78D84E7B" w14:textId="77777777" w:rsidR="00C07D48" w:rsidRPr="002A7FCE" w:rsidRDefault="00C07D48" w:rsidP="00C07D48">
      <w:r>
        <w:rPr>
          <w:i/>
          <w:iCs/>
        </w:rPr>
        <w:t xml:space="preserve">Threat Code: </w:t>
      </w:r>
      <w:r>
        <w:t>T-TIMING</w:t>
      </w:r>
    </w:p>
    <w:p w14:paraId="1D47CDCE" w14:textId="77777777" w:rsidR="00C07D48" w:rsidRPr="00ED2DD4" w:rsidRDefault="00C07D48" w:rsidP="00C07D48">
      <w:r w:rsidRPr="00B730D2">
        <w:rPr>
          <w:i/>
          <w:iCs/>
        </w:rPr>
        <w:t>Threat Name</w:t>
      </w:r>
      <w:r w:rsidRPr="00ED2DD4">
        <w:t>: LI Detection via Timing Anomalies</w:t>
      </w:r>
    </w:p>
    <w:p w14:paraId="66AF1AE5" w14:textId="77777777" w:rsidR="00C07D48" w:rsidRPr="00ED2DD4" w:rsidRDefault="00C07D48" w:rsidP="00C07D48">
      <w:r w:rsidRPr="00B730D2">
        <w:rPr>
          <w:i/>
          <w:iCs/>
        </w:rPr>
        <w:t>Threat Category</w:t>
      </w:r>
      <w:r w:rsidRPr="00ED2DD4">
        <w:t>: Information Disclosure</w:t>
      </w:r>
    </w:p>
    <w:p w14:paraId="66A7B2D5" w14:textId="1BF096F5" w:rsidR="00C07D48" w:rsidRPr="00ED2DD4" w:rsidRDefault="00C07D48" w:rsidP="00C07D48">
      <w:r w:rsidRPr="00B730D2">
        <w:rPr>
          <w:i/>
          <w:iCs/>
        </w:rPr>
        <w:lastRenderedPageBreak/>
        <w:t>Threat Description</w:t>
      </w:r>
      <w:r w:rsidRPr="00ED2DD4">
        <w:t xml:space="preserve">: The addition of LI processing steps (e.g., duplication, filtering, routing to MDF) can result in increased latency or jitter during communication sessions. An attacker may detect the presence of LI by statistically </w:t>
      </w:r>
      <w:proofErr w:type="spellStart"/>
      <w:r w:rsidRPr="00ED2DD4">
        <w:t>analyzing</w:t>
      </w:r>
      <w:proofErr w:type="spellEnd"/>
      <w:r w:rsidRPr="00ED2DD4">
        <w:t xml:space="preserve"> round-trip times or response </w:t>
      </w:r>
      <w:proofErr w:type="spellStart"/>
      <w:r w:rsidRPr="00ED2DD4">
        <w:t>behaviors</w:t>
      </w:r>
      <w:proofErr w:type="spellEnd"/>
      <w:r w:rsidRPr="00ED2DD4">
        <w:t xml:space="preserve"> that differ from baseline behavio</w:t>
      </w:r>
      <w:r w:rsidR="00A77A35">
        <w:t>u</w:t>
      </w:r>
      <w:r w:rsidRPr="00ED2DD4">
        <w:t>r when LI is not active.</w:t>
      </w:r>
    </w:p>
    <w:p w14:paraId="4A8487F2" w14:textId="77777777" w:rsidR="00C07D48" w:rsidRPr="00ED2DD4" w:rsidRDefault="00C07D48" w:rsidP="00C07D48">
      <w:r w:rsidRPr="00B730D2">
        <w:rPr>
          <w:i/>
          <w:iCs/>
        </w:rPr>
        <w:t>Threatened Asset</w:t>
      </w:r>
      <w:r w:rsidRPr="00ED2DD4">
        <w:t xml:space="preserve">: </w:t>
      </w:r>
      <w:r>
        <w:t>AS-TARGET Target Identifiers</w:t>
      </w:r>
    </w:p>
    <w:p w14:paraId="59601E56" w14:textId="77777777" w:rsidR="00C07D48" w:rsidRPr="00ED2DD4" w:rsidRDefault="00C07D48" w:rsidP="00C07D48">
      <w:pPr>
        <w:pStyle w:val="Heading4"/>
        <w:rPr>
          <w:lang w:val="en-US"/>
        </w:rPr>
      </w:pPr>
      <w:bookmarkStart w:id="252" w:name="_Toc221481928"/>
      <w:r>
        <w:rPr>
          <w:lang w:val="en-US"/>
        </w:rPr>
        <w:t>5.3.2.7</w:t>
      </w:r>
      <w:r>
        <w:rPr>
          <w:lang w:val="en-US"/>
        </w:rPr>
        <w:tab/>
      </w:r>
      <w:r w:rsidRPr="00ED2DD4">
        <w:rPr>
          <w:lang w:val="en-US"/>
        </w:rPr>
        <w:t>MDF–LEMF LI Product Flow Detection</w:t>
      </w:r>
      <w:bookmarkEnd w:id="252"/>
    </w:p>
    <w:p w14:paraId="5778B7C3" w14:textId="77777777" w:rsidR="00C07D48" w:rsidRPr="002A7FCE" w:rsidRDefault="00C07D48" w:rsidP="00C07D48">
      <w:r>
        <w:rPr>
          <w:i/>
          <w:iCs/>
        </w:rPr>
        <w:t xml:space="preserve">Threat Code: </w:t>
      </w:r>
      <w:r>
        <w:t>T-TIMING</w:t>
      </w:r>
    </w:p>
    <w:p w14:paraId="4D2E8A9B" w14:textId="77777777" w:rsidR="00C07D48" w:rsidRPr="00ED2DD4" w:rsidRDefault="00C07D48" w:rsidP="00C07D48">
      <w:r w:rsidRPr="00B730D2">
        <w:rPr>
          <w:i/>
          <w:iCs/>
        </w:rPr>
        <w:t>Threat Name</w:t>
      </w:r>
      <w:r w:rsidRPr="00ED2DD4">
        <w:t>: MDF–LEMF LI Product Flow Detection via Timing</w:t>
      </w:r>
    </w:p>
    <w:p w14:paraId="0D884330" w14:textId="77777777" w:rsidR="00C07D48" w:rsidRPr="00ED2DD4" w:rsidRDefault="00C07D48" w:rsidP="00C07D48">
      <w:r w:rsidRPr="00B730D2">
        <w:rPr>
          <w:i/>
          <w:iCs/>
        </w:rPr>
        <w:t>Threat Category</w:t>
      </w:r>
      <w:r w:rsidRPr="00ED2DD4">
        <w:t>: Information Disclosure</w:t>
      </w:r>
    </w:p>
    <w:p w14:paraId="3F864AF9" w14:textId="77777777" w:rsidR="00C07D48" w:rsidRPr="00ED2DD4" w:rsidRDefault="00C07D48" w:rsidP="00C07D48">
      <w:r w:rsidRPr="00B730D2">
        <w:rPr>
          <w:i/>
          <w:iCs/>
        </w:rPr>
        <w:t>Threat Description</w:t>
      </w:r>
      <w:r w:rsidRPr="00ED2DD4">
        <w:t xml:space="preserve">: The flow of intercepted traffic (IRI or CC) from the MDF to the LEMF may generate detectable timing patterns, especially if LI sessions are rare or traffic volume fluctuates. Observers with visibility into network patterns or inter-domain timestamps could detect and potentially correlate this flow with LI activities, violating the principle of </w:t>
      </w:r>
      <w:r>
        <w:t>transparency</w:t>
      </w:r>
      <w:r w:rsidRPr="00ED2DD4">
        <w:t>.</w:t>
      </w:r>
    </w:p>
    <w:p w14:paraId="1DF717B0" w14:textId="77777777" w:rsidR="00C07D48" w:rsidRPr="00ED2DD4" w:rsidRDefault="00C07D48" w:rsidP="00C07D48">
      <w:r w:rsidRPr="00B730D2">
        <w:rPr>
          <w:i/>
          <w:iCs/>
        </w:rPr>
        <w:t>Threatened Asset</w:t>
      </w:r>
      <w:r w:rsidRPr="00ED2DD4">
        <w:t xml:space="preserve">: </w:t>
      </w:r>
      <w:r>
        <w:t>AS-TARGET Target Identifiers; AS-LI-PRODUCT LI Product</w:t>
      </w:r>
    </w:p>
    <w:p w14:paraId="2B547DA0" w14:textId="77777777" w:rsidR="00C07D48" w:rsidRPr="002A7FCE" w:rsidRDefault="00C07D48" w:rsidP="00C07D48">
      <w:pPr>
        <w:pStyle w:val="Heading4"/>
        <w:rPr>
          <w:lang w:val="fr-FR"/>
        </w:rPr>
      </w:pPr>
      <w:bookmarkStart w:id="253" w:name="_Toc221481929"/>
      <w:r w:rsidRPr="002A7FCE">
        <w:rPr>
          <w:lang w:val="fr-FR"/>
        </w:rPr>
        <w:t>5.3.2.8</w:t>
      </w:r>
      <w:r>
        <w:rPr>
          <w:lang w:val="fr-FR"/>
        </w:rPr>
        <w:tab/>
      </w:r>
      <w:r w:rsidRPr="002A7FCE">
        <w:rPr>
          <w:lang w:val="fr-FR"/>
        </w:rPr>
        <w:t>POI–MDF Link Failure</w:t>
      </w:r>
      <w:bookmarkEnd w:id="253"/>
    </w:p>
    <w:p w14:paraId="63642FED" w14:textId="77777777" w:rsidR="00C07D48" w:rsidRPr="002A7FCE" w:rsidRDefault="00C07D48" w:rsidP="00C07D48">
      <w:r>
        <w:rPr>
          <w:i/>
          <w:iCs/>
        </w:rPr>
        <w:t>Threat Code</w:t>
      </w:r>
      <w:r w:rsidRPr="002A7FCE">
        <w:t xml:space="preserve">: </w:t>
      </w:r>
      <w:r>
        <w:t>T-INTERRUPTION</w:t>
      </w:r>
    </w:p>
    <w:p w14:paraId="158F77E8" w14:textId="77777777" w:rsidR="00C07D48" w:rsidRPr="00ED2DD4" w:rsidRDefault="00C07D48" w:rsidP="00C07D48">
      <w:r w:rsidRPr="00B730D2">
        <w:rPr>
          <w:i/>
          <w:iCs/>
        </w:rPr>
        <w:t>Threat Name</w:t>
      </w:r>
      <w:r w:rsidRPr="00ED2DD4">
        <w:t>: POI–MDF Link Failure</w:t>
      </w:r>
    </w:p>
    <w:p w14:paraId="3BF7CCD5" w14:textId="77777777" w:rsidR="00C07D48" w:rsidRPr="00ED2DD4" w:rsidRDefault="00C07D48" w:rsidP="00C07D48">
      <w:r w:rsidRPr="00B730D2">
        <w:rPr>
          <w:i/>
          <w:iCs/>
        </w:rPr>
        <w:t>Threat Category</w:t>
      </w:r>
      <w:r w:rsidRPr="00ED2DD4">
        <w:t>: Denial of Service</w:t>
      </w:r>
    </w:p>
    <w:p w14:paraId="2C79E125" w14:textId="77777777" w:rsidR="00C07D48" w:rsidRPr="00ED2DD4" w:rsidRDefault="00C07D48" w:rsidP="00C07D48">
      <w:r w:rsidRPr="00B730D2">
        <w:rPr>
          <w:i/>
          <w:iCs/>
        </w:rPr>
        <w:t>Threat Description</w:t>
      </w:r>
      <w:r w:rsidRPr="00ED2DD4">
        <w:t xml:space="preserve">: A network or logical interruption between the Point of Interception (POI) and the MDF may unintentionally reveal the existence of LI. If LI sessions degrade differently from normal user sessions under such link failure conditions, an attacker could induce or observe faults to probe for LI presence or </w:t>
      </w:r>
      <w:proofErr w:type="spellStart"/>
      <w:r w:rsidRPr="00ED2DD4">
        <w:t>behavior</w:t>
      </w:r>
      <w:proofErr w:type="spellEnd"/>
      <w:r w:rsidRPr="00ED2DD4">
        <w:t>.</w:t>
      </w:r>
    </w:p>
    <w:p w14:paraId="5ABF1325" w14:textId="77777777" w:rsidR="00C07D48" w:rsidRPr="00ED2DD4" w:rsidRDefault="00C07D48" w:rsidP="00C07D48">
      <w:r w:rsidRPr="00B730D2">
        <w:rPr>
          <w:i/>
          <w:iCs/>
        </w:rPr>
        <w:t>Threatened Asset</w:t>
      </w:r>
      <w:r w:rsidRPr="00ED2DD4">
        <w:t xml:space="preserve">: </w:t>
      </w:r>
      <w:r>
        <w:t>AS-TARGET Target Identifiers; AS-LI-PRODUCT LI Product</w:t>
      </w:r>
    </w:p>
    <w:p w14:paraId="6F4E4FF3" w14:textId="77777777" w:rsidR="00C07D48" w:rsidRPr="00ED2DD4" w:rsidRDefault="00C07D48" w:rsidP="00C07D48">
      <w:pPr>
        <w:pStyle w:val="Heading4"/>
        <w:rPr>
          <w:lang w:val="en-US"/>
        </w:rPr>
      </w:pPr>
      <w:bookmarkStart w:id="254" w:name="_Toc221481930"/>
      <w:r>
        <w:rPr>
          <w:lang w:val="en-US"/>
        </w:rPr>
        <w:t>5.3.2.9</w:t>
      </w:r>
      <w:r>
        <w:rPr>
          <w:lang w:val="en-US"/>
        </w:rPr>
        <w:tab/>
      </w:r>
      <w:r w:rsidRPr="00ED2DD4">
        <w:rPr>
          <w:lang w:val="en-US"/>
        </w:rPr>
        <w:t>Session Count</w:t>
      </w:r>
      <w:bookmarkEnd w:id="254"/>
    </w:p>
    <w:p w14:paraId="2A5E117E" w14:textId="77777777" w:rsidR="00C07D48" w:rsidRDefault="00C07D48" w:rsidP="00C07D48">
      <w:pPr>
        <w:rPr>
          <w:i/>
          <w:iCs/>
        </w:rPr>
      </w:pPr>
      <w:r>
        <w:rPr>
          <w:i/>
          <w:iCs/>
        </w:rPr>
        <w:t xml:space="preserve">Threat Code: </w:t>
      </w:r>
      <w:r>
        <w:t>T-SESSION-COUNT-09</w:t>
      </w:r>
    </w:p>
    <w:p w14:paraId="75D1DE1F" w14:textId="77777777" w:rsidR="00C07D48" w:rsidRPr="00ED2DD4" w:rsidRDefault="00C07D48" w:rsidP="00C07D48">
      <w:r w:rsidRPr="00B730D2">
        <w:rPr>
          <w:i/>
          <w:iCs/>
        </w:rPr>
        <w:t>Threat Name</w:t>
      </w:r>
      <w:r w:rsidRPr="00ED2DD4">
        <w:t>: LI Detection via Session Count</w:t>
      </w:r>
    </w:p>
    <w:p w14:paraId="0F4332D1" w14:textId="77777777" w:rsidR="00C07D48" w:rsidRPr="00ED2DD4" w:rsidRDefault="00C07D48" w:rsidP="00C07D48">
      <w:r w:rsidRPr="00B730D2">
        <w:rPr>
          <w:i/>
          <w:iCs/>
        </w:rPr>
        <w:t>Threat Category</w:t>
      </w:r>
      <w:r w:rsidRPr="00ED2DD4">
        <w:t>: Information Disclosure</w:t>
      </w:r>
    </w:p>
    <w:p w14:paraId="2001309A" w14:textId="7D24A444" w:rsidR="00C07D48" w:rsidRPr="00ED2DD4" w:rsidRDefault="00C07D48" w:rsidP="00C07D48">
      <w:r w:rsidRPr="00B730D2">
        <w:rPr>
          <w:i/>
          <w:iCs/>
        </w:rPr>
        <w:t>Threat Description</w:t>
      </w:r>
      <w:r w:rsidRPr="00ED2DD4">
        <w:t>: Provisioning of LI may introduce additional sessions (e.g., replicated flows, internal signal</w:t>
      </w:r>
      <w:r w:rsidR="00A77A35">
        <w:t>l</w:t>
      </w:r>
      <w:r w:rsidRPr="00ED2DD4">
        <w:t>ing) that appear in session monitoring tools or access logs. If the session count increases in a predictable manner during LI activation, an unauthorized observer could infer LI activity simply by counting active or historical sessions.</w:t>
      </w:r>
    </w:p>
    <w:p w14:paraId="68B25205" w14:textId="77777777" w:rsidR="00C07D48" w:rsidRPr="00ED2DD4" w:rsidRDefault="00C07D48" w:rsidP="00C07D48">
      <w:r w:rsidRPr="00B730D2">
        <w:rPr>
          <w:i/>
          <w:iCs/>
        </w:rPr>
        <w:t>Threatened Asset</w:t>
      </w:r>
      <w:r w:rsidRPr="00ED2DD4">
        <w:t xml:space="preserve">: </w:t>
      </w:r>
      <w:r>
        <w:t>AS-TARGET Target Identifiers</w:t>
      </w:r>
    </w:p>
    <w:p w14:paraId="1C016E00" w14:textId="77777777" w:rsidR="00C07D48" w:rsidRPr="00ED2DD4" w:rsidRDefault="00C07D48" w:rsidP="00C07D48">
      <w:pPr>
        <w:pStyle w:val="Heading4"/>
        <w:rPr>
          <w:lang w:val="en-US"/>
        </w:rPr>
      </w:pPr>
      <w:bookmarkStart w:id="255" w:name="_Toc221481931"/>
      <w:r>
        <w:rPr>
          <w:lang w:val="en-US"/>
        </w:rPr>
        <w:t>5.3.2.10</w:t>
      </w:r>
      <w:r>
        <w:rPr>
          <w:lang w:val="en-US"/>
        </w:rPr>
        <w:tab/>
      </w:r>
      <w:r w:rsidRPr="00ED2DD4">
        <w:rPr>
          <w:lang w:val="en-US"/>
        </w:rPr>
        <w:t>Interface Security</w:t>
      </w:r>
      <w:bookmarkEnd w:id="255"/>
    </w:p>
    <w:p w14:paraId="7DE5A3DA" w14:textId="77777777" w:rsidR="00C07D48" w:rsidRDefault="00C07D48" w:rsidP="00C07D48">
      <w:pPr>
        <w:rPr>
          <w:i/>
          <w:iCs/>
        </w:rPr>
      </w:pPr>
      <w:r>
        <w:rPr>
          <w:i/>
          <w:iCs/>
        </w:rPr>
        <w:t xml:space="preserve">Threat Code: </w:t>
      </w:r>
      <w:r>
        <w:t>T-INTERFACE-SEC</w:t>
      </w:r>
    </w:p>
    <w:p w14:paraId="6DCBE8B0" w14:textId="77777777" w:rsidR="00C07D48" w:rsidRPr="00ED2DD4" w:rsidRDefault="00C07D48" w:rsidP="00C07D48">
      <w:r w:rsidRPr="00B730D2">
        <w:rPr>
          <w:i/>
          <w:iCs/>
        </w:rPr>
        <w:t>Threat Name</w:t>
      </w:r>
      <w:r w:rsidRPr="00ED2DD4">
        <w:t>: Interface Security Misconfiguration</w:t>
      </w:r>
    </w:p>
    <w:p w14:paraId="42AAA9F0" w14:textId="77777777" w:rsidR="00C07D48" w:rsidRPr="00ED2DD4" w:rsidRDefault="00C07D48" w:rsidP="00C07D48">
      <w:r w:rsidRPr="00B730D2">
        <w:rPr>
          <w:i/>
          <w:iCs/>
        </w:rPr>
        <w:t>Threat Category</w:t>
      </w:r>
      <w:r w:rsidRPr="00ED2DD4">
        <w:t>: Tampering / Information Disclosure</w:t>
      </w:r>
    </w:p>
    <w:p w14:paraId="28463BB9" w14:textId="77777777" w:rsidR="00C07D48" w:rsidRPr="00ED2DD4" w:rsidRDefault="00C07D48" w:rsidP="00C07D48">
      <w:r w:rsidRPr="00B730D2">
        <w:rPr>
          <w:i/>
          <w:iCs/>
        </w:rPr>
        <w:t>Threat Description</w:t>
      </w:r>
      <w:r w:rsidRPr="00ED2DD4">
        <w:t>: If LI-related interfaces (e.g., between POI, MDF and LEMF) are not properly secured using cryptographic protocols such as TLS, an attacker may eavesdrop on or manipulate LI product traffic. This threatens both confidentiality and integrity of intercepted data and may result in exposure of sensitive law enforcement operations.</w:t>
      </w:r>
    </w:p>
    <w:p w14:paraId="296DF263" w14:textId="77777777" w:rsidR="00C07D48" w:rsidRDefault="00C07D48" w:rsidP="00C07D48">
      <w:r w:rsidRPr="00B730D2">
        <w:rPr>
          <w:i/>
          <w:iCs/>
        </w:rPr>
        <w:t>Threatened Asset</w:t>
      </w:r>
      <w:r w:rsidRPr="00ED2DD4">
        <w:t xml:space="preserve">: </w:t>
      </w:r>
      <w:r>
        <w:t>AS-TARGET Target Identifiers</w:t>
      </w:r>
    </w:p>
    <w:p w14:paraId="79F8930F" w14:textId="77777777" w:rsidR="00C07D48" w:rsidRPr="00ED2DD4" w:rsidRDefault="00C07D48" w:rsidP="00C07D48">
      <w:pPr>
        <w:pStyle w:val="Heading4"/>
        <w:rPr>
          <w:lang w:val="en-US"/>
        </w:rPr>
      </w:pPr>
      <w:bookmarkStart w:id="256" w:name="_Toc221481932"/>
      <w:r>
        <w:rPr>
          <w:lang w:val="en-US"/>
        </w:rPr>
        <w:t>5.3.2.11</w:t>
      </w:r>
      <w:r>
        <w:rPr>
          <w:lang w:val="en-US"/>
        </w:rPr>
        <w:tab/>
        <w:t>Unauthorized Use of Unnecessary Features</w:t>
      </w:r>
      <w:bookmarkEnd w:id="256"/>
    </w:p>
    <w:p w14:paraId="502E9125" w14:textId="77777777" w:rsidR="00C07D48" w:rsidRDefault="00C07D48" w:rsidP="00C07D48">
      <w:pPr>
        <w:rPr>
          <w:i/>
          <w:iCs/>
        </w:rPr>
      </w:pPr>
      <w:r>
        <w:rPr>
          <w:i/>
          <w:iCs/>
        </w:rPr>
        <w:t xml:space="preserve">Threat Code: </w:t>
      </w:r>
      <w:r>
        <w:t>T-FEATURE</w:t>
      </w:r>
    </w:p>
    <w:p w14:paraId="25832B75" w14:textId="77777777" w:rsidR="00C07D48" w:rsidRPr="00ED2DD4" w:rsidRDefault="00C07D48" w:rsidP="00C07D48">
      <w:r w:rsidRPr="00B730D2">
        <w:rPr>
          <w:i/>
          <w:iCs/>
        </w:rPr>
        <w:t>Threat Name</w:t>
      </w:r>
      <w:r w:rsidRPr="00ED2DD4">
        <w:t xml:space="preserve">: </w:t>
      </w:r>
      <w:r>
        <w:t>Unauthorized Use of Unnecessary Features</w:t>
      </w:r>
    </w:p>
    <w:p w14:paraId="3426FA60" w14:textId="77777777" w:rsidR="00C07D48" w:rsidRPr="00ED2DD4" w:rsidRDefault="00C07D48" w:rsidP="00C07D48">
      <w:r w:rsidRPr="00B730D2">
        <w:rPr>
          <w:i/>
          <w:iCs/>
        </w:rPr>
        <w:t>Threat Category</w:t>
      </w:r>
      <w:r w:rsidRPr="00ED2DD4">
        <w:t>: Information Disclosure</w:t>
      </w:r>
      <w:r>
        <w:t xml:space="preserve"> / Misuse of Resources</w:t>
      </w:r>
    </w:p>
    <w:p w14:paraId="56600AAB" w14:textId="77777777" w:rsidR="00C07D48" w:rsidRPr="00ED2DD4" w:rsidRDefault="00C07D48" w:rsidP="00C07D48">
      <w:r w:rsidRPr="00B730D2">
        <w:rPr>
          <w:i/>
          <w:iCs/>
        </w:rPr>
        <w:lastRenderedPageBreak/>
        <w:t>Threat Description</w:t>
      </w:r>
      <w:r w:rsidRPr="00ED2DD4">
        <w:t xml:space="preserve">: </w:t>
      </w:r>
      <w:r w:rsidRPr="00550827">
        <w:t>Default-enabled but unnecessary software or hardware features may remain active after installation or commissioning. Attackers may exploit these dormant features (e.g., debugging functions, unused interfaces, auxiliary services) to gain unauthorized access, escalate privileges, or collect sensitive information. Such features increase the system’s attack surface and may be leveraged for reconnaissance or direct compromise</w:t>
      </w:r>
      <w:r w:rsidRPr="00ED2DD4">
        <w:t>.</w:t>
      </w:r>
    </w:p>
    <w:p w14:paraId="3D861B23" w14:textId="77777777" w:rsidR="00C07D48" w:rsidRDefault="00C07D48" w:rsidP="00C07D48">
      <w:r w:rsidRPr="00B730D2">
        <w:rPr>
          <w:i/>
          <w:iCs/>
        </w:rPr>
        <w:t>Threatened Asset</w:t>
      </w:r>
      <w:r w:rsidRPr="00ED2DD4">
        <w:t xml:space="preserve">: </w:t>
      </w:r>
      <w:r>
        <w:t>AS-LI-FUNCTION, AS-API-CONF</w:t>
      </w:r>
    </w:p>
    <w:p w14:paraId="5CCBDF76" w14:textId="77777777" w:rsidR="00C07D48" w:rsidRPr="00ED2DD4" w:rsidRDefault="00C07D48" w:rsidP="00C07D48">
      <w:pPr>
        <w:pStyle w:val="Heading4"/>
        <w:rPr>
          <w:lang w:val="en-US"/>
        </w:rPr>
      </w:pPr>
      <w:bookmarkStart w:id="257" w:name="_Toc221481933"/>
      <w:r>
        <w:rPr>
          <w:lang w:val="en-US"/>
        </w:rPr>
        <w:t>5.3.2.12</w:t>
      </w:r>
      <w:r>
        <w:rPr>
          <w:lang w:val="en-US"/>
        </w:rPr>
        <w:tab/>
        <w:t>Unauthorized Use of Unnecessary Services</w:t>
      </w:r>
      <w:bookmarkEnd w:id="257"/>
    </w:p>
    <w:p w14:paraId="1448923A" w14:textId="77777777" w:rsidR="00C07D48" w:rsidRDefault="00C07D48" w:rsidP="00C07D48">
      <w:pPr>
        <w:rPr>
          <w:i/>
          <w:iCs/>
        </w:rPr>
      </w:pPr>
      <w:r>
        <w:rPr>
          <w:i/>
          <w:iCs/>
        </w:rPr>
        <w:t xml:space="preserve">Threat Code: </w:t>
      </w:r>
      <w:r>
        <w:t>T-SERVICE</w:t>
      </w:r>
    </w:p>
    <w:p w14:paraId="3F1E852D" w14:textId="77777777" w:rsidR="00C07D48" w:rsidRPr="00ED2DD4" w:rsidRDefault="00C07D48" w:rsidP="00C07D48">
      <w:r w:rsidRPr="00B730D2">
        <w:rPr>
          <w:i/>
          <w:iCs/>
        </w:rPr>
        <w:t>Threat Name</w:t>
      </w:r>
      <w:r w:rsidRPr="00ED2DD4">
        <w:t xml:space="preserve">: </w:t>
      </w:r>
      <w:r>
        <w:t>Unauthorized Use of Unnecessary Services</w:t>
      </w:r>
    </w:p>
    <w:p w14:paraId="10E7DB7A" w14:textId="77777777" w:rsidR="00C07D48" w:rsidRPr="00ED2DD4" w:rsidRDefault="00C07D48" w:rsidP="00C07D48">
      <w:r w:rsidRPr="00B730D2">
        <w:rPr>
          <w:i/>
          <w:iCs/>
        </w:rPr>
        <w:t>Threat Category</w:t>
      </w:r>
      <w:r w:rsidRPr="00ED2DD4">
        <w:t>: Information Disclosure</w:t>
      </w:r>
      <w:r>
        <w:t xml:space="preserve"> / Misuse of Resources</w:t>
      </w:r>
    </w:p>
    <w:p w14:paraId="29DB9FC7" w14:textId="77777777" w:rsidR="00C07D48" w:rsidRPr="00ED2DD4" w:rsidRDefault="00C07D48" w:rsidP="00C07D48">
      <w:r w:rsidRPr="00B730D2">
        <w:rPr>
          <w:i/>
          <w:iCs/>
        </w:rPr>
        <w:t>Threat Description</w:t>
      </w:r>
      <w:r w:rsidRPr="00ED2DD4">
        <w:t xml:space="preserve">: </w:t>
      </w:r>
      <w:r w:rsidRPr="00CE5143">
        <w:t>After installation, supplier-preset, local, or network-accessible services may remain active that are not required for the LI system’s intended operation. Attackers can exploit these services to gain unauthorized access, consume resources, or leverage unpatched configurations. Unnecessary services expand the system’s attack surface and may provide footholds for compromise, particularly if they lack hardened security configurations</w:t>
      </w:r>
      <w:r w:rsidRPr="00ED2DD4">
        <w:t>.</w:t>
      </w:r>
    </w:p>
    <w:p w14:paraId="698D6191" w14:textId="77777777" w:rsidR="00C07D48" w:rsidRDefault="00C07D48" w:rsidP="00C07D48">
      <w:r w:rsidRPr="00B730D2">
        <w:rPr>
          <w:i/>
          <w:iCs/>
        </w:rPr>
        <w:t>Threatened Asset</w:t>
      </w:r>
      <w:r w:rsidRPr="00ED2DD4">
        <w:t xml:space="preserve">: </w:t>
      </w:r>
      <w:r>
        <w:t>AS-LI-FUNCTION, AS-API-CONF</w:t>
      </w:r>
    </w:p>
    <w:p w14:paraId="6FE4F46E" w14:textId="3E6A6E33" w:rsidR="00C07D48" w:rsidRPr="00FB5E6C" w:rsidRDefault="00C07D48" w:rsidP="00C07D48">
      <w:pPr>
        <w:pStyle w:val="Heading1"/>
        <w:rPr>
          <w:lang w:val="en-US"/>
        </w:rPr>
      </w:pPr>
      <w:bookmarkStart w:id="258" w:name="_Toc221481934"/>
      <w:r>
        <w:rPr>
          <w:lang w:val="en-US"/>
        </w:rPr>
        <w:t>6</w:t>
      </w:r>
      <w:r>
        <w:rPr>
          <w:lang w:val="en-US"/>
        </w:rPr>
        <w:tab/>
        <w:t>Common Tests</w:t>
      </w:r>
      <w:bookmarkEnd w:id="258"/>
    </w:p>
    <w:p w14:paraId="3D820A5C" w14:textId="58A2FC3E" w:rsidR="00C07D48" w:rsidRDefault="00C07D48" w:rsidP="00C07D48">
      <w:pPr>
        <w:pStyle w:val="Heading2"/>
      </w:pPr>
      <w:bookmarkStart w:id="259" w:name="_Toc221481935"/>
      <w:r>
        <w:t>6.1</w:t>
      </w:r>
      <w:r>
        <w:tab/>
        <w:t>Supply Chain</w:t>
      </w:r>
      <w:bookmarkEnd w:id="259"/>
    </w:p>
    <w:p w14:paraId="40D44290" w14:textId="79DADCF4" w:rsidR="00C07D48" w:rsidRDefault="00C07D48" w:rsidP="00C07D48">
      <w:pPr>
        <w:pStyle w:val="Heading3"/>
      </w:pPr>
      <w:bookmarkStart w:id="260" w:name="_Toc221481936"/>
      <w:r>
        <w:t>6.1.1</w:t>
      </w:r>
      <w:r>
        <w:tab/>
      </w:r>
      <w:r>
        <w:tab/>
        <w:t>Vendor</w:t>
      </w:r>
      <w:bookmarkEnd w:id="260"/>
    </w:p>
    <w:p w14:paraId="2A0A71AB" w14:textId="77777777" w:rsidR="00C07D48" w:rsidRDefault="00C07D48" w:rsidP="00C07D48">
      <w:pPr>
        <w:pStyle w:val="Heading4"/>
      </w:pPr>
      <w:bookmarkStart w:id="261" w:name="_Toc221481937"/>
      <w:r>
        <w:t>6.1.1.1</w:t>
      </w:r>
      <w:r>
        <w:tab/>
      </w:r>
      <w:r>
        <w:tab/>
        <w:t xml:space="preserve">Standardized Cryptographic </w:t>
      </w:r>
      <w:r w:rsidRPr="007230BD">
        <w:t>Algorithms</w:t>
      </w:r>
      <w:r>
        <w:t xml:space="preserve"> and Primitives</w:t>
      </w:r>
      <w:bookmarkEnd w:id="261"/>
    </w:p>
    <w:p w14:paraId="6DB7816A" w14:textId="77777777" w:rsidR="00C07D48" w:rsidRDefault="00C07D48" w:rsidP="00C07D48">
      <w:r>
        <w:t>Moved to 4.2.3.2.1.2</w:t>
      </w:r>
    </w:p>
    <w:p w14:paraId="2CE5DF67" w14:textId="77777777" w:rsidR="00C07D48" w:rsidRDefault="00C07D48" w:rsidP="00C07D48">
      <w:pPr>
        <w:pStyle w:val="Heading4"/>
      </w:pPr>
      <w:bookmarkStart w:id="262" w:name="_Toc221481938"/>
      <w:r w:rsidRPr="00F2395A">
        <w:t>6.1.1.</w:t>
      </w:r>
      <w:r>
        <w:t>2</w:t>
      </w:r>
      <w:r>
        <w:tab/>
      </w:r>
      <w:r w:rsidRPr="00F2395A">
        <w:t>Replaceable Cryptographic Modules</w:t>
      </w:r>
      <w:bookmarkEnd w:id="262"/>
    </w:p>
    <w:p w14:paraId="09B8363B" w14:textId="77777777" w:rsidR="00C07D48" w:rsidRPr="00F2395A" w:rsidRDefault="00C07D48" w:rsidP="00C07D48">
      <w:r>
        <w:t>Moved to 4.2.3.2.1.3</w:t>
      </w:r>
    </w:p>
    <w:p w14:paraId="7B0537AB" w14:textId="77777777" w:rsidR="00C07D48" w:rsidRDefault="00C07D48" w:rsidP="00C07D48">
      <w:pPr>
        <w:pStyle w:val="Heading4"/>
      </w:pPr>
      <w:bookmarkStart w:id="263" w:name="_Toc221481939"/>
      <w:r w:rsidRPr="00F2395A">
        <w:t>6.1.1.</w:t>
      </w:r>
      <w:r>
        <w:t>3</w:t>
      </w:r>
      <w:r>
        <w:tab/>
      </w:r>
      <w:r w:rsidRPr="00F2395A">
        <w:t>Configurable and Exchangeable Cryptographic Methods</w:t>
      </w:r>
      <w:bookmarkEnd w:id="263"/>
    </w:p>
    <w:p w14:paraId="12358AD8" w14:textId="77777777" w:rsidR="00C07D48" w:rsidRPr="00F2395A" w:rsidRDefault="00C07D48" w:rsidP="00C07D48">
      <w:r>
        <w:t>Moved to 4.2.3.2.1.4</w:t>
      </w:r>
    </w:p>
    <w:p w14:paraId="14AC9982" w14:textId="77777777" w:rsidR="00C07D48" w:rsidRDefault="00C07D48" w:rsidP="00C07D48">
      <w:pPr>
        <w:pStyle w:val="Heading4"/>
      </w:pPr>
      <w:bookmarkStart w:id="264" w:name="clause4"/>
      <w:bookmarkStart w:id="265" w:name="startOfAnnexes"/>
      <w:bookmarkStart w:id="266" w:name="_Toc221481940"/>
      <w:bookmarkEnd w:id="264"/>
      <w:bookmarkEnd w:id="265"/>
      <w:r w:rsidRPr="00F2395A">
        <w:t>6.1.1.</w:t>
      </w:r>
      <w:r>
        <w:t>4</w:t>
      </w:r>
      <w:r>
        <w:tab/>
        <w:t>Log Leak of LI Identifiers During LI Provisioning</w:t>
      </w:r>
      <w:bookmarkEnd w:id="266"/>
    </w:p>
    <w:p w14:paraId="3C89BD8F" w14:textId="77777777" w:rsidR="00C07D48" w:rsidRPr="00682A30" w:rsidRDefault="00C07D48" w:rsidP="004043A7">
      <w:r>
        <w:t>Moved to 4.2.3.2.2.2</w:t>
      </w:r>
    </w:p>
    <w:p w14:paraId="54ACFD7D" w14:textId="77777777" w:rsidR="00C07D48" w:rsidRDefault="00C07D48" w:rsidP="00C07D48">
      <w:pPr>
        <w:pStyle w:val="Heading4"/>
      </w:pPr>
      <w:bookmarkStart w:id="267" w:name="_Toc221481941"/>
      <w:r w:rsidRPr="00F2395A">
        <w:t>6.1.1.</w:t>
      </w:r>
      <w:r>
        <w:t>5</w:t>
      </w:r>
      <w:r>
        <w:tab/>
        <w:t xml:space="preserve">Log Leak of LI </w:t>
      </w:r>
      <w:r w:rsidRPr="007230BD">
        <w:t>Identifiers</w:t>
      </w:r>
      <w:r>
        <w:t xml:space="preserve"> During Communication Time</w:t>
      </w:r>
      <w:bookmarkEnd w:id="267"/>
    </w:p>
    <w:p w14:paraId="0B858466" w14:textId="77777777" w:rsidR="00C07D48" w:rsidRPr="00682A30" w:rsidRDefault="00C07D48" w:rsidP="004043A7">
      <w:r>
        <w:t>Moved to 4.2.3.2.2.3</w:t>
      </w:r>
    </w:p>
    <w:p w14:paraId="1C34E452" w14:textId="77777777" w:rsidR="00C07D48" w:rsidRDefault="00C07D48" w:rsidP="00C07D48">
      <w:pPr>
        <w:pStyle w:val="Heading4"/>
      </w:pPr>
      <w:bookmarkStart w:id="268" w:name="_Toc221481942"/>
      <w:r w:rsidRPr="00F2395A">
        <w:t>6.1.1.</w:t>
      </w:r>
      <w:r>
        <w:t>6</w:t>
      </w:r>
      <w:r>
        <w:tab/>
        <w:t>Log Segregation</w:t>
      </w:r>
      <w:bookmarkEnd w:id="268"/>
    </w:p>
    <w:p w14:paraId="3427D829" w14:textId="77777777" w:rsidR="00C07D48" w:rsidRPr="00682A30" w:rsidRDefault="00C07D48" w:rsidP="004043A7">
      <w:r>
        <w:t>Moved to 4.2.3.2.2.4</w:t>
      </w:r>
    </w:p>
    <w:p w14:paraId="779C6379" w14:textId="77777777" w:rsidR="00C07D48" w:rsidRDefault="00C07D48" w:rsidP="00C07D48">
      <w:pPr>
        <w:pStyle w:val="Heading8"/>
      </w:pPr>
      <w:bookmarkStart w:id="269" w:name="_Toc221481943"/>
      <w:r w:rsidRPr="004D3578">
        <w:t>Annex &lt;A&gt; (normative):</w:t>
      </w:r>
      <w:r w:rsidRPr="004D3578">
        <w:br/>
        <w:t xml:space="preserve">&lt;Normative annex </w:t>
      </w:r>
      <w:r>
        <w:t>for a Technical Specification</w:t>
      </w:r>
      <w:r w:rsidRPr="004D3578">
        <w:t>&gt;</w:t>
      </w:r>
      <w:bookmarkEnd w:id="269"/>
    </w:p>
    <w:p w14:paraId="45A11D35" w14:textId="77777777" w:rsidR="00C07D48" w:rsidRDefault="00C07D48" w:rsidP="00C07D48">
      <w:pPr>
        <w:pStyle w:val="Guidance"/>
      </w:pPr>
      <w:r>
        <w:t>Start each annex on a new page.</w:t>
      </w:r>
    </w:p>
    <w:p w14:paraId="50EA44A8" w14:textId="77777777" w:rsidR="00C07D48" w:rsidRDefault="00C07D48" w:rsidP="00C07D48">
      <w:pPr>
        <w:pStyle w:val="Guidance"/>
      </w:pPr>
      <w:r w:rsidRPr="004D3578">
        <w:t>Annexes are labelled A, B, C, etc. and designated either "normative" or "informative" depending on their content</w:t>
      </w:r>
      <w:r>
        <w:t>.</w:t>
      </w:r>
    </w:p>
    <w:p w14:paraId="4658C908" w14:textId="77777777" w:rsidR="00C07D48" w:rsidRDefault="00C07D48" w:rsidP="00C07D48">
      <w:pPr>
        <w:pStyle w:val="Guidance"/>
      </w:pPr>
      <w:r>
        <w:lastRenderedPageBreak/>
        <w:t>Normative annexes only to appear in Technical Specifications. Use style "Heading 8".</w:t>
      </w:r>
    </w:p>
    <w:p w14:paraId="5725163D" w14:textId="77777777" w:rsidR="00C07D48" w:rsidRPr="004D3578" w:rsidRDefault="00C07D48" w:rsidP="00C07D48">
      <w:pPr>
        <w:pStyle w:val="Heading8"/>
      </w:pPr>
      <w:bookmarkStart w:id="270" w:name="_Toc221481944"/>
      <w:r w:rsidRPr="004D3578">
        <w:t>Annex &lt;B&gt; (informative):</w:t>
      </w:r>
      <w:r w:rsidRPr="004D3578">
        <w:br/>
      </w:r>
      <w:r>
        <w:t>Vulnerability/Compromise Spectrum</w:t>
      </w:r>
      <w:bookmarkEnd w:id="270"/>
    </w:p>
    <w:p w14:paraId="710B5047" w14:textId="6D941D27" w:rsidR="00C07D48" w:rsidRDefault="00C07D48" w:rsidP="004F5C6B">
      <w:pPr>
        <w:pStyle w:val="Heading1"/>
      </w:pPr>
      <w:bookmarkStart w:id="271" w:name="_Toc221481945"/>
      <w:r>
        <w:t>B.1</w:t>
      </w:r>
      <w:r>
        <w:tab/>
        <w:t>Vulnerability/Compromise Spectrum</w:t>
      </w:r>
      <w:bookmarkEnd w:id="271"/>
    </w:p>
    <w:p w14:paraId="5A13987F" w14:textId="77777777" w:rsidR="00C07D48" w:rsidRDefault="00C07D48" w:rsidP="00C07D48">
      <w:r w:rsidRPr="00A47C99">
        <w:rPr>
          <w:highlight w:val="yellow"/>
        </w:rPr>
        <w:t>Editor's Note: Review this table for completeness as the rest of the document is finalized.</w:t>
      </w:r>
    </w:p>
    <w:p w14:paraId="3CCE1EC6" w14:textId="77777777" w:rsidR="00C07D48" w:rsidRPr="00A47C99" w:rsidRDefault="00C07D48" w:rsidP="00C07D48">
      <w:r w:rsidRPr="00A47C99">
        <w:rPr>
          <w:highlight w:val="yellow"/>
        </w:rPr>
        <w:t>Editor's Note: The "Notes" and "Description" fields may not be necessary if this points to the tests above.</w:t>
      </w:r>
    </w:p>
    <w:p w14:paraId="4A7F5537" w14:textId="77777777" w:rsidR="00C07D48" w:rsidRPr="00384F48" w:rsidRDefault="00C07D48" w:rsidP="004F5C6B">
      <w:pPr>
        <w:pStyle w:val="TH"/>
      </w:pPr>
      <w:r w:rsidRPr="00384F48">
        <w:lastRenderedPageBreak/>
        <w:t xml:space="preserve">Table </w:t>
      </w:r>
      <w:r>
        <w:t>B.1</w:t>
      </w:r>
      <w:r w:rsidRPr="00384F48">
        <w:t xml:space="preserve">-1: </w:t>
      </w:r>
      <w:r>
        <w:t>Vulnerability/Compromise</w:t>
      </w:r>
      <w:r w:rsidRPr="00384F48">
        <w:t xml:space="preserve"> Spectrum</w:t>
      </w:r>
    </w:p>
    <w:tbl>
      <w:tblPr>
        <w:tblW w:w="9621" w:type="dxa"/>
        <w:jc w:val="center"/>
        <w:tblCellMar>
          <w:left w:w="0" w:type="dxa"/>
          <w:right w:w="0" w:type="dxa"/>
        </w:tblCellMar>
        <w:tblLook w:val="04A0" w:firstRow="1" w:lastRow="0" w:firstColumn="1" w:lastColumn="0" w:noHBand="0" w:noVBand="1"/>
      </w:tblPr>
      <w:tblGrid>
        <w:gridCol w:w="581"/>
        <w:gridCol w:w="1749"/>
        <w:gridCol w:w="2890"/>
        <w:gridCol w:w="2150"/>
        <w:gridCol w:w="566"/>
        <w:gridCol w:w="844"/>
        <w:gridCol w:w="841"/>
      </w:tblGrid>
      <w:tr w:rsidR="00C07D48" w:rsidRPr="00384F48" w14:paraId="1EE8EDAE" w14:textId="77777777" w:rsidTr="00061581">
        <w:trPr>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hideMark/>
          </w:tcPr>
          <w:p w14:paraId="11F4FD2B" w14:textId="77777777" w:rsidR="00C07D48" w:rsidRPr="00384F48" w:rsidRDefault="00C07D48" w:rsidP="004F5C6B">
            <w:pPr>
              <w:pStyle w:val="TAH"/>
            </w:pPr>
            <w:r w:rsidRPr="00384F48">
              <w:t>Code</w:t>
            </w:r>
          </w:p>
        </w:tc>
        <w:tc>
          <w:tcPr>
            <w:tcW w:w="1749" w:type="dxa"/>
            <w:tcBorders>
              <w:top w:val="single" w:sz="8" w:space="0" w:color="auto"/>
              <w:left w:val="nil"/>
              <w:bottom w:val="single" w:sz="8" w:space="0" w:color="auto"/>
              <w:right w:val="single" w:sz="8" w:space="0" w:color="auto"/>
            </w:tcBorders>
            <w:tcMar>
              <w:top w:w="0" w:type="dxa"/>
              <w:left w:w="28" w:type="dxa"/>
              <w:bottom w:w="0" w:type="dxa"/>
              <w:right w:w="70" w:type="dxa"/>
            </w:tcMar>
            <w:hideMark/>
          </w:tcPr>
          <w:p w14:paraId="7EA11A75" w14:textId="77777777" w:rsidR="00C07D48" w:rsidRPr="00384F48" w:rsidRDefault="00C07D48" w:rsidP="004F5C6B">
            <w:pPr>
              <w:pStyle w:val="TAH"/>
            </w:pPr>
            <w:r w:rsidRPr="00384F48">
              <w:t>Name</w:t>
            </w:r>
          </w:p>
        </w:tc>
        <w:tc>
          <w:tcPr>
            <w:tcW w:w="2890" w:type="dxa"/>
            <w:tcBorders>
              <w:top w:val="single" w:sz="8" w:space="0" w:color="auto"/>
              <w:left w:val="nil"/>
              <w:bottom w:val="single" w:sz="8" w:space="0" w:color="auto"/>
              <w:right w:val="single" w:sz="8" w:space="0" w:color="auto"/>
            </w:tcBorders>
            <w:tcMar>
              <w:top w:w="0" w:type="dxa"/>
              <w:left w:w="28" w:type="dxa"/>
              <w:bottom w:w="0" w:type="dxa"/>
              <w:right w:w="70" w:type="dxa"/>
            </w:tcMar>
            <w:hideMark/>
          </w:tcPr>
          <w:p w14:paraId="0580F16B" w14:textId="77777777" w:rsidR="00C07D48" w:rsidRPr="00384F48" w:rsidRDefault="00C07D48" w:rsidP="004F5C6B">
            <w:pPr>
              <w:pStyle w:val="TAH"/>
            </w:pPr>
            <w:r w:rsidRPr="00384F48">
              <w:t>Description</w:t>
            </w:r>
          </w:p>
        </w:tc>
        <w:tc>
          <w:tcPr>
            <w:tcW w:w="2150" w:type="dxa"/>
            <w:tcBorders>
              <w:top w:val="single" w:sz="8" w:space="0" w:color="auto"/>
              <w:left w:val="nil"/>
              <w:bottom w:val="single" w:sz="8" w:space="0" w:color="auto"/>
              <w:right w:val="single" w:sz="8" w:space="0" w:color="auto"/>
            </w:tcBorders>
            <w:tcMar>
              <w:top w:w="0" w:type="dxa"/>
              <w:left w:w="28" w:type="dxa"/>
              <w:bottom w:w="0" w:type="dxa"/>
              <w:right w:w="70" w:type="dxa"/>
            </w:tcMar>
            <w:hideMark/>
          </w:tcPr>
          <w:p w14:paraId="3EBA538A" w14:textId="77777777" w:rsidR="00C07D48" w:rsidRPr="00384F48" w:rsidRDefault="00C07D48" w:rsidP="004F5C6B">
            <w:pPr>
              <w:pStyle w:val="TAH"/>
            </w:pPr>
            <w:r w:rsidRPr="00384F48">
              <w:t>Notes</w:t>
            </w:r>
          </w:p>
        </w:tc>
        <w:tc>
          <w:tcPr>
            <w:tcW w:w="566" w:type="dxa"/>
            <w:tcBorders>
              <w:top w:val="single" w:sz="8" w:space="0" w:color="auto"/>
              <w:left w:val="nil"/>
              <w:bottom w:val="single" w:sz="8" w:space="0" w:color="auto"/>
              <w:right w:val="single" w:sz="8" w:space="0" w:color="auto"/>
            </w:tcBorders>
          </w:tcPr>
          <w:p w14:paraId="0D239B6B" w14:textId="77777777" w:rsidR="00C07D48" w:rsidRPr="00384F48" w:rsidRDefault="00C07D48" w:rsidP="004F5C6B">
            <w:pPr>
              <w:pStyle w:val="TAH"/>
            </w:pPr>
            <w:r>
              <w:t>Test IDs Failed</w:t>
            </w:r>
          </w:p>
        </w:tc>
        <w:tc>
          <w:tcPr>
            <w:tcW w:w="844" w:type="dxa"/>
            <w:tcBorders>
              <w:top w:val="single" w:sz="8" w:space="0" w:color="auto"/>
              <w:left w:val="nil"/>
              <w:bottom w:val="single" w:sz="8" w:space="0" w:color="auto"/>
              <w:right w:val="single" w:sz="8" w:space="0" w:color="auto"/>
            </w:tcBorders>
          </w:tcPr>
          <w:p w14:paraId="2A0E19E2" w14:textId="77777777" w:rsidR="00C07D48" w:rsidRDefault="00C07D48" w:rsidP="004F5C6B">
            <w:pPr>
              <w:pStyle w:val="TAH"/>
            </w:pPr>
            <w:r>
              <w:t>Criticality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1"/>
            </w:tblGrid>
            <w:tr w:rsidR="00C07D48" w:rsidRPr="007F4538" w14:paraId="7EFF698A" w14:textId="77777777" w:rsidTr="00061581">
              <w:trPr>
                <w:tblCellSpacing w:w="15" w:type="dxa"/>
              </w:trPr>
              <w:tc>
                <w:tcPr>
                  <w:tcW w:w="0" w:type="auto"/>
                  <w:vAlign w:val="center"/>
                  <w:hideMark/>
                </w:tcPr>
                <w:p w14:paraId="7A03CDE9" w14:textId="77777777" w:rsidR="00C07D48" w:rsidRPr="007F4538" w:rsidRDefault="00C07D48" w:rsidP="004F5C6B">
                  <w:pPr>
                    <w:pStyle w:val="TAH"/>
                  </w:pPr>
                  <w:r>
                    <w:t>(</w:t>
                  </w:r>
                  <w:r w:rsidRPr="007F4538">
                    <w:t>None</w:t>
                  </w:r>
                  <w:r>
                    <w:t>,</w:t>
                  </w:r>
                </w:p>
              </w:tc>
            </w:tr>
            <w:tr w:rsidR="00C07D48" w:rsidRPr="007F4538" w14:paraId="11E276E4" w14:textId="77777777" w:rsidTr="00061581">
              <w:trPr>
                <w:tblCellSpacing w:w="15" w:type="dxa"/>
              </w:trPr>
              <w:tc>
                <w:tcPr>
                  <w:tcW w:w="0" w:type="auto"/>
                  <w:vAlign w:val="center"/>
                  <w:hideMark/>
                </w:tcPr>
                <w:p w14:paraId="2780C3C0" w14:textId="77777777" w:rsidR="00C07D48" w:rsidRPr="007F4538" w:rsidRDefault="00C07D48" w:rsidP="004F5C6B">
                  <w:pPr>
                    <w:pStyle w:val="TAH"/>
                  </w:pPr>
                  <w:r w:rsidRPr="007F4538">
                    <w:t>Low</w:t>
                  </w:r>
                  <w:r>
                    <w:t>,</w:t>
                  </w:r>
                </w:p>
              </w:tc>
            </w:tr>
            <w:tr w:rsidR="00C07D48" w:rsidRPr="007F4538" w14:paraId="38F3CBFF" w14:textId="77777777" w:rsidTr="00061581">
              <w:trPr>
                <w:tblCellSpacing w:w="15" w:type="dxa"/>
              </w:trPr>
              <w:tc>
                <w:tcPr>
                  <w:tcW w:w="0" w:type="auto"/>
                  <w:vAlign w:val="center"/>
                  <w:hideMark/>
                </w:tcPr>
                <w:p w14:paraId="37F7D003" w14:textId="77777777" w:rsidR="00C07D48" w:rsidRPr="007F4538" w:rsidRDefault="00C07D48" w:rsidP="004F5C6B">
                  <w:pPr>
                    <w:pStyle w:val="TAH"/>
                  </w:pPr>
                  <w:r w:rsidRPr="007F4538">
                    <w:t>Medium</w:t>
                  </w:r>
                  <w:r>
                    <w:t>,</w:t>
                  </w:r>
                </w:p>
              </w:tc>
            </w:tr>
            <w:tr w:rsidR="00C07D48" w:rsidRPr="007F4538" w14:paraId="38D13E74" w14:textId="77777777" w:rsidTr="00061581">
              <w:trPr>
                <w:tblCellSpacing w:w="15" w:type="dxa"/>
              </w:trPr>
              <w:tc>
                <w:tcPr>
                  <w:tcW w:w="0" w:type="auto"/>
                  <w:vAlign w:val="center"/>
                  <w:hideMark/>
                </w:tcPr>
                <w:p w14:paraId="7BE5C55B" w14:textId="77777777" w:rsidR="00C07D48" w:rsidRPr="007F4538" w:rsidRDefault="00C07D48" w:rsidP="004F5C6B">
                  <w:pPr>
                    <w:pStyle w:val="TAH"/>
                  </w:pPr>
                  <w:r w:rsidRPr="007F4538">
                    <w:t>High</w:t>
                  </w:r>
                  <w:r>
                    <w:t>,</w:t>
                  </w:r>
                </w:p>
              </w:tc>
            </w:tr>
            <w:tr w:rsidR="00C07D48" w:rsidRPr="007F4538" w14:paraId="48142D7B" w14:textId="77777777" w:rsidTr="00061581">
              <w:trPr>
                <w:tblCellSpacing w:w="15" w:type="dxa"/>
              </w:trPr>
              <w:tc>
                <w:tcPr>
                  <w:tcW w:w="0" w:type="auto"/>
                  <w:vAlign w:val="center"/>
                  <w:hideMark/>
                </w:tcPr>
                <w:p w14:paraId="4E55AE7F" w14:textId="77777777" w:rsidR="00C07D48" w:rsidRPr="007F4538" w:rsidRDefault="00C07D48" w:rsidP="004F5C6B">
                  <w:pPr>
                    <w:pStyle w:val="TAH"/>
                  </w:pPr>
                  <w:r w:rsidRPr="007F4538">
                    <w:t>Critical</w:t>
                  </w:r>
                  <w:r>
                    <w:t>)</w:t>
                  </w:r>
                </w:p>
              </w:tc>
            </w:tr>
          </w:tbl>
          <w:p w14:paraId="49219E60" w14:textId="77777777" w:rsidR="00C07D48" w:rsidRPr="00384F48" w:rsidRDefault="00C07D48" w:rsidP="004F5C6B">
            <w:pPr>
              <w:pStyle w:val="TAH"/>
            </w:pPr>
          </w:p>
        </w:tc>
        <w:tc>
          <w:tcPr>
            <w:tcW w:w="841" w:type="dxa"/>
            <w:tcBorders>
              <w:top w:val="single" w:sz="8" w:space="0" w:color="auto"/>
              <w:left w:val="nil"/>
              <w:bottom w:val="single" w:sz="8" w:space="0" w:color="auto"/>
              <w:right w:val="single" w:sz="8" w:space="0" w:color="auto"/>
            </w:tcBorders>
          </w:tcPr>
          <w:p w14:paraId="29C5A8C9" w14:textId="77777777" w:rsidR="00C07D48" w:rsidRDefault="00C07D48" w:rsidP="004F5C6B">
            <w:pPr>
              <w:pStyle w:val="TAH"/>
            </w:pPr>
          </w:p>
        </w:tc>
      </w:tr>
      <w:tr w:rsidR="00C07D48" w:rsidRPr="00384F48" w14:paraId="0AE4228B"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8F2EAB3" w14:textId="77777777" w:rsidR="00C07D48" w:rsidRPr="00384F48" w:rsidRDefault="00C07D48" w:rsidP="004F5C6B">
            <w:pPr>
              <w:pStyle w:val="TAL"/>
            </w:pPr>
            <w:r w:rsidRPr="00384F48">
              <w:t>1</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4A22C199" w14:textId="77777777" w:rsidR="00C07D48" w:rsidRPr="00384F48" w:rsidRDefault="00C07D48" w:rsidP="004F5C6B">
            <w:pPr>
              <w:pStyle w:val="TAL"/>
            </w:pPr>
            <w:r w:rsidRPr="00384F48">
              <w:t>LI capability exists</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3269EBFD" w14:textId="77777777" w:rsidR="00C07D48" w:rsidRPr="00384F48" w:rsidRDefault="00C07D48" w:rsidP="004F5C6B">
            <w:pPr>
              <w:pStyle w:val="TAL"/>
            </w:pPr>
            <w:r w:rsidRPr="00384F48">
              <w:t>The presence of an installed LI capability was detected</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248F27D9" w14:textId="77777777" w:rsidR="00C07D48" w:rsidRPr="00384F48" w:rsidRDefault="00C07D48" w:rsidP="004F5C6B">
            <w:pPr>
              <w:pStyle w:val="TAL"/>
            </w:pPr>
            <w:r w:rsidRPr="00384F48">
              <w:t>e.g., on disk, but not running</w:t>
            </w:r>
          </w:p>
        </w:tc>
        <w:tc>
          <w:tcPr>
            <w:tcW w:w="566" w:type="dxa"/>
            <w:tcBorders>
              <w:top w:val="nil"/>
              <w:left w:val="nil"/>
              <w:bottom w:val="single" w:sz="8" w:space="0" w:color="auto"/>
              <w:right w:val="single" w:sz="8" w:space="0" w:color="auto"/>
            </w:tcBorders>
          </w:tcPr>
          <w:p w14:paraId="22F868A1"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2ED2B631"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64A43723" w14:textId="77777777" w:rsidR="00C07D48" w:rsidRPr="00384F48" w:rsidRDefault="00C07D48" w:rsidP="004F5C6B">
            <w:pPr>
              <w:pStyle w:val="TAL"/>
            </w:pPr>
          </w:p>
        </w:tc>
      </w:tr>
      <w:tr w:rsidR="00C07D48" w:rsidRPr="00384F48" w14:paraId="75991517"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D0DE664" w14:textId="77777777" w:rsidR="00C07D48" w:rsidRPr="00384F48" w:rsidRDefault="00C07D48" w:rsidP="004F5C6B">
            <w:pPr>
              <w:pStyle w:val="TAL"/>
            </w:pPr>
            <w:r w:rsidRPr="00384F48">
              <w:t>2</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494C7780" w14:textId="77777777" w:rsidR="00C07D48" w:rsidRPr="00384F48" w:rsidRDefault="00C07D48" w:rsidP="004F5C6B">
            <w:pPr>
              <w:pStyle w:val="TAL"/>
            </w:pPr>
            <w:r w:rsidRPr="00384F48">
              <w:t>LI capability characterization</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15913601" w14:textId="77777777" w:rsidR="00C07D48" w:rsidRPr="00384F48" w:rsidRDefault="00C07D48" w:rsidP="004F5C6B">
            <w:pPr>
              <w:pStyle w:val="TAL"/>
            </w:pPr>
            <w:r w:rsidRPr="00384F48">
              <w:t>Capabilities of the installed LI function were extracted</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7ED1894B" w14:textId="77777777" w:rsidR="00C07D48" w:rsidRPr="00384F48" w:rsidRDefault="00C07D48" w:rsidP="004F5C6B">
            <w:pPr>
              <w:pStyle w:val="TAL"/>
            </w:pPr>
            <w:r w:rsidRPr="00384F48">
              <w:t xml:space="preserve">e.g., capacity numbers, in terms of targets </w:t>
            </w:r>
            <w:proofErr w:type="spellStart"/>
            <w:r w:rsidRPr="00384F48">
              <w:t>provisionable</w:t>
            </w:r>
            <w:proofErr w:type="spellEnd"/>
            <w:r w:rsidRPr="00384F48">
              <w:t xml:space="preserve"> or bandwidth available for LI</w:t>
            </w:r>
          </w:p>
        </w:tc>
        <w:tc>
          <w:tcPr>
            <w:tcW w:w="566" w:type="dxa"/>
            <w:tcBorders>
              <w:top w:val="nil"/>
              <w:left w:val="nil"/>
              <w:bottom w:val="single" w:sz="8" w:space="0" w:color="auto"/>
              <w:right w:val="single" w:sz="8" w:space="0" w:color="auto"/>
            </w:tcBorders>
          </w:tcPr>
          <w:p w14:paraId="478D06A5"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0844C049"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509169EA" w14:textId="77777777" w:rsidR="00C07D48" w:rsidRPr="00384F48" w:rsidRDefault="00C07D48" w:rsidP="004F5C6B">
            <w:pPr>
              <w:pStyle w:val="TAL"/>
            </w:pPr>
          </w:p>
        </w:tc>
      </w:tr>
      <w:tr w:rsidR="00C07D48" w:rsidRPr="00384F48" w14:paraId="7B84A9BE"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CCB0074" w14:textId="77777777" w:rsidR="00C07D48" w:rsidRPr="00384F48" w:rsidRDefault="00C07D48" w:rsidP="004F5C6B">
            <w:pPr>
              <w:pStyle w:val="TAL"/>
            </w:pPr>
            <w:r w:rsidRPr="00384F48">
              <w:t>3</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62DD2799" w14:textId="77777777" w:rsidR="00C07D48" w:rsidRPr="00384F48" w:rsidRDefault="00C07D48" w:rsidP="004F5C6B">
            <w:pPr>
              <w:pStyle w:val="TAL"/>
            </w:pPr>
            <w:r w:rsidRPr="00384F48">
              <w:t>LI running state detection</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59450108" w14:textId="77777777" w:rsidR="00C07D48" w:rsidRPr="00384F48" w:rsidRDefault="00C07D48" w:rsidP="004F5C6B">
            <w:pPr>
              <w:pStyle w:val="TAL"/>
            </w:pPr>
            <w:r w:rsidRPr="00384F48">
              <w:t xml:space="preserve">Detected that LI is currently running on the </w:t>
            </w:r>
            <w:r>
              <w:t>Target of Evaluation (</w:t>
            </w:r>
            <w:r w:rsidRPr="00384F48">
              <w:t>TOE</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474571B0" w14:textId="77777777" w:rsidR="00C07D48" w:rsidRPr="00384F48" w:rsidRDefault="00C07D48" w:rsidP="004F5C6B">
            <w:pPr>
              <w:pStyle w:val="TAL"/>
            </w:pPr>
            <w:r w:rsidRPr="00384F48">
              <w:t> </w:t>
            </w:r>
          </w:p>
        </w:tc>
        <w:tc>
          <w:tcPr>
            <w:tcW w:w="566" w:type="dxa"/>
            <w:tcBorders>
              <w:top w:val="nil"/>
              <w:left w:val="nil"/>
              <w:bottom w:val="single" w:sz="8" w:space="0" w:color="auto"/>
              <w:right w:val="single" w:sz="8" w:space="0" w:color="auto"/>
            </w:tcBorders>
          </w:tcPr>
          <w:p w14:paraId="4E274859"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540F6F40"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6F2BB9D2" w14:textId="77777777" w:rsidR="00C07D48" w:rsidRPr="00384F48" w:rsidRDefault="00C07D48" w:rsidP="004F5C6B">
            <w:pPr>
              <w:pStyle w:val="TAL"/>
            </w:pPr>
          </w:p>
        </w:tc>
      </w:tr>
      <w:tr w:rsidR="00C07D48" w:rsidRPr="00384F48" w14:paraId="25AE9BBA"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B70D2FD" w14:textId="77777777" w:rsidR="00C07D48" w:rsidRPr="00384F48" w:rsidRDefault="00C07D48" w:rsidP="004F5C6B">
            <w:pPr>
              <w:pStyle w:val="TAL"/>
            </w:pPr>
            <w:r w:rsidRPr="00384F48">
              <w:t>4</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225AFC38" w14:textId="77777777" w:rsidR="00C07D48" w:rsidRPr="00384F48" w:rsidRDefault="00C07D48" w:rsidP="004F5C6B">
            <w:pPr>
              <w:pStyle w:val="TAL"/>
            </w:pPr>
            <w:r w:rsidRPr="00384F48">
              <w:t>LI running instance characterization</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178AAEB0" w14:textId="77777777" w:rsidR="00C07D48" w:rsidRPr="00384F48" w:rsidRDefault="00C07D48" w:rsidP="004F5C6B">
            <w:pPr>
              <w:pStyle w:val="TAL"/>
            </w:pPr>
            <w:r w:rsidRPr="00384F48">
              <w:t>Capabilities of the </w:t>
            </w:r>
            <w:r w:rsidRPr="00384F48">
              <w:rPr>
                <w:i/>
                <w:iCs/>
              </w:rPr>
              <w:t>running</w:t>
            </w:r>
            <w:r w:rsidRPr="00384F48">
              <w:t xml:space="preserve"> instance of LI were extracted, such as number of targets </w:t>
            </w:r>
            <w:proofErr w:type="spellStart"/>
            <w:r w:rsidRPr="00384F48">
              <w:t>provisionable</w:t>
            </w:r>
            <w:proofErr w:type="spellEnd"/>
            <w:r w:rsidRPr="00384F48">
              <w:t>, etc.</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3E5C4E36" w14:textId="77777777" w:rsidR="00C07D48" w:rsidRPr="00384F48" w:rsidRDefault="00C07D48" w:rsidP="004F5C6B">
            <w:pPr>
              <w:pStyle w:val="TAL"/>
            </w:pPr>
            <w:r w:rsidRPr="00384F48">
              <w:t>e.g., number of current taps</w:t>
            </w:r>
          </w:p>
        </w:tc>
        <w:tc>
          <w:tcPr>
            <w:tcW w:w="566" w:type="dxa"/>
            <w:tcBorders>
              <w:top w:val="nil"/>
              <w:left w:val="nil"/>
              <w:bottom w:val="single" w:sz="8" w:space="0" w:color="auto"/>
              <w:right w:val="single" w:sz="8" w:space="0" w:color="auto"/>
            </w:tcBorders>
          </w:tcPr>
          <w:p w14:paraId="763130E6"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582DEC1A"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74C787B8" w14:textId="77777777" w:rsidR="00C07D48" w:rsidRPr="00384F48" w:rsidRDefault="00C07D48" w:rsidP="004F5C6B">
            <w:pPr>
              <w:pStyle w:val="TAL"/>
            </w:pPr>
          </w:p>
        </w:tc>
      </w:tr>
      <w:tr w:rsidR="00C07D48" w:rsidRPr="00384F48" w14:paraId="69227650"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698E80B" w14:textId="77777777" w:rsidR="00C07D48" w:rsidRPr="00384F48" w:rsidRDefault="00C07D48" w:rsidP="004F5C6B">
            <w:pPr>
              <w:pStyle w:val="TAL"/>
            </w:pPr>
            <w:r w:rsidRPr="00384F48">
              <w:t>5</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230AADB0" w14:textId="77777777" w:rsidR="00C07D48" w:rsidRPr="00384F48" w:rsidRDefault="00C07D48" w:rsidP="004F5C6B">
            <w:pPr>
              <w:pStyle w:val="TAL"/>
            </w:pPr>
            <w:r w:rsidRPr="00384F48">
              <w:t>LI running state manipulation</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6BB5FB8C" w14:textId="77777777" w:rsidR="00C07D48" w:rsidRPr="00384F48" w:rsidRDefault="00C07D48" w:rsidP="004F5C6B">
            <w:pPr>
              <w:pStyle w:val="TAL"/>
            </w:pPr>
            <w:r w:rsidRPr="00384F48">
              <w:t>LI was either started or stopped against normal procedures</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3F80160E" w14:textId="77777777" w:rsidR="00C07D48" w:rsidRPr="00384F48" w:rsidRDefault="00C07D48" w:rsidP="004F5C6B">
            <w:pPr>
              <w:pStyle w:val="TAL"/>
            </w:pPr>
            <w:r w:rsidRPr="00384F48">
              <w:t> </w:t>
            </w:r>
          </w:p>
        </w:tc>
        <w:tc>
          <w:tcPr>
            <w:tcW w:w="566" w:type="dxa"/>
            <w:tcBorders>
              <w:top w:val="nil"/>
              <w:left w:val="nil"/>
              <w:bottom w:val="single" w:sz="8" w:space="0" w:color="auto"/>
              <w:right w:val="single" w:sz="8" w:space="0" w:color="auto"/>
            </w:tcBorders>
          </w:tcPr>
          <w:p w14:paraId="2FDAFC04"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7F02F2A0"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2F22E7C6" w14:textId="77777777" w:rsidR="00C07D48" w:rsidRPr="00384F48" w:rsidRDefault="00C07D48" w:rsidP="004F5C6B">
            <w:pPr>
              <w:pStyle w:val="TAL"/>
            </w:pPr>
          </w:p>
        </w:tc>
      </w:tr>
      <w:tr w:rsidR="00C07D48" w:rsidRPr="00384F48" w14:paraId="397DA590"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A21BDAA" w14:textId="77777777" w:rsidR="00C07D48" w:rsidRPr="00384F48" w:rsidRDefault="00C07D48" w:rsidP="004F5C6B">
            <w:pPr>
              <w:pStyle w:val="TAL"/>
            </w:pPr>
            <w:r w:rsidRPr="00384F48">
              <w:t>6</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2B762476" w14:textId="77777777" w:rsidR="00C07D48" w:rsidRPr="00384F48" w:rsidRDefault="00C07D48" w:rsidP="004F5C6B">
            <w:pPr>
              <w:pStyle w:val="TAL"/>
            </w:pPr>
            <w:r w:rsidRPr="00384F48">
              <w:t>LI topology</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6E618673" w14:textId="77777777" w:rsidR="00C07D48" w:rsidRPr="00384F48" w:rsidRDefault="00C07D48" w:rsidP="004F5C6B">
            <w:pPr>
              <w:pStyle w:val="TAL"/>
            </w:pPr>
            <w:r w:rsidRPr="00384F48">
              <w:t>Extracted network/physical location of other functions that may (do?) contain LI capability</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2E6FE3D6" w14:textId="77777777" w:rsidR="00C07D48" w:rsidRPr="00384F48" w:rsidRDefault="00C07D48" w:rsidP="004F5C6B">
            <w:pPr>
              <w:pStyle w:val="TAL"/>
            </w:pPr>
            <w:r w:rsidRPr="00384F48">
              <w:t>e.g., information about other POIs, MDFs, ADMFs, or even LEMFs</w:t>
            </w:r>
          </w:p>
        </w:tc>
        <w:tc>
          <w:tcPr>
            <w:tcW w:w="566" w:type="dxa"/>
            <w:tcBorders>
              <w:top w:val="nil"/>
              <w:left w:val="nil"/>
              <w:bottom w:val="single" w:sz="8" w:space="0" w:color="auto"/>
              <w:right w:val="single" w:sz="8" w:space="0" w:color="auto"/>
            </w:tcBorders>
          </w:tcPr>
          <w:p w14:paraId="15845E8A"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122B86CA"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2ADE9EC5" w14:textId="77777777" w:rsidR="00C07D48" w:rsidRPr="00384F48" w:rsidRDefault="00C07D48" w:rsidP="004F5C6B">
            <w:pPr>
              <w:pStyle w:val="TAL"/>
            </w:pPr>
          </w:p>
        </w:tc>
      </w:tr>
      <w:tr w:rsidR="00C07D48" w:rsidRPr="00384F48" w14:paraId="7BA22AC0"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454F6B" w14:textId="77777777" w:rsidR="00C07D48" w:rsidRPr="00384F48" w:rsidRDefault="00C07D48" w:rsidP="004F5C6B">
            <w:pPr>
              <w:pStyle w:val="TAL"/>
            </w:pPr>
            <w:r w:rsidRPr="00384F48">
              <w:t>7</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12048800" w14:textId="77777777" w:rsidR="00C07D48" w:rsidRPr="00384F48" w:rsidRDefault="00C07D48" w:rsidP="004F5C6B">
            <w:pPr>
              <w:pStyle w:val="TAL"/>
            </w:pPr>
            <w:r w:rsidRPr="00384F48">
              <w:t>Target ID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52E23074" w14:textId="77777777" w:rsidR="00C07D48" w:rsidRPr="00384F48" w:rsidRDefault="00C07D48" w:rsidP="004F5C6B">
            <w:pPr>
              <w:pStyle w:val="TAL"/>
            </w:pPr>
            <w:r w:rsidRPr="00384F48">
              <w:t>A (</w:t>
            </w:r>
            <w:r w:rsidRPr="00384F48">
              <w:rPr>
                <w:i/>
                <w:iCs/>
              </w:rPr>
              <w:t>any</w:t>
            </w:r>
            <w:r w:rsidRPr="00384F48">
              <w:t>) target ID was extracted</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4A69C4C8" w14:textId="77777777" w:rsidR="00C07D48" w:rsidRPr="00384F48" w:rsidRDefault="00C07D48" w:rsidP="004F5C6B">
            <w:pPr>
              <w:pStyle w:val="TAL"/>
            </w:pPr>
            <w:r w:rsidRPr="00384F48">
              <w:t>without a priori choice of target</w:t>
            </w:r>
          </w:p>
        </w:tc>
        <w:tc>
          <w:tcPr>
            <w:tcW w:w="566" w:type="dxa"/>
            <w:tcBorders>
              <w:top w:val="nil"/>
              <w:left w:val="nil"/>
              <w:bottom w:val="single" w:sz="8" w:space="0" w:color="auto"/>
              <w:right w:val="single" w:sz="8" w:space="0" w:color="auto"/>
            </w:tcBorders>
          </w:tcPr>
          <w:p w14:paraId="56AF030C"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1314CDC3"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2026629F" w14:textId="77777777" w:rsidR="00C07D48" w:rsidRPr="00384F48" w:rsidRDefault="00C07D48" w:rsidP="004F5C6B">
            <w:pPr>
              <w:pStyle w:val="TAL"/>
            </w:pPr>
          </w:p>
        </w:tc>
      </w:tr>
      <w:tr w:rsidR="00C07D48" w:rsidRPr="00384F48" w14:paraId="7F24B08D"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74F0269" w14:textId="77777777" w:rsidR="00C07D48" w:rsidRPr="00384F48" w:rsidRDefault="00C07D48" w:rsidP="004F5C6B">
            <w:pPr>
              <w:pStyle w:val="TAL"/>
            </w:pPr>
            <w:r w:rsidRPr="00384F48">
              <w:t>8</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4D1C36F5" w14:textId="77777777" w:rsidR="00C07D48" w:rsidRPr="00384F48" w:rsidRDefault="00C07D48" w:rsidP="004F5C6B">
            <w:pPr>
              <w:pStyle w:val="TAL"/>
            </w:pPr>
            <w:r w:rsidRPr="00384F48">
              <w:t>Specific target ID detected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4E75336A" w14:textId="77777777" w:rsidR="00C07D48" w:rsidRPr="00384F48" w:rsidRDefault="00C07D48" w:rsidP="004F5C6B">
            <w:pPr>
              <w:pStyle w:val="TAL"/>
            </w:pPr>
            <w:r w:rsidRPr="00384F48">
              <w:t>A </w:t>
            </w:r>
            <w:r w:rsidRPr="00384F48">
              <w:rPr>
                <w:i/>
                <w:iCs/>
              </w:rPr>
              <w:t>specific</w:t>
            </w:r>
            <w:r w:rsidRPr="00384F48">
              <w:t> target ID was detected on the TOE</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01423E42" w14:textId="77777777" w:rsidR="00C07D48" w:rsidRPr="00384F48" w:rsidRDefault="00C07D48" w:rsidP="004F5C6B">
            <w:pPr>
              <w:pStyle w:val="TAL"/>
            </w:pPr>
            <w:r w:rsidRPr="00384F48">
              <w:t>with a priori choice of target</w:t>
            </w:r>
          </w:p>
        </w:tc>
        <w:tc>
          <w:tcPr>
            <w:tcW w:w="566" w:type="dxa"/>
            <w:tcBorders>
              <w:top w:val="nil"/>
              <w:left w:val="nil"/>
              <w:bottom w:val="single" w:sz="8" w:space="0" w:color="auto"/>
              <w:right w:val="single" w:sz="8" w:space="0" w:color="auto"/>
            </w:tcBorders>
          </w:tcPr>
          <w:p w14:paraId="655B07CC"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70470230"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6F2BD203" w14:textId="77777777" w:rsidR="00C07D48" w:rsidRPr="00384F48" w:rsidRDefault="00C07D48" w:rsidP="004F5C6B">
            <w:pPr>
              <w:pStyle w:val="TAL"/>
            </w:pPr>
          </w:p>
        </w:tc>
      </w:tr>
      <w:tr w:rsidR="00C07D48" w:rsidRPr="00384F48" w14:paraId="6063EC0A"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D960DFB" w14:textId="77777777" w:rsidR="00C07D48" w:rsidRPr="00384F48" w:rsidRDefault="00C07D48" w:rsidP="004F5C6B">
            <w:pPr>
              <w:pStyle w:val="TAL"/>
            </w:pPr>
            <w:r w:rsidRPr="00384F48">
              <w:t>9</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40A31A4B" w14:textId="77777777" w:rsidR="00C07D48" w:rsidRPr="00384F48" w:rsidRDefault="00C07D48" w:rsidP="004F5C6B">
            <w:pPr>
              <w:pStyle w:val="TAL"/>
            </w:pPr>
            <w:r w:rsidRPr="00384F48">
              <w:t>IRI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4C348D5B" w14:textId="77777777" w:rsidR="00C07D48" w:rsidRPr="00384F48" w:rsidRDefault="00C07D48" w:rsidP="004F5C6B">
            <w:pPr>
              <w:pStyle w:val="TAL"/>
            </w:pPr>
            <w:r w:rsidRPr="00384F48">
              <w:t>IRI was extracted pertaining to </w:t>
            </w:r>
            <w:r w:rsidRPr="00384F48">
              <w:rPr>
                <w:i/>
                <w:iCs/>
              </w:rPr>
              <w:t>any</w:t>
            </w:r>
            <w:r w:rsidRPr="00384F48">
              <w:t> current target ID on the TOE</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171FBB4C" w14:textId="77777777" w:rsidR="00C07D48" w:rsidRPr="00384F48" w:rsidRDefault="00C07D48" w:rsidP="004F5C6B">
            <w:pPr>
              <w:pStyle w:val="TAL"/>
            </w:pPr>
            <w:r w:rsidRPr="00384F48">
              <w:t>without a priori choice of target</w:t>
            </w:r>
          </w:p>
        </w:tc>
        <w:tc>
          <w:tcPr>
            <w:tcW w:w="566" w:type="dxa"/>
            <w:tcBorders>
              <w:top w:val="nil"/>
              <w:left w:val="nil"/>
              <w:bottom w:val="single" w:sz="8" w:space="0" w:color="auto"/>
              <w:right w:val="single" w:sz="8" w:space="0" w:color="auto"/>
            </w:tcBorders>
          </w:tcPr>
          <w:p w14:paraId="376100EA"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1F6CF497"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31F007B1" w14:textId="77777777" w:rsidR="00C07D48" w:rsidRPr="00384F48" w:rsidRDefault="00C07D48" w:rsidP="004F5C6B">
            <w:pPr>
              <w:pStyle w:val="TAL"/>
            </w:pPr>
          </w:p>
        </w:tc>
      </w:tr>
      <w:tr w:rsidR="00C07D48" w:rsidRPr="00384F48" w14:paraId="638D0E8B"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4631432" w14:textId="77777777" w:rsidR="00C07D48" w:rsidRPr="00384F48" w:rsidRDefault="00C07D48" w:rsidP="004F5C6B">
            <w:pPr>
              <w:pStyle w:val="TAL"/>
            </w:pPr>
            <w:r w:rsidRPr="00384F48">
              <w:t>10</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180AB6D5" w14:textId="77777777" w:rsidR="00C07D48" w:rsidRPr="00384F48" w:rsidRDefault="00C07D48" w:rsidP="004F5C6B">
            <w:pPr>
              <w:pStyle w:val="TAL"/>
            </w:pPr>
            <w:r w:rsidRPr="00384F48">
              <w:t>Content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6E14B5CF" w14:textId="77777777" w:rsidR="00C07D48" w:rsidRPr="00384F48" w:rsidRDefault="00C07D48" w:rsidP="004F5C6B">
            <w:pPr>
              <w:pStyle w:val="TAL"/>
            </w:pPr>
            <w:r w:rsidRPr="00384F48">
              <w:t>Content was extracted pertaining to </w:t>
            </w:r>
            <w:r w:rsidRPr="00384F48">
              <w:rPr>
                <w:i/>
                <w:iCs/>
              </w:rPr>
              <w:t>any</w:t>
            </w:r>
            <w:r w:rsidRPr="00384F48">
              <w:t> current target ID on the TOE</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2B8FBB63" w14:textId="77777777" w:rsidR="00C07D48" w:rsidRPr="00384F48" w:rsidRDefault="00C07D48" w:rsidP="004F5C6B">
            <w:pPr>
              <w:pStyle w:val="TAL"/>
            </w:pPr>
            <w:r w:rsidRPr="00384F48">
              <w:t>without a priori choice of target</w:t>
            </w:r>
          </w:p>
        </w:tc>
        <w:tc>
          <w:tcPr>
            <w:tcW w:w="566" w:type="dxa"/>
            <w:tcBorders>
              <w:top w:val="nil"/>
              <w:left w:val="nil"/>
              <w:bottom w:val="single" w:sz="8" w:space="0" w:color="auto"/>
              <w:right w:val="single" w:sz="8" w:space="0" w:color="auto"/>
            </w:tcBorders>
          </w:tcPr>
          <w:p w14:paraId="4414A21A"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669B90D1"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790F85CD" w14:textId="77777777" w:rsidR="00C07D48" w:rsidRPr="00384F48" w:rsidRDefault="00C07D48" w:rsidP="004F5C6B">
            <w:pPr>
              <w:pStyle w:val="TAL"/>
            </w:pPr>
          </w:p>
        </w:tc>
      </w:tr>
      <w:tr w:rsidR="00C07D48" w:rsidRPr="00384F48" w14:paraId="09A8EAD4"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573DB1D" w14:textId="77777777" w:rsidR="00C07D48" w:rsidRPr="00384F48" w:rsidRDefault="00C07D48" w:rsidP="004F5C6B">
            <w:pPr>
              <w:pStyle w:val="TAL"/>
            </w:pPr>
            <w:r w:rsidRPr="00384F48">
              <w:t>11</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38A9C19A" w14:textId="77777777" w:rsidR="00C07D48" w:rsidRPr="00384F48" w:rsidRDefault="00C07D48" w:rsidP="004F5C6B">
            <w:pPr>
              <w:pStyle w:val="TAL"/>
            </w:pPr>
            <w:r w:rsidRPr="00384F48">
              <w:t>Specific target IRI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6374F128" w14:textId="77777777" w:rsidR="00C07D48" w:rsidRPr="00384F48" w:rsidRDefault="00C07D48" w:rsidP="004F5C6B">
            <w:pPr>
              <w:pStyle w:val="TAL"/>
            </w:pPr>
            <w:r w:rsidRPr="00384F48">
              <w:t>IRI was extracted pertaining to a </w:t>
            </w:r>
            <w:r w:rsidRPr="00384F48">
              <w:rPr>
                <w:i/>
                <w:iCs/>
              </w:rPr>
              <w:t>specific</w:t>
            </w:r>
            <w:r w:rsidRPr="00384F48">
              <w:t> target ID on the TOE</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18547EEC" w14:textId="77777777" w:rsidR="00C07D48" w:rsidRPr="00384F48" w:rsidRDefault="00C07D48" w:rsidP="004F5C6B">
            <w:pPr>
              <w:pStyle w:val="TAL"/>
            </w:pPr>
            <w:r w:rsidRPr="00384F48">
              <w:t>with a priori choice of target</w:t>
            </w:r>
          </w:p>
        </w:tc>
        <w:tc>
          <w:tcPr>
            <w:tcW w:w="566" w:type="dxa"/>
            <w:tcBorders>
              <w:top w:val="nil"/>
              <w:left w:val="nil"/>
              <w:bottom w:val="single" w:sz="8" w:space="0" w:color="auto"/>
              <w:right w:val="single" w:sz="8" w:space="0" w:color="auto"/>
            </w:tcBorders>
          </w:tcPr>
          <w:p w14:paraId="7C95F314"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1F9B542F"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24F943C0" w14:textId="77777777" w:rsidR="00C07D48" w:rsidRPr="00384F48" w:rsidRDefault="00C07D48" w:rsidP="004F5C6B">
            <w:pPr>
              <w:pStyle w:val="TAL"/>
            </w:pPr>
          </w:p>
        </w:tc>
      </w:tr>
      <w:tr w:rsidR="00C07D48" w:rsidRPr="00384F48" w14:paraId="2A870A5F"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4584D5" w14:textId="77777777" w:rsidR="00C07D48" w:rsidRPr="00384F48" w:rsidRDefault="00C07D48" w:rsidP="004F5C6B">
            <w:pPr>
              <w:pStyle w:val="TAL"/>
            </w:pPr>
            <w:r w:rsidRPr="00384F48">
              <w:t>12</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7605B398" w14:textId="77777777" w:rsidR="00C07D48" w:rsidRPr="00384F48" w:rsidRDefault="00C07D48" w:rsidP="004F5C6B">
            <w:pPr>
              <w:pStyle w:val="TAL"/>
            </w:pPr>
            <w:r w:rsidRPr="00384F48">
              <w:t>Specific target content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53C7D4B7" w14:textId="77777777" w:rsidR="00C07D48" w:rsidRPr="00384F48" w:rsidRDefault="00C07D48" w:rsidP="004F5C6B">
            <w:pPr>
              <w:pStyle w:val="TAL"/>
            </w:pPr>
            <w:r w:rsidRPr="00384F48">
              <w:t>Content was extracted pertaining to a </w:t>
            </w:r>
            <w:r w:rsidRPr="00384F48">
              <w:rPr>
                <w:i/>
                <w:iCs/>
              </w:rPr>
              <w:t>specific</w:t>
            </w:r>
            <w:r>
              <w:rPr>
                <w:i/>
                <w:iCs/>
              </w:rPr>
              <w:t xml:space="preserve"> </w:t>
            </w:r>
            <w:r w:rsidRPr="00384F48">
              <w:t>target ID on the TOE</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34384C1E" w14:textId="77777777" w:rsidR="00C07D48" w:rsidRPr="00384F48" w:rsidRDefault="00C07D48" w:rsidP="004F5C6B">
            <w:pPr>
              <w:pStyle w:val="TAL"/>
            </w:pPr>
            <w:r w:rsidRPr="00384F48">
              <w:t>with a priori choice of target</w:t>
            </w:r>
          </w:p>
        </w:tc>
        <w:tc>
          <w:tcPr>
            <w:tcW w:w="566" w:type="dxa"/>
            <w:tcBorders>
              <w:top w:val="nil"/>
              <w:left w:val="nil"/>
              <w:bottom w:val="single" w:sz="8" w:space="0" w:color="auto"/>
              <w:right w:val="single" w:sz="8" w:space="0" w:color="auto"/>
            </w:tcBorders>
          </w:tcPr>
          <w:p w14:paraId="6ECCFA5B"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48AD5EA2"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3E144425" w14:textId="77777777" w:rsidR="00C07D48" w:rsidRPr="00384F48" w:rsidRDefault="00C07D48" w:rsidP="004F5C6B">
            <w:pPr>
              <w:pStyle w:val="TAL"/>
            </w:pPr>
          </w:p>
        </w:tc>
      </w:tr>
      <w:tr w:rsidR="00C07D48" w:rsidRPr="00384F48" w14:paraId="3C27C903"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A5AA91" w14:textId="77777777" w:rsidR="00C07D48" w:rsidRPr="00384F48" w:rsidRDefault="00C07D48" w:rsidP="004F5C6B">
            <w:pPr>
              <w:pStyle w:val="TAL"/>
            </w:pPr>
            <w:r w:rsidRPr="00384F48">
              <w:t>13</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038D3E2B" w14:textId="77777777" w:rsidR="00C07D48" w:rsidRPr="00384F48" w:rsidRDefault="00C07D48" w:rsidP="004F5C6B">
            <w:pPr>
              <w:pStyle w:val="TAL"/>
            </w:pPr>
            <w:r w:rsidRPr="00384F48">
              <w:t>One new target was inserted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5C96A1A8" w14:textId="77777777" w:rsidR="00C07D48" w:rsidRPr="00384F48" w:rsidRDefault="00C07D48" w:rsidP="004F5C6B">
            <w:pPr>
              <w:pStyle w:val="TAL"/>
            </w:pPr>
            <w:r w:rsidRPr="00384F48">
              <w:t>A new target inserted outside normal procedures</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19C4800D" w14:textId="77777777" w:rsidR="00C07D48" w:rsidRPr="00384F48" w:rsidRDefault="00C07D48" w:rsidP="004F5C6B">
            <w:pPr>
              <w:pStyle w:val="TAL"/>
            </w:pPr>
            <w:r w:rsidRPr="00384F48">
              <w:t> </w:t>
            </w:r>
          </w:p>
        </w:tc>
        <w:tc>
          <w:tcPr>
            <w:tcW w:w="566" w:type="dxa"/>
            <w:tcBorders>
              <w:top w:val="nil"/>
              <w:left w:val="nil"/>
              <w:bottom w:val="single" w:sz="8" w:space="0" w:color="auto"/>
              <w:right w:val="single" w:sz="8" w:space="0" w:color="auto"/>
            </w:tcBorders>
          </w:tcPr>
          <w:p w14:paraId="22713A48"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6CD5A18A"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5AA30C9D" w14:textId="77777777" w:rsidR="00C07D48" w:rsidRPr="00384F48" w:rsidRDefault="00C07D48" w:rsidP="004F5C6B">
            <w:pPr>
              <w:pStyle w:val="TAL"/>
            </w:pPr>
          </w:p>
        </w:tc>
      </w:tr>
      <w:tr w:rsidR="00C07D48" w:rsidRPr="00384F48" w14:paraId="68DD7B11"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D575A18" w14:textId="77777777" w:rsidR="00C07D48" w:rsidRPr="00384F48" w:rsidRDefault="00C07D48" w:rsidP="004F5C6B">
            <w:pPr>
              <w:pStyle w:val="TAL"/>
            </w:pPr>
            <w:r w:rsidRPr="00384F48">
              <w:t>14</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7B283B08" w14:textId="77777777" w:rsidR="00C07D48" w:rsidRPr="00384F48" w:rsidRDefault="00C07D48" w:rsidP="004F5C6B">
            <w:pPr>
              <w:pStyle w:val="TAL"/>
            </w:pPr>
            <w:r w:rsidRPr="00384F48">
              <w:t>Multiple targets inserted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516DACD3" w14:textId="77777777" w:rsidR="00C07D48" w:rsidRPr="00384F48" w:rsidRDefault="00C07D48" w:rsidP="004F5C6B">
            <w:pPr>
              <w:pStyle w:val="TAL"/>
            </w:pPr>
            <w:r w:rsidRPr="00384F48">
              <w:t>More than one target inserted outside normal procedures</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778BEB7F" w14:textId="77777777" w:rsidR="00C07D48" w:rsidRPr="00384F48" w:rsidRDefault="00C07D48" w:rsidP="004F5C6B">
            <w:pPr>
              <w:pStyle w:val="TAL"/>
            </w:pPr>
            <w:r w:rsidRPr="00384F48">
              <w:t>pathway to LI DOS</w:t>
            </w:r>
          </w:p>
        </w:tc>
        <w:tc>
          <w:tcPr>
            <w:tcW w:w="566" w:type="dxa"/>
            <w:tcBorders>
              <w:top w:val="nil"/>
              <w:left w:val="nil"/>
              <w:bottom w:val="single" w:sz="8" w:space="0" w:color="auto"/>
              <w:right w:val="single" w:sz="8" w:space="0" w:color="auto"/>
            </w:tcBorders>
          </w:tcPr>
          <w:p w14:paraId="4DD666F7"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3538E713"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63059978" w14:textId="77777777" w:rsidR="00C07D48" w:rsidRPr="00384F48" w:rsidRDefault="00C07D48" w:rsidP="004F5C6B">
            <w:pPr>
              <w:pStyle w:val="TAL"/>
            </w:pPr>
          </w:p>
        </w:tc>
      </w:tr>
      <w:tr w:rsidR="00C07D48" w:rsidRPr="00384F48" w14:paraId="453EA35A"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C7194A" w14:textId="77777777" w:rsidR="00C07D48" w:rsidRPr="00384F48" w:rsidRDefault="00C07D48" w:rsidP="004F5C6B">
            <w:pPr>
              <w:pStyle w:val="TAL"/>
            </w:pPr>
            <w:r w:rsidRPr="00384F48">
              <w:t>15</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5821E4C1" w14:textId="77777777" w:rsidR="00C07D48" w:rsidRPr="00384F48" w:rsidRDefault="00C07D48" w:rsidP="004F5C6B">
            <w:pPr>
              <w:pStyle w:val="TAL"/>
            </w:pPr>
            <w:r w:rsidRPr="00384F48">
              <w:t>Full target list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275194C9" w14:textId="77777777" w:rsidR="00C07D48" w:rsidRPr="00384F48" w:rsidRDefault="00C07D48" w:rsidP="004F5C6B">
            <w:pPr>
              <w:pStyle w:val="TAL"/>
            </w:pPr>
            <w:r w:rsidRPr="00384F48">
              <w:t>A complete list of target IDs on the TOE was extracted</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7FC5A03B" w14:textId="77777777" w:rsidR="00C07D48" w:rsidRPr="00384F48" w:rsidRDefault="00C07D48" w:rsidP="004F5C6B">
            <w:pPr>
              <w:pStyle w:val="TAL"/>
            </w:pPr>
            <w:r w:rsidRPr="00384F48">
              <w:t> </w:t>
            </w:r>
          </w:p>
        </w:tc>
        <w:tc>
          <w:tcPr>
            <w:tcW w:w="566" w:type="dxa"/>
            <w:tcBorders>
              <w:top w:val="nil"/>
              <w:left w:val="nil"/>
              <w:bottom w:val="single" w:sz="8" w:space="0" w:color="auto"/>
              <w:right w:val="single" w:sz="8" w:space="0" w:color="auto"/>
            </w:tcBorders>
          </w:tcPr>
          <w:p w14:paraId="5BA106FF"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4B963F60"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5E0A1E70" w14:textId="77777777" w:rsidR="00C07D48" w:rsidRPr="00384F48" w:rsidRDefault="00C07D48" w:rsidP="004F5C6B">
            <w:pPr>
              <w:pStyle w:val="TAL"/>
            </w:pPr>
          </w:p>
        </w:tc>
      </w:tr>
      <w:tr w:rsidR="00C07D48" w:rsidRPr="00384F48" w14:paraId="5DD9E162"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0D866B" w14:textId="77777777" w:rsidR="00C07D48" w:rsidRPr="00384F48" w:rsidRDefault="00C07D48" w:rsidP="004F5C6B">
            <w:pPr>
              <w:pStyle w:val="TAL"/>
            </w:pPr>
            <w:r w:rsidRPr="00384F48">
              <w:t>16</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14EA7EBB" w14:textId="77777777" w:rsidR="00C07D48" w:rsidRPr="00384F48" w:rsidRDefault="00C07D48" w:rsidP="004F5C6B">
            <w:pPr>
              <w:pStyle w:val="TAL"/>
            </w:pPr>
            <w:r w:rsidRPr="00384F48">
              <w:t>IRI of all targets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030C86D5" w14:textId="77777777" w:rsidR="00C07D48" w:rsidRPr="00384F48" w:rsidRDefault="00C07D48" w:rsidP="004F5C6B">
            <w:pPr>
              <w:pStyle w:val="TAL"/>
            </w:pPr>
            <w:r w:rsidRPr="00384F48">
              <w:t>IRI pertaining to all targets was extracted</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129D4404" w14:textId="77777777" w:rsidR="00C07D48" w:rsidRPr="00384F48" w:rsidRDefault="00C07D48" w:rsidP="004F5C6B">
            <w:pPr>
              <w:pStyle w:val="TAL"/>
            </w:pPr>
            <w:r w:rsidRPr="00384F48">
              <w:t> </w:t>
            </w:r>
          </w:p>
        </w:tc>
        <w:tc>
          <w:tcPr>
            <w:tcW w:w="566" w:type="dxa"/>
            <w:tcBorders>
              <w:top w:val="nil"/>
              <w:left w:val="nil"/>
              <w:bottom w:val="single" w:sz="8" w:space="0" w:color="auto"/>
              <w:right w:val="single" w:sz="8" w:space="0" w:color="auto"/>
            </w:tcBorders>
          </w:tcPr>
          <w:p w14:paraId="36470E7F"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5F03DBBA"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32115440" w14:textId="77777777" w:rsidR="00C07D48" w:rsidRPr="00384F48" w:rsidRDefault="00C07D48" w:rsidP="004F5C6B">
            <w:pPr>
              <w:pStyle w:val="TAL"/>
            </w:pPr>
          </w:p>
        </w:tc>
      </w:tr>
      <w:tr w:rsidR="00C07D48" w:rsidRPr="00384F48" w14:paraId="5819126E"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AA8470B" w14:textId="77777777" w:rsidR="00C07D48" w:rsidRPr="00384F48" w:rsidRDefault="00C07D48" w:rsidP="004F5C6B">
            <w:pPr>
              <w:pStyle w:val="TAL"/>
            </w:pPr>
            <w:r w:rsidRPr="00384F48">
              <w:t>17</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74BA2DAF" w14:textId="77777777" w:rsidR="00C07D48" w:rsidRPr="00384F48" w:rsidRDefault="00C07D48" w:rsidP="004F5C6B">
            <w:pPr>
              <w:pStyle w:val="TAL"/>
            </w:pPr>
            <w:r w:rsidRPr="00384F48">
              <w:t>Content of all targets extracted</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257797B9" w14:textId="77777777" w:rsidR="00C07D48" w:rsidRPr="00384F48" w:rsidRDefault="00C07D48" w:rsidP="004F5C6B">
            <w:pPr>
              <w:pStyle w:val="TAL"/>
            </w:pPr>
            <w:r w:rsidRPr="00384F48">
              <w:t>Content pertaining to all targets was extracted</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78046580" w14:textId="77777777" w:rsidR="00C07D48" w:rsidRPr="00384F48" w:rsidRDefault="00C07D48" w:rsidP="004F5C6B">
            <w:pPr>
              <w:pStyle w:val="TAL"/>
            </w:pPr>
            <w:r w:rsidRPr="00384F48">
              <w:t> </w:t>
            </w:r>
          </w:p>
        </w:tc>
        <w:tc>
          <w:tcPr>
            <w:tcW w:w="566" w:type="dxa"/>
            <w:tcBorders>
              <w:top w:val="nil"/>
              <w:left w:val="nil"/>
              <w:bottom w:val="single" w:sz="8" w:space="0" w:color="auto"/>
              <w:right w:val="single" w:sz="8" w:space="0" w:color="auto"/>
            </w:tcBorders>
          </w:tcPr>
          <w:p w14:paraId="5BB6E2C6"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1226A8C3"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70250AB7" w14:textId="77777777" w:rsidR="00C07D48" w:rsidRPr="00384F48" w:rsidRDefault="00C07D48" w:rsidP="004F5C6B">
            <w:pPr>
              <w:pStyle w:val="TAL"/>
            </w:pPr>
          </w:p>
        </w:tc>
      </w:tr>
      <w:tr w:rsidR="00C07D48" w:rsidRPr="00384F48" w14:paraId="533C374C" w14:textId="77777777" w:rsidTr="00061581">
        <w:trPr>
          <w:jc w:val="center"/>
        </w:trPr>
        <w:tc>
          <w:tcPr>
            <w:tcW w:w="581"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E4DADB" w14:textId="77777777" w:rsidR="00C07D48" w:rsidRPr="00384F48" w:rsidRDefault="00C07D48" w:rsidP="004F5C6B">
            <w:pPr>
              <w:pStyle w:val="TAL"/>
            </w:pPr>
            <w:r w:rsidRPr="00384F48">
              <w:t>18</w:t>
            </w:r>
          </w:p>
        </w:tc>
        <w:tc>
          <w:tcPr>
            <w:tcW w:w="1749" w:type="dxa"/>
            <w:tcBorders>
              <w:top w:val="nil"/>
              <w:left w:val="nil"/>
              <w:bottom w:val="single" w:sz="8" w:space="0" w:color="auto"/>
              <w:right w:val="single" w:sz="8" w:space="0" w:color="auto"/>
            </w:tcBorders>
            <w:tcMar>
              <w:top w:w="0" w:type="dxa"/>
              <w:left w:w="28" w:type="dxa"/>
              <w:bottom w:w="0" w:type="dxa"/>
              <w:right w:w="70" w:type="dxa"/>
            </w:tcMar>
            <w:hideMark/>
          </w:tcPr>
          <w:p w14:paraId="6AACD5AD" w14:textId="77777777" w:rsidR="00C07D48" w:rsidRPr="00384F48" w:rsidRDefault="00C07D48" w:rsidP="004F5C6B">
            <w:pPr>
              <w:pStyle w:val="TAL"/>
            </w:pPr>
            <w:r w:rsidRPr="00384F48">
              <w:t>Control of non-LI functionality achieved through LI entry</w:t>
            </w:r>
          </w:p>
        </w:tc>
        <w:tc>
          <w:tcPr>
            <w:tcW w:w="2890" w:type="dxa"/>
            <w:tcBorders>
              <w:top w:val="nil"/>
              <w:left w:val="nil"/>
              <w:bottom w:val="single" w:sz="8" w:space="0" w:color="auto"/>
              <w:right w:val="single" w:sz="8" w:space="0" w:color="auto"/>
            </w:tcBorders>
            <w:tcMar>
              <w:top w:w="0" w:type="dxa"/>
              <w:left w:w="28" w:type="dxa"/>
              <w:bottom w:w="0" w:type="dxa"/>
              <w:right w:w="70" w:type="dxa"/>
            </w:tcMar>
            <w:hideMark/>
          </w:tcPr>
          <w:p w14:paraId="038E510D" w14:textId="77777777" w:rsidR="00C07D48" w:rsidRPr="00384F48" w:rsidRDefault="00C07D48" w:rsidP="004F5C6B">
            <w:pPr>
              <w:pStyle w:val="TAL"/>
            </w:pPr>
            <w:r w:rsidRPr="00384F48">
              <w:t>Control of TOE functionality outside LI was achieved</w:t>
            </w:r>
            <w:r>
              <w:t>.</w:t>
            </w:r>
          </w:p>
        </w:tc>
        <w:tc>
          <w:tcPr>
            <w:tcW w:w="2150" w:type="dxa"/>
            <w:tcBorders>
              <w:top w:val="nil"/>
              <w:left w:val="nil"/>
              <w:bottom w:val="single" w:sz="8" w:space="0" w:color="auto"/>
              <w:right w:val="single" w:sz="8" w:space="0" w:color="auto"/>
            </w:tcBorders>
            <w:tcMar>
              <w:top w:w="0" w:type="dxa"/>
              <w:left w:w="28" w:type="dxa"/>
              <w:bottom w:w="0" w:type="dxa"/>
              <w:right w:w="70" w:type="dxa"/>
            </w:tcMar>
            <w:hideMark/>
          </w:tcPr>
          <w:p w14:paraId="05C8153A" w14:textId="77777777" w:rsidR="00C07D48" w:rsidRPr="00384F48" w:rsidRDefault="00C07D48" w:rsidP="004F5C6B">
            <w:pPr>
              <w:pStyle w:val="TAL"/>
            </w:pPr>
            <w:r w:rsidRPr="00384F48">
              <w:t> </w:t>
            </w:r>
          </w:p>
        </w:tc>
        <w:tc>
          <w:tcPr>
            <w:tcW w:w="566" w:type="dxa"/>
            <w:tcBorders>
              <w:top w:val="nil"/>
              <w:left w:val="nil"/>
              <w:bottom w:val="single" w:sz="8" w:space="0" w:color="auto"/>
              <w:right w:val="single" w:sz="8" w:space="0" w:color="auto"/>
            </w:tcBorders>
          </w:tcPr>
          <w:p w14:paraId="67E2F9B5" w14:textId="77777777" w:rsidR="00C07D48" w:rsidRPr="00384F48" w:rsidRDefault="00C07D48" w:rsidP="004F5C6B">
            <w:pPr>
              <w:pStyle w:val="TAL"/>
            </w:pPr>
          </w:p>
        </w:tc>
        <w:tc>
          <w:tcPr>
            <w:tcW w:w="844" w:type="dxa"/>
            <w:tcBorders>
              <w:top w:val="nil"/>
              <w:left w:val="nil"/>
              <w:bottom w:val="single" w:sz="8" w:space="0" w:color="auto"/>
              <w:right w:val="single" w:sz="8" w:space="0" w:color="auto"/>
            </w:tcBorders>
          </w:tcPr>
          <w:p w14:paraId="099271F8" w14:textId="77777777" w:rsidR="00C07D48" w:rsidRPr="00384F48" w:rsidRDefault="00C07D48" w:rsidP="004F5C6B">
            <w:pPr>
              <w:pStyle w:val="TAL"/>
            </w:pPr>
          </w:p>
        </w:tc>
        <w:tc>
          <w:tcPr>
            <w:tcW w:w="841" w:type="dxa"/>
            <w:tcBorders>
              <w:top w:val="nil"/>
              <w:left w:val="nil"/>
              <w:bottom w:val="single" w:sz="8" w:space="0" w:color="auto"/>
              <w:right w:val="single" w:sz="8" w:space="0" w:color="auto"/>
            </w:tcBorders>
          </w:tcPr>
          <w:p w14:paraId="522AE912" w14:textId="77777777" w:rsidR="00C07D48" w:rsidRPr="00384F48" w:rsidRDefault="00C07D48" w:rsidP="004F5C6B">
            <w:pPr>
              <w:pStyle w:val="TAL"/>
            </w:pPr>
          </w:p>
        </w:tc>
      </w:tr>
    </w:tbl>
    <w:p w14:paraId="48223DB1" w14:textId="77777777" w:rsidR="00C07D48" w:rsidRDefault="00C07D48" w:rsidP="00C07D48">
      <w:pPr>
        <w:rPr>
          <w:color w:val="212121"/>
        </w:rPr>
      </w:pPr>
    </w:p>
    <w:p w14:paraId="64A59C65" w14:textId="77777777" w:rsidR="00C07D48" w:rsidRDefault="00C07D48" w:rsidP="00C07D48">
      <w:r w:rsidRPr="00D31E3F">
        <w:rPr>
          <w:highlight w:val="yellow"/>
        </w:rPr>
        <w:t>Editor's notes (Apr 7</w:t>
      </w:r>
      <w:r>
        <w:rPr>
          <w:highlight w:val="yellow"/>
        </w:rPr>
        <w:t xml:space="preserve">, </w:t>
      </w:r>
      <w:proofErr w:type="gramStart"/>
      <w:r>
        <w:rPr>
          <w:highlight w:val="yellow"/>
        </w:rPr>
        <w:t>2025</w:t>
      </w:r>
      <w:proofErr w:type="gramEnd"/>
      <w:r w:rsidRPr="00D31E3F">
        <w:rPr>
          <w:highlight w:val="yellow"/>
        </w:rPr>
        <w:t xml:space="preserve"> call)</w:t>
      </w:r>
      <w:r>
        <w:t>:</w:t>
      </w:r>
    </w:p>
    <w:p w14:paraId="406DBA83" w14:textId="77777777" w:rsidR="00C07D48" w:rsidRDefault="00C07D48" w:rsidP="00C07D48">
      <w:pPr>
        <w:rPr>
          <w:highlight w:val="yellow"/>
        </w:rPr>
      </w:pPr>
      <w:r w:rsidRPr="009A3A92">
        <w:rPr>
          <w:highlight w:val="yellow"/>
        </w:rPr>
        <w:t>* Add DELETION (targets, IRI, content),</w:t>
      </w:r>
    </w:p>
    <w:p w14:paraId="4C991C0A" w14:textId="77777777" w:rsidR="00C07D48" w:rsidRPr="009A3A92" w:rsidRDefault="00C07D48" w:rsidP="00C07D48">
      <w:pPr>
        <w:rPr>
          <w:highlight w:val="yellow"/>
        </w:rPr>
      </w:pPr>
      <w:r w:rsidRPr="009A3A92">
        <w:rPr>
          <w:highlight w:val="yellow"/>
        </w:rPr>
        <w:t xml:space="preserve">* </w:t>
      </w:r>
      <w:proofErr w:type="gramStart"/>
      <w:r w:rsidRPr="009A3A92">
        <w:rPr>
          <w:highlight w:val="yellow"/>
        </w:rPr>
        <w:t>modify</w:t>
      </w:r>
      <w:proofErr w:type="gramEnd"/>
      <w:r w:rsidRPr="009A3A92">
        <w:rPr>
          <w:highlight w:val="yellow"/>
        </w:rPr>
        <w:t xml:space="preserve"> (INSERT/DELETE) delivery endpoints</w:t>
      </w:r>
    </w:p>
    <w:p w14:paraId="28D58D6A" w14:textId="77777777" w:rsidR="00C07D48" w:rsidRDefault="00C07D48" w:rsidP="00C07D48">
      <w:r w:rsidRPr="009A3A92">
        <w:rPr>
          <w:highlight w:val="yellow"/>
        </w:rPr>
        <w:t xml:space="preserve">* </w:t>
      </w:r>
      <w:proofErr w:type="gramStart"/>
      <w:r w:rsidRPr="009A3A92">
        <w:rPr>
          <w:highlight w:val="yellow"/>
        </w:rPr>
        <w:t>insert</w:t>
      </w:r>
      <w:proofErr w:type="gramEnd"/>
      <w:r w:rsidRPr="009A3A92">
        <w:rPr>
          <w:highlight w:val="yellow"/>
        </w:rPr>
        <w:t xml:space="preserve"> before 7: access/token compromise/privilege escalation</w:t>
      </w:r>
    </w:p>
    <w:p w14:paraId="239EF6EC" w14:textId="77777777" w:rsidR="00C07D48" w:rsidRDefault="00C07D48" w:rsidP="00C07D48"/>
    <w:p w14:paraId="2473864A" w14:textId="77777777" w:rsidR="00C07D48" w:rsidRDefault="00C07D48" w:rsidP="00C07D48"/>
    <w:p w14:paraId="7EF39474" w14:textId="77777777" w:rsidR="00C07D48" w:rsidRDefault="00C07D48" w:rsidP="00C07D48">
      <w:pPr>
        <w:pStyle w:val="Heading1"/>
        <w:rPr>
          <w:highlight w:val="yellow"/>
        </w:rPr>
      </w:pPr>
      <w:bookmarkStart w:id="272" w:name="_Toc221481946"/>
      <w:r w:rsidRPr="005E2F8F">
        <w:rPr>
          <w:highlight w:val="yellow"/>
        </w:rPr>
        <w:lastRenderedPageBreak/>
        <w:t>EDITORS NOTES:</w:t>
      </w:r>
      <w:bookmarkEnd w:id="272"/>
    </w:p>
    <w:p w14:paraId="61932298" w14:textId="77777777" w:rsidR="00C07D48" w:rsidRDefault="00C07D48" w:rsidP="00C07D48">
      <w:pPr>
        <w:pStyle w:val="Heading2"/>
      </w:pPr>
      <w:bookmarkStart w:id="273" w:name="_Toc221481947"/>
      <w:r w:rsidRPr="005E2F8F">
        <w:rPr>
          <w:highlight w:val="yellow"/>
        </w:rPr>
        <w:t>Parking Lot</w:t>
      </w:r>
      <w:bookmarkEnd w:id="273"/>
    </w:p>
    <w:p w14:paraId="64A3162E" w14:textId="77777777" w:rsidR="00C07D48" w:rsidRDefault="00C07D48" w:rsidP="00C07D48">
      <w:pPr>
        <w:pStyle w:val="Guidance"/>
      </w:pPr>
      <w:r>
        <w:t>0. Find a way to publish an implementation/configuration guide to state "the obvious", e.g. 33.128 Annex, or its own document, etc.</w:t>
      </w:r>
    </w:p>
    <w:p w14:paraId="5F96D14E" w14:textId="77777777" w:rsidR="00C07D48" w:rsidRDefault="00C07D48" w:rsidP="00C07D48">
      <w:pPr>
        <w:pStyle w:val="Guidance"/>
      </w:pPr>
      <w:r>
        <w:t>1. Think about a test for trust domain crossing. If a (non-LI) network function is required to take some action on behalf of LI and does not have a POI, this creates a security concern.</w:t>
      </w:r>
    </w:p>
    <w:p w14:paraId="37E87B12" w14:textId="77777777" w:rsidR="00C07D48" w:rsidRDefault="00C07D48" w:rsidP="00C07D48">
      <w:pPr>
        <w:pStyle w:val="Guidance"/>
      </w:pPr>
      <w:r>
        <w:t>2. Test that POI code and data are not accessible from outside the enclave.</w:t>
      </w:r>
    </w:p>
    <w:p w14:paraId="6CC6444B" w14:textId="77777777" w:rsidR="00C07D48" w:rsidRDefault="00C07D48" w:rsidP="00C07D48">
      <w:pPr>
        <w:pStyle w:val="Guidance"/>
      </w:pPr>
      <w:r>
        <w:t>3. Inter-LEA confidentiality. Is there a way to test it explicitly, or do we rely on inference from a subset of tests.</w:t>
      </w:r>
    </w:p>
    <w:p w14:paraId="0D36DA86" w14:textId="77777777" w:rsidR="00C07D48" w:rsidRPr="004D3578" w:rsidRDefault="00C07D48" w:rsidP="00C07D48">
      <w:pPr>
        <w:pStyle w:val="Heading8"/>
      </w:pPr>
      <w:r>
        <w:br w:type="page"/>
      </w:r>
      <w:bookmarkStart w:id="274" w:name="_Toc221481948"/>
      <w:r w:rsidRPr="004D3578">
        <w:lastRenderedPageBreak/>
        <w:t>Annex &lt;</w:t>
      </w:r>
      <w:r>
        <w:t>C</w:t>
      </w:r>
      <w:r w:rsidRPr="004D3578">
        <w:t>&gt;:</w:t>
      </w:r>
      <w:r w:rsidRPr="004D3578">
        <w:br/>
        <w:t>&lt;Informative annex title</w:t>
      </w:r>
      <w:r>
        <w:t xml:space="preserve"> for a Technical Report</w:t>
      </w:r>
      <w:r w:rsidRPr="004D3578">
        <w:t>&gt;</w:t>
      </w:r>
      <w:bookmarkEnd w:id="274"/>
    </w:p>
    <w:p w14:paraId="0C6A021A" w14:textId="77777777" w:rsidR="00C07D48" w:rsidRDefault="00C07D48" w:rsidP="00C07D48">
      <w:pPr>
        <w:pStyle w:val="Guidance"/>
      </w:pPr>
      <w:r>
        <w:t>Informative annexes in Technical Reports do not use "(informative") in the title, since all annexes in TRs are informative. Use style "Heading 9" in TRs.</w:t>
      </w:r>
    </w:p>
    <w:p w14:paraId="59DF547E" w14:textId="77777777" w:rsidR="00C07D48" w:rsidRPr="004D3578" w:rsidRDefault="00C07D48" w:rsidP="00C07D48"/>
    <w:p w14:paraId="67B956B0" w14:textId="77777777" w:rsidR="00C07D48" w:rsidRPr="004D3578" w:rsidRDefault="00C07D48" w:rsidP="00C07D48">
      <w:pPr>
        <w:pStyle w:val="Heading8"/>
      </w:pPr>
      <w:r>
        <w:br w:type="page"/>
      </w:r>
      <w:bookmarkStart w:id="275" w:name="_Toc221481949"/>
      <w:r w:rsidRPr="004D3578">
        <w:lastRenderedPageBreak/>
        <w:t>Annex &lt;</w:t>
      </w:r>
      <w:r>
        <w:t>D</w:t>
      </w:r>
      <w:r w:rsidRPr="004D3578">
        <w:t>&gt;</w:t>
      </w:r>
      <w:r>
        <w:t xml:space="preserve"> (informative)</w:t>
      </w:r>
      <w:r w:rsidRPr="004D3578">
        <w:t>:</w:t>
      </w:r>
      <w:r w:rsidRPr="004D3578">
        <w:br/>
      </w:r>
      <w:r>
        <w:t>Bibliography</w:t>
      </w:r>
      <w:bookmarkEnd w:id="275"/>
    </w:p>
    <w:p w14:paraId="4C3F93E0" w14:textId="77777777" w:rsidR="00C07D48" w:rsidRDefault="00C07D48" w:rsidP="00C07D48">
      <w:pPr>
        <w:pStyle w:val="Guidance"/>
      </w:pPr>
      <w:r>
        <w:t>Use style "Heading 8" in TSs and "Heading 9" in TRs. Do not use "informative" in the title in TRs.</w:t>
      </w:r>
    </w:p>
    <w:p w14:paraId="3E18CE78" w14:textId="77777777" w:rsidR="00C07D48" w:rsidRPr="004D3578" w:rsidRDefault="00C07D48" w:rsidP="00C07D48">
      <w:pPr>
        <w:pStyle w:val="Guidance"/>
      </w:pPr>
      <w:r w:rsidRPr="004D3578">
        <w:t xml:space="preserve">The Bibliography is optional. If it exists, it shall follow the last </w:t>
      </w:r>
      <w:r>
        <w:t xml:space="preserve">technical </w:t>
      </w:r>
      <w:r w:rsidRPr="004D3578">
        <w:t>annex in the document.</w:t>
      </w:r>
    </w:p>
    <w:p w14:paraId="58B5A01E" w14:textId="77777777" w:rsidR="00C07D48" w:rsidRPr="004D3578" w:rsidRDefault="00C07D48" w:rsidP="00C07D48">
      <w:r w:rsidRPr="004D3578">
        <w:t>The following material, though not specifically referenced in the body of the present document (or not publicly available), gives supporting information.</w:t>
      </w:r>
    </w:p>
    <w:p w14:paraId="4ACC8686" w14:textId="77777777" w:rsidR="00C07D48" w:rsidRPr="004D3578" w:rsidRDefault="00C07D48" w:rsidP="00C07D48">
      <w:pPr>
        <w:pStyle w:val="Guidance"/>
      </w:pPr>
      <w:r w:rsidRPr="004D3578">
        <w:t>Bibliography format</w:t>
      </w:r>
    </w:p>
    <w:p w14:paraId="2351A48A" w14:textId="77777777" w:rsidR="00C07D48" w:rsidRPr="004D3578" w:rsidRDefault="00C07D48" w:rsidP="00C07D48">
      <w:r w:rsidRPr="004D3578">
        <w:t>&lt;Publication&gt;: "&lt;Title&gt;".</w:t>
      </w:r>
    </w:p>
    <w:p w14:paraId="0E21FE27" w14:textId="77777777" w:rsidR="00C07D48" w:rsidRDefault="00C07D48" w:rsidP="00C07D48">
      <w:pPr>
        <w:pStyle w:val="Heading8"/>
      </w:pPr>
      <w:r>
        <w:br w:type="page"/>
      </w:r>
      <w:bookmarkStart w:id="276" w:name="_Toc221481950"/>
      <w:r w:rsidRPr="004D3578">
        <w:lastRenderedPageBreak/>
        <w:t>Annex &lt;</w:t>
      </w:r>
      <w:r>
        <w:t>E</w:t>
      </w:r>
      <w:r w:rsidRPr="004D3578">
        <w:t>&gt;</w:t>
      </w:r>
      <w:r>
        <w:t xml:space="preserve"> (informative)</w:t>
      </w:r>
      <w:r w:rsidRPr="004D3578">
        <w:t>:</w:t>
      </w:r>
      <w:r w:rsidRPr="004D3578">
        <w:br/>
      </w:r>
      <w:r>
        <w:t>Index</w:t>
      </w:r>
      <w:bookmarkEnd w:id="276"/>
    </w:p>
    <w:p w14:paraId="491FE49A" w14:textId="77777777" w:rsidR="00C07D48" w:rsidRDefault="00C07D48" w:rsidP="00C07D48">
      <w:pPr>
        <w:pStyle w:val="Guidance"/>
      </w:pPr>
      <w:r>
        <w:t>Use style "Heading 8" in TSs and "Heading 9" in TRs. Do not use "informative" in the title in TRs.</w:t>
      </w:r>
    </w:p>
    <w:p w14:paraId="6791B7E4" w14:textId="77777777" w:rsidR="00C07D48" w:rsidRDefault="00C07D48" w:rsidP="00C07D48">
      <w:pPr>
        <w:pStyle w:val="Guidance"/>
      </w:pPr>
      <w:r w:rsidRPr="004D3578">
        <w:t xml:space="preserve">The </w:t>
      </w:r>
      <w:r>
        <w:t xml:space="preserve">Index </w:t>
      </w:r>
      <w:r w:rsidRPr="004D3578">
        <w:t xml:space="preserve">is optional. If it exists, it shall </w:t>
      </w:r>
      <w:r>
        <w:t>immediately precede the Changes history annex.</w:t>
      </w:r>
    </w:p>
    <w:p w14:paraId="5C489EC3" w14:textId="77777777" w:rsidR="00C07D48" w:rsidRDefault="00C07D48" w:rsidP="00C07D48">
      <w:pPr>
        <w:pStyle w:val="Guidance"/>
      </w:pPr>
      <w:r>
        <w:t>Generate the index using MS Word's index field feature.</w:t>
      </w:r>
    </w:p>
    <w:p w14:paraId="68FF7F1F" w14:textId="77777777" w:rsidR="00C07D48" w:rsidRPr="002675F0" w:rsidRDefault="00C07D48" w:rsidP="00C07D48"/>
    <w:p w14:paraId="2CBCB1C3" w14:textId="77777777" w:rsidR="00C07D48" w:rsidRPr="004D3578" w:rsidRDefault="00C07D48" w:rsidP="00D258FF">
      <w:pPr>
        <w:pStyle w:val="Heading9"/>
      </w:pPr>
      <w:r w:rsidRPr="004D3578">
        <w:br w:type="page"/>
      </w:r>
      <w:bookmarkStart w:id="277" w:name="_Toc221481951"/>
      <w:r w:rsidRPr="004D3578">
        <w:lastRenderedPageBreak/>
        <w:t>Annex &lt;</w:t>
      </w:r>
      <w:r>
        <w:t>F</w:t>
      </w:r>
      <w:r w:rsidRPr="004D3578">
        <w:t>&gt; (informative):</w:t>
      </w:r>
      <w:r w:rsidRPr="004D3578">
        <w:br/>
        <w:t>Change history</w:t>
      </w:r>
      <w:bookmarkEnd w:id="277"/>
    </w:p>
    <w:p w14:paraId="347F7870" w14:textId="2E221040" w:rsidR="00C07D48" w:rsidRPr="00D258FF" w:rsidRDefault="00C07D48" w:rsidP="00C07D48">
      <w:pPr>
        <w:pStyle w:val="Guidance"/>
        <w:rPr>
          <w:color w:val="auto"/>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40"/>
        <w:gridCol w:w="567"/>
        <w:gridCol w:w="426"/>
        <w:gridCol w:w="425"/>
        <w:gridCol w:w="4678"/>
        <w:gridCol w:w="708"/>
      </w:tblGrid>
      <w:tr w:rsidR="00C07D48" w:rsidRPr="00235394" w14:paraId="351CF00C" w14:textId="77777777" w:rsidTr="00D258FF">
        <w:trPr>
          <w:cantSplit/>
        </w:trPr>
        <w:tc>
          <w:tcPr>
            <w:tcW w:w="9639" w:type="dxa"/>
            <w:gridSpan w:val="8"/>
            <w:tcBorders>
              <w:bottom w:val="nil"/>
            </w:tcBorders>
            <w:shd w:val="solid" w:color="FFFFFF" w:fill="auto"/>
          </w:tcPr>
          <w:p w14:paraId="193C307D" w14:textId="77777777" w:rsidR="00C07D48" w:rsidRPr="00235394" w:rsidRDefault="00C07D48" w:rsidP="00061581">
            <w:pPr>
              <w:pStyle w:val="TAH"/>
              <w:rPr>
                <w:sz w:val="16"/>
              </w:rPr>
            </w:pPr>
            <w:bookmarkStart w:id="278" w:name="historyclause"/>
            <w:bookmarkEnd w:id="278"/>
            <w:r w:rsidRPr="00235394">
              <w:t>Change history</w:t>
            </w:r>
          </w:p>
        </w:tc>
      </w:tr>
      <w:tr w:rsidR="00C07D48" w:rsidRPr="00315B85" w14:paraId="1E2CDA63" w14:textId="77777777" w:rsidTr="0009783A">
        <w:tc>
          <w:tcPr>
            <w:tcW w:w="800" w:type="dxa"/>
            <w:shd w:val="pct10" w:color="auto" w:fill="FFFFFF"/>
          </w:tcPr>
          <w:p w14:paraId="3231BE86" w14:textId="77777777" w:rsidR="00C07D48" w:rsidRPr="00315B85" w:rsidRDefault="00C07D48" w:rsidP="00061581">
            <w:pPr>
              <w:pStyle w:val="TAH"/>
              <w:rPr>
                <w:sz w:val="16"/>
                <w:szCs w:val="16"/>
              </w:rPr>
            </w:pPr>
            <w:r w:rsidRPr="00315B85">
              <w:rPr>
                <w:sz w:val="16"/>
                <w:szCs w:val="16"/>
              </w:rPr>
              <w:t>Date</w:t>
            </w:r>
          </w:p>
        </w:tc>
        <w:tc>
          <w:tcPr>
            <w:tcW w:w="995" w:type="dxa"/>
            <w:shd w:val="pct10" w:color="auto" w:fill="FFFFFF"/>
          </w:tcPr>
          <w:p w14:paraId="3966DD11" w14:textId="77777777" w:rsidR="00C07D48" w:rsidRPr="00315B85" w:rsidRDefault="00C07D48" w:rsidP="00061581">
            <w:pPr>
              <w:pStyle w:val="TAH"/>
              <w:rPr>
                <w:sz w:val="16"/>
                <w:szCs w:val="16"/>
              </w:rPr>
            </w:pPr>
            <w:r w:rsidRPr="00315B85">
              <w:rPr>
                <w:sz w:val="16"/>
                <w:szCs w:val="16"/>
              </w:rPr>
              <w:t>Meeting</w:t>
            </w:r>
          </w:p>
        </w:tc>
        <w:tc>
          <w:tcPr>
            <w:tcW w:w="1040" w:type="dxa"/>
            <w:shd w:val="pct10" w:color="auto" w:fill="FFFFFF"/>
          </w:tcPr>
          <w:p w14:paraId="3A3BAC78" w14:textId="77777777" w:rsidR="00C07D48" w:rsidRPr="00315B85" w:rsidRDefault="00C07D48" w:rsidP="00061581">
            <w:pPr>
              <w:pStyle w:val="TAH"/>
              <w:rPr>
                <w:sz w:val="16"/>
                <w:szCs w:val="16"/>
              </w:rPr>
            </w:pPr>
            <w:proofErr w:type="spellStart"/>
            <w:r w:rsidRPr="00315B85">
              <w:rPr>
                <w:sz w:val="16"/>
                <w:szCs w:val="16"/>
              </w:rPr>
              <w:t>TDoc</w:t>
            </w:r>
            <w:proofErr w:type="spellEnd"/>
          </w:p>
        </w:tc>
        <w:tc>
          <w:tcPr>
            <w:tcW w:w="567" w:type="dxa"/>
            <w:shd w:val="pct10" w:color="auto" w:fill="FFFFFF"/>
          </w:tcPr>
          <w:p w14:paraId="1E544286" w14:textId="77777777" w:rsidR="00C07D48" w:rsidRPr="00315B85" w:rsidRDefault="00C07D48" w:rsidP="00061581">
            <w:pPr>
              <w:pStyle w:val="TAH"/>
              <w:rPr>
                <w:sz w:val="16"/>
                <w:szCs w:val="16"/>
              </w:rPr>
            </w:pPr>
            <w:r w:rsidRPr="00315B85">
              <w:rPr>
                <w:sz w:val="16"/>
                <w:szCs w:val="16"/>
              </w:rPr>
              <w:t>CR</w:t>
            </w:r>
          </w:p>
        </w:tc>
        <w:tc>
          <w:tcPr>
            <w:tcW w:w="426" w:type="dxa"/>
            <w:shd w:val="pct10" w:color="auto" w:fill="FFFFFF"/>
          </w:tcPr>
          <w:p w14:paraId="2188DABC" w14:textId="77777777" w:rsidR="00C07D48" w:rsidRPr="00315B85" w:rsidRDefault="00C07D48" w:rsidP="00061581">
            <w:pPr>
              <w:pStyle w:val="TAH"/>
              <w:rPr>
                <w:sz w:val="16"/>
                <w:szCs w:val="16"/>
              </w:rPr>
            </w:pPr>
            <w:r w:rsidRPr="00315B85">
              <w:rPr>
                <w:sz w:val="16"/>
                <w:szCs w:val="16"/>
              </w:rPr>
              <w:t>Rev</w:t>
            </w:r>
          </w:p>
        </w:tc>
        <w:tc>
          <w:tcPr>
            <w:tcW w:w="425" w:type="dxa"/>
            <w:shd w:val="pct10" w:color="auto" w:fill="FFFFFF"/>
          </w:tcPr>
          <w:p w14:paraId="1A3C1FC9" w14:textId="77777777" w:rsidR="00C07D48" w:rsidRPr="00315B85" w:rsidRDefault="00C07D48" w:rsidP="00061581">
            <w:pPr>
              <w:pStyle w:val="TAH"/>
              <w:rPr>
                <w:sz w:val="16"/>
                <w:szCs w:val="16"/>
              </w:rPr>
            </w:pPr>
            <w:r w:rsidRPr="00315B85">
              <w:rPr>
                <w:sz w:val="16"/>
                <w:szCs w:val="16"/>
              </w:rPr>
              <w:t>Cat</w:t>
            </w:r>
          </w:p>
        </w:tc>
        <w:tc>
          <w:tcPr>
            <w:tcW w:w="4678" w:type="dxa"/>
            <w:shd w:val="pct10" w:color="auto" w:fill="FFFFFF"/>
          </w:tcPr>
          <w:p w14:paraId="0F9C326C" w14:textId="77777777" w:rsidR="00C07D48" w:rsidRPr="00315B85" w:rsidRDefault="00C07D48" w:rsidP="00061581">
            <w:pPr>
              <w:pStyle w:val="TAH"/>
              <w:rPr>
                <w:sz w:val="16"/>
                <w:szCs w:val="16"/>
              </w:rPr>
            </w:pPr>
            <w:r w:rsidRPr="00315B85">
              <w:rPr>
                <w:sz w:val="16"/>
                <w:szCs w:val="16"/>
              </w:rPr>
              <w:t>Subject/Comment</w:t>
            </w:r>
          </w:p>
        </w:tc>
        <w:tc>
          <w:tcPr>
            <w:tcW w:w="708" w:type="dxa"/>
            <w:shd w:val="pct10" w:color="auto" w:fill="FFFFFF"/>
          </w:tcPr>
          <w:p w14:paraId="764708E3" w14:textId="77777777" w:rsidR="00C07D48" w:rsidRPr="00315B85" w:rsidRDefault="00C07D48" w:rsidP="00061581">
            <w:pPr>
              <w:pStyle w:val="TAH"/>
              <w:rPr>
                <w:sz w:val="16"/>
                <w:szCs w:val="16"/>
              </w:rPr>
            </w:pPr>
            <w:r w:rsidRPr="00315B85">
              <w:rPr>
                <w:sz w:val="16"/>
                <w:szCs w:val="16"/>
              </w:rPr>
              <w:t>New version</w:t>
            </w:r>
          </w:p>
        </w:tc>
      </w:tr>
      <w:tr w:rsidR="00C07D48" w:rsidRPr="00315B85" w14:paraId="362B256D" w14:textId="77777777" w:rsidTr="0009783A">
        <w:tc>
          <w:tcPr>
            <w:tcW w:w="800" w:type="dxa"/>
            <w:shd w:val="solid" w:color="FFFFFF" w:fill="auto"/>
          </w:tcPr>
          <w:p w14:paraId="39C2CD6D" w14:textId="77777777" w:rsidR="00C07D48" w:rsidRPr="00315B85" w:rsidRDefault="00C07D48" w:rsidP="00061581">
            <w:pPr>
              <w:pStyle w:val="TAC"/>
              <w:rPr>
                <w:sz w:val="16"/>
                <w:szCs w:val="16"/>
              </w:rPr>
            </w:pPr>
            <w:r>
              <w:rPr>
                <w:sz w:val="16"/>
                <w:szCs w:val="16"/>
              </w:rPr>
              <w:t>2025-07</w:t>
            </w:r>
          </w:p>
        </w:tc>
        <w:tc>
          <w:tcPr>
            <w:tcW w:w="995" w:type="dxa"/>
            <w:shd w:val="solid" w:color="FFFFFF" w:fill="auto"/>
          </w:tcPr>
          <w:p w14:paraId="014F90B0" w14:textId="77777777" w:rsidR="00C07D48" w:rsidRPr="00315B85" w:rsidRDefault="00C07D48" w:rsidP="00061581">
            <w:pPr>
              <w:pStyle w:val="TAC"/>
              <w:rPr>
                <w:sz w:val="16"/>
                <w:szCs w:val="16"/>
              </w:rPr>
            </w:pPr>
            <w:r w:rsidRPr="00037CA2">
              <w:rPr>
                <w:sz w:val="16"/>
                <w:szCs w:val="16"/>
              </w:rPr>
              <w:t>SA3#98-LI</w:t>
            </w:r>
          </w:p>
        </w:tc>
        <w:tc>
          <w:tcPr>
            <w:tcW w:w="1040" w:type="dxa"/>
            <w:shd w:val="solid" w:color="FFFFFF" w:fill="auto"/>
          </w:tcPr>
          <w:p w14:paraId="646E6B5B" w14:textId="77777777" w:rsidR="00C07D48" w:rsidRPr="00315B85" w:rsidRDefault="00C07D48" w:rsidP="00061581">
            <w:pPr>
              <w:pStyle w:val="TAC"/>
              <w:rPr>
                <w:sz w:val="16"/>
                <w:szCs w:val="16"/>
              </w:rPr>
            </w:pPr>
            <w:r w:rsidRPr="00037CA2">
              <w:rPr>
                <w:sz w:val="16"/>
                <w:szCs w:val="16"/>
              </w:rPr>
              <w:t>s3i250357</w:t>
            </w:r>
          </w:p>
        </w:tc>
        <w:tc>
          <w:tcPr>
            <w:tcW w:w="567" w:type="dxa"/>
            <w:shd w:val="solid" w:color="FFFFFF" w:fill="auto"/>
          </w:tcPr>
          <w:p w14:paraId="7B195D78" w14:textId="0288D611" w:rsidR="00C07D48" w:rsidRPr="00315B85" w:rsidRDefault="00C07D48" w:rsidP="00061581">
            <w:pPr>
              <w:pStyle w:val="TAC"/>
              <w:rPr>
                <w:sz w:val="16"/>
                <w:szCs w:val="16"/>
              </w:rPr>
            </w:pPr>
          </w:p>
        </w:tc>
        <w:tc>
          <w:tcPr>
            <w:tcW w:w="426" w:type="dxa"/>
            <w:shd w:val="solid" w:color="FFFFFF" w:fill="auto"/>
          </w:tcPr>
          <w:p w14:paraId="1723C0FA" w14:textId="77F80FF3" w:rsidR="00C07D48" w:rsidRPr="00315B85" w:rsidRDefault="00C07D48" w:rsidP="00061581">
            <w:pPr>
              <w:pStyle w:val="TAC"/>
              <w:rPr>
                <w:sz w:val="16"/>
                <w:szCs w:val="16"/>
              </w:rPr>
            </w:pPr>
          </w:p>
        </w:tc>
        <w:tc>
          <w:tcPr>
            <w:tcW w:w="425" w:type="dxa"/>
            <w:shd w:val="solid" w:color="FFFFFF" w:fill="auto"/>
          </w:tcPr>
          <w:p w14:paraId="51AEFE60" w14:textId="50F23C17" w:rsidR="00C07D48" w:rsidRPr="00315B85" w:rsidRDefault="00C07D48" w:rsidP="00061581">
            <w:pPr>
              <w:pStyle w:val="TAC"/>
              <w:rPr>
                <w:sz w:val="16"/>
                <w:szCs w:val="16"/>
              </w:rPr>
            </w:pPr>
          </w:p>
        </w:tc>
        <w:tc>
          <w:tcPr>
            <w:tcW w:w="4678" w:type="dxa"/>
            <w:shd w:val="solid" w:color="FFFFFF" w:fill="auto"/>
          </w:tcPr>
          <w:p w14:paraId="4161949F" w14:textId="77777777" w:rsidR="00C07D48" w:rsidRPr="00315B85" w:rsidRDefault="00C07D48" w:rsidP="00061581">
            <w:pPr>
              <w:pStyle w:val="TAL"/>
              <w:rPr>
                <w:sz w:val="16"/>
                <w:szCs w:val="16"/>
              </w:rPr>
            </w:pPr>
            <w:r>
              <w:rPr>
                <w:sz w:val="16"/>
                <w:szCs w:val="16"/>
              </w:rPr>
              <w:t>First introduction of the baseline to the group.</w:t>
            </w:r>
          </w:p>
        </w:tc>
        <w:tc>
          <w:tcPr>
            <w:tcW w:w="708" w:type="dxa"/>
            <w:shd w:val="solid" w:color="FFFFFF" w:fill="auto"/>
          </w:tcPr>
          <w:p w14:paraId="578F793E" w14:textId="77777777" w:rsidR="00C07D48" w:rsidRPr="00315B85" w:rsidRDefault="00C07D48" w:rsidP="00061581">
            <w:pPr>
              <w:pStyle w:val="TAC"/>
              <w:rPr>
                <w:sz w:val="16"/>
                <w:szCs w:val="16"/>
              </w:rPr>
            </w:pPr>
            <w:r>
              <w:rPr>
                <w:sz w:val="16"/>
                <w:szCs w:val="16"/>
              </w:rPr>
              <w:t>0.0.8</w:t>
            </w:r>
          </w:p>
        </w:tc>
      </w:tr>
      <w:tr w:rsidR="00D258FF" w:rsidRPr="00315B85" w14:paraId="24CDE064" w14:textId="77777777" w:rsidTr="0009783A">
        <w:tc>
          <w:tcPr>
            <w:tcW w:w="800" w:type="dxa"/>
            <w:shd w:val="solid" w:color="FFFFFF" w:fill="auto"/>
          </w:tcPr>
          <w:p w14:paraId="470E82EC" w14:textId="45299D4F" w:rsidR="00D258FF" w:rsidRDefault="00D258FF" w:rsidP="00061581">
            <w:pPr>
              <w:pStyle w:val="TAC"/>
              <w:rPr>
                <w:sz w:val="16"/>
                <w:szCs w:val="16"/>
              </w:rPr>
            </w:pPr>
            <w:r>
              <w:rPr>
                <w:sz w:val="16"/>
                <w:szCs w:val="16"/>
              </w:rPr>
              <w:t>2026-01</w:t>
            </w:r>
          </w:p>
        </w:tc>
        <w:tc>
          <w:tcPr>
            <w:tcW w:w="995" w:type="dxa"/>
            <w:shd w:val="solid" w:color="FFFFFF" w:fill="auto"/>
          </w:tcPr>
          <w:p w14:paraId="12C17493" w14:textId="5E7795EA" w:rsidR="00D258FF" w:rsidRPr="00037CA2" w:rsidRDefault="0009783A" w:rsidP="00061581">
            <w:pPr>
              <w:pStyle w:val="TAC"/>
              <w:rPr>
                <w:sz w:val="16"/>
                <w:szCs w:val="16"/>
              </w:rPr>
            </w:pPr>
            <w:r>
              <w:rPr>
                <w:sz w:val="16"/>
                <w:szCs w:val="16"/>
              </w:rPr>
              <w:t>SA3#100-LI</w:t>
            </w:r>
          </w:p>
        </w:tc>
        <w:tc>
          <w:tcPr>
            <w:tcW w:w="1040" w:type="dxa"/>
            <w:shd w:val="solid" w:color="FFFFFF" w:fill="auto"/>
          </w:tcPr>
          <w:p w14:paraId="22A1E0E7" w14:textId="700DE59F" w:rsidR="00D258FF" w:rsidRPr="00037CA2" w:rsidRDefault="003D4FE6" w:rsidP="00061581">
            <w:pPr>
              <w:pStyle w:val="TAC"/>
              <w:rPr>
                <w:sz w:val="16"/>
                <w:szCs w:val="16"/>
              </w:rPr>
            </w:pPr>
            <w:r>
              <w:rPr>
                <w:sz w:val="16"/>
                <w:szCs w:val="16"/>
              </w:rPr>
              <w:t>S3i260060</w:t>
            </w:r>
          </w:p>
        </w:tc>
        <w:tc>
          <w:tcPr>
            <w:tcW w:w="567" w:type="dxa"/>
            <w:shd w:val="solid" w:color="FFFFFF" w:fill="auto"/>
          </w:tcPr>
          <w:p w14:paraId="373DCBEB" w14:textId="77777777" w:rsidR="00D258FF" w:rsidRDefault="00D258FF" w:rsidP="00061581">
            <w:pPr>
              <w:pStyle w:val="TAC"/>
              <w:rPr>
                <w:sz w:val="16"/>
                <w:szCs w:val="16"/>
              </w:rPr>
            </w:pPr>
          </w:p>
        </w:tc>
        <w:tc>
          <w:tcPr>
            <w:tcW w:w="426" w:type="dxa"/>
            <w:shd w:val="solid" w:color="FFFFFF" w:fill="auto"/>
          </w:tcPr>
          <w:p w14:paraId="58C4D395" w14:textId="77777777" w:rsidR="00D258FF" w:rsidRDefault="00D258FF" w:rsidP="00061581">
            <w:pPr>
              <w:pStyle w:val="TAC"/>
              <w:rPr>
                <w:sz w:val="16"/>
                <w:szCs w:val="16"/>
              </w:rPr>
            </w:pPr>
          </w:p>
        </w:tc>
        <w:tc>
          <w:tcPr>
            <w:tcW w:w="425" w:type="dxa"/>
            <w:shd w:val="solid" w:color="FFFFFF" w:fill="auto"/>
          </w:tcPr>
          <w:p w14:paraId="11F5D379" w14:textId="77777777" w:rsidR="00D258FF" w:rsidRDefault="00D258FF" w:rsidP="00061581">
            <w:pPr>
              <w:pStyle w:val="TAC"/>
              <w:rPr>
                <w:sz w:val="16"/>
                <w:szCs w:val="16"/>
              </w:rPr>
            </w:pPr>
          </w:p>
        </w:tc>
        <w:tc>
          <w:tcPr>
            <w:tcW w:w="4678" w:type="dxa"/>
            <w:shd w:val="solid" w:color="FFFFFF" w:fill="auto"/>
          </w:tcPr>
          <w:p w14:paraId="1EBE825B" w14:textId="10371CFF" w:rsidR="00D258FF" w:rsidRDefault="0009783A" w:rsidP="00061581">
            <w:pPr>
              <w:pStyle w:val="TAL"/>
              <w:rPr>
                <w:sz w:val="16"/>
                <w:szCs w:val="16"/>
              </w:rPr>
            </w:pPr>
            <w:r>
              <w:rPr>
                <w:sz w:val="16"/>
                <w:szCs w:val="16"/>
              </w:rPr>
              <w:t>New agreed d</w:t>
            </w:r>
            <w:r w:rsidR="004F5597">
              <w:rPr>
                <w:sz w:val="16"/>
                <w:szCs w:val="16"/>
              </w:rPr>
              <w:t>raft</w:t>
            </w:r>
          </w:p>
        </w:tc>
        <w:tc>
          <w:tcPr>
            <w:tcW w:w="708" w:type="dxa"/>
            <w:shd w:val="solid" w:color="FFFFFF" w:fill="auto"/>
          </w:tcPr>
          <w:p w14:paraId="0D9B95C8" w14:textId="4557134A" w:rsidR="00D258FF" w:rsidRDefault="004F5597" w:rsidP="00061581">
            <w:pPr>
              <w:pStyle w:val="TAC"/>
              <w:rPr>
                <w:sz w:val="16"/>
                <w:szCs w:val="16"/>
              </w:rPr>
            </w:pPr>
            <w:r>
              <w:rPr>
                <w:sz w:val="16"/>
                <w:szCs w:val="16"/>
              </w:rPr>
              <w:t>0.0.10</w:t>
            </w:r>
          </w:p>
        </w:tc>
      </w:tr>
    </w:tbl>
    <w:p w14:paraId="3047A1A3" w14:textId="77777777" w:rsidR="00C07D48" w:rsidRPr="00235394" w:rsidRDefault="00C07D48" w:rsidP="00C07D48"/>
    <w:sectPr w:rsidR="00C07D48" w:rsidRPr="00235394">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A682" w14:textId="77777777" w:rsidR="001B24D9" w:rsidRDefault="001B24D9">
      <w:r>
        <w:separator/>
      </w:r>
    </w:p>
  </w:endnote>
  <w:endnote w:type="continuationSeparator" w:id="0">
    <w:p w14:paraId="3A04B2FB" w14:textId="77777777" w:rsidR="001B24D9" w:rsidRDefault="001B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01435" w:rsidRDefault="00D014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5551" w14:textId="77777777" w:rsidR="001B24D9" w:rsidRDefault="001B24D9">
      <w:r>
        <w:separator/>
      </w:r>
    </w:p>
  </w:footnote>
  <w:footnote w:type="continuationSeparator" w:id="0">
    <w:p w14:paraId="0CF73023" w14:textId="77777777" w:rsidR="001B24D9" w:rsidRDefault="001B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C871462" w:rsidR="00D01435" w:rsidRDefault="00D0143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AAB">
      <w:rPr>
        <w:rFonts w:ascii="Arial" w:hAnsi="Arial" w:cs="Arial"/>
        <w:b/>
        <w:noProof/>
        <w:sz w:val="18"/>
        <w:szCs w:val="18"/>
      </w:rPr>
      <w:t>3GPP TS 33.129-1 V0.0.10 (2026-01)</w:t>
    </w:r>
    <w:r>
      <w:rPr>
        <w:rFonts w:ascii="Arial" w:hAnsi="Arial" w:cs="Arial"/>
        <w:b/>
        <w:sz w:val="18"/>
        <w:szCs w:val="18"/>
      </w:rPr>
      <w:fldChar w:fldCharType="end"/>
    </w:r>
  </w:p>
  <w:p w14:paraId="7A6BC72E" w14:textId="77777777" w:rsidR="00D01435" w:rsidRDefault="00D0143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527C6A8" w:rsidR="00D01435" w:rsidRDefault="00D0143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AAB">
      <w:rPr>
        <w:rFonts w:ascii="Arial" w:hAnsi="Arial" w:cs="Arial"/>
        <w:b/>
        <w:noProof/>
        <w:sz w:val="18"/>
        <w:szCs w:val="18"/>
      </w:rPr>
      <w:t>Release 19</w:t>
    </w:r>
    <w:r>
      <w:rPr>
        <w:rFonts w:ascii="Arial" w:hAnsi="Arial" w:cs="Arial"/>
        <w:b/>
        <w:sz w:val="18"/>
        <w:szCs w:val="18"/>
      </w:rPr>
      <w:fldChar w:fldCharType="end"/>
    </w:r>
  </w:p>
  <w:p w14:paraId="1024E63D" w14:textId="77777777" w:rsidR="00D01435" w:rsidRDefault="00D01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47268A"/>
    <w:multiLevelType w:val="hybridMultilevel"/>
    <w:tmpl w:val="EFAE7118"/>
    <w:lvl w:ilvl="0" w:tplc="CFF0B47E">
      <w:start w:val="2"/>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16cid:durableId="35199687">
    <w:abstractNumId w:val="9"/>
  </w:num>
  <w:num w:numId="2" w16cid:durableId="1241283512">
    <w:abstractNumId w:val="7"/>
  </w:num>
  <w:num w:numId="3" w16cid:durableId="2010912618">
    <w:abstractNumId w:val="6"/>
  </w:num>
  <w:num w:numId="4" w16cid:durableId="211774031">
    <w:abstractNumId w:val="5"/>
  </w:num>
  <w:num w:numId="5" w16cid:durableId="174223383">
    <w:abstractNumId w:val="4"/>
  </w:num>
  <w:num w:numId="6" w16cid:durableId="2105689106">
    <w:abstractNumId w:val="8"/>
  </w:num>
  <w:num w:numId="7" w16cid:durableId="1696420139">
    <w:abstractNumId w:val="3"/>
  </w:num>
  <w:num w:numId="8" w16cid:durableId="64307623">
    <w:abstractNumId w:val="2"/>
  </w:num>
  <w:num w:numId="9" w16cid:durableId="1290434022">
    <w:abstractNumId w:val="1"/>
  </w:num>
  <w:num w:numId="10" w16cid:durableId="2102991792">
    <w:abstractNumId w:val="0"/>
  </w:num>
  <w:num w:numId="11" w16cid:durableId="182381510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9F3"/>
    <w:rsid w:val="00024307"/>
    <w:rsid w:val="000270B9"/>
    <w:rsid w:val="000274C6"/>
    <w:rsid w:val="00027B0A"/>
    <w:rsid w:val="00030A0F"/>
    <w:rsid w:val="00031826"/>
    <w:rsid w:val="000323ED"/>
    <w:rsid w:val="00033397"/>
    <w:rsid w:val="0003485E"/>
    <w:rsid w:val="0003502D"/>
    <w:rsid w:val="00037CA2"/>
    <w:rsid w:val="00040095"/>
    <w:rsid w:val="000507DF"/>
    <w:rsid w:val="00051834"/>
    <w:rsid w:val="000537F8"/>
    <w:rsid w:val="00054A22"/>
    <w:rsid w:val="00062023"/>
    <w:rsid w:val="000655A6"/>
    <w:rsid w:val="000761E8"/>
    <w:rsid w:val="00080512"/>
    <w:rsid w:val="000825F2"/>
    <w:rsid w:val="00087092"/>
    <w:rsid w:val="00095F6C"/>
    <w:rsid w:val="0009783A"/>
    <w:rsid w:val="000A043A"/>
    <w:rsid w:val="000A4352"/>
    <w:rsid w:val="000C116C"/>
    <w:rsid w:val="000C2471"/>
    <w:rsid w:val="000C47C3"/>
    <w:rsid w:val="000C49CF"/>
    <w:rsid w:val="000C5037"/>
    <w:rsid w:val="000D1537"/>
    <w:rsid w:val="000D58AB"/>
    <w:rsid w:val="000E3080"/>
    <w:rsid w:val="000E6EBE"/>
    <w:rsid w:val="000F096A"/>
    <w:rsid w:val="000F29AA"/>
    <w:rsid w:val="0010423C"/>
    <w:rsid w:val="00114B59"/>
    <w:rsid w:val="00114CA5"/>
    <w:rsid w:val="00116321"/>
    <w:rsid w:val="00133525"/>
    <w:rsid w:val="00142046"/>
    <w:rsid w:val="00147DA4"/>
    <w:rsid w:val="00165805"/>
    <w:rsid w:val="001664D7"/>
    <w:rsid w:val="0017296A"/>
    <w:rsid w:val="00173E3B"/>
    <w:rsid w:val="00174E78"/>
    <w:rsid w:val="00175195"/>
    <w:rsid w:val="00183ED3"/>
    <w:rsid w:val="00196BFC"/>
    <w:rsid w:val="001A04ED"/>
    <w:rsid w:val="001A391F"/>
    <w:rsid w:val="001A4C42"/>
    <w:rsid w:val="001A7420"/>
    <w:rsid w:val="001B24D9"/>
    <w:rsid w:val="001B550F"/>
    <w:rsid w:val="001B6637"/>
    <w:rsid w:val="001C0F08"/>
    <w:rsid w:val="001C21C3"/>
    <w:rsid w:val="001D02C2"/>
    <w:rsid w:val="001D0951"/>
    <w:rsid w:val="001E38B3"/>
    <w:rsid w:val="001F0C1D"/>
    <w:rsid w:val="001F1132"/>
    <w:rsid w:val="001F168B"/>
    <w:rsid w:val="002002B6"/>
    <w:rsid w:val="00200507"/>
    <w:rsid w:val="00201E2A"/>
    <w:rsid w:val="002060D3"/>
    <w:rsid w:val="00212565"/>
    <w:rsid w:val="002221C2"/>
    <w:rsid w:val="00224D57"/>
    <w:rsid w:val="00230CB3"/>
    <w:rsid w:val="002347A2"/>
    <w:rsid w:val="0023633C"/>
    <w:rsid w:val="00240E8B"/>
    <w:rsid w:val="0024260A"/>
    <w:rsid w:val="00243A10"/>
    <w:rsid w:val="00245236"/>
    <w:rsid w:val="00245CB8"/>
    <w:rsid w:val="00255C5C"/>
    <w:rsid w:val="00260D5B"/>
    <w:rsid w:val="002675F0"/>
    <w:rsid w:val="002760EE"/>
    <w:rsid w:val="0028087A"/>
    <w:rsid w:val="002820E4"/>
    <w:rsid w:val="00290754"/>
    <w:rsid w:val="002932DE"/>
    <w:rsid w:val="00294F39"/>
    <w:rsid w:val="002A0620"/>
    <w:rsid w:val="002A7FCE"/>
    <w:rsid w:val="002B1080"/>
    <w:rsid w:val="002B6339"/>
    <w:rsid w:val="002C1220"/>
    <w:rsid w:val="002C40CD"/>
    <w:rsid w:val="002C7E3D"/>
    <w:rsid w:val="002D125A"/>
    <w:rsid w:val="002E00EE"/>
    <w:rsid w:val="002F1ECA"/>
    <w:rsid w:val="002F3ED9"/>
    <w:rsid w:val="00303BCF"/>
    <w:rsid w:val="0030670C"/>
    <w:rsid w:val="00310B8B"/>
    <w:rsid w:val="00315B85"/>
    <w:rsid w:val="003172DC"/>
    <w:rsid w:val="00323772"/>
    <w:rsid w:val="00351DAE"/>
    <w:rsid w:val="00351E6D"/>
    <w:rsid w:val="0035462D"/>
    <w:rsid w:val="003551B7"/>
    <w:rsid w:val="00356555"/>
    <w:rsid w:val="003632AB"/>
    <w:rsid w:val="003765B8"/>
    <w:rsid w:val="00384F48"/>
    <w:rsid w:val="00397729"/>
    <w:rsid w:val="0039772C"/>
    <w:rsid w:val="003B0590"/>
    <w:rsid w:val="003C333B"/>
    <w:rsid w:val="003C3971"/>
    <w:rsid w:val="003D0724"/>
    <w:rsid w:val="003D4FE6"/>
    <w:rsid w:val="003D53D7"/>
    <w:rsid w:val="003E01D1"/>
    <w:rsid w:val="003E26D5"/>
    <w:rsid w:val="003E2741"/>
    <w:rsid w:val="003F3A76"/>
    <w:rsid w:val="003F5894"/>
    <w:rsid w:val="003F64CA"/>
    <w:rsid w:val="004043A7"/>
    <w:rsid w:val="0041086A"/>
    <w:rsid w:val="004122BD"/>
    <w:rsid w:val="00413128"/>
    <w:rsid w:val="0041340D"/>
    <w:rsid w:val="00420408"/>
    <w:rsid w:val="00421E53"/>
    <w:rsid w:val="00423334"/>
    <w:rsid w:val="00427B1F"/>
    <w:rsid w:val="00431A40"/>
    <w:rsid w:val="004345EC"/>
    <w:rsid w:val="00437ADF"/>
    <w:rsid w:val="00437E1C"/>
    <w:rsid w:val="00452812"/>
    <w:rsid w:val="00452CBF"/>
    <w:rsid w:val="00464BC0"/>
    <w:rsid w:val="00465515"/>
    <w:rsid w:val="00467D58"/>
    <w:rsid w:val="00476AA0"/>
    <w:rsid w:val="0048132F"/>
    <w:rsid w:val="0048177F"/>
    <w:rsid w:val="004922D6"/>
    <w:rsid w:val="004925A9"/>
    <w:rsid w:val="004930FB"/>
    <w:rsid w:val="0049751D"/>
    <w:rsid w:val="004B1056"/>
    <w:rsid w:val="004B37F5"/>
    <w:rsid w:val="004B4991"/>
    <w:rsid w:val="004B5416"/>
    <w:rsid w:val="004C0EFD"/>
    <w:rsid w:val="004C30AC"/>
    <w:rsid w:val="004D3578"/>
    <w:rsid w:val="004E1E03"/>
    <w:rsid w:val="004E207D"/>
    <w:rsid w:val="004E213A"/>
    <w:rsid w:val="004F0988"/>
    <w:rsid w:val="004F3340"/>
    <w:rsid w:val="004F5597"/>
    <w:rsid w:val="004F5C6B"/>
    <w:rsid w:val="00531EFF"/>
    <w:rsid w:val="0053388B"/>
    <w:rsid w:val="00534219"/>
    <w:rsid w:val="00535773"/>
    <w:rsid w:val="00543E6C"/>
    <w:rsid w:val="00544291"/>
    <w:rsid w:val="00550827"/>
    <w:rsid w:val="00552822"/>
    <w:rsid w:val="005574B3"/>
    <w:rsid w:val="00565087"/>
    <w:rsid w:val="00583A4C"/>
    <w:rsid w:val="00586F00"/>
    <w:rsid w:val="00596BE4"/>
    <w:rsid w:val="00597B11"/>
    <w:rsid w:val="005B57DA"/>
    <w:rsid w:val="005C081F"/>
    <w:rsid w:val="005C4884"/>
    <w:rsid w:val="005D2E01"/>
    <w:rsid w:val="005D4473"/>
    <w:rsid w:val="005D7526"/>
    <w:rsid w:val="005E07E0"/>
    <w:rsid w:val="005E2B4C"/>
    <w:rsid w:val="005E2F8F"/>
    <w:rsid w:val="005E4BB2"/>
    <w:rsid w:val="005E763E"/>
    <w:rsid w:val="005F3BAF"/>
    <w:rsid w:val="005F788A"/>
    <w:rsid w:val="00602AEA"/>
    <w:rsid w:val="00614FDF"/>
    <w:rsid w:val="0062044E"/>
    <w:rsid w:val="00620514"/>
    <w:rsid w:val="00622545"/>
    <w:rsid w:val="00625C02"/>
    <w:rsid w:val="0062724B"/>
    <w:rsid w:val="0063008B"/>
    <w:rsid w:val="00633BFD"/>
    <w:rsid w:val="0063543D"/>
    <w:rsid w:val="00640023"/>
    <w:rsid w:val="006456EE"/>
    <w:rsid w:val="00645D6A"/>
    <w:rsid w:val="00647114"/>
    <w:rsid w:val="00661579"/>
    <w:rsid w:val="00661ED7"/>
    <w:rsid w:val="00662779"/>
    <w:rsid w:val="0066701A"/>
    <w:rsid w:val="00670CF4"/>
    <w:rsid w:val="00674399"/>
    <w:rsid w:val="00677B14"/>
    <w:rsid w:val="00682A30"/>
    <w:rsid w:val="006912E9"/>
    <w:rsid w:val="00695D33"/>
    <w:rsid w:val="00697F85"/>
    <w:rsid w:val="006A323F"/>
    <w:rsid w:val="006A3569"/>
    <w:rsid w:val="006A7D9B"/>
    <w:rsid w:val="006B0875"/>
    <w:rsid w:val="006B30D0"/>
    <w:rsid w:val="006B7323"/>
    <w:rsid w:val="006C3D95"/>
    <w:rsid w:val="006D7D05"/>
    <w:rsid w:val="006E3AAB"/>
    <w:rsid w:val="006E5C86"/>
    <w:rsid w:val="006E770F"/>
    <w:rsid w:val="006F0EA6"/>
    <w:rsid w:val="006F2824"/>
    <w:rsid w:val="007000D6"/>
    <w:rsid w:val="00701116"/>
    <w:rsid w:val="00707E35"/>
    <w:rsid w:val="0071069F"/>
    <w:rsid w:val="0071174C"/>
    <w:rsid w:val="00713C44"/>
    <w:rsid w:val="00716BC4"/>
    <w:rsid w:val="00720199"/>
    <w:rsid w:val="007230BD"/>
    <w:rsid w:val="00734A5B"/>
    <w:rsid w:val="0074026F"/>
    <w:rsid w:val="007429F6"/>
    <w:rsid w:val="00744E76"/>
    <w:rsid w:val="00756877"/>
    <w:rsid w:val="00765EA3"/>
    <w:rsid w:val="00774DA4"/>
    <w:rsid w:val="007819C6"/>
    <w:rsid w:val="00781F0F"/>
    <w:rsid w:val="00782A9F"/>
    <w:rsid w:val="007A6610"/>
    <w:rsid w:val="007B4CA7"/>
    <w:rsid w:val="007B600E"/>
    <w:rsid w:val="007B696F"/>
    <w:rsid w:val="007B7086"/>
    <w:rsid w:val="007C3CCC"/>
    <w:rsid w:val="007E0383"/>
    <w:rsid w:val="007E1C15"/>
    <w:rsid w:val="007F0F20"/>
    <w:rsid w:val="007F0F4A"/>
    <w:rsid w:val="007F4538"/>
    <w:rsid w:val="008028A4"/>
    <w:rsid w:val="00803218"/>
    <w:rsid w:val="00814F0E"/>
    <w:rsid w:val="008214DB"/>
    <w:rsid w:val="00830747"/>
    <w:rsid w:val="00830904"/>
    <w:rsid w:val="00832898"/>
    <w:rsid w:val="00832B36"/>
    <w:rsid w:val="008335C5"/>
    <w:rsid w:val="00842DBD"/>
    <w:rsid w:val="00845FB3"/>
    <w:rsid w:val="00855D3F"/>
    <w:rsid w:val="00864FB0"/>
    <w:rsid w:val="00865528"/>
    <w:rsid w:val="00876045"/>
    <w:rsid w:val="008768CA"/>
    <w:rsid w:val="00876E7A"/>
    <w:rsid w:val="0088243A"/>
    <w:rsid w:val="00882A9D"/>
    <w:rsid w:val="00890469"/>
    <w:rsid w:val="008949E3"/>
    <w:rsid w:val="0089689C"/>
    <w:rsid w:val="008A215F"/>
    <w:rsid w:val="008A3287"/>
    <w:rsid w:val="008C384C"/>
    <w:rsid w:val="008C3FEB"/>
    <w:rsid w:val="008C55CB"/>
    <w:rsid w:val="008C6988"/>
    <w:rsid w:val="008C7B64"/>
    <w:rsid w:val="008D35C7"/>
    <w:rsid w:val="008E1CB1"/>
    <w:rsid w:val="008E2D68"/>
    <w:rsid w:val="008E5B4C"/>
    <w:rsid w:val="008E6070"/>
    <w:rsid w:val="008E6756"/>
    <w:rsid w:val="00901731"/>
    <w:rsid w:val="0090271F"/>
    <w:rsid w:val="00902E23"/>
    <w:rsid w:val="009059CA"/>
    <w:rsid w:val="009114D7"/>
    <w:rsid w:val="0091348E"/>
    <w:rsid w:val="00917CCB"/>
    <w:rsid w:val="00917F00"/>
    <w:rsid w:val="00917F39"/>
    <w:rsid w:val="00920C83"/>
    <w:rsid w:val="00930BE2"/>
    <w:rsid w:val="00930FFC"/>
    <w:rsid w:val="00931811"/>
    <w:rsid w:val="00932E27"/>
    <w:rsid w:val="009338E3"/>
    <w:rsid w:val="00933FB0"/>
    <w:rsid w:val="00940562"/>
    <w:rsid w:val="00941FE1"/>
    <w:rsid w:val="00942EC2"/>
    <w:rsid w:val="00945CB8"/>
    <w:rsid w:val="00975DAE"/>
    <w:rsid w:val="00980CD8"/>
    <w:rsid w:val="00993A49"/>
    <w:rsid w:val="009A3A92"/>
    <w:rsid w:val="009A55AF"/>
    <w:rsid w:val="009C29A5"/>
    <w:rsid w:val="009C3FBA"/>
    <w:rsid w:val="009D03A3"/>
    <w:rsid w:val="009E2532"/>
    <w:rsid w:val="009F0939"/>
    <w:rsid w:val="009F37B7"/>
    <w:rsid w:val="009F4291"/>
    <w:rsid w:val="00A04802"/>
    <w:rsid w:val="00A10F02"/>
    <w:rsid w:val="00A1564E"/>
    <w:rsid w:val="00A164B4"/>
    <w:rsid w:val="00A26956"/>
    <w:rsid w:val="00A27486"/>
    <w:rsid w:val="00A41C95"/>
    <w:rsid w:val="00A44963"/>
    <w:rsid w:val="00A53724"/>
    <w:rsid w:val="00A54026"/>
    <w:rsid w:val="00A55B02"/>
    <w:rsid w:val="00A56066"/>
    <w:rsid w:val="00A562A2"/>
    <w:rsid w:val="00A56AE2"/>
    <w:rsid w:val="00A602D7"/>
    <w:rsid w:val="00A620F4"/>
    <w:rsid w:val="00A71097"/>
    <w:rsid w:val="00A73129"/>
    <w:rsid w:val="00A77A35"/>
    <w:rsid w:val="00A82346"/>
    <w:rsid w:val="00A9154C"/>
    <w:rsid w:val="00A92BA1"/>
    <w:rsid w:val="00A95A32"/>
    <w:rsid w:val="00AA1B6E"/>
    <w:rsid w:val="00AA1BA0"/>
    <w:rsid w:val="00AA5A70"/>
    <w:rsid w:val="00AA7B02"/>
    <w:rsid w:val="00AB4428"/>
    <w:rsid w:val="00AB4A5D"/>
    <w:rsid w:val="00AB5E79"/>
    <w:rsid w:val="00AC4165"/>
    <w:rsid w:val="00AC6BC6"/>
    <w:rsid w:val="00AD31F8"/>
    <w:rsid w:val="00AD45A1"/>
    <w:rsid w:val="00AD5D34"/>
    <w:rsid w:val="00AE6164"/>
    <w:rsid w:val="00AE65E2"/>
    <w:rsid w:val="00AE7DD1"/>
    <w:rsid w:val="00AF1460"/>
    <w:rsid w:val="00B02E87"/>
    <w:rsid w:val="00B04D6F"/>
    <w:rsid w:val="00B11544"/>
    <w:rsid w:val="00B12100"/>
    <w:rsid w:val="00B15449"/>
    <w:rsid w:val="00B2778F"/>
    <w:rsid w:val="00B27CCA"/>
    <w:rsid w:val="00B3226B"/>
    <w:rsid w:val="00B32E47"/>
    <w:rsid w:val="00B36160"/>
    <w:rsid w:val="00B3756E"/>
    <w:rsid w:val="00B42B49"/>
    <w:rsid w:val="00B44A16"/>
    <w:rsid w:val="00B5272B"/>
    <w:rsid w:val="00B660A0"/>
    <w:rsid w:val="00B72A04"/>
    <w:rsid w:val="00B730D2"/>
    <w:rsid w:val="00B75D59"/>
    <w:rsid w:val="00B81C36"/>
    <w:rsid w:val="00B875C7"/>
    <w:rsid w:val="00B93086"/>
    <w:rsid w:val="00BA19ED"/>
    <w:rsid w:val="00BA24E3"/>
    <w:rsid w:val="00BA4B8D"/>
    <w:rsid w:val="00BB49CF"/>
    <w:rsid w:val="00BB4FF3"/>
    <w:rsid w:val="00BC0858"/>
    <w:rsid w:val="00BC0F7D"/>
    <w:rsid w:val="00BC1C4B"/>
    <w:rsid w:val="00BC7A0C"/>
    <w:rsid w:val="00BD2B81"/>
    <w:rsid w:val="00BD41F7"/>
    <w:rsid w:val="00BD7D31"/>
    <w:rsid w:val="00BE3255"/>
    <w:rsid w:val="00BF128E"/>
    <w:rsid w:val="00C074DD"/>
    <w:rsid w:val="00C07D48"/>
    <w:rsid w:val="00C12ED2"/>
    <w:rsid w:val="00C1496A"/>
    <w:rsid w:val="00C150E1"/>
    <w:rsid w:val="00C15DFA"/>
    <w:rsid w:val="00C2259B"/>
    <w:rsid w:val="00C24F48"/>
    <w:rsid w:val="00C279DC"/>
    <w:rsid w:val="00C32ED0"/>
    <w:rsid w:val="00C33079"/>
    <w:rsid w:val="00C36968"/>
    <w:rsid w:val="00C43993"/>
    <w:rsid w:val="00C45231"/>
    <w:rsid w:val="00C52A09"/>
    <w:rsid w:val="00C5322D"/>
    <w:rsid w:val="00C551FF"/>
    <w:rsid w:val="00C6688B"/>
    <w:rsid w:val="00C72833"/>
    <w:rsid w:val="00C80F1D"/>
    <w:rsid w:val="00C835BF"/>
    <w:rsid w:val="00C84F59"/>
    <w:rsid w:val="00C91962"/>
    <w:rsid w:val="00C93F40"/>
    <w:rsid w:val="00C967FA"/>
    <w:rsid w:val="00CA3D0C"/>
    <w:rsid w:val="00CC5952"/>
    <w:rsid w:val="00CC7457"/>
    <w:rsid w:val="00CE5143"/>
    <w:rsid w:val="00CE7AFA"/>
    <w:rsid w:val="00CF33FB"/>
    <w:rsid w:val="00D01435"/>
    <w:rsid w:val="00D03F7D"/>
    <w:rsid w:val="00D258FF"/>
    <w:rsid w:val="00D26073"/>
    <w:rsid w:val="00D31E3F"/>
    <w:rsid w:val="00D352BE"/>
    <w:rsid w:val="00D52594"/>
    <w:rsid w:val="00D574A8"/>
    <w:rsid w:val="00D57972"/>
    <w:rsid w:val="00D61CDB"/>
    <w:rsid w:val="00D62923"/>
    <w:rsid w:val="00D675A9"/>
    <w:rsid w:val="00D738D6"/>
    <w:rsid w:val="00D755EB"/>
    <w:rsid w:val="00D76048"/>
    <w:rsid w:val="00D82E6F"/>
    <w:rsid w:val="00D831D1"/>
    <w:rsid w:val="00D87E00"/>
    <w:rsid w:val="00D9134D"/>
    <w:rsid w:val="00D91722"/>
    <w:rsid w:val="00D9484B"/>
    <w:rsid w:val="00DA4E79"/>
    <w:rsid w:val="00DA6C76"/>
    <w:rsid w:val="00DA7A03"/>
    <w:rsid w:val="00DB1818"/>
    <w:rsid w:val="00DB4355"/>
    <w:rsid w:val="00DC0015"/>
    <w:rsid w:val="00DC309B"/>
    <w:rsid w:val="00DC41F1"/>
    <w:rsid w:val="00DC4DA2"/>
    <w:rsid w:val="00DC598C"/>
    <w:rsid w:val="00DC7D94"/>
    <w:rsid w:val="00DD25A4"/>
    <w:rsid w:val="00DD46BA"/>
    <w:rsid w:val="00DD4C17"/>
    <w:rsid w:val="00DD74A5"/>
    <w:rsid w:val="00DE10CB"/>
    <w:rsid w:val="00DE3190"/>
    <w:rsid w:val="00DF0F9D"/>
    <w:rsid w:val="00DF2B1F"/>
    <w:rsid w:val="00DF62CD"/>
    <w:rsid w:val="00DF6F0B"/>
    <w:rsid w:val="00DF7DA9"/>
    <w:rsid w:val="00E06ECC"/>
    <w:rsid w:val="00E135CE"/>
    <w:rsid w:val="00E16509"/>
    <w:rsid w:val="00E218EF"/>
    <w:rsid w:val="00E24999"/>
    <w:rsid w:val="00E25018"/>
    <w:rsid w:val="00E31385"/>
    <w:rsid w:val="00E32D7C"/>
    <w:rsid w:val="00E34875"/>
    <w:rsid w:val="00E34D9C"/>
    <w:rsid w:val="00E44582"/>
    <w:rsid w:val="00E44FFC"/>
    <w:rsid w:val="00E45E58"/>
    <w:rsid w:val="00E5139A"/>
    <w:rsid w:val="00E52237"/>
    <w:rsid w:val="00E55018"/>
    <w:rsid w:val="00E56C69"/>
    <w:rsid w:val="00E638DD"/>
    <w:rsid w:val="00E77645"/>
    <w:rsid w:val="00E80DF9"/>
    <w:rsid w:val="00E86348"/>
    <w:rsid w:val="00E933A8"/>
    <w:rsid w:val="00EA15B0"/>
    <w:rsid w:val="00EA4CA3"/>
    <w:rsid w:val="00EA599D"/>
    <w:rsid w:val="00EA5EA7"/>
    <w:rsid w:val="00EA66BD"/>
    <w:rsid w:val="00EC4A25"/>
    <w:rsid w:val="00ED0C49"/>
    <w:rsid w:val="00ED2DD4"/>
    <w:rsid w:val="00ED3A40"/>
    <w:rsid w:val="00ED682D"/>
    <w:rsid w:val="00ED7669"/>
    <w:rsid w:val="00EE3ADB"/>
    <w:rsid w:val="00EF0A2D"/>
    <w:rsid w:val="00EF1A9E"/>
    <w:rsid w:val="00EF608C"/>
    <w:rsid w:val="00EF633E"/>
    <w:rsid w:val="00EF6E8D"/>
    <w:rsid w:val="00EF74B4"/>
    <w:rsid w:val="00F025A2"/>
    <w:rsid w:val="00F03C78"/>
    <w:rsid w:val="00F04712"/>
    <w:rsid w:val="00F04BA7"/>
    <w:rsid w:val="00F120AB"/>
    <w:rsid w:val="00F13360"/>
    <w:rsid w:val="00F22EC7"/>
    <w:rsid w:val="00F2395A"/>
    <w:rsid w:val="00F30896"/>
    <w:rsid w:val="00F325C8"/>
    <w:rsid w:val="00F33C96"/>
    <w:rsid w:val="00F34834"/>
    <w:rsid w:val="00F44C7B"/>
    <w:rsid w:val="00F553AF"/>
    <w:rsid w:val="00F5757B"/>
    <w:rsid w:val="00F63F0E"/>
    <w:rsid w:val="00F653B8"/>
    <w:rsid w:val="00F77322"/>
    <w:rsid w:val="00F9008D"/>
    <w:rsid w:val="00F90C3D"/>
    <w:rsid w:val="00FA0343"/>
    <w:rsid w:val="00FA1266"/>
    <w:rsid w:val="00FA27E1"/>
    <w:rsid w:val="00FA2FC6"/>
    <w:rsid w:val="00FA5A12"/>
    <w:rsid w:val="00FB02A2"/>
    <w:rsid w:val="00FB05FC"/>
    <w:rsid w:val="00FB5E6C"/>
    <w:rsid w:val="00FC1192"/>
    <w:rsid w:val="00FC2AD2"/>
    <w:rsid w:val="00FE0307"/>
    <w:rsid w:val="00FE0643"/>
    <w:rsid w:val="00FE0E7C"/>
    <w:rsid w:val="00FE4F22"/>
    <w:rsid w:val="00FF4C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4074C3D1-8469-224A-9DE5-57C98B41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045"/>
    <w:rPr>
      <w:sz w:val="24"/>
      <w:szCs w:val="24"/>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aliases w:val="H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sz w:val="24"/>
      <w:szCs w:val="24"/>
      <w:lang w:eastAsia="en-US"/>
    </w:rPr>
  </w:style>
  <w:style w:type="paragraph" w:styleId="BalloonText">
    <w:name w:val="Balloon Text"/>
    <w:basedOn w:val="Normal"/>
    <w:link w:val="BalloonTextChar"/>
    <w:semiHidden/>
    <w:unhideWhenUsed/>
    <w:rsid w:val="00F34834"/>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sz w:val="24"/>
      <w:szCs w:val="24"/>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sz w:val="24"/>
      <w:szCs w:val="24"/>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sz w:val="24"/>
      <w:szCs w:val="24"/>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sz w:val="24"/>
      <w:szCs w:val="24"/>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sz w:val="24"/>
      <w:szCs w:val="24"/>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sz w:val="24"/>
      <w:szCs w:val="24"/>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ind w:left="4252"/>
    </w:pPr>
  </w:style>
  <w:style w:type="character" w:customStyle="1" w:styleId="ClosingChar">
    <w:name w:val="Closing Char"/>
    <w:basedOn w:val="DefaultParagraphFont"/>
    <w:link w:val="Closing"/>
    <w:rsid w:val="00F34834"/>
    <w:rPr>
      <w:sz w:val="24"/>
      <w:szCs w:val="24"/>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sz w:val="24"/>
      <w:szCs w:val="24"/>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sz w:val="24"/>
      <w:szCs w:val="24"/>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sz w:val="24"/>
      <w:szCs w:val="24"/>
      <w:lang w:eastAsia="en-US"/>
    </w:rPr>
  </w:style>
  <w:style w:type="paragraph" w:styleId="DocumentMap">
    <w:name w:val="Document Map"/>
    <w:basedOn w:val="Normal"/>
    <w:link w:val="DocumentMapChar"/>
    <w:rsid w:val="00F34834"/>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style>
  <w:style w:type="character" w:customStyle="1" w:styleId="E-mailSignatureChar">
    <w:name w:val="E-mail Signature Char"/>
    <w:basedOn w:val="DefaultParagraphFont"/>
    <w:link w:val="E-mailSignature"/>
    <w:rsid w:val="00F34834"/>
    <w:rPr>
      <w:sz w:val="24"/>
      <w:szCs w:val="24"/>
      <w:lang w:eastAsia="en-US"/>
    </w:rPr>
  </w:style>
  <w:style w:type="paragraph" w:styleId="EndnoteText">
    <w:name w:val="endnote text"/>
    <w:basedOn w:val="Normal"/>
    <w:link w:val="EndnoteTextChar"/>
    <w:rsid w:val="00F34834"/>
  </w:style>
  <w:style w:type="character" w:customStyle="1" w:styleId="EndnoteTextChar">
    <w:name w:val="Endnote Text Char"/>
    <w:basedOn w:val="DefaultParagraphFont"/>
    <w:link w:val="EndnoteText"/>
    <w:rsid w:val="00F34834"/>
    <w:rPr>
      <w:sz w:val="24"/>
      <w:szCs w:val="24"/>
      <w:lang w:eastAsia="en-US"/>
    </w:rPr>
  </w:style>
  <w:style w:type="paragraph" w:styleId="EnvelopeAddress">
    <w:name w:val="envelope address"/>
    <w:basedOn w:val="Normal"/>
    <w:rsid w:val="00F3483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34834"/>
    <w:rPr>
      <w:rFonts w:asciiTheme="majorHAnsi" w:eastAsiaTheme="majorEastAsia" w:hAnsiTheme="majorHAnsi" w:cstheme="majorBidi"/>
    </w:rPr>
  </w:style>
  <w:style w:type="paragraph" w:styleId="FootnoteText">
    <w:name w:val="footnote text"/>
    <w:basedOn w:val="Normal"/>
    <w:link w:val="FootnoteTextChar"/>
    <w:rsid w:val="00F34834"/>
  </w:style>
  <w:style w:type="character" w:customStyle="1" w:styleId="FootnoteTextChar">
    <w:name w:val="Footnote Text Char"/>
    <w:basedOn w:val="DefaultParagraphFont"/>
    <w:link w:val="FootnoteText"/>
    <w:rsid w:val="00F34834"/>
    <w:rPr>
      <w:sz w:val="24"/>
      <w:szCs w:val="24"/>
      <w:lang w:eastAsia="en-US"/>
    </w:rPr>
  </w:style>
  <w:style w:type="paragraph" w:styleId="HTMLAddress">
    <w:name w:val="HTML Address"/>
    <w:basedOn w:val="Normal"/>
    <w:link w:val="HTMLAddressChar"/>
    <w:rsid w:val="00F34834"/>
    <w:rPr>
      <w:i/>
      <w:iCs/>
    </w:rPr>
  </w:style>
  <w:style w:type="character" w:customStyle="1" w:styleId="HTMLAddressChar">
    <w:name w:val="HTML Address Char"/>
    <w:basedOn w:val="DefaultParagraphFont"/>
    <w:link w:val="HTMLAddress"/>
    <w:rsid w:val="00F34834"/>
    <w:rPr>
      <w:i/>
      <w:iCs/>
      <w:sz w:val="24"/>
      <w:szCs w:val="24"/>
      <w:lang w:eastAsia="en-US"/>
    </w:rPr>
  </w:style>
  <w:style w:type="paragraph" w:styleId="HTMLPreformatted">
    <w:name w:val="HTML Preformatted"/>
    <w:basedOn w:val="Normal"/>
    <w:link w:val="HTMLPreformattedChar"/>
    <w:rsid w:val="00F34834"/>
    <w:rPr>
      <w:rFonts w:ascii="Consolas" w:hAnsi="Consolas"/>
    </w:rPr>
  </w:style>
  <w:style w:type="character" w:customStyle="1" w:styleId="HTMLPreformattedChar">
    <w:name w:val="HTML Preformatted Char"/>
    <w:basedOn w:val="DefaultParagraphFont"/>
    <w:link w:val="HTMLPreformatted"/>
    <w:rsid w:val="00F34834"/>
    <w:rPr>
      <w:rFonts w:ascii="Consolas" w:hAnsi="Consolas"/>
      <w:sz w:val="24"/>
      <w:szCs w:val="24"/>
      <w:lang w:eastAsia="en-US"/>
    </w:rPr>
  </w:style>
  <w:style w:type="paragraph" w:styleId="Index1">
    <w:name w:val="index 1"/>
    <w:basedOn w:val="Normal"/>
    <w:next w:val="Normal"/>
    <w:rsid w:val="00F34834"/>
    <w:pPr>
      <w:ind w:left="200" w:hanging="200"/>
    </w:pPr>
  </w:style>
  <w:style w:type="paragraph" w:styleId="Index2">
    <w:name w:val="index 2"/>
    <w:basedOn w:val="Normal"/>
    <w:next w:val="Normal"/>
    <w:rsid w:val="00F34834"/>
    <w:pPr>
      <w:ind w:left="400" w:hanging="200"/>
    </w:pPr>
  </w:style>
  <w:style w:type="paragraph" w:styleId="Index3">
    <w:name w:val="index 3"/>
    <w:basedOn w:val="Normal"/>
    <w:next w:val="Normal"/>
    <w:rsid w:val="00F34834"/>
    <w:pPr>
      <w:ind w:left="600" w:hanging="200"/>
    </w:pPr>
  </w:style>
  <w:style w:type="paragraph" w:styleId="Index4">
    <w:name w:val="index 4"/>
    <w:basedOn w:val="Normal"/>
    <w:next w:val="Normal"/>
    <w:rsid w:val="00F34834"/>
    <w:pPr>
      <w:ind w:left="800" w:hanging="200"/>
    </w:pPr>
  </w:style>
  <w:style w:type="paragraph" w:styleId="Index5">
    <w:name w:val="index 5"/>
    <w:basedOn w:val="Normal"/>
    <w:next w:val="Normal"/>
    <w:rsid w:val="00F34834"/>
    <w:pPr>
      <w:ind w:left="1000" w:hanging="200"/>
    </w:pPr>
  </w:style>
  <w:style w:type="paragraph" w:styleId="Index6">
    <w:name w:val="index 6"/>
    <w:basedOn w:val="Normal"/>
    <w:next w:val="Normal"/>
    <w:rsid w:val="00F34834"/>
    <w:pPr>
      <w:ind w:left="1200" w:hanging="200"/>
    </w:pPr>
  </w:style>
  <w:style w:type="paragraph" w:styleId="Index7">
    <w:name w:val="index 7"/>
    <w:basedOn w:val="Normal"/>
    <w:next w:val="Normal"/>
    <w:rsid w:val="00F34834"/>
    <w:pPr>
      <w:ind w:left="1400" w:hanging="200"/>
    </w:pPr>
  </w:style>
  <w:style w:type="paragraph" w:styleId="Index8">
    <w:name w:val="index 8"/>
    <w:basedOn w:val="Normal"/>
    <w:next w:val="Normal"/>
    <w:rsid w:val="00F34834"/>
    <w:pPr>
      <w:ind w:left="1600" w:hanging="200"/>
    </w:pPr>
  </w:style>
  <w:style w:type="paragraph" w:styleId="Index9">
    <w:name w:val="index 9"/>
    <w:basedOn w:val="Normal"/>
    <w:next w:val="Normal"/>
    <w:rsid w:val="00F34834"/>
    <w:pPr>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sz w:val="24"/>
      <w:szCs w:val="24"/>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style>
  <w:style w:type="character" w:customStyle="1" w:styleId="NoteHeadingChar">
    <w:name w:val="Note Heading Char"/>
    <w:basedOn w:val="DefaultParagraphFont"/>
    <w:link w:val="NoteHeading"/>
    <w:rsid w:val="00F34834"/>
    <w:rPr>
      <w:sz w:val="24"/>
      <w:szCs w:val="24"/>
      <w:lang w:eastAsia="en-US"/>
    </w:rPr>
  </w:style>
  <w:style w:type="paragraph" w:styleId="PlainText">
    <w:name w:val="Plain Text"/>
    <w:basedOn w:val="Normal"/>
    <w:link w:val="PlainTextChar"/>
    <w:rsid w:val="00F34834"/>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sz w:val="24"/>
      <w:szCs w:val="24"/>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sz w:val="24"/>
      <w:szCs w:val="24"/>
      <w:lang w:eastAsia="en-US"/>
    </w:rPr>
  </w:style>
  <w:style w:type="paragraph" w:styleId="Signature">
    <w:name w:val="Signature"/>
    <w:basedOn w:val="Normal"/>
    <w:link w:val="SignatureChar"/>
    <w:rsid w:val="00F34834"/>
    <w:pPr>
      <w:ind w:left="4252"/>
    </w:pPr>
  </w:style>
  <w:style w:type="character" w:customStyle="1" w:styleId="SignatureChar">
    <w:name w:val="Signature Char"/>
    <w:basedOn w:val="DefaultParagraphFont"/>
    <w:link w:val="Signature"/>
    <w:rsid w:val="00F34834"/>
    <w:rPr>
      <w:sz w:val="24"/>
      <w:szCs w:val="24"/>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ind w:left="200" w:hanging="200"/>
    </w:pPr>
  </w:style>
  <w:style w:type="paragraph" w:styleId="TableofFigures">
    <w:name w:val="table of figures"/>
    <w:basedOn w:val="Normal"/>
    <w:next w:val="Normal"/>
    <w:rsid w:val="00F34834"/>
  </w:style>
  <w:style w:type="paragraph" w:styleId="Title">
    <w:name w:val="Title"/>
    <w:basedOn w:val="Normal"/>
    <w:next w:val="Normal"/>
    <w:link w:val="TitleChar"/>
    <w:qFormat/>
    <w:rsid w:val="00F348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szCs w:val="24"/>
      <w:lang w:eastAsia="en-US"/>
    </w:rPr>
  </w:style>
  <w:style w:type="character" w:styleId="CommentReference">
    <w:name w:val="annotation reference"/>
    <w:basedOn w:val="DefaultParagraphFont"/>
    <w:rsid w:val="00F77322"/>
    <w:rPr>
      <w:sz w:val="16"/>
      <w:szCs w:val="16"/>
    </w:rPr>
  </w:style>
  <w:style w:type="character" w:customStyle="1" w:styleId="B1Char">
    <w:name w:val="B1 Char"/>
    <w:link w:val="B1"/>
    <w:qFormat/>
    <w:rsid w:val="000507DF"/>
    <w:rPr>
      <w:sz w:val="24"/>
      <w:szCs w:val="24"/>
      <w:lang w:eastAsia="en-US"/>
    </w:rPr>
  </w:style>
  <w:style w:type="paragraph" w:customStyle="1" w:styleId="xth">
    <w:name w:val="x_th"/>
    <w:basedOn w:val="Normal"/>
    <w:rsid w:val="00384F48"/>
    <w:pPr>
      <w:spacing w:before="100" w:beforeAutospacing="1" w:after="100" w:afterAutospacing="1"/>
    </w:pPr>
  </w:style>
  <w:style w:type="paragraph" w:customStyle="1" w:styleId="xtah">
    <w:name w:val="x_tah"/>
    <w:basedOn w:val="Normal"/>
    <w:rsid w:val="00384F48"/>
    <w:pPr>
      <w:spacing w:before="100" w:beforeAutospacing="1" w:after="100" w:afterAutospacing="1"/>
    </w:pPr>
  </w:style>
  <w:style w:type="paragraph" w:customStyle="1" w:styleId="xtal">
    <w:name w:val="x_tal"/>
    <w:basedOn w:val="Normal"/>
    <w:rsid w:val="00384F48"/>
    <w:pPr>
      <w:spacing w:before="100" w:beforeAutospacing="1" w:after="100" w:afterAutospacing="1"/>
    </w:pPr>
  </w:style>
  <w:style w:type="character" w:customStyle="1" w:styleId="apple-converted-space">
    <w:name w:val="apple-converted-space"/>
    <w:basedOn w:val="DefaultParagraphFont"/>
    <w:rsid w:val="00384F48"/>
  </w:style>
  <w:style w:type="paragraph" w:customStyle="1" w:styleId="xmsonormal">
    <w:name w:val="x_msonormal"/>
    <w:basedOn w:val="Normal"/>
    <w:rsid w:val="00384F48"/>
    <w:pPr>
      <w:spacing w:before="100" w:beforeAutospacing="1" w:after="100" w:afterAutospacing="1"/>
    </w:pPr>
  </w:style>
  <w:style w:type="paragraph" w:customStyle="1" w:styleId="paragraph">
    <w:name w:val="paragraph"/>
    <w:basedOn w:val="Normal"/>
    <w:rsid w:val="00D31E3F"/>
    <w:pPr>
      <w:spacing w:before="100" w:beforeAutospacing="1" w:after="100" w:afterAutospacing="1"/>
    </w:pPr>
  </w:style>
  <w:style w:type="character" w:customStyle="1" w:styleId="normaltextrun">
    <w:name w:val="normaltextrun"/>
    <w:basedOn w:val="DefaultParagraphFont"/>
    <w:rsid w:val="00D31E3F"/>
  </w:style>
  <w:style w:type="character" w:customStyle="1" w:styleId="NOZchn">
    <w:name w:val="NO Zchn"/>
    <w:link w:val="NO"/>
    <w:locked/>
    <w:rsid w:val="00B81C36"/>
    <w:rPr>
      <w:sz w:val="24"/>
      <w:szCs w:val="24"/>
      <w:lang w:eastAsia="en-US"/>
    </w:rPr>
  </w:style>
  <w:style w:type="paragraph" w:styleId="Revision">
    <w:name w:val="Revision"/>
    <w:hidden/>
    <w:uiPriority w:val="99"/>
    <w:semiHidden/>
    <w:rsid w:val="00F33C96"/>
    <w:rPr>
      <w:lang w:eastAsia="en-US"/>
    </w:rPr>
  </w:style>
  <w:style w:type="character" w:customStyle="1" w:styleId="TAHCar">
    <w:name w:val="TAH Car"/>
    <w:link w:val="TAH"/>
    <w:rsid w:val="00DD46BA"/>
    <w:rPr>
      <w:rFonts w:ascii="Arial" w:hAnsi="Arial"/>
      <w:b/>
      <w:sz w:val="18"/>
      <w:szCs w:val="24"/>
      <w:lang w:eastAsia="en-US"/>
    </w:rPr>
  </w:style>
  <w:style w:type="character" w:styleId="Strong">
    <w:name w:val="Strong"/>
    <w:basedOn w:val="DefaultParagraphFont"/>
    <w:uiPriority w:val="22"/>
    <w:qFormat/>
    <w:rsid w:val="00550827"/>
    <w:rPr>
      <w:b/>
      <w:bCs/>
    </w:rPr>
  </w:style>
  <w:style w:type="character" w:customStyle="1" w:styleId="Heading3Char">
    <w:name w:val="Heading 3 Char"/>
    <w:basedOn w:val="DefaultParagraphFont"/>
    <w:link w:val="Heading3"/>
    <w:uiPriority w:val="9"/>
    <w:rsid w:val="002C1220"/>
    <w:rPr>
      <w:rFonts w:ascii="Arial" w:hAnsi="Arial"/>
      <w:sz w:val="28"/>
      <w:lang w:eastAsia="en-US"/>
    </w:rPr>
  </w:style>
  <w:style w:type="character" w:customStyle="1" w:styleId="Heading5Char">
    <w:name w:val="Heading 5 Char"/>
    <w:basedOn w:val="DefaultParagraphFont"/>
    <w:link w:val="Heading5"/>
    <w:rsid w:val="00E86348"/>
    <w:rPr>
      <w:rFonts w:ascii="Arial" w:hAnsi="Arial"/>
      <w:sz w:val="22"/>
      <w:lang w:eastAsia="en-US"/>
    </w:rPr>
  </w:style>
  <w:style w:type="character" w:customStyle="1" w:styleId="Heading4Char">
    <w:name w:val="Heading 4 Char"/>
    <w:aliases w:val="H4 Char"/>
    <w:basedOn w:val="DefaultParagraphFont"/>
    <w:link w:val="Heading4"/>
    <w:rsid w:val="00E86348"/>
    <w:rPr>
      <w:rFonts w:ascii="Arial" w:hAnsi="Arial"/>
      <w:sz w:val="24"/>
      <w:lang w:eastAsia="en-US"/>
    </w:rPr>
  </w:style>
  <w:style w:type="character" w:customStyle="1" w:styleId="Heading2Char">
    <w:name w:val="Heading 2 Char"/>
    <w:basedOn w:val="DefaultParagraphFont"/>
    <w:link w:val="Heading2"/>
    <w:rsid w:val="00E86348"/>
    <w:rPr>
      <w:rFonts w:ascii="Arial" w:hAnsi="Arial"/>
      <w:sz w:val="32"/>
      <w:lang w:eastAsia="en-US"/>
    </w:rPr>
  </w:style>
  <w:style w:type="character" w:customStyle="1" w:styleId="Heading1Char">
    <w:name w:val="Heading 1 Char"/>
    <w:basedOn w:val="DefaultParagraphFont"/>
    <w:link w:val="Heading1"/>
    <w:rsid w:val="00E86348"/>
    <w:rPr>
      <w:rFonts w:ascii="Arial" w:hAnsi="Arial"/>
      <w:sz w:val="36"/>
      <w:lang w:eastAsia="en-US"/>
    </w:rPr>
  </w:style>
  <w:style w:type="character" w:customStyle="1" w:styleId="Heading6Char">
    <w:name w:val="Heading 6 Char"/>
    <w:basedOn w:val="DefaultParagraphFont"/>
    <w:link w:val="Heading6"/>
    <w:rsid w:val="00C07D48"/>
    <w:rPr>
      <w:rFonts w:ascii="Arial" w:hAnsi="Arial"/>
      <w:lang w:eastAsia="en-US"/>
    </w:rPr>
  </w:style>
  <w:style w:type="character" w:customStyle="1" w:styleId="Heading7Char">
    <w:name w:val="Heading 7 Char"/>
    <w:basedOn w:val="DefaultParagraphFont"/>
    <w:link w:val="Heading7"/>
    <w:rsid w:val="00C07D48"/>
    <w:rPr>
      <w:rFonts w:ascii="Arial" w:hAnsi="Arial"/>
      <w:lang w:eastAsia="en-US"/>
    </w:rPr>
  </w:style>
  <w:style w:type="character" w:customStyle="1" w:styleId="Heading8Char">
    <w:name w:val="Heading 8 Char"/>
    <w:basedOn w:val="DefaultParagraphFont"/>
    <w:link w:val="Heading8"/>
    <w:rsid w:val="00C07D48"/>
    <w:rPr>
      <w:rFonts w:ascii="Arial" w:hAnsi="Arial"/>
      <w:sz w:val="36"/>
      <w:lang w:eastAsia="en-US"/>
    </w:rPr>
  </w:style>
  <w:style w:type="character" w:customStyle="1" w:styleId="Heading9Char">
    <w:name w:val="Heading 9 Char"/>
    <w:basedOn w:val="DefaultParagraphFont"/>
    <w:link w:val="Heading9"/>
    <w:rsid w:val="00C07D48"/>
    <w:rPr>
      <w:rFonts w:ascii="Arial" w:hAnsi="Arial"/>
      <w:sz w:val="36"/>
      <w:lang w:eastAsia="en-US"/>
    </w:rPr>
  </w:style>
  <w:style w:type="character" w:customStyle="1" w:styleId="HeaderChar">
    <w:name w:val="Header Char"/>
    <w:basedOn w:val="DefaultParagraphFont"/>
    <w:link w:val="Header"/>
    <w:rsid w:val="00C07D48"/>
    <w:rPr>
      <w:rFonts w:ascii="Arial" w:hAnsi="Arial"/>
      <w:b/>
      <w:sz w:val="18"/>
      <w:lang w:eastAsia="ja-JP"/>
    </w:rPr>
  </w:style>
  <w:style w:type="character" w:customStyle="1" w:styleId="FooterChar">
    <w:name w:val="Footer Char"/>
    <w:basedOn w:val="DefaultParagraphFont"/>
    <w:link w:val="Footer"/>
    <w:rsid w:val="00C07D48"/>
    <w:rPr>
      <w:rFonts w:ascii="Arial" w:hAnsi="Arial"/>
      <w:b/>
      <w:i/>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9229">
      <w:bodyDiv w:val="1"/>
      <w:marLeft w:val="0"/>
      <w:marRight w:val="0"/>
      <w:marTop w:val="0"/>
      <w:marBottom w:val="0"/>
      <w:divBdr>
        <w:top w:val="none" w:sz="0" w:space="0" w:color="auto"/>
        <w:left w:val="none" w:sz="0" w:space="0" w:color="auto"/>
        <w:bottom w:val="none" w:sz="0" w:space="0" w:color="auto"/>
        <w:right w:val="none" w:sz="0" w:space="0" w:color="auto"/>
      </w:divBdr>
    </w:div>
    <w:div w:id="458230137">
      <w:bodyDiv w:val="1"/>
      <w:marLeft w:val="0"/>
      <w:marRight w:val="0"/>
      <w:marTop w:val="0"/>
      <w:marBottom w:val="0"/>
      <w:divBdr>
        <w:top w:val="none" w:sz="0" w:space="0" w:color="auto"/>
        <w:left w:val="none" w:sz="0" w:space="0" w:color="auto"/>
        <w:bottom w:val="none" w:sz="0" w:space="0" w:color="auto"/>
        <w:right w:val="none" w:sz="0" w:space="0" w:color="auto"/>
      </w:divBdr>
      <w:divsChild>
        <w:div w:id="329404686">
          <w:marLeft w:val="0"/>
          <w:marRight w:val="0"/>
          <w:marTop w:val="0"/>
          <w:marBottom w:val="0"/>
          <w:divBdr>
            <w:top w:val="none" w:sz="0" w:space="0" w:color="auto"/>
            <w:left w:val="none" w:sz="0" w:space="0" w:color="auto"/>
            <w:bottom w:val="none" w:sz="0" w:space="0" w:color="auto"/>
            <w:right w:val="none" w:sz="0" w:space="0" w:color="auto"/>
          </w:divBdr>
        </w:div>
        <w:div w:id="751393279">
          <w:marLeft w:val="0"/>
          <w:marRight w:val="0"/>
          <w:marTop w:val="0"/>
          <w:marBottom w:val="0"/>
          <w:divBdr>
            <w:top w:val="none" w:sz="0" w:space="0" w:color="auto"/>
            <w:left w:val="none" w:sz="0" w:space="0" w:color="auto"/>
            <w:bottom w:val="none" w:sz="0" w:space="0" w:color="auto"/>
            <w:right w:val="none" w:sz="0" w:space="0" w:color="auto"/>
          </w:divBdr>
        </w:div>
        <w:div w:id="1588493585">
          <w:marLeft w:val="0"/>
          <w:marRight w:val="0"/>
          <w:marTop w:val="0"/>
          <w:marBottom w:val="0"/>
          <w:divBdr>
            <w:top w:val="none" w:sz="0" w:space="0" w:color="auto"/>
            <w:left w:val="none" w:sz="0" w:space="0" w:color="auto"/>
            <w:bottom w:val="none" w:sz="0" w:space="0" w:color="auto"/>
            <w:right w:val="none" w:sz="0" w:space="0" w:color="auto"/>
          </w:divBdr>
        </w:div>
        <w:div w:id="1770155288">
          <w:marLeft w:val="0"/>
          <w:marRight w:val="0"/>
          <w:marTop w:val="0"/>
          <w:marBottom w:val="0"/>
          <w:divBdr>
            <w:top w:val="none" w:sz="0" w:space="0" w:color="auto"/>
            <w:left w:val="none" w:sz="0" w:space="0" w:color="auto"/>
            <w:bottom w:val="none" w:sz="0" w:space="0" w:color="auto"/>
            <w:right w:val="none" w:sz="0" w:space="0" w:color="auto"/>
          </w:divBdr>
        </w:div>
      </w:divsChild>
    </w:div>
    <w:div w:id="536240671">
      <w:bodyDiv w:val="1"/>
      <w:marLeft w:val="0"/>
      <w:marRight w:val="0"/>
      <w:marTop w:val="0"/>
      <w:marBottom w:val="0"/>
      <w:divBdr>
        <w:top w:val="none" w:sz="0" w:space="0" w:color="auto"/>
        <w:left w:val="none" w:sz="0" w:space="0" w:color="auto"/>
        <w:bottom w:val="none" w:sz="0" w:space="0" w:color="auto"/>
        <w:right w:val="none" w:sz="0" w:space="0" w:color="auto"/>
      </w:divBdr>
    </w:div>
    <w:div w:id="982469146">
      <w:bodyDiv w:val="1"/>
      <w:marLeft w:val="0"/>
      <w:marRight w:val="0"/>
      <w:marTop w:val="0"/>
      <w:marBottom w:val="0"/>
      <w:divBdr>
        <w:top w:val="none" w:sz="0" w:space="0" w:color="auto"/>
        <w:left w:val="none" w:sz="0" w:space="0" w:color="auto"/>
        <w:bottom w:val="none" w:sz="0" w:space="0" w:color="auto"/>
        <w:right w:val="none" w:sz="0" w:space="0" w:color="auto"/>
      </w:divBdr>
    </w:div>
    <w:div w:id="1407461835">
      <w:bodyDiv w:val="1"/>
      <w:marLeft w:val="0"/>
      <w:marRight w:val="0"/>
      <w:marTop w:val="0"/>
      <w:marBottom w:val="0"/>
      <w:divBdr>
        <w:top w:val="none" w:sz="0" w:space="0" w:color="auto"/>
        <w:left w:val="none" w:sz="0" w:space="0" w:color="auto"/>
        <w:bottom w:val="none" w:sz="0" w:space="0" w:color="auto"/>
        <w:right w:val="none" w:sz="0" w:space="0" w:color="auto"/>
      </w:divBdr>
      <w:divsChild>
        <w:div w:id="930089875">
          <w:marLeft w:val="0"/>
          <w:marRight w:val="0"/>
          <w:marTop w:val="0"/>
          <w:marBottom w:val="0"/>
          <w:divBdr>
            <w:top w:val="none" w:sz="0" w:space="0" w:color="auto"/>
            <w:left w:val="none" w:sz="0" w:space="0" w:color="auto"/>
            <w:bottom w:val="none" w:sz="0" w:space="0" w:color="auto"/>
            <w:right w:val="none" w:sz="0" w:space="0" w:color="auto"/>
          </w:divBdr>
          <w:divsChild>
            <w:div w:id="1094009829">
              <w:marLeft w:val="0"/>
              <w:marRight w:val="0"/>
              <w:marTop w:val="0"/>
              <w:marBottom w:val="0"/>
              <w:divBdr>
                <w:top w:val="none" w:sz="0" w:space="0" w:color="auto"/>
                <w:left w:val="none" w:sz="0" w:space="0" w:color="auto"/>
                <w:bottom w:val="none" w:sz="0" w:space="0" w:color="auto"/>
                <w:right w:val="none" w:sz="0" w:space="0" w:color="auto"/>
              </w:divBdr>
            </w:div>
          </w:divsChild>
        </w:div>
        <w:div w:id="43833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053253">
      <w:bodyDiv w:val="1"/>
      <w:marLeft w:val="0"/>
      <w:marRight w:val="0"/>
      <w:marTop w:val="0"/>
      <w:marBottom w:val="0"/>
      <w:divBdr>
        <w:top w:val="none" w:sz="0" w:space="0" w:color="auto"/>
        <w:left w:val="none" w:sz="0" w:space="0" w:color="auto"/>
        <w:bottom w:val="none" w:sz="0" w:space="0" w:color="auto"/>
        <w:right w:val="none" w:sz="0" w:space="0" w:color="auto"/>
      </w:divBdr>
    </w:div>
    <w:div w:id="1637105916">
      <w:bodyDiv w:val="1"/>
      <w:marLeft w:val="0"/>
      <w:marRight w:val="0"/>
      <w:marTop w:val="0"/>
      <w:marBottom w:val="0"/>
      <w:divBdr>
        <w:top w:val="none" w:sz="0" w:space="0" w:color="auto"/>
        <w:left w:val="none" w:sz="0" w:space="0" w:color="auto"/>
        <w:bottom w:val="none" w:sz="0" w:space="0" w:color="auto"/>
        <w:right w:val="none" w:sz="0" w:space="0" w:color="auto"/>
      </w:divBdr>
    </w:div>
    <w:div w:id="2072734155">
      <w:bodyDiv w:val="1"/>
      <w:marLeft w:val="0"/>
      <w:marRight w:val="0"/>
      <w:marTop w:val="0"/>
      <w:marBottom w:val="0"/>
      <w:divBdr>
        <w:top w:val="none" w:sz="0" w:space="0" w:color="auto"/>
        <w:left w:val="none" w:sz="0" w:space="0" w:color="auto"/>
        <w:bottom w:val="none" w:sz="0" w:space="0" w:color="auto"/>
        <w:right w:val="none" w:sz="0" w:space="0" w:color="auto"/>
      </w:divBdr>
      <w:divsChild>
        <w:div w:id="201125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E4110-855A-4935-932A-7DB4B888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38</Pages>
  <Words>11354</Words>
  <Characters>64719</Characters>
  <Application>Microsoft Office Word</Application>
  <DocSecurity>0</DocSecurity>
  <Lines>539</Lines>
  <Paragraphs>151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3GPP TS ab.cde</vt:lpstr>
      <vt:lpstr>3GPP TS ab.cde</vt:lpstr>
    </vt:vector>
  </TitlesOfParts>
  <Company>ETSI</Company>
  <LinksUpToDate>false</LinksUpToDate>
  <CharactersWithSpaces>75922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Carmine Rizzo</cp:lastModifiedBy>
  <cp:revision>32</cp:revision>
  <cp:lastPrinted>2019-02-25T14:05:00Z</cp:lastPrinted>
  <dcterms:created xsi:type="dcterms:W3CDTF">2026-01-28T15:23:00Z</dcterms:created>
  <dcterms:modified xsi:type="dcterms:W3CDTF">2026-02-08T21:24:00Z</dcterms:modified>
</cp:coreProperties>
</file>