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8D85" w14:textId="487F5C40" w:rsidR="00E41165" w:rsidRDefault="00E41165" w:rsidP="00E41165">
      <w:pPr>
        <w:pStyle w:val="CRCoverPage"/>
        <w:tabs>
          <w:tab w:val="right" w:pos="9639"/>
        </w:tabs>
        <w:spacing w:after="0"/>
        <w:rPr>
          <w:b/>
          <w:i/>
          <w:noProof/>
          <w:sz w:val="28"/>
        </w:rPr>
      </w:pPr>
      <w:r>
        <w:rPr>
          <w:b/>
          <w:noProof/>
          <w:sz w:val="24"/>
        </w:rPr>
        <w:t>3GPP TSG-SA3 Meeting #104-e</w:t>
      </w:r>
      <w:r>
        <w:rPr>
          <w:b/>
          <w:i/>
          <w:noProof/>
          <w:sz w:val="24"/>
        </w:rPr>
        <w:t xml:space="preserve"> </w:t>
      </w:r>
      <w:r>
        <w:rPr>
          <w:b/>
          <w:i/>
          <w:noProof/>
          <w:sz w:val="28"/>
        </w:rPr>
        <w:tab/>
      </w:r>
      <w:ins w:id="0" w:author="Ericsson_r1" w:date="2021-08-20T08:57:00Z">
        <w:r w:rsidR="00BB7E19">
          <w:rPr>
            <w:b/>
            <w:i/>
            <w:noProof/>
            <w:sz w:val="28"/>
          </w:rPr>
          <w:t>draft_</w:t>
        </w:r>
      </w:ins>
      <w:r w:rsidR="006348E6" w:rsidRPr="006348E6">
        <w:rPr>
          <w:b/>
          <w:i/>
          <w:noProof/>
          <w:sz w:val="28"/>
        </w:rPr>
        <w:t>S3-212940</w:t>
      </w:r>
      <w:ins w:id="1" w:author="Ericsson_r1" w:date="2021-08-20T08:57:00Z">
        <w:r w:rsidR="00BB7E19">
          <w:rPr>
            <w:b/>
            <w:i/>
            <w:noProof/>
            <w:sz w:val="28"/>
          </w:rPr>
          <w:t>-r</w:t>
        </w:r>
      </w:ins>
      <w:ins w:id="2" w:author="Ericsson_r1" w:date="2021-08-20T09:26:00Z">
        <w:r w:rsidR="00632459">
          <w:rPr>
            <w:b/>
            <w:i/>
            <w:noProof/>
            <w:sz w:val="28"/>
          </w:rPr>
          <w:t>2</w:t>
        </w:r>
      </w:ins>
    </w:p>
    <w:p w14:paraId="339ED732" w14:textId="77777777" w:rsidR="00E41165" w:rsidRDefault="00E41165" w:rsidP="00E41165">
      <w:pPr>
        <w:pStyle w:val="Header"/>
        <w:rPr>
          <w:sz w:val="22"/>
          <w:szCs w:val="22"/>
        </w:rPr>
      </w:pPr>
      <w:r>
        <w:rPr>
          <w:sz w:val="24"/>
        </w:rPr>
        <w:t>e-meeting, 16 - 27 August 2021</w:t>
      </w:r>
    </w:p>
    <w:p w14:paraId="35F0D332" w14:textId="77777777" w:rsidR="00B97703" w:rsidRDefault="00B97703">
      <w:pPr>
        <w:rPr>
          <w:rFonts w:ascii="Arial" w:hAnsi="Arial" w:cs="Arial"/>
        </w:rPr>
      </w:pPr>
    </w:p>
    <w:p w14:paraId="72E2ED64" w14:textId="61C04F49" w:rsidR="004E3939" w:rsidRPr="004E3939" w:rsidRDefault="004E3939" w:rsidP="1F78E601">
      <w:pPr>
        <w:spacing w:after="60"/>
        <w:ind w:left="1985" w:hanging="1985"/>
        <w:rPr>
          <w:rFonts w:ascii="Arial" w:hAnsi="Arial" w:cs="Arial"/>
          <w:b/>
          <w:bCs/>
        </w:rPr>
      </w:pPr>
      <w:r w:rsidRPr="1F78E601">
        <w:rPr>
          <w:rFonts w:ascii="Arial" w:hAnsi="Arial" w:cs="Arial"/>
          <w:b/>
          <w:bCs/>
        </w:rPr>
        <w:t>Title:</w:t>
      </w:r>
      <w:r>
        <w:tab/>
      </w:r>
      <w:r w:rsidR="76D7802C" w:rsidRPr="1F78E601">
        <w:rPr>
          <w:rFonts w:ascii="Arial" w:hAnsi="Arial" w:cs="Arial"/>
          <w:b/>
          <w:bCs/>
          <w:highlight w:val="yellow"/>
        </w:rPr>
        <w:t>[DRAFT]</w:t>
      </w:r>
      <w:r w:rsidR="76D7802C" w:rsidRPr="1F78E601">
        <w:rPr>
          <w:rFonts w:ascii="Arial" w:hAnsi="Arial" w:cs="Arial"/>
          <w:b/>
          <w:bCs/>
        </w:rPr>
        <w:t xml:space="preserve"> </w:t>
      </w:r>
      <w:r w:rsidR="00374722" w:rsidRPr="1F78E601">
        <w:rPr>
          <w:rFonts w:ascii="Arial" w:hAnsi="Arial" w:cs="Arial"/>
          <w:b/>
          <w:bCs/>
        </w:rPr>
        <w:t>LS on EAS and ECS identifiers</w:t>
      </w:r>
    </w:p>
    <w:p w14:paraId="2C6E4D6E" w14:textId="431C769A" w:rsidR="00B97703" w:rsidRPr="004E3939" w:rsidRDefault="00B97703">
      <w:pPr>
        <w:spacing w:after="60"/>
        <w:ind w:left="1985" w:hanging="1985"/>
        <w:rPr>
          <w:rFonts w:ascii="Arial" w:hAnsi="Arial" w:cs="Arial"/>
          <w:b/>
          <w:bCs/>
        </w:rPr>
      </w:pPr>
      <w:bookmarkStart w:id="3" w:name="OLE_LINK59"/>
      <w:bookmarkStart w:id="4" w:name="OLE_LINK60"/>
      <w:bookmarkStart w:id="5" w:name="OLE_LINK61"/>
      <w:r w:rsidRPr="004E3939">
        <w:rPr>
          <w:rFonts w:ascii="Arial" w:hAnsi="Arial" w:cs="Arial"/>
          <w:b/>
        </w:rPr>
        <w:t>Release:</w:t>
      </w:r>
      <w:r w:rsidRPr="004E3939">
        <w:rPr>
          <w:rFonts w:ascii="Arial" w:hAnsi="Arial" w:cs="Arial"/>
          <w:b/>
          <w:bCs/>
        </w:rPr>
        <w:tab/>
      </w:r>
      <w:r w:rsidR="004C390C">
        <w:rPr>
          <w:rFonts w:ascii="Arial" w:hAnsi="Arial" w:cs="Arial"/>
          <w:b/>
          <w:bCs/>
        </w:rPr>
        <w:t>Rel-17</w:t>
      </w:r>
    </w:p>
    <w:bookmarkEnd w:id="3"/>
    <w:bookmarkEnd w:id="4"/>
    <w:bookmarkEnd w:id="5"/>
    <w:p w14:paraId="1E9D3ED8" w14:textId="5DA795CD" w:rsidR="00B97703" w:rsidRPr="00B97703" w:rsidRDefault="00B97703">
      <w:pPr>
        <w:spacing w:after="60"/>
        <w:ind w:left="1985" w:hanging="1985"/>
        <w:rPr>
          <w:rFonts w:ascii="Arial" w:hAnsi="Arial" w:cs="Arial"/>
          <w:b/>
          <w:bCs/>
        </w:rPr>
      </w:pPr>
      <w:r w:rsidRPr="004E3939">
        <w:rPr>
          <w:rFonts w:ascii="Arial" w:hAnsi="Arial" w:cs="Arial"/>
          <w:b/>
        </w:rPr>
        <w:t>Work Item:</w:t>
      </w:r>
      <w:r w:rsidRPr="004E3939">
        <w:rPr>
          <w:rFonts w:ascii="Arial" w:hAnsi="Arial" w:cs="Arial"/>
          <w:b/>
          <w:bCs/>
        </w:rPr>
        <w:tab/>
      </w:r>
      <w:proofErr w:type="spellStart"/>
      <w:r w:rsidR="004C390C" w:rsidRPr="004C390C">
        <w:rPr>
          <w:rFonts w:ascii="Arial" w:hAnsi="Arial" w:cs="Arial"/>
          <w:b/>
          <w:bCs/>
        </w:rPr>
        <w:t>FS_eEDGE_SEC</w:t>
      </w:r>
      <w:proofErr w:type="spellEnd"/>
      <w:r w:rsidR="004C390C" w:rsidRPr="004C390C">
        <w:rPr>
          <w:rFonts w:ascii="Arial" w:hAnsi="Arial" w:cs="Arial"/>
          <w:b/>
          <w:bCs/>
        </w:rPr>
        <w:t xml:space="preserve"> </w:t>
      </w:r>
      <w:r w:rsidR="004C390C">
        <w:rPr>
          <w:rFonts w:ascii="Arial" w:hAnsi="Arial" w:cs="Arial"/>
          <w:b/>
          <w:bCs/>
        </w:rPr>
        <w:t>(5.8)</w:t>
      </w:r>
    </w:p>
    <w:p w14:paraId="11809BB2" w14:textId="77777777" w:rsidR="00B97703" w:rsidRPr="004E3939" w:rsidRDefault="00B97703">
      <w:pPr>
        <w:spacing w:after="60"/>
        <w:ind w:left="1985" w:hanging="1985"/>
        <w:rPr>
          <w:rFonts w:ascii="Arial" w:hAnsi="Arial" w:cs="Arial"/>
          <w:b/>
        </w:rPr>
      </w:pPr>
    </w:p>
    <w:p w14:paraId="0DE1AA1F" w14:textId="0A1FE874" w:rsidR="00B97703" w:rsidRPr="004E3939" w:rsidRDefault="004E3939" w:rsidP="004E3939">
      <w:pPr>
        <w:spacing w:after="60"/>
        <w:ind w:left="1985" w:hanging="1985"/>
        <w:rPr>
          <w:rFonts w:ascii="Arial" w:hAnsi="Arial" w:cs="Arial"/>
          <w:b/>
        </w:rPr>
      </w:pPr>
      <w:r w:rsidRPr="00DA53A0">
        <w:rPr>
          <w:rFonts w:ascii="Arial" w:hAnsi="Arial" w:cs="Arial"/>
          <w:b/>
        </w:rPr>
        <w:t>Source:</w:t>
      </w:r>
      <w:r w:rsidRPr="00DA53A0">
        <w:rPr>
          <w:rFonts w:ascii="Arial" w:hAnsi="Arial" w:cs="Arial"/>
          <w:b/>
        </w:rPr>
        <w:tab/>
      </w:r>
      <w:r w:rsidR="004C390C">
        <w:rPr>
          <w:rFonts w:ascii="Arial" w:hAnsi="Arial" w:cs="Arial"/>
          <w:b/>
        </w:rPr>
        <w:t>Ericsson, to be SA3</w:t>
      </w:r>
    </w:p>
    <w:p w14:paraId="2548326B" w14:textId="79DCF63B" w:rsidR="00B97703" w:rsidRPr="004E3939" w:rsidRDefault="00B97703">
      <w:pPr>
        <w:spacing w:after="60"/>
        <w:ind w:left="1985" w:hanging="1985"/>
        <w:rPr>
          <w:rFonts w:ascii="Arial" w:hAnsi="Arial" w:cs="Arial"/>
          <w:b/>
          <w:bCs/>
        </w:rPr>
      </w:pPr>
      <w:r w:rsidRPr="004E3939">
        <w:rPr>
          <w:rFonts w:ascii="Arial" w:hAnsi="Arial" w:cs="Arial"/>
          <w:b/>
        </w:rPr>
        <w:t>To:</w:t>
      </w:r>
      <w:r w:rsidRPr="004E3939">
        <w:rPr>
          <w:rFonts w:ascii="Arial" w:hAnsi="Arial" w:cs="Arial"/>
          <w:b/>
          <w:bCs/>
        </w:rPr>
        <w:tab/>
      </w:r>
      <w:r w:rsidR="00374722">
        <w:rPr>
          <w:rFonts w:ascii="Arial" w:hAnsi="Arial" w:cs="Arial"/>
          <w:b/>
          <w:bCs/>
        </w:rPr>
        <w:t>SA6</w:t>
      </w:r>
    </w:p>
    <w:p w14:paraId="5DC2ED77" w14:textId="08BD007D" w:rsidR="00B97703" w:rsidRPr="004E3939" w:rsidRDefault="00B97703">
      <w:pPr>
        <w:spacing w:after="60"/>
        <w:ind w:left="1985" w:hanging="1985"/>
        <w:rPr>
          <w:rFonts w:ascii="Arial" w:hAnsi="Arial" w:cs="Arial"/>
          <w:b/>
          <w:bCs/>
        </w:rPr>
      </w:pPr>
      <w:bookmarkStart w:id="6" w:name="OLE_LINK45"/>
      <w:bookmarkStart w:id="7" w:name="OLE_LINK46"/>
      <w:r w:rsidRPr="004E3939">
        <w:rPr>
          <w:rFonts w:ascii="Arial" w:hAnsi="Arial" w:cs="Arial"/>
          <w:b/>
        </w:rPr>
        <w:t>Cc:</w:t>
      </w:r>
      <w:r w:rsidRPr="004E3939">
        <w:rPr>
          <w:rFonts w:ascii="Arial" w:hAnsi="Arial" w:cs="Arial"/>
          <w:b/>
          <w:bCs/>
        </w:rPr>
        <w:tab/>
      </w:r>
    </w:p>
    <w:bookmarkEnd w:id="6"/>
    <w:bookmarkEnd w:id="7"/>
    <w:p w14:paraId="1A1CC9B8" w14:textId="77777777" w:rsidR="00B97703" w:rsidRDefault="00B97703">
      <w:pPr>
        <w:spacing w:after="60"/>
        <w:ind w:left="1985" w:hanging="1985"/>
        <w:rPr>
          <w:rFonts w:ascii="Arial" w:hAnsi="Arial" w:cs="Arial"/>
          <w:bCs/>
        </w:rPr>
      </w:pPr>
    </w:p>
    <w:p w14:paraId="5D73695D" w14:textId="32BDF93C" w:rsidR="00B97703" w:rsidRDefault="00B97703" w:rsidP="00B97703">
      <w:pPr>
        <w:spacing w:after="60"/>
        <w:ind w:left="1985" w:hanging="1985"/>
        <w:rPr>
          <w:rFonts w:ascii="Arial" w:hAnsi="Arial" w:cs="Arial"/>
          <w:b/>
          <w:bCs/>
        </w:rPr>
      </w:pPr>
      <w:r>
        <w:rPr>
          <w:rFonts w:ascii="Arial" w:hAnsi="Arial" w:cs="Arial"/>
          <w:b/>
        </w:rPr>
        <w:t>Contact person</w:t>
      </w:r>
      <w:r w:rsidRPr="004E3939">
        <w:rPr>
          <w:rFonts w:ascii="Arial" w:hAnsi="Arial" w:cs="Arial"/>
          <w:b/>
        </w:rPr>
        <w:t>:</w:t>
      </w:r>
      <w:r w:rsidRPr="004E3939">
        <w:rPr>
          <w:rFonts w:ascii="Arial" w:hAnsi="Arial" w:cs="Arial"/>
          <w:b/>
          <w:bCs/>
        </w:rPr>
        <w:tab/>
      </w:r>
      <w:r w:rsidR="004C390C" w:rsidRPr="004C390C">
        <w:rPr>
          <w:rFonts w:ascii="Arial" w:hAnsi="Arial" w:cs="Arial"/>
          <w:b/>
          <w:bCs/>
        </w:rPr>
        <w:t>Ferhat Karakoc</w:t>
      </w:r>
    </w:p>
    <w:p w14:paraId="2F9E069A" w14:textId="6EC0B76E" w:rsidR="00B97703" w:rsidRDefault="00B97703" w:rsidP="00B97703">
      <w:pPr>
        <w:spacing w:after="60"/>
        <w:ind w:left="1985" w:hanging="1985"/>
        <w:rPr>
          <w:rFonts w:ascii="Arial" w:hAnsi="Arial" w:cs="Arial"/>
          <w:b/>
          <w:bCs/>
        </w:rPr>
      </w:pPr>
      <w:r>
        <w:rPr>
          <w:rFonts w:ascii="Arial" w:hAnsi="Arial" w:cs="Arial"/>
          <w:b/>
          <w:bCs/>
        </w:rPr>
        <w:tab/>
      </w:r>
      <w:r w:rsidR="004C390C" w:rsidRPr="004C390C">
        <w:rPr>
          <w:rFonts w:ascii="Arial" w:hAnsi="Arial" w:cs="Arial"/>
          <w:b/>
          <w:bCs/>
        </w:rPr>
        <w:t xml:space="preserve">ferhat dot </w:t>
      </w:r>
      <w:proofErr w:type="spellStart"/>
      <w:r w:rsidR="004C390C" w:rsidRPr="004C390C">
        <w:rPr>
          <w:rFonts w:ascii="Arial" w:hAnsi="Arial" w:cs="Arial"/>
          <w:b/>
          <w:bCs/>
        </w:rPr>
        <w:t>karakoc</w:t>
      </w:r>
      <w:proofErr w:type="spellEnd"/>
      <w:r w:rsidR="004C390C" w:rsidRPr="004C390C">
        <w:rPr>
          <w:rFonts w:ascii="Arial" w:hAnsi="Arial" w:cs="Arial"/>
          <w:b/>
          <w:bCs/>
        </w:rPr>
        <w:t xml:space="preserve"> at </w:t>
      </w:r>
      <w:proofErr w:type="spellStart"/>
      <w:r w:rsidR="004C390C" w:rsidRPr="004C390C">
        <w:rPr>
          <w:rFonts w:ascii="Arial" w:hAnsi="Arial" w:cs="Arial"/>
          <w:b/>
          <w:bCs/>
        </w:rPr>
        <w:t>ericsson</w:t>
      </w:r>
      <w:proofErr w:type="spellEnd"/>
      <w:r w:rsidR="004C390C" w:rsidRPr="004C390C">
        <w:rPr>
          <w:rFonts w:ascii="Arial" w:hAnsi="Arial" w:cs="Arial"/>
          <w:b/>
          <w:bCs/>
        </w:rPr>
        <w:t xml:space="preserve"> dot com</w:t>
      </w:r>
    </w:p>
    <w:p w14:paraId="5C701869" w14:textId="175A3D83" w:rsidR="00B97703" w:rsidRPr="004E3939" w:rsidRDefault="00B97703" w:rsidP="00B97703">
      <w:pPr>
        <w:spacing w:after="60"/>
        <w:ind w:left="1985" w:hanging="1985"/>
        <w:rPr>
          <w:rFonts w:ascii="Arial" w:hAnsi="Arial" w:cs="Arial"/>
          <w:b/>
          <w:bCs/>
        </w:rPr>
      </w:pPr>
      <w:r>
        <w:rPr>
          <w:rFonts w:ascii="Arial" w:hAnsi="Arial" w:cs="Arial"/>
          <w:b/>
          <w:bCs/>
        </w:rPr>
        <w:tab/>
      </w:r>
      <w:r w:rsidR="004C390C">
        <w:rPr>
          <w:rFonts w:ascii="Arial" w:hAnsi="Arial" w:cs="Arial"/>
          <w:b/>
          <w:bCs/>
        </w:rPr>
        <w:t>-</w:t>
      </w:r>
    </w:p>
    <w:p w14:paraId="53656583" w14:textId="77777777" w:rsidR="00B97703" w:rsidRPr="00383545" w:rsidRDefault="00383545">
      <w:pPr>
        <w:spacing w:after="60"/>
        <w:ind w:left="1985" w:hanging="1985"/>
        <w:rPr>
          <w:rFonts w:ascii="Arial" w:hAnsi="Arial" w:cs="Arial"/>
          <w:b/>
        </w:rPr>
      </w:pPr>
      <w:r w:rsidRPr="00383545">
        <w:rPr>
          <w:rFonts w:ascii="Arial" w:hAnsi="Arial" w:cs="Arial"/>
          <w:b/>
        </w:rPr>
        <w:t>Send any reply LS to:</w:t>
      </w:r>
      <w:r w:rsidRPr="00383545">
        <w:rPr>
          <w:rFonts w:ascii="Arial" w:hAnsi="Arial" w:cs="Arial"/>
          <w:b/>
        </w:rPr>
        <w:tab/>
        <w:t xml:space="preserve">3GPP Liaisons Coordinator, </w:t>
      </w:r>
      <w:hyperlink r:id="rId12" w:history="1">
        <w:r w:rsidRPr="00383545">
          <w:rPr>
            <w:rStyle w:val="Hyperlink"/>
            <w:rFonts w:ascii="Arial" w:hAnsi="Arial" w:cs="Arial"/>
            <w:b/>
          </w:rPr>
          <w:t>mailto:3GPPLiaison@etsi.org</w:t>
        </w:r>
      </w:hyperlink>
    </w:p>
    <w:p w14:paraId="73F4259C" w14:textId="77777777" w:rsidR="00383545" w:rsidRDefault="00383545">
      <w:pPr>
        <w:spacing w:after="60"/>
        <w:ind w:left="1985" w:hanging="1985"/>
        <w:rPr>
          <w:rFonts w:ascii="Arial" w:hAnsi="Arial" w:cs="Arial"/>
          <w:b/>
        </w:rPr>
      </w:pPr>
    </w:p>
    <w:p w14:paraId="7853B566" w14:textId="679CC18B"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4C390C" w:rsidRPr="004C390C">
        <w:t>None</w:t>
      </w:r>
    </w:p>
    <w:p w14:paraId="3E630144" w14:textId="77777777" w:rsidR="00B97703" w:rsidRDefault="00B97703">
      <w:pPr>
        <w:rPr>
          <w:rFonts w:ascii="Arial" w:hAnsi="Arial" w:cs="Arial"/>
        </w:rPr>
      </w:pPr>
    </w:p>
    <w:p w14:paraId="7734673D" w14:textId="7C330F99" w:rsidR="00B97703" w:rsidRDefault="000F6242" w:rsidP="00B97703">
      <w:pPr>
        <w:pStyle w:val="Heading1"/>
      </w:pPr>
      <w:r>
        <w:t>1</w:t>
      </w:r>
      <w:r w:rsidR="002F1940">
        <w:tab/>
      </w:r>
      <w:r>
        <w:t>Overall description</w:t>
      </w:r>
    </w:p>
    <w:p w14:paraId="4DEA69A0" w14:textId="463FB32E" w:rsidR="00CA1537" w:rsidRDefault="000B0BDB" w:rsidP="00CA1537">
      <w:r>
        <w:t xml:space="preserve">SA3 is currently </w:t>
      </w:r>
      <w:r w:rsidR="00D455AB">
        <w:t>concluding</w:t>
      </w:r>
      <w:r>
        <w:t xml:space="preserve"> its study on </w:t>
      </w:r>
      <w:r w:rsidR="00D455AB" w:rsidRPr="00D455AB">
        <w:t>security aspects of enhancement of support for edge computing in 5G Core</w:t>
      </w:r>
      <w:r w:rsidR="00D455AB">
        <w:t>, captured in TR 33.839.</w:t>
      </w:r>
    </w:p>
    <w:p w14:paraId="14C9D54A" w14:textId="2DA4C71E" w:rsidR="00D14903" w:rsidRPr="00CA1537" w:rsidRDefault="00D14903" w:rsidP="00CA1537">
      <w:r>
        <w:t xml:space="preserve">In this study, SA3 has identified the following </w:t>
      </w:r>
      <w:r w:rsidR="002536FF">
        <w:t>issues</w:t>
      </w:r>
      <w:r>
        <w:t xml:space="preserve"> related to the identifiers for the ECS (Edge Configuration Server) and the EAS (Edge Application Server).</w:t>
      </w:r>
    </w:p>
    <w:p w14:paraId="267A79C4" w14:textId="49298411" w:rsidR="00CA1537" w:rsidRPr="00CA1537" w:rsidRDefault="00CA1537" w:rsidP="00CA1537">
      <w:pPr>
        <w:ind w:left="568" w:hanging="284"/>
        <w:rPr>
          <w:rFonts w:eastAsia="SimSun"/>
        </w:rPr>
      </w:pPr>
      <w:r w:rsidRPr="00CA1537">
        <w:rPr>
          <w:rFonts w:eastAsia="SimSun"/>
        </w:rPr>
        <w:t xml:space="preserve">1) </w:t>
      </w:r>
      <w:r w:rsidRPr="00CA1537">
        <w:rPr>
          <w:rFonts w:eastAsia="SimSun"/>
        </w:rPr>
        <w:tab/>
        <w:t>According to the potential security requirements of Key Issue #2 "Authentication and Authorization between EEC and ECS" and Key Issue #3 "Authentication and Authorization between EES and ECS"</w:t>
      </w:r>
      <w:r w:rsidR="00D14903">
        <w:rPr>
          <w:rFonts w:eastAsia="SimSun"/>
        </w:rPr>
        <w:t xml:space="preserve"> in TR 33.839</w:t>
      </w:r>
      <w:r w:rsidRPr="00CA1537">
        <w:rPr>
          <w:rFonts w:eastAsia="SimSun"/>
        </w:rPr>
        <w:t xml:space="preserve">, the ECS shall be able to mutually authenticate with the EEC and the EES. However, TS 23.558 does not specify an </w:t>
      </w:r>
      <w:r w:rsidR="00C44528" w:rsidRPr="00CA1537">
        <w:rPr>
          <w:rFonts w:eastAsia="SimSun"/>
        </w:rPr>
        <w:t>identifier</w:t>
      </w:r>
      <w:r w:rsidRPr="00CA1537">
        <w:rPr>
          <w:rFonts w:eastAsia="SimSun"/>
        </w:rPr>
        <w:t xml:space="preserve"> for the ECS.</w:t>
      </w:r>
    </w:p>
    <w:p w14:paraId="7927C2F6" w14:textId="13279AE1" w:rsidR="002536FF" w:rsidRPr="00CA1537" w:rsidRDefault="00CA1537" w:rsidP="00CA1537">
      <w:pPr>
        <w:ind w:left="568" w:hanging="284"/>
        <w:rPr>
          <w:rFonts w:eastAsia="SimSun"/>
        </w:rPr>
      </w:pPr>
      <w:r w:rsidRPr="00CA1537">
        <w:rPr>
          <w:rFonts w:eastAsia="SimSun"/>
        </w:rPr>
        <w:t>2)</w:t>
      </w:r>
      <w:r w:rsidRPr="00CA1537">
        <w:rPr>
          <w:rFonts w:eastAsia="SimSun"/>
        </w:rPr>
        <w:tab/>
        <w:t xml:space="preserve">TS 23.558 [2] clause 7.2.4 specifies the EAS ID as follows: "The EASID identifies a particular application for </w:t>
      </w:r>
      <w:proofErr w:type="gramStart"/>
      <w:r w:rsidRPr="00CA1537">
        <w:rPr>
          <w:rFonts w:eastAsia="SimSun"/>
        </w:rPr>
        <w:t>e.g.</w:t>
      </w:r>
      <w:proofErr w:type="gramEnd"/>
      <w:r w:rsidRPr="00CA1537">
        <w:rPr>
          <w:rFonts w:eastAsia="SimSun"/>
        </w:rPr>
        <w:t xml:space="preserve"> SA6Video, SA6Game etc. For example, all Edge SA6Video Servers will share the same EASID." This does not enable the EES to distinguish between different </w:t>
      </w:r>
      <w:proofErr w:type="spellStart"/>
      <w:r w:rsidRPr="00CA1537">
        <w:rPr>
          <w:rFonts w:eastAsia="SimSun"/>
        </w:rPr>
        <w:t>EASes</w:t>
      </w:r>
      <w:proofErr w:type="spellEnd"/>
      <w:r w:rsidRPr="00CA1537">
        <w:rPr>
          <w:rFonts w:eastAsia="SimSun"/>
        </w:rPr>
        <w:t xml:space="preserve"> of the same application type</w:t>
      </w:r>
      <w:del w:id="8" w:author="Ericsson_r1" w:date="2021-08-20T08:55:00Z">
        <w:r w:rsidR="002D4CF7" w:rsidDel="002D4CF7">
          <w:rPr>
            <w:rFonts w:eastAsia="SimSun"/>
          </w:rPr>
          <w:delText>.</w:delText>
        </w:r>
      </w:del>
      <w:ins w:id="9" w:author="Ericsson_r1" w:date="2021-08-20T08:56:00Z">
        <w:r w:rsidR="002D4CF7">
          <w:rPr>
            <w:rFonts w:eastAsia="SimSun"/>
          </w:rPr>
          <w:t>, during some procedures such as</w:t>
        </w:r>
        <w:r w:rsidR="002D4CF7" w:rsidRPr="000559FA">
          <w:rPr>
            <w:rFonts w:eastAsia="SimSun"/>
          </w:rPr>
          <w:t xml:space="preserve"> mutual authentication and EAS authorization. It is suggested to define the specific EAS ID for the EAS. If this requirement has the impact on the EC service defined by SA6, please </w:t>
        </w:r>
        <w:r w:rsidR="002D4CF7">
          <w:rPr>
            <w:rFonts w:eastAsia="SimSun"/>
          </w:rPr>
          <w:t>inform SA3.</w:t>
        </w:r>
      </w:ins>
      <w:r w:rsidR="000559FA">
        <w:rPr>
          <w:rFonts w:eastAsia="SimSun"/>
        </w:rPr>
        <w:t xml:space="preserve"> </w:t>
      </w:r>
    </w:p>
    <w:p w14:paraId="08AF3A7D" w14:textId="77777777" w:rsidR="00B97703" w:rsidRDefault="002F1940" w:rsidP="000F6242">
      <w:pPr>
        <w:pStyle w:val="Heading1"/>
      </w:pPr>
      <w:r>
        <w:t>2</w:t>
      </w:r>
      <w:r>
        <w:tab/>
      </w:r>
      <w:r w:rsidR="000F6242">
        <w:t>Actions</w:t>
      </w:r>
    </w:p>
    <w:p w14:paraId="45637978" w14:textId="42AC5EBA" w:rsidR="00B97703" w:rsidRDefault="00B97703" w:rsidP="12FCF8B5">
      <w:pPr>
        <w:spacing w:after="120"/>
        <w:ind w:left="1985" w:hanging="1985"/>
        <w:rPr>
          <w:rFonts w:ascii="Arial" w:hAnsi="Arial" w:cs="Arial"/>
          <w:b/>
          <w:bCs/>
        </w:rPr>
      </w:pPr>
      <w:r w:rsidRPr="12FCF8B5">
        <w:rPr>
          <w:rFonts w:ascii="Arial" w:hAnsi="Arial" w:cs="Arial"/>
          <w:b/>
          <w:bCs/>
        </w:rPr>
        <w:t>To</w:t>
      </w:r>
      <w:r w:rsidR="000F6242" w:rsidRPr="12FCF8B5">
        <w:rPr>
          <w:rFonts w:ascii="Arial" w:hAnsi="Arial" w:cs="Arial"/>
          <w:b/>
          <w:bCs/>
        </w:rPr>
        <w:t xml:space="preserve"> </w:t>
      </w:r>
      <w:r w:rsidR="00114FA5" w:rsidRPr="12FCF8B5">
        <w:rPr>
          <w:rFonts w:ascii="Arial" w:hAnsi="Arial" w:cs="Arial"/>
          <w:b/>
          <w:bCs/>
        </w:rPr>
        <w:t>SA6</w:t>
      </w:r>
      <w:r w:rsidRPr="12FCF8B5">
        <w:rPr>
          <w:rFonts w:ascii="Arial" w:hAnsi="Arial" w:cs="Arial"/>
          <w:b/>
          <w:bCs/>
        </w:rPr>
        <w:t xml:space="preserve"> </w:t>
      </w:r>
    </w:p>
    <w:p w14:paraId="066613F7" w14:textId="125B11B5" w:rsidR="00B97703" w:rsidRDefault="00B97703" w:rsidP="004C390C">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4C390C">
        <w:t xml:space="preserve">3GPP SA3 kindly asks </w:t>
      </w:r>
      <w:r w:rsidR="002536FF">
        <w:t xml:space="preserve">SA6 </w:t>
      </w:r>
      <w:r w:rsidR="004A77BF">
        <w:t>to specify identifiers for the ECS and the EAS</w:t>
      </w:r>
      <w:r w:rsidR="0058118D">
        <w:t xml:space="preserve"> that allow the EES (and EEC, for the ECS case) to distinguish between different ECS and EAS of the same type.</w:t>
      </w:r>
    </w:p>
    <w:p w14:paraId="1518937F"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301E0A4" w14:textId="77777777" w:rsidR="00632459" w:rsidRDefault="00632459" w:rsidP="00632459">
      <w:r>
        <w:t>SA3#105-e</w:t>
      </w:r>
      <w:r>
        <w:tab/>
        <w:t>8 - 12 November 2021</w:t>
      </w:r>
      <w:r>
        <w:tab/>
        <w:t>Electronic meeting</w:t>
      </w:r>
    </w:p>
    <w:p w14:paraId="5A13EFCF" w14:textId="77777777" w:rsidR="00632459" w:rsidRDefault="00632459" w:rsidP="00632459">
      <w:r>
        <w:t>SA3#106</w:t>
      </w:r>
      <w:r>
        <w:tab/>
        <w:t>7-11 February</w:t>
      </w:r>
      <w:r>
        <w:tab/>
        <w:t>TBD</w:t>
      </w:r>
    </w:p>
    <w:p w14:paraId="054FEDCB" w14:textId="5A9A0D6C" w:rsidR="006052AD" w:rsidRPr="002F1940" w:rsidRDefault="006052AD" w:rsidP="00632459"/>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6F45" w14:textId="77777777" w:rsidR="009145DA" w:rsidRDefault="009145DA">
      <w:pPr>
        <w:spacing w:after="0"/>
      </w:pPr>
      <w:r>
        <w:separator/>
      </w:r>
    </w:p>
  </w:endnote>
  <w:endnote w:type="continuationSeparator" w:id="0">
    <w:p w14:paraId="4E4F44CE" w14:textId="77777777" w:rsidR="009145DA" w:rsidRDefault="009145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1856" w14:textId="77777777" w:rsidR="009145DA" w:rsidRDefault="009145DA">
      <w:pPr>
        <w:spacing w:after="0"/>
      </w:pPr>
      <w:r>
        <w:separator/>
      </w:r>
    </w:p>
  </w:footnote>
  <w:footnote w:type="continuationSeparator" w:id="0">
    <w:p w14:paraId="7FCF946B" w14:textId="77777777" w:rsidR="009145DA" w:rsidRDefault="009145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_r1">
    <w15:presenceInfo w15:providerId="None" w15:userId="Ericsso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linkStyle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559FA"/>
    <w:rsid w:val="000B0BDB"/>
    <w:rsid w:val="000F6242"/>
    <w:rsid w:val="00114FA5"/>
    <w:rsid w:val="00226381"/>
    <w:rsid w:val="002536FF"/>
    <w:rsid w:val="002869FE"/>
    <w:rsid w:val="002D4CF7"/>
    <w:rsid w:val="002F1940"/>
    <w:rsid w:val="00374722"/>
    <w:rsid w:val="003814CC"/>
    <w:rsid w:val="00383545"/>
    <w:rsid w:val="004234D6"/>
    <w:rsid w:val="00433500"/>
    <w:rsid w:val="00433F71"/>
    <w:rsid w:val="00440D43"/>
    <w:rsid w:val="004A77BF"/>
    <w:rsid w:val="004C390C"/>
    <w:rsid w:val="004E3939"/>
    <w:rsid w:val="0058118D"/>
    <w:rsid w:val="006052AD"/>
    <w:rsid w:val="00617F8C"/>
    <w:rsid w:val="00632459"/>
    <w:rsid w:val="006348E6"/>
    <w:rsid w:val="0073766B"/>
    <w:rsid w:val="007F4F92"/>
    <w:rsid w:val="00806A9C"/>
    <w:rsid w:val="008D772F"/>
    <w:rsid w:val="009145DA"/>
    <w:rsid w:val="0099764C"/>
    <w:rsid w:val="009A309D"/>
    <w:rsid w:val="00AB3CDF"/>
    <w:rsid w:val="00AE1B3E"/>
    <w:rsid w:val="00B27042"/>
    <w:rsid w:val="00B3072C"/>
    <w:rsid w:val="00B97703"/>
    <w:rsid w:val="00BB7E19"/>
    <w:rsid w:val="00C44528"/>
    <w:rsid w:val="00C71618"/>
    <w:rsid w:val="00CA1537"/>
    <w:rsid w:val="00CF6087"/>
    <w:rsid w:val="00D14903"/>
    <w:rsid w:val="00D455AB"/>
    <w:rsid w:val="00D76DD8"/>
    <w:rsid w:val="00E41165"/>
    <w:rsid w:val="00F667CF"/>
    <w:rsid w:val="00F803BE"/>
    <w:rsid w:val="00FB7E63"/>
    <w:rsid w:val="12FCF8B5"/>
    <w:rsid w:val="1F78E601"/>
    <w:rsid w:val="76D78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59"/>
    <w:pPr>
      <w:spacing w:after="160" w:line="259" w:lineRule="auto"/>
    </w:pPr>
    <w:rPr>
      <w:rFonts w:ascii="Calibri" w:eastAsia="Calibri" w:hAnsi="Calibri"/>
      <w:sz w:val="22"/>
      <w:szCs w:val="22"/>
    </w:r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rsid w:val="006324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459"/>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AE1B3E"/>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E1B3E"/>
  </w:style>
  <w:style w:type="paragraph" w:customStyle="1" w:styleId="00BodyText">
    <w:name w:val="00 BodyText"/>
    <w:basedOn w:val="Normal"/>
    <w:pPr>
      <w:spacing w:after="220"/>
    </w:pPr>
    <w:rPr>
      <w:rFonts w:ascii="Arial" w:hAnsi="Arial"/>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5713">
      <w:bodyDiv w:val="1"/>
      <w:marLeft w:val="0"/>
      <w:marRight w:val="0"/>
      <w:marTop w:val="0"/>
      <w:marBottom w:val="0"/>
      <w:divBdr>
        <w:top w:val="none" w:sz="0" w:space="0" w:color="auto"/>
        <w:left w:val="none" w:sz="0" w:space="0" w:color="auto"/>
        <w:bottom w:val="none" w:sz="0" w:space="0" w:color="auto"/>
        <w:right w:val="none" w:sz="0" w:space="0" w:color="auto"/>
      </w:divBdr>
    </w:div>
    <w:div w:id="1121532013">
      <w:bodyDiv w:val="1"/>
      <w:marLeft w:val="0"/>
      <w:marRight w:val="0"/>
      <w:marTop w:val="0"/>
      <w:marBottom w:val="0"/>
      <w:divBdr>
        <w:top w:val="none" w:sz="0" w:space="0" w:color="auto"/>
        <w:left w:val="none" w:sz="0" w:space="0" w:color="auto"/>
        <w:bottom w:val="none" w:sz="0" w:space="0" w:color="auto"/>
        <w:right w:val="none" w:sz="0" w:space="0" w:color="auto"/>
      </w:divBdr>
    </w:div>
    <w:div w:id="1181358636">
      <w:bodyDiv w:val="1"/>
      <w:marLeft w:val="0"/>
      <w:marRight w:val="0"/>
      <w:marTop w:val="0"/>
      <w:marBottom w:val="0"/>
      <w:divBdr>
        <w:top w:val="none" w:sz="0" w:space="0" w:color="auto"/>
        <w:left w:val="none" w:sz="0" w:space="0" w:color="auto"/>
        <w:bottom w:val="none" w:sz="0" w:space="0" w:color="auto"/>
        <w:right w:val="none" w:sz="0" w:space="0" w:color="auto"/>
      </w:divBdr>
    </w:div>
    <w:div w:id="1663508782">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ADQ376F6HWTR-1074192144-2070</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https://ericsson.sharepoint.com/sites/SRT/3GPP/_layouts/15/DocIdRedir.aspx?ID=ADQ376F6HWTR-1074192144-2070</Url>
      <Description>ADQ376F6HWTR-1074192144-2070</Description>
    </_dlc_DocIdUrl>
    <TaxCatchAllLabel xmlns="d8762117-8292-4133-b1c7-eab5c6487cfd"/>
  </documentManagement>
</p:properties>
</file>

<file path=customXml/itemProps1.xml><?xml version="1.0" encoding="utf-8"?>
<ds:datastoreItem xmlns:ds="http://schemas.openxmlformats.org/officeDocument/2006/customXml" ds:itemID="{CDA1EE0E-3CAF-45F0-B710-A184B1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F34D0-E4C5-456A-AEBC-E336F8F29127}">
  <ds:schemaRefs>
    <ds:schemaRef ds:uri="Microsoft.SharePoint.Taxonomy.ContentTypeSync"/>
  </ds:schemaRefs>
</ds:datastoreItem>
</file>

<file path=customXml/itemProps3.xml><?xml version="1.0" encoding="utf-8"?>
<ds:datastoreItem xmlns:ds="http://schemas.openxmlformats.org/officeDocument/2006/customXml" ds:itemID="{5CC97A5B-0329-4AAF-827D-5FB2EDA26486}">
  <ds:schemaRefs>
    <ds:schemaRef ds:uri="http://schemas.microsoft.com/sharepoint/events"/>
  </ds:schemaRefs>
</ds:datastoreItem>
</file>

<file path=customXml/itemProps4.xml><?xml version="1.0" encoding="utf-8"?>
<ds:datastoreItem xmlns:ds="http://schemas.openxmlformats.org/officeDocument/2006/customXml" ds:itemID="{92BD91A1-0458-48C7-88F8-902C13FD384D}">
  <ds:schemaRefs>
    <ds:schemaRef ds:uri="http://schemas.microsoft.com/sharepoint/v3/contenttype/forms"/>
  </ds:schemaRefs>
</ds:datastoreItem>
</file>

<file path=customXml/itemProps5.xml><?xml version="1.0" encoding="utf-8"?>
<ds:datastoreItem xmlns:ds="http://schemas.openxmlformats.org/officeDocument/2006/customXml" ds:itemID="{557D6215-F840-4065-8DDD-88DCA55517F4}">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Ericsson_r1</cp:lastModifiedBy>
  <cp:revision>11</cp:revision>
  <dcterms:created xsi:type="dcterms:W3CDTF">2021-05-10T09:39:00Z</dcterms:created>
  <dcterms:modified xsi:type="dcterms:W3CDTF">2021-08-20T06:26:00Z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OrganizationUnit">
    <vt:lpwstr/>
  </property>
  <property fmtid="{D5CDD505-2E9C-101B-9397-08002B2CF9AE}" pid="8" name="EriCOLLProducts">
    <vt:lpwstr/>
  </property>
  <property fmtid="{D5CDD505-2E9C-101B-9397-08002B2CF9AE}" pid="9" name="EriCOLLCustomer">
    <vt:lpwstr/>
  </property>
  <property fmtid="{D5CDD505-2E9C-101B-9397-08002B2CF9AE}" pid="10" name="_dlc_DocIdItemGuid">
    <vt:lpwstr>11c98848-de22-49a6-8407-c5677135d8e1</vt:lpwstr>
  </property>
  <property fmtid="{D5CDD505-2E9C-101B-9397-08002B2CF9AE}" pid="11" name="EriCOLLProjects">
    <vt:lpwstr/>
  </property>
  <property fmtid="{D5CDD505-2E9C-101B-9397-08002B2CF9AE}" pid="12" name="EriCOLLProcess">
    <vt:lpwstr/>
  </property>
</Properties>
</file>