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3B8CC776"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3-07T22:21:00Z">
              <w:r w:rsidR="00376642">
                <w:rPr>
                  <w:lang w:val="sv-SE"/>
                </w:rPr>
                <w:t>4</w:t>
              </w:r>
            </w:ins>
            <w:del w:id="5" w:author="Rapporteur" w:date="2021-03-07T22:21:00Z">
              <w:r w:rsidR="004B19E4" w:rsidDel="00376642">
                <w:rPr>
                  <w:lang w:val="sv-SE"/>
                </w:rPr>
                <w:delText>3</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r w:rsidR="004B19E4">
              <w:rPr>
                <w:sz w:val="32"/>
                <w:lang w:val="sv-SE"/>
              </w:rPr>
              <w:t>0</w:t>
            </w:r>
            <w:ins w:id="7" w:author="Rapporteur" w:date="2021-03-07T22:21:00Z">
              <w:r w:rsidR="00376642">
                <w:rPr>
                  <w:sz w:val="32"/>
                  <w:lang w:val="sv-SE"/>
                </w:rPr>
                <w:t>3</w:t>
              </w:r>
            </w:ins>
            <w:del w:id="8" w:author="Rapporteur" w:date="2021-03-07T22:21:00Z">
              <w:r w:rsidR="004B19E4" w:rsidDel="00376642">
                <w:rPr>
                  <w:sz w:val="32"/>
                  <w:lang w:val="sv-SE"/>
                </w:rPr>
                <w:delText>1</w:delText>
              </w:r>
            </w:del>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49036245" w:rsidR="00D57972" w:rsidRDefault="00D25B8B">
            <w:r>
              <w:rPr>
                <w:rStyle w:val="CommentReference"/>
                <w:i/>
                <w:noProof/>
              </w:rPr>
              <w:drawing>
                <wp:inline distT="0" distB="0" distL="0" distR="0" wp14:anchorId="7E0CBD0A" wp14:editId="03AAC2E4">
                  <wp:extent cx="1235075" cy="85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075" cy="852805"/>
                          </a:xfrm>
                          <a:prstGeom prst="rect">
                            <a:avLst/>
                          </a:prstGeom>
                          <a:noFill/>
                          <a:ln>
                            <a:noFill/>
                          </a:ln>
                        </pic:spPr>
                      </pic:pic>
                    </a:graphicData>
                  </a:graphic>
                </wp:inline>
              </w:drawing>
            </w:r>
          </w:p>
        </w:tc>
        <w:tc>
          <w:tcPr>
            <w:tcW w:w="5540" w:type="dxa"/>
            <w:shd w:val="clear" w:color="auto" w:fill="auto"/>
          </w:tcPr>
          <w:p w14:paraId="573017B0" w14:textId="32807C9E" w:rsidR="00D57972" w:rsidRDefault="00D25B8B" w:rsidP="00133525">
            <w:pPr>
              <w:jc w:val="right"/>
            </w:pPr>
            <w:bookmarkStart w:id="11" w:name="logos"/>
            <w:r>
              <w:rPr>
                <w:noProof/>
              </w:rPr>
              <w:drawing>
                <wp:inline distT="0" distB="0" distL="0" distR="0" wp14:anchorId="66640634" wp14:editId="0594A4BC">
                  <wp:extent cx="163068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680" cy="914400"/>
                          </a:xfrm>
                          <a:prstGeom prst="rect">
                            <a:avLst/>
                          </a:prstGeom>
                          <a:noFill/>
                          <a:ln>
                            <a:noFill/>
                          </a:ln>
                        </pic:spPr>
                      </pic:pic>
                    </a:graphicData>
                  </a:graphic>
                </wp:inline>
              </w:drawing>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188F1A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4CB50FC5" w14:textId="4D0D5DBC" w:rsidR="00B67159" w:rsidRPr="00845A0C" w:rsidRDefault="004D3578">
      <w:pPr>
        <w:pStyle w:val="TOC1"/>
        <w:rPr>
          <w:ins w:id="19" w:author="Rapporteur" w:date="2021-03-09T13:05:00Z"/>
          <w:lang w:val="en-US"/>
        </w:rPr>
      </w:pPr>
      <w:r w:rsidRPr="004D3578">
        <w:fldChar w:fldCharType="begin"/>
      </w:r>
      <w:r w:rsidRPr="004D3578">
        <w:instrText xml:space="preserve"> TOC \o "1-9" </w:instrText>
      </w:r>
      <w:r w:rsidRPr="004D3578">
        <w:fldChar w:fldCharType="separate"/>
      </w:r>
      <w:ins w:id="20" w:author="Rapporteur" w:date="2021-03-09T13:05:00Z">
        <w:r w:rsidR="00B67159">
          <w:t>Foreword</w:t>
        </w:r>
        <w:r w:rsidR="00B67159">
          <w:tab/>
        </w:r>
        <w:r w:rsidR="00B67159">
          <w:fldChar w:fldCharType="begin"/>
        </w:r>
        <w:r w:rsidR="00B67159">
          <w:instrText xml:space="preserve"> PAGEREF _Toc66187522 \h </w:instrText>
        </w:r>
      </w:ins>
      <w:r w:rsidR="00B67159">
        <w:fldChar w:fldCharType="separate"/>
      </w:r>
      <w:ins w:id="21" w:author="Rapporteur" w:date="2021-03-09T13:05:00Z">
        <w:r w:rsidR="00B67159">
          <w:t>5</w:t>
        </w:r>
        <w:r w:rsidR="00B67159">
          <w:fldChar w:fldCharType="end"/>
        </w:r>
      </w:ins>
    </w:p>
    <w:p w14:paraId="592ADED8" w14:textId="6E01303B" w:rsidR="00B67159" w:rsidRPr="00845A0C" w:rsidRDefault="00B67159">
      <w:pPr>
        <w:pStyle w:val="TOC1"/>
        <w:rPr>
          <w:ins w:id="22" w:author="Rapporteur" w:date="2021-03-09T13:05:00Z"/>
          <w:lang w:val="en-US"/>
        </w:rPr>
      </w:pPr>
      <w:ins w:id="23" w:author="Rapporteur" w:date="2021-03-09T13:05:00Z">
        <w:r>
          <w:t>Introduction</w:t>
        </w:r>
        <w:r>
          <w:tab/>
        </w:r>
        <w:r>
          <w:fldChar w:fldCharType="begin"/>
        </w:r>
        <w:r>
          <w:instrText xml:space="preserve"> PAGEREF _Toc66187523 \h </w:instrText>
        </w:r>
      </w:ins>
      <w:r>
        <w:fldChar w:fldCharType="separate"/>
      </w:r>
      <w:ins w:id="24" w:author="Rapporteur" w:date="2021-03-09T13:05:00Z">
        <w:r>
          <w:t>6</w:t>
        </w:r>
        <w:r>
          <w:fldChar w:fldCharType="end"/>
        </w:r>
      </w:ins>
    </w:p>
    <w:p w14:paraId="5CB3DBFC" w14:textId="3ADF0F2B" w:rsidR="00B67159" w:rsidRPr="00845A0C" w:rsidRDefault="00B67159">
      <w:pPr>
        <w:pStyle w:val="TOC1"/>
        <w:rPr>
          <w:ins w:id="25" w:author="Rapporteur" w:date="2021-03-09T13:05:00Z"/>
          <w:lang w:val="en-US"/>
        </w:rPr>
      </w:pPr>
      <w:ins w:id="26" w:author="Rapporteur" w:date="2021-03-09T13:05:00Z">
        <w:r>
          <w:t>1</w:t>
        </w:r>
        <w:r w:rsidRPr="00845A0C">
          <w:rPr>
            <w:lang w:val="en-US"/>
          </w:rPr>
          <w:tab/>
        </w:r>
        <w:r>
          <w:t>Scope</w:t>
        </w:r>
        <w:r>
          <w:tab/>
        </w:r>
        <w:r>
          <w:fldChar w:fldCharType="begin"/>
        </w:r>
        <w:r>
          <w:instrText xml:space="preserve"> PAGEREF _Toc66187524 \h </w:instrText>
        </w:r>
      </w:ins>
      <w:r>
        <w:fldChar w:fldCharType="separate"/>
      </w:r>
      <w:ins w:id="27" w:author="Rapporteur" w:date="2021-03-09T13:05:00Z">
        <w:r>
          <w:t>7</w:t>
        </w:r>
        <w:r>
          <w:fldChar w:fldCharType="end"/>
        </w:r>
      </w:ins>
    </w:p>
    <w:p w14:paraId="7B0B3260" w14:textId="2140D61E" w:rsidR="00B67159" w:rsidRPr="00845A0C" w:rsidRDefault="00B67159">
      <w:pPr>
        <w:pStyle w:val="TOC1"/>
        <w:rPr>
          <w:ins w:id="28" w:author="Rapporteur" w:date="2021-03-09T13:05:00Z"/>
          <w:lang w:val="en-US"/>
        </w:rPr>
      </w:pPr>
      <w:ins w:id="29" w:author="Rapporteur" w:date="2021-03-09T13:05:00Z">
        <w:r>
          <w:t>2</w:t>
        </w:r>
        <w:r w:rsidRPr="00845A0C">
          <w:rPr>
            <w:lang w:val="en-US"/>
          </w:rPr>
          <w:tab/>
        </w:r>
        <w:r>
          <w:t>References</w:t>
        </w:r>
        <w:r>
          <w:tab/>
        </w:r>
        <w:r>
          <w:fldChar w:fldCharType="begin"/>
        </w:r>
        <w:r>
          <w:instrText xml:space="preserve"> PAGEREF _Toc66187525 \h </w:instrText>
        </w:r>
      </w:ins>
      <w:r>
        <w:fldChar w:fldCharType="separate"/>
      </w:r>
      <w:ins w:id="30" w:author="Rapporteur" w:date="2021-03-09T13:05:00Z">
        <w:r>
          <w:t>7</w:t>
        </w:r>
        <w:r>
          <w:fldChar w:fldCharType="end"/>
        </w:r>
      </w:ins>
    </w:p>
    <w:p w14:paraId="7798994A" w14:textId="4008F62D" w:rsidR="00B67159" w:rsidRPr="00845A0C" w:rsidRDefault="00B67159">
      <w:pPr>
        <w:pStyle w:val="TOC1"/>
        <w:rPr>
          <w:ins w:id="31" w:author="Rapporteur" w:date="2021-03-09T13:05:00Z"/>
          <w:lang w:val="en-US"/>
        </w:rPr>
      </w:pPr>
      <w:ins w:id="32" w:author="Rapporteur" w:date="2021-03-09T13:05:00Z">
        <w:r>
          <w:t>3</w:t>
        </w:r>
        <w:r w:rsidRPr="00845A0C">
          <w:rPr>
            <w:lang w:val="en-US"/>
          </w:rPr>
          <w:tab/>
        </w:r>
        <w:r>
          <w:t>Definitions of terms, symbols and abbreviations</w:t>
        </w:r>
        <w:r>
          <w:tab/>
        </w:r>
        <w:r>
          <w:fldChar w:fldCharType="begin"/>
        </w:r>
        <w:r>
          <w:instrText xml:space="preserve"> PAGEREF _Toc66187526 \h </w:instrText>
        </w:r>
      </w:ins>
      <w:r>
        <w:fldChar w:fldCharType="separate"/>
      </w:r>
      <w:ins w:id="33" w:author="Rapporteur" w:date="2021-03-09T13:05:00Z">
        <w:r>
          <w:t>7</w:t>
        </w:r>
        <w:r>
          <w:fldChar w:fldCharType="end"/>
        </w:r>
      </w:ins>
    </w:p>
    <w:p w14:paraId="343D9502" w14:textId="58736920" w:rsidR="00B67159" w:rsidRPr="00845A0C" w:rsidRDefault="00B67159">
      <w:pPr>
        <w:pStyle w:val="TOC2"/>
        <w:rPr>
          <w:ins w:id="34" w:author="Rapporteur" w:date="2021-03-09T13:05:00Z"/>
          <w:lang w:val="en-US"/>
        </w:rPr>
      </w:pPr>
      <w:ins w:id="35" w:author="Rapporteur" w:date="2021-03-09T13:05:00Z">
        <w:r>
          <w:t>3.1</w:t>
        </w:r>
        <w:r w:rsidRPr="00845A0C">
          <w:rPr>
            <w:lang w:val="en-US"/>
          </w:rPr>
          <w:tab/>
        </w:r>
        <w:r>
          <w:t>Terms</w:t>
        </w:r>
        <w:r>
          <w:tab/>
        </w:r>
        <w:r>
          <w:fldChar w:fldCharType="begin"/>
        </w:r>
        <w:r>
          <w:instrText xml:space="preserve"> PAGEREF _Toc66187527 \h </w:instrText>
        </w:r>
      </w:ins>
      <w:r>
        <w:fldChar w:fldCharType="separate"/>
      </w:r>
      <w:ins w:id="36" w:author="Rapporteur" w:date="2021-03-09T13:05:00Z">
        <w:r>
          <w:t>7</w:t>
        </w:r>
        <w:r>
          <w:fldChar w:fldCharType="end"/>
        </w:r>
      </w:ins>
    </w:p>
    <w:p w14:paraId="398A4192" w14:textId="04CCE516" w:rsidR="00B67159" w:rsidRPr="00845A0C" w:rsidRDefault="00B67159">
      <w:pPr>
        <w:pStyle w:val="TOC2"/>
        <w:rPr>
          <w:ins w:id="37" w:author="Rapporteur" w:date="2021-03-09T13:05:00Z"/>
          <w:lang w:val="en-US"/>
        </w:rPr>
      </w:pPr>
      <w:ins w:id="38" w:author="Rapporteur" w:date="2021-03-09T13:05:00Z">
        <w:r>
          <w:t>3.2</w:t>
        </w:r>
        <w:r w:rsidRPr="00845A0C">
          <w:rPr>
            <w:lang w:val="en-US"/>
          </w:rPr>
          <w:tab/>
        </w:r>
        <w:r>
          <w:t>Symbols</w:t>
        </w:r>
        <w:r>
          <w:tab/>
        </w:r>
        <w:r>
          <w:fldChar w:fldCharType="begin"/>
        </w:r>
        <w:r>
          <w:instrText xml:space="preserve"> PAGEREF _Toc66187528 \h </w:instrText>
        </w:r>
      </w:ins>
      <w:r>
        <w:fldChar w:fldCharType="separate"/>
      </w:r>
      <w:ins w:id="39" w:author="Rapporteur" w:date="2021-03-09T13:05:00Z">
        <w:r>
          <w:t>8</w:t>
        </w:r>
        <w:r>
          <w:fldChar w:fldCharType="end"/>
        </w:r>
      </w:ins>
    </w:p>
    <w:p w14:paraId="080261B3" w14:textId="579322DD" w:rsidR="00B67159" w:rsidRPr="00845A0C" w:rsidRDefault="00B67159">
      <w:pPr>
        <w:pStyle w:val="TOC2"/>
        <w:rPr>
          <w:ins w:id="40" w:author="Rapporteur" w:date="2021-03-09T13:05:00Z"/>
          <w:lang w:val="en-US"/>
        </w:rPr>
      </w:pPr>
      <w:ins w:id="41" w:author="Rapporteur" w:date="2021-03-09T13:05:00Z">
        <w:r>
          <w:t>3.3</w:t>
        </w:r>
        <w:r w:rsidRPr="00845A0C">
          <w:rPr>
            <w:lang w:val="en-US"/>
          </w:rPr>
          <w:tab/>
        </w:r>
        <w:r>
          <w:t>Abbreviations</w:t>
        </w:r>
        <w:r>
          <w:tab/>
        </w:r>
        <w:r>
          <w:fldChar w:fldCharType="begin"/>
        </w:r>
        <w:r>
          <w:instrText xml:space="preserve"> PAGEREF _Toc66187529 \h </w:instrText>
        </w:r>
      </w:ins>
      <w:r>
        <w:fldChar w:fldCharType="separate"/>
      </w:r>
      <w:ins w:id="42" w:author="Rapporteur" w:date="2021-03-09T13:05:00Z">
        <w:r>
          <w:t>8</w:t>
        </w:r>
        <w:r>
          <w:fldChar w:fldCharType="end"/>
        </w:r>
      </w:ins>
    </w:p>
    <w:p w14:paraId="5E6AB378" w14:textId="5BF391DC" w:rsidR="00B67159" w:rsidRPr="00845A0C" w:rsidRDefault="00B67159">
      <w:pPr>
        <w:pStyle w:val="TOC1"/>
        <w:rPr>
          <w:ins w:id="43" w:author="Rapporteur" w:date="2021-03-09T13:05:00Z"/>
          <w:lang w:val="en-US"/>
        </w:rPr>
      </w:pPr>
      <w:ins w:id="44" w:author="Rapporteur" w:date="2021-03-09T13:05:00Z">
        <w:r>
          <w:t>4</w:t>
        </w:r>
        <w:r w:rsidRPr="00845A0C">
          <w:rPr>
            <w:lang w:val="en-US"/>
          </w:rPr>
          <w:tab/>
        </w:r>
        <w:r>
          <w:t>Architecture and security assumptions of AMF re-allocation</w:t>
        </w:r>
        <w:r>
          <w:tab/>
        </w:r>
        <w:r>
          <w:fldChar w:fldCharType="begin"/>
        </w:r>
        <w:r>
          <w:instrText xml:space="preserve"> PAGEREF _Toc66187530 \h </w:instrText>
        </w:r>
      </w:ins>
      <w:r>
        <w:fldChar w:fldCharType="separate"/>
      </w:r>
      <w:ins w:id="45" w:author="Rapporteur" w:date="2021-03-09T13:05:00Z">
        <w:r>
          <w:t>8</w:t>
        </w:r>
        <w:r>
          <w:fldChar w:fldCharType="end"/>
        </w:r>
      </w:ins>
    </w:p>
    <w:p w14:paraId="3E73D936" w14:textId="36377F3F" w:rsidR="00B67159" w:rsidRPr="00845A0C" w:rsidRDefault="00B67159">
      <w:pPr>
        <w:pStyle w:val="TOC2"/>
        <w:rPr>
          <w:ins w:id="46" w:author="Rapporteur" w:date="2021-03-09T13:05:00Z"/>
          <w:lang w:val="en-US"/>
        </w:rPr>
      </w:pPr>
      <w:ins w:id="47" w:author="Rapporteur" w:date="2021-03-09T13:05:00Z">
        <w:r>
          <w:t>4.1</w:t>
        </w:r>
        <w:r w:rsidRPr="00845A0C">
          <w:rPr>
            <w:lang w:val="en-US"/>
          </w:rPr>
          <w:tab/>
        </w:r>
        <w:r>
          <w:t>General</w:t>
        </w:r>
        <w:r>
          <w:tab/>
        </w:r>
        <w:r>
          <w:fldChar w:fldCharType="begin"/>
        </w:r>
        <w:r>
          <w:instrText xml:space="preserve"> PAGEREF _Toc66187531 \h </w:instrText>
        </w:r>
      </w:ins>
      <w:r>
        <w:fldChar w:fldCharType="separate"/>
      </w:r>
      <w:ins w:id="48" w:author="Rapporteur" w:date="2021-03-09T13:05:00Z">
        <w:r>
          <w:t>8</w:t>
        </w:r>
        <w:r>
          <w:fldChar w:fldCharType="end"/>
        </w:r>
      </w:ins>
    </w:p>
    <w:p w14:paraId="7D60C58E" w14:textId="06047801" w:rsidR="00B67159" w:rsidRPr="00845A0C" w:rsidRDefault="00B67159">
      <w:pPr>
        <w:pStyle w:val="TOC2"/>
        <w:rPr>
          <w:ins w:id="49" w:author="Rapporteur" w:date="2021-03-09T13:05:00Z"/>
          <w:lang w:val="en-US"/>
        </w:rPr>
      </w:pPr>
      <w:ins w:id="50" w:author="Rapporteur" w:date="2021-03-09T13:05:00Z">
        <w:r>
          <w:t>4.2</w:t>
        </w:r>
        <w:r w:rsidRPr="00845A0C">
          <w:rPr>
            <w:lang w:val="en-US"/>
          </w:rPr>
          <w:tab/>
        </w:r>
        <w:r>
          <w:t>Procedure of Registration with AMF re</w:t>
        </w:r>
        <w:r>
          <w:rPr>
            <w:lang w:eastAsia="zh-CN"/>
          </w:rPr>
          <w:t>-</w:t>
        </w:r>
        <w:r>
          <w:t>allocation</w:t>
        </w:r>
        <w:r>
          <w:tab/>
        </w:r>
        <w:r>
          <w:fldChar w:fldCharType="begin"/>
        </w:r>
        <w:r>
          <w:instrText xml:space="preserve"> PAGEREF _Toc66187532 \h </w:instrText>
        </w:r>
      </w:ins>
      <w:r>
        <w:fldChar w:fldCharType="separate"/>
      </w:r>
      <w:ins w:id="51" w:author="Rapporteur" w:date="2021-03-09T13:05:00Z">
        <w:r>
          <w:t>8</w:t>
        </w:r>
        <w:r>
          <w:fldChar w:fldCharType="end"/>
        </w:r>
      </w:ins>
    </w:p>
    <w:p w14:paraId="0487C9BB" w14:textId="1136572D" w:rsidR="00B67159" w:rsidRPr="00845A0C" w:rsidRDefault="00B67159">
      <w:pPr>
        <w:pStyle w:val="TOC2"/>
        <w:rPr>
          <w:ins w:id="52" w:author="Rapporteur" w:date="2021-03-09T13:05:00Z"/>
          <w:lang w:val="en-US"/>
        </w:rPr>
      </w:pPr>
      <w:ins w:id="53" w:author="Rapporteur" w:date="2021-03-09T13:05:00Z">
        <w:r>
          <w:t>4.3</w:t>
        </w:r>
        <w:r w:rsidRPr="00845A0C">
          <w:rPr>
            <w:lang w:val="en-US"/>
          </w:rPr>
          <w:tab/>
        </w:r>
        <w:r>
          <w:t>Architecture and security assumptions</w:t>
        </w:r>
        <w:r>
          <w:tab/>
        </w:r>
        <w:r>
          <w:fldChar w:fldCharType="begin"/>
        </w:r>
        <w:r>
          <w:instrText xml:space="preserve"> PAGEREF _Toc66187533 \h </w:instrText>
        </w:r>
      </w:ins>
      <w:r>
        <w:fldChar w:fldCharType="separate"/>
      </w:r>
      <w:ins w:id="54" w:author="Rapporteur" w:date="2021-03-09T13:05:00Z">
        <w:r>
          <w:t>10</w:t>
        </w:r>
        <w:r>
          <w:fldChar w:fldCharType="end"/>
        </w:r>
      </w:ins>
    </w:p>
    <w:p w14:paraId="6852C932" w14:textId="3246B385" w:rsidR="00B67159" w:rsidRPr="00845A0C" w:rsidRDefault="00B67159">
      <w:pPr>
        <w:pStyle w:val="TOC1"/>
        <w:rPr>
          <w:ins w:id="55" w:author="Rapporteur" w:date="2021-03-09T13:05:00Z"/>
          <w:lang w:val="en-US"/>
        </w:rPr>
      </w:pPr>
      <w:ins w:id="56" w:author="Rapporteur" w:date="2021-03-09T13:05:00Z">
        <w:r>
          <w:t>5</w:t>
        </w:r>
        <w:r w:rsidRPr="00845A0C">
          <w:rPr>
            <w:lang w:val="en-US"/>
          </w:rPr>
          <w:tab/>
        </w:r>
        <w:r>
          <w:t>Key issues</w:t>
        </w:r>
        <w:r>
          <w:tab/>
        </w:r>
        <w:r>
          <w:fldChar w:fldCharType="begin"/>
        </w:r>
        <w:r>
          <w:instrText xml:space="preserve"> PAGEREF _Toc66187534 \h </w:instrText>
        </w:r>
      </w:ins>
      <w:r>
        <w:fldChar w:fldCharType="separate"/>
      </w:r>
      <w:ins w:id="57" w:author="Rapporteur" w:date="2021-03-09T13:05:00Z">
        <w:r>
          <w:t>11</w:t>
        </w:r>
        <w:r>
          <w:fldChar w:fldCharType="end"/>
        </w:r>
      </w:ins>
    </w:p>
    <w:p w14:paraId="4AFD8131" w14:textId="60514380" w:rsidR="00B67159" w:rsidRPr="00845A0C" w:rsidRDefault="00B67159">
      <w:pPr>
        <w:pStyle w:val="TOC2"/>
        <w:rPr>
          <w:ins w:id="58" w:author="Rapporteur" w:date="2021-03-09T13:05:00Z"/>
          <w:lang w:val="en-US"/>
        </w:rPr>
      </w:pPr>
      <w:ins w:id="59" w:author="Rapporteur" w:date="2021-03-09T13:05:00Z">
        <w:r>
          <w:t>5.1</w:t>
        </w:r>
        <w:r w:rsidRPr="00845A0C">
          <w:rPr>
            <w:lang w:val="en-US"/>
          </w:rPr>
          <w:tab/>
        </w:r>
        <w:r>
          <w:t>Key Issue #1: Security of AMF re-allocation procedures</w:t>
        </w:r>
        <w:r>
          <w:tab/>
        </w:r>
        <w:r>
          <w:fldChar w:fldCharType="begin"/>
        </w:r>
        <w:r>
          <w:instrText xml:space="preserve"> PAGEREF _Toc66187535 \h </w:instrText>
        </w:r>
      </w:ins>
      <w:r>
        <w:fldChar w:fldCharType="separate"/>
      </w:r>
      <w:ins w:id="60" w:author="Rapporteur" w:date="2021-03-09T13:05:00Z">
        <w:r>
          <w:t>11</w:t>
        </w:r>
        <w:r>
          <w:fldChar w:fldCharType="end"/>
        </w:r>
      </w:ins>
    </w:p>
    <w:p w14:paraId="7A522291" w14:textId="15324F53" w:rsidR="00B67159" w:rsidRPr="00845A0C" w:rsidRDefault="00B67159">
      <w:pPr>
        <w:pStyle w:val="TOC3"/>
        <w:rPr>
          <w:ins w:id="61" w:author="Rapporteur" w:date="2021-03-09T13:05:00Z"/>
          <w:lang w:val="en-US"/>
        </w:rPr>
      </w:pPr>
      <w:ins w:id="62" w:author="Rapporteur" w:date="2021-03-09T13:05:00Z">
        <w:r>
          <w:t>5.1.1</w:t>
        </w:r>
        <w:r w:rsidRPr="00845A0C">
          <w:rPr>
            <w:lang w:val="en-US"/>
          </w:rPr>
          <w:tab/>
        </w:r>
        <w:r>
          <w:t>Key issue details</w:t>
        </w:r>
        <w:r>
          <w:tab/>
        </w:r>
        <w:r>
          <w:fldChar w:fldCharType="begin"/>
        </w:r>
        <w:r>
          <w:instrText xml:space="preserve"> PAGEREF _Toc66187536 \h </w:instrText>
        </w:r>
      </w:ins>
      <w:r>
        <w:fldChar w:fldCharType="separate"/>
      </w:r>
      <w:ins w:id="63" w:author="Rapporteur" w:date="2021-03-09T13:05:00Z">
        <w:r>
          <w:t>11</w:t>
        </w:r>
        <w:r>
          <w:fldChar w:fldCharType="end"/>
        </w:r>
      </w:ins>
    </w:p>
    <w:p w14:paraId="3C0518DA" w14:textId="42AAD5DC" w:rsidR="00B67159" w:rsidRPr="00845A0C" w:rsidRDefault="00B67159">
      <w:pPr>
        <w:pStyle w:val="TOC3"/>
        <w:rPr>
          <w:ins w:id="64" w:author="Rapporteur" w:date="2021-03-09T13:05:00Z"/>
          <w:lang w:val="en-US"/>
        </w:rPr>
      </w:pPr>
      <w:ins w:id="65" w:author="Rapporteur" w:date="2021-03-09T13:05:00Z">
        <w:r>
          <w:t>5.1.2</w:t>
        </w:r>
        <w:r w:rsidRPr="00845A0C">
          <w:rPr>
            <w:lang w:val="en-US"/>
          </w:rPr>
          <w:tab/>
        </w:r>
        <w:r>
          <w:t>Security threats</w:t>
        </w:r>
        <w:r>
          <w:tab/>
        </w:r>
        <w:r>
          <w:fldChar w:fldCharType="begin"/>
        </w:r>
        <w:r>
          <w:instrText xml:space="preserve"> PAGEREF _Toc66187537 \h </w:instrText>
        </w:r>
      </w:ins>
      <w:r>
        <w:fldChar w:fldCharType="separate"/>
      </w:r>
      <w:ins w:id="66" w:author="Rapporteur" w:date="2021-03-09T13:05:00Z">
        <w:r>
          <w:t>12</w:t>
        </w:r>
        <w:r>
          <w:fldChar w:fldCharType="end"/>
        </w:r>
      </w:ins>
    </w:p>
    <w:p w14:paraId="2A97268F" w14:textId="12F48FD4" w:rsidR="00B67159" w:rsidRPr="00845A0C" w:rsidRDefault="00B67159">
      <w:pPr>
        <w:pStyle w:val="TOC3"/>
        <w:rPr>
          <w:ins w:id="67" w:author="Rapporteur" w:date="2021-03-09T13:05:00Z"/>
          <w:lang w:val="en-US"/>
        </w:rPr>
      </w:pPr>
      <w:ins w:id="68" w:author="Rapporteur" w:date="2021-03-09T13:05:00Z">
        <w:r>
          <w:t>5.1.3</w:t>
        </w:r>
        <w:r w:rsidRPr="00845A0C">
          <w:rPr>
            <w:lang w:val="en-US"/>
          </w:rPr>
          <w:tab/>
        </w:r>
        <w:r>
          <w:t>Potential security requirements</w:t>
        </w:r>
        <w:r>
          <w:tab/>
        </w:r>
        <w:r>
          <w:fldChar w:fldCharType="begin"/>
        </w:r>
        <w:r>
          <w:instrText xml:space="preserve"> PAGEREF _Toc66187538 \h </w:instrText>
        </w:r>
      </w:ins>
      <w:r>
        <w:fldChar w:fldCharType="separate"/>
      </w:r>
      <w:ins w:id="69" w:author="Rapporteur" w:date="2021-03-09T13:05:00Z">
        <w:r>
          <w:t>12</w:t>
        </w:r>
        <w:r>
          <w:fldChar w:fldCharType="end"/>
        </w:r>
      </w:ins>
    </w:p>
    <w:p w14:paraId="03AEFABE" w14:textId="13D9CFFE" w:rsidR="00B67159" w:rsidRPr="00845A0C" w:rsidRDefault="00B67159">
      <w:pPr>
        <w:pStyle w:val="TOC2"/>
        <w:rPr>
          <w:ins w:id="70" w:author="Rapporteur" w:date="2021-03-09T13:05:00Z"/>
          <w:lang w:val="en-US"/>
        </w:rPr>
      </w:pPr>
      <w:ins w:id="71" w:author="Rapporteur" w:date="2021-03-09T13:05:00Z">
        <w:r>
          <w:t>5.X</w:t>
        </w:r>
        <w:r w:rsidRPr="00845A0C">
          <w:rPr>
            <w:lang w:val="en-US"/>
          </w:rPr>
          <w:tab/>
        </w:r>
        <w:r>
          <w:t>Key Issue #X: &lt;Key Issue Name&gt;</w:t>
        </w:r>
        <w:r>
          <w:tab/>
        </w:r>
        <w:r>
          <w:fldChar w:fldCharType="begin"/>
        </w:r>
        <w:r>
          <w:instrText xml:space="preserve"> PAGEREF _Toc66187539 \h </w:instrText>
        </w:r>
      </w:ins>
      <w:r>
        <w:fldChar w:fldCharType="separate"/>
      </w:r>
      <w:ins w:id="72" w:author="Rapporteur" w:date="2021-03-09T13:05:00Z">
        <w:r>
          <w:t>12</w:t>
        </w:r>
        <w:r>
          <w:fldChar w:fldCharType="end"/>
        </w:r>
      </w:ins>
    </w:p>
    <w:p w14:paraId="6AD606BD" w14:textId="5088C870" w:rsidR="00B67159" w:rsidRPr="00845A0C" w:rsidRDefault="00B67159">
      <w:pPr>
        <w:pStyle w:val="TOC3"/>
        <w:rPr>
          <w:ins w:id="73" w:author="Rapporteur" w:date="2021-03-09T13:05:00Z"/>
          <w:lang w:val="en-US"/>
        </w:rPr>
      </w:pPr>
      <w:ins w:id="74" w:author="Rapporteur" w:date="2021-03-09T13:05:00Z">
        <w:r>
          <w:t>5.X.1</w:t>
        </w:r>
        <w:r w:rsidRPr="00845A0C">
          <w:rPr>
            <w:lang w:val="en-US"/>
          </w:rPr>
          <w:tab/>
        </w:r>
        <w:r>
          <w:t>Key issue details</w:t>
        </w:r>
        <w:r>
          <w:tab/>
        </w:r>
        <w:r>
          <w:fldChar w:fldCharType="begin"/>
        </w:r>
        <w:r>
          <w:instrText xml:space="preserve"> PAGEREF _Toc66187540 \h </w:instrText>
        </w:r>
      </w:ins>
      <w:r>
        <w:fldChar w:fldCharType="separate"/>
      </w:r>
      <w:ins w:id="75" w:author="Rapporteur" w:date="2021-03-09T13:05:00Z">
        <w:r>
          <w:t>12</w:t>
        </w:r>
        <w:r>
          <w:fldChar w:fldCharType="end"/>
        </w:r>
      </w:ins>
    </w:p>
    <w:p w14:paraId="2FCD77F3" w14:textId="549F58E5" w:rsidR="00B67159" w:rsidRPr="00845A0C" w:rsidRDefault="00B67159">
      <w:pPr>
        <w:pStyle w:val="TOC3"/>
        <w:rPr>
          <w:ins w:id="76" w:author="Rapporteur" w:date="2021-03-09T13:05:00Z"/>
          <w:lang w:val="en-US"/>
        </w:rPr>
      </w:pPr>
      <w:ins w:id="77" w:author="Rapporteur" w:date="2021-03-09T13:05:00Z">
        <w:r>
          <w:t>5.X.2</w:t>
        </w:r>
        <w:r w:rsidRPr="00845A0C">
          <w:rPr>
            <w:lang w:val="en-US"/>
          </w:rPr>
          <w:tab/>
        </w:r>
        <w:r>
          <w:t>Security threats</w:t>
        </w:r>
        <w:r>
          <w:tab/>
        </w:r>
        <w:r>
          <w:fldChar w:fldCharType="begin"/>
        </w:r>
        <w:r>
          <w:instrText xml:space="preserve"> PAGEREF _Toc66187541 \h </w:instrText>
        </w:r>
      </w:ins>
      <w:r>
        <w:fldChar w:fldCharType="separate"/>
      </w:r>
      <w:ins w:id="78" w:author="Rapporteur" w:date="2021-03-09T13:05:00Z">
        <w:r>
          <w:t>12</w:t>
        </w:r>
        <w:r>
          <w:fldChar w:fldCharType="end"/>
        </w:r>
      </w:ins>
    </w:p>
    <w:p w14:paraId="787F5F58" w14:textId="539F5A31" w:rsidR="00B67159" w:rsidRPr="00845A0C" w:rsidRDefault="00B67159">
      <w:pPr>
        <w:pStyle w:val="TOC3"/>
        <w:rPr>
          <w:ins w:id="79" w:author="Rapporteur" w:date="2021-03-09T13:05:00Z"/>
          <w:lang w:val="en-US"/>
        </w:rPr>
      </w:pPr>
      <w:ins w:id="80" w:author="Rapporteur" w:date="2021-03-09T13:05:00Z">
        <w:r>
          <w:t>5.X.3</w:t>
        </w:r>
        <w:r w:rsidRPr="00845A0C">
          <w:rPr>
            <w:lang w:val="en-US"/>
          </w:rPr>
          <w:tab/>
        </w:r>
        <w:r>
          <w:t>Potential security requirements</w:t>
        </w:r>
        <w:r>
          <w:tab/>
        </w:r>
        <w:r>
          <w:fldChar w:fldCharType="begin"/>
        </w:r>
        <w:r>
          <w:instrText xml:space="preserve"> PAGEREF _Toc66187542 \h </w:instrText>
        </w:r>
      </w:ins>
      <w:r>
        <w:fldChar w:fldCharType="separate"/>
      </w:r>
      <w:ins w:id="81" w:author="Rapporteur" w:date="2021-03-09T13:05:00Z">
        <w:r>
          <w:t>12</w:t>
        </w:r>
        <w:r>
          <w:fldChar w:fldCharType="end"/>
        </w:r>
      </w:ins>
    </w:p>
    <w:p w14:paraId="4979AA67" w14:textId="6541D6C2" w:rsidR="00B67159" w:rsidRPr="00845A0C" w:rsidRDefault="00B67159">
      <w:pPr>
        <w:pStyle w:val="TOC1"/>
        <w:rPr>
          <w:ins w:id="82" w:author="Rapporteur" w:date="2021-03-09T13:05:00Z"/>
          <w:lang w:val="en-US"/>
        </w:rPr>
      </w:pPr>
      <w:ins w:id="83" w:author="Rapporteur" w:date="2021-03-09T13:05:00Z">
        <w:r>
          <w:t>6</w:t>
        </w:r>
        <w:r w:rsidRPr="00845A0C">
          <w:rPr>
            <w:lang w:val="en-US"/>
          </w:rPr>
          <w:tab/>
        </w:r>
        <w:r>
          <w:t>Solutions</w:t>
        </w:r>
        <w:r>
          <w:tab/>
        </w:r>
        <w:r>
          <w:fldChar w:fldCharType="begin"/>
        </w:r>
        <w:r>
          <w:instrText xml:space="preserve"> PAGEREF _Toc66187543 \h </w:instrText>
        </w:r>
      </w:ins>
      <w:r>
        <w:fldChar w:fldCharType="separate"/>
      </w:r>
      <w:ins w:id="84" w:author="Rapporteur" w:date="2021-03-09T13:05:00Z">
        <w:r>
          <w:t>12</w:t>
        </w:r>
        <w:r>
          <w:fldChar w:fldCharType="end"/>
        </w:r>
      </w:ins>
    </w:p>
    <w:p w14:paraId="5B8B1FF0" w14:textId="2886C8FA" w:rsidR="00B67159" w:rsidRPr="00845A0C" w:rsidRDefault="00B67159">
      <w:pPr>
        <w:pStyle w:val="TOC2"/>
        <w:rPr>
          <w:ins w:id="85" w:author="Rapporteur" w:date="2021-03-09T13:05:00Z"/>
          <w:lang w:val="en-US"/>
        </w:rPr>
      </w:pPr>
      <w:ins w:id="86" w:author="Rapporteur" w:date="2021-03-09T13:05:00Z">
        <w:r>
          <w:t>6.1</w:t>
        </w:r>
        <w:r w:rsidRPr="00845A0C">
          <w:rPr>
            <w:lang w:val="en-US"/>
          </w:rPr>
          <w:tab/>
        </w:r>
        <w:r>
          <w:t>Solution #1: AMF re-allocation via RAN using existing security states</w:t>
        </w:r>
        <w:r>
          <w:tab/>
        </w:r>
        <w:r>
          <w:fldChar w:fldCharType="begin"/>
        </w:r>
        <w:r>
          <w:instrText xml:space="preserve"> PAGEREF _Toc66187544 \h </w:instrText>
        </w:r>
      </w:ins>
      <w:r>
        <w:fldChar w:fldCharType="separate"/>
      </w:r>
      <w:ins w:id="87" w:author="Rapporteur" w:date="2021-03-09T13:05:00Z">
        <w:r>
          <w:t>12</w:t>
        </w:r>
        <w:r>
          <w:fldChar w:fldCharType="end"/>
        </w:r>
      </w:ins>
    </w:p>
    <w:p w14:paraId="035510F5" w14:textId="20B29EE7" w:rsidR="00B67159" w:rsidRPr="00845A0C" w:rsidRDefault="00B67159">
      <w:pPr>
        <w:pStyle w:val="TOC3"/>
        <w:rPr>
          <w:ins w:id="88" w:author="Rapporteur" w:date="2021-03-09T13:05:00Z"/>
          <w:lang w:val="en-US"/>
        </w:rPr>
      </w:pPr>
      <w:ins w:id="89" w:author="Rapporteur" w:date="2021-03-09T13:05:00Z">
        <w:r>
          <w:t>6.1.1</w:t>
        </w:r>
        <w:r w:rsidRPr="00845A0C">
          <w:rPr>
            <w:lang w:val="en-US"/>
          </w:rPr>
          <w:tab/>
        </w:r>
        <w:r>
          <w:t>Introduction</w:t>
        </w:r>
        <w:r>
          <w:tab/>
        </w:r>
        <w:r>
          <w:fldChar w:fldCharType="begin"/>
        </w:r>
        <w:r>
          <w:instrText xml:space="preserve"> PAGEREF _Toc66187545 \h </w:instrText>
        </w:r>
      </w:ins>
      <w:r>
        <w:fldChar w:fldCharType="separate"/>
      </w:r>
      <w:ins w:id="90" w:author="Rapporteur" w:date="2021-03-09T13:05:00Z">
        <w:r>
          <w:t>12</w:t>
        </w:r>
        <w:r>
          <w:fldChar w:fldCharType="end"/>
        </w:r>
      </w:ins>
    </w:p>
    <w:p w14:paraId="71784784" w14:textId="6DAE12E7" w:rsidR="00B67159" w:rsidRPr="00845A0C" w:rsidRDefault="00B67159">
      <w:pPr>
        <w:pStyle w:val="TOC3"/>
        <w:rPr>
          <w:ins w:id="91" w:author="Rapporteur" w:date="2021-03-09T13:05:00Z"/>
          <w:lang w:val="en-US"/>
        </w:rPr>
      </w:pPr>
      <w:ins w:id="92" w:author="Rapporteur" w:date="2021-03-09T13:05:00Z">
        <w:r>
          <w:t>6.1.2</w:t>
        </w:r>
        <w:r w:rsidRPr="00845A0C">
          <w:rPr>
            <w:lang w:val="en-US"/>
          </w:rPr>
          <w:tab/>
        </w:r>
        <w:r>
          <w:t>Solution details</w:t>
        </w:r>
        <w:r>
          <w:tab/>
        </w:r>
        <w:r>
          <w:fldChar w:fldCharType="begin"/>
        </w:r>
        <w:r>
          <w:instrText xml:space="preserve"> PAGEREF _Toc66187546 \h </w:instrText>
        </w:r>
      </w:ins>
      <w:r>
        <w:fldChar w:fldCharType="separate"/>
      </w:r>
      <w:ins w:id="93" w:author="Rapporteur" w:date="2021-03-09T13:05:00Z">
        <w:r>
          <w:t>12</w:t>
        </w:r>
        <w:r>
          <w:fldChar w:fldCharType="end"/>
        </w:r>
      </w:ins>
    </w:p>
    <w:p w14:paraId="2E5C7BDB" w14:textId="70D7F562" w:rsidR="00B67159" w:rsidRPr="00845A0C" w:rsidRDefault="00B67159">
      <w:pPr>
        <w:pStyle w:val="TOC4"/>
        <w:rPr>
          <w:ins w:id="94" w:author="Rapporteur" w:date="2021-03-09T13:05:00Z"/>
          <w:lang w:val="en-US"/>
        </w:rPr>
      </w:pPr>
      <w:ins w:id="95" w:author="Rapporteur" w:date="2021-03-09T13:05:00Z">
        <w:r w:rsidRPr="00363D2A">
          <w:rPr>
            <w:lang w:val="en-US" w:eastAsia="en-GB"/>
          </w:rPr>
          <w:t>6.1.2.1</w:t>
        </w:r>
        <w:r w:rsidRPr="00845A0C">
          <w:rPr>
            <w:lang w:val="en-US"/>
          </w:rPr>
          <w:tab/>
        </w:r>
        <w:r w:rsidRPr="00363D2A">
          <w:rPr>
            <w:lang w:val="en-US" w:eastAsia="en-GB"/>
          </w:rPr>
          <w:t>Overview</w:t>
        </w:r>
        <w:r>
          <w:tab/>
        </w:r>
        <w:r>
          <w:fldChar w:fldCharType="begin"/>
        </w:r>
        <w:r>
          <w:instrText xml:space="preserve"> PAGEREF _Toc66187547 \h </w:instrText>
        </w:r>
      </w:ins>
      <w:r>
        <w:fldChar w:fldCharType="separate"/>
      </w:r>
      <w:ins w:id="96" w:author="Rapporteur" w:date="2021-03-09T13:05:00Z">
        <w:r>
          <w:t>12</w:t>
        </w:r>
        <w:r>
          <w:fldChar w:fldCharType="end"/>
        </w:r>
      </w:ins>
    </w:p>
    <w:p w14:paraId="2D085681" w14:textId="12D78A05" w:rsidR="00B67159" w:rsidRPr="00845A0C" w:rsidRDefault="00B67159">
      <w:pPr>
        <w:pStyle w:val="TOC4"/>
        <w:rPr>
          <w:ins w:id="97" w:author="Rapporteur" w:date="2021-03-09T13:05:00Z"/>
          <w:lang w:val="en-US"/>
        </w:rPr>
      </w:pPr>
      <w:ins w:id="98" w:author="Rapporteur" w:date="2021-03-09T13:05:00Z">
        <w:r w:rsidRPr="00363D2A">
          <w:rPr>
            <w:lang w:val="en-US" w:eastAsia="en-GB"/>
          </w:rPr>
          <w:t>6.1.2.2</w:t>
        </w:r>
        <w:r w:rsidRPr="00845A0C">
          <w:rPr>
            <w:lang w:val="en-US"/>
          </w:rPr>
          <w:tab/>
        </w:r>
        <w:r w:rsidRPr="00363D2A">
          <w:rPr>
            <w:lang w:val="en-US" w:eastAsia="en-GB"/>
          </w:rPr>
          <w:t>Message flows</w:t>
        </w:r>
        <w:r>
          <w:tab/>
        </w:r>
        <w:r>
          <w:fldChar w:fldCharType="begin"/>
        </w:r>
        <w:r>
          <w:instrText xml:space="preserve"> PAGEREF _Toc66187548 \h </w:instrText>
        </w:r>
      </w:ins>
      <w:r>
        <w:fldChar w:fldCharType="separate"/>
      </w:r>
      <w:ins w:id="99" w:author="Rapporteur" w:date="2021-03-09T13:05:00Z">
        <w:r>
          <w:t>13</w:t>
        </w:r>
        <w:r>
          <w:fldChar w:fldCharType="end"/>
        </w:r>
      </w:ins>
    </w:p>
    <w:p w14:paraId="33EB5374" w14:textId="6D4D1A8B" w:rsidR="00B67159" w:rsidRPr="00845A0C" w:rsidRDefault="00B67159">
      <w:pPr>
        <w:pStyle w:val="TOC3"/>
        <w:rPr>
          <w:ins w:id="100" w:author="Rapporteur" w:date="2021-03-09T13:05:00Z"/>
          <w:lang w:val="en-US"/>
        </w:rPr>
      </w:pPr>
      <w:ins w:id="101" w:author="Rapporteur" w:date="2021-03-09T13:05:00Z">
        <w:r>
          <w:t>6.1.3</w:t>
        </w:r>
        <w:r w:rsidRPr="00845A0C">
          <w:rPr>
            <w:lang w:val="en-US"/>
          </w:rPr>
          <w:tab/>
        </w:r>
        <w:r>
          <w:t>Evaluation</w:t>
        </w:r>
        <w:r>
          <w:tab/>
        </w:r>
        <w:r>
          <w:fldChar w:fldCharType="begin"/>
        </w:r>
        <w:r>
          <w:instrText xml:space="preserve"> PAGEREF _Toc66187549 \h </w:instrText>
        </w:r>
      </w:ins>
      <w:r>
        <w:fldChar w:fldCharType="separate"/>
      </w:r>
      <w:ins w:id="102" w:author="Rapporteur" w:date="2021-03-09T13:05:00Z">
        <w:r>
          <w:t>15</w:t>
        </w:r>
        <w:r>
          <w:fldChar w:fldCharType="end"/>
        </w:r>
      </w:ins>
    </w:p>
    <w:p w14:paraId="65ED52A5" w14:textId="7DEC41E0" w:rsidR="00B67159" w:rsidRPr="00845A0C" w:rsidRDefault="00B67159">
      <w:pPr>
        <w:pStyle w:val="TOC2"/>
        <w:rPr>
          <w:ins w:id="103" w:author="Rapporteur" w:date="2021-03-09T13:05:00Z"/>
          <w:lang w:val="en-US"/>
        </w:rPr>
      </w:pPr>
      <w:ins w:id="104" w:author="Rapporteur" w:date="2021-03-09T13:05:00Z">
        <w:r>
          <w:t>6.2</w:t>
        </w:r>
        <w:r w:rsidRPr="00845A0C">
          <w:rPr>
            <w:lang w:val="en-US"/>
          </w:rPr>
          <w:tab/>
        </w:r>
        <w:r>
          <w:t>Solution #2: Security of AMF re-allocation when 5G NAS security context is rerouted via RAN</w:t>
        </w:r>
        <w:r>
          <w:tab/>
        </w:r>
        <w:r>
          <w:fldChar w:fldCharType="begin"/>
        </w:r>
        <w:r>
          <w:instrText xml:space="preserve"> PAGEREF _Toc66187550 \h </w:instrText>
        </w:r>
      </w:ins>
      <w:r>
        <w:fldChar w:fldCharType="separate"/>
      </w:r>
      <w:ins w:id="105" w:author="Rapporteur" w:date="2021-03-09T13:05:00Z">
        <w:r>
          <w:t>16</w:t>
        </w:r>
        <w:r>
          <w:fldChar w:fldCharType="end"/>
        </w:r>
      </w:ins>
    </w:p>
    <w:p w14:paraId="5C88650C" w14:textId="27A740AF" w:rsidR="00B67159" w:rsidRPr="00845A0C" w:rsidRDefault="00B67159">
      <w:pPr>
        <w:pStyle w:val="TOC3"/>
        <w:rPr>
          <w:ins w:id="106" w:author="Rapporteur" w:date="2021-03-09T13:05:00Z"/>
          <w:lang w:val="en-US"/>
        </w:rPr>
      </w:pPr>
      <w:ins w:id="107" w:author="Rapporteur" w:date="2021-03-09T13:05:00Z">
        <w:r>
          <w:t>6.2.1</w:t>
        </w:r>
        <w:r w:rsidRPr="00845A0C">
          <w:rPr>
            <w:lang w:val="en-US"/>
          </w:rPr>
          <w:tab/>
        </w:r>
        <w:r>
          <w:t>Introduction</w:t>
        </w:r>
        <w:r>
          <w:tab/>
        </w:r>
        <w:r>
          <w:fldChar w:fldCharType="begin"/>
        </w:r>
        <w:r>
          <w:instrText xml:space="preserve"> PAGEREF _Toc66187551 \h </w:instrText>
        </w:r>
      </w:ins>
      <w:r>
        <w:fldChar w:fldCharType="separate"/>
      </w:r>
      <w:ins w:id="108" w:author="Rapporteur" w:date="2021-03-09T13:05:00Z">
        <w:r>
          <w:t>16</w:t>
        </w:r>
        <w:r>
          <w:fldChar w:fldCharType="end"/>
        </w:r>
      </w:ins>
    </w:p>
    <w:p w14:paraId="779966C8" w14:textId="37F4142B" w:rsidR="00B67159" w:rsidRPr="00845A0C" w:rsidRDefault="00B67159">
      <w:pPr>
        <w:pStyle w:val="TOC3"/>
        <w:rPr>
          <w:ins w:id="109" w:author="Rapporteur" w:date="2021-03-09T13:05:00Z"/>
          <w:lang w:val="en-US"/>
        </w:rPr>
      </w:pPr>
      <w:ins w:id="110" w:author="Rapporteur" w:date="2021-03-09T13:05:00Z">
        <w:r>
          <w:t>6.2.2</w:t>
        </w:r>
        <w:r w:rsidRPr="00845A0C">
          <w:rPr>
            <w:lang w:val="en-US"/>
          </w:rPr>
          <w:tab/>
        </w:r>
        <w:r>
          <w:t>Solution details</w:t>
        </w:r>
        <w:r>
          <w:tab/>
        </w:r>
        <w:r>
          <w:fldChar w:fldCharType="begin"/>
        </w:r>
        <w:r>
          <w:instrText xml:space="preserve"> PAGEREF _Toc66187552 \h </w:instrText>
        </w:r>
      </w:ins>
      <w:r>
        <w:fldChar w:fldCharType="separate"/>
      </w:r>
      <w:ins w:id="111" w:author="Rapporteur" w:date="2021-03-09T13:05:00Z">
        <w:r>
          <w:t>16</w:t>
        </w:r>
        <w:r>
          <w:fldChar w:fldCharType="end"/>
        </w:r>
      </w:ins>
    </w:p>
    <w:p w14:paraId="5308F64C" w14:textId="72C16CDA" w:rsidR="00B67159" w:rsidRPr="00845A0C" w:rsidRDefault="00B67159">
      <w:pPr>
        <w:pStyle w:val="TOC3"/>
        <w:rPr>
          <w:ins w:id="112" w:author="Rapporteur" w:date="2021-03-09T13:05:00Z"/>
          <w:lang w:val="en-US"/>
        </w:rPr>
      </w:pPr>
      <w:ins w:id="113" w:author="Rapporteur" w:date="2021-03-09T13:05:00Z">
        <w:r>
          <w:t>6.2.3</w:t>
        </w:r>
        <w:r w:rsidRPr="00845A0C">
          <w:rPr>
            <w:lang w:val="en-US"/>
          </w:rPr>
          <w:tab/>
        </w:r>
        <w:r>
          <w:t>Evaluation</w:t>
        </w:r>
        <w:r>
          <w:tab/>
        </w:r>
        <w:r>
          <w:fldChar w:fldCharType="begin"/>
        </w:r>
        <w:r>
          <w:instrText xml:space="preserve"> PAGEREF _Toc66187553 \h </w:instrText>
        </w:r>
      </w:ins>
      <w:r>
        <w:fldChar w:fldCharType="separate"/>
      </w:r>
      <w:ins w:id="114" w:author="Rapporteur" w:date="2021-03-09T13:05:00Z">
        <w:r>
          <w:t>19</w:t>
        </w:r>
        <w:r>
          <w:fldChar w:fldCharType="end"/>
        </w:r>
      </w:ins>
    </w:p>
    <w:p w14:paraId="19DDB454" w14:textId="37851C5E" w:rsidR="00B67159" w:rsidRPr="00845A0C" w:rsidRDefault="00B67159">
      <w:pPr>
        <w:pStyle w:val="TOC2"/>
        <w:rPr>
          <w:ins w:id="115" w:author="Rapporteur" w:date="2021-03-09T13:05:00Z"/>
          <w:lang w:val="en-US"/>
        </w:rPr>
      </w:pPr>
      <w:ins w:id="116" w:author="Rapporteur" w:date="2021-03-09T13:05:00Z">
        <w:r>
          <w:t>6.3</w:t>
        </w:r>
        <w:r w:rsidRPr="00845A0C">
          <w:rPr>
            <w:lang w:val="en-US"/>
          </w:rPr>
          <w:tab/>
        </w:r>
        <w:r>
          <w:t>Solution #3: Solving registration failure with AMF re-allocation via RAN</w:t>
        </w:r>
        <w:r>
          <w:tab/>
        </w:r>
        <w:r>
          <w:fldChar w:fldCharType="begin"/>
        </w:r>
        <w:r>
          <w:instrText xml:space="preserve"> PAGEREF _Toc66187554 \h </w:instrText>
        </w:r>
      </w:ins>
      <w:r>
        <w:fldChar w:fldCharType="separate"/>
      </w:r>
      <w:ins w:id="117" w:author="Rapporteur" w:date="2021-03-09T13:05:00Z">
        <w:r>
          <w:t>20</w:t>
        </w:r>
        <w:r>
          <w:fldChar w:fldCharType="end"/>
        </w:r>
      </w:ins>
    </w:p>
    <w:p w14:paraId="695BB183" w14:textId="7051A920" w:rsidR="00B67159" w:rsidRPr="00845A0C" w:rsidRDefault="00B67159">
      <w:pPr>
        <w:pStyle w:val="TOC3"/>
        <w:rPr>
          <w:ins w:id="118" w:author="Rapporteur" w:date="2021-03-09T13:05:00Z"/>
          <w:lang w:val="en-US"/>
        </w:rPr>
      </w:pPr>
      <w:ins w:id="119" w:author="Rapporteur" w:date="2021-03-09T13:05:00Z">
        <w:r>
          <w:t>6.3.1</w:t>
        </w:r>
        <w:r w:rsidRPr="00845A0C">
          <w:rPr>
            <w:lang w:val="en-US"/>
          </w:rPr>
          <w:tab/>
        </w:r>
        <w:r>
          <w:t>Solution Overview</w:t>
        </w:r>
        <w:r>
          <w:tab/>
        </w:r>
        <w:r>
          <w:fldChar w:fldCharType="begin"/>
        </w:r>
        <w:r>
          <w:instrText xml:space="preserve"> PAGEREF _Toc66187555 \h </w:instrText>
        </w:r>
      </w:ins>
      <w:r>
        <w:fldChar w:fldCharType="separate"/>
      </w:r>
      <w:ins w:id="120" w:author="Rapporteur" w:date="2021-03-09T13:05:00Z">
        <w:r>
          <w:t>20</w:t>
        </w:r>
        <w:r>
          <w:fldChar w:fldCharType="end"/>
        </w:r>
      </w:ins>
    </w:p>
    <w:p w14:paraId="7DB5D4DD" w14:textId="6213EA2F" w:rsidR="00B67159" w:rsidRPr="00845A0C" w:rsidRDefault="00B67159">
      <w:pPr>
        <w:pStyle w:val="TOC3"/>
        <w:rPr>
          <w:ins w:id="121" w:author="Rapporteur" w:date="2021-03-09T13:05:00Z"/>
          <w:lang w:val="en-US"/>
        </w:rPr>
      </w:pPr>
      <w:ins w:id="122" w:author="Rapporteur" w:date="2021-03-09T13:05:00Z">
        <w:r>
          <w:t>6.3.2</w:t>
        </w:r>
        <w:r w:rsidRPr="00845A0C">
          <w:rPr>
            <w:lang w:val="en-US"/>
          </w:rPr>
          <w:tab/>
        </w:r>
        <w:r>
          <w:t>Solution Details</w:t>
        </w:r>
        <w:r>
          <w:tab/>
        </w:r>
        <w:r>
          <w:fldChar w:fldCharType="begin"/>
        </w:r>
        <w:r>
          <w:instrText xml:space="preserve"> PAGEREF _Toc66187556 \h </w:instrText>
        </w:r>
      </w:ins>
      <w:r>
        <w:fldChar w:fldCharType="separate"/>
      </w:r>
      <w:ins w:id="123" w:author="Rapporteur" w:date="2021-03-09T13:05:00Z">
        <w:r>
          <w:t>20</w:t>
        </w:r>
        <w:r>
          <w:fldChar w:fldCharType="end"/>
        </w:r>
      </w:ins>
    </w:p>
    <w:p w14:paraId="43B4202A" w14:textId="01B40E95" w:rsidR="00B67159" w:rsidRPr="00845A0C" w:rsidRDefault="00B67159">
      <w:pPr>
        <w:pStyle w:val="TOC3"/>
        <w:rPr>
          <w:ins w:id="124" w:author="Rapporteur" w:date="2021-03-09T13:05:00Z"/>
          <w:lang w:val="en-US"/>
        </w:rPr>
      </w:pPr>
      <w:ins w:id="125" w:author="Rapporteur" w:date="2021-03-09T13:05:00Z">
        <w:r>
          <w:t>6.3.3</w:t>
        </w:r>
        <w:r w:rsidRPr="00845A0C">
          <w:rPr>
            <w:lang w:val="en-US"/>
          </w:rPr>
          <w:tab/>
        </w:r>
        <w:r>
          <w:t>Security Evaluation</w:t>
        </w:r>
        <w:r>
          <w:tab/>
        </w:r>
        <w:r>
          <w:fldChar w:fldCharType="begin"/>
        </w:r>
        <w:r>
          <w:instrText xml:space="preserve"> PAGEREF _Toc66187557 \h </w:instrText>
        </w:r>
      </w:ins>
      <w:r>
        <w:fldChar w:fldCharType="separate"/>
      </w:r>
      <w:ins w:id="126" w:author="Rapporteur" w:date="2021-03-09T13:05:00Z">
        <w:r>
          <w:t>24</w:t>
        </w:r>
        <w:r>
          <w:fldChar w:fldCharType="end"/>
        </w:r>
      </w:ins>
    </w:p>
    <w:p w14:paraId="7042CB17" w14:textId="2F12DE60" w:rsidR="00B67159" w:rsidRPr="00845A0C" w:rsidRDefault="00B67159">
      <w:pPr>
        <w:pStyle w:val="TOC2"/>
        <w:rPr>
          <w:ins w:id="127" w:author="Rapporteur" w:date="2021-03-09T13:05:00Z"/>
          <w:lang w:val="en-US"/>
        </w:rPr>
      </w:pPr>
      <w:ins w:id="128" w:author="Rapporteur" w:date="2021-03-09T13:05:00Z">
        <w:r>
          <w:t>6.4</w:t>
        </w:r>
        <w:r w:rsidRPr="00845A0C">
          <w:rPr>
            <w:lang w:val="en-US"/>
          </w:rPr>
          <w:tab/>
        </w:r>
        <w:r>
          <w:t>Solution #4: Solution to enable NAS Security for AMF reallocation and reroute via RAN Scenario</w:t>
        </w:r>
        <w:r>
          <w:tab/>
        </w:r>
        <w:r>
          <w:fldChar w:fldCharType="begin"/>
        </w:r>
        <w:r>
          <w:instrText xml:space="preserve"> PAGEREF _Toc66187558 \h </w:instrText>
        </w:r>
      </w:ins>
      <w:r>
        <w:fldChar w:fldCharType="separate"/>
      </w:r>
      <w:ins w:id="129" w:author="Rapporteur" w:date="2021-03-09T13:05:00Z">
        <w:r>
          <w:t>24</w:t>
        </w:r>
        <w:r>
          <w:fldChar w:fldCharType="end"/>
        </w:r>
      </w:ins>
    </w:p>
    <w:p w14:paraId="4D761768" w14:textId="09983FBA" w:rsidR="00B67159" w:rsidRPr="00845A0C" w:rsidRDefault="00B67159">
      <w:pPr>
        <w:pStyle w:val="TOC3"/>
        <w:rPr>
          <w:ins w:id="130" w:author="Rapporteur" w:date="2021-03-09T13:05:00Z"/>
          <w:lang w:val="en-US"/>
        </w:rPr>
      </w:pPr>
      <w:ins w:id="131" w:author="Rapporteur" w:date="2021-03-09T13:05:00Z">
        <w:r>
          <w:t>6.4.1</w:t>
        </w:r>
        <w:r w:rsidRPr="00845A0C">
          <w:rPr>
            <w:lang w:val="en-US"/>
          </w:rPr>
          <w:tab/>
        </w:r>
        <w:r>
          <w:t>Introduction</w:t>
        </w:r>
        <w:r>
          <w:tab/>
        </w:r>
        <w:r>
          <w:fldChar w:fldCharType="begin"/>
        </w:r>
        <w:r>
          <w:instrText xml:space="preserve"> PAGEREF _Toc66187559 \h </w:instrText>
        </w:r>
      </w:ins>
      <w:r>
        <w:fldChar w:fldCharType="separate"/>
      </w:r>
      <w:ins w:id="132" w:author="Rapporteur" w:date="2021-03-09T13:05:00Z">
        <w:r>
          <w:t>24</w:t>
        </w:r>
        <w:r>
          <w:fldChar w:fldCharType="end"/>
        </w:r>
      </w:ins>
    </w:p>
    <w:p w14:paraId="466CD9E8" w14:textId="2C083DE4" w:rsidR="00B67159" w:rsidRPr="00845A0C" w:rsidRDefault="00B67159">
      <w:pPr>
        <w:pStyle w:val="TOC3"/>
        <w:rPr>
          <w:ins w:id="133" w:author="Rapporteur" w:date="2021-03-09T13:05:00Z"/>
          <w:lang w:val="en-US"/>
        </w:rPr>
      </w:pPr>
      <w:ins w:id="134" w:author="Rapporteur" w:date="2021-03-09T13:05:00Z">
        <w:r>
          <w:t>6.4.2</w:t>
        </w:r>
        <w:r w:rsidRPr="00845A0C">
          <w:rPr>
            <w:lang w:val="en-US"/>
          </w:rPr>
          <w:tab/>
        </w:r>
        <w:r>
          <w:t>Solution details</w:t>
        </w:r>
        <w:r>
          <w:tab/>
        </w:r>
        <w:r>
          <w:fldChar w:fldCharType="begin"/>
        </w:r>
        <w:r>
          <w:instrText xml:space="preserve"> PAGEREF _Toc66187560 \h </w:instrText>
        </w:r>
      </w:ins>
      <w:r>
        <w:fldChar w:fldCharType="separate"/>
      </w:r>
      <w:ins w:id="135" w:author="Rapporteur" w:date="2021-03-09T13:05:00Z">
        <w:r>
          <w:t>24</w:t>
        </w:r>
        <w:r>
          <w:fldChar w:fldCharType="end"/>
        </w:r>
      </w:ins>
    </w:p>
    <w:p w14:paraId="58F06D0D" w14:textId="67D29B97" w:rsidR="00B67159" w:rsidRPr="00845A0C" w:rsidRDefault="00B67159">
      <w:pPr>
        <w:pStyle w:val="TOC3"/>
        <w:rPr>
          <w:ins w:id="136" w:author="Rapporteur" w:date="2021-03-09T13:05:00Z"/>
          <w:lang w:val="en-US"/>
        </w:rPr>
      </w:pPr>
      <w:ins w:id="137" w:author="Rapporteur" w:date="2021-03-09T13:05:00Z">
        <w:r>
          <w:t>6.4.3</w:t>
        </w:r>
        <w:r w:rsidRPr="00845A0C">
          <w:rPr>
            <w:lang w:val="en-US"/>
          </w:rPr>
          <w:tab/>
        </w:r>
        <w:r>
          <w:t>Evaluation</w:t>
        </w:r>
        <w:r>
          <w:tab/>
        </w:r>
        <w:r>
          <w:fldChar w:fldCharType="begin"/>
        </w:r>
        <w:r>
          <w:instrText xml:space="preserve"> PAGEREF _Toc66187561 \h </w:instrText>
        </w:r>
      </w:ins>
      <w:r>
        <w:fldChar w:fldCharType="separate"/>
      </w:r>
      <w:ins w:id="138" w:author="Rapporteur" w:date="2021-03-09T13:05:00Z">
        <w:r>
          <w:t>28</w:t>
        </w:r>
        <w:r>
          <w:fldChar w:fldCharType="end"/>
        </w:r>
      </w:ins>
    </w:p>
    <w:p w14:paraId="1A946869" w14:textId="321C1CEE" w:rsidR="00B67159" w:rsidRPr="00845A0C" w:rsidRDefault="00B67159">
      <w:pPr>
        <w:pStyle w:val="TOC2"/>
        <w:rPr>
          <w:ins w:id="139" w:author="Rapporteur" w:date="2021-03-09T13:05:00Z"/>
          <w:lang w:val="en-US"/>
        </w:rPr>
      </w:pPr>
      <w:ins w:id="140" w:author="Rapporteur" w:date="2021-03-09T13:05:00Z">
        <w:r>
          <w:t>6.5</w:t>
        </w:r>
        <w:r w:rsidRPr="00845A0C">
          <w:rPr>
            <w:lang w:val="en-US"/>
          </w:rPr>
          <w:tab/>
        </w:r>
        <w:r>
          <w:t>Solution #5: AMF re-allocation by re-directing UE to new AMF</w:t>
        </w:r>
        <w:r>
          <w:tab/>
        </w:r>
        <w:r>
          <w:fldChar w:fldCharType="begin"/>
        </w:r>
        <w:r>
          <w:instrText xml:space="preserve"> PAGEREF _Toc66187562 \h </w:instrText>
        </w:r>
      </w:ins>
      <w:r>
        <w:fldChar w:fldCharType="separate"/>
      </w:r>
      <w:ins w:id="141" w:author="Rapporteur" w:date="2021-03-09T13:05:00Z">
        <w:r>
          <w:t>29</w:t>
        </w:r>
        <w:r>
          <w:fldChar w:fldCharType="end"/>
        </w:r>
      </w:ins>
    </w:p>
    <w:p w14:paraId="4A765212" w14:textId="13F9A3EC" w:rsidR="00B67159" w:rsidRPr="00845A0C" w:rsidRDefault="00B67159">
      <w:pPr>
        <w:pStyle w:val="TOC3"/>
        <w:rPr>
          <w:ins w:id="142" w:author="Rapporteur" w:date="2021-03-09T13:05:00Z"/>
          <w:lang w:val="en-US"/>
        </w:rPr>
      </w:pPr>
      <w:ins w:id="143" w:author="Rapporteur" w:date="2021-03-09T13:05:00Z">
        <w:r w:rsidRPr="00363D2A">
          <w:rPr>
            <w:rFonts w:eastAsia="SimSun"/>
          </w:rPr>
          <w:t>6.5.1</w:t>
        </w:r>
        <w:r w:rsidRPr="00845A0C">
          <w:rPr>
            <w:lang w:val="en-US"/>
          </w:rPr>
          <w:tab/>
        </w:r>
        <w:r w:rsidRPr="00363D2A">
          <w:rPr>
            <w:rFonts w:eastAsia="SimSun"/>
          </w:rPr>
          <w:t>Solution Overview</w:t>
        </w:r>
        <w:r>
          <w:tab/>
        </w:r>
        <w:r>
          <w:fldChar w:fldCharType="begin"/>
        </w:r>
        <w:r>
          <w:instrText xml:space="preserve"> PAGEREF _Toc66187563 \h </w:instrText>
        </w:r>
      </w:ins>
      <w:r>
        <w:fldChar w:fldCharType="separate"/>
      </w:r>
      <w:ins w:id="144" w:author="Rapporteur" w:date="2021-03-09T13:05:00Z">
        <w:r>
          <w:t>29</w:t>
        </w:r>
        <w:r>
          <w:fldChar w:fldCharType="end"/>
        </w:r>
      </w:ins>
    </w:p>
    <w:p w14:paraId="383752C8" w14:textId="69D40728" w:rsidR="00B67159" w:rsidRPr="00845A0C" w:rsidRDefault="00B67159">
      <w:pPr>
        <w:pStyle w:val="TOC3"/>
        <w:rPr>
          <w:ins w:id="145" w:author="Rapporteur" w:date="2021-03-09T13:05:00Z"/>
          <w:lang w:val="en-US"/>
        </w:rPr>
      </w:pPr>
      <w:ins w:id="146" w:author="Rapporteur" w:date="2021-03-09T13:05:00Z">
        <w:r w:rsidRPr="00363D2A">
          <w:rPr>
            <w:rFonts w:eastAsia="SimSun"/>
          </w:rPr>
          <w:t>6.5.2</w:t>
        </w:r>
        <w:r w:rsidRPr="00845A0C">
          <w:rPr>
            <w:lang w:val="en-US"/>
          </w:rPr>
          <w:tab/>
        </w:r>
        <w:r w:rsidRPr="00363D2A">
          <w:rPr>
            <w:rFonts w:eastAsia="SimSun"/>
          </w:rPr>
          <w:t>Solution Details</w:t>
        </w:r>
        <w:r>
          <w:tab/>
        </w:r>
        <w:r>
          <w:fldChar w:fldCharType="begin"/>
        </w:r>
        <w:r>
          <w:instrText xml:space="preserve"> PAGEREF _Toc66187564 \h </w:instrText>
        </w:r>
      </w:ins>
      <w:r>
        <w:fldChar w:fldCharType="separate"/>
      </w:r>
      <w:ins w:id="147" w:author="Rapporteur" w:date="2021-03-09T13:05:00Z">
        <w:r>
          <w:t>30</w:t>
        </w:r>
        <w:r>
          <w:fldChar w:fldCharType="end"/>
        </w:r>
      </w:ins>
    </w:p>
    <w:p w14:paraId="3D6F9F1E" w14:textId="5489493B" w:rsidR="00B67159" w:rsidRPr="00845A0C" w:rsidRDefault="00B67159">
      <w:pPr>
        <w:pStyle w:val="TOC4"/>
        <w:rPr>
          <w:ins w:id="148" w:author="Rapporteur" w:date="2021-03-09T13:05:00Z"/>
          <w:lang w:val="en-US"/>
        </w:rPr>
      </w:pPr>
      <w:ins w:id="149" w:author="Rapporteur" w:date="2021-03-09T13:05:00Z">
        <w:r w:rsidRPr="00363D2A">
          <w:rPr>
            <w:rFonts w:eastAsia="SimSun"/>
          </w:rPr>
          <w:t>6.5.2.1</w:t>
        </w:r>
        <w:r w:rsidRPr="00845A0C">
          <w:rPr>
            <w:lang w:val="en-US"/>
          </w:rPr>
          <w:tab/>
        </w:r>
        <w:r w:rsidRPr="00363D2A">
          <w:rPr>
            <w:rFonts w:eastAsia="SimSun"/>
          </w:rPr>
          <w:t>Handling Different cases of communicating AMFs (Figure 4.3-1)</w:t>
        </w:r>
        <w:r>
          <w:tab/>
        </w:r>
        <w:r>
          <w:fldChar w:fldCharType="begin"/>
        </w:r>
        <w:r>
          <w:instrText xml:space="preserve"> PAGEREF _Toc66187565 \h </w:instrText>
        </w:r>
      </w:ins>
      <w:r>
        <w:fldChar w:fldCharType="separate"/>
      </w:r>
      <w:ins w:id="150" w:author="Rapporteur" w:date="2021-03-09T13:05:00Z">
        <w:r>
          <w:t>31</w:t>
        </w:r>
        <w:r>
          <w:fldChar w:fldCharType="end"/>
        </w:r>
      </w:ins>
    </w:p>
    <w:p w14:paraId="7E382147" w14:textId="516F9D9F" w:rsidR="00B67159" w:rsidRPr="00845A0C" w:rsidRDefault="00B67159">
      <w:pPr>
        <w:pStyle w:val="TOC3"/>
        <w:rPr>
          <w:ins w:id="151" w:author="Rapporteur" w:date="2021-03-09T13:05:00Z"/>
          <w:lang w:val="en-US"/>
        </w:rPr>
      </w:pPr>
      <w:ins w:id="152" w:author="Rapporteur" w:date="2021-03-09T13:05:00Z">
        <w:r w:rsidRPr="00363D2A">
          <w:rPr>
            <w:rFonts w:eastAsia="SimSun"/>
          </w:rPr>
          <w:t>6.5.3</w:t>
        </w:r>
        <w:r w:rsidRPr="00845A0C">
          <w:rPr>
            <w:lang w:val="en-US"/>
          </w:rPr>
          <w:tab/>
        </w:r>
        <w:r w:rsidRPr="00363D2A">
          <w:rPr>
            <w:rFonts w:eastAsia="SimSun"/>
          </w:rPr>
          <w:t xml:space="preserve"> Evaluation</w:t>
        </w:r>
        <w:r>
          <w:tab/>
        </w:r>
        <w:r>
          <w:fldChar w:fldCharType="begin"/>
        </w:r>
        <w:r>
          <w:instrText xml:space="preserve"> PAGEREF _Toc66187566 \h </w:instrText>
        </w:r>
      </w:ins>
      <w:r>
        <w:fldChar w:fldCharType="separate"/>
      </w:r>
      <w:ins w:id="153" w:author="Rapporteur" w:date="2021-03-09T13:05:00Z">
        <w:r>
          <w:t>32</w:t>
        </w:r>
        <w:r>
          <w:fldChar w:fldCharType="end"/>
        </w:r>
      </w:ins>
    </w:p>
    <w:p w14:paraId="4A61A9C3" w14:textId="1FDA95A6" w:rsidR="00B67159" w:rsidRPr="00845A0C" w:rsidRDefault="00B67159">
      <w:pPr>
        <w:pStyle w:val="TOC2"/>
        <w:rPr>
          <w:ins w:id="154" w:author="Rapporteur" w:date="2021-03-09T13:05:00Z"/>
          <w:lang w:val="en-US"/>
        </w:rPr>
      </w:pPr>
      <w:ins w:id="155" w:author="Rapporteur" w:date="2021-03-09T13:05:00Z">
        <w:r>
          <w:t>6.6</w:t>
        </w:r>
        <w:r w:rsidRPr="00845A0C">
          <w:rPr>
            <w:lang w:val="en-US"/>
          </w:rPr>
          <w:tab/>
        </w:r>
        <w:r>
          <w:t>Solution #6: Solution to provide Security context to AMF capable of serving the UE to ensure system availability</w:t>
        </w:r>
        <w:r>
          <w:tab/>
        </w:r>
        <w:r>
          <w:fldChar w:fldCharType="begin"/>
        </w:r>
        <w:r>
          <w:instrText xml:space="preserve"> PAGEREF _Toc66187567 \h </w:instrText>
        </w:r>
      </w:ins>
      <w:r>
        <w:fldChar w:fldCharType="separate"/>
      </w:r>
      <w:ins w:id="156" w:author="Rapporteur" w:date="2021-03-09T13:05:00Z">
        <w:r>
          <w:t>32</w:t>
        </w:r>
        <w:r>
          <w:fldChar w:fldCharType="end"/>
        </w:r>
      </w:ins>
    </w:p>
    <w:p w14:paraId="1FBA792E" w14:textId="6C25A82A" w:rsidR="00B67159" w:rsidRPr="00845A0C" w:rsidRDefault="00B67159">
      <w:pPr>
        <w:pStyle w:val="TOC3"/>
        <w:rPr>
          <w:ins w:id="157" w:author="Rapporteur" w:date="2021-03-09T13:05:00Z"/>
          <w:lang w:val="en-US"/>
        </w:rPr>
      </w:pPr>
      <w:ins w:id="158" w:author="Rapporteur" w:date="2021-03-09T13:05:00Z">
        <w:r>
          <w:t>6.6.1</w:t>
        </w:r>
        <w:r w:rsidRPr="00845A0C">
          <w:rPr>
            <w:lang w:val="en-US"/>
          </w:rPr>
          <w:tab/>
        </w:r>
        <w:r>
          <w:t>Introduction</w:t>
        </w:r>
        <w:r>
          <w:tab/>
        </w:r>
        <w:r>
          <w:fldChar w:fldCharType="begin"/>
        </w:r>
        <w:r>
          <w:instrText xml:space="preserve"> PAGEREF _Toc66187568 \h </w:instrText>
        </w:r>
      </w:ins>
      <w:r>
        <w:fldChar w:fldCharType="separate"/>
      </w:r>
      <w:ins w:id="159" w:author="Rapporteur" w:date="2021-03-09T13:05:00Z">
        <w:r>
          <w:t>32</w:t>
        </w:r>
        <w:r>
          <w:fldChar w:fldCharType="end"/>
        </w:r>
      </w:ins>
    </w:p>
    <w:p w14:paraId="4FC79D4C" w14:textId="5CAC48C9" w:rsidR="00B67159" w:rsidRPr="00845A0C" w:rsidRDefault="00B67159">
      <w:pPr>
        <w:pStyle w:val="TOC3"/>
        <w:rPr>
          <w:ins w:id="160" w:author="Rapporteur" w:date="2021-03-09T13:05:00Z"/>
          <w:lang w:val="en-US"/>
        </w:rPr>
      </w:pPr>
      <w:ins w:id="161" w:author="Rapporteur" w:date="2021-03-09T13:05:00Z">
        <w:r>
          <w:t>6.6.2</w:t>
        </w:r>
        <w:r w:rsidRPr="00845A0C">
          <w:rPr>
            <w:lang w:val="en-US"/>
          </w:rPr>
          <w:tab/>
        </w:r>
        <w:r>
          <w:t>Solution details</w:t>
        </w:r>
        <w:r>
          <w:tab/>
        </w:r>
        <w:r>
          <w:fldChar w:fldCharType="begin"/>
        </w:r>
        <w:r>
          <w:instrText xml:space="preserve"> PAGEREF _Toc66187569 \h </w:instrText>
        </w:r>
      </w:ins>
      <w:r>
        <w:fldChar w:fldCharType="separate"/>
      </w:r>
      <w:ins w:id="162" w:author="Rapporteur" w:date="2021-03-09T13:05:00Z">
        <w:r>
          <w:t>32</w:t>
        </w:r>
        <w:r>
          <w:fldChar w:fldCharType="end"/>
        </w:r>
      </w:ins>
    </w:p>
    <w:p w14:paraId="37EA404E" w14:textId="3118AF6B" w:rsidR="00B67159" w:rsidRPr="00845A0C" w:rsidRDefault="00B67159">
      <w:pPr>
        <w:pStyle w:val="TOC3"/>
        <w:rPr>
          <w:ins w:id="163" w:author="Rapporteur" w:date="2021-03-09T13:05:00Z"/>
          <w:lang w:val="en-US"/>
        </w:rPr>
      </w:pPr>
      <w:ins w:id="164" w:author="Rapporteur" w:date="2021-03-09T13:05:00Z">
        <w:r>
          <w:t>6.6.3</w:t>
        </w:r>
        <w:r w:rsidRPr="00845A0C">
          <w:rPr>
            <w:lang w:val="en-US"/>
          </w:rPr>
          <w:tab/>
        </w:r>
        <w:r>
          <w:t>Evaluation</w:t>
        </w:r>
        <w:r>
          <w:tab/>
        </w:r>
        <w:r>
          <w:fldChar w:fldCharType="begin"/>
        </w:r>
        <w:r>
          <w:instrText xml:space="preserve"> PAGEREF _Toc66187570 \h </w:instrText>
        </w:r>
      </w:ins>
      <w:r>
        <w:fldChar w:fldCharType="separate"/>
      </w:r>
      <w:ins w:id="165" w:author="Rapporteur" w:date="2021-03-09T13:05:00Z">
        <w:r>
          <w:t>36</w:t>
        </w:r>
        <w:r>
          <w:fldChar w:fldCharType="end"/>
        </w:r>
      </w:ins>
    </w:p>
    <w:p w14:paraId="30B1C60E" w14:textId="1FF972B6" w:rsidR="00B67159" w:rsidRPr="00845A0C" w:rsidRDefault="00B67159">
      <w:pPr>
        <w:pStyle w:val="TOC2"/>
        <w:rPr>
          <w:ins w:id="166" w:author="Rapporteur" w:date="2021-03-09T13:05:00Z"/>
          <w:lang w:val="en-US"/>
        </w:rPr>
      </w:pPr>
      <w:ins w:id="167" w:author="Rapporteur" w:date="2021-03-09T13:05:00Z">
        <w:r w:rsidRPr="00363D2A">
          <w:rPr>
            <w:rFonts w:eastAsia="SimSun"/>
            <w:color w:val="000000"/>
          </w:rPr>
          <w:t>6.7</w:t>
        </w:r>
        <w:r w:rsidRPr="00845A0C">
          <w:rPr>
            <w:lang w:val="en-US"/>
          </w:rPr>
          <w:tab/>
        </w:r>
        <w:r w:rsidRPr="00363D2A">
          <w:rPr>
            <w:rFonts w:eastAsia="SimSun"/>
            <w:color w:val="000000"/>
          </w:rPr>
          <w:t>Solution #7: Solution to enable Reallocated AMF to serve the UE</w:t>
        </w:r>
        <w:r>
          <w:tab/>
        </w:r>
        <w:r>
          <w:fldChar w:fldCharType="begin"/>
        </w:r>
        <w:r>
          <w:instrText xml:space="preserve"> PAGEREF _Toc66187571 \h </w:instrText>
        </w:r>
      </w:ins>
      <w:r>
        <w:fldChar w:fldCharType="separate"/>
      </w:r>
      <w:ins w:id="168" w:author="Rapporteur" w:date="2021-03-09T13:05:00Z">
        <w:r>
          <w:t>37</w:t>
        </w:r>
        <w:r>
          <w:fldChar w:fldCharType="end"/>
        </w:r>
      </w:ins>
    </w:p>
    <w:p w14:paraId="2F07D922" w14:textId="11832DDE" w:rsidR="00B67159" w:rsidRPr="00845A0C" w:rsidRDefault="00B67159">
      <w:pPr>
        <w:pStyle w:val="TOC3"/>
        <w:rPr>
          <w:ins w:id="169" w:author="Rapporteur" w:date="2021-03-09T13:05:00Z"/>
          <w:lang w:val="en-US"/>
        </w:rPr>
      </w:pPr>
      <w:ins w:id="170" w:author="Rapporteur" w:date="2021-03-09T13:05:00Z">
        <w:r w:rsidRPr="00363D2A">
          <w:rPr>
            <w:rFonts w:eastAsia="SimSun"/>
            <w:color w:val="000000"/>
          </w:rPr>
          <w:t>6.7.1</w:t>
        </w:r>
        <w:r w:rsidRPr="00845A0C">
          <w:rPr>
            <w:lang w:val="en-US"/>
          </w:rPr>
          <w:tab/>
        </w:r>
        <w:r w:rsidRPr="00363D2A">
          <w:rPr>
            <w:rFonts w:eastAsia="SimSun"/>
            <w:color w:val="000000"/>
          </w:rPr>
          <w:t>Introduction</w:t>
        </w:r>
        <w:r>
          <w:tab/>
        </w:r>
        <w:r>
          <w:fldChar w:fldCharType="begin"/>
        </w:r>
        <w:r>
          <w:instrText xml:space="preserve"> PAGEREF _Toc66187572 \h </w:instrText>
        </w:r>
      </w:ins>
      <w:r>
        <w:fldChar w:fldCharType="separate"/>
      </w:r>
      <w:ins w:id="171" w:author="Rapporteur" w:date="2021-03-09T13:05:00Z">
        <w:r>
          <w:t>37</w:t>
        </w:r>
        <w:r>
          <w:fldChar w:fldCharType="end"/>
        </w:r>
      </w:ins>
    </w:p>
    <w:p w14:paraId="5B21C338" w14:textId="2EAA0B2A" w:rsidR="00B67159" w:rsidRPr="00845A0C" w:rsidRDefault="00B67159">
      <w:pPr>
        <w:pStyle w:val="TOC3"/>
        <w:rPr>
          <w:ins w:id="172" w:author="Rapporteur" w:date="2021-03-09T13:05:00Z"/>
          <w:lang w:val="en-US"/>
        </w:rPr>
      </w:pPr>
      <w:ins w:id="173" w:author="Rapporteur" w:date="2021-03-09T13:05:00Z">
        <w:r w:rsidRPr="00363D2A">
          <w:rPr>
            <w:rFonts w:eastAsia="SimSun"/>
            <w:color w:val="000000"/>
          </w:rPr>
          <w:t>6.7.2</w:t>
        </w:r>
        <w:r w:rsidRPr="00845A0C">
          <w:rPr>
            <w:lang w:val="en-US"/>
          </w:rPr>
          <w:tab/>
        </w:r>
        <w:r w:rsidRPr="00363D2A">
          <w:rPr>
            <w:rFonts w:eastAsia="SimSun"/>
            <w:color w:val="000000"/>
          </w:rPr>
          <w:t>Solution details</w:t>
        </w:r>
        <w:r>
          <w:tab/>
        </w:r>
        <w:r>
          <w:fldChar w:fldCharType="begin"/>
        </w:r>
        <w:r>
          <w:instrText xml:space="preserve"> PAGEREF _Toc66187573 \h </w:instrText>
        </w:r>
      </w:ins>
      <w:r>
        <w:fldChar w:fldCharType="separate"/>
      </w:r>
      <w:ins w:id="174" w:author="Rapporteur" w:date="2021-03-09T13:05:00Z">
        <w:r>
          <w:t>37</w:t>
        </w:r>
        <w:r>
          <w:fldChar w:fldCharType="end"/>
        </w:r>
      </w:ins>
    </w:p>
    <w:p w14:paraId="394B1B54" w14:textId="4F9CF320" w:rsidR="00B67159" w:rsidRPr="00845A0C" w:rsidRDefault="00B67159">
      <w:pPr>
        <w:pStyle w:val="TOC3"/>
        <w:rPr>
          <w:ins w:id="175" w:author="Rapporteur" w:date="2021-03-09T13:05:00Z"/>
          <w:lang w:val="en-US"/>
        </w:rPr>
      </w:pPr>
      <w:ins w:id="176" w:author="Rapporteur" w:date="2021-03-09T13:05:00Z">
        <w:r w:rsidRPr="00363D2A">
          <w:rPr>
            <w:rFonts w:eastAsia="SimSun"/>
          </w:rPr>
          <w:lastRenderedPageBreak/>
          <w:t>6.7.3</w:t>
        </w:r>
        <w:r w:rsidRPr="00845A0C">
          <w:rPr>
            <w:lang w:val="en-US"/>
          </w:rPr>
          <w:tab/>
        </w:r>
        <w:r w:rsidRPr="00363D2A">
          <w:rPr>
            <w:rFonts w:eastAsia="SimSun"/>
          </w:rPr>
          <w:t>Evaluation</w:t>
        </w:r>
        <w:r>
          <w:tab/>
        </w:r>
        <w:r>
          <w:fldChar w:fldCharType="begin"/>
        </w:r>
        <w:r>
          <w:instrText xml:space="preserve"> PAGEREF _Toc66187574 \h </w:instrText>
        </w:r>
      </w:ins>
      <w:r>
        <w:fldChar w:fldCharType="separate"/>
      </w:r>
      <w:ins w:id="177" w:author="Rapporteur" w:date="2021-03-09T13:05:00Z">
        <w:r>
          <w:t>41</w:t>
        </w:r>
        <w:r>
          <w:fldChar w:fldCharType="end"/>
        </w:r>
      </w:ins>
    </w:p>
    <w:p w14:paraId="11643325" w14:textId="18B5BC63" w:rsidR="00B67159" w:rsidRPr="00845A0C" w:rsidRDefault="00B67159">
      <w:pPr>
        <w:pStyle w:val="TOC2"/>
        <w:rPr>
          <w:ins w:id="178" w:author="Rapporteur" w:date="2021-03-09T13:05:00Z"/>
          <w:lang w:val="en-US"/>
        </w:rPr>
      </w:pPr>
      <w:ins w:id="179" w:author="Rapporteur" w:date="2021-03-09T13:05:00Z">
        <w:r w:rsidRPr="00363D2A">
          <w:rPr>
            <w:rFonts w:eastAsia="SimSun"/>
          </w:rPr>
          <w:t>6.8</w:t>
        </w:r>
        <w:r w:rsidRPr="00845A0C">
          <w:rPr>
            <w:lang w:val="en-US"/>
          </w:rPr>
          <w:tab/>
        </w:r>
        <w:r w:rsidRPr="00363D2A">
          <w:rPr>
            <w:rFonts w:eastAsia="SimSun"/>
          </w:rPr>
          <w:t>Solution #8: Solution to enable UE connection directly to the slice AMF</w:t>
        </w:r>
        <w:r>
          <w:tab/>
        </w:r>
        <w:r>
          <w:fldChar w:fldCharType="begin"/>
        </w:r>
        <w:r>
          <w:instrText xml:space="preserve"> PAGEREF _Toc66187575 \h </w:instrText>
        </w:r>
      </w:ins>
      <w:r>
        <w:fldChar w:fldCharType="separate"/>
      </w:r>
      <w:ins w:id="180" w:author="Rapporteur" w:date="2021-03-09T13:05:00Z">
        <w:r>
          <w:t>42</w:t>
        </w:r>
        <w:r>
          <w:fldChar w:fldCharType="end"/>
        </w:r>
      </w:ins>
    </w:p>
    <w:p w14:paraId="4C0ACCCF" w14:textId="21B391F1" w:rsidR="00B67159" w:rsidRPr="00845A0C" w:rsidRDefault="00B67159">
      <w:pPr>
        <w:pStyle w:val="TOC3"/>
        <w:rPr>
          <w:ins w:id="181" w:author="Rapporteur" w:date="2021-03-09T13:05:00Z"/>
          <w:lang w:val="en-US"/>
        </w:rPr>
      </w:pPr>
      <w:ins w:id="182" w:author="Rapporteur" w:date="2021-03-09T13:05:00Z">
        <w:r w:rsidRPr="00363D2A">
          <w:rPr>
            <w:rFonts w:eastAsia="SimSun"/>
          </w:rPr>
          <w:t>6.8.1</w:t>
        </w:r>
        <w:r w:rsidRPr="00845A0C">
          <w:rPr>
            <w:lang w:val="en-US"/>
          </w:rPr>
          <w:tab/>
        </w:r>
        <w:r w:rsidRPr="00363D2A">
          <w:rPr>
            <w:rFonts w:eastAsia="SimSun"/>
          </w:rPr>
          <w:t>Introduction</w:t>
        </w:r>
        <w:r>
          <w:tab/>
        </w:r>
        <w:r>
          <w:fldChar w:fldCharType="begin"/>
        </w:r>
        <w:r>
          <w:instrText xml:space="preserve"> PAGEREF _Toc66187576 \h </w:instrText>
        </w:r>
      </w:ins>
      <w:r>
        <w:fldChar w:fldCharType="separate"/>
      </w:r>
      <w:ins w:id="183" w:author="Rapporteur" w:date="2021-03-09T13:05:00Z">
        <w:r>
          <w:t>42</w:t>
        </w:r>
        <w:r>
          <w:fldChar w:fldCharType="end"/>
        </w:r>
      </w:ins>
    </w:p>
    <w:p w14:paraId="55600E25" w14:textId="21EB620C" w:rsidR="00B67159" w:rsidRPr="00845A0C" w:rsidRDefault="00B67159">
      <w:pPr>
        <w:pStyle w:val="TOC3"/>
        <w:rPr>
          <w:ins w:id="184" w:author="Rapporteur" w:date="2021-03-09T13:05:00Z"/>
          <w:lang w:val="en-US"/>
        </w:rPr>
      </w:pPr>
      <w:ins w:id="185" w:author="Rapporteur" w:date="2021-03-09T13:05:00Z">
        <w:r w:rsidRPr="00363D2A">
          <w:rPr>
            <w:rFonts w:eastAsia="SimSun"/>
          </w:rPr>
          <w:t>6.8.2</w:t>
        </w:r>
        <w:r w:rsidRPr="00845A0C">
          <w:rPr>
            <w:lang w:val="en-US"/>
          </w:rPr>
          <w:tab/>
        </w:r>
        <w:r w:rsidRPr="00363D2A">
          <w:rPr>
            <w:rFonts w:eastAsia="SimSun"/>
          </w:rPr>
          <w:t>Solution details</w:t>
        </w:r>
        <w:r>
          <w:tab/>
        </w:r>
        <w:r>
          <w:fldChar w:fldCharType="begin"/>
        </w:r>
        <w:r>
          <w:instrText xml:space="preserve"> PAGEREF _Toc66187577 \h </w:instrText>
        </w:r>
      </w:ins>
      <w:r>
        <w:fldChar w:fldCharType="separate"/>
      </w:r>
      <w:ins w:id="186" w:author="Rapporteur" w:date="2021-03-09T13:05:00Z">
        <w:r>
          <w:t>42</w:t>
        </w:r>
        <w:r>
          <w:fldChar w:fldCharType="end"/>
        </w:r>
      </w:ins>
    </w:p>
    <w:p w14:paraId="610B7F53" w14:textId="0B48FB62" w:rsidR="00B67159" w:rsidRPr="00845A0C" w:rsidRDefault="00B67159">
      <w:pPr>
        <w:pStyle w:val="TOC4"/>
        <w:rPr>
          <w:ins w:id="187" w:author="Rapporteur" w:date="2021-03-09T13:05:00Z"/>
          <w:lang w:val="en-US"/>
        </w:rPr>
      </w:pPr>
      <w:ins w:id="188" w:author="Rapporteur" w:date="2021-03-09T13:05:00Z">
        <w:r>
          <w:t>6.8.2.1</w:t>
        </w:r>
        <w:r w:rsidRPr="00845A0C">
          <w:rPr>
            <w:lang w:val="en-US"/>
          </w:rPr>
          <w:tab/>
        </w:r>
        <w:r>
          <w:t>Solution phase 1</w:t>
        </w:r>
        <w:r>
          <w:tab/>
        </w:r>
        <w:r>
          <w:fldChar w:fldCharType="begin"/>
        </w:r>
        <w:r>
          <w:instrText xml:space="preserve"> PAGEREF _Toc66187578 \h </w:instrText>
        </w:r>
      </w:ins>
      <w:r>
        <w:fldChar w:fldCharType="separate"/>
      </w:r>
      <w:ins w:id="189" w:author="Rapporteur" w:date="2021-03-09T13:05:00Z">
        <w:r>
          <w:t>42</w:t>
        </w:r>
        <w:r>
          <w:fldChar w:fldCharType="end"/>
        </w:r>
      </w:ins>
    </w:p>
    <w:p w14:paraId="112083D9" w14:textId="382552E0" w:rsidR="00B67159" w:rsidRPr="00845A0C" w:rsidRDefault="00B67159">
      <w:pPr>
        <w:pStyle w:val="TOC4"/>
        <w:rPr>
          <w:ins w:id="190" w:author="Rapporteur" w:date="2021-03-09T13:05:00Z"/>
          <w:lang w:val="en-US"/>
        </w:rPr>
      </w:pPr>
      <w:ins w:id="191" w:author="Rapporteur" w:date="2021-03-09T13:05:00Z">
        <w:r w:rsidRPr="00363D2A">
          <w:rPr>
            <w:iCs/>
          </w:rPr>
          <w:t>6.8.2.2</w:t>
        </w:r>
        <w:r w:rsidRPr="00845A0C">
          <w:rPr>
            <w:lang w:val="en-US"/>
          </w:rPr>
          <w:tab/>
        </w:r>
        <w:r>
          <w:t>Solution</w:t>
        </w:r>
        <w:r w:rsidRPr="00363D2A">
          <w:rPr>
            <w:iCs/>
          </w:rPr>
          <w:t xml:space="preserve"> phase 2</w:t>
        </w:r>
        <w:r>
          <w:tab/>
        </w:r>
        <w:r>
          <w:fldChar w:fldCharType="begin"/>
        </w:r>
        <w:r>
          <w:instrText xml:space="preserve"> PAGEREF _Toc66187579 \h </w:instrText>
        </w:r>
      </w:ins>
      <w:r>
        <w:fldChar w:fldCharType="separate"/>
      </w:r>
      <w:ins w:id="192" w:author="Rapporteur" w:date="2021-03-09T13:05:00Z">
        <w:r>
          <w:t>43</w:t>
        </w:r>
        <w:r>
          <w:fldChar w:fldCharType="end"/>
        </w:r>
      </w:ins>
    </w:p>
    <w:p w14:paraId="276ED681" w14:textId="5ABE647C" w:rsidR="00B67159" w:rsidRPr="00845A0C" w:rsidRDefault="00B67159">
      <w:pPr>
        <w:pStyle w:val="TOC3"/>
        <w:rPr>
          <w:ins w:id="193" w:author="Rapporteur" w:date="2021-03-09T13:05:00Z"/>
          <w:lang w:val="en-US"/>
        </w:rPr>
      </w:pPr>
      <w:ins w:id="194" w:author="Rapporteur" w:date="2021-03-09T13:05:00Z">
        <w:r w:rsidRPr="00363D2A">
          <w:rPr>
            <w:rFonts w:eastAsia="SimSun"/>
          </w:rPr>
          <w:t>6.8.3</w:t>
        </w:r>
        <w:r w:rsidRPr="00845A0C">
          <w:rPr>
            <w:lang w:val="en-US"/>
          </w:rPr>
          <w:tab/>
        </w:r>
        <w:r w:rsidRPr="00363D2A">
          <w:rPr>
            <w:rFonts w:eastAsia="SimSun"/>
          </w:rPr>
          <w:t>Evaluation</w:t>
        </w:r>
        <w:r>
          <w:tab/>
        </w:r>
        <w:r>
          <w:fldChar w:fldCharType="begin"/>
        </w:r>
        <w:r>
          <w:instrText xml:space="preserve"> PAGEREF _Toc66187580 \h </w:instrText>
        </w:r>
      </w:ins>
      <w:r>
        <w:fldChar w:fldCharType="separate"/>
      </w:r>
      <w:ins w:id="195" w:author="Rapporteur" w:date="2021-03-09T13:05:00Z">
        <w:r>
          <w:t>44</w:t>
        </w:r>
        <w:r>
          <w:fldChar w:fldCharType="end"/>
        </w:r>
      </w:ins>
    </w:p>
    <w:p w14:paraId="6227CEF4" w14:textId="54DCA93F" w:rsidR="00B67159" w:rsidRPr="00845A0C" w:rsidRDefault="00B67159">
      <w:pPr>
        <w:pStyle w:val="TOC2"/>
        <w:rPr>
          <w:ins w:id="196" w:author="Rapporteur" w:date="2021-03-09T13:05:00Z"/>
          <w:lang w:val="en-US"/>
        </w:rPr>
      </w:pPr>
      <w:ins w:id="197" w:author="Rapporteur" w:date="2021-03-09T13:05:00Z">
        <w:r w:rsidRPr="00363D2A">
          <w:rPr>
            <w:rFonts w:eastAsia="SimSun"/>
          </w:rPr>
          <w:t>6.9</w:t>
        </w:r>
        <w:r w:rsidRPr="00845A0C">
          <w:rPr>
            <w:lang w:val="en-US"/>
          </w:rPr>
          <w:tab/>
        </w:r>
        <w:r w:rsidRPr="00363D2A">
          <w:rPr>
            <w:rFonts w:eastAsia="SimSun"/>
          </w:rPr>
          <w:t>Solution #9: Security of AMF re-allocation when 5G NAS security context is rerouted via RAN</w:t>
        </w:r>
        <w:r>
          <w:tab/>
        </w:r>
        <w:r>
          <w:fldChar w:fldCharType="begin"/>
        </w:r>
        <w:r>
          <w:instrText xml:space="preserve"> PAGEREF _Toc66187581 \h </w:instrText>
        </w:r>
      </w:ins>
      <w:r>
        <w:fldChar w:fldCharType="separate"/>
      </w:r>
      <w:ins w:id="198" w:author="Rapporteur" w:date="2021-03-09T13:05:00Z">
        <w:r>
          <w:t>44</w:t>
        </w:r>
        <w:r>
          <w:fldChar w:fldCharType="end"/>
        </w:r>
      </w:ins>
    </w:p>
    <w:p w14:paraId="2C3B5A68" w14:textId="7A614093" w:rsidR="00B67159" w:rsidRPr="00845A0C" w:rsidRDefault="00B67159">
      <w:pPr>
        <w:pStyle w:val="TOC3"/>
        <w:rPr>
          <w:ins w:id="199" w:author="Rapporteur" w:date="2021-03-09T13:05:00Z"/>
          <w:lang w:val="en-US"/>
        </w:rPr>
      </w:pPr>
      <w:ins w:id="200" w:author="Rapporteur" w:date="2021-03-09T13:05:00Z">
        <w:r w:rsidRPr="00363D2A">
          <w:rPr>
            <w:rFonts w:eastAsia="SimSun"/>
          </w:rPr>
          <w:t>6.9.1</w:t>
        </w:r>
        <w:r w:rsidRPr="00845A0C">
          <w:rPr>
            <w:lang w:val="en-US"/>
          </w:rPr>
          <w:tab/>
        </w:r>
        <w:r w:rsidRPr="00363D2A">
          <w:rPr>
            <w:rFonts w:eastAsia="SimSun"/>
          </w:rPr>
          <w:t>Introduction</w:t>
        </w:r>
        <w:r>
          <w:tab/>
        </w:r>
        <w:r>
          <w:fldChar w:fldCharType="begin"/>
        </w:r>
        <w:r>
          <w:instrText xml:space="preserve"> PAGEREF _Toc66187582 \h </w:instrText>
        </w:r>
      </w:ins>
      <w:r>
        <w:fldChar w:fldCharType="separate"/>
      </w:r>
      <w:ins w:id="201" w:author="Rapporteur" w:date="2021-03-09T13:05:00Z">
        <w:r>
          <w:t>44</w:t>
        </w:r>
        <w:r>
          <w:fldChar w:fldCharType="end"/>
        </w:r>
      </w:ins>
    </w:p>
    <w:p w14:paraId="7C08139B" w14:textId="680B52A0" w:rsidR="00B67159" w:rsidRPr="00845A0C" w:rsidRDefault="00B67159">
      <w:pPr>
        <w:pStyle w:val="TOC3"/>
        <w:rPr>
          <w:ins w:id="202" w:author="Rapporteur" w:date="2021-03-09T13:05:00Z"/>
          <w:lang w:val="en-US"/>
        </w:rPr>
      </w:pPr>
      <w:ins w:id="203" w:author="Rapporteur" w:date="2021-03-09T13:05:00Z">
        <w:r w:rsidRPr="00363D2A">
          <w:rPr>
            <w:rFonts w:eastAsia="SimSun"/>
          </w:rPr>
          <w:t>6.9.2</w:t>
        </w:r>
        <w:r w:rsidRPr="00845A0C">
          <w:rPr>
            <w:lang w:val="en-US"/>
          </w:rPr>
          <w:tab/>
        </w:r>
        <w:r w:rsidRPr="00363D2A">
          <w:rPr>
            <w:rFonts w:eastAsia="SimSun"/>
          </w:rPr>
          <w:t>Solution details</w:t>
        </w:r>
        <w:r>
          <w:tab/>
        </w:r>
        <w:r>
          <w:fldChar w:fldCharType="begin"/>
        </w:r>
        <w:r>
          <w:instrText xml:space="preserve"> PAGEREF _Toc66187583 \h </w:instrText>
        </w:r>
      </w:ins>
      <w:r>
        <w:fldChar w:fldCharType="separate"/>
      </w:r>
      <w:ins w:id="204" w:author="Rapporteur" w:date="2021-03-09T13:05:00Z">
        <w:r>
          <w:t>44</w:t>
        </w:r>
        <w:r>
          <w:fldChar w:fldCharType="end"/>
        </w:r>
      </w:ins>
    </w:p>
    <w:p w14:paraId="5CE51A9E" w14:textId="1923A0CD" w:rsidR="00B67159" w:rsidRPr="00845A0C" w:rsidRDefault="00B67159">
      <w:pPr>
        <w:pStyle w:val="TOC3"/>
        <w:rPr>
          <w:ins w:id="205" w:author="Rapporteur" w:date="2021-03-09T13:05:00Z"/>
          <w:lang w:val="en-US"/>
        </w:rPr>
      </w:pPr>
      <w:ins w:id="206" w:author="Rapporteur" w:date="2021-03-09T13:05:00Z">
        <w:r w:rsidRPr="00363D2A">
          <w:rPr>
            <w:rFonts w:eastAsia="SimSun"/>
          </w:rPr>
          <w:t>6.9.3</w:t>
        </w:r>
        <w:r w:rsidRPr="00845A0C">
          <w:rPr>
            <w:lang w:val="en-US"/>
          </w:rPr>
          <w:tab/>
        </w:r>
        <w:r w:rsidRPr="00363D2A">
          <w:rPr>
            <w:rFonts w:eastAsia="SimSun"/>
          </w:rPr>
          <w:t>Evaluation</w:t>
        </w:r>
        <w:r>
          <w:tab/>
        </w:r>
        <w:r>
          <w:fldChar w:fldCharType="begin"/>
        </w:r>
        <w:r>
          <w:instrText xml:space="preserve"> PAGEREF _Toc66187584 \h </w:instrText>
        </w:r>
      </w:ins>
      <w:r>
        <w:fldChar w:fldCharType="separate"/>
      </w:r>
      <w:ins w:id="207" w:author="Rapporteur" w:date="2021-03-09T13:05:00Z">
        <w:r>
          <w:t>48</w:t>
        </w:r>
        <w:r>
          <w:fldChar w:fldCharType="end"/>
        </w:r>
      </w:ins>
    </w:p>
    <w:p w14:paraId="5C3AFC3C" w14:textId="09D46A8E" w:rsidR="00B67159" w:rsidRPr="00845A0C" w:rsidRDefault="00B67159">
      <w:pPr>
        <w:pStyle w:val="TOC1"/>
        <w:rPr>
          <w:ins w:id="208" w:author="Rapporteur" w:date="2021-03-09T13:05:00Z"/>
          <w:lang w:val="en-US"/>
        </w:rPr>
      </w:pPr>
      <w:ins w:id="209" w:author="Rapporteur" w:date="2021-03-09T13:05:00Z">
        <w:r>
          <w:t>7</w:t>
        </w:r>
        <w:r w:rsidRPr="00845A0C">
          <w:rPr>
            <w:lang w:val="en-US"/>
          </w:rPr>
          <w:tab/>
        </w:r>
        <w:r>
          <w:t>Conclusions</w:t>
        </w:r>
        <w:r>
          <w:tab/>
        </w:r>
        <w:r>
          <w:fldChar w:fldCharType="begin"/>
        </w:r>
        <w:r>
          <w:instrText xml:space="preserve"> PAGEREF _Toc66187585 \h </w:instrText>
        </w:r>
      </w:ins>
      <w:r>
        <w:fldChar w:fldCharType="separate"/>
      </w:r>
      <w:ins w:id="210" w:author="Rapporteur" w:date="2021-03-09T13:05:00Z">
        <w:r>
          <w:t>49</w:t>
        </w:r>
        <w:r>
          <w:fldChar w:fldCharType="end"/>
        </w:r>
      </w:ins>
    </w:p>
    <w:p w14:paraId="5DEB65A8" w14:textId="238AC9C5" w:rsidR="00B67159" w:rsidRPr="00845A0C" w:rsidRDefault="00B67159">
      <w:pPr>
        <w:pStyle w:val="TOC1"/>
        <w:rPr>
          <w:ins w:id="211" w:author="Rapporteur" w:date="2021-03-09T13:05:00Z"/>
          <w:lang w:val="en-US"/>
        </w:rPr>
      </w:pPr>
      <w:ins w:id="212" w:author="Rapporteur" w:date="2021-03-09T13:05:00Z">
        <w:r>
          <w:t>Annex A (informative)</w:t>
        </w:r>
        <w:r>
          <w:tab/>
        </w:r>
        <w:r>
          <w:fldChar w:fldCharType="begin"/>
        </w:r>
        <w:r>
          <w:instrText xml:space="preserve"> PAGEREF _Toc66187586 \h </w:instrText>
        </w:r>
      </w:ins>
      <w:r>
        <w:fldChar w:fldCharType="separate"/>
      </w:r>
      <w:ins w:id="213" w:author="Rapporteur" w:date="2021-03-09T13:05:00Z">
        <w:r>
          <w:t>50</w:t>
        </w:r>
        <w:r>
          <w:fldChar w:fldCharType="end"/>
        </w:r>
      </w:ins>
    </w:p>
    <w:p w14:paraId="2AA7D266" w14:textId="034D6E1D" w:rsidR="00B67159" w:rsidRPr="00845A0C" w:rsidRDefault="00B67159">
      <w:pPr>
        <w:pStyle w:val="TOC2"/>
        <w:rPr>
          <w:ins w:id="214" w:author="Rapporteur" w:date="2021-03-09T13:05:00Z"/>
          <w:lang w:val="en-US"/>
        </w:rPr>
      </w:pPr>
      <w:ins w:id="215" w:author="Rapporteur" w:date="2021-03-09T13:05:00Z">
        <w:r>
          <w:t>A.1</w:t>
        </w:r>
        <w:r w:rsidRPr="00845A0C">
          <w:rPr>
            <w:lang w:val="en-US"/>
          </w:rPr>
          <w:tab/>
        </w:r>
        <w:r>
          <w:t>Registration failure issue with AMF re-allocation via RAN</w:t>
        </w:r>
        <w:r>
          <w:tab/>
        </w:r>
        <w:r>
          <w:fldChar w:fldCharType="begin"/>
        </w:r>
        <w:r>
          <w:instrText xml:space="preserve"> PAGEREF _Toc66187587 \h </w:instrText>
        </w:r>
      </w:ins>
      <w:r>
        <w:fldChar w:fldCharType="separate"/>
      </w:r>
      <w:ins w:id="216" w:author="Rapporteur" w:date="2021-03-09T13:05:00Z">
        <w:r>
          <w:t>50</w:t>
        </w:r>
        <w:r>
          <w:fldChar w:fldCharType="end"/>
        </w:r>
      </w:ins>
    </w:p>
    <w:p w14:paraId="033F49E8" w14:textId="2A99C429" w:rsidR="00B67159" w:rsidRPr="00845A0C" w:rsidRDefault="00B67159">
      <w:pPr>
        <w:pStyle w:val="TOC3"/>
        <w:rPr>
          <w:ins w:id="217" w:author="Rapporteur" w:date="2021-03-09T13:05:00Z"/>
          <w:lang w:val="en-US"/>
        </w:rPr>
      </w:pPr>
      <w:ins w:id="218" w:author="Rapporteur" w:date="2021-03-09T13:05:00Z">
        <w:r>
          <w:t>A.1.1</w:t>
        </w:r>
        <w:r w:rsidRPr="00845A0C">
          <w:rPr>
            <w:lang w:val="en-US"/>
          </w:rPr>
          <w:tab/>
        </w:r>
        <w:r>
          <w:t>General</w:t>
        </w:r>
        <w:r>
          <w:tab/>
        </w:r>
        <w:r>
          <w:fldChar w:fldCharType="begin"/>
        </w:r>
        <w:r>
          <w:instrText xml:space="preserve"> PAGEREF _Toc66187588 \h </w:instrText>
        </w:r>
      </w:ins>
      <w:r>
        <w:fldChar w:fldCharType="separate"/>
      </w:r>
      <w:ins w:id="219" w:author="Rapporteur" w:date="2021-03-09T13:05:00Z">
        <w:r>
          <w:t>50</w:t>
        </w:r>
        <w:r>
          <w:fldChar w:fldCharType="end"/>
        </w:r>
      </w:ins>
    </w:p>
    <w:p w14:paraId="2E02FB43" w14:textId="2D9BE544" w:rsidR="00B67159" w:rsidRPr="00845A0C" w:rsidRDefault="00B67159">
      <w:pPr>
        <w:pStyle w:val="TOC3"/>
        <w:rPr>
          <w:ins w:id="220" w:author="Rapporteur" w:date="2021-03-09T13:05:00Z"/>
          <w:lang w:val="en-US"/>
        </w:rPr>
      </w:pPr>
      <w:ins w:id="221" w:author="Rapporteur" w:date="2021-03-09T13:05:00Z">
        <w:r>
          <w:t>A.1.2</w:t>
        </w:r>
        <w:r w:rsidRPr="00845A0C">
          <w:rPr>
            <w:lang w:val="en-US"/>
          </w:rPr>
          <w:tab/>
        </w:r>
        <w:r>
          <w:t>Description of Registration Failure Issue</w:t>
        </w:r>
        <w:r>
          <w:tab/>
        </w:r>
        <w:r>
          <w:fldChar w:fldCharType="begin"/>
        </w:r>
        <w:r>
          <w:instrText xml:space="preserve"> PAGEREF _Toc66187589 \h </w:instrText>
        </w:r>
      </w:ins>
      <w:r>
        <w:fldChar w:fldCharType="separate"/>
      </w:r>
      <w:ins w:id="222" w:author="Rapporteur" w:date="2021-03-09T13:05:00Z">
        <w:r>
          <w:t>50</w:t>
        </w:r>
        <w:r>
          <w:fldChar w:fldCharType="end"/>
        </w:r>
      </w:ins>
    </w:p>
    <w:p w14:paraId="436DF2BD" w14:textId="301080F3" w:rsidR="00B67159" w:rsidRPr="00845A0C" w:rsidRDefault="00B67159">
      <w:pPr>
        <w:pStyle w:val="TOC1"/>
        <w:rPr>
          <w:ins w:id="223" w:author="Rapporteur" w:date="2021-03-09T13:05:00Z"/>
          <w:lang w:val="en-US"/>
        </w:rPr>
      </w:pPr>
      <w:ins w:id="224" w:author="Rapporteur" w:date="2021-03-09T13:05:00Z">
        <w:r>
          <w:t>Annex X (informative): Change history</w:t>
        </w:r>
        <w:r>
          <w:tab/>
        </w:r>
        <w:r>
          <w:fldChar w:fldCharType="begin"/>
        </w:r>
        <w:r>
          <w:instrText xml:space="preserve"> PAGEREF _Toc66187590 \h </w:instrText>
        </w:r>
      </w:ins>
      <w:r>
        <w:fldChar w:fldCharType="separate"/>
      </w:r>
      <w:ins w:id="225" w:author="Rapporteur" w:date="2021-03-09T13:05:00Z">
        <w:r>
          <w:t>54</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226" w:name="foreword"/>
      <w:bookmarkStart w:id="227" w:name="_Toc66187522"/>
      <w:bookmarkEnd w:id="226"/>
      <w:r w:rsidRPr="004D3578">
        <w:t>Foreword</w:t>
      </w:r>
      <w:bookmarkEnd w:id="227"/>
    </w:p>
    <w:p w14:paraId="186439FC" w14:textId="24E86FAA" w:rsidR="00080512" w:rsidRPr="004D3578" w:rsidRDefault="00080512">
      <w:r w:rsidRPr="004D3578">
        <w:t xml:space="preserve">This Technical </w:t>
      </w:r>
      <w:bookmarkStart w:id="228" w:name="spectype3"/>
      <w:r w:rsidR="00602AEA" w:rsidRPr="00A3291A">
        <w:t>Report</w:t>
      </w:r>
      <w:bookmarkEnd w:id="228"/>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Version x.y.z</w:t>
      </w:r>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229" w:name="introduction"/>
      <w:bookmarkStart w:id="230" w:name="_Toc66187523"/>
      <w:bookmarkEnd w:id="229"/>
      <w:r w:rsidRPr="004D3578">
        <w:t>Introduction</w:t>
      </w:r>
      <w:bookmarkEnd w:id="230"/>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231" w:name="scope"/>
      <w:bookmarkStart w:id="232" w:name="_Toc66187524"/>
      <w:bookmarkEnd w:id="231"/>
      <w:r w:rsidRPr="004D3578">
        <w:lastRenderedPageBreak/>
        <w:t>1</w:t>
      </w:r>
      <w:r w:rsidRPr="004D3578">
        <w:tab/>
        <w:t>Scope</w:t>
      </w:r>
      <w:bookmarkEnd w:id="232"/>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233" w:name="references"/>
      <w:bookmarkStart w:id="234" w:name="_Toc66187525"/>
      <w:bookmarkEnd w:id="233"/>
      <w:r w:rsidRPr="004D3578">
        <w:t>2</w:t>
      </w:r>
      <w:r w:rsidRPr="004D3578">
        <w:tab/>
        <w:t>References</w:t>
      </w:r>
      <w:bookmarkEnd w:id="234"/>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including]{yyyy[-mm]|V&lt;a[.b[.c]]&gt;}[onwards])]: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0715AC3B" w:rsidR="00751828" w:rsidRDefault="00751828" w:rsidP="00751828">
      <w:pPr>
        <w:keepLines/>
        <w:ind w:left="1702" w:hanging="1418"/>
        <w:rPr>
          <w:ins w:id="235" w:author="S3-211285" w:date="2021-03-09T11:33:00Z"/>
        </w:rPr>
      </w:pPr>
      <w:ins w:id="236" w:author="S3-211285" w:date="2021-03-09T11:33:00Z">
        <w:r w:rsidRPr="004D7AA3">
          <w:t>[</w:t>
        </w:r>
      </w:ins>
      <w:ins w:id="237" w:author="Rapporteur" w:date="2021-03-09T11:34:00Z">
        <w:r w:rsidR="00081CDC" w:rsidRPr="004D7AA3">
          <w:rPr>
            <w:rPrChange w:id="238" w:author="Rapporteur" w:date="2021-03-09T11:34:00Z">
              <w:rPr>
                <w:highlight w:val="yellow"/>
              </w:rPr>
            </w:rPrChange>
          </w:rPr>
          <w:t>5</w:t>
        </w:r>
      </w:ins>
      <w:ins w:id="239" w:author="S3-211285" w:date="2021-03-09T11:33:00Z">
        <w:del w:id="240" w:author="Rapporteur" w:date="2021-03-09T11:34:00Z">
          <w:r w:rsidRPr="004D7AA3" w:rsidDel="00081CDC">
            <w:rPr>
              <w:rPrChange w:id="241" w:author="Rapporteur" w:date="2021-03-09T11:34:00Z">
                <w:rPr>
                  <w:highlight w:val="yellow"/>
                </w:rPr>
              </w:rPrChange>
            </w:rPr>
            <w:delText>XX</w:delText>
          </w:r>
        </w:del>
        <w:r w:rsidRPr="004D7AA3">
          <w:t>]</w:t>
        </w:r>
        <w:r>
          <w:tab/>
          <w:t>3GPP TS 38.413: "NG-RAN; NG Application Protocol (NGAP) "</w:t>
        </w:r>
      </w:ins>
    </w:p>
    <w:p w14:paraId="3DF01DEC" w14:textId="2E31AA56" w:rsidR="00A70488" w:rsidDel="00751828" w:rsidRDefault="00A70488" w:rsidP="00921F6F">
      <w:pPr>
        <w:pStyle w:val="EX"/>
        <w:rPr>
          <w:del w:id="242" w:author="S3-211285" w:date="2021-03-09T11:33:00Z"/>
        </w:rPr>
      </w:pP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243" w:name="definitions"/>
      <w:bookmarkStart w:id="244" w:name="_Toc66187526"/>
      <w:bookmarkEnd w:id="243"/>
      <w:r w:rsidRPr="004D3578">
        <w:t>3</w:t>
      </w:r>
      <w:r w:rsidRPr="004D3578">
        <w:tab/>
        <w:t>Definitions</w:t>
      </w:r>
      <w:r w:rsidR="00602AEA">
        <w:t xml:space="preserve"> of terms, symbols and abbreviations</w:t>
      </w:r>
      <w:bookmarkEnd w:id="244"/>
    </w:p>
    <w:p w14:paraId="64EF4F2D" w14:textId="77777777" w:rsidR="00080512" w:rsidRPr="004D3578" w:rsidRDefault="00080512">
      <w:pPr>
        <w:pStyle w:val="Heading2"/>
      </w:pPr>
      <w:bookmarkStart w:id="245" w:name="_Toc66187527"/>
      <w:r w:rsidRPr="004D3578">
        <w:t>3.1</w:t>
      </w:r>
      <w:r w:rsidRPr="004D3578">
        <w:tab/>
      </w:r>
      <w:r w:rsidR="002B6339">
        <w:t>Terms</w:t>
      </w:r>
      <w:bookmarkEnd w:id="245"/>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246" w:name="_Toc66187528"/>
      <w:r w:rsidRPr="004D3578">
        <w:lastRenderedPageBreak/>
        <w:t>3.2</w:t>
      </w:r>
      <w:r w:rsidRPr="004D3578">
        <w:tab/>
        <w:t>Symbols</w:t>
      </w:r>
      <w:bookmarkEnd w:id="246"/>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247" w:name="_Toc66187529"/>
      <w:r w:rsidRPr="004D3578">
        <w:t>3.3</w:t>
      </w:r>
      <w:r w:rsidRPr="004D3578">
        <w:tab/>
        <w:t>Abbreviations</w:t>
      </w:r>
      <w:bookmarkEnd w:id="247"/>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248" w:name="clause4"/>
      <w:bookmarkStart w:id="249" w:name="_Toc66187530"/>
      <w:bookmarkStart w:id="250" w:name="_Toc513475446"/>
      <w:bookmarkStart w:id="251" w:name="_Toc25533484"/>
      <w:bookmarkEnd w:id="248"/>
      <w:r>
        <w:t>4</w:t>
      </w:r>
      <w:r>
        <w:tab/>
      </w:r>
      <w:r w:rsidR="00AC2C66" w:rsidRPr="00824018">
        <w:t xml:space="preserve">Architecture and security </w:t>
      </w:r>
      <w:r w:rsidR="0042364D" w:rsidRPr="00824018">
        <w:t xml:space="preserve">assumptions </w:t>
      </w:r>
      <w:r w:rsidR="00AC2C66" w:rsidRPr="00824018">
        <w:t>of AMF re-allocation</w:t>
      </w:r>
      <w:bookmarkEnd w:id="249"/>
    </w:p>
    <w:p w14:paraId="49605F2C" w14:textId="4E88B1A5" w:rsidR="00F924B4" w:rsidRDefault="00F924B4" w:rsidP="00F924B4">
      <w:pPr>
        <w:pStyle w:val="EditorsNote"/>
      </w:pPr>
      <w:r>
        <w:t>Editor</w:t>
      </w:r>
      <w:r w:rsidR="002B3F98">
        <w:t>'</w:t>
      </w:r>
      <w:r>
        <w:t xml:space="preserve">s Note: This clause contains </w:t>
      </w:r>
      <w:r w:rsidR="002C0D44">
        <w:t>some introductory text on</w:t>
      </w:r>
      <w:r w:rsidR="00AC2C66">
        <w:t xml:space="preserve"> the problem of AMF re-allocation, i.e. what is already specified </w:t>
      </w:r>
      <w:r w:rsidR="00671360">
        <w:t>in SA2 and SA3 specifications</w:t>
      </w:r>
      <w:r>
        <w:t>.</w:t>
      </w:r>
    </w:p>
    <w:p w14:paraId="0A86E044" w14:textId="01FDFBFC" w:rsidR="00D243A9" w:rsidRDefault="00D243A9" w:rsidP="00F924B4">
      <w:pPr>
        <w:pStyle w:val="EditorsNote"/>
      </w:pPr>
    </w:p>
    <w:p w14:paraId="2E371C3B" w14:textId="2D0AFCB2" w:rsidR="00D243A9" w:rsidRDefault="00D243A9" w:rsidP="00D243A9">
      <w:pPr>
        <w:pStyle w:val="Heading2"/>
      </w:pPr>
      <w:bookmarkStart w:id="252" w:name="_Toc66187531"/>
      <w:r>
        <w:t>4.</w:t>
      </w:r>
      <w:r w:rsidR="00583FC1" w:rsidRPr="00582B2E">
        <w:t>1</w:t>
      </w:r>
      <w:r w:rsidR="00042E31">
        <w:tab/>
      </w:r>
      <w:r w:rsidRPr="00583FC1">
        <w:t>Ge</w:t>
      </w:r>
      <w:r>
        <w:t>neral</w:t>
      </w:r>
      <w:bookmarkEnd w:id="252"/>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253" w:name="_Toc66187532"/>
      <w:r>
        <w:t>4.</w:t>
      </w:r>
      <w:r w:rsidR="00704FD7">
        <w:t>2</w:t>
      </w:r>
      <w:r>
        <w:tab/>
        <w:t>Procedure of Registration with AMF</w:t>
      </w:r>
      <w:r w:rsidR="003C4D98">
        <w:t xml:space="preserve"> </w:t>
      </w:r>
      <w:r>
        <w:t>re</w:t>
      </w:r>
      <w:r>
        <w:rPr>
          <w:rFonts w:hint="eastAsia"/>
          <w:lang w:eastAsia="zh-CN"/>
        </w:rPr>
        <w:t>-</w:t>
      </w:r>
      <w:r>
        <w:t>allocation</w:t>
      </w:r>
      <w:bookmarkEnd w:id="253"/>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24B612AC" w:rsidR="009217C8" w:rsidRDefault="00D25B8B" w:rsidP="009217C8">
      <w:pPr>
        <w:ind w:left="360"/>
        <w:jc w:val="center"/>
        <w:rPr>
          <w:lang w:eastAsia="zh-CN"/>
        </w:rPr>
      </w:pPr>
      <w:r>
        <w:rPr>
          <w:noProof/>
          <w:lang w:eastAsia="zh-CN"/>
        </w:rPr>
        <w:lastRenderedPageBreak/>
        <mc:AlternateContent>
          <mc:Choice Requires="wpc">
            <w:drawing>
              <wp:inline distT="0" distB="0" distL="0" distR="0" wp14:anchorId="12CBE651" wp14:editId="05AEF9E9">
                <wp:extent cx="6120765" cy="5278755"/>
                <wp:effectExtent l="0" t="0" r="0" b="0"/>
                <wp:docPr id="231"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 name="Rectangle 104"/>
                        <wps:cNvSpPr>
                          <a:spLocks noChangeArrowheads="1"/>
                        </wps:cNvSpPr>
                        <wps:spPr bwMode="auto">
                          <a:xfrm>
                            <a:off x="394970" y="3315335"/>
                            <a:ext cx="4848860" cy="786130"/>
                          </a:xfrm>
                          <a:prstGeom prst="rect">
                            <a:avLst/>
                          </a:prstGeom>
                          <a:solidFill>
                            <a:srgbClr val="F2F2F2"/>
                          </a:solidFill>
                          <a:ln w="6350">
                            <a:solidFill>
                              <a:srgbClr val="000000"/>
                            </a:solidFill>
                            <a:miter lim="800000"/>
                            <a:headEnd/>
                            <a:tailEnd/>
                          </a:ln>
                        </wps:spPr>
                        <wps:txbx>
                          <w:txbxContent>
                            <w:p w14:paraId="334F79A8" w14:textId="77777777" w:rsidR="002F634B" w:rsidRDefault="002F634B" w:rsidP="009217C8">
                              <w:pPr>
                                <w:rPr>
                                  <w:lang w:eastAsia="zh-CN"/>
                                </w:rPr>
                              </w:pPr>
                              <w:r>
                                <w:rPr>
                                  <w:rFonts w:hint="eastAsia"/>
                                  <w:lang w:eastAsia="zh-CN"/>
                                </w:rPr>
                                <w:t>（</w:t>
                              </w:r>
                              <w:r>
                                <w:rPr>
                                  <w:lang w:eastAsia="zh-CN"/>
                                </w:rPr>
                                <w:t>B</w:t>
                              </w:r>
                              <w:r>
                                <w:rPr>
                                  <w:rFonts w:hint="eastAsia"/>
                                  <w:lang w:eastAsia="zh-CN"/>
                                </w:rPr>
                                <w:t>）</w:t>
                              </w:r>
                            </w:p>
                          </w:txbxContent>
                        </wps:txbx>
                        <wps:bodyPr rot="0" vert="horz" wrap="square" lIns="36000" tIns="36000" rIns="36000" bIns="36000" anchor="t" anchorCtr="0" upright="1">
                          <a:noAutofit/>
                        </wps:bodyPr>
                      </wps:wsp>
                      <wps:wsp>
                        <wps:cNvPr id="197" name="Rectangle 105"/>
                        <wps:cNvSpPr>
                          <a:spLocks noChangeArrowheads="1"/>
                        </wps:cNvSpPr>
                        <wps:spPr bwMode="auto">
                          <a:xfrm>
                            <a:off x="398145" y="2897505"/>
                            <a:ext cx="4848860" cy="349250"/>
                          </a:xfrm>
                          <a:prstGeom prst="rect">
                            <a:avLst/>
                          </a:prstGeom>
                          <a:solidFill>
                            <a:srgbClr val="F2F2F2"/>
                          </a:solidFill>
                          <a:ln w="6350">
                            <a:solidFill>
                              <a:srgbClr val="000000"/>
                            </a:solidFill>
                            <a:miter lim="800000"/>
                            <a:headEnd/>
                            <a:tailEnd/>
                          </a:ln>
                        </wps:spPr>
                        <wps:txbx>
                          <w:txbxContent>
                            <w:p w14:paraId="0AFAFFC5" w14:textId="77777777" w:rsidR="002F634B" w:rsidRDefault="002F634B" w:rsidP="009217C8">
                              <w:pPr>
                                <w:rPr>
                                  <w:lang w:eastAsia="zh-CN"/>
                                </w:rPr>
                              </w:pPr>
                              <w:r>
                                <w:rPr>
                                  <w:rFonts w:hint="eastAsia"/>
                                  <w:lang w:eastAsia="zh-CN"/>
                                </w:rPr>
                                <w:t>（A）</w:t>
                              </w:r>
                            </w:p>
                          </w:txbxContent>
                        </wps:txbx>
                        <wps:bodyPr rot="0" vert="horz" wrap="square" lIns="36000" tIns="36000" rIns="36000" bIns="36000" anchor="t" anchorCtr="0" upright="1">
                          <a:noAutofit/>
                        </wps:bodyPr>
                      </wps:wsp>
                      <wps:wsp>
                        <wps:cNvPr id="198" name="Rectangle 106"/>
                        <wps:cNvSpPr>
                          <a:spLocks noChangeArrowheads="1"/>
                        </wps:cNvSpPr>
                        <wps:spPr bwMode="auto">
                          <a:xfrm>
                            <a:off x="2269490" y="195580"/>
                            <a:ext cx="887730" cy="250825"/>
                          </a:xfrm>
                          <a:prstGeom prst="rect">
                            <a:avLst/>
                          </a:prstGeom>
                          <a:solidFill>
                            <a:srgbClr val="FFFFFF"/>
                          </a:solidFill>
                          <a:ln w="6350">
                            <a:solidFill>
                              <a:srgbClr val="000000"/>
                            </a:solidFill>
                            <a:miter lim="800000"/>
                            <a:headEnd/>
                            <a:tailEnd/>
                          </a:ln>
                        </wps:spPr>
                        <wps:txbx>
                          <w:txbxContent>
                            <w:p w14:paraId="5A32E4F5" w14:textId="77777777" w:rsidR="002F634B" w:rsidRDefault="002F634B" w:rsidP="009217C8">
                              <w:pPr>
                                <w:jc w:val="center"/>
                                <w:rPr>
                                  <w:lang w:eastAsia="zh-CN"/>
                                </w:rPr>
                              </w:pPr>
                              <w:r>
                                <w:t>Initial AMF</w:t>
                              </w:r>
                            </w:p>
                          </w:txbxContent>
                        </wps:txbx>
                        <wps:bodyPr rot="0" vert="horz" wrap="square" lIns="0" tIns="36000" rIns="0" bIns="36000" anchor="t" anchorCtr="0" upright="1">
                          <a:noAutofit/>
                        </wps:bodyPr>
                      </wps:wsp>
                      <wps:wsp>
                        <wps:cNvPr id="199" name="AutoShape 107"/>
                        <wps:cNvCnPr>
                          <a:cxnSpLocks noChangeShapeType="1"/>
                        </wps:cNvCnPr>
                        <wps:spPr bwMode="auto">
                          <a:xfrm>
                            <a:off x="675640" y="395605"/>
                            <a:ext cx="635" cy="47942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108"/>
                        <wps:cNvCnPr>
                          <a:cxnSpLocks noChangeShapeType="1"/>
                        </wps:cNvCnPr>
                        <wps:spPr bwMode="auto">
                          <a:xfrm>
                            <a:off x="1605280" y="476250"/>
                            <a:ext cx="635" cy="47136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109"/>
                        <wps:cNvCnPr>
                          <a:cxnSpLocks noChangeShapeType="1"/>
                        </wps:cNvCnPr>
                        <wps:spPr bwMode="auto">
                          <a:xfrm>
                            <a:off x="2652395" y="476250"/>
                            <a:ext cx="31115" cy="47136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110"/>
                        <wps:cNvCnPr>
                          <a:cxnSpLocks noChangeShapeType="1"/>
                        </wps:cNvCnPr>
                        <wps:spPr bwMode="auto">
                          <a:xfrm flipH="1">
                            <a:off x="3768725" y="476250"/>
                            <a:ext cx="38735" cy="47136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11"/>
                        <wps:cNvCnPr>
                          <a:cxnSpLocks noChangeShapeType="1"/>
                        </wps:cNvCnPr>
                        <wps:spPr bwMode="auto">
                          <a:xfrm>
                            <a:off x="675640" y="882015"/>
                            <a:ext cx="19869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112"/>
                        <wps:cNvSpPr txBox="1">
                          <a:spLocks noChangeArrowheads="1"/>
                        </wps:cNvSpPr>
                        <wps:spPr bwMode="auto">
                          <a:xfrm>
                            <a:off x="760095" y="663575"/>
                            <a:ext cx="13900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67447" w14:textId="77777777" w:rsidR="002F634B" w:rsidRDefault="002F634B" w:rsidP="009217C8">
                              <w:pPr>
                                <w:numPr>
                                  <w:ilvl w:val="0"/>
                                  <w:numId w:val="5"/>
                                </w:numPr>
                                <w:rPr>
                                  <w:lang w:eastAsia="zh-CN"/>
                                </w:rPr>
                              </w:pPr>
                              <w:r>
                                <w:rPr>
                                  <w:lang w:eastAsia="zh-CN"/>
                                </w:rPr>
                                <w:t xml:space="preserve">Registration Request </w:t>
                              </w:r>
                            </w:p>
                          </w:txbxContent>
                        </wps:txbx>
                        <wps:bodyPr rot="0" vert="horz" wrap="square" lIns="0" tIns="0" rIns="0" bIns="0" anchor="t" anchorCtr="0" upright="1">
                          <a:noAutofit/>
                        </wps:bodyPr>
                      </wps:wsp>
                      <wps:wsp>
                        <wps:cNvPr id="205" name="AutoShape 113"/>
                        <wps:cNvCnPr>
                          <a:cxnSpLocks noChangeShapeType="1"/>
                        </wps:cNvCnPr>
                        <wps:spPr bwMode="auto">
                          <a:xfrm>
                            <a:off x="696595" y="1632585"/>
                            <a:ext cx="1986915" cy="635"/>
                          </a:xfrm>
                          <a:prstGeom prst="straightConnector1">
                            <a:avLst/>
                          </a:prstGeom>
                          <a:noFill/>
                          <a:ln w="63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206" name="Text Box 114"/>
                        <wps:cNvSpPr txBox="1">
                          <a:spLocks noChangeArrowheads="1"/>
                        </wps:cNvSpPr>
                        <wps:spPr bwMode="auto">
                          <a:xfrm>
                            <a:off x="1014095" y="1443355"/>
                            <a:ext cx="17773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27A980" w14:textId="77777777" w:rsidR="002F634B" w:rsidRDefault="002F634B" w:rsidP="009217C8">
                              <w:pPr>
                                <w:ind w:left="360"/>
                                <w:rPr>
                                  <w:lang w:eastAsia="zh-CN"/>
                                </w:rPr>
                              </w:pPr>
                              <w:r>
                                <w:rPr>
                                  <w:lang w:eastAsia="zh-CN"/>
                                </w:rPr>
                                <w:t>4. Security Mode Command</w:t>
                              </w:r>
                            </w:p>
                          </w:txbxContent>
                        </wps:txbx>
                        <wps:bodyPr rot="0" vert="horz" wrap="square" lIns="0" tIns="0" rIns="0" bIns="0" anchor="t" anchorCtr="0" upright="1">
                          <a:noAutofit/>
                        </wps:bodyPr>
                      </wps:wsp>
                      <wps:wsp>
                        <wps:cNvPr id="207" name="Rectangle 115"/>
                        <wps:cNvSpPr>
                          <a:spLocks noChangeArrowheads="1"/>
                        </wps:cNvSpPr>
                        <wps:spPr bwMode="auto">
                          <a:xfrm>
                            <a:off x="4834255" y="168910"/>
                            <a:ext cx="713105" cy="280670"/>
                          </a:xfrm>
                          <a:prstGeom prst="rect">
                            <a:avLst/>
                          </a:prstGeom>
                          <a:solidFill>
                            <a:srgbClr val="FFFFFF"/>
                          </a:solidFill>
                          <a:ln w="6350">
                            <a:solidFill>
                              <a:srgbClr val="000000"/>
                            </a:solidFill>
                            <a:miter lim="800000"/>
                            <a:headEnd/>
                            <a:tailEnd/>
                          </a:ln>
                        </wps:spPr>
                        <wps:txbx>
                          <w:txbxContent>
                            <w:p w14:paraId="3E9E67F2" w14:textId="77777777" w:rsidR="002F634B" w:rsidRDefault="002F634B" w:rsidP="009217C8">
                              <w:pPr>
                                <w:jc w:val="center"/>
                                <w:rPr>
                                  <w:lang w:eastAsia="zh-CN"/>
                                </w:rPr>
                              </w:pPr>
                              <w:r>
                                <w:t>Target AMF</w:t>
                              </w:r>
                            </w:p>
                          </w:txbxContent>
                        </wps:txbx>
                        <wps:bodyPr rot="0" vert="horz" wrap="square" lIns="0" tIns="36000" rIns="0" bIns="36000" anchor="t" anchorCtr="0" upright="1">
                          <a:noAutofit/>
                        </wps:bodyPr>
                      </wps:wsp>
                      <wps:wsp>
                        <wps:cNvPr id="208" name="AutoShape 116"/>
                        <wps:cNvCnPr>
                          <a:cxnSpLocks noChangeShapeType="1"/>
                        </wps:cNvCnPr>
                        <wps:spPr bwMode="auto">
                          <a:xfrm flipH="1">
                            <a:off x="5164455" y="449580"/>
                            <a:ext cx="18415" cy="474027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17"/>
                        <wps:cNvCnPr>
                          <a:cxnSpLocks noChangeShapeType="1"/>
                        </wps:cNvCnPr>
                        <wps:spPr bwMode="auto">
                          <a:xfrm>
                            <a:off x="2652395" y="1145540"/>
                            <a:ext cx="11163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0" name="AutoShape 118"/>
                        <wps:cNvCnPr>
                          <a:cxnSpLocks noChangeShapeType="1"/>
                        </wps:cNvCnPr>
                        <wps:spPr bwMode="auto">
                          <a:xfrm>
                            <a:off x="696595" y="1877695"/>
                            <a:ext cx="1986915" cy="635"/>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1" name="Text Box 119"/>
                        <wps:cNvSpPr txBox="1">
                          <a:spLocks noChangeArrowheads="1"/>
                        </wps:cNvSpPr>
                        <wps:spPr bwMode="auto">
                          <a:xfrm>
                            <a:off x="882015" y="1708150"/>
                            <a:ext cx="1717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067D96" w14:textId="77777777" w:rsidR="002F634B" w:rsidRDefault="002F634B" w:rsidP="009217C8">
                              <w:pPr>
                                <w:ind w:left="360"/>
                                <w:rPr>
                                  <w:lang w:eastAsia="zh-CN"/>
                                </w:rPr>
                              </w:pPr>
                              <w:r>
                                <w:rPr>
                                  <w:lang w:eastAsia="zh-CN"/>
                                </w:rPr>
                                <w:t>5. Security Mode Complete</w:t>
                              </w:r>
                            </w:p>
                          </w:txbxContent>
                        </wps:txbx>
                        <wps:bodyPr rot="0" vert="horz" wrap="square" lIns="0" tIns="0" rIns="0" bIns="0" anchor="t" anchorCtr="0" upright="1">
                          <a:noAutofit/>
                        </wps:bodyPr>
                      </wps:wsp>
                      <wps:wsp>
                        <wps:cNvPr id="212" name="Text Box 120"/>
                        <wps:cNvSpPr txBox="1">
                          <a:spLocks noChangeArrowheads="1"/>
                        </wps:cNvSpPr>
                        <wps:spPr bwMode="auto">
                          <a:xfrm>
                            <a:off x="2701290" y="655955"/>
                            <a:ext cx="124206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CD90E" w14:textId="77777777" w:rsidR="002F634B" w:rsidRDefault="002F634B" w:rsidP="009217C8">
                              <w:pPr>
                                <w:rPr>
                                  <w:lang w:eastAsia="zh-CN"/>
                                </w:rPr>
                              </w:pPr>
                              <w:r>
                                <w:rPr>
                                  <w:lang w:eastAsia="zh-CN"/>
                                </w:rPr>
                                <w:t xml:space="preserve">2. Namf_communication_UEContextTrasnfer </w:t>
                              </w:r>
                            </w:p>
                          </w:txbxContent>
                        </wps:txbx>
                        <wps:bodyPr rot="0" vert="horz" wrap="square" lIns="0" tIns="0" rIns="0" bIns="0" anchor="t" anchorCtr="0" upright="1">
                          <a:noAutofit/>
                        </wps:bodyPr>
                      </wps:wsp>
                      <wps:wsp>
                        <wps:cNvPr id="213" name="Rectangle 121"/>
                        <wps:cNvSpPr>
                          <a:spLocks noChangeArrowheads="1"/>
                        </wps:cNvSpPr>
                        <wps:spPr bwMode="auto">
                          <a:xfrm>
                            <a:off x="3408045" y="198755"/>
                            <a:ext cx="713105" cy="250825"/>
                          </a:xfrm>
                          <a:prstGeom prst="rect">
                            <a:avLst/>
                          </a:prstGeom>
                          <a:solidFill>
                            <a:srgbClr val="FFFFFF"/>
                          </a:solidFill>
                          <a:ln w="6350">
                            <a:solidFill>
                              <a:srgbClr val="000000"/>
                            </a:solidFill>
                            <a:miter lim="800000"/>
                            <a:headEnd/>
                            <a:tailEnd/>
                          </a:ln>
                        </wps:spPr>
                        <wps:txbx>
                          <w:txbxContent>
                            <w:p w14:paraId="19EFC7B4" w14:textId="77777777" w:rsidR="002F634B" w:rsidRDefault="002F634B" w:rsidP="009217C8">
                              <w:pPr>
                                <w:jc w:val="center"/>
                                <w:rPr>
                                  <w:lang w:eastAsia="zh-CN"/>
                                </w:rPr>
                              </w:pPr>
                              <w:r>
                                <w:t>Old AMF</w:t>
                              </w:r>
                            </w:p>
                          </w:txbxContent>
                        </wps:txbx>
                        <wps:bodyPr rot="0" vert="horz" wrap="square" lIns="0" tIns="36000" rIns="0" bIns="36000" anchor="t" anchorCtr="0" upright="1">
                          <a:noAutofit/>
                        </wps:bodyPr>
                      </wps:wsp>
                      <wps:wsp>
                        <wps:cNvPr id="214" name="Rectangle 122"/>
                        <wps:cNvSpPr>
                          <a:spLocks noChangeArrowheads="1"/>
                        </wps:cNvSpPr>
                        <wps:spPr bwMode="auto">
                          <a:xfrm>
                            <a:off x="1243965" y="225425"/>
                            <a:ext cx="713105" cy="250825"/>
                          </a:xfrm>
                          <a:prstGeom prst="rect">
                            <a:avLst/>
                          </a:prstGeom>
                          <a:solidFill>
                            <a:srgbClr val="FFFFFF"/>
                          </a:solidFill>
                          <a:ln w="6350">
                            <a:solidFill>
                              <a:srgbClr val="000000"/>
                            </a:solidFill>
                            <a:miter lim="800000"/>
                            <a:headEnd/>
                            <a:tailEnd/>
                          </a:ln>
                        </wps:spPr>
                        <wps:txbx>
                          <w:txbxContent>
                            <w:p w14:paraId="1ECD0129" w14:textId="77777777" w:rsidR="002F634B" w:rsidRDefault="002F634B" w:rsidP="009217C8">
                              <w:pPr>
                                <w:jc w:val="center"/>
                                <w:rPr>
                                  <w:lang w:eastAsia="zh-CN"/>
                                </w:rPr>
                              </w:pPr>
                              <w:r>
                                <w:t>(R)AN</w:t>
                              </w:r>
                            </w:p>
                          </w:txbxContent>
                        </wps:txbx>
                        <wps:bodyPr rot="0" vert="horz" wrap="square" lIns="0" tIns="36000" rIns="0" bIns="36000" anchor="t" anchorCtr="0" upright="1">
                          <a:noAutofit/>
                        </wps:bodyPr>
                      </wps:wsp>
                      <wps:wsp>
                        <wps:cNvPr id="215" name="Rectangle 123"/>
                        <wps:cNvSpPr>
                          <a:spLocks noChangeArrowheads="1"/>
                        </wps:cNvSpPr>
                        <wps:spPr bwMode="auto">
                          <a:xfrm>
                            <a:off x="300990" y="231140"/>
                            <a:ext cx="713105" cy="250825"/>
                          </a:xfrm>
                          <a:prstGeom prst="rect">
                            <a:avLst/>
                          </a:prstGeom>
                          <a:solidFill>
                            <a:srgbClr val="FFFFFF"/>
                          </a:solidFill>
                          <a:ln w="6350">
                            <a:solidFill>
                              <a:srgbClr val="000000"/>
                            </a:solidFill>
                            <a:miter lim="800000"/>
                            <a:headEnd/>
                            <a:tailEnd/>
                          </a:ln>
                        </wps:spPr>
                        <wps:txbx>
                          <w:txbxContent>
                            <w:p w14:paraId="39B24149" w14:textId="77777777" w:rsidR="002F634B" w:rsidRDefault="002F634B" w:rsidP="009217C8">
                              <w:pPr>
                                <w:jc w:val="center"/>
                              </w:pPr>
                              <w:r>
                                <w:t>UE</w:t>
                              </w:r>
                            </w:p>
                            <w:p w14:paraId="067F5AA0" w14:textId="77777777" w:rsidR="002F634B" w:rsidRDefault="002F634B" w:rsidP="009217C8">
                              <w:pPr>
                                <w:jc w:val="center"/>
                                <w:rPr>
                                  <w:lang w:eastAsia="zh-CN"/>
                                </w:rPr>
                              </w:pPr>
                            </w:p>
                          </w:txbxContent>
                        </wps:txbx>
                        <wps:bodyPr rot="0" vert="horz" wrap="square" lIns="0" tIns="36000" rIns="0" bIns="36000" anchor="t" anchorCtr="0" upright="1">
                          <a:noAutofit/>
                        </wps:bodyPr>
                      </wps:wsp>
                      <wps:wsp>
                        <wps:cNvPr id="216" name="AutoShape 124"/>
                        <wps:cNvCnPr>
                          <a:cxnSpLocks noChangeShapeType="1"/>
                        </wps:cNvCnPr>
                        <wps:spPr bwMode="auto">
                          <a:xfrm flipV="1">
                            <a:off x="696595" y="1318260"/>
                            <a:ext cx="1955800" cy="6350"/>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7" name="Text Box 125"/>
                        <wps:cNvSpPr txBox="1">
                          <a:spLocks noChangeArrowheads="1"/>
                        </wps:cNvSpPr>
                        <wps:spPr bwMode="auto">
                          <a:xfrm>
                            <a:off x="1174115" y="1111885"/>
                            <a:ext cx="13900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45C14" w14:textId="77777777" w:rsidR="002F634B" w:rsidRDefault="002F634B" w:rsidP="009217C8">
                              <w:pPr>
                                <w:rPr>
                                  <w:lang w:eastAsia="zh-CN"/>
                                </w:rPr>
                              </w:pPr>
                              <w:r>
                                <w:rPr>
                                  <w:lang w:eastAsia="zh-CN"/>
                                </w:rPr>
                                <w:t xml:space="preserve">3. Primary Authentication </w:t>
                              </w:r>
                            </w:p>
                          </w:txbxContent>
                        </wps:txbx>
                        <wps:bodyPr rot="0" vert="horz" wrap="square" lIns="0" tIns="0" rIns="0" bIns="0" anchor="t" anchorCtr="0" upright="1">
                          <a:noAutofit/>
                        </wps:bodyPr>
                      </wps:wsp>
                      <wps:wsp>
                        <wps:cNvPr id="218" name="Rectangle 126"/>
                        <wps:cNvSpPr>
                          <a:spLocks noChangeArrowheads="1"/>
                        </wps:cNvSpPr>
                        <wps:spPr bwMode="auto">
                          <a:xfrm>
                            <a:off x="2052320" y="1988820"/>
                            <a:ext cx="1355725" cy="349250"/>
                          </a:xfrm>
                          <a:prstGeom prst="rect">
                            <a:avLst/>
                          </a:prstGeom>
                          <a:solidFill>
                            <a:srgbClr val="FFFFFF"/>
                          </a:solidFill>
                          <a:ln w="6350">
                            <a:solidFill>
                              <a:srgbClr val="000000"/>
                            </a:solidFill>
                            <a:prstDash val="dash"/>
                            <a:miter lim="800000"/>
                            <a:headEnd/>
                            <a:tailEnd/>
                          </a:ln>
                        </wps:spPr>
                        <wps:txbx>
                          <w:txbxContent>
                            <w:p w14:paraId="2E0D4EB2" w14:textId="77777777" w:rsidR="002F634B" w:rsidRDefault="002F634B" w:rsidP="009217C8">
                              <w:pPr>
                                <w:rPr>
                                  <w:lang w:eastAsia="zh-CN"/>
                                </w:rPr>
                              </w:pPr>
                              <w:r>
                                <w:t>6. Decides NAS reroute is needed</w:t>
                              </w:r>
                            </w:p>
                          </w:txbxContent>
                        </wps:txbx>
                        <wps:bodyPr rot="0" vert="horz" wrap="square" lIns="36000" tIns="36000" rIns="36000" bIns="36000" anchor="t" anchorCtr="0" upright="1">
                          <a:noAutofit/>
                        </wps:bodyPr>
                      </wps:wsp>
                      <wps:wsp>
                        <wps:cNvPr id="219" name="Text Box 127"/>
                        <wps:cNvSpPr txBox="1">
                          <a:spLocks noChangeArrowheads="1"/>
                        </wps:cNvSpPr>
                        <wps:spPr bwMode="auto">
                          <a:xfrm>
                            <a:off x="2110740" y="2534285"/>
                            <a:ext cx="26797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DDED" w14:textId="77777777" w:rsidR="002F634B" w:rsidRDefault="002F634B" w:rsidP="009217C8">
                              <w:pPr>
                                <w:rPr>
                                  <w:lang w:eastAsia="zh-CN"/>
                                </w:rPr>
                              </w:pPr>
                              <w:r>
                                <w:rPr>
                                  <w:lang w:eastAsia="zh-CN"/>
                                </w:rPr>
                                <w:t>7. N</w:t>
                              </w:r>
                              <w:r>
                                <w:rPr>
                                  <w:rFonts w:hint="eastAsia"/>
                                  <w:lang w:eastAsia="zh-CN"/>
                                </w:rPr>
                                <w:t>amf</w:t>
                              </w:r>
                              <w:r>
                                <w:rPr>
                                  <w:lang w:eastAsia="zh-CN"/>
                                </w:rPr>
                                <w:t>_communication_RegistrationStatusUpdate</w:t>
                              </w:r>
                            </w:p>
                          </w:txbxContent>
                        </wps:txbx>
                        <wps:bodyPr rot="0" vert="horz" wrap="square" lIns="0" tIns="0" rIns="0" bIns="0" anchor="t" anchorCtr="0" upright="1">
                          <a:noAutofit/>
                        </wps:bodyPr>
                      </wps:wsp>
                      <wps:wsp>
                        <wps:cNvPr id="220" name="AutoShape 128"/>
                        <wps:cNvCnPr>
                          <a:cxnSpLocks noChangeShapeType="1"/>
                        </wps:cNvCnPr>
                        <wps:spPr bwMode="auto">
                          <a:xfrm>
                            <a:off x="2627630" y="2721610"/>
                            <a:ext cx="1155065" cy="635"/>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1" name="AutoShape 129"/>
                        <wps:cNvCnPr>
                          <a:cxnSpLocks noChangeShapeType="1"/>
                        </wps:cNvCnPr>
                        <wps:spPr bwMode="auto">
                          <a:xfrm>
                            <a:off x="2652395" y="3107055"/>
                            <a:ext cx="2440305" cy="508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30"/>
                        <wps:cNvSpPr txBox="1">
                          <a:spLocks noChangeArrowheads="1"/>
                        </wps:cNvSpPr>
                        <wps:spPr bwMode="auto">
                          <a:xfrm>
                            <a:off x="2791460" y="2939415"/>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9EB015" w14:textId="77777777" w:rsidR="002F634B" w:rsidRDefault="002F634B" w:rsidP="009217C8">
                              <w:pPr>
                                <w:rPr>
                                  <w:lang w:eastAsia="zh-CN"/>
                                </w:rPr>
                              </w:pPr>
                              <w:r>
                                <w:rPr>
                                  <w:lang w:eastAsia="zh-CN"/>
                                </w:rPr>
                                <w:t>8. Namf_Communication_N1MessageNotify</w:t>
                              </w:r>
                            </w:p>
                          </w:txbxContent>
                        </wps:txbx>
                        <wps:bodyPr rot="0" vert="horz" wrap="square" lIns="0" tIns="0" rIns="0" bIns="0" anchor="t" anchorCtr="0" upright="1">
                          <a:noAutofit/>
                        </wps:bodyPr>
                      </wps:wsp>
                      <wps:wsp>
                        <wps:cNvPr id="223" name="Text Box 131"/>
                        <wps:cNvSpPr txBox="1">
                          <a:spLocks noChangeArrowheads="1"/>
                        </wps:cNvSpPr>
                        <wps:spPr bwMode="auto">
                          <a:xfrm>
                            <a:off x="1528445" y="3457575"/>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D5C714" w14:textId="77777777" w:rsidR="002F634B" w:rsidRPr="002F634B" w:rsidRDefault="002F634B" w:rsidP="009217C8">
                              <w:pPr>
                                <w:rPr>
                                  <w:lang w:eastAsia="zh-CN"/>
                                </w:rPr>
                              </w:pPr>
                              <w:r w:rsidRPr="002F634B">
                                <w:rPr>
                                  <w:lang w:eastAsia="zh-CN"/>
                                </w:rPr>
                                <w:t>9a. Rereoute NAS message (RR)</w:t>
                              </w:r>
                            </w:p>
                          </w:txbxContent>
                        </wps:txbx>
                        <wps:bodyPr rot="0" vert="horz" wrap="square" lIns="0" tIns="0" rIns="0" bIns="0" anchor="t" anchorCtr="0" upright="1">
                          <a:noAutofit/>
                        </wps:bodyPr>
                      </wps:wsp>
                      <wps:wsp>
                        <wps:cNvPr id="224" name="AutoShape 132"/>
                        <wps:cNvCnPr>
                          <a:cxnSpLocks noChangeShapeType="1"/>
                        </wps:cNvCnPr>
                        <wps:spPr bwMode="auto">
                          <a:xfrm>
                            <a:off x="1636395" y="3663950"/>
                            <a:ext cx="10471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5" name="Text Box 133"/>
                        <wps:cNvSpPr txBox="1">
                          <a:spLocks noChangeArrowheads="1"/>
                        </wps:cNvSpPr>
                        <wps:spPr bwMode="auto">
                          <a:xfrm>
                            <a:off x="1637030" y="3762375"/>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4345FA" w14:textId="77777777" w:rsidR="002F634B" w:rsidRDefault="002F634B" w:rsidP="009217C8">
                              <w:pPr>
                                <w:rPr>
                                  <w:lang w:eastAsia="zh-CN"/>
                                </w:rPr>
                              </w:pPr>
                              <w:r>
                                <w:rPr>
                                  <w:lang w:eastAsia="zh-CN"/>
                                </w:rPr>
                                <w:t>9b. Initial UE message (RR)</w:t>
                              </w:r>
                            </w:p>
                          </w:txbxContent>
                        </wps:txbx>
                        <wps:bodyPr rot="0" vert="horz" wrap="square" lIns="0" tIns="0" rIns="0" bIns="0" anchor="t" anchorCtr="0" upright="1">
                          <a:noAutofit/>
                        </wps:bodyPr>
                      </wps:wsp>
                      <wps:wsp>
                        <wps:cNvPr id="226" name="AutoShape 134"/>
                        <wps:cNvCnPr>
                          <a:cxnSpLocks noChangeShapeType="1"/>
                        </wps:cNvCnPr>
                        <wps:spPr bwMode="auto">
                          <a:xfrm>
                            <a:off x="1605280" y="3968750"/>
                            <a:ext cx="350583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Text Box 135"/>
                        <wps:cNvSpPr txBox="1">
                          <a:spLocks noChangeArrowheads="1"/>
                        </wps:cNvSpPr>
                        <wps:spPr bwMode="auto">
                          <a:xfrm>
                            <a:off x="3844290" y="4166235"/>
                            <a:ext cx="12668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0371A" w14:textId="77777777" w:rsidR="002F634B" w:rsidRDefault="002F634B" w:rsidP="009217C8">
                              <w:pPr>
                                <w:rPr>
                                  <w:lang w:eastAsia="zh-CN"/>
                                </w:rPr>
                              </w:pPr>
                              <w:r>
                                <w:rPr>
                                  <w:lang w:eastAsia="zh-CN"/>
                                </w:rPr>
                                <w:t>10. Namf_communication_UEContextTrasnfer</w:t>
                              </w:r>
                            </w:p>
                          </w:txbxContent>
                        </wps:txbx>
                        <wps:bodyPr rot="0" vert="horz" wrap="square" lIns="0" tIns="0" rIns="0" bIns="0" anchor="t" anchorCtr="0" upright="1">
                          <a:noAutofit/>
                        </wps:bodyPr>
                      </wps:wsp>
                      <wps:wsp>
                        <wps:cNvPr id="228" name="AutoShape 136"/>
                        <wps:cNvCnPr>
                          <a:cxnSpLocks noChangeShapeType="1"/>
                        </wps:cNvCnPr>
                        <wps:spPr bwMode="auto">
                          <a:xfrm>
                            <a:off x="3782695" y="4626610"/>
                            <a:ext cx="140462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9" name="AutoShape 137"/>
                        <wps:cNvCnPr>
                          <a:cxnSpLocks noChangeShapeType="1"/>
                        </wps:cNvCnPr>
                        <wps:spPr bwMode="auto">
                          <a:xfrm>
                            <a:off x="696595" y="4899660"/>
                            <a:ext cx="444500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0" name="Text Box 138"/>
                        <wps:cNvSpPr txBox="1">
                          <a:spLocks noChangeArrowheads="1"/>
                        </wps:cNvSpPr>
                        <wps:spPr bwMode="auto">
                          <a:xfrm>
                            <a:off x="1636395" y="4737100"/>
                            <a:ext cx="23380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AEAB85" w14:textId="77777777" w:rsidR="002F634B" w:rsidRDefault="002F634B" w:rsidP="009217C8">
                              <w:pPr>
                                <w:rPr>
                                  <w:lang w:eastAsia="zh-CN"/>
                                </w:rPr>
                              </w:pPr>
                              <w:r>
                                <w:rPr>
                                  <w:lang w:eastAsia="zh-CN"/>
                                </w:rPr>
                                <w:t>11. NAS message</w:t>
                              </w:r>
                            </w:p>
                          </w:txbxContent>
                        </wps:txbx>
                        <wps:bodyPr rot="0" vert="horz" wrap="square" lIns="0" tIns="0" rIns="0" bIns="0" anchor="t" anchorCtr="0" upright="1">
                          <a:noAutofit/>
                        </wps:bodyPr>
                      </wps:wsp>
                    </wpc:wpc>
                  </a:graphicData>
                </a:graphic>
              </wp:inline>
            </w:drawing>
          </mc:Choice>
          <mc:Fallback>
            <w:pict>
              <v:group w14:anchorId="12CBE651" id="Canvas 102" o:spid="_x0000_s1026" editas="canvas" style="width:481.95pt;height:415.65pt;mso-position-horizontal-relative:char;mso-position-vertical-relative:line" coordsize="61207,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7;height:52787;visibility:visible;mso-wrap-style:square">
                  <v:fill o:detectmouseclick="t"/>
                  <v:path o:connecttype="none"/>
                </v:shape>
                <v:rect id="Rectangle 104" o:spid="_x0000_s1028" style="position:absolute;left:3949;top:33153;width:48489;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" fillcolor="#f2f2f2" strokeweight=".5pt">
                  <v:textbox inset="1mm,1mm,1mm,1mm">
                    <w:txbxContent>
                      <w:p w14:paraId="334F79A8" w14:textId="77777777" w:rsidR="002F634B" w:rsidRDefault="002F634B" w:rsidP="009217C8">
                        <w:pPr>
                          <w:rPr>
                            <w:lang w:eastAsia="zh-CN"/>
                          </w:rPr>
                        </w:pPr>
                        <w:r>
                          <w:rPr>
                            <w:rFonts w:hint="eastAsia"/>
                            <w:lang w:eastAsia="zh-CN"/>
                          </w:rPr>
                          <w:t>（</w:t>
                        </w:r>
                        <w:r>
                          <w:rPr>
                            <w:lang w:eastAsia="zh-CN"/>
                          </w:rPr>
                          <w:t>B</w:t>
                        </w:r>
                        <w:r>
                          <w:rPr>
                            <w:rFonts w:hint="eastAsia"/>
                            <w:lang w:eastAsia="zh-CN"/>
                          </w:rPr>
                          <w:t>）</w:t>
                        </w:r>
                      </w:p>
                    </w:txbxContent>
                  </v:textbox>
                </v:rect>
                <v:rect id="Rectangle 105" o:spid="_x0000_s1029" style="position:absolute;left:3981;top:28975;width:48489;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" fillcolor="#f2f2f2" strokeweight=".5pt">
                  <v:textbox inset="1mm,1mm,1mm,1mm">
                    <w:txbxContent>
                      <w:p w14:paraId="0AFAFFC5" w14:textId="77777777" w:rsidR="002F634B" w:rsidRDefault="002F634B" w:rsidP="009217C8">
                        <w:pPr>
                          <w:rPr>
                            <w:lang w:eastAsia="zh-CN"/>
                          </w:rPr>
                        </w:pPr>
                        <w:r>
                          <w:rPr>
                            <w:rFonts w:hint="eastAsia"/>
                            <w:lang w:eastAsia="zh-CN"/>
                          </w:rPr>
                          <w:t>（A）</w:t>
                        </w:r>
                      </w:p>
                    </w:txbxContent>
                  </v:textbox>
                </v:rect>
                <v:rect id="Rectangle 106" o:spid="_x0000_s1030" style="position:absolute;left:22694;top:1955;width:887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" strokeweight=".5pt">
                  <v:textbox inset="0,1mm,0,1mm">
                    <w:txbxContent>
                      <w:p w14:paraId="5A32E4F5" w14:textId="77777777" w:rsidR="002F634B" w:rsidRDefault="002F634B"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AutoShape 107" o:spid="_x0000_s1031" type="#_x0000_t32" style="position:absolute;left:6756;top:3956;width:6;height:47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" strokeweight=".5pt"/>
                <v:shape id="AutoShape 108" o:spid="_x0000_s1032" type="#_x0000_t32" style="position:absolute;left:16052;top:4762;width:7;height:47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" strokeweight=".5pt"/>
                <v:shape id="AutoShape 109" o:spid="_x0000_s1033" type="#_x0000_t32" style="position:absolute;left:26523;top:4762;width:312;height:47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" strokeweight=".5pt"/>
                <v:shape id="AutoShape 110" o:spid="_x0000_s1034" type="#_x0000_t32" style="position:absolute;left:37687;top:4762;width:387;height:47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" strokeweight=".5pt"/>
                <v:shape id="AutoShape 111" o:spid="_x0000_s1035" type="#_x0000_t32" style="position:absolute;left:6756;top:8820;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" strokeweight=".5pt">
                  <v:stroke endarrow="block"/>
                </v:shape>
                <v:shapetype id="_x0000_t202" coordsize="21600,21600" o:spt="202" path="m,l,21600r21600,l21600,xe">
                  <v:stroke joinstyle="miter"/>
                  <v:path gradientshapeok="t" o:connecttype="rect"/>
                </v:shapetype>
                <v:shape id="Text Box 112" o:spid="_x0000_s1036" type="#_x0000_t202" style="position:absolute;left:7600;top:6635;width:139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6D867447" w14:textId="77777777" w:rsidR="002F634B" w:rsidRDefault="002F634B" w:rsidP="009217C8">
                        <w:pPr>
                          <w:numPr>
                            <w:ilvl w:val="0"/>
                            <w:numId w:val="5"/>
                          </w:numPr>
                          <w:rPr>
                            <w:lang w:eastAsia="zh-CN"/>
                          </w:rPr>
                        </w:pPr>
                        <w:r>
                          <w:rPr>
                            <w:lang w:eastAsia="zh-CN"/>
                          </w:rPr>
                          <w:t xml:space="preserve">Registration Request </w:t>
                        </w:r>
                      </w:p>
                    </w:txbxContent>
                  </v:textbox>
                </v:shape>
                <v:shape id="AutoShape 113" o:spid="_x0000_s1037" type="#_x0000_t32" style="position:absolute;left:6965;top:16325;width:1987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" strokeweight=".5pt">
                  <v:stroke dashstyle="dash" startarrow="block"/>
                </v:shape>
                <v:shape id="Text Box 114" o:spid="_x0000_s1038" type="#_x0000_t202" style="position:absolute;left:10140;top:14433;width:1777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" filled="f" stroked="f" strokeweight=".5pt">
                  <v:textbox inset="0,0,0,0">
                    <w:txbxContent>
                      <w:p w14:paraId="5A27A980" w14:textId="77777777" w:rsidR="002F634B" w:rsidRDefault="002F634B" w:rsidP="009217C8">
                        <w:pPr>
                          <w:ind w:left="360"/>
                          <w:rPr>
                            <w:lang w:eastAsia="zh-CN"/>
                          </w:rPr>
                        </w:pPr>
                        <w:r>
                          <w:rPr>
                            <w:lang w:eastAsia="zh-CN"/>
                          </w:rPr>
                          <w:t>4. Security Mode Command</w:t>
                        </w:r>
                      </w:p>
                    </w:txbxContent>
                  </v:textbox>
                </v:shape>
                <v:rect id="Rectangle 115" o:spid="_x0000_s1039" style="position:absolute;left:48342;top:1689;width:713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" strokeweight=".5pt">
                  <v:textbox inset="0,1mm,0,1mm">
                    <w:txbxContent>
                      <w:p w14:paraId="3E9E67F2" w14:textId="77777777" w:rsidR="002F634B" w:rsidRDefault="002F634B" w:rsidP="009217C8">
                        <w:pPr>
                          <w:jc w:val="center"/>
                          <w:rPr>
                            <w:lang w:eastAsia="zh-CN"/>
                          </w:rPr>
                        </w:pPr>
                        <w:r>
                          <w:t>Target AMF</w:t>
                        </w:r>
                      </w:p>
                    </w:txbxContent>
                  </v:textbox>
                </v:rect>
                <v:shape id="AutoShape 116" o:spid="_x0000_s1040" type="#_x0000_t32" style="position:absolute;left:51644;top:4495;width:184;height:47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" strokeweight=".5pt"/>
                <v:shape id="AutoShape 117" o:spid="_x0000_s1041" type="#_x0000_t32" style="position:absolute;left:26523;top:11455;width:1116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" strokeweight=".5pt">
                  <v:stroke dashstyle="dash" startarrow="block" endarrow="block"/>
                </v:shape>
                <v:shape id="AutoShape 118" o:spid="_x0000_s1042" type="#_x0000_t32" style="position:absolute;left:6965;top:18776;width:1987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" strokeweight=".5pt">
                  <v:stroke dashstyle="dash" endarrow="block"/>
                </v:shape>
                <v:shape id="Text Box 119" o:spid="_x0000_s1043" type="#_x0000_t202" style="position:absolute;left:8820;top:17081;width:1717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5E067D96" w14:textId="77777777" w:rsidR="002F634B" w:rsidRDefault="002F634B" w:rsidP="009217C8">
                        <w:pPr>
                          <w:ind w:left="360"/>
                          <w:rPr>
                            <w:lang w:eastAsia="zh-CN"/>
                          </w:rPr>
                        </w:pPr>
                        <w:r>
                          <w:rPr>
                            <w:lang w:eastAsia="zh-CN"/>
                          </w:rPr>
                          <w:t>5. Security Mode Complete</w:t>
                        </w:r>
                      </w:p>
                    </w:txbxContent>
                  </v:textbox>
                </v:shape>
                <v:shape id="Text Box 120" o:spid="_x0000_s1044" type="#_x0000_t202" style="position:absolute;left:27012;top:6559;width:12421;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14:paraId="3A0CD90E" w14:textId="77777777" w:rsidR="002F634B" w:rsidRDefault="002F634B" w:rsidP="009217C8">
                        <w:pPr>
                          <w:rPr>
                            <w:lang w:eastAsia="zh-CN"/>
                          </w:rPr>
                        </w:pPr>
                        <w:r>
                          <w:rPr>
                            <w:lang w:eastAsia="zh-CN"/>
                          </w:rPr>
                          <w:t xml:space="preserve">2. Namf_communication_UEContextTrasnfer </w:t>
                        </w:r>
                      </w:p>
                    </w:txbxContent>
                  </v:textbox>
                </v:shape>
                <v:rect id="Rectangle 121" o:spid="_x0000_s1045" style="position:absolute;left:34080;top:1987;width:713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" strokeweight=".5pt">
                  <v:textbox inset="0,1mm,0,1mm">
                    <w:txbxContent>
                      <w:p w14:paraId="19EFC7B4" w14:textId="77777777" w:rsidR="002F634B" w:rsidRDefault="002F634B" w:rsidP="009217C8">
                        <w:pPr>
                          <w:jc w:val="center"/>
                          <w:rPr>
                            <w:lang w:eastAsia="zh-CN"/>
                          </w:rPr>
                        </w:pPr>
                        <w:r>
                          <w:t>Old AMF</w:t>
                        </w:r>
                      </w:p>
                    </w:txbxContent>
                  </v:textbox>
                </v:rect>
                <v:rect id="Rectangle 122" o:spid="_x0000_s1046" style="position:absolute;left:12439;top:2254;width:713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" strokeweight=".5pt">
                  <v:textbox inset="0,1mm,0,1mm">
                    <w:txbxContent>
                      <w:p w14:paraId="1ECD0129" w14:textId="77777777" w:rsidR="002F634B" w:rsidRDefault="002F634B" w:rsidP="009217C8">
                        <w:pPr>
                          <w:jc w:val="center"/>
                          <w:rPr>
                            <w:lang w:eastAsia="zh-CN"/>
                          </w:rPr>
                        </w:pPr>
                        <w:r>
                          <w:t>(R)AN</w:t>
                        </w:r>
                      </w:p>
                    </w:txbxContent>
                  </v:textbox>
                </v:rect>
                <v:rect id="Rectangle 123" o:spid="_x0000_s1047" style="position:absolute;left:3009;top:2311;width:713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" strokeweight=".5pt">
                  <v:textbox inset="0,1mm,0,1mm">
                    <w:txbxContent>
                      <w:p w14:paraId="39B24149" w14:textId="77777777" w:rsidR="002F634B" w:rsidRDefault="002F634B" w:rsidP="009217C8">
                        <w:pPr>
                          <w:jc w:val="center"/>
                        </w:pPr>
                        <w:r>
                          <w:t>UE</w:t>
                        </w:r>
                      </w:p>
                      <w:p w14:paraId="067F5AA0" w14:textId="77777777" w:rsidR="002F634B" w:rsidRDefault="002F634B" w:rsidP="009217C8">
                        <w:pPr>
                          <w:jc w:val="center"/>
                          <w:rPr>
                            <w:lang w:eastAsia="zh-CN"/>
                          </w:rPr>
                        </w:pPr>
                      </w:p>
                    </w:txbxContent>
                  </v:textbox>
                </v:rect>
                <v:shape id="AutoShape 124" o:spid="_x0000_s1048" type="#_x0000_t32" style="position:absolute;left:6965;top:13182;width:19558;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" strokeweight=".5pt">
                  <v:stroke dashstyle="dash" startarrow="block" endarrow="block"/>
                </v:shape>
                <v:shape id="Text Box 125" o:spid="_x0000_s1049" type="#_x0000_t202" style="position:absolute;left:11741;top:11118;width:1390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5EC45C14" w14:textId="77777777" w:rsidR="002F634B" w:rsidRDefault="002F634B" w:rsidP="009217C8">
                        <w:pPr>
                          <w:rPr>
                            <w:lang w:eastAsia="zh-CN"/>
                          </w:rPr>
                        </w:pPr>
                        <w:r>
                          <w:rPr>
                            <w:lang w:eastAsia="zh-CN"/>
                          </w:rPr>
                          <w:t xml:space="preserve">3. Primary Authentication </w:t>
                        </w:r>
                      </w:p>
                    </w:txbxContent>
                  </v:textbox>
                </v:shape>
                <v:rect id="Rectangle 126" o:spid="_x0000_s1050" style="position:absolute;left:20523;top:19888;width:1355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" strokeweight=".5pt">
                  <v:stroke dashstyle="dash"/>
                  <v:textbox inset="1mm,1mm,1mm,1mm">
                    <w:txbxContent>
                      <w:p w14:paraId="2E0D4EB2" w14:textId="77777777" w:rsidR="002F634B" w:rsidRDefault="002F634B" w:rsidP="009217C8">
                        <w:pPr>
                          <w:rPr>
                            <w:lang w:eastAsia="zh-CN"/>
                          </w:rPr>
                        </w:pPr>
                        <w:r>
                          <w:t>6. Decides NAS reroute is needed</w:t>
                        </w:r>
                      </w:p>
                    </w:txbxContent>
                  </v:textbox>
                </v:rect>
                <v:shape id="Text Box 127" o:spid="_x0000_s1051" type="#_x0000_t202" style="position:absolute;left:21107;top:25342;width:2679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F90DDED" w14:textId="77777777" w:rsidR="002F634B" w:rsidRDefault="002F634B" w:rsidP="009217C8">
                        <w:pPr>
                          <w:rPr>
                            <w:lang w:eastAsia="zh-CN"/>
                          </w:rPr>
                        </w:pPr>
                        <w:r>
                          <w:rPr>
                            <w:lang w:eastAsia="zh-CN"/>
                          </w:rPr>
                          <w:t>7. N</w:t>
                        </w:r>
                        <w:r>
                          <w:rPr>
                            <w:rFonts w:hint="eastAsia"/>
                            <w:lang w:eastAsia="zh-CN"/>
                          </w:rPr>
                          <w:t>amf</w:t>
                        </w:r>
                        <w:r>
                          <w:rPr>
                            <w:lang w:eastAsia="zh-CN"/>
                          </w:rPr>
                          <w:t>_communication_RegistrationStatusUpdate</w:t>
                        </w:r>
                      </w:p>
                    </w:txbxContent>
                  </v:textbox>
                </v:shape>
                <v:shape id="AutoShape 128" o:spid="_x0000_s1052" type="#_x0000_t32" style="position:absolute;left:26276;top:27216;width:115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" strokeweight=".5pt">
                  <v:stroke dashstyle="dash" endarrow="block"/>
                </v:shape>
                <v:shape id="AutoShape 129" o:spid="_x0000_s1053" type="#_x0000_t32" style="position:absolute;left:26523;top:31070;width:24404;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" strokeweight=".5pt">
                  <v:stroke endarrow="block"/>
                </v:shape>
                <v:shape id="Text Box 130" o:spid="_x0000_s1054" type="#_x0000_t202" style="position:absolute;left:27914;top:29394;width:2373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039EB015" w14:textId="77777777" w:rsidR="002F634B" w:rsidRDefault="002F634B" w:rsidP="009217C8">
                        <w:pPr>
                          <w:rPr>
                            <w:lang w:eastAsia="zh-CN"/>
                          </w:rPr>
                        </w:pPr>
                        <w:r>
                          <w:rPr>
                            <w:lang w:eastAsia="zh-CN"/>
                          </w:rPr>
                          <w:t>8. Namf_Communication_N1MessageNotify</w:t>
                        </w:r>
                      </w:p>
                    </w:txbxContent>
                  </v:textbox>
                </v:shape>
                <v:shape id="Text Box 131" o:spid="_x0000_s1055" type="#_x0000_t202" style="position:absolute;left:15284;top:34575;width:2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14:paraId="79D5C714" w14:textId="77777777" w:rsidR="002F634B" w:rsidRPr="002F634B" w:rsidRDefault="002F634B" w:rsidP="009217C8">
                        <w:pPr>
                          <w:rPr>
                            <w:lang w:eastAsia="zh-CN"/>
                          </w:rPr>
                        </w:pPr>
                        <w:r w:rsidRPr="002F634B">
                          <w:rPr>
                            <w:lang w:eastAsia="zh-CN"/>
                          </w:rPr>
                          <w:t>9a. Rereoute NAS message (RR)</w:t>
                        </w:r>
                      </w:p>
                    </w:txbxContent>
                  </v:textbox>
                </v:shape>
                <v:shape id="AutoShape 132" o:spid="_x0000_s1056" type="#_x0000_t32" style="position:absolute;left:16363;top:36639;width:104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" strokeweight=".5pt">
                  <v:stroke startarrow="block"/>
                </v:shape>
                <v:shape id="Text Box 133" o:spid="_x0000_s1057" type="#_x0000_t202" style="position:absolute;left:16370;top:37623;width:2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filled="f" stroked="f" strokeweight=".5pt">
                  <v:textbox inset="0,0,0,0">
                    <w:txbxContent>
                      <w:p w14:paraId="194345FA" w14:textId="77777777" w:rsidR="002F634B" w:rsidRDefault="002F634B" w:rsidP="009217C8">
                        <w:pPr>
                          <w:rPr>
                            <w:lang w:eastAsia="zh-CN"/>
                          </w:rPr>
                        </w:pPr>
                        <w:r>
                          <w:rPr>
                            <w:lang w:eastAsia="zh-CN"/>
                          </w:rPr>
                          <w:t>9b. Initial UE message (RR)</w:t>
                        </w:r>
                      </w:p>
                    </w:txbxContent>
                  </v:textbox>
                </v:shape>
                <v:shape id="AutoShape 134" o:spid="_x0000_s1058" type="#_x0000_t32" style="position:absolute;left:16052;top:39687;width:3505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" strokeweight=".5pt">
                  <v:stroke endarrow="block"/>
                </v:shape>
                <v:shape id="Text Box 135" o:spid="_x0000_s1059" type="#_x0000_t202" style="position:absolute;left:38442;top:41662;width:1266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hD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nN/B3Jh0BvfwFAAD//wMAUEsBAi0AFAAGAAgAAAAhANvh9svuAAAAhQEAABMAAAAAAAAA&#10;AAAAAAAAAAAAAFtDb250ZW50X1R5cGVzXS54bWxQSwECLQAUAAYACAAAACEAWvQsW78AAAAVAQAA&#10;CwAAAAAAAAAAAAAAAAAfAQAAX3JlbHMvLnJlbHNQSwECLQAUAAYACAAAACEAbxhoQ8YAAADcAAAA&#10;DwAAAAAAAAAAAAAAAAAHAgAAZHJzL2Rvd25yZXYueG1sUEsFBgAAAAADAAMAtwAAAPoCAAAAAA==&#10;" filled="f" stroked="f" strokeweight=".5pt">
                  <v:textbox inset="0,0,0,0">
                    <w:txbxContent>
                      <w:p w14:paraId="44E0371A" w14:textId="77777777" w:rsidR="002F634B" w:rsidRDefault="002F634B" w:rsidP="009217C8">
                        <w:pPr>
                          <w:rPr>
                            <w:lang w:eastAsia="zh-CN"/>
                          </w:rPr>
                        </w:pPr>
                        <w:r>
                          <w:rPr>
                            <w:lang w:eastAsia="zh-CN"/>
                          </w:rPr>
                          <w:t>10. Namf_communication_UEContextTrasnfer</w:t>
                        </w:r>
                      </w:p>
                    </w:txbxContent>
                  </v:textbox>
                </v:shape>
                <v:shape id="AutoShape 136" o:spid="_x0000_s1060" type="#_x0000_t32" style="position:absolute;left:37826;top:46266;width:140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" strokeweight=".5pt">
                  <v:stroke dashstyle="dash" startarrow="block" endarrow="block"/>
                </v:shape>
                <v:shape id="AutoShape 137" o:spid="_x0000_s1061" type="#_x0000_t32" style="position:absolute;left:6965;top:48996;width:444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" strokeweight=".5pt">
                  <v:stroke startarrow="block"/>
                </v:shape>
                <v:shape id="Text Box 138" o:spid="_x0000_s1062" type="#_x0000_t202" style="position:absolute;left:16363;top:47371;width:2338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14:paraId="68AEAB85" w14:textId="77777777" w:rsidR="002F634B" w:rsidRDefault="002F634B" w:rsidP="009217C8">
                        <w:pPr>
                          <w:rPr>
                            <w:lang w:eastAsia="zh-CN"/>
                          </w:rPr>
                        </w:pPr>
                        <w:r>
                          <w:rPr>
                            <w:lang w:eastAsia="zh-CN"/>
                          </w:rPr>
                          <w:t>11. NAS message</w:t>
                        </w:r>
                      </w:p>
                    </w:txbxContent>
                  </v:textbox>
                </v:shape>
                <w10:anchorlock/>
              </v:group>
            </w:pict>
          </mc:Fallback>
        </mc:AlternateConten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r w:rsidR="009217C8">
        <w:rPr>
          <w:lang w:eastAsia="zh-CN"/>
        </w:rPr>
        <w:t xml:space="preserve">Namf_Communication_UEContextTransfer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254" w:name="_Toc66187533"/>
      <w:r>
        <w:t>4.</w:t>
      </w:r>
      <w:r w:rsidR="00704FD7">
        <w:t>3</w:t>
      </w:r>
      <w:r w:rsidR="00042E31">
        <w:tab/>
      </w:r>
      <w:r>
        <w:t>Architecture and security assumptions</w:t>
      </w:r>
      <w:bookmarkEnd w:id="254"/>
      <w:r>
        <w:t xml:space="preserve"> </w:t>
      </w:r>
    </w:p>
    <w:p w14:paraId="131DF699" w14:textId="620248AB" w:rsidR="00D243A9" w:rsidRDefault="00D243A9" w:rsidP="00D243A9">
      <w:r>
        <w:t xml:space="preserve">The UE may have been registered in the past to an old AMF (oAMF). For the current study it is assumed that the UE initiates a new registration request and this request is currently handled by the initial AMF (iAMF). </w:t>
      </w:r>
      <w:r w:rsidR="005607A2">
        <w:t>T</w:t>
      </w:r>
      <w:r>
        <w:t xml:space="preserve">he UE provides protected slice selection information (NSSAI) either in a protected registration request message if it shares a security context with the network (oAMF) or after security is established with the iAMF in case of initial registration. As a result, for the iAMF to determine whether it can handle the UE registration, the iAMF may need to retrieve any existing security context from the oAMF or establish new security with the UE. It is assumed that the iAMF does not have a communication interface (e.g. N14) to the tAMF. </w:t>
      </w:r>
      <w:r w:rsidR="005607A2">
        <w:t xml:space="preserve">The </w:t>
      </w:r>
      <w:r>
        <w:t>iAMF may or may not have a communication interface to the oAMF. The tAMF may or not have a communication interface to the oAMF. The different cases of connectivity among iAMF, tAMF, oAMF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iAMF and the tAMF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638A47D4" w:rsidR="00D243A9" w:rsidRDefault="00D243A9" w:rsidP="00D243A9">
      <w:pPr>
        <w:pStyle w:val="B1"/>
      </w:pPr>
      <w:r>
        <w:t>1.</w:t>
      </w:r>
      <w:r>
        <w:tab/>
        <w:t xml:space="preserve">Initial registration: The UE performs an initial registration providing a SUCI. The UE potentially interacts only with the iAMF and the tAMF. In order for the iAMF to determine if there is an AMF re-allocation, the iAMF needs to establish security with the UE and the UE needs to send the complete Registration Request including the protected IEs (such as the NSSAI) to the iAMF.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77777777" w:rsidR="00D243A9" w:rsidRDefault="00D243A9" w:rsidP="00D243A9">
      <w:pPr>
        <w:pStyle w:val="B1"/>
      </w:pPr>
      <w:r>
        <w:t>2.</w:t>
      </w:r>
      <w:r>
        <w:tab/>
        <w:t>Mobility Registration Update: The UE has established security with the oAMF in the last registration. In this case the AMF re-allocation procedure may involves the iAMF, the oAMF and the tAMF.  There are the following four subcases in this case:</w:t>
      </w:r>
    </w:p>
    <w:p w14:paraId="3E9094A8" w14:textId="77777777" w:rsidR="00D243A9" w:rsidRDefault="00D243A9" w:rsidP="00D243A9">
      <w:pPr>
        <w:pStyle w:val="B2"/>
      </w:pPr>
      <w:r>
        <w:t>a. The oAMF does not share any direct communication interface with the tAMF</w:t>
      </w:r>
    </w:p>
    <w:p w14:paraId="4BA3BEE2" w14:textId="77777777" w:rsidR="00D243A9" w:rsidRDefault="00D243A9" w:rsidP="00D243A9">
      <w:pPr>
        <w:pStyle w:val="B3"/>
      </w:pPr>
      <w:r>
        <w:t>i.</w:t>
      </w:r>
      <w:r>
        <w:tab/>
      </w:r>
      <w:r w:rsidRPr="00E06C7E">
        <w:t>The</w:t>
      </w:r>
      <w:r>
        <w:t xml:space="preserve"> iAMF and the oAMF can communicate directly. </w:t>
      </w:r>
    </w:p>
    <w:p w14:paraId="63DEB360" w14:textId="77777777" w:rsidR="00D243A9" w:rsidRDefault="00D243A9" w:rsidP="00D243A9">
      <w:pPr>
        <w:pStyle w:val="B3"/>
      </w:pPr>
      <w:r>
        <w:t>ii.</w:t>
      </w:r>
      <w:r>
        <w:tab/>
        <w:t xml:space="preserve">The iAMF and the oAMF do not have any direct communication interface between them. </w:t>
      </w:r>
    </w:p>
    <w:p w14:paraId="71944A74" w14:textId="77777777" w:rsidR="00D243A9" w:rsidRDefault="00D243A9" w:rsidP="00D243A9">
      <w:pPr>
        <w:pStyle w:val="B2"/>
      </w:pPr>
      <w:r>
        <w:t xml:space="preserve">b. The oAMF shares a direct communication interface with the tAMF. </w:t>
      </w:r>
    </w:p>
    <w:p w14:paraId="60F94983" w14:textId="77777777" w:rsidR="00D243A9" w:rsidRDefault="00D243A9" w:rsidP="00D243A9">
      <w:pPr>
        <w:pStyle w:val="B3"/>
      </w:pPr>
      <w:r>
        <w:t>i.</w:t>
      </w:r>
      <w:r>
        <w:tab/>
      </w:r>
      <w:r w:rsidRPr="00E06C7E">
        <w:t>The</w:t>
      </w:r>
      <w:r>
        <w:t xml:space="preserve"> iAMF and the oAMF can communicate directly. </w:t>
      </w:r>
    </w:p>
    <w:p w14:paraId="53E0AFCC" w14:textId="77777777" w:rsidR="00CD7004" w:rsidRDefault="00D243A9" w:rsidP="00D243A9">
      <w:pPr>
        <w:pStyle w:val="B3"/>
      </w:pPr>
      <w:r>
        <w:t>ii.</w:t>
      </w:r>
      <w:r>
        <w:tab/>
        <w:t>The iAMF and the oAMF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76807985"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255" w:name="_Toc66187534"/>
      <w:r>
        <w:t>5</w:t>
      </w:r>
      <w:r w:rsidR="00E44116">
        <w:tab/>
        <w:t>Key issues</w:t>
      </w:r>
      <w:bookmarkEnd w:id="250"/>
      <w:bookmarkEnd w:id="251"/>
      <w:bookmarkEnd w:id="255"/>
    </w:p>
    <w:p w14:paraId="32D8C3AB" w14:textId="2095884A" w:rsidR="00E44116" w:rsidRDefault="00E44116" w:rsidP="00E44116">
      <w:pPr>
        <w:pStyle w:val="EditorsNote"/>
      </w:pPr>
      <w:r>
        <w:t>Editor</w:t>
      </w:r>
      <w:r w:rsidR="002B3F98">
        <w:t>'</w:t>
      </w:r>
      <w:r>
        <w:t>s Note: This clause contains all the key issues identified during the study.</w:t>
      </w:r>
    </w:p>
    <w:p w14:paraId="758944C5" w14:textId="06D8303D" w:rsidR="0024338E" w:rsidRDefault="0024338E" w:rsidP="00E44116">
      <w:pPr>
        <w:pStyle w:val="EditorsNote"/>
      </w:pPr>
    </w:p>
    <w:p w14:paraId="658A1D33" w14:textId="713F5A6A" w:rsidR="0024338E" w:rsidRDefault="0024338E" w:rsidP="0024338E">
      <w:pPr>
        <w:pStyle w:val="Heading2"/>
      </w:pPr>
      <w:bookmarkStart w:id="256" w:name="_Toc66187535"/>
      <w:r>
        <w:t>5</w:t>
      </w:r>
      <w:r w:rsidRPr="00182011">
        <w:t>.</w:t>
      </w:r>
      <w:r w:rsidR="00182011" w:rsidRPr="00582B2E">
        <w:t>1</w:t>
      </w:r>
      <w:r>
        <w:tab/>
        <w:t>Key Issue #</w:t>
      </w:r>
      <w:r w:rsidR="00182011">
        <w:t>1</w:t>
      </w:r>
      <w:r>
        <w:t>: Security of AMF re-allocation procedures</w:t>
      </w:r>
      <w:bookmarkEnd w:id="256"/>
    </w:p>
    <w:p w14:paraId="7E8F14A0" w14:textId="42A48C79" w:rsidR="0024338E" w:rsidRPr="00194B48" w:rsidRDefault="0024338E" w:rsidP="0024338E">
      <w:pPr>
        <w:pStyle w:val="Heading3"/>
      </w:pPr>
      <w:bookmarkStart w:id="257" w:name="_Toc66187536"/>
      <w:r>
        <w:t>5</w:t>
      </w:r>
      <w:r w:rsidRPr="00182011">
        <w:t>.</w:t>
      </w:r>
      <w:r w:rsidR="00182011" w:rsidRPr="00582B2E">
        <w:t>1</w:t>
      </w:r>
      <w:r w:rsidRPr="00182011">
        <w:t>.</w:t>
      </w:r>
      <w:r>
        <w:t>1</w:t>
      </w:r>
      <w:r>
        <w:tab/>
        <w:t>Key issue details</w:t>
      </w:r>
      <w:bookmarkEnd w:id="257"/>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258" w:name="_Toc66187537"/>
      <w:r w:rsidRPr="00182011">
        <w:lastRenderedPageBreak/>
        <w:t>5.</w:t>
      </w:r>
      <w:r w:rsidR="00182011" w:rsidRPr="00582B2E">
        <w:t>1</w:t>
      </w:r>
      <w:r w:rsidRPr="00182011">
        <w:t>.</w:t>
      </w:r>
      <w:r>
        <w:t>2</w:t>
      </w:r>
      <w:r>
        <w:tab/>
        <w:t>Security threats</w:t>
      </w:r>
      <w:bookmarkEnd w:id="258"/>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259" w:name="_Toc66187538"/>
      <w:r>
        <w:t>5.</w:t>
      </w:r>
      <w:r w:rsidR="00182011">
        <w:t>1</w:t>
      </w:r>
      <w:r>
        <w:t>.3</w:t>
      </w:r>
      <w:r>
        <w:tab/>
        <w:t>Potential security requirements</w:t>
      </w:r>
      <w:bookmarkEnd w:id="259"/>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1F387FD1" w14:textId="1F6D4B55" w:rsidR="00E44116" w:rsidDel="00B67159" w:rsidRDefault="00F924B4" w:rsidP="00E44116">
      <w:pPr>
        <w:pStyle w:val="Heading2"/>
        <w:rPr>
          <w:del w:id="260" w:author="Rapporteur" w:date="2021-03-09T13:06:00Z"/>
        </w:rPr>
      </w:pPr>
      <w:bookmarkStart w:id="261" w:name="_Toc513475447"/>
      <w:bookmarkStart w:id="262" w:name="_Toc25533486"/>
      <w:bookmarkStart w:id="263" w:name="_Toc66187539"/>
      <w:del w:id="264" w:author="Rapporteur" w:date="2021-03-09T13:06:00Z">
        <w:r w:rsidDel="00B67159">
          <w:delText>5</w:delText>
        </w:r>
        <w:r w:rsidR="00E44116" w:rsidDel="00B67159">
          <w:delText>.X</w:delText>
        </w:r>
        <w:r w:rsidR="00E44116" w:rsidDel="00B67159">
          <w:tab/>
          <w:delText>Key Issue #X: &lt;Key Issue Name&gt;</w:delText>
        </w:r>
        <w:bookmarkEnd w:id="261"/>
        <w:bookmarkEnd w:id="262"/>
        <w:bookmarkEnd w:id="263"/>
      </w:del>
    </w:p>
    <w:p w14:paraId="558C40AD" w14:textId="5C151B03" w:rsidR="00E44116" w:rsidDel="00B67159" w:rsidRDefault="00F924B4" w:rsidP="00E44116">
      <w:pPr>
        <w:pStyle w:val="Heading3"/>
        <w:rPr>
          <w:del w:id="265" w:author="Rapporteur" w:date="2021-03-09T13:06:00Z"/>
        </w:rPr>
      </w:pPr>
      <w:bookmarkStart w:id="266" w:name="_Toc513475448"/>
      <w:bookmarkStart w:id="267" w:name="_Toc25533487"/>
      <w:bookmarkStart w:id="268" w:name="_Toc66187540"/>
      <w:del w:id="269" w:author="Rapporteur" w:date="2021-03-09T13:06:00Z">
        <w:r w:rsidDel="00B67159">
          <w:delText>5</w:delText>
        </w:r>
        <w:r w:rsidR="00E44116" w:rsidDel="00B67159">
          <w:delText>.X.1</w:delText>
        </w:r>
        <w:r w:rsidR="00E44116" w:rsidDel="00B67159">
          <w:tab/>
          <w:delText>Key issue details</w:delText>
        </w:r>
        <w:bookmarkEnd w:id="266"/>
        <w:bookmarkEnd w:id="267"/>
        <w:bookmarkEnd w:id="268"/>
      </w:del>
    </w:p>
    <w:p w14:paraId="009A1F31" w14:textId="21A9FC45" w:rsidR="00E44116" w:rsidDel="00B67159" w:rsidRDefault="00F924B4" w:rsidP="00E44116">
      <w:pPr>
        <w:pStyle w:val="Heading3"/>
        <w:rPr>
          <w:del w:id="270" w:author="Rapporteur" w:date="2021-03-09T13:06:00Z"/>
        </w:rPr>
      </w:pPr>
      <w:bookmarkStart w:id="271" w:name="_Toc513475449"/>
      <w:bookmarkStart w:id="272" w:name="_Toc25533488"/>
      <w:bookmarkStart w:id="273" w:name="_Toc66187541"/>
      <w:del w:id="274" w:author="Rapporteur" w:date="2021-03-09T13:06:00Z">
        <w:r w:rsidDel="00B67159">
          <w:delText>5</w:delText>
        </w:r>
        <w:r w:rsidR="00E44116" w:rsidDel="00B67159">
          <w:delText>.X.2</w:delText>
        </w:r>
        <w:r w:rsidR="00E44116" w:rsidDel="00B67159">
          <w:tab/>
          <w:delText>Security threats</w:delText>
        </w:r>
        <w:bookmarkEnd w:id="271"/>
        <w:bookmarkEnd w:id="272"/>
        <w:bookmarkEnd w:id="273"/>
      </w:del>
    </w:p>
    <w:p w14:paraId="33AB5552" w14:textId="6C88DB89" w:rsidR="00E44116" w:rsidRPr="001039BD" w:rsidDel="00B67159" w:rsidRDefault="00F924B4" w:rsidP="00E44116">
      <w:pPr>
        <w:pStyle w:val="Heading3"/>
        <w:rPr>
          <w:del w:id="275" w:author="Rapporteur" w:date="2021-03-09T13:06:00Z"/>
        </w:rPr>
      </w:pPr>
      <w:bookmarkStart w:id="276" w:name="_Toc513475450"/>
      <w:bookmarkStart w:id="277" w:name="_Toc25533489"/>
      <w:bookmarkStart w:id="278" w:name="_Toc66187542"/>
      <w:del w:id="279" w:author="Rapporteur" w:date="2021-03-09T13:06:00Z">
        <w:r w:rsidDel="00B67159">
          <w:delText>5</w:delText>
        </w:r>
        <w:r w:rsidR="00E44116" w:rsidDel="00B67159">
          <w:delText>.X.3</w:delText>
        </w:r>
        <w:r w:rsidR="00E44116" w:rsidDel="00B67159">
          <w:tab/>
          <w:delText>Potential security requirements</w:delText>
        </w:r>
        <w:bookmarkEnd w:id="276"/>
        <w:bookmarkEnd w:id="277"/>
        <w:bookmarkEnd w:id="278"/>
      </w:del>
    </w:p>
    <w:p w14:paraId="67F6CEAC" w14:textId="025F1438" w:rsidR="006253CE" w:rsidRDefault="00F924B4" w:rsidP="006253CE">
      <w:pPr>
        <w:pStyle w:val="Heading1"/>
      </w:pPr>
      <w:bookmarkStart w:id="280" w:name="_Toc25533513"/>
      <w:bookmarkStart w:id="281" w:name="_Toc66187543"/>
      <w:r>
        <w:t>6</w:t>
      </w:r>
      <w:r w:rsidR="006253CE">
        <w:tab/>
        <w:t>Solutions</w:t>
      </w:r>
      <w:bookmarkEnd w:id="280"/>
      <w:bookmarkEnd w:id="281"/>
    </w:p>
    <w:p w14:paraId="026398DF" w14:textId="04C8A635" w:rsidR="006253CE" w:rsidRDefault="006253CE" w:rsidP="006253CE">
      <w:pPr>
        <w:pStyle w:val="EditorsNote"/>
      </w:pPr>
      <w:r>
        <w:t>Editor</w:t>
      </w:r>
      <w:r w:rsidR="002B3F98">
        <w:t>'</w:t>
      </w:r>
      <w:r>
        <w:t>s Note: This clause contains the proposed solutions addressing the identified key issues.</w:t>
      </w:r>
    </w:p>
    <w:p w14:paraId="1C13C137" w14:textId="4CB05AB3" w:rsidR="009A607C" w:rsidRDefault="009A607C" w:rsidP="009A607C"/>
    <w:p w14:paraId="5B6E0C29" w14:textId="417D3192" w:rsidR="009A607C" w:rsidRPr="000943C0" w:rsidRDefault="009A607C" w:rsidP="00582B2E">
      <w:pPr>
        <w:pStyle w:val="Heading2"/>
      </w:pPr>
      <w:bookmarkStart w:id="282" w:name="_Toc66187544"/>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282"/>
    </w:p>
    <w:p w14:paraId="27D55BA2" w14:textId="328F82F6" w:rsidR="009A607C" w:rsidRDefault="009A607C" w:rsidP="00582B2E">
      <w:pPr>
        <w:pStyle w:val="Heading3"/>
      </w:pPr>
      <w:bookmarkStart w:id="283" w:name="_Toc66187545"/>
      <w:r w:rsidRPr="000943C0">
        <w:t>6.</w:t>
      </w:r>
      <w:r w:rsidR="00182011" w:rsidRPr="00582B2E">
        <w:t>1</w:t>
      </w:r>
      <w:r w:rsidRPr="00182011">
        <w:t>.</w:t>
      </w:r>
      <w:r w:rsidRPr="000943C0">
        <w:t>1</w:t>
      </w:r>
      <w:r w:rsidRPr="000943C0">
        <w:tab/>
        <w:t>Introduction</w:t>
      </w:r>
      <w:bookmarkEnd w:id="283"/>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284" w:name="_Toc66187546"/>
      <w:r w:rsidRPr="000943C0">
        <w:t>6.</w:t>
      </w:r>
      <w:r w:rsidR="00182011" w:rsidRPr="00582B2E">
        <w:t>1</w:t>
      </w:r>
      <w:r w:rsidRPr="00182011">
        <w:t>.</w:t>
      </w:r>
      <w:r w:rsidRPr="000943C0">
        <w:t>2</w:t>
      </w:r>
      <w:r w:rsidRPr="000943C0">
        <w:tab/>
        <w:t>Solution details</w:t>
      </w:r>
      <w:bookmarkEnd w:id="284"/>
    </w:p>
    <w:p w14:paraId="0CC2A3B5" w14:textId="42CB84F4" w:rsidR="009A607C" w:rsidRPr="00A935CF" w:rsidRDefault="00221DCA" w:rsidP="00221DCA">
      <w:pPr>
        <w:pStyle w:val="Heading4"/>
        <w:rPr>
          <w:rFonts w:eastAsia="SimSun"/>
          <w:lang w:val="en-US" w:eastAsia="en-GB"/>
        </w:rPr>
      </w:pPr>
      <w:bookmarkStart w:id="285" w:name="_Toc66187547"/>
      <w:r>
        <w:rPr>
          <w:lang w:val="en-US" w:eastAsia="en-GB"/>
        </w:rPr>
        <w:t>6.1.2.1</w:t>
      </w:r>
      <w:r>
        <w:rPr>
          <w:lang w:val="en-US" w:eastAsia="en-GB"/>
        </w:rPr>
        <w:tab/>
        <w:t>Overview</w:t>
      </w:r>
      <w:bookmarkEnd w:id="285"/>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lastRenderedPageBreak/>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signalling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ut utilising</w:t>
      </w:r>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08C53E18" w14:textId="77777777" w:rsidR="009A607C" w:rsidRDefault="009A607C" w:rsidP="009A607C">
      <w:pPr>
        <w:spacing w:after="0"/>
        <w:rPr>
          <w:rFonts w:eastAsia="Calibri"/>
          <w:lang w:val="en-US" w:eastAsia="en-GB"/>
        </w:rPr>
      </w:pPr>
    </w:p>
    <w:p w14:paraId="11EBDEA3" w14:textId="1086DACA" w:rsidR="009A607C" w:rsidRPr="00372F06" w:rsidRDefault="009A607C" w:rsidP="009A607C">
      <w:pPr>
        <w:pStyle w:val="EditorsNote"/>
        <w:rPr>
          <w:lang w:val="en-US" w:eastAsia="en-GB"/>
        </w:rPr>
      </w:pPr>
      <w:r w:rsidRPr="00472670">
        <w:t>Editor</w:t>
      </w:r>
      <w:r w:rsidR="002B3F98">
        <w:t>'</w:t>
      </w:r>
      <w:r w:rsidRPr="00472670">
        <w:t xml:space="preserve">s Note: Security risk of accepting the unprotected message defined in 4.4.4.2 of </w:t>
      </w:r>
      <w:r w:rsidR="008B7334">
        <w:t>TS</w:t>
      </w:r>
      <w:r w:rsidR="00797E70" w:rsidRPr="00E00FA8">
        <w:t> </w:t>
      </w:r>
      <w:r w:rsidRPr="00472670">
        <w:t>24.501 after security activation is FFS</w:t>
      </w:r>
      <w:bookmarkStart w:id="286" w:name="_Hlk56093813"/>
    </w:p>
    <w:bookmarkEnd w:id="286"/>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ngKSI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security context indicated by ngKSI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7EF8AEC5" w14:textId="281358A0" w:rsidR="009A607C" w:rsidDel="0039103D" w:rsidRDefault="009A607C" w:rsidP="00F55F0F">
      <w:pPr>
        <w:pStyle w:val="EditorsNote"/>
        <w:rPr>
          <w:del w:id="287" w:author="S3-211334" w:date="2021-03-09T12:36:00Z"/>
          <w:rFonts w:eastAsia="Calibri"/>
          <w:lang w:val="en-US" w:eastAsia="en-GB"/>
        </w:rPr>
      </w:pPr>
      <w:del w:id="288" w:author="S3-211334" w:date="2021-03-09T12:36:00Z">
        <w:r w:rsidDel="0039103D">
          <w:rPr>
            <w:lang w:val="en-US" w:eastAsia="en-GB"/>
          </w:rPr>
          <w:delText>Editor</w:delText>
        </w:r>
        <w:r w:rsidR="002B3F98" w:rsidDel="0039103D">
          <w:rPr>
            <w:lang w:val="en-US" w:eastAsia="en-GB"/>
          </w:rPr>
          <w:delText>'</w:delText>
        </w:r>
        <w:r w:rsidDel="0039103D">
          <w:rPr>
            <w:lang w:val="en-US" w:eastAsia="en-GB"/>
          </w:rPr>
          <w:delText xml:space="preserve">s Note: </w:delText>
        </w:r>
        <w:r w:rsidRPr="00F7754F" w:rsidDel="0039103D">
          <w:rPr>
            <w:lang w:val="en-US" w:eastAsia="en-GB"/>
          </w:rPr>
          <w:delText>The impact of changing ngKSI is FFS</w:delText>
        </w:r>
      </w:del>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289" w:name="_Toc66187548"/>
      <w:r>
        <w:rPr>
          <w:lang w:val="en-US" w:eastAsia="en-GB"/>
        </w:rPr>
        <w:t>6.1.2.2</w:t>
      </w:r>
      <w:r>
        <w:rPr>
          <w:lang w:val="en-US" w:eastAsia="en-GB"/>
        </w:rPr>
        <w:tab/>
        <w:t>Message flows</w:t>
      </w:r>
      <w:bookmarkEnd w:id="289"/>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2CB7EE8E" w:rsidR="00221DCA" w:rsidRDefault="00221DCA" w:rsidP="00221DCA">
      <w:pPr>
        <w:jc w:val="center"/>
        <w:rPr>
          <w:lang w:val="en-US" w:eastAsia="en-GB"/>
        </w:rPr>
      </w:pPr>
      <w:del w:id="290" w:author="S3-211334" w:date="2021-03-09T12:37:00Z">
        <w:r w:rsidDel="0039103D">
          <w:rPr>
            <w:lang w:val="en-US" w:eastAsia="en-GB"/>
          </w:rPr>
          <w:object w:dxaOrig="10847" w:dyaOrig="10564" w14:anchorId="239E0784">
            <v:shape id="_x0000_i1029" type="#_x0000_t75" style="width:433.6pt;height:422.35pt" o:ole="">
              <v:imagedata r:id="rId12" o:title=""/>
            </v:shape>
            <o:OLEObject Type="Embed" ProgID="Visio.Drawing.11" ShapeID="_x0000_i1029" DrawAspect="Content" ObjectID="_1676807986" r:id="rId13"/>
          </w:object>
        </w:r>
      </w:del>
      <w:ins w:id="291" w:author="S3-211334" w:date="2021-03-09T12:37:00Z">
        <w:r w:rsidR="0039103D">
          <w:rPr>
            <w:lang w:val="en-US" w:eastAsia="en-GB"/>
          </w:rPr>
          <w:object w:dxaOrig="8670" w:dyaOrig="7760" w14:anchorId="73B97484">
            <v:shape id="_x0000_i1030" type="#_x0000_t75" style="width:433.6pt;height:388.5pt" o:ole="">
              <v:imagedata r:id="rId14" o:title=""/>
            </v:shape>
            <o:OLEObject Type="Embed" ProgID="Visio.Drawing.11" ShapeID="_x0000_i1030" DrawAspect="Content" ObjectID="_1676807987" r:id="rId15"/>
          </w:object>
        </w:r>
      </w:ins>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lastRenderedPageBreak/>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65062002" w:rsidR="00221DCA" w:rsidRDefault="00221DCA" w:rsidP="00F55F0F">
      <w:pPr>
        <w:pStyle w:val="B2"/>
        <w:rPr>
          <w:lang w:val="en-US" w:eastAsia="en-GB"/>
        </w:rPr>
      </w:pPr>
      <w:r>
        <w:rPr>
          <w:lang w:val="en-US" w:eastAsia="en-GB"/>
        </w:rPr>
        <w:t xml:space="preserve">If the Registration </w:t>
      </w:r>
      <w:del w:id="292" w:author="S3-211334" w:date="2021-03-09T12:37:00Z">
        <w:r w:rsidDel="00D35F52">
          <w:rPr>
            <w:lang w:val="en-US" w:eastAsia="en-GB"/>
          </w:rPr>
          <w:delText xml:space="preserve">Requrest </w:delText>
        </w:r>
      </w:del>
      <w:ins w:id="293" w:author="S3-211334" w:date="2021-03-09T12:37:00Z">
        <w:r w:rsidR="00D35F52">
          <w:rPr>
            <w:lang w:val="en-US" w:eastAsia="en-GB"/>
          </w:rPr>
          <w:t xml:space="preserve">Request </w:t>
        </w:r>
      </w:ins>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ins w:id="294" w:author="S3-211335" w:date="2021-03-09T12:49:00Z"/>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295" w:name="_Hlk62124810"/>
      <w:r>
        <w:rPr>
          <w:lang w:val="en-US" w:eastAsia="en-GB"/>
        </w:rPr>
        <w:t>, e.g. accept the small set of NAS message given in clause 4.4.4.2 of TS 24.501 [4] as being acceptable to receive without integrity protection</w:t>
      </w:r>
      <w:bookmarkEnd w:id="295"/>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7FBC46B1" w:rsidR="000346BE" w:rsidRDefault="000346BE" w:rsidP="000346BE">
      <w:pPr>
        <w:pStyle w:val="NO"/>
        <w:rPr>
          <w:ins w:id="296" w:author="S3-211335" w:date="2021-03-09T12:49:00Z"/>
          <w:lang w:val="en-US" w:eastAsia="en-GB"/>
        </w:rPr>
      </w:pPr>
      <w:bookmarkStart w:id="297" w:name="_Hlk65780409"/>
      <w:ins w:id="298" w:author="S3-211335" w:date="2021-03-09T12:49:00Z">
        <w:r>
          <w:rPr>
            <w:lang w:val="en-US" w:eastAsia="en-GB"/>
          </w:rPr>
          <w:t>NOTE</w:t>
        </w:r>
      </w:ins>
      <w:ins w:id="299" w:author="Rapporteur" w:date="2021-03-09T12:50:00Z">
        <w:r>
          <w:t> </w:t>
        </w:r>
      </w:ins>
      <w:ins w:id="300" w:author="S3-211335" w:date="2021-03-09T12:49:00Z">
        <w:del w:id="301" w:author="Rapporteur" w:date="2021-03-09T12:50:00Z">
          <w:r w:rsidDel="000346BE">
            <w:rPr>
              <w:lang w:val="en-US" w:eastAsia="en-GB"/>
            </w:rPr>
            <w:delText xml:space="preserve"> 1a</w:delText>
          </w:r>
        </w:del>
      </w:ins>
      <w:ins w:id="302" w:author="Rapporteur" w:date="2021-03-09T12:50:00Z">
        <w:r>
          <w:rPr>
            <w:lang w:val="en-US" w:eastAsia="en-GB"/>
          </w:rPr>
          <w:t>2</w:t>
        </w:r>
      </w:ins>
      <w:ins w:id="303" w:author="S3-211335" w:date="2021-03-09T12:49:00Z">
        <w:r>
          <w:rPr>
            <w:lang w:val="en-US" w:eastAsia="en-GB"/>
          </w:rPr>
          <w:t>:</w:t>
        </w:r>
        <w:del w:id="304" w:author="Rapporteur" w:date="2021-03-09T12:50:00Z">
          <w:r w:rsidDel="000346BE">
            <w:rPr>
              <w:lang w:val="en-US" w:eastAsia="en-GB"/>
            </w:rPr>
            <w:delText xml:space="preserve"> </w:delText>
          </w:r>
        </w:del>
      </w:ins>
      <w:ins w:id="305" w:author="Rapporteur" w:date="2021-03-09T12:50:00Z">
        <w:r>
          <w:rPr>
            <w:lang w:val="en-US" w:eastAsia="en-GB"/>
          </w:rPr>
          <w:tab/>
        </w:r>
      </w:ins>
      <w:ins w:id="306" w:author="S3-211335" w:date="2021-03-09T12:49:00Z">
        <w:r>
          <w:rPr>
            <w:lang w:val="en-US" w:eastAsia="en-GB"/>
          </w:rPr>
          <w:t xml:space="preserve">If [Option-1] is used, then if the AMF can not rule out re-allocating the UE via RAN then it include the above indication in the NAS Security Mode Command message, which is ignored by a UE that does not understand the new behaviour. Regardless of whether a re-allocation occurs, then the legacy behaviour of a protected message from an AMF will establish the secure exchange of NAS messages at the UE. </w:t>
        </w:r>
        <w:bookmarkEnd w:id="297"/>
      </w:ins>
    </w:p>
    <w:p w14:paraId="12306E47" w14:textId="262F3BE3" w:rsidR="000346BE" w:rsidDel="000346BE" w:rsidRDefault="000346BE" w:rsidP="00F55F0F">
      <w:pPr>
        <w:pStyle w:val="B1"/>
        <w:rPr>
          <w:del w:id="307" w:author="S3-211335" w:date="2021-03-09T12:49:00Z"/>
          <w:lang w:val="en-US" w:eastAsia="en-GB"/>
        </w:rPr>
      </w:pPr>
    </w:p>
    <w:p w14:paraId="6314CD3E" w14:textId="6055DCF1" w:rsidR="00221DCA" w:rsidDel="000346BE" w:rsidRDefault="00221DCA" w:rsidP="00221DCA">
      <w:pPr>
        <w:pStyle w:val="EditorsNote"/>
        <w:rPr>
          <w:del w:id="308" w:author="S3-211335" w:date="2021-03-09T12:49:00Z"/>
          <w:lang w:val="en-US" w:eastAsia="en-GB"/>
        </w:rPr>
      </w:pPr>
      <w:del w:id="309" w:author="S3-211335" w:date="2021-03-09T12:49:00Z">
        <w:r w:rsidRPr="0097085A" w:rsidDel="000346BE">
          <w:rPr>
            <w:lang w:val="en-US" w:eastAsia="en-GB"/>
          </w:rPr>
          <w:delText>E</w:delText>
        </w:r>
        <w:r w:rsidDel="000346BE">
          <w:rPr>
            <w:lang w:val="en-US" w:eastAsia="en-GB"/>
          </w:rPr>
          <w:delText>ditor’s Note</w:delText>
        </w:r>
        <w:r w:rsidRPr="0097085A" w:rsidDel="000346BE">
          <w:rPr>
            <w:lang w:val="en-US" w:eastAsia="en-GB"/>
          </w:rPr>
          <w:delText>: It is FFS how and if the Initial AMF determines whether an AMF re-allocation is needed in Step 6a.</w:delText>
        </w:r>
      </w:del>
    </w:p>
    <w:p w14:paraId="3012ADC6" w14:textId="61601C43" w:rsidR="00221DCA" w:rsidRDefault="00221DCA" w:rsidP="00221DCA">
      <w:pPr>
        <w:pStyle w:val="NO"/>
        <w:rPr>
          <w:lang w:val="en-US" w:eastAsia="en-GB"/>
        </w:rPr>
      </w:pPr>
      <w:r>
        <w:rPr>
          <w:lang w:val="en-US" w:eastAsia="en-GB"/>
        </w:rPr>
        <w:t>NOTE</w:t>
      </w:r>
      <w:r w:rsidR="00665CE7">
        <w:t> </w:t>
      </w:r>
      <w:del w:id="310" w:author="Rapporteur" w:date="2021-03-09T12:50:00Z">
        <w:r w:rsidR="00665CE7" w:rsidDel="000346BE">
          <w:rPr>
            <w:lang w:val="en-US" w:eastAsia="en-GB"/>
          </w:rPr>
          <w:delText>2</w:delText>
        </w:r>
      </w:del>
      <w:ins w:id="311" w:author="Rapporteur" w:date="2021-03-09T12:50:00Z">
        <w:r w:rsidR="000346BE">
          <w:rPr>
            <w:lang w:val="en-US" w:eastAsia="en-GB"/>
          </w:rPr>
          <w:t>3</w:t>
        </w:r>
      </w:ins>
      <w:r>
        <w:rPr>
          <w:lang w:val="en-US" w:eastAsia="en-GB"/>
        </w:rPr>
        <w:t>:</w:t>
      </w:r>
      <w:r w:rsidR="00DE5AF8">
        <w:rPr>
          <w:lang w:val="en-US" w:eastAsia="en-GB"/>
        </w:rPr>
        <w:tab/>
      </w:r>
      <w:r>
        <w:rPr>
          <w:lang w:val="en-US" w:eastAsia="en-GB"/>
        </w:rPr>
        <w:t>Only one of [Option-1] in above step or [Option-2] in step 8 needs to be standardised.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557B41AE" w:rsidR="00221DCA" w:rsidRDefault="00221DCA" w:rsidP="00221DCA">
      <w:pPr>
        <w:pStyle w:val="NO"/>
        <w:rPr>
          <w:lang w:val="en-US" w:eastAsia="en-GB"/>
        </w:rPr>
      </w:pPr>
      <w:r>
        <w:rPr>
          <w:lang w:val="en-US" w:eastAsia="en-GB"/>
        </w:rPr>
        <w:t>NOTE</w:t>
      </w:r>
      <w:r w:rsidR="00665CE7">
        <w:t> </w:t>
      </w:r>
      <w:del w:id="312" w:author="Rapporteur" w:date="2021-03-09T12:50:00Z">
        <w:r w:rsidR="00665CE7" w:rsidDel="000346BE">
          <w:rPr>
            <w:lang w:val="en-US" w:eastAsia="en-GB"/>
          </w:rPr>
          <w:delText>3</w:delText>
        </w:r>
      </w:del>
      <w:ins w:id="313" w:author="Rapporteur" w:date="2021-03-09T12:50:00Z">
        <w:r w:rsidR="000346BE">
          <w:rPr>
            <w:lang w:val="en-US" w:eastAsia="en-GB"/>
          </w:rPr>
          <w:t>4</w:t>
        </w:r>
      </w:ins>
      <w:r>
        <w:rPr>
          <w:lang w:val="en-US" w:eastAsia="en-GB"/>
        </w:rPr>
        <w:t>:</w:t>
      </w:r>
      <w:r w:rsidR="00DE5AF8">
        <w:rPr>
          <w:lang w:val="en-US" w:eastAsia="en-GB"/>
        </w:rPr>
        <w:tab/>
      </w:r>
      <w:r>
        <w:rPr>
          <w:lang w:val="en-US" w:eastAsia="en-GB"/>
        </w:rPr>
        <w:t>Which message this is and whether to use this approach or [Option-1] (see NOTE</w:t>
      </w:r>
      <w:r w:rsidR="00DE5AF8">
        <w:t> </w:t>
      </w:r>
      <w:del w:id="314" w:author="Rapporteur" w:date="2021-03-09T12:50:00Z">
        <w:r w:rsidR="00DE5AF8" w:rsidDel="000346BE">
          <w:rPr>
            <w:lang w:val="en-US" w:eastAsia="en-GB"/>
          </w:rPr>
          <w:delText>2</w:delText>
        </w:r>
      </w:del>
      <w:ins w:id="315" w:author="Rapporteur" w:date="2021-03-09T12:50:00Z">
        <w:r w:rsidR="000346BE">
          <w:rPr>
            <w:lang w:val="en-US" w:eastAsia="en-GB"/>
          </w:rPr>
          <w:t>3</w:t>
        </w:r>
      </w:ins>
      <w:r>
        <w:rPr>
          <w:lang w:val="en-US" w:eastAsia="en-GB"/>
        </w:rPr>
        <w:t>) is FFS.</w:t>
      </w:r>
    </w:p>
    <w:p w14:paraId="1A8F7070" w14:textId="742B7C5F" w:rsidR="00221DCA" w:rsidRDefault="00221DCA" w:rsidP="00F55F0F">
      <w:pPr>
        <w:pStyle w:val="B1"/>
        <w:rPr>
          <w:ins w:id="316" w:author="S3-211334" w:date="2021-03-09T12:38:00Z"/>
          <w:lang w:val="en-US" w:eastAsia="en-GB"/>
        </w:rPr>
      </w:pPr>
      <w:r>
        <w:rPr>
          <w:lang w:val="en-US" w:eastAsia="en-GB"/>
        </w:rPr>
        <w:t>Step 9:</w:t>
      </w:r>
      <w:r w:rsidR="00A03843">
        <w:rPr>
          <w:lang w:val="en-US" w:eastAsia="en-GB"/>
        </w:rPr>
        <w:tab/>
      </w:r>
      <w:r w:rsidR="00A03843">
        <w:rPr>
          <w:lang w:val="en-US" w:eastAsia="en-GB"/>
        </w:rPr>
        <w:tab/>
      </w:r>
      <w:r>
        <w:rPr>
          <w:lang w:val="en-US" w:eastAsia="en-GB"/>
        </w:rPr>
        <w:t>If the initial AMF changed the security context from the one that the UE used to protect the Registration Request message, the initial AMF shall change the ngKSI in the received Registration Request in step 1. The AMF forwards the (possibly with the changed ngKSI) Registration Request to the target AMF vis the RAN.</w:t>
      </w:r>
    </w:p>
    <w:p w14:paraId="6F86801A" w14:textId="02052436" w:rsidR="00D74BFE" w:rsidRDefault="00D74BFE" w:rsidP="00D74BFE">
      <w:pPr>
        <w:pStyle w:val="NO"/>
        <w:rPr>
          <w:ins w:id="317" w:author="S3-211334" w:date="2021-03-09T12:38:00Z"/>
        </w:rPr>
      </w:pPr>
      <w:ins w:id="318" w:author="S3-211334" w:date="2021-03-09T12:38:00Z">
        <w:r>
          <w:t>NOTE</w:t>
        </w:r>
      </w:ins>
      <w:ins w:id="319" w:author="Rapporteur" w:date="2021-03-09T12:40:00Z">
        <w:r>
          <w:t> </w:t>
        </w:r>
      </w:ins>
      <w:ins w:id="320" w:author="S3-211334" w:date="2021-03-09T12:38:00Z">
        <w:del w:id="321" w:author="Rapporteur" w:date="2021-03-09T12:40:00Z">
          <w:r w:rsidDel="00D74BFE">
            <w:delText xml:space="preserve"> 3a</w:delText>
          </w:r>
        </w:del>
      </w:ins>
      <w:ins w:id="322" w:author="Rapporteur" w:date="2021-03-09T12:50:00Z">
        <w:r w:rsidR="000346BE">
          <w:t>5</w:t>
        </w:r>
      </w:ins>
      <w:ins w:id="323" w:author="S3-211334" w:date="2021-03-09T12:38:00Z">
        <w:r>
          <w:t>:</w:t>
        </w:r>
      </w:ins>
      <w:ins w:id="324" w:author="Rapporteur" w:date="2021-03-09T12:43:00Z">
        <w:r>
          <w:tab/>
        </w:r>
      </w:ins>
      <w:ins w:id="325" w:author="S3-211334" w:date="2021-03-09T12:38:00Z">
        <w:del w:id="326" w:author="Rapporteur" w:date="2021-03-09T12:43:00Z">
          <w:r w:rsidDel="00D74BFE">
            <w:delText xml:space="preserve"> </w:delText>
          </w:r>
        </w:del>
        <w:r>
          <w:t>Changing the ngKSI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ngKSI to any value to enforce a context retrieval failure at the target AMF.</w:t>
        </w:r>
      </w:ins>
    </w:p>
    <w:p w14:paraId="434F3A07" w14:textId="0A52B890" w:rsidR="00D74BFE" w:rsidRPr="00D74BFE" w:rsidDel="00D74BFE" w:rsidRDefault="00D74BFE" w:rsidP="00F55F0F">
      <w:pPr>
        <w:pStyle w:val="B1"/>
        <w:rPr>
          <w:del w:id="327" w:author="S3-211334" w:date="2021-03-09T12:38:00Z"/>
          <w:lang w:eastAsia="en-GB"/>
          <w:rPrChange w:id="328" w:author="S3-211334" w:date="2021-03-09T12:38:00Z">
            <w:rPr>
              <w:del w:id="329" w:author="S3-211334" w:date="2021-03-09T12:38:00Z"/>
              <w:lang w:val="en-US" w:eastAsia="en-GB"/>
            </w:rPr>
          </w:rPrChange>
        </w:rPr>
      </w:pPr>
    </w:p>
    <w:p w14:paraId="0BD92C9E" w14:textId="5032CEDA" w:rsidR="00221DCA" w:rsidDel="00D74BFE" w:rsidRDefault="00221DCA" w:rsidP="00221DCA">
      <w:pPr>
        <w:pStyle w:val="EditorsNote"/>
        <w:rPr>
          <w:del w:id="330" w:author="S3-211334" w:date="2021-03-09T12:38:00Z"/>
          <w:lang w:val="en-US" w:eastAsia="en-GB"/>
        </w:rPr>
      </w:pPr>
      <w:del w:id="331" w:author="S3-211334" w:date="2021-03-09T12:38:00Z">
        <w:r w:rsidDel="00D74BFE">
          <w:rPr>
            <w:lang w:val="en-US" w:eastAsia="en-GB"/>
          </w:rPr>
          <w:delText>Editor’s Note: More details on changing the ngKSI and any resulting state changes are needed.</w:delText>
        </w:r>
      </w:del>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6EDF2B00" w:rsidR="00221DCA" w:rsidRDefault="00221DCA" w:rsidP="00221DCA">
      <w:pPr>
        <w:pStyle w:val="NO"/>
        <w:rPr>
          <w:lang w:val="en-US" w:eastAsia="en-GB"/>
        </w:rPr>
      </w:pPr>
      <w:r>
        <w:rPr>
          <w:lang w:val="en-US" w:eastAsia="en-GB"/>
        </w:rPr>
        <w:lastRenderedPageBreak/>
        <w:t>NOTE</w:t>
      </w:r>
      <w:r w:rsidR="00DE5AF8">
        <w:t> </w:t>
      </w:r>
      <w:del w:id="332" w:author="Rapporteur" w:date="2021-03-09T12:40:00Z">
        <w:r w:rsidR="00DE5AF8" w:rsidDel="00D74BFE">
          <w:rPr>
            <w:lang w:val="en-US" w:eastAsia="en-GB"/>
          </w:rPr>
          <w:delText>4</w:delText>
        </w:r>
      </w:del>
      <w:ins w:id="333" w:author="Rapporteur" w:date="2021-03-09T12:50:00Z">
        <w:r w:rsidR="000346BE">
          <w:rPr>
            <w:lang w:val="en-US" w:eastAsia="en-GB"/>
          </w:rPr>
          <w:t>6</w:t>
        </w:r>
      </w:ins>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ngKSI in the Registration Request before forwarding it to the target AMF (via the RAN). </w:t>
      </w:r>
      <w:ins w:id="334" w:author="S3-211334" w:date="2021-03-09T12:39:00Z">
        <w:r w:rsidR="00D74BFE">
          <w:rPr>
            <w:lang w:val="en-US" w:eastAsia="en-GB"/>
          </w:rPr>
          <w:t>This causes no loss of MM context as these can be fetched from the old AMF using SUPI once the UE has been authenticated (see clause 4.2.2.2.2 of TS 23.502 [2]).</w:t>
        </w:r>
      </w:ins>
    </w:p>
    <w:p w14:paraId="2E53C9A3" w14:textId="403998CA" w:rsidR="00221DCA" w:rsidDel="00D74BFE" w:rsidRDefault="00221DCA" w:rsidP="00221DCA">
      <w:pPr>
        <w:pStyle w:val="EditorsNote"/>
        <w:rPr>
          <w:del w:id="335" w:author="S3-211334" w:date="2021-03-09T12:39:00Z"/>
          <w:lang w:val="en-US" w:eastAsia="en-GB"/>
        </w:rPr>
      </w:pPr>
      <w:del w:id="336" w:author="S3-211334" w:date="2021-03-09T12:39:00Z">
        <w:r w:rsidRPr="00652CD3" w:rsidDel="00D74BFE">
          <w:rPr>
            <w:lang w:val="en-US" w:eastAsia="zh-CN"/>
          </w:rPr>
          <w:delText>E</w:delText>
        </w:r>
        <w:r w:rsidDel="00D74BFE">
          <w:rPr>
            <w:lang w:val="en-US" w:eastAsia="zh-CN"/>
          </w:rPr>
          <w:delText>ditor’s Note</w:delText>
        </w:r>
        <w:r w:rsidRPr="00652CD3" w:rsidDel="00D74BFE">
          <w:rPr>
            <w:lang w:val="en-US" w:eastAsia="zh-CN"/>
          </w:rPr>
          <w:delText xml:space="preserve">: </w:delText>
        </w:r>
        <w:r w:rsidDel="00D74BFE">
          <w:rPr>
            <w:lang w:val="en-US" w:eastAsia="zh-CN"/>
          </w:rPr>
          <w:delText>H</w:delText>
        </w:r>
        <w:r w:rsidRPr="00652CD3" w:rsidDel="00D74BFE">
          <w:rPr>
            <w:lang w:val="en-US" w:eastAsia="zh-CN"/>
          </w:rPr>
          <w:delText>ow to address context loss result</w:delText>
        </w:r>
        <w:r w:rsidDel="00D74BFE">
          <w:rPr>
            <w:lang w:val="en-US" w:eastAsia="zh-CN"/>
          </w:rPr>
          <w:delText>ing</w:delText>
        </w:r>
        <w:r w:rsidRPr="00652CD3" w:rsidDel="00D74BFE">
          <w:rPr>
            <w:lang w:val="en-US" w:eastAsia="zh-CN"/>
          </w:rPr>
          <w:delText xml:space="preserve"> from changing ngKSI is FFS</w:delText>
        </w:r>
      </w:del>
    </w:p>
    <w:p w14:paraId="5F6B4F33" w14:textId="2E67AC57" w:rsidR="00221DCA" w:rsidDel="0069209A" w:rsidRDefault="00221DCA" w:rsidP="00221DCA">
      <w:pPr>
        <w:pStyle w:val="Heading4"/>
        <w:rPr>
          <w:del w:id="337" w:author="S3-211315" w:date="2021-03-09T12:05:00Z"/>
          <w:lang w:val="en-US" w:eastAsia="en-GB"/>
        </w:rPr>
      </w:pPr>
      <w:del w:id="338" w:author="S3-211315" w:date="2021-03-09T12:05:00Z">
        <w:r w:rsidDel="0069209A">
          <w:rPr>
            <w:lang w:val="en-US" w:eastAsia="en-GB"/>
          </w:rPr>
          <w:delText>6.1.2.3</w:delText>
        </w:r>
        <w:r w:rsidDel="0069209A">
          <w:rPr>
            <w:lang w:val="en-US" w:eastAsia="en-GB"/>
          </w:rPr>
          <w:tab/>
          <w:delText>Impact of proposed solution</w:delText>
        </w:r>
      </w:del>
    </w:p>
    <w:p w14:paraId="32CA4154" w14:textId="16CA9EE9" w:rsidR="00221DCA" w:rsidDel="0069209A" w:rsidRDefault="00221DCA" w:rsidP="00221DCA">
      <w:pPr>
        <w:rPr>
          <w:del w:id="339" w:author="S3-211315" w:date="2021-03-09T12:05:00Z"/>
          <w:lang w:val="en-US" w:eastAsia="en-GB"/>
        </w:rPr>
      </w:pPr>
      <w:del w:id="340" w:author="S3-211315" w:date="2021-03-09T12:05:00Z">
        <w:r w:rsidDel="0069209A">
          <w:rPr>
            <w:lang w:val="en-US" w:eastAsia="en-GB"/>
          </w:rPr>
          <w:delText>UE includes an indication of its support of the enhanced functionality to support AMF re-allocation via the RAN (see step 1 in clause 6.1.2.2).</w:delText>
        </w:r>
      </w:del>
    </w:p>
    <w:p w14:paraId="1438F947" w14:textId="575CA66F" w:rsidR="00221DCA" w:rsidDel="0069209A" w:rsidRDefault="00221DCA" w:rsidP="00221DCA">
      <w:pPr>
        <w:rPr>
          <w:del w:id="341" w:author="S3-211315" w:date="2021-03-09T12:05:00Z"/>
          <w:lang w:val="en-US" w:eastAsia="en-GB"/>
        </w:rPr>
      </w:pPr>
      <w:del w:id="342" w:author="S3-211315" w:date="2021-03-09T12:05:00Z">
        <w:r w:rsidDel="0069209A">
          <w:rPr>
            <w:lang w:val="en-US" w:eastAsia="en-GB"/>
          </w:rPr>
          <w:delText>Old AMF has the option to provide a decrypted Registration Request to the initial AMF (see step 3 in clause 6.1.2.2).</w:delText>
        </w:r>
      </w:del>
    </w:p>
    <w:p w14:paraId="68BFD063" w14:textId="3C4A293B" w:rsidR="00221DCA" w:rsidDel="0069209A" w:rsidRDefault="00221DCA" w:rsidP="00221DCA">
      <w:pPr>
        <w:rPr>
          <w:del w:id="343" w:author="S3-211315" w:date="2021-03-09T12:05:00Z"/>
          <w:lang w:val="en-US" w:eastAsia="en-GB"/>
        </w:rPr>
      </w:pPr>
      <w:del w:id="344" w:author="S3-211315" w:date="2021-03-09T12:05:00Z">
        <w:r w:rsidDel="0069209A">
          <w:rPr>
            <w:lang w:val="en-US" w:eastAsia="en-GB"/>
          </w:rPr>
          <w:delTex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delText>
        </w:r>
      </w:del>
    </w:p>
    <w:p w14:paraId="21AA5DA1" w14:textId="60E8CA1B" w:rsidR="00221DCA" w:rsidDel="0069209A" w:rsidRDefault="00221DCA" w:rsidP="00221DCA">
      <w:pPr>
        <w:pStyle w:val="NO"/>
        <w:rPr>
          <w:del w:id="345" w:author="S3-211315" w:date="2021-03-09T12:05:00Z"/>
          <w:lang w:val="en-US" w:eastAsia="en-GB"/>
        </w:rPr>
      </w:pPr>
      <w:del w:id="346" w:author="S3-211315" w:date="2021-03-09T12:05:00Z">
        <w:r w:rsidDel="0069209A">
          <w:rPr>
            <w:lang w:val="en-US" w:eastAsia="en-GB"/>
          </w:rPr>
          <w:delText>NOTE</w:delText>
        </w:r>
        <w:r w:rsidR="00DE5AF8" w:rsidDel="0069209A">
          <w:delText> </w:delText>
        </w:r>
        <w:r w:rsidDel="0069209A">
          <w:rPr>
            <w:lang w:val="en-US" w:eastAsia="en-GB"/>
          </w:rPr>
          <w:delText>1:</w:delText>
        </w:r>
        <w:r w:rsidR="00DE5AF8" w:rsidDel="0069209A">
          <w:rPr>
            <w:lang w:val="en-US" w:eastAsia="en-GB"/>
          </w:rPr>
          <w:tab/>
        </w:r>
        <w:r w:rsidDel="0069209A">
          <w:rPr>
            <w:lang w:val="en-US" w:eastAsia="en-GB"/>
          </w:rPr>
          <w:delText>This choice is left FFS.</w:delText>
        </w:r>
      </w:del>
    </w:p>
    <w:p w14:paraId="44B831BE" w14:textId="6FA88D11" w:rsidR="00221DCA" w:rsidDel="0069209A" w:rsidRDefault="00221DCA" w:rsidP="00221DCA">
      <w:pPr>
        <w:rPr>
          <w:del w:id="347" w:author="S3-211315" w:date="2021-03-09T12:05:00Z"/>
          <w:rFonts w:eastAsia="Calibri"/>
          <w:lang w:val="en-US" w:eastAsia="en-GB"/>
        </w:rPr>
      </w:pPr>
      <w:del w:id="348" w:author="S3-211315" w:date="2021-03-09T12:05:00Z">
        <w:r w:rsidDel="0069209A">
          <w:rPr>
            <w:lang w:val="en-US" w:eastAsia="en-GB"/>
          </w:rPr>
          <w:delText xml:space="preserve">The initial AMF changes the ngKSI in the Registration Request if it </w:delText>
        </w:r>
        <w:r w:rsidRPr="007D673B" w:rsidDel="0069209A">
          <w:rPr>
            <w:lang w:val="en-US" w:eastAsia="en-GB"/>
          </w:rPr>
          <w:delText xml:space="preserve">has established (or created) a </w:delText>
        </w:r>
        <w:r w:rsidDel="0069209A">
          <w:rPr>
            <w:lang w:val="en-US" w:eastAsia="en-GB"/>
          </w:rPr>
          <w:delText>new security context different from the one used to protect the Registration Request that the UE sent (step 9).</w:delText>
        </w:r>
      </w:del>
    </w:p>
    <w:p w14:paraId="6211C8C4" w14:textId="499539BC" w:rsidR="009A607C" w:rsidRPr="000943C0" w:rsidRDefault="009A607C" w:rsidP="00582B2E">
      <w:pPr>
        <w:pStyle w:val="Heading3"/>
      </w:pPr>
      <w:bookmarkStart w:id="349" w:name="_Toc66187549"/>
      <w:r w:rsidRPr="000943C0">
        <w:t>6.</w:t>
      </w:r>
      <w:r w:rsidR="00182011" w:rsidRPr="00582B2E">
        <w:t>1</w:t>
      </w:r>
      <w:r w:rsidRPr="00182011">
        <w:t>.</w:t>
      </w:r>
      <w:r w:rsidRPr="000943C0">
        <w:t>3</w:t>
      </w:r>
      <w:r w:rsidRPr="000943C0">
        <w:tab/>
        <w:t>Evaluation</w:t>
      </w:r>
      <w:bookmarkEnd w:id="349"/>
    </w:p>
    <w:p w14:paraId="4D15E318" w14:textId="77777777" w:rsidR="0069209A" w:rsidRDefault="0069209A" w:rsidP="0069209A">
      <w:pPr>
        <w:rPr>
          <w:ins w:id="350" w:author="S3-211315" w:date="2021-03-09T12:05:00Z"/>
          <w:lang w:val="en-US" w:eastAsia="en-GB"/>
        </w:rPr>
      </w:pPr>
      <w:ins w:id="351" w:author="S3-211315" w:date="2021-03-09T12:05:00Z">
        <w:r>
          <w:rPr>
            <w:lang w:val="en-US" w:eastAsia="en-GB"/>
          </w:rPr>
          <w:t>UE includes an indication of its support of the enhanced functionality to support AMF re-allocation via the RAN (see step 1 in clause 6.1.2.2).</w:t>
        </w:r>
      </w:ins>
    </w:p>
    <w:p w14:paraId="5BB5ECB4" w14:textId="77777777" w:rsidR="0069209A" w:rsidRDefault="0069209A" w:rsidP="0069209A">
      <w:pPr>
        <w:rPr>
          <w:ins w:id="352" w:author="S3-211315" w:date="2021-03-09T12:05:00Z"/>
          <w:lang w:val="en-US" w:eastAsia="en-GB"/>
        </w:rPr>
      </w:pPr>
      <w:ins w:id="353" w:author="S3-211315" w:date="2021-03-09T12:05:00Z">
        <w:r>
          <w:rPr>
            <w:lang w:val="en-US" w:eastAsia="en-GB"/>
          </w:rPr>
          <w:t xml:space="preserve">Old AMF has the option to provide a decrypted Registration Request to the initial AMF (see step 3 in clause 6.1.2.2). </w:t>
        </w:r>
        <w:r>
          <w:rPr>
            <w:color w:val="00B050"/>
            <w:lang w:eastAsia="zh-CN"/>
          </w:rPr>
          <w:t>This optional part of the solution requires the old AMF to support the capability to decrypt RR and send the decrypted RR in the context retrieval and is not used when UE sends RR with SUCI included.</w:t>
        </w:r>
      </w:ins>
    </w:p>
    <w:p w14:paraId="6D469F30" w14:textId="77777777" w:rsidR="0069209A" w:rsidRDefault="0069209A" w:rsidP="0069209A">
      <w:pPr>
        <w:rPr>
          <w:ins w:id="354" w:author="S3-211315" w:date="2021-03-09T12:05:00Z"/>
          <w:lang w:val="en-US" w:eastAsia="en-GB"/>
        </w:rPr>
      </w:pPr>
      <w:ins w:id="355" w:author="S3-211315" w:date="2021-03-09T12:05:00Z">
        <w:r>
          <w:rPr>
            <w:lang w:val="en-US" w:eastAsia="en-GB"/>
          </w:rPr>
          <w: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t>
        </w:r>
      </w:ins>
    </w:p>
    <w:p w14:paraId="4955E08F" w14:textId="77777777" w:rsidR="0069209A" w:rsidRDefault="0069209A" w:rsidP="0069209A">
      <w:pPr>
        <w:rPr>
          <w:ins w:id="356" w:author="S3-211315" w:date="2021-03-09T12:05:00Z"/>
          <w:lang w:val="en-US" w:eastAsia="en-GB"/>
        </w:rPr>
      </w:pPr>
      <w:ins w:id="357" w:author="S3-211315" w:date="2021-03-09T12:05:00Z">
        <w:r>
          <w:rPr>
            <w:lang w:val="en-US" w:eastAsia="en-GB"/>
          </w:rPr>
          <w:t xml:space="preserve"> NOTE</w:t>
        </w:r>
        <w:r>
          <w:t> </w:t>
        </w:r>
        <w:r>
          <w:rPr>
            <w:lang w:val="en-US" w:eastAsia="en-GB"/>
          </w:rPr>
          <w:t>1:</w:t>
        </w:r>
        <w:r>
          <w:rPr>
            <w:lang w:val="en-US" w:eastAsia="en-GB"/>
          </w:rPr>
          <w:tab/>
          <w:t>This choice is left FFS.</w:t>
        </w:r>
      </w:ins>
    </w:p>
    <w:p w14:paraId="7E94ABFB" w14:textId="77777777" w:rsidR="0069209A" w:rsidRDefault="0069209A" w:rsidP="0069209A">
      <w:pPr>
        <w:rPr>
          <w:ins w:id="358" w:author="S3-211315" w:date="2021-03-09T12:05:00Z"/>
          <w:lang w:val="en-US" w:eastAsia="en-GB"/>
        </w:rPr>
      </w:pPr>
      <w:ins w:id="359" w:author="S3-211315" w:date="2021-03-09T12:05:00Z">
        <w:r>
          <w:rPr>
            <w:lang w:val="en-US" w:eastAsia="en-GB"/>
          </w:rPr>
          <w:t>The initial AMF changes the ngKSI in the Registration Request if it has established (or created) a new security context different from the one used to protect the Registration Request that the UE sent (step 9).</w:t>
        </w:r>
      </w:ins>
    </w:p>
    <w:p w14:paraId="2896BAD0" w14:textId="77777777" w:rsidR="0069209A" w:rsidRDefault="0069209A" w:rsidP="0069209A">
      <w:pPr>
        <w:rPr>
          <w:ins w:id="360" w:author="S3-211315" w:date="2021-03-09T12:05:00Z"/>
          <w:lang w:val="en-US" w:eastAsia="en-GB"/>
        </w:rPr>
      </w:pPr>
      <w:ins w:id="361" w:author="S3-211315" w:date="2021-03-09T12:05:00Z">
        <w:r>
          <w:rPr>
            <w:lang w:val="en-US" w:eastAsia="en-GB"/>
          </w:rPr>
          <w:t>With the changed ngKSI, after the target AMF receives the RR with the changed ngKSI, the target AMF will retrieve UE context from the old AMF. The context retrieval will fail due to the changed ngKSI. Then target AMF is mandated to perform primary authentication. After primary authentication, the target AMF will need to retrieve UE context again from the old AMF.</w:t>
        </w:r>
      </w:ins>
    </w:p>
    <w:p w14:paraId="395A7B93" w14:textId="77777777" w:rsidR="0069209A" w:rsidRPr="0069209A" w:rsidRDefault="0069209A" w:rsidP="009A607C">
      <w:pPr>
        <w:rPr>
          <w:ins w:id="362" w:author="S3-211315" w:date="2021-03-09T12:05:00Z"/>
          <w:iCs/>
          <w:lang w:val="en-US"/>
          <w:rPrChange w:id="363" w:author="S3-211315" w:date="2021-03-09T12:05:00Z">
            <w:rPr>
              <w:ins w:id="364" w:author="S3-211315" w:date="2021-03-09T12:05:00Z"/>
              <w:iCs/>
            </w:rPr>
          </w:rPrChange>
        </w:rPr>
      </w:pPr>
    </w:p>
    <w:p w14:paraId="5F4FFABE" w14:textId="4D6F13E1" w:rsidR="009A607C" w:rsidRDefault="009A607C" w:rsidP="009A607C">
      <w:pPr>
        <w:rPr>
          <w:iCs/>
        </w:rPr>
      </w:pPr>
      <w:r>
        <w:rPr>
          <w:iCs/>
        </w:rPr>
        <w:t>TBD</w:t>
      </w:r>
    </w:p>
    <w:p w14:paraId="249462EA" w14:textId="7E36FF9D" w:rsidR="009A607C" w:rsidRDefault="009A607C" w:rsidP="009A607C"/>
    <w:p w14:paraId="1EF93388" w14:textId="0E414235" w:rsidR="0078501C" w:rsidRDefault="0078501C" w:rsidP="009A607C"/>
    <w:p w14:paraId="15EB3CB1" w14:textId="101E42E0" w:rsidR="00AE32E1" w:rsidRDefault="00AE32E1" w:rsidP="00AE32E1">
      <w:pPr>
        <w:pStyle w:val="Heading2"/>
      </w:pPr>
      <w:bookmarkStart w:id="365" w:name="_Toc66187550"/>
      <w:bookmarkStart w:id="366" w:name="_Toc51922454"/>
      <w:r>
        <w:t>6.</w:t>
      </w:r>
      <w:r w:rsidR="00182011">
        <w:t>2</w:t>
      </w:r>
      <w:r>
        <w:tab/>
        <w:t>Solution #</w:t>
      </w:r>
      <w:r w:rsidR="00182011">
        <w:t>2</w:t>
      </w:r>
      <w:r>
        <w:t>: Security of AMF re-allocation when 5G NAS security context is rerouted via RAN</w:t>
      </w:r>
      <w:bookmarkEnd w:id="365"/>
    </w:p>
    <w:p w14:paraId="7C841476" w14:textId="73F84E6F" w:rsidR="00AE32E1" w:rsidRDefault="00AE32E1" w:rsidP="00AE32E1">
      <w:pPr>
        <w:pStyle w:val="Heading3"/>
      </w:pPr>
      <w:bookmarkStart w:id="367" w:name="_Toc66187551"/>
      <w:r>
        <w:t>6.</w:t>
      </w:r>
      <w:r w:rsidR="00182011">
        <w:t>2</w:t>
      </w:r>
      <w:r>
        <w:t>.1</w:t>
      </w:r>
      <w:r>
        <w:tab/>
        <w:t>Introduction</w:t>
      </w:r>
      <w:bookmarkEnd w:id="367"/>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368" w:name="_Toc66187552"/>
      <w:r>
        <w:t>6.</w:t>
      </w:r>
      <w:r w:rsidR="00182011">
        <w:t>2</w:t>
      </w:r>
      <w:r>
        <w:t>.2</w:t>
      </w:r>
      <w:r>
        <w:tab/>
        <w:t>Solution details</w:t>
      </w:r>
      <w:bookmarkEnd w:id="368"/>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Kamf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keyAmfHDerivationInd)</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r w:rsidRPr="00E81435">
        <w:t>keyAmfHDerivationInd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w:t>
      </w:r>
      <w:r>
        <w:rPr>
          <w:lang w:val="en-US"/>
        </w:rPr>
        <w:lastRenderedPageBreak/>
        <w:t>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F68BE8F" w:rsidR="00CC1551" w:rsidRDefault="00AE32E1" w:rsidP="00CC1551">
      <w:pPr>
        <w:rPr>
          <w:ins w:id="369" w:author="S3-211285" w:date="2021-03-09T11:36:00Z"/>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r w:rsidRPr="004A4A90">
        <w:t>keyAm</w:t>
      </w:r>
      <w:r w:rsidRPr="00A13283">
        <w:t xml:space="preserve">fHDerivationInd indicator, the </w:t>
      </w:r>
      <w:r>
        <w:t>Target AMF</w:t>
      </w:r>
      <w:r w:rsidRPr="00A13283">
        <w:t xml:space="preserve"> </w:t>
      </w:r>
      <w:ins w:id="370" w:author="S3-211285" w:date="2021-03-09T11:35:00Z">
        <w:r w:rsidR="00CC1551">
          <w:t xml:space="preserve">needs to </w:t>
        </w:r>
      </w:ins>
      <w:r w:rsidRPr="00A13283">
        <w:rPr>
          <w:lang w:val="en-US"/>
        </w:rPr>
        <w:t>run</w:t>
      </w:r>
      <w:del w:id="371" w:author="S3-211285" w:date="2021-03-09T11:35:00Z">
        <w:r w:rsidDel="00CC1551">
          <w:rPr>
            <w:lang w:val="en-US"/>
          </w:rPr>
          <w:delText>s</w:delText>
        </w:r>
      </w:del>
      <w:r w:rsidRPr="00A13283">
        <w:rPr>
          <w:lang w:val="en-US"/>
        </w:rPr>
        <w:t xml:space="preserve">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Kamf key used in the </w:t>
      </w:r>
      <w:r>
        <w:rPr>
          <w:lang w:val="en-US"/>
        </w:rPr>
        <w:t>Target AMF</w:t>
      </w:r>
      <w:r w:rsidRPr="00A13283">
        <w:rPr>
          <w:lang w:val="en-US"/>
        </w:rPr>
        <w:t xml:space="preserve"> and the UE).</w:t>
      </w:r>
    </w:p>
    <w:p w14:paraId="3B50A52E" w14:textId="538F6C73" w:rsidR="00CC1551" w:rsidRDefault="00CC1551" w:rsidP="00CC1551">
      <w:pPr>
        <w:rPr>
          <w:ins w:id="372" w:author="S3-211285" w:date="2021-03-09T11:36:00Z"/>
          <w:lang w:val="en-US"/>
        </w:rPr>
      </w:pPr>
      <w:ins w:id="373" w:author="S3-211285" w:date="2021-03-09T11:36:00Z">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207AD1D8" w14:textId="1FDDB7A5" w:rsidR="00AE32E1" w:rsidDel="00CC1551" w:rsidRDefault="00AE32E1" w:rsidP="00582B2E">
      <w:pPr>
        <w:rPr>
          <w:del w:id="374" w:author="S3-211285" w:date="2021-03-09T11:36:00Z"/>
          <w:lang w:val="en-US"/>
        </w:rPr>
      </w:pPr>
    </w:p>
    <w:p w14:paraId="7089722D" w14:textId="77777777" w:rsidR="00CC1551" w:rsidRDefault="00AE32E1" w:rsidP="00CC1551">
      <w:pPr>
        <w:rPr>
          <w:ins w:id="375" w:author="S3-211285" w:date="2021-03-09T11:36:00Z"/>
          <w:lang w:val="en-US"/>
        </w:rPr>
      </w:pPr>
      <w:r>
        <w:rPr>
          <w:lang w:val="en-US"/>
        </w:rPr>
        <w:t>The Target AMF</w:t>
      </w:r>
      <w:r w:rsidRPr="00FC3E73">
        <w:rPr>
          <w:lang w:val="en-US"/>
        </w:rPr>
        <w:t xml:space="preserve"> </w:t>
      </w:r>
      <w:ins w:id="376" w:author="S3-211285" w:date="2021-03-09T11:36:00Z">
        <w:r w:rsidR="00CC1551">
          <w:rPr>
            <w:lang w:val="en-US"/>
          </w:rPr>
          <w:t xml:space="preserve">needs to </w:t>
        </w:r>
      </w:ins>
      <w:r w:rsidRPr="00FC3E73">
        <w:rPr>
          <w:lang w:val="en-US"/>
        </w:rPr>
        <w:t>run</w:t>
      </w:r>
      <w:del w:id="377" w:author="S3-211285" w:date="2021-03-09T11:36:00Z">
        <w:r w:rsidDel="00CC1551">
          <w:rPr>
            <w:lang w:val="en-US"/>
          </w:rPr>
          <w:delText>s</w:delText>
        </w:r>
      </w:del>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ins w:id="378" w:author="S3-211285" w:date="2021-03-09T11:36:00Z">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051FDBFD" w:rsidR="00AE32E1" w:rsidRDefault="00AE32E1" w:rsidP="00AE32E1">
      <w:pPr>
        <w:pStyle w:val="TH"/>
      </w:pPr>
      <w:del w:id="379" w:author="S3-211285" w:date="2021-03-09T11:37:00Z">
        <w:r w:rsidRPr="006E1E97" w:rsidDel="00CC1551">
          <w:rPr>
            <w:noProof/>
          </w:rPr>
          <w:object w:dxaOrig="10152" w:dyaOrig="9876" w14:anchorId="32DAFB66">
            <v:shape id="_x0000_i1031" type="#_x0000_t75" style="width:499.15pt;height:488.4pt" o:ole="">
              <v:imagedata r:id="rId16" o:title=""/>
            </v:shape>
            <o:OLEObject Type="Embed" ProgID="Visio.Drawing.11" ShapeID="_x0000_i1031" DrawAspect="Content" ObjectID="_1676807988" r:id="rId17"/>
          </w:object>
        </w:r>
      </w:del>
      <w:ins w:id="380" w:author="S3-211285" w:date="2021-03-09T11:37:00Z">
        <w:r w:rsidR="00CC1551">
          <w:rPr>
            <w:rFonts w:ascii="Times New Roman" w:eastAsia="SimSun" w:hAnsi="Times New Roman"/>
            <w:noProof/>
          </w:rPr>
          <w:object w:dxaOrig="9990" w:dyaOrig="9780" w14:anchorId="463F4AA8">
            <v:shape id="_x0000_i1032" type="#_x0000_t75" style="width:499.7pt;height:488.95pt" o:ole="">
              <v:imagedata r:id="rId18" o:title=""/>
            </v:shape>
            <o:OLEObject Type="Embed" ProgID="Visio.Drawing.11" ShapeID="_x0000_i1032" DrawAspect="Content" ObjectID="_1676807989" r:id="rId19"/>
          </w:object>
        </w:r>
      </w:ins>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67C47E4" w:rsidR="00AE32E1" w:rsidRDefault="00AE32E1" w:rsidP="00AE32E1">
      <w:pPr>
        <w:pStyle w:val="B1"/>
        <w:rPr>
          <w:lang w:val="en-US"/>
        </w:rPr>
      </w:pPr>
      <w:r>
        <w:rPr>
          <w:lang w:val="en-US"/>
        </w:rPr>
        <w:t>Step 1:</w:t>
      </w:r>
      <w:r>
        <w:rPr>
          <w:lang w:val="en-US"/>
        </w:rPr>
        <w:tab/>
        <w:t xml:space="preserve"> The UE prepares a Registration Request message including </w:t>
      </w:r>
      <w:ins w:id="381" w:author="S3-211285" w:date="2021-03-09T11:38:00Z">
        <w:r w:rsidR="00062682">
          <w:rPr>
            <w:lang w:val="en-US"/>
          </w:rPr>
          <w:t xml:space="preserve">a SUCI or a </w:t>
        </w:r>
      </w:ins>
      <w:r>
        <w:rPr>
          <w:lang w:val="en-US"/>
        </w:rPr>
        <w:t>5G-GUTI and slicing information which could potentially cause an AMF re-allocation</w:t>
      </w:r>
      <w:del w:id="382" w:author="S3-211285" w:date="2021-03-09T11:38:00Z">
        <w:r w:rsidDel="00062682">
          <w:rPr>
            <w:lang w:val="en-US"/>
          </w:rPr>
          <w:delText xml:space="preserve"> </w:delText>
        </w:r>
      </w:del>
      <w:ins w:id="383" w:author="S3-211285" w:date="2021-03-09T11:38:00Z">
        <w:r w:rsidR="00062682">
          <w:rPr>
            <w:lang w:val="en-US"/>
          </w:rPr>
          <w:t xml:space="preserve"> </w:t>
        </w:r>
      </w:ins>
      <w:ins w:id="384" w:author="S3-211285" w:date="2021-03-09T11:39:00Z">
        <w:r w:rsidR="00062682">
          <w:rPr>
            <w:lang w:val="en-US"/>
          </w:rPr>
          <w:t>such as Requested NSSAI</w:t>
        </w:r>
      </w:ins>
      <w:del w:id="385" w:author="S3-211285" w:date="2021-03-09T11:38:00Z">
        <w:r w:rsidDel="00062682">
          <w:rPr>
            <w:lang w:val="en-US"/>
          </w:rPr>
          <w:delText>and its 5G-GUTI</w:delText>
        </w:r>
      </w:del>
      <w:r>
        <w:rPr>
          <w:lang w:val="en-US"/>
        </w:rPr>
        <w:t xml:space="preserve">. </w:t>
      </w:r>
      <w:ins w:id="386" w:author="S3-211285" w:date="2021-03-09T11:39:00Z">
        <w:r w:rsidR="00062682">
          <w:rPr>
            <w:lang w:val="en-US"/>
          </w:rPr>
          <w:t xml:space="preserve">If the </w:t>
        </w:r>
      </w:ins>
      <w:del w:id="387" w:author="S3-211285" w:date="2021-03-09T11:39:00Z">
        <w:r w:rsidDel="00062682">
          <w:rPr>
            <w:lang w:val="en-US"/>
          </w:rPr>
          <w:delText xml:space="preserve">The </w:delText>
        </w:r>
      </w:del>
      <w:r>
        <w:rPr>
          <w:lang w:val="en-US"/>
        </w:rPr>
        <w:t xml:space="preserve">UE has a 5G NAS security context </w:t>
      </w:r>
      <w:ins w:id="388" w:author="S3-211285" w:date="2021-03-09T11:39:00Z">
        <w:r w:rsidR="00062682">
          <w:rPr>
            <w:lang w:val="en-US"/>
          </w:rPr>
          <w:t xml:space="preserve">(Registration with 5G-GUTI) it includes a protected NAS container in </w:t>
        </w:r>
      </w:ins>
      <w:del w:id="389" w:author="S3-211285" w:date="2021-03-09T11:39:00Z">
        <w:r w:rsidDel="00062682">
          <w:rPr>
            <w:lang w:val="en-US"/>
          </w:rPr>
          <w:delText xml:space="preserve">and protects therefore </w:delText>
        </w:r>
      </w:del>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E8DC3C8" w:rsidR="00AE32E1" w:rsidRDefault="00AE32E1" w:rsidP="00AE32E1">
      <w:pPr>
        <w:pStyle w:val="B1"/>
        <w:rPr>
          <w:ins w:id="390" w:author="S3-211285" w:date="2021-03-09T11:41:00Z"/>
          <w:lang w:val="en-US"/>
        </w:rPr>
      </w:pPr>
      <w:r>
        <w:rPr>
          <w:lang w:val="en-US"/>
        </w:rPr>
        <w:t>Step 3</w:t>
      </w:r>
      <w:ins w:id="391" w:author="S3-211285" w:date="2021-03-09T11:40:00Z">
        <w:r w:rsidR="00323CE8">
          <w:rPr>
            <w:lang w:val="en-US"/>
          </w:rPr>
          <w:t>a and 3b</w:t>
        </w:r>
      </w:ins>
      <w:del w:id="392" w:author="S3-211285" w:date="2021-03-09T11:40:00Z">
        <w:r w:rsidDel="00323CE8">
          <w:rPr>
            <w:lang w:val="en-US"/>
          </w:rPr>
          <w:delText>/4</w:delText>
        </w:r>
      </w:del>
      <w:r>
        <w:rPr>
          <w:lang w:val="en-US"/>
        </w:rPr>
        <w:t>: These steps may only take place if UE has indicated its 5G-GUTI in the Registration Request message</w:t>
      </w:r>
      <w:ins w:id="393" w:author="S3-211285" w:date="2021-03-09T11:40:00Z">
        <w:r w:rsidR="00A97A55">
          <w:rPr>
            <w:lang w:val="en-US"/>
          </w:rPr>
          <w:t xml:space="preserve"> and there is connectivity between the initial AMF and the old AMF (cases 2.a.i and 2.b.i in clause 4.3)</w:t>
        </w:r>
      </w:ins>
      <w:r>
        <w:rPr>
          <w:lang w:val="en-US"/>
        </w:rPr>
        <w:t xml:space="preserve">. The Initial AMF contacts the old AMF and requests the 5G NAS security context from the old AMF. The old AMF may perform horizontal </w:t>
      </w:r>
      <w:r w:rsidRPr="00561C0E">
        <w:rPr>
          <w:lang w:val="en-US"/>
        </w:rPr>
        <w:t>Kamf</w:t>
      </w:r>
      <w:r>
        <w:rPr>
          <w:lang w:val="en-US"/>
        </w:rPr>
        <w:t xml:space="preserve"> derivation of the Kamf key.</w:t>
      </w:r>
    </w:p>
    <w:p w14:paraId="13E3054E" w14:textId="7410C3D8" w:rsidR="00A97A55" w:rsidRDefault="00416CAF" w:rsidP="00A97A55">
      <w:pPr>
        <w:pStyle w:val="B1"/>
        <w:rPr>
          <w:ins w:id="394" w:author="S3-211285" w:date="2021-03-09T11:41:00Z"/>
          <w:lang w:eastAsia="zh-CN"/>
        </w:rPr>
      </w:pPr>
      <w:ins w:id="395" w:author="Rapporteur" w:date="2021-03-09T11:48:00Z">
        <w:r>
          <w:rPr>
            <w:lang w:eastAsia="zh-CN"/>
          </w:rPr>
          <w:tab/>
        </w:r>
      </w:ins>
      <w:ins w:id="396" w:author="S3-211285" w:date="2021-03-09T11:41:00Z">
        <w:r w:rsidR="00A97A55">
          <w:rPr>
            <w:lang w:eastAsia="zh-CN"/>
          </w:rPr>
          <w:t xml:space="preserve">If there is no connectivity between the initial AMF and the old AMF (cases 2.a.ii and 2.b.ii </w:t>
        </w:r>
        <w:r w:rsidR="00A97A55">
          <w:rPr>
            <w:lang w:val="en-US"/>
          </w:rPr>
          <w:t>in clause 4.3</w:t>
        </w:r>
        <w:r w:rsidR="00A97A55">
          <w:rPr>
            <w:lang w:eastAsia="zh-CN"/>
          </w:rPr>
          <w:t xml:space="preserve">) and the UE has indicated its 5G-GUTI in the Registration Request message, then steps 3a and 3b are skipped and the </w:t>
        </w:r>
        <w:r w:rsidR="00A97A55">
          <w:rPr>
            <w:lang w:eastAsia="zh-CN"/>
          </w:rPr>
          <w:lastRenderedPageBreak/>
          <w:t>initial AMF requests the UE identity SUCI from the UE in step 4 and then initiates primary authentication in step 5.</w:t>
        </w:r>
      </w:ins>
    </w:p>
    <w:p w14:paraId="074F2D19" w14:textId="77777777" w:rsidR="00A97A55" w:rsidRDefault="00A97A55" w:rsidP="00A97A55">
      <w:pPr>
        <w:pStyle w:val="B1"/>
        <w:rPr>
          <w:ins w:id="397" w:author="S3-211285" w:date="2021-03-09T11:41:00Z"/>
        </w:rPr>
      </w:pPr>
      <w:ins w:id="398" w:author="S3-211285" w:date="2021-03-09T11:41:00Z">
        <w:r>
          <w:t xml:space="preserve">Step 4: </w:t>
        </w:r>
        <w:r>
          <w:rPr>
            <w:lang w:eastAsia="zh-CN"/>
          </w:rPr>
          <w:t>The initial AMF may request UE identity SUCI from the UE.</w:t>
        </w:r>
      </w:ins>
    </w:p>
    <w:p w14:paraId="3F9C9C4F" w14:textId="03863CFB" w:rsidR="00A97A55" w:rsidRPr="00A97A55" w:rsidDel="00A97A55" w:rsidRDefault="00A97A55" w:rsidP="00AE32E1">
      <w:pPr>
        <w:pStyle w:val="B1"/>
        <w:rPr>
          <w:del w:id="399" w:author="S3-211285" w:date="2021-03-09T11:41:00Z"/>
          <w:rPrChange w:id="400" w:author="S3-211285" w:date="2021-03-09T11:41:00Z">
            <w:rPr>
              <w:del w:id="401" w:author="S3-211285" w:date="2021-03-09T11:41:00Z"/>
              <w:lang w:val="en-US"/>
            </w:rPr>
          </w:rPrChange>
        </w:rPr>
      </w:pPr>
    </w:p>
    <w:p w14:paraId="4AB0C9B9" w14:textId="0621335C"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ins w:id="402" w:author="S3-211285" w:date="2021-03-09T11:41:00Z">
        <w:r w:rsidR="00A97A55">
          <w:rPr>
            <w:lang w:val="en-US"/>
          </w:rPr>
          <w:t xml:space="preserve">needed </w:t>
        </w:r>
      </w:ins>
      <w:del w:id="403" w:author="S3-211285" w:date="2021-03-09T11:41:00Z">
        <w:r w:rsidRPr="000B3A4D" w:rsidDel="00A97A55">
          <w:rPr>
            <w:lang w:val="en-US"/>
          </w:rPr>
          <w:delText xml:space="preserve">mandatory </w:delText>
        </w:r>
      </w:del>
      <w:r w:rsidRPr="000B3A4D">
        <w:rPr>
          <w:lang w:val="en-US"/>
        </w:rPr>
        <w:t>if the UE has indicated its SUCI in the Registration Request message</w:t>
      </w:r>
    </w:p>
    <w:p w14:paraId="7B37A5C1" w14:textId="51A4212C"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initiate</w:t>
      </w:r>
      <w:r w:rsidRPr="00D46641">
        <w:rPr>
          <w:lang w:val="en-US"/>
        </w:rPr>
        <w:t xml:space="preserve">s a NAS SMC. </w:t>
      </w:r>
      <w:r>
        <w:rPr>
          <w:lang w:val="en-US"/>
        </w:rPr>
        <w:t xml:space="preserve">This step takes place if a prior primary authentication has taken place or if the old AMF has performed horizontal </w:t>
      </w:r>
      <w:r w:rsidRPr="00561C0E">
        <w:rPr>
          <w:lang w:val="en-US"/>
        </w:rPr>
        <w:t>Kamf</w:t>
      </w:r>
      <w:r>
        <w:rPr>
          <w:lang w:val="en-US"/>
        </w:rPr>
        <w:t xml:space="preserve"> derivation of the Kamf key. </w:t>
      </w:r>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r w:rsidRPr="00561C0E">
        <w:rPr>
          <w:lang w:val="en-US"/>
        </w:rPr>
        <w:t>Kamf</w:t>
      </w:r>
      <w:r>
        <w:rPr>
          <w:lang w:val="en-US"/>
        </w:rPr>
        <w:t xml:space="preserve"> derivation of the Kamf key</w:t>
      </w:r>
      <w:ins w:id="404" w:author="S3-211285" w:date="2021-03-09T11:42:00Z">
        <w:r w:rsidR="000E58BE">
          <w:rPr>
            <w:lang w:val="en-US"/>
          </w:rPr>
          <w:t xml:space="preserve"> or the Registration Request included the UE SUCI</w:t>
        </w:r>
      </w:ins>
      <w:r w:rsidRPr="00BD4783">
        <w:rPr>
          <w:lang w:val="en-US"/>
        </w:rPr>
        <w:t xml:space="preserve">. </w:t>
      </w:r>
    </w:p>
    <w:p w14:paraId="20DEDE5E" w14:textId="77777777"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 The RR message is both integrity protected and encrypted.</w:t>
      </w:r>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r w:rsidRPr="00140E21">
        <w:rPr>
          <w:lang w:eastAsia="ko-KR"/>
        </w:rPr>
        <w:t xml:space="preserve">Nudm_SDM_Get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r w:rsidRPr="00140E21">
        <w:rPr>
          <w:lang w:eastAsia="ko-KR"/>
        </w:rPr>
        <w:t>Nudm_SD</w:t>
      </w:r>
      <w:r w:rsidRPr="00140E21">
        <w:t>M</w:t>
      </w:r>
      <w:r w:rsidRPr="00140E21">
        <w:rPr>
          <w:lang w:eastAsia="ko-KR"/>
        </w:rPr>
        <w:t>_Get</w:t>
      </w:r>
      <w:r>
        <w:rPr>
          <w:lang w:eastAsia="ko-KR"/>
        </w:rPr>
        <w:t>Response</w:t>
      </w:r>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Nnssf_NSSelection_Get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r w:rsidRPr="00140E21">
        <w:rPr>
          <w:lang w:eastAsia="ko-KR"/>
        </w:rPr>
        <w:t>Nnssf_NSSelection_Get</w:t>
      </w:r>
      <w:r>
        <w:t xml:space="preserve"> </w:t>
      </w:r>
      <w:r w:rsidRPr="00140E21">
        <w:t xml:space="preserve">to </w:t>
      </w:r>
      <w:r>
        <w:t>the Initial AMF.</w:t>
      </w:r>
    </w:p>
    <w:p w14:paraId="707CD50D" w14:textId="7DCC2962" w:rsidR="00AE32E1" w:rsidRPr="00C71CD9" w:rsidRDefault="00AE32E1" w:rsidP="00AE32E1">
      <w:pPr>
        <w:pStyle w:val="B1"/>
        <w:rPr>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 xml:space="preserve">decides to reroute the RR message to a Target AMF via RAN. The Initial AMF optionally </w:t>
      </w:r>
      <w:r w:rsidRPr="00E9203E">
        <w:rPr>
          <w:lang w:val="en-US"/>
        </w:rPr>
        <w:t xml:space="preserve">performs horizontal Kamf derivation </w:t>
      </w:r>
      <w:r w:rsidRPr="004679FC">
        <w:rPr>
          <w:lang w:val="en-US"/>
        </w:rPr>
        <w:t xml:space="preserve">of Kamf-0 to generate a </w:t>
      </w:r>
      <w:r w:rsidRPr="00713D12">
        <w:rPr>
          <w:lang w:val="en-US"/>
        </w:rPr>
        <w:t>new Kamf-1</w:t>
      </w:r>
      <w:r>
        <w:rPr>
          <w:lang w:val="en-US"/>
        </w:rPr>
        <w:t>. 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ins w:id="405" w:author="S3-211285" w:date="2021-03-09T11:42:00Z">
        <w:r w:rsidR="006F6A2D">
          <w:rPr>
            <w:lang w:val="en-US"/>
          </w:rPr>
          <w:t xml:space="preserve">. </w:t>
        </w:r>
        <w:bookmarkStart w:id="406" w:name="_Hlk64888093"/>
        <w:r w:rsidR="006F6A2D">
          <w:rPr>
            <w:lang w:val="en-US"/>
          </w:rPr>
          <w:t>If the Initial AMF performs horizontal Kamf derivation</w:t>
        </w:r>
        <w:r w:rsidR="006F6A2D">
          <w:rPr>
            <w:noProof/>
          </w:rPr>
          <w:t xml:space="preserve"> then the initial AMF resets the corresponding </w:t>
        </w:r>
        <w:r w:rsidR="006F6A2D">
          <w:t>uplink and downlink NAS COUNTs</w:t>
        </w:r>
        <w:bookmarkEnd w:id="406"/>
        <w:r w:rsidR="006F6A2D">
          <w:t xml:space="preserve"> to 0</w:t>
        </w:r>
        <w:r w:rsidR="006F6A2D">
          <w:rPr>
            <w:lang w:val="en-US"/>
          </w:rPr>
          <w:t>.</w:t>
        </w:r>
      </w:ins>
      <w:del w:id="407" w:author="S3-211285" w:date="2021-03-09T11:42:00Z">
        <w:r w:rsidRPr="00474650" w:rsidDel="006F6A2D">
          <w:rPr>
            <w:lang w:val="en-US"/>
          </w:rPr>
          <w:delText>;</w:delText>
        </w:r>
      </w:del>
    </w:p>
    <w:p w14:paraId="00063A4E" w14:textId="413711EC" w:rsidR="00AE32E1" w:rsidRDefault="00AE32E1" w:rsidP="00AE32E1">
      <w:pPr>
        <w:pStyle w:val="B1"/>
        <w:rPr>
          <w:lang w:val="en-US"/>
        </w:rPr>
      </w:pPr>
      <w:r>
        <w:rPr>
          <w:lang w:val="en-US"/>
        </w:rPr>
        <w:t>Step 13: The Initial AMF forwards the complete Registration Request message, the 5G NAS security context including the</w:t>
      </w:r>
      <w:ins w:id="408" w:author="S3-211285" w:date="2021-03-09T11:43:00Z">
        <w:r w:rsidR="006F6A2D">
          <w:rPr>
            <w:lang w:val="en-US"/>
          </w:rPr>
          <w:t xml:space="preserve"> uplink/downlink NAS COUNTs,</w:t>
        </w:r>
      </w:ins>
      <w:r>
        <w:rPr>
          <w:lang w:val="en-US"/>
        </w:rPr>
        <w:t xml:space="preserve"> new Kamf-1 and the </w:t>
      </w:r>
      <w:r w:rsidRPr="00277F11">
        <w:t>keyAmfHDerivationInd indicator</w:t>
      </w:r>
      <w:r>
        <w:rPr>
          <w:lang w:val="en-US"/>
        </w:rPr>
        <w:t xml:space="preserve"> to the RAN.</w:t>
      </w:r>
    </w:p>
    <w:p w14:paraId="09F76914" w14:textId="5AA03335" w:rsidR="00AE32E1" w:rsidDel="00856BFB" w:rsidRDefault="00AE32E1" w:rsidP="00AE32E1">
      <w:pPr>
        <w:pStyle w:val="B1"/>
        <w:rPr>
          <w:del w:id="409" w:author="S3-211285" w:date="2021-03-09T11:44:00Z"/>
          <w:lang w:val="en-US"/>
        </w:rPr>
      </w:pPr>
      <w:del w:id="410" w:author="S3-211285" w:date="2021-03-09T11:44:00Z">
        <w:r w:rsidDel="00856BFB">
          <w:rPr>
            <w:lang w:val="en-US"/>
          </w:rPr>
          <w:delText>Step 14: The RAN confirms the reception of the RR message etc. to the Initial AMF.</w:delText>
        </w:r>
      </w:del>
    </w:p>
    <w:p w14:paraId="7386D438" w14:textId="0C38F1FC" w:rsidR="00AE32E1" w:rsidRDefault="00AE32E1" w:rsidP="00AE32E1">
      <w:pPr>
        <w:pStyle w:val="B1"/>
        <w:rPr>
          <w:ins w:id="411" w:author="S3-211285" w:date="2021-03-09T11:44:00Z"/>
          <w:lang w:val="en-US"/>
        </w:rPr>
      </w:pPr>
      <w:r>
        <w:rPr>
          <w:lang w:val="en-US"/>
        </w:rPr>
        <w:t>Step 1</w:t>
      </w:r>
      <w:ins w:id="412" w:author="S3-211285" w:date="2021-03-09T11:44:00Z">
        <w:r w:rsidR="00856BFB">
          <w:rPr>
            <w:lang w:val="en-US"/>
          </w:rPr>
          <w:t>4</w:t>
        </w:r>
      </w:ins>
      <w:del w:id="413" w:author="S3-211285" w:date="2021-03-09T11:44:00Z">
        <w:r w:rsidDel="00856BFB">
          <w:rPr>
            <w:lang w:val="en-US"/>
          </w:rPr>
          <w:delText>5</w:delText>
        </w:r>
      </w:del>
      <w:r>
        <w:rPr>
          <w:lang w:val="en-US"/>
        </w:rPr>
        <w:t xml:space="preserve">: The RAN forwards the complete Registration Request message, the 5G NAS security context and </w:t>
      </w:r>
      <w:r w:rsidRPr="00277F11">
        <w:t>keyAmfHDerivationInd indicator</w:t>
      </w:r>
      <w:r>
        <w:rPr>
          <w:lang w:val="en-US"/>
        </w:rPr>
        <w:t xml:space="preserve"> to the target AMF.</w:t>
      </w:r>
    </w:p>
    <w:p w14:paraId="49663691" w14:textId="77777777" w:rsidR="00856BFB" w:rsidRDefault="00856BFB" w:rsidP="00856BFB">
      <w:pPr>
        <w:pStyle w:val="B1"/>
        <w:rPr>
          <w:ins w:id="414" w:author="S3-211285" w:date="2021-03-09T11:44:00Z"/>
          <w:lang w:eastAsia="zh-CN"/>
        </w:rPr>
      </w:pPr>
      <w:ins w:id="415" w:author="S3-211285" w:date="2021-03-09T11:44:00Z">
        <w:r>
          <w:rPr>
            <w:lang w:eastAsia="zh-CN"/>
          </w:rPr>
          <w:t xml:space="preserve">Step 15. </w:t>
        </w:r>
        <w:r>
          <w:rPr>
            <w:lang w:eastAsia="zh-CN"/>
          </w:rPr>
          <w:tab/>
          <w:t xml:space="preserve">After receiving the Registration Request, </w:t>
        </w:r>
      </w:ins>
    </w:p>
    <w:p w14:paraId="7148459E" w14:textId="77777777" w:rsidR="00856BFB" w:rsidRDefault="00856BFB" w:rsidP="00856BFB">
      <w:pPr>
        <w:pStyle w:val="B2"/>
        <w:rPr>
          <w:ins w:id="416" w:author="S3-211285" w:date="2021-03-09T11:44:00Z"/>
          <w:lang w:eastAsia="zh-CN"/>
        </w:rPr>
      </w:pPr>
      <w:ins w:id="417" w:author="S3-211285" w:date="2021-03-09T11:44:00Z">
        <w:r>
          <w:rPr>
            <w:lang w:eastAsia="zh-CN"/>
          </w:rPr>
          <w:tab/>
          <w:t xml:space="preserve">If SUCI is included in the Registration Request, the target AMF skips step 15 (as no additional information about established PDU sessions etc. is stored in the old AMF). </w:t>
        </w:r>
      </w:ins>
    </w:p>
    <w:p w14:paraId="7CA3C2A5" w14:textId="77777777" w:rsidR="00856BFB" w:rsidRDefault="00856BFB" w:rsidP="00856BFB">
      <w:pPr>
        <w:pStyle w:val="B2"/>
        <w:rPr>
          <w:ins w:id="418" w:author="S3-211285" w:date="2021-03-09T11:44:00Z"/>
          <w:lang w:eastAsia="zh-CN"/>
        </w:rPr>
      </w:pPr>
      <w:ins w:id="419" w:author="S3-211285" w:date="2021-03-09T11:44:00Z">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ins>
    </w:p>
    <w:p w14:paraId="316F24B6" w14:textId="77777777" w:rsidR="00856BFB" w:rsidRDefault="00856BFB" w:rsidP="00856BFB">
      <w:pPr>
        <w:pStyle w:val="B3"/>
        <w:rPr>
          <w:ins w:id="420" w:author="S3-211285" w:date="2021-03-09T11:44:00Z"/>
          <w:lang w:eastAsia="zh-CN"/>
        </w:rPr>
      </w:pPr>
      <w:ins w:id="421" w:author="S3-211285" w:date="2021-03-09T11:44:00Z">
        <w:r>
          <w:rPr>
            <w:lang w:eastAsia="zh-CN"/>
          </w:rPr>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ins>
    </w:p>
    <w:p w14:paraId="0FE01BD5" w14:textId="77777777" w:rsidR="00856BFB" w:rsidRDefault="00856BFB" w:rsidP="00856BFB">
      <w:pPr>
        <w:pStyle w:val="B3"/>
        <w:rPr>
          <w:ins w:id="422" w:author="S3-211285" w:date="2021-03-09T11:44:00Z"/>
          <w:lang w:eastAsia="zh-CN"/>
        </w:rPr>
      </w:pPr>
      <w:ins w:id="423" w:author="S3-211285" w:date="2021-03-09T11:44:00Z">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ins>
    </w:p>
    <w:p w14:paraId="23987952" w14:textId="77777777" w:rsidR="00856BFB" w:rsidRDefault="00856BFB" w:rsidP="008F6C12">
      <w:pPr>
        <w:pStyle w:val="EditorsNote"/>
        <w:rPr>
          <w:ins w:id="424" w:author="S3-211285" w:date="2021-03-09T11:44:00Z"/>
          <w:lang w:val="en-US"/>
        </w:rPr>
      </w:pPr>
      <w:ins w:id="425" w:author="S3-211285" w:date="2021-03-09T11:44:00Z">
        <w:del w:id="426" w:author="Rapporteur" w:date="2021-03-09T11:48:00Z">
          <w:r w:rsidDel="008F6C12">
            <w:rPr>
              <w:lang w:val="en-US"/>
            </w:rPr>
            <w:delText xml:space="preserve">             </w:delText>
          </w:r>
        </w:del>
        <w:r>
          <w:rPr>
            <w:lang w:val="en-US"/>
          </w:rPr>
          <w:t xml:space="preserve">Editor's Note: How the solution works if the old AMF provides current 5G Security context to the target AMF is FFS. </w:t>
        </w:r>
      </w:ins>
    </w:p>
    <w:p w14:paraId="7FA80E36" w14:textId="036C5E5E" w:rsidR="00856BFB" w:rsidDel="00856BFB" w:rsidRDefault="00856BFB" w:rsidP="00AE32E1">
      <w:pPr>
        <w:pStyle w:val="B1"/>
        <w:rPr>
          <w:del w:id="427" w:author="S3-211285" w:date="2021-03-09T11:44:00Z"/>
          <w:lang w:val="en-US"/>
        </w:rPr>
      </w:pPr>
    </w:p>
    <w:p w14:paraId="1688596F" w14:textId="2EFFCCA7"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r w:rsidRPr="00277F11">
        <w:t>keyAmfHDerivationInd indicator</w:t>
      </w:r>
      <w:r>
        <w:t xml:space="preserve">, then the target AMF </w:t>
      </w:r>
      <w:ins w:id="428" w:author="S3-211285" w:date="2021-03-09T11:45:00Z">
        <w:r w:rsidR="004020BD">
          <w:t xml:space="preserve">needs to </w:t>
        </w:r>
      </w:ins>
      <w:r w:rsidRPr="00C71CD9">
        <w:rPr>
          <w:lang w:val="en-US"/>
        </w:rPr>
        <w:t>run</w:t>
      </w:r>
      <w:del w:id="429" w:author="S3-211285" w:date="2021-03-09T11:45:00Z">
        <w:r w:rsidDel="004020BD">
          <w:rPr>
            <w:lang w:val="en-US"/>
          </w:rPr>
          <w:delText>s</w:delText>
        </w:r>
      </w:del>
      <w:r w:rsidRPr="00C71CD9">
        <w:rPr>
          <w:lang w:val="en-US"/>
        </w:rPr>
        <w:t xml:space="preserve">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00BDB6B1" w:rsidR="00AE32E1" w:rsidRDefault="00AE32E1" w:rsidP="00AE32E1">
      <w:pPr>
        <w:pStyle w:val="B1"/>
        <w:rPr>
          <w:ins w:id="430" w:author="S3-211285" w:date="2021-03-09T11:45:00Z"/>
          <w:lang w:val="en-US"/>
        </w:rPr>
      </w:pPr>
      <w:r w:rsidRPr="00561C0E">
        <w:rPr>
          <w:lang w:val="en-US"/>
        </w:rPr>
        <w:lastRenderedPageBreak/>
        <w:t xml:space="preserve">Step </w:t>
      </w:r>
      <w:r>
        <w:rPr>
          <w:lang w:val="en-US"/>
        </w:rPr>
        <w:t>17</w:t>
      </w:r>
      <w:r w:rsidRPr="00561C0E">
        <w:rPr>
          <w:lang w:val="en-US"/>
        </w:rPr>
        <w:t>:</w:t>
      </w:r>
      <w:r>
        <w:rPr>
          <w:lang w:val="en-US"/>
        </w:rPr>
        <w:t xml:space="preserve"> The t</w:t>
      </w:r>
      <w:r w:rsidRPr="00561C0E">
        <w:rPr>
          <w:lang w:val="en-US"/>
        </w:rPr>
        <w:t xml:space="preserve">arget AMF </w:t>
      </w:r>
      <w:ins w:id="431" w:author="S3-211285" w:date="2021-03-09T11:45:00Z">
        <w:r w:rsidR="004020BD">
          <w:rPr>
            <w:lang w:val="en-US"/>
          </w:rPr>
          <w:t xml:space="preserve">needs to </w:t>
        </w:r>
      </w:ins>
      <w:r w:rsidRPr="00561C0E">
        <w:rPr>
          <w:lang w:val="en-US"/>
        </w:rPr>
        <w:t>initiate</w:t>
      </w:r>
      <w:del w:id="432" w:author="S3-211285" w:date="2021-03-09T11:45:00Z">
        <w:r w:rsidDel="004020BD">
          <w:rPr>
            <w:lang w:val="en-US"/>
          </w:rPr>
          <w:delText>s</w:delText>
        </w:r>
      </w:del>
      <w:r w:rsidRPr="00561C0E">
        <w:rPr>
          <w:lang w:val="en-US"/>
        </w:rPr>
        <w:t xml:space="preserv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ins w:id="433" w:author="S3-211285" w:date="2021-03-09T11:45:00Z"/>
          <w:lang w:val="en-US"/>
        </w:rPr>
      </w:pPr>
      <w:ins w:id="434" w:author="S3-211285" w:date="2021-03-09T11:45:00Z">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09164978" w14:textId="3E539300" w:rsidR="00D50DDA" w:rsidDel="00D50DDA" w:rsidRDefault="00D50DDA" w:rsidP="00AE32E1">
      <w:pPr>
        <w:pStyle w:val="B1"/>
        <w:rPr>
          <w:del w:id="435" w:author="S3-211285" w:date="2021-03-09T11:45:00Z"/>
          <w:lang w:val="en-US"/>
        </w:rPr>
      </w:pPr>
    </w:p>
    <w:p w14:paraId="10991322" w14:textId="30B36B2E" w:rsidR="00AE32E1" w:rsidRDefault="00AE32E1" w:rsidP="00AE32E1">
      <w:pPr>
        <w:pStyle w:val="B1"/>
        <w:rPr>
          <w:lang w:val="en-US"/>
        </w:rPr>
      </w:pPr>
      <w:r w:rsidRPr="00FC3E73">
        <w:rPr>
          <w:lang w:val="en-US"/>
        </w:rPr>
        <w:t xml:space="preserve">Step </w:t>
      </w:r>
      <w:r>
        <w:rPr>
          <w:lang w:val="en-US"/>
        </w:rPr>
        <w:t>18</w:t>
      </w:r>
      <w:ins w:id="436" w:author="S3-211285" w:date="2021-03-09T11:45:00Z">
        <w:r w:rsidR="00D50DDA">
          <w:rPr>
            <w:lang w:val="en-US"/>
          </w:rPr>
          <w:t>a-b</w:t>
        </w:r>
      </w:ins>
      <w:r w:rsidRPr="00FC3E73">
        <w:rPr>
          <w:lang w:val="en-US"/>
        </w:rPr>
        <w:t>:</w:t>
      </w:r>
      <w:r>
        <w:rPr>
          <w:lang w:val="en-US"/>
        </w:rPr>
        <w:t xml:space="preserve"> The t</w:t>
      </w:r>
      <w:r w:rsidRPr="00FC3E73">
        <w:rPr>
          <w:lang w:val="en-US"/>
        </w:rPr>
        <w:t>arget AMF</w:t>
      </w:r>
      <w:r>
        <w:rPr>
          <w:lang w:val="en-US"/>
        </w:rPr>
        <w:t xml:space="preserve"> </w:t>
      </w:r>
      <w:ins w:id="437" w:author="S3-211285" w:date="2021-03-09T11:45:00Z">
        <w:r w:rsidR="00D50DDA">
          <w:rPr>
            <w:lang w:val="en-US"/>
          </w:rPr>
          <w:t>needs t</w:t>
        </w:r>
      </w:ins>
      <w:ins w:id="438" w:author="S3-211285" w:date="2021-03-09T11:46:00Z">
        <w:r w:rsidR="00D50DDA">
          <w:rPr>
            <w:lang w:val="en-US"/>
          </w:rPr>
          <w:t xml:space="preserve">o </w:t>
        </w:r>
      </w:ins>
      <w:r w:rsidRPr="00FC3E73">
        <w:rPr>
          <w:lang w:val="en-US"/>
        </w:rPr>
        <w:t>run</w:t>
      </w:r>
      <w:del w:id="439" w:author="S3-211285" w:date="2021-03-09T11:46:00Z">
        <w:r w:rsidDel="00D50DDA">
          <w:rPr>
            <w:lang w:val="en-US"/>
          </w:rPr>
          <w:delText>s</w:delText>
        </w:r>
      </w:del>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ins w:id="440" w:author="S3-211285" w:date="2021-03-09T11:46:00Z">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ins>
    </w:p>
    <w:p w14:paraId="5B7FAABC" w14:textId="628A573E" w:rsidR="00AE32E1" w:rsidDel="00D50DDA" w:rsidRDefault="00AE32E1" w:rsidP="00AE32E1">
      <w:pPr>
        <w:pStyle w:val="B1"/>
        <w:rPr>
          <w:del w:id="441" w:author="S3-211285" w:date="2021-03-09T11:46:00Z"/>
          <w:lang w:val="en-US"/>
        </w:rPr>
      </w:pPr>
    </w:p>
    <w:p w14:paraId="4BC5CEA7" w14:textId="26BB946C" w:rsidR="00AE32E1" w:rsidDel="00D50DDA" w:rsidRDefault="00AE32E1" w:rsidP="00AE32E1">
      <w:pPr>
        <w:pStyle w:val="EditorsNote"/>
        <w:rPr>
          <w:del w:id="442" w:author="S3-211285" w:date="2021-03-09T11:46:00Z"/>
          <w:lang w:val="en-US" w:eastAsia="zh-CN"/>
        </w:rPr>
      </w:pPr>
      <w:del w:id="443" w:author="S3-211285" w:date="2021-03-09T11:46:00Z">
        <w:r w:rsidDel="00D50DDA">
          <w:rPr>
            <w:lang w:val="en-US" w:eastAsia="zh-CN"/>
          </w:rPr>
          <w:delText xml:space="preserve">Editor's Note: The security impact of exposing Kamf to RAN is FFS. </w:delText>
        </w:r>
      </w:del>
    </w:p>
    <w:p w14:paraId="7E95CD22" w14:textId="591972E8" w:rsidR="00AE32E1" w:rsidDel="00D50DDA" w:rsidRDefault="00AE32E1" w:rsidP="00AE32E1">
      <w:pPr>
        <w:pStyle w:val="EditorsNote"/>
        <w:rPr>
          <w:del w:id="444" w:author="S3-211285" w:date="2021-03-09T11:46:00Z"/>
          <w:lang w:val="en-US" w:eastAsia="zh-CN"/>
        </w:rPr>
      </w:pPr>
      <w:del w:id="445" w:author="S3-211285" w:date="2021-03-09T11:46:00Z">
        <w:r w:rsidDel="00D50DDA">
          <w:rPr>
            <w:lang w:val="en-US" w:eastAsia="zh-CN"/>
          </w:rPr>
          <w:delText xml:space="preserve">Editor's Note: </w:delText>
        </w:r>
        <w:r w:rsidRPr="00E223BC" w:rsidDel="00D50DDA">
          <w:rPr>
            <w:lang w:val="en-US" w:eastAsia="zh-CN"/>
          </w:rPr>
          <w:delText>The requirement and processing of Reroute NAS response at step 14 is FFS.</w:delText>
        </w:r>
        <w:r w:rsidDel="00D50DDA">
          <w:rPr>
            <w:lang w:val="en-US" w:eastAsia="zh-CN"/>
          </w:rPr>
          <w:delText xml:space="preserve"> </w:delText>
        </w:r>
      </w:del>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446" w:name="_Toc66187553"/>
      <w:r>
        <w:t>6.</w:t>
      </w:r>
      <w:r w:rsidR="00182011">
        <w:t>2</w:t>
      </w:r>
      <w:r>
        <w:t>.3</w:t>
      </w:r>
      <w:r>
        <w:tab/>
        <w:t>Evaluation</w:t>
      </w:r>
      <w:bookmarkEnd w:id="446"/>
    </w:p>
    <w:p w14:paraId="70C7A14D" w14:textId="77777777" w:rsidR="0044412B" w:rsidRDefault="0044412B" w:rsidP="0044412B">
      <w:pPr>
        <w:rPr>
          <w:ins w:id="447" w:author="S3-211285" w:date="2021-03-09T11:47:00Z"/>
          <w:lang w:val="en-US"/>
        </w:rPr>
      </w:pPr>
      <w:ins w:id="448" w:author="S3-211285" w:date="2021-03-09T11:47:00Z">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Kamf derivation of Kamf-0 to generate a new Kamf-1 in Initial AMF).  </w:t>
        </w:r>
      </w:ins>
    </w:p>
    <w:p w14:paraId="35840261" w14:textId="77777777" w:rsidR="0044412B" w:rsidRDefault="0044412B" w:rsidP="0044412B">
      <w:pPr>
        <w:rPr>
          <w:ins w:id="449" w:author="S3-211285" w:date="2021-03-09T11:47:00Z"/>
          <w:lang w:val="en-US"/>
        </w:rPr>
      </w:pPr>
      <w:ins w:id="450" w:author="S3-211285" w:date="2021-03-09T11:47:00Z">
        <w:r>
          <w:rPr>
            <w:lang w:val="en-US"/>
          </w:rPr>
          <w:t xml:space="preserve">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245C2360" w14:textId="77777777" w:rsidR="0044412B" w:rsidRDefault="0044412B" w:rsidP="0044412B">
      <w:pPr>
        <w:rPr>
          <w:ins w:id="451" w:author="S3-211285" w:date="2021-03-09T11:47:00Z"/>
          <w:noProof/>
        </w:rPr>
      </w:pPr>
      <w:ins w:id="452" w:author="S3-211285" w:date="2021-03-09T11:47:00Z">
        <w:r>
          <w:rPr>
            <w:noProof/>
          </w:rPr>
          <w:t>This solution has the following impact:</w:t>
        </w:r>
      </w:ins>
    </w:p>
    <w:p w14:paraId="7DC5CF12" w14:textId="77777777" w:rsidR="0044412B" w:rsidRDefault="0044412B" w:rsidP="0044412B">
      <w:pPr>
        <w:pStyle w:val="B1"/>
        <w:rPr>
          <w:ins w:id="453" w:author="S3-211285" w:date="2021-03-09T11:47:00Z"/>
          <w:noProof/>
        </w:rPr>
      </w:pPr>
      <w:ins w:id="454" w:author="S3-211285" w:date="2021-03-09T11:47:00Z">
        <w:r>
          <w:rPr>
            <w:noProof/>
          </w:rPr>
          <w:t xml:space="preserve">UE: </w:t>
        </w:r>
      </w:ins>
    </w:p>
    <w:p w14:paraId="28A5E465" w14:textId="77777777" w:rsidR="0044412B" w:rsidRDefault="0044412B" w:rsidP="0044412B">
      <w:pPr>
        <w:pStyle w:val="EditorsNote"/>
        <w:rPr>
          <w:ins w:id="455" w:author="S3-211285" w:date="2021-03-09T11:47:00Z"/>
          <w:noProof/>
        </w:rPr>
      </w:pPr>
      <w:ins w:id="456" w:author="S3-211285" w:date="2021-03-09T11:47:00Z">
        <w:r>
          <w:rPr>
            <w:noProof/>
          </w:rPr>
          <w:t xml:space="preserve">Editor's Note: UE impact is FFS </w:t>
        </w:r>
      </w:ins>
    </w:p>
    <w:p w14:paraId="7F37BE18" w14:textId="77777777" w:rsidR="0044412B" w:rsidRDefault="0044412B" w:rsidP="0044412B">
      <w:pPr>
        <w:pStyle w:val="B1"/>
        <w:rPr>
          <w:ins w:id="457" w:author="S3-211285" w:date="2021-03-09T11:47:00Z"/>
          <w:noProof/>
        </w:rPr>
      </w:pPr>
      <w:ins w:id="458" w:author="S3-211285" w:date="2021-03-09T11:47:00Z">
        <w:r>
          <w:rPr>
            <w:noProof/>
          </w:rPr>
          <w:t>AMF:</w:t>
        </w:r>
      </w:ins>
    </w:p>
    <w:p w14:paraId="1884A2E5" w14:textId="77777777" w:rsidR="0044412B" w:rsidRDefault="0044412B" w:rsidP="0044412B">
      <w:pPr>
        <w:pStyle w:val="B2"/>
        <w:rPr>
          <w:ins w:id="459" w:author="S3-211285" w:date="2021-03-09T11:47:00Z"/>
          <w:noProof/>
        </w:rPr>
      </w:pPr>
      <w:ins w:id="460" w:author="S3-211285" w:date="2021-03-09T11:47:00Z">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ins>
    </w:p>
    <w:p w14:paraId="3369EE8E" w14:textId="77777777" w:rsidR="0044412B" w:rsidRDefault="0044412B" w:rsidP="0044412B">
      <w:pPr>
        <w:pStyle w:val="B1"/>
        <w:rPr>
          <w:ins w:id="461" w:author="S3-211285" w:date="2021-03-09T11:47:00Z"/>
          <w:noProof/>
        </w:rPr>
      </w:pPr>
      <w:ins w:id="462" w:author="S3-211285" w:date="2021-03-09T11:47:00Z">
        <w:r>
          <w:rPr>
            <w:noProof/>
          </w:rPr>
          <w:t>RAN:</w:t>
        </w:r>
      </w:ins>
    </w:p>
    <w:p w14:paraId="01F17C61" w14:textId="480F7F5B" w:rsidR="0044412B" w:rsidRDefault="0044412B" w:rsidP="0044412B">
      <w:pPr>
        <w:pStyle w:val="B2"/>
        <w:rPr>
          <w:ins w:id="463" w:author="S3-211285" w:date="2021-03-09T11:47:00Z"/>
          <w:iCs/>
        </w:rPr>
      </w:pPr>
      <w:ins w:id="464" w:author="S3-211285" w:date="2021-03-09T11:47:00Z">
        <w:r>
          <w:rPr>
            <w:noProof/>
          </w:rPr>
          <w:t>-</w:t>
        </w:r>
        <w:r>
          <w:rPr>
            <w:noProof/>
          </w:rPr>
          <w:tab/>
          <w:t xml:space="preserve">This solution has impact on RAN and N2 interface. </w:t>
        </w:r>
        <w:bookmarkStart w:id="465" w:name="_Hlk64710447"/>
        <w:r>
          <w:rPr>
            <w:noProof/>
          </w:rPr>
          <w:t xml:space="preserve">The </w:t>
        </w:r>
        <w:r>
          <w:t>REROUTE NAS REQUEST</w:t>
        </w:r>
        <w:bookmarkEnd w:id="465"/>
        <w:r>
          <w:rPr>
            <w:noProof/>
          </w:rPr>
          <w:t xml:space="preserve"> message is defined in TS</w:t>
        </w:r>
        <w:r>
          <w:t> </w:t>
        </w:r>
        <w:r>
          <w:rPr>
            <w:noProof/>
          </w:rPr>
          <w:t>38.413</w:t>
        </w:r>
        <w:r>
          <w:t> </w:t>
        </w:r>
        <w:r>
          <w:rPr>
            <w:noProof/>
          </w:rPr>
          <w:t>[</w:t>
        </w:r>
        <w:del w:id="466" w:author="Rapporteur" w:date="2021-03-09T11:47:00Z">
          <w:r w:rsidDel="008F6C12">
            <w:rPr>
              <w:noProof/>
              <w:highlight w:val="yellow"/>
            </w:rPr>
            <w:delText>XX</w:delText>
          </w:r>
        </w:del>
      </w:ins>
      <w:ins w:id="467" w:author="Rapporteur" w:date="2021-03-09T11:47:00Z">
        <w:r w:rsidR="008F6C12">
          <w:rPr>
            <w:noProof/>
          </w:rPr>
          <w:t>5</w:t>
        </w:r>
      </w:ins>
      <w:ins w:id="468" w:author="S3-211285" w:date="2021-03-09T11:47:00Z">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ins>
    </w:p>
    <w:p w14:paraId="283D50F5" w14:textId="77777777" w:rsidR="0044412B" w:rsidRDefault="0044412B" w:rsidP="0044412B">
      <w:pPr>
        <w:rPr>
          <w:ins w:id="469" w:author="S3-211285" w:date="2021-03-09T11:47:00Z"/>
        </w:rPr>
      </w:pPr>
      <w:ins w:id="470" w:author="S3-211285" w:date="2021-03-09T11:47:00Z">
        <w:r>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ins>
    </w:p>
    <w:p w14:paraId="535797EE" w14:textId="77777777" w:rsidR="0044412B" w:rsidRDefault="0044412B" w:rsidP="0044412B">
      <w:pPr>
        <w:pStyle w:val="B1"/>
        <w:rPr>
          <w:ins w:id="471" w:author="S3-211285" w:date="2021-03-09T11:47:00Z"/>
        </w:rPr>
      </w:pPr>
      <w:ins w:id="472" w:author="S3-211285" w:date="2021-03-09T11:47:00Z">
        <w:r>
          <w:t>A.</w:t>
        </w:r>
        <w:r>
          <w:tab/>
          <w:t>The RAN is still a trusted network entity according to TS 33.501[2], clause 5.3.8.</w:t>
        </w:r>
      </w:ins>
    </w:p>
    <w:p w14:paraId="626C5688" w14:textId="77777777" w:rsidR="0044412B" w:rsidRDefault="0044412B" w:rsidP="0044412B">
      <w:pPr>
        <w:pStyle w:val="B1"/>
        <w:rPr>
          <w:ins w:id="473" w:author="S3-211285" w:date="2021-03-09T11:47:00Z"/>
        </w:rPr>
      </w:pPr>
      <w:ins w:id="474" w:author="S3-211285" w:date="2021-03-09T11:47:00Z">
        <w:r>
          <w:t>B.</w:t>
        </w:r>
        <w:r>
          <w:tab/>
          <w:t xml:space="preserve">The Kamf-0 key is never exposed to RAN. </w:t>
        </w:r>
        <w:r>
          <w:rPr>
            <w:lang w:val="en-US" w:eastAsia="zh-CN"/>
          </w:rPr>
          <w:t xml:space="preserve">Due to performing horizontal Kamf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w:t>
        </w:r>
        <w:r>
          <w:rPr>
            <w:lang w:val="en-US"/>
          </w:rPr>
          <w:lastRenderedPageBreak/>
          <w:t>practically useless to a legitimate RAN node since it is a NAS key that has not been put into use by any AMF in the network.</w:t>
        </w:r>
      </w:ins>
    </w:p>
    <w:p w14:paraId="71408DC6" w14:textId="77777777" w:rsidR="0044412B" w:rsidRDefault="0044412B" w:rsidP="0044412B">
      <w:pPr>
        <w:pStyle w:val="B1"/>
        <w:rPr>
          <w:ins w:id="475" w:author="S3-211285" w:date="2021-03-09T11:47:00Z"/>
        </w:rPr>
      </w:pPr>
      <w:ins w:id="476" w:author="S3-211285" w:date="2021-03-09T11:47:00Z">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ins>
    </w:p>
    <w:p w14:paraId="548BD41F" w14:textId="77777777" w:rsidR="0044412B" w:rsidRDefault="0044412B" w:rsidP="0044412B">
      <w:pPr>
        <w:pStyle w:val="B1"/>
        <w:rPr>
          <w:ins w:id="477" w:author="S3-211285" w:date="2021-03-09T11:47:00Z"/>
        </w:rPr>
      </w:pPr>
      <w:ins w:id="478" w:author="S3-211285" w:date="2021-03-09T11:47:00Z">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ins>
    </w:p>
    <w:p w14:paraId="2EDBF960" w14:textId="48F45187" w:rsidR="00AE32E1" w:rsidDel="0044412B" w:rsidRDefault="00AE32E1" w:rsidP="00AE32E1">
      <w:pPr>
        <w:rPr>
          <w:del w:id="479" w:author="S3-211285" w:date="2021-03-09T11:46:00Z"/>
        </w:rPr>
      </w:pPr>
      <w:del w:id="480" w:author="S3-211285" w:date="2021-03-09T11:46:00Z">
        <w:r w:rsidDel="0044412B">
          <w:delText>TBD</w:delText>
        </w:r>
      </w:del>
    </w:p>
    <w:p w14:paraId="234D1BE3" w14:textId="57A4B473" w:rsidR="00162967" w:rsidRDefault="00162967" w:rsidP="00AE32E1"/>
    <w:p w14:paraId="0219499D" w14:textId="53A351A7" w:rsidR="00162967" w:rsidRDefault="00162967" w:rsidP="00582B2E">
      <w:pPr>
        <w:pStyle w:val="Heading2"/>
      </w:pPr>
      <w:bookmarkStart w:id="481" w:name="_Toc37790918"/>
      <w:bookmarkStart w:id="482" w:name="_Toc42003867"/>
      <w:bookmarkStart w:id="483" w:name="_Toc42176676"/>
      <w:bookmarkStart w:id="484" w:name="_Toc66187554"/>
      <w:bookmarkStart w:id="485" w:name="_Hlk47268233"/>
      <w:r>
        <w:t>6.</w:t>
      </w:r>
      <w:r w:rsidR="001E1AA5">
        <w:t>3</w:t>
      </w:r>
      <w:r w:rsidRPr="00117110">
        <w:tab/>
      </w:r>
      <w:bookmarkEnd w:id="481"/>
      <w:bookmarkEnd w:id="482"/>
      <w:bookmarkEnd w:id="483"/>
      <w:r>
        <w:t>Solution #</w:t>
      </w:r>
      <w:r w:rsidR="001E1AA5">
        <w:t>3</w:t>
      </w:r>
      <w:r>
        <w:t>: Solving registration failure with AMF re-allocation via RAN</w:t>
      </w:r>
      <w:bookmarkEnd w:id="484"/>
    </w:p>
    <w:p w14:paraId="1F29BEEA" w14:textId="3B805BBE" w:rsidR="00162967" w:rsidRDefault="00162967" w:rsidP="00162967">
      <w:pPr>
        <w:pStyle w:val="Heading3"/>
      </w:pPr>
      <w:bookmarkStart w:id="486" w:name="_Toc66187555"/>
      <w:r>
        <w:t>6.</w:t>
      </w:r>
      <w:r w:rsidR="001E1AA5">
        <w:t>3</w:t>
      </w:r>
      <w:r>
        <w:t>.1</w:t>
      </w:r>
      <w:r>
        <w:tab/>
        <w:t>Solution Overview</w:t>
      </w:r>
      <w:bookmarkEnd w:id="486"/>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487" w:name="_Toc66187556"/>
      <w:bookmarkEnd w:id="485"/>
      <w:r>
        <w:t>6.</w:t>
      </w:r>
      <w:r w:rsidR="00B36F7B">
        <w:t>3</w:t>
      </w:r>
      <w:r>
        <w:t>.2</w:t>
      </w:r>
      <w:r>
        <w:tab/>
        <w:t>Solution Details</w:t>
      </w:r>
      <w:bookmarkEnd w:id="487"/>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266EC387" w:rsidR="00EF1A2E" w:rsidRDefault="00D25B8B" w:rsidP="00EF1A2E">
      <w:pPr>
        <w:rPr>
          <w:ins w:id="488" w:author="S3-211316" w:date="2021-03-09T12:11:00Z"/>
          <w:lang w:val="en-US"/>
        </w:rPr>
      </w:pPr>
      <w:del w:id="489" w:author="S3-211316" w:date="2021-03-09T12:11:00Z">
        <w:r>
          <w:rPr>
            <w:noProof/>
            <w:lang w:eastAsia="zh-CN"/>
          </w:rPr>
          <mc:AlternateContent>
            <mc:Choice Requires="wpc">
              <w:drawing>
                <wp:inline distT="0" distB="0" distL="0" distR="0" wp14:anchorId="45924C63" wp14:editId="0AE24B48">
                  <wp:extent cx="6120765" cy="5541010"/>
                  <wp:effectExtent l="0" t="0" r="3810" b="12065"/>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8" name="Rectangle 141"/>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18894271" w14:textId="77777777" w:rsidR="002F634B" w:rsidRDefault="002F634B" w:rsidP="00162967">
                                <w:r>
                                  <w:t>UE</w:t>
                                </w:r>
                              </w:p>
                            </w:txbxContent>
                          </wps:txbx>
                          <wps:bodyPr rot="0" vert="horz" wrap="square" lIns="91440" tIns="45720" rIns="91440" bIns="45720" anchor="t" anchorCtr="0" upright="1">
                            <a:noAutofit/>
                          </wps:bodyPr>
                        </wps:wsp>
                        <wps:wsp>
                          <wps:cNvPr id="99" name="Rectangle 142"/>
                          <wps:cNvSpPr>
                            <a:spLocks noChangeArrowheads="1"/>
                          </wps:cNvSpPr>
                          <wps:spPr bwMode="auto">
                            <a:xfrm>
                              <a:off x="1299210" y="195580"/>
                              <a:ext cx="623570" cy="280670"/>
                            </a:xfrm>
                            <a:prstGeom prst="rect">
                              <a:avLst/>
                            </a:prstGeom>
                            <a:solidFill>
                              <a:srgbClr val="FFFFFF"/>
                            </a:solidFill>
                            <a:ln w="6350">
                              <a:solidFill>
                                <a:srgbClr val="000000"/>
                              </a:solidFill>
                              <a:miter lim="800000"/>
                              <a:headEnd/>
                              <a:tailEnd/>
                            </a:ln>
                          </wps:spPr>
                          <wps:txbx>
                            <w:txbxContent>
                              <w:p w14:paraId="32E87349" w14:textId="77777777" w:rsidR="002F634B" w:rsidRDefault="002F634B" w:rsidP="00162967">
                                <w:pPr>
                                  <w:jc w:val="center"/>
                                  <w:rPr>
                                    <w:lang w:eastAsia="zh-CN"/>
                                  </w:rPr>
                                </w:pPr>
                                <w:r>
                                  <w:t>RAN</w:t>
                                </w:r>
                              </w:p>
                            </w:txbxContent>
                          </wps:txbx>
                          <wps:bodyPr rot="0" vert="horz" wrap="square" lIns="0" tIns="36000" rIns="0" bIns="36000" anchor="t" anchorCtr="0" upright="1">
                            <a:noAutofit/>
                          </wps:bodyPr>
                        </wps:wsp>
                        <wps:wsp>
                          <wps:cNvPr id="100" name="Rectangle 143"/>
                          <wps:cNvSpPr>
                            <a:spLocks noChangeArrowheads="1"/>
                          </wps:cNvSpPr>
                          <wps:spPr bwMode="auto">
                            <a:xfrm>
                              <a:off x="2269490" y="195580"/>
                              <a:ext cx="713105" cy="280670"/>
                            </a:xfrm>
                            <a:prstGeom prst="rect">
                              <a:avLst/>
                            </a:prstGeom>
                            <a:solidFill>
                              <a:srgbClr val="FFFFFF"/>
                            </a:solidFill>
                            <a:ln w="6350">
                              <a:solidFill>
                                <a:srgbClr val="000000"/>
                              </a:solidFill>
                              <a:miter lim="800000"/>
                              <a:headEnd/>
                              <a:tailEnd/>
                            </a:ln>
                          </wps:spPr>
                          <wps:txbx>
                            <w:txbxContent>
                              <w:p w14:paraId="5A21EAC0" w14:textId="77777777" w:rsidR="002F634B" w:rsidRDefault="002F634B" w:rsidP="00162967">
                                <w:pPr>
                                  <w:jc w:val="center"/>
                                  <w:rPr>
                                    <w:lang w:eastAsia="zh-CN"/>
                                  </w:rPr>
                                </w:pPr>
                                <w:r>
                                  <w:t>Initial AMF</w:t>
                                </w:r>
                              </w:p>
                            </w:txbxContent>
                          </wps:txbx>
                          <wps:bodyPr rot="0" vert="horz" wrap="square" lIns="0" tIns="36000" rIns="0" bIns="36000" anchor="t" anchorCtr="0" upright="1">
                            <a:noAutofit/>
                          </wps:bodyPr>
                        </wps:wsp>
                        <wps:wsp>
                          <wps:cNvPr id="101" name="Rectangle 144"/>
                          <wps:cNvSpPr>
                            <a:spLocks noChangeArrowheads="1"/>
                          </wps:cNvSpPr>
                          <wps:spPr bwMode="auto">
                            <a:xfrm>
                              <a:off x="3458845" y="195580"/>
                              <a:ext cx="713105" cy="280670"/>
                            </a:xfrm>
                            <a:prstGeom prst="rect">
                              <a:avLst/>
                            </a:prstGeom>
                            <a:solidFill>
                              <a:srgbClr val="FFFFFF"/>
                            </a:solidFill>
                            <a:ln w="6350">
                              <a:solidFill>
                                <a:srgbClr val="000000"/>
                              </a:solidFill>
                              <a:miter lim="800000"/>
                              <a:headEnd/>
                              <a:tailEnd/>
                            </a:ln>
                          </wps:spPr>
                          <wps:txbx>
                            <w:txbxContent>
                              <w:p w14:paraId="0FB6FC0F" w14:textId="77777777" w:rsidR="002F634B" w:rsidRDefault="002F634B" w:rsidP="00162967">
                                <w:pPr>
                                  <w:jc w:val="center"/>
                                  <w:rPr>
                                    <w:lang w:eastAsia="zh-CN"/>
                                  </w:rPr>
                                </w:pPr>
                                <w:r>
                                  <w:t>Old AMF</w:t>
                                </w:r>
                              </w:p>
                            </w:txbxContent>
                          </wps:txbx>
                          <wps:bodyPr rot="0" vert="horz" wrap="square" lIns="0" tIns="36000" rIns="0" bIns="36000" anchor="t" anchorCtr="0" upright="1">
                            <a:noAutofit/>
                          </wps:bodyPr>
                        </wps:wsp>
                        <wps:wsp>
                          <wps:cNvPr id="102" name="AutoShape 145"/>
                          <wps:cNvCnPr>
                            <a:cxnSpLocks noChangeShapeType="1"/>
                          </wps:cNvCnPr>
                          <wps:spPr bwMode="auto">
                            <a:xfrm>
                              <a:off x="666115" y="771525"/>
                              <a:ext cx="19869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146"/>
                          <wps:cNvSpPr txBox="1">
                            <a:spLocks noChangeArrowheads="1"/>
                          </wps:cNvSpPr>
                          <wps:spPr bwMode="auto">
                            <a:xfrm>
                              <a:off x="760095" y="614045"/>
                              <a:ext cx="238887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9B0C41" w14:textId="77777777" w:rsidR="002F634B" w:rsidRDefault="002F634B" w:rsidP="00162967">
                                <w:pPr>
                                  <w:rPr>
                                    <w:lang w:eastAsia="zh-CN"/>
                                  </w:rPr>
                                </w:pPr>
                                <w:r>
                                  <w:rPr>
                                    <w:lang w:eastAsia="zh-CN"/>
                                  </w:rPr>
                                  <w:t xml:space="preserve">1. Registration Request </w:t>
                                </w:r>
                              </w:p>
                            </w:txbxContent>
                          </wps:txbx>
                          <wps:bodyPr rot="0" vert="horz" wrap="square" lIns="0" tIns="0" rIns="0" bIns="0" anchor="t" anchorCtr="0" upright="1">
                            <a:noAutofit/>
                          </wps:bodyPr>
                        </wps:wsp>
                        <wps:wsp>
                          <wps:cNvPr id="104" name="AutoShape 147"/>
                          <wps:cNvCnPr>
                            <a:cxnSpLocks noChangeShapeType="1"/>
                          </wps:cNvCnPr>
                          <wps:spPr bwMode="auto">
                            <a:xfrm>
                              <a:off x="686435" y="1493520"/>
                              <a:ext cx="19869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5" name="Text Box 148"/>
                          <wps:cNvSpPr txBox="1">
                            <a:spLocks noChangeArrowheads="1"/>
                          </wps:cNvSpPr>
                          <wps:spPr bwMode="auto">
                            <a:xfrm>
                              <a:off x="633730" y="1878330"/>
                              <a:ext cx="24638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B364D" w14:textId="77777777" w:rsidR="002F634B" w:rsidRDefault="002F634B" w:rsidP="00162967">
                                <w:pPr>
                                  <w:ind w:left="360"/>
                                  <w:rPr>
                                    <w:lang w:eastAsia="zh-CN"/>
                                  </w:rPr>
                                </w:pPr>
                                <w:r>
                                  <w:rPr>
                                    <w:lang w:eastAsia="zh-CN"/>
                                  </w:rPr>
                                  <w:t>6. Security Mode Complete</w:t>
                                </w:r>
                              </w:p>
                            </w:txbxContent>
                          </wps:txbx>
                          <wps:bodyPr rot="0" vert="horz" wrap="square" lIns="0" tIns="0" rIns="0" bIns="0" anchor="t" anchorCtr="0" upright="1">
                            <a:noAutofit/>
                          </wps:bodyPr>
                        </wps:wsp>
                        <wps:wsp>
                          <wps:cNvPr id="106" name="AutoShape 149"/>
                          <wps:cNvCnPr>
                            <a:cxnSpLocks noChangeShapeType="1"/>
                          </wps:cNvCnPr>
                          <wps:spPr bwMode="auto">
                            <a:xfrm>
                              <a:off x="1626870" y="4061460"/>
                              <a:ext cx="3556000" cy="508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50"/>
                          <wps:cNvCnPr>
                            <a:cxnSpLocks noChangeShapeType="1"/>
                          </wps:cNvCnPr>
                          <wps:spPr bwMode="auto">
                            <a:xfrm>
                              <a:off x="1626235" y="3706495"/>
                              <a:ext cx="10471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8" name="Text Box 151"/>
                          <wps:cNvSpPr txBox="1">
                            <a:spLocks noChangeArrowheads="1"/>
                          </wps:cNvSpPr>
                          <wps:spPr bwMode="auto">
                            <a:xfrm>
                              <a:off x="1734185" y="3500120"/>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D57F98" w14:textId="77777777" w:rsidR="002F634B" w:rsidRDefault="002F634B" w:rsidP="00162967">
                                <w:pPr>
                                  <w:rPr>
                                    <w:lang w:eastAsia="zh-CN"/>
                                  </w:rPr>
                                </w:pPr>
                                <w:r>
                                  <w:rPr>
                                    <w:lang w:eastAsia="zh-CN"/>
                                  </w:rPr>
                                  <w:t xml:space="preserve">10a. Reroute NAS message </w:t>
                                </w:r>
                              </w:p>
                            </w:txbxContent>
                          </wps:txbx>
                          <wps:bodyPr rot="0" vert="horz" wrap="square" lIns="0" tIns="0" rIns="0" bIns="0" anchor="t" anchorCtr="0" upright="1">
                            <a:noAutofit/>
                          </wps:bodyPr>
                        </wps:wsp>
                        <wps:wsp>
                          <wps:cNvPr id="109" name="Text Box 152"/>
                          <wps:cNvSpPr txBox="1">
                            <a:spLocks noChangeArrowheads="1"/>
                          </wps:cNvSpPr>
                          <wps:spPr bwMode="auto">
                            <a:xfrm>
                              <a:off x="1748790" y="3860165"/>
                              <a:ext cx="34721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B4E6F" w14:textId="77777777" w:rsidR="002F634B" w:rsidRPr="008B4343" w:rsidRDefault="002F634B" w:rsidP="00162967">
                                <w:pPr>
                                  <w:rPr>
                                    <w:lang w:eastAsia="zh-CN"/>
                                  </w:rPr>
                                </w:pPr>
                                <w:r>
                                  <w:rPr>
                                    <w:lang w:eastAsia="zh-CN"/>
                                  </w:rPr>
                                  <w:t xml:space="preserve">10b. Initial UE message </w:t>
                                </w:r>
                              </w:p>
                            </w:txbxContent>
                          </wps:txbx>
                          <wps:bodyPr rot="0" vert="horz" wrap="square" lIns="0" tIns="0" rIns="0" bIns="0" anchor="t" anchorCtr="0" upright="1">
                            <a:noAutofit/>
                          </wps:bodyPr>
                        </wps:wsp>
                        <wps:wsp>
                          <wps:cNvPr id="110" name="Rectangle 153"/>
                          <wps:cNvSpPr>
                            <a:spLocks noChangeArrowheads="1"/>
                          </wps:cNvSpPr>
                          <wps:spPr bwMode="auto">
                            <a:xfrm>
                              <a:off x="4834255" y="168910"/>
                              <a:ext cx="713105" cy="280670"/>
                            </a:xfrm>
                            <a:prstGeom prst="rect">
                              <a:avLst/>
                            </a:prstGeom>
                            <a:solidFill>
                              <a:srgbClr val="FFFFFF"/>
                            </a:solidFill>
                            <a:ln w="6350">
                              <a:solidFill>
                                <a:srgbClr val="000000"/>
                              </a:solidFill>
                              <a:miter lim="800000"/>
                              <a:headEnd/>
                              <a:tailEnd/>
                            </a:ln>
                          </wps:spPr>
                          <wps:txbx>
                            <w:txbxContent>
                              <w:p w14:paraId="53FF394B" w14:textId="77777777" w:rsidR="002F634B" w:rsidRDefault="002F634B" w:rsidP="00162967">
                                <w:pPr>
                                  <w:jc w:val="center"/>
                                  <w:rPr>
                                    <w:lang w:eastAsia="zh-CN"/>
                                  </w:rPr>
                                </w:pPr>
                                <w:r>
                                  <w:t>Target AMF</w:t>
                                </w:r>
                              </w:p>
                            </w:txbxContent>
                          </wps:txbx>
                          <wps:bodyPr rot="0" vert="horz" wrap="square" lIns="0" tIns="36000" rIns="0" bIns="36000" anchor="t" anchorCtr="0" upright="1">
                            <a:noAutofit/>
                          </wps:bodyPr>
                        </wps:wsp>
                        <wps:wsp>
                          <wps:cNvPr id="111" name="AutoShape 154"/>
                          <wps:cNvCnPr>
                            <a:cxnSpLocks noChangeShapeType="1"/>
                          </wps:cNvCnPr>
                          <wps:spPr bwMode="auto">
                            <a:xfrm>
                              <a:off x="2660015" y="1031240"/>
                              <a:ext cx="1155065"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155"/>
                          <wps:cNvCnPr>
                            <a:cxnSpLocks noChangeShapeType="1"/>
                          </wps:cNvCnPr>
                          <wps:spPr bwMode="auto">
                            <a:xfrm>
                              <a:off x="2673350" y="2855595"/>
                              <a:ext cx="1155065" cy="635"/>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 name="Text Box 156"/>
                          <wps:cNvSpPr txBox="1">
                            <a:spLocks noChangeArrowheads="1"/>
                          </wps:cNvSpPr>
                          <wps:spPr bwMode="auto">
                            <a:xfrm>
                              <a:off x="2673350" y="2512695"/>
                              <a:ext cx="27863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A9A0" w14:textId="77777777" w:rsidR="002F634B" w:rsidRDefault="002F634B" w:rsidP="00162967">
                                <w:pPr>
                                  <w:rPr>
                                    <w:lang w:eastAsia="zh-CN"/>
                                  </w:rPr>
                                </w:pPr>
                                <w:r>
                                  <w:rPr>
                                    <w:lang w:eastAsia="zh-CN"/>
                                  </w:rPr>
                                  <w:t>8.N</w:t>
                                </w:r>
                                <w:r>
                                  <w:rPr>
                                    <w:rFonts w:hint="eastAsia"/>
                                    <w:lang w:eastAsia="zh-CN"/>
                                  </w:rPr>
                                  <w:t>amf</w:t>
                                </w:r>
                                <w:r>
                                  <w:rPr>
                                    <w:lang w:eastAsia="zh-CN"/>
                                  </w:rPr>
                                  <w:t>_communication_RegistrationStatusUpdate(“NOT_TRANSFERRED”)</w:t>
                                </w:r>
                              </w:p>
                            </w:txbxContent>
                          </wps:txbx>
                          <wps:bodyPr rot="0" vert="horz" wrap="square" lIns="0" tIns="0" rIns="0" bIns="0" anchor="t" anchorCtr="0" upright="1">
                            <a:noAutofit/>
                          </wps:bodyPr>
                        </wps:wsp>
                        <wps:wsp>
                          <wps:cNvPr id="114" name="Text Box 157"/>
                          <wps:cNvSpPr txBox="1">
                            <a:spLocks noChangeArrowheads="1"/>
                          </wps:cNvSpPr>
                          <wps:spPr bwMode="auto">
                            <a:xfrm>
                              <a:off x="2562860" y="820420"/>
                              <a:ext cx="3016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144CCA" w14:textId="77777777" w:rsidR="002F634B" w:rsidRDefault="002F634B" w:rsidP="00162967">
                                <w:pPr>
                                  <w:rPr>
                                    <w:lang w:eastAsia="zh-CN"/>
                                  </w:rPr>
                                </w:pPr>
                                <w:r>
                                  <w:rPr>
                                    <w:lang w:eastAsia="zh-CN"/>
                                  </w:rPr>
                                  <w:t>2. Namf_communication_UEContextTrasnfer</w:t>
                                </w:r>
                                <w:r>
                                  <w:rPr>
                                    <w:rFonts w:hint="eastAsia"/>
                                    <w:lang w:eastAsia="zh-CN"/>
                                  </w:rPr>
                                  <w:t>/</w:t>
                                </w:r>
                                <w:r>
                                  <w:rPr>
                                    <w:lang w:eastAsia="zh-CN"/>
                                  </w:rPr>
                                  <w:t>Response</w:t>
                                </w:r>
                              </w:p>
                            </w:txbxContent>
                          </wps:txbx>
                          <wps:bodyPr rot="0" vert="horz" wrap="square" lIns="0" tIns="0" rIns="0" bIns="0" anchor="t" anchorCtr="0" upright="1">
                            <a:noAutofit/>
                          </wps:bodyPr>
                        </wps:wsp>
                        <wps:wsp>
                          <wps:cNvPr id="115" name="Text Box 158"/>
                          <wps:cNvSpPr txBox="1">
                            <a:spLocks noChangeArrowheads="1"/>
                          </wps:cNvSpPr>
                          <wps:spPr bwMode="auto">
                            <a:xfrm>
                              <a:off x="446405" y="1116330"/>
                              <a:ext cx="2553970" cy="156845"/>
                            </a:xfrm>
                            <a:prstGeom prst="rect">
                              <a:avLst/>
                            </a:prstGeom>
                            <a:solidFill>
                              <a:srgbClr val="FFFFFF"/>
                            </a:solidFill>
                            <a:ln w="6350">
                              <a:solidFill>
                                <a:srgbClr val="000000"/>
                              </a:solidFill>
                              <a:prstDash val="dash"/>
                              <a:miter lim="800000"/>
                              <a:headEnd/>
                              <a:tailEnd/>
                            </a:ln>
                          </wps:spPr>
                          <wps:txbx>
                            <w:txbxContent>
                              <w:p w14:paraId="6FFB72B1" w14:textId="77777777" w:rsidR="002F634B" w:rsidRDefault="002F634B" w:rsidP="00162967">
                                <w:pPr>
                                  <w:rPr>
                                    <w:lang w:eastAsia="zh-CN"/>
                                  </w:rPr>
                                </w:pPr>
                                <w:r>
                                  <w:rPr>
                                    <w:lang w:eastAsia="zh-CN"/>
                                  </w:rPr>
                                  <w:t>3. Primary authentication</w:t>
                                </w:r>
                              </w:p>
                            </w:txbxContent>
                          </wps:txbx>
                          <wps:bodyPr rot="0" vert="horz" wrap="square" lIns="36000" tIns="0" rIns="36000" bIns="0" anchor="t" anchorCtr="0" upright="1">
                            <a:noAutofit/>
                          </wps:bodyPr>
                        </wps:wsp>
                        <wps:wsp>
                          <wps:cNvPr id="116" name="AutoShape 159"/>
                          <wps:cNvCnPr>
                            <a:cxnSpLocks noChangeShapeType="1"/>
                          </wps:cNvCnPr>
                          <wps:spPr bwMode="auto">
                            <a:xfrm>
                              <a:off x="723265" y="2017395"/>
                              <a:ext cx="19869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60"/>
                          <wps:cNvSpPr txBox="1">
                            <a:spLocks noChangeArrowheads="1"/>
                          </wps:cNvSpPr>
                          <wps:spPr bwMode="auto">
                            <a:xfrm>
                              <a:off x="702945" y="1344295"/>
                              <a:ext cx="18599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EB2E25" w14:textId="77777777" w:rsidR="002F634B" w:rsidRDefault="002F634B" w:rsidP="00162967">
                                <w:pPr>
                                  <w:ind w:left="360"/>
                                  <w:rPr>
                                    <w:lang w:eastAsia="zh-CN"/>
                                  </w:rPr>
                                </w:pPr>
                                <w:r>
                                  <w:rPr>
                                    <w:lang w:eastAsia="zh-CN"/>
                                  </w:rPr>
                                  <w:t>4. Security Mode Command</w:t>
                                </w:r>
                              </w:p>
                            </w:txbxContent>
                          </wps:txbx>
                          <wps:bodyPr rot="0" vert="horz" wrap="square" lIns="0" tIns="0" rIns="0" bIns="0" anchor="t" anchorCtr="0" upright="1">
                            <a:noAutofit/>
                          </wps:bodyPr>
                        </wps:wsp>
                        <wps:wsp>
                          <wps:cNvPr id="118" name="Text Box 161"/>
                          <wps:cNvSpPr txBox="1">
                            <a:spLocks noChangeArrowheads="1"/>
                          </wps:cNvSpPr>
                          <wps:spPr bwMode="auto">
                            <a:xfrm>
                              <a:off x="26670" y="1565275"/>
                              <a:ext cx="1405890" cy="318135"/>
                            </a:xfrm>
                            <a:prstGeom prst="rect">
                              <a:avLst/>
                            </a:prstGeom>
                            <a:solidFill>
                              <a:srgbClr val="FFFFFF"/>
                            </a:solidFill>
                            <a:ln w="6350">
                              <a:solidFill>
                                <a:srgbClr val="000000"/>
                              </a:solidFill>
                              <a:miter lim="800000"/>
                              <a:headEnd/>
                              <a:tailEnd/>
                            </a:ln>
                          </wps:spPr>
                          <wps:txbx>
                            <w:txbxContent>
                              <w:p w14:paraId="14861B1C" w14:textId="77777777" w:rsidR="002F634B" w:rsidRPr="006B369B" w:rsidRDefault="002F634B" w:rsidP="00162967">
                                <w:pPr>
                                  <w:rPr>
                                    <w:lang w:eastAsia="zh-CN"/>
                                  </w:rPr>
                                </w:pPr>
                                <w:r w:rsidRPr="006B369B">
                                  <w:rPr>
                                    <w:lang w:eastAsia="zh-CN"/>
                                  </w:rPr>
                                  <w:t xml:space="preserve">5. Save the </w:t>
                                </w:r>
                                <w:r>
                                  <w:rPr>
                                    <w:lang w:eastAsia="zh-CN"/>
                                  </w:rPr>
                                  <w:t xml:space="preserve">old </w:t>
                                </w:r>
                                <w:r w:rsidRPr="006B369B">
                                  <w:rPr>
                                    <w:lang w:eastAsia="zh-CN"/>
                                  </w:rPr>
                                  <w:t>NAS security context</w:t>
                                </w:r>
                              </w:p>
                            </w:txbxContent>
                          </wps:txbx>
                          <wps:bodyPr rot="0" vert="horz" wrap="square" lIns="36000" tIns="0" rIns="36000" bIns="0" anchor="t" anchorCtr="0" upright="1">
                            <a:noAutofit/>
                          </wps:bodyPr>
                        </wps:wsp>
                        <wps:wsp>
                          <wps:cNvPr id="119" name="AutoShape 162"/>
                          <wps:cNvCnPr>
                            <a:cxnSpLocks noChangeShapeType="1"/>
                          </wps:cNvCnPr>
                          <wps:spPr bwMode="auto">
                            <a:xfrm>
                              <a:off x="686435" y="3226435"/>
                              <a:ext cx="193675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0" name="Text Box 163"/>
                          <wps:cNvSpPr txBox="1">
                            <a:spLocks noChangeArrowheads="1"/>
                          </wps:cNvSpPr>
                          <wps:spPr bwMode="auto">
                            <a:xfrm>
                              <a:off x="673735" y="3032760"/>
                              <a:ext cx="247523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839ED4" w14:textId="77777777" w:rsidR="002F634B" w:rsidRPr="006B369B" w:rsidRDefault="002F634B" w:rsidP="00162967">
                                <w:pPr>
                                  <w:rPr>
                                    <w:lang w:eastAsia="zh-CN"/>
                                  </w:rPr>
                                </w:pPr>
                                <w:r w:rsidRPr="006B369B">
                                  <w:rPr>
                                    <w:lang w:eastAsia="zh-CN"/>
                                  </w:rPr>
                                  <w:t>9. NAS Message (Indication)</w:t>
                                </w:r>
                              </w:p>
                            </w:txbxContent>
                          </wps:txbx>
                          <wps:bodyPr rot="0" vert="horz" wrap="square" lIns="0" tIns="0" rIns="0" bIns="0" anchor="t" anchorCtr="0" upright="1">
                            <a:noAutofit/>
                          </wps:bodyPr>
                        </wps:wsp>
                        <wps:wsp>
                          <wps:cNvPr id="121" name="Text Box 164"/>
                          <wps:cNvSpPr txBox="1">
                            <a:spLocks noChangeArrowheads="1"/>
                          </wps:cNvSpPr>
                          <wps:spPr bwMode="auto">
                            <a:xfrm>
                              <a:off x="1734185" y="2148840"/>
                              <a:ext cx="1943100" cy="325755"/>
                            </a:xfrm>
                            <a:prstGeom prst="rect">
                              <a:avLst/>
                            </a:prstGeom>
                            <a:solidFill>
                              <a:srgbClr val="FFFFFF"/>
                            </a:solidFill>
                            <a:ln w="6350">
                              <a:solidFill>
                                <a:srgbClr val="000000"/>
                              </a:solidFill>
                              <a:miter lim="800000"/>
                              <a:headEnd/>
                              <a:tailEnd/>
                            </a:ln>
                          </wps:spPr>
                          <wps:txbx>
                            <w:txbxContent>
                              <w:p w14:paraId="05756703" w14:textId="77777777" w:rsidR="002F634B" w:rsidRPr="0028567A" w:rsidRDefault="002F634B" w:rsidP="00162967">
                                <w:pPr>
                                  <w:rPr>
                                    <w:lang w:eastAsia="zh-CN"/>
                                  </w:rPr>
                                </w:pPr>
                                <w:r>
                                  <w:rPr>
                                    <w:lang w:eastAsia="zh-CN"/>
                                  </w:rPr>
                                  <w:t>7. Decides to NAS reroute is needed and find</w:t>
                                </w:r>
                                <w:r>
                                  <w:rPr>
                                    <w:rFonts w:hint="eastAsia"/>
                                    <w:lang w:eastAsia="zh-CN"/>
                                  </w:rPr>
                                  <w:t>s</w:t>
                                </w:r>
                                <w:r>
                                  <w:rPr>
                                    <w:lang w:eastAsia="zh-CN"/>
                                  </w:rPr>
                                  <w:t xml:space="preserve"> the Target AMF</w:t>
                                </w:r>
                              </w:p>
                            </w:txbxContent>
                          </wps:txbx>
                          <wps:bodyPr rot="0" vert="horz" wrap="square" lIns="36000" tIns="0" rIns="36000" bIns="0" anchor="t" anchorCtr="0" upright="1">
                            <a:noAutofit/>
                          </wps:bodyPr>
                        </wps:wsp>
                        <wps:wsp>
                          <wps:cNvPr id="122" name="AutoShape 165"/>
                          <wps:cNvCnPr>
                            <a:cxnSpLocks noChangeShapeType="1"/>
                          </wps:cNvCnPr>
                          <wps:spPr bwMode="auto">
                            <a:xfrm>
                              <a:off x="5182870" y="449580"/>
                              <a:ext cx="635" cy="50914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66"/>
                          <wps:cNvCnPr>
                            <a:cxnSpLocks noChangeShapeType="1"/>
                            <a:stCxn id="98" idx="2"/>
                          </wps:cNvCnPr>
                          <wps:spPr bwMode="auto">
                            <a:xfrm flipH="1">
                              <a:off x="673735" y="476250"/>
                              <a:ext cx="1905"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67"/>
                          <wps:cNvCnPr>
                            <a:cxnSpLocks noChangeShapeType="1"/>
                          </wps:cNvCnPr>
                          <wps:spPr bwMode="auto">
                            <a:xfrm>
                              <a:off x="1605280" y="476250"/>
                              <a:ext cx="31750"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168"/>
                          <wps:cNvCnPr>
                            <a:cxnSpLocks noChangeShapeType="1"/>
                          </wps:cNvCnPr>
                          <wps:spPr bwMode="auto">
                            <a:xfrm>
                              <a:off x="2652395" y="476250"/>
                              <a:ext cx="20955"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69"/>
                          <wps:cNvCnPr>
                            <a:cxnSpLocks noChangeShapeType="1"/>
                          </wps:cNvCnPr>
                          <wps:spPr bwMode="auto">
                            <a:xfrm>
                              <a:off x="3807460" y="476250"/>
                              <a:ext cx="635"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170"/>
                          <wps:cNvSpPr txBox="1">
                            <a:spLocks noChangeArrowheads="1"/>
                          </wps:cNvSpPr>
                          <wps:spPr bwMode="auto">
                            <a:xfrm>
                              <a:off x="3063875" y="4199255"/>
                              <a:ext cx="3016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503324" w14:textId="77777777" w:rsidR="002F634B" w:rsidRDefault="002F634B" w:rsidP="00162967">
                                <w:pPr>
                                  <w:rPr>
                                    <w:lang w:eastAsia="zh-CN"/>
                                  </w:rPr>
                                </w:pPr>
                                <w:r>
                                  <w:rPr>
                                    <w:lang w:eastAsia="zh-CN"/>
                                  </w:rPr>
                                  <w:t>11. Namf_communication_UEContextTrasnfer</w:t>
                                </w:r>
                                <w:r>
                                  <w:rPr>
                                    <w:rFonts w:hint="eastAsia"/>
                                    <w:lang w:eastAsia="zh-CN"/>
                                  </w:rPr>
                                  <w:t>/</w:t>
                                </w:r>
                                <w:r>
                                  <w:rPr>
                                    <w:lang w:eastAsia="zh-CN"/>
                                  </w:rPr>
                                  <w:t>Response</w:t>
                                </w:r>
                              </w:p>
                            </w:txbxContent>
                          </wps:txbx>
                          <wps:bodyPr rot="0" vert="horz" wrap="square" lIns="0" tIns="0" rIns="0" bIns="0" anchor="t" anchorCtr="0" upright="1">
                            <a:noAutofit/>
                          </wps:bodyPr>
                        </wps:wsp>
                        <wps:wsp>
                          <wps:cNvPr id="192" name="AutoShape 171"/>
                          <wps:cNvCnPr>
                            <a:cxnSpLocks noChangeShapeType="1"/>
                          </wps:cNvCnPr>
                          <wps:spPr bwMode="auto">
                            <a:xfrm>
                              <a:off x="3807460" y="4383405"/>
                              <a:ext cx="141351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3" name="AutoShape 172"/>
                          <wps:cNvCnPr>
                            <a:cxnSpLocks noChangeShapeType="1"/>
                          </wps:cNvCnPr>
                          <wps:spPr bwMode="auto">
                            <a:xfrm flipH="1">
                              <a:off x="675640" y="4761865"/>
                              <a:ext cx="45072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173"/>
                          <wps:cNvSpPr txBox="1">
                            <a:spLocks noChangeArrowheads="1"/>
                          </wps:cNvSpPr>
                          <wps:spPr bwMode="auto">
                            <a:xfrm>
                              <a:off x="1014095" y="4512945"/>
                              <a:ext cx="186944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AC652A" w14:textId="77777777" w:rsidR="002F634B" w:rsidRDefault="002F634B" w:rsidP="00162967">
                                <w:pPr>
                                  <w:rPr>
                                    <w:lang w:eastAsia="zh-CN"/>
                                  </w:rPr>
                                </w:pPr>
                                <w:r>
                                  <w:rPr>
                                    <w:lang w:eastAsia="zh-CN"/>
                                  </w:rPr>
                                  <w:t>12. NAS message</w:t>
                                </w:r>
                              </w:p>
                            </w:txbxContent>
                          </wps:txbx>
                          <wps:bodyPr rot="0" vert="horz" wrap="square" lIns="0" tIns="0" rIns="0" bIns="0" anchor="t" anchorCtr="0" upright="1">
                            <a:noAutofit/>
                          </wps:bodyPr>
                        </wps:wsp>
                        <wps:wsp>
                          <wps:cNvPr id="195" name="Text Box 174"/>
                          <wps:cNvSpPr txBox="1">
                            <a:spLocks noChangeArrowheads="1"/>
                          </wps:cNvSpPr>
                          <wps:spPr bwMode="auto">
                            <a:xfrm>
                              <a:off x="121920" y="4961255"/>
                              <a:ext cx="1405890" cy="318135"/>
                            </a:xfrm>
                            <a:prstGeom prst="rect">
                              <a:avLst/>
                            </a:prstGeom>
                            <a:solidFill>
                              <a:srgbClr val="FFFFFF"/>
                            </a:solidFill>
                            <a:ln w="6350">
                              <a:solidFill>
                                <a:srgbClr val="000000"/>
                              </a:solidFill>
                              <a:miter lim="800000"/>
                              <a:headEnd/>
                              <a:tailEnd/>
                            </a:ln>
                          </wps:spPr>
                          <wps:txbx>
                            <w:txbxContent>
                              <w:p w14:paraId="1ABCBFC1" w14:textId="42488762" w:rsidR="002F634B" w:rsidRPr="006B369B" w:rsidRDefault="002F634B" w:rsidP="00162967">
                                <w:pPr>
                                  <w:rPr>
                                    <w:lang w:eastAsia="zh-CN"/>
                                  </w:rPr>
                                </w:pPr>
                                <w:r w:rsidRPr="006B369B">
                                  <w:rPr>
                                    <w:lang w:eastAsia="zh-CN"/>
                                  </w:rPr>
                                  <w:t xml:space="preserve">13. </w:t>
                                </w:r>
                                <w:r>
                                  <w:rPr>
                                    <w:lang w:eastAsia="zh-CN"/>
                                  </w:rPr>
                                  <w:t>Process the NAS message</w:t>
                                </w:r>
                              </w:p>
                            </w:txbxContent>
                          </wps:txbx>
                          <wps:bodyPr rot="0" vert="horz" wrap="square" lIns="36000" tIns="0" rIns="36000" bIns="0" anchor="t" anchorCtr="0" upright="1">
                            <a:noAutofit/>
                          </wps:bodyPr>
                        </wps:wsp>
                      </wpc:wpc>
                    </a:graphicData>
                  </a:graphic>
                </wp:inline>
              </w:drawing>
            </mc:Choice>
            <mc:Fallback>
              <w:pict>
                <v:group w14:anchorId="45924C63" id="Canvas 139" o:spid="_x0000_s1063" editas="canvas" style="width:481.95pt;height:436.3pt;mso-position-horizontal-relative:char;mso-position-vertical-relative:line" coordsize="61207,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">
                  <v:shape id="_x0000_s1064" type="#_x0000_t75" style="position:absolute;width:61207;height:55410;visibility:visible;mso-wrap-style:square">
                    <v:fill o:detectmouseclick="t"/>
                    <v:path o:connecttype="none"/>
                  </v:shape>
                  <v:rect id="Rectangle 141" o:spid="_x0000_s1065" style="position:absolute;left:3943;top:1955;width:562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" strokeweight=".5pt">
                    <v:textbox>
                      <w:txbxContent>
                        <w:p w14:paraId="18894271" w14:textId="77777777" w:rsidR="002F634B" w:rsidRDefault="002F634B" w:rsidP="00162967">
                          <w:r>
                            <w:t>UE</w:t>
                          </w:r>
                        </w:p>
                      </w:txbxContent>
                    </v:textbox>
                  </v:rect>
                  <v:rect id="Rectangle 142" o:spid="_x0000_s1066" style="position:absolute;left:12992;top:1955;width:623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" strokeweight=".5pt">
                    <v:textbox inset="0,1mm,0,1mm">
                      <w:txbxContent>
                        <w:p w14:paraId="32E87349" w14:textId="77777777" w:rsidR="002F634B" w:rsidRDefault="002F634B" w:rsidP="00162967">
                          <w:pPr>
                            <w:jc w:val="center"/>
                            <w:rPr>
                              <w:lang w:eastAsia="zh-CN"/>
                            </w:rPr>
                          </w:pPr>
                          <w:r>
                            <w:t>RAN</w:t>
                          </w:r>
                        </w:p>
                      </w:txbxContent>
                    </v:textbox>
                  </v:rect>
                  <v:rect id="Rectangle 143" o:spid="_x0000_s1067" style="position:absolute;left:22694;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" strokeweight=".5pt">
                    <v:textbox inset="0,1mm,0,1mm">
                      <w:txbxContent>
                        <w:p w14:paraId="5A21EAC0" w14:textId="77777777" w:rsidR="002F634B" w:rsidRDefault="002F634B" w:rsidP="00162967">
                          <w:pPr>
                            <w:jc w:val="center"/>
                            <w:rPr>
                              <w:lang w:eastAsia="zh-CN"/>
                            </w:rPr>
                          </w:pPr>
                          <w:r>
                            <w:t>Initial AMF</w:t>
                          </w:r>
                        </w:p>
                      </w:txbxContent>
                    </v:textbox>
                  </v:rect>
                  <v:rect id="Rectangle 144" o:spid="_x0000_s1068" style="position:absolute;left:34588;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" strokeweight=".5pt">
                    <v:textbox inset="0,1mm,0,1mm">
                      <w:txbxContent>
                        <w:p w14:paraId="0FB6FC0F" w14:textId="77777777" w:rsidR="002F634B" w:rsidRDefault="002F634B" w:rsidP="00162967">
                          <w:pPr>
                            <w:jc w:val="center"/>
                            <w:rPr>
                              <w:lang w:eastAsia="zh-CN"/>
                            </w:rPr>
                          </w:pPr>
                          <w:r>
                            <w:t>Old AMF</w:t>
                          </w:r>
                        </w:p>
                      </w:txbxContent>
                    </v:textbox>
                  </v:rect>
                  <v:shape id="AutoShape 145" o:spid="_x0000_s1069" type="#_x0000_t32" style="position:absolute;left:6661;top:7715;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" strokeweight=".5pt">
                    <v:stroke endarrow="block"/>
                  </v:shape>
                  <v:shape id="Text Box 146" o:spid="_x0000_s1070" type="#_x0000_t202" style="position:absolute;left:7600;top:6140;width:238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14:paraId="1B9B0C41" w14:textId="77777777" w:rsidR="002F634B" w:rsidRDefault="002F634B" w:rsidP="00162967">
                          <w:pPr>
                            <w:rPr>
                              <w:lang w:eastAsia="zh-CN"/>
                            </w:rPr>
                          </w:pPr>
                          <w:r>
                            <w:rPr>
                              <w:lang w:eastAsia="zh-CN"/>
                            </w:rPr>
                            <w:t xml:space="preserve">1. Registration Request </w:t>
                          </w:r>
                        </w:p>
                      </w:txbxContent>
                    </v:textbox>
                  </v:shape>
                  <v:shape id="AutoShape 147" o:spid="_x0000_s1071" type="#_x0000_t32" style="position:absolute;left:6864;top:14935;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" strokeweight=".5pt">
                    <v:stroke startarrow="block"/>
                  </v:shape>
                  <v:shape id="Text Box 148" o:spid="_x0000_s1072" type="#_x0000_t202" style="position:absolute;left:6337;top:18783;width:2463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602B364D" w14:textId="77777777" w:rsidR="002F634B" w:rsidRDefault="002F634B" w:rsidP="00162967">
                          <w:pPr>
                            <w:ind w:left="360"/>
                            <w:rPr>
                              <w:lang w:eastAsia="zh-CN"/>
                            </w:rPr>
                          </w:pPr>
                          <w:r>
                            <w:rPr>
                              <w:lang w:eastAsia="zh-CN"/>
                            </w:rPr>
                            <w:t>6. Security Mode Complete</w:t>
                          </w:r>
                        </w:p>
                      </w:txbxContent>
                    </v:textbox>
                  </v:shape>
                  <v:shape id="AutoShape 149" o:spid="_x0000_s1073" type="#_x0000_t32" style="position:absolute;left:16268;top:40614;width:35560;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" strokeweight=".5pt">
                    <v:stroke endarrow="block"/>
                  </v:shape>
                  <v:shape id="AutoShape 150" o:spid="_x0000_s1074" type="#_x0000_t32" style="position:absolute;left:16262;top:37064;width:1047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" strokeweight=".5pt">
                    <v:stroke startarrow="block"/>
                  </v:shape>
                  <v:shape id="Text Box 151" o:spid="_x0000_s1075" type="#_x0000_t202" style="position:absolute;left:17341;top:35001;width:2373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46D57F98" w14:textId="77777777" w:rsidR="002F634B" w:rsidRDefault="002F634B" w:rsidP="00162967">
                          <w:pPr>
                            <w:rPr>
                              <w:lang w:eastAsia="zh-CN"/>
                            </w:rPr>
                          </w:pPr>
                          <w:r>
                            <w:rPr>
                              <w:lang w:eastAsia="zh-CN"/>
                            </w:rPr>
                            <w:t xml:space="preserve">10a. Reroute NAS message </w:t>
                          </w:r>
                        </w:p>
                      </w:txbxContent>
                    </v:textbox>
                  </v:shape>
                  <v:shape id="Text Box 152" o:spid="_x0000_s1076" type="#_x0000_t202" style="position:absolute;left:17487;top:38601;width:347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3D7B4E6F" w14:textId="77777777" w:rsidR="002F634B" w:rsidRPr="008B4343" w:rsidRDefault="002F634B" w:rsidP="00162967">
                          <w:pPr>
                            <w:rPr>
                              <w:lang w:eastAsia="zh-CN"/>
                            </w:rPr>
                          </w:pPr>
                          <w:r>
                            <w:rPr>
                              <w:lang w:eastAsia="zh-CN"/>
                            </w:rPr>
                            <w:t xml:space="preserve">10b. Initial UE message </w:t>
                          </w:r>
                        </w:p>
                      </w:txbxContent>
                    </v:textbox>
                  </v:shape>
                  <v:rect id="Rectangle 153" o:spid="_x0000_s1077" style="position:absolute;left:48342;top:1689;width:713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" strokeweight=".5pt">
                    <v:textbox inset="0,1mm,0,1mm">
                      <w:txbxContent>
                        <w:p w14:paraId="53FF394B" w14:textId="77777777" w:rsidR="002F634B" w:rsidRDefault="002F634B" w:rsidP="00162967">
                          <w:pPr>
                            <w:jc w:val="center"/>
                            <w:rPr>
                              <w:lang w:eastAsia="zh-CN"/>
                            </w:rPr>
                          </w:pPr>
                          <w:r>
                            <w:t>Target AMF</w:t>
                          </w:r>
                        </w:p>
                      </w:txbxContent>
                    </v:textbox>
                  </v:rect>
                  <v:shape id="AutoShape 154" o:spid="_x0000_s1078" type="#_x0000_t32" style="position:absolute;left:26600;top:10312;width:115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" strokeweight=".5pt">
                    <v:stroke dashstyle="dash" startarrow="block" endarrow="block"/>
                  </v:shape>
                  <v:shape id="AutoShape 155" o:spid="_x0000_s1079" type="#_x0000_t32" style="position:absolute;left:26733;top:28555;width:1155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" strokeweight=".5pt">
                    <v:stroke dashstyle="dash" endarrow="block"/>
                  </v:shape>
                  <v:shape id="Text Box 156" o:spid="_x0000_s1080" type="#_x0000_t202" style="position:absolute;left:26733;top:25126;width:278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F17A9A0" w14:textId="77777777" w:rsidR="002F634B" w:rsidRDefault="002F634B" w:rsidP="00162967">
                          <w:pPr>
                            <w:rPr>
                              <w:lang w:eastAsia="zh-CN"/>
                            </w:rPr>
                          </w:pPr>
                          <w:r>
                            <w:rPr>
                              <w:lang w:eastAsia="zh-CN"/>
                            </w:rPr>
                            <w:t>8.N</w:t>
                          </w:r>
                          <w:r>
                            <w:rPr>
                              <w:rFonts w:hint="eastAsia"/>
                              <w:lang w:eastAsia="zh-CN"/>
                            </w:rPr>
                            <w:t>amf</w:t>
                          </w:r>
                          <w:r>
                            <w:rPr>
                              <w:lang w:eastAsia="zh-CN"/>
                            </w:rPr>
                            <w:t>_communication_RegistrationStatusUpdate(“NOT_TRANSFERRED”)</w:t>
                          </w:r>
                        </w:p>
                      </w:txbxContent>
                    </v:textbox>
                  </v:shape>
                  <v:shape id="Text Box 157" o:spid="_x0000_s1081" type="#_x0000_t202" style="position:absolute;left:25628;top:8204;width:3016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3B144CCA" w14:textId="77777777" w:rsidR="002F634B" w:rsidRDefault="002F634B" w:rsidP="00162967">
                          <w:pPr>
                            <w:rPr>
                              <w:lang w:eastAsia="zh-CN"/>
                            </w:rPr>
                          </w:pPr>
                          <w:r>
                            <w:rPr>
                              <w:lang w:eastAsia="zh-CN"/>
                            </w:rPr>
                            <w:t>2. Namf_communication_UEContextTrasnfer</w:t>
                          </w:r>
                          <w:r>
                            <w:rPr>
                              <w:rFonts w:hint="eastAsia"/>
                              <w:lang w:eastAsia="zh-CN"/>
                            </w:rPr>
                            <w:t>/</w:t>
                          </w:r>
                          <w:r>
                            <w:rPr>
                              <w:lang w:eastAsia="zh-CN"/>
                            </w:rPr>
                            <w:t>Response</w:t>
                          </w:r>
                        </w:p>
                      </w:txbxContent>
                    </v:textbox>
                  </v:shape>
                  <v:shape id="Text Box 158" o:spid="_x0000_s1082" type="#_x0000_t202" style="position:absolute;left:4464;top:11163;width:2553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" strokeweight=".5pt">
                    <v:stroke dashstyle="dash"/>
                    <v:textbox inset="1mm,0,1mm,0">
                      <w:txbxContent>
                        <w:p w14:paraId="6FFB72B1" w14:textId="77777777" w:rsidR="002F634B" w:rsidRDefault="002F634B" w:rsidP="00162967">
                          <w:pPr>
                            <w:rPr>
                              <w:lang w:eastAsia="zh-CN"/>
                            </w:rPr>
                          </w:pPr>
                          <w:r>
                            <w:rPr>
                              <w:lang w:eastAsia="zh-CN"/>
                            </w:rPr>
                            <w:t>3. Primary authentication</w:t>
                          </w:r>
                        </w:p>
                      </w:txbxContent>
                    </v:textbox>
                  </v:shape>
                  <v:shape id="AutoShape 159" o:spid="_x0000_s1083" type="#_x0000_t32" style="position:absolute;left:7232;top:20173;width:1986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" strokeweight=".5pt">
                    <v:stroke endarrow="block"/>
                  </v:shape>
                  <v:shape id="Text Box 160" o:spid="_x0000_s1084" type="#_x0000_t202" style="position:absolute;left:7029;top:13442;width:18599;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71EB2E25" w14:textId="77777777" w:rsidR="002F634B" w:rsidRDefault="002F634B" w:rsidP="00162967">
                          <w:pPr>
                            <w:ind w:left="360"/>
                            <w:rPr>
                              <w:lang w:eastAsia="zh-CN"/>
                            </w:rPr>
                          </w:pPr>
                          <w:r>
                            <w:rPr>
                              <w:lang w:eastAsia="zh-CN"/>
                            </w:rPr>
                            <w:t>4. Security Mode Command</w:t>
                          </w:r>
                        </w:p>
                      </w:txbxContent>
                    </v:textbox>
                  </v:shape>
                  <v:shape id="Text Box 161" o:spid="_x0000_s1085" type="#_x0000_t202" style="position:absolute;left:266;top:15652;width:1405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" strokeweight=".5pt">
                    <v:textbox inset="1mm,0,1mm,0">
                      <w:txbxContent>
                        <w:p w14:paraId="14861B1C" w14:textId="77777777" w:rsidR="002F634B" w:rsidRPr="006B369B" w:rsidRDefault="002F634B" w:rsidP="00162967">
                          <w:pPr>
                            <w:rPr>
                              <w:lang w:eastAsia="zh-CN"/>
                            </w:rPr>
                          </w:pPr>
                          <w:r w:rsidRPr="006B369B">
                            <w:rPr>
                              <w:lang w:eastAsia="zh-CN"/>
                            </w:rPr>
                            <w:t xml:space="preserve">5. Save the </w:t>
                          </w:r>
                          <w:r>
                            <w:rPr>
                              <w:lang w:eastAsia="zh-CN"/>
                            </w:rPr>
                            <w:t xml:space="preserve">old </w:t>
                          </w:r>
                          <w:r w:rsidRPr="006B369B">
                            <w:rPr>
                              <w:lang w:eastAsia="zh-CN"/>
                            </w:rPr>
                            <w:t>NAS security context</w:t>
                          </w:r>
                        </w:p>
                      </w:txbxContent>
                    </v:textbox>
                  </v:shape>
                  <v:shape id="AutoShape 162" o:spid="_x0000_s1086" type="#_x0000_t32" style="position:absolute;left:6864;top:32264;width:193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" strokeweight=".5pt">
                    <v:stroke startarrow="block"/>
                  </v:shape>
                  <v:shape id="Text Box 163" o:spid="_x0000_s1087" type="#_x0000_t202" style="position:absolute;left:6737;top:30327;width:2475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38839ED4" w14:textId="77777777" w:rsidR="002F634B" w:rsidRPr="006B369B" w:rsidRDefault="002F634B" w:rsidP="00162967">
                          <w:pPr>
                            <w:rPr>
                              <w:lang w:eastAsia="zh-CN"/>
                            </w:rPr>
                          </w:pPr>
                          <w:r w:rsidRPr="006B369B">
                            <w:rPr>
                              <w:lang w:eastAsia="zh-CN"/>
                            </w:rPr>
                            <w:t>9. NAS Message (Indication)</w:t>
                          </w:r>
                        </w:p>
                      </w:txbxContent>
                    </v:textbox>
                  </v:shape>
                  <v:shape id="Text Box 164" o:spid="_x0000_s1088" type="#_x0000_t202" style="position:absolute;left:17341;top:21488;width:1943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" strokeweight=".5pt">
                    <v:textbox inset="1mm,0,1mm,0">
                      <w:txbxContent>
                        <w:p w14:paraId="05756703" w14:textId="77777777" w:rsidR="002F634B" w:rsidRPr="0028567A" w:rsidRDefault="002F634B" w:rsidP="00162967">
                          <w:pPr>
                            <w:rPr>
                              <w:lang w:eastAsia="zh-CN"/>
                            </w:rPr>
                          </w:pPr>
                          <w:r>
                            <w:rPr>
                              <w:lang w:eastAsia="zh-CN"/>
                            </w:rPr>
                            <w:t>7. Decides to NAS reroute is needed and find</w:t>
                          </w:r>
                          <w:r>
                            <w:rPr>
                              <w:rFonts w:hint="eastAsia"/>
                              <w:lang w:eastAsia="zh-CN"/>
                            </w:rPr>
                            <w:t>s</w:t>
                          </w:r>
                          <w:r>
                            <w:rPr>
                              <w:lang w:eastAsia="zh-CN"/>
                            </w:rPr>
                            <w:t xml:space="preserve"> the Target AMF</w:t>
                          </w:r>
                        </w:p>
                      </w:txbxContent>
                    </v:textbox>
                  </v:shape>
                  <v:shape id="AutoShape 165" o:spid="_x0000_s1089" type="#_x0000_t32" style="position:absolute;left:51828;top:4495;width:7;height:50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" strokeweight=".5pt"/>
                  <v:shape id="AutoShape 166" o:spid="_x0000_s1090" type="#_x0000_t32" style="position:absolute;left:6737;top:4762;width:19;height:506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" strokeweight=".5pt"/>
                  <v:shape id="AutoShape 167" o:spid="_x0000_s1091" type="#_x0000_t32" style="position:absolute;left:16052;top:4762;width:318;height:50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" strokeweight=".5pt"/>
                  <v:shape id="AutoShape 168" o:spid="_x0000_s1092" type="#_x0000_t32" style="position:absolute;left:26523;top:4762;width:210;height:50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" strokeweight=".5pt"/>
                  <v:shape id="AutoShape 169" o:spid="_x0000_s1093" type="#_x0000_t32" style="position:absolute;left:38074;top:4762;width:6;height:50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" strokeweight=".5pt"/>
                  <v:shape id="Text Box 170" o:spid="_x0000_s1094" type="#_x0000_t202" style="position:absolute;left:30638;top:41992;width:3016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14:paraId="32503324" w14:textId="77777777" w:rsidR="002F634B" w:rsidRDefault="002F634B" w:rsidP="00162967">
                          <w:pPr>
                            <w:rPr>
                              <w:lang w:eastAsia="zh-CN"/>
                            </w:rPr>
                          </w:pPr>
                          <w:r>
                            <w:rPr>
                              <w:lang w:eastAsia="zh-CN"/>
                            </w:rPr>
                            <w:t>11. Namf_communication_UEContextTrasnfer</w:t>
                          </w:r>
                          <w:r>
                            <w:rPr>
                              <w:rFonts w:hint="eastAsia"/>
                              <w:lang w:eastAsia="zh-CN"/>
                            </w:rPr>
                            <w:t>/</w:t>
                          </w:r>
                          <w:r>
                            <w:rPr>
                              <w:lang w:eastAsia="zh-CN"/>
                            </w:rPr>
                            <w:t>Response</w:t>
                          </w:r>
                        </w:p>
                      </w:txbxContent>
                    </v:textbox>
                  </v:shape>
                  <v:shape id="AutoShape 171" o:spid="_x0000_s1095" type="#_x0000_t32" style="position:absolute;left:38074;top:43834;width:1413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" strokeweight=".5pt">
                    <v:stroke dashstyle="dash" startarrow="block" endarrow="block"/>
                  </v:shape>
                  <v:shape id="AutoShape 172" o:spid="_x0000_s1096" type="#_x0000_t32" style="position:absolute;left:6756;top:47618;width:45072;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" strokeweight=".5pt">
                    <v:stroke endarrow="block"/>
                  </v:shape>
                  <v:shape id="Text Box 173" o:spid="_x0000_s1097" type="#_x0000_t202" style="position:absolute;left:10140;top:45129;width:186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6vxAAAANwAAAAPAAAAZHJzL2Rvd25yZXYueG1sRE9LS8NA&#10;EL4X+h+WKXhrNxWR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OdQXq/EAAAA3AAAAA8A&#10;AAAAAAAAAAAAAAAABwIAAGRycy9kb3ducmV2LnhtbFBLBQYAAAAAAwADALcAAAD4AgAAAAA=&#10;" filled="f" stroked="f" strokeweight=".5pt">
                    <v:textbox inset="0,0,0,0">
                      <w:txbxContent>
                        <w:p w14:paraId="68AC652A" w14:textId="77777777" w:rsidR="002F634B" w:rsidRDefault="002F634B" w:rsidP="00162967">
                          <w:pPr>
                            <w:rPr>
                              <w:lang w:eastAsia="zh-CN"/>
                            </w:rPr>
                          </w:pPr>
                          <w:r>
                            <w:rPr>
                              <w:lang w:eastAsia="zh-CN"/>
                            </w:rPr>
                            <w:t>12. NAS message</w:t>
                          </w:r>
                        </w:p>
                      </w:txbxContent>
                    </v:textbox>
                  </v:shape>
                  <v:shape id="Text Box 174" o:spid="_x0000_s1098" type="#_x0000_t202" style="position:absolute;left:1219;top:49612;width:1405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" strokeweight=".5pt">
                    <v:textbox inset="1mm,0,1mm,0">
                      <w:txbxContent>
                        <w:p w14:paraId="1ABCBFC1" w14:textId="42488762" w:rsidR="002F634B" w:rsidRPr="006B369B" w:rsidRDefault="002F634B" w:rsidP="00162967">
                          <w:pPr>
                            <w:rPr>
                              <w:lang w:eastAsia="zh-CN"/>
                            </w:rPr>
                          </w:pPr>
                          <w:r w:rsidRPr="006B369B">
                            <w:rPr>
                              <w:lang w:eastAsia="zh-CN"/>
                            </w:rPr>
                            <w:t xml:space="preserve">13. </w:t>
                          </w:r>
                          <w:r>
                            <w:rPr>
                              <w:lang w:eastAsia="zh-CN"/>
                            </w:rPr>
                            <w:t>Process the NAS message</w:t>
                          </w:r>
                        </w:p>
                      </w:txbxContent>
                    </v:textbox>
                  </v:shape>
                  <w10:anchorlock/>
                </v:group>
              </w:pict>
            </mc:Fallback>
          </mc:AlternateContent>
        </w:r>
      </w:del>
    </w:p>
    <w:p w14:paraId="7BB8416B" w14:textId="77777777" w:rsidR="00EF1A2E" w:rsidRDefault="00EF1A2E" w:rsidP="00EF1A2E">
      <w:pPr>
        <w:rPr>
          <w:ins w:id="490" w:author="S3-211316" w:date="2021-03-09T12:11:00Z"/>
        </w:rPr>
      </w:pPr>
    </w:p>
    <w:p w14:paraId="05D41DC1" w14:textId="42E077C1" w:rsidR="00162967" w:rsidRDefault="00D25B8B" w:rsidP="00EF1A2E">
      <w:pPr>
        <w:rPr>
          <w:lang w:eastAsia="zh-CN"/>
        </w:rPr>
      </w:pPr>
      <w:ins w:id="491" w:author="S3-211316" w:date="2021-03-09T12:11:00Z">
        <w:r>
          <w:rPr>
            <w:noProof/>
          </w:rPr>
          <w:lastRenderedPageBreak/>
          <mc:AlternateContent>
            <mc:Choice Requires="wpc">
              <w:drawing>
                <wp:inline distT="0" distB="0" distL="0" distR="0" wp14:anchorId="4BA7D9A5" wp14:editId="2554D79D">
                  <wp:extent cx="6120765" cy="5541010"/>
                  <wp:effectExtent l="0" t="0" r="0" b="13970"/>
                  <wp:docPr id="234" name="画布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 name="Rectangle 141"/>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01557992" w14:textId="77777777" w:rsidR="002F634B" w:rsidRDefault="002F634B" w:rsidP="00EF1A2E">
                                <w:r>
                                  <w:t>UE</w:t>
                                </w:r>
                              </w:p>
                              <w:p w14:paraId="4725755C" w14:textId="77777777" w:rsidR="002F634B" w:rsidRDefault="002F634B" w:rsidP="00EF1A2E"/>
                            </w:txbxContent>
                          </wps:txbx>
                          <wps:bodyPr rot="0" vert="horz" wrap="square" lIns="91440" tIns="45720" rIns="91440" bIns="45720" anchor="t" anchorCtr="0" upright="1">
                            <a:noAutofit/>
                          </wps:bodyPr>
                        </wps:wsp>
                        <wps:wsp>
                          <wps:cNvPr id="62" name="Rectangle 142"/>
                          <wps:cNvSpPr>
                            <a:spLocks noChangeArrowheads="1"/>
                          </wps:cNvSpPr>
                          <wps:spPr bwMode="auto">
                            <a:xfrm>
                              <a:off x="1299210" y="195580"/>
                              <a:ext cx="623570" cy="280670"/>
                            </a:xfrm>
                            <a:prstGeom prst="rect">
                              <a:avLst/>
                            </a:prstGeom>
                            <a:solidFill>
                              <a:srgbClr val="FFFFFF"/>
                            </a:solidFill>
                            <a:ln w="6350">
                              <a:solidFill>
                                <a:srgbClr val="000000"/>
                              </a:solidFill>
                              <a:miter lim="800000"/>
                              <a:headEnd/>
                              <a:tailEnd/>
                            </a:ln>
                          </wps:spPr>
                          <wps:txbx>
                            <w:txbxContent>
                              <w:p w14:paraId="0314216B" w14:textId="77777777" w:rsidR="002F634B" w:rsidRDefault="002F634B" w:rsidP="00EF1A2E">
                                <w:pPr>
                                  <w:jc w:val="center"/>
                                  <w:rPr>
                                    <w:lang w:eastAsia="zh-CN"/>
                                  </w:rPr>
                                </w:pPr>
                                <w:r>
                                  <w:t>RAN</w:t>
                                </w:r>
                              </w:p>
                              <w:p w14:paraId="3652C064" w14:textId="77777777" w:rsidR="002F634B" w:rsidRDefault="002F634B" w:rsidP="00EF1A2E">
                                <w:pPr>
                                  <w:rPr>
                                    <w:lang w:eastAsia="zh-CN"/>
                                  </w:rPr>
                                </w:pPr>
                              </w:p>
                            </w:txbxContent>
                          </wps:txbx>
                          <wps:bodyPr rot="0" vert="horz" wrap="square" lIns="0" tIns="36000" rIns="0" bIns="36000" anchor="t" anchorCtr="0" upright="1">
                            <a:noAutofit/>
                          </wps:bodyPr>
                        </wps:wsp>
                        <wps:wsp>
                          <wps:cNvPr id="63" name="Rectangle 143"/>
                          <wps:cNvSpPr>
                            <a:spLocks noChangeArrowheads="1"/>
                          </wps:cNvSpPr>
                          <wps:spPr bwMode="auto">
                            <a:xfrm>
                              <a:off x="2269490" y="195580"/>
                              <a:ext cx="713105" cy="280670"/>
                            </a:xfrm>
                            <a:prstGeom prst="rect">
                              <a:avLst/>
                            </a:prstGeom>
                            <a:solidFill>
                              <a:srgbClr val="FFFFFF"/>
                            </a:solidFill>
                            <a:ln w="6350">
                              <a:solidFill>
                                <a:srgbClr val="000000"/>
                              </a:solidFill>
                              <a:miter lim="800000"/>
                              <a:headEnd/>
                              <a:tailEnd/>
                            </a:ln>
                          </wps:spPr>
                          <wps:txbx>
                            <w:txbxContent>
                              <w:p w14:paraId="1FAB90DA" w14:textId="77777777" w:rsidR="002F634B" w:rsidRDefault="002F634B" w:rsidP="00EF1A2E">
                                <w:pPr>
                                  <w:jc w:val="center"/>
                                  <w:rPr>
                                    <w:lang w:eastAsia="zh-CN"/>
                                  </w:rPr>
                                </w:pPr>
                                <w:r>
                                  <w:t>Initial AMF</w:t>
                                </w:r>
                              </w:p>
                              <w:p w14:paraId="13E0C17B" w14:textId="77777777" w:rsidR="002F634B" w:rsidRDefault="002F634B" w:rsidP="00EF1A2E">
                                <w:pPr>
                                  <w:rPr>
                                    <w:lang w:eastAsia="zh-CN"/>
                                  </w:rPr>
                                </w:pPr>
                              </w:p>
                            </w:txbxContent>
                          </wps:txbx>
                          <wps:bodyPr rot="0" vert="horz" wrap="square" lIns="0" tIns="36000" rIns="0" bIns="36000" anchor="t" anchorCtr="0" upright="1">
                            <a:noAutofit/>
                          </wps:bodyPr>
                        </wps:wsp>
                        <wps:wsp>
                          <wps:cNvPr id="64" name="Rectangle 144"/>
                          <wps:cNvSpPr>
                            <a:spLocks noChangeArrowheads="1"/>
                          </wps:cNvSpPr>
                          <wps:spPr bwMode="auto">
                            <a:xfrm>
                              <a:off x="3458845" y="195580"/>
                              <a:ext cx="713105" cy="280670"/>
                            </a:xfrm>
                            <a:prstGeom prst="rect">
                              <a:avLst/>
                            </a:prstGeom>
                            <a:solidFill>
                              <a:srgbClr val="FFFFFF"/>
                            </a:solidFill>
                            <a:ln w="6350">
                              <a:solidFill>
                                <a:srgbClr val="000000"/>
                              </a:solidFill>
                              <a:miter lim="800000"/>
                              <a:headEnd/>
                              <a:tailEnd/>
                            </a:ln>
                          </wps:spPr>
                          <wps:txbx>
                            <w:txbxContent>
                              <w:p w14:paraId="306B4DB2" w14:textId="77777777" w:rsidR="002F634B" w:rsidRDefault="002F634B" w:rsidP="00EF1A2E">
                                <w:pPr>
                                  <w:jc w:val="center"/>
                                  <w:rPr>
                                    <w:lang w:eastAsia="zh-CN"/>
                                  </w:rPr>
                                </w:pPr>
                                <w:r>
                                  <w:t>Old AMF</w:t>
                                </w:r>
                              </w:p>
                              <w:p w14:paraId="1F90807B" w14:textId="77777777" w:rsidR="002F634B" w:rsidRDefault="002F634B" w:rsidP="00EF1A2E">
                                <w:pPr>
                                  <w:rPr>
                                    <w:lang w:eastAsia="zh-CN"/>
                                  </w:rPr>
                                </w:pPr>
                              </w:p>
                            </w:txbxContent>
                          </wps:txbx>
                          <wps:bodyPr rot="0" vert="horz" wrap="square" lIns="0" tIns="36000" rIns="0" bIns="36000" anchor="t" anchorCtr="0" upright="1">
                            <a:noAutofit/>
                          </wps:bodyPr>
                        </wps:wsp>
                        <wps:wsp>
                          <wps:cNvPr id="65" name="AutoShape 145"/>
                          <wps:cNvCnPr>
                            <a:cxnSpLocks noChangeShapeType="1"/>
                          </wps:cNvCnPr>
                          <wps:spPr bwMode="auto">
                            <a:xfrm>
                              <a:off x="666115" y="771525"/>
                              <a:ext cx="19869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146"/>
                          <wps:cNvSpPr txBox="1">
                            <a:spLocks noChangeArrowheads="1"/>
                          </wps:cNvSpPr>
                          <wps:spPr bwMode="auto">
                            <a:xfrm>
                              <a:off x="760095" y="614045"/>
                              <a:ext cx="238887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9DA7DC" w14:textId="77777777" w:rsidR="002F634B" w:rsidRDefault="002F634B" w:rsidP="00EF1A2E">
                                <w:pPr>
                                  <w:rPr>
                                    <w:lang w:eastAsia="zh-CN"/>
                                  </w:rPr>
                                </w:pPr>
                                <w:r>
                                  <w:rPr>
                                    <w:lang w:eastAsia="zh-CN"/>
                                  </w:rPr>
                                  <w:t xml:space="preserve">1. Registration Request </w:t>
                                </w:r>
                              </w:p>
                              <w:p w14:paraId="0C3D46BE" w14:textId="77777777" w:rsidR="002F634B" w:rsidRDefault="002F634B" w:rsidP="00EF1A2E">
                                <w:pPr>
                                  <w:rPr>
                                    <w:lang w:eastAsia="zh-CN"/>
                                  </w:rPr>
                                </w:pPr>
                              </w:p>
                            </w:txbxContent>
                          </wps:txbx>
                          <wps:bodyPr rot="0" vert="horz" wrap="square" lIns="0" tIns="0" rIns="0" bIns="0" anchor="t" anchorCtr="0" upright="1">
                            <a:noAutofit/>
                          </wps:bodyPr>
                        </wps:wsp>
                        <wps:wsp>
                          <wps:cNvPr id="67" name="AutoShape 147"/>
                          <wps:cNvCnPr>
                            <a:cxnSpLocks noChangeShapeType="1"/>
                          </wps:cNvCnPr>
                          <wps:spPr bwMode="auto">
                            <a:xfrm>
                              <a:off x="686435" y="1727200"/>
                              <a:ext cx="19869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 name="Text Box 148"/>
                          <wps:cNvSpPr txBox="1">
                            <a:spLocks noChangeArrowheads="1"/>
                          </wps:cNvSpPr>
                          <wps:spPr bwMode="auto">
                            <a:xfrm>
                              <a:off x="633730" y="2112010"/>
                              <a:ext cx="24638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CF93C2" w14:textId="77777777" w:rsidR="002F634B" w:rsidRDefault="002F634B" w:rsidP="00EF1A2E">
                                <w:pPr>
                                  <w:ind w:left="360"/>
                                  <w:rPr>
                                    <w:lang w:eastAsia="zh-CN"/>
                                  </w:rPr>
                                </w:pPr>
                                <w:r>
                                  <w:rPr>
                                    <w:lang w:eastAsia="zh-CN"/>
                                  </w:rPr>
                                  <w:t>6. Security Mode Complete</w:t>
                                </w:r>
                              </w:p>
                              <w:p w14:paraId="27643DD0" w14:textId="77777777" w:rsidR="002F634B" w:rsidRDefault="002F634B" w:rsidP="00EF1A2E">
                                <w:pPr>
                                  <w:rPr>
                                    <w:lang w:eastAsia="zh-CN"/>
                                  </w:rPr>
                                </w:pPr>
                              </w:p>
                            </w:txbxContent>
                          </wps:txbx>
                          <wps:bodyPr rot="0" vert="horz" wrap="square" lIns="0" tIns="0" rIns="0" bIns="0" anchor="t" anchorCtr="0" upright="1">
                            <a:noAutofit/>
                          </wps:bodyPr>
                        </wps:wsp>
                        <wps:wsp>
                          <wps:cNvPr id="69" name="AutoShape 149"/>
                          <wps:cNvCnPr>
                            <a:cxnSpLocks noChangeShapeType="1"/>
                          </wps:cNvCnPr>
                          <wps:spPr bwMode="auto">
                            <a:xfrm>
                              <a:off x="1626870" y="4295140"/>
                              <a:ext cx="3556000" cy="508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50"/>
                          <wps:cNvCnPr>
                            <a:cxnSpLocks noChangeShapeType="1"/>
                          </wps:cNvCnPr>
                          <wps:spPr bwMode="auto">
                            <a:xfrm>
                              <a:off x="1626235" y="3940175"/>
                              <a:ext cx="10471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51"/>
                          <wps:cNvSpPr txBox="1">
                            <a:spLocks noChangeArrowheads="1"/>
                          </wps:cNvSpPr>
                          <wps:spPr bwMode="auto">
                            <a:xfrm>
                              <a:off x="1734185" y="3733800"/>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A42137" w14:textId="77777777" w:rsidR="002F634B" w:rsidRDefault="002F634B" w:rsidP="00EF1A2E">
                                <w:pPr>
                                  <w:rPr>
                                    <w:lang w:eastAsia="zh-CN"/>
                                  </w:rPr>
                                </w:pPr>
                                <w:r>
                                  <w:rPr>
                                    <w:lang w:eastAsia="zh-CN"/>
                                  </w:rPr>
                                  <w:t xml:space="preserve">10a. Reroute NAS message </w:t>
                                </w:r>
                              </w:p>
                              <w:p w14:paraId="729B0DD9" w14:textId="77777777" w:rsidR="002F634B" w:rsidRDefault="002F634B" w:rsidP="00EF1A2E">
                                <w:pPr>
                                  <w:rPr>
                                    <w:lang w:eastAsia="zh-CN"/>
                                  </w:rPr>
                                </w:pPr>
                              </w:p>
                            </w:txbxContent>
                          </wps:txbx>
                          <wps:bodyPr rot="0" vert="horz" wrap="square" lIns="0" tIns="0" rIns="0" bIns="0" anchor="t" anchorCtr="0" upright="1">
                            <a:noAutofit/>
                          </wps:bodyPr>
                        </wps:wsp>
                        <wps:wsp>
                          <wps:cNvPr id="72" name="Text Box 152"/>
                          <wps:cNvSpPr txBox="1">
                            <a:spLocks noChangeArrowheads="1"/>
                          </wps:cNvSpPr>
                          <wps:spPr bwMode="auto">
                            <a:xfrm>
                              <a:off x="1748790" y="4093845"/>
                              <a:ext cx="34721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F39FD" w14:textId="77777777" w:rsidR="002F634B" w:rsidRDefault="002F634B" w:rsidP="00EF1A2E">
                                <w:pPr>
                                  <w:rPr>
                                    <w:lang w:eastAsia="zh-CN"/>
                                  </w:rPr>
                                </w:pPr>
                                <w:r>
                                  <w:rPr>
                                    <w:lang w:eastAsia="zh-CN"/>
                                  </w:rPr>
                                  <w:t xml:space="preserve">10b. Initial UE message </w:t>
                                </w:r>
                              </w:p>
                              <w:p w14:paraId="63107800" w14:textId="77777777" w:rsidR="002F634B" w:rsidRDefault="002F634B" w:rsidP="00EF1A2E">
                                <w:pPr>
                                  <w:rPr>
                                    <w:lang w:eastAsia="zh-CN"/>
                                  </w:rPr>
                                </w:pPr>
                              </w:p>
                            </w:txbxContent>
                          </wps:txbx>
                          <wps:bodyPr rot="0" vert="horz" wrap="square" lIns="0" tIns="0" rIns="0" bIns="0" anchor="t" anchorCtr="0" upright="1">
                            <a:noAutofit/>
                          </wps:bodyPr>
                        </wps:wsp>
                        <wps:wsp>
                          <wps:cNvPr id="74" name="Rectangle 153"/>
                          <wps:cNvSpPr>
                            <a:spLocks noChangeArrowheads="1"/>
                          </wps:cNvSpPr>
                          <wps:spPr bwMode="auto">
                            <a:xfrm>
                              <a:off x="4834255" y="168910"/>
                              <a:ext cx="713105" cy="280670"/>
                            </a:xfrm>
                            <a:prstGeom prst="rect">
                              <a:avLst/>
                            </a:prstGeom>
                            <a:solidFill>
                              <a:srgbClr val="FFFFFF"/>
                            </a:solidFill>
                            <a:ln w="6350">
                              <a:solidFill>
                                <a:srgbClr val="000000"/>
                              </a:solidFill>
                              <a:miter lim="800000"/>
                              <a:headEnd/>
                              <a:tailEnd/>
                            </a:ln>
                          </wps:spPr>
                          <wps:txbx>
                            <w:txbxContent>
                              <w:p w14:paraId="09D870B8" w14:textId="77777777" w:rsidR="002F634B" w:rsidRDefault="002F634B" w:rsidP="00EF1A2E">
                                <w:pPr>
                                  <w:jc w:val="center"/>
                                  <w:rPr>
                                    <w:lang w:eastAsia="zh-CN"/>
                                  </w:rPr>
                                </w:pPr>
                                <w:r>
                                  <w:t>Target AMF</w:t>
                                </w:r>
                              </w:p>
                              <w:p w14:paraId="4F68F8B7" w14:textId="77777777" w:rsidR="002F634B" w:rsidRDefault="002F634B" w:rsidP="00EF1A2E">
                                <w:pPr>
                                  <w:rPr>
                                    <w:lang w:eastAsia="zh-CN"/>
                                  </w:rPr>
                                </w:pPr>
                              </w:p>
                            </w:txbxContent>
                          </wps:txbx>
                          <wps:bodyPr rot="0" vert="horz" wrap="square" lIns="0" tIns="36000" rIns="0" bIns="36000" anchor="t" anchorCtr="0" upright="1">
                            <a:noAutofit/>
                          </wps:bodyPr>
                        </wps:wsp>
                        <wps:wsp>
                          <wps:cNvPr id="75" name="AutoShape 154"/>
                          <wps:cNvCnPr>
                            <a:cxnSpLocks noChangeShapeType="1"/>
                          </wps:cNvCnPr>
                          <wps:spPr bwMode="auto">
                            <a:xfrm>
                              <a:off x="2660015" y="1031240"/>
                              <a:ext cx="1155065"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AutoShape 155"/>
                          <wps:cNvCnPr>
                            <a:cxnSpLocks noChangeShapeType="1"/>
                          </wps:cNvCnPr>
                          <wps:spPr bwMode="auto">
                            <a:xfrm>
                              <a:off x="2673350" y="3089275"/>
                              <a:ext cx="1155065" cy="635"/>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7" name="Text Box 156"/>
                          <wps:cNvSpPr txBox="1">
                            <a:spLocks noChangeArrowheads="1"/>
                          </wps:cNvSpPr>
                          <wps:spPr bwMode="auto">
                            <a:xfrm>
                              <a:off x="2673350" y="2746375"/>
                              <a:ext cx="27863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7553" w14:textId="77777777" w:rsidR="002F634B" w:rsidRDefault="002F634B" w:rsidP="00EF1A2E">
                                <w:pPr>
                                  <w:rPr>
                                    <w:lang w:eastAsia="zh-CN"/>
                                  </w:rPr>
                                </w:pPr>
                                <w:r>
                                  <w:rPr>
                                    <w:lang w:eastAsia="zh-CN"/>
                                  </w:rPr>
                                  <w:t>8.Namf_communication_RegistrationStatusUpdate(“NOT_TRANSFERRED”)</w:t>
                                </w:r>
                              </w:p>
                              <w:p w14:paraId="5713B9C2" w14:textId="77777777" w:rsidR="002F634B" w:rsidRDefault="002F634B" w:rsidP="00EF1A2E">
                                <w:pPr>
                                  <w:rPr>
                                    <w:lang w:eastAsia="zh-CN"/>
                                  </w:rPr>
                                </w:pPr>
                              </w:p>
                            </w:txbxContent>
                          </wps:txbx>
                          <wps:bodyPr rot="0" vert="horz" wrap="square" lIns="0" tIns="0" rIns="0" bIns="0" anchor="t" anchorCtr="0" upright="1">
                            <a:noAutofit/>
                          </wps:bodyPr>
                        </wps:wsp>
                        <wps:wsp>
                          <wps:cNvPr id="78" name="Text Box 157"/>
                          <wps:cNvSpPr txBox="1">
                            <a:spLocks noChangeArrowheads="1"/>
                          </wps:cNvSpPr>
                          <wps:spPr bwMode="auto">
                            <a:xfrm>
                              <a:off x="2562860" y="820420"/>
                              <a:ext cx="3016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CA21B1" w14:textId="77777777" w:rsidR="002F634B" w:rsidRDefault="002F634B" w:rsidP="00EF1A2E">
                                <w:pPr>
                                  <w:rPr>
                                    <w:lang w:eastAsia="zh-CN"/>
                                  </w:rPr>
                                </w:pPr>
                                <w:r>
                                  <w:rPr>
                                    <w:lang w:eastAsia="zh-CN"/>
                                  </w:rPr>
                                  <w:t>2. Namf_communication_UEContextTrasnfer/Response</w:t>
                                </w:r>
                              </w:p>
                              <w:p w14:paraId="277B5174" w14:textId="77777777" w:rsidR="002F634B" w:rsidRDefault="002F634B" w:rsidP="00EF1A2E">
                                <w:pPr>
                                  <w:rPr>
                                    <w:lang w:eastAsia="zh-CN"/>
                                  </w:rPr>
                                </w:pPr>
                              </w:p>
                            </w:txbxContent>
                          </wps:txbx>
                          <wps:bodyPr rot="0" vert="horz" wrap="square" lIns="0" tIns="0" rIns="0" bIns="0" anchor="t" anchorCtr="0" upright="1">
                            <a:noAutofit/>
                          </wps:bodyPr>
                        </wps:wsp>
                        <wps:wsp>
                          <wps:cNvPr id="79" name="Text Box 158"/>
                          <wps:cNvSpPr txBox="1">
                            <a:spLocks noChangeArrowheads="1"/>
                          </wps:cNvSpPr>
                          <wps:spPr bwMode="auto">
                            <a:xfrm>
                              <a:off x="446405" y="1350010"/>
                              <a:ext cx="2553970" cy="156845"/>
                            </a:xfrm>
                            <a:prstGeom prst="rect">
                              <a:avLst/>
                            </a:prstGeom>
                            <a:solidFill>
                              <a:srgbClr val="FFFFFF"/>
                            </a:solidFill>
                            <a:ln w="6350">
                              <a:solidFill>
                                <a:srgbClr val="000000"/>
                              </a:solidFill>
                              <a:prstDash val="dash"/>
                              <a:miter lim="800000"/>
                              <a:headEnd/>
                              <a:tailEnd/>
                            </a:ln>
                          </wps:spPr>
                          <wps:txbx>
                            <w:txbxContent>
                              <w:p w14:paraId="40F093ED" w14:textId="77777777" w:rsidR="002F634B" w:rsidRDefault="002F634B" w:rsidP="00EF1A2E">
                                <w:pPr>
                                  <w:rPr>
                                    <w:lang w:eastAsia="zh-CN"/>
                                  </w:rPr>
                                </w:pPr>
                                <w:r>
                                  <w:rPr>
                                    <w:lang w:eastAsia="zh-CN"/>
                                  </w:rPr>
                                  <w:t>3b. Primary authentication</w:t>
                                </w:r>
                              </w:p>
                              <w:p w14:paraId="6867BB32" w14:textId="77777777" w:rsidR="002F634B" w:rsidRDefault="002F634B" w:rsidP="00EF1A2E">
                                <w:pPr>
                                  <w:rPr>
                                    <w:lang w:eastAsia="zh-CN"/>
                                  </w:rPr>
                                </w:pPr>
                              </w:p>
                            </w:txbxContent>
                          </wps:txbx>
                          <wps:bodyPr rot="0" vert="horz" wrap="square" lIns="36000" tIns="0" rIns="36000" bIns="0" anchor="t" anchorCtr="0" upright="1">
                            <a:noAutofit/>
                          </wps:bodyPr>
                        </wps:wsp>
                        <wps:wsp>
                          <wps:cNvPr id="80" name="AutoShape 159"/>
                          <wps:cNvCnPr>
                            <a:cxnSpLocks noChangeShapeType="1"/>
                          </wps:cNvCnPr>
                          <wps:spPr bwMode="auto">
                            <a:xfrm>
                              <a:off x="723265" y="2251075"/>
                              <a:ext cx="19869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160"/>
                          <wps:cNvSpPr txBox="1">
                            <a:spLocks noChangeArrowheads="1"/>
                          </wps:cNvSpPr>
                          <wps:spPr bwMode="auto">
                            <a:xfrm>
                              <a:off x="702945" y="1577975"/>
                              <a:ext cx="18599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854DAB" w14:textId="77777777" w:rsidR="002F634B" w:rsidRDefault="002F634B" w:rsidP="00EF1A2E">
                                <w:pPr>
                                  <w:ind w:left="360"/>
                                  <w:rPr>
                                    <w:lang w:eastAsia="zh-CN"/>
                                  </w:rPr>
                                </w:pPr>
                                <w:r>
                                  <w:rPr>
                                    <w:lang w:eastAsia="zh-CN"/>
                                  </w:rPr>
                                  <w:t>4. Security Mode Command</w:t>
                                </w:r>
                              </w:p>
                              <w:p w14:paraId="0B019787" w14:textId="77777777" w:rsidR="002F634B" w:rsidRDefault="002F634B" w:rsidP="00EF1A2E">
                                <w:pPr>
                                  <w:rPr>
                                    <w:lang w:eastAsia="zh-CN"/>
                                  </w:rPr>
                                </w:pPr>
                              </w:p>
                            </w:txbxContent>
                          </wps:txbx>
                          <wps:bodyPr rot="0" vert="horz" wrap="square" lIns="0" tIns="0" rIns="0" bIns="0" anchor="t" anchorCtr="0" upright="1">
                            <a:noAutofit/>
                          </wps:bodyPr>
                        </wps:wsp>
                        <wps:wsp>
                          <wps:cNvPr id="82" name="Text Box 161"/>
                          <wps:cNvSpPr txBox="1">
                            <a:spLocks noChangeArrowheads="1"/>
                          </wps:cNvSpPr>
                          <wps:spPr bwMode="auto">
                            <a:xfrm>
                              <a:off x="26670" y="1798955"/>
                              <a:ext cx="1405890" cy="318135"/>
                            </a:xfrm>
                            <a:prstGeom prst="rect">
                              <a:avLst/>
                            </a:prstGeom>
                            <a:solidFill>
                              <a:srgbClr val="FFFFFF"/>
                            </a:solidFill>
                            <a:ln w="6350">
                              <a:solidFill>
                                <a:srgbClr val="000000"/>
                              </a:solidFill>
                              <a:miter lim="800000"/>
                              <a:headEnd/>
                              <a:tailEnd/>
                            </a:ln>
                          </wps:spPr>
                          <wps:txbx>
                            <w:txbxContent>
                              <w:p w14:paraId="571EDA00" w14:textId="77777777" w:rsidR="002F634B" w:rsidRDefault="002F634B" w:rsidP="00EF1A2E">
                                <w:pPr>
                                  <w:rPr>
                                    <w:lang w:eastAsia="zh-CN"/>
                                  </w:rPr>
                                </w:pPr>
                                <w:r>
                                  <w:rPr>
                                    <w:lang w:eastAsia="zh-CN"/>
                                  </w:rPr>
                                  <w:t>5. Save the old NAS security context</w:t>
                                </w:r>
                              </w:p>
                              <w:p w14:paraId="559E2889" w14:textId="77777777" w:rsidR="002F634B" w:rsidRDefault="002F634B" w:rsidP="00EF1A2E">
                                <w:pPr>
                                  <w:rPr>
                                    <w:lang w:eastAsia="zh-CN"/>
                                  </w:rPr>
                                </w:pPr>
                              </w:p>
                            </w:txbxContent>
                          </wps:txbx>
                          <wps:bodyPr rot="0" vert="horz" wrap="square" lIns="36000" tIns="0" rIns="36000" bIns="0" anchor="t" anchorCtr="0" upright="1">
                            <a:noAutofit/>
                          </wps:bodyPr>
                        </wps:wsp>
                        <wps:wsp>
                          <wps:cNvPr id="83" name="AutoShape 162"/>
                          <wps:cNvCnPr>
                            <a:cxnSpLocks noChangeShapeType="1"/>
                          </wps:cNvCnPr>
                          <wps:spPr bwMode="auto">
                            <a:xfrm>
                              <a:off x="686435" y="3460115"/>
                              <a:ext cx="193675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 name="Text Box 163"/>
                          <wps:cNvSpPr txBox="1">
                            <a:spLocks noChangeArrowheads="1"/>
                          </wps:cNvSpPr>
                          <wps:spPr bwMode="auto">
                            <a:xfrm>
                              <a:off x="673735" y="3266440"/>
                              <a:ext cx="247523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85F73F" w14:textId="77777777" w:rsidR="002F634B" w:rsidRDefault="002F634B" w:rsidP="00EF1A2E">
                                <w:pPr>
                                  <w:rPr>
                                    <w:lang w:eastAsia="zh-CN"/>
                                  </w:rPr>
                                </w:pPr>
                                <w:r>
                                  <w:rPr>
                                    <w:lang w:eastAsia="zh-CN"/>
                                  </w:rPr>
                                  <w:t>9. NAS Message (Indication)</w:t>
                                </w:r>
                              </w:p>
                              <w:p w14:paraId="416AFFCF" w14:textId="77777777" w:rsidR="002F634B" w:rsidRDefault="002F634B" w:rsidP="00EF1A2E">
                                <w:pPr>
                                  <w:rPr>
                                    <w:lang w:eastAsia="zh-CN"/>
                                  </w:rPr>
                                </w:pPr>
                              </w:p>
                            </w:txbxContent>
                          </wps:txbx>
                          <wps:bodyPr rot="0" vert="horz" wrap="square" lIns="0" tIns="0" rIns="0" bIns="0" anchor="t" anchorCtr="0" upright="1">
                            <a:noAutofit/>
                          </wps:bodyPr>
                        </wps:wsp>
                        <wps:wsp>
                          <wps:cNvPr id="85" name="Text Box 164"/>
                          <wps:cNvSpPr txBox="1">
                            <a:spLocks noChangeArrowheads="1"/>
                          </wps:cNvSpPr>
                          <wps:spPr bwMode="auto">
                            <a:xfrm>
                              <a:off x="1734185" y="2382520"/>
                              <a:ext cx="1943100" cy="325755"/>
                            </a:xfrm>
                            <a:prstGeom prst="rect">
                              <a:avLst/>
                            </a:prstGeom>
                            <a:solidFill>
                              <a:srgbClr val="FFFFFF"/>
                            </a:solidFill>
                            <a:ln w="6350">
                              <a:solidFill>
                                <a:srgbClr val="000000"/>
                              </a:solidFill>
                              <a:miter lim="800000"/>
                              <a:headEnd/>
                              <a:tailEnd/>
                            </a:ln>
                          </wps:spPr>
                          <wps:txbx>
                            <w:txbxContent>
                              <w:p w14:paraId="40E46C76" w14:textId="77777777" w:rsidR="002F634B" w:rsidRDefault="002F634B" w:rsidP="00EF1A2E">
                                <w:pPr>
                                  <w:rPr>
                                    <w:lang w:eastAsia="zh-CN"/>
                                  </w:rPr>
                                </w:pPr>
                                <w:r>
                                  <w:rPr>
                                    <w:lang w:eastAsia="zh-CN"/>
                                  </w:rPr>
                                  <w:t>7. Decides to NAS reroute is needed and finds the Target AMF</w:t>
                                </w:r>
                              </w:p>
                              <w:p w14:paraId="1621B08E" w14:textId="77777777" w:rsidR="002F634B" w:rsidRDefault="002F634B" w:rsidP="00EF1A2E">
                                <w:pPr>
                                  <w:rPr>
                                    <w:lang w:eastAsia="zh-CN"/>
                                  </w:rPr>
                                </w:pPr>
                              </w:p>
                            </w:txbxContent>
                          </wps:txbx>
                          <wps:bodyPr rot="0" vert="horz" wrap="square" lIns="36000" tIns="0" rIns="36000" bIns="0" anchor="t" anchorCtr="0" upright="1">
                            <a:noAutofit/>
                          </wps:bodyPr>
                        </wps:wsp>
                        <wps:wsp>
                          <wps:cNvPr id="86" name="AutoShape 165"/>
                          <wps:cNvCnPr>
                            <a:cxnSpLocks noChangeShapeType="1"/>
                          </wps:cNvCnPr>
                          <wps:spPr bwMode="auto">
                            <a:xfrm>
                              <a:off x="5182870" y="449580"/>
                              <a:ext cx="635" cy="50914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66"/>
                          <wps:cNvCnPr>
                            <a:cxnSpLocks noChangeShapeType="1"/>
                          </wps:cNvCnPr>
                          <wps:spPr bwMode="auto">
                            <a:xfrm flipH="1">
                              <a:off x="673735" y="476250"/>
                              <a:ext cx="1905"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67"/>
                          <wps:cNvCnPr>
                            <a:cxnSpLocks noChangeShapeType="1"/>
                          </wps:cNvCnPr>
                          <wps:spPr bwMode="auto">
                            <a:xfrm>
                              <a:off x="1605280" y="476250"/>
                              <a:ext cx="31750"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68"/>
                          <wps:cNvCnPr>
                            <a:cxnSpLocks noChangeShapeType="1"/>
                          </wps:cNvCnPr>
                          <wps:spPr bwMode="auto">
                            <a:xfrm>
                              <a:off x="2652395" y="476250"/>
                              <a:ext cx="20955"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69"/>
                          <wps:cNvCnPr>
                            <a:cxnSpLocks noChangeShapeType="1"/>
                          </wps:cNvCnPr>
                          <wps:spPr bwMode="auto">
                            <a:xfrm>
                              <a:off x="3807460" y="476250"/>
                              <a:ext cx="635" cy="50647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170"/>
                          <wps:cNvSpPr txBox="1">
                            <a:spLocks noChangeArrowheads="1"/>
                          </wps:cNvSpPr>
                          <wps:spPr bwMode="auto">
                            <a:xfrm>
                              <a:off x="3063875" y="4432935"/>
                              <a:ext cx="3016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7EE837" w14:textId="77777777" w:rsidR="002F634B" w:rsidRDefault="002F634B" w:rsidP="00EF1A2E">
                                <w:pPr>
                                  <w:rPr>
                                    <w:lang w:eastAsia="zh-CN"/>
                                  </w:rPr>
                                </w:pPr>
                                <w:r>
                                  <w:rPr>
                                    <w:lang w:eastAsia="zh-CN"/>
                                  </w:rPr>
                                  <w:t>11. Namf_communication_UEContextTrasnfer/Response</w:t>
                                </w:r>
                              </w:p>
                              <w:p w14:paraId="109F5B67" w14:textId="77777777" w:rsidR="002F634B" w:rsidRDefault="002F634B" w:rsidP="00EF1A2E">
                                <w:pPr>
                                  <w:rPr>
                                    <w:lang w:eastAsia="zh-CN"/>
                                  </w:rPr>
                                </w:pPr>
                              </w:p>
                            </w:txbxContent>
                          </wps:txbx>
                          <wps:bodyPr rot="0" vert="horz" wrap="square" lIns="0" tIns="0" rIns="0" bIns="0" anchor="t" anchorCtr="0" upright="1">
                            <a:noAutofit/>
                          </wps:bodyPr>
                        </wps:wsp>
                        <wps:wsp>
                          <wps:cNvPr id="92" name="AutoShape 171"/>
                          <wps:cNvCnPr>
                            <a:cxnSpLocks noChangeShapeType="1"/>
                          </wps:cNvCnPr>
                          <wps:spPr bwMode="auto">
                            <a:xfrm>
                              <a:off x="3807460" y="4617085"/>
                              <a:ext cx="141351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AutoShape 172"/>
                          <wps:cNvCnPr>
                            <a:cxnSpLocks noChangeShapeType="1"/>
                          </wps:cNvCnPr>
                          <wps:spPr bwMode="auto">
                            <a:xfrm flipH="1">
                              <a:off x="675640" y="4995545"/>
                              <a:ext cx="45072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173"/>
                          <wps:cNvSpPr txBox="1">
                            <a:spLocks noChangeArrowheads="1"/>
                          </wps:cNvSpPr>
                          <wps:spPr bwMode="auto">
                            <a:xfrm>
                              <a:off x="1014095" y="4746625"/>
                              <a:ext cx="186944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23497" w14:textId="77777777" w:rsidR="002F634B" w:rsidRDefault="002F634B" w:rsidP="00EF1A2E">
                                <w:pPr>
                                  <w:rPr>
                                    <w:lang w:eastAsia="zh-CN"/>
                                  </w:rPr>
                                </w:pPr>
                                <w:r>
                                  <w:rPr>
                                    <w:lang w:eastAsia="zh-CN"/>
                                  </w:rPr>
                                  <w:t>12. NAS message</w:t>
                                </w:r>
                              </w:p>
                              <w:p w14:paraId="3A286B35" w14:textId="77777777" w:rsidR="002F634B" w:rsidRDefault="002F634B" w:rsidP="00EF1A2E">
                                <w:pPr>
                                  <w:rPr>
                                    <w:lang w:eastAsia="zh-CN"/>
                                  </w:rPr>
                                </w:pPr>
                              </w:p>
                            </w:txbxContent>
                          </wps:txbx>
                          <wps:bodyPr rot="0" vert="horz" wrap="square" lIns="0" tIns="0" rIns="0" bIns="0" anchor="t" anchorCtr="0" upright="1">
                            <a:noAutofit/>
                          </wps:bodyPr>
                        </wps:wsp>
                        <wps:wsp>
                          <wps:cNvPr id="95" name="Text Box 174"/>
                          <wps:cNvSpPr txBox="1">
                            <a:spLocks noChangeArrowheads="1"/>
                          </wps:cNvSpPr>
                          <wps:spPr bwMode="auto">
                            <a:xfrm>
                              <a:off x="121920" y="5194935"/>
                              <a:ext cx="1405890" cy="318135"/>
                            </a:xfrm>
                            <a:prstGeom prst="rect">
                              <a:avLst/>
                            </a:prstGeom>
                            <a:solidFill>
                              <a:srgbClr val="FFFFFF"/>
                            </a:solidFill>
                            <a:ln w="6350">
                              <a:solidFill>
                                <a:srgbClr val="000000"/>
                              </a:solidFill>
                              <a:miter lim="800000"/>
                              <a:headEnd/>
                              <a:tailEnd/>
                            </a:ln>
                          </wps:spPr>
                          <wps:txbx>
                            <w:txbxContent>
                              <w:p w14:paraId="3BA5AEBD" w14:textId="77777777" w:rsidR="002F634B" w:rsidRDefault="002F634B" w:rsidP="00EF1A2E">
                                <w:pPr>
                                  <w:rPr>
                                    <w:lang w:eastAsia="zh-CN"/>
                                  </w:rPr>
                                </w:pPr>
                                <w:r>
                                  <w:rPr>
                                    <w:lang w:eastAsia="zh-CN"/>
                                  </w:rPr>
                                  <w:t>13. Process the NAS message</w:t>
                                </w:r>
                              </w:p>
                              <w:p w14:paraId="5E2D645F" w14:textId="77777777" w:rsidR="002F634B" w:rsidRDefault="002F634B" w:rsidP="00EF1A2E">
                                <w:pPr>
                                  <w:rPr>
                                    <w:lang w:eastAsia="zh-CN"/>
                                  </w:rPr>
                                </w:pPr>
                              </w:p>
                            </w:txbxContent>
                          </wps:txbx>
                          <wps:bodyPr rot="0" vert="horz" wrap="square" lIns="36000" tIns="0" rIns="36000" bIns="0" anchor="t" anchorCtr="0" upright="1">
                            <a:noAutofit/>
                          </wps:bodyPr>
                        </wps:wsp>
                        <wps:wsp>
                          <wps:cNvPr id="96" name="Text Box 160"/>
                          <wps:cNvSpPr txBox="1">
                            <a:spLocks noChangeArrowheads="1"/>
                          </wps:cNvSpPr>
                          <wps:spPr bwMode="auto">
                            <a:xfrm>
                              <a:off x="760095" y="1035685"/>
                              <a:ext cx="18599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7076F1" w14:textId="77777777" w:rsidR="002F634B" w:rsidRDefault="002F634B" w:rsidP="00EF1A2E">
                                <w:pPr>
                                  <w:ind w:left="360"/>
                                  <w:rPr>
                                    <w:lang w:eastAsia="zh-CN"/>
                                  </w:rPr>
                                </w:pPr>
                                <w:r>
                                  <w:rPr>
                                    <w:lang w:eastAsia="zh-CN"/>
                                  </w:rPr>
                                  <w:t>3a. ID Request/Response</w:t>
                                </w:r>
                              </w:p>
                              <w:p w14:paraId="0B8FBAA5" w14:textId="77777777" w:rsidR="002F634B" w:rsidRDefault="002F634B" w:rsidP="00EF1A2E">
                                <w:pPr>
                                  <w:rPr>
                                    <w:lang w:eastAsia="zh-CN"/>
                                  </w:rPr>
                                </w:pPr>
                              </w:p>
                            </w:txbxContent>
                          </wps:txbx>
                          <wps:bodyPr rot="0" vert="horz" wrap="square" lIns="0" tIns="0" rIns="0" bIns="0" anchor="t" anchorCtr="0" upright="1">
                            <a:noAutofit/>
                          </wps:bodyPr>
                        </wps:wsp>
                        <wps:wsp>
                          <wps:cNvPr id="97" name="AutoShape 147"/>
                          <wps:cNvCnPr>
                            <a:cxnSpLocks noChangeShapeType="1"/>
                          </wps:cNvCnPr>
                          <wps:spPr bwMode="auto">
                            <a:xfrm>
                              <a:off x="673100" y="1279525"/>
                              <a:ext cx="1986915"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A7D9A5" id="画布 139" o:spid="_x0000_s1099" editas="canvas" style="width:481.95pt;height:436.3pt;mso-position-horizontal-relative:char;mso-position-vertical-relative:line" coordsize="61207,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">
                  <v:shape id="_x0000_s1100" type="#_x0000_t75" style="position:absolute;width:61207;height:55410;visibility:visible;mso-wrap-style:square">
                    <v:fill o:detectmouseclick="t"/>
                    <v:path o:connecttype="none"/>
                  </v:shape>
                  <v:rect id="Rectangle 141" o:spid="_x0000_s1101" style="position:absolute;left:3943;top:1955;width:562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" strokeweight=".5pt">
                    <v:textbox>
                      <w:txbxContent>
                        <w:p w14:paraId="01557992" w14:textId="77777777" w:rsidR="002F634B" w:rsidRDefault="002F634B" w:rsidP="00EF1A2E">
                          <w:r>
                            <w:t>UE</w:t>
                          </w:r>
                        </w:p>
                        <w:p w14:paraId="4725755C" w14:textId="77777777" w:rsidR="002F634B" w:rsidRDefault="002F634B" w:rsidP="00EF1A2E"/>
                      </w:txbxContent>
                    </v:textbox>
                  </v:rect>
                  <v:rect id="Rectangle 142" o:spid="_x0000_s1102" style="position:absolute;left:12992;top:1955;width:623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" strokeweight=".5pt">
                    <v:textbox inset="0,1mm,0,1mm">
                      <w:txbxContent>
                        <w:p w14:paraId="0314216B" w14:textId="77777777" w:rsidR="002F634B" w:rsidRDefault="002F634B" w:rsidP="00EF1A2E">
                          <w:pPr>
                            <w:jc w:val="center"/>
                            <w:rPr>
                              <w:lang w:eastAsia="zh-CN"/>
                            </w:rPr>
                          </w:pPr>
                          <w:r>
                            <w:t>RAN</w:t>
                          </w:r>
                        </w:p>
                        <w:p w14:paraId="3652C064" w14:textId="77777777" w:rsidR="002F634B" w:rsidRDefault="002F634B" w:rsidP="00EF1A2E">
                          <w:pPr>
                            <w:rPr>
                              <w:lang w:eastAsia="zh-CN"/>
                            </w:rPr>
                          </w:pPr>
                        </w:p>
                      </w:txbxContent>
                    </v:textbox>
                  </v:rect>
                  <v:rect id="Rectangle 143" o:spid="_x0000_s1103" style="position:absolute;left:22694;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" strokeweight=".5pt">
                    <v:textbox inset="0,1mm,0,1mm">
                      <w:txbxContent>
                        <w:p w14:paraId="1FAB90DA" w14:textId="77777777" w:rsidR="002F634B" w:rsidRDefault="002F634B" w:rsidP="00EF1A2E">
                          <w:pPr>
                            <w:jc w:val="center"/>
                            <w:rPr>
                              <w:lang w:eastAsia="zh-CN"/>
                            </w:rPr>
                          </w:pPr>
                          <w:r>
                            <w:t>Initial AMF</w:t>
                          </w:r>
                        </w:p>
                        <w:p w14:paraId="13E0C17B" w14:textId="77777777" w:rsidR="002F634B" w:rsidRDefault="002F634B" w:rsidP="00EF1A2E">
                          <w:pPr>
                            <w:rPr>
                              <w:lang w:eastAsia="zh-CN"/>
                            </w:rPr>
                          </w:pPr>
                        </w:p>
                      </w:txbxContent>
                    </v:textbox>
                  </v:rect>
                  <v:rect id="Rectangle 144" o:spid="_x0000_s1104" style="position:absolute;left:34588;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" strokeweight=".5pt">
                    <v:textbox inset="0,1mm,0,1mm">
                      <w:txbxContent>
                        <w:p w14:paraId="306B4DB2" w14:textId="77777777" w:rsidR="002F634B" w:rsidRDefault="002F634B" w:rsidP="00EF1A2E">
                          <w:pPr>
                            <w:jc w:val="center"/>
                            <w:rPr>
                              <w:lang w:eastAsia="zh-CN"/>
                            </w:rPr>
                          </w:pPr>
                          <w:r>
                            <w:t>Old AMF</w:t>
                          </w:r>
                        </w:p>
                        <w:p w14:paraId="1F90807B" w14:textId="77777777" w:rsidR="002F634B" w:rsidRDefault="002F634B" w:rsidP="00EF1A2E">
                          <w:pPr>
                            <w:rPr>
                              <w:lang w:eastAsia="zh-CN"/>
                            </w:rPr>
                          </w:pPr>
                        </w:p>
                      </w:txbxContent>
                    </v:textbox>
                  </v:rect>
                  <v:shape id="AutoShape 145" o:spid="_x0000_s1105" type="#_x0000_t32" style="position:absolute;left:6661;top:7715;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" strokeweight=".5pt">
                    <v:stroke endarrow="block"/>
                  </v:shape>
                  <v:shape id="Text Box 146" o:spid="_x0000_s1106" type="#_x0000_t202" style="position:absolute;left:7600;top:6140;width:238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059DA7DC" w14:textId="77777777" w:rsidR="002F634B" w:rsidRDefault="002F634B" w:rsidP="00EF1A2E">
                          <w:pPr>
                            <w:rPr>
                              <w:lang w:eastAsia="zh-CN"/>
                            </w:rPr>
                          </w:pPr>
                          <w:r>
                            <w:rPr>
                              <w:lang w:eastAsia="zh-CN"/>
                            </w:rPr>
                            <w:t xml:space="preserve">1. Registration Request </w:t>
                          </w:r>
                        </w:p>
                        <w:p w14:paraId="0C3D46BE" w14:textId="77777777" w:rsidR="002F634B" w:rsidRDefault="002F634B" w:rsidP="00EF1A2E">
                          <w:pPr>
                            <w:rPr>
                              <w:lang w:eastAsia="zh-CN"/>
                            </w:rPr>
                          </w:pPr>
                        </w:p>
                      </w:txbxContent>
                    </v:textbox>
                  </v:shape>
                  <v:shape id="AutoShape 147" o:spid="_x0000_s1107" type="#_x0000_t32" style="position:absolute;left:6864;top:17272;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" strokeweight=".5pt">
                    <v:stroke startarrow="block"/>
                  </v:shape>
                  <v:shape id="Text Box 148" o:spid="_x0000_s1108" type="#_x0000_t202" style="position:absolute;left:6337;top:21120;width:2463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25CF93C2" w14:textId="77777777" w:rsidR="002F634B" w:rsidRDefault="002F634B" w:rsidP="00EF1A2E">
                          <w:pPr>
                            <w:ind w:left="360"/>
                            <w:rPr>
                              <w:lang w:eastAsia="zh-CN"/>
                            </w:rPr>
                          </w:pPr>
                          <w:r>
                            <w:rPr>
                              <w:lang w:eastAsia="zh-CN"/>
                            </w:rPr>
                            <w:t>6. Security Mode Complete</w:t>
                          </w:r>
                        </w:p>
                        <w:p w14:paraId="27643DD0" w14:textId="77777777" w:rsidR="002F634B" w:rsidRDefault="002F634B" w:rsidP="00EF1A2E">
                          <w:pPr>
                            <w:rPr>
                              <w:lang w:eastAsia="zh-CN"/>
                            </w:rPr>
                          </w:pPr>
                        </w:p>
                      </w:txbxContent>
                    </v:textbox>
                  </v:shape>
                  <v:shape id="AutoShape 149" o:spid="_x0000_s1109" type="#_x0000_t32" style="position:absolute;left:16268;top:42951;width:35560;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" strokeweight=".5pt">
                    <v:stroke endarrow="block"/>
                  </v:shape>
                  <v:shape id="AutoShape 150" o:spid="_x0000_s1110" type="#_x0000_t32" style="position:absolute;left:16262;top:39401;width:1047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" strokeweight=".5pt">
                    <v:stroke startarrow="block"/>
                  </v:shape>
                  <v:shape id="Text Box 151" o:spid="_x0000_s1111" type="#_x0000_t202" style="position:absolute;left:17341;top:37338;width:2373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4BA42137" w14:textId="77777777" w:rsidR="002F634B" w:rsidRDefault="002F634B" w:rsidP="00EF1A2E">
                          <w:pPr>
                            <w:rPr>
                              <w:lang w:eastAsia="zh-CN"/>
                            </w:rPr>
                          </w:pPr>
                          <w:r>
                            <w:rPr>
                              <w:lang w:eastAsia="zh-CN"/>
                            </w:rPr>
                            <w:t xml:space="preserve">10a. Reroute NAS message </w:t>
                          </w:r>
                        </w:p>
                        <w:p w14:paraId="729B0DD9" w14:textId="77777777" w:rsidR="002F634B" w:rsidRDefault="002F634B" w:rsidP="00EF1A2E">
                          <w:pPr>
                            <w:rPr>
                              <w:lang w:eastAsia="zh-CN"/>
                            </w:rPr>
                          </w:pPr>
                        </w:p>
                      </w:txbxContent>
                    </v:textbox>
                  </v:shape>
                  <v:shape id="Text Box 152" o:spid="_x0000_s1112" type="#_x0000_t202" style="position:absolute;left:17487;top:40938;width:347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416F39FD" w14:textId="77777777" w:rsidR="002F634B" w:rsidRDefault="002F634B" w:rsidP="00EF1A2E">
                          <w:pPr>
                            <w:rPr>
                              <w:lang w:eastAsia="zh-CN"/>
                            </w:rPr>
                          </w:pPr>
                          <w:r>
                            <w:rPr>
                              <w:lang w:eastAsia="zh-CN"/>
                            </w:rPr>
                            <w:t xml:space="preserve">10b. Initial UE message </w:t>
                          </w:r>
                        </w:p>
                        <w:p w14:paraId="63107800" w14:textId="77777777" w:rsidR="002F634B" w:rsidRDefault="002F634B" w:rsidP="00EF1A2E">
                          <w:pPr>
                            <w:rPr>
                              <w:lang w:eastAsia="zh-CN"/>
                            </w:rPr>
                          </w:pPr>
                        </w:p>
                      </w:txbxContent>
                    </v:textbox>
                  </v:shape>
                  <v:rect id="Rectangle 153" o:spid="_x0000_s1113" style="position:absolute;left:48342;top:1689;width:713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" strokeweight=".5pt">
                    <v:textbox inset="0,1mm,0,1mm">
                      <w:txbxContent>
                        <w:p w14:paraId="09D870B8" w14:textId="77777777" w:rsidR="002F634B" w:rsidRDefault="002F634B" w:rsidP="00EF1A2E">
                          <w:pPr>
                            <w:jc w:val="center"/>
                            <w:rPr>
                              <w:lang w:eastAsia="zh-CN"/>
                            </w:rPr>
                          </w:pPr>
                          <w:r>
                            <w:t>Target AMF</w:t>
                          </w:r>
                        </w:p>
                        <w:p w14:paraId="4F68F8B7" w14:textId="77777777" w:rsidR="002F634B" w:rsidRDefault="002F634B" w:rsidP="00EF1A2E">
                          <w:pPr>
                            <w:rPr>
                              <w:lang w:eastAsia="zh-CN"/>
                            </w:rPr>
                          </w:pPr>
                        </w:p>
                      </w:txbxContent>
                    </v:textbox>
                  </v:rect>
                  <v:shape id="AutoShape 154" o:spid="_x0000_s1114" type="#_x0000_t32" style="position:absolute;left:26600;top:10312;width:115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" strokeweight=".5pt">
                    <v:stroke dashstyle="dash" startarrow="block" endarrow="block"/>
                  </v:shape>
                  <v:shape id="AutoShape 155" o:spid="_x0000_s1115" type="#_x0000_t32" style="position:absolute;left:26733;top:30892;width:1155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" strokeweight=".5pt">
                    <v:stroke dashstyle="dash" endarrow="block"/>
                  </v:shape>
                  <v:shape id="Text Box 156" o:spid="_x0000_s1116" type="#_x0000_t202" style="position:absolute;left:26733;top:27463;width:278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91A7553" w14:textId="77777777" w:rsidR="002F634B" w:rsidRDefault="002F634B" w:rsidP="00EF1A2E">
                          <w:pPr>
                            <w:rPr>
                              <w:lang w:eastAsia="zh-CN"/>
                            </w:rPr>
                          </w:pPr>
                          <w:r>
                            <w:rPr>
                              <w:lang w:eastAsia="zh-CN"/>
                            </w:rPr>
                            <w:t>8.Namf_communication_RegistrationStatusUpdate(“NOT_TRANSFERRED”)</w:t>
                          </w:r>
                        </w:p>
                        <w:p w14:paraId="5713B9C2" w14:textId="77777777" w:rsidR="002F634B" w:rsidRDefault="002F634B" w:rsidP="00EF1A2E">
                          <w:pPr>
                            <w:rPr>
                              <w:lang w:eastAsia="zh-CN"/>
                            </w:rPr>
                          </w:pPr>
                        </w:p>
                      </w:txbxContent>
                    </v:textbox>
                  </v:shape>
                  <v:shape id="Text Box 157" o:spid="_x0000_s1117" type="#_x0000_t202" style="position:absolute;left:25628;top:8204;width:3016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2ACA21B1" w14:textId="77777777" w:rsidR="002F634B" w:rsidRDefault="002F634B" w:rsidP="00EF1A2E">
                          <w:pPr>
                            <w:rPr>
                              <w:lang w:eastAsia="zh-CN"/>
                            </w:rPr>
                          </w:pPr>
                          <w:r>
                            <w:rPr>
                              <w:lang w:eastAsia="zh-CN"/>
                            </w:rPr>
                            <w:t>2. Namf_communication_UEContextTrasnfer/Response</w:t>
                          </w:r>
                        </w:p>
                        <w:p w14:paraId="277B5174" w14:textId="77777777" w:rsidR="002F634B" w:rsidRDefault="002F634B" w:rsidP="00EF1A2E">
                          <w:pPr>
                            <w:rPr>
                              <w:lang w:eastAsia="zh-CN"/>
                            </w:rPr>
                          </w:pPr>
                        </w:p>
                      </w:txbxContent>
                    </v:textbox>
                  </v:shape>
                  <v:shape id="Text Box 158" o:spid="_x0000_s1118" type="#_x0000_t202" style="position:absolute;left:4464;top:13500;width:2553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" strokeweight=".5pt">
                    <v:stroke dashstyle="dash"/>
                    <v:textbox inset="1mm,0,1mm,0">
                      <w:txbxContent>
                        <w:p w14:paraId="40F093ED" w14:textId="77777777" w:rsidR="002F634B" w:rsidRDefault="002F634B" w:rsidP="00EF1A2E">
                          <w:pPr>
                            <w:rPr>
                              <w:lang w:eastAsia="zh-CN"/>
                            </w:rPr>
                          </w:pPr>
                          <w:r>
                            <w:rPr>
                              <w:lang w:eastAsia="zh-CN"/>
                            </w:rPr>
                            <w:t>3b. Primary authentication</w:t>
                          </w:r>
                        </w:p>
                        <w:p w14:paraId="6867BB32" w14:textId="77777777" w:rsidR="002F634B" w:rsidRDefault="002F634B" w:rsidP="00EF1A2E">
                          <w:pPr>
                            <w:rPr>
                              <w:lang w:eastAsia="zh-CN"/>
                            </w:rPr>
                          </w:pPr>
                        </w:p>
                      </w:txbxContent>
                    </v:textbox>
                  </v:shape>
                  <v:shape id="AutoShape 159" o:spid="_x0000_s1119" type="#_x0000_t32" style="position:absolute;left:7232;top:22510;width:1986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" strokeweight=".5pt">
                    <v:stroke endarrow="block"/>
                  </v:shape>
                  <v:shape id="Text Box 160" o:spid="_x0000_s1120" type="#_x0000_t202" style="position:absolute;left:7029;top:15779;width:1859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E854DAB" w14:textId="77777777" w:rsidR="002F634B" w:rsidRDefault="002F634B" w:rsidP="00EF1A2E">
                          <w:pPr>
                            <w:ind w:left="360"/>
                            <w:rPr>
                              <w:lang w:eastAsia="zh-CN"/>
                            </w:rPr>
                          </w:pPr>
                          <w:r>
                            <w:rPr>
                              <w:lang w:eastAsia="zh-CN"/>
                            </w:rPr>
                            <w:t>4. Security Mode Command</w:t>
                          </w:r>
                        </w:p>
                        <w:p w14:paraId="0B019787" w14:textId="77777777" w:rsidR="002F634B" w:rsidRDefault="002F634B" w:rsidP="00EF1A2E">
                          <w:pPr>
                            <w:rPr>
                              <w:lang w:eastAsia="zh-CN"/>
                            </w:rPr>
                          </w:pPr>
                        </w:p>
                      </w:txbxContent>
                    </v:textbox>
                  </v:shape>
                  <v:shape id="Text Box 161" o:spid="_x0000_s1121" type="#_x0000_t202" style="position:absolute;left:266;top:17989;width:1405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" strokeweight=".5pt">
                    <v:textbox inset="1mm,0,1mm,0">
                      <w:txbxContent>
                        <w:p w14:paraId="571EDA00" w14:textId="77777777" w:rsidR="002F634B" w:rsidRDefault="002F634B" w:rsidP="00EF1A2E">
                          <w:pPr>
                            <w:rPr>
                              <w:lang w:eastAsia="zh-CN"/>
                            </w:rPr>
                          </w:pPr>
                          <w:r>
                            <w:rPr>
                              <w:lang w:eastAsia="zh-CN"/>
                            </w:rPr>
                            <w:t>5. Save the old NAS security context</w:t>
                          </w:r>
                        </w:p>
                        <w:p w14:paraId="559E2889" w14:textId="77777777" w:rsidR="002F634B" w:rsidRDefault="002F634B" w:rsidP="00EF1A2E">
                          <w:pPr>
                            <w:rPr>
                              <w:lang w:eastAsia="zh-CN"/>
                            </w:rPr>
                          </w:pPr>
                        </w:p>
                      </w:txbxContent>
                    </v:textbox>
                  </v:shape>
                  <v:shape id="AutoShape 162" o:spid="_x0000_s1122" type="#_x0000_t32" style="position:absolute;left:6864;top:34601;width:193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" strokeweight=".5pt">
                    <v:stroke startarrow="block"/>
                  </v:shape>
                  <v:shape id="Text Box 163" o:spid="_x0000_s1123" type="#_x0000_t202" style="position:absolute;left:6737;top:32664;width:2475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2F85F73F" w14:textId="77777777" w:rsidR="002F634B" w:rsidRDefault="002F634B" w:rsidP="00EF1A2E">
                          <w:pPr>
                            <w:rPr>
                              <w:lang w:eastAsia="zh-CN"/>
                            </w:rPr>
                          </w:pPr>
                          <w:r>
                            <w:rPr>
                              <w:lang w:eastAsia="zh-CN"/>
                            </w:rPr>
                            <w:t>9. NAS Message (Indication)</w:t>
                          </w:r>
                        </w:p>
                        <w:p w14:paraId="416AFFCF" w14:textId="77777777" w:rsidR="002F634B" w:rsidRDefault="002F634B" w:rsidP="00EF1A2E">
                          <w:pPr>
                            <w:rPr>
                              <w:lang w:eastAsia="zh-CN"/>
                            </w:rPr>
                          </w:pPr>
                        </w:p>
                      </w:txbxContent>
                    </v:textbox>
                  </v:shape>
                  <v:shape id="Text Box 164" o:spid="_x0000_s1124" type="#_x0000_t202" style="position:absolute;left:17341;top:23825;width:1943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" strokeweight=".5pt">
                    <v:textbox inset="1mm,0,1mm,0">
                      <w:txbxContent>
                        <w:p w14:paraId="40E46C76" w14:textId="77777777" w:rsidR="002F634B" w:rsidRDefault="002F634B" w:rsidP="00EF1A2E">
                          <w:pPr>
                            <w:rPr>
                              <w:lang w:eastAsia="zh-CN"/>
                            </w:rPr>
                          </w:pPr>
                          <w:r>
                            <w:rPr>
                              <w:lang w:eastAsia="zh-CN"/>
                            </w:rPr>
                            <w:t>7. Decides to NAS reroute is needed and finds the Target AMF</w:t>
                          </w:r>
                        </w:p>
                        <w:p w14:paraId="1621B08E" w14:textId="77777777" w:rsidR="002F634B" w:rsidRDefault="002F634B" w:rsidP="00EF1A2E">
                          <w:pPr>
                            <w:rPr>
                              <w:lang w:eastAsia="zh-CN"/>
                            </w:rPr>
                          </w:pPr>
                        </w:p>
                      </w:txbxContent>
                    </v:textbox>
                  </v:shape>
                  <v:shape id="AutoShape 165" o:spid="_x0000_s1125" type="#_x0000_t32" style="position:absolute;left:51828;top:4495;width:7;height:50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" strokeweight=".5pt"/>
                  <v:shape id="AutoShape 166" o:spid="_x0000_s1126" type="#_x0000_t32" style="position:absolute;left:6737;top:4762;width:19;height:506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" strokeweight=".5pt"/>
                  <v:shape id="AutoShape 167" o:spid="_x0000_s1127" type="#_x0000_t32" style="position:absolute;left:16052;top:4762;width:318;height:50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" strokeweight=".5pt"/>
                  <v:shape id="AutoShape 168" o:spid="_x0000_s1128" type="#_x0000_t32" style="position:absolute;left:26523;top:4762;width:210;height:50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" strokeweight=".5pt"/>
                  <v:shape id="AutoShape 169" o:spid="_x0000_s1129" type="#_x0000_t32" style="position:absolute;left:38074;top:4762;width:6;height:50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" strokeweight=".5pt"/>
                  <v:shape id="Text Box 170" o:spid="_x0000_s1130" type="#_x0000_t202" style="position:absolute;left:30638;top:44329;width:3016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257EE837" w14:textId="77777777" w:rsidR="002F634B" w:rsidRDefault="002F634B" w:rsidP="00EF1A2E">
                          <w:pPr>
                            <w:rPr>
                              <w:lang w:eastAsia="zh-CN"/>
                            </w:rPr>
                          </w:pPr>
                          <w:r>
                            <w:rPr>
                              <w:lang w:eastAsia="zh-CN"/>
                            </w:rPr>
                            <w:t>11. Namf_communication_UEContextTrasnfer/Response</w:t>
                          </w:r>
                        </w:p>
                        <w:p w14:paraId="109F5B67" w14:textId="77777777" w:rsidR="002F634B" w:rsidRDefault="002F634B" w:rsidP="00EF1A2E">
                          <w:pPr>
                            <w:rPr>
                              <w:lang w:eastAsia="zh-CN"/>
                            </w:rPr>
                          </w:pPr>
                        </w:p>
                      </w:txbxContent>
                    </v:textbox>
                  </v:shape>
                  <v:shape id="AutoShape 171" o:spid="_x0000_s1131" type="#_x0000_t32" style="position:absolute;left:38074;top:46170;width:1413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" strokeweight=".5pt">
                    <v:stroke dashstyle="dash" startarrow="block" endarrow="block"/>
                  </v:shape>
                  <v:shape id="AutoShape 172" o:spid="_x0000_s1132" type="#_x0000_t32" style="position:absolute;left:6756;top:49955;width:4507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" strokeweight=".5pt">
                    <v:stroke endarrow="block"/>
                  </v:shape>
                  <v:shape id="Text Box 173" o:spid="_x0000_s1133" type="#_x0000_t202" style="position:absolute;left:10140;top:47466;width:186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4C823497" w14:textId="77777777" w:rsidR="002F634B" w:rsidRDefault="002F634B" w:rsidP="00EF1A2E">
                          <w:pPr>
                            <w:rPr>
                              <w:lang w:eastAsia="zh-CN"/>
                            </w:rPr>
                          </w:pPr>
                          <w:r>
                            <w:rPr>
                              <w:lang w:eastAsia="zh-CN"/>
                            </w:rPr>
                            <w:t>12. NAS message</w:t>
                          </w:r>
                        </w:p>
                        <w:p w14:paraId="3A286B35" w14:textId="77777777" w:rsidR="002F634B" w:rsidRDefault="002F634B" w:rsidP="00EF1A2E">
                          <w:pPr>
                            <w:rPr>
                              <w:lang w:eastAsia="zh-CN"/>
                            </w:rPr>
                          </w:pPr>
                        </w:p>
                      </w:txbxContent>
                    </v:textbox>
                  </v:shape>
                  <v:shape id="Text Box 174" o:spid="_x0000_s1134" type="#_x0000_t202" style="position:absolute;left:1219;top:51949;width:1405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" strokeweight=".5pt">
                    <v:textbox inset="1mm,0,1mm,0">
                      <w:txbxContent>
                        <w:p w14:paraId="3BA5AEBD" w14:textId="77777777" w:rsidR="002F634B" w:rsidRDefault="002F634B" w:rsidP="00EF1A2E">
                          <w:pPr>
                            <w:rPr>
                              <w:lang w:eastAsia="zh-CN"/>
                            </w:rPr>
                          </w:pPr>
                          <w:r>
                            <w:rPr>
                              <w:lang w:eastAsia="zh-CN"/>
                            </w:rPr>
                            <w:t>13. Process the NAS message</w:t>
                          </w:r>
                        </w:p>
                        <w:p w14:paraId="5E2D645F" w14:textId="77777777" w:rsidR="002F634B" w:rsidRDefault="002F634B" w:rsidP="00EF1A2E">
                          <w:pPr>
                            <w:rPr>
                              <w:lang w:eastAsia="zh-CN"/>
                            </w:rPr>
                          </w:pPr>
                        </w:p>
                      </w:txbxContent>
                    </v:textbox>
                  </v:shape>
                  <v:shape id="Text Box 160" o:spid="_x0000_s1135" type="#_x0000_t202" style="position:absolute;left:7600;top:10356;width:1860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0E7076F1" w14:textId="77777777" w:rsidR="002F634B" w:rsidRDefault="002F634B" w:rsidP="00EF1A2E">
                          <w:pPr>
                            <w:ind w:left="360"/>
                            <w:rPr>
                              <w:lang w:eastAsia="zh-CN"/>
                            </w:rPr>
                          </w:pPr>
                          <w:r>
                            <w:rPr>
                              <w:lang w:eastAsia="zh-CN"/>
                            </w:rPr>
                            <w:t>3a. ID Request/Response</w:t>
                          </w:r>
                        </w:p>
                        <w:p w14:paraId="0B8FBAA5" w14:textId="77777777" w:rsidR="002F634B" w:rsidRDefault="002F634B" w:rsidP="00EF1A2E">
                          <w:pPr>
                            <w:rPr>
                              <w:lang w:eastAsia="zh-CN"/>
                            </w:rPr>
                          </w:pPr>
                        </w:p>
                      </w:txbxContent>
                    </v:textbox>
                  </v:shape>
                  <v:shape id="AutoShape 147" o:spid="_x0000_s1136" type="#_x0000_t32" style="position:absolute;left:6731;top:12795;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" strokeweight=".5pt">
                    <v:stroke dashstyle="dash" startarrow="block" endarrow="block"/>
                  </v:shape>
                  <w10:anchorlock/>
                </v:group>
              </w:pict>
            </mc:Fallback>
          </mc:AlternateContent>
        </w:r>
      </w:ins>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ins w:id="492" w:author="S3-211316" w:date="2021-03-09T12:12:00Z">
        <w:r w:rsidR="00EF1A2E">
          <w:rPr>
            <w:lang w:eastAsia="zh-CN"/>
          </w:rPr>
          <w:t xml:space="preserve">and ID request </w:t>
        </w:r>
      </w:ins>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ins w:id="493" w:author="S3-211316" w:date="2021-03-09T12:12:00Z">
        <w:r w:rsidR="00EF1A2E">
          <w:rPr>
            <w:lang w:eastAsia="zh-CN"/>
          </w:rPr>
          <w:t xml:space="preserve">initiate ID request to obtain SUCI and </w:t>
        </w:r>
      </w:ins>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t>4.</w:t>
      </w:r>
      <w:r>
        <w:rPr>
          <w:lang w:eastAsia="zh-CN"/>
        </w:rPr>
        <w:tab/>
      </w:r>
      <w:r w:rsidR="00162967">
        <w:rPr>
          <w:lang w:eastAsia="zh-CN"/>
        </w:rPr>
        <w:t>The initial AMF sends a security mode command (SMC) message if decides to take into use the new security context resulted from step 3 or the derived security context</w:t>
      </w:r>
      <w:ins w:id="494" w:author="S3-211316" w:date="2021-03-09T12:13:00Z">
        <w:r w:rsidR="00EF1A2E">
          <w:rPr>
            <w:lang w:eastAsia="zh-CN"/>
          </w:rPr>
          <w:t xml:space="preserve"> obtained from Old AMF</w:t>
        </w:r>
      </w:ins>
      <w:r w:rsidR="00162967">
        <w:rPr>
          <w:lang w:eastAsia="zh-CN"/>
        </w:rPr>
        <w:t xml:space="preserve"> from step 2.</w:t>
      </w:r>
    </w:p>
    <w:p w14:paraId="3B4A4F2D" w14:textId="46C70118" w:rsidR="00162967" w:rsidRDefault="00654FE3" w:rsidP="00582B2E">
      <w:pPr>
        <w:pStyle w:val="B1"/>
        <w:rPr>
          <w:lang w:eastAsia="zh-CN"/>
        </w:rPr>
      </w:pPr>
      <w:r>
        <w:rPr>
          <w:lang w:eastAsia="zh-CN"/>
        </w:rPr>
        <w:lastRenderedPageBreak/>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00E01CDF"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del w:id="495" w:author="S3-211316" w:date="2021-03-09T12:13:00Z">
        <w:r w:rsidR="00162967" w:rsidDel="00EF1A2E">
          <w:rPr>
            <w:lang w:eastAsia="zh-CN"/>
          </w:rPr>
          <w:delText xml:space="preserve">to </w:delText>
        </w:r>
      </w:del>
      <w:ins w:id="496" w:author="S3-211316" w:date="2021-03-09T12:13:00Z">
        <w:r w:rsidR="00EF1A2E">
          <w:rPr>
            <w:lang w:eastAsia="zh-CN"/>
          </w:rPr>
          <w:t xml:space="preserve">that </w:t>
        </w:r>
      </w:ins>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7E45145B" w14:textId="1AFB7C62" w:rsidR="00162967" w:rsidDel="00EF1A2E" w:rsidRDefault="00654FE3">
      <w:pPr>
        <w:pStyle w:val="B1"/>
        <w:rPr>
          <w:del w:id="497" w:author="S3-211316" w:date="2021-03-09T12:15:00Z"/>
          <w:lang w:eastAsia="zh-CN"/>
        </w:rPr>
      </w:pPr>
      <w:r>
        <w:rPr>
          <w:lang w:eastAsia="zh-CN"/>
        </w:rPr>
        <w:t>9.</w:t>
      </w:r>
      <w:r>
        <w:rPr>
          <w:lang w:eastAsia="zh-CN"/>
        </w:rPr>
        <w:tab/>
      </w:r>
      <w:ins w:id="498" w:author="S3-211316" w:date="2021-03-09T12:16:00Z">
        <w:r w:rsidR="00EF1A2E">
          <w:rPr>
            <w:lang w:eastAsia="zh-CN"/>
          </w:rPr>
          <w:t>T</w:t>
        </w:r>
      </w:ins>
      <w:del w:id="499" w:author="S3-211316" w:date="2021-03-09T12:15:00Z">
        <w:r w:rsidR="00162967" w:rsidDel="00EF1A2E">
          <w:rPr>
            <w:lang w:eastAsia="zh-CN"/>
          </w:rPr>
          <w:delText>If the UE and the initial AMF have activated security (i.e. SMC in step 4 and 6 have occurred),</w:delText>
        </w:r>
      </w:del>
    </w:p>
    <w:p w14:paraId="3B2AD8A7" w14:textId="4F186352" w:rsidR="00162967" w:rsidDel="00EF1A2E" w:rsidRDefault="00195B80">
      <w:pPr>
        <w:pStyle w:val="B1"/>
        <w:rPr>
          <w:del w:id="500" w:author="S3-211316" w:date="2021-03-09T12:15:00Z"/>
          <w:lang w:eastAsia="zh-CN"/>
        </w:rPr>
        <w:pPrChange w:id="501" w:author="S3-211316" w:date="2021-03-09T12:15:00Z">
          <w:pPr>
            <w:pStyle w:val="B2"/>
          </w:pPr>
        </w:pPrChange>
      </w:pPr>
      <w:del w:id="502" w:author="S3-211316" w:date="2021-03-09T12:15:00Z">
        <w:r w:rsidDel="00EF1A2E">
          <w:rPr>
            <w:lang w:eastAsia="zh-CN"/>
          </w:rPr>
          <w:delText>-</w:delText>
        </w:r>
        <w:r w:rsidDel="00EF1A2E">
          <w:rPr>
            <w:lang w:eastAsia="zh-CN"/>
          </w:rPr>
          <w:tab/>
        </w:r>
        <w:r w:rsidR="00162967" w:rsidDel="00EF1A2E">
          <w:rPr>
            <w:lang w:eastAsia="zh-CN"/>
          </w:rPr>
          <w:delText xml:space="preserve">if no indictor is received in the RR (i.e. meaning the UE is Rel-15 or Rel-16), the initial AMF performs direct NAS reroute according to local policy, as specified in Clause 4.2.2.2.3 of </w:delText>
        </w:r>
        <w:r w:rsidR="00516AF7" w:rsidDel="00EF1A2E">
          <w:rPr>
            <w:lang w:eastAsia="zh-CN"/>
          </w:rPr>
          <w:delText>TS</w:delText>
        </w:r>
        <w:r w:rsidR="00516AF7" w:rsidRPr="00E5759A" w:rsidDel="00EF1A2E">
          <w:delText> </w:delText>
        </w:r>
        <w:r w:rsidR="00162967" w:rsidDel="00EF1A2E">
          <w:rPr>
            <w:lang w:eastAsia="zh-CN"/>
          </w:rPr>
          <w:delText>23.502</w:delText>
        </w:r>
        <w:r w:rsidR="00516AF7" w:rsidRPr="00E5759A" w:rsidDel="00EF1A2E">
          <w:delText> </w:delText>
        </w:r>
        <w:r w:rsidR="00516AF7" w:rsidDel="00EF1A2E">
          <w:rPr>
            <w:lang w:eastAsia="zh-CN"/>
          </w:rPr>
          <w:delText>[2]</w:delText>
        </w:r>
        <w:r w:rsidR="00162967" w:rsidDel="00EF1A2E">
          <w:rPr>
            <w:lang w:eastAsia="zh-CN"/>
          </w:rPr>
          <w:delText xml:space="preserve"> (Rel-15, Rel-16). </w:delText>
        </w:r>
      </w:del>
    </w:p>
    <w:p w14:paraId="75C6403A" w14:textId="17D05270" w:rsidR="00162967" w:rsidDel="00EF1A2E" w:rsidRDefault="00195B80">
      <w:pPr>
        <w:pStyle w:val="B1"/>
        <w:rPr>
          <w:del w:id="503" w:author="S3-211316" w:date="2021-03-09T12:15:00Z"/>
          <w:lang w:eastAsia="zh-CN"/>
        </w:rPr>
        <w:pPrChange w:id="504" w:author="S3-211316" w:date="2021-03-09T12:15:00Z">
          <w:pPr>
            <w:pStyle w:val="B2"/>
          </w:pPr>
        </w:pPrChange>
      </w:pPr>
      <w:del w:id="505" w:author="S3-211316" w:date="2021-03-09T12:15:00Z">
        <w:r w:rsidDel="00EF1A2E">
          <w:rPr>
            <w:lang w:eastAsia="zh-CN"/>
          </w:rPr>
          <w:delText>-</w:delText>
        </w:r>
        <w:r w:rsidDel="00EF1A2E">
          <w:rPr>
            <w:lang w:eastAsia="zh-CN"/>
          </w:rPr>
          <w:tab/>
        </w:r>
        <w:r w:rsidR="00162967" w:rsidDel="00EF1A2E">
          <w:rPr>
            <w:lang w:eastAsia="zh-CN"/>
          </w:rPr>
          <w:delText xml:space="preserve">if the indictor is included in the RR, </w:delText>
        </w:r>
      </w:del>
    </w:p>
    <w:p w14:paraId="519AEECD" w14:textId="6E56302C" w:rsidR="00162967" w:rsidDel="00EF1A2E" w:rsidRDefault="00195B80">
      <w:pPr>
        <w:pStyle w:val="B1"/>
        <w:rPr>
          <w:del w:id="506" w:author="S3-211316" w:date="2021-03-09T12:15:00Z"/>
          <w:lang w:eastAsia="zh-CN"/>
        </w:rPr>
        <w:pPrChange w:id="507" w:author="S3-211316" w:date="2021-03-09T12:15:00Z">
          <w:pPr>
            <w:pStyle w:val="B3"/>
          </w:pPr>
        </w:pPrChange>
      </w:pPr>
      <w:del w:id="508" w:author="S3-211316" w:date="2021-03-09T12:15:00Z">
        <w:r w:rsidDel="00EF1A2E">
          <w:rPr>
            <w:lang w:eastAsia="zh-CN"/>
          </w:rPr>
          <w:delText>-</w:delText>
        </w:r>
        <w:r w:rsidDel="00EF1A2E">
          <w:rPr>
            <w:lang w:eastAsia="zh-CN"/>
          </w:rPr>
          <w:tab/>
        </w:r>
        <w:r w:rsidR="00162967" w:rsidDel="00EF1A2E">
          <w:rPr>
            <w:lang w:eastAsia="zh-CN"/>
          </w:rPr>
          <w:delText xml:space="preserve">if the initial AMF decides direct NAS reroute is needed according to local policy, then the initial AMF performs direct NAS reroute as specified in option (A) in Clause 4.2.2.2.3 </w:delText>
        </w:r>
        <w:r w:rsidR="00516AF7" w:rsidDel="00EF1A2E">
          <w:rPr>
            <w:lang w:eastAsia="zh-CN"/>
          </w:rPr>
          <w:delText>TS</w:delText>
        </w:r>
        <w:r w:rsidR="00516AF7" w:rsidRPr="00E5759A" w:rsidDel="00EF1A2E">
          <w:delText> </w:delText>
        </w:r>
        <w:r w:rsidR="00162967" w:rsidDel="00EF1A2E">
          <w:rPr>
            <w:lang w:eastAsia="zh-CN"/>
          </w:rPr>
          <w:delText>23.502</w:delText>
        </w:r>
        <w:r w:rsidR="00516AF7" w:rsidRPr="00E5759A" w:rsidDel="00EF1A2E">
          <w:delText> </w:delText>
        </w:r>
        <w:r w:rsidR="00162967" w:rsidDel="00EF1A2E">
          <w:rPr>
            <w:lang w:eastAsia="zh-CN"/>
          </w:rPr>
          <w:delText>[2];</w:delText>
        </w:r>
      </w:del>
    </w:p>
    <w:p w14:paraId="3FC80085" w14:textId="0619F9AC" w:rsidR="00162967" w:rsidRDefault="00162967">
      <w:pPr>
        <w:pStyle w:val="B1"/>
        <w:rPr>
          <w:lang w:eastAsia="zh-CN"/>
        </w:rPr>
        <w:pPrChange w:id="509" w:author="S3-211316" w:date="2021-03-09T12:15:00Z">
          <w:pPr>
            <w:pStyle w:val="B3"/>
          </w:pPr>
        </w:pPrChange>
      </w:pPr>
      <w:del w:id="510" w:author="S3-211316" w:date="2021-03-09T12:15:00Z">
        <w:r w:rsidDel="00EF1A2E">
          <w:rPr>
            <w:lang w:eastAsia="zh-CN"/>
          </w:rPr>
          <w:delText xml:space="preserve"> </w:delText>
        </w:r>
        <w:r w:rsidR="00195B80" w:rsidDel="00EF1A2E">
          <w:rPr>
            <w:lang w:eastAsia="zh-CN"/>
          </w:rPr>
          <w:delText>-</w:delText>
        </w:r>
        <w:r w:rsidR="00195B80" w:rsidDel="00EF1A2E">
          <w:rPr>
            <w:lang w:eastAsia="zh-CN"/>
          </w:rPr>
          <w:tab/>
        </w:r>
        <w:r w:rsidDel="00EF1A2E">
          <w:rPr>
            <w:lang w:eastAsia="zh-CN"/>
          </w:rPr>
          <w:delText>if t</w:delText>
        </w:r>
      </w:del>
      <w:r>
        <w:rPr>
          <w:lang w:eastAsia="zh-CN"/>
        </w:rPr>
        <w:t xml:space="preserve">he initial AMF </w:t>
      </w:r>
      <w:ins w:id="511" w:author="S3-211316" w:date="2021-03-09T12:16:00Z">
        <w:r w:rsidR="00EF1A2E">
          <w:rPr>
            <w:lang w:eastAsia="zh-CN"/>
          </w:rPr>
          <w:t xml:space="preserve">may </w:t>
        </w:r>
      </w:ins>
      <w:r>
        <w:rPr>
          <w:lang w:eastAsia="zh-CN"/>
        </w:rPr>
        <w:t>decide</w:t>
      </w:r>
      <w:del w:id="512" w:author="S3-211316" w:date="2021-03-09T12:16:00Z">
        <w:r w:rsidDel="00EF1A2E">
          <w:rPr>
            <w:lang w:eastAsia="zh-CN"/>
          </w:rPr>
          <w:delText>s</w:delText>
        </w:r>
      </w:del>
      <w:r>
        <w:rPr>
          <w:lang w:eastAsia="zh-CN"/>
        </w:rPr>
        <w:t xml:space="preserve"> NAS reroute via RAN is needed according to local policy</w:t>
      </w:r>
      <w:ins w:id="513" w:author="S3-211316" w:date="2021-03-09T12:16:00Z">
        <w:r w:rsidR="00EF1A2E">
          <w:rPr>
            <w:lang w:eastAsia="zh-CN"/>
          </w:rPr>
          <w:t>.</w:t>
        </w:r>
      </w:ins>
      <w:del w:id="514" w:author="S3-211316" w:date="2021-03-09T12:16:00Z">
        <w:r w:rsidDel="00EF1A2E">
          <w:rPr>
            <w:lang w:eastAsia="zh-CN"/>
          </w:rPr>
          <w:delText>,</w:delText>
        </w:r>
      </w:del>
      <w:r>
        <w:rPr>
          <w:lang w:eastAsia="zh-CN"/>
        </w:rPr>
        <w:t xml:space="preserve"> </w:t>
      </w:r>
      <w:ins w:id="515" w:author="S3-211316" w:date="2021-03-09T12:16:00Z">
        <w:r w:rsidR="00EF1A2E">
          <w:rPr>
            <w:lang w:eastAsia="zh-CN"/>
          </w:rPr>
          <w:t>T</w:t>
        </w:r>
      </w:ins>
      <w:del w:id="516" w:author="S3-211316" w:date="2021-03-09T12:16:00Z">
        <w:r w:rsidDel="00EF1A2E">
          <w:rPr>
            <w:lang w:eastAsia="zh-CN"/>
          </w:rPr>
          <w:delText>t</w:delText>
        </w:r>
      </w:del>
      <w:r>
        <w:rPr>
          <w:lang w:eastAsia="zh-CN"/>
        </w:rPr>
        <w:t>hen</w:t>
      </w:r>
      <w:ins w:id="517" w:author="S3-211316" w:date="2021-03-09T12:16:00Z">
        <w:r w:rsidR="00EF1A2E">
          <w:rPr>
            <w:lang w:eastAsia="zh-CN"/>
          </w:rPr>
          <w:t>, if an indicator is received in step 1,</w:t>
        </w:r>
      </w:ins>
      <w:r>
        <w:rPr>
          <w:lang w:eastAsia="zh-CN"/>
        </w:rPr>
        <w:t xml:space="preserve"> the initial AMF sends an indication in a NAS message to the UE. The indication is to request the UE to perform the following: if an unprotected authentication request</w:t>
      </w:r>
      <w:ins w:id="518" w:author="S3-211316" w:date="2021-03-09T12:17:00Z">
        <w:r w:rsidR="00EF1A2E">
          <w:rPr>
            <w:lang w:eastAsia="zh-CN"/>
          </w:rPr>
          <w:t xml:space="preserve"> or ID request</w:t>
        </w:r>
      </w:ins>
      <w:r>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ins w:id="519" w:author="S3-211316" w:date="2021-03-09T12:19:00Z"/>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ins w:id="520" w:author="S3-211316" w:date="2021-03-09T12:18:00Z">
        <w:r w:rsidR="00EF1A2E">
          <w:rPr>
            <w:lang w:eastAsia="zh-CN"/>
          </w:rPr>
          <w:t xml:space="preserve"> and ID request</w:t>
        </w:r>
      </w:ins>
      <w:r w:rsidR="00162967">
        <w:rPr>
          <w:lang w:eastAsia="zh-CN"/>
        </w:rPr>
        <w:t xml:space="preserve"> and resume the old security context in the case of AMF reallocation.</w:t>
      </w:r>
    </w:p>
    <w:p w14:paraId="724D398F" w14:textId="5F235472" w:rsidR="0005053B" w:rsidRDefault="0005053B">
      <w:pPr>
        <w:pStyle w:val="NO"/>
        <w:rPr>
          <w:ins w:id="521" w:author="S3-211316" w:date="2021-03-09T12:19:00Z"/>
          <w:lang w:eastAsia="zh-CN"/>
        </w:rPr>
        <w:pPrChange w:id="522" w:author="Rapporteur" w:date="2021-03-09T12:24:00Z">
          <w:pPr>
            <w:pStyle w:val="EditorsNote"/>
            <w:ind w:leftChars="142" w:left="992" w:hangingChars="354" w:hanging="708"/>
          </w:pPr>
        </w:pPrChange>
      </w:pPr>
      <w:ins w:id="523" w:author="S3-211316" w:date="2021-03-09T12:19:00Z">
        <w:r>
          <w:t>N</w:t>
        </w:r>
      </w:ins>
      <w:ins w:id="524" w:author="Rapporteur" w:date="2021-03-09T12:23:00Z">
        <w:r w:rsidR="00203C47">
          <w:t>OTE</w:t>
        </w:r>
      </w:ins>
      <w:ins w:id="525" w:author="Rapporteur" w:date="2021-03-09T13:01:00Z">
        <w:r w:rsidR="00DD6847">
          <w:t> </w:t>
        </w:r>
      </w:ins>
      <w:ins w:id="526" w:author="Rapporteur" w:date="2021-03-09T12:23:00Z">
        <w:r w:rsidR="00203C47">
          <w:t>1</w:t>
        </w:r>
      </w:ins>
      <w:ins w:id="527" w:author="S3-211316" w:date="2021-03-09T12:19:00Z">
        <w:del w:id="528" w:author="Rapporteur" w:date="2021-03-09T12:23:00Z">
          <w:r w:rsidDel="00203C47">
            <w:delText>ote</w:delText>
          </w:r>
        </w:del>
        <w:r>
          <w:t>:</w:t>
        </w:r>
        <w:r>
          <w:tab/>
          <w:t>It is up to stage 3 spec to decide whether a UE needs to send back an ACK to the in</w:t>
        </w:r>
        <w:r>
          <w:rPr>
            <w:lang w:eastAsia="zh-CN"/>
          </w:rPr>
          <w:t>itial AMF.</w:t>
        </w:r>
      </w:ins>
    </w:p>
    <w:p w14:paraId="041EFD0B" w14:textId="12905537" w:rsidR="0005053B" w:rsidDel="0005053B" w:rsidRDefault="0005053B" w:rsidP="00582B2E">
      <w:pPr>
        <w:pStyle w:val="B1"/>
        <w:rPr>
          <w:del w:id="529" w:author="S3-211316" w:date="2021-03-09T12:19:00Z"/>
          <w:lang w:eastAsia="zh-CN"/>
        </w:rPr>
      </w:pPr>
    </w:p>
    <w:p w14:paraId="7FC577D9" w14:textId="3026E608" w:rsidR="00C93823" w:rsidDel="0005053B" w:rsidRDefault="00C93823" w:rsidP="00F55F0F">
      <w:pPr>
        <w:pStyle w:val="EditorsNote"/>
        <w:rPr>
          <w:del w:id="530" w:author="S3-211316" w:date="2021-03-09T12:19:00Z"/>
        </w:rPr>
      </w:pPr>
      <w:del w:id="531" w:author="S3-211316" w:date="2021-03-09T12:19:00Z">
        <w:r w:rsidDel="0005053B">
          <w:delText>Editor's Note:</w:delText>
        </w:r>
        <w:r w:rsidDel="0005053B">
          <w:tab/>
          <w:delText>It is FFS, if the SA3 solution should change the way of determining the AMF reallocation and reroute type (direct/indirect) specified in TS 23.502.</w:delText>
        </w:r>
      </w:del>
    </w:p>
    <w:p w14:paraId="0F1B1F10" w14:textId="75EB01E5" w:rsidR="00162967" w:rsidRPr="00F55F0F" w:rsidDel="0005053B" w:rsidRDefault="00C93823" w:rsidP="00F55F0F">
      <w:pPr>
        <w:pStyle w:val="EditorsNote"/>
        <w:rPr>
          <w:del w:id="532" w:author="S3-211316" w:date="2021-03-09T12:19:00Z"/>
        </w:rPr>
      </w:pPr>
      <w:del w:id="533" w:author="S3-211316" w:date="2021-03-09T12:19:00Z">
        <w:r w:rsidRPr="00EF073A" w:rsidDel="0005053B">
          <w:delText>Editor's Note:</w:delText>
        </w:r>
        <w:r w:rsidRPr="00EF073A" w:rsidDel="0005053B">
          <w:tab/>
        </w:r>
        <w:r w:rsidRPr="00F55F0F" w:rsidDel="0005053B">
          <w:delText>It is FFS to analyze the solution in terms of all connectivity options between iAMF, oAMF, tAMF.”</w:delText>
        </w:r>
      </w:del>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53F036BA"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del w:id="534" w:author="S3-211316" w:date="2021-03-09T12:19:00Z">
        <w:r w:rsidR="00162967" w:rsidDel="00324432">
          <w:rPr>
            <w:lang w:eastAsia="zh-CN"/>
          </w:rPr>
          <w:delText>7</w:delText>
        </w:r>
      </w:del>
      <w:ins w:id="535" w:author="S3-211316" w:date="2021-03-09T12:19:00Z">
        <w:r w:rsidR="00324432">
          <w:rPr>
            <w:lang w:eastAsia="zh-CN"/>
          </w:rPr>
          <w:t>9</w:t>
        </w:r>
      </w:ins>
      <w:r w:rsidR="00162967">
        <w:rPr>
          <w:lang w:eastAsia="zh-CN"/>
        </w:rPr>
        <w:t>,</w:t>
      </w:r>
    </w:p>
    <w:p w14:paraId="485466AC" w14:textId="3D7470ED" w:rsidR="00162967" w:rsidRDefault="00162967" w:rsidP="00582B2E">
      <w:pPr>
        <w:pStyle w:val="B2"/>
        <w:rPr>
          <w:lang w:eastAsia="zh-CN"/>
        </w:rPr>
      </w:pPr>
      <w:r>
        <w:rPr>
          <w:lang w:eastAsia="zh-CN"/>
        </w:rPr>
        <w:t>-</w:t>
      </w:r>
      <w:r>
        <w:rPr>
          <w:lang w:eastAsia="zh-CN"/>
        </w:rPr>
        <w:tab/>
        <w:t>if the received NAS message is an unprotected authentication request</w:t>
      </w:r>
      <w:ins w:id="536" w:author="S3-211316" w:date="2021-03-09T12:20:00Z">
        <w:r w:rsidR="00324432">
          <w:rPr>
            <w:lang w:eastAsia="zh-CN"/>
          </w:rPr>
          <w:t xml:space="preserve"> or ID request</w:t>
        </w:r>
      </w:ins>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ins w:id="537" w:author="S3-211316" w:date="2021-03-09T12:19:00Z">
        <w:r w:rsidR="00324432">
          <w:rPr>
            <w:lang w:eastAsia="zh-CN"/>
          </w:rPr>
          <w:t>9</w:t>
        </w:r>
      </w:ins>
      <w:del w:id="538" w:author="S3-211316" w:date="2021-03-09T12:19:00Z">
        <w:r w:rsidDel="00324432">
          <w:rPr>
            <w:lang w:eastAsia="zh-CN"/>
          </w:rPr>
          <w:delText>7</w:delText>
        </w:r>
      </w:del>
      <w:r>
        <w:rPr>
          <w:lang w:eastAsia="zh-CN"/>
        </w:rPr>
        <w:t>, will process the unprotected authentication request; or</w:t>
      </w:r>
    </w:p>
    <w:p w14:paraId="68F39DE9" w14:textId="0AB2B0DF"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ins w:id="539" w:author="S3-211316" w:date="2021-03-09T12:19:00Z">
        <w:r w:rsidR="00324432">
          <w:rPr>
            <w:lang w:eastAsia="zh-CN"/>
          </w:rPr>
          <w:t>9</w:t>
        </w:r>
      </w:ins>
      <w:del w:id="540" w:author="S3-211316" w:date="2021-03-09T12:19:00Z">
        <w:r w:rsidDel="00324432">
          <w:rPr>
            <w:lang w:eastAsia="zh-CN"/>
          </w:rPr>
          <w:delText>7</w:delText>
        </w:r>
      </w:del>
      <w:r>
        <w:rPr>
          <w:rFonts w:hint="eastAsia"/>
          <w:lang w:eastAsia="zh-CN"/>
        </w:rPr>
        <w:t>,</w:t>
      </w:r>
      <w:r>
        <w:rPr>
          <w:lang w:eastAsia="zh-CN"/>
        </w:rPr>
        <w:t xml:space="preserve"> will resume the saved old security context (in step 5) to process it.  </w:t>
      </w:r>
    </w:p>
    <w:p w14:paraId="64FDF425" w14:textId="1A91713A" w:rsidR="00162967" w:rsidRDefault="00162967">
      <w:pPr>
        <w:pStyle w:val="NO"/>
        <w:rPr>
          <w:lang w:eastAsia="zh-CN"/>
        </w:rPr>
        <w:pPrChange w:id="541" w:author="Rapporteur" w:date="2021-03-09T12:24:00Z">
          <w:pPr>
            <w:pStyle w:val="EditorsNote"/>
            <w:ind w:leftChars="142" w:left="992" w:hangingChars="354" w:hanging="708"/>
          </w:pPr>
        </w:pPrChange>
      </w:pPr>
      <w:del w:id="542" w:author="Rapporteur" w:date="2021-03-09T12:23:00Z">
        <w:r w:rsidDel="00203C47">
          <w:delText>Note</w:delText>
        </w:r>
      </w:del>
      <w:ins w:id="543" w:author="Rapporteur" w:date="2021-03-09T12:23:00Z">
        <w:r w:rsidR="00203C47">
          <w:t>NOTE</w:t>
        </w:r>
      </w:ins>
      <w:ins w:id="544" w:author="Rapporteur" w:date="2021-03-09T13:02:00Z">
        <w:r w:rsidR="00DD6847">
          <w:t> </w:t>
        </w:r>
      </w:ins>
      <w:ins w:id="545" w:author="Rapporteur" w:date="2021-03-09T12:23:00Z">
        <w:r w:rsidR="00203C47">
          <w:t>2</w:t>
        </w:r>
      </w:ins>
      <w:r>
        <w:t>:</w:t>
      </w:r>
      <w:r>
        <w:tab/>
        <w:t>I</w:t>
      </w:r>
      <w:r>
        <w:rPr>
          <w:lang w:eastAsia="zh-CN"/>
        </w:rPr>
        <w:t xml:space="preserve">n step 13, </w:t>
      </w:r>
      <w:r>
        <w:t>having</w:t>
      </w:r>
      <w:r>
        <w:rPr>
          <w:lang w:eastAsia="zh-CN"/>
        </w:rPr>
        <w:t xml:space="preserve"> UE accept u</w:t>
      </w:r>
      <w:r w:rsidR="00E7710C">
        <w:rPr>
          <w:lang w:eastAsia="zh-CN"/>
        </w:rPr>
        <w:t>n</w:t>
      </w:r>
      <w:r>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ins w:id="546" w:author="S3-211316" w:date="2021-03-09T12:20:00Z"/>
          <w:lang w:eastAsia="zh-CN"/>
        </w:rPr>
      </w:pPr>
    </w:p>
    <w:p w14:paraId="60636061" w14:textId="77777777" w:rsidR="00324432" w:rsidRDefault="00324432" w:rsidP="00324432">
      <w:pPr>
        <w:rPr>
          <w:ins w:id="547" w:author="S3-211316" w:date="2021-03-09T12:20:00Z"/>
          <w:lang w:eastAsia="zh-CN"/>
        </w:rPr>
      </w:pPr>
      <w:ins w:id="548" w:author="S3-211316" w:date="2021-03-09T12:20:00Z">
        <w:r>
          <w:rPr>
            <w:lang w:eastAsia="zh-CN"/>
          </w:rPr>
          <w:t xml:space="preserve">The following analyses the solution for all the possible connectivity options among the initial AMF (iAMF), old AMF (oAMF) and target AMF (tAMF). </w:t>
        </w:r>
      </w:ins>
    </w:p>
    <w:p w14:paraId="5F7552D0" w14:textId="77777777" w:rsidR="00324432" w:rsidRDefault="00324432">
      <w:pPr>
        <w:pStyle w:val="B1"/>
        <w:rPr>
          <w:ins w:id="549" w:author="S3-211316" w:date="2021-03-09T12:20:00Z"/>
          <w:lang w:eastAsia="zh-CN"/>
        </w:rPr>
        <w:pPrChange w:id="550" w:author="Rapporteur" w:date="2021-03-09T12:24:00Z">
          <w:pPr/>
        </w:pPrChange>
      </w:pPr>
      <w:ins w:id="551" w:author="S3-211316" w:date="2021-03-09T12:20:00Z">
        <w:r>
          <w:rPr>
            <w:lang w:eastAsia="zh-CN"/>
          </w:rPr>
          <w:t>Case 1: no oAMF</w:t>
        </w:r>
      </w:ins>
    </w:p>
    <w:p w14:paraId="32F6CCC8" w14:textId="0D74D7C5" w:rsidR="00324432" w:rsidRDefault="00203C47">
      <w:pPr>
        <w:pStyle w:val="B1"/>
        <w:rPr>
          <w:ins w:id="552" w:author="S3-211316" w:date="2021-03-09T12:20:00Z"/>
          <w:lang w:eastAsia="zh-CN"/>
        </w:rPr>
        <w:pPrChange w:id="553" w:author="Rapporteur" w:date="2021-03-09T12:25:00Z">
          <w:pPr/>
        </w:pPrChange>
      </w:pPr>
      <w:ins w:id="554" w:author="Rapporteur" w:date="2021-03-09T12:25:00Z">
        <w:r>
          <w:rPr>
            <w:lang w:eastAsia="zh-CN"/>
          </w:rPr>
          <w:tab/>
        </w:r>
      </w:ins>
      <w:ins w:id="555" w:author="S3-211316" w:date="2021-03-09T12:20:00Z">
        <w:r w:rsidR="00324432">
          <w:rPr>
            <w:lang w:eastAsia="zh-CN"/>
          </w:rPr>
          <w:t xml:space="preserve">The UE includes SUCI in RR in step 1.  Later in step 10, the RR with SUCI is rerouted to the tAMF. </w:t>
        </w:r>
      </w:ins>
    </w:p>
    <w:p w14:paraId="411AD89E" w14:textId="2622413C" w:rsidR="00324432" w:rsidRDefault="00203C47">
      <w:pPr>
        <w:pStyle w:val="B1"/>
        <w:rPr>
          <w:ins w:id="556" w:author="S3-211316" w:date="2021-03-09T12:20:00Z"/>
          <w:lang w:eastAsia="zh-CN"/>
        </w:rPr>
        <w:pPrChange w:id="557" w:author="Rapporteur" w:date="2021-03-09T12:25:00Z">
          <w:pPr/>
        </w:pPrChange>
      </w:pPr>
      <w:ins w:id="558" w:author="Rapporteur" w:date="2021-03-09T12:25:00Z">
        <w:r>
          <w:rPr>
            <w:lang w:eastAsia="zh-CN"/>
          </w:rPr>
          <w:tab/>
        </w:r>
      </w:ins>
      <w:ins w:id="559" w:author="S3-211316" w:date="2021-03-09T12:20:00Z">
        <w:r w:rsidR="00324432">
          <w:rPr>
            <w:lang w:eastAsia="zh-CN"/>
          </w:rPr>
          <w:t xml:space="preserve">After the tAMF receives the rerouted RR message with SUCI in step 10, the tAMF initiates the primary authentication and sends UE with unprotected authentication response messge. The UE, based on the indication received in step 7, will process the authentication message. </w:t>
        </w:r>
      </w:ins>
    </w:p>
    <w:p w14:paraId="3DF4F592" w14:textId="41995C32" w:rsidR="00324432" w:rsidDel="00203C47" w:rsidRDefault="00324432" w:rsidP="00324432">
      <w:pPr>
        <w:rPr>
          <w:ins w:id="560" w:author="S3-211316" w:date="2021-03-09T12:20:00Z"/>
          <w:del w:id="561" w:author="Rapporteur" w:date="2021-03-09T12:25:00Z"/>
          <w:lang w:eastAsia="zh-CN"/>
        </w:rPr>
      </w:pPr>
    </w:p>
    <w:p w14:paraId="797DC983" w14:textId="77777777" w:rsidR="00324432" w:rsidRDefault="00324432">
      <w:pPr>
        <w:pStyle w:val="B1"/>
        <w:rPr>
          <w:ins w:id="562" w:author="S3-211316" w:date="2021-03-09T12:20:00Z"/>
          <w:lang w:eastAsia="zh-CN"/>
        </w:rPr>
        <w:pPrChange w:id="563" w:author="Rapporteur" w:date="2021-03-09T12:25:00Z">
          <w:pPr/>
        </w:pPrChange>
      </w:pPr>
      <w:ins w:id="564" w:author="S3-211316" w:date="2021-03-09T12:20:00Z">
        <w:r>
          <w:rPr>
            <w:lang w:eastAsia="zh-CN"/>
          </w:rPr>
          <w:t xml:space="preserve">Case 2.a.i: iAMF and oAMF can communicate; tAMF and oAMF cannot communicate. </w:t>
        </w:r>
      </w:ins>
    </w:p>
    <w:p w14:paraId="69A8A0DF" w14:textId="313A5DEB" w:rsidR="00324432" w:rsidRDefault="00203C47">
      <w:pPr>
        <w:pStyle w:val="B1"/>
        <w:rPr>
          <w:ins w:id="565" w:author="S3-211316" w:date="2021-03-09T12:20:00Z"/>
          <w:lang w:eastAsia="zh-CN"/>
        </w:rPr>
        <w:pPrChange w:id="566" w:author="Rapporteur" w:date="2021-03-09T12:25:00Z">
          <w:pPr/>
        </w:pPrChange>
      </w:pPr>
      <w:ins w:id="567" w:author="Rapporteur" w:date="2021-03-09T12:25:00Z">
        <w:r>
          <w:rPr>
            <w:lang w:eastAsia="zh-CN"/>
          </w:rPr>
          <w:tab/>
        </w:r>
      </w:ins>
      <w:ins w:id="568" w:author="S3-211316" w:date="2021-03-09T12:20:00Z">
        <w:r w:rsidR="00324432">
          <w:rPr>
            <w:lang w:eastAsia="zh-CN"/>
          </w:rPr>
          <w:t>The UE includes GUTI in RR in step 1.</w:t>
        </w:r>
      </w:ins>
    </w:p>
    <w:p w14:paraId="053075A3" w14:textId="264A0184" w:rsidR="00324432" w:rsidRDefault="00203C47">
      <w:pPr>
        <w:pStyle w:val="B1"/>
        <w:rPr>
          <w:ins w:id="569" w:author="S3-211316" w:date="2021-03-09T12:20:00Z"/>
          <w:lang w:eastAsia="zh-CN"/>
        </w:rPr>
        <w:pPrChange w:id="570" w:author="Rapporteur" w:date="2021-03-09T12:26:00Z">
          <w:pPr/>
        </w:pPrChange>
      </w:pPr>
      <w:ins w:id="571" w:author="Rapporteur" w:date="2021-03-09T12:26:00Z">
        <w:r>
          <w:rPr>
            <w:lang w:eastAsia="zh-CN"/>
          </w:rPr>
          <w:tab/>
        </w:r>
      </w:ins>
      <w:ins w:id="572" w:author="S3-211316" w:date="2021-03-09T12:20:00Z">
        <w:r w:rsidR="00324432">
          <w:rPr>
            <w:lang w:eastAsia="zh-CN"/>
          </w:rPr>
          <w:t xml:space="preserve">After the tAMF receives the rerouted RR message with GUTI in step 10, the tAMF sends unprotected ID request to the UE. The UE, based on the indication received in step 7, will process the ID request messge and returns SUCI to the tAMF. The tAMF will obtains authentication token from the home network by providing SUCI. After that, the tAMF will send unprotected authentication reques to the UE. The UE, based on the indication received in step 7, will process the unprotected authentication request. </w:t>
        </w:r>
      </w:ins>
    </w:p>
    <w:p w14:paraId="2F1DB3E6" w14:textId="77777777" w:rsidR="00324432" w:rsidRDefault="00324432">
      <w:pPr>
        <w:pStyle w:val="B1"/>
        <w:rPr>
          <w:ins w:id="573" w:author="S3-211316" w:date="2021-03-09T12:20:00Z"/>
          <w:lang w:eastAsia="zh-CN"/>
        </w:rPr>
        <w:pPrChange w:id="574" w:author="Rapporteur" w:date="2021-03-09T12:26:00Z">
          <w:pPr/>
        </w:pPrChange>
      </w:pPr>
      <w:ins w:id="575" w:author="S3-211316" w:date="2021-03-09T12:20:00Z">
        <w:r>
          <w:rPr>
            <w:lang w:eastAsia="zh-CN"/>
          </w:rPr>
          <w:t>Case 2.a.ii: no communication allowed among iAMF, oAMF and tAMF</w:t>
        </w:r>
      </w:ins>
    </w:p>
    <w:p w14:paraId="218B558C" w14:textId="4606C4E9" w:rsidR="00324432" w:rsidRDefault="00324432">
      <w:pPr>
        <w:pStyle w:val="B1"/>
        <w:rPr>
          <w:ins w:id="576" w:author="S3-211316" w:date="2021-03-09T12:20:00Z"/>
          <w:lang w:eastAsia="zh-CN"/>
        </w:rPr>
        <w:pPrChange w:id="577" w:author="Rapporteur" w:date="2021-03-09T12:26:00Z">
          <w:pPr/>
        </w:pPrChange>
      </w:pPr>
      <w:ins w:id="578" w:author="S3-211316" w:date="2021-03-09T12:20:00Z">
        <w:del w:id="579" w:author="Rapporteur" w:date="2021-03-09T12:26:00Z">
          <w:r w:rsidDel="00203C47">
            <w:rPr>
              <w:lang w:eastAsia="zh-CN"/>
            </w:rPr>
            <w:lastRenderedPageBreak/>
            <w:delText xml:space="preserve"> </w:delText>
          </w:r>
        </w:del>
      </w:ins>
      <w:ins w:id="580" w:author="Rapporteur" w:date="2021-03-09T12:26:00Z">
        <w:r w:rsidR="00203C47">
          <w:rPr>
            <w:lang w:eastAsia="zh-CN"/>
          </w:rPr>
          <w:tab/>
        </w:r>
      </w:ins>
      <w:ins w:id="581" w:author="S3-211316" w:date="2021-03-09T12:20:00Z">
        <w:r>
          <w:rPr>
            <w:lang w:eastAsia="zh-CN"/>
          </w:rPr>
          <w:t xml:space="preserve">The UE includes GUTI in RR in step 1. </w:t>
        </w:r>
      </w:ins>
    </w:p>
    <w:p w14:paraId="795DB146" w14:textId="0C235C21" w:rsidR="00324432" w:rsidRDefault="00203C47">
      <w:pPr>
        <w:pStyle w:val="B1"/>
        <w:rPr>
          <w:ins w:id="582" w:author="S3-211316" w:date="2021-03-09T12:20:00Z"/>
          <w:lang w:eastAsia="zh-CN"/>
        </w:rPr>
        <w:pPrChange w:id="583" w:author="Rapporteur" w:date="2021-03-09T12:26:00Z">
          <w:pPr/>
        </w:pPrChange>
      </w:pPr>
      <w:ins w:id="584" w:author="Rapporteur" w:date="2021-03-09T12:26:00Z">
        <w:r>
          <w:rPr>
            <w:lang w:eastAsia="zh-CN"/>
          </w:rPr>
          <w:tab/>
        </w:r>
      </w:ins>
      <w:ins w:id="585" w:author="S3-211316" w:date="2021-03-09T12:20:00Z">
        <w:r w:rsidR="00324432">
          <w:rPr>
            <w:lang w:eastAsia="zh-CN"/>
          </w:rPr>
          <w:t>After the tAMF receives the rerouted RR message with GUTI in step 10, the tAMF performs the same as in Case 2.a.i., i.e. ID request and then primary authentication.</w:t>
        </w:r>
      </w:ins>
    </w:p>
    <w:p w14:paraId="1A66CD55" w14:textId="77777777" w:rsidR="00324432" w:rsidRDefault="00324432">
      <w:pPr>
        <w:pStyle w:val="B1"/>
        <w:rPr>
          <w:ins w:id="586" w:author="S3-211316" w:date="2021-03-09T12:20:00Z"/>
          <w:lang w:eastAsia="zh-CN"/>
        </w:rPr>
        <w:pPrChange w:id="587" w:author="Rapporteur" w:date="2021-03-09T12:26:00Z">
          <w:pPr/>
        </w:pPrChange>
      </w:pPr>
      <w:ins w:id="588" w:author="S3-211316" w:date="2021-03-09T12:20:00Z">
        <w:r>
          <w:rPr>
            <w:lang w:eastAsia="zh-CN"/>
          </w:rPr>
          <w:t>Case 2.b.i</w:t>
        </w:r>
      </w:ins>
    </w:p>
    <w:p w14:paraId="74DFF5F1" w14:textId="06765412" w:rsidR="00324432" w:rsidRDefault="00203C47">
      <w:pPr>
        <w:pStyle w:val="B1"/>
        <w:rPr>
          <w:ins w:id="589" w:author="S3-211316" w:date="2021-03-09T12:20:00Z"/>
          <w:lang w:eastAsia="zh-CN"/>
        </w:rPr>
        <w:pPrChange w:id="590" w:author="Rapporteur" w:date="2021-03-09T12:26:00Z">
          <w:pPr/>
        </w:pPrChange>
      </w:pPr>
      <w:ins w:id="591" w:author="Rapporteur" w:date="2021-03-09T12:26:00Z">
        <w:r>
          <w:rPr>
            <w:lang w:eastAsia="zh-CN"/>
          </w:rPr>
          <w:tab/>
        </w:r>
      </w:ins>
      <w:ins w:id="592" w:author="S3-211316" w:date="2021-03-09T12:20:00Z">
        <w:r w:rsidR="00324432">
          <w:rPr>
            <w:lang w:eastAsia="zh-CN"/>
          </w:rPr>
          <w:t xml:space="preserve">The UE includes GUTI in RR in step 1. </w:t>
        </w:r>
      </w:ins>
    </w:p>
    <w:p w14:paraId="4EEB0401" w14:textId="7747D92D" w:rsidR="00324432" w:rsidRDefault="00203C47">
      <w:pPr>
        <w:pStyle w:val="B1"/>
        <w:rPr>
          <w:ins w:id="593" w:author="S3-211316" w:date="2021-03-09T12:20:00Z"/>
          <w:lang w:eastAsia="zh-CN"/>
        </w:rPr>
        <w:pPrChange w:id="594" w:author="Rapporteur" w:date="2021-03-09T12:26:00Z">
          <w:pPr/>
        </w:pPrChange>
      </w:pPr>
      <w:ins w:id="595" w:author="Rapporteur" w:date="2021-03-09T12:26:00Z">
        <w:r>
          <w:rPr>
            <w:lang w:eastAsia="zh-CN"/>
          </w:rPr>
          <w:tab/>
        </w:r>
      </w:ins>
      <w:ins w:id="596" w:author="S3-211316" w:date="2021-03-09T12:20:00Z">
        <w:r w:rsidR="00324432">
          <w:rPr>
            <w:lang w:eastAsia="zh-CN"/>
          </w:rPr>
          <w:t xml:space="preserve">The iAMF retrieves UE security context from the oAMF in step 2. The oAMF may perform horizontal key derivation. </w:t>
        </w:r>
      </w:ins>
    </w:p>
    <w:p w14:paraId="2905721B" w14:textId="765E9B2E" w:rsidR="00324432" w:rsidRDefault="00203C47">
      <w:pPr>
        <w:pStyle w:val="B1"/>
        <w:rPr>
          <w:ins w:id="597" w:author="S3-211316" w:date="2021-03-09T12:20:00Z"/>
          <w:lang w:eastAsia="zh-CN"/>
        </w:rPr>
        <w:pPrChange w:id="598" w:author="Rapporteur" w:date="2021-03-09T12:26:00Z">
          <w:pPr/>
        </w:pPrChange>
      </w:pPr>
      <w:ins w:id="599" w:author="Rapporteur" w:date="2021-03-09T12:27:00Z">
        <w:r>
          <w:rPr>
            <w:lang w:eastAsia="zh-CN"/>
          </w:rPr>
          <w:tab/>
        </w:r>
      </w:ins>
      <w:ins w:id="600" w:author="S3-211316" w:date="2021-03-09T12:20:00Z">
        <w:r w:rsidR="00324432">
          <w:rPr>
            <w:lang w:eastAsia="zh-CN"/>
          </w:rPr>
          <w:t>After obtain the horizontal key derivation, the iAMF may perform one of the following:</w:t>
        </w:r>
      </w:ins>
    </w:p>
    <w:p w14:paraId="50F7442F" w14:textId="1051F124" w:rsidR="00324432" w:rsidRDefault="00203C47">
      <w:pPr>
        <w:pStyle w:val="B2"/>
        <w:rPr>
          <w:ins w:id="601" w:author="S3-211316" w:date="2021-03-09T12:20:00Z"/>
          <w:lang w:eastAsia="zh-CN"/>
        </w:rPr>
        <w:pPrChange w:id="602" w:author="Rapporteur" w:date="2021-03-09T12:28:00Z">
          <w:pPr>
            <w:numPr>
              <w:numId w:val="28"/>
            </w:numPr>
            <w:ind w:left="709" w:hanging="283"/>
          </w:pPr>
        </w:pPrChange>
      </w:pPr>
      <w:ins w:id="603" w:author="Rapporteur" w:date="2021-03-09T12:27:00Z">
        <w:r>
          <w:rPr>
            <w:lang w:eastAsia="zh-CN"/>
          </w:rPr>
          <w:t>1)</w:t>
        </w:r>
        <w:r>
          <w:rPr>
            <w:lang w:eastAsia="zh-CN"/>
          </w:rPr>
          <w:tab/>
        </w:r>
      </w:ins>
      <w:ins w:id="604" w:author="S3-211316" w:date="2021-03-09T12:20:00Z">
        <w:r w:rsidR="00324432">
          <w:rPr>
            <w:lang w:eastAsia="zh-CN"/>
          </w:rPr>
          <w:t xml:space="preserve">Decide not to use the received security context, but perform authentication to create new security context. NAS SMC is performed to activate the new security context. </w:t>
        </w:r>
      </w:ins>
    </w:p>
    <w:p w14:paraId="38FF98C4" w14:textId="3B6EE1F4" w:rsidR="00324432" w:rsidRDefault="00203C47">
      <w:pPr>
        <w:pStyle w:val="B2"/>
        <w:rPr>
          <w:ins w:id="605" w:author="S3-211316" w:date="2021-03-09T12:20:00Z"/>
          <w:lang w:eastAsia="zh-CN"/>
        </w:rPr>
        <w:pPrChange w:id="606" w:author="Rapporteur" w:date="2021-03-09T12:28:00Z">
          <w:pPr>
            <w:numPr>
              <w:numId w:val="28"/>
            </w:numPr>
            <w:ind w:left="709" w:hanging="283"/>
          </w:pPr>
        </w:pPrChange>
      </w:pPr>
      <w:ins w:id="607" w:author="Rapporteur" w:date="2021-03-09T12:27:00Z">
        <w:r>
          <w:rPr>
            <w:lang w:eastAsia="zh-CN"/>
          </w:rPr>
          <w:t>2)</w:t>
        </w:r>
        <w:r>
          <w:rPr>
            <w:lang w:eastAsia="zh-CN"/>
          </w:rPr>
          <w:tab/>
        </w:r>
      </w:ins>
      <w:ins w:id="608" w:author="S3-211316" w:date="2021-03-09T12:20:00Z">
        <w:r w:rsidR="00324432">
          <w:rPr>
            <w:lang w:eastAsia="zh-CN"/>
          </w:rPr>
          <w:t>Decide to use the received security context from the oAMF</w:t>
        </w:r>
      </w:ins>
    </w:p>
    <w:p w14:paraId="40945AF0" w14:textId="67D820D3" w:rsidR="00324432" w:rsidRDefault="00203C47">
      <w:pPr>
        <w:pStyle w:val="B3"/>
        <w:rPr>
          <w:ins w:id="609" w:author="S3-211316" w:date="2021-03-09T12:20:00Z"/>
          <w:lang w:eastAsia="zh-CN"/>
        </w:rPr>
        <w:pPrChange w:id="610" w:author="Rapporteur" w:date="2021-03-09T12:28:00Z">
          <w:pPr>
            <w:numPr>
              <w:ilvl w:val="1"/>
              <w:numId w:val="28"/>
            </w:numPr>
            <w:ind w:left="1134" w:hanging="283"/>
          </w:pPr>
        </w:pPrChange>
      </w:pPr>
      <w:ins w:id="611" w:author="Rapporteur" w:date="2021-03-09T12:28:00Z">
        <w:r>
          <w:rPr>
            <w:lang w:eastAsia="zh-CN"/>
          </w:rPr>
          <w:t>a)</w:t>
        </w:r>
        <w:r>
          <w:rPr>
            <w:lang w:eastAsia="zh-CN"/>
          </w:rPr>
          <w:tab/>
        </w:r>
      </w:ins>
      <w:ins w:id="612" w:author="S3-211316" w:date="2021-03-09T12:20:00Z">
        <w:r w:rsidR="00324432">
          <w:rPr>
            <w:lang w:eastAsia="zh-CN"/>
          </w:rPr>
          <w:t>If the oAMF has performed horizontal Kamf derivation and sent the derived security context to the iAMF, then the iAMF will send NAS SMC protected by the derived security context. The NAS SMC also included an indicator to indicate the UE to perform horizontal Kamf derivation. The UE, based on the indication performs horizontal Kamf derivation.</w:t>
        </w:r>
      </w:ins>
    </w:p>
    <w:p w14:paraId="16718AD2" w14:textId="284A7DA1" w:rsidR="00324432" w:rsidRDefault="00203C47">
      <w:pPr>
        <w:pStyle w:val="B3"/>
        <w:rPr>
          <w:ins w:id="613" w:author="S3-211316" w:date="2021-03-09T12:20:00Z"/>
          <w:lang w:eastAsia="zh-CN"/>
        </w:rPr>
        <w:pPrChange w:id="614" w:author="Rapporteur" w:date="2021-03-09T12:28:00Z">
          <w:pPr>
            <w:numPr>
              <w:ilvl w:val="1"/>
              <w:numId w:val="28"/>
            </w:numPr>
            <w:ind w:left="1134" w:hanging="283"/>
          </w:pPr>
        </w:pPrChange>
      </w:pPr>
      <w:ins w:id="615" w:author="Rapporteur" w:date="2021-03-09T12:28:00Z">
        <w:r>
          <w:rPr>
            <w:lang w:eastAsia="zh-CN"/>
          </w:rPr>
          <w:t>b)</w:t>
        </w:r>
        <w:r>
          <w:rPr>
            <w:lang w:eastAsia="zh-CN"/>
          </w:rPr>
          <w:tab/>
        </w:r>
      </w:ins>
      <w:ins w:id="616" w:author="S3-211316" w:date="2021-03-09T12:20:00Z">
        <w:r w:rsidR="00324432">
          <w:rPr>
            <w:lang w:eastAsia="zh-CN"/>
          </w:rPr>
          <w:t xml:space="preserve">If the oAMF has not performed horizontal Kamf derivation and sent the old security context to the iAMF, the iAMF is able to verify and decrypt the received RR message, and obtain requested S-NSSAIs. In this case, the iAMF is able to determine whether NAS reroute is needed without security activation, hence the regsitraton failure in the key issue does not exist. </w:t>
        </w:r>
      </w:ins>
    </w:p>
    <w:p w14:paraId="1CE767C4" w14:textId="40367E3D" w:rsidR="00324432" w:rsidRDefault="00203C47">
      <w:pPr>
        <w:pStyle w:val="B1"/>
        <w:rPr>
          <w:ins w:id="617" w:author="S3-211316" w:date="2021-03-09T12:20:00Z"/>
          <w:lang w:eastAsia="zh-CN"/>
        </w:rPr>
        <w:pPrChange w:id="618" w:author="Rapporteur" w:date="2021-03-09T12:28:00Z">
          <w:pPr/>
        </w:pPrChange>
      </w:pPr>
      <w:ins w:id="619" w:author="Rapporteur" w:date="2021-03-09T12:28:00Z">
        <w:r>
          <w:rPr>
            <w:lang w:eastAsia="zh-CN"/>
          </w:rPr>
          <w:tab/>
        </w:r>
      </w:ins>
      <w:ins w:id="620" w:author="S3-211316" w:date="2021-03-09T12:20:00Z">
        <w:r w:rsidR="00324432">
          <w:rPr>
            <w:lang w:eastAsia="zh-CN"/>
          </w:rPr>
          <w:t>After the tAMF receives the rerouted RR message with GUTI in step 10, the tAMF retrives UE context from the oAMF in step 11. The oAMF may perform horizontal Kamf derivation and returns the derived security context. After obtains the security context from the oAMF, the tAMF may perform one of the following:</w:t>
        </w:r>
      </w:ins>
    </w:p>
    <w:p w14:paraId="74849CFF" w14:textId="4F6653B0" w:rsidR="00324432" w:rsidRDefault="00203C47">
      <w:pPr>
        <w:pStyle w:val="B2"/>
        <w:rPr>
          <w:ins w:id="621" w:author="S3-211316" w:date="2021-03-09T12:20:00Z"/>
          <w:lang w:eastAsia="zh-CN"/>
        </w:rPr>
        <w:pPrChange w:id="622" w:author="Rapporteur" w:date="2021-03-09T12:29:00Z">
          <w:pPr>
            <w:numPr>
              <w:numId w:val="29"/>
            </w:numPr>
            <w:ind w:left="830" w:hanging="360"/>
          </w:pPr>
        </w:pPrChange>
      </w:pPr>
      <w:ins w:id="623" w:author="Rapporteur" w:date="2021-03-09T12:29:00Z">
        <w:r>
          <w:rPr>
            <w:lang w:eastAsia="zh-CN"/>
          </w:rPr>
          <w:t>1)</w:t>
        </w:r>
        <w:r>
          <w:rPr>
            <w:lang w:eastAsia="zh-CN"/>
          </w:rPr>
          <w:tab/>
        </w:r>
      </w:ins>
      <w:ins w:id="624" w:author="S3-211316" w:date="2021-03-09T12:20:00Z">
        <w:r w:rsidR="00324432">
          <w:rPr>
            <w:lang w:eastAsia="zh-CN"/>
          </w:rPr>
          <w:t xml:space="preserve">Decide not to use the received security context from the oAMF, but perform authentication; therefore, the tAMF sends ID request to the UE to obtain SUCI and later sends authentication request to the UE. UE, based on the indication received in step 9, will process the ID request and authentication request. </w:t>
        </w:r>
      </w:ins>
    </w:p>
    <w:p w14:paraId="1E87D7D4" w14:textId="750ABF6D" w:rsidR="00324432" w:rsidRDefault="00203C47">
      <w:pPr>
        <w:pStyle w:val="B2"/>
        <w:rPr>
          <w:ins w:id="625" w:author="S3-211316" w:date="2021-03-09T12:20:00Z"/>
          <w:lang w:eastAsia="zh-CN"/>
        </w:rPr>
        <w:pPrChange w:id="626" w:author="Rapporteur" w:date="2021-03-09T12:29:00Z">
          <w:pPr>
            <w:numPr>
              <w:numId w:val="29"/>
            </w:numPr>
            <w:ind w:left="830" w:hanging="360"/>
          </w:pPr>
        </w:pPrChange>
      </w:pPr>
      <w:ins w:id="627" w:author="Rapporteur" w:date="2021-03-09T12:29:00Z">
        <w:r>
          <w:rPr>
            <w:lang w:eastAsia="zh-CN"/>
          </w:rPr>
          <w:t>2)</w:t>
        </w:r>
        <w:r>
          <w:rPr>
            <w:lang w:eastAsia="zh-CN"/>
          </w:rPr>
          <w:tab/>
        </w:r>
      </w:ins>
      <w:ins w:id="628" w:author="S3-211316" w:date="2021-03-09T12:20:00Z">
        <w:r w:rsidR="00324432">
          <w:rPr>
            <w:lang w:eastAsia="zh-CN"/>
          </w:rPr>
          <w:t xml:space="preserve">Decide to use the received security context from the oAMF. </w:t>
        </w:r>
      </w:ins>
    </w:p>
    <w:p w14:paraId="5C6F96C9" w14:textId="3908AB21" w:rsidR="00324432" w:rsidRDefault="00203C47">
      <w:pPr>
        <w:pStyle w:val="B3"/>
        <w:rPr>
          <w:ins w:id="629" w:author="S3-211316" w:date="2021-03-09T12:20:00Z"/>
          <w:lang w:eastAsia="zh-CN"/>
        </w:rPr>
        <w:pPrChange w:id="630" w:author="Rapporteur" w:date="2021-03-09T12:30:00Z">
          <w:pPr>
            <w:numPr>
              <w:ilvl w:val="1"/>
              <w:numId w:val="29"/>
            </w:numPr>
            <w:ind w:left="1310" w:hanging="420"/>
          </w:pPr>
        </w:pPrChange>
      </w:pPr>
      <w:ins w:id="631" w:author="Rapporteur" w:date="2021-03-09T12:29:00Z">
        <w:r>
          <w:rPr>
            <w:lang w:eastAsia="zh-CN"/>
          </w:rPr>
          <w:t>a)</w:t>
        </w:r>
        <w:r>
          <w:rPr>
            <w:lang w:eastAsia="zh-CN"/>
          </w:rPr>
          <w:tab/>
        </w:r>
      </w:ins>
      <w:ins w:id="632" w:author="S3-211316" w:date="2021-03-09T12:20:00Z">
        <w:r w:rsidR="00324432">
          <w:rPr>
            <w:lang w:eastAsia="zh-CN"/>
          </w:rPr>
          <w:t xml:space="preserve">If oAMF has performed horizontal Kamf derivation based on the old security context and sent the derived security context to the tAMF, then the tAMF will send NAS SMC protected by the derived security context. The NAS SMC also included an indicator to indicate the UE to perform horizontal Kamf derivation. The UE, based on the indication received in step 9, resume the old security context, and then performs horizontal Kamf derivation and use the derived key to verify the NAS SMC. </w:t>
        </w:r>
      </w:ins>
    </w:p>
    <w:p w14:paraId="3FF894C1" w14:textId="015A1F94" w:rsidR="00324432" w:rsidRDefault="00203C47">
      <w:pPr>
        <w:pStyle w:val="B3"/>
        <w:rPr>
          <w:ins w:id="633" w:author="S3-211316" w:date="2021-03-09T12:20:00Z"/>
          <w:lang w:eastAsia="zh-CN"/>
        </w:rPr>
        <w:pPrChange w:id="634" w:author="Rapporteur" w:date="2021-03-09T12:30:00Z">
          <w:pPr>
            <w:numPr>
              <w:ilvl w:val="1"/>
              <w:numId w:val="29"/>
            </w:numPr>
            <w:ind w:left="1310" w:hanging="420"/>
          </w:pPr>
        </w:pPrChange>
      </w:pPr>
      <w:ins w:id="635" w:author="Rapporteur" w:date="2021-03-09T12:29:00Z">
        <w:r>
          <w:rPr>
            <w:lang w:eastAsia="zh-CN"/>
          </w:rPr>
          <w:t>b)</w:t>
        </w:r>
        <w:r>
          <w:rPr>
            <w:lang w:eastAsia="zh-CN"/>
          </w:rPr>
          <w:tab/>
        </w:r>
      </w:ins>
      <w:ins w:id="636" w:author="S3-211316" w:date="2021-03-09T12:20:00Z">
        <w:r w:rsidR="00324432">
          <w:rPr>
            <w:lang w:eastAsia="zh-CN"/>
          </w:rPr>
          <w:t>If oAMF has not performed horizontal Kamf derivation and sent the old security context to the tAMF, the tAMF will use old security context to protect the NAS message to the UE. The UE based on the indication received in step 9, will resume the old security context and verify the received NAS message.</w:t>
        </w:r>
      </w:ins>
    </w:p>
    <w:p w14:paraId="3E6F93FE" w14:textId="77777777" w:rsidR="00324432" w:rsidRDefault="00324432" w:rsidP="00324432">
      <w:pPr>
        <w:rPr>
          <w:ins w:id="637" w:author="S3-211316" w:date="2021-03-09T12:20:00Z"/>
          <w:lang w:eastAsia="zh-CN"/>
        </w:rPr>
      </w:pPr>
    </w:p>
    <w:p w14:paraId="598D55FB" w14:textId="77777777" w:rsidR="00324432" w:rsidRDefault="00324432">
      <w:pPr>
        <w:pStyle w:val="B1"/>
        <w:rPr>
          <w:ins w:id="638" w:author="S3-211316" w:date="2021-03-09T12:20:00Z"/>
          <w:lang w:eastAsia="zh-CN"/>
        </w:rPr>
        <w:pPrChange w:id="639" w:author="Rapporteur" w:date="2021-03-09T12:30:00Z">
          <w:pPr/>
        </w:pPrChange>
      </w:pPr>
      <w:ins w:id="640" w:author="S3-211316" w:date="2021-03-09T12:20:00Z">
        <w:r>
          <w:rPr>
            <w:lang w:eastAsia="zh-CN"/>
          </w:rPr>
          <w:t>Case 2.b.i may need to be aligned with vertical requirement later if required.</w:t>
        </w:r>
      </w:ins>
    </w:p>
    <w:p w14:paraId="1E286ECE" w14:textId="77777777" w:rsidR="00324432" w:rsidRDefault="00324432">
      <w:pPr>
        <w:pStyle w:val="B1"/>
        <w:rPr>
          <w:ins w:id="641" w:author="S3-211316" w:date="2021-03-09T12:20:00Z"/>
          <w:lang w:eastAsia="zh-CN"/>
        </w:rPr>
        <w:pPrChange w:id="642" w:author="Rapporteur" w:date="2021-03-09T12:30:00Z">
          <w:pPr/>
        </w:pPrChange>
      </w:pPr>
      <w:ins w:id="643" w:author="S3-211316" w:date="2021-03-09T12:20:00Z">
        <w:r>
          <w:rPr>
            <w:lang w:eastAsia="zh-CN"/>
          </w:rPr>
          <w:t>Case 2.b.ii</w:t>
        </w:r>
      </w:ins>
    </w:p>
    <w:p w14:paraId="102F888A" w14:textId="37134AAC" w:rsidR="00324432" w:rsidRDefault="00203C47">
      <w:pPr>
        <w:pStyle w:val="B1"/>
        <w:rPr>
          <w:ins w:id="644" w:author="S3-211316" w:date="2021-03-09T12:20:00Z"/>
          <w:lang w:eastAsia="zh-CN"/>
        </w:rPr>
        <w:pPrChange w:id="645" w:author="Rapporteur" w:date="2021-03-09T12:30:00Z">
          <w:pPr/>
        </w:pPrChange>
      </w:pPr>
      <w:ins w:id="646" w:author="Rapporteur" w:date="2021-03-09T12:30:00Z">
        <w:r>
          <w:rPr>
            <w:lang w:eastAsia="zh-CN"/>
          </w:rPr>
          <w:tab/>
        </w:r>
      </w:ins>
      <w:ins w:id="647" w:author="S3-211316" w:date="2021-03-09T12:20:00Z">
        <w:r w:rsidR="00324432">
          <w:rPr>
            <w:lang w:eastAsia="zh-CN"/>
          </w:rPr>
          <w:t xml:space="preserve">The UE includes GUTI in RR in step 1. </w:t>
        </w:r>
      </w:ins>
    </w:p>
    <w:p w14:paraId="0A95D65A" w14:textId="3736ED6A" w:rsidR="00324432" w:rsidRDefault="00203C47">
      <w:pPr>
        <w:pStyle w:val="B1"/>
        <w:rPr>
          <w:ins w:id="648" w:author="S3-211316" w:date="2021-03-09T12:20:00Z"/>
          <w:lang w:eastAsia="zh-CN"/>
        </w:rPr>
        <w:pPrChange w:id="649" w:author="Rapporteur" w:date="2021-03-09T12:30:00Z">
          <w:pPr/>
        </w:pPrChange>
      </w:pPr>
      <w:ins w:id="650" w:author="Rapporteur" w:date="2021-03-09T12:30:00Z">
        <w:r>
          <w:rPr>
            <w:lang w:eastAsia="zh-CN"/>
          </w:rPr>
          <w:tab/>
        </w:r>
      </w:ins>
      <w:ins w:id="651" w:author="S3-211316" w:date="2021-03-09T12:20:00Z">
        <w:r w:rsidR="00324432">
          <w:rPr>
            <w:lang w:eastAsia="zh-CN"/>
          </w:rPr>
          <w:t xml:space="preserve">The initial AMF performs primary authentication and NAS SMC. Then the intial AMF decides to reroute NAS via RAN. The RR is rerouted to the target AMF via RAN. </w:t>
        </w:r>
      </w:ins>
    </w:p>
    <w:p w14:paraId="314CE15C" w14:textId="748836AF" w:rsidR="00324432" w:rsidRDefault="00203C47">
      <w:pPr>
        <w:pStyle w:val="B1"/>
        <w:rPr>
          <w:ins w:id="652" w:author="S3-211316" w:date="2021-03-09T12:20:00Z"/>
          <w:lang w:eastAsia="zh-CN"/>
        </w:rPr>
        <w:pPrChange w:id="653" w:author="Rapporteur" w:date="2021-03-09T12:31:00Z">
          <w:pPr/>
        </w:pPrChange>
      </w:pPr>
      <w:ins w:id="654" w:author="Rapporteur" w:date="2021-03-09T12:31:00Z">
        <w:r>
          <w:rPr>
            <w:lang w:eastAsia="zh-CN"/>
          </w:rPr>
          <w:tab/>
        </w:r>
      </w:ins>
      <w:ins w:id="655" w:author="S3-211316" w:date="2021-03-09T12:20:00Z">
        <w:r w:rsidR="00324432">
          <w:rPr>
            <w:lang w:eastAsia="zh-CN"/>
          </w:rPr>
          <w:t xml:space="preserve">After the tAMF receives the rerouted RR message with GUTI in step 10, the tAMF retrives UE context from the oAMF in step 11. The oAMF may perform horizontal Kamf derivation and returns the derived security context. After obtains the security context from the oAMF, the tAMF performs the same as in Case 2.b.i. </w:t>
        </w:r>
      </w:ins>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656" w:name="_Toc66187557"/>
      <w:r>
        <w:lastRenderedPageBreak/>
        <w:t>6.</w:t>
      </w:r>
      <w:r w:rsidR="00846648">
        <w:t>3</w:t>
      </w:r>
      <w:r>
        <w:t>.3</w:t>
      </w:r>
      <w:r>
        <w:tab/>
        <w:t>Security Evaluation</w:t>
      </w:r>
      <w:bookmarkEnd w:id="656"/>
    </w:p>
    <w:p w14:paraId="035149AF" w14:textId="2A2E311F" w:rsidR="00C01422" w:rsidRDefault="00C93823">
      <w:pPr>
        <w:rPr>
          <w:ins w:id="657" w:author="S3-211316" w:date="2021-03-09T12:21:00Z"/>
          <w:lang w:val="en" w:eastAsia="zh-CN"/>
        </w:rPr>
        <w:pPrChange w:id="658" w:author="Rapporteur" w:date="2021-03-09T12:33:00Z">
          <w:pPr>
            <w:pStyle w:val="B1"/>
          </w:pPr>
        </w:pPrChange>
      </w:pPr>
      <w:r>
        <w:rPr>
          <w:lang w:eastAsia="zh-CN"/>
        </w:rPr>
        <w:t xml:space="preserve">The solution </w:t>
      </w:r>
      <w:r w:rsidRPr="009358CE">
        <w:rPr>
          <w:lang w:val="en" w:eastAsia="zh-CN"/>
          <w:rPrChange w:id="659" w:author="Rapporteur" w:date="2021-03-09T12:33:00Z">
            <w:rPr>
              <w:lang w:eastAsia="zh-CN"/>
            </w:rPr>
          </w:rPrChange>
        </w:rPr>
        <w:t>addresses</w:t>
      </w:r>
      <w:r>
        <w:rPr>
          <w:lang w:eastAsia="zh-CN"/>
        </w:rPr>
        <w:t xml:space="preserve"> Key Issue # 1. </w:t>
      </w:r>
      <w:ins w:id="660" w:author="S3-211316" w:date="2021-03-09T12:21:00Z">
        <w:r w:rsidR="00C01422">
          <w:rPr>
            <w:lang w:eastAsia="zh-CN"/>
          </w:rPr>
          <w:t xml:space="preserve"> </w:t>
        </w:r>
        <w:r w:rsidR="00C01422">
          <w:rPr>
            <w:lang w:val="en" w:eastAsia="zh-CN"/>
          </w:rPr>
          <w:t xml:space="preserve">The solution impacts UE and the initial AMF. </w:t>
        </w:r>
      </w:ins>
    </w:p>
    <w:p w14:paraId="60847C8A" w14:textId="77777777" w:rsidR="00C01422" w:rsidRDefault="00C01422" w:rsidP="00C01422">
      <w:pPr>
        <w:pStyle w:val="B1"/>
        <w:rPr>
          <w:ins w:id="661" w:author="S3-211316" w:date="2021-03-09T12:21:00Z"/>
          <w:b/>
          <w:lang w:val="en" w:eastAsia="zh-CN"/>
        </w:rPr>
      </w:pPr>
      <w:ins w:id="662" w:author="S3-211316" w:date="2021-03-09T12:21:00Z">
        <w:r>
          <w:rPr>
            <w:b/>
            <w:lang w:val="en" w:eastAsia="zh-CN"/>
          </w:rPr>
          <w:t>Impact on the UE:</w:t>
        </w:r>
      </w:ins>
    </w:p>
    <w:p w14:paraId="55AA9C4A" w14:textId="15B0EE1C" w:rsidR="00C01422" w:rsidRDefault="00734396">
      <w:pPr>
        <w:pStyle w:val="B2"/>
        <w:rPr>
          <w:ins w:id="663" w:author="S3-211316" w:date="2021-03-09T12:21:00Z"/>
          <w:lang w:val="en" w:eastAsia="zh-CN"/>
        </w:rPr>
        <w:pPrChange w:id="664" w:author="Rapporteur" w:date="2021-03-09T12:31:00Z">
          <w:pPr>
            <w:pStyle w:val="B1"/>
            <w:ind w:left="284" w:hanging="1"/>
          </w:pPr>
        </w:pPrChange>
      </w:pPr>
      <w:ins w:id="665" w:author="Rapporteur" w:date="2021-03-09T12:31:00Z">
        <w:r>
          <w:rPr>
            <w:lang w:val="en" w:eastAsia="zh-CN"/>
          </w:rPr>
          <w:t>-</w:t>
        </w:r>
        <w:r>
          <w:rPr>
            <w:lang w:val="en" w:eastAsia="zh-CN"/>
          </w:rPr>
          <w:tab/>
        </w:r>
      </w:ins>
      <w:ins w:id="666" w:author="S3-211316" w:date="2021-03-09T12:21:00Z">
        <w:r w:rsidR="00C01422">
          <w:rPr>
            <w:lang w:val="en" w:eastAsia="zh-CN"/>
          </w:rPr>
          <w:t xml:space="preserve">In the solution, the UE includes an indictor for the capability in the RR. UE is required to support the capability to processes unprotected authentication request and ID request, as well as to resume the old security context. </w:t>
        </w:r>
      </w:ins>
    </w:p>
    <w:p w14:paraId="0D3AB1C8" w14:textId="77777777" w:rsidR="00C01422" w:rsidRDefault="00C01422" w:rsidP="00C01422">
      <w:pPr>
        <w:pStyle w:val="B1"/>
        <w:ind w:left="284" w:hanging="1"/>
        <w:rPr>
          <w:ins w:id="667" w:author="S3-211316" w:date="2021-03-09T12:21:00Z"/>
          <w:b/>
          <w:lang w:val="en" w:eastAsia="zh-CN"/>
        </w:rPr>
      </w:pPr>
      <w:ins w:id="668" w:author="S3-211316" w:date="2021-03-09T12:21:00Z">
        <w:r>
          <w:rPr>
            <w:b/>
            <w:lang w:val="en" w:eastAsia="zh-CN"/>
          </w:rPr>
          <w:t>Impact on the initial AMF:</w:t>
        </w:r>
      </w:ins>
    </w:p>
    <w:p w14:paraId="1FC2F28A" w14:textId="25A77E09" w:rsidR="00C01422" w:rsidRDefault="00734396">
      <w:pPr>
        <w:pStyle w:val="B2"/>
        <w:rPr>
          <w:ins w:id="669" w:author="S3-211316" w:date="2021-03-09T12:21:00Z"/>
          <w:lang w:val="en" w:eastAsia="zh-CN"/>
        </w:rPr>
        <w:pPrChange w:id="670" w:author="Rapporteur" w:date="2021-03-09T12:32:00Z">
          <w:pPr>
            <w:pStyle w:val="B1"/>
            <w:ind w:left="283" w:firstLine="0"/>
          </w:pPr>
        </w:pPrChange>
      </w:pPr>
      <w:ins w:id="671" w:author="Rapporteur" w:date="2021-03-09T12:32:00Z">
        <w:r>
          <w:rPr>
            <w:lang w:val="en" w:eastAsia="zh-CN"/>
          </w:rPr>
          <w:t>-</w:t>
        </w:r>
        <w:r>
          <w:rPr>
            <w:lang w:val="en" w:eastAsia="zh-CN"/>
          </w:rPr>
          <w:tab/>
        </w:r>
      </w:ins>
      <w:ins w:id="672" w:author="S3-211316" w:date="2021-03-09T12:21:00Z">
        <w:r w:rsidR="00C01422">
          <w:rPr>
            <w:lang w:val="en" w:eastAsia="zh-CN"/>
          </w:rPr>
          <w:t xml:space="preserve">The initial AMF receives the indicator in the RR and sends to the UE an indication to instruct the UE to proccess the unprotected authentication request or ID requset and also resume old security context. </w:t>
        </w:r>
      </w:ins>
    </w:p>
    <w:p w14:paraId="14DF6A68" w14:textId="625FDCA4" w:rsidR="00C01422" w:rsidRDefault="00C01422">
      <w:pPr>
        <w:rPr>
          <w:ins w:id="673" w:author="S3-211316" w:date="2021-03-09T12:21:00Z"/>
          <w:lang w:val="en" w:eastAsia="zh-CN"/>
        </w:rPr>
        <w:pPrChange w:id="674" w:author="Rapporteur" w:date="2021-03-09T12:32:00Z">
          <w:pPr>
            <w:pStyle w:val="B1"/>
            <w:ind w:left="284" w:hanging="1"/>
          </w:pPr>
        </w:pPrChange>
      </w:pPr>
      <w:ins w:id="675" w:author="S3-211316" w:date="2021-03-09T12:21:00Z">
        <w:r>
          <w:rPr>
            <w:lang w:val="en" w:eastAsia="zh-CN"/>
          </w:rPr>
          <w:t xml:space="preserve">The solution does not require transfer of security context between two separated slices.  </w:t>
        </w:r>
      </w:ins>
    </w:p>
    <w:p w14:paraId="5A01DC31" w14:textId="5DFCF287" w:rsidR="00C01422" w:rsidRDefault="00C01422">
      <w:pPr>
        <w:rPr>
          <w:ins w:id="676" w:author="S3-211316" w:date="2021-03-09T12:21:00Z"/>
          <w:lang w:val="en" w:eastAsia="zh-CN"/>
        </w:rPr>
        <w:pPrChange w:id="677" w:author="Rapporteur" w:date="2021-03-09T12:32:00Z">
          <w:pPr>
            <w:pStyle w:val="B1"/>
            <w:ind w:left="284" w:hanging="1"/>
          </w:pPr>
        </w:pPrChange>
      </w:pPr>
      <w:ins w:id="678" w:author="S3-211316" w:date="2021-03-09T12:21:00Z">
        <w:r>
          <w:rPr>
            <w:lang w:val="en" w:eastAsia="zh-CN"/>
          </w:rPr>
          <w:t xml:space="preserve">For case 2.b.i, where the iAMF and tAMF both can communicate with oAMF, iAMF and tAMF can obtain and use the security context from oAMF. Case 2.b.i need to be aligned with vertical requirement.  </w:t>
        </w:r>
      </w:ins>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rsidP="00C93823">
      <w:pPr>
        <w:pStyle w:val="B1"/>
        <w:rPr>
          <w:lang w:eastAsia="zh-CN"/>
        </w:rPr>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679" w:name="_Toc513475452"/>
      <w:bookmarkStart w:id="680" w:name="_Toc25533515"/>
      <w:bookmarkStart w:id="681" w:name="_Toc66187558"/>
      <w:r>
        <w:t>6.</w:t>
      </w:r>
      <w:r w:rsidR="00E26553">
        <w:t>4</w:t>
      </w:r>
      <w:r>
        <w:tab/>
        <w:t>Solution #</w:t>
      </w:r>
      <w:r w:rsidR="00E26553">
        <w:t>4</w:t>
      </w:r>
      <w:r>
        <w:t xml:space="preserve">: </w:t>
      </w:r>
      <w:bookmarkEnd w:id="679"/>
      <w:bookmarkEnd w:id="680"/>
      <w:r w:rsidRPr="00157FB2">
        <w:t>Solution to enable NAS Security for AMF reallocation and reroute via RAN Scenario</w:t>
      </w:r>
      <w:bookmarkEnd w:id="681"/>
    </w:p>
    <w:p w14:paraId="7A656095" w14:textId="7377FADC" w:rsidR="00752E27" w:rsidRDefault="00752E27" w:rsidP="00752E27">
      <w:pPr>
        <w:pStyle w:val="Heading3"/>
      </w:pPr>
      <w:bookmarkStart w:id="682" w:name="_Toc513475453"/>
      <w:bookmarkStart w:id="683" w:name="_Toc25533516"/>
      <w:bookmarkStart w:id="684" w:name="_Toc66187559"/>
      <w:r>
        <w:t>6.</w:t>
      </w:r>
      <w:r w:rsidR="00E26553">
        <w:t>4</w:t>
      </w:r>
      <w:r>
        <w:t>.1</w:t>
      </w:r>
      <w:r>
        <w:tab/>
        <w:t>Introduction</w:t>
      </w:r>
      <w:bookmarkEnd w:id="682"/>
      <w:bookmarkEnd w:id="683"/>
      <w:bookmarkEnd w:id="684"/>
    </w:p>
    <w:p w14:paraId="1E373F33" w14:textId="093232B1" w:rsidR="00752E27" w:rsidDel="00BF31F9" w:rsidRDefault="00752E27" w:rsidP="00582B2E">
      <w:pPr>
        <w:rPr>
          <w:del w:id="685" w:author="S3-211245" w:date="2021-03-09T00:04:00Z"/>
        </w:rPr>
      </w:pPr>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ins w:id="686" w:author="S3-211245" w:date="2021-03-09T00:04:00Z">
        <w:r w:rsidR="00BF31F9">
          <w:t xml:space="preserve"> </w:t>
        </w:r>
      </w:ins>
    </w:p>
    <w:p w14:paraId="48803FCC" w14:textId="48CAA3A6" w:rsidR="00752E27" w:rsidRDefault="00752E27" w:rsidP="00582B2E">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6B7DA233"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del w:id="687" w:author="S3-211245" w:date="2021-03-09T00:05:00Z">
        <w:r w:rsidDel="00BF31F9">
          <w:delText xml:space="preserve"> (i.e., during Mobility registration update procedure)</w:delText>
        </w:r>
      </w:del>
      <w:r>
        <w:t>.</w:t>
      </w:r>
    </w:p>
    <w:p w14:paraId="6FAE37AB" w14:textId="5CDFB298" w:rsidR="00752E27" w:rsidRDefault="00752E27" w:rsidP="00752E27">
      <w:pPr>
        <w:pStyle w:val="Heading3"/>
      </w:pPr>
      <w:bookmarkStart w:id="688" w:name="_Toc513475454"/>
      <w:bookmarkStart w:id="689" w:name="_Toc25533517"/>
      <w:bookmarkStart w:id="690" w:name="_Toc66187560"/>
      <w:r>
        <w:t>6.</w:t>
      </w:r>
      <w:r w:rsidR="00C65DC3">
        <w:t>4</w:t>
      </w:r>
      <w:r>
        <w:t>.2</w:t>
      </w:r>
      <w:r>
        <w:tab/>
        <w:t>Solution details</w:t>
      </w:r>
      <w:bookmarkEnd w:id="688"/>
      <w:bookmarkEnd w:id="689"/>
      <w:bookmarkEnd w:id="690"/>
    </w:p>
    <w:p w14:paraId="099A9901" w14:textId="58EB15D7"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691" w:name="_Hlk55907704"/>
      <w:r>
        <w:t xml:space="preserve">The solution </w:t>
      </w:r>
      <w:ins w:id="692" w:author="S3-211245" w:date="2021-03-09T00:06:00Z">
        <w:r w:rsidR="006A1771">
          <w:t xml:space="preserve">uses the AUSF involved in the authentication procedure of the UE to act as </w:t>
        </w:r>
      </w:ins>
      <w:del w:id="693" w:author="S3-211245" w:date="2021-03-09T00:06:00Z">
        <w:r w:rsidDel="006A1771">
          <w:delText xml:space="preserve">involves </w:delText>
        </w:r>
      </w:del>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ins w:id="694" w:author="S3-211245" w:date="2021-03-09T00:06:00Z">
        <w:r w:rsidR="006A1771">
          <w:t>generate/</w:t>
        </w:r>
      </w:ins>
      <w:r>
        <w:t xml:space="preserve">store a security key in the network after a successful UE primary authentication and </w:t>
      </w:r>
      <w:del w:id="695" w:author="S3-211245" w:date="2021-03-09T00:06:00Z">
        <w:r w:rsidDel="006A1771">
          <w:delText xml:space="preserve">can </w:delText>
        </w:r>
      </w:del>
      <w:r>
        <w:t xml:space="preserve">provide an AMF key when required </w:t>
      </w:r>
      <w:r w:rsidR="005622BF">
        <w:t xml:space="preserve">for </w:t>
      </w:r>
      <w:r>
        <w:t>the Target AMF which cannot communicate with an initial AMF and/or source AMF directly.</w:t>
      </w:r>
      <w:r w:rsidR="005622BF">
        <w:t xml:space="preserve"> </w:t>
      </w:r>
      <w:bookmarkStart w:id="696" w:name="_Hlk61898302"/>
      <w:r w:rsidR="005622BF">
        <w:t xml:space="preserve">The </w:t>
      </w:r>
      <w:del w:id="697" w:author="S3-211245" w:date="2021-03-09T00:07:00Z">
        <w:r w:rsidR="005622BF" w:rsidDel="00F70534">
          <w:delText>common NF</w:delText>
        </w:r>
      </w:del>
      <w:ins w:id="698" w:author="S3-211245" w:date="2021-03-09T00:07:00Z">
        <w:r w:rsidR="00F70534">
          <w:t>AUSF</w:t>
        </w:r>
      </w:ins>
      <w:r w:rsidR="005622BF">
        <w:t xml:space="preserve"> </w:t>
      </w:r>
      <w:ins w:id="699" w:author="S3-211245" w:date="2021-03-09T00:07:00Z">
        <w:r w:rsidR="00F70534">
          <w:t xml:space="preserve">in the home network </w:t>
        </w:r>
      </w:ins>
      <w:r w:rsidR="005622BF">
        <w:t>is considered to be a trusted NF in the core network, as it will be involved during the primary authentication of the UE.</w:t>
      </w:r>
      <w:bookmarkEnd w:id="696"/>
      <w:ins w:id="700" w:author="S3-211245" w:date="2021-03-09T00:07:00Z">
        <w:r w:rsidR="00F70534" w:rsidRPr="00F70534">
          <w:t xml:space="preserve"> </w:t>
        </w:r>
        <w:r w:rsidR="00F70534">
          <w:t>Further the AUSF in the home network can provide AMF Re-allocation Security Service to the requester NF (i.e., initial AMF) by Nausf_AMFRealloc_SecurityContext service operation and can provide Key service to the requester NF (i.e., re-allocated Target AMF) by Nausf_Key service operation accordingly. The new AUSF service operation related required and optional inputs and outputs with be described during the normative phase.</w:t>
        </w:r>
      </w:ins>
    </w:p>
    <w:p w14:paraId="55AD85AD" w14:textId="71A29E22" w:rsidR="005622BF" w:rsidDel="00F70534" w:rsidRDefault="005622BF" w:rsidP="00F55F0F">
      <w:pPr>
        <w:pStyle w:val="EditorsNote"/>
        <w:rPr>
          <w:del w:id="701" w:author="S3-211245" w:date="2021-03-09T00:08:00Z"/>
          <w:lang w:val="en-US" w:eastAsia="zh-CN"/>
        </w:rPr>
      </w:pPr>
      <w:del w:id="702" w:author="S3-211245" w:date="2021-03-09T00:08:00Z">
        <w:r w:rsidDel="00F70534">
          <w:delText>Editor</w:delText>
        </w:r>
        <w:r w:rsidR="003201F2" w:rsidDel="00F70534">
          <w:delText>'</w:delText>
        </w:r>
        <w:r w:rsidDel="00F70534">
          <w:delText xml:space="preserve">s </w:delText>
        </w:r>
        <w:r w:rsidRPr="00DD0D71" w:rsidDel="00F70534">
          <w:delText xml:space="preserve">Note: </w:delText>
        </w:r>
        <w:r w:rsidRPr="00485E62" w:rsidDel="00F70534">
          <w:rPr>
            <w:lang w:val="en-US" w:eastAsia="zh-CN"/>
          </w:rPr>
          <w:delText>Impacts on authentication procedure and key derivation hierarchy is FFS</w:delText>
        </w:r>
        <w:r w:rsidDel="00F70534">
          <w:rPr>
            <w:lang w:val="en-US" w:eastAsia="zh-CN"/>
          </w:rPr>
          <w:delText>.</w:delText>
        </w:r>
      </w:del>
    </w:p>
    <w:p w14:paraId="7CEE2D7D" w14:textId="723764E7" w:rsidR="005622BF" w:rsidDel="00F70534" w:rsidRDefault="005622BF" w:rsidP="00F55F0F">
      <w:pPr>
        <w:pStyle w:val="EditorsNote"/>
        <w:rPr>
          <w:del w:id="703" w:author="S3-211245" w:date="2021-03-09T00:08:00Z"/>
          <w:lang w:val="en-US"/>
        </w:rPr>
      </w:pPr>
      <w:del w:id="704" w:author="S3-211245" w:date="2021-03-09T00:08:00Z">
        <w:r w:rsidDel="00F70534">
          <w:rPr>
            <w:lang w:val="en-US"/>
          </w:rPr>
          <w:delText>Editor</w:delText>
        </w:r>
        <w:r w:rsidR="003201F2" w:rsidDel="00F70534">
          <w:rPr>
            <w:lang w:val="en-US"/>
          </w:rPr>
          <w:delText>'</w:delText>
        </w:r>
        <w:r w:rsidDel="00F70534">
          <w:rPr>
            <w:lang w:val="en-US"/>
          </w:rPr>
          <w:delText>s Note: Security properties of common NF to make it more trustable to a isolated target AMF compared to an initial/source AMF is FFS.</w:delText>
        </w:r>
      </w:del>
    </w:p>
    <w:p w14:paraId="585406F9" w14:textId="3AE511AF" w:rsidR="005622BF" w:rsidDel="00181992" w:rsidRDefault="005622BF" w:rsidP="005622BF">
      <w:pPr>
        <w:rPr>
          <w:del w:id="705" w:author="S3-211245" w:date="2021-03-09T00:13:00Z"/>
        </w:rPr>
      </w:pPr>
      <w:del w:id="706" w:author="S3-211245" w:date="2021-03-09T00:13:00Z">
        <w:r w:rsidDel="00181992">
          <w:delText>Enabling NAS security context availability for Reallocated Target AMF:</w:delText>
        </w:r>
      </w:del>
    </w:p>
    <w:p w14:paraId="2A9C7452" w14:textId="0AB7E5F3" w:rsidR="005622BF" w:rsidDel="00181992" w:rsidRDefault="005622BF" w:rsidP="005622BF">
      <w:pPr>
        <w:rPr>
          <w:del w:id="707" w:author="S3-211245" w:date="2021-03-09T00:13:00Z"/>
          <w:lang w:val="en-US" w:eastAsia="zh-CN"/>
        </w:rPr>
      </w:pPr>
      <w:del w:id="708" w:author="S3-211245" w:date="2021-03-09T00:13:00Z">
        <w:r w:rsidDel="00181992">
          <w:delText xml:space="preserve">The common NF shall assist to ensure NAS security context availability for the reallocated AMF. To ensure security context availability for any AMF having a strict isolation requirement, the common NF in the 5G system can store a </w:delText>
        </w:r>
        <w:r w:rsidRPr="00604986" w:rsidDel="00181992">
          <w:rPr>
            <w:lang w:val="en-US" w:eastAsia="zh-CN"/>
          </w:rPr>
          <w:delText>primary UE security context</w:delText>
        </w:r>
        <w:r w:rsidDel="00181992">
          <w:rPr>
            <w:lang w:val="en-US" w:eastAsia="zh-CN"/>
          </w:rPr>
          <w:delText xml:space="preserve"> after a successful primary authentication as shown in the figure 6.4.2-1 and can provide security context to the AMF when required later(example., during the indirect AMF reallocation). The common NF is called as the common security anchor function (C-SEAF), which can be an instance of SEAF but takes the role of standalone NF in the serving network (different from the co-located SEAF) or C-SEAF can be a service offered by the AUSF in the home network where C-SEAF is considered to be co-located with the AUSF or it can be a functionality offered by the AUSF. </w:delText>
        </w:r>
      </w:del>
    </w:p>
    <w:p w14:paraId="4F273CEA" w14:textId="4332C130" w:rsidR="005622BF" w:rsidDel="00181992" w:rsidRDefault="005622BF" w:rsidP="005622BF">
      <w:pPr>
        <w:rPr>
          <w:del w:id="709" w:author="S3-211245" w:date="2021-03-09T00:13:00Z"/>
          <w:lang w:val="en-US" w:eastAsia="zh-CN"/>
        </w:rPr>
      </w:pPr>
      <w:del w:id="710" w:author="S3-211245" w:date="2021-03-09T00:13:00Z">
        <w:r w:rsidDel="00181992">
          <w:rPr>
            <w:lang w:val="en-US" w:eastAsia="zh-CN"/>
          </w:rPr>
          <w:delText>Option-1 Using a common NF (example. C-SEAF) in the serving network:</w:delText>
        </w:r>
      </w:del>
    </w:p>
    <w:p w14:paraId="2F58AFA8" w14:textId="12D5B42D" w:rsidR="005622BF" w:rsidRPr="006E53E0" w:rsidDel="00181992" w:rsidRDefault="005622BF" w:rsidP="00F55F0F">
      <w:pPr>
        <w:pStyle w:val="NO"/>
        <w:rPr>
          <w:del w:id="711" w:author="S3-211245" w:date="2021-03-09T00:13:00Z"/>
        </w:rPr>
      </w:pPr>
      <w:del w:id="712" w:author="S3-211245" w:date="2021-03-09T00:13:00Z">
        <w:r w:rsidRPr="006E53E0" w:rsidDel="00181992">
          <w:rPr>
            <w:lang w:val="en-US" w:eastAsia="zh-CN"/>
          </w:rPr>
          <w:delText>NOTE</w:delText>
        </w:r>
        <w:r w:rsidR="003201F2" w:rsidRPr="00E5759A" w:rsidDel="00181992">
          <w:delText> </w:delText>
        </w:r>
        <w:r w:rsidR="003201F2" w:rsidDel="00181992">
          <w:delText>1</w:delText>
        </w:r>
        <w:r w:rsidRPr="006E53E0" w:rsidDel="00181992">
          <w:rPr>
            <w:lang w:val="en-US" w:eastAsia="zh-CN"/>
          </w:rPr>
          <w:delText>: The common security anchor function can either be a standalone NF (Common NF) or can be a service</w:delText>
        </w:r>
        <w:r w:rsidDel="00181992">
          <w:rPr>
            <w:lang w:val="en-US" w:eastAsia="zh-CN"/>
          </w:rPr>
          <w:delText>/function</w:delText>
        </w:r>
        <w:r w:rsidRPr="006E53E0" w:rsidDel="00181992">
          <w:rPr>
            <w:lang w:val="en-US" w:eastAsia="zh-CN"/>
          </w:rPr>
          <w:delText xml:space="preserve"> offered by the AUSF. Based on the advantages of having the common NF in the serving network or home network, the common NF related requirements (standalone NF/service</w:delText>
        </w:r>
        <w:r w:rsidDel="00181992">
          <w:rPr>
            <w:lang w:val="en-US" w:eastAsia="zh-CN"/>
          </w:rPr>
          <w:delText>/function</w:delText>
        </w:r>
        <w:r w:rsidRPr="006E53E0" w:rsidDel="00181992">
          <w:rPr>
            <w:lang w:val="en-US" w:eastAsia="zh-CN"/>
          </w:rPr>
          <w:delText xml:space="preserve"> offered by AUSF) will be determined as part of the normative work.</w:delText>
        </w:r>
      </w:del>
    </w:p>
    <w:p w14:paraId="785780EB" w14:textId="792FDB32" w:rsidR="005622BF" w:rsidDel="00181992" w:rsidRDefault="005622BF" w:rsidP="005622BF">
      <w:pPr>
        <w:jc w:val="center"/>
        <w:rPr>
          <w:del w:id="713" w:author="S3-211245" w:date="2021-03-09T00:13:00Z"/>
        </w:rPr>
      </w:pPr>
      <w:del w:id="714" w:author="S3-211245" w:date="2021-03-09T00:13:00Z">
        <w:r w:rsidDel="00181992">
          <w:object w:dxaOrig="12891" w:dyaOrig="4700" w14:anchorId="2ABAA736">
            <v:shape id="_x0000_i1035" type="#_x0000_t75" style="width:431.45pt;height:156.35pt" o:ole="">
              <v:imagedata r:id="rId20" o:title=""/>
            </v:shape>
            <o:OLEObject Type="Embed" ProgID="Visio.Drawing.15" ShapeID="_x0000_i1035" DrawAspect="Content" ObjectID="_1676807990" r:id="rId21"/>
          </w:object>
        </w:r>
      </w:del>
    </w:p>
    <w:p w14:paraId="4FF99CC0" w14:textId="5328FEE4" w:rsidR="005622BF" w:rsidRPr="001F714B" w:rsidDel="00181992" w:rsidRDefault="005622BF" w:rsidP="005622BF">
      <w:pPr>
        <w:pStyle w:val="TF"/>
        <w:rPr>
          <w:del w:id="715" w:author="S3-211245" w:date="2021-03-09T00:13:00Z"/>
        </w:rPr>
      </w:pPr>
      <w:del w:id="716" w:author="S3-211245" w:date="2021-03-09T00:13:00Z">
        <w:r w:rsidRPr="001F714B" w:rsidDel="00181992">
          <w:delText>Figure 6.</w:delText>
        </w:r>
        <w:r w:rsidDel="00181992">
          <w:delText>4</w:delText>
        </w:r>
        <w:r w:rsidRPr="001F714B" w:rsidDel="00181992">
          <w:delText>.2-</w:delText>
        </w:r>
        <w:r w:rsidDel="00181992">
          <w:delText>1</w:delText>
        </w:r>
        <w:r w:rsidRPr="001F714B" w:rsidDel="00181992">
          <w:delText xml:space="preserve">: Enabling </w:delText>
        </w:r>
        <w:r w:rsidDel="00181992">
          <w:delText>common NF to store security context in the 5GS to assist AMFs with isolation requirements</w:delText>
        </w:r>
      </w:del>
    </w:p>
    <w:p w14:paraId="35FF4273" w14:textId="189B531B" w:rsidR="005622BF" w:rsidDel="00181992" w:rsidRDefault="005622BF" w:rsidP="005622BF">
      <w:pPr>
        <w:rPr>
          <w:del w:id="717" w:author="S3-211245" w:date="2021-03-09T00:13:00Z"/>
        </w:rPr>
      </w:pPr>
      <w:del w:id="718" w:author="S3-211245" w:date="2021-03-09T00:13:00Z">
        <w:r w:rsidDel="00181992">
          <w:delText>Step 1-3c. The initiation of primary authentication and authentication procedure works similar to TS 33.501 clause 6.1.1 with an additional simple adaptation, where the common NF is involved in the authentication which receives and forwards the authentication message exchange between the AMF/SEAF and AUSF. The common NF further stores the SUCI.</w:delText>
        </w:r>
      </w:del>
    </w:p>
    <w:p w14:paraId="1CA5014F" w14:textId="6B678988" w:rsidR="005622BF" w:rsidDel="00181992" w:rsidRDefault="005622BF" w:rsidP="005622BF">
      <w:pPr>
        <w:rPr>
          <w:del w:id="719" w:author="S3-211245" w:date="2021-03-09T00:13:00Z"/>
        </w:rPr>
      </w:pPr>
      <w:del w:id="720" w:author="S3-211245" w:date="2021-03-09T00:13:00Z">
        <w:r w:rsidDel="00181992">
          <w:delText>Step 4-6. After a successful primary authentication, the AUSF sends Nausf_UEAuthentication_Authenticate Response message as in TS 33.501 clause 6.1.3 but it is sent to AMF/SEAF via the common NF. The common NF stores the SUPI and anchor key (Kseaf) along with the stored SUCI.</w:delText>
        </w:r>
      </w:del>
    </w:p>
    <w:p w14:paraId="012FEAC7" w14:textId="4B88FEA4" w:rsidR="005622BF" w:rsidDel="00181992" w:rsidRDefault="005622BF" w:rsidP="005622BF">
      <w:pPr>
        <w:rPr>
          <w:del w:id="721" w:author="S3-211245" w:date="2021-03-09T00:13:00Z"/>
        </w:rPr>
      </w:pPr>
      <w:del w:id="722" w:author="S3-211245" w:date="2021-03-09T00:13:00Z">
        <w:r w:rsidDel="00181992">
          <w:delText>Optionally, if the network need to govern NF isolation requirements with dedicated security context (otherwise this option is not applicable), the AUSF derives a common security anchor key (Kcseaf) and send it to common NF along with other parameters in Nausf_UEAuthentication_Authenticate Response message) inaddition to anchor key (Kseaf). In this case, the Common NF stores the common anchor key (Kcseaf) instead of kseaf and forwards the received Nausf_UEAuthentication_Authenticate Response message to the SEAF with the Result, SUPI and Kseaf.</w:delText>
        </w:r>
      </w:del>
    </w:p>
    <w:p w14:paraId="264E74D0" w14:textId="7B4EF226" w:rsidR="005622BF" w:rsidDel="00181992" w:rsidRDefault="005622BF" w:rsidP="005622BF">
      <w:pPr>
        <w:rPr>
          <w:del w:id="723" w:author="S3-211245" w:date="2021-03-09T00:13:00Z"/>
        </w:rPr>
      </w:pPr>
      <w:del w:id="724" w:author="S3-211245" w:date="2021-03-09T00:13:00Z">
        <w:r w:rsidDel="00181992">
          <w:delText xml:space="preserve">Step 7. Steps as in 33.501 clause 6.1.3. </w:delText>
        </w:r>
      </w:del>
    </w:p>
    <w:p w14:paraId="2AE422F6" w14:textId="5160BCEE" w:rsidR="005622BF" w:rsidDel="00181992" w:rsidRDefault="005622BF" w:rsidP="005622BF">
      <w:pPr>
        <w:rPr>
          <w:del w:id="725" w:author="S3-211245" w:date="2021-03-09T00:13:00Z"/>
        </w:rPr>
      </w:pPr>
      <w:del w:id="726" w:author="S3-211245" w:date="2021-03-09T00:13:00Z">
        <w:r w:rsidDel="00181992">
          <w:delText>Optionally, if the network adopts support of common anchor key, the AMF can include special ABBA to indicate the UE to derive and store the common anchor key similar to the network. This adaptation can be skipped if the network need not govern NF isolation requirements with dedicated security context for any vertical service.</w:delText>
        </w:r>
      </w:del>
    </w:p>
    <w:p w14:paraId="0D1DFCB7" w14:textId="4CB5CF0C" w:rsidR="005622BF" w:rsidRDefault="005622BF" w:rsidP="005622BF">
      <w:pPr>
        <w:rPr>
          <w:lang w:val="en-US" w:eastAsia="zh-CN"/>
        </w:rPr>
      </w:pPr>
      <w:del w:id="727" w:author="S3-211245" w:date="2021-03-09T00:13:00Z">
        <w:r w:rsidDel="00181992">
          <w:rPr>
            <w:lang w:val="en-US" w:eastAsia="zh-CN"/>
          </w:rPr>
          <w:delText xml:space="preserve">Option-2 </w:delText>
        </w:r>
      </w:del>
      <w:r>
        <w:rPr>
          <w:lang w:val="en-US" w:eastAsia="zh-CN"/>
        </w:rPr>
        <w:t xml:space="preserve">Using </w:t>
      </w:r>
      <w:ins w:id="728" w:author="S3-211245" w:date="2021-03-09T00:13:00Z">
        <w:r w:rsidR="00181992">
          <w:rPr>
            <w:lang w:val="en-US" w:eastAsia="zh-CN"/>
          </w:rPr>
          <w:t xml:space="preserve">AUSF as </w:t>
        </w:r>
      </w:ins>
      <w:r>
        <w:rPr>
          <w:lang w:val="en-US" w:eastAsia="zh-CN"/>
        </w:rPr>
        <w:t>a common NF</w:t>
      </w:r>
      <w:del w:id="729" w:author="S3-211245" w:date="2021-03-09T00:14:00Z">
        <w:r w:rsidDel="00181992">
          <w:rPr>
            <w:lang w:val="en-US" w:eastAsia="zh-CN"/>
          </w:rPr>
          <w:delText xml:space="preserve"> (example. AUSF)</w:delText>
        </w:r>
      </w:del>
      <w:r>
        <w:rPr>
          <w:lang w:val="en-US" w:eastAsia="zh-CN"/>
        </w:rPr>
        <w:t xml:space="preserve"> in the home network:</w:t>
      </w:r>
    </w:p>
    <w:p w14:paraId="0F2CEDB3" w14:textId="13C8BD8D" w:rsidR="005622BF" w:rsidRDefault="00181992" w:rsidP="005622BF">
      <w:ins w:id="730" w:author="S3-211245" w:date="2021-03-09T00:14:00Z">
        <w:r>
          <w:t xml:space="preserve">The AUSF can assist to ensure NAS security context availability for the reallocated AMF. </w:t>
        </w:r>
        <w:r>
          <w:rPr>
            <w:lang w:val="en-US" w:eastAsia="zh-CN"/>
          </w:rPr>
          <w:t>T</w:t>
        </w:r>
      </w:ins>
      <w:del w:id="731" w:author="S3-211245" w:date="2021-03-09T00:14:00Z">
        <w:r w:rsidR="005622BF" w:rsidDel="00181992">
          <w:rPr>
            <w:lang w:val="en-US" w:eastAsia="zh-CN"/>
          </w:rPr>
          <w:delText>For the option 2, t</w:delText>
        </w:r>
      </w:del>
      <w:r w:rsidR="005622BF">
        <w:rPr>
          <w:lang w:val="en-US" w:eastAsia="zh-CN"/>
        </w:rPr>
        <w:t xml:space="preserve">he primary authentication is run similar to TS 33.501 and </w:t>
      </w:r>
      <w:del w:id="732" w:author="S3-211245" w:date="2021-03-09T00:15:00Z">
        <w:r w:rsidR="005622BF" w:rsidDel="00181992">
          <w:rPr>
            <w:lang w:val="en-US" w:eastAsia="zh-CN"/>
          </w:rPr>
          <w:delText xml:space="preserve">inddition, </w:delText>
        </w:r>
      </w:del>
      <w:r w:rsidR="005622BF">
        <w:rPr>
          <w:lang w:val="en-US" w:eastAsia="zh-CN"/>
        </w:rPr>
        <w:t xml:space="preserve">the AUSF </w:t>
      </w:r>
      <w:del w:id="733" w:author="S3-211245" w:date="2021-03-09T00:16:00Z">
        <w:r w:rsidR="005622BF" w:rsidDel="00181992">
          <w:rPr>
            <w:lang w:val="en-US" w:eastAsia="zh-CN"/>
          </w:rPr>
          <w:delText xml:space="preserve">stores the SUCI when it receives a SUCI in </w:delText>
        </w:r>
        <w:r w:rsidR="005622BF" w:rsidDel="00181992">
          <w:delText xml:space="preserve">Nausf_UEAuthentication_Authenticate request message and </w:delText>
        </w:r>
      </w:del>
      <w:r w:rsidR="005622BF">
        <w:t xml:space="preserve">stores the Kseaf before sending the Nausf_UEAuthentication_Authenticate </w:t>
      </w:r>
      <w:r w:rsidR="005622BF">
        <w:lastRenderedPageBreak/>
        <w:t>response message to the AMF/SEAF following a successful primary authentication</w:t>
      </w:r>
      <w:ins w:id="734" w:author="S3-211245" w:date="2021-03-09T00:17:00Z">
        <w:r>
          <w:t xml:space="preserve"> (i.e., as in TS 33.501 Clause 6.1.3.2.0 where the AUSF at step 4 generates Kseaf, at step 5 removes Kseaf from 5G AV to send 5G SE AV and finally at step 12 if authentication is successful sends Kseaf to SEAF). The message flow for enabling NAS Security for AMF re-allocation with NAS re-route via RAN using AUSF is shown in Figure 6.4.2-1</w:t>
        </w:r>
        <w:commentRangeStart w:id="735"/>
        <w:r>
          <w:t>.</w:t>
        </w:r>
      </w:ins>
      <w:commentRangeEnd w:id="735"/>
      <w:r w:rsidR="002F634B">
        <w:rPr>
          <w:rStyle w:val="CommentReference"/>
        </w:rPr>
        <w:commentReference w:id="735"/>
      </w:r>
      <w:r w:rsidR="005622BF">
        <w:t>.</w:t>
      </w:r>
    </w:p>
    <w:p w14:paraId="0AEC74D6" w14:textId="557C117C" w:rsidR="00752E27" w:rsidRDefault="005622BF" w:rsidP="00752E27">
      <w:del w:id="736" w:author="S3-211245" w:date="2021-03-09T00:17:00Z">
        <w:r w:rsidDel="00181992">
          <w:object w:dxaOrig="11210" w:dyaOrig="10691" w14:anchorId="08790CBC">
            <v:shape id="_x0000_i1036" type="#_x0000_t75" style="width:450.8pt;height:429.3pt" o:ole="">
              <v:imagedata r:id="rId26" o:title=""/>
            </v:shape>
            <o:OLEObject Type="Embed" ProgID="Visio.Drawing.15" ShapeID="_x0000_i1036" DrawAspect="Content" ObjectID="_1676807991" r:id="rId27"/>
          </w:object>
        </w:r>
      </w:del>
      <w:ins w:id="737" w:author="S3-211245" w:date="2021-03-09T00:17:00Z">
        <w:r w:rsidR="00181992">
          <w:rPr>
            <w:rFonts w:eastAsia="SimSun"/>
          </w:rPr>
          <w:object w:dxaOrig="8170" w:dyaOrig="7800" w14:anchorId="1892DEDA">
            <v:shape id="_x0000_i1037" type="#_x0000_t75" style="width:408.35pt;height:390.1pt" o:ole="">
              <v:imagedata r:id="rId28" o:title=""/>
            </v:shape>
            <o:OLEObject Type="Embed" ProgID="Visio.Drawing.15" ShapeID="_x0000_i1037" DrawAspect="Content" ObjectID="_1676807992" r:id="rId29"/>
          </w:object>
        </w:r>
      </w:ins>
    </w:p>
    <w:bookmarkEnd w:id="691"/>
    <w:p w14:paraId="2C4AF56F" w14:textId="77777777" w:rsidR="00752E27" w:rsidRDefault="00752E27" w:rsidP="00752E27">
      <w:pPr>
        <w:jc w:val="center"/>
      </w:pPr>
    </w:p>
    <w:p w14:paraId="52B665EF" w14:textId="60551F19" w:rsidR="00752E27" w:rsidRPr="001F714B" w:rsidRDefault="00752E27" w:rsidP="00582B2E">
      <w:pPr>
        <w:pStyle w:val="TF"/>
      </w:pPr>
      <w:r w:rsidRPr="001F714B">
        <w:t>Figure 6.</w:t>
      </w:r>
      <w:r w:rsidR="00C65DC3">
        <w:t>4</w:t>
      </w:r>
      <w:r w:rsidRPr="001F714B">
        <w:t>.2-</w:t>
      </w:r>
      <w:ins w:id="738" w:author="S3-211245" w:date="2021-03-09T00:17:00Z">
        <w:r w:rsidR="00181992">
          <w:t>1</w:t>
        </w:r>
      </w:ins>
      <w:del w:id="739" w:author="S3-211245" w:date="2021-03-09T00:17:00Z">
        <w:r w:rsidR="005622BF" w:rsidDel="00181992">
          <w:delText>2</w:delText>
        </w:r>
      </w:del>
      <w:r w:rsidRPr="001F714B">
        <w:t xml:space="preserve">: Enabling NAS Security for AMF re-allocation with NAS re-route via RAN using </w:t>
      </w:r>
      <w:del w:id="740" w:author="S3-211245" w:date="2021-03-09T00:17:00Z">
        <w:r w:rsidRPr="001F714B" w:rsidDel="00181992">
          <w:delText xml:space="preserve">a new </w:delText>
        </w:r>
        <w:r w:rsidR="005622BF" w:rsidDel="00181992">
          <w:delText>common</w:delText>
        </w:r>
        <w:r w:rsidRPr="001F714B" w:rsidDel="00181992">
          <w:delText xml:space="preserve"> NF</w:delText>
        </w:r>
      </w:del>
      <w:ins w:id="741" w:author="S3-211245" w:date="2021-03-09T00:17:00Z">
        <w:r w:rsidR="00181992">
          <w:t>AUSF</w:t>
        </w:r>
      </w:ins>
    </w:p>
    <w:p w14:paraId="3A716E05" w14:textId="77777777" w:rsidR="00752E27" w:rsidRPr="00A342E7" w:rsidRDefault="00752E27" w:rsidP="00752E27">
      <w:pPr>
        <w:rPr>
          <w:b/>
          <w:bCs/>
        </w:rPr>
      </w:pPr>
      <w:r w:rsidRPr="00A342E7">
        <w:rPr>
          <w:b/>
          <w:bCs/>
        </w:rPr>
        <w:t>Case 1- Initial Registration:</w:t>
      </w:r>
    </w:p>
    <w:p w14:paraId="2C969ABF" w14:textId="67A84982" w:rsidR="00752E27" w:rsidRDefault="00752E27" w:rsidP="00752E27">
      <w:r>
        <w:t>The steps involved in the solution shown in Figure 6.</w:t>
      </w:r>
      <w:r w:rsidR="00C65DC3">
        <w:t>4</w:t>
      </w:r>
      <w:r>
        <w:t>.2-</w:t>
      </w:r>
      <w:ins w:id="742" w:author="S3-211245" w:date="2021-03-09T00:18:00Z">
        <w:r w:rsidR="0010446C">
          <w:t>1</w:t>
        </w:r>
      </w:ins>
      <w:del w:id="743" w:author="S3-211245" w:date="2021-03-09T00:18:00Z">
        <w:r w:rsidR="005622BF" w:rsidDel="0010446C">
          <w:delText>2</w:delText>
        </w:r>
      </w:del>
      <w:r>
        <w:t xml:space="preserve"> is de</w:t>
      </w:r>
      <w:r w:rsidR="00C65DC3">
        <w:t>s</w:t>
      </w:r>
      <w:r>
        <w:t>cribed as follows.</w:t>
      </w:r>
    </w:p>
    <w:p w14:paraId="28BB5E91" w14:textId="36E40D74" w:rsidR="00752E27" w:rsidRPr="00867C4F" w:rsidRDefault="00752E27" w:rsidP="00582B2E">
      <w:pPr>
        <w:pStyle w:val="B1"/>
        <w:rPr>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del w:id="744" w:author="S3-211245" w:date="2021-03-09T00:18:00Z">
        <w:r w:rsidRPr="00867C4F" w:rsidDel="0010446C">
          <w:rPr>
            <w:lang w:val="en-US" w:eastAsia="zh-CN"/>
          </w:rPr>
          <w:delText xml:space="preserve">shall </w:delText>
        </w:r>
      </w:del>
      <w:ins w:id="745" w:author="S3-211245" w:date="2021-03-09T00:18:00Z">
        <w:r w:rsidR="0010446C">
          <w:rPr>
            <w:lang w:val="en-US" w:eastAsia="zh-CN"/>
          </w:rPr>
          <w:t>can</w:t>
        </w:r>
        <w:r w:rsidR="0010446C" w:rsidRPr="00867C4F">
          <w:rPr>
            <w:lang w:val="en-US" w:eastAsia="zh-CN"/>
          </w:rPr>
          <w:t xml:space="preserve"> </w:t>
        </w:r>
      </w:ins>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04EFA7E5" w14:textId="6772CCA5" w:rsidR="00752E27" w:rsidRDefault="00752E27" w:rsidP="00582B2E">
      <w:pPr>
        <w:pStyle w:val="B1"/>
        <w:rPr>
          <w:ins w:id="746" w:author="S3-211245" w:date="2021-03-09T00:22:00Z"/>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To facilitate NAS security context provisioning to the Target AMF for the corresponding UE</w:t>
      </w:r>
      <w:r w:rsidR="00B236EA">
        <w:rPr>
          <w:lang w:val="en-US" w:eastAsia="zh-CN"/>
        </w:rPr>
        <w:t>'</w:t>
      </w:r>
      <w:r w:rsidRPr="00016E2C">
        <w:rPr>
          <w:lang w:val="en-US" w:eastAsia="zh-CN"/>
        </w:rPr>
        <w:t xml:space="preserve">s ongoing registration procedure, </w:t>
      </w:r>
      <w:ins w:id="747" w:author="S3-211245" w:date="2021-03-09T00:18:00Z">
        <w:r w:rsidR="0010446C">
          <w:rPr>
            <w:lang w:val="en-US" w:eastAsia="zh-CN"/>
          </w:rPr>
          <w:t>the solution considers using AUSF that can connect with both AMFs to assist indirect AMF re-allocation procedure</w:t>
        </w:r>
      </w:ins>
      <w:del w:id="748" w:author="S3-211245" w:date="2021-03-09T00:19:00Z">
        <w:r w:rsidRPr="00016E2C" w:rsidDel="0010446C">
          <w:rPr>
            <w:lang w:val="en-US" w:eastAsia="zh-CN"/>
          </w:rPr>
          <w:delText xml:space="preserve">a </w:delText>
        </w:r>
        <w:r w:rsidR="000F49AF" w:rsidDel="0010446C">
          <w:rPr>
            <w:lang w:val="en-US" w:eastAsia="zh-CN"/>
          </w:rPr>
          <w:delText>common</w:delText>
        </w:r>
        <w:r w:rsidRPr="00016E2C" w:rsidDel="0010446C">
          <w:rPr>
            <w:lang w:val="en-US" w:eastAsia="zh-CN"/>
          </w:rPr>
          <w:delText xml:space="preserve"> NF is </w:delText>
        </w:r>
        <w:r w:rsidR="000F49AF" w:rsidDel="0010446C">
          <w:rPr>
            <w:lang w:val="en-US" w:eastAsia="zh-CN"/>
          </w:rPr>
          <w:delText xml:space="preserve">used </w:delText>
        </w:r>
        <w:r w:rsidRPr="00016E2C" w:rsidDel="0010446C">
          <w:rPr>
            <w:lang w:val="en-US" w:eastAsia="zh-CN"/>
          </w:rPr>
          <w:delText xml:space="preserve">which is slice agnostic and located in the </w:delText>
        </w:r>
        <w:r w:rsidR="000F49AF" w:rsidDel="0010446C">
          <w:rPr>
            <w:lang w:val="en-US" w:eastAsia="zh-CN"/>
          </w:rPr>
          <w:delText>core</w:delText>
        </w:r>
        <w:r w:rsidR="000F49AF" w:rsidRPr="00016E2C" w:rsidDel="0010446C">
          <w:rPr>
            <w:lang w:val="en-US" w:eastAsia="zh-CN"/>
          </w:rPr>
          <w:delText xml:space="preserve"> </w:delText>
        </w:r>
        <w:r w:rsidRPr="00016E2C" w:rsidDel="0010446C">
          <w:rPr>
            <w:lang w:val="en-US" w:eastAsia="zh-CN"/>
          </w:rPr>
          <w:delText>network. In the absence of N14 interface between the AMFs (</w:delText>
        </w:r>
        <w:r w:rsidDel="0010446C">
          <w:rPr>
            <w:lang w:val="en-US" w:eastAsia="zh-CN"/>
          </w:rPr>
          <w:delText xml:space="preserve">i.e., </w:delText>
        </w:r>
        <w:r w:rsidRPr="00016E2C" w:rsidDel="0010446C">
          <w:rPr>
            <w:lang w:val="en-US" w:eastAsia="zh-CN"/>
          </w:rPr>
          <w:delText xml:space="preserve">Initial/Source AMF and Target AMF), the </w:delText>
        </w:r>
        <w:r w:rsidR="000F49AF" w:rsidDel="0010446C">
          <w:rPr>
            <w:lang w:val="en-US" w:eastAsia="zh-CN"/>
          </w:rPr>
          <w:delText xml:space="preserve">common </w:delText>
        </w:r>
        <w:r w:rsidRPr="00016E2C" w:rsidDel="0010446C">
          <w:rPr>
            <w:lang w:val="en-US" w:eastAsia="zh-CN"/>
          </w:rPr>
          <w:delText>NF acts as the UE security context storage and control function managing the security context after a successful authentication</w:delText>
        </w:r>
        <w:r w:rsidR="000F49AF" w:rsidDel="0010446C">
          <w:rPr>
            <w:lang w:val="en-US" w:eastAsia="zh-CN"/>
          </w:rPr>
          <w:delText xml:space="preserve"> (as shown in </w:delText>
        </w:r>
        <w:r w:rsidR="000F49AF" w:rsidRPr="00216042" w:rsidDel="0010446C">
          <w:rPr>
            <w:lang w:val="en-US" w:eastAsia="zh-CN"/>
          </w:rPr>
          <w:delText>Figure 6.4.2-1</w:delText>
        </w:r>
        <w:r w:rsidR="000F49AF" w:rsidDel="0010446C">
          <w:rPr>
            <w:lang w:val="en-US" w:eastAsia="zh-CN"/>
          </w:rPr>
          <w:delText>)</w:delText>
        </w:r>
        <w:r w:rsidR="000F49AF" w:rsidRPr="00016E2C" w:rsidDel="0010446C">
          <w:rPr>
            <w:lang w:val="en-US" w:eastAsia="zh-CN"/>
          </w:rPr>
          <w:delText xml:space="preserve">. </w:delText>
        </w:r>
        <w:r w:rsidR="000F49AF" w:rsidDel="0010446C">
          <w:rPr>
            <w:lang w:val="en-US" w:eastAsia="zh-CN"/>
          </w:rPr>
          <w:delText>The Common</w:delText>
        </w:r>
        <w:r w:rsidRPr="00016E2C" w:rsidDel="0010446C">
          <w:rPr>
            <w:lang w:val="en-US" w:eastAsia="zh-CN"/>
          </w:rPr>
          <w:delText xml:space="preserve"> NF governs slice security requirements and facilitates </w:delText>
        </w:r>
        <w:r w:rsidR="000F49AF" w:rsidDel="0010446C">
          <w:rPr>
            <w:lang w:val="en-US" w:eastAsia="zh-CN"/>
          </w:rPr>
          <w:delText xml:space="preserve">Kamf provisioning for </w:delText>
        </w:r>
        <w:r w:rsidRPr="00016E2C" w:rsidDel="0010446C">
          <w:rPr>
            <w:lang w:val="en-US" w:eastAsia="zh-CN"/>
          </w:rPr>
          <w:delText>AMFs when required during Initial Registration procedure</w:delText>
        </w:r>
        <w:r w:rsidDel="0010446C">
          <w:rPr>
            <w:lang w:val="en-US" w:eastAsia="zh-CN"/>
          </w:rPr>
          <w:delText xml:space="preserve"> and</w:delText>
        </w:r>
        <w:r w:rsidRPr="00016E2C" w:rsidDel="0010446C">
          <w:rPr>
            <w:lang w:val="en-US" w:eastAsia="zh-CN"/>
          </w:rPr>
          <w:delText xml:space="preserve"> Registration mobility update procedures related to AMF reallocation with Reroute (via RAN)</w:delText>
        </w:r>
      </w:del>
      <w:r w:rsidRPr="00016E2C">
        <w:rPr>
          <w:lang w:val="en-US" w:eastAsia="zh-CN"/>
        </w:rPr>
        <w:t xml:space="preserve">. If the Initial AMF </w:t>
      </w:r>
      <w:ins w:id="749" w:author="S3-211245" w:date="2021-03-09T00:21:00Z">
        <w:r w:rsidR="00E6747D">
          <w:rPr>
            <w:lang w:val="en-US" w:eastAsia="zh-CN"/>
          </w:rPr>
          <w:t xml:space="preserve">determines to reroute via RAN, then </w:t>
        </w:r>
      </w:ins>
      <w:del w:id="750" w:author="S3-211245" w:date="2021-03-09T00:21:00Z">
        <w:r w:rsidRPr="00016E2C" w:rsidDel="00E6747D">
          <w:rPr>
            <w:lang w:val="en-US" w:eastAsia="zh-CN"/>
          </w:rPr>
          <w:delText>has the complete initial NAS message received from the UE in NAS SMC complete, the</w:delText>
        </w:r>
        <w:r w:rsidR="00EE2EBF" w:rsidDel="00E6747D">
          <w:rPr>
            <w:lang w:val="en-US" w:eastAsia="zh-CN"/>
          </w:rPr>
          <w:delText>n</w:delText>
        </w:r>
        <w:r w:rsidRPr="00016E2C" w:rsidDel="00E6747D">
          <w:rPr>
            <w:lang w:val="en-US" w:eastAsia="zh-CN"/>
          </w:rPr>
          <w:delText xml:space="preserve"> initial AMF can send the complete initial NAS message to the Target AMF via NG-RAN by requesting a Reroute NAS security context from the </w:delText>
        </w:r>
        <w:r w:rsidR="00EE2EBF" w:rsidDel="00E6747D">
          <w:rPr>
            <w:lang w:val="en-US" w:eastAsia="zh-CN"/>
          </w:rPr>
          <w:delText>common</w:delText>
        </w:r>
        <w:r w:rsidRPr="00016E2C" w:rsidDel="00E6747D">
          <w:rPr>
            <w:lang w:val="en-US" w:eastAsia="zh-CN"/>
          </w:rPr>
          <w:delText xml:space="preserve"> NF </w:delText>
        </w:r>
      </w:del>
      <w:r>
        <w:rPr>
          <w:lang w:val="en-US" w:eastAsia="zh-CN"/>
        </w:rPr>
        <w:t>to facilitate security context provisioning to the target AMF</w:t>
      </w:r>
      <w:ins w:id="751" w:author="S3-211245" w:date="2021-03-09T00:21:00Z">
        <w:r w:rsidR="00E6747D">
          <w:rPr>
            <w:lang w:val="en-US" w:eastAsia="zh-CN"/>
          </w:rPr>
          <w:t xml:space="preserve">, </w:t>
        </w:r>
      </w:ins>
      <w:r>
        <w:rPr>
          <w:lang w:val="en-US" w:eastAsia="zh-CN"/>
        </w:rPr>
        <w:t>.</w:t>
      </w:r>
      <w:r w:rsidRPr="00016E2C">
        <w:rPr>
          <w:lang w:val="en-US" w:eastAsia="zh-CN"/>
        </w:rPr>
        <w:t xml:space="preserve"> </w:t>
      </w:r>
      <w:ins w:id="752" w:author="S3-211245" w:date="2021-03-09T00:21:00Z">
        <w:r w:rsidR="00E6747D">
          <w:rPr>
            <w:lang w:val="en-US" w:eastAsia="zh-CN"/>
          </w:rPr>
          <w:t>t</w:t>
        </w:r>
      </w:ins>
      <w:del w:id="753" w:author="S3-211245" w:date="2021-03-09T00:21:00Z">
        <w:r w:rsidRPr="00016E2C" w:rsidDel="00E6747D">
          <w:rPr>
            <w:lang w:val="en-US" w:eastAsia="zh-CN"/>
          </w:rPr>
          <w:delText>T</w:delText>
        </w:r>
      </w:del>
      <w:r w:rsidRPr="00016E2C">
        <w:rPr>
          <w:lang w:val="en-US" w:eastAsia="zh-CN"/>
        </w:rPr>
        <w:t xml:space="preserve">he initial AMF sends an </w:t>
      </w:r>
      <w:r w:rsidRPr="00956438">
        <w:rPr>
          <w:lang w:val="en-US" w:eastAsia="zh-CN"/>
        </w:rPr>
        <w:t>AMFRealloc_Secur</w:t>
      </w:r>
      <w:r>
        <w:rPr>
          <w:lang w:val="en-US" w:eastAsia="zh-CN"/>
        </w:rPr>
        <w:t>i</w:t>
      </w:r>
      <w:r w:rsidRPr="00956438">
        <w:rPr>
          <w:lang w:val="en-US" w:eastAsia="zh-CN"/>
        </w:rPr>
        <w:t>ty Context Request message (over a new service</w:t>
      </w:r>
      <w:r>
        <w:rPr>
          <w:lang w:val="en-US" w:eastAsia="zh-CN"/>
        </w:rPr>
        <w:t>-</w:t>
      </w:r>
      <w:del w:id="754" w:author="S3-211245" w:date="2021-03-09T00:22:00Z">
        <w:r w:rsidRPr="00956438" w:rsidDel="00E6747D">
          <w:rPr>
            <w:lang w:val="en-US" w:eastAsia="zh-CN"/>
          </w:rPr>
          <w:delText xml:space="preserve">based </w:delText>
        </w:r>
      </w:del>
      <w:ins w:id="755" w:author="S3-211245" w:date="2021-03-09T00:22:00Z">
        <w:r w:rsidR="00E6747D">
          <w:rPr>
            <w:lang w:val="en-US" w:eastAsia="zh-CN"/>
          </w:rPr>
          <w:t>operation</w:t>
        </w:r>
        <w:r w:rsidR="00E6747D" w:rsidRPr="00956438">
          <w:rPr>
            <w:lang w:val="en-US" w:eastAsia="zh-CN"/>
          </w:rPr>
          <w:t xml:space="preserve"> </w:t>
        </w:r>
      </w:ins>
      <w:r w:rsidR="00EE2EBF">
        <w:rPr>
          <w:lang w:val="en-US" w:eastAsia="zh-CN"/>
        </w:rPr>
        <w:t>message</w:t>
      </w:r>
      <w:r w:rsidRPr="00956438">
        <w:rPr>
          <w:lang w:val="en-US" w:eastAsia="zh-CN"/>
        </w:rPr>
        <w:t>)</w:t>
      </w:r>
      <w:r>
        <w:rPr>
          <w:lang w:val="en-US" w:eastAsia="zh-CN"/>
        </w:rPr>
        <w:t xml:space="preserve"> to the </w:t>
      </w:r>
      <w:del w:id="756" w:author="S3-211245" w:date="2021-03-09T00:22:00Z">
        <w:r w:rsidR="00EE2EBF" w:rsidDel="00E6747D">
          <w:rPr>
            <w:lang w:val="en-US" w:eastAsia="zh-CN"/>
          </w:rPr>
          <w:delText>common</w:delText>
        </w:r>
        <w:r w:rsidDel="00E6747D">
          <w:rPr>
            <w:lang w:val="en-US" w:eastAsia="zh-CN"/>
          </w:rPr>
          <w:delText xml:space="preserve"> NF</w:delText>
        </w:r>
      </w:del>
      <w:ins w:id="757" w:author="S3-211245" w:date="2021-03-09T00:22:00Z">
        <w:r w:rsidR="00E6747D">
          <w:rPr>
            <w:lang w:val="en-US" w:eastAsia="zh-CN"/>
          </w:rPr>
          <w:t>AUSF</w:t>
        </w:r>
      </w:ins>
      <w:r>
        <w:rPr>
          <w:lang w:val="en-US" w:eastAsia="zh-CN"/>
        </w:rPr>
        <w:t xml:space="preserve"> which includes Target AMF information, AMF_Reroute_Security Required indication, </w:t>
      </w:r>
      <w:ins w:id="758" w:author="S3-211245" w:date="2021-03-09T00:22:00Z">
        <w:r w:rsidR="00E6747D">
          <w:rPr>
            <w:lang w:val="en-US" w:eastAsia="zh-CN"/>
          </w:rPr>
          <w:t xml:space="preserve">SUPI </w:t>
        </w:r>
      </w:ins>
      <w:r>
        <w:rPr>
          <w:lang w:val="en-US" w:eastAsia="zh-CN"/>
        </w:rPr>
        <w:t>and SUCI.</w:t>
      </w:r>
    </w:p>
    <w:p w14:paraId="1D91F547" w14:textId="77777777" w:rsidR="00761874" w:rsidRDefault="00761874" w:rsidP="00761874">
      <w:pPr>
        <w:pStyle w:val="EditorsNote"/>
        <w:rPr>
          <w:ins w:id="759" w:author="S3-211245" w:date="2021-03-09T00:22:00Z"/>
          <w:lang w:val="en-US" w:eastAsia="zh-CN"/>
        </w:rPr>
      </w:pPr>
      <w:ins w:id="760" w:author="S3-211245" w:date="2021-03-09T00:22:00Z">
        <w:r>
          <w:rPr>
            <w:lang w:val="en-US" w:eastAsia="zh-CN"/>
          </w:rPr>
          <w:lastRenderedPageBreak/>
          <w:t>Editor’s Note: As target AMF information is sent to AUSF in step 4, it is FFS how to address revealing VPLMN network configuration to HPLMN (AUSF) while roaming.</w:t>
        </w:r>
      </w:ins>
    </w:p>
    <w:p w14:paraId="3A21D10D" w14:textId="77777777" w:rsidR="00761874" w:rsidRDefault="00761874" w:rsidP="00582B2E">
      <w:pPr>
        <w:pStyle w:val="B1"/>
        <w:rPr>
          <w:lang w:val="en-US" w:eastAsia="zh-CN"/>
        </w:rPr>
      </w:pPr>
    </w:p>
    <w:p w14:paraId="3BFD3B22" w14:textId="6E8F6C60" w:rsidR="00EE2EBF" w:rsidRPr="00016E2C" w:rsidDel="00761874" w:rsidRDefault="00EE2EBF" w:rsidP="00F55F0F">
      <w:pPr>
        <w:pStyle w:val="NO"/>
        <w:rPr>
          <w:del w:id="761" w:author="S3-211245" w:date="2021-03-09T00:23:00Z"/>
          <w:lang w:val="en-US" w:eastAsia="zh-CN"/>
        </w:rPr>
      </w:pPr>
      <w:del w:id="762" w:author="S3-211245" w:date="2021-03-09T00:23:00Z">
        <w:r w:rsidDel="00761874">
          <w:rPr>
            <w:lang w:val="en-US" w:eastAsia="zh-CN"/>
          </w:rPr>
          <w:delText>NOTE</w:delText>
        </w:r>
        <w:r w:rsidR="003201F2" w:rsidRPr="00E5759A" w:rsidDel="00761874">
          <w:delText> </w:delText>
        </w:r>
        <w:r w:rsidR="003201F2" w:rsidDel="00761874">
          <w:delText>2</w:delText>
        </w:r>
        <w:r w:rsidDel="00761874">
          <w:rPr>
            <w:lang w:val="en-US" w:eastAsia="zh-CN"/>
          </w:rPr>
          <w:delText>: If an AUSF is used as the common NF, then the AUSF can provision security context to the reallocated T-AMF.</w:delText>
        </w:r>
      </w:del>
    </w:p>
    <w:p w14:paraId="5D8D01B0" w14:textId="1381C9BA"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AMFRealloc_SecurityContext Request message, the </w:t>
      </w:r>
      <w:del w:id="763" w:author="S3-211245" w:date="2021-03-09T00:23:00Z">
        <w:r w:rsidR="00E370E8" w:rsidDel="002A2560">
          <w:rPr>
            <w:lang w:val="en-US" w:eastAsia="zh-CN"/>
          </w:rPr>
          <w:delText>common</w:delText>
        </w:r>
        <w:r w:rsidR="00E370E8" w:rsidRPr="00016E2C" w:rsidDel="002A2560">
          <w:rPr>
            <w:lang w:val="en-US" w:eastAsia="zh-CN"/>
          </w:rPr>
          <w:delText xml:space="preserve"> </w:delText>
        </w:r>
        <w:r w:rsidRPr="00016E2C" w:rsidDel="002A2560">
          <w:rPr>
            <w:lang w:val="en-US" w:eastAsia="zh-CN"/>
          </w:rPr>
          <w:delText>NF</w:delText>
        </w:r>
      </w:del>
      <w:ins w:id="764" w:author="S3-211245" w:date="2021-03-09T00:23:00Z">
        <w:r w:rsidR="002A2560">
          <w:rPr>
            <w:lang w:val="en-US" w:eastAsia="zh-CN"/>
          </w:rPr>
          <w:t>AUSF locally stores the SUCI along with SUPI. B</w:t>
        </w:r>
      </w:ins>
      <w:del w:id="765" w:author="S3-211245" w:date="2021-03-09T00:23:00Z">
        <w:r w:rsidRPr="00016E2C" w:rsidDel="002A2560">
          <w:rPr>
            <w:lang w:val="en-US" w:eastAsia="zh-CN"/>
          </w:rPr>
          <w:delText xml:space="preserve"> b</w:delText>
        </w:r>
      </w:del>
      <w:del w:id="766" w:author="S3-211245" w:date="2021-03-09T00:27:00Z">
        <w:r w:rsidRPr="00016E2C" w:rsidDel="002A2560">
          <w:rPr>
            <w:lang w:val="en-US" w:eastAsia="zh-CN"/>
          </w:rPr>
          <w:delText>ased on the SUCI finds the SUCI-SUPI pair from its local memory and b</w:delText>
        </w:r>
      </w:del>
      <w:r w:rsidRPr="00016E2C">
        <w:rPr>
          <w:lang w:val="en-US" w:eastAsia="zh-CN"/>
        </w:rPr>
        <w:t>ased on the SUPI identifies the locally stored security context</w:t>
      </w:r>
      <w:r w:rsidR="00E370E8">
        <w:rPr>
          <w:lang w:val="en-US" w:eastAsia="zh-CN"/>
        </w:rPr>
        <w:t xml:space="preserve"> (i.e.,  Kseaf</w:t>
      </w:r>
      <w:ins w:id="767" w:author="S3-211245" w:date="2021-03-09T00:24:00Z">
        <w:r w:rsidR="002A2560">
          <w:rPr>
            <w:lang w:val="en-US" w:eastAsia="zh-CN"/>
          </w:rPr>
          <w:t>)</w:t>
        </w:r>
      </w:ins>
      <w:del w:id="768" w:author="S3-211245" w:date="2021-03-09T00:24:00Z">
        <w:r w:rsidR="00E370E8" w:rsidDel="002A2560">
          <w:rPr>
            <w:lang w:val="en-US" w:eastAsia="zh-CN"/>
          </w:rPr>
          <w:delText>/Kcseaf which is referred as anchor key in this solution)</w:delText>
        </w:r>
      </w:del>
      <w:r w:rsidRPr="00016E2C">
        <w:rPr>
          <w:lang w:val="en-US" w:eastAsia="zh-CN"/>
        </w:rPr>
        <w:t xml:space="preserve">. Further the </w:t>
      </w:r>
      <w:del w:id="769" w:author="S3-211245" w:date="2021-03-09T00:24:00Z">
        <w:r w:rsidR="00E370E8" w:rsidDel="002A2560">
          <w:rPr>
            <w:lang w:val="en-US" w:eastAsia="zh-CN"/>
          </w:rPr>
          <w:delText>common</w:delText>
        </w:r>
        <w:r w:rsidR="00E370E8" w:rsidRPr="00016E2C" w:rsidDel="002A2560">
          <w:rPr>
            <w:lang w:val="en-US" w:eastAsia="zh-CN"/>
          </w:rPr>
          <w:delText xml:space="preserve"> </w:delText>
        </w:r>
        <w:r w:rsidRPr="00016E2C" w:rsidDel="002A2560">
          <w:rPr>
            <w:lang w:val="en-US" w:eastAsia="zh-CN"/>
          </w:rPr>
          <w:delText>NF</w:delText>
        </w:r>
      </w:del>
      <w:ins w:id="770" w:author="S3-211245" w:date="2021-03-09T00:24:00Z">
        <w:r w:rsidR="002A2560">
          <w:rPr>
            <w:lang w:val="en-US" w:eastAsia="zh-CN"/>
          </w:rPr>
          <w:t>AUSF</w:t>
        </w:r>
      </w:ins>
      <w:r w:rsidRPr="00016E2C">
        <w:rPr>
          <w:lang w:val="en-US" w:eastAsia="zh-CN"/>
        </w:rPr>
        <w:t xml:space="preserve"> generates the reroute security context (NAS_Sec_ID). NAS_Sec_ID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ins w:id="771" w:author="S3-211245" w:date="2021-03-09T00:25:00Z">
        <w:r w:rsidR="002A2560">
          <w:rPr>
            <w:lang w:val="en-US" w:eastAsia="zh-CN"/>
          </w:rPr>
          <w:t xml:space="preserve">AUSF </w:t>
        </w:r>
      </w:ins>
      <w:r w:rsidRPr="00016E2C">
        <w:rPr>
          <w:lang w:val="en-US" w:eastAsia="zh-CN"/>
        </w:rPr>
        <w:t>to authenticate the Target A</w:t>
      </w:r>
      <w:r>
        <w:rPr>
          <w:lang w:val="en-US" w:eastAsia="zh-CN"/>
        </w:rPr>
        <w:t>M</w:t>
      </w:r>
      <w:r w:rsidRPr="00016E2C">
        <w:rPr>
          <w:lang w:val="en-US" w:eastAsia="zh-CN"/>
        </w:rPr>
        <w:t xml:space="preserve">F for fetching any </w:t>
      </w:r>
      <w:ins w:id="772" w:author="S3-211245" w:date="2021-03-09T00:25:00Z">
        <w:r w:rsidR="002A2560">
          <w:rPr>
            <w:lang w:val="en-US" w:eastAsia="zh-CN"/>
          </w:rPr>
          <w:t xml:space="preserve">specific </w:t>
        </w:r>
      </w:ins>
      <w:r w:rsidRPr="00016E2C">
        <w:rPr>
          <w:lang w:val="en-US" w:eastAsia="zh-CN"/>
        </w:rPr>
        <w:t>security context at a later point of time.</w:t>
      </w:r>
    </w:p>
    <w:p w14:paraId="39F06EAF" w14:textId="620A4B67" w:rsidR="00EA4638" w:rsidRPr="00A342E7" w:rsidRDefault="00EA4638" w:rsidP="00F55F0F">
      <w:pPr>
        <w:pStyle w:val="NO"/>
        <w:rPr>
          <w:lang w:val="en-US" w:eastAsia="zh-CN"/>
        </w:rPr>
      </w:pPr>
      <w:r>
        <w:rPr>
          <w:lang w:val="en-US" w:eastAsia="zh-CN"/>
        </w:rPr>
        <w:t>NOTE</w:t>
      </w:r>
      <w:r w:rsidR="003201F2" w:rsidRPr="00E5759A">
        <w:t> </w:t>
      </w:r>
      <w:ins w:id="773" w:author="S3-211245" w:date="2021-03-09T00:28:00Z">
        <w:r w:rsidR="002A2560">
          <w:t>1</w:t>
        </w:r>
      </w:ins>
      <w:del w:id="774" w:author="S3-211245" w:date="2021-03-09T00:28:00Z">
        <w:r w:rsidR="003201F2" w:rsidDel="002A2560">
          <w:delText>3</w:delText>
        </w:r>
      </w:del>
      <w:r>
        <w:rPr>
          <w:lang w:val="en-US" w:eastAsia="zh-CN"/>
        </w:rPr>
        <w:t>: The rerouted RR and related information via RAN need not be protected unless any of the related information contains sensitive data (ex. SUPI or Security key etc.,). As this solution does not send any sensitive data along the rerouted information, the solution does not introduce any additional protection to the rerouted RR.</w:t>
      </w:r>
    </w:p>
    <w:p w14:paraId="09E059C9" w14:textId="24A6E0EF"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del w:id="775" w:author="S3-211245" w:date="2021-03-09T00:28:00Z">
        <w:r w:rsidR="008B1823" w:rsidDel="002A2560">
          <w:rPr>
            <w:lang w:val="en-US" w:eastAsia="zh-CN"/>
          </w:rPr>
          <w:delText xml:space="preserve">common </w:delText>
        </w:r>
        <w:r w:rsidRPr="00016E2C" w:rsidDel="002A2560">
          <w:rPr>
            <w:lang w:val="en-US" w:eastAsia="zh-CN"/>
          </w:rPr>
          <w:delText>NF</w:delText>
        </w:r>
      </w:del>
      <w:ins w:id="776" w:author="S3-211245" w:date="2021-03-09T00:28:00Z">
        <w:r w:rsidR="002A2560">
          <w:rPr>
            <w:lang w:val="en-US" w:eastAsia="zh-CN"/>
          </w:rPr>
          <w:t>AUSF</w:t>
        </w:r>
      </w:ins>
      <w:r w:rsidRPr="00016E2C">
        <w:rPr>
          <w:lang w:val="en-US" w:eastAsia="zh-CN"/>
        </w:rPr>
        <w:t xml:space="preserve"> sends NAS_Sec_ID to the initial AMF in the AMFRealloc_Security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The initial AMF sends the reroute NAS message along with NAS_Sec_ID</w:t>
      </w:r>
      <w:r w:rsidRPr="007F6B11">
        <w:rPr>
          <w:lang w:val="en-US" w:eastAsia="zh-CN"/>
        </w:rPr>
        <w:t xml:space="preserve"> </w:t>
      </w:r>
      <w:ins w:id="777" w:author="S3-211245" w:date="2021-03-09T00:29:00Z">
        <w:r w:rsidR="002A2560">
          <w:rPr>
            <w:lang w:val="en-US" w:eastAsia="zh-CN"/>
          </w:rPr>
          <w:t xml:space="preserve">and routing information (i.e., can contain for example address/FQDN/AUSF identification information) </w:t>
        </w:r>
      </w:ins>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1FB3BDB5"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 xml:space="preserve">After receiving the reroute NAS message with NAS_Sec_ID, the Target AMF </w:t>
      </w:r>
      <w:r w:rsidR="00F94CE2">
        <w:rPr>
          <w:lang w:val="en-US" w:eastAsia="zh-CN"/>
        </w:rPr>
        <w:t xml:space="preserve">based on NAS_Sec_ID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del w:id="778" w:author="S3-211245" w:date="2021-03-09T00:30:00Z">
        <w:r w:rsidR="00F94CE2" w:rsidDel="002A2560">
          <w:rPr>
            <w:lang w:val="en-US" w:eastAsia="zh-CN"/>
          </w:rPr>
          <w:delText>common</w:delText>
        </w:r>
        <w:r w:rsidR="00F94CE2" w:rsidRPr="00020E37" w:rsidDel="002A2560">
          <w:rPr>
            <w:lang w:val="en-US" w:eastAsia="zh-CN"/>
          </w:rPr>
          <w:delText xml:space="preserve"> </w:delText>
        </w:r>
        <w:r w:rsidRPr="00020E37" w:rsidDel="002A2560">
          <w:rPr>
            <w:lang w:val="en-US" w:eastAsia="zh-CN"/>
          </w:rPr>
          <w:delText>NF</w:delText>
        </w:r>
      </w:del>
      <w:ins w:id="779" w:author="S3-211245" w:date="2021-03-09T00:30:00Z">
        <w:r w:rsidR="002A2560">
          <w:rPr>
            <w:lang w:val="en-US" w:eastAsia="zh-CN"/>
          </w:rPr>
          <w:t>AUSF</w:t>
        </w:r>
      </w:ins>
      <w:r w:rsidRPr="00020E37">
        <w:rPr>
          <w:lang w:val="en-US" w:eastAsia="zh-CN"/>
        </w:rPr>
        <w:t xml:space="preserve"> to </w:t>
      </w:r>
      <w:r>
        <w:rPr>
          <w:lang w:val="en-US" w:eastAsia="zh-CN"/>
        </w:rPr>
        <w:t>handle the received rerouted NAS message.</w:t>
      </w:r>
      <w:r w:rsidRPr="00020E37">
        <w:rPr>
          <w:lang w:val="en-US" w:eastAsia="zh-CN"/>
        </w:rPr>
        <w:t xml:space="preserve"> </w:t>
      </w:r>
      <w:ins w:id="780" w:author="S3-211245" w:date="2021-03-09T00:30:00Z">
        <w:r w:rsidR="002A2560">
          <w:rPr>
            <w:lang w:val="en-US" w:eastAsia="zh-CN"/>
          </w:rPr>
          <w:t>The routing information in the SUCI and/or routing information can be used to select the right AUSF</w:t>
        </w:r>
        <w:r w:rsidR="002328D9">
          <w:rPr>
            <w:lang w:val="en-US" w:eastAsia="zh-CN"/>
          </w:rPr>
          <w:t>.</w:t>
        </w:r>
      </w:ins>
    </w:p>
    <w:p w14:paraId="685F26EB" w14:textId="6867E845"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 xml:space="preserve">The Target AMF sends the NASKey_Request message to the </w:t>
      </w:r>
      <w:del w:id="781" w:author="S3-211245" w:date="2021-03-09T00:30:00Z">
        <w:r w:rsidR="007C328C" w:rsidDel="00D60A3C">
          <w:rPr>
            <w:lang w:val="en-US" w:eastAsia="zh-CN"/>
          </w:rPr>
          <w:delText>common</w:delText>
        </w:r>
        <w:r w:rsidR="007C328C" w:rsidRPr="00020E37" w:rsidDel="00D60A3C">
          <w:rPr>
            <w:lang w:val="en-US" w:eastAsia="zh-CN"/>
          </w:rPr>
          <w:delText xml:space="preserve"> </w:delText>
        </w:r>
        <w:r w:rsidRPr="00020E37" w:rsidDel="00D60A3C">
          <w:rPr>
            <w:lang w:val="en-US" w:eastAsia="zh-CN"/>
          </w:rPr>
          <w:delText>NF</w:delText>
        </w:r>
      </w:del>
      <w:ins w:id="782" w:author="S3-211245" w:date="2021-03-09T00:30:00Z">
        <w:r w:rsidR="00D60A3C">
          <w:rPr>
            <w:lang w:val="en-US" w:eastAsia="zh-CN"/>
          </w:rPr>
          <w:t>AUSF</w:t>
        </w:r>
      </w:ins>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the SUCI, NAS_Sec_ID</w:t>
      </w:r>
      <w:r>
        <w:rPr>
          <w:lang w:val="en-US" w:eastAsia="zh-CN"/>
        </w:rPr>
        <w:t xml:space="preserve">, and </w:t>
      </w:r>
      <w:r w:rsidRPr="00020E37">
        <w:rPr>
          <w:lang w:val="en-US" w:eastAsia="zh-CN"/>
        </w:rPr>
        <w:t>Target AMF information (such as AMF ID or NSI ID et</w:t>
      </w:r>
      <w:r>
        <w:rPr>
          <w:lang w:val="en-US" w:eastAsia="zh-CN"/>
        </w:rPr>
        <w:t>c).</w:t>
      </w:r>
      <w:r w:rsidRPr="00020E37">
        <w:rPr>
          <w:lang w:val="en-US" w:eastAsia="zh-CN"/>
        </w:rPr>
        <w:t xml:space="preserve"> </w:t>
      </w:r>
    </w:p>
    <w:p w14:paraId="2B88D8A2" w14:textId="65B4BC85"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del w:id="783" w:author="S3-211245" w:date="2021-03-09T00:30:00Z">
        <w:r w:rsidR="006E63A7" w:rsidDel="00D60A3C">
          <w:rPr>
            <w:lang w:val="en-US" w:eastAsia="zh-CN"/>
          </w:rPr>
          <w:delText>common</w:delText>
        </w:r>
        <w:r w:rsidR="006E63A7" w:rsidRPr="00020E37" w:rsidDel="00D60A3C">
          <w:rPr>
            <w:lang w:val="en-US" w:eastAsia="zh-CN"/>
          </w:rPr>
          <w:delText xml:space="preserve"> </w:delText>
        </w:r>
        <w:r w:rsidRPr="00020E37" w:rsidDel="00D60A3C">
          <w:rPr>
            <w:lang w:val="en-US" w:eastAsia="zh-CN"/>
          </w:rPr>
          <w:delText>NF</w:delText>
        </w:r>
      </w:del>
      <w:ins w:id="784" w:author="S3-211245" w:date="2021-03-09T00:30:00Z">
        <w:r w:rsidR="00D60A3C">
          <w:rPr>
            <w:lang w:val="en-US" w:eastAsia="zh-CN"/>
          </w:rPr>
          <w:t>AUSF</w:t>
        </w:r>
      </w:ins>
      <w:r w:rsidRPr="00020E37">
        <w:rPr>
          <w:lang w:val="en-US" w:eastAsia="zh-CN"/>
        </w:rPr>
        <w:t xml:space="preserve"> on receiving the NAS_Sec_ID</w:t>
      </w:r>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verifies the NAS_Sec_ID</w:t>
      </w:r>
      <w:r>
        <w:rPr>
          <w:lang w:val="en-US" w:eastAsia="zh-CN"/>
        </w:rPr>
        <w:t xml:space="preserve"> to authenticate the Target AMF to provide the security information</w:t>
      </w:r>
      <w:r w:rsidRPr="00020E37">
        <w:rPr>
          <w:lang w:val="en-US" w:eastAsia="zh-CN"/>
        </w:rPr>
        <w:t xml:space="preserve">. If the NAS_Sec_ID validation is successful, the </w:t>
      </w:r>
      <w:del w:id="785" w:author="S3-211245" w:date="2021-03-09T00:31:00Z">
        <w:r w:rsidR="00475C0D" w:rsidDel="00D60A3C">
          <w:rPr>
            <w:lang w:val="en-US" w:eastAsia="zh-CN"/>
          </w:rPr>
          <w:delText>common</w:delText>
        </w:r>
        <w:r w:rsidR="00475C0D" w:rsidRPr="00020E37" w:rsidDel="00D60A3C">
          <w:rPr>
            <w:lang w:val="en-US" w:eastAsia="zh-CN"/>
          </w:rPr>
          <w:delText xml:space="preserve"> </w:delText>
        </w:r>
        <w:r w:rsidRPr="00020E37" w:rsidDel="00D60A3C">
          <w:rPr>
            <w:lang w:val="en-US" w:eastAsia="zh-CN"/>
          </w:rPr>
          <w:delText>NF</w:delText>
        </w:r>
      </w:del>
      <w:ins w:id="786" w:author="S3-211245" w:date="2021-03-09T00:31:00Z">
        <w:r w:rsidR="00D60A3C">
          <w:rPr>
            <w:lang w:val="en-US" w:eastAsia="zh-CN"/>
          </w:rPr>
          <w:t>AUSF</w:t>
        </w:r>
      </w:ins>
      <w:r w:rsidRPr="00020E37">
        <w:rPr>
          <w:lang w:val="en-US" w:eastAsia="zh-CN"/>
        </w:rPr>
        <w:t xml:space="preserve"> generates the new NAS security context (Kamf) to be provided for the Target AMF. </w:t>
      </w:r>
    </w:p>
    <w:p w14:paraId="67CAAAD2" w14:textId="6AFAF423" w:rsidR="00475C0D" w:rsidRPr="00E32CB0" w:rsidRDefault="00475C0D" w:rsidP="00F55F0F">
      <w:pPr>
        <w:pStyle w:val="NO"/>
        <w:rPr>
          <w:lang w:val="en-US" w:eastAsia="zh-CN"/>
        </w:rPr>
      </w:pPr>
      <w:r>
        <w:rPr>
          <w:lang w:val="en-US" w:eastAsia="zh-CN"/>
        </w:rPr>
        <w:t>NOTE</w:t>
      </w:r>
      <w:r w:rsidR="007B23F1" w:rsidRPr="00E5759A">
        <w:t> </w:t>
      </w:r>
      <w:ins w:id="787" w:author="S3-211245" w:date="2021-03-09T00:31:00Z">
        <w:r w:rsidR="00024A17">
          <w:t>2</w:t>
        </w:r>
      </w:ins>
      <w:del w:id="788" w:author="S3-211245" w:date="2021-03-09T00:31:00Z">
        <w:r w:rsidR="007B23F1" w:rsidDel="00024A17">
          <w:delText>4</w:delText>
        </w:r>
      </w:del>
      <w:r>
        <w:rPr>
          <w:lang w:val="en-US" w:eastAsia="zh-CN"/>
        </w:rPr>
        <w:t xml:space="preserve">: </w:t>
      </w:r>
      <w:ins w:id="789" w:author="S3-211245" w:date="2021-03-09T00:31:00Z">
        <w:r w:rsidR="00024A17">
          <w:rPr>
            <w:lang w:val="en-US" w:eastAsia="zh-CN"/>
          </w:rPr>
          <w:t>If required, alternatively</w:t>
        </w:r>
      </w:ins>
      <w:del w:id="790" w:author="S3-211245" w:date="2021-03-09T00:32:00Z">
        <w:r w:rsidDel="00024A17">
          <w:rPr>
            <w:lang w:val="en-US" w:eastAsia="zh-CN"/>
          </w:rPr>
          <w:delText>If an AUSF is used as the common NF, then</w:delText>
        </w:r>
      </w:del>
      <w:r>
        <w:rPr>
          <w:lang w:val="en-US" w:eastAsia="zh-CN"/>
        </w:rPr>
        <w:t xml:space="preserve"> the AUSF can provision security context (stored or new Kseaf) to the reallocated T-AMF</w:t>
      </w:r>
      <w:ins w:id="791" w:author="S3-211245" w:date="2021-03-09T00:32:00Z">
        <w:r w:rsidR="00024A17">
          <w:rPr>
            <w:lang w:val="en-US" w:eastAsia="zh-CN"/>
          </w:rPr>
          <w:t>/SEAF, where the related service operation can be defined as Key Request/Response message accordingly</w:t>
        </w:r>
      </w:ins>
      <w:r>
        <w:rPr>
          <w:lang w:val="en-US" w:eastAsia="zh-CN"/>
        </w:rPr>
        <w:t>.</w:t>
      </w:r>
    </w:p>
    <w:p w14:paraId="3BEB8BA7" w14:textId="600FDE8D" w:rsidR="00752E27" w:rsidRPr="00020E37" w:rsidRDefault="00752E27" w:rsidP="00582B2E">
      <w:pPr>
        <w:pStyle w:val="B1"/>
        <w:rPr>
          <w:lang w:val="en-US" w:eastAsia="zh-CN"/>
        </w:rPr>
      </w:pPr>
      <w:r w:rsidRPr="00020E37">
        <w:rPr>
          <w:lang w:val="en-US" w:eastAsia="zh-CN"/>
        </w:rPr>
        <w:t>Step 1</w:t>
      </w:r>
      <w:r>
        <w:rPr>
          <w:lang w:val="en-US" w:eastAsia="zh-CN"/>
        </w:rPr>
        <w:t>1</w:t>
      </w:r>
      <w:r w:rsidRPr="00020E37">
        <w:rPr>
          <w:lang w:val="en-US" w:eastAsia="zh-CN"/>
        </w:rPr>
        <w:t xml:space="preserve">. The </w:t>
      </w:r>
      <w:del w:id="792" w:author="S3-211245" w:date="2021-03-09T00:32:00Z">
        <w:r w:rsidR="00D9348B" w:rsidDel="004B270A">
          <w:rPr>
            <w:lang w:val="en-US" w:eastAsia="zh-CN"/>
          </w:rPr>
          <w:delText>common</w:delText>
        </w:r>
        <w:r w:rsidR="00D9348B" w:rsidRPr="00020E37" w:rsidDel="004B270A">
          <w:rPr>
            <w:lang w:val="en-US" w:eastAsia="zh-CN"/>
          </w:rPr>
          <w:delText xml:space="preserve"> </w:delText>
        </w:r>
        <w:r w:rsidRPr="00020E37" w:rsidDel="004B270A">
          <w:rPr>
            <w:lang w:val="en-US" w:eastAsia="zh-CN"/>
          </w:rPr>
          <w:delText>NF</w:delText>
        </w:r>
      </w:del>
      <w:ins w:id="793" w:author="S3-211245" w:date="2021-03-09T00:32:00Z">
        <w:r w:rsidR="004B270A">
          <w:rPr>
            <w:lang w:val="en-US" w:eastAsia="zh-CN"/>
          </w:rPr>
          <w:t>AUSF</w:t>
        </w:r>
      </w:ins>
      <w:r w:rsidRPr="00020E37">
        <w:rPr>
          <w:lang w:val="en-US" w:eastAsia="zh-CN"/>
        </w:rPr>
        <w:t xml:space="preserve"> sends to Target AMF the NASKey_Response message containing SUPI, NAS_Sec_ID, Kamf</w:t>
      </w:r>
      <w:del w:id="794" w:author="S3-211245" w:date="2021-03-09T00:34:00Z">
        <w:r w:rsidR="008A1EA0" w:rsidDel="00F13F07">
          <w:rPr>
            <w:lang w:val="en-US" w:eastAsia="zh-CN"/>
          </w:rPr>
          <w:delText xml:space="preserve"> (if the C-SEAF is used as Common NF) / Kseaf (if the AUSF is used as common NF)</w:delText>
        </w:r>
      </w:del>
      <w:r w:rsidRPr="00020E37">
        <w:rPr>
          <w:lang w:val="en-US" w:eastAsia="zh-CN"/>
        </w:rPr>
        <w:t>, N-NSCI (to indicate the Target AMF that the Kamf is derived from the anchor key)</w:t>
      </w:r>
      <w:commentRangeStart w:id="795"/>
      <w:r>
        <w:rPr>
          <w:lang w:val="en-US" w:eastAsia="zh-CN"/>
        </w:rPr>
        <w:t>.</w:t>
      </w:r>
      <w:r w:rsidRPr="00020E37">
        <w:rPr>
          <w:lang w:val="en-US" w:eastAsia="zh-CN"/>
        </w:rPr>
        <w:t xml:space="preserve"> </w:t>
      </w:r>
      <w:commentRangeEnd w:id="795"/>
      <w:r w:rsidR="0064353A">
        <w:rPr>
          <w:rStyle w:val="CommentReference"/>
        </w:rPr>
        <w:commentReference w:id="795"/>
      </w:r>
      <w:r w:rsidRPr="00020E37">
        <w:rPr>
          <w:lang w:val="en-US" w:eastAsia="zh-CN"/>
        </w:rPr>
        <w:t xml:space="preserve">and </w:t>
      </w:r>
      <w:bookmarkStart w:id="796" w:name="_Hlk55908547"/>
      <w:r w:rsidRPr="00020E37">
        <w:rPr>
          <w:lang w:val="en-US" w:eastAsia="zh-CN"/>
        </w:rPr>
        <w:t>a special ABBA parameter (to indicate Slice specific security feature defined for 5G)</w:t>
      </w:r>
      <w:r w:rsidR="008A1EA0">
        <w:rPr>
          <w:lang w:val="en-US" w:eastAsia="zh-CN"/>
        </w:rPr>
        <w:t xml:space="preserve">. For </w:t>
      </w:r>
      <w:ins w:id="797" w:author="S3-211245" w:date="2021-03-09T00:35:00Z">
        <w:r w:rsidR="00F13F07">
          <w:rPr>
            <w:lang w:val="en-US" w:eastAsia="zh-CN"/>
          </w:rPr>
          <w:t xml:space="preserve">the alternative </w:t>
        </w:r>
      </w:ins>
      <w:r w:rsidR="008A1EA0">
        <w:rPr>
          <w:lang w:val="en-US" w:eastAsia="zh-CN"/>
        </w:rPr>
        <w:t>option</w:t>
      </w:r>
      <w:del w:id="798" w:author="S3-211245" w:date="2021-03-09T00:35:00Z">
        <w:r w:rsidR="008A1EA0" w:rsidDel="00F13F07">
          <w:rPr>
            <w:lang w:val="en-US" w:eastAsia="zh-CN"/>
          </w:rPr>
          <w:delText xml:space="preserve"> 2</w:delText>
        </w:r>
      </w:del>
      <w:r w:rsidR="008A1EA0">
        <w:rPr>
          <w:lang w:val="en-US" w:eastAsia="zh-CN"/>
        </w:rPr>
        <w:t xml:space="preserve">, the </w:t>
      </w:r>
      <w:del w:id="799" w:author="S3-211245" w:date="2021-03-09T00:35:00Z">
        <w:r w:rsidR="008A1EA0" w:rsidDel="00F13F07">
          <w:rPr>
            <w:lang w:val="en-US" w:eastAsia="zh-CN"/>
          </w:rPr>
          <w:delText xml:space="preserve">AMF </w:delText>
        </w:r>
      </w:del>
      <w:ins w:id="800" w:author="S3-211245" w:date="2021-03-09T00:35:00Z">
        <w:r w:rsidR="00F13F07">
          <w:rPr>
            <w:lang w:val="en-US" w:eastAsia="zh-CN"/>
          </w:rPr>
          <w:t xml:space="preserve">SEAF </w:t>
        </w:r>
      </w:ins>
      <w:r w:rsidR="008A1EA0">
        <w:rPr>
          <w:lang w:val="en-US" w:eastAsia="zh-CN"/>
        </w:rPr>
        <w:t>derives the Kamf from the received Kseaf</w:t>
      </w:r>
      <w:ins w:id="801" w:author="S3-211245" w:date="2021-03-09T00:36:00Z">
        <w:r w:rsidR="00F13F07">
          <w:rPr>
            <w:lang w:val="en-US" w:eastAsia="zh-CN"/>
          </w:rPr>
          <w:t xml:space="preserve"> , assigns a slice specific ABBA based on received N-NSCI and provides ABBA and Kamf to AMF. The AUSF deletes the NAS_Sec_ID and SUCI after step 11.</w:t>
        </w:r>
      </w:ins>
      <w:commentRangeStart w:id="802"/>
      <w:r w:rsidR="008A1EA0">
        <w:rPr>
          <w:lang w:val="en-US" w:eastAsia="zh-CN"/>
        </w:rPr>
        <w:t>.</w:t>
      </w:r>
      <w:commentRangeEnd w:id="802"/>
      <w:r w:rsidR="00CF1F25">
        <w:rPr>
          <w:rStyle w:val="CommentReference"/>
        </w:rPr>
        <w:commentReference w:id="802"/>
      </w:r>
    </w:p>
    <w:bookmarkEnd w:id="796"/>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r w:rsidRPr="00020E37">
        <w:rPr>
          <w:lang w:val="en-US" w:eastAsia="zh-CN"/>
        </w:rPr>
        <w:t>NAS_Sec_ID, N-NSCI, Kamf, and the special ABBA parameter along with the ngKSI.</w:t>
      </w:r>
    </w:p>
    <w:p w14:paraId="5B68CBFF" w14:textId="150D817B"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ins w:id="803" w:author="S3-211245" w:date="2021-03-09T00:37:00Z">
        <w:r w:rsidR="00F13F07">
          <w:rPr>
            <w:lang w:val="en-US" w:eastAsia="zh-CN"/>
          </w:rPr>
          <w:t xml:space="preserve"> (example. 0x0001 to indicate the slice specific feature supported in 5GS to meet slice isolation requirements)</w:t>
        </w:r>
        <w:commentRangeStart w:id="804"/>
        <w:r w:rsidR="00F13F07">
          <w:rPr>
            <w:lang w:val="en-US" w:eastAsia="zh-CN"/>
          </w:rPr>
          <w:t>.</w:t>
        </w:r>
      </w:ins>
      <w:commentRangeEnd w:id="804"/>
      <w:r w:rsidR="00CF1F25">
        <w:rPr>
          <w:rStyle w:val="CommentReference"/>
        </w:rPr>
        <w:commentReference w:id="804"/>
      </w:r>
      <w:r w:rsidRPr="00020E37">
        <w:rPr>
          <w:lang w:val="en-US" w:eastAsia="zh-CN"/>
        </w:rPr>
        <w:t>.</w:t>
      </w:r>
    </w:p>
    <w:p w14:paraId="29C20687" w14:textId="38BE5269"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locally stored or newly derived one</w:t>
      </w:r>
      <w:r w:rsidR="00D40D2D" w:rsidRPr="00020E37">
        <w:rPr>
          <w:lang w:val="en-US" w:eastAsia="zh-CN"/>
        </w:rPr>
        <w:t xml:space="preserve"> </w:t>
      </w:r>
      <w:r w:rsidR="00D40D2D">
        <w:rPr>
          <w:lang w:val="en-US" w:eastAsia="zh-CN"/>
        </w:rPr>
        <w:t>(as indicated with a special ABBA)</w:t>
      </w:r>
      <w:r w:rsidRPr="00020E37">
        <w:rPr>
          <w:lang w:val="en-US" w:eastAsia="zh-CN"/>
        </w:rPr>
        <w:t xml:space="preserve"> to derive a Kamf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Kamf generation. </w:t>
      </w:r>
    </w:p>
    <w:p w14:paraId="5EBC431F" w14:textId="3318E326"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w:t>
      </w:r>
      <w:del w:id="805" w:author="S3-211245" w:date="2021-03-09T00:37:00Z">
        <w:r w:rsidRPr="00E32CB0" w:rsidDel="00F13F07">
          <w:rPr>
            <w:lang w:val="en-US" w:eastAsia="zh-CN"/>
          </w:rPr>
          <w:delText xml:space="preserve"> message</w:delText>
        </w:r>
      </w:del>
      <w:r w:rsidRPr="00E32CB0">
        <w:rPr>
          <w:lang w:val="en-US" w:eastAsia="zh-CN"/>
        </w:rPr>
        <w:t>,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lastRenderedPageBreak/>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ins w:id="806" w:author="S3-211245" w:date="2021-03-09T00:38:00Z"/>
          <w:b/>
          <w:bCs/>
        </w:rPr>
      </w:pPr>
      <w:r w:rsidRPr="00A342E7">
        <w:rPr>
          <w:b/>
          <w:bCs/>
        </w:rPr>
        <w:t>Case 2- Registration Mobility Update Procedure:</w:t>
      </w:r>
    </w:p>
    <w:p w14:paraId="440BFBD5" w14:textId="6AC216F3" w:rsidR="0072349B" w:rsidRDefault="0072349B" w:rsidP="00752E27">
      <w:pPr>
        <w:rPr>
          <w:ins w:id="807" w:author="S3-211245" w:date="2021-03-09T00:39:00Z"/>
          <w:b/>
          <w:bCs/>
        </w:rPr>
      </w:pPr>
      <w:ins w:id="808" w:author="S3-211245" w:date="2021-03-09T00:39:00Z">
        <w:r>
          <w:rPr>
            <w:rFonts w:eastAsia="SimSun"/>
          </w:rPr>
          <w:object w:dxaOrig="9120" w:dyaOrig="8040" w14:anchorId="30208604">
            <v:shape id="_x0000_i1038" type="#_x0000_t75" style="width:456.2pt;height:401.9pt" o:ole="">
              <v:imagedata r:id="rId30" o:title=""/>
            </v:shape>
            <o:OLEObject Type="Embed" ProgID="Visio.Drawing.15" ShapeID="_x0000_i1038" DrawAspect="Content" ObjectID="_1676807993" r:id="rId31"/>
          </w:object>
        </w:r>
      </w:ins>
    </w:p>
    <w:p w14:paraId="1AD2D526" w14:textId="77777777" w:rsidR="0072349B" w:rsidRDefault="0072349B" w:rsidP="0072349B">
      <w:pPr>
        <w:rPr>
          <w:ins w:id="809" w:author="S3-211245" w:date="2021-03-09T00:39:00Z"/>
          <w:b/>
          <w:bCs/>
        </w:rPr>
      </w:pPr>
      <w:ins w:id="810" w:author="S3-211245" w:date="2021-03-09T00:39:00Z">
        <w:r>
          <w:rPr>
            <w:b/>
            <w:bCs/>
          </w:rPr>
          <w:t>Figure 6.4.2-2: Enabling NAS Security during Registration Mobility Update Scenario for indirect AMF reroute</w:t>
        </w:r>
      </w:ins>
    </w:p>
    <w:p w14:paraId="3A5E6790" w14:textId="0C715FA2" w:rsidR="0072349B" w:rsidRPr="00A342E7" w:rsidDel="0072349B" w:rsidRDefault="0072349B" w:rsidP="00752E27">
      <w:pPr>
        <w:rPr>
          <w:del w:id="811" w:author="S3-211245" w:date="2021-03-09T00:39:00Z"/>
          <w:b/>
          <w:bCs/>
        </w:rPr>
      </w:pPr>
    </w:p>
    <w:p w14:paraId="34571FD0" w14:textId="27116550" w:rsidR="00787081" w:rsidRPr="00485E62" w:rsidDel="0072349B" w:rsidRDefault="00787081" w:rsidP="00787081">
      <w:pPr>
        <w:pStyle w:val="EditorsNote"/>
        <w:rPr>
          <w:del w:id="812" w:author="S3-211245" w:date="2021-03-09T00:38:00Z"/>
          <w:lang w:val="en-US"/>
        </w:rPr>
      </w:pPr>
      <w:del w:id="813" w:author="S3-211245" w:date="2021-03-09T00:38:00Z">
        <w:r w:rsidRPr="0057414F" w:rsidDel="0072349B">
          <w:rPr>
            <w:lang w:val="en-US"/>
          </w:rPr>
          <w:delText>E</w:delText>
        </w:r>
        <w:r w:rsidDel="0072349B">
          <w:rPr>
            <w:lang w:val="en-US"/>
          </w:rPr>
          <w:delText>ditor</w:delText>
        </w:r>
        <w:r w:rsidR="007B23F1" w:rsidDel="0072349B">
          <w:rPr>
            <w:lang w:val="en-US"/>
          </w:rPr>
          <w:delText>'</w:delText>
        </w:r>
        <w:r w:rsidDel="0072349B">
          <w:rPr>
            <w:lang w:val="en-US"/>
          </w:rPr>
          <w:delText xml:space="preserve">s </w:delText>
        </w:r>
        <w:r w:rsidRPr="0057414F" w:rsidDel="0072349B">
          <w:rPr>
            <w:lang w:val="en-US"/>
          </w:rPr>
          <w:delText>N</w:delText>
        </w:r>
        <w:r w:rsidDel="0072349B">
          <w:rPr>
            <w:lang w:val="en-US"/>
          </w:rPr>
          <w:delText>ote</w:delText>
        </w:r>
        <w:r w:rsidRPr="0057414F" w:rsidDel="0072349B">
          <w:rPr>
            <w:lang w:val="en-US"/>
          </w:rPr>
          <w:delText xml:space="preserve">: </w:delText>
        </w:r>
        <w:r w:rsidDel="0072349B">
          <w:rPr>
            <w:lang w:val="en-US"/>
          </w:rPr>
          <w:delText>The</w:delText>
        </w:r>
        <w:r w:rsidRPr="0057414F" w:rsidDel="0072349B">
          <w:rPr>
            <w:lang w:val="en-US"/>
          </w:rPr>
          <w:delText xml:space="preserve"> flows for the idle mobility registration with AMF-re-allocation is FFS</w:delText>
        </w:r>
        <w:r w:rsidDel="0072349B">
          <w:rPr>
            <w:lang w:val="en-US"/>
          </w:rPr>
          <w:delText>.</w:delText>
        </w:r>
      </w:del>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066C55FA" w:rsidR="00787081" w:rsidRDefault="00787081" w:rsidP="00787081">
      <w:r>
        <w:t xml:space="preserve">Step 1. If the Registration Request contains 5G-GUTI, the initial AMF performs the following accordingly for various scenarios mentioned in Clause 4.3 </w:t>
      </w:r>
      <w:ins w:id="814" w:author="Rapporteur" w:date="2021-03-09T12:54:00Z">
        <w:r w:rsidR="0055400E">
          <w:t>'</w:t>
        </w:r>
      </w:ins>
      <w:del w:id="815" w:author="Rapporteur" w:date="2021-03-09T12:54:00Z">
        <w:r w:rsidDel="0055400E">
          <w:delText>‘</w:delText>
        </w:r>
      </w:del>
      <w:r w:rsidRPr="00C12F36">
        <w:t>Architecture and security assumptions</w:t>
      </w:r>
      <w:ins w:id="816" w:author="Rapporteur" w:date="2021-03-09T12:54:00Z">
        <w:r w:rsidR="0055400E">
          <w:t>'</w:t>
        </w:r>
      </w:ins>
      <w:del w:id="817" w:author="Rapporteur" w:date="2021-03-09T12:54:00Z">
        <w:r w:rsidDel="0055400E">
          <w:delText>’</w:delText>
        </w:r>
      </w:del>
      <w:r>
        <w:t>, of this TR,</w:t>
      </w:r>
    </w:p>
    <w:p w14:paraId="2DBA5CF4" w14:textId="0908170A"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del w:id="818" w:author="S3-211245" w:date="2021-03-09T09:32:00Z">
        <w:r w:rsidDel="008634FA">
          <w:delText xml:space="preserve"> </w:delText>
        </w:r>
      </w:del>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w:t>
      </w:r>
      <w:ins w:id="819" w:author="S3-211245" w:date="2021-03-09T09:33:00Z">
        <w:r w:rsidR="008634FA">
          <w:t xml:space="preserve">decides to </w:t>
        </w:r>
      </w:ins>
      <w:r>
        <w:t>ignore</w:t>
      </w:r>
      <w:del w:id="820" w:author="S3-211245" w:date="2021-03-09T09:33:00Z">
        <w:r w:rsidDel="008634FA">
          <w:delText>s</w:delText>
        </w:r>
      </w:del>
      <w:r>
        <w:t xml:space="preserve"> the security context fetched from the old AMF</w:t>
      </w:r>
      <w:ins w:id="821" w:author="S3-211245" w:date="2021-03-09T09:34:00Z">
        <w:r w:rsidR="008634FA">
          <w:t xml:space="preserve"> after step 6 (initial AMF sends to old AMF Namf_Communication_RegistrationStatusUpdate (failure cause)</w:t>
        </w:r>
      </w:ins>
      <w:r>
        <w:t xml:space="preserve">. </w:t>
      </w:r>
      <w:r w:rsidRPr="00CB7913">
        <w:t>Perform steps 4 to 15 as in Figure 6.4.2-2, with the following minimal changes related to 5G-GUTI storage and handling at the</w:t>
      </w:r>
      <w:del w:id="822" w:author="S3-211245" w:date="2021-03-09T09:34:00Z">
        <w:r w:rsidRPr="00CB7913" w:rsidDel="008634FA">
          <w:delText xml:space="preserve"> Common NF</w:delText>
        </w:r>
      </w:del>
      <w:ins w:id="823" w:author="S3-211245" w:date="2021-03-09T09:34:00Z">
        <w:r w:rsidR="008634FA">
          <w:t>AUSF</w:t>
        </w:r>
      </w:ins>
      <w:r w:rsidRPr="00CB7913">
        <w:t>.</w:t>
      </w:r>
    </w:p>
    <w:p w14:paraId="618CB85B" w14:textId="04A1392D" w:rsidR="00787081" w:rsidRPr="00CB7913" w:rsidRDefault="00AA4152" w:rsidP="00F55F0F">
      <w:pPr>
        <w:pStyle w:val="B2"/>
      </w:pPr>
      <w:r>
        <w:t>-</w:t>
      </w:r>
      <w:r>
        <w:tab/>
      </w:r>
      <w:r w:rsidR="00787081" w:rsidRPr="00CB7913">
        <w:t xml:space="preserve">In step 4, the initial AMF sends 5G-GUTI and SUPI </w:t>
      </w:r>
      <w:ins w:id="824" w:author="S3-211245" w:date="2021-03-09T09:35:00Z">
        <w:r w:rsidR="008634FA">
          <w:t>(instead of SUCI)</w:t>
        </w:r>
      </w:ins>
      <w:del w:id="825" w:author="S3-211245" w:date="2021-03-09T09:35:00Z">
        <w:r w:rsidR="00787081" w:rsidRPr="00CB7913" w:rsidDel="008634FA">
          <w:delText xml:space="preserve">instead of SUCI </w:delText>
        </w:r>
      </w:del>
      <w:r w:rsidR="00787081" w:rsidRPr="00CB7913">
        <w:t xml:space="preserve">to the </w:t>
      </w:r>
      <w:del w:id="826" w:author="S3-211245" w:date="2021-03-09T09:35:00Z">
        <w:r w:rsidR="00787081" w:rsidRPr="00CB7913" w:rsidDel="008634FA">
          <w:delText>common NF</w:delText>
        </w:r>
      </w:del>
      <w:ins w:id="827" w:author="S3-211245" w:date="2021-03-09T09:35:00Z">
        <w:r w:rsidR="008634FA">
          <w:t>AUSF</w:t>
        </w:r>
      </w:ins>
      <w:r w:rsidR="00787081" w:rsidRPr="00CB7913">
        <w:t xml:space="preserve"> in </w:t>
      </w:r>
      <w:r w:rsidR="00787081" w:rsidRPr="00CB7913">
        <w:rPr>
          <w:lang w:val="en-US" w:eastAsia="zh-CN"/>
        </w:rPr>
        <w:t>AMFRealloc_SecurityContext Request message.</w:t>
      </w:r>
    </w:p>
    <w:p w14:paraId="64A84173" w14:textId="77777777" w:rsidR="008129B8" w:rsidRDefault="00AA4152" w:rsidP="008129B8">
      <w:pPr>
        <w:pStyle w:val="B2"/>
        <w:rPr>
          <w:ins w:id="828" w:author="S3-211245" w:date="2021-03-09T09:37:00Z"/>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AMFRealloc_SecurityContext Request message, the </w:t>
      </w:r>
      <w:del w:id="829" w:author="S3-211245" w:date="2021-03-09T09:36:00Z">
        <w:r w:rsidR="00787081" w:rsidRPr="00CB7913" w:rsidDel="008129B8">
          <w:rPr>
            <w:lang w:val="en-US" w:eastAsia="zh-CN"/>
          </w:rPr>
          <w:delText>common NF</w:delText>
        </w:r>
      </w:del>
      <w:ins w:id="830" w:author="S3-211245" w:date="2021-03-09T09:36:00Z">
        <w:r w:rsidR="008129B8">
          <w:rPr>
            <w:lang w:val="en-US" w:eastAsia="zh-CN"/>
          </w:rPr>
          <w:t>AUSF</w:t>
        </w:r>
      </w:ins>
      <w:r w:rsidR="00787081" w:rsidRPr="00CB7913">
        <w:rPr>
          <w:lang w:val="en-US" w:eastAsia="zh-CN"/>
        </w:rPr>
        <w:t xml:space="preserve"> based on the SUPI identifies the locally stored security context and stores the 5G-GUTI along with the SUPI.</w:t>
      </w:r>
      <w:ins w:id="831" w:author="S3-211245" w:date="2021-03-09T09:37:00Z">
        <w:r w:rsidR="008129B8" w:rsidRPr="008129B8">
          <w:rPr>
            <w:lang w:val="en-US" w:eastAsia="zh-CN"/>
          </w:rPr>
          <w:t xml:space="preserve"> </w:t>
        </w:r>
      </w:ins>
    </w:p>
    <w:p w14:paraId="783FB215" w14:textId="42D3CB10" w:rsidR="008129B8" w:rsidRDefault="008129B8" w:rsidP="008129B8">
      <w:pPr>
        <w:pStyle w:val="B2"/>
        <w:rPr>
          <w:ins w:id="832" w:author="S3-211245" w:date="2021-03-09T09:37:00Z"/>
          <w:lang w:val="en-US" w:eastAsia="zh-CN"/>
        </w:rPr>
      </w:pPr>
      <w:ins w:id="833" w:author="S3-211245" w:date="2021-03-09T09:37:00Z">
        <w:r>
          <w:rPr>
            <w:lang w:val="en-US" w:eastAsia="zh-CN"/>
          </w:rPr>
          <w:lastRenderedPageBreak/>
          <w:t>-</w:t>
        </w:r>
        <w:r>
          <w:rPr>
            <w:lang w:val="en-US" w:eastAsia="zh-CN"/>
          </w:rPr>
          <w:tab/>
          <w:t>In step 6.</w:t>
        </w:r>
        <w:r>
          <w:rPr>
            <w:lang w:val="en-US" w:eastAsia="zh-CN"/>
          </w:rPr>
          <w:tab/>
          <w:t>The AUSF sends NAS_Sec_ID to the initial AMF in the AMFRealloc_Security Context Response message.</w:t>
        </w:r>
      </w:ins>
    </w:p>
    <w:p w14:paraId="3E9FC4D1" w14:textId="77777777" w:rsidR="008129B8" w:rsidRDefault="008129B8" w:rsidP="008129B8">
      <w:pPr>
        <w:pStyle w:val="B2"/>
        <w:rPr>
          <w:ins w:id="834" w:author="S3-211245" w:date="2021-03-09T09:37:00Z"/>
          <w:lang w:val="en-US"/>
        </w:rPr>
      </w:pPr>
      <w:ins w:id="835" w:author="S3-211245" w:date="2021-03-09T09:37:00Z">
        <w:r>
          <w:rPr>
            <w:lang w:val="en-US" w:eastAsia="zh-CN"/>
          </w:rPr>
          <w:t>-</w:t>
        </w:r>
        <w:r>
          <w:rPr>
            <w:lang w:val="en-US" w:eastAsia="zh-CN"/>
          </w:rPr>
          <w:tab/>
          <w:t>In step 8.</w:t>
        </w:r>
        <w:r>
          <w:rPr>
            <w:lang w:val="en-US" w:eastAsia="zh-CN"/>
          </w:rPr>
          <w:tab/>
          <w:t>the Target AMF based on the received NAS_Sec_ID, it determines to fetch the corresponding security context from the AUSF to handle the received rerouted NAS message. The routing information can be used to select the right AUSF instance which holds the UE security context.</w:t>
        </w:r>
      </w:ins>
    </w:p>
    <w:p w14:paraId="6E897258" w14:textId="124E6311" w:rsidR="00787081" w:rsidRPr="008129B8" w:rsidDel="008129B8" w:rsidRDefault="00787081" w:rsidP="00F55F0F">
      <w:pPr>
        <w:pStyle w:val="B2"/>
        <w:rPr>
          <w:del w:id="836" w:author="S3-211245" w:date="2021-03-09T09:37:00Z"/>
          <w:lang w:val="en-US"/>
          <w:rPrChange w:id="837" w:author="S3-211245" w:date="2021-03-09T09:37:00Z">
            <w:rPr>
              <w:del w:id="838" w:author="S3-211245" w:date="2021-03-09T09:37:00Z"/>
            </w:rPr>
          </w:rPrChange>
        </w:rPr>
      </w:pPr>
    </w:p>
    <w:p w14:paraId="29F47A67" w14:textId="0023BE9C"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 sends</w:t>
      </w:r>
      <w:r w:rsidR="00787081" w:rsidRPr="00E27FE6">
        <w:rPr>
          <w:lang w:val="en-US" w:eastAsia="zh-CN"/>
        </w:rPr>
        <w:t xml:space="preserve"> 5G-GUTI </w:t>
      </w:r>
      <w:del w:id="839" w:author="S3-211245" w:date="2021-03-09T09:38:00Z">
        <w:r w:rsidR="00787081" w:rsidRPr="00E27FE6" w:rsidDel="008129B8">
          <w:rPr>
            <w:lang w:val="en-US" w:eastAsia="zh-CN"/>
          </w:rPr>
          <w:delText xml:space="preserve">instead of SUCI </w:delText>
        </w:r>
      </w:del>
      <w:r w:rsidR="00787081" w:rsidRPr="00E27FE6">
        <w:rPr>
          <w:lang w:val="en-US" w:eastAsia="zh-CN"/>
        </w:rPr>
        <w:t xml:space="preserve">in the NASKey_Request to the </w:t>
      </w:r>
      <w:del w:id="840" w:author="S3-211245" w:date="2021-03-09T09:37:00Z">
        <w:r w:rsidR="00787081" w:rsidRPr="00E27FE6" w:rsidDel="008129B8">
          <w:rPr>
            <w:lang w:val="en-US" w:eastAsia="zh-CN"/>
          </w:rPr>
          <w:delText>common NF</w:delText>
        </w:r>
      </w:del>
      <w:ins w:id="841" w:author="S3-211245" w:date="2021-03-09T09:37:00Z">
        <w:r w:rsidR="008129B8">
          <w:rPr>
            <w:lang w:val="en-US" w:eastAsia="zh-CN"/>
          </w:rPr>
          <w:t>AUSF</w:t>
        </w:r>
      </w:ins>
      <w:r w:rsidR="00787081" w:rsidRPr="00E27FE6">
        <w:rPr>
          <w:lang w:val="en-US" w:eastAsia="zh-CN"/>
        </w:rPr>
        <w:t>.</w:t>
      </w:r>
    </w:p>
    <w:p w14:paraId="23089291" w14:textId="1988E5A7" w:rsidR="00787081" w:rsidRPr="009D6F06" w:rsidRDefault="00AA4152" w:rsidP="00F55F0F">
      <w:pPr>
        <w:pStyle w:val="B2"/>
      </w:pPr>
      <w:r>
        <w:t>-</w:t>
      </w:r>
      <w:r>
        <w:tab/>
      </w:r>
      <w:r w:rsidR="00787081">
        <w:t xml:space="preserve">In </w:t>
      </w:r>
      <w:r w:rsidR="00787081" w:rsidRPr="00C46982">
        <w:rPr>
          <w:lang w:val="en-US" w:eastAsia="zh-CN"/>
        </w:rPr>
        <w:t xml:space="preserve">step 10, the </w:t>
      </w:r>
      <w:del w:id="842" w:author="S3-211245" w:date="2021-03-09T09:37:00Z">
        <w:r w:rsidR="00787081" w:rsidRPr="00C46982" w:rsidDel="008129B8">
          <w:rPr>
            <w:lang w:val="en-US" w:eastAsia="zh-CN"/>
          </w:rPr>
          <w:delText>common NF</w:delText>
        </w:r>
      </w:del>
      <w:ins w:id="843" w:author="S3-211245" w:date="2021-03-09T09:37:00Z">
        <w:r w:rsidR="008129B8">
          <w:rPr>
            <w:lang w:val="en-US" w:eastAsia="zh-CN"/>
          </w:rPr>
          <w:t>AUSF</w:t>
        </w:r>
      </w:ins>
      <w:r w:rsidR="00787081" w:rsidRPr="00C46982">
        <w:rPr>
          <w:lang w:val="en-US" w:eastAsia="zh-CN"/>
        </w:rPr>
        <w:t xml:space="preserve"> based on the received </w:t>
      </w:r>
      <w:commentRangeStart w:id="844"/>
      <w:r w:rsidR="00787081" w:rsidRPr="00C46982">
        <w:rPr>
          <w:lang w:val="en-US" w:eastAsia="zh-CN"/>
        </w:rPr>
        <w:t>5G-GUTI</w:t>
      </w:r>
      <w:commentRangeEnd w:id="844"/>
      <w:r w:rsidR="00CF1F25">
        <w:rPr>
          <w:rStyle w:val="CommentReference"/>
        </w:rPr>
        <w:commentReference w:id="844"/>
      </w:r>
      <w:r w:rsidR="00787081" w:rsidRPr="00C46982">
        <w:rPr>
          <w:lang w:val="en-US" w:eastAsia="zh-CN"/>
        </w:rPr>
        <w:t>,</w:t>
      </w:r>
      <w:r w:rsidR="00787081" w:rsidRPr="00122DD2">
        <w:rPr>
          <w:lang w:val="en-US" w:eastAsia="zh-CN"/>
        </w:rPr>
        <w:t xml:space="preserve"> </w:t>
      </w:r>
      <w:r w:rsidR="00787081" w:rsidRPr="00690A24">
        <w:rPr>
          <w:lang w:val="en-US" w:eastAsia="zh-CN"/>
        </w:rPr>
        <w:t>fetc</w:t>
      </w:r>
      <w:r w:rsidR="00787081" w:rsidRPr="009D6F06">
        <w:rPr>
          <w:lang w:val="en-US" w:eastAsia="zh-CN"/>
        </w:rPr>
        <w:t>hes the corresponding SUPI along with reroute security information to verify the NAS_Sec_ID.</w:t>
      </w:r>
    </w:p>
    <w:p w14:paraId="1AEB93A7" w14:textId="7152BF49"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ins w:id="845" w:author="S3-211245" w:date="2021-03-09T09:38:00Z">
        <w:r w:rsidR="004D4801">
          <w:t>1</w:t>
        </w:r>
      </w:ins>
      <w:del w:id="846" w:author="S3-211245" w:date="2021-03-09T09:38:00Z">
        <w:r w:rsidRPr="009A0BC4" w:rsidDel="004D4801">
          <w:delText>2</w:delText>
        </w:r>
      </w:del>
      <w:r w:rsidRPr="009A0BC4">
        <w:t>.</w:t>
      </w:r>
    </w:p>
    <w:p w14:paraId="5A8C3260" w14:textId="5CDA4350"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ins w:id="847" w:author="S3-211245" w:date="2021-03-09T09:39:00Z">
        <w:r w:rsidR="004D4801">
          <w:t>and received NAS_Sec_ID determines to f</w:t>
        </w:r>
      </w:ins>
      <w:del w:id="848" w:author="S3-211245" w:date="2021-03-09T09:39:00Z">
        <w:r w:rsidDel="004D4801">
          <w:delText>due to isolation requirements does not prefer f</w:delText>
        </w:r>
      </w:del>
      <w:r>
        <w:t>etch</w:t>
      </w:r>
      <w:del w:id="849" w:author="S3-211245" w:date="2021-03-09T09:39:00Z">
        <w:r w:rsidDel="004D4801">
          <w:delText>ing</w:delText>
        </w:r>
      </w:del>
      <w:r>
        <w:t xml:space="preserve"> </w:t>
      </w:r>
      <w:ins w:id="850" w:author="S3-211245" w:date="2021-03-09T09:40:00Z">
        <w:r w:rsidR="004D4801">
          <w:t xml:space="preserve">and use </w:t>
        </w:r>
      </w:ins>
      <w:r>
        <w:t xml:space="preserve">security </w:t>
      </w:r>
      <w:commentRangeStart w:id="851"/>
      <w:r>
        <w:t>context</w:t>
      </w:r>
      <w:ins w:id="852" w:author="S3-211245" w:date="2021-03-09T09:40:00Z">
        <w:r w:rsidR="004D4801">
          <w:t>related</w:t>
        </w:r>
      </w:ins>
      <w:commentRangeEnd w:id="851"/>
      <w:r w:rsidR="00CF1F25">
        <w:rPr>
          <w:rStyle w:val="CommentReference"/>
        </w:rPr>
        <w:commentReference w:id="851"/>
      </w:r>
      <w:ins w:id="853" w:author="S3-211245" w:date="2021-03-09T09:40:00Z">
        <w:r w:rsidR="004D4801">
          <w:t xml:space="preserve"> to NAS_Sec_ID.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ins>
      <w:del w:id="854" w:author="S3-211245" w:date="2021-03-09T09:40:00Z">
        <w:r w:rsidDel="004D4801">
          <w:delText xml:space="preserve"> from other AMF (here, the old AMF)</w:delText>
        </w:r>
      </w:del>
      <w:r>
        <w:t xml:space="preserve">.  </w:t>
      </w:r>
    </w:p>
    <w:p w14:paraId="5D45E011" w14:textId="13B7EC24"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del w:id="855" w:author="S3-211245" w:date="2021-03-09T09:41:00Z">
        <w:r w:rsidRPr="009A0BC4" w:rsidDel="001346F8">
          <w:delText>2</w:delText>
        </w:r>
      </w:del>
      <w:ins w:id="856" w:author="S3-211245" w:date="2021-03-09T09:41:00Z">
        <w:r w:rsidR="001346F8">
          <w:t>1</w:t>
        </w:r>
      </w:ins>
      <w:r w:rsidRPr="009A0BC4">
        <w:t>.</w:t>
      </w:r>
      <w:ins w:id="857" w:author="S3-211245" w:date="2021-03-09T09:42:00Z">
        <w:r w:rsidR="001346F8" w:rsidRPr="001346F8">
          <w:t xml:space="preserve"> </w:t>
        </w:r>
        <w:r w:rsidR="001346F8">
          <w:t>On receiving the reroute NAS message with NAS_Sec_ID, the target AMF based on local policy determines to use the security context related to the received NAS_Sec_ID. As an alternative, the target AMF based on local policy determine either to use the security context related to NAS_Sec_ID fetched from AUSF or related to 5G-GUTI fetched from old AMF (where UE context will be fetched)</w:t>
        </w:r>
      </w:ins>
      <w:del w:id="858" w:author="S3-211245" w:date="2021-03-09T09:42:00Z">
        <w:r w:rsidDel="001346F8">
          <w:delText xml:space="preserve"> As the scenario is related to indirect AMF reroute, the target AMF based on local policy due to isolation requirements does not prefer fetching security context from other AMF (here, the old AMF)</w:delText>
        </w:r>
      </w:del>
      <w:r>
        <w:t xml:space="preserve">. </w:t>
      </w:r>
    </w:p>
    <w:p w14:paraId="2EE8EC61" w14:textId="60D2CD92" w:rsidR="00752E27" w:rsidRPr="00E32CB0" w:rsidDel="00B242D8" w:rsidRDefault="00752E27" w:rsidP="00752E27">
      <w:pPr>
        <w:rPr>
          <w:del w:id="859" w:author="S3-211245" w:date="2021-03-09T09:42:00Z"/>
          <w:lang w:val="en-US"/>
        </w:rPr>
      </w:pPr>
    </w:p>
    <w:p w14:paraId="38C1182F" w14:textId="39A662AD" w:rsidR="00752E27" w:rsidRDefault="00752E27" w:rsidP="00752E27">
      <w:pPr>
        <w:pStyle w:val="Heading3"/>
      </w:pPr>
      <w:bookmarkStart w:id="860" w:name="_Toc513475455"/>
      <w:bookmarkStart w:id="861" w:name="_Toc25533518"/>
      <w:bookmarkStart w:id="862" w:name="_Toc66187561"/>
      <w:r>
        <w:t>6.</w:t>
      </w:r>
      <w:r w:rsidR="00FD7C51">
        <w:t>4</w:t>
      </w:r>
      <w:r>
        <w:t>.3</w:t>
      </w:r>
      <w:r>
        <w:tab/>
        <w:t>Evaluation</w:t>
      </w:r>
      <w:bookmarkEnd w:id="860"/>
      <w:bookmarkEnd w:id="861"/>
      <w:bookmarkEnd w:id="862"/>
    </w:p>
    <w:p w14:paraId="11712205" w14:textId="0F680733" w:rsidR="005A1058" w:rsidDel="00DD6DD6" w:rsidRDefault="005A1058">
      <w:pPr>
        <w:rPr>
          <w:del w:id="863" w:author="S3-211245" w:date="2021-03-09T09:44:00Z"/>
        </w:rPr>
      </w:pPr>
      <w:r>
        <w:t xml:space="preserve">The solution </w:t>
      </w:r>
      <w:ins w:id="864" w:author="S3-211245" w:date="2021-03-09T09:43:00Z">
        <w:r w:rsidR="00B242D8">
          <w:t>uses AUSF to</w:t>
        </w:r>
      </w:ins>
      <w:del w:id="865" w:author="S3-211245" w:date="2021-03-09T09:43:00Z">
        <w:r w:rsidDel="00B242D8">
          <w:delText>introduces a common NF</w:delText>
        </w:r>
      </w:del>
      <w:r>
        <w:t xml:space="preserve"> assist</w:t>
      </w:r>
      <w:del w:id="866" w:author="S3-211245" w:date="2021-03-09T09:43:00Z">
        <w:r w:rsidDel="00B242D8">
          <w:delText>ed</w:delText>
        </w:r>
      </w:del>
      <w:r>
        <w:t xml:space="preserve"> security handling for indirect AMF reallocation scenario to ensure the system availability. </w:t>
      </w:r>
      <w:del w:id="867" w:author="S3-211245" w:date="2021-03-09T09:44:00Z">
        <w:r w:rsidDel="00DD6DD6">
          <w:delText>The common NF can be called as common security anchor function which can be a standalone NF (example, can be an instance of SEAF in the serving network) or can be a service/functionality offered by the AUSF (in the home network).</w:delText>
        </w:r>
      </w:del>
    </w:p>
    <w:p w14:paraId="3C32D3D0" w14:textId="12F49967" w:rsidR="005A1058" w:rsidDel="00DD6DD6" w:rsidRDefault="005A1058">
      <w:pPr>
        <w:rPr>
          <w:del w:id="868" w:author="S3-211245" w:date="2021-03-09T09:44:00Z"/>
        </w:rPr>
      </w:pPr>
      <w:del w:id="869" w:author="S3-211245" w:date="2021-03-09T09:44:00Z">
        <w:r w:rsidDel="00DD6DD6">
          <w:delText>This solution makes the SUPI-SUCI pair of the UE known to a new NF, outside of the isolated AMF. The new NF also stores the context of the UE. This essentially makes the UE identities and the context known to two network NFs, initial AMF, new NF, other than the target AMF.</w:delText>
        </w:r>
      </w:del>
    </w:p>
    <w:p w14:paraId="04F49CAC" w14:textId="560E7E4E" w:rsidR="005A1058" w:rsidDel="00DD6DD6" w:rsidRDefault="005A1058">
      <w:pPr>
        <w:rPr>
          <w:del w:id="870" w:author="S3-211245" w:date="2021-03-09T09:44:00Z"/>
          <w:sz w:val="22"/>
          <w:szCs w:val="22"/>
          <w:lang w:val="en-US" w:eastAsia="zh-CN"/>
        </w:rPr>
      </w:pPr>
      <w:del w:id="871" w:author="S3-211245" w:date="2021-03-09T09:44:00Z">
        <w:r w:rsidDel="00DD6DD6">
          <w:delText>Even after introducing a new NF, the RAN is involved in the re-route.</w:delText>
        </w:r>
      </w:del>
    </w:p>
    <w:p w14:paraId="372B1840" w14:textId="19CB278F" w:rsidR="005A1058" w:rsidRPr="00485E62" w:rsidDel="00DD6DD6" w:rsidRDefault="005A1058">
      <w:pPr>
        <w:rPr>
          <w:del w:id="872" w:author="S3-211245" w:date="2021-03-09T09:44:00Z"/>
          <w:color w:val="FF0000"/>
          <w:lang w:val="en-US" w:eastAsia="zh-CN"/>
        </w:rPr>
        <w:pPrChange w:id="873" w:author="S3-211245" w:date="2021-03-09T09:44:00Z">
          <w:pPr>
            <w:ind w:firstLine="284"/>
          </w:pPr>
        </w:pPrChange>
      </w:pPr>
      <w:del w:id="874" w:author="S3-211245" w:date="2021-03-09T09:44:00Z">
        <w:r w:rsidRPr="00485E62" w:rsidDel="00DD6DD6">
          <w:rPr>
            <w:color w:val="FF0000"/>
            <w:lang w:val="en-US" w:eastAsia="zh-CN"/>
          </w:rPr>
          <w:delText>Editor</w:delText>
        </w:r>
        <w:r w:rsidR="007B23F1" w:rsidDel="00DD6DD6">
          <w:rPr>
            <w:color w:val="FF0000"/>
            <w:lang w:val="en-US" w:eastAsia="zh-CN"/>
          </w:rPr>
          <w:delText>'</w:delText>
        </w:r>
        <w:r w:rsidRPr="00485E62" w:rsidDel="00DD6DD6">
          <w:rPr>
            <w:color w:val="FF0000"/>
            <w:lang w:val="en-US" w:eastAsia="zh-CN"/>
          </w:rPr>
          <w:delText>s Note: The impact of the proposed solutions to the existing NFs, procedures and key hierarchy is FFS.</w:delText>
        </w:r>
      </w:del>
    </w:p>
    <w:p w14:paraId="0B4E17B6" w14:textId="1BF6475D" w:rsidR="005A1058" w:rsidRPr="00F30F52" w:rsidRDefault="005A1058">
      <w:pPr>
        <w:rPr>
          <w:color w:val="FF0000"/>
        </w:rPr>
        <w:pPrChange w:id="875" w:author="S3-211245" w:date="2021-03-09T09:44:00Z">
          <w:pPr>
            <w:ind w:firstLine="284"/>
          </w:pPr>
        </w:pPrChange>
      </w:pPr>
      <w:del w:id="876" w:author="S3-211245" w:date="2021-03-09T09:44:00Z">
        <w:r w:rsidDel="00DD6DD6">
          <w:rPr>
            <w:color w:val="FF0000"/>
            <w:lang w:val="en-US"/>
          </w:rPr>
          <w:delText>Editor</w:delText>
        </w:r>
        <w:r w:rsidR="007B23F1" w:rsidDel="00DD6DD6">
          <w:rPr>
            <w:color w:val="FF0000"/>
            <w:lang w:val="en-US"/>
          </w:rPr>
          <w:delText>'</w:delText>
        </w:r>
        <w:r w:rsidDel="00DD6DD6">
          <w:rPr>
            <w:color w:val="FF0000"/>
            <w:lang w:val="en-US"/>
          </w:rPr>
          <w:delText>s Note: Architecture implications of a standalone SEAF are FFS.</w:delText>
        </w:r>
      </w:del>
    </w:p>
    <w:p w14:paraId="15E1D44D" w14:textId="6C90D0D2" w:rsidR="005A1058" w:rsidRDefault="005A1058" w:rsidP="00F55F0F">
      <w:pPr>
        <w:pStyle w:val="B1"/>
      </w:pPr>
      <w:r>
        <w:t>1.</w:t>
      </w:r>
      <w:r w:rsidR="00AA4152">
        <w:tab/>
      </w:r>
      <w:r>
        <w:t>The solution does not expose any sen</w:t>
      </w:r>
      <w:ins w:id="877" w:author="S3-211245" w:date="2021-03-09T09:45:00Z">
        <w:r w:rsidR="00DD6DD6">
          <w:t>si</w:t>
        </w:r>
      </w:ins>
      <w:r>
        <w:t>tive information (UE identification information (i.e., SUPI) or security key) to the RAN.</w:t>
      </w:r>
    </w:p>
    <w:p w14:paraId="7EDE6606" w14:textId="13CD8AA3" w:rsidR="005A1058" w:rsidRDefault="005A1058" w:rsidP="00F55F0F">
      <w:pPr>
        <w:pStyle w:val="B1"/>
        <w:rPr>
          <w:ins w:id="878" w:author="S3-211245" w:date="2021-03-09T09:45:00Z"/>
        </w:rPr>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rPr>
          <w:ins w:id="879" w:author="S3-211245" w:date="2021-03-09T09:45:00Z"/>
        </w:rPr>
      </w:pPr>
      <w:ins w:id="880" w:author="S3-211245" w:date="2021-03-09T09:45:00Z">
        <w:r>
          <w:t>3.</w:t>
        </w:r>
        <w:r>
          <w:tab/>
        </w:r>
        <w:bookmarkStart w:id="881" w:name="_Hlk64368126"/>
        <w:r>
          <w:t>The solution is formulated to work using the existing SA2 defined procedures.</w:t>
        </w:r>
        <w:bookmarkEnd w:id="881"/>
        <w:r>
          <w:t xml:space="preserve"> Further the solution requires following new features to be supported in the UE and NFs (i.e., RAN and AMF in serving and AUSF in home network) as listed below.</w:t>
        </w:r>
      </w:ins>
    </w:p>
    <w:p w14:paraId="1948D1CA" w14:textId="0B686B35" w:rsidR="00DD6DD6" w:rsidRDefault="008C58D9">
      <w:pPr>
        <w:pStyle w:val="B2"/>
        <w:rPr>
          <w:ins w:id="882" w:author="S3-211245" w:date="2021-03-09T09:45:00Z"/>
        </w:rPr>
        <w:pPrChange w:id="883" w:author="Rapporteur" w:date="2021-03-09T09:47:00Z">
          <w:pPr>
            <w:pStyle w:val="B1"/>
          </w:pPr>
        </w:pPrChange>
      </w:pPr>
      <w:ins w:id="884" w:author="Rapporteur" w:date="2021-03-09T09:47:00Z">
        <w:r>
          <w:tab/>
        </w:r>
      </w:ins>
      <w:ins w:id="885" w:author="S3-211245" w:date="2021-03-09T09:45:00Z">
        <w:r w:rsidR="00DD6DD6">
          <w:t>UE Impacts: Process N-NSCI and slice specific feature indicated (i.e., specific ABBA) and derive new Kamf based on them.</w:t>
        </w:r>
      </w:ins>
    </w:p>
    <w:p w14:paraId="19A5045B" w14:textId="07707B37" w:rsidR="00DD6DD6" w:rsidRDefault="008C58D9">
      <w:pPr>
        <w:pStyle w:val="B2"/>
        <w:rPr>
          <w:ins w:id="886" w:author="S3-211245" w:date="2021-03-09T09:45:00Z"/>
        </w:rPr>
        <w:pPrChange w:id="887" w:author="Rapporteur" w:date="2021-03-09T09:47:00Z">
          <w:pPr>
            <w:pStyle w:val="B1"/>
            <w:ind w:left="0" w:firstLine="284"/>
          </w:pPr>
        </w:pPrChange>
      </w:pPr>
      <w:ins w:id="888" w:author="Rapporteur" w:date="2021-03-09T09:48:00Z">
        <w:r>
          <w:tab/>
        </w:r>
      </w:ins>
      <w:ins w:id="889" w:author="S3-211245" w:date="2021-03-09T09:45:00Z">
        <w:r w:rsidR="00DD6DD6">
          <w:t>RAN Impacts:</w:t>
        </w:r>
      </w:ins>
      <w:ins w:id="890" w:author="Rapporteur" w:date="2021-03-09T09:48:00Z">
        <w:r>
          <w:t xml:space="preserve"> </w:t>
        </w:r>
      </w:ins>
      <w:ins w:id="891" w:author="S3-211245" w:date="2021-03-09T09:45:00Z">
        <w:del w:id="892" w:author="Rapporteur" w:date="2021-03-09T09:48:00Z">
          <w:r w:rsidR="00DD6DD6" w:rsidDel="008C58D9">
            <w:delText xml:space="preserve"> </w:delText>
          </w:r>
        </w:del>
        <w:r w:rsidR="00DD6DD6">
          <w:t>Forward NAS_Sec_ID and Routing information along with Reroute NAS message.</w:t>
        </w:r>
      </w:ins>
    </w:p>
    <w:p w14:paraId="6AA4E5F5" w14:textId="4EF5B056" w:rsidR="00DD6DD6" w:rsidRDefault="008C58D9">
      <w:pPr>
        <w:pStyle w:val="B2"/>
        <w:rPr>
          <w:ins w:id="893" w:author="S3-211245" w:date="2021-03-09T09:45:00Z"/>
          <w:lang w:val="en-US" w:eastAsia="zh-CN"/>
        </w:rPr>
        <w:pPrChange w:id="894" w:author="Rapporteur" w:date="2021-03-09T09:48:00Z">
          <w:pPr>
            <w:pStyle w:val="B1"/>
          </w:pPr>
        </w:pPrChange>
      </w:pPr>
      <w:ins w:id="895" w:author="Rapporteur" w:date="2021-03-09T09:48:00Z">
        <w:r>
          <w:rPr>
            <w:lang w:val="en-US" w:eastAsia="zh-CN"/>
          </w:rPr>
          <w:tab/>
        </w:r>
      </w:ins>
      <w:ins w:id="896" w:author="S3-211245" w:date="2021-03-09T09:45:00Z">
        <w:r w:rsidR="00DD6DD6">
          <w:rPr>
            <w:lang w:val="en-US" w:eastAsia="zh-CN"/>
          </w:rPr>
          <w:t xml:space="preserve">AMF </w:t>
        </w:r>
        <w:r w:rsidR="00DD6DD6" w:rsidRPr="008C58D9">
          <w:rPr>
            <w:rPrChange w:id="897" w:author="Rapporteur" w:date="2021-03-09T09:48:00Z">
              <w:rPr>
                <w:lang w:val="en-US" w:eastAsia="zh-CN"/>
              </w:rPr>
            </w:rPrChange>
          </w:rPr>
          <w:t>Impacts</w:t>
        </w:r>
        <w:r w:rsidR="00DD6DD6">
          <w:rPr>
            <w:lang w:val="en-US" w:eastAsia="zh-CN"/>
          </w:rPr>
          <w:t>: Use new AUSF service operations to facilitate security context availability for Target AMF. Initial AMF need to send NAS_Sec_ID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ins>
    </w:p>
    <w:p w14:paraId="5316CC1B" w14:textId="11BF6075" w:rsidR="00DD6DD6" w:rsidRDefault="008C58D9">
      <w:pPr>
        <w:pStyle w:val="B2"/>
        <w:rPr>
          <w:ins w:id="898" w:author="S3-211245" w:date="2021-03-09T09:45:00Z"/>
          <w:lang w:val="en-US"/>
        </w:rPr>
        <w:pPrChange w:id="899" w:author="Rapporteur" w:date="2021-03-09T09:48:00Z">
          <w:pPr>
            <w:pStyle w:val="B1"/>
          </w:pPr>
        </w:pPrChange>
      </w:pPr>
      <w:ins w:id="900" w:author="Rapporteur" w:date="2021-03-09T09:48:00Z">
        <w:r>
          <w:rPr>
            <w:lang w:val="en-US"/>
          </w:rPr>
          <w:tab/>
        </w:r>
      </w:ins>
      <w:ins w:id="901" w:author="S3-211245" w:date="2021-03-09T09:45:00Z">
        <w:r w:rsidR="00DD6DD6">
          <w:rPr>
            <w:lang w:val="en-US"/>
          </w:rPr>
          <w:t xml:space="preserve">AUSF </w:t>
        </w:r>
        <w:r w:rsidR="00DD6DD6">
          <w:rPr>
            <w:lang w:val="en-US" w:eastAsia="zh-CN"/>
          </w:rPr>
          <w:t>Impacts</w:t>
        </w:r>
        <w:r w:rsidR="00DD6DD6">
          <w:rPr>
            <w:lang w:val="en-US"/>
          </w:rPr>
          <w:t>:</w:t>
        </w:r>
      </w:ins>
    </w:p>
    <w:p w14:paraId="2CA11B6D" w14:textId="1C45D778" w:rsidR="00DD6DD6" w:rsidRDefault="008C58D9">
      <w:pPr>
        <w:pStyle w:val="B3"/>
        <w:rPr>
          <w:ins w:id="902" w:author="S3-211245" w:date="2021-03-09T09:45:00Z"/>
          <w:lang w:val="en-US"/>
        </w:rPr>
        <w:pPrChange w:id="903" w:author="Rapporteur" w:date="2021-03-09T09:48:00Z">
          <w:pPr>
            <w:pStyle w:val="NO"/>
            <w:numPr>
              <w:numId w:val="25"/>
            </w:numPr>
            <w:ind w:left="934" w:hanging="360"/>
          </w:pPr>
        </w:pPrChange>
      </w:pPr>
      <w:bookmarkStart w:id="904" w:name="_Hlk63271704"/>
      <w:ins w:id="905" w:author="Rapporteur" w:date="2021-03-09T09:49:00Z">
        <w:r>
          <w:rPr>
            <w:lang w:val="en-US"/>
          </w:rPr>
          <w:t>-</w:t>
        </w:r>
        <w:r>
          <w:rPr>
            <w:lang w:val="en-US"/>
          </w:rPr>
          <w:tab/>
        </w:r>
      </w:ins>
      <w:ins w:id="906" w:author="S3-211245" w:date="2021-03-09T09:45:00Z">
        <w:r w:rsidR="00DD6DD6">
          <w:rPr>
            <w:lang w:val="en-US"/>
          </w:rPr>
          <w:t>Need to send slice specific ABBA and N-NSCI to AMF/SEAF. New AUSF service required.</w:t>
        </w:r>
      </w:ins>
    </w:p>
    <w:p w14:paraId="3BA5E27D" w14:textId="49EEFB7B" w:rsidR="00DD6DD6" w:rsidRDefault="00DD6DD6" w:rsidP="00DD6DD6">
      <w:pPr>
        <w:pStyle w:val="NO"/>
        <w:rPr>
          <w:ins w:id="907" w:author="S3-211245" w:date="2021-03-09T09:45:00Z"/>
          <w:lang w:val="en-US"/>
        </w:rPr>
      </w:pPr>
      <w:ins w:id="908" w:author="S3-211245" w:date="2021-03-09T09:45:00Z">
        <w:r>
          <w:rPr>
            <w:lang w:val="en-US"/>
          </w:rPr>
          <w:lastRenderedPageBreak/>
          <w:t>NOTE</w:t>
        </w:r>
      </w:ins>
      <w:ins w:id="909" w:author="Rapporteur" w:date="2021-03-09T13:02:00Z">
        <w:r w:rsidR="00DD6847">
          <w:t> </w:t>
        </w:r>
      </w:ins>
      <w:ins w:id="910" w:author="Rapporteur" w:date="2021-03-09T09:46:00Z">
        <w:r w:rsidR="008C58D9">
          <w:rPr>
            <w:lang w:val="en-US"/>
          </w:rPr>
          <w:t>1</w:t>
        </w:r>
      </w:ins>
      <w:ins w:id="911" w:author="S3-211245" w:date="2021-03-09T09:45:00Z">
        <w:r>
          <w:rPr>
            <w:lang w:val="en-US"/>
          </w:rPr>
          <w:t>:</w:t>
        </w:r>
      </w:ins>
      <w:ins w:id="912" w:author="Rapporteur" w:date="2021-03-09T09:47:00Z">
        <w:r w:rsidR="008C58D9">
          <w:rPr>
            <w:lang w:val="en-US"/>
          </w:rPr>
          <w:tab/>
        </w:r>
      </w:ins>
      <w:ins w:id="913" w:author="S3-211245" w:date="2021-03-09T09:45:00Z">
        <w:del w:id="914" w:author="Rapporteur" w:date="2021-03-09T09:47:00Z">
          <w:r w:rsidDel="008C58D9">
            <w:rPr>
              <w:lang w:val="en-US"/>
            </w:rPr>
            <w:delText xml:space="preserve"> </w:delText>
          </w:r>
        </w:del>
        <w:r>
          <w:rPr>
            <w:lang w:val="en-US"/>
          </w:rPr>
          <w:t>Slice specific ABBA (for example 0x0001) dedicated for Slice specific security feature in 5GS and it does not expose any information (i.e., versions of any NF) similar to the normal ABBA parameter in the current system (i.e,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ins>
    </w:p>
    <w:p w14:paraId="65EEB099" w14:textId="1EC157E9" w:rsidR="00DD6DD6" w:rsidRDefault="008C58D9">
      <w:pPr>
        <w:pStyle w:val="B3"/>
        <w:rPr>
          <w:ins w:id="915" w:author="S3-211245" w:date="2021-03-09T09:45:00Z"/>
          <w:lang w:val="en-US"/>
        </w:rPr>
        <w:pPrChange w:id="916" w:author="Rapporteur" w:date="2021-03-09T09:49:00Z">
          <w:pPr>
            <w:pStyle w:val="B1"/>
            <w:numPr>
              <w:numId w:val="25"/>
            </w:numPr>
            <w:ind w:left="934" w:hanging="360"/>
          </w:pPr>
        </w:pPrChange>
      </w:pPr>
      <w:ins w:id="917" w:author="Rapporteur" w:date="2021-03-09T09:49:00Z">
        <w:r>
          <w:rPr>
            <w:lang w:val="en-US"/>
          </w:rPr>
          <w:t>-</w:t>
        </w:r>
        <w:r>
          <w:rPr>
            <w:lang w:val="en-US"/>
          </w:rPr>
          <w:tab/>
        </w:r>
      </w:ins>
      <w:ins w:id="918" w:author="S3-211245" w:date="2021-03-09T09:45:00Z">
        <w:r w:rsidR="00DD6DD6">
          <w:rPr>
            <w:lang w:val="en-US"/>
          </w:rPr>
          <w:t xml:space="preserve">Store the SUCI (temporarily) along with SUPI in the AUSF. </w:t>
        </w:r>
      </w:ins>
    </w:p>
    <w:p w14:paraId="10F9B999" w14:textId="468BA042" w:rsidR="00DD6DD6" w:rsidRDefault="00DD6DD6" w:rsidP="00DD6DD6">
      <w:pPr>
        <w:pStyle w:val="NO"/>
        <w:rPr>
          <w:ins w:id="919" w:author="S3-211245" w:date="2021-03-09T09:45:00Z"/>
          <w:lang w:val="en-US"/>
        </w:rPr>
      </w:pPr>
      <w:bookmarkStart w:id="920" w:name="_Hlk65668058"/>
      <w:ins w:id="921" w:author="S3-211245" w:date="2021-03-09T09:45:00Z">
        <w:r>
          <w:rPr>
            <w:lang w:val="en-US"/>
          </w:rPr>
          <w:t>NOTE</w:t>
        </w:r>
      </w:ins>
      <w:ins w:id="922" w:author="Rapporteur" w:date="2021-03-09T13:02:00Z">
        <w:r w:rsidR="00DD6847">
          <w:t> </w:t>
        </w:r>
      </w:ins>
      <w:ins w:id="923" w:author="Rapporteur" w:date="2021-03-09T09:46:00Z">
        <w:r w:rsidR="008C58D9">
          <w:rPr>
            <w:lang w:val="en-US"/>
          </w:rPr>
          <w:t>2</w:t>
        </w:r>
      </w:ins>
      <w:ins w:id="924" w:author="S3-211245" w:date="2021-03-09T09:45:00Z">
        <w:r>
          <w:rPr>
            <w:lang w:val="en-US"/>
          </w:rPr>
          <w:t>:</w:t>
        </w:r>
      </w:ins>
      <w:ins w:id="925" w:author="Rapporteur" w:date="2021-03-09T09:47:00Z">
        <w:r w:rsidR="008C58D9">
          <w:rPr>
            <w:lang w:val="en-US"/>
          </w:rPr>
          <w:tab/>
        </w:r>
      </w:ins>
      <w:ins w:id="926" w:author="S3-211245" w:date="2021-03-09T09:45:00Z">
        <w:del w:id="927" w:author="Rapporteur" w:date="2021-03-09T09:47:00Z">
          <w:r w:rsidDel="008C58D9">
            <w:rPr>
              <w:lang w:val="en-US"/>
            </w:rPr>
            <w:delText xml:space="preserve"> </w:delText>
          </w:r>
        </w:del>
        <w:r>
          <w:rPr>
            <w:lang w:val="en-US"/>
          </w:rPr>
          <w:t xml:space="preserve">The storage of SUCI and SUPI is not a new feature for the AUSF according to 33.501 Clause 6.1.3.2.0, where it states </w:t>
        </w:r>
      </w:ins>
      <w:ins w:id="928" w:author="Rapporteur" w:date="2021-03-09T12:54:00Z">
        <w:r w:rsidR="0055400E">
          <w:rPr>
            <w:lang w:val="en-US"/>
          </w:rPr>
          <w:t>'</w:t>
        </w:r>
      </w:ins>
      <w:ins w:id="929" w:author="S3-211245" w:date="2021-03-09T09:45:00Z">
        <w:del w:id="930" w:author="Rapporteur" w:date="2021-03-09T12:54:00Z">
          <w:r w:rsidDel="0055400E">
            <w:rPr>
              <w:lang w:val="en-US"/>
            </w:rPr>
            <w:delText>‘</w:delText>
          </w:r>
        </w:del>
        <w:r>
          <w:t>The AUSF shall store the XRES* temporarily together with the received SUCI or SUPI.</w:t>
        </w:r>
        <w:del w:id="931" w:author="Rapporteur" w:date="2021-03-09T12:55:00Z">
          <w:r w:rsidDel="0055400E">
            <w:rPr>
              <w:lang w:val="en-US"/>
            </w:rPr>
            <w:delText>’</w:delText>
          </w:r>
        </w:del>
      </w:ins>
      <w:ins w:id="932" w:author="Rapporteur" w:date="2021-03-09T12:55:00Z">
        <w:r w:rsidR="0055400E">
          <w:rPr>
            <w:lang w:val="en-US"/>
          </w:rPr>
          <w:t>'</w:t>
        </w:r>
      </w:ins>
      <w:ins w:id="933" w:author="S3-211245" w:date="2021-03-09T09:45:00Z">
        <w:r>
          <w:rPr>
            <w:lang w:val="en-US"/>
          </w:rPr>
          <w:t xml:space="preserve">. </w:t>
        </w:r>
      </w:ins>
    </w:p>
    <w:bookmarkEnd w:id="920"/>
    <w:p w14:paraId="5751D828" w14:textId="094E910E" w:rsidR="00DD6DD6" w:rsidRDefault="008C58D9">
      <w:pPr>
        <w:pStyle w:val="B3"/>
        <w:rPr>
          <w:ins w:id="934" w:author="S3-211245" w:date="2021-03-09T09:45:00Z"/>
        </w:rPr>
        <w:pPrChange w:id="935" w:author="Rapporteur" w:date="2021-03-09T09:49:00Z">
          <w:pPr>
            <w:pStyle w:val="B1"/>
            <w:numPr>
              <w:numId w:val="25"/>
            </w:numPr>
            <w:ind w:left="934" w:hanging="360"/>
          </w:pPr>
        </w:pPrChange>
      </w:pPr>
      <w:ins w:id="936" w:author="Rapporteur" w:date="2021-03-09T09:49:00Z">
        <w:r>
          <w:rPr>
            <w:lang w:val="en-US"/>
          </w:rPr>
          <w:t>-</w:t>
        </w:r>
        <w:r>
          <w:rPr>
            <w:lang w:val="en-US"/>
          </w:rPr>
          <w:tab/>
        </w:r>
      </w:ins>
      <w:ins w:id="937" w:author="S3-211245" w:date="2021-03-09T09:45:00Z">
        <w:r w:rsidR="00DD6DD6">
          <w:rPr>
            <w:lang w:val="en-US"/>
          </w:rPr>
          <w:t>F</w:t>
        </w:r>
        <w:r w:rsidR="00DD6DD6">
          <w:t xml:space="preserve">or </w:t>
        </w:r>
        <w:r w:rsidR="00DD6DD6" w:rsidRPr="008C58D9">
          <w:rPr>
            <w:lang w:val="en-US"/>
            <w:rPrChange w:id="938" w:author="Rapporteur" w:date="2021-03-09T09:49:00Z">
              <w:rPr/>
            </w:rPrChange>
          </w:rPr>
          <w:t>the</w:t>
        </w:r>
        <w:r w:rsidR="00DD6DD6">
          <w:t xml:space="preserve"> registration mobility update, temporary store 5G-GUTI along with SUPI. </w:t>
        </w:r>
      </w:ins>
    </w:p>
    <w:p w14:paraId="79DE4B7F" w14:textId="57C87D7A" w:rsidR="00DD6DD6" w:rsidRDefault="00DD6DD6" w:rsidP="00DD6DD6">
      <w:pPr>
        <w:pStyle w:val="NO"/>
        <w:rPr>
          <w:ins w:id="939" w:author="S3-211245" w:date="2021-03-09T09:45:00Z"/>
          <w:lang w:val="en-US"/>
        </w:rPr>
      </w:pPr>
      <w:ins w:id="940" w:author="S3-211245" w:date="2021-03-09T09:45:00Z">
        <w:r>
          <w:rPr>
            <w:lang w:val="en-US"/>
          </w:rPr>
          <w:t>NOTE</w:t>
        </w:r>
      </w:ins>
      <w:ins w:id="941" w:author="Rapporteur" w:date="2021-03-09T13:02:00Z">
        <w:r w:rsidR="00DD6847">
          <w:t> </w:t>
        </w:r>
      </w:ins>
      <w:ins w:id="942" w:author="Rapporteur" w:date="2021-03-09T09:46:00Z">
        <w:r w:rsidR="008C58D9">
          <w:rPr>
            <w:lang w:val="en-US"/>
          </w:rPr>
          <w:t>3</w:t>
        </w:r>
      </w:ins>
      <w:ins w:id="943" w:author="S3-211245" w:date="2021-03-09T09:45:00Z">
        <w:r>
          <w:rPr>
            <w:lang w:val="en-US"/>
          </w:rPr>
          <w:t>:</w:t>
        </w:r>
      </w:ins>
      <w:ins w:id="944" w:author="Rapporteur" w:date="2021-03-09T09:47:00Z">
        <w:r w:rsidR="008C58D9">
          <w:rPr>
            <w:lang w:val="en-US"/>
          </w:rPr>
          <w:tab/>
        </w:r>
      </w:ins>
      <w:ins w:id="945" w:author="S3-211245" w:date="2021-03-09T09:45:00Z">
        <w:del w:id="946" w:author="Rapporteur" w:date="2021-03-09T09:46:00Z">
          <w:r w:rsidDel="008C58D9">
            <w:rPr>
              <w:lang w:val="en-US"/>
            </w:rPr>
            <w:delText xml:space="preserve"> </w:delText>
          </w:r>
        </w:del>
        <w:r>
          <w:rPr>
            <w:lang w:val="en-US"/>
          </w:rPr>
          <w:t>The essential functioning of solution can also work with out storage of 5G-GUTI and SUCI to request key from AUSF, where NAS_Sec_ID will act as single point of reference to fetch UE security. The usage of temporary ID complements security context retrieval per UE registration Request associated to a SUCI/5G-GUTI.</w:t>
        </w:r>
      </w:ins>
    </w:p>
    <w:bookmarkEnd w:id="904"/>
    <w:p w14:paraId="60034697" w14:textId="77777777" w:rsidR="00DD6DD6" w:rsidRDefault="00DD6DD6">
      <w:pPr>
        <w:pStyle w:val="B2"/>
        <w:rPr>
          <w:ins w:id="947" w:author="S3-211245" w:date="2021-03-09T09:45:00Z"/>
          <w:lang w:val="en-US"/>
        </w:rPr>
        <w:pPrChange w:id="948" w:author="Rapporteur" w:date="2021-03-09T09:49:00Z">
          <w:pPr>
            <w:pStyle w:val="B1"/>
          </w:pPr>
        </w:pPrChange>
      </w:pPr>
      <w:ins w:id="949" w:author="S3-211245" w:date="2021-03-09T09:45:00Z">
        <w:r>
          <w:rPr>
            <w:lang w:val="en-US"/>
          </w:rPr>
          <w:t>Impacts to Key hierarchy:</w:t>
        </w:r>
      </w:ins>
    </w:p>
    <w:p w14:paraId="78B7E7A4" w14:textId="535E0099" w:rsidR="00DD6DD6" w:rsidRDefault="008C58D9">
      <w:pPr>
        <w:pStyle w:val="B3"/>
        <w:rPr>
          <w:ins w:id="950" w:author="S3-211245" w:date="2021-03-09T09:45:00Z"/>
        </w:rPr>
        <w:pPrChange w:id="951" w:author="Rapporteur" w:date="2021-03-09T09:49:00Z">
          <w:pPr>
            <w:pStyle w:val="B1"/>
            <w:numPr>
              <w:numId w:val="25"/>
            </w:numPr>
            <w:ind w:left="934" w:hanging="360"/>
          </w:pPr>
        </w:pPrChange>
      </w:pPr>
      <w:ins w:id="952" w:author="Rapporteur" w:date="2021-03-09T09:49:00Z">
        <w:r>
          <w:t>-</w:t>
        </w:r>
        <w:r>
          <w:tab/>
        </w:r>
      </w:ins>
      <w:ins w:id="953" w:author="S3-211245" w:date="2021-03-09T09:45:00Z">
        <w:r w:rsidR="00DD6DD6">
          <w:t xml:space="preserve">No impact (i.e., as solution requires to derives new Kamf from Kseaf). </w:t>
        </w:r>
      </w:ins>
    </w:p>
    <w:p w14:paraId="423E8826" w14:textId="6C462B3D" w:rsidR="00DD6DD6" w:rsidRDefault="008C58D9">
      <w:pPr>
        <w:pStyle w:val="B3"/>
        <w:rPr>
          <w:ins w:id="954" w:author="S3-211245" w:date="2021-03-09T09:45:00Z"/>
        </w:rPr>
        <w:pPrChange w:id="955" w:author="Rapporteur" w:date="2021-03-09T09:49:00Z">
          <w:pPr>
            <w:pStyle w:val="B1"/>
            <w:numPr>
              <w:numId w:val="25"/>
            </w:numPr>
            <w:ind w:left="934" w:hanging="360"/>
          </w:pPr>
        </w:pPrChange>
      </w:pPr>
      <w:ins w:id="956" w:author="Rapporteur" w:date="2021-03-09T09:49:00Z">
        <w:r>
          <w:t>-</w:t>
        </w:r>
        <w:r>
          <w:tab/>
        </w:r>
      </w:ins>
      <w:ins w:id="957" w:author="S3-211245" w:date="2021-03-09T09:45:00Z">
        <w:r w:rsidR="00DD6DD6">
          <w:t xml:space="preserve">Kamf derivation binds to inputs N-NSCI and specific ABBA. </w:t>
        </w:r>
      </w:ins>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958" w:name="_Toc66187562"/>
      <w:r w:rsidRPr="00684D00">
        <w:t>6.</w:t>
      </w:r>
      <w:r w:rsidR="00684D00" w:rsidRPr="00684D00">
        <w:t>5</w:t>
      </w:r>
      <w:r w:rsidRPr="00F55F0F">
        <w:tab/>
        <w:t>Solution #</w:t>
      </w:r>
      <w:r w:rsidR="00684D00" w:rsidRPr="00684D00">
        <w:t>5</w:t>
      </w:r>
      <w:r w:rsidRPr="00F55F0F">
        <w:t>:</w:t>
      </w:r>
      <w:r>
        <w:t xml:space="preserve"> AMF re-allocation by re-directing UE to new AMF</w:t>
      </w:r>
      <w:bookmarkEnd w:id="958"/>
    </w:p>
    <w:p w14:paraId="0C4D2D33" w14:textId="19598333" w:rsidR="00C6076A" w:rsidRDefault="00C6076A" w:rsidP="00C6076A">
      <w:pPr>
        <w:pStyle w:val="Heading3"/>
        <w:rPr>
          <w:rFonts w:eastAsia="SimSun"/>
        </w:rPr>
      </w:pPr>
      <w:bookmarkStart w:id="959" w:name="_Toc66187563"/>
      <w:r>
        <w:rPr>
          <w:rFonts w:eastAsia="SimSun"/>
        </w:rPr>
        <w:t>6.</w:t>
      </w:r>
      <w:r w:rsidR="00684D00">
        <w:rPr>
          <w:rFonts w:eastAsia="SimSun"/>
        </w:rPr>
        <w:t>5</w:t>
      </w:r>
      <w:r>
        <w:rPr>
          <w:rFonts w:eastAsia="SimSun"/>
        </w:rPr>
        <w:t>.1</w:t>
      </w:r>
      <w:r>
        <w:rPr>
          <w:rFonts w:eastAsia="SimSun"/>
        </w:rPr>
        <w:tab/>
        <w:t>Solution Overview</w:t>
      </w:r>
      <w:bookmarkEnd w:id="959"/>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 xml:space="preserve">The new (target) AMF, upon receiving registration request containing a 5G-GUTI whose AMF Pointer is set to a reserved value (or 0xFFFFFF), understands that this is a re-routed registration request and proceeds with Primary </w:t>
      </w:r>
      <w:r>
        <w:lastRenderedPageBreak/>
        <w:t>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960" w:name="_Toc66187564"/>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960"/>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1BC8573A" w:rsidR="00C6076A" w:rsidRDefault="00C6076A" w:rsidP="00C6076A">
      <w:del w:id="961" w:author="S3-211194" w:date="2021-03-08T23:33:00Z">
        <w:r w:rsidDel="00274605">
          <w:rPr>
            <w:rFonts w:eastAsia="SimSun"/>
          </w:rPr>
          <w:object w:dxaOrig="9630" w:dyaOrig="4850" w14:anchorId="3122F144">
            <v:shape id="_x0000_i1039" type="#_x0000_t75" style="width:481.45pt;height:242.35pt" o:ole="">
              <v:imagedata r:id="rId32" o:title=""/>
            </v:shape>
            <o:OLEObject Type="Embed" ProgID="Visio.Drawing.11" ShapeID="_x0000_i1039" DrawAspect="Content" ObjectID="_1676807994" r:id="rId33"/>
          </w:object>
        </w:r>
      </w:del>
      <w:ins w:id="962" w:author="S3-211194" w:date="2021-03-08T23:33:00Z">
        <w:r w:rsidR="00274605">
          <w:rPr>
            <w:rFonts w:eastAsia="SimSun"/>
          </w:rPr>
          <w:object w:dxaOrig="9640" w:dyaOrig="5430" w14:anchorId="65A23B43">
            <v:shape id="_x0000_i1040" type="#_x0000_t75" style="width:481.95pt;height:272.4pt" o:ole="">
              <v:imagedata r:id="rId34" o:title=""/>
            </v:shape>
            <o:OLEObject Type="Embed" ProgID="Visio.Drawing.11" ShapeID="_x0000_i1040" DrawAspect="Content" ObjectID="_1676807995" r:id="rId35"/>
          </w:object>
        </w:r>
      </w:ins>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57F8B952" w14:textId="564E21A4" w:rsidR="00C6076A" w:rsidDel="00274605" w:rsidRDefault="00C6076A" w:rsidP="00C6076A">
      <w:pPr>
        <w:pStyle w:val="EditorsNote"/>
        <w:rPr>
          <w:del w:id="963" w:author="S3-211194" w:date="2021-03-08T23:33:00Z"/>
          <w:b/>
        </w:rPr>
      </w:pPr>
      <w:del w:id="964" w:author="S3-211194" w:date="2021-03-08T23:33:00Z">
        <w:r w:rsidDel="00274605">
          <w:delText>Editor’s Note:</w:delText>
        </w:r>
        <w:r w:rsidDel="00274605">
          <w:tab/>
        </w:r>
        <w:r w:rsidDel="00274605">
          <w:rPr>
            <w:lang w:val="en-US"/>
          </w:rPr>
          <w:delText>An update of the figure is needed to match the description.</w:delText>
        </w:r>
      </w:del>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7BC658DD" w:rsidR="00C6076A" w:rsidRDefault="00C6076A" w:rsidP="00F55F0F">
      <w:pPr>
        <w:pStyle w:val="B1"/>
      </w:pPr>
      <w:r>
        <w:rPr>
          <w:b/>
        </w:rPr>
        <w:t>Step #2:</w:t>
      </w:r>
      <w:r>
        <w:tab/>
        <w:t>Initial-AMF may perofrm</w:t>
      </w:r>
      <w:del w:id="965" w:author="S3-211194" w:date="2021-03-08T23:34:00Z">
        <w:r w:rsidDel="00274605">
          <w:delText>s</w:delText>
        </w:r>
      </w:del>
      <w:r>
        <w:t xml:space="preserve">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20D2642F" w:rsidR="00C6076A" w:rsidRDefault="00C6076A" w:rsidP="00F55F0F">
      <w:pPr>
        <w:pStyle w:val="B1"/>
      </w:pPr>
      <w:r>
        <w:rPr>
          <w:b/>
        </w:rPr>
        <w:t>Step #3:</w:t>
      </w:r>
      <w:r>
        <w:rPr>
          <w:b/>
        </w:rPr>
        <w:tab/>
      </w:r>
      <w:r>
        <w:t>Initial-AMF then initiates Nudm_SDM_Get procedure with UDM to download UE</w:t>
      </w:r>
      <w:ins w:id="966" w:author="Rapporteur" w:date="2021-03-09T12:55:00Z">
        <w:r w:rsidR="0055400E">
          <w:t>'</w:t>
        </w:r>
      </w:ins>
      <w:del w:id="967" w:author="Rapporteur" w:date="2021-03-09T12:55:00Z">
        <w:r w:rsidDel="0055400E">
          <w:delText>’</w:delText>
        </w:r>
      </w:del>
      <w:r>
        <w:t>s subscription data. The subscription data includes information about UE</w:t>
      </w:r>
      <w:del w:id="968" w:author="Rapporteur" w:date="2021-03-09T12:55:00Z">
        <w:r w:rsidDel="0055400E">
          <w:delText>’</w:delText>
        </w:r>
      </w:del>
      <w:ins w:id="969" w:author="Rapporteur" w:date="2021-03-09T12:55:00Z">
        <w:r w:rsidR="0055400E">
          <w:t>'</w:t>
        </w:r>
      </w:ins>
      <w:r>
        <w:t>s Subscribed S-NSSAIs.</w:t>
      </w:r>
    </w:p>
    <w:p w14:paraId="3AC182D6" w14:textId="0196E6BB" w:rsidR="00C6076A" w:rsidRDefault="00C6076A" w:rsidP="00F55F0F">
      <w:pPr>
        <w:pStyle w:val="B1"/>
        <w:rPr>
          <w:lang w:eastAsia="ko-KR"/>
        </w:rPr>
      </w:pPr>
      <w:r>
        <w:rPr>
          <w:b/>
        </w:rPr>
        <w:t>Step #4:</w:t>
      </w:r>
      <w:r>
        <w:rPr>
          <w:b/>
        </w:rPr>
        <w:tab/>
      </w:r>
      <w:r>
        <w:t>Based on UE</w:t>
      </w:r>
      <w:del w:id="970" w:author="Rapporteur" w:date="2021-03-09T12:55:00Z">
        <w:r w:rsidDel="0055400E">
          <w:delText>’</w:delText>
        </w:r>
      </w:del>
      <w:ins w:id="971" w:author="Rapporteur" w:date="2021-03-09T12:55:00Z">
        <w:r w:rsidR="0055400E">
          <w:t>'</w:t>
        </w:r>
      </w:ins>
      <w:r>
        <w:t xml:space="preserve">s Requested S-NSSAIs, Subscribed S-NSSAIs and other (e.g. locally configured) information, Initial-AMF determines if it cannot serve all the </w:t>
      </w:r>
      <w:r>
        <w:rPr>
          <w:lang w:eastAsia="ko-KR"/>
        </w:rPr>
        <w:t>S-NSSAI(s) from the Requested NSSAI permitted by the subscription information. Following sequence of events follows:</w:t>
      </w:r>
    </w:p>
    <w:p w14:paraId="2CC530D2" w14:textId="3F894F23" w:rsidR="00C6076A" w:rsidRDefault="00C6076A" w:rsidP="00F55F0F">
      <w:pPr>
        <w:pStyle w:val="B2"/>
        <w:rPr>
          <w:lang w:eastAsia="ko-KR"/>
        </w:rPr>
      </w:pPr>
      <w:r>
        <w:rPr>
          <w:lang w:eastAsia="ko-KR"/>
        </w:rPr>
        <w:t>-</w:t>
      </w:r>
      <w:r>
        <w:rPr>
          <w:lang w:eastAsia="ko-KR"/>
        </w:rPr>
        <w:tab/>
        <w:t xml:space="preserve">Initial-AMF invokes the Nnssf_NSSelection_Get service operation towards NSSF to retrieve Allowed NSSAI. The request to NSSF includes </w:t>
      </w:r>
      <w:r>
        <w:t>UE</w:t>
      </w:r>
      <w:del w:id="972" w:author="Rapporteur" w:date="2021-03-09T12:55:00Z">
        <w:r w:rsidDel="0055400E">
          <w:delText>’</w:delText>
        </w:r>
      </w:del>
      <w:ins w:id="973" w:author="Rapporteur" w:date="2021-03-09T12:55:00Z">
        <w:r w:rsidR="0055400E">
          <w:t>'</w:t>
        </w:r>
      </w:ins>
      <w:r>
        <w:t>s Requested S-NSSAIs, Subscribed S-NSSAIs, current tracking area (TAI) etc.</w:t>
      </w:r>
    </w:p>
    <w:p w14:paraId="23EEC367" w14:textId="7CDCA5DE" w:rsidR="00C6076A" w:rsidRDefault="00C6076A" w:rsidP="00F55F0F">
      <w:pPr>
        <w:pStyle w:val="B2"/>
      </w:pPr>
      <w:r>
        <w:t>-</w:t>
      </w:r>
      <w:r>
        <w:tab/>
        <w:t>NSSF responds to Initial-AMF with an AMF-Set-ID, or a list of AMF nf-Instance-IDs (e.g. of Target-AMF) which are better suited to serve the UE, along with allowed NSSAI.</w:t>
      </w:r>
    </w:p>
    <w:p w14:paraId="19CB1B77" w14:textId="36C44CFB" w:rsidR="00C6076A" w:rsidDel="00310CE8" w:rsidRDefault="00C6076A" w:rsidP="00C6076A">
      <w:pPr>
        <w:pStyle w:val="EditorsNote"/>
        <w:rPr>
          <w:del w:id="974" w:author="S3-211195" w:date="2021-03-08T23:41:00Z"/>
        </w:rPr>
      </w:pPr>
      <w:del w:id="975" w:author="S3-211195" w:date="2021-03-08T23:41:00Z">
        <w:r w:rsidDel="00310CE8">
          <w:delText>Editor’s Note:</w:delText>
        </w:r>
        <w:r w:rsidDel="00310CE8">
          <w:tab/>
          <w:delText>How the solution works when NRF/NSSF returns a subset of AMFs is FFS.</w:delText>
        </w:r>
      </w:del>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t>-</w:t>
      </w:r>
      <w:r>
        <w:tab/>
        <w:t>AMF-Set ID in GUAMI set to that of Target-AMF, as returned from NSSF/NRF</w:t>
      </w:r>
    </w:p>
    <w:p w14:paraId="1A2E5AF8" w14:textId="6EDC084A" w:rsidR="00C6076A" w:rsidRDefault="00C6076A" w:rsidP="00F55F0F">
      <w:pPr>
        <w:pStyle w:val="B3"/>
        <w:rPr>
          <w:ins w:id="976" w:author="S3-211195" w:date="2021-03-08T23:42:00Z"/>
        </w:rPr>
      </w:pPr>
      <w:r>
        <w:lastRenderedPageBreak/>
        <w:t>-</w:t>
      </w:r>
      <w:r>
        <w:tab/>
        <w:t>AMF Pointer set to 0xFFFFFF, or a reserved value</w:t>
      </w:r>
      <w:ins w:id="977" w:author="S3-211195" w:date="2021-03-08T23:41:00Z">
        <w:r w:rsidR="00310CE8">
          <w:t>, or that of Target-AMF (if specific AMF IDs are returned by NRF/NSSF)</w:t>
        </w:r>
      </w:ins>
    </w:p>
    <w:p w14:paraId="2B1E7AF0" w14:textId="0FDF2DCE" w:rsidR="00310CE8" w:rsidRDefault="00310CE8" w:rsidP="00310CE8">
      <w:pPr>
        <w:pStyle w:val="EditorsNote"/>
        <w:rPr>
          <w:ins w:id="978" w:author="S3-211195" w:date="2021-03-08T23:42:00Z"/>
          <w:lang w:val="en-US" w:eastAsia="zh-CN"/>
        </w:rPr>
      </w:pPr>
      <w:ins w:id="979" w:author="S3-211195" w:date="2021-03-08T23:42:00Z">
        <w:r>
          <w:t>Editor</w:t>
        </w:r>
      </w:ins>
      <w:ins w:id="980" w:author="Rapporteur" w:date="2021-03-08T23:48:00Z">
        <w:r w:rsidR="004921EE">
          <w:t>'</w:t>
        </w:r>
      </w:ins>
      <w:ins w:id="981" w:author="S3-211195" w:date="2021-03-08T23:42:00Z">
        <w:del w:id="982" w:author="Rapporteur" w:date="2021-03-08T23:48:00Z">
          <w:r w:rsidDel="004921EE">
            <w:delText>’</w:delText>
          </w:r>
        </w:del>
        <w:r>
          <w:t>s Note:</w:t>
        </w:r>
        <w:r>
          <w:tab/>
        </w:r>
        <w:r>
          <w:rPr>
            <w:lang w:val="en-US" w:eastAsia="zh-CN"/>
          </w:rPr>
          <w:t>How to solve GUTI collision is FFS.</w:t>
        </w:r>
      </w:ins>
    </w:p>
    <w:p w14:paraId="0A36EB15" w14:textId="2F3E2C67" w:rsidR="00310CE8" w:rsidRPr="00310CE8" w:rsidDel="004921EE" w:rsidRDefault="00310CE8" w:rsidP="00F55F0F">
      <w:pPr>
        <w:pStyle w:val="B3"/>
        <w:rPr>
          <w:del w:id="983" w:author="Rapporteur" w:date="2021-03-08T23:48:00Z"/>
          <w:lang w:val="en-US"/>
          <w:rPrChange w:id="984" w:author="S3-211195" w:date="2021-03-08T23:42:00Z">
            <w:rPr>
              <w:del w:id="985" w:author="Rapporteur" w:date="2021-03-08T23:48:00Z"/>
            </w:rPr>
          </w:rPrChange>
        </w:rPr>
      </w:pPr>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rPr>
          <w:ins w:id="986" w:author="S3-211194" w:date="2021-03-08T23:35:00Z"/>
        </w:rPr>
      </w:pPr>
      <w:r>
        <w:t>-</w:t>
      </w:r>
      <w:r>
        <w:tab/>
        <w:t>An indication that UE needs to re-register to the network using 5G-GUTI provided in re-route assistance information.</w:t>
      </w:r>
      <w:ins w:id="987" w:author="S3-211195" w:date="2021-03-08T23:42:00Z">
        <w:r w:rsidR="00310CE8" w:rsidRPr="00310CE8">
          <w:t xml:space="preserve"> </w:t>
        </w:r>
        <w:r w:rsidR="00310CE8">
          <w:t>This may be implicit due to presence of re-route assistance information. Exact details can be decided by Stage-3.</w:t>
        </w:r>
      </w:ins>
    </w:p>
    <w:p w14:paraId="7F51F0AC" w14:textId="7D6A98BA" w:rsidR="00274605" w:rsidRDefault="00274605">
      <w:pPr>
        <w:pStyle w:val="B1"/>
        <w:rPr>
          <w:ins w:id="988" w:author="S3-211194" w:date="2021-03-08T23:35:00Z"/>
          <w:color w:val="FF0000"/>
        </w:rPr>
        <w:pPrChange w:id="989" w:author="Rapporteur" w:date="2021-03-08T23:37:00Z">
          <w:pPr>
            <w:keepLines/>
            <w:ind w:left="1135" w:hanging="851"/>
          </w:pPr>
        </w:pPrChange>
      </w:pPr>
      <w:ins w:id="990" w:author="Rapporteur" w:date="2021-03-08T23:37:00Z">
        <w:r>
          <w:rPr>
            <w:lang w:val="en"/>
          </w:rPr>
          <w:tab/>
        </w:r>
      </w:ins>
      <w:ins w:id="991" w:author="S3-211194" w:date="2021-03-08T23:35:00Z">
        <w:r w:rsidRPr="00274605">
          <w:rPr>
            <w:lang w:val="en"/>
            <w:rPrChange w:id="992" w:author="Rapporteur" w:date="2021-03-08T23:37:00Z">
              <w:rPr/>
            </w:rPrChange>
          </w:rPr>
          <w:t>Following</w:t>
        </w:r>
        <w:r>
          <w:t xml:space="preserve"> this, UE sends Registration Complete, and network releases ngAP/RRC connection.</w:t>
        </w:r>
      </w:ins>
    </w:p>
    <w:p w14:paraId="03EFF49E" w14:textId="50261CA0" w:rsidR="00274605" w:rsidDel="00274605" w:rsidRDefault="004921EE">
      <w:pPr>
        <w:pStyle w:val="B3"/>
        <w:rPr>
          <w:del w:id="993" w:author="Rapporteur" w:date="2021-03-08T23:37:00Z"/>
        </w:rPr>
        <w:pPrChange w:id="994" w:author="S3-211194" w:date="2021-03-08T23:35:00Z">
          <w:pPr>
            <w:pStyle w:val="B2"/>
          </w:pPr>
        </w:pPrChange>
      </w:pPr>
      <w:ins w:id="995" w:author="Rapporteur" w:date="2021-03-08T23:48:00Z">
        <w:r>
          <w:tab/>
        </w:r>
      </w:ins>
    </w:p>
    <w:p w14:paraId="66D88D30" w14:textId="08351321" w:rsidR="00310CE8" w:rsidRDefault="00C6076A">
      <w:pPr>
        <w:pStyle w:val="B1"/>
        <w:rPr>
          <w:ins w:id="996" w:author="S3-211195" w:date="2021-03-08T23:43:00Z"/>
        </w:rPr>
        <w:pPrChange w:id="997" w:author="Rapporteur" w:date="2021-03-08T23:48:00Z">
          <w:pPr>
            <w:pStyle w:val="EditorsNote"/>
            <w:ind w:left="284" w:firstLine="0"/>
          </w:pPr>
        </w:pPrChange>
      </w:pPr>
      <w:del w:id="998" w:author="S3-211195" w:date="2021-03-08T23:44:00Z">
        <w:r w:rsidDel="000E6A45">
          <w:delText>Editor’s Note:</w:delText>
        </w:r>
        <w:r w:rsidDel="000E6A45">
          <w:tab/>
        </w:r>
        <w:r w:rsidDel="000E6A45">
          <w:rPr>
            <w:lang w:val="en-US" w:eastAsia="zh-CN"/>
          </w:rPr>
          <w:delText>How the initial AMF learns about the new UE capability (to receive re-route assistance information) is FFS.</w:delText>
        </w:r>
      </w:del>
      <w:ins w:id="999" w:author="S3-211195" w:date="2021-03-08T23:43:00Z">
        <w:r w:rsidR="00310CE8">
          <w:t xml:space="preserve">UE also needs to indicate its support of receiving re-route assistance information in Step #1. Exact details will be decided by Stage-3. </w:t>
        </w:r>
      </w:ins>
    </w:p>
    <w:p w14:paraId="1CAD4EEB" w14:textId="32B0C32B" w:rsidR="00310CE8" w:rsidRDefault="004921EE">
      <w:pPr>
        <w:pStyle w:val="B1"/>
        <w:rPr>
          <w:ins w:id="1000" w:author="S3-211195" w:date="2021-03-08T23:43:00Z"/>
        </w:rPr>
        <w:pPrChange w:id="1001" w:author="Rapporteur" w:date="2021-03-08T23:48:00Z">
          <w:pPr>
            <w:ind w:left="284"/>
          </w:pPr>
        </w:pPrChange>
      </w:pPr>
      <w:ins w:id="1002" w:author="Rapporteur" w:date="2021-03-08T23:49:00Z">
        <w:r>
          <w:tab/>
        </w:r>
      </w:ins>
      <w:ins w:id="1003" w:author="S3-211195" w:date="2021-03-08T23:43:00Z">
        <w:r w:rsidR="00310CE8">
          <w:t>For legacy UEs which do not support such capability, registration accept is sent with following information. Re-route assistance information is not sent in this case.</w:t>
        </w:r>
      </w:ins>
    </w:p>
    <w:p w14:paraId="3FB9571A" w14:textId="77777777" w:rsidR="00310CE8" w:rsidRDefault="00310CE8">
      <w:pPr>
        <w:pStyle w:val="B2"/>
        <w:rPr>
          <w:ins w:id="1004" w:author="S3-211195" w:date="2021-03-08T23:43:00Z"/>
        </w:rPr>
        <w:pPrChange w:id="1005" w:author="Rapporteur" w:date="2021-03-08T23:49:00Z">
          <w:pPr>
            <w:ind w:left="1135" w:hanging="284"/>
          </w:pPr>
        </w:pPrChange>
      </w:pPr>
      <w:ins w:id="1006" w:author="S3-211195" w:date="2021-03-08T23:43:00Z">
        <w:r>
          <w:t>-</w:t>
        </w:r>
        <w:r>
          <w:tab/>
          <w:t>5G-GUTI set as indicated above</w:t>
        </w:r>
      </w:ins>
    </w:p>
    <w:p w14:paraId="444F5018" w14:textId="77777777" w:rsidR="00310CE8" w:rsidRDefault="00310CE8">
      <w:pPr>
        <w:pStyle w:val="B2"/>
        <w:rPr>
          <w:ins w:id="1007" w:author="S3-211195" w:date="2021-03-08T23:43:00Z"/>
        </w:rPr>
        <w:pPrChange w:id="1008" w:author="Rapporteur" w:date="2021-03-08T23:49:00Z">
          <w:pPr>
            <w:ind w:left="1135" w:hanging="284"/>
          </w:pPr>
        </w:pPrChange>
      </w:pPr>
      <w:ins w:id="1009" w:author="S3-211195" w:date="2021-03-08T23:43:00Z">
        <w:r>
          <w:t>-</w:t>
        </w:r>
        <w:r>
          <w:tab/>
          <w:t>Really short periodic registration timer (e.g. 4 seconds)</w:t>
        </w:r>
      </w:ins>
    </w:p>
    <w:p w14:paraId="025B4285" w14:textId="38D49EBF" w:rsidR="00310CE8" w:rsidDel="001B6A27" w:rsidRDefault="00310CE8" w:rsidP="00C6076A">
      <w:pPr>
        <w:pStyle w:val="EditorsNote"/>
        <w:rPr>
          <w:del w:id="1010" w:author="Rapporteur" w:date="2021-03-08T23:49:00Z"/>
        </w:rPr>
      </w:pP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ins w:id="1011" w:author="S3-211194" w:date="2021-03-08T23:36:00Z">
        <w:r w:rsidR="00274605" w:rsidRPr="00274605">
          <w:t xml:space="preserve"> </w:t>
        </w:r>
        <w:r w:rsidR="00274605">
          <w:t>via a new RRC Connection towards RAN.</w:t>
        </w:r>
      </w:ins>
      <w:r>
        <w:t xml:space="preserve"> RAN forwards the request to Target-AMF.</w:t>
      </w:r>
    </w:p>
    <w:p w14:paraId="1F1D905E" w14:textId="27C12505" w:rsidR="00C6076A" w:rsidRDefault="00C6076A" w:rsidP="00F55F0F">
      <w:pPr>
        <w:pStyle w:val="B1"/>
        <w:rPr>
          <w:ins w:id="1012" w:author="S3-211195" w:date="2021-03-08T23:47:00Z"/>
          <w:lang w:val="en"/>
        </w:rPr>
      </w:pPr>
      <w:r>
        <w:rPr>
          <w:b/>
          <w:lang w:val="en"/>
        </w:rPr>
        <w:t>Step #7:</w:t>
      </w:r>
      <w:r>
        <w:rPr>
          <w:lang w:val="en"/>
        </w:rPr>
        <w:tab/>
      </w:r>
      <w:ins w:id="1013" w:author="S3-211195" w:date="2021-03-08T23:45:00Z">
        <w:r w:rsidR="000E6A45">
          <w:rPr>
            <w:lang w:val="en"/>
          </w:rPr>
          <w:t xml:space="preserve">When </w:t>
        </w:r>
      </w:ins>
      <w:r>
        <w:rPr>
          <w:lang w:val="en"/>
        </w:rPr>
        <w:t>Target-AMF</w:t>
      </w:r>
      <w:ins w:id="1014" w:author="S3-211195" w:date="2021-03-08T23:45:00Z">
        <w:r w:rsidR="000E6A45">
          <w:rPr>
            <w:lang w:val="en"/>
          </w:rPr>
          <w:t xml:space="preserve"> receives the new Registration Request with new 5G-GUTI, it determines that it neither has UE</w:t>
        </w:r>
        <w:del w:id="1015" w:author="Rapporteur" w:date="2021-03-09T12:55:00Z">
          <w:r w:rsidR="000E6A45" w:rsidDel="0055400E">
            <w:rPr>
              <w:lang w:val="en"/>
            </w:rPr>
            <w:delText>’</w:delText>
          </w:r>
        </w:del>
      </w:ins>
      <w:ins w:id="1016" w:author="Rapporteur" w:date="2021-03-09T12:55:00Z">
        <w:r w:rsidR="0055400E">
          <w:rPr>
            <w:lang w:val="en"/>
          </w:rPr>
          <w:t>'</w:t>
        </w:r>
      </w:ins>
      <w:ins w:id="1017" w:author="S3-211195" w:date="2021-03-08T23:45:00Z">
        <w:r w:rsidR="000E6A45">
          <w:rPr>
            <w:lang w:val="en"/>
          </w:rPr>
          <w:t>s context locally, nor can reach the old AMF (e.g. due to</w:t>
        </w:r>
        <w:del w:id="1018" w:author="Samsung" w:date="2021-02-22T19:48:00Z">
          <w:r w:rsidR="000E6A45">
            <w:rPr>
              <w:lang w:val="en"/>
            </w:rPr>
            <w:delText>, based on the</w:delText>
          </w:r>
        </w:del>
      </w:ins>
      <w:del w:id="1019" w:author="S3-211195" w:date="2021-03-08T23:45:00Z">
        <w:r w:rsidDel="000E6A45">
          <w:rPr>
            <w:lang w:val="en"/>
          </w:rPr>
          <w:delText>, based on the</w:delText>
        </w:r>
      </w:del>
      <w:r>
        <w:rPr>
          <w:lang w:val="en"/>
        </w:rPr>
        <w:t xml:space="preserve"> presence of reserved value of AMF-Pointer in 5G-GUTI</w:t>
      </w:r>
      <w:ins w:id="1020" w:author="S3-211195" w:date="2021-03-08T23:45:00Z">
        <w:r w:rsidR="000E6A45">
          <w:rPr>
            <w:lang w:val="en"/>
          </w:rPr>
          <w:t>)</w:t>
        </w:r>
      </w:ins>
      <w:r>
        <w:rPr>
          <w:lang w:val="en"/>
        </w:rPr>
        <w:t>,</w:t>
      </w:r>
      <w:ins w:id="1021" w:author="S3-211195" w:date="2021-03-08T23:46:00Z">
        <w:r w:rsidR="000E6A45">
          <w:rPr>
            <w:lang w:val="en"/>
          </w:rPr>
          <w:t xml:space="preserve"> and deduces</w:t>
        </w:r>
      </w:ins>
      <w:r>
        <w:rPr>
          <w:lang w:val="en"/>
        </w:rPr>
        <w:t xml:space="preserve"> </w:t>
      </w:r>
      <w:del w:id="1022" w:author="S3-211195" w:date="2021-03-08T23:46:00Z">
        <w:r w:rsidDel="000E6A45">
          <w:rPr>
            <w:lang w:val="en"/>
          </w:rPr>
          <w:delText xml:space="preserve">determines </w:delText>
        </w:r>
      </w:del>
      <w:r>
        <w:rPr>
          <w:lang w:val="en"/>
        </w:rPr>
        <w:t>that this is a re-routed Registration request</w:t>
      </w:r>
      <w:ins w:id="1023" w:author="S3-211195" w:date="2021-03-08T23:47:00Z">
        <w:r w:rsidR="000E6A45">
          <w:rPr>
            <w:lang w:val="en"/>
          </w:rPr>
          <w:t>. It accordingly</w:t>
        </w:r>
      </w:ins>
      <w:del w:id="1024" w:author="S3-211195" w:date="2021-03-08T23:47:00Z">
        <w:r w:rsidDel="000E6A45">
          <w:rPr>
            <w:lang w:val="en"/>
          </w:rPr>
          <w:delText>s, and</w:delText>
        </w:r>
      </w:del>
      <w:r>
        <w:rPr>
          <w:lang w:val="en"/>
        </w:rPr>
        <w:t xml:space="preserve"> proceeds with identity request/response followed by Primary authentication procedure. Since no Inter-AMF routing via RAN is involved now, the registration procedure is able to proceed.</w:t>
      </w:r>
    </w:p>
    <w:p w14:paraId="79D43FC8" w14:textId="322322C5" w:rsidR="000E6A45" w:rsidRDefault="001B6A27">
      <w:pPr>
        <w:pStyle w:val="B1"/>
        <w:rPr>
          <w:ins w:id="1025" w:author="S3-211195" w:date="2021-03-08T23:47:00Z"/>
          <w:lang w:val="en"/>
        </w:rPr>
        <w:pPrChange w:id="1026" w:author="Rapporteur" w:date="2021-03-08T23:50:00Z">
          <w:pPr>
            <w:ind w:left="568" w:hanging="284"/>
          </w:pPr>
        </w:pPrChange>
      </w:pPr>
      <w:ins w:id="1027" w:author="Rapporteur" w:date="2021-03-08T23:50:00Z">
        <w:r>
          <w:rPr>
            <w:lang w:val="en"/>
          </w:rPr>
          <w:tab/>
        </w:r>
      </w:ins>
      <w:ins w:id="1028" w:author="S3-211195" w:date="2021-03-08T23:47:00Z">
        <w:r w:rsidR="000E6A45">
          <w:rPr>
            <w:lang w:val="en"/>
          </w:rPr>
          <w:t xml:space="preserve">For legacy UEs which may have initiated Registration Request of type </w:t>
        </w:r>
        <w:del w:id="1029" w:author="Rapporteur" w:date="2021-03-08T23:50:00Z">
          <w:r w:rsidR="000E6A45" w:rsidDel="00136A85">
            <w:rPr>
              <w:lang w:val="en"/>
            </w:rPr>
            <w:delText>“</w:delText>
          </w:r>
        </w:del>
      </w:ins>
      <w:ins w:id="1030" w:author="Rapporteur" w:date="2021-03-08T23:50:00Z">
        <w:r w:rsidR="00136A85">
          <w:rPr>
            <w:lang w:val="en"/>
          </w:rPr>
          <w:t>"</w:t>
        </w:r>
      </w:ins>
      <w:ins w:id="1031" w:author="S3-211195" w:date="2021-03-08T23:47:00Z">
        <w:r w:rsidR="000E6A45">
          <w:rPr>
            <w:lang w:val="en"/>
          </w:rPr>
          <w:t>periodic</w:t>
        </w:r>
        <w:del w:id="1032" w:author="Rapporteur" w:date="2021-03-08T23:50:00Z">
          <w:r w:rsidR="000E6A45" w:rsidDel="00136A85">
            <w:rPr>
              <w:lang w:val="en"/>
            </w:rPr>
            <w:delText>”</w:delText>
          </w:r>
        </w:del>
      </w:ins>
      <w:ins w:id="1033" w:author="Rapporteur" w:date="2021-03-08T23:50:00Z">
        <w:r w:rsidR="00136A85">
          <w:rPr>
            <w:lang w:val="en"/>
          </w:rPr>
          <w:t>"</w:t>
        </w:r>
      </w:ins>
      <w:ins w:id="1034" w:author="S3-211195" w:date="2021-03-08T23:47:00Z">
        <w:r w:rsidR="000E6A45">
          <w:rPr>
            <w:lang w:val="en"/>
          </w:rPr>
          <w:t xml:space="preserve">, target AMF rejects registration request which forces it to send Registration Request of type </w:t>
        </w:r>
        <w:del w:id="1035" w:author="Rapporteur" w:date="2021-03-08T23:50:00Z">
          <w:r w:rsidR="000E6A45" w:rsidDel="00136A85">
            <w:rPr>
              <w:lang w:val="en"/>
            </w:rPr>
            <w:delText>“</w:delText>
          </w:r>
        </w:del>
      </w:ins>
      <w:ins w:id="1036" w:author="Rapporteur" w:date="2021-03-08T23:50:00Z">
        <w:r w:rsidR="00136A85">
          <w:rPr>
            <w:lang w:val="en"/>
          </w:rPr>
          <w:t>"</w:t>
        </w:r>
      </w:ins>
      <w:ins w:id="1037" w:author="S3-211195" w:date="2021-03-08T23:47:00Z">
        <w:r w:rsidR="000E6A45">
          <w:rPr>
            <w:lang w:val="en"/>
          </w:rPr>
          <w:t>initial</w:t>
        </w:r>
        <w:del w:id="1038" w:author="Rapporteur" w:date="2021-03-08T23:50:00Z">
          <w:r w:rsidR="000E6A45" w:rsidDel="00136A85">
            <w:rPr>
              <w:lang w:val="en"/>
            </w:rPr>
            <w:delText>”</w:delText>
          </w:r>
        </w:del>
      </w:ins>
      <w:ins w:id="1039" w:author="Rapporteur" w:date="2021-03-08T23:50:00Z">
        <w:r w:rsidR="00136A85">
          <w:rPr>
            <w:lang w:val="en"/>
          </w:rPr>
          <w:t>"</w:t>
        </w:r>
      </w:ins>
      <w:ins w:id="1040" w:author="S3-211195" w:date="2021-03-08T23:47:00Z">
        <w:r w:rsidR="000E6A45">
          <w:rPr>
            <w:lang w:val="en"/>
          </w:rPr>
          <w:t>.</w:t>
        </w:r>
      </w:ins>
    </w:p>
    <w:p w14:paraId="0982E20D" w14:textId="77777777" w:rsidR="00882D0B" w:rsidRDefault="00882D0B" w:rsidP="00882D0B">
      <w:pPr>
        <w:pStyle w:val="Heading4"/>
        <w:rPr>
          <w:ins w:id="1041" w:author="S3-211196" w:date="2021-03-08T23:54:00Z"/>
          <w:rFonts w:eastAsia="SimSun"/>
        </w:rPr>
      </w:pPr>
      <w:bookmarkStart w:id="1042" w:name="_Toc66187565"/>
      <w:ins w:id="1043" w:author="S3-211196" w:date="2021-03-08T23:54:00Z">
        <w:r>
          <w:rPr>
            <w:rFonts w:eastAsia="SimSun"/>
          </w:rPr>
          <w:t>6.5.2.1</w:t>
        </w:r>
        <w:r>
          <w:rPr>
            <w:rFonts w:eastAsia="SimSun"/>
          </w:rPr>
          <w:tab/>
          <w:t>Handling Different cases of communicating AMFs (Figure 4.3-1)</w:t>
        </w:r>
        <w:bookmarkEnd w:id="1042"/>
      </w:ins>
    </w:p>
    <w:p w14:paraId="7D26BC73" w14:textId="2A4ED800" w:rsidR="00882D0B" w:rsidRDefault="00882D0B">
      <w:pPr>
        <w:pStyle w:val="B1"/>
        <w:rPr>
          <w:ins w:id="1044" w:author="S3-211196" w:date="2021-03-08T23:54:00Z"/>
          <w:lang w:eastAsia="zh-CN"/>
        </w:rPr>
        <w:pPrChange w:id="1045" w:author="Rapporteur" w:date="2021-03-08T23:56:00Z">
          <w:pPr/>
        </w:pPrChange>
      </w:pPr>
      <w:ins w:id="1046" w:author="S3-211196" w:date="2021-03-08T23:54:00Z">
        <w:r>
          <w:rPr>
            <w:lang w:eastAsia="zh-CN"/>
          </w:rPr>
          <w:t>Case 1:</w:t>
        </w:r>
      </w:ins>
      <w:ins w:id="1047" w:author="Rapporteur" w:date="2021-03-08T23:56:00Z">
        <w:r>
          <w:rPr>
            <w:lang w:eastAsia="zh-CN"/>
          </w:rPr>
          <w:tab/>
        </w:r>
      </w:ins>
      <w:ins w:id="1048" w:author="S3-211196" w:date="2021-03-08T23:54:00Z">
        <w:del w:id="1049" w:author="Rapporteur" w:date="2021-03-08T23:56:00Z">
          <w:r w:rsidDel="00882D0B">
            <w:rPr>
              <w:lang w:eastAsia="zh-CN"/>
            </w:rPr>
            <w:tab/>
          </w:r>
          <w:r w:rsidDel="00882D0B">
            <w:rPr>
              <w:lang w:eastAsia="zh-CN"/>
            </w:rPr>
            <w:tab/>
          </w:r>
        </w:del>
        <w:r>
          <w:rPr>
            <w:lang w:eastAsia="zh-CN"/>
          </w:rPr>
          <w:t>This is handled with procedure defined in Clause 6.5.1</w:t>
        </w:r>
      </w:ins>
    </w:p>
    <w:p w14:paraId="52187CAA" w14:textId="77777777" w:rsidR="00882D0B" w:rsidRDefault="00882D0B">
      <w:pPr>
        <w:pStyle w:val="B1"/>
        <w:rPr>
          <w:ins w:id="1050" w:author="S3-211196" w:date="2021-03-08T23:54:00Z"/>
          <w:lang w:eastAsia="zh-CN"/>
        </w:rPr>
        <w:pPrChange w:id="1051" w:author="Rapporteur" w:date="2021-03-08T23:56:00Z">
          <w:pPr/>
        </w:pPrChange>
      </w:pPr>
      <w:ins w:id="1052" w:author="S3-211196" w:date="2021-03-08T23:54:00Z">
        <w:r>
          <w:rPr>
            <w:lang w:eastAsia="zh-CN"/>
          </w:rPr>
          <w:t>Case 2.a.i:</w:t>
        </w:r>
        <w:r>
          <w:rPr>
            <w:lang w:eastAsia="zh-CN"/>
          </w:rPr>
          <w:tab/>
        </w:r>
        <w:r>
          <w:rPr>
            <w:lang w:eastAsia="zh-CN"/>
          </w:rPr>
          <w:tab/>
          <w:t>This case cannot be handled with this solution, as source AMF does not transfer any data to target AMF.</w:t>
        </w:r>
      </w:ins>
    </w:p>
    <w:p w14:paraId="10736D63" w14:textId="77777777" w:rsidR="00882D0B" w:rsidRDefault="00882D0B">
      <w:pPr>
        <w:pStyle w:val="B1"/>
        <w:rPr>
          <w:ins w:id="1053" w:author="S3-211196" w:date="2021-03-08T23:54:00Z"/>
          <w:lang w:eastAsia="zh-CN"/>
        </w:rPr>
        <w:pPrChange w:id="1054" w:author="Rapporteur" w:date="2021-03-08T23:56:00Z">
          <w:pPr/>
        </w:pPrChange>
      </w:pPr>
      <w:ins w:id="1055" w:author="S3-211196" w:date="2021-03-08T23:54:00Z">
        <w:r>
          <w:rPr>
            <w:lang w:eastAsia="zh-CN"/>
          </w:rPr>
          <w:t>Case 2.a.ii:</w:t>
        </w:r>
        <w:r>
          <w:rPr>
            <w:lang w:eastAsia="zh-CN"/>
          </w:rPr>
          <w:tab/>
          <w:t>This case cannot be handled by any procedure.</w:t>
        </w:r>
      </w:ins>
    </w:p>
    <w:p w14:paraId="37382A75" w14:textId="77777777" w:rsidR="00882D0B" w:rsidRDefault="00882D0B">
      <w:pPr>
        <w:pStyle w:val="B1"/>
        <w:rPr>
          <w:ins w:id="1056" w:author="S3-211196" w:date="2021-03-08T23:54:00Z"/>
          <w:lang w:eastAsia="zh-CN"/>
        </w:rPr>
        <w:pPrChange w:id="1057" w:author="Rapporteur" w:date="2021-03-08T23:56:00Z">
          <w:pPr/>
        </w:pPrChange>
      </w:pPr>
      <w:ins w:id="1058" w:author="S3-211196" w:date="2021-03-08T23:54:00Z">
        <w:r>
          <w:rPr>
            <w:lang w:eastAsia="zh-CN"/>
          </w:rPr>
          <w:t>Case 2.b.i:</w:t>
        </w:r>
        <w:r>
          <w:rPr>
            <w:lang w:eastAsia="zh-CN"/>
          </w:rPr>
          <w:tab/>
        </w:r>
        <w:r>
          <w:rPr>
            <w:lang w:eastAsia="zh-CN"/>
          </w:rPr>
          <w:tab/>
          <w:t>It is proposed to handle this case as follows.</w:t>
        </w:r>
      </w:ins>
    </w:p>
    <w:p w14:paraId="00C1ACE4" w14:textId="49247A44" w:rsidR="00882D0B" w:rsidRDefault="00882D0B">
      <w:pPr>
        <w:pStyle w:val="B2"/>
        <w:rPr>
          <w:ins w:id="1059" w:author="S3-211196" w:date="2021-03-08T23:54:00Z"/>
          <w:lang w:eastAsia="zh-CN"/>
        </w:rPr>
        <w:pPrChange w:id="1060" w:author="Rapporteur" w:date="2021-03-08T23:57:00Z">
          <w:pPr>
            <w:numPr>
              <w:numId w:val="23"/>
            </w:numPr>
            <w:ind w:left="720" w:hanging="360"/>
          </w:pPr>
        </w:pPrChange>
      </w:pPr>
      <w:ins w:id="1061" w:author="Rapporteur" w:date="2021-03-08T23:57:00Z">
        <w:r>
          <w:rPr>
            <w:lang w:eastAsia="zh-CN"/>
          </w:rPr>
          <w:t>-</w:t>
        </w:r>
        <w:r>
          <w:rPr>
            <w:lang w:eastAsia="zh-CN"/>
          </w:rPr>
          <w:tab/>
        </w:r>
      </w:ins>
      <w:ins w:id="1062" w:author="S3-211196" w:date="2021-03-08T23:54:00Z">
        <w:r>
          <w:rPr>
            <w:lang w:eastAsia="zh-CN"/>
          </w:rPr>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w:t>
        </w:r>
      </w:ins>
      <w:ins w:id="1063" w:author="Rapporteur" w:date="2021-03-08T23:57:00Z">
        <w:r>
          <w:rPr>
            <w:lang w:val="en"/>
          </w:rPr>
          <w:t>e</w:t>
        </w:r>
      </w:ins>
      <w:ins w:id="1064" w:author="S3-211196" w:date="2021-03-08T23:54:00Z">
        <w:r>
          <w:rPr>
            <w:lang w:val="en"/>
          </w:rPr>
          <w:t>ve the UE</w:t>
        </w:r>
        <w:del w:id="1065" w:author="Rapporteur" w:date="2021-03-09T12:55:00Z">
          <w:r w:rsidDel="0055400E">
            <w:rPr>
              <w:lang w:val="en"/>
            </w:rPr>
            <w:delText>’</w:delText>
          </w:r>
        </w:del>
      </w:ins>
      <w:ins w:id="1066" w:author="Rapporteur" w:date="2021-03-09T12:55:00Z">
        <w:r w:rsidR="0055400E">
          <w:rPr>
            <w:lang w:val="en"/>
          </w:rPr>
          <w:t>'</w:t>
        </w:r>
      </w:ins>
      <w:ins w:id="1067" w:author="S3-211196" w:date="2021-03-08T23:54:00Z">
        <w:r>
          <w:rPr>
            <w:lang w:val="en"/>
          </w:rPr>
          <w:t xml:space="preserve">s Context. </w:t>
        </w:r>
      </w:ins>
    </w:p>
    <w:p w14:paraId="211246E6" w14:textId="32B3E7B6" w:rsidR="00882D0B" w:rsidRDefault="00882D0B" w:rsidP="00882D0B">
      <w:pPr>
        <w:pStyle w:val="NO"/>
        <w:rPr>
          <w:ins w:id="1068" w:author="S3-211196" w:date="2021-03-08T23:54:00Z"/>
          <w:rFonts w:eastAsia="SimSun"/>
          <w:lang w:eastAsia="zh-CN"/>
        </w:rPr>
      </w:pPr>
      <w:ins w:id="1069" w:author="S3-211196" w:date="2021-03-08T23:54:00Z">
        <w:r>
          <w:rPr>
            <w:lang w:eastAsia="zh-CN"/>
          </w:rPr>
          <w:t>NOTE:</w:t>
        </w:r>
      </w:ins>
      <w:ins w:id="1070" w:author="Rapporteur" w:date="2021-03-08T23:57:00Z">
        <w:r>
          <w:rPr>
            <w:lang w:eastAsia="zh-CN"/>
          </w:rPr>
          <w:tab/>
        </w:r>
      </w:ins>
      <w:ins w:id="1071" w:author="S3-211196" w:date="2021-03-08T23:54:00Z">
        <w:del w:id="1072" w:author="Rapporteur" w:date="2021-03-08T23:57:00Z">
          <w:r w:rsidDel="00882D0B">
            <w:rPr>
              <w:lang w:eastAsia="zh-CN"/>
            </w:rPr>
            <w:delText xml:space="preserve"> </w:delText>
          </w:r>
        </w:del>
        <w:r>
          <w:rPr>
            <w:lang w:eastAsia="zh-CN"/>
          </w:rPr>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ins>
    </w:p>
    <w:p w14:paraId="5536B581" w14:textId="2FD22482" w:rsidR="00882D0B" w:rsidRDefault="00882D0B">
      <w:pPr>
        <w:pStyle w:val="B2"/>
        <w:rPr>
          <w:ins w:id="1073" w:author="S3-211196" w:date="2021-03-08T23:54:00Z"/>
        </w:rPr>
        <w:pPrChange w:id="1074" w:author="Rapporteur" w:date="2021-03-08T23:57:00Z">
          <w:pPr>
            <w:numPr>
              <w:numId w:val="23"/>
            </w:numPr>
            <w:ind w:left="720" w:hanging="360"/>
          </w:pPr>
        </w:pPrChange>
      </w:pPr>
      <w:ins w:id="1075" w:author="Rapporteur" w:date="2021-03-08T23:57:00Z">
        <w:r>
          <w:rPr>
            <w:lang w:eastAsia="zh-CN"/>
          </w:rPr>
          <w:t>-</w:t>
        </w:r>
        <w:r>
          <w:rPr>
            <w:lang w:eastAsia="zh-CN"/>
          </w:rPr>
          <w:tab/>
        </w:r>
      </w:ins>
      <w:ins w:id="1076" w:author="S3-211196" w:date="2021-03-08T23:54:00Z">
        <w:r>
          <w:rPr>
            <w:lang w:eastAsia="zh-CN"/>
          </w:rPr>
          <w:t>Target-AMF requests old-AMF to transfer UE</w:t>
        </w:r>
        <w:del w:id="1077" w:author="Rapporteur" w:date="2021-03-09T12:55:00Z">
          <w:r w:rsidDel="0055400E">
            <w:rPr>
              <w:lang w:eastAsia="zh-CN"/>
            </w:rPr>
            <w:delText>’</w:delText>
          </w:r>
        </w:del>
      </w:ins>
      <w:ins w:id="1078" w:author="Rapporteur" w:date="2021-03-09T12:55:00Z">
        <w:r w:rsidR="0055400E">
          <w:rPr>
            <w:lang w:eastAsia="zh-CN"/>
          </w:rPr>
          <w:t>'</w:t>
        </w:r>
      </w:ins>
      <w:ins w:id="1079" w:author="S3-211196" w:date="2021-03-08T23:54:00Z">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ins>
    </w:p>
    <w:p w14:paraId="2EDDF3F0" w14:textId="48F4C2BB" w:rsidR="00882D0B" w:rsidRDefault="00882D0B">
      <w:pPr>
        <w:pStyle w:val="B1"/>
        <w:rPr>
          <w:ins w:id="1080" w:author="S3-211196" w:date="2021-03-08T23:54:00Z"/>
          <w:lang w:eastAsia="zh-CN"/>
        </w:rPr>
        <w:pPrChange w:id="1081" w:author="Rapporteur" w:date="2021-03-08T23:57:00Z">
          <w:pPr>
            <w:ind w:left="284"/>
          </w:pPr>
        </w:pPrChange>
      </w:pPr>
      <w:ins w:id="1082" w:author="Rapporteur" w:date="2021-03-08T23:57:00Z">
        <w:r>
          <w:rPr>
            <w:lang w:eastAsia="zh-CN"/>
          </w:rPr>
          <w:tab/>
        </w:r>
      </w:ins>
      <w:ins w:id="1083" w:author="S3-211196" w:date="2021-03-08T23:54:00Z">
        <w:r>
          <w:rPr>
            <w:lang w:eastAsia="zh-CN"/>
          </w:rPr>
          <w:t>Legacy UEs (that do not support receiving/sending new IEs) cannot handle this case.</w:t>
        </w:r>
      </w:ins>
    </w:p>
    <w:p w14:paraId="33C2C8C5" w14:textId="13E406B9" w:rsidR="000E6A45" w:rsidRPr="00CB4458" w:rsidDel="00882D0B" w:rsidRDefault="00882D0B">
      <w:pPr>
        <w:pStyle w:val="B1"/>
        <w:rPr>
          <w:del w:id="1084" w:author="Rapporteur" w:date="2021-03-08T23:50:00Z"/>
          <w:lang w:eastAsia="zh-CN"/>
          <w:rPrChange w:id="1085" w:author="Rapporteur" w:date="2021-03-08T23:58:00Z">
            <w:rPr>
              <w:del w:id="1086" w:author="Rapporteur" w:date="2021-03-08T23:50:00Z"/>
              <w:lang w:val="en"/>
            </w:rPr>
          </w:rPrChange>
        </w:rPr>
        <w:pPrChange w:id="1087" w:author="Rapporteur" w:date="2021-03-08T23:58:00Z">
          <w:pPr>
            <w:pStyle w:val="Heading3"/>
          </w:pPr>
        </w:pPrChange>
      </w:pPr>
      <w:ins w:id="1088" w:author="S3-211196" w:date="2021-03-08T23:54:00Z">
        <w:r>
          <w:rPr>
            <w:lang w:eastAsia="zh-CN"/>
          </w:rPr>
          <w:t>Case 2.b.ii:</w:t>
        </w:r>
        <w:del w:id="1089" w:author="Rapporteur" w:date="2021-03-08T23:58:00Z">
          <w:r w:rsidDel="00882D0B">
            <w:rPr>
              <w:lang w:eastAsia="zh-CN"/>
            </w:rPr>
            <w:delText xml:space="preserve"> </w:delText>
          </w:r>
        </w:del>
        <w:r>
          <w:rPr>
            <w:lang w:eastAsia="zh-CN"/>
          </w:rPr>
          <w:tab/>
          <w:t>Same as above.</w:t>
        </w:r>
      </w:ins>
    </w:p>
    <w:p w14:paraId="22720437" w14:textId="77777777" w:rsidR="00882D0B" w:rsidRPr="00CB4458" w:rsidRDefault="00882D0B" w:rsidP="00CB4458">
      <w:pPr>
        <w:pStyle w:val="B1"/>
        <w:rPr>
          <w:ins w:id="1090" w:author="S3-211196" w:date="2021-03-08T23:54:00Z"/>
          <w:lang w:eastAsia="zh-CN"/>
          <w:rPrChange w:id="1091" w:author="Rapporteur" w:date="2021-03-08T23:58:00Z">
            <w:rPr>
              <w:ins w:id="1092" w:author="S3-211196" w:date="2021-03-08T23:54:00Z"/>
              <w:lang w:val="en"/>
            </w:rPr>
          </w:rPrChange>
        </w:rPr>
      </w:pPr>
    </w:p>
    <w:p w14:paraId="4C383BB7" w14:textId="51C73B1F" w:rsidR="00C6076A" w:rsidDel="00882D0B" w:rsidRDefault="00C6076A" w:rsidP="00C6076A">
      <w:pPr>
        <w:pStyle w:val="EditorsNote"/>
        <w:rPr>
          <w:del w:id="1093" w:author="S3-211196" w:date="2021-03-08T23:54:00Z"/>
        </w:rPr>
      </w:pPr>
      <w:del w:id="1094" w:author="S3-211196" w:date="2021-03-08T23:54:00Z">
        <w:r w:rsidDel="00882D0B">
          <w:lastRenderedPageBreak/>
          <w:delText>Editor’s Note:</w:delText>
        </w:r>
        <w:r w:rsidDel="00882D0B">
          <w:tab/>
          <w:delText>The solution behavior for various cases mentioned in clause 4.3 “Architecture and security assumptions” is FFS.</w:delText>
        </w:r>
      </w:del>
    </w:p>
    <w:p w14:paraId="2457C5F5" w14:textId="14F29C53" w:rsidR="00C6076A" w:rsidDel="00274605" w:rsidRDefault="00C6076A" w:rsidP="00C6076A">
      <w:pPr>
        <w:pStyle w:val="EditorsNote"/>
        <w:rPr>
          <w:del w:id="1095" w:author="S3-211194" w:date="2021-03-08T23:36:00Z"/>
          <w:b/>
        </w:rPr>
      </w:pPr>
      <w:del w:id="1096" w:author="S3-211194" w:date="2021-03-08T23:36:00Z">
        <w:r w:rsidDel="00274605">
          <w:delText>Editor’s Note:</w:delText>
        </w:r>
        <w:r w:rsidDel="00274605">
          <w:tab/>
          <w:delText>How can UE process unprotected message from target AMF is FFS.</w:delText>
        </w:r>
      </w:del>
    </w:p>
    <w:p w14:paraId="5651FFC0" w14:textId="6B3F441E" w:rsidR="00C6076A" w:rsidRDefault="00C6076A" w:rsidP="00C6076A">
      <w:pPr>
        <w:pStyle w:val="Heading3"/>
        <w:rPr>
          <w:rFonts w:eastAsia="SimSun"/>
        </w:rPr>
      </w:pPr>
      <w:bookmarkStart w:id="1097" w:name="_Toc66187566"/>
      <w:r>
        <w:rPr>
          <w:rFonts w:eastAsia="SimSun"/>
        </w:rPr>
        <w:t>6.</w:t>
      </w:r>
      <w:r w:rsidR="00684D00">
        <w:rPr>
          <w:rFonts w:eastAsia="SimSun"/>
        </w:rPr>
        <w:t>5</w:t>
      </w:r>
      <w:r>
        <w:rPr>
          <w:rFonts w:eastAsia="SimSun"/>
        </w:rPr>
        <w:t>.3</w:t>
      </w:r>
      <w:r>
        <w:rPr>
          <w:rFonts w:eastAsia="SimSun"/>
        </w:rPr>
        <w:tab/>
        <w:t xml:space="preserve"> Evaluation</w:t>
      </w:r>
      <w:bookmarkEnd w:id="1097"/>
    </w:p>
    <w:p w14:paraId="69C30E08" w14:textId="77777777" w:rsidR="00882D0B" w:rsidRDefault="00882D0B" w:rsidP="00C6076A">
      <w:pPr>
        <w:rPr>
          <w:ins w:id="1098" w:author="S3-211196" w:date="2021-03-08T23:54:00Z"/>
          <w:lang w:eastAsia="zh-CN"/>
        </w:rPr>
      </w:pPr>
      <w:ins w:id="1099" w:author="S3-211196" w:date="2021-03-08T23:54:00Z">
        <w:r>
          <w:rPr>
            <w:lang w:eastAsia="zh-CN"/>
          </w:rPr>
          <w:t>Pros:</w:t>
        </w:r>
      </w:ins>
    </w:p>
    <w:p w14:paraId="22CD47FC" w14:textId="2259DA89" w:rsidR="00C6076A" w:rsidRDefault="00882D0B">
      <w:pPr>
        <w:pStyle w:val="B1"/>
        <w:rPr>
          <w:ins w:id="1100" w:author="S3-211196" w:date="2021-03-08T23:55:00Z"/>
          <w:lang w:eastAsia="zh-CN"/>
        </w:rPr>
        <w:pPrChange w:id="1101" w:author="Rapporteur" w:date="2021-03-08T23:58:00Z">
          <w:pPr/>
        </w:pPrChange>
      </w:pPr>
      <w:ins w:id="1102" w:author="S3-211196" w:date="2021-03-08T23:55:00Z">
        <w:r>
          <w:rPr>
            <w:lang w:eastAsia="zh-CN"/>
          </w:rPr>
          <w:t>-</w:t>
        </w:r>
        <w:r>
          <w:rPr>
            <w:lang w:eastAsia="zh-CN"/>
          </w:rPr>
          <w:tab/>
        </w:r>
      </w:ins>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ins w:id="1103" w:author="S3-211196" w:date="2021-03-08T23:55:00Z"/>
          <w:lang w:eastAsia="zh-CN"/>
        </w:rPr>
      </w:pPr>
      <w:ins w:id="1104" w:author="S3-211196" w:date="2021-03-08T23:55:00Z">
        <w:r>
          <w:rPr>
            <w:lang w:eastAsia="zh-CN"/>
          </w:rPr>
          <w:t>Cons:</w:t>
        </w:r>
      </w:ins>
    </w:p>
    <w:p w14:paraId="6559CC26" w14:textId="0DBD6806" w:rsidR="00882D0B" w:rsidRDefault="00511CE0">
      <w:pPr>
        <w:pStyle w:val="B1"/>
        <w:rPr>
          <w:ins w:id="1105" w:author="S3-211196" w:date="2021-03-08T23:55:00Z"/>
          <w:lang w:eastAsia="zh-CN"/>
        </w:rPr>
        <w:pPrChange w:id="1106" w:author="Rapporteur" w:date="2021-03-08T23:59:00Z">
          <w:pPr>
            <w:numPr>
              <w:numId w:val="2"/>
            </w:numPr>
            <w:tabs>
              <w:tab w:val="num" w:pos="360"/>
            </w:tabs>
            <w:ind w:left="567" w:hanging="283"/>
          </w:pPr>
        </w:pPrChange>
      </w:pPr>
      <w:ins w:id="1107" w:author="Rapporteur" w:date="2021-03-08T23:59:00Z">
        <w:r>
          <w:rPr>
            <w:lang w:eastAsia="zh-CN"/>
          </w:rPr>
          <w:t>-</w:t>
        </w:r>
        <w:r>
          <w:rPr>
            <w:lang w:eastAsia="zh-CN"/>
          </w:rPr>
          <w:tab/>
        </w:r>
      </w:ins>
      <w:ins w:id="1108" w:author="S3-211196" w:date="2021-03-08T23:55:00Z">
        <w:r w:rsidR="00882D0B">
          <w:rPr>
            <w:lang w:eastAsia="zh-CN"/>
          </w:rPr>
          <w:t xml:space="preserve">Cannot handle Case 2.a.i. </w:t>
        </w:r>
      </w:ins>
    </w:p>
    <w:p w14:paraId="40F9C218" w14:textId="37180799" w:rsidR="00882D0B" w:rsidRDefault="00511CE0">
      <w:pPr>
        <w:pStyle w:val="B1"/>
        <w:rPr>
          <w:ins w:id="1109" w:author="S3-211196" w:date="2021-03-08T23:55:00Z"/>
          <w:del w:id="1110" w:author="Samsung" w:date="2021-02-22T19:54:00Z"/>
          <w:lang w:eastAsia="zh-CN"/>
        </w:rPr>
        <w:pPrChange w:id="1111" w:author="Rapporteur" w:date="2021-03-08T23:59:00Z">
          <w:pPr>
            <w:keepLines/>
            <w:numPr>
              <w:numId w:val="24"/>
            </w:numPr>
            <w:ind w:left="720" w:hanging="360"/>
          </w:pPr>
        </w:pPrChange>
      </w:pPr>
      <w:ins w:id="1112" w:author="Rapporteur" w:date="2021-03-08T23:59:00Z">
        <w:r>
          <w:rPr>
            <w:lang w:eastAsia="zh-CN"/>
          </w:rPr>
          <w:t>-</w:t>
        </w:r>
        <w:r>
          <w:rPr>
            <w:lang w:eastAsia="zh-CN"/>
          </w:rPr>
          <w:tab/>
        </w:r>
      </w:ins>
      <w:ins w:id="1113" w:author="S3-211196" w:date="2021-03-08T23:55:00Z">
        <w:r w:rsidR="00882D0B">
          <w:rPr>
            <w:lang w:eastAsia="zh-CN"/>
          </w:rPr>
          <w:t>Legacy UEs cannot handle Case 2.b.i, 2.b.ii.</w:t>
        </w:r>
      </w:ins>
    </w:p>
    <w:p w14:paraId="4897E8F6" w14:textId="77777777" w:rsidR="00882D0B" w:rsidRDefault="00882D0B">
      <w:pPr>
        <w:pStyle w:val="B1"/>
        <w:rPr>
          <w:ins w:id="1114" w:author="S3-211196" w:date="2021-03-08T23:55:00Z"/>
          <w:lang w:eastAsia="zh-CN"/>
        </w:rPr>
        <w:pPrChange w:id="1115" w:author="Rapporteur" w:date="2021-03-08T23:59:00Z">
          <w:pPr>
            <w:numPr>
              <w:numId w:val="2"/>
            </w:numPr>
            <w:tabs>
              <w:tab w:val="num" w:pos="360"/>
            </w:tabs>
            <w:ind w:left="567" w:hanging="283"/>
          </w:pPr>
        </w:pPrChange>
      </w:pPr>
    </w:p>
    <w:p w14:paraId="3609DAC9" w14:textId="6ECD3411" w:rsidR="00882D0B" w:rsidDel="00511CE0" w:rsidRDefault="00882D0B" w:rsidP="00C6076A">
      <w:pPr>
        <w:rPr>
          <w:del w:id="1116" w:author="Rapporteur" w:date="2021-03-08T23:59:00Z"/>
          <w:rFonts w:eastAsia="SimSun"/>
          <w:lang w:eastAsia="zh-CN"/>
        </w:rPr>
      </w:pPr>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77777777" w:rsidR="003E6A4A" w:rsidRDefault="003E6A4A">
      <w:pPr>
        <w:rPr>
          <w:ins w:id="1117" w:author="S3-210961" w:date="2021-03-08T23:28:00Z"/>
          <w:lang w:eastAsia="zh-CN"/>
        </w:rPr>
        <w:pPrChange w:id="1118" w:author="Author" w:date="2021-02-10T01:35:00Z">
          <w:pPr>
            <w:jc w:val="center"/>
          </w:pPr>
        </w:pPrChange>
      </w:pPr>
      <w:ins w:id="1119" w:author="S3-210961" w:date="2021-03-08T23:28:00Z">
        <w:r>
          <w:rPr>
            <w:lang w:eastAsia="zh-CN"/>
          </w:rPr>
          <w:t xml:space="preserve">The initial AMF is mandated to assign a GUTI to the UE on behalf of the target AMF. </w:t>
        </w:r>
      </w:ins>
    </w:p>
    <w:p w14:paraId="0D90DEC9" w14:textId="77777777" w:rsidR="003E6A4A" w:rsidRDefault="003E6A4A">
      <w:pPr>
        <w:rPr>
          <w:ins w:id="1120" w:author="S3-210961" w:date="2021-03-08T23:28:00Z"/>
          <w:lang w:eastAsia="zh-CN"/>
        </w:rPr>
        <w:pPrChange w:id="1121" w:author="Author" w:date="2021-02-10T01:35:00Z">
          <w:pPr>
            <w:jc w:val="center"/>
          </w:pPr>
        </w:pPrChange>
      </w:pPr>
      <w:ins w:id="1122" w:author="S3-210961" w:date="2021-03-08T23:28:00Z">
        <w:r>
          <w:rPr>
            <w:lang w:eastAsia="zh-CN"/>
          </w:rPr>
          <w:t xml:space="preserve">The target AMF is mandated to run identity request and perform primary authentication. </w:t>
        </w:r>
      </w:ins>
    </w:p>
    <w:p w14:paraId="09BF7979" w14:textId="77777777" w:rsidR="003E6A4A" w:rsidRDefault="003E6A4A">
      <w:pPr>
        <w:rPr>
          <w:ins w:id="1123" w:author="S3-210961" w:date="2021-03-08T23:28:00Z"/>
          <w:lang w:eastAsia="zh-CN"/>
        </w:rPr>
        <w:pPrChange w:id="1124" w:author="Author" w:date="2021-02-10T01:35:00Z">
          <w:pPr>
            <w:jc w:val="center"/>
          </w:pPr>
        </w:pPrChange>
      </w:pPr>
      <w:ins w:id="1125" w:author="S3-210961" w:date="2021-03-08T23:28:00Z">
        <w:r>
          <w:rPr>
            <w:lang w:eastAsia="zh-CN"/>
          </w:rPr>
          <w:t xml:space="preserve">The target AMF is unable to retrieve UE context from the old AMF. Context loss is inevitable. </w:t>
        </w:r>
      </w:ins>
    </w:p>
    <w:p w14:paraId="11A3D021" w14:textId="77777777" w:rsidR="003E6A4A" w:rsidRDefault="003E6A4A">
      <w:pPr>
        <w:rPr>
          <w:ins w:id="1126" w:author="S3-210961" w:date="2021-03-08T23:28:00Z"/>
          <w:lang w:eastAsia="zh-CN"/>
        </w:rPr>
        <w:pPrChange w:id="1127" w:author="Author" w:date="2021-02-10T01:35:00Z">
          <w:pPr>
            <w:jc w:val="center"/>
          </w:pPr>
        </w:pPrChange>
      </w:pPr>
      <w:ins w:id="1128" w:author="S3-210961" w:date="2021-03-08T23:28:00Z">
        <w:r>
          <w:rPr>
            <w:lang w:eastAsia="zh-CN"/>
          </w:rPr>
          <w:t xml:space="preserve">This solution removes the option of NAS reroute via RAN. How to solve the registration failure issue when RR is rerouted via RAN is still not solved. </w:t>
        </w:r>
      </w:ins>
    </w:p>
    <w:p w14:paraId="54744C2B" w14:textId="77777777" w:rsidR="003E6A4A" w:rsidRDefault="003E6A4A">
      <w:pPr>
        <w:rPr>
          <w:ins w:id="1129" w:author="S3-210961" w:date="2021-03-08T23:28:00Z"/>
          <w:lang w:eastAsia="zh-CN"/>
        </w:rPr>
        <w:pPrChange w:id="1130" w:author="Author" w:date="2021-02-10T01:35:00Z">
          <w:pPr>
            <w:jc w:val="center"/>
          </w:pPr>
        </w:pPrChange>
      </w:pPr>
      <w:ins w:id="1131" w:author="S3-210961" w:date="2021-03-08T23:28:00Z">
        <w:r>
          <w:rPr>
            <w:lang w:eastAsia="zh-CN"/>
          </w:rPr>
          <w:t xml:space="preserve">This solution has impact on the UE. </w:t>
        </w:r>
      </w:ins>
    </w:p>
    <w:p w14:paraId="0C9AE0B8" w14:textId="77777777" w:rsidR="003E6A4A" w:rsidRDefault="003E6A4A">
      <w:pPr>
        <w:rPr>
          <w:ins w:id="1132" w:author="S3-210961" w:date="2021-03-08T23:28:00Z"/>
          <w:lang w:eastAsia="zh-CN"/>
        </w:rPr>
        <w:pPrChange w:id="1133" w:author="Author" w:date="2021-02-10T01:35:00Z">
          <w:pPr>
            <w:jc w:val="center"/>
          </w:pPr>
        </w:pPrChange>
      </w:pPr>
      <w:ins w:id="1134" w:author="S3-210961" w:date="2021-03-08T23:28:00Z">
        <w:r>
          <w:rPr>
            <w:lang w:eastAsia="zh-CN"/>
          </w:rPr>
          <w:t xml:space="preserve">The UE and the network are required to run two registration procedures.  </w:t>
        </w:r>
      </w:ins>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1135" w:name="_Toc66187567"/>
      <w:r>
        <w:t>6.</w:t>
      </w:r>
      <w:r w:rsidR="00160D53">
        <w:t>6</w:t>
      </w:r>
      <w:r>
        <w:tab/>
        <w:t>Solution #</w:t>
      </w:r>
      <w:r w:rsidR="00160D53">
        <w:t>6</w:t>
      </w:r>
      <w:r>
        <w:t>: Solution to provide Security context to AMF capable of serving the UE to ensure system availability</w:t>
      </w:r>
      <w:bookmarkEnd w:id="1135"/>
    </w:p>
    <w:p w14:paraId="3AE36D97" w14:textId="61CF6831" w:rsidR="004B35D6" w:rsidRDefault="004B35D6" w:rsidP="004B35D6">
      <w:pPr>
        <w:pStyle w:val="Heading3"/>
      </w:pPr>
      <w:bookmarkStart w:id="1136" w:name="_Toc66187568"/>
      <w:r>
        <w:t>6.</w:t>
      </w:r>
      <w:r w:rsidR="00160D53">
        <w:t>6</w:t>
      </w:r>
      <w:r>
        <w:t>.1</w:t>
      </w:r>
      <w:r>
        <w:tab/>
        <w:t>Introduction</w:t>
      </w:r>
      <w:bookmarkEnd w:id="1136"/>
    </w:p>
    <w:p w14:paraId="41EFFCD7" w14:textId="1CB4CCE0" w:rsidR="004B35D6" w:rsidDel="00285AB0" w:rsidRDefault="004B35D6" w:rsidP="00F55F0F">
      <w:pPr>
        <w:rPr>
          <w:del w:id="1137" w:author="S3-211247" w:date="2021-03-09T09:56:00Z"/>
        </w:rPr>
      </w:pPr>
      <w:r>
        <w:t>The solution addresses Key issue #1 on Security of AMF re-allocation procedure.</w:t>
      </w:r>
      <w:ins w:id="1138" w:author="S3-211247" w:date="2021-03-09T09:56:00Z">
        <w:r w:rsidR="00285AB0">
          <w:t xml:space="preserve"> </w:t>
        </w:r>
      </w:ins>
    </w:p>
    <w:p w14:paraId="2EC3ACC8" w14:textId="77777777" w:rsidR="004B35D6" w:rsidRDefault="004B35D6" w:rsidP="00F55F0F">
      <w:r>
        <w:t>The solution enables provisioning of UE security context to the AMF capable of serving the UE to ensure system availability.</w:t>
      </w:r>
    </w:p>
    <w:p w14:paraId="23C844FB" w14:textId="6CDCFD4F" w:rsidR="004B35D6" w:rsidRDefault="004B35D6" w:rsidP="004B35D6">
      <w:pPr>
        <w:pStyle w:val="Heading3"/>
      </w:pPr>
      <w:bookmarkStart w:id="1139" w:name="_Toc66187569"/>
      <w:r>
        <w:t>6.</w:t>
      </w:r>
      <w:r w:rsidR="00160D53">
        <w:t>6</w:t>
      </w:r>
      <w:r>
        <w:t>.2</w:t>
      </w:r>
      <w:r>
        <w:tab/>
        <w:t>Solution details</w:t>
      </w:r>
      <w:bookmarkEnd w:id="1139"/>
    </w:p>
    <w:p w14:paraId="550B203B" w14:textId="2717C9EB" w:rsidR="004B35D6" w:rsidRPr="006228FC" w:rsidRDefault="004B35D6" w:rsidP="004B35D6">
      <w:pPr>
        <w:rPr>
          <w:lang w:val="en-US"/>
        </w:rPr>
      </w:pPr>
      <w:r>
        <w:t>The solution is based on the principle of verifying the initial AMF</w:t>
      </w:r>
      <w:del w:id="1140" w:author="Rapporteur" w:date="2021-03-09T12:55:00Z">
        <w:r w:rsidDel="0055400E">
          <w:delText>’</w:delText>
        </w:r>
      </w:del>
      <w:ins w:id="1141" w:author="Rapporteur" w:date="2021-03-09T12:55:00Z">
        <w:r w:rsidR="0055400E">
          <w:t>'</w:t>
        </w:r>
      </w:ins>
      <w:r>
        <w:t>s capability and the UE</w:t>
      </w:r>
      <w:del w:id="1142" w:author="Rapporteur" w:date="2021-03-09T12:55:00Z">
        <w:r w:rsidDel="0055400E">
          <w:delText>’</w:delText>
        </w:r>
      </w:del>
      <w:ins w:id="1143" w:author="Rapporteur" w:date="2021-03-09T12:55:00Z">
        <w:r w:rsidR="0055400E">
          <w:t>'</w:t>
        </w:r>
      </w:ins>
      <w:r>
        <w:t xml:space="preserve">s </w:t>
      </w:r>
      <w:ins w:id="1144" w:author="S3-211247" w:date="2021-03-09T09:57:00Z">
        <w:r w:rsidR="00285AB0">
          <w:t xml:space="preserve">subscription information (i.e., </w:t>
        </w:r>
      </w:ins>
      <w:r>
        <w:t>slice subscription data</w:t>
      </w:r>
      <w:ins w:id="1145" w:author="S3-211247" w:date="2021-03-09T09:57:00Z">
        <w:r w:rsidR="00285AB0">
          <w:t>)</w:t>
        </w:r>
      </w:ins>
      <w:del w:id="1146" w:author="S3-211247" w:date="2021-03-09T10:01:00Z">
        <w:r w:rsidDel="00BB7FD4">
          <w:delText xml:space="preserve"> to de</w:delText>
        </w:r>
      </w:del>
      <w:del w:id="1147" w:author="S3-211247" w:date="2021-03-09T10:00:00Z">
        <w:r w:rsidDel="00BB7FD4">
          <w:delText>termine if an AMF is capable to serve a UE or not</w:delText>
        </w:r>
      </w:del>
      <w:r>
        <w:t>, before the UE</w:t>
      </w:r>
      <w:del w:id="1148" w:author="Rapporteur" w:date="2021-03-09T12:55:00Z">
        <w:r w:rsidDel="0055400E">
          <w:delText>’</w:delText>
        </w:r>
      </w:del>
      <w:ins w:id="1149" w:author="Rapporteur" w:date="2021-03-09T12:55:00Z">
        <w:r w:rsidR="0055400E">
          <w:t>'</w:t>
        </w:r>
      </w:ins>
      <w:r>
        <w:t>s security context can be provisio</w:t>
      </w:r>
      <w:del w:id="1150" w:author="S3-211247" w:date="2021-03-09T10:01:00Z">
        <w:r w:rsidDel="00BB7FD4">
          <w:delText>i</w:delText>
        </w:r>
      </w:del>
      <w:r>
        <w:t xml:space="preserve">ned to the initial AMF during the primary 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ins w:id="1151" w:author="S3-211247" w:date="2021-03-09T10:01:00Z">
        <w:r w:rsidR="00EA10FD">
          <w:rPr>
            <w:lang w:val="en-US" w:eastAsia="zh-CN"/>
          </w:rPr>
          <w:t xml:space="preserve"> and slice isolation requirement</w:t>
        </w:r>
      </w:ins>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ins w:id="1152" w:author="Rapporteur" w:date="2021-03-09T10:58:00Z">
        <w:r w:rsidR="00072DC0">
          <w:rPr>
            <w:lang w:val="en-US"/>
          </w:rPr>
          <w:t>s</w:t>
        </w:r>
      </w:ins>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03F56CB6" w:rsidR="004B35D6" w:rsidRDefault="004B35D6" w:rsidP="004B35D6">
      <w:pPr>
        <w:spacing w:after="0"/>
        <w:jc w:val="center"/>
        <w:rPr>
          <w:lang w:val="en-US" w:eastAsia="zh-CN"/>
        </w:rPr>
      </w:pPr>
      <w:del w:id="1153" w:author="S3-211247" w:date="2021-03-09T10:02:00Z">
        <w:r w:rsidDel="00EA10FD">
          <w:object w:dxaOrig="13690" w:dyaOrig="12681" w14:anchorId="44720737">
            <v:shape id="_x0000_i1041" type="#_x0000_t75" style="width:440.05pt;height:407.8pt" o:ole="">
              <v:imagedata r:id="rId36" o:title=""/>
            </v:shape>
            <o:OLEObject Type="Embed" ProgID="Visio.Drawing.15" ShapeID="_x0000_i1041" DrawAspect="Content" ObjectID="_1676807996" r:id="rId37"/>
          </w:object>
        </w:r>
      </w:del>
      <w:ins w:id="1154" w:author="S3-211247" w:date="2021-03-09T10:02:00Z">
        <w:r w:rsidR="00EA10FD">
          <w:rPr>
            <w:rFonts w:eastAsia="SimSun"/>
          </w:rPr>
          <w:object w:dxaOrig="8190" w:dyaOrig="7450" w14:anchorId="7314E72C">
            <v:shape id="_x0000_i1042" type="#_x0000_t75" style="width:409.45pt;height:372.9pt" o:ole="">
              <v:imagedata r:id="rId38" o:title=""/>
            </v:shape>
            <o:OLEObject Type="Embed" ProgID="Visio.Drawing.15" ShapeID="_x0000_i1042" DrawAspect="Content" ObjectID="_1676807997" r:id="rId39"/>
          </w:object>
        </w:r>
      </w:ins>
    </w:p>
    <w:p w14:paraId="1C06A585" w14:textId="0BAF9F65" w:rsidR="004B35D6" w:rsidRPr="00F01FFF" w:rsidRDefault="004B35D6" w:rsidP="00F55F0F">
      <w:pPr>
        <w:pStyle w:val="TF"/>
      </w:pPr>
      <w:r w:rsidRPr="00F01FFF">
        <w:t>Figure 6.</w:t>
      </w:r>
      <w:r w:rsidR="00160D53">
        <w:t>6</w:t>
      </w:r>
      <w:r w:rsidRPr="00F01FFF">
        <w:t xml:space="preserve">.2-1: AMF </w:t>
      </w:r>
      <w:del w:id="1155" w:author="S3-211247" w:date="2021-03-09T10:02:00Z">
        <w:r w:rsidRPr="00F01FFF" w:rsidDel="00D73A51">
          <w:delText xml:space="preserve">Slice </w:delText>
        </w:r>
      </w:del>
      <w:ins w:id="1156" w:author="S3-211247" w:date="2021-03-09T10:02:00Z">
        <w:r w:rsidR="00D73A51">
          <w:t>Serving</w:t>
        </w:r>
        <w:r w:rsidR="00D73A51" w:rsidRPr="00F01FFF">
          <w:t xml:space="preserve"> </w:t>
        </w:r>
      </w:ins>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3510596" w14:textId="4239C1AD" w:rsidR="004B35D6" w:rsidRPr="006228FC" w:rsidRDefault="004B35D6" w:rsidP="00F55F0F">
      <w:pPr>
        <w:pStyle w:val="B1"/>
        <w:rPr>
          <w:lang w:val="en-US"/>
        </w:rPr>
      </w:pPr>
      <w:r w:rsidRPr="006228FC">
        <w:rPr>
          <w:lang w:val="en-US"/>
        </w:rPr>
        <w:t>Step 2a-b.</w:t>
      </w:r>
      <w:r w:rsidR="006931FA">
        <w:rPr>
          <w:lang w:val="en-US"/>
        </w:rPr>
        <w:tab/>
      </w:r>
      <w:r w:rsidRPr="006228FC">
        <w:rPr>
          <w:lang w:val="en-US"/>
        </w:rPr>
        <w:t xml:space="preserve">The initial AMF forwards the received initial UE message containing Registration Request to the SEAF </w:t>
      </w:r>
      <w:ins w:id="1157" w:author="S3-211247" w:date="2021-03-09T10:03:00Z">
        <w:r w:rsidR="00D73A51">
          <w:rPr>
            <w:lang w:val="en-US"/>
          </w:rPr>
          <w:t xml:space="preserve">with SUCI </w:t>
        </w:r>
      </w:ins>
      <w:r w:rsidRPr="006228FC">
        <w:rPr>
          <w:lang w:val="en-US"/>
        </w:rPr>
        <w:t>by including the AMF Slice Capabilit</w:t>
      </w:r>
      <w:ins w:id="1158" w:author="S3-211247" w:date="2021-03-09T10:03:00Z">
        <w:r w:rsidR="00D73A51">
          <w:rPr>
            <w:lang w:val="en-US"/>
          </w:rPr>
          <w:t>y set as unknown</w:t>
        </w:r>
      </w:ins>
      <w:del w:id="1159" w:author="S3-211247" w:date="2021-03-09T10:03:00Z">
        <w:r w:rsidRPr="006228FC" w:rsidDel="00D73A51">
          <w:rPr>
            <w:lang w:val="en-US"/>
          </w:rPr>
          <w:delText>ies</w:delText>
        </w:r>
      </w:del>
      <w:r w:rsidRPr="006228FC">
        <w:rPr>
          <w:lang w:val="en-US"/>
        </w:rPr>
        <w:t>.</w:t>
      </w:r>
      <w:ins w:id="1160" w:author="S3-211247" w:date="2021-03-09T10:04:00Z">
        <w:r w:rsidR="00D73A51">
          <w:rPr>
            <w:lang w:val="en-US"/>
          </w:rPr>
          <w:t xml:space="preserve"> </w:t>
        </w:r>
      </w:ins>
      <w:ins w:id="1161" w:author="S3-211247" w:date="2021-03-09T10:03:00Z">
        <w:r w:rsidR="00D73A51">
          <w:rPr>
            <w:lang w:val="en-US"/>
          </w:rPr>
          <w:t>The AMF can set the AMF serving capability as unknown based on SUCI and if there is no slice related information (example. slice selection information or reroute due to slicing information) available for the UE.</w:t>
        </w:r>
      </w:ins>
      <w:r w:rsidRPr="006228FC">
        <w:rPr>
          <w:lang w:val="en-US"/>
        </w:rPr>
        <w:t xml:space="preserve"> The SEAF further send</w:t>
      </w:r>
      <w:r>
        <w:rPr>
          <w:lang w:val="en-US"/>
        </w:rPr>
        <w:t>s</w:t>
      </w:r>
      <w:r w:rsidRPr="006228FC">
        <w:rPr>
          <w:lang w:val="en-US"/>
        </w:rPr>
        <w:t xml:space="preserve"> a Nausf_UEAuthentication_Authenticate Request message to the AUSF</w:t>
      </w:r>
      <w:r>
        <w:rPr>
          <w:lang w:val="en-US"/>
        </w:rPr>
        <w:t>, which</w:t>
      </w:r>
      <w:r w:rsidRPr="006228FC">
        <w:rPr>
          <w:lang w:val="en-US"/>
        </w:rPr>
        <w:t xml:space="preserve"> </w:t>
      </w:r>
      <w:del w:id="1162" w:author="S3-211247" w:date="2021-03-09T10:04:00Z">
        <w:r w:rsidRPr="006228FC" w:rsidDel="00D73A51">
          <w:rPr>
            <w:lang w:val="en-US"/>
          </w:rPr>
          <w:delText xml:space="preserve">shall </w:delText>
        </w:r>
      </w:del>
      <w:ins w:id="1163" w:author="S3-211247" w:date="2021-03-09T10:04:00Z">
        <w:r w:rsidR="00D73A51">
          <w:rPr>
            <w:lang w:val="en-US"/>
          </w:rPr>
          <w:t>can</w:t>
        </w:r>
        <w:r w:rsidR="00D73A51" w:rsidRPr="006228FC">
          <w:rPr>
            <w:lang w:val="en-US"/>
          </w:rPr>
          <w:t xml:space="preserve"> </w:t>
        </w:r>
      </w:ins>
      <w:r w:rsidRPr="006228FC">
        <w:rPr>
          <w:lang w:val="en-US"/>
        </w:rPr>
        <w:t>contain SUCI</w:t>
      </w:r>
      <w:del w:id="1164" w:author="S3-211247" w:date="2021-03-09T10:08:00Z">
        <w:r w:rsidRPr="006228FC" w:rsidDel="00D73A51">
          <w:rPr>
            <w:lang w:val="en-US"/>
          </w:rPr>
          <w:delText>/SUPI</w:delText>
        </w:r>
      </w:del>
      <w:r w:rsidRPr="006228FC">
        <w:rPr>
          <w:lang w:val="en-US"/>
        </w:rPr>
        <w:t xml:space="preserve">, SNN and AMF Slice </w:t>
      </w:r>
      <w:ins w:id="1165" w:author="S3-211247" w:date="2021-03-09T10:06:00Z">
        <w:r w:rsidR="00D73A51">
          <w:rPr>
            <w:lang w:val="en-US"/>
          </w:rPr>
          <w:t xml:space="preserve">Serving </w:t>
        </w:r>
      </w:ins>
      <w:r w:rsidRPr="006228FC">
        <w:rPr>
          <w:lang w:val="en-US"/>
        </w:rPr>
        <w:t>Capabilit</w:t>
      </w:r>
      <w:ins w:id="1166" w:author="S3-211247" w:date="2021-03-09T10:06:00Z">
        <w:r w:rsidR="00D73A51">
          <w:rPr>
            <w:lang w:val="en-US"/>
          </w:rPr>
          <w:t>y</w:t>
        </w:r>
      </w:ins>
      <w:del w:id="1167" w:author="S3-211247" w:date="2021-03-09T10:06:00Z">
        <w:r w:rsidRPr="006228FC" w:rsidDel="00D73A51">
          <w:rPr>
            <w:lang w:val="en-US"/>
          </w:rPr>
          <w:delText>ies</w:delText>
        </w:r>
      </w:del>
      <w:r w:rsidRPr="006228FC">
        <w:rPr>
          <w:lang w:val="en-US"/>
        </w:rPr>
        <w:t>.</w:t>
      </w:r>
      <w:del w:id="1168" w:author="S3-211247" w:date="2021-03-09T10:09:00Z">
        <w:r w:rsidRPr="006228FC" w:rsidDel="00623999">
          <w:rPr>
            <w:lang w:val="en-US"/>
          </w:rPr>
          <w:delText xml:space="preserve"> The AMF Slice Capabilities can indicate one or more slice(s) or service information (example S-NSSAIs) supported by the AMF.</w:delText>
        </w:r>
      </w:del>
    </w:p>
    <w:p w14:paraId="065049FA" w14:textId="7C1FDB4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w:t>
      </w:r>
      <w:del w:id="1169" w:author="S3-211247" w:date="2021-03-09T10:09:00Z">
        <w:r w:rsidRPr="006228FC" w:rsidDel="003D3E19">
          <w:rPr>
            <w:lang w:val="en-US"/>
          </w:rPr>
          <w:delText>/SUPI</w:delText>
        </w:r>
      </w:del>
      <w:r w:rsidRPr="006228FC">
        <w:rPr>
          <w:lang w:val="en-US"/>
        </w:rPr>
        <w:t xml:space="preserve"> temporarily in its local memory. The AUSF sends to the UDM a Nudm_UEAuthentication_Get Request containing, SUCI</w:t>
      </w:r>
      <w:del w:id="1170" w:author="S3-211247" w:date="2021-03-09T10:09:00Z">
        <w:r w:rsidRPr="006228FC" w:rsidDel="003D3E19">
          <w:rPr>
            <w:lang w:val="en-US"/>
          </w:rPr>
          <w:delText xml:space="preserve"> or SUPI</w:delText>
        </w:r>
      </w:del>
      <w:r w:rsidRPr="006228FC">
        <w:rPr>
          <w:lang w:val="en-US"/>
        </w:rPr>
        <w:t xml:space="preserve">, </w:t>
      </w:r>
      <w:ins w:id="1171" w:author="S3-211247" w:date="2021-03-09T10:09:00Z">
        <w:r w:rsidR="003D3E19">
          <w:rPr>
            <w:lang w:val="en-US"/>
          </w:rPr>
          <w:t xml:space="preserve">and </w:t>
        </w:r>
      </w:ins>
      <w:r w:rsidRPr="006228FC">
        <w:rPr>
          <w:lang w:val="en-US"/>
        </w:rPr>
        <w:t>SNN</w:t>
      </w:r>
      <w:del w:id="1172" w:author="S3-211247" w:date="2021-03-09T10:09:00Z">
        <w:r w:rsidRPr="006228FC" w:rsidDel="003D3E19">
          <w:rPr>
            <w:lang w:val="en-US"/>
          </w:rPr>
          <w:delText>, and AMF Slice Capabilities</w:delText>
        </w:r>
      </w:del>
      <w:r w:rsidRPr="006228FC">
        <w:rPr>
          <w:lang w:val="en-US"/>
        </w:rPr>
        <w:t xml:space="preserve">.  </w:t>
      </w:r>
    </w:p>
    <w:p w14:paraId="5132A04F" w14:textId="454B46B5" w:rsidR="004B35D6" w:rsidRPr="006228FC" w:rsidDel="00A27236" w:rsidRDefault="004B35D6">
      <w:pPr>
        <w:pStyle w:val="B1"/>
        <w:rPr>
          <w:del w:id="1173" w:author="S3-211247" w:date="2021-03-09T10:12:00Z"/>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ins w:id="1174" w:author="Rapporteur" w:date="2021-03-09T10:58:00Z">
        <w:r w:rsidR="00072DC0">
          <w:rPr>
            <w:lang w:val="en-US"/>
          </w:rPr>
          <w:t>r</w:t>
        </w:r>
      </w:ins>
      <w:r>
        <w:rPr>
          <w:lang w:val="en-US"/>
        </w:rPr>
        <w:t>forms SUCI deconcealment and authentication method selection as in TS 33.501 Clause 6.1.2.</w:t>
      </w:r>
      <w:r w:rsidRPr="006228FC">
        <w:rPr>
          <w:lang w:val="en-US"/>
        </w:rPr>
        <w:t xml:space="preserve"> Further the UDM, </w:t>
      </w:r>
      <w:del w:id="1175" w:author="S3-211247" w:date="2021-03-09T10:12:00Z">
        <w:r w:rsidRPr="006228FC" w:rsidDel="00A27236">
          <w:rPr>
            <w:lang w:val="en-US"/>
          </w:rPr>
          <w:delText xml:space="preserve">in response to </w:delText>
        </w:r>
        <w:r w:rsidDel="00A27236">
          <w:rPr>
            <w:lang w:val="en-US"/>
          </w:rPr>
          <w:delText xml:space="preserve">receiving </w:delText>
        </w:r>
        <w:r w:rsidRPr="006228FC" w:rsidDel="00A27236">
          <w:rPr>
            <w:lang w:val="en-US"/>
          </w:rPr>
          <w:delText>AMF Slice Capabilities information, fetches the SUPI related UE Slice subscription Information from the UDR and determines if a</w:delText>
        </w:r>
        <w:r w:rsidDel="00A27236">
          <w:rPr>
            <w:lang w:val="en-US"/>
          </w:rPr>
          <w:delText>n</w:delText>
        </w:r>
        <w:r w:rsidRPr="006228FC" w:rsidDel="00A27236">
          <w:rPr>
            <w:lang w:val="en-US"/>
          </w:rPr>
          <w:delText xml:space="preserve"> AMF is capable </w:delText>
        </w:r>
        <w:r w:rsidDel="00A27236">
          <w:rPr>
            <w:lang w:val="en-US"/>
          </w:rPr>
          <w:delText>to s</w:delText>
        </w:r>
        <w:r w:rsidRPr="006228FC" w:rsidDel="00A27236">
          <w:rPr>
            <w:lang w:val="en-US"/>
          </w:rPr>
          <w:delText>erv</w:delText>
        </w:r>
        <w:r w:rsidDel="00A27236">
          <w:rPr>
            <w:lang w:val="en-US"/>
          </w:rPr>
          <w:delText>e</w:delText>
        </w:r>
        <w:r w:rsidRPr="006228FC" w:rsidDel="00A27236">
          <w:rPr>
            <w:lang w:val="en-US"/>
          </w:rPr>
          <w:delText xml:space="preserve"> the UE. Based on the AMF slice compatibility to serve </w:delText>
        </w:r>
        <w:r w:rsidDel="00A27236">
          <w:rPr>
            <w:lang w:val="en-US"/>
          </w:rPr>
          <w:delText xml:space="preserve">the </w:delText>
        </w:r>
        <w:r w:rsidRPr="006228FC" w:rsidDel="00A27236">
          <w:rPr>
            <w:lang w:val="en-US"/>
          </w:rPr>
          <w:delText xml:space="preserve">UE, </w:delText>
        </w:r>
        <w:r w:rsidDel="00A27236">
          <w:rPr>
            <w:lang w:val="en-US"/>
          </w:rPr>
          <w:delText>the UDM performs any of the following step accordingly</w:delText>
        </w:r>
        <w:r w:rsidRPr="006228FC" w:rsidDel="00A27236">
          <w:rPr>
            <w:lang w:val="en-US"/>
          </w:rPr>
          <w:delText>.</w:delText>
        </w:r>
      </w:del>
    </w:p>
    <w:p w14:paraId="1E3CE226" w14:textId="392F4721" w:rsidR="004B35D6" w:rsidRPr="006228FC" w:rsidDel="00A27236" w:rsidRDefault="004B35D6">
      <w:pPr>
        <w:pStyle w:val="B1"/>
        <w:rPr>
          <w:del w:id="1176" w:author="S3-211247" w:date="2021-03-09T10:12:00Z"/>
          <w:lang w:val="en-US"/>
        </w:rPr>
        <w:pPrChange w:id="1177" w:author="S3-211247" w:date="2021-03-09T10:12:00Z">
          <w:pPr>
            <w:pStyle w:val="B2"/>
          </w:pPr>
        </w:pPrChange>
      </w:pPr>
      <w:del w:id="1178" w:author="S3-211247" w:date="2021-03-09T10:12:00Z">
        <w:r w:rsidRPr="006228FC" w:rsidDel="00A27236">
          <w:rPr>
            <w:lang w:val="en-US"/>
          </w:rPr>
          <w:delText>a)</w:delText>
        </w:r>
        <w:r w:rsidRPr="006228FC" w:rsidDel="00A27236">
          <w:rPr>
            <w:lang w:val="en-US"/>
          </w:rPr>
          <w:tab/>
          <w:delText>Case 1- AMF Slice is compatible with UE Slice Subscription data: If the UDM determines that the initial AMF selected by the RAN is capable of serving a UE based on its Slice Subscription data and the received AMF Slice capability, then UDM determines that the initial AMF’s slice is compatible and a Slice Compatibility indication is sent by the UDM to the AUSF in Nudm_UEAuthentication_Get Response</w:delText>
        </w:r>
        <w:r w:rsidDel="00A27236">
          <w:rPr>
            <w:lang w:val="en-US"/>
          </w:rPr>
          <w:delText>. Rest of the procedure works similar to the ex</w:delText>
        </w:r>
        <w:r w:rsidRPr="006228FC" w:rsidDel="00A27236">
          <w:rPr>
            <w:lang w:val="en-US"/>
          </w:rPr>
          <w:delText>isting system as specified in TS 33.501.</w:delText>
        </w:r>
      </w:del>
    </w:p>
    <w:p w14:paraId="20BC916A" w14:textId="429C031E" w:rsidR="004B35D6" w:rsidRDefault="004B35D6">
      <w:pPr>
        <w:pStyle w:val="B1"/>
        <w:rPr>
          <w:lang w:val="en-US"/>
        </w:rPr>
        <w:pPrChange w:id="1179" w:author="S3-211247" w:date="2021-03-09T10:12:00Z">
          <w:pPr>
            <w:pStyle w:val="B2"/>
          </w:pPr>
        </w:pPrChange>
      </w:pPr>
      <w:del w:id="1180" w:author="S3-211247" w:date="2021-03-09T10:12:00Z">
        <w:r w:rsidRPr="006228FC" w:rsidDel="00A27236">
          <w:rPr>
            <w:lang w:val="en-US"/>
          </w:rPr>
          <w:delText>b)</w:delText>
        </w:r>
        <w:r w:rsidRPr="006228FC" w:rsidDel="00A27236">
          <w:rPr>
            <w:lang w:val="en-US"/>
          </w:rPr>
          <w:tab/>
          <w:delText xml:space="preserve">Case 2- AMF Slice is not compatible (incompatible) with UE Slice Subscription data: If the UDM determines that the initial AMF selected by the RAN is not capable of serving a UE based on its Slice Subscription data and the received AMF Slice capability, then UDM determines that the initial AMF’s slice is </w:delText>
        </w:r>
        <w:r w:rsidDel="00A27236">
          <w:rPr>
            <w:lang w:val="en-US"/>
          </w:rPr>
          <w:delText xml:space="preserve">not </w:delText>
        </w:r>
        <w:r w:rsidRPr="006228FC" w:rsidDel="00A27236">
          <w:rPr>
            <w:lang w:val="en-US"/>
          </w:rPr>
          <w:delText xml:space="preserve">compatible and a Slice In-Compatibility indication is sent by the UDM to the AUSF in Nudm_UEAuthentication_Get Response. For the case 2, the following </w:delText>
        </w:r>
        <w:r w:rsidDel="00A27236">
          <w:rPr>
            <w:lang w:val="en-US"/>
          </w:rPr>
          <w:delText xml:space="preserve">adaptation as mentioned in </w:delText>
        </w:r>
        <w:r w:rsidRPr="006228FC" w:rsidDel="00A27236">
          <w:rPr>
            <w:lang w:val="en-US"/>
          </w:rPr>
          <w:delText xml:space="preserve">steps 5-13c </w:delText>
        </w:r>
        <w:r w:rsidDel="00A27236">
          <w:rPr>
            <w:lang w:val="en-US"/>
          </w:rPr>
          <w:delText>need to</w:delText>
        </w:r>
        <w:r w:rsidRPr="006228FC" w:rsidDel="00A27236">
          <w:rPr>
            <w:lang w:val="en-US"/>
          </w:rPr>
          <w:delText xml:space="preserve"> be executed. </w:delText>
        </w:r>
      </w:del>
      <w:ins w:id="1181" w:author="S3-211247" w:date="2021-03-09T10:12:00Z">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ins>
    </w:p>
    <w:p w14:paraId="7D235F87" w14:textId="4DAB0639" w:rsidR="004B35D6" w:rsidRDefault="004B35D6" w:rsidP="00F55F0F">
      <w:pPr>
        <w:pStyle w:val="B1"/>
        <w:rPr>
          <w:lang w:val="en-US"/>
        </w:rPr>
      </w:pPr>
      <w:r w:rsidRPr="006228FC">
        <w:rPr>
          <w:lang w:val="en-US"/>
        </w:rPr>
        <w:t>Step 5.</w:t>
      </w:r>
      <w:r w:rsidR="006931FA">
        <w:rPr>
          <w:lang w:val="en-US"/>
        </w:rPr>
        <w:tab/>
      </w:r>
      <w:r w:rsidR="006931FA">
        <w:rPr>
          <w:lang w:val="en-US"/>
        </w:rPr>
        <w:tab/>
      </w:r>
      <w:r w:rsidRPr="006228FC">
        <w:rPr>
          <w:lang w:val="en-US"/>
        </w:rPr>
        <w:t xml:space="preserve">The UDM sends a Nudm_UEAuthentication_Get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del w:id="1182" w:author="Rapporteur" w:date="2021-03-09T12:55:00Z">
        <w:r w:rsidDel="0055400E">
          <w:rPr>
            <w:lang w:val="en-US"/>
          </w:rPr>
          <w:delText>’</w:delText>
        </w:r>
      </w:del>
      <w:ins w:id="1183" w:author="Rapporteur" w:date="2021-03-09T12:55:00Z">
        <w:r w:rsidR="0055400E">
          <w:rPr>
            <w:lang w:val="en-US"/>
          </w:rPr>
          <w:t>'</w:t>
        </w:r>
      </w:ins>
      <w:r>
        <w:rPr>
          <w:lang w:val="en-US"/>
        </w:rPr>
        <w:t xml:space="preserve"> AV/5G HE AV as in 33.501 based on authentication method)</w:t>
      </w:r>
      <w:r w:rsidRPr="006228FC">
        <w:rPr>
          <w:lang w:val="en-US"/>
        </w:rPr>
        <w:t xml:space="preserve">, SUPI and Slice </w:t>
      </w:r>
      <w:ins w:id="1184" w:author="S3-211247" w:date="2021-03-09T10:13:00Z">
        <w:r w:rsidR="00FE1836">
          <w:rPr>
            <w:lang w:val="en-US"/>
          </w:rPr>
          <w:t xml:space="preserve">Isolation Required </w:t>
        </w:r>
      </w:ins>
      <w:del w:id="1185" w:author="S3-211247" w:date="2021-03-09T10:13:00Z">
        <w:r w:rsidRPr="006228FC" w:rsidDel="00FE1836">
          <w:rPr>
            <w:lang w:val="en-US"/>
          </w:rPr>
          <w:delText xml:space="preserve">Compatibility Indicator with Slice incompatible </w:delText>
        </w:r>
      </w:del>
      <w:r w:rsidRPr="006228FC">
        <w:rPr>
          <w:lang w:val="en-US"/>
        </w:rPr>
        <w:t xml:space="preserve">indication. </w:t>
      </w:r>
      <w:del w:id="1186" w:author="S3-211247" w:date="2021-03-09T10:13:00Z">
        <w:r w:rsidRPr="006228FC" w:rsidDel="00FE1836">
          <w:rPr>
            <w:lang w:val="en-US"/>
          </w:rPr>
          <w:delText>The Slice Compatibility Indicatio</w:delText>
        </w:r>
        <w:r w:rsidDel="00FE1836">
          <w:rPr>
            <w:lang w:val="en-US"/>
          </w:rPr>
          <w:delText>n</w:delText>
        </w:r>
        <w:r w:rsidRPr="006228FC" w:rsidDel="00FE1836">
          <w:rPr>
            <w:lang w:val="en-US"/>
          </w:rPr>
          <w:delText xml:space="preserve"> can be a single bit indicator where ‘0’ indicates that the AMF Slice is incompatible for the UE’s slice subscription and ‘1’ indicates that the AMF Slice is compatible for the UE’s slice subscription. </w:delText>
        </w:r>
      </w:del>
    </w:p>
    <w:p w14:paraId="5114BDF2" w14:textId="57947ECC"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ins w:id="1187" w:author="S3-211247" w:date="2021-03-09T10:14:00Z">
        <w:r w:rsidR="008165F6">
          <w:rPr>
            <w:lang w:val="en-US"/>
          </w:rPr>
          <w:t xml:space="preserve">33.501 </w:t>
        </w:r>
      </w:ins>
      <w:r>
        <w:rPr>
          <w:lang w:val="en-US"/>
        </w:rPr>
        <w:t>Clause 6.1.3 (steps 3-8 for EAP-AKA</w:t>
      </w:r>
      <w:del w:id="1188" w:author="Rapporteur" w:date="2021-03-09T12:55:00Z">
        <w:r w:rsidDel="0055400E">
          <w:rPr>
            <w:lang w:val="en-US"/>
          </w:rPr>
          <w:delText>’</w:delText>
        </w:r>
      </w:del>
      <w:ins w:id="1189" w:author="Rapporteur" w:date="2021-03-09T12:55:00Z">
        <w:r w:rsidR="0055400E">
          <w:rPr>
            <w:lang w:val="en-US"/>
          </w:rPr>
          <w:t>'</w:t>
        </w:r>
      </w:ins>
      <w:r>
        <w:rPr>
          <w:lang w:val="en-US"/>
        </w:rPr>
        <w:t xml:space="preserve"> or 3-11 for 5G AKA).</w:t>
      </w:r>
      <w:ins w:id="1190" w:author="S3-211247" w:date="2021-03-09T10:15:00Z">
        <w:r w:rsidR="008165F6">
          <w:rPr>
            <w:lang w:val="en-US"/>
          </w:rPr>
          <w:t xml:space="preserve"> The solution proposes no changes to the challenge request/response message exchanges involved in the primary authentication.</w:t>
        </w:r>
      </w:ins>
    </w:p>
    <w:p w14:paraId="23C7C927" w14:textId="2EF1C9A5" w:rsidR="004B35D6" w:rsidRPr="006228FC" w:rsidRDefault="004B35D6" w:rsidP="00F55F0F">
      <w:pPr>
        <w:pStyle w:val="B1"/>
        <w:rPr>
          <w:lang w:val="en-US"/>
        </w:rPr>
      </w:pPr>
      <w:r w:rsidRPr="006228FC">
        <w:rPr>
          <w:lang w:val="en-US"/>
        </w:rPr>
        <w:t>Step 7a.</w:t>
      </w:r>
      <w:r w:rsidR="006931FA">
        <w:rPr>
          <w:lang w:val="en-US"/>
        </w:rPr>
        <w:tab/>
      </w:r>
      <w:r w:rsidRPr="006228FC">
        <w:rPr>
          <w:lang w:val="en-US"/>
        </w:rPr>
        <w:t>The AUSF if finds that the RES* verification (if 5G AKA) or Authentication challenge verification (EAP-AKA</w:t>
      </w:r>
      <w:del w:id="1191" w:author="Rapporteur" w:date="2021-03-09T12:55:00Z">
        <w:r w:rsidRPr="006228FC" w:rsidDel="0055400E">
          <w:rPr>
            <w:lang w:val="en-US"/>
          </w:rPr>
          <w:delText>’</w:delText>
        </w:r>
      </w:del>
      <w:ins w:id="1192" w:author="Rapporteur" w:date="2021-03-09T12:55:00Z">
        <w:r w:rsidR="0055400E">
          <w:rPr>
            <w:lang w:val="en-US"/>
          </w:rPr>
          <w:t>'</w:t>
        </w:r>
      </w:ins>
      <w:r w:rsidRPr="006228FC">
        <w:rPr>
          <w:lang w:val="en-US"/>
        </w:rPr>
        <w:t>) is successful, then the 5G network considers the primary authentication as successful.</w:t>
      </w:r>
    </w:p>
    <w:p w14:paraId="427CA7A6" w14:textId="68EF71FC" w:rsidR="004B35D6" w:rsidRDefault="004B35D6" w:rsidP="00F55F0F">
      <w:pPr>
        <w:pStyle w:val="B1"/>
        <w:rPr>
          <w:ins w:id="1193" w:author="S3-211247" w:date="2021-03-09T10:21:00Z"/>
          <w:lang w:val="en-US"/>
        </w:rPr>
      </w:pPr>
      <w:r w:rsidRPr="006228FC">
        <w:rPr>
          <w:lang w:val="en-US"/>
        </w:rPr>
        <w:lastRenderedPageBreak/>
        <w:t>Step 7b.</w:t>
      </w:r>
      <w:r w:rsidR="006931FA">
        <w:rPr>
          <w:lang w:val="en-US"/>
        </w:rPr>
        <w:tab/>
      </w:r>
      <w:r w:rsidRPr="006228FC">
        <w:rPr>
          <w:lang w:val="en-US"/>
        </w:rPr>
        <w:t>Post successful authentication</w:t>
      </w:r>
      <w:r>
        <w:rPr>
          <w:lang w:val="en-US"/>
        </w:rPr>
        <w:t xml:space="preserve"> ver</w:t>
      </w:r>
      <w:ins w:id="1194" w:author="Rapporteur" w:date="2021-03-09T10:59:00Z">
        <w:r w:rsidR="00072DC0">
          <w:rPr>
            <w:lang w:val="en-US"/>
          </w:rPr>
          <w:t>i</w:t>
        </w:r>
      </w:ins>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del w:id="1195" w:author="S3-211247" w:date="2021-03-09T10:16:00Z">
        <w:r w:rsidRPr="006228FC" w:rsidDel="008165F6">
          <w:rPr>
            <w:lang w:val="en-US"/>
          </w:rPr>
          <w:delText xml:space="preserve"> </w:delText>
        </w:r>
      </w:del>
      <w:ins w:id="1196" w:author="S3-211247" w:date="2021-03-09T10:16:00Z">
        <w:r w:rsidR="008165F6">
          <w:rPr>
            <w:lang w:val="en-US"/>
          </w:rPr>
          <w:t>n AMF serving capability unknown was received from AMF/SEAF in step 2</w:t>
        </w:r>
      </w:ins>
      <w:del w:id="1197" w:author="S3-211247" w:date="2021-03-09T10:16:00Z">
        <w:r w:rsidRPr="006228FC" w:rsidDel="008165F6">
          <w:rPr>
            <w:lang w:val="en-US"/>
          </w:rPr>
          <w:delText xml:space="preserve">Slice incompatibility indication </w:delText>
        </w:r>
        <w:r w:rsidDel="008165F6">
          <w:rPr>
            <w:lang w:val="en-US"/>
          </w:rPr>
          <w:delText xml:space="preserve">was received </w:delText>
        </w:r>
        <w:r w:rsidRPr="006228FC" w:rsidDel="008165F6">
          <w:rPr>
            <w:lang w:val="en-US"/>
          </w:rPr>
          <w:delText>in step 5 from UDM</w:delText>
        </w:r>
      </w:del>
      <w:r>
        <w:rPr>
          <w:lang w:val="en-US"/>
        </w:rPr>
        <w:t xml:space="preserve">, then the AUSF determines </w:t>
      </w:r>
      <w:del w:id="1198" w:author="S3-211247" w:date="2021-03-09T10:18:00Z">
        <w:r w:rsidDel="008165F6">
          <w:rPr>
            <w:lang w:val="en-US"/>
          </w:rPr>
          <w:delText xml:space="preserve">not </w:delText>
        </w:r>
      </w:del>
      <w:r>
        <w:rPr>
          <w:lang w:val="en-US"/>
        </w:rPr>
        <w:t xml:space="preserve">to </w:t>
      </w:r>
      <w:del w:id="1199" w:author="S3-211247" w:date="2021-03-09T10:16:00Z">
        <w:r w:rsidDel="008165F6">
          <w:rPr>
            <w:lang w:val="en-US"/>
          </w:rPr>
          <w:delText xml:space="preserve">provide </w:delText>
        </w:r>
      </w:del>
      <w:ins w:id="1200" w:author="S3-211247" w:date="2021-03-09T10:16:00Z">
        <w:r w:rsidR="008165F6">
          <w:rPr>
            <w:lang w:val="en-US"/>
          </w:rPr>
          <w:t xml:space="preserve">hold </w:t>
        </w:r>
      </w:ins>
      <w:r>
        <w:rPr>
          <w:lang w:val="en-US"/>
        </w:rPr>
        <w:t xml:space="preserve">the UE security context </w:t>
      </w:r>
      <w:ins w:id="1201" w:author="S3-211247" w:date="2021-03-09T10:18:00Z">
        <w:r w:rsidR="008165F6">
          <w:rPr>
            <w:lang w:val="en-US"/>
          </w:rPr>
          <w:t>until an acknowledgement is received from</w:t>
        </w:r>
        <w:r w:rsidR="008165F6" w:rsidDel="008165F6">
          <w:rPr>
            <w:lang w:val="en-US"/>
          </w:rPr>
          <w:t xml:space="preserve"> </w:t>
        </w:r>
      </w:ins>
      <w:del w:id="1202" w:author="S3-211247" w:date="2021-03-09T10:18:00Z">
        <w:r w:rsidDel="008165F6">
          <w:rPr>
            <w:lang w:val="en-US"/>
          </w:rPr>
          <w:delText xml:space="preserve">(i.e., Kseaf) to </w:delText>
        </w:r>
      </w:del>
      <w:r>
        <w:rPr>
          <w:lang w:val="en-US"/>
        </w:rPr>
        <w:t xml:space="preserve">the initial AMF/SEAF </w:t>
      </w:r>
      <w:del w:id="1203" w:author="S3-211247" w:date="2021-03-09T10:19:00Z">
        <w:r w:rsidDel="008165F6">
          <w:rPr>
            <w:lang w:val="en-US"/>
          </w:rPr>
          <w:delText xml:space="preserve">which </w:delText>
        </w:r>
      </w:del>
      <w:ins w:id="1204" w:author="S3-211247" w:date="2021-03-09T10:19:00Z">
        <w:r w:rsidR="008165F6">
          <w:rPr>
            <w:lang w:val="en-US"/>
          </w:rPr>
          <w:t xml:space="preserve">that it </w:t>
        </w:r>
      </w:ins>
      <w:r>
        <w:rPr>
          <w:lang w:val="en-US"/>
        </w:rPr>
        <w:t xml:space="preserve">is </w:t>
      </w:r>
      <w:del w:id="1205" w:author="S3-211247" w:date="2021-03-09T10:19:00Z">
        <w:r w:rsidDel="008165F6">
          <w:rPr>
            <w:lang w:val="en-US"/>
          </w:rPr>
          <w:delText xml:space="preserve">not </w:delText>
        </w:r>
      </w:del>
      <w:r>
        <w:rPr>
          <w:lang w:val="en-US"/>
        </w:rPr>
        <w:t>capable to serve the UE.</w:t>
      </w:r>
      <w:ins w:id="1206" w:author="S3-211247" w:date="2021-03-09T10:20:00Z">
        <w:r w:rsidR="008165F6">
          <w:rPr>
            <w:lang w:val="en-US"/>
          </w:rPr>
          <w:t xml:space="preserve"> As an alternative option 1, the AUSF can provide security context as in the existing system in</w:t>
        </w:r>
      </w:ins>
      <w:ins w:id="1207" w:author="Rapporteur" w:date="2021-03-09T10:58:00Z">
        <w:r w:rsidR="00072DC0">
          <w:rPr>
            <w:lang w:val="en-US"/>
          </w:rPr>
          <w:t xml:space="preserve"> </w:t>
        </w:r>
      </w:ins>
      <w:ins w:id="1208" w:author="S3-211247" w:date="2021-03-09T10:20:00Z">
        <w:r w:rsidR="008165F6">
          <w:rPr>
            <w:lang w:val="en-US"/>
          </w:rPr>
          <w:t>addition to sending AMF serving capability check Required Indication and Slice Isolation Required Indication.</w:t>
        </w:r>
      </w:ins>
      <w:del w:id="1209" w:author="S3-211247" w:date="2021-03-09T10:20:00Z">
        <w:r w:rsidDel="008165F6">
          <w:rPr>
            <w:lang w:val="en-US"/>
          </w:rPr>
          <w:delText xml:space="preserve"> Further, the AUSF</w:delText>
        </w:r>
        <w:r w:rsidRPr="006228FC" w:rsidDel="008165F6">
          <w:rPr>
            <w:lang w:val="en-US"/>
          </w:rPr>
          <w:delText xml:space="preserve"> derive</w:delText>
        </w:r>
        <w:r w:rsidDel="008165F6">
          <w:rPr>
            <w:lang w:val="en-US"/>
          </w:rPr>
          <w:delText>s</w:delText>
        </w:r>
        <w:r w:rsidRPr="006228FC" w:rsidDel="008165F6">
          <w:rPr>
            <w:lang w:val="en-US"/>
          </w:rPr>
          <w:delText xml:space="preserve"> a</w:delText>
        </w:r>
        <w:r w:rsidDel="008165F6">
          <w:rPr>
            <w:lang w:val="en-US"/>
          </w:rPr>
          <w:delText>n AMF</w:delText>
        </w:r>
        <w:r w:rsidRPr="006228FC" w:rsidDel="008165F6">
          <w:rPr>
            <w:lang w:val="en-US"/>
          </w:rPr>
          <w:delText xml:space="preserve"> authentication token </w:delText>
        </w:r>
        <w:r w:rsidDel="008165F6">
          <w:rPr>
            <w:lang w:val="en-US"/>
          </w:rPr>
          <w:delText>(</w:delText>
        </w:r>
        <w:r w:rsidRPr="006228FC" w:rsidDel="008165F6">
          <w:rPr>
            <w:lang w:val="en-US"/>
          </w:rPr>
          <w:delText>AMF_AUTN</w:delText>
        </w:r>
        <w:r w:rsidDel="008165F6">
          <w:rPr>
            <w:lang w:val="en-US"/>
          </w:rPr>
          <w:delText>)</w:delText>
        </w:r>
        <w:r w:rsidRPr="006228FC" w:rsidDel="008165F6">
          <w:rPr>
            <w:lang w:val="en-US"/>
          </w:rPr>
          <w:delText xml:space="preserve"> using</w:delText>
        </w:r>
        <w:r w:rsidDel="008165F6">
          <w:rPr>
            <w:lang w:val="en-US"/>
          </w:rPr>
          <w:delText xml:space="preserve"> hash of</w:delText>
        </w:r>
        <w:r w:rsidRPr="006228FC" w:rsidDel="008165F6">
          <w:rPr>
            <w:lang w:val="en-US"/>
          </w:rPr>
          <w:delText xml:space="preserve"> </w:delText>
        </w:r>
        <w:r w:rsidDel="008165F6">
          <w:rPr>
            <w:lang w:val="en-US"/>
          </w:rPr>
          <w:delText xml:space="preserve">AUSF key, SUPI and RAND. AUSF </w:delText>
        </w:r>
        <w:r w:rsidRPr="006228FC" w:rsidDel="008165F6">
          <w:rPr>
            <w:lang w:val="en-US"/>
          </w:rPr>
          <w:delText>locally stores the AMF_A</w:delText>
        </w:r>
        <w:r w:rsidDel="008165F6">
          <w:rPr>
            <w:lang w:val="en-US"/>
          </w:rPr>
          <w:delText xml:space="preserve">UTN </w:delText>
        </w:r>
        <w:r w:rsidRPr="006228FC" w:rsidDel="008165F6">
          <w:rPr>
            <w:lang w:val="en-US"/>
          </w:rPr>
          <w:delText>along with the AMF incompatibility indication</w:delText>
        </w:r>
        <w:r w:rsidDel="008165F6">
          <w:rPr>
            <w:lang w:val="en-US"/>
          </w:rPr>
          <w:delText xml:space="preserve">, </w:delText>
        </w:r>
        <w:r w:rsidRPr="006228FC" w:rsidDel="008165F6">
          <w:rPr>
            <w:lang w:val="en-US"/>
          </w:rPr>
          <w:delText xml:space="preserve">SUPI with SUCI, </w:delText>
        </w:r>
        <w:r w:rsidDel="008165F6">
          <w:rPr>
            <w:lang w:val="en-US"/>
          </w:rPr>
          <w:delText>Kausf, and</w:delText>
        </w:r>
        <w:r w:rsidRPr="006228FC" w:rsidDel="008165F6">
          <w:rPr>
            <w:lang w:val="en-US"/>
          </w:rPr>
          <w:delText xml:space="preserve"> Kseaf.</w:delText>
        </w:r>
      </w:del>
    </w:p>
    <w:p w14:paraId="64934549" w14:textId="77777777" w:rsidR="00222FE5" w:rsidRDefault="00222FE5" w:rsidP="00222FE5">
      <w:pPr>
        <w:pStyle w:val="B1"/>
        <w:rPr>
          <w:ins w:id="1210" w:author="S3-211247" w:date="2021-03-09T10:21:00Z"/>
          <w:lang w:val="en-US"/>
        </w:rPr>
      </w:pPr>
      <w:ins w:id="1211" w:author="S3-211247" w:date="2021-03-09T10:21:00Z">
        <w:r>
          <w:rPr>
            <w:lang w:val="en-US"/>
          </w:rPr>
          <w:t>Step 8.</w:t>
        </w:r>
        <w:r>
          <w:rPr>
            <w:lang w:val="en-US"/>
          </w:rPr>
          <w:tab/>
        </w:r>
        <w:r>
          <w:rPr>
            <w:lang w:val="en-US"/>
          </w:rPr>
          <w:tab/>
          <w:t>The AUSF sends to AMF/SEAF, a Nausf_UEAuthentication_Authenticate Request message which includes authentication result as success, SUPI and an AMF serving capability Check Required indication and Slice Isolation Required Indication (if received from UDM). As an alternative option 1, the Anchor Key is also provided.</w:t>
        </w:r>
      </w:ins>
    </w:p>
    <w:p w14:paraId="00D5F91C" w14:textId="2B3D1B9A" w:rsidR="00222FE5" w:rsidRDefault="00222FE5" w:rsidP="00222FE5">
      <w:pPr>
        <w:pStyle w:val="B1"/>
        <w:rPr>
          <w:ins w:id="1212" w:author="S3-211247" w:date="2021-03-09T10:21:00Z"/>
          <w:lang w:val="en-US"/>
        </w:rPr>
      </w:pPr>
      <w:ins w:id="1213" w:author="S3-211247" w:date="2021-03-09T10:21:00Z">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ins>
      <w:ins w:id="1214" w:author="Rapporteur" w:date="2021-03-09T10:59:00Z">
        <w:r w:rsidR="00072DC0">
          <w:rPr>
            <w:lang w:val="en-US"/>
          </w:rPr>
          <w:t>r</w:t>
        </w:r>
      </w:ins>
      <w:ins w:id="1215" w:author="S3-211247" w:date="2021-03-09T10:21:00Z">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ins>
      <w:ins w:id="1216" w:author="Rapporteur" w:date="2021-03-09T10:59:00Z">
        <w:r w:rsidR="00072DC0">
          <w:rPr>
            <w:lang w:val="en-US"/>
          </w:rPr>
          <w:t>r</w:t>
        </w:r>
      </w:ins>
      <w:ins w:id="1217" w:author="S3-211247" w:date="2021-03-09T10:21:00Z">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ins>
      <w:ins w:id="1218" w:author="Rapporteur" w:date="2021-03-09T10:59:00Z">
        <w:r w:rsidR="00072DC0">
          <w:rPr>
            <w:lang w:val="en-US"/>
          </w:rPr>
          <w:t xml:space="preserve"> </w:t>
        </w:r>
      </w:ins>
      <w:ins w:id="1219" w:author="S3-211247" w:date="2021-03-09T10:21:00Z">
        <w:r>
          <w:rPr>
            <w:lang w:val="en-US"/>
          </w:rPr>
          <w:t>addition to AMF serving capability check required indication, then the AMF/SEAF can perform step 10a</w:t>
        </w:r>
        <w:del w:id="1220" w:author="Rapporteur" w:date="2021-03-09T12:55:00Z">
          <w:r w:rsidDel="0055400E">
            <w:rPr>
              <w:lang w:val="en-US"/>
            </w:rPr>
            <w:delText>’</w:delText>
          </w:r>
        </w:del>
      </w:ins>
      <w:ins w:id="1221" w:author="Rapporteur" w:date="2021-03-09T12:55:00Z">
        <w:r w:rsidR="0055400E">
          <w:rPr>
            <w:lang w:val="en-US"/>
          </w:rPr>
          <w:t>'</w:t>
        </w:r>
      </w:ins>
      <w:ins w:id="1222" w:author="S3-211247" w:date="2021-03-09T10:21:00Z">
        <w:r>
          <w:rPr>
            <w:lang w:val="en-US"/>
          </w:rPr>
          <w:t>-10b</w:t>
        </w:r>
        <w:del w:id="1223" w:author="Rapporteur" w:date="2021-03-09T12:55:00Z">
          <w:r w:rsidDel="0055400E">
            <w:rPr>
              <w:lang w:val="en-US"/>
            </w:rPr>
            <w:delText>’</w:delText>
          </w:r>
        </w:del>
      </w:ins>
      <w:ins w:id="1224" w:author="Rapporteur" w:date="2021-03-09T12:55:00Z">
        <w:r w:rsidR="0055400E">
          <w:rPr>
            <w:lang w:val="en-US"/>
          </w:rPr>
          <w:t>'</w:t>
        </w:r>
      </w:ins>
      <w:ins w:id="1225" w:author="S3-211247" w:date="2021-03-09T10:21:00Z">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ins>
    </w:p>
    <w:p w14:paraId="2BC256C1" w14:textId="7BEB2C53" w:rsidR="00222FE5" w:rsidRDefault="00222FE5" w:rsidP="00222FE5">
      <w:pPr>
        <w:pStyle w:val="B1"/>
        <w:rPr>
          <w:ins w:id="1226" w:author="S3-211247" w:date="2021-03-09T10:21:00Z"/>
          <w:lang w:val="en-US"/>
        </w:rPr>
      </w:pPr>
      <w:ins w:id="1227" w:author="S3-211247" w:date="2021-03-09T10:21:00Z">
        <w:r>
          <w:rPr>
            <w:lang w:val="en-US"/>
          </w:rPr>
          <w:t>Step 10a.</w:t>
        </w:r>
        <w:r>
          <w:rPr>
            <w:lang w:val="en-US"/>
          </w:rPr>
          <w:tab/>
          <w:t xml:space="preserve">The AMF/SEAF, if determines to perform Reroute via RAN, then it sends SUPI, AMF Serving Capability Result set as </w:t>
        </w:r>
      </w:ins>
      <w:ins w:id="1228" w:author="Rapporteur" w:date="2021-03-09T12:55:00Z">
        <w:r w:rsidR="0055400E">
          <w:rPr>
            <w:lang w:val="en-US"/>
          </w:rPr>
          <w:t>'</w:t>
        </w:r>
      </w:ins>
      <w:ins w:id="1229" w:author="S3-211247" w:date="2021-03-09T10:21:00Z">
        <w:del w:id="1230" w:author="Rapporteur" w:date="2021-03-09T12:55:00Z">
          <w:r w:rsidDel="0055400E">
            <w:rPr>
              <w:lang w:val="en-US"/>
            </w:rPr>
            <w:delText>‘</w:delText>
          </w:r>
        </w:del>
        <w:r>
          <w:rPr>
            <w:lang w:val="en-US"/>
          </w:rPr>
          <w:t>0</w:t>
        </w:r>
        <w:del w:id="1231" w:author="Rapporteur" w:date="2021-03-09T12:55:00Z">
          <w:r w:rsidDel="0055400E">
            <w:rPr>
              <w:lang w:val="en-US"/>
            </w:rPr>
            <w:delText>’</w:delText>
          </w:r>
        </w:del>
      </w:ins>
      <w:ins w:id="1232" w:author="Rapporteur" w:date="2021-03-09T12:55:00Z">
        <w:r w:rsidR="0055400E">
          <w:rPr>
            <w:lang w:val="en-US"/>
          </w:rPr>
          <w:t>'</w:t>
        </w:r>
      </w:ins>
      <w:ins w:id="1233" w:author="S3-211247" w:date="2021-03-09T10:21:00Z">
        <w:r>
          <w:rPr>
            <w:lang w:val="en-US"/>
          </w:rPr>
          <w:t xml:space="preserve">, AMF reroute security required indication and target AMF information in an AUSF service operation message to the AUSF. </w:t>
        </w:r>
      </w:ins>
    </w:p>
    <w:p w14:paraId="5986EAB4" w14:textId="4E378E29" w:rsidR="00222FE5" w:rsidRDefault="00222FE5" w:rsidP="00222FE5">
      <w:pPr>
        <w:pStyle w:val="B1"/>
        <w:rPr>
          <w:ins w:id="1234" w:author="S3-211247" w:date="2021-03-09T10:21:00Z"/>
          <w:lang w:val="en-US"/>
        </w:rPr>
      </w:pPr>
      <w:ins w:id="1235" w:author="S3-211247" w:date="2021-03-09T10:21:00Z">
        <w:r>
          <w:rPr>
            <w:lang w:val="en-US"/>
          </w:rPr>
          <w:t xml:space="preserve">Step 10b. The AUSF on receiving an AMF Serving Capability Result set as </w:t>
        </w:r>
      </w:ins>
      <w:ins w:id="1236" w:author="Rapporteur" w:date="2021-03-09T12:55:00Z">
        <w:r w:rsidR="0055400E">
          <w:rPr>
            <w:lang w:val="en-US"/>
          </w:rPr>
          <w:t>'</w:t>
        </w:r>
      </w:ins>
      <w:ins w:id="1237" w:author="S3-211247" w:date="2021-03-09T10:21:00Z">
        <w:del w:id="1238" w:author="Rapporteur" w:date="2021-03-09T12:55:00Z">
          <w:r w:rsidDel="0055400E">
            <w:rPr>
              <w:lang w:val="en-US"/>
            </w:rPr>
            <w:delText>‘</w:delText>
          </w:r>
        </w:del>
        <w:r>
          <w:rPr>
            <w:lang w:val="en-US"/>
          </w:rPr>
          <w:t>0</w:t>
        </w:r>
      </w:ins>
      <w:ins w:id="1239" w:author="Rapporteur" w:date="2021-03-09T12:55:00Z">
        <w:r w:rsidR="0055400E">
          <w:rPr>
            <w:lang w:val="en-US"/>
          </w:rPr>
          <w:t>'</w:t>
        </w:r>
      </w:ins>
      <w:ins w:id="1240" w:author="S3-211247" w:date="2021-03-09T10:21:00Z">
        <w:del w:id="1241" w:author="Rapporteur" w:date="2021-03-09T12:55:00Z">
          <w:r w:rsidDel="0055400E">
            <w:rPr>
              <w:lang w:val="en-US"/>
            </w:rPr>
            <w:delText>’</w:delText>
          </w:r>
        </w:del>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Kausf, and Kseaf (if available). The AUSF further sends AMF_AUTN in AUSF service operation message to the AMF/SEAF.</w:t>
        </w:r>
      </w:ins>
    </w:p>
    <w:p w14:paraId="27E6D066" w14:textId="2968501F" w:rsidR="00222FE5" w:rsidRDefault="00222FE5" w:rsidP="00222FE5">
      <w:pPr>
        <w:pStyle w:val="B1"/>
        <w:rPr>
          <w:ins w:id="1242" w:author="S3-211247" w:date="2021-03-09T10:21:00Z"/>
          <w:lang w:val="en-US"/>
        </w:rPr>
      </w:pPr>
      <w:ins w:id="1243" w:author="S3-211247" w:date="2021-03-09T10:21:00Z">
        <w:r>
          <w:rPr>
            <w:lang w:val="en-US"/>
          </w:rPr>
          <w:tab/>
          <w:t>If No Reroute via RAN determined at AMF (then only steps 10a</w:t>
        </w:r>
        <w:del w:id="1244" w:author="Rapporteur" w:date="2021-03-09T12:56:00Z">
          <w:r w:rsidDel="0055400E">
            <w:rPr>
              <w:lang w:val="en-US"/>
            </w:rPr>
            <w:delText>’</w:delText>
          </w:r>
        </w:del>
      </w:ins>
      <w:ins w:id="1245" w:author="Rapporteur" w:date="2021-03-09T12:56:00Z">
        <w:r w:rsidR="0055400E">
          <w:rPr>
            <w:lang w:val="en-US"/>
          </w:rPr>
          <w:t>'</w:t>
        </w:r>
      </w:ins>
      <w:ins w:id="1246" w:author="S3-211247" w:date="2021-03-09T10:21:00Z">
        <w:r>
          <w:rPr>
            <w:lang w:val="en-US"/>
          </w:rPr>
          <w:t xml:space="preserve"> and 10b</w:t>
        </w:r>
        <w:del w:id="1247" w:author="Rapporteur" w:date="2021-03-09T12:56:00Z">
          <w:r w:rsidDel="0055400E">
            <w:rPr>
              <w:lang w:val="en-US"/>
            </w:rPr>
            <w:delText>’</w:delText>
          </w:r>
        </w:del>
      </w:ins>
      <w:ins w:id="1248" w:author="Rapporteur" w:date="2021-03-09T12:56:00Z">
        <w:r w:rsidR="0055400E">
          <w:rPr>
            <w:lang w:val="en-US"/>
          </w:rPr>
          <w:t>'</w:t>
        </w:r>
      </w:ins>
      <w:ins w:id="1249" w:author="S3-211247" w:date="2021-03-09T10:21:00Z">
        <w:r>
          <w:rPr>
            <w:lang w:val="en-US"/>
          </w:rPr>
          <w:t xml:space="preserve"> are applicable): </w:t>
        </w:r>
      </w:ins>
    </w:p>
    <w:p w14:paraId="5CD5A27C" w14:textId="16733E28" w:rsidR="00222FE5" w:rsidRDefault="00463FF1">
      <w:pPr>
        <w:pStyle w:val="B2"/>
        <w:rPr>
          <w:ins w:id="1250" w:author="S3-211247" w:date="2021-03-09T10:21:00Z"/>
          <w:lang w:val="en-US"/>
        </w:rPr>
        <w:pPrChange w:id="1251" w:author="Rapporteur" w:date="2021-03-09T10:47:00Z">
          <w:pPr>
            <w:pStyle w:val="B1"/>
            <w:ind w:firstLine="284"/>
          </w:pPr>
        </w:pPrChange>
      </w:pPr>
      <w:ins w:id="1252" w:author="Rapporteur" w:date="2021-03-09T10:48:00Z">
        <w:r>
          <w:rPr>
            <w:lang w:val="en-US"/>
          </w:rPr>
          <w:tab/>
        </w:r>
      </w:ins>
      <w:ins w:id="1253" w:author="S3-211247" w:date="2021-03-09T10:21:00Z">
        <w:r w:rsidR="00222FE5">
          <w:rPr>
            <w:lang w:val="en-US"/>
          </w:rPr>
          <w:t>Step 10a</w:t>
        </w:r>
        <w:del w:id="1254" w:author="Rapporteur" w:date="2021-03-09T12:56:00Z">
          <w:r w:rsidR="00222FE5" w:rsidDel="0055400E">
            <w:rPr>
              <w:lang w:val="en-US"/>
            </w:rPr>
            <w:delText>’</w:delText>
          </w:r>
        </w:del>
      </w:ins>
      <w:ins w:id="1255" w:author="Rapporteur" w:date="2021-03-09T12:56:00Z">
        <w:r w:rsidR="0055400E">
          <w:rPr>
            <w:lang w:val="en-US"/>
          </w:rPr>
          <w:t>'</w:t>
        </w:r>
      </w:ins>
      <w:ins w:id="1256" w:author="S3-211247" w:date="2021-03-09T10:21:00Z">
        <w:r w:rsidR="00222FE5">
          <w:rPr>
            <w:lang w:val="en-US"/>
          </w:rPr>
          <w:t>.</w:t>
        </w:r>
        <w:del w:id="1257" w:author="Rapporteur" w:date="2021-03-09T10:47:00Z">
          <w:r w:rsidR="00222FE5" w:rsidDel="00463FF1">
            <w:rPr>
              <w:lang w:val="en-US"/>
            </w:rPr>
            <w:delText xml:space="preserve"> </w:delText>
          </w:r>
        </w:del>
        <w:r w:rsidR="00222FE5">
          <w:rPr>
            <w:lang w:val="en-US"/>
          </w:rPr>
          <w:t xml:space="preserve">The AMF if determines that it is capable to serve the UE (i.e., no reroute via RAN), sends SUPI and AMF Serving Capability Result set as </w:t>
        </w:r>
      </w:ins>
      <w:ins w:id="1258" w:author="Rapporteur" w:date="2021-03-09T12:56:00Z">
        <w:r w:rsidR="0055400E">
          <w:rPr>
            <w:lang w:val="en-US"/>
          </w:rPr>
          <w:t>'</w:t>
        </w:r>
      </w:ins>
      <w:ins w:id="1259" w:author="S3-211247" w:date="2021-03-09T10:21:00Z">
        <w:del w:id="1260" w:author="Rapporteur" w:date="2021-03-09T12:56:00Z">
          <w:r w:rsidR="00222FE5" w:rsidDel="0055400E">
            <w:rPr>
              <w:lang w:val="en-US"/>
            </w:rPr>
            <w:delText>‘</w:delText>
          </w:r>
        </w:del>
        <w:r w:rsidR="00222FE5">
          <w:rPr>
            <w:lang w:val="en-US"/>
          </w:rPr>
          <w:t>1</w:t>
        </w:r>
      </w:ins>
      <w:ins w:id="1261" w:author="Rapporteur" w:date="2021-03-09T12:56:00Z">
        <w:r w:rsidR="0055400E">
          <w:rPr>
            <w:lang w:val="en-US"/>
          </w:rPr>
          <w:t>'</w:t>
        </w:r>
      </w:ins>
      <w:ins w:id="1262" w:author="S3-211247" w:date="2021-03-09T10:21:00Z">
        <w:del w:id="1263" w:author="Rapporteur" w:date="2021-03-09T12:56:00Z">
          <w:r w:rsidR="00222FE5" w:rsidDel="0055400E">
            <w:rPr>
              <w:lang w:val="en-US"/>
            </w:rPr>
            <w:delText>’</w:delText>
          </w:r>
        </w:del>
        <w:r w:rsidR="00222FE5">
          <w:rPr>
            <w:lang w:val="en-US"/>
          </w:rPr>
          <w:t xml:space="preserve"> to the AUSF.</w:t>
        </w:r>
      </w:ins>
    </w:p>
    <w:p w14:paraId="0AC74930" w14:textId="48DB941C" w:rsidR="00222FE5" w:rsidRDefault="00463FF1">
      <w:pPr>
        <w:pStyle w:val="B2"/>
        <w:rPr>
          <w:ins w:id="1264" w:author="S3-211247" w:date="2021-03-09T10:21:00Z"/>
          <w:lang w:val="en-US"/>
        </w:rPr>
        <w:pPrChange w:id="1265" w:author="Rapporteur" w:date="2021-03-09T10:47:00Z">
          <w:pPr>
            <w:pStyle w:val="B1"/>
          </w:pPr>
        </w:pPrChange>
      </w:pPr>
      <w:ins w:id="1266" w:author="Rapporteur" w:date="2021-03-09T10:48:00Z">
        <w:r>
          <w:rPr>
            <w:lang w:val="en-US"/>
          </w:rPr>
          <w:tab/>
        </w:r>
      </w:ins>
      <w:ins w:id="1267" w:author="S3-211247" w:date="2021-03-09T10:21:00Z">
        <w:del w:id="1268" w:author="Rapporteur" w:date="2021-03-09T10:47:00Z">
          <w:r w:rsidR="00222FE5" w:rsidDel="00463FF1">
            <w:rPr>
              <w:lang w:val="en-US"/>
            </w:rPr>
            <w:tab/>
          </w:r>
          <w:r w:rsidR="00222FE5" w:rsidDel="00463FF1">
            <w:rPr>
              <w:lang w:val="en-US"/>
            </w:rPr>
            <w:tab/>
          </w:r>
        </w:del>
        <w:r w:rsidR="00222FE5">
          <w:rPr>
            <w:lang w:val="en-US"/>
          </w:rPr>
          <w:t>Step 10b</w:t>
        </w:r>
        <w:del w:id="1269" w:author="Rapporteur" w:date="2021-03-09T12:56:00Z">
          <w:r w:rsidR="00222FE5" w:rsidDel="0055400E">
            <w:rPr>
              <w:lang w:val="en-US"/>
            </w:rPr>
            <w:delText>’</w:delText>
          </w:r>
        </w:del>
      </w:ins>
      <w:ins w:id="1270" w:author="Rapporteur" w:date="2021-03-09T12:56:00Z">
        <w:r w:rsidR="0055400E">
          <w:rPr>
            <w:lang w:val="en-US"/>
          </w:rPr>
          <w:t>'</w:t>
        </w:r>
      </w:ins>
      <w:ins w:id="1271" w:author="S3-211247" w:date="2021-03-09T10:21:00Z">
        <w:r w:rsidR="00222FE5">
          <w:rPr>
            <w:lang w:val="en-US"/>
          </w:rPr>
          <w:t xml:space="preserve">. The AUSF on receiving SUPI and AMF Serving Capability Result set as </w:t>
        </w:r>
      </w:ins>
      <w:ins w:id="1272" w:author="Rapporteur" w:date="2021-03-09T12:56:00Z">
        <w:r w:rsidR="0055400E">
          <w:rPr>
            <w:lang w:val="en-US"/>
          </w:rPr>
          <w:t>'</w:t>
        </w:r>
      </w:ins>
      <w:ins w:id="1273" w:author="S3-211247" w:date="2021-03-09T10:21:00Z">
        <w:del w:id="1274" w:author="Rapporteur" w:date="2021-03-09T12:56:00Z">
          <w:r w:rsidR="00222FE5" w:rsidDel="0055400E">
            <w:rPr>
              <w:lang w:val="en-US"/>
            </w:rPr>
            <w:delText>‘</w:delText>
          </w:r>
        </w:del>
        <w:r w:rsidR="00222FE5">
          <w:rPr>
            <w:lang w:val="en-US"/>
          </w:rPr>
          <w:t>1</w:t>
        </w:r>
      </w:ins>
      <w:ins w:id="1275" w:author="Rapporteur" w:date="2021-03-09T12:56:00Z">
        <w:r w:rsidR="0055400E">
          <w:rPr>
            <w:lang w:val="en-US"/>
          </w:rPr>
          <w:t>'</w:t>
        </w:r>
      </w:ins>
      <w:ins w:id="1276" w:author="S3-211247" w:date="2021-03-09T10:21:00Z">
        <w:del w:id="1277" w:author="Rapporteur" w:date="2021-03-09T12:56:00Z">
          <w:r w:rsidR="00222FE5" w:rsidDel="0055400E">
            <w:rPr>
              <w:lang w:val="en-US"/>
            </w:rPr>
            <w:delText>’</w:delText>
          </w:r>
        </w:del>
        <w:r w:rsidR="00222FE5">
          <w:rPr>
            <w:lang w:val="en-US"/>
          </w:rPr>
          <w:t xml:space="preserve"> determines to provide the UE Security context to AMF/SEAF and then AUSF can send SUPI, Authentication Result and Anchor Key to the AMF/SEAF as in the existing system. </w:t>
        </w:r>
      </w:ins>
    </w:p>
    <w:p w14:paraId="2450DC6F" w14:textId="57286922" w:rsidR="00222FE5" w:rsidRPr="006228FC" w:rsidDel="00222FE5" w:rsidRDefault="00222FE5" w:rsidP="00F55F0F">
      <w:pPr>
        <w:pStyle w:val="B1"/>
        <w:rPr>
          <w:del w:id="1278" w:author="S3-211247" w:date="2021-03-09T10:21:00Z"/>
          <w:lang w:val="en-US"/>
        </w:rPr>
      </w:pPr>
    </w:p>
    <w:p w14:paraId="433853E9" w14:textId="7CD2836D" w:rsidR="004B35D6" w:rsidRPr="006228FC" w:rsidDel="00222FE5" w:rsidRDefault="004B35D6" w:rsidP="00F55F0F">
      <w:pPr>
        <w:pStyle w:val="B1"/>
        <w:rPr>
          <w:del w:id="1279" w:author="S3-211247" w:date="2021-03-09T10:21:00Z"/>
          <w:lang w:val="en-US"/>
        </w:rPr>
      </w:pPr>
      <w:del w:id="1280" w:author="S3-211247" w:date="2021-03-09T10:21:00Z">
        <w:r w:rsidRPr="006228FC" w:rsidDel="00222FE5">
          <w:rPr>
            <w:lang w:val="en-US"/>
          </w:rPr>
          <w:delText>Step 8.</w:delText>
        </w:r>
        <w:r w:rsidR="006931FA" w:rsidDel="00222FE5">
          <w:rPr>
            <w:lang w:val="en-US"/>
          </w:rPr>
          <w:tab/>
        </w:r>
        <w:r w:rsidR="006931FA" w:rsidDel="00222FE5">
          <w:rPr>
            <w:lang w:val="en-US"/>
          </w:rPr>
          <w:tab/>
        </w:r>
        <w:r w:rsidRPr="006228FC" w:rsidDel="00222FE5">
          <w:rPr>
            <w:lang w:val="en-US"/>
          </w:rPr>
          <w:delText>The AUSF sends to the SEAF, the Nausf_UEAuthentication_Authenticate Response message containing SU</w:delText>
        </w:r>
        <w:r w:rsidDel="00222FE5">
          <w:rPr>
            <w:lang w:val="en-US"/>
          </w:rPr>
          <w:delText>PI</w:delText>
        </w:r>
        <w:r w:rsidRPr="006228FC" w:rsidDel="00222FE5">
          <w:rPr>
            <w:lang w:val="en-US"/>
          </w:rPr>
          <w:delText>, authentication result as success, Slice Incompatibility Indication and AMF_AUTN. The SEAF forwards the received SU</w:delText>
        </w:r>
        <w:r w:rsidDel="00222FE5">
          <w:rPr>
            <w:lang w:val="en-US"/>
          </w:rPr>
          <w:delText>P</w:delText>
        </w:r>
        <w:r w:rsidRPr="006228FC" w:rsidDel="00222FE5">
          <w:rPr>
            <w:lang w:val="en-US"/>
          </w:rPr>
          <w:delText>I, authentication result as success, the Slice Incompatibility Indication and AMF_AUTN to the initial AMF.</w:delText>
        </w:r>
      </w:del>
    </w:p>
    <w:p w14:paraId="62F7EBDB" w14:textId="45D33F9E" w:rsidR="004B35D6" w:rsidRPr="006228FC" w:rsidDel="00222FE5" w:rsidRDefault="004B35D6" w:rsidP="00F55F0F">
      <w:pPr>
        <w:pStyle w:val="B1"/>
        <w:rPr>
          <w:del w:id="1281" w:author="S3-211247" w:date="2021-03-09T10:21:00Z"/>
          <w:lang w:val="en-US"/>
        </w:rPr>
      </w:pPr>
      <w:del w:id="1282" w:author="S3-211247" w:date="2021-03-09T10:21:00Z">
        <w:r w:rsidRPr="006228FC" w:rsidDel="00222FE5">
          <w:rPr>
            <w:lang w:val="en-US"/>
          </w:rPr>
          <w:delText>Step 9a</w:delText>
        </w:r>
        <w:r w:rsidDel="00222FE5">
          <w:rPr>
            <w:lang w:val="en-US"/>
          </w:rPr>
          <w:delText>-b</w:delText>
        </w:r>
        <w:r w:rsidRPr="006228FC" w:rsidDel="00222FE5">
          <w:rPr>
            <w:lang w:val="en-US"/>
          </w:rPr>
          <w:delText>.</w:delText>
        </w:r>
        <w:r w:rsidR="006931FA" w:rsidDel="00222FE5">
          <w:rPr>
            <w:lang w:val="en-US"/>
          </w:rPr>
          <w:tab/>
        </w:r>
        <w:r w:rsidRPr="006228FC" w:rsidDel="00222FE5">
          <w:rPr>
            <w:lang w:val="en-US"/>
          </w:rPr>
          <w:delText>The AMF on receiving the SU</w:delText>
        </w:r>
        <w:r w:rsidDel="00222FE5">
          <w:rPr>
            <w:lang w:val="en-US"/>
          </w:rPr>
          <w:delText>P</w:delText>
        </w:r>
        <w:r w:rsidRPr="006228FC" w:rsidDel="00222FE5">
          <w:rPr>
            <w:lang w:val="en-US"/>
          </w:rPr>
          <w:delText xml:space="preserve">I, authentication result, with the Slice Incompatibility Indication and AMF_AUTN, </w:delText>
        </w:r>
        <w:r w:rsidDel="00222FE5">
          <w:rPr>
            <w:lang w:val="en-US"/>
          </w:rPr>
          <w:delText>finds</w:delText>
        </w:r>
        <w:r w:rsidRPr="006228FC" w:rsidDel="00222FE5">
          <w:rPr>
            <w:lang w:val="en-US"/>
          </w:rPr>
          <w:delText xml:space="preserve"> that the initiated primary authentication procedure for the UE with SUCI was successful, but no NAS security (Kamf) was provided due to AMF’s Slice incompatibility with the UE’s Slice Requirements and Slice subscription data</w:delText>
        </w:r>
        <w:r w:rsidDel="00222FE5">
          <w:rPr>
            <w:lang w:val="en-US"/>
          </w:rPr>
          <w:delText>. Further</w:delText>
        </w:r>
        <w:r w:rsidRPr="006228FC" w:rsidDel="00222FE5">
          <w:rPr>
            <w:lang w:val="en-US"/>
          </w:rPr>
          <w:delText xml:space="preserve"> the initial AMF determines to initiate a</w:delText>
        </w:r>
        <w:r w:rsidDel="00222FE5">
          <w:rPr>
            <w:lang w:val="en-US"/>
          </w:rPr>
          <w:delText>n</w:delText>
        </w:r>
        <w:r w:rsidRPr="006228FC" w:rsidDel="00222FE5">
          <w:rPr>
            <w:lang w:val="en-US"/>
          </w:rPr>
          <w:delText xml:space="preserve"> AMF reallocation procedure based on the procedure specified in TS 23.502.</w:delText>
        </w:r>
        <w:r w:rsidDel="00222FE5">
          <w:rPr>
            <w:lang w:val="en-US"/>
          </w:rPr>
          <w:delText xml:space="preserve"> </w:delText>
        </w:r>
        <w:r w:rsidRPr="006228FC" w:rsidDel="00222FE5">
          <w:rPr>
            <w:lang w:val="en-US"/>
          </w:rPr>
          <w:delText>The initial AMF performs steps 3a-6b (as applicable) of clause 4.2.2.2.3 Registration with AMF re-allocation as specified in TS 23.502.</w:delText>
        </w:r>
      </w:del>
    </w:p>
    <w:p w14:paraId="5C202512" w14:textId="5470DBEA" w:rsidR="004B35D6" w:rsidRPr="006228FC" w:rsidRDefault="004B35D6" w:rsidP="00F55F0F">
      <w:pPr>
        <w:pStyle w:val="B1"/>
        <w:rPr>
          <w:lang w:val="en-US"/>
        </w:rPr>
      </w:pPr>
      <w:r w:rsidRPr="006228FC">
        <w:rPr>
          <w:lang w:val="en-US"/>
        </w:rPr>
        <w:t xml:space="preserve">Step </w:t>
      </w:r>
      <w:del w:id="1283" w:author="S3-211247" w:date="2021-03-09T10:22:00Z">
        <w:r w:rsidRPr="006228FC" w:rsidDel="00222FE5">
          <w:rPr>
            <w:lang w:val="en-US"/>
          </w:rPr>
          <w:delText>9</w:delText>
        </w:r>
        <w:r w:rsidDel="00222FE5">
          <w:rPr>
            <w:lang w:val="en-US"/>
          </w:rPr>
          <w:delText>c</w:delText>
        </w:r>
      </w:del>
      <w:ins w:id="1284" w:author="S3-211247" w:date="2021-03-09T10:22:00Z">
        <w:r w:rsidR="00222FE5">
          <w:rPr>
            <w:lang w:val="en-US"/>
          </w:rPr>
          <w:t>11a</w:t>
        </w:r>
      </w:ins>
      <w:r w:rsidRPr="006228FC">
        <w:rPr>
          <w:lang w:val="en-US"/>
        </w:rPr>
        <w:t>.</w:t>
      </w:r>
      <w:r w:rsidR="006931FA">
        <w:rPr>
          <w:lang w:val="en-US"/>
        </w:rPr>
        <w:tab/>
      </w:r>
      <w:r w:rsidRPr="006228FC">
        <w:rPr>
          <w:lang w:val="en-US"/>
        </w:rPr>
        <w:t xml:space="preserve">The initial AMF </w:t>
      </w:r>
      <w:ins w:id="1285" w:author="S3-211247" w:date="2021-03-09T10:22:00Z">
        <w:r w:rsidR="00735166">
          <w:rPr>
            <w:lang w:val="en-US"/>
          </w:rPr>
          <w:t xml:space="preserve">based on local policy and subscription information if decides to reroute via RAN (based on TS 23.502 clause 4.2.2.2.3 step 7B) at step 9b, it </w:t>
        </w:r>
      </w:ins>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ins w:id="1286" w:author="S3-211247" w:date="2021-03-09T10:22:00Z">
        <w:r w:rsidR="00735166">
          <w:rPr>
            <w:lang w:val="en-US"/>
          </w:rPr>
          <w:t>Routing Information (to select the AUSF instance holding the UE context),</w:t>
        </w:r>
      </w:ins>
      <w:del w:id="1287" w:author="S3-211247" w:date="2021-03-09T10:22:00Z">
        <w:r w:rsidRPr="006228FC" w:rsidDel="00735166">
          <w:rPr>
            <w:lang w:val="en-US"/>
          </w:rPr>
          <w:delText>Slice Incompatibility indication</w:delText>
        </w:r>
      </w:del>
      <w:r w:rsidRPr="006228FC">
        <w:rPr>
          <w:lang w:val="en-US"/>
        </w:rPr>
        <w:t xml:space="preserve"> and AMF_AUTN.</w:t>
      </w:r>
    </w:p>
    <w:p w14:paraId="583B0EAF" w14:textId="2D2AABEB" w:rsidR="004B35D6" w:rsidRPr="006228FC" w:rsidRDefault="004B35D6" w:rsidP="00F55F0F">
      <w:pPr>
        <w:pStyle w:val="B1"/>
        <w:rPr>
          <w:lang w:val="en-US"/>
        </w:rPr>
      </w:pPr>
      <w:r w:rsidRPr="006228FC">
        <w:rPr>
          <w:lang w:val="en-US"/>
        </w:rPr>
        <w:t xml:space="preserve">Step </w:t>
      </w:r>
      <w:del w:id="1288" w:author="S3-211247" w:date="2021-03-09T10:23:00Z">
        <w:r w:rsidRPr="006228FC" w:rsidDel="008979B4">
          <w:rPr>
            <w:lang w:val="en-US"/>
          </w:rPr>
          <w:delText>9</w:delText>
        </w:r>
        <w:r w:rsidDel="008979B4">
          <w:rPr>
            <w:lang w:val="en-US"/>
          </w:rPr>
          <w:delText>d</w:delText>
        </w:r>
      </w:del>
      <w:ins w:id="1289" w:author="S3-211247" w:date="2021-03-09T10:23:00Z">
        <w:r w:rsidR="008979B4">
          <w:rPr>
            <w:lang w:val="en-US"/>
          </w:rPr>
          <w:t>11b</w:t>
        </w:r>
      </w:ins>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ins w:id="1290" w:author="S3-211247" w:date="2021-03-09T10:23:00Z">
        <w:r w:rsidR="0029076C">
          <w:rPr>
            <w:lang w:val="en-US"/>
          </w:rPr>
          <w:t xml:space="preserve">reroute due to slicing, </w:t>
        </w:r>
      </w:ins>
      <w:del w:id="1291" w:author="S3-211247" w:date="2021-03-09T10:24:00Z">
        <w:r w:rsidRPr="006228FC" w:rsidDel="0029076C">
          <w:rPr>
            <w:lang w:val="en-US"/>
          </w:rPr>
          <w:delText xml:space="preserve">Slice Incompatibility indication and </w:delText>
        </w:r>
      </w:del>
      <w:r w:rsidRPr="006228FC">
        <w:rPr>
          <w:lang w:val="en-US"/>
        </w:rPr>
        <w:t>AMF_AUTN</w:t>
      </w:r>
      <w:ins w:id="1292" w:author="S3-211247" w:date="2021-03-09T10:24:00Z">
        <w:r w:rsidR="0029076C">
          <w:rPr>
            <w:lang w:val="en-US"/>
          </w:rPr>
          <w:t xml:space="preserve"> and Routing Information</w:t>
        </w:r>
      </w:ins>
      <w:r w:rsidRPr="006228FC">
        <w:rPr>
          <w:lang w:val="en-US"/>
        </w:rPr>
        <w:t>.</w:t>
      </w:r>
    </w:p>
    <w:p w14:paraId="6CAF4609" w14:textId="1A19D74C" w:rsidR="004B35D6" w:rsidRPr="006228FC" w:rsidRDefault="004B35D6" w:rsidP="00F55F0F">
      <w:pPr>
        <w:pStyle w:val="B1"/>
        <w:rPr>
          <w:lang w:val="en-US"/>
        </w:rPr>
      </w:pPr>
      <w:r w:rsidRPr="006228FC">
        <w:rPr>
          <w:lang w:val="en-US"/>
        </w:rPr>
        <w:t xml:space="preserve">Step </w:t>
      </w:r>
      <w:del w:id="1293" w:author="S3-211247" w:date="2021-03-09T10:24:00Z">
        <w:r w:rsidRPr="006228FC" w:rsidDel="008F6B95">
          <w:rPr>
            <w:lang w:val="en-US"/>
          </w:rPr>
          <w:delText>10a</w:delText>
        </w:r>
      </w:del>
      <w:ins w:id="1294" w:author="S3-211247" w:date="2021-03-09T10:24:00Z">
        <w:r w:rsidR="008F6B95" w:rsidRPr="006228FC">
          <w:rPr>
            <w:lang w:val="en-US"/>
          </w:rPr>
          <w:t>1</w:t>
        </w:r>
        <w:r w:rsidR="008F6B95">
          <w:rPr>
            <w:lang w:val="en-US"/>
          </w:rPr>
          <w:t>2</w:t>
        </w:r>
      </w:ins>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w:t>
      </w:r>
      <w:del w:id="1295" w:author="S3-211247" w:date="2021-03-09T10:25:00Z">
        <w:r w:rsidRPr="006228FC" w:rsidDel="00427D22">
          <w:rPr>
            <w:lang w:val="en-US"/>
          </w:rPr>
          <w:delText xml:space="preserve">Slice Incompatibility indication and </w:delText>
        </w:r>
      </w:del>
      <w:r w:rsidRPr="006228FC">
        <w:rPr>
          <w:lang w:val="en-US"/>
        </w:rPr>
        <w:t>AMF_AUTN will attempt to contact the right AUSF (either directly or via</w:t>
      </w:r>
      <w:r>
        <w:rPr>
          <w:lang w:val="en-US"/>
        </w:rPr>
        <w:t xml:space="preserve"> </w:t>
      </w:r>
      <w:r w:rsidRPr="006228FC">
        <w:rPr>
          <w:lang w:val="en-US"/>
        </w:rPr>
        <w:t>co-located SEAF) based on the routing I</w:t>
      </w:r>
      <w:ins w:id="1296" w:author="S3-211247" w:date="2021-03-09T10:25:00Z">
        <w:r w:rsidR="00427D22">
          <w:rPr>
            <w:lang w:val="en-US"/>
          </w:rPr>
          <w:t>nformation</w:t>
        </w:r>
      </w:ins>
      <w:del w:id="1297" w:author="S3-211247" w:date="2021-03-09T10:25:00Z">
        <w:r w:rsidRPr="006228FC" w:rsidDel="00427D22">
          <w:rPr>
            <w:lang w:val="en-US"/>
          </w:rPr>
          <w:delText>D</w:delText>
        </w:r>
      </w:del>
      <w:r w:rsidRPr="006228FC">
        <w:rPr>
          <w:lang w:val="en-US"/>
        </w:rPr>
        <w:t xml:space="preserve">. The Target AMF sends to appropriate AUSF, the Nausf_UEAuthentication_Authenticate Request containing the SUCI, SNN, and the received AMF_AUTN </w:t>
      </w:r>
      <w:r>
        <w:rPr>
          <w:lang w:val="en-US"/>
        </w:rPr>
        <w:t>(</w:t>
      </w:r>
      <w:r w:rsidRPr="006228FC">
        <w:rPr>
          <w:lang w:val="en-US"/>
        </w:rPr>
        <w:t>to authenticate itself with AUSF to fetch the UE security context).</w:t>
      </w:r>
    </w:p>
    <w:p w14:paraId="1B1EA7C8" w14:textId="58201CDF" w:rsidR="004B35D6" w:rsidRPr="006228FC" w:rsidRDefault="004B35D6" w:rsidP="00F55F0F">
      <w:pPr>
        <w:pStyle w:val="B1"/>
        <w:rPr>
          <w:lang w:val="en-US"/>
        </w:rPr>
      </w:pPr>
      <w:r w:rsidRPr="006228FC">
        <w:rPr>
          <w:lang w:val="en-US"/>
        </w:rPr>
        <w:t>Step 1</w:t>
      </w:r>
      <w:ins w:id="1298" w:author="S3-211247" w:date="2021-03-09T10:26:00Z">
        <w:r w:rsidR="008E5723">
          <w:rPr>
            <w:lang w:val="en-US"/>
          </w:rPr>
          <w:t>3</w:t>
        </w:r>
      </w:ins>
      <w:del w:id="1299" w:author="S3-211247" w:date="2021-03-09T10:26:00Z">
        <w:r w:rsidRPr="006228FC" w:rsidDel="008E5723">
          <w:rPr>
            <w:lang w:val="en-US"/>
          </w:rPr>
          <w:delText>0b</w:delText>
        </w:r>
      </w:del>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ins w:id="1300" w:author="S3-211247" w:date="2021-03-09T10:26:00Z">
        <w:r w:rsidR="00AE32F4">
          <w:rPr>
            <w:lang w:val="en-US"/>
          </w:rPr>
          <w:t xml:space="preserve"> determines to provide the anchor key</w:t>
        </w:r>
      </w:ins>
      <w:del w:id="1301" w:author="S3-211247" w:date="2021-03-09T10:26:00Z">
        <w:r w:rsidRPr="006228FC" w:rsidDel="00AE32F4">
          <w:rPr>
            <w:lang w:val="en-US"/>
          </w:rPr>
          <w:delText xml:space="preserve"> fetches the </w:delText>
        </w:r>
        <w:r w:rsidDel="00AE32F4">
          <w:rPr>
            <w:lang w:val="en-US"/>
          </w:rPr>
          <w:delText xml:space="preserve">corresponding UE </w:delText>
        </w:r>
        <w:r w:rsidRPr="006228FC" w:rsidDel="00AE32F4">
          <w:rPr>
            <w:lang w:val="en-US"/>
          </w:rPr>
          <w:delText xml:space="preserve">security context </w:delText>
        </w:r>
        <w:r w:rsidDel="00AE32F4">
          <w:rPr>
            <w:lang w:val="en-US"/>
          </w:rPr>
          <w:delText xml:space="preserve">(i.e.., </w:delText>
        </w:r>
        <w:r w:rsidRPr="006228FC" w:rsidDel="00AE32F4">
          <w:rPr>
            <w:lang w:val="en-US"/>
          </w:rPr>
          <w:delText>Kausf and Kseaf</w:delText>
        </w:r>
        <w:r w:rsidDel="00AE32F4">
          <w:rPr>
            <w:lang w:val="en-US"/>
          </w:rPr>
          <w:delText>)</w:delText>
        </w:r>
      </w:del>
      <w:r w:rsidRPr="006228FC">
        <w:rPr>
          <w:lang w:val="en-US"/>
        </w:rPr>
        <w:t xml:space="preserve">. </w:t>
      </w:r>
    </w:p>
    <w:p w14:paraId="02175556" w14:textId="324106E1" w:rsidR="004B35D6" w:rsidRPr="006228FC" w:rsidRDefault="004B35D6" w:rsidP="00F55F0F">
      <w:pPr>
        <w:pStyle w:val="B1"/>
        <w:rPr>
          <w:lang w:val="en-US"/>
        </w:rPr>
      </w:pPr>
      <w:r w:rsidRPr="006228FC">
        <w:rPr>
          <w:lang w:val="en-US"/>
        </w:rPr>
        <w:t>Step 1</w:t>
      </w:r>
      <w:ins w:id="1302" w:author="S3-211247" w:date="2021-03-09T10:27:00Z">
        <w:r w:rsidR="00DD2806">
          <w:rPr>
            <w:lang w:val="en-US"/>
          </w:rPr>
          <w:t>4</w:t>
        </w:r>
      </w:ins>
      <w:del w:id="1303" w:author="S3-211247" w:date="2021-03-09T10:27:00Z">
        <w:r w:rsidRPr="006228FC" w:rsidDel="00DD2806">
          <w:rPr>
            <w:lang w:val="en-US"/>
          </w:rPr>
          <w:delText>0c</w:delText>
        </w:r>
      </w:del>
      <w:r w:rsidRPr="006228FC">
        <w:rPr>
          <w:lang w:val="en-US"/>
        </w:rPr>
        <w:t>.</w:t>
      </w:r>
      <w:r w:rsidR="006931FA">
        <w:rPr>
          <w:lang w:val="en-US"/>
        </w:rPr>
        <w:tab/>
      </w:r>
      <w:r w:rsidRPr="006228FC">
        <w:rPr>
          <w:lang w:val="en-US"/>
        </w:rPr>
        <w:t>The AUSF sends to SEAF of the Target AMF, the Nausf_UEAuthentication_Authenticate Response containing authentication result, SUPI and Kseaf (the anchor key). Further the SEAF sends the ABBA parameters, authentication result as success, and Kamf key to the Target AMF</w:t>
      </w:r>
      <w:ins w:id="1304" w:author="S3-211247" w:date="2021-03-09T10:27:00Z">
        <w:r w:rsidR="00136578">
          <w:rPr>
            <w:lang w:val="en-US"/>
          </w:rPr>
          <w:t xml:space="preserve"> </w:t>
        </w:r>
      </w:ins>
      <w:del w:id="1305" w:author="S3-211247" w:date="2021-03-09T10:27:00Z">
        <w:r w:rsidRPr="006228FC" w:rsidDel="00136578">
          <w:rPr>
            <w:lang w:val="en-US"/>
          </w:rPr>
          <w:delText>.</w:delText>
        </w:r>
      </w:del>
      <w:ins w:id="1306" w:author="S3-211247" w:date="2021-03-09T10:27:00Z">
        <w:r w:rsidR="00136578">
          <w:rPr>
            <w:lang w:val="en-US"/>
          </w:rPr>
          <w:t>as in the existing system</w:t>
        </w:r>
      </w:ins>
      <w:del w:id="1307" w:author="S3-211247" w:date="2021-03-09T10:27:00Z">
        <w:r w:rsidDel="00136578">
          <w:rPr>
            <w:lang w:val="en-US"/>
          </w:rPr>
          <w:delText xml:space="preserve"> </w:delText>
        </w:r>
        <w:r w:rsidRPr="006228FC" w:rsidDel="00136578">
          <w:rPr>
            <w:lang w:val="en-US"/>
          </w:rPr>
          <w:delText>Alternatively</w:delText>
        </w:r>
        <w:r w:rsidDel="00136578">
          <w:rPr>
            <w:lang w:val="en-US"/>
          </w:rPr>
          <w:delText xml:space="preserve">, for AMF reallocation scenario, </w:delText>
        </w:r>
        <w:r w:rsidRPr="006228FC" w:rsidDel="00136578">
          <w:rPr>
            <w:lang w:val="en-US"/>
          </w:rPr>
          <w:delText>the AUSF sends to the Target AMF, the Nausf_UEAuthentication_Authenticate Response containing authentication result, SUPI and Kamf (derived from Kseaf)</w:delText>
        </w:r>
      </w:del>
      <w:r w:rsidRPr="006228FC">
        <w:rPr>
          <w:lang w:val="en-US"/>
        </w:rPr>
        <w:t>.</w:t>
      </w:r>
    </w:p>
    <w:p w14:paraId="54318820" w14:textId="1BDDF378" w:rsidR="004B35D6" w:rsidRDefault="004B35D6" w:rsidP="00F55F0F">
      <w:pPr>
        <w:pStyle w:val="B1"/>
        <w:rPr>
          <w:lang w:val="en-US"/>
        </w:rPr>
      </w:pPr>
      <w:r w:rsidRPr="006228FC">
        <w:rPr>
          <w:lang w:val="en-US"/>
        </w:rPr>
        <w:lastRenderedPageBreak/>
        <w:t>Step 1</w:t>
      </w:r>
      <w:ins w:id="1308" w:author="S3-211247" w:date="2021-03-09T10:28:00Z">
        <w:r w:rsidR="00FF7E26">
          <w:rPr>
            <w:lang w:val="en-US"/>
          </w:rPr>
          <w:t>5</w:t>
        </w:r>
      </w:ins>
      <w:del w:id="1309" w:author="S3-211247" w:date="2021-03-09T10:28:00Z">
        <w:r w:rsidRPr="006228FC" w:rsidDel="00FF7E26">
          <w:rPr>
            <w:lang w:val="en-US"/>
          </w:rPr>
          <w:delText>1</w:delText>
        </w:r>
      </w:del>
      <w:r w:rsidRPr="006228FC">
        <w:rPr>
          <w:lang w:val="en-US"/>
        </w:rPr>
        <w:t>.</w:t>
      </w:r>
      <w:r w:rsidR="006931FA">
        <w:rPr>
          <w:lang w:val="en-US"/>
        </w:rPr>
        <w:tab/>
      </w:r>
      <w:r w:rsidRPr="006228FC">
        <w:rPr>
          <w:lang w:val="en-US"/>
        </w:rPr>
        <w:t>The Target AMF on receiving the Kamf and authentication result triggers the NAS Security mode command (NAS SMC) procedure with UE to set up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rPr>
          <w:ins w:id="1310" w:author="S3-211247" w:date="2021-03-09T10:29:00Z"/>
        </w:rPr>
      </w:pPr>
      <w:r>
        <w:t>This section describes the simple adaptations required to address security handling in AMF-reallocation during registration mobility update procedure</w:t>
      </w:r>
      <w:ins w:id="1311" w:author="S3-211247" w:date="2021-03-09T10:28:00Z">
        <w:r w:rsidR="00177550">
          <w:t xml:space="preserve"> as shown in Figure 6.6.2-2</w:t>
        </w:r>
      </w:ins>
      <w:r>
        <w:t xml:space="preserve">. </w:t>
      </w:r>
    </w:p>
    <w:p w14:paraId="16E82AD9" w14:textId="77777777" w:rsidR="00FF33B8" w:rsidRDefault="00FF33B8" w:rsidP="00C83FFC">
      <w:pPr>
        <w:jc w:val="center"/>
        <w:rPr>
          <w:ins w:id="1312" w:author="S3-211247" w:date="2021-03-09T10:29:00Z"/>
        </w:rPr>
      </w:pPr>
    </w:p>
    <w:p w14:paraId="6C7E7756" w14:textId="05E7921C" w:rsidR="00C83FFC" w:rsidRDefault="00C83FFC" w:rsidP="00C83FFC">
      <w:pPr>
        <w:jc w:val="center"/>
        <w:rPr>
          <w:ins w:id="1313" w:author="S3-211247" w:date="2021-03-09T10:29:00Z"/>
        </w:rPr>
      </w:pPr>
      <w:ins w:id="1314" w:author="S3-211247" w:date="2021-03-09T10:29:00Z">
        <w:r>
          <w:rPr>
            <w:rFonts w:eastAsia="SimSun"/>
          </w:rPr>
          <w:object w:dxaOrig="8460" w:dyaOrig="5100" w14:anchorId="37B9C319">
            <v:shape id="_x0000_i1043" type="#_x0000_t75" style="width:423.95pt;height:254.15pt" o:ole="">
              <v:imagedata r:id="rId40" o:title=""/>
            </v:shape>
            <o:OLEObject Type="Embed" ProgID="Visio.Drawing.15" ShapeID="_x0000_i1043" DrawAspect="Content" ObjectID="_1676807998" r:id="rId41"/>
          </w:object>
        </w:r>
      </w:ins>
    </w:p>
    <w:p w14:paraId="742A592F" w14:textId="59408EDA" w:rsidR="00177550" w:rsidRDefault="00C83FFC">
      <w:pPr>
        <w:jc w:val="center"/>
        <w:pPrChange w:id="1315" w:author="S3-211247" w:date="2021-03-09T10:29:00Z">
          <w:pPr/>
        </w:pPrChange>
      </w:pPr>
      <w:ins w:id="1316" w:author="S3-211247" w:date="2021-03-09T10:29:00Z">
        <w:r>
          <w:rPr>
            <w:b/>
            <w:bCs/>
          </w:rPr>
          <w:t>Figure 6.6.2-2: Security context handling during registration mobility update</w:t>
        </w:r>
      </w:ins>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rPr>
          <w:ins w:id="1317" w:author="S3-211247" w:date="2021-03-09T10:30:00Z"/>
        </w:rPr>
      </w:pPr>
      <w:r>
        <w:t xml:space="preserve"> Case 1-2.a.i)</w:t>
      </w:r>
      <w:ins w:id="1318" w:author="S3-211247" w:date="2021-03-09T10:31:00Z">
        <w:r w:rsidR="00A8325E">
          <w:t xml:space="preserve"> N14 interface exists only between Initial AMF and Old AMF:</w:t>
        </w:r>
      </w:ins>
    </w:p>
    <w:p w14:paraId="794B48BD" w14:textId="506CB54C" w:rsidR="005850FD" w:rsidRDefault="00347474">
      <w:pPr>
        <w:pStyle w:val="B2"/>
        <w:rPr>
          <w:ins w:id="1319" w:author="S3-211247" w:date="2021-03-09T10:35:00Z"/>
        </w:rPr>
        <w:pPrChange w:id="1320" w:author="Rapporteur" w:date="2021-03-09T10:49:00Z">
          <w:pPr>
            <w:pStyle w:val="B1"/>
          </w:pPr>
        </w:pPrChange>
      </w:pPr>
      <w:ins w:id="1321" w:author="S3-211247" w:date="2021-03-09T10:31:00Z">
        <w:r>
          <w:t>Step 2a-b.</w:t>
        </w:r>
      </w:ins>
      <w:del w:id="1322" w:author="S3-211247" w:date="2021-03-09T10:30:00Z">
        <w:r w:rsidR="00445446" w:rsidDel="00A8325E">
          <w:tab/>
        </w:r>
        <w:r w:rsidR="004B35D6" w:rsidDel="00A8325E">
          <w:delText xml:space="preserve">Step 2. </w:delText>
        </w:r>
      </w:del>
      <w:r w:rsidR="004B35D6">
        <w:t xml:space="preserve">The Initial AMF based on TS 33.501 Clause 6.9.3, fetches SUPI and security context from the old AMF by providing the 5G-GUTI and the registration request. Further SUPI </w:t>
      </w:r>
      <w:ins w:id="1323" w:author="S3-211247" w:date="2021-03-09T10:31:00Z">
        <w:r>
          <w:t>and subscription information (fetched from UDM as shown in 2b.3)</w:t>
        </w:r>
        <w:r w:rsidR="005850FD">
          <w:t xml:space="preserve"> </w:t>
        </w:r>
      </w:ins>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ins w:id="1324" w:author="S3-211247" w:date="2021-03-09T10:35:00Z">
        <w:r w:rsidR="005850FD">
          <w:t>If a reroute is required, the initial AMF, if fetched the UE context (as in TS 23.502 Clause 5.2.2.2.2) from the old AMF, it can use the slice information to perform (2b.4)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w:t>
        </w:r>
        <w:del w:id="1325" w:author="Rapporteur" w:date="2021-03-09T10:59:00Z">
          <w:r w:rsidR="005850FD" w:rsidDel="00072DC0">
            <w:delText>t</w:delText>
          </w:r>
        </w:del>
        <w:r w:rsidR="005850FD">
          <w:t xml:space="preserve">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ins>
      <w:ins w:id="1326" w:author="Rapporteur" w:date="2021-03-09T10:59:00Z">
        <w:r w:rsidR="00072DC0">
          <w:t xml:space="preserve"> </w:t>
        </w:r>
      </w:ins>
      <w:ins w:id="1327" w:author="S3-211247" w:date="2021-03-09T10:35:00Z">
        <w:r w:rsidR="005850FD">
          <w:t xml:space="preserve">turn can perform reroute via RAN. </w:t>
        </w:r>
      </w:ins>
    </w:p>
    <w:p w14:paraId="58327A90" w14:textId="6A155C5C" w:rsidR="005850FD" w:rsidRDefault="005850FD" w:rsidP="005850FD">
      <w:pPr>
        <w:pStyle w:val="NO"/>
        <w:rPr>
          <w:ins w:id="1328" w:author="S3-211247" w:date="2021-03-09T10:35:00Z"/>
        </w:rPr>
      </w:pPr>
      <w:ins w:id="1329" w:author="S3-211247" w:date="2021-03-09T10:35:00Z">
        <w:r>
          <w:t>NOTE</w:t>
        </w:r>
      </w:ins>
      <w:ins w:id="1330" w:author="Rapporteur" w:date="2021-03-09T13:02:00Z">
        <w:r w:rsidR="00DD6847">
          <w:t> </w:t>
        </w:r>
      </w:ins>
      <w:ins w:id="1331" w:author="Rapporteur" w:date="2021-03-09T10:48:00Z">
        <w:r w:rsidR="00835FBD">
          <w:t>1</w:t>
        </w:r>
      </w:ins>
      <w:ins w:id="1332" w:author="S3-211247" w:date="2021-03-09T10:35:00Z">
        <w:r>
          <w:t>:</w:t>
        </w:r>
      </w:ins>
      <w:ins w:id="1333" w:author="Rapporteur" w:date="2021-03-09T10:48:00Z">
        <w:r w:rsidR="00835FBD">
          <w:tab/>
        </w:r>
      </w:ins>
      <w:ins w:id="1334" w:author="S3-211247" w:date="2021-03-09T10:35:00Z">
        <w:del w:id="1335" w:author="Rapporteur" w:date="2021-03-09T10:48:00Z">
          <w:r w:rsidDel="00835FBD">
            <w:delText xml:space="preserve"> </w:delText>
          </w:r>
        </w:del>
        <w:r>
          <w:t xml:space="preserve">According to TS 33.501 Clause 6.9.3 for the case where source/old AMF sends new 5G security context to Initial AMF, it states, </w:t>
        </w:r>
      </w:ins>
      <w:ins w:id="1336" w:author="Rapporteur" w:date="2021-03-09T12:56:00Z">
        <w:r w:rsidR="0055400E">
          <w:t>'</w:t>
        </w:r>
      </w:ins>
      <w:ins w:id="1337" w:author="S3-211247" w:date="2021-03-09T10:35:00Z">
        <w:del w:id="1338" w:author="Rapporteur" w:date="2021-03-09T12:56:00Z">
          <w:r w:rsidDel="0055400E">
            <w:delText>‘</w:delText>
          </w:r>
        </w:del>
        <w:r>
          <w:t>The source AMF subsequently deletes the 5G security context which it holds.</w:t>
        </w:r>
        <w:del w:id="1339" w:author="Rapporteur" w:date="2021-03-09T12:56:00Z">
          <w:r w:rsidDel="0055400E">
            <w:delText>’</w:delText>
          </w:r>
        </w:del>
      </w:ins>
      <w:ins w:id="1340" w:author="Rapporteur" w:date="2021-03-09T12:56:00Z">
        <w:r w:rsidR="0055400E">
          <w:t>'</w:t>
        </w:r>
      </w:ins>
      <w:ins w:id="1341" w:author="S3-211247" w:date="2021-03-09T10:35:00Z">
        <w:r>
          <w:t xml:space="preserve">  </w:t>
        </w:r>
      </w:ins>
    </w:p>
    <w:p w14:paraId="2394C28D" w14:textId="77777777" w:rsidR="005850FD" w:rsidRDefault="005850FD">
      <w:pPr>
        <w:pStyle w:val="B2"/>
        <w:rPr>
          <w:ins w:id="1342" w:author="S3-211247" w:date="2021-03-09T10:35:00Z"/>
          <w:lang w:eastAsia="zh-CN"/>
        </w:rPr>
        <w:pPrChange w:id="1343" w:author="Rapporteur" w:date="2021-03-09T10:49:00Z">
          <w:pPr>
            <w:pStyle w:val="B1"/>
          </w:pPr>
        </w:pPrChange>
      </w:pPr>
      <w:ins w:id="1344" w:author="S3-211247" w:date="2021-03-09T10:35:00Z">
        <w:r>
          <w:t xml:space="preserve">Step 2c.1 </w:t>
        </w:r>
        <w:r>
          <w:rPr>
            <w:lang w:eastAsia="ko-KR"/>
          </w:rPr>
          <w:t xml:space="preserve">If another AMF is selected, the </w:t>
        </w:r>
        <w:r>
          <w:rPr>
            <w:lang w:eastAsia="zh-CN"/>
          </w:rPr>
          <w:t xml:space="preserve">initial AMF sends a reject indication to the old AMF and the old AMF continues as if the Namf_Communication_UEContextTransfer had never been received. </w:t>
        </w:r>
      </w:ins>
    </w:p>
    <w:p w14:paraId="1CF865B4" w14:textId="77777777" w:rsidR="005850FD" w:rsidRDefault="005850FD">
      <w:pPr>
        <w:pStyle w:val="B2"/>
        <w:rPr>
          <w:ins w:id="1345" w:author="S3-211247" w:date="2021-03-09T10:35:00Z"/>
          <w:lang w:eastAsia="zh-CN"/>
        </w:rPr>
        <w:pPrChange w:id="1346" w:author="Rapporteur" w:date="2021-03-09T10:49:00Z">
          <w:pPr>
            <w:pStyle w:val="B1"/>
          </w:pPr>
        </w:pPrChange>
      </w:pPr>
      <w:ins w:id="1347" w:author="S3-211247" w:date="2021-03-09T10:35:00Z">
        <w:r>
          <w:rPr>
            <w:lang w:eastAsia="zh-CN"/>
          </w:rPr>
          <w:t>Step 2c.2. Target AMF discovery can be based on 23.502 clause 4.2.2.2.3 steps 6a-b.</w:t>
        </w:r>
      </w:ins>
    </w:p>
    <w:p w14:paraId="00627300" w14:textId="421474B0" w:rsidR="005850FD" w:rsidRDefault="005850FD">
      <w:pPr>
        <w:pStyle w:val="B2"/>
        <w:rPr>
          <w:ins w:id="1348" w:author="S3-211247" w:date="2021-03-09T10:35:00Z"/>
        </w:rPr>
        <w:pPrChange w:id="1349" w:author="Rapporteur" w:date="2021-03-09T10:49:00Z">
          <w:pPr>
            <w:pStyle w:val="B1"/>
          </w:pPr>
        </w:pPrChange>
      </w:pPr>
      <w:ins w:id="1350" w:author="S3-211247" w:date="2021-03-09T10:35:00Z">
        <w:r>
          <w:rPr>
            <w:lang w:eastAsia="zh-CN"/>
          </w:rPr>
          <w:t>Step 3-4. The initial AMF perfo</w:t>
        </w:r>
      </w:ins>
      <w:ins w:id="1351" w:author="Rapporteur" w:date="2021-03-09T10:59:00Z">
        <w:r w:rsidR="00072DC0">
          <w:rPr>
            <w:lang w:eastAsia="zh-CN"/>
          </w:rPr>
          <w:t>r</w:t>
        </w:r>
      </w:ins>
      <w:ins w:id="1352" w:author="S3-211247" w:date="2021-03-09T10:35:00Z">
        <w:r>
          <w:rPr>
            <w:lang w:eastAsia="zh-CN"/>
          </w:rPr>
          <w:t xml:space="preserve">ms reroute via RAN as in 23.502 </w:t>
        </w:r>
        <w:r>
          <w:t>Clause 4.2.2.2.3 step 7B.</w:t>
        </w:r>
      </w:ins>
    </w:p>
    <w:p w14:paraId="5BE27AD9" w14:textId="77777777" w:rsidR="005850FD" w:rsidRDefault="005850FD">
      <w:pPr>
        <w:pStyle w:val="B2"/>
        <w:rPr>
          <w:ins w:id="1353" w:author="S3-211247" w:date="2021-03-09T10:35:00Z"/>
          <w:lang w:val="en-US" w:eastAsia="zh-CN"/>
        </w:rPr>
        <w:pPrChange w:id="1354" w:author="Rapporteur" w:date="2021-03-09T10:49:00Z">
          <w:pPr>
            <w:pStyle w:val="B1"/>
          </w:pPr>
        </w:pPrChange>
      </w:pPr>
      <w:ins w:id="1355" w:author="S3-211247" w:date="2021-03-09T10:35:00Z">
        <w:r>
          <w:lastRenderedPageBreak/>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ins>
    </w:p>
    <w:p w14:paraId="1A8FCB59" w14:textId="77777777" w:rsidR="005850FD" w:rsidRDefault="005850FD">
      <w:pPr>
        <w:pStyle w:val="B2"/>
        <w:rPr>
          <w:ins w:id="1356" w:author="S3-211247" w:date="2021-03-09T10:35:00Z"/>
          <w:rFonts w:eastAsia="SimSun"/>
          <w:lang w:val="en-US"/>
        </w:rPr>
        <w:pPrChange w:id="1357" w:author="Rapporteur" w:date="2021-03-09T10:49:00Z">
          <w:pPr>
            <w:pStyle w:val="B1"/>
          </w:pPr>
        </w:pPrChange>
      </w:pPr>
      <w:ins w:id="1358" w:author="S3-211247" w:date="2021-03-09T10:35:00Z">
        <w:r>
          <w:rPr>
            <w:lang w:val="en-US"/>
          </w:rPr>
          <w:t xml:space="preserve">Step 6. The target AMF initiates primary authentication by sending Registration Request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ins>
    </w:p>
    <w:p w14:paraId="40EB4E29" w14:textId="0EB9F57D" w:rsidR="004B35D6" w:rsidRDefault="00835FBD">
      <w:pPr>
        <w:pStyle w:val="B2"/>
        <w:pPrChange w:id="1359" w:author="Rapporteur" w:date="2021-03-09T10:49:00Z">
          <w:pPr>
            <w:pStyle w:val="B1"/>
          </w:pPr>
        </w:pPrChange>
      </w:pPr>
      <w:ins w:id="1360" w:author="Rapporteur" w:date="2021-03-09T10:49:00Z">
        <w:r>
          <w:rPr>
            <w:lang w:val="en-US"/>
          </w:rPr>
          <w:tab/>
        </w:r>
      </w:ins>
      <w:ins w:id="1361" w:author="S3-211247" w:date="2021-03-09T10:35:00Z">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ins>
      <w:ins w:id="1362" w:author="Rapporteur" w:date="2021-03-09T10:59:00Z">
        <w:r w:rsidR="00072DC0">
          <w:rPr>
            <w:lang w:val="en-US"/>
          </w:rPr>
          <w:t xml:space="preserve"> </w:t>
        </w:r>
      </w:ins>
      <w:ins w:id="1363" w:author="S3-211247" w:date="2021-03-09T10:35:00Z">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ins>
    </w:p>
    <w:p w14:paraId="1E22551C" w14:textId="4BFF4FE0" w:rsidR="004B35D6" w:rsidDel="005850FD" w:rsidRDefault="004B35D6" w:rsidP="00F55F0F">
      <w:pPr>
        <w:pStyle w:val="B2"/>
        <w:rPr>
          <w:del w:id="1364" w:author="S3-211247" w:date="2021-03-09T10:36:00Z"/>
        </w:rPr>
      </w:pPr>
      <w:del w:id="1365" w:author="S3-211247" w:date="2021-03-09T10:36:00Z">
        <w:r w:rsidDel="005850FD">
          <w:delText>Step 3.</w:delText>
        </w:r>
        <w:r w:rsidR="00445446" w:rsidDel="005850FD">
          <w:tab/>
        </w:r>
        <w:r w:rsidR="00445446" w:rsidDel="005850FD">
          <w:tab/>
        </w:r>
        <w:r w:rsidDel="005850FD">
          <w:delText xml:space="preserve">If an AMF reallocation is determined, the initial AMF ignores the security context fetched from the old AMF and in turn sends an AMFRealloc_Security Context Request to the AUSF which includes Target AMF information, AMF_Reroute_Security Required indication, SUPI and 5G-GUTI. </w:delText>
        </w:r>
      </w:del>
    </w:p>
    <w:p w14:paraId="2627E153" w14:textId="260E9530" w:rsidR="004B35D6" w:rsidRPr="00A610D8" w:rsidDel="005850FD" w:rsidRDefault="004B35D6" w:rsidP="00F55F0F">
      <w:pPr>
        <w:pStyle w:val="B2"/>
        <w:rPr>
          <w:del w:id="1366" w:author="S3-211247" w:date="2021-03-09T10:36:00Z"/>
        </w:rPr>
      </w:pPr>
      <w:del w:id="1367" w:author="S3-211247" w:date="2021-03-09T10:36:00Z">
        <w:r w:rsidDel="005850FD">
          <w:rPr>
            <w:lang w:eastAsia="zh-CN"/>
          </w:rPr>
          <w:delText>Step 4.</w:delText>
        </w:r>
        <w:r w:rsidR="00445446" w:rsidDel="005850FD">
          <w:rPr>
            <w:lang w:eastAsia="zh-CN"/>
          </w:rPr>
          <w:tab/>
        </w:r>
        <w:r w:rsidR="00445446" w:rsidDel="005850FD">
          <w:rPr>
            <w:lang w:eastAsia="zh-CN"/>
          </w:rPr>
          <w:tab/>
        </w:r>
        <w:r w:rsidRPr="00655A73" w:rsidDel="005850FD">
          <w:rPr>
            <w:lang w:eastAsia="zh-CN"/>
          </w:rPr>
          <w:delText>O</w:delText>
        </w:r>
        <w:r w:rsidRPr="00D62087" w:rsidDel="005850FD">
          <w:rPr>
            <w:lang w:val="en-US" w:eastAsia="zh-CN"/>
          </w:rPr>
          <w:delText>n receiving AMFRealloc_SecurityContext Request message, the AUSF based on</w:delText>
        </w:r>
        <w:r w:rsidDel="005850FD">
          <w:rPr>
            <w:lang w:val="en-US" w:eastAsia="zh-CN"/>
          </w:rPr>
          <w:delText xml:space="preserve"> the</w:delText>
        </w:r>
        <w:r w:rsidRPr="00D62087" w:rsidDel="005850FD">
          <w:rPr>
            <w:lang w:val="en-US" w:eastAsia="zh-CN"/>
          </w:rPr>
          <w:delText xml:space="preserve"> SUPI identifies the locally stored security context (i.e., the one stored during primary authentication as in step 7b of Figure 6.</w:delText>
        </w:r>
        <w:r w:rsidR="001301AB" w:rsidDel="005850FD">
          <w:rPr>
            <w:lang w:val="en-US" w:eastAsia="zh-CN"/>
          </w:rPr>
          <w:delText>6</w:delText>
        </w:r>
        <w:r w:rsidRPr="00D62087" w:rsidDel="005850FD">
          <w:rPr>
            <w:lang w:val="en-US" w:eastAsia="zh-CN"/>
          </w:rPr>
          <w:delText>.2-1) and derives an authentic</w:delText>
        </w:r>
        <w:r w:rsidDel="005850FD">
          <w:rPr>
            <w:lang w:val="en-US" w:eastAsia="zh-CN"/>
          </w:rPr>
          <w:delText>a</w:delText>
        </w:r>
        <w:r w:rsidRPr="00D62087" w:rsidDel="005850FD">
          <w:rPr>
            <w:lang w:val="en-US" w:eastAsia="zh-CN"/>
          </w:rPr>
          <w:delText>tion token for AMF (AMF_AUTN) using</w:delText>
        </w:r>
        <w:r w:rsidRPr="00D62087" w:rsidDel="005850FD">
          <w:rPr>
            <w:lang w:val="en-US"/>
          </w:rPr>
          <w:delText xml:space="preserve"> hash of </w:delText>
        </w:r>
        <w:r w:rsidRPr="00A610D8" w:rsidDel="005850FD">
          <w:rPr>
            <w:lang w:val="en-US"/>
          </w:rPr>
          <w:delText>AUSF key, SUPI and Target AMF Information. Locally stores the AMF_AUTN and</w:delText>
        </w:r>
        <w:r w:rsidRPr="00A610D8" w:rsidDel="005850FD">
          <w:rPr>
            <w:lang w:val="en-US" w:eastAsia="zh-CN"/>
          </w:rPr>
          <w:delText xml:space="preserve"> 5G-GUTI along with the SUPI</w:delText>
        </w:r>
        <w:r w:rsidDel="005850FD">
          <w:rPr>
            <w:lang w:val="en-US" w:eastAsia="zh-CN"/>
          </w:rPr>
          <w:delText xml:space="preserve"> and related information</w:delText>
        </w:r>
        <w:r w:rsidRPr="00D62087" w:rsidDel="005850FD">
          <w:rPr>
            <w:lang w:val="en-US" w:eastAsia="zh-CN"/>
          </w:rPr>
          <w:delText>.</w:delText>
        </w:r>
      </w:del>
    </w:p>
    <w:p w14:paraId="62FBF1EF" w14:textId="5D810D3E" w:rsidR="004B35D6" w:rsidRPr="00A610D8" w:rsidDel="005850FD" w:rsidRDefault="004B35D6" w:rsidP="00F55F0F">
      <w:pPr>
        <w:pStyle w:val="B2"/>
        <w:rPr>
          <w:del w:id="1368" w:author="S3-211247" w:date="2021-03-09T10:36:00Z"/>
        </w:rPr>
      </w:pPr>
      <w:del w:id="1369" w:author="S3-211247" w:date="2021-03-09T10:36:00Z">
        <w:r w:rsidDel="005850FD">
          <w:rPr>
            <w:lang w:val="en-US" w:eastAsia="zh-CN"/>
          </w:rPr>
          <w:delText>Step 5.</w:delText>
        </w:r>
        <w:r w:rsidR="00445446" w:rsidDel="005850FD">
          <w:rPr>
            <w:lang w:val="en-US" w:eastAsia="zh-CN"/>
          </w:rPr>
          <w:tab/>
        </w:r>
        <w:r w:rsidR="00445446" w:rsidDel="005850FD">
          <w:rPr>
            <w:lang w:val="en-US" w:eastAsia="zh-CN"/>
          </w:rPr>
          <w:tab/>
        </w:r>
        <w:r w:rsidRPr="00655A73" w:rsidDel="005850FD">
          <w:rPr>
            <w:lang w:val="en-US" w:eastAsia="zh-CN"/>
          </w:rPr>
          <w:delText>The AUSF sends the AMF_AUTN to the initial AMF in th</w:delText>
        </w:r>
        <w:r w:rsidRPr="00D62087" w:rsidDel="005850FD">
          <w:rPr>
            <w:lang w:val="en-US" w:eastAsia="zh-CN"/>
          </w:rPr>
          <w:delText>e AMFRealloc_Security Context Response message.</w:delText>
        </w:r>
      </w:del>
    </w:p>
    <w:p w14:paraId="767D5448" w14:textId="25E12F89" w:rsidR="004B35D6" w:rsidRPr="00A610D8" w:rsidDel="005850FD" w:rsidRDefault="004B35D6" w:rsidP="00F55F0F">
      <w:pPr>
        <w:pStyle w:val="B2"/>
        <w:rPr>
          <w:del w:id="1370" w:author="S3-211247" w:date="2021-03-09T10:36:00Z"/>
        </w:rPr>
      </w:pPr>
      <w:del w:id="1371" w:author="S3-211247" w:date="2021-03-09T10:36:00Z">
        <w:r w:rsidDel="005850FD">
          <w:delText>Step 6.</w:delText>
        </w:r>
        <w:r w:rsidR="00445446" w:rsidDel="005850FD">
          <w:tab/>
        </w:r>
        <w:r w:rsidR="00445446" w:rsidDel="005850FD">
          <w:tab/>
        </w:r>
        <w:r w:rsidRPr="00A610D8" w:rsidDel="005850FD">
          <w:delText xml:space="preserve">The initial AMF performs steps 9c-9d as in </w:delText>
        </w:r>
        <w:r w:rsidRPr="00655A73" w:rsidDel="005850FD">
          <w:delText>Figure 6.</w:delText>
        </w:r>
        <w:r w:rsidR="001301AB" w:rsidDel="005850FD">
          <w:delText>6</w:delText>
        </w:r>
        <w:r w:rsidRPr="00655A73" w:rsidDel="005850FD">
          <w:delText>.2-1.</w:delText>
        </w:r>
      </w:del>
    </w:p>
    <w:p w14:paraId="41175507" w14:textId="460D9F49" w:rsidR="004B35D6" w:rsidRPr="00A610D8" w:rsidDel="005850FD" w:rsidRDefault="004B35D6" w:rsidP="00F55F0F">
      <w:pPr>
        <w:pStyle w:val="B2"/>
        <w:rPr>
          <w:del w:id="1372" w:author="S3-211247" w:date="2021-03-09T10:36:00Z"/>
        </w:rPr>
      </w:pPr>
      <w:del w:id="1373" w:author="S3-211247" w:date="2021-03-09T10:36:00Z">
        <w:r w:rsidDel="005850FD">
          <w:rPr>
            <w:lang w:val="en-US" w:eastAsia="zh-CN"/>
          </w:rPr>
          <w:delText>Step 7.</w:delText>
        </w:r>
        <w:r w:rsidR="00445446" w:rsidDel="005850FD">
          <w:rPr>
            <w:lang w:val="en-US" w:eastAsia="zh-CN"/>
          </w:rPr>
          <w:tab/>
        </w:r>
        <w:r w:rsidR="00445446" w:rsidDel="005850FD">
          <w:rPr>
            <w:lang w:val="en-US" w:eastAsia="zh-CN"/>
          </w:rPr>
          <w:tab/>
        </w:r>
        <w:r w:rsidDel="005850FD">
          <w:rPr>
            <w:lang w:val="en-US" w:eastAsia="zh-CN"/>
          </w:rPr>
          <w:delText>T</w:delText>
        </w:r>
        <w:r w:rsidRPr="00D62087" w:rsidDel="005850FD">
          <w:rPr>
            <w:lang w:val="en-US" w:eastAsia="zh-CN"/>
          </w:rPr>
          <w:delText>he target AMF sends 5G-GUTI</w:delText>
        </w:r>
        <w:r w:rsidDel="005850FD">
          <w:rPr>
            <w:lang w:val="en-US" w:eastAsia="zh-CN"/>
          </w:rPr>
          <w:delText xml:space="preserve"> and AMF_AUTN</w:delText>
        </w:r>
        <w:r w:rsidRPr="00D62087" w:rsidDel="005850FD">
          <w:rPr>
            <w:lang w:val="en-US" w:eastAsia="zh-CN"/>
          </w:rPr>
          <w:delText xml:space="preserve"> in the Key Request to the AUSF.</w:delText>
        </w:r>
      </w:del>
    </w:p>
    <w:p w14:paraId="3725C596" w14:textId="3329201B" w:rsidR="004B35D6" w:rsidRPr="00A610D8" w:rsidDel="005850FD" w:rsidRDefault="004B35D6" w:rsidP="00F55F0F">
      <w:pPr>
        <w:pStyle w:val="B2"/>
        <w:rPr>
          <w:del w:id="1374" w:author="S3-211247" w:date="2021-03-09T10:36:00Z"/>
        </w:rPr>
      </w:pPr>
      <w:del w:id="1375" w:author="S3-211247" w:date="2021-03-09T10:36:00Z">
        <w:r w:rsidDel="005850FD">
          <w:rPr>
            <w:lang w:val="en-US" w:eastAsia="zh-CN"/>
          </w:rPr>
          <w:delText>Step 8.</w:delText>
        </w:r>
        <w:r w:rsidR="00445446" w:rsidDel="005850FD">
          <w:rPr>
            <w:lang w:val="en-US" w:eastAsia="zh-CN"/>
          </w:rPr>
          <w:tab/>
        </w:r>
        <w:r w:rsidR="00445446" w:rsidDel="005850FD">
          <w:rPr>
            <w:lang w:val="en-US" w:eastAsia="zh-CN"/>
          </w:rPr>
          <w:tab/>
        </w:r>
        <w:r w:rsidDel="005850FD">
          <w:rPr>
            <w:lang w:val="en-US" w:eastAsia="zh-CN"/>
          </w:rPr>
          <w:delText>T</w:delText>
        </w:r>
        <w:r w:rsidRPr="00D62087" w:rsidDel="005850FD">
          <w:rPr>
            <w:lang w:val="en-US" w:eastAsia="zh-CN"/>
          </w:rPr>
          <w:delText>he AUSF based on the received 5G-GUTI</w:delText>
        </w:r>
        <w:r w:rsidDel="005850FD">
          <w:rPr>
            <w:lang w:val="en-US" w:eastAsia="zh-CN"/>
          </w:rPr>
          <w:delText>,</w:delText>
        </w:r>
        <w:r w:rsidRPr="00D62087" w:rsidDel="005850FD">
          <w:rPr>
            <w:lang w:val="en-US" w:eastAsia="zh-CN"/>
          </w:rPr>
          <w:delText xml:space="preserve"> fetches the corresponding SUPI along with UE security information to verify the AMF_AUTN.</w:delText>
        </w:r>
      </w:del>
    </w:p>
    <w:p w14:paraId="3F19CF61" w14:textId="49FC45E6" w:rsidR="004B35D6" w:rsidDel="005850FD" w:rsidRDefault="004B35D6" w:rsidP="00F55F0F">
      <w:pPr>
        <w:pStyle w:val="B2"/>
        <w:rPr>
          <w:del w:id="1376" w:author="S3-211247" w:date="2021-03-09T10:36:00Z"/>
        </w:rPr>
      </w:pPr>
      <w:del w:id="1377" w:author="S3-211247" w:date="2021-03-09T10:36:00Z">
        <w:r w:rsidDel="005850FD">
          <w:rPr>
            <w:lang w:eastAsia="zh-CN"/>
          </w:rPr>
          <w:delText>Step 9.</w:delText>
        </w:r>
        <w:r w:rsidR="00445446" w:rsidDel="005850FD">
          <w:rPr>
            <w:lang w:eastAsia="zh-CN"/>
          </w:rPr>
          <w:tab/>
        </w:r>
        <w:r w:rsidR="00445446" w:rsidDel="005850FD">
          <w:rPr>
            <w:lang w:eastAsia="zh-CN"/>
          </w:rPr>
          <w:tab/>
        </w:r>
        <w:r w:rsidDel="005850FD">
          <w:rPr>
            <w:lang w:eastAsia="zh-CN"/>
          </w:rPr>
          <w:delText>T</w:delText>
        </w:r>
        <w:r w:rsidRPr="00D62087" w:rsidDel="005850FD">
          <w:rPr>
            <w:lang w:eastAsia="zh-CN"/>
          </w:rPr>
          <w:delText xml:space="preserve">he AUSF sends the Key response to the Target AMF which contains Kamf, </w:delText>
        </w:r>
        <w:r w:rsidRPr="00020E37" w:rsidDel="005850FD">
          <w:rPr>
            <w:lang w:val="en-US" w:eastAsia="zh-CN"/>
          </w:rPr>
          <w:delText>New NAS Security Context Indicator (N-NSCI)</w:delText>
        </w:r>
        <w:r w:rsidDel="005850FD">
          <w:rPr>
            <w:lang w:eastAsia="zh-CN"/>
          </w:rPr>
          <w:delText xml:space="preserve"> (</w:delText>
        </w:r>
        <w:r w:rsidRPr="00020E37" w:rsidDel="005850FD">
          <w:rPr>
            <w:lang w:val="en-US" w:eastAsia="zh-CN"/>
          </w:rPr>
          <w:delText>to indicate the Target AMF that the Kamf is derived from the anchor key</w:delText>
        </w:r>
        <w:r w:rsidDel="005850FD">
          <w:rPr>
            <w:lang w:eastAsia="zh-CN"/>
          </w:rPr>
          <w:delText xml:space="preserve">), </w:delText>
        </w:r>
        <w:r w:rsidRPr="00D62087" w:rsidDel="005850FD">
          <w:rPr>
            <w:lang w:eastAsia="zh-CN"/>
          </w:rPr>
          <w:delText>SUPI</w:delText>
        </w:r>
        <w:r w:rsidDel="005850FD">
          <w:rPr>
            <w:lang w:eastAsia="zh-CN"/>
          </w:rPr>
          <w:delText xml:space="preserve"> and </w:delText>
        </w:r>
        <w:r w:rsidRPr="00D62087" w:rsidDel="005850FD">
          <w:rPr>
            <w:lang w:eastAsia="zh-CN"/>
          </w:rPr>
          <w:delText>a special ABBA parameter (to indicate Slice specific security feature defined for 5G)</w:delText>
        </w:r>
        <w:r w:rsidDel="005850FD">
          <w:rPr>
            <w:lang w:eastAsia="zh-CN"/>
          </w:rPr>
          <w:delText>.</w:delText>
        </w:r>
      </w:del>
    </w:p>
    <w:p w14:paraId="5C358571" w14:textId="74603C00" w:rsidR="004B35D6" w:rsidRPr="005F487A" w:rsidDel="005850FD" w:rsidRDefault="004B35D6" w:rsidP="00F55F0F">
      <w:pPr>
        <w:pStyle w:val="B2"/>
        <w:rPr>
          <w:del w:id="1378" w:author="S3-211247" w:date="2021-03-09T10:36:00Z"/>
        </w:rPr>
      </w:pPr>
      <w:del w:id="1379" w:author="S3-211247" w:date="2021-03-09T10:36:00Z">
        <w:r w:rsidDel="005850FD">
          <w:rPr>
            <w:lang w:eastAsia="zh-CN"/>
          </w:rPr>
          <w:delText>Step 10.</w:delText>
        </w:r>
        <w:r w:rsidR="00445446" w:rsidDel="005850FD">
          <w:rPr>
            <w:lang w:eastAsia="zh-CN"/>
          </w:rPr>
          <w:tab/>
        </w:r>
        <w:r w:rsidDel="005850FD">
          <w:rPr>
            <w:lang w:eastAsia="zh-CN"/>
          </w:rPr>
          <w:delText>The</w:delText>
        </w:r>
        <w:r w:rsidRPr="00A610D8" w:rsidDel="005850FD">
          <w:rPr>
            <w:lang w:eastAsia="zh-CN"/>
          </w:rPr>
          <w:delText xml:space="preserve"> Target AMF initiates a NAS security mode command with the UE to align the new NAS security context with the UE. The Target AMF locally stores the received SUPI, </w:delText>
        </w:r>
        <w:r w:rsidDel="005850FD">
          <w:rPr>
            <w:lang w:eastAsia="zh-CN"/>
          </w:rPr>
          <w:delText>AMF_AUTN</w:delText>
        </w:r>
        <w:r w:rsidRPr="00A610D8" w:rsidDel="005850FD">
          <w:rPr>
            <w:lang w:eastAsia="zh-CN"/>
          </w:rPr>
          <w:delText>, N-NSCI, Kamf, and the special ABBA parameter along with the ngKSI.</w:delText>
        </w:r>
        <w:r w:rsidDel="005850FD">
          <w:rPr>
            <w:lang w:eastAsia="zh-CN"/>
          </w:rPr>
          <w:delText xml:space="preserve"> </w:delText>
        </w:r>
        <w:r w:rsidRPr="00A41A7A" w:rsidDel="005850FD">
          <w:rPr>
            <w:lang w:val="en-US" w:eastAsia="zh-CN"/>
          </w:rPr>
          <w:delText>The Target AMF sends a NAS security mode command message to the UE which contains N-NSCI, and special ABBA parameter.</w:delText>
        </w:r>
      </w:del>
    </w:p>
    <w:p w14:paraId="0C4D2BA7" w14:textId="7D337E66" w:rsidR="004B35D6" w:rsidRPr="005F487A" w:rsidDel="005850FD" w:rsidRDefault="004B35D6" w:rsidP="00F55F0F">
      <w:pPr>
        <w:pStyle w:val="B2"/>
        <w:rPr>
          <w:del w:id="1380" w:author="S3-211247" w:date="2021-03-09T10:36:00Z"/>
        </w:rPr>
      </w:pPr>
      <w:del w:id="1381" w:author="S3-211247" w:date="2021-03-09T10:36:00Z">
        <w:r w:rsidDel="005850FD">
          <w:rPr>
            <w:lang w:val="en-US" w:eastAsia="zh-CN"/>
          </w:rPr>
          <w:delText>Step 11.</w:delText>
        </w:r>
        <w:r w:rsidR="00445446" w:rsidDel="005850FD">
          <w:rPr>
            <w:lang w:val="en-US" w:eastAsia="zh-CN"/>
          </w:rPr>
          <w:tab/>
        </w:r>
        <w:r w:rsidRPr="00020E37" w:rsidDel="005850FD">
          <w:rPr>
            <w:lang w:val="en-US" w:eastAsia="zh-CN"/>
          </w:rPr>
          <w:delText xml:space="preserve">The UE on receiving the N-NSCI in the NAS Security mode command message, uses </w:delText>
        </w:r>
        <w:r w:rsidDel="005850FD">
          <w:rPr>
            <w:lang w:val="en-US" w:eastAsia="zh-CN"/>
          </w:rPr>
          <w:delText xml:space="preserve">the </w:delText>
        </w:r>
        <w:r w:rsidRPr="00F55F0F" w:rsidDel="005850FD">
          <w:rPr>
            <w:lang w:eastAsia="zh-CN"/>
          </w:rPr>
          <w:delText>anchor</w:delText>
        </w:r>
        <w:r w:rsidDel="005850FD">
          <w:rPr>
            <w:lang w:val="en-US" w:eastAsia="zh-CN"/>
          </w:rPr>
          <w:delText xml:space="preserve"> key</w:delText>
        </w:r>
        <w:r w:rsidRPr="00020E37" w:rsidDel="005850FD">
          <w:rPr>
            <w:lang w:val="en-US" w:eastAsia="zh-CN"/>
          </w:rPr>
          <w:delText xml:space="preserve"> </w:delText>
        </w:r>
        <w:r w:rsidDel="005850FD">
          <w:rPr>
            <w:lang w:val="en-US" w:eastAsia="zh-CN"/>
          </w:rPr>
          <w:delText>(as indicated with a special ABBA)</w:delText>
        </w:r>
        <w:r w:rsidRPr="00020E37" w:rsidDel="005850FD">
          <w:rPr>
            <w:lang w:val="en-US" w:eastAsia="zh-CN"/>
          </w:rPr>
          <w:delText xml:space="preserve"> to derive a Kamf similar to the </w:delText>
        </w:r>
        <w:r w:rsidDel="005850FD">
          <w:rPr>
            <w:lang w:val="en-US" w:eastAsia="zh-CN"/>
          </w:rPr>
          <w:delText>network</w:delText>
        </w:r>
        <w:r w:rsidRPr="00020E37" w:rsidDel="005850FD">
          <w:rPr>
            <w:lang w:val="en-US" w:eastAsia="zh-CN"/>
          </w:rPr>
          <w:delText xml:space="preserve"> and the one available in the Target AMF. The UE uses the </w:delText>
        </w:r>
        <w:r w:rsidDel="005850FD">
          <w:rPr>
            <w:lang w:val="en-US" w:eastAsia="zh-CN"/>
          </w:rPr>
          <w:delText xml:space="preserve">received </w:delText>
        </w:r>
        <w:r w:rsidRPr="00020E37" w:rsidDel="005850FD">
          <w:rPr>
            <w:lang w:val="en-US" w:eastAsia="zh-CN"/>
          </w:rPr>
          <w:delText>special ABBA value and N-NSCI received</w:delText>
        </w:r>
        <w:r w:rsidDel="005850FD">
          <w:rPr>
            <w:lang w:val="en-US" w:eastAsia="zh-CN"/>
          </w:rPr>
          <w:delText xml:space="preserve"> in</w:delText>
        </w:r>
        <w:r w:rsidRPr="00020E37" w:rsidDel="005850FD">
          <w:rPr>
            <w:lang w:val="en-US" w:eastAsia="zh-CN"/>
          </w:rPr>
          <w:delText xml:space="preserve"> the Kamf generation.</w:delText>
        </w:r>
      </w:del>
    </w:p>
    <w:p w14:paraId="079052DA" w14:textId="7F1C6D80" w:rsidR="004B35D6" w:rsidRPr="00A610D8" w:rsidDel="00F409E9" w:rsidRDefault="004B35D6" w:rsidP="00F55F0F">
      <w:pPr>
        <w:pStyle w:val="B2"/>
        <w:rPr>
          <w:del w:id="1382" w:author="S3-211247" w:date="2021-03-09T10:36:00Z"/>
        </w:rPr>
      </w:pPr>
      <w:del w:id="1383" w:author="S3-211247" w:date="2021-03-09T10:36:00Z">
        <w:r w:rsidDel="005850FD">
          <w:rPr>
            <w:lang w:val="en-US" w:eastAsia="zh-CN"/>
          </w:rPr>
          <w:delText>Step 12.</w:delText>
        </w:r>
        <w:r w:rsidR="00445446" w:rsidDel="005850FD">
          <w:rPr>
            <w:lang w:val="en-US" w:eastAsia="zh-CN"/>
          </w:rPr>
          <w:tab/>
        </w:r>
        <w:r w:rsidRPr="00A610D8" w:rsidDel="005850FD">
          <w:rPr>
            <w:lang w:val="en-US" w:eastAsia="zh-CN"/>
          </w:rPr>
          <w:delText xml:space="preserve">The UE after a successful validation of the NAS Security mode command message, sends a NAS </w:delText>
        </w:r>
        <w:r w:rsidRPr="00F55F0F" w:rsidDel="005850FD">
          <w:rPr>
            <w:lang w:eastAsia="zh-CN"/>
          </w:rPr>
          <w:delText>security</w:delText>
        </w:r>
        <w:r w:rsidRPr="00A610D8" w:rsidDel="005850FD">
          <w:rPr>
            <w:lang w:val="en-US" w:eastAsia="zh-CN"/>
          </w:rPr>
          <w:delText xml:space="preserve"> mode complete message to the Target AMF.</w:delText>
        </w:r>
        <w:r w:rsidDel="005850FD">
          <w:rPr>
            <w:lang w:val="en-US" w:eastAsia="zh-CN"/>
          </w:rPr>
          <w:delText xml:space="preserve"> </w:delText>
        </w:r>
        <w:r w:rsidRPr="00A610D8" w:rsidDel="005850FD">
          <w:rPr>
            <w:lang w:val="en-US" w:eastAsia="zh-CN"/>
          </w:rPr>
          <w:delText>After a successful NAS Security mode command procedure between the target AMF and UE, the rest of the procedure executes similar to the existing 5G System.</w:delText>
        </w:r>
      </w:del>
    </w:p>
    <w:p w14:paraId="46C73CFA" w14:textId="2811BC29" w:rsidR="004B35D6" w:rsidRDefault="004B35D6" w:rsidP="00F55F0F">
      <w:pPr>
        <w:pStyle w:val="B1"/>
      </w:pPr>
      <w:r>
        <w:t>Case 2-2.a.ii)</w:t>
      </w:r>
      <w:r w:rsidR="00445446">
        <w:tab/>
      </w:r>
      <w:ins w:id="1384" w:author="S3-211247" w:date="2021-03-09T10:37:00Z">
        <w:r w:rsidR="00880F5E">
          <w:tab/>
          <w:t xml:space="preserve">No N14 exists between Initial AMF and old AMF and also no N14 exists between target AMF and old AMF: </w:t>
        </w:r>
      </w:ins>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ins w:id="1385" w:author="S3-211247" w:date="2021-03-09T10:37:00Z">
        <w:r w:rsidR="00880F5E">
          <w:t xml:space="preserve">(as shown in step 2.b-1) </w:t>
        </w:r>
      </w:ins>
      <w:r>
        <w:t xml:space="preserve">with UE and continues with primary authentication </w:t>
      </w:r>
      <w:ins w:id="1386" w:author="S3-211247" w:date="2021-03-09T10:38:00Z">
        <w:r w:rsidR="00880F5E">
          <w:t xml:space="preserve">(as shown in step 2b.2) </w:t>
        </w:r>
      </w:ins>
      <w:r>
        <w:t>with the adaptations de</w:t>
      </w:r>
      <w:ins w:id="1387" w:author="S3-211247" w:date="2021-03-09T10:38:00Z">
        <w:r w:rsidR="00880F5E">
          <w:t>s</w:t>
        </w:r>
      </w:ins>
      <w:r>
        <w:t xml:space="preserve">cribed in </w:t>
      </w:r>
      <w:r w:rsidRPr="009A0BC4">
        <w:t>Figure 6.</w:t>
      </w:r>
      <w:r w:rsidR="001301AB">
        <w:t>6</w:t>
      </w:r>
      <w:r w:rsidRPr="009A0BC4">
        <w:t>.2-</w:t>
      </w:r>
      <w:r>
        <w:t>1 steps 2a-1</w:t>
      </w:r>
      <w:ins w:id="1388" w:author="S3-211247" w:date="2021-03-09T10:38:00Z">
        <w:r w:rsidR="00880F5E">
          <w:t>3</w:t>
        </w:r>
      </w:ins>
      <w:del w:id="1389" w:author="S3-211247" w:date="2021-03-09T10:38:00Z">
        <w:r w:rsidDel="00880F5E">
          <w:delText>1</w:delText>
        </w:r>
      </w:del>
      <w:r w:rsidRPr="009A0BC4">
        <w:t>.</w:t>
      </w:r>
    </w:p>
    <w:p w14:paraId="647B1D1B" w14:textId="49E1EDD5" w:rsidR="004B35D6" w:rsidRDefault="004B35D6" w:rsidP="00F55F0F">
      <w:pPr>
        <w:pStyle w:val="B1"/>
        <w:rPr>
          <w:ins w:id="1390" w:author="S3-211247" w:date="2021-03-09T10:39:00Z"/>
        </w:rPr>
      </w:pPr>
      <w:r>
        <w:t>Case 3-2.b.i)</w:t>
      </w:r>
      <w:r w:rsidR="00445446">
        <w:tab/>
      </w:r>
      <w:ins w:id="1391" w:author="S3-211247" w:date="2021-03-09T10:38:00Z">
        <w:r w:rsidR="00BA5A67">
          <w:t xml:space="preserve">N14 exists between Initial AMF and old AMF and also between target AMF and old AMF: </w:t>
        </w:r>
      </w:ins>
      <w:r>
        <w:t>The initial AMF having N14 with old AMF will act similar to Case 2-2.a.i</w:t>
      </w:r>
      <w:ins w:id="1392" w:author="S3-211247" w:date="2021-03-09T10:39:00Z">
        <w:r w:rsidR="00BA5A67">
          <w:t xml:space="preserve"> steps 1-4</w:t>
        </w:r>
      </w:ins>
      <w:r>
        <w:t xml:space="preserve">. </w:t>
      </w:r>
      <w:del w:id="1393" w:author="S3-211247" w:date="2021-03-09T10:39:00Z">
        <w:r w:rsidDel="00BA5A67">
          <w:delText xml:space="preserve">As the scenario is related to indirect AMF reroute, the target AMF based on local policy due to isolation requirements does not prefer fetching security context from other AMF (here, the old AMF).  </w:delText>
        </w:r>
      </w:del>
    </w:p>
    <w:p w14:paraId="1EFE124D" w14:textId="77777777" w:rsidR="00BA5A67" w:rsidRDefault="00BA5A67">
      <w:pPr>
        <w:pStyle w:val="B2"/>
        <w:rPr>
          <w:ins w:id="1394" w:author="S3-211247" w:date="2021-03-09T10:39:00Z"/>
          <w:lang w:val="en-US" w:eastAsia="zh-CN"/>
        </w:rPr>
        <w:pPrChange w:id="1395" w:author="Rapporteur" w:date="2021-03-09T10:50:00Z">
          <w:pPr>
            <w:pStyle w:val="B1"/>
          </w:pPr>
        </w:pPrChange>
      </w:pPr>
      <w:ins w:id="1396" w:author="S3-211247" w:date="2021-03-09T10:39:00Z">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ins>
    </w:p>
    <w:p w14:paraId="1410DD42" w14:textId="54199E03" w:rsidR="00BA5A67" w:rsidRDefault="00835FBD">
      <w:pPr>
        <w:pStyle w:val="B2"/>
        <w:rPr>
          <w:ins w:id="1397" w:author="S3-211247" w:date="2021-03-09T10:39:00Z"/>
          <w:color w:val="FF0000"/>
          <w:lang w:eastAsia="zh-CN"/>
        </w:rPr>
        <w:pPrChange w:id="1398" w:author="Rapporteur" w:date="2021-03-09T10:50:00Z">
          <w:pPr>
            <w:pStyle w:val="B1"/>
          </w:pPr>
        </w:pPrChange>
      </w:pPr>
      <w:ins w:id="1399" w:author="Rapporteur" w:date="2021-03-09T10:50:00Z">
        <w:r>
          <w:tab/>
        </w:r>
      </w:ins>
      <w:ins w:id="1400" w:author="S3-211247" w:date="2021-03-09T10:39:00Z">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ins>
    </w:p>
    <w:p w14:paraId="7B6DDAEB" w14:textId="3F895307" w:rsidR="00BA5A67" w:rsidRDefault="00BA5A67">
      <w:pPr>
        <w:pStyle w:val="NO"/>
        <w:pPrChange w:id="1401" w:author="Rapporteur" w:date="2021-03-09T10:50:00Z">
          <w:pPr>
            <w:pStyle w:val="B1"/>
          </w:pPr>
        </w:pPrChange>
      </w:pPr>
      <w:ins w:id="1402" w:author="S3-211247" w:date="2021-03-09T10:39:00Z">
        <w:r>
          <w:t xml:space="preserve"> NOTE</w:t>
        </w:r>
      </w:ins>
      <w:ins w:id="1403" w:author="Rapporteur" w:date="2021-03-09T13:02:00Z">
        <w:r w:rsidR="00DD6847">
          <w:t> </w:t>
        </w:r>
      </w:ins>
      <w:ins w:id="1404" w:author="S3-211247" w:date="2021-03-09T10:39:00Z">
        <w:del w:id="1405" w:author="Rapporteur" w:date="2021-03-09T13:02:00Z">
          <w:r w:rsidDel="00DD6847">
            <w:delText xml:space="preserve"> </w:delText>
          </w:r>
        </w:del>
      </w:ins>
      <w:ins w:id="1406" w:author="Rapporteur" w:date="2021-03-09T10:48:00Z">
        <w:r w:rsidR="00835FBD">
          <w:t>2</w:t>
        </w:r>
      </w:ins>
      <w:ins w:id="1407" w:author="S3-211247" w:date="2021-03-09T10:39:00Z">
        <w:del w:id="1408" w:author="Rapporteur" w:date="2021-03-09T10:48:00Z">
          <w:r w:rsidDel="00835FBD">
            <w:delText>1</w:delText>
          </w:r>
        </w:del>
        <w:r>
          <w:t>:</w:t>
        </w:r>
      </w:ins>
      <w:ins w:id="1409" w:author="Rapporteur" w:date="2021-03-09T10:50:00Z">
        <w:r w:rsidR="00835FBD">
          <w:tab/>
        </w:r>
      </w:ins>
      <w:ins w:id="1410" w:author="S3-211247" w:date="2021-03-09T10:39:00Z">
        <w:del w:id="1411" w:author="Rapporteur" w:date="2021-03-09T10:50:00Z">
          <w:r w:rsidDel="00835FBD">
            <w:delText xml:space="preserve"> </w:delText>
          </w:r>
        </w:del>
        <w:r>
          <w:t xml:space="preserve">Further the case 2.b.i may not be feasible according to the vertical slice isolation requirement and it may need to be aligned with the Clause 4.3. </w:t>
        </w:r>
      </w:ins>
    </w:p>
    <w:p w14:paraId="6218904A" w14:textId="0620A961" w:rsidR="004B35D6" w:rsidRPr="00764567" w:rsidRDefault="004B35D6" w:rsidP="00F55F0F">
      <w:pPr>
        <w:pStyle w:val="B1"/>
      </w:pPr>
      <w:r>
        <w:t>Case 4-2.b.ii)</w:t>
      </w:r>
      <w:r w:rsidR="00445446">
        <w:tab/>
      </w:r>
      <w:ins w:id="1412" w:author="S3-211247" w:date="2021-03-09T10:40:00Z">
        <w:r w:rsidR="00460393">
          <w:t xml:space="preserve">N14 exists only between target AMF and old AMF: </w:t>
        </w:r>
      </w:ins>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ins w:id="1413" w:author="S3-211247" w:date="2021-03-09T10:40:00Z">
        <w:r w:rsidR="00460393">
          <w:t xml:space="preserve"> (as shown in 2b.1)</w:t>
        </w:r>
      </w:ins>
      <w:ins w:id="1414" w:author="S3-211247" w:date="2021-03-09T10:41:00Z">
        <w:r w:rsidR="00460393">
          <w:t xml:space="preserve"> </w:t>
        </w:r>
      </w:ins>
      <w:r>
        <w:t xml:space="preserve">with UE and continues with primary authentication </w:t>
      </w:r>
      <w:ins w:id="1415" w:author="S3-211247" w:date="2021-03-09T10:41:00Z">
        <w:r w:rsidR="00460393">
          <w:t xml:space="preserve">(as shown in 2b.2) </w:t>
        </w:r>
      </w:ins>
      <w:r>
        <w:t>based on the adaptations de</w:t>
      </w:r>
      <w:ins w:id="1416" w:author="Rapporteur" w:date="2021-03-09T10:59:00Z">
        <w:r w:rsidR="00072DC0">
          <w:t>s</w:t>
        </w:r>
      </w:ins>
      <w:r>
        <w:t xml:space="preserve">cribed in </w:t>
      </w:r>
      <w:r w:rsidRPr="009A0BC4">
        <w:t>Figure 6.</w:t>
      </w:r>
      <w:r w:rsidR="001301AB">
        <w:t>6</w:t>
      </w:r>
      <w:r w:rsidRPr="009A0BC4">
        <w:t>.2-</w:t>
      </w:r>
      <w:r>
        <w:t>1 steps 2a-1</w:t>
      </w:r>
      <w:ins w:id="1417" w:author="S3-211247" w:date="2021-03-09T10:41:00Z">
        <w:r w:rsidR="005733F3">
          <w:t>3</w:t>
        </w:r>
      </w:ins>
      <w:del w:id="1418" w:author="S3-211247" w:date="2021-03-09T10:41:00Z">
        <w:r w:rsidDel="005733F3">
          <w:delText>1</w:delText>
        </w:r>
      </w:del>
      <w:r>
        <w:t xml:space="preserve">. </w:t>
      </w:r>
      <w:ins w:id="1419" w:author="S3-211247" w:date="2021-03-09T10:42:00Z">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ins>
      <w:del w:id="1420" w:author="S3-211247" w:date="2021-03-09T10:42:00Z">
        <w:r w:rsidDel="005733F3">
          <w:delText xml:space="preserve">As the scenario is related to indirect AMF reroute, the target AMF based on local policy due to isolation requirements does not prefer fetching security context from other AMF (here, the old AMF).  </w:delText>
        </w:r>
      </w:del>
    </w:p>
    <w:p w14:paraId="63644DE8" w14:textId="73DD7D99" w:rsidR="004B35D6" w:rsidRDefault="004B35D6" w:rsidP="004B35D6">
      <w:pPr>
        <w:pStyle w:val="Heading3"/>
      </w:pPr>
      <w:bookmarkStart w:id="1421" w:name="_Toc66187570"/>
      <w:r>
        <w:t>6.</w:t>
      </w:r>
      <w:r w:rsidR="006931FA">
        <w:t>6</w:t>
      </w:r>
      <w:r>
        <w:t>.3</w:t>
      </w:r>
      <w:r>
        <w:tab/>
        <w:t>Evaluation</w:t>
      </w:r>
      <w:bookmarkEnd w:id="1421"/>
    </w:p>
    <w:p w14:paraId="1A0DB41F" w14:textId="3B633971" w:rsidR="004B35D6" w:rsidDel="004A13B8" w:rsidRDefault="004B35D6" w:rsidP="00F55F0F">
      <w:pPr>
        <w:pStyle w:val="EditorsNote"/>
        <w:rPr>
          <w:del w:id="1422" w:author="S3-211247" w:date="2021-03-09T10:42:00Z"/>
          <w:lang w:val="en-US"/>
        </w:rPr>
      </w:pPr>
      <w:del w:id="1423" w:author="S3-211247" w:date="2021-03-09T10:42:00Z">
        <w:r w:rsidRPr="00A624F1" w:rsidDel="004A13B8">
          <w:rPr>
            <w:lang w:val="en-US"/>
          </w:rPr>
          <w:delText>Editor</w:delText>
        </w:r>
        <w:r w:rsidR="008441A7" w:rsidDel="004A13B8">
          <w:rPr>
            <w:lang w:val="en-US"/>
          </w:rPr>
          <w:delText>'</w:delText>
        </w:r>
        <w:r w:rsidRPr="00A624F1" w:rsidDel="004A13B8">
          <w:rPr>
            <w:lang w:val="en-US"/>
          </w:rPr>
          <w:delText xml:space="preserve">s Note: Impact on the home network in a roaming scenario is FFS. </w:delText>
        </w:r>
      </w:del>
    </w:p>
    <w:p w14:paraId="1AC3BFE3" w14:textId="62A0000E" w:rsidR="004B35D6" w:rsidRPr="00A624F1" w:rsidDel="004A13B8" w:rsidRDefault="004B35D6" w:rsidP="00F55F0F">
      <w:pPr>
        <w:pStyle w:val="EditorsNote"/>
        <w:rPr>
          <w:del w:id="1424" w:author="S3-211247" w:date="2021-03-09T10:42:00Z"/>
          <w:lang w:val="en-US"/>
        </w:rPr>
      </w:pPr>
      <w:del w:id="1425" w:author="S3-211247" w:date="2021-03-09T10:42:00Z">
        <w:r w:rsidRPr="00341270" w:rsidDel="004A13B8">
          <w:rPr>
            <w:lang w:val="en-US"/>
          </w:rPr>
          <w:delText>Editor</w:delText>
        </w:r>
        <w:r w:rsidR="008441A7" w:rsidDel="004A13B8">
          <w:rPr>
            <w:lang w:val="en-US"/>
          </w:rPr>
          <w:delText>'</w:delText>
        </w:r>
        <w:r w:rsidRPr="00341270" w:rsidDel="004A13B8">
          <w:rPr>
            <w:lang w:val="en-US"/>
          </w:rPr>
          <w:delText xml:space="preserve">s Note: Analysis of the solution when Requested NSSAI is included in the Registration Request is FFS. </w:delText>
        </w:r>
      </w:del>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ins w:id="1426" w:author="Rapporteur" w:date="2021-03-09T11:00:00Z">
        <w:r w:rsidR="00072DC0">
          <w:t>s</w:t>
        </w:r>
      </w:ins>
      <w:r>
        <w:t>cribed in key issue#1.</w:t>
      </w:r>
    </w:p>
    <w:p w14:paraId="3DBFBBCF" w14:textId="0DBF151D" w:rsidR="004B35D6" w:rsidDel="004A13B8" w:rsidRDefault="004A13B8" w:rsidP="00F55F0F">
      <w:pPr>
        <w:pStyle w:val="B1"/>
        <w:rPr>
          <w:del w:id="1427" w:author="S3-211247" w:date="2021-03-09T10:43:00Z"/>
        </w:rPr>
      </w:pPr>
      <w:ins w:id="1428" w:author="S3-211247" w:date="2021-03-09T10:43:00Z">
        <w:r>
          <w:t>2</w:t>
        </w:r>
      </w:ins>
      <w:del w:id="1429" w:author="S3-211247" w:date="2021-03-09T10:43:00Z">
        <w:r w:rsidR="004B35D6" w:rsidDel="004A13B8">
          <w:delText>2</w:delText>
        </w:r>
      </w:del>
      <w:r w:rsidR="004B35D6">
        <w:t>.</w:t>
      </w:r>
      <w:r w:rsidR="008441A7">
        <w:tab/>
      </w:r>
      <w:del w:id="1430" w:author="S3-211247" w:date="2021-03-09T10:43:00Z">
        <w:r w:rsidR="004B35D6" w:rsidDel="004A13B8">
          <w:delText>The solution enables validation of Target AMF before providing UE related security context for ongoing registration.</w:delText>
        </w:r>
      </w:del>
    </w:p>
    <w:p w14:paraId="7F94C5A5" w14:textId="6C43833E" w:rsidR="004B35D6" w:rsidRDefault="004B35D6" w:rsidP="004A13B8">
      <w:pPr>
        <w:pStyle w:val="B1"/>
      </w:pPr>
      <w:del w:id="1431" w:author="S3-211247" w:date="2021-03-09T10:43:00Z">
        <w:r w:rsidDel="004A13B8">
          <w:delText>3.</w:delText>
        </w:r>
        <w:r w:rsidR="008441A7" w:rsidDel="004A13B8">
          <w:tab/>
        </w:r>
      </w:del>
      <w:r>
        <w:t>The solution gove</w:t>
      </w:r>
      <w:ins w:id="1432" w:author="Rapporteur" w:date="2021-03-09T11:00:00Z">
        <w:r w:rsidR="00072DC0">
          <w:t>r</w:t>
        </w:r>
      </w:ins>
      <w:r>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rPr>
          <w:ins w:id="1433" w:author="S3-211247" w:date="2021-03-09T10:44:00Z"/>
        </w:rPr>
      </w:pPr>
      <w:ins w:id="1434" w:author="S3-211247" w:date="2021-03-09T10:44:00Z">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ins>
    </w:p>
    <w:p w14:paraId="6E4D0100" w14:textId="7968187B" w:rsidR="004A13B8" w:rsidRDefault="004A13B8">
      <w:pPr>
        <w:pStyle w:val="NO"/>
        <w:rPr>
          <w:ins w:id="1435" w:author="S3-211247" w:date="2021-03-09T10:44:00Z"/>
        </w:rPr>
        <w:pPrChange w:id="1436" w:author="Rapporteur" w:date="2021-03-09T10:51:00Z">
          <w:pPr>
            <w:pStyle w:val="B1"/>
          </w:pPr>
        </w:pPrChange>
      </w:pPr>
      <w:ins w:id="1437" w:author="S3-211247" w:date="2021-03-09T10:44:00Z">
        <w:r>
          <w:lastRenderedPageBreak/>
          <w:t>NOTE:</w:t>
        </w:r>
      </w:ins>
      <w:ins w:id="1438" w:author="Rapporteur" w:date="2021-03-09T10:51:00Z">
        <w:r w:rsidR="00B1210F">
          <w:tab/>
        </w:r>
      </w:ins>
      <w:ins w:id="1439" w:author="S3-211247" w:date="2021-03-09T10:44:00Z">
        <w:del w:id="1440" w:author="Rapporteur" w:date="2021-03-09T10:51:00Z">
          <w:r w:rsidDel="00B1210F">
            <w:delText xml:space="preserve"> </w:delText>
          </w:r>
        </w:del>
        <w:r>
          <w:t xml:space="preserve">As soon as SUPI is available for the initial AMF (Either after primary authentication or after fetching from old AMF), an amf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ins>
      <w:ins w:id="1441" w:author="Rapporteur" w:date="2021-03-09T12:56:00Z">
        <w:r w:rsidR="0055400E">
          <w:t>'</w:t>
        </w:r>
      </w:ins>
      <w:ins w:id="1442" w:author="S3-211247" w:date="2021-03-09T10:44:00Z">
        <w:del w:id="1443" w:author="Rapporteur" w:date="2021-03-09T12:56:00Z">
          <w:r w:rsidDel="0055400E">
            <w:delText>‘</w:delText>
          </w:r>
        </w:del>
        <w:r>
          <w:t>Inputs, Conditional Required</w:t>
        </w:r>
        <w:del w:id="1444" w:author="Rapporteur" w:date="2021-03-09T12:57:00Z">
          <w:r w:rsidDel="0055400E">
            <w:delText>’</w:delText>
          </w:r>
        </w:del>
      </w:ins>
      <w:ins w:id="1445" w:author="Rapporteur" w:date="2021-03-09T12:57:00Z">
        <w:r w:rsidR="0055400E">
          <w:t>'</w:t>
        </w:r>
      </w:ins>
      <w:ins w:id="1446" w:author="S3-211247" w:date="2021-03-09T10:44:00Z">
        <w:r>
          <w:t xml:space="preserve"> will be included and </w:t>
        </w:r>
      </w:ins>
      <w:ins w:id="1447" w:author="Rapporteur" w:date="2021-03-09T12:56:00Z">
        <w:r w:rsidR="0055400E">
          <w:t>'</w:t>
        </w:r>
      </w:ins>
      <w:ins w:id="1448" w:author="S3-211247" w:date="2021-03-09T10:44:00Z">
        <w:del w:id="1449" w:author="Rapporteur" w:date="2021-03-09T12:56:00Z">
          <w:r w:rsidDel="0055400E">
            <w:delText>‘</w:delText>
          </w:r>
        </w:del>
        <w:r>
          <w:t>Inputs, Optional</w:t>
        </w:r>
        <w:del w:id="1450" w:author="Rapporteur" w:date="2021-03-09T12:57:00Z">
          <w:r w:rsidDel="0055400E">
            <w:delText>’</w:delText>
          </w:r>
        </w:del>
      </w:ins>
      <w:ins w:id="1451" w:author="Rapporteur" w:date="2021-03-09T12:57:00Z">
        <w:r w:rsidR="0055400E">
          <w:t>'</w:t>
        </w:r>
      </w:ins>
      <w:ins w:id="1452" w:author="S3-211247" w:date="2021-03-09T10:44:00Z">
        <w: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w:t>
        </w:r>
        <w:del w:id="1453" w:author="Rapporteur" w:date="2021-03-09T11:00:00Z">
          <w:r w:rsidDel="00072DC0">
            <w:delText>t</w:delText>
          </w:r>
        </w:del>
        <w:r>
          <w:t>a</w:t>
        </w:r>
      </w:ins>
      <w:ins w:id="1454" w:author="Rapporteur" w:date="2021-03-09T11:00:00Z">
        <w:r w:rsidR="00072DC0">
          <w:t>t</w:t>
        </w:r>
      </w:ins>
      <w:ins w:id="1455" w:author="S3-211247" w:date="2021-03-09T10:44:00Z">
        <w:r>
          <w:t xml:space="preserve">ion or NAS SMC with the UE. The Network slice selection alignment can be evaluated by SA2. </w:t>
        </w:r>
      </w:ins>
    </w:p>
    <w:p w14:paraId="1B2C4F1E" w14:textId="77777777" w:rsidR="004A13B8" w:rsidRDefault="004A13B8" w:rsidP="004A13B8">
      <w:pPr>
        <w:rPr>
          <w:ins w:id="1456" w:author="S3-211247" w:date="2021-03-09T10:44:00Z"/>
        </w:rPr>
      </w:pPr>
      <w:ins w:id="1457" w:author="S3-211247" w:date="2021-03-09T10:44:00Z">
        <w:r>
          <w:t>Impacts to NFs in serving network (i.e., RAN and AMF) and home network (i.e., AUSF and UDM) are listed below.</w:t>
        </w:r>
      </w:ins>
    </w:p>
    <w:p w14:paraId="0DE3FDF4" w14:textId="77777777" w:rsidR="004A13B8" w:rsidRDefault="004A13B8">
      <w:pPr>
        <w:pStyle w:val="B1"/>
        <w:rPr>
          <w:ins w:id="1458" w:author="S3-211247" w:date="2021-03-09T10:44:00Z"/>
          <w:lang w:val="en-US"/>
        </w:rPr>
        <w:pPrChange w:id="1459" w:author="Rapporteur" w:date="2021-03-09T10:51:00Z">
          <w:pPr/>
        </w:pPrChange>
      </w:pPr>
      <w:ins w:id="1460" w:author="S3-211247" w:date="2021-03-09T10:44:00Z">
        <w:r>
          <w:rPr>
            <w:lang w:val="en-US"/>
          </w:rPr>
          <w:t>RAN Impact: Forward AMF_AUTN and routing information to Target AMF along with reroute NAS message.</w:t>
        </w:r>
      </w:ins>
    </w:p>
    <w:p w14:paraId="7E923B20" w14:textId="6C3E092A" w:rsidR="004A13B8" w:rsidRDefault="004A13B8">
      <w:pPr>
        <w:pStyle w:val="B1"/>
        <w:rPr>
          <w:ins w:id="1461" w:author="S3-211247" w:date="2021-03-09T10:44:00Z"/>
          <w:lang w:val="en-US" w:eastAsia="zh-CN"/>
        </w:rPr>
        <w:pPrChange w:id="1462" w:author="Rapporteur" w:date="2021-03-09T10:51:00Z">
          <w:pPr/>
        </w:pPrChange>
      </w:pPr>
      <w:ins w:id="1463" w:author="S3-211247" w:date="2021-03-09T10:44:00Z">
        <w:r>
          <w:rPr>
            <w:lang w:val="en-US"/>
          </w:rPr>
          <w:t xml:space="preserve">AMF Impact: </w:t>
        </w:r>
        <w:r>
          <w:rPr>
            <w:lang w:val="en-US" w:eastAsia="zh-CN"/>
          </w:rPr>
          <w:t>Send AMF slice serving capability as Unknown while invoking authentic</w:t>
        </w:r>
        <w:del w:id="1464" w:author="Rapporteur" w:date="2021-03-09T11:00:00Z">
          <w:r w:rsidDel="00072DC0">
            <w:rPr>
              <w:lang w:val="en-US" w:eastAsia="zh-CN"/>
            </w:rPr>
            <w:delText>t</w:delText>
          </w:r>
        </w:del>
        <w:r>
          <w:rPr>
            <w:lang w:val="en-US" w:eastAsia="zh-CN"/>
          </w:rPr>
          <w:t>a</w:t>
        </w:r>
      </w:ins>
      <w:ins w:id="1465" w:author="Rapporteur" w:date="2021-03-09T11:00:00Z">
        <w:r w:rsidR="00072DC0">
          <w:rPr>
            <w:lang w:val="en-US" w:eastAsia="zh-CN"/>
          </w:rPr>
          <w:t>t</w:t>
        </w:r>
      </w:ins>
      <w:ins w:id="1466" w:author="S3-211247" w:date="2021-03-09T10:44:00Z">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ins>
    </w:p>
    <w:p w14:paraId="4AF33163" w14:textId="27A3765C" w:rsidR="004A13B8" w:rsidRDefault="004A13B8">
      <w:pPr>
        <w:pStyle w:val="B1"/>
        <w:rPr>
          <w:ins w:id="1467" w:author="S3-211247" w:date="2021-03-09T10:44:00Z"/>
          <w:lang w:val="en-US"/>
        </w:rPr>
        <w:pPrChange w:id="1468" w:author="Rapporteur" w:date="2021-03-09T10:51:00Z">
          <w:pPr/>
        </w:pPrChange>
      </w:pPr>
      <w:ins w:id="1469" w:author="S3-211247" w:date="2021-03-09T10:44:00Z">
        <w:r>
          <w:rPr>
            <w:lang w:val="en-US"/>
          </w:rPr>
          <w:t xml:space="preserve">AUSF Impact: If </w:t>
        </w:r>
      </w:ins>
      <w:ins w:id="1470" w:author="Rapporteur" w:date="2021-03-09T12:57:00Z">
        <w:r w:rsidR="0055400E">
          <w:rPr>
            <w:lang w:val="en-US"/>
          </w:rPr>
          <w:t>'</w:t>
        </w:r>
      </w:ins>
      <w:ins w:id="1471" w:author="S3-211247" w:date="2021-03-09T10:44:00Z">
        <w:del w:id="1472" w:author="Rapporteur" w:date="2021-03-09T12:57:00Z">
          <w:r w:rsidDel="0055400E">
            <w:rPr>
              <w:lang w:val="en-US"/>
            </w:rPr>
            <w:delText>‘</w:delText>
          </w:r>
        </w:del>
        <w:r>
          <w:rPr>
            <w:lang w:val="en-US"/>
          </w:rPr>
          <w:t>AMF slice serving capability</w:t>
        </w:r>
        <w:del w:id="1473" w:author="Rapporteur" w:date="2021-03-09T12:57:00Z">
          <w:r w:rsidDel="0055400E">
            <w:rPr>
              <w:lang w:val="en-US"/>
            </w:rPr>
            <w:delText>’</w:delText>
          </w:r>
        </w:del>
      </w:ins>
      <w:ins w:id="1474" w:author="Rapporteur" w:date="2021-03-09T12:57:00Z">
        <w:r w:rsidR="0055400E">
          <w:rPr>
            <w:lang w:val="en-US"/>
          </w:rPr>
          <w:t>'</w:t>
        </w:r>
      </w:ins>
      <w:ins w:id="1475" w:author="S3-211247" w:date="2021-03-09T10:44:00Z">
        <w:r>
          <w:rPr>
            <w:lang w:val="en-US"/>
          </w:rPr>
          <w:t xml:space="preserve"> set to Unknown is received, the AUSF determines to hold the security context until an AMF serving capability with Result with </w:t>
        </w:r>
        <w:del w:id="1476" w:author="Rapporteur" w:date="2021-03-09T12:57:00Z">
          <w:r w:rsidDel="0055400E">
            <w:rPr>
              <w:lang w:val="en-US"/>
            </w:rPr>
            <w:delText>‘</w:delText>
          </w:r>
        </w:del>
      </w:ins>
      <w:ins w:id="1477" w:author="Rapporteur" w:date="2021-03-09T12:57:00Z">
        <w:r w:rsidR="0055400E">
          <w:rPr>
            <w:lang w:val="en-US"/>
          </w:rPr>
          <w:t>'</w:t>
        </w:r>
      </w:ins>
      <w:ins w:id="1478" w:author="S3-211247" w:date="2021-03-09T10:44:00Z">
        <w:r>
          <w:rPr>
            <w:lang w:val="en-US"/>
          </w:rPr>
          <w:t>1</w:t>
        </w:r>
        <w:del w:id="1479" w:author="Rapporteur" w:date="2021-03-09T12:57:00Z">
          <w:r w:rsidDel="0055400E">
            <w:rPr>
              <w:lang w:val="en-US"/>
            </w:rPr>
            <w:delText>’</w:delText>
          </w:r>
        </w:del>
      </w:ins>
      <w:ins w:id="1480" w:author="Rapporteur" w:date="2021-03-09T12:57:00Z">
        <w:r w:rsidR="0055400E">
          <w:rPr>
            <w:lang w:val="en-US"/>
          </w:rPr>
          <w:t>'</w:t>
        </w:r>
      </w:ins>
      <w:ins w:id="1481" w:author="S3-211247" w:date="2021-03-09T10:44:00Z">
        <w:r>
          <w:rPr>
            <w:lang w:val="en-US"/>
          </w:rPr>
          <w:t xml:space="preserve"> is received from AMF/SEAF. If an amf reroute is indicated along with AMF serving capability with Result </w:t>
        </w:r>
        <w:del w:id="1482" w:author="Rapporteur" w:date="2021-03-09T12:57:00Z">
          <w:r w:rsidDel="0055400E">
            <w:rPr>
              <w:lang w:val="en-US"/>
            </w:rPr>
            <w:delText>‘</w:delText>
          </w:r>
        </w:del>
      </w:ins>
      <w:ins w:id="1483" w:author="Rapporteur" w:date="2021-03-09T12:57:00Z">
        <w:r w:rsidR="0055400E">
          <w:rPr>
            <w:lang w:val="en-US"/>
          </w:rPr>
          <w:t>'</w:t>
        </w:r>
      </w:ins>
      <w:ins w:id="1484" w:author="S3-211247" w:date="2021-03-09T10:44:00Z">
        <w:r>
          <w:rPr>
            <w:lang w:val="en-US"/>
          </w:rPr>
          <w:t>0</w:t>
        </w:r>
        <w:del w:id="1485" w:author="Rapporteur" w:date="2021-03-09T12:57:00Z">
          <w:r w:rsidDel="0055400E">
            <w:rPr>
              <w:lang w:val="en-US"/>
            </w:rPr>
            <w:delText>’</w:delText>
          </w:r>
        </w:del>
      </w:ins>
      <w:ins w:id="1486" w:author="Rapporteur" w:date="2021-03-09T12:57:00Z">
        <w:r w:rsidR="0055400E">
          <w:rPr>
            <w:lang w:val="en-US"/>
          </w:rPr>
          <w:t>'</w:t>
        </w:r>
      </w:ins>
      <w:ins w:id="1487" w:author="S3-211247" w:date="2021-03-09T10:44:00Z">
        <w:r>
          <w:rPr>
            <w:lang w:val="en-US"/>
          </w:rPr>
          <w:t>, then AUSF generates and provides AMF_AUTN to initial AMF to enable the new target AMF to fetch the corresponding security context. AUSF need to verify AMF_AUTN.</w:t>
        </w:r>
      </w:ins>
    </w:p>
    <w:p w14:paraId="6EBA790E" w14:textId="77777777" w:rsidR="004A13B8" w:rsidRDefault="004A13B8">
      <w:pPr>
        <w:pStyle w:val="B1"/>
        <w:rPr>
          <w:ins w:id="1488" w:author="S3-211247" w:date="2021-03-09T10:44:00Z"/>
          <w:lang w:val="en-US"/>
        </w:rPr>
        <w:pPrChange w:id="1489" w:author="Rapporteur" w:date="2021-03-09T10:51:00Z">
          <w:pPr/>
        </w:pPrChange>
      </w:pPr>
      <w:ins w:id="1490" w:author="S3-211247" w:date="2021-03-09T10:44:00Z">
        <w:r>
          <w:rPr>
            <w:lang w:val="en-US"/>
          </w:rPr>
          <w:t>Impact to Home network in roaming: The UDM/UDR require to store slice isolation requirements (if any) as part of subscription information and provide to AUSF.</w:t>
        </w:r>
      </w:ins>
    </w:p>
    <w:p w14:paraId="096F35CB" w14:textId="02C302FA" w:rsidR="004B35D6" w:rsidRDefault="004A13B8" w:rsidP="004A13B8">
      <w:pPr>
        <w:pStyle w:val="B1"/>
      </w:pPr>
      <w:ins w:id="1491" w:author="S3-211247" w:date="2021-03-09T10:44:00Z">
        <w:r>
          <w:rPr>
            <w:lang w:val="en-US"/>
          </w:rPr>
          <w:t>UE Impact: No Impact.</w:t>
        </w:r>
      </w:ins>
      <w:del w:id="1492" w:author="S3-211247" w:date="2021-03-09T10:44:00Z">
        <w:r w:rsidR="004B35D6" w:rsidDel="004A13B8">
          <w:delText>4.</w:delText>
        </w:r>
        <w:r w:rsidR="008441A7" w:rsidDel="004A13B8">
          <w:tab/>
        </w:r>
        <w:r w:rsidR="004B35D6" w:rsidDel="004A13B8">
          <w:delText>The solution does not expose any sentive information (UE identification or security key) to the RAN.</w:delText>
        </w:r>
      </w:del>
    </w:p>
    <w:p w14:paraId="0A6F6120" w14:textId="121F5DD9" w:rsidR="004B35D6" w:rsidRPr="00A624F1" w:rsidDel="004A13B8" w:rsidRDefault="004B35D6" w:rsidP="00F55F0F">
      <w:pPr>
        <w:pStyle w:val="EditorsNote"/>
        <w:rPr>
          <w:del w:id="1493" w:author="S3-211247" w:date="2021-03-09T10:45:00Z"/>
        </w:rPr>
      </w:pPr>
      <w:del w:id="1494" w:author="S3-211247" w:date="2021-03-09T10:45:00Z">
        <w:r w:rsidRPr="00A624F1" w:rsidDel="004A13B8">
          <w:rPr>
            <w:lang w:val="en-US"/>
          </w:rPr>
          <w:delText>E</w:delText>
        </w:r>
        <w:r w:rsidDel="004A13B8">
          <w:rPr>
            <w:lang w:val="en-US"/>
          </w:rPr>
          <w:delText>ditor</w:delText>
        </w:r>
        <w:r w:rsidR="008441A7" w:rsidDel="004A13B8">
          <w:rPr>
            <w:lang w:val="en-US"/>
          </w:rPr>
          <w:delText>'</w:delText>
        </w:r>
        <w:r w:rsidDel="004A13B8">
          <w:rPr>
            <w:lang w:val="en-US"/>
          </w:rPr>
          <w:delText xml:space="preserve">s </w:delText>
        </w:r>
        <w:r w:rsidRPr="00A624F1" w:rsidDel="004A13B8">
          <w:rPr>
            <w:lang w:val="en-US"/>
          </w:rPr>
          <w:delText>N</w:delText>
        </w:r>
        <w:r w:rsidDel="004A13B8">
          <w:rPr>
            <w:lang w:val="en-US"/>
          </w:rPr>
          <w:delText>ote</w:delText>
        </w:r>
        <w:r w:rsidRPr="00A624F1" w:rsidDel="004A13B8">
          <w:rPr>
            <w:lang w:val="en-US"/>
          </w:rPr>
          <w:delText>: Further evaluation is FFS.</w:delText>
        </w:r>
      </w:del>
    </w:p>
    <w:p w14:paraId="6DEDBAD3" w14:textId="77777777" w:rsidR="004B35D6" w:rsidRPr="0060358E" w:rsidRDefault="004B35D6" w:rsidP="004B35D6"/>
    <w:p w14:paraId="14B56DA9" w14:textId="013D7ED8" w:rsidR="00674ABE" w:rsidRDefault="00674ABE" w:rsidP="00674ABE">
      <w:pPr>
        <w:pStyle w:val="Heading2"/>
        <w:rPr>
          <w:ins w:id="1495" w:author="S3-211248" w:date="2021-03-09T10:56:00Z"/>
          <w:rFonts w:eastAsia="SimSun"/>
          <w:color w:val="000000"/>
        </w:rPr>
      </w:pPr>
      <w:bookmarkStart w:id="1496" w:name="_Toc66187571"/>
      <w:ins w:id="1497" w:author="S3-211248" w:date="2021-03-09T10:56:00Z">
        <w:r>
          <w:rPr>
            <w:rFonts w:eastAsia="SimSun"/>
            <w:color w:val="000000"/>
          </w:rPr>
          <w:t>6.</w:t>
        </w:r>
      </w:ins>
      <w:ins w:id="1498" w:author="Rapporteur" w:date="2021-03-09T10:56:00Z">
        <w:r w:rsidR="002823B5">
          <w:rPr>
            <w:rFonts w:eastAsia="SimSun"/>
            <w:color w:val="000000"/>
          </w:rPr>
          <w:t>7</w:t>
        </w:r>
      </w:ins>
      <w:ins w:id="1499" w:author="S3-211248" w:date="2021-03-09T10:56:00Z">
        <w:del w:id="1500" w:author="Rapporteur" w:date="2021-03-09T10:56:00Z">
          <w:r w:rsidDel="002823B5">
            <w:rPr>
              <w:rFonts w:eastAsia="SimSun"/>
              <w:color w:val="000000"/>
            </w:rPr>
            <w:delText>Y</w:delText>
          </w:r>
        </w:del>
        <w:r>
          <w:rPr>
            <w:rFonts w:eastAsia="SimSun"/>
            <w:color w:val="000000"/>
          </w:rPr>
          <w:tab/>
          <w:t>Solution #</w:t>
        </w:r>
        <w:del w:id="1501" w:author="Rapporteur" w:date="2021-03-09T11:00:00Z">
          <w:r w:rsidDel="00072DC0">
            <w:rPr>
              <w:rFonts w:eastAsia="SimSun"/>
              <w:color w:val="000000"/>
            </w:rPr>
            <w:delText>Y</w:delText>
          </w:r>
        </w:del>
      </w:ins>
      <w:ins w:id="1502" w:author="Rapporteur" w:date="2021-03-09T11:00:00Z">
        <w:r w:rsidR="00072DC0">
          <w:rPr>
            <w:rFonts w:eastAsia="SimSun"/>
            <w:color w:val="000000"/>
          </w:rPr>
          <w:t>7</w:t>
        </w:r>
      </w:ins>
      <w:ins w:id="1503" w:author="S3-211248" w:date="2021-03-09T10:56:00Z">
        <w:r>
          <w:rPr>
            <w:rFonts w:eastAsia="SimSun"/>
            <w:color w:val="000000"/>
          </w:rPr>
          <w:t>: Solution to enable Reallocated AMF to serve the UE</w:t>
        </w:r>
        <w:bookmarkEnd w:id="1496"/>
      </w:ins>
    </w:p>
    <w:p w14:paraId="0F3CB60D" w14:textId="1DC1F420" w:rsidR="00674ABE" w:rsidRDefault="00674ABE" w:rsidP="00674ABE">
      <w:pPr>
        <w:pStyle w:val="Heading3"/>
        <w:rPr>
          <w:ins w:id="1504" w:author="S3-211248" w:date="2021-03-09T10:56:00Z"/>
          <w:rFonts w:eastAsia="SimSun"/>
          <w:color w:val="000000"/>
        </w:rPr>
      </w:pPr>
      <w:bookmarkStart w:id="1505" w:name="_Toc66187572"/>
      <w:ins w:id="1506" w:author="S3-211248" w:date="2021-03-09T10:56:00Z">
        <w:r>
          <w:rPr>
            <w:rFonts w:eastAsia="SimSun"/>
            <w:color w:val="000000"/>
          </w:rPr>
          <w:t>6.</w:t>
        </w:r>
        <w:del w:id="1507" w:author="Rapporteur" w:date="2021-03-09T10:56:00Z">
          <w:r w:rsidDel="002823B5">
            <w:rPr>
              <w:rFonts w:eastAsia="SimSun"/>
              <w:color w:val="000000"/>
            </w:rPr>
            <w:delText>Y</w:delText>
          </w:r>
        </w:del>
      </w:ins>
      <w:ins w:id="1508" w:author="Rapporteur" w:date="2021-03-09T10:56:00Z">
        <w:r w:rsidR="002823B5">
          <w:rPr>
            <w:rFonts w:eastAsia="SimSun"/>
            <w:color w:val="000000"/>
          </w:rPr>
          <w:t>7</w:t>
        </w:r>
      </w:ins>
      <w:ins w:id="1509" w:author="S3-211248" w:date="2021-03-09T10:56:00Z">
        <w:r>
          <w:rPr>
            <w:rFonts w:eastAsia="SimSun"/>
            <w:color w:val="000000"/>
          </w:rPr>
          <w:t>.1</w:t>
        </w:r>
        <w:r>
          <w:rPr>
            <w:rFonts w:eastAsia="SimSun"/>
            <w:color w:val="000000"/>
          </w:rPr>
          <w:tab/>
          <w:t>Introduction</w:t>
        </w:r>
        <w:bookmarkEnd w:id="1505"/>
      </w:ins>
    </w:p>
    <w:p w14:paraId="2720D968" w14:textId="77777777" w:rsidR="00674ABE" w:rsidRDefault="00674ABE" w:rsidP="00072DC0">
      <w:pPr>
        <w:rPr>
          <w:ins w:id="1510" w:author="S3-211248" w:date="2021-03-09T10:56:00Z"/>
          <w:rFonts w:eastAsia="SimSun"/>
        </w:rPr>
      </w:pPr>
      <w:ins w:id="1511" w:author="S3-211248" w:date="2021-03-09T10:56:00Z">
        <w:r>
          <w:t>The solution addresses Key issue #1 on Security of AMF re-allocation procedure.</w:t>
        </w:r>
      </w:ins>
    </w:p>
    <w:p w14:paraId="3241259A" w14:textId="4A7C027C" w:rsidR="00674ABE" w:rsidRPr="00072DC0" w:rsidRDefault="00674ABE">
      <w:pPr>
        <w:rPr>
          <w:ins w:id="1512" w:author="S3-211248" w:date="2021-03-09T10:56:00Z"/>
          <w:rPrChange w:id="1513" w:author="Rapporteur" w:date="2021-03-09T11:02:00Z">
            <w:rPr>
              <w:ins w:id="1514" w:author="S3-211248" w:date="2021-03-09T10:56:00Z"/>
              <w:color w:val="000000"/>
            </w:rPr>
          </w:rPrChange>
        </w:rPr>
        <w:pPrChange w:id="1515" w:author="Rapporteur" w:date="2021-03-09T11:01:00Z">
          <w:pPr>
            <w:spacing w:after="0"/>
          </w:pPr>
        </w:pPrChange>
      </w:pPr>
      <w:ins w:id="1516" w:author="S3-211248" w:date="2021-03-09T10:56:00Z">
        <w:r w:rsidRPr="00072DC0">
          <w:rPr>
            <w:rPrChange w:id="1517" w:author="Rapporteur" w:date="2021-03-09T11:02:00Z">
              <w:rPr>
                <w:color w:val="000000"/>
              </w:rPr>
            </w:rPrChange>
          </w:rPr>
          <w:t xml:space="preserve">The solution is based on the principle of allowing the initial AMF to decide when a SUPI is available, if a </w:t>
        </w:r>
      </w:ins>
      <w:ins w:id="1518" w:author="Rapporteur" w:date="2021-03-09T12:57:00Z">
        <w:r w:rsidR="0055400E">
          <w:t>'</w:t>
        </w:r>
      </w:ins>
      <w:ins w:id="1519" w:author="S3-211248" w:date="2021-03-09T10:56:00Z">
        <w:del w:id="1520" w:author="Rapporteur" w:date="2021-03-09T12:57:00Z">
          <w:r w:rsidRPr="00072DC0" w:rsidDel="0055400E">
            <w:rPr>
              <w:rPrChange w:id="1521" w:author="Rapporteur" w:date="2021-03-09T11:02:00Z">
                <w:rPr>
                  <w:color w:val="000000"/>
                </w:rPr>
              </w:rPrChange>
            </w:rPr>
            <w:delText>‘</w:delText>
          </w:r>
        </w:del>
        <w:r w:rsidRPr="00072DC0">
          <w:rPr>
            <w:rPrChange w:id="1522" w:author="Rapporteur" w:date="2021-03-09T11:02:00Z">
              <w:rPr>
                <w:color w:val="000000"/>
              </w:rPr>
            </w:rPrChange>
          </w:rPr>
          <w:t xml:space="preserve">AMF reallocation with </w:t>
        </w:r>
        <w:r w:rsidRPr="00072DC0">
          <w:rPr>
            <w:rPrChange w:id="1523" w:author="Rapporteur" w:date="2021-03-09T11:01:00Z">
              <w:rPr>
                <w:color w:val="000000"/>
              </w:rPr>
            </w:rPrChange>
          </w:rPr>
          <w:t>re</w:t>
        </w:r>
      </w:ins>
      <w:ins w:id="1524" w:author="Rapporteur" w:date="2021-03-09T11:00:00Z">
        <w:r w:rsidR="00072DC0" w:rsidRPr="00072DC0">
          <w:rPr>
            <w:rPrChange w:id="1525" w:author="Rapporteur" w:date="2021-03-09T11:01:00Z">
              <w:rPr>
                <w:color w:val="000000"/>
              </w:rPr>
            </w:rPrChange>
          </w:rPr>
          <w:t>r</w:t>
        </w:r>
      </w:ins>
      <w:ins w:id="1526" w:author="S3-211248" w:date="2021-03-09T10:56:00Z">
        <w:r w:rsidRPr="00072DC0">
          <w:rPr>
            <w:rPrChange w:id="1527" w:author="Rapporteur" w:date="2021-03-09T11:01:00Z">
              <w:rPr>
                <w:color w:val="000000"/>
              </w:rPr>
            </w:rPrChange>
          </w:rPr>
          <w:t>oute</w:t>
        </w:r>
        <w:r w:rsidRPr="00072DC0">
          <w:rPr>
            <w:rPrChange w:id="1528" w:author="Rapporteur" w:date="2021-03-09T11:02:00Z">
              <w:rPr>
                <w:color w:val="000000"/>
              </w:rPr>
            </w:rPrChange>
          </w:rPr>
          <w:t xml:space="preserve"> via RAN</w:t>
        </w:r>
      </w:ins>
      <w:ins w:id="1529" w:author="Rapporteur" w:date="2021-03-09T12:58:00Z">
        <w:r w:rsidR="0055400E">
          <w:t>'</w:t>
        </w:r>
      </w:ins>
      <w:ins w:id="1530" w:author="S3-211248" w:date="2021-03-09T10:56:00Z">
        <w:del w:id="1531" w:author="Rapporteur" w:date="2021-03-09T12:58:00Z">
          <w:r w:rsidRPr="00072DC0" w:rsidDel="0055400E">
            <w:rPr>
              <w:rPrChange w:id="1532" w:author="Rapporteur" w:date="2021-03-09T11:02:00Z">
                <w:rPr>
                  <w:color w:val="000000"/>
                </w:rPr>
              </w:rPrChange>
            </w:rPr>
            <w:delText>’</w:delText>
          </w:r>
        </w:del>
        <w:r w:rsidRPr="00072DC0">
          <w:rPr>
            <w:rPrChange w:id="1533" w:author="Rapporteur" w:date="2021-03-09T11:02:00Z">
              <w:rPr>
                <w:color w:val="000000"/>
              </w:rPr>
            </w:rPrChange>
          </w:rPr>
          <w:t xml:space="preserve"> is required or not based on the critical factors (i.e., SUPI, subscription information, slice selection and AMF local policy etc.,), defined in TS 23.502 Clause 4.2.2.2.3. </w:t>
        </w:r>
      </w:ins>
    </w:p>
    <w:p w14:paraId="084C4EFA" w14:textId="2DE19E41" w:rsidR="00674ABE" w:rsidRDefault="00674ABE" w:rsidP="00674ABE">
      <w:pPr>
        <w:pStyle w:val="Heading3"/>
        <w:rPr>
          <w:ins w:id="1534" w:author="S3-211248" w:date="2021-03-09T10:56:00Z"/>
          <w:rFonts w:eastAsia="SimSun"/>
          <w:color w:val="000000"/>
        </w:rPr>
      </w:pPr>
      <w:bookmarkStart w:id="1535" w:name="_Toc66187573"/>
      <w:ins w:id="1536" w:author="S3-211248" w:date="2021-03-09T10:56:00Z">
        <w:r>
          <w:rPr>
            <w:rFonts w:eastAsia="SimSun"/>
            <w:color w:val="000000"/>
          </w:rPr>
          <w:t>6.</w:t>
        </w:r>
        <w:del w:id="1537" w:author="Rapporteur" w:date="2021-03-09T10:56:00Z">
          <w:r w:rsidDel="002823B5">
            <w:rPr>
              <w:rFonts w:eastAsia="SimSun"/>
              <w:color w:val="000000"/>
            </w:rPr>
            <w:delText>Y</w:delText>
          </w:r>
        </w:del>
      </w:ins>
      <w:ins w:id="1538" w:author="Rapporteur" w:date="2021-03-09T10:56:00Z">
        <w:r w:rsidR="002823B5">
          <w:rPr>
            <w:rFonts w:eastAsia="SimSun"/>
            <w:color w:val="000000"/>
          </w:rPr>
          <w:t>7</w:t>
        </w:r>
      </w:ins>
      <w:ins w:id="1539" w:author="S3-211248" w:date="2021-03-09T10:56:00Z">
        <w:r>
          <w:rPr>
            <w:rFonts w:eastAsia="SimSun"/>
            <w:color w:val="000000"/>
          </w:rPr>
          <w:t>.2</w:t>
        </w:r>
        <w:r>
          <w:rPr>
            <w:rFonts w:eastAsia="SimSun"/>
            <w:color w:val="000000"/>
          </w:rPr>
          <w:tab/>
          <w:t>Solution details</w:t>
        </w:r>
        <w:bookmarkEnd w:id="1535"/>
      </w:ins>
    </w:p>
    <w:p w14:paraId="727E91FA" w14:textId="686C3D0C" w:rsidR="00674ABE" w:rsidRPr="00072DC0" w:rsidRDefault="00674ABE" w:rsidP="00674ABE">
      <w:pPr>
        <w:rPr>
          <w:ins w:id="1540" w:author="S3-211248" w:date="2021-03-09T10:56:00Z"/>
          <w:rPrChange w:id="1541" w:author="Rapporteur" w:date="2021-03-09T11:02:00Z">
            <w:rPr>
              <w:ins w:id="1542" w:author="S3-211248" w:date="2021-03-09T10:56:00Z"/>
              <w:rFonts w:eastAsia="SimSun"/>
              <w:color w:val="000000"/>
              <w:lang w:val="en-US" w:eastAsia="zh-CN"/>
            </w:rPr>
          </w:rPrChange>
        </w:rPr>
      </w:pPr>
      <w:ins w:id="1543" w:author="S3-211248" w:date="2021-03-09T10:56:00Z">
        <w:r w:rsidRPr="00072DC0">
          <w:rPr>
            <w:rPrChange w:id="1544" w:author="Rapporteur" w:date="2021-03-09T11:02:00Z">
              <w:rPr>
                <w:color w:val="000000"/>
              </w:rPr>
            </w:rPrChange>
          </w:rPr>
          <w:t>The solution is based on the principle of enabling the initial AMF to verify the UE</w:t>
        </w:r>
        <w:del w:id="1545" w:author="Rapporteur" w:date="2021-03-09T12:58:00Z">
          <w:r w:rsidRPr="00072DC0" w:rsidDel="0055400E">
            <w:rPr>
              <w:rPrChange w:id="1546" w:author="Rapporteur" w:date="2021-03-09T11:02:00Z">
                <w:rPr>
                  <w:color w:val="000000"/>
                </w:rPr>
              </w:rPrChange>
            </w:rPr>
            <w:delText>’</w:delText>
          </w:r>
        </w:del>
      </w:ins>
      <w:ins w:id="1547" w:author="Rapporteur" w:date="2021-03-09T12:58:00Z">
        <w:r w:rsidR="0055400E">
          <w:t>'</w:t>
        </w:r>
      </w:ins>
      <w:ins w:id="1548" w:author="S3-211248" w:date="2021-03-09T10:56:00Z">
        <w:r w:rsidRPr="00072DC0">
          <w:rPr>
            <w:rPrChange w:id="1549" w:author="Rapporteur" w:date="2021-03-09T11:02:00Z">
              <w:rPr>
                <w:color w:val="000000"/>
              </w:rPr>
            </w:rPrChange>
          </w:rPr>
          <w:t>s slice subscription data soon after response verification during the primary authentication to determine if an AMF is capable to serve a UE or not, before the UE</w:t>
        </w:r>
        <w:del w:id="1550" w:author="Rapporteur" w:date="2021-03-09T12:58:00Z">
          <w:r w:rsidRPr="00072DC0" w:rsidDel="0055400E">
            <w:rPr>
              <w:rPrChange w:id="1551" w:author="Rapporteur" w:date="2021-03-09T11:02:00Z">
                <w:rPr>
                  <w:color w:val="000000"/>
                </w:rPr>
              </w:rPrChange>
            </w:rPr>
            <w:delText>’</w:delText>
          </w:r>
        </w:del>
      </w:ins>
      <w:ins w:id="1552" w:author="Rapporteur" w:date="2021-03-09T12:58:00Z">
        <w:r w:rsidR="0055400E">
          <w:t>'</w:t>
        </w:r>
      </w:ins>
      <w:ins w:id="1553" w:author="S3-211248" w:date="2021-03-09T10:56:00Z">
        <w:r w:rsidRPr="00072DC0">
          <w:rPr>
            <w:rPrChange w:id="1554" w:author="Rapporteur" w:date="2021-03-09T11:02:00Z">
              <w:rPr>
                <w:color w:val="000000"/>
              </w:rPr>
            </w:rPrChange>
          </w:rPr>
          <w:t xml:space="preserve">s security context can be provisioned to the initial AMF to prevent system availability issues described in Key Issue#1 of </w:t>
        </w:r>
        <w:del w:id="1555" w:author="Rapporteur" w:date="2021-03-09T10:57:00Z">
          <w:r w:rsidRPr="00072DC0" w:rsidDel="002823B5">
            <w:rPr>
              <w:rPrChange w:id="1556" w:author="Rapporteur" w:date="2021-03-09T11:02:00Z">
                <w:rPr>
                  <w:color w:val="000000"/>
                </w:rPr>
              </w:rPrChange>
            </w:rPr>
            <w:delText>TR 33.864</w:delText>
          </w:r>
        </w:del>
      </w:ins>
      <w:ins w:id="1557" w:author="Rapporteur" w:date="2021-03-09T10:57:00Z">
        <w:r w:rsidR="002823B5" w:rsidRPr="00072DC0">
          <w:rPr>
            <w:rPrChange w:id="1558" w:author="Rapporteur" w:date="2021-03-09T11:02:00Z">
              <w:rPr>
                <w:color w:val="000000"/>
              </w:rPr>
            </w:rPrChange>
          </w:rPr>
          <w:t>this document</w:t>
        </w:r>
      </w:ins>
      <w:ins w:id="1559" w:author="S3-211248" w:date="2021-03-09T10:56:00Z">
        <w:r w:rsidRPr="00072DC0">
          <w:rPr>
            <w:rPrChange w:id="1560" w:author="Rapporteur" w:date="2021-03-09T11:02:00Z">
              <w:rPr>
                <w:color w:val="000000"/>
              </w:rPr>
            </w:rPrChange>
          </w:rPr>
          <w:t>. The Figure</w:t>
        </w:r>
        <w:r w:rsidRPr="00072DC0">
          <w:rPr>
            <w:rPrChange w:id="1561" w:author="Rapporteur" w:date="2021-03-09T11:02:00Z">
              <w:rPr>
                <w:color w:val="000000"/>
                <w:lang w:val="en-US"/>
              </w:rPr>
            </w:rPrChange>
          </w:rPr>
          <w:t xml:space="preserve"> 6.</w:t>
        </w:r>
        <w:del w:id="1562" w:author="Rapporteur" w:date="2021-03-09T10:56:00Z">
          <w:r w:rsidRPr="00072DC0" w:rsidDel="002823B5">
            <w:rPr>
              <w:rPrChange w:id="1563" w:author="Rapporteur" w:date="2021-03-09T11:02:00Z">
                <w:rPr>
                  <w:color w:val="000000"/>
                  <w:lang w:val="en-US"/>
                </w:rPr>
              </w:rPrChange>
            </w:rPr>
            <w:delText>Y</w:delText>
          </w:r>
        </w:del>
      </w:ins>
      <w:ins w:id="1564" w:author="Rapporteur" w:date="2021-03-09T10:56:00Z">
        <w:r w:rsidR="002823B5" w:rsidRPr="00072DC0">
          <w:rPr>
            <w:rPrChange w:id="1565" w:author="Rapporteur" w:date="2021-03-09T11:02:00Z">
              <w:rPr>
                <w:color w:val="000000"/>
                <w:lang w:val="en-US"/>
              </w:rPr>
            </w:rPrChange>
          </w:rPr>
          <w:t>7</w:t>
        </w:r>
      </w:ins>
      <w:ins w:id="1566" w:author="S3-211248" w:date="2021-03-09T10:56:00Z">
        <w:r w:rsidRPr="00072DC0">
          <w:rPr>
            <w:rPrChange w:id="1567" w:author="Rapporteur" w:date="2021-03-09T11:02:00Z">
              <w:rPr>
                <w:color w:val="000000"/>
                <w:lang w:val="en-US"/>
              </w:rPr>
            </w:rPrChange>
          </w:rPr>
          <w:t xml:space="preserve">.2-1 </w:t>
        </w:r>
        <w:r w:rsidRPr="00072DC0">
          <w:rPr>
            <w:rPrChange w:id="1568" w:author="Rapporteur" w:date="2021-03-09T11:02:00Z">
              <w:rPr>
                <w:color w:val="000000"/>
                <w:lang w:val="en-US" w:eastAsia="zh-CN"/>
              </w:rPr>
            </w:rPrChange>
          </w:rPr>
          <w:t xml:space="preserve">describes the UE slice subscription data-based AMF serving capability verification and UE Security handling/provisioning to AMF/SEAF during primary authentication as follows. </w:t>
        </w:r>
        <w:r w:rsidRPr="00072DC0">
          <w:rPr>
            <w:rPrChange w:id="1569" w:author="Rapporteur" w:date="2021-03-09T11:02:00Z">
              <w:rPr>
                <w:color w:val="000000"/>
                <w:lang w:val="en-US"/>
              </w:rPr>
            </w:rPrChange>
          </w:rPr>
          <w:t>The essential adaptations required over initiation of primary authentication and authentication procedure is described here in Figure 6.</w:t>
        </w:r>
        <w:del w:id="1570" w:author="Rapporteur" w:date="2021-03-09T10:57:00Z">
          <w:r w:rsidRPr="00072DC0" w:rsidDel="002823B5">
            <w:rPr>
              <w:rPrChange w:id="1571" w:author="Rapporteur" w:date="2021-03-09T11:02:00Z">
                <w:rPr>
                  <w:color w:val="000000"/>
                  <w:lang w:val="en-US"/>
                </w:rPr>
              </w:rPrChange>
            </w:rPr>
            <w:delText>Y</w:delText>
          </w:r>
        </w:del>
      </w:ins>
      <w:ins w:id="1572" w:author="Rapporteur" w:date="2021-03-09T10:57:00Z">
        <w:r w:rsidR="002823B5" w:rsidRPr="00072DC0">
          <w:rPr>
            <w:rPrChange w:id="1573" w:author="Rapporteur" w:date="2021-03-09T11:02:00Z">
              <w:rPr>
                <w:color w:val="000000"/>
                <w:lang w:val="en-US"/>
              </w:rPr>
            </w:rPrChange>
          </w:rPr>
          <w:t>7</w:t>
        </w:r>
      </w:ins>
      <w:ins w:id="1574" w:author="S3-211248" w:date="2021-03-09T10:56:00Z">
        <w:r w:rsidRPr="00072DC0">
          <w:rPr>
            <w:rPrChange w:id="1575" w:author="Rapporteur" w:date="2021-03-09T11:02:00Z">
              <w:rPr>
                <w:color w:val="000000"/>
                <w:lang w:val="en-US"/>
              </w:rPr>
            </w:rPrChange>
          </w:rPr>
          <w:t xml:space="preserve">.2-1 and the rest follows similar to Clause 6.1.2 and clause 6.1.3 of TS 33.501. </w:t>
        </w:r>
      </w:ins>
    </w:p>
    <w:p w14:paraId="7CB316C2" w14:textId="77777777" w:rsidR="00674ABE" w:rsidRDefault="00674ABE" w:rsidP="00674ABE">
      <w:pPr>
        <w:spacing w:after="0"/>
        <w:jc w:val="center"/>
        <w:rPr>
          <w:ins w:id="1576" w:author="S3-211248" w:date="2021-03-09T10:56:00Z"/>
          <w:color w:val="000000"/>
        </w:rPr>
      </w:pPr>
    </w:p>
    <w:p w14:paraId="7D7D02E3" w14:textId="77777777" w:rsidR="00674ABE" w:rsidRDefault="00674ABE">
      <w:pPr>
        <w:pStyle w:val="TH"/>
        <w:rPr>
          <w:ins w:id="1577" w:author="S3-211248" w:date="2021-03-09T10:56:00Z"/>
          <w:color w:val="000000"/>
          <w:lang w:val="en-US" w:eastAsia="zh-CN"/>
        </w:rPr>
        <w:pPrChange w:id="1578" w:author="Rapporteur" w:date="2021-03-09T11:02:00Z">
          <w:pPr>
            <w:spacing w:after="0"/>
            <w:jc w:val="center"/>
          </w:pPr>
        </w:pPrChange>
      </w:pPr>
      <w:ins w:id="1579" w:author="S3-211248" w:date="2021-03-09T10:56:00Z">
        <w:r>
          <w:rPr>
            <w:rFonts w:eastAsia="SimSun"/>
          </w:rPr>
          <w:object w:dxaOrig="8250" w:dyaOrig="7360" w14:anchorId="1A6DBAE9">
            <v:shape id="_x0000_i1044" type="#_x0000_t75" style="width:412.65pt;height:367.5pt" o:ole="">
              <v:imagedata r:id="rId42" o:title=""/>
            </v:shape>
            <o:OLEObject Type="Embed" ProgID="Visio.Drawing.15" ShapeID="_x0000_i1044" DrawAspect="Content" ObjectID="_1676807999" r:id="rId43"/>
          </w:object>
        </w:r>
      </w:ins>
    </w:p>
    <w:p w14:paraId="3FE4CCC1" w14:textId="1F209637" w:rsidR="00674ABE" w:rsidRDefault="00674ABE">
      <w:pPr>
        <w:pStyle w:val="TF"/>
        <w:rPr>
          <w:ins w:id="1580" w:author="S3-211248" w:date="2021-03-09T10:56:00Z"/>
        </w:rPr>
      </w:pPr>
      <w:ins w:id="1581" w:author="S3-211248" w:date="2021-03-09T10:56:00Z">
        <w:r>
          <w:t>Figure 6.</w:t>
        </w:r>
        <w:del w:id="1582" w:author="Rapporteur" w:date="2021-03-09T10:57:00Z">
          <w:r w:rsidDel="002823B5">
            <w:delText>Y</w:delText>
          </w:r>
        </w:del>
      </w:ins>
      <w:ins w:id="1583" w:author="Rapporteur" w:date="2021-03-09T10:57:00Z">
        <w:r w:rsidR="002823B5">
          <w:t>7</w:t>
        </w:r>
      </w:ins>
      <w:ins w:id="1584" w:author="S3-211248" w:date="2021-03-09T10:56:00Z">
        <w:r>
          <w:t>.2-1: AMF Serving Capability based Security Context handling during primary authentication</w:t>
        </w:r>
      </w:ins>
    </w:p>
    <w:p w14:paraId="478FDF8E" w14:textId="77777777" w:rsidR="00674ABE" w:rsidRDefault="00674ABE">
      <w:pPr>
        <w:rPr>
          <w:ins w:id="1585" w:author="S3-211248" w:date="2021-03-09T10:56:00Z"/>
          <w:lang w:val="en-US"/>
        </w:rPr>
        <w:pPrChange w:id="1586" w:author="Rapporteur" w:date="2021-03-09T11:03:00Z">
          <w:pPr>
            <w:pStyle w:val="B1"/>
          </w:pPr>
        </w:pPrChange>
      </w:pPr>
      <w:ins w:id="1587" w:author="S3-211248" w:date="2021-03-09T10:56:00Z">
        <w:r>
          <w:rPr>
            <w:lang w:val="en-US"/>
          </w:rPr>
          <w:t>The solution uses the existing service operations for the adaptations required.</w:t>
        </w:r>
      </w:ins>
    </w:p>
    <w:p w14:paraId="75802373" w14:textId="77777777" w:rsidR="00674ABE" w:rsidRDefault="00674ABE">
      <w:pPr>
        <w:pStyle w:val="B1"/>
        <w:rPr>
          <w:ins w:id="1588" w:author="S3-211248" w:date="2021-03-09T10:56:00Z"/>
          <w:lang w:val="en-US"/>
        </w:rPr>
      </w:pPr>
      <w:ins w:id="1589" w:author="S3-211248" w:date="2021-03-09T10:56:00Z">
        <w:r>
          <w:rPr>
            <w:lang w:val="en-US"/>
          </w:rPr>
          <w:t xml:space="preserve">Step 1. The UE sends the Registration Request with SUCI or 5G-GUTI to the initial AMF. </w:t>
        </w:r>
      </w:ins>
    </w:p>
    <w:p w14:paraId="4FDCDCF3" w14:textId="77777777" w:rsidR="00674ABE" w:rsidRPr="000C27F2" w:rsidRDefault="00674ABE" w:rsidP="00674ABE">
      <w:pPr>
        <w:pStyle w:val="B1"/>
        <w:rPr>
          <w:ins w:id="1590" w:author="S3-211248" w:date="2021-03-09T10:56:00Z"/>
          <w:lang w:val="en-US"/>
          <w:rPrChange w:id="1591" w:author="Rapporteur" w:date="2021-03-09T11:04:00Z">
            <w:rPr>
              <w:ins w:id="1592" w:author="S3-211248" w:date="2021-03-09T10:56:00Z"/>
              <w:color w:val="000000"/>
              <w:lang w:val="en-US"/>
            </w:rPr>
          </w:rPrChange>
        </w:rPr>
      </w:pPr>
      <w:ins w:id="1593" w:author="S3-211248" w:date="2021-03-09T10:56:00Z">
        <w:r w:rsidRPr="000C27F2">
          <w:rPr>
            <w:lang w:val="en-US"/>
            <w:rPrChange w:id="1594" w:author="Rapporteur" w:date="2021-03-09T11:04:00Z">
              <w:rPr>
                <w:color w:val="000000"/>
                <w:lang w:val="en-US"/>
              </w:rPr>
            </w:rPrChange>
          </w:rPr>
          <w:t xml:space="preserve">Step 2a-b. The initial AMF forwards the received initial UE NAS message containing Registration Request to the SEAF by including the Slice Selection Information Not Available indication (if the AMF received a Registration Request with </w:t>
        </w:r>
        <w:r w:rsidRPr="000C27F2">
          <w:rPr>
            <w:lang w:val="en-US"/>
            <w:rPrChange w:id="1595" w:author="Rapporteur" w:date="2021-03-09T11:04:00Z">
              <w:rPr>
                <w:color w:val="000000"/>
              </w:rPr>
            </w:rPrChange>
          </w:rPr>
          <w:t>SUCI/ 5G-GUTI (i.e., during initial registration with SUCI /when the UE and old AMF could not be identified with 5G-GUTI)</w:t>
        </w:r>
        <w:r w:rsidRPr="000C27F2">
          <w:rPr>
            <w:lang w:val="en-US"/>
            <w:rPrChange w:id="1596" w:author="Rapporteur" w:date="2021-03-09T11:04:00Z">
              <w:rPr>
                <w:color w:val="000000"/>
                <w:lang w:val="en-US"/>
              </w:rPr>
            </w:rPrChange>
          </w:rPr>
          <w:t xml:space="preserve">. The SEAF further sends a Nausf_UEAuthentication_Authenticate Request message to the AUSF. The Slice </w:t>
        </w:r>
        <w:r w:rsidRPr="000C27F2">
          <w:rPr>
            <w:lang w:val="en-US"/>
            <w:rPrChange w:id="1597" w:author="Rapporteur" w:date="2021-03-09T11:03:00Z">
              <w:rPr>
                <w:color w:val="000000"/>
                <w:lang w:val="en-US"/>
              </w:rPr>
            </w:rPrChange>
          </w:rPr>
          <w:t>Selection</w:t>
        </w:r>
        <w:r w:rsidRPr="000C27F2">
          <w:rPr>
            <w:lang w:val="en-US"/>
            <w:rPrChange w:id="1598" w:author="Rapporteur" w:date="2021-03-09T11:04:00Z">
              <w:rPr>
                <w:color w:val="000000"/>
                <w:lang w:val="en-US"/>
              </w:rPr>
            </w:rPrChange>
          </w:rPr>
          <w:t xml:space="preserve"> Information Not Available can indicate that the initial AMF has no available information which can enable the network to select the appropriate slice. </w:t>
        </w:r>
      </w:ins>
    </w:p>
    <w:p w14:paraId="67153EF3" w14:textId="77777777" w:rsidR="00674ABE" w:rsidRPr="000C27F2" w:rsidRDefault="00674ABE" w:rsidP="00674ABE">
      <w:pPr>
        <w:pStyle w:val="B1"/>
        <w:rPr>
          <w:ins w:id="1599" w:author="S3-211248" w:date="2021-03-09T10:56:00Z"/>
          <w:lang w:val="en-US"/>
          <w:rPrChange w:id="1600" w:author="Rapporteur" w:date="2021-03-09T11:04:00Z">
            <w:rPr>
              <w:ins w:id="1601" w:author="S3-211248" w:date="2021-03-09T10:56:00Z"/>
              <w:color w:val="000000"/>
              <w:lang w:val="en-US"/>
            </w:rPr>
          </w:rPrChange>
        </w:rPr>
      </w:pPr>
      <w:ins w:id="1602" w:author="S3-211248" w:date="2021-03-09T10:56:00Z">
        <w:r w:rsidRPr="000C27F2">
          <w:rPr>
            <w:lang w:val="en-US"/>
            <w:rPrChange w:id="1603" w:author="Rapporteur" w:date="2021-03-09T11:04:00Z">
              <w:rPr>
                <w:color w:val="000000"/>
                <w:lang w:val="en-US"/>
              </w:rPr>
            </w:rPrChange>
          </w:rPr>
          <w:t xml:space="preserve">Step 3. The AUSF on receiving the Slice Selection Information Not Available Indication determines that the network (ie., AMF) </w:t>
        </w:r>
        <w:r w:rsidRPr="000C27F2">
          <w:rPr>
            <w:lang w:val="en-US"/>
            <w:rPrChange w:id="1604" w:author="Rapporteur" w:date="2021-03-09T11:03:00Z">
              <w:rPr>
                <w:color w:val="000000"/>
                <w:lang w:val="en-US"/>
              </w:rPr>
            </w:rPrChange>
          </w:rPr>
          <w:t>needs</w:t>
        </w:r>
        <w:r w:rsidRPr="000C27F2">
          <w:rPr>
            <w:lang w:val="en-US"/>
            <w:rPrChange w:id="1605" w:author="Rapporteur" w:date="2021-03-09T11:04:00Z">
              <w:rPr>
                <w:color w:val="000000"/>
                <w:lang w:val="en-US"/>
              </w:rPr>
            </w:rPrChange>
          </w:rPr>
          <w:t xml:space="preserve"> further information to verify the serving capability for the corresponding UE. The AUSF sends to the UDM a Nudm_UEAuthentication_Get Request containing, SUCI, and SNN.  </w:t>
        </w:r>
      </w:ins>
    </w:p>
    <w:p w14:paraId="351CE6F7" w14:textId="77777777" w:rsidR="00674ABE" w:rsidRDefault="00674ABE">
      <w:pPr>
        <w:pStyle w:val="B1"/>
        <w:rPr>
          <w:ins w:id="1606" w:author="S3-211248" w:date="2021-03-09T10:56:00Z"/>
          <w:lang w:val="en-US"/>
        </w:rPr>
      </w:pPr>
      <w:ins w:id="1607" w:author="S3-211248" w:date="2021-03-09T10:56:00Z">
        <w:r>
          <w:rPr>
            <w:lang w:val="en-US"/>
          </w:rPr>
          <w:t>Step 4. The UDM/UDR performs SUCI de-</w:t>
        </w:r>
        <w:r w:rsidRPr="000C27F2">
          <w:rPr>
            <w:lang w:val="en-US"/>
            <w:rPrChange w:id="1608" w:author="Rapporteur" w:date="2021-03-09T11:03:00Z">
              <w:rPr>
                <w:color w:val="000000"/>
                <w:lang w:val="en-US"/>
              </w:rPr>
            </w:rPrChange>
          </w:rPr>
          <w:t>concealment</w:t>
        </w:r>
        <w:r>
          <w:rPr>
            <w:lang w:val="en-US"/>
          </w:rPr>
          <w:t xml:space="preserve"> and authentication method selection as in TS 33.501 Clause 6.1.2. </w:t>
        </w:r>
      </w:ins>
    </w:p>
    <w:p w14:paraId="30D560C8" w14:textId="1483231D" w:rsidR="00674ABE" w:rsidRPr="000C27F2" w:rsidRDefault="00674ABE" w:rsidP="00674ABE">
      <w:pPr>
        <w:pStyle w:val="B1"/>
        <w:rPr>
          <w:ins w:id="1609" w:author="S3-211248" w:date="2021-03-09T10:56:00Z"/>
          <w:lang w:val="en-US"/>
          <w:rPrChange w:id="1610" w:author="Rapporteur" w:date="2021-03-09T11:04:00Z">
            <w:rPr>
              <w:ins w:id="1611" w:author="S3-211248" w:date="2021-03-09T10:56:00Z"/>
              <w:color w:val="000000"/>
              <w:lang w:val="en-US"/>
            </w:rPr>
          </w:rPrChange>
        </w:rPr>
      </w:pPr>
      <w:ins w:id="1612" w:author="S3-211248" w:date="2021-03-09T10:56:00Z">
        <w:r w:rsidRPr="000C27F2">
          <w:rPr>
            <w:lang w:val="en-US"/>
            <w:rPrChange w:id="1613" w:author="Rapporteur" w:date="2021-03-09T11:04:00Z">
              <w:rPr>
                <w:color w:val="000000"/>
                <w:lang w:val="en-US"/>
              </w:rPr>
            </w:rPrChange>
          </w:rPr>
          <w:t>Step 5. The UDM sends a Nudm_UEAuthentication_Get Response to the AUSF, which contains an AV (i.e., EAP-AKA</w:t>
        </w:r>
        <w:del w:id="1614" w:author="Rapporteur" w:date="2021-03-09T12:58:00Z">
          <w:r w:rsidRPr="000C27F2" w:rsidDel="0055400E">
            <w:rPr>
              <w:lang w:val="en-US"/>
              <w:rPrChange w:id="1615" w:author="Rapporteur" w:date="2021-03-09T11:04:00Z">
                <w:rPr>
                  <w:color w:val="000000"/>
                  <w:lang w:val="en-US"/>
                </w:rPr>
              </w:rPrChange>
            </w:rPr>
            <w:delText>’</w:delText>
          </w:r>
        </w:del>
      </w:ins>
      <w:ins w:id="1616" w:author="Rapporteur" w:date="2021-03-09T12:58:00Z">
        <w:r w:rsidR="0055400E">
          <w:rPr>
            <w:lang w:val="en-US"/>
          </w:rPr>
          <w:t>'</w:t>
        </w:r>
      </w:ins>
      <w:ins w:id="1617" w:author="S3-211248" w:date="2021-03-09T10:56:00Z">
        <w:r w:rsidRPr="000C27F2">
          <w:rPr>
            <w:lang w:val="en-US"/>
            <w:rPrChange w:id="1618" w:author="Rapporteur" w:date="2021-03-09T11:04:00Z">
              <w:rPr>
                <w:color w:val="000000"/>
                <w:lang w:val="en-US"/>
              </w:rPr>
            </w:rPrChange>
          </w:rPr>
          <w:t xml:space="preserve"> AV/5G HE AV as in 33.501 based on authentication method), and SUPI. </w:t>
        </w:r>
      </w:ins>
    </w:p>
    <w:p w14:paraId="04EEA456" w14:textId="0006EFBE" w:rsidR="00674ABE" w:rsidRPr="000C27F2" w:rsidRDefault="00674ABE" w:rsidP="00674ABE">
      <w:pPr>
        <w:pStyle w:val="B1"/>
        <w:rPr>
          <w:ins w:id="1619" w:author="S3-211248" w:date="2021-03-09T10:56:00Z"/>
          <w:lang w:val="en-US"/>
          <w:rPrChange w:id="1620" w:author="Rapporteur" w:date="2021-03-09T11:04:00Z">
            <w:rPr>
              <w:ins w:id="1621" w:author="S3-211248" w:date="2021-03-09T10:56:00Z"/>
              <w:color w:val="000000"/>
              <w:lang w:val="en-US"/>
            </w:rPr>
          </w:rPrChange>
        </w:rPr>
      </w:pPr>
      <w:ins w:id="1622" w:author="S3-211248" w:date="2021-03-09T10:56:00Z">
        <w:r w:rsidRPr="000C27F2">
          <w:rPr>
            <w:lang w:val="en-US"/>
            <w:rPrChange w:id="1623" w:author="Rapporteur" w:date="2021-03-09T11:04:00Z">
              <w:rPr>
                <w:color w:val="000000"/>
                <w:lang w:val="en-US"/>
              </w:rPr>
            </w:rPrChange>
          </w:rPr>
          <w:t>Step 6. The AUSF performs method specific message exchange with the UE to perform primary authentication (i.e., as in TS 33.501 Clause 6.1.3 steps 3-8 for EAP-AKA</w:t>
        </w:r>
        <w:del w:id="1624" w:author="Rapporteur" w:date="2021-03-09T12:58:00Z">
          <w:r w:rsidRPr="000C27F2" w:rsidDel="0055400E">
            <w:rPr>
              <w:lang w:val="en-US"/>
              <w:rPrChange w:id="1625" w:author="Rapporteur" w:date="2021-03-09T11:04:00Z">
                <w:rPr>
                  <w:color w:val="000000"/>
                  <w:lang w:val="en-US"/>
                </w:rPr>
              </w:rPrChange>
            </w:rPr>
            <w:delText>’</w:delText>
          </w:r>
        </w:del>
      </w:ins>
      <w:ins w:id="1626" w:author="Rapporteur" w:date="2021-03-09T12:58:00Z">
        <w:r w:rsidR="0055400E">
          <w:rPr>
            <w:lang w:val="en-US"/>
          </w:rPr>
          <w:t>'</w:t>
        </w:r>
      </w:ins>
      <w:ins w:id="1627" w:author="S3-211248" w:date="2021-03-09T10:56:00Z">
        <w:r w:rsidRPr="000C27F2">
          <w:rPr>
            <w:lang w:val="en-US"/>
            <w:rPrChange w:id="1628" w:author="Rapporteur" w:date="2021-03-09T11:04:00Z">
              <w:rPr>
                <w:color w:val="000000"/>
                <w:lang w:val="en-US"/>
              </w:rPr>
            </w:rPrChange>
          </w:rPr>
          <w:t xml:space="preserve"> or 3-11 for 5G AKA). </w:t>
        </w:r>
        <w:r>
          <w:rPr>
            <w:lang w:val="en-US"/>
          </w:rPr>
          <w:t>The solution proposes no changes to the challenge request/response message exchanges involved in the primary authentication.</w:t>
        </w:r>
      </w:ins>
    </w:p>
    <w:p w14:paraId="52233C40" w14:textId="6E0E788B" w:rsidR="00674ABE" w:rsidRPr="000C27F2" w:rsidRDefault="00674ABE" w:rsidP="00674ABE">
      <w:pPr>
        <w:pStyle w:val="B1"/>
        <w:rPr>
          <w:ins w:id="1629" w:author="S3-211248" w:date="2021-03-09T10:56:00Z"/>
          <w:lang w:val="en-US"/>
          <w:rPrChange w:id="1630" w:author="Rapporteur" w:date="2021-03-09T11:04:00Z">
            <w:rPr>
              <w:ins w:id="1631" w:author="S3-211248" w:date="2021-03-09T10:56:00Z"/>
              <w:color w:val="000000"/>
              <w:lang w:val="en-US"/>
            </w:rPr>
          </w:rPrChange>
        </w:rPr>
      </w:pPr>
      <w:ins w:id="1632" w:author="S3-211248" w:date="2021-03-09T10:56:00Z">
        <w:r w:rsidRPr="000C27F2">
          <w:rPr>
            <w:lang w:val="en-US"/>
            <w:rPrChange w:id="1633" w:author="Rapporteur" w:date="2021-03-09T11:04:00Z">
              <w:rPr>
                <w:color w:val="000000"/>
                <w:lang w:val="en-US"/>
              </w:rPr>
            </w:rPrChange>
          </w:rPr>
          <w:t>Step 7. The AUSF if finds that the RES* verification (if 5G AKA) or Authentication challenge verification (EAP-AKA</w:t>
        </w:r>
        <w:del w:id="1634" w:author="Rapporteur" w:date="2021-03-09T12:58:00Z">
          <w:r w:rsidRPr="000C27F2" w:rsidDel="0055400E">
            <w:rPr>
              <w:lang w:val="en-US"/>
              <w:rPrChange w:id="1635" w:author="Rapporteur" w:date="2021-03-09T11:04:00Z">
                <w:rPr>
                  <w:color w:val="000000"/>
                  <w:lang w:val="en-US"/>
                </w:rPr>
              </w:rPrChange>
            </w:rPr>
            <w:delText>’</w:delText>
          </w:r>
        </w:del>
      </w:ins>
      <w:ins w:id="1636" w:author="Rapporteur" w:date="2021-03-09T12:58:00Z">
        <w:r w:rsidR="0055400E">
          <w:rPr>
            <w:lang w:val="en-US"/>
          </w:rPr>
          <w:t>'</w:t>
        </w:r>
      </w:ins>
      <w:ins w:id="1637" w:author="S3-211248" w:date="2021-03-09T10:56:00Z">
        <w:r w:rsidRPr="000C27F2">
          <w:rPr>
            <w:lang w:val="en-US"/>
            <w:rPrChange w:id="1638" w:author="Rapporteur" w:date="2021-03-09T11:04:00Z">
              <w:rPr>
                <w:color w:val="000000"/>
                <w:lang w:val="en-US"/>
              </w:rPr>
            </w:rPrChange>
          </w:rPr>
          <w:t xml:space="preserve">) is successful, then the network considers the primary authentication as successful. If a Slice Selection </w:t>
        </w:r>
        <w:r w:rsidRPr="000C27F2">
          <w:rPr>
            <w:lang w:val="en-US"/>
            <w:rPrChange w:id="1639" w:author="Rapporteur" w:date="2021-03-09T11:04:00Z">
              <w:rPr>
                <w:color w:val="000000"/>
                <w:lang w:val="en-US"/>
              </w:rPr>
            </w:rPrChange>
          </w:rPr>
          <w:lastRenderedPageBreak/>
          <w:t xml:space="preserve">Information Not Available was received in step 2a from AMF/SEAF, then the AUSF determines to hold the UE security context temporarily until the AMF/SEAF informs the AUSF about its serving capability. </w:t>
        </w:r>
      </w:ins>
    </w:p>
    <w:p w14:paraId="2CCB4841" w14:textId="77777777" w:rsidR="00674ABE" w:rsidRPr="000C27F2" w:rsidRDefault="00674ABE" w:rsidP="00674ABE">
      <w:pPr>
        <w:pStyle w:val="B1"/>
        <w:rPr>
          <w:ins w:id="1640" w:author="S3-211248" w:date="2021-03-09T10:56:00Z"/>
          <w:lang w:val="en-US"/>
          <w:rPrChange w:id="1641" w:author="Rapporteur" w:date="2021-03-09T11:04:00Z">
            <w:rPr>
              <w:ins w:id="1642" w:author="S3-211248" w:date="2021-03-09T10:56:00Z"/>
              <w:color w:val="000000"/>
              <w:lang w:val="en-US"/>
            </w:rPr>
          </w:rPrChange>
        </w:rPr>
      </w:pPr>
      <w:ins w:id="1643" w:author="S3-211248" w:date="2021-03-09T10:56:00Z">
        <w:r w:rsidRPr="000C27F2">
          <w:rPr>
            <w:lang w:val="en-US"/>
            <w:rPrChange w:id="1644" w:author="Rapporteur" w:date="2021-03-09T11:04:00Z">
              <w:rPr>
                <w:color w:val="000000"/>
                <w:lang w:val="en-US"/>
              </w:rPr>
            </w:rPrChange>
          </w:rPr>
          <w:t xml:space="preserve">Step 8. The AUSF can send to the AMF/SEAF, the authentication result as success, SUPI, and AMF serving Capability Check Required indication. </w:t>
        </w:r>
      </w:ins>
    </w:p>
    <w:p w14:paraId="0D9FB9C3" w14:textId="77777777" w:rsidR="00674ABE" w:rsidRPr="000C27F2" w:rsidRDefault="00674ABE" w:rsidP="00674ABE">
      <w:pPr>
        <w:pStyle w:val="B1"/>
        <w:rPr>
          <w:ins w:id="1645" w:author="S3-211248" w:date="2021-03-09T10:56:00Z"/>
          <w:lang w:val="en-US"/>
          <w:rPrChange w:id="1646" w:author="Rapporteur" w:date="2021-03-09T11:04:00Z">
            <w:rPr>
              <w:ins w:id="1647" w:author="S3-211248" w:date="2021-03-09T10:56:00Z"/>
              <w:color w:val="000000"/>
              <w:lang w:eastAsia="ko-KR"/>
            </w:rPr>
          </w:rPrChange>
        </w:rPr>
      </w:pPr>
      <w:ins w:id="1648" w:author="S3-211248" w:date="2021-03-09T10:56:00Z">
        <w:r w:rsidRPr="000C27F2">
          <w:rPr>
            <w:lang w:val="en-US"/>
            <w:rPrChange w:id="1649" w:author="Rapporteur" w:date="2021-03-09T11:04:00Z">
              <w:rPr>
                <w:color w:val="000000"/>
                <w:lang w:val="en-US"/>
              </w:rPr>
            </w:rPrChange>
          </w:rPr>
          <w:t xml:space="preserve">Step 9a-9b. The initial AMF on receiving the SUPI along with AMF serving Capability Check Required indication, determines to check if a reroute is required or not based on TS 23.502 as shown in step 9a-b. </w:t>
        </w:r>
      </w:ins>
    </w:p>
    <w:p w14:paraId="43A620A4" w14:textId="77777777" w:rsidR="00674ABE" w:rsidRPr="000C27F2" w:rsidRDefault="00674ABE" w:rsidP="00674ABE">
      <w:pPr>
        <w:pStyle w:val="B1"/>
        <w:rPr>
          <w:ins w:id="1650" w:author="S3-211248" w:date="2021-03-09T10:56:00Z"/>
          <w:lang w:val="en-US"/>
          <w:rPrChange w:id="1651" w:author="Rapporteur" w:date="2021-03-09T11:04:00Z">
            <w:rPr>
              <w:ins w:id="1652" w:author="S3-211248" w:date="2021-03-09T10:56:00Z"/>
              <w:color w:val="000000"/>
              <w:lang w:eastAsia="ko-KR"/>
            </w:rPr>
          </w:rPrChange>
        </w:rPr>
      </w:pPr>
      <w:ins w:id="1653" w:author="S3-211248" w:date="2021-03-09T10:56:00Z">
        <w:r w:rsidRPr="000C27F2">
          <w:rPr>
            <w:lang w:val="en-US"/>
            <w:rPrChange w:id="1654" w:author="Rapporteur" w:date="2021-03-09T11:04:00Z">
              <w:rPr>
                <w:color w:val="000000"/>
                <w:lang w:val="en-US"/>
              </w:rPr>
            </w:rPrChange>
          </w:rPr>
          <w:t xml:space="preserve">Step </w:t>
        </w:r>
        <w:r w:rsidRPr="000C27F2">
          <w:rPr>
            <w:lang w:val="en-US"/>
            <w:rPrChange w:id="1655" w:author="Rapporteur" w:date="2021-03-09T11:04:00Z">
              <w:rPr>
                <w:color w:val="000000"/>
                <w:lang w:eastAsia="ko-KR"/>
              </w:rPr>
            </w:rPrChange>
          </w:rPr>
          <w:t xml:space="preserve">9c. If the AMF decides to perform an indirect AMF reroute, then it determines to facilitate the UE security context provisioning to the newly selected target AMF. </w:t>
        </w:r>
      </w:ins>
    </w:p>
    <w:p w14:paraId="573F1343" w14:textId="140D165F" w:rsidR="00674ABE" w:rsidRPr="000C27F2" w:rsidRDefault="000C27F2" w:rsidP="00674ABE">
      <w:pPr>
        <w:pStyle w:val="B1"/>
        <w:rPr>
          <w:ins w:id="1656" w:author="S3-211248" w:date="2021-03-09T10:56:00Z"/>
          <w:lang w:val="en-US"/>
          <w:rPrChange w:id="1657" w:author="Rapporteur" w:date="2021-03-09T11:04:00Z">
            <w:rPr>
              <w:ins w:id="1658" w:author="S3-211248" w:date="2021-03-09T10:56:00Z"/>
              <w:color w:val="000000"/>
              <w:lang w:val="en-US"/>
            </w:rPr>
          </w:rPrChange>
        </w:rPr>
      </w:pPr>
      <w:ins w:id="1659" w:author="Rapporteur" w:date="2021-03-09T11:04:00Z">
        <w:r>
          <w:rPr>
            <w:lang w:val="en-US"/>
          </w:rPr>
          <w:tab/>
        </w:r>
      </w:ins>
      <w:ins w:id="1660" w:author="S3-211248" w:date="2021-03-09T10:56:00Z">
        <w:r w:rsidR="00674ABE" w:rsidRPr="000C27F2">
          <w:rPr>
            <w:lang w:val="en-US"/>
            <w:rPrChange w:id="1661" w:author="Rapporteur" w:date="2021-03-09T11:04:00Z">
              <w:rPr>
                <w:color w:val="000000"/>
                <w:lang w:val="en-US"/>
              </w:rPr>
            </w:rPrChange>
          </w:rPr>
          <w:t xml:space="preserve">If the AMF determines to perform indirect AMF reroute via RAN, then sets the AMF service capability result as </w:t>
        </w:r>
        <w:del w:id="1662" w:author="Rapporteur" w:date="2021-03-09T12:58:00Z">
          <w:r w:rsidR="00674ABE" w:rsidRPr="000C27F2" w:rsidDel="0055400E">
            <w:rPr>
              <w:lang w:val="en-US"/>
              <w:rPrChange w:id="1663" w:author="Rapporteur" w:date="2021-03-09T11:04:00Z">
                <w:rPr>
                  <w:color w:val="000000"/>
                  <w:lang w:val="en-US"/>
                </w:rPr>
              </w:rPrChange>
            </w:rPr>
            <w:delText>‘</w:delText>
          </w:r>
        </w:del>
      </w:ins>
      <w:ins w:id="1664" w:author="Rapporteur" w:date="2021-03-09T12:58:00Z">
        <w:r w:rsidR="0055400E">
          <w:rPr>
            <w:lang w:val="en-US"/>
          </w:rPr>
          <w:t>'</w:t>
        </w:r>
      </w:ins>
      <w:ins w:id="1665" w:author="S3-211248" w:date="2021-03-09T10:56:00Z">
        <w:r w:rsidR="00674ABE" w:rsidRPr="000C27F2">
          <w:rPr>
            <w:lang w:val="en-US"/>
            <w:rPrChange w:id="1666" w:author="Rapporteur" w:date="2021-03-09T11:04:00Z">
              <w:rPr>
                <w:color w:val="000000"/>
                <w:lang w:val="en-US"/>
              </w:rPr>
            </w:rPrChange>
          </w:rPr>
          <w:t>0</w:t>
        </w:r>
        <w:del w:id="1667" w:author="Rapporteur" w:date="2021-03-09T12:58:00Z">
          <w:r w:rsidR="00674ABE" w:rsidRPr="000C27F2" w:rsidDel="0055400E">
            <w:rPr>
              <w:lang w:val="en-US"/>
              <w:rPrChange w:id="1668" w:author="Rapporteur" w:date="2021-03-09T11:04:00Z">
                <w:rPr>
                  <w:color w:val="000000"/>
                  <w:lang w:val="en-US"/>
                </w:rPr>
              </w:rPrChange>
            </w:rPr>
            <w:delText>’</w:delText>
          </w:r>
        </w:del>
      </w:ins>
      <w:ins w:id="1669" w:author="Rapporteur" w:date="2021-03-09T12:58:00Z">
        <w:r w:rsidR="0055400E">
          <w:rPr>
            <w:lang w:val="en-US"/>
          </w:rPr>
          <w:t>'</w:t>
        </w:r>
      </w:ins>
      <w:ins w:id="1670" w:author="S3-211248" w:date="2021-03-09T10:56:00Z">
        <w:r w:rsidR="00674ABE" w:rsidRPr="000C27F2">
          <w:rPr>
            <w:lang w:val="en-US"/>
            <w:rPrChange w:id="1671" w:author="Rapporteur" w:date="2021-03-09T11:04:00Z">
              <w:rPr>
                <w:color w:val="000000"/>
                <w:lang w:val="en-US"/>
              </w:rPr>
            </w:rPrChange>
          </w:rPr>
          <w:t xml:space="preserve">. </w:t>
        </w:r>
      </w:ins>
    </w:p>
    <w:p w14:paraId="29D2C975" w14:textId="70A1BFFD" w:rsidR="00674ABE" w:rsidRPr="000C27F2" w:rsidRDefault="000C27F2" w:rsidP="00674ABE">
      <w:pPr>
        <w:pStyle w:val="B1"/>
        <w:rPr>
          <w:ins w:id="1672" w:author="S3-211248" w:date="2021-03-09T10:56:00Z"/>
          <w:lang w:val="en-US"/>
          <w:rPrChange w:id="1673" w:author="Rapporteur" w:date="2021-03-09T11:04:00Z">
            <w:rPr>
              <w:ins w:id="1674" w:author="S3-211248" w:date="2021-03-09T10:56:00Z"/>
              <w:color w:val="000000"/>
              <w:lang w:val="en-US"/>
            </w:rPr>
          </w:rPrChange>
        </w:rPr>
      </w:pPr>
      <w:ins w:id="1675" w:author="Rapporteur" w:date="2021-03-09T11:04:00Z">
        <w:r>
          <w:rPr>
            <w:lang w:val="en-US"/>
          </w:rPr>
          <w:tab/>
        </w:r>
      </w:ins>
      <w:ins w:id="1676" w:author="S3-211248" w:date="2021-03-09T10:56:00Z">
        <w:r w:rsidR="00674ABE" w:rsidRPr="000C27F2">
          <w:rPr>
            <w:lang w:val="en-US"/>
            <w:rPrChange w:id="1677" w:author="Rapporteur" w:date="2021-03-09T11:04:00Z">
              <w:rPr>
                <w:color w:val="000000"/>
                <w:lang w:val="en-US"/>
              </w:rPr>
            </w:rPrChange>
          </w:rPr>
          <w:t xml:space="preserve">Else, if the AMF determines to perform direct AMF reroute/ if it is capable to serve the UE based on the UE subscription information/slice subscription data, then sets the AMF service capability result as </w:t>
        </w:r>
        <w:del w:id="1678" w:author="Rapporteur" w:date="2021-03-09T12:58:00Z">
          <w:r w:rsidR="00674ABE" w:rsidRPr="000C27F2" w:rsidDel="0055400E">
            <w:rPr>
              <w:lang w:val="en-US"/>
              <w:rPrChange w:id="1679" w:author="Rapporteur" w:date="2021-03-09T11:04:00Z">
                <w:rPr>
                  <w:color w:val="000000"/>
                  <w:lang w:val="en-US"/>
                </w:rPr>
              </w:rPrChange>
            </w:rPr>
            <w:delText>‘</w:delText>
          </w:r>
        </w:del>
      </w:ins>
      <w:ins w:id="1680" w:author="Rapporteur" w:date="2021-03-09T12:58:00Z">
        <w:r w:rsidR="0055400E">
          <w:rPr>
            <w:lang w:val="en-US"/>
          </w:rPr>
          <w:t>'</w:t>
        </w:r>
      </w:ins>
      <w:ins w:id="1681" w:author="S3-211248" w:date="2021-03-09T10:56:00Z">
        <w:r w:rsidR="00674ABE" w:rsidRPr="000C27F2">
          <w:rPr>
            <w:lang w:val="en-US"/>
            <w:rPrChange w:id="1682" w:author="Rapporteur" w:date="2021-03-09T11:04:00Z">
              <w:rPr>
                <w:color w:val="000000"/>
                <w:lang w:val="en-US"/>
              </w:rPr>
            </w:rPrChange>
          </w:rPr>
          <w:t>1</w:t>
        </w:r>
        <w:del w:id="1683" w:author="Rapporteur" w:date="2021-03-09T12:58:00Z">
          <w:r w:rsidR="00674ABE" w:rsidRPr="000C27F2" w:rsidDel="0055400E">
            <w:rPr>
              <w:lang w:val="en-US"/>
              <w:rPrChange w:id="1684" w:author="Rapporteur" w:date="2021-03-09T11:04:00Z">
                <w:rPr>
                  <w:color w:val="000000"/>
                  <w:lang w:val="en-US"/>
                </w:rPr>
              </w:rPrChange>
            </w:rPr>
            <w:delText>’</w:delText>
          </w:r>
        </w:del>
      </w:ins>
      <w:ins w:id="1685" w:author="Rapporteur" w:date="2021-03-09T12:58:00Z">
        <w:r w:rsidR="0055400E">
          <w:rPr>
            <w:lang w:val="en-US"/>
          </w:rPr>
          <w:t>'</w:t>
        </w:r>
      </w:ins>
      <w:ins w:id="1686" w:author="S3-211248" w:date="2021-03-09T10:56:00Z">
        <w:r w:rsidR="00674ABE" w:rsidRPr="000C27F2">
          <w:rPr>
            <w:lang w:val="en-US"/>
            <w:rPrChange w:id="1687" w:author="Rapporteur" w:date="2021-03-09T11:04:00Z">
              <w:rPr>
                <w:color w:val="000000"/>
                <w:lang w:val="en-US"/>
              </w:rPr>
            </w:rPrChange>
          </w:rPr>
          <w:t>.</w:t>
        </w:r>
      </w:ins>
    </w:p>
    <w:p w14:paraId="1687585C" w14:textId="77777777" w:rsidR="00674ABE" w:rsidRPr="000C27F2" w:rsidRDefault="00674ABE" w:rsidP="00674ABE">
      <w:pPr>
        <w:pStyle w:val="B1"/>
        <w:rPr>
          <w:ins w:id="1688" w:author="S3-211248" w:date="2021-03-09T10:56:00Z"/>
          <w:lang w:val="en-US"/>
          <w:rPrChange w:id="1689" w:author="Rapporteur" w:date="2021-03-09T11:04:00Z">
            <w:rPr>
              <w:ins w:id="1690" w:author="S3-211248" w:date="2021-03-09T10:56:00Z"/>
              <w:color w:val="000000"/>
              <w:lang w:eastAsia="ko-KR"/>
            </w:rPr>
          </w:rPrChange>
        </w:rPr>
      </w:pPr>
      <w:ins w:id="1691" w:author="S3-211248" w:date="2021-03-09T10:56:00Z">
        <w:r w:rsidRPr="000C27F2">
          <w:rPr>
            <w:lang w:val="en-US"/>
            <w:rPrChange w:id="1692" w:author="Rapporteur" w:date="2021-03-09T11:04:00Z">
              <w:rPr>
                <w:color w:val="000000"/>
                <w:lang w:val="en-US"/>
              </w:rPr>
            </w:rPrChange>
          </w:rPr>
          <w:t xml:space="preserve">Step </w:t>
        </w:r>
        <w:r w:rsidRPr="000C27F2">
          <w:rPr>
            <w:lang w:val="en-US"/>
            <w:rPrChange w:id="1693" w:author="Rapporteur" w:date="2021-03-09T11:04:00Z">
              <w:rPr>
                <w:color w:val="000000"/>
                <w:lang w:eastAsia="ko-KR"/>
              </w:rPr>
            </w:rPrChange>
          </w:rPr>
          <w:t xml:space="preserve">10. The AMF/SEAF sends to AUSF, the SUPI, </w:t>
        </w:r>
        <w:r w:rsidRPr="000C27F2">
          <w:rPr>
            <w:lang w:val="en-US"/>
            <w:rPrChange w:id="1694" w:author="Rapporteur" w:date="2021-03-09T11:04:00Z">
              <w:rPr>
                <w:color w:val="000000"/>
                <w:lang w:val="en-US"/>
              </w:rPr>
            </w:rPrChange>
          </w:rPr>
          <w:t>AMF Reroute Security Required Indication</w:t>
        </w:r>
        <w:r w:rsidRPr="000C27F2">
          <w:rPr>
            <w:lang w:val="en-US"/>
            <w:rPrChange w:id="1695" w:author="Rapporteur" w:date="2021-03-09T11:04:00Z">
              <w:rPr>
                <w:color w:val="000000"/>
                <w:sz w:val="22"/>
                <w:szCs w:val="22"/>
                <w:lang w:val="en-US"/>
              </w:rPr>
            </w:rPrChange>
          </w:rPr>
          <w:t>,</w:t>
        </w:r>
        <w:r w:rsidRPr="000C27F2">
          <w:rPr>
            <w:lang w:val="en-US"/>
            <w:rPrChange w:id="1696" w:author="Rapporteur" w:date="2021-03-09T11:04:00Z">
              <w:rPr>
                <w:color w:val="000000"/>
                <w:sz w:val="24"/>
                <w:szCs w:val="24"/>
                <w:lang w:val="en-US" w:eastAsia="ko-KR"/>
              </w:rPr>
            </w:rPrChange>
          </w:rPr>
          <w:t xml:space="preserve"> </w:t>
        </w:r>
        <w:r w:rsidRPr="000C27F2">
          <w:rPr>
            <w:lang w:val="en-US"/>
            <w:rPrChange w:id="1697" w:author="Rapporteur" w:date="2021-03-09T11:04:00Z">
              <w:rPr>
                <w:color w:val="000000"/>
                <w:lang w:val="en-US"/>
              </w:rPr>
            </w:rPrChange>
          </w:rPr>
          <w:t xml:space="preserve">AMF service capability result, </w:t>
        </w:r>
        <w:r w:rsidRPr="000C27F2">
          <w:rPr>
            <w:lang w:val="en-US"/>
            <w:rPrChange w:id="1698" w:author="Rapporteur" w:date="2021-03-09T11:04:00Z">
              <w:rPr>
                <w:color w:val="000000"/>
                <w:lang w:eastAsia="ko-KR"/>
              </w:rPr>
            </w:rPrChange>
          </w:rPr>
          <w:t>Target AMF Information, and optionally SUCI.</w:t>
        </w:r>
      </w:ins>
    </w:p>
    <w:p w14:paraId="61558681" w14:textId="6AF1E1F3" w:rsidR="00674ABE" w:rsidRPr="000C27F2" w:rsidRDefault="000C27F2" w:rsidP="00674ABE">
      <w:pPr>
        <w:pStyle w:val="B1"/>
        <w:rPr>
          <w:ins w:id="1699" w:author="S3-211248" w:date="2021-03-09T10:56:00Z"/>
          <w:lang w:val="en-US"/>
          <w:rPrChange w:id="1700" w:author="Rapporteur" w:date="2021-03-09T11:04:00Z">
            <w:rPr>
              <w:ins w:id="1701" w:author="S3-211248" w:date="2021-03-09T10:56:00Z"/>
              <w:color w:val="000000"/>
              <w:lang w:eastAsia="ko-KR"/>
            </w:rPr>
          </w:rPrChange>
        </w:rPr>
      </w:pPr>
      <w:ins w:id="1702" w:author="Rapporteur" w:date="2021-03-09T11:04:00Z">
        <w:r>
          <w:rPr>
            <w:lang w:val="en-US"/>
          </w:rPr>
          <w:tab/>
        </w:r>
      </w:ins>
      <w:ins w:id="1703" w:author="S3-211248" w:date="2021-03-09T10:56:00Z">
        <w:r w:rsidR="00674ABE" w:rsidRPr="000C27F2">
          <w:rPr>
            <w:lang w:val="en-US"/>
            <w:rPrChange w:id="1704" w:author="Rapporteur" w:date="2021-03-09T11:04:00Z">
              <w:rPr>
                <w:color w:val="000000"/>
              </w:rPr>
            </w:rPrChange>
          </w:rPr>
          <w:t xml:space="preserve">Alternatively, if </w:t>
        </w:r>
        <w:r w:rsidR="00674ABE" w:rsidRPr="000C27F2">
          <w:rPr>
            <w:lang w:val="en-US"/>
            <w:rPrChange w:id="1705" w:author="Rapporteur" w:date="2021-03-09T11:04:00Z">
              <w:rPr>
                <w:color w:val="000000"/>
                <w:lang w:val="en-US"/>
              </w:rPr>
            </w:rPrChange>
          </w:rPr>
          <w:t xml:space="preserve">No Reroute via RAN is determined, then </w:t>
        </w:r>
        <w:r w:rsidR="00674ABE" w:rsidRPr="000C27F2">
          <w:rPr>
            <w:lang w:val="en-US"/>
            <w:rPrChange w:id="1706" w:author="Rapporteur" w:date="2021-03-09T11:04:00Z">
              <w:rPr>
                <w:color w:val="000000"/>
                <w:lang w:eastAsia="ko-KR"/>
              </w:rPr>
            </w:rPrChange>
          </w:rPr>
          <w:t xml:space="preserve">AMF/SEAF sends to AUSF the SUPI, </w:t>
        </w:r>
        <w:r w:rsidR="00674ABE" w:rsidRPr="000C27F2">
          <w:rPr>
            <w:lang w:val="en-US"/>
            <w:rPrChange w:id="1707" w:author="Rapporteur" w:date="2021-03-09T11:04:00Z">
              <w:rPr>
                <w:color w:val="000000"/>
                <w:lang w:val="en-US"/>
              </w:rPr>
            </w:rPrChange>
          </w:rPr>
          <w:t xml:space="preserve">AMF service capability result set to </w:t>
        </w:r>
        <w:del w:id="1708" w:author="Rapporteur" w:date="2021-03-09T12:58:00Z">
          <w:r w:rsidR="00674ABE" w:rsidRPr="000C27F2" w:rsidDel="0055400E">
            <w:rPr>
              <w:lang w:val="en-US"/>
              <w:rPrChange w:id="1709" w:author="Rapporteur" w:date="2021-03-09T11:04:00Z">
                <w:rPr>
                  <w:color w:val="000000"/>
                  <w:lang w:val="en-US"/>
                </w:rPr>
              </w:rPrChange>
            </w:rPr>
            <w:delText>’</w:delText>
          </w:r>
        </w:del>
      </w:ins>
      <w:ins w:id="1710" w:author="Rapporteur" w:date="2021-03-09T12:58:00Z">
        <w:r w:rsidR="0055400E">
          <w:rPr>
            <w:lang w:val="en-US"/>
          </w:rPr>
          <w:t>'</w:t>
        </w:r>
      </w:ins>
      <w:ins w:id="1711" w:author="S3-211248" w:date="2021-03-09T10:56:00Z">
        <w:r w:rsidR="00674ABE" w:rsidRPr="000C27F2">
          <w:rPr>
            <w:lang w:val="en-US"/>
            <w:rPrChange w:id="1712" w:author="Rapporteur" w:date="2021-03-09T11:04:00Z">
              <w:rPr>
                <w:color w:val="000000"/>
                <w:lang w:val="en-US"/>
              </w:rPr>
            </w:rPrChange>
          </w:rPr>
          <w:t>1</w:t>
        </w:r>
        <w:del w:id="1713" w:author="Rapporteur" w:date="2021-03-09T12:58:00Z">
          <w:r w:rsidR="00674ABE" w:rsidRPr="000C27F2" w:rsidDel="0055400E">
            <w:rPr>
              <w:lang w:val="en-US"/>
              <w:rPrChange w:id="1714" w:author="Rapporteur" w:date="2021-03-09T11:04:00Z">
                <w:rPr>
                  <w:color w:val="000000"/>
                  <w:lang w:val="en-US"/>
                </w:rPr>
              </w:rPrChange>
            </w:rPr>
            <w:delText>’</w:delText>
          </w:r>
        </w:del>
      </w:ins>
      <w:ins w:id="1715" w:author="Rapporteur" w:date="2021-03-09T12:58:00Z">
        <w:r w:rsidR="0055400E">
          <w:rPr>
            <w:lang w:val="en-US"/>
          </w:rPr>
          <w:t>'</w:t>
        </w:r>
      </w:ins>
      <w:ins w:id="1716" w:author="S3-211248" w:date="2021-03-09T10:56:00Z">
        <w:r w:rsidR="00674ABE" w:rsidRPr="000C27F2">
          <w:rPr>
            <w:lang w:val="en-US"/>
            <w:rPrChange w:id="1717" w:author="Rapporteur" w:date="2021-03-09T11:04:00Z">
              <w:rPr>
                <w:color w:val="000000"/>
                <w:lang w:eastAsia="ko-KR"/>
              </w:rPr>
            </w:rPrChange>
          </w:rPr>
          <w:t>.</w:t>
        </w:r>
      </w:ins>
    </w:p>
    <w:p w14:paraId="2915EED6" w14:textId="4A946262" w:rsidR="00674ABE" w:rsidRPr="000C27F2" w:rsidRDefault="00674ABE" w:rsidP="00674ABE">
      <w:pPr>
        <w:pStyle w:val="B1"/>
        <w:rPr>
          <w:ins w:id="1718" w:author="S3-211248" w:date="2021-03-09T10:56:00Z"/>
          <w:lang w:val="en-US"/>
          <w:rPrChange w:id="1719" w:author="Rapporteur" w:date="2021-03-09T11:04:00Z">
            <w:rPr>
              <w:ins w:id="1720" w:author="S3-211248" w:date="2021-03-09T10:56:00Z"/>
              <w:color w:val="000000"/>
              <w:lang w:eastAsia="ko-KR"/>
            </w:rPr>
          </w:rPrChange>
        </w:rPr>
      </w:pPr>
      <w:ins w:id="1721" w:author="S3-211248" w:date="2021-03-09T10:56:00Z">
        <w:r w:rsidRPr="000C27F2">
          <w:rPr>
            <w:lang w:val="en-US"/>
            <w:rPrChange w:id="1722" w:author="Rapporteur" w:date="2021-03-09T11:04:00Z">
              <w:rPr>
                <w:color w:val="000000"/>
                <w:lang w:val="en-US"/>
              </w:rPr>
            </w:rPrChange>
          </w:rPr>
          <w:t xml:space="preserve">Step </w:t>
        </w:r>
        <w:r w:rsidRPr="000C27F2">
          <w:rPr>
            <w:lang w:val="en-US"/>
            <w:rPrChange w:id="1723" w:author="Rapporteur" w:date="2021-03-09T11:04:00Z">
              <w:rPr>
                <w:color w:val="000000"/>
                <w:lang w:eastAsia="ko-KR"/>
              </w:rPr>
            </w:rPrChange>
          </w:rPr>
          <w:t xml:space="preserve">11. The AUSF on receiving a </w:t>
        </w:r>
        <w:r w:rsidRPr="000C27F2">
          <w:rPr>
            <w:lang w:val="en-US"/>
            <w:rPrChange w:id="1724" w:author="Rapporteur" w:date="2021-03-09T11:04:00Z">
              <w:rPr>
                <w:color w:val="000000"/>
                <w:lang w:val="en-US"/>
              </w:rPr>
            </w:rPrChange>
          </w:rPr>
          <w:t xml:space="preserve">AMF service capability result  set as </w:t>
        </w:r>
        <w:del w:id="1725" w:author="Rapporteur" w:date="2021-03-09T12:58:00Z">
          <w:r w:rsidRPr="000C27F2" w:rsidDel="0055400E">
            <w:rPr>
              <w:lang w:val="en-US"/>
              <w:rPrChange w:id="1726" w:author="Rapporteur" w:date="2021-03-09T11:04:00Z">
                <w:rPr>
                  <w:color w:val="000000"/>
                  <w:lang w:val="en-US"/>
                </w:rPr>
              </w:rPrChange>
            </w:rPr>
            <w:delText>’</w:delText>
          </w:r>
        </w:del>
      </w:ins>
      <w:ins w:id="1727" w:author="Rapporteur" w:date="2021-03-09T12:58:00Z">
        <w:r w:rsidR="0055400E">
          <w:rPr>
            <w:lang w:val="en-US"/>
          </w:rPr>
          <w:t>'</w:t>
        </w:r>
      </w:ins>
      <w:ins w:id="1728" w:author="S3-211248" w:date="2021-03-09T10:56:00Z">
        <w:r w:rsidRPr="000C27F2">
          <w:rPr>
            <w:lang w:val="en-US"/>
            <w:rPrChange w:id="1729" w:author="Rapporteur" w:date="2021-03-09T11:04:00Z">
              <w:rPr>
                <w:color w:val="000000"/>
                <w:lang w:val="en-US"/>
              </w:rPr>
            </w:rPrChange>
          </w:rPr>
          <w:t>0</w:t>
        </w:r>
        <w:del w:id="1730" w:author="Rapporteur" w:date="2021-03-09T12:58:00Z">
          <w:r w:rsidRPr="000C27F2" w:rsidDel="0055400E">
            <w:rPr>
              <w:lang w:val="en-US"/>
              <w:rPrChange w:id="1731" w:author="Rapporteur" w:date="2021-03-09T11:04:00Z">
                <w:rPr>
                  <w:color w:val="000000"/>
                  <w:lang w:val="en-US"/>
                </w:rPr>
              </w:rPrChange>
            </w:rPr>
            <w:delText>’</w:delText>
          </w:r>
        </w:del>
      </w:ins>
      <w:ins w:id="1732" w:author="Rapporteur" w:date="2021-03-09T12:58:00Z">
        <w:r w:rsidR="0055400E">
          <w:rPr>
            <w:lang w:val="en-US"/>
          </w:rPr>
          <w:t>'</w:t>
        </w:r>
      </w:ins>
      <w:ins w:id="1733" w:author="S3-211248" w:date="2021-03-09T10:56:00Z">
        <w:r w:rsidRPr="000C27F2">
          <w:rPr>
            <w:lang w:val="en-US"/>
            <w:rPrChange w:id="1734" w:author="Rapporteur" w:date="2021-03-09T11:04:00Z">
              <w:rPr>
                <w:color w:val="000000"/>
                <w:lang w:eastAsia="ko-KR"/>
              </w:rPr>
            </w:rPrChange>
          </w:rPr>
          <w:t xml:space="preserve">, and </w:t>
        </w:r>
        <w:r w:rsidRPr="000C27F2">
          <w:rPr>
            <w:lang w:val="en-US"/>
            <w:rPrChange w:id="1735" w:author="Rapporteur" w:date="2021-03-09T11:04:00Z">
              <w:rPr>
                <w:color w:val="000000"/>
                <w:lang w:val="en-US"/>
              </w:rPr>
            </w:rPrChange>
          </w:rPr>
          <w:t>Reroute Security Required Indication,</w:t>
        </w:r>
        <w:r w:rsidRPr="000C27F2">
          <w:rPr>
            <w:lang w:val="en-US"/>
            <w:rPrChange w:id="1736" w:author="Rapporteur" w:date="2021-03-09T11:04:00Z">
              <w:rPr>
                <w:color w:val="000000"/>
                <w:lang w:val="en-US" w:eastAsia="ko-KR"/>
              </w:rPr>
            </w:rPrChange>
          </w:rPr>
          <w:t xml:space="preserve"> </w:t>
        </w:r>
        <w:r w:rsidRPr="000C27F2">
          <w:rPr>
            <w:lang w:val="en-US"/>
            <w:rPrChange w:id="1737" w:author="Rapporteur" w:date="2021-03-09T11:04:00Z">
              <w:rPr>
                <w:color w:val="000000"/>
                <w:lang w:eastAsia="ko-KR"/>
              </w:rPr>
            </w:rPrChange>
          </w:rPr>
          <w:t>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ins>
    </w:p>
    <w:p w14:paraId="497857C4" w14:textId="366F6954" w:rsidR="00674ABE" w:rsidRPr="000C27F2" w:rsidRDefault="000C27F2" w:rsidP="00674ABE">
      <w:pPr>
        <w:pStyle w:val="B1"/>
        <w:rPr>
          <w:ins w:id="1738" w:author="S3-211248" w:date="2021-03-09T10:56:00Z"/>
          <w:lang w:val="en-US"/>
          <w:rPrChange w:id="1739" w:author="Rapporteur" w:date="2021-03-09T11:04:00Z">
            <w:rPr>
              <w:ins w:id="1740" w:author="S3-211248" w:date="2021-03-09T10:56:00Z"/>
              <w:color w:val="000000"/>
              <w:lang w:eastAsia="ko-KR"/>
            </w:rPr>
          </w:rPrChange>
        </w:rPr>
      </w:pPr>
      <w:ins w:id="1741" w:author="Rapporteur" w:date="2021-03-09T11:04:00Z">
        <w:r>
          <w:rPr>
            <w:lang w:val="en-US"/>
          </w:rPr>
          <w:tab/>
        </w:r>
      </w:ins>
      <w:ins w:id="1742" w:author="S3-211248" w:date="2021-03-09T10:56:00Z">
        <w:r w:rsidR="00674ABE" w:rsidRPr="000C27F2">
          <w:rPr>
            <w:lang w:val="en-US"/>
            <w:rPrChange w:id="1743" w:author="Rapporteur" w:date="2021-03-09T11:04:00Z">
              <w:rPr>
                <w:color w:val="000000"/>
              </w:rPr>
            </w:rPrChange>
          </w:rPr>
          <w:t>Alternatively, for no</w:t>
        </w:r>
        <w:r w:rsidR="00674ABE" w:rsidRPr="000C27F2">
          <w:rPr>
            <w:lang w:val="en-US"/>
            <w:rPrChange w:id="1744" w:author="Rapporteur" w:date="2021-03-09T11:04:00Z">
              <w:rPr>
                <w:color w:val="000000"/>
                <w:lang w:val="en-US"/>
              </w:rPr>
            </w:rPrChange>
          </w:rPr>
          <w:t xml:space="preserve"> Reroute via RAN case, the AUSF on receiving from AMF/SEAF, AMF service capability result with </w:t>
        </w:r>
        <w:del w:id="1745" w:author="Rapporteur" w:date="2021-03-09T12:58:00Z">
          <w:r w:rsidR="00674ABE" w:rsidRPr="000C27F2" w:rsidDel="0055400E">
            <w:rPr>
              <w:lang w:val="en-US"/>
              <w:rPrChange w:id="1746" w:author="Rapporteur" w:date="2021-03-09T11:04:00Z">
                <w:rPr>
                  <w:color w:val="000000"/>
                  <w:lang w:val="en-US"/>
                </w:rPr>
              </w:rPrChange>
            </w:rPr>
            <w:delText>‘</w:delText>
          </w:r>
        </w:del>
      </w:ins>
      <w:ins w:id="1747" w:author="Rapporteur" w:date="2021-03-09T12:59:00Z">
        <w:r w:rsidR="0055400E">
          <w:rPr>
            <w:lang w:val="en-US"/>
          </w:rPr>
          <w:t>'</w:t>
        </w:r>
      </w:ins>
      <w:ins w:id="1748" w:author="S3-211248" w:date="2021-03-09T10:56:00Z">
        <w:r w:rsidR="00674ABE" w:rsidRPr="000C27F2">
          <w:rPr>
            <w:lang w:val="en-US"/>
            <w:rPrChange w:id="1749" w:author="Rapporteur" w:date="2021-03-09T11:04:00Z">
              <w:rPr>
                <w:color w:val="000000"/>
                <w:lang w:val="en-US"/>
              </w:rPr>
            </w:rPrChange>
          </w:rPr>
          <w:t>1</w:t>
        </w:r>
        <w:del w:id="1750" w:author="Rapporteur" w:date="2021-03-09T12:58:00Z">
          <w:r w:rsidR="00674ABE" w:rsidRPr="000C27F2" w:rsidDel="0055400E">
            <w:rPr>
              <w:lang w:val="en-US"/>
              <w:rPrChange w:id="1751" w:author="Rapporteur" w:date="2021-03-09T11:04:00Z">
                <w:rPr>
                  <w:color w:val="000000"/>
                  <w:lang w:val="en-US"/>
                </w:rPr>
              </w:rPrChange>
            </w:rPr>
            <w:delText>’</w:delText>
          </w:r>
        </w:del>
      </w:ins>
      <w:ins w:id="1752" w:author="Rapporteur" w:date="2021-03-09T12:59:00Z">
        <w:r w:rsidR="0055400E">
          <w:rPr>
            <w:lang w:val="en-US"/>
          </w:rPr>
          <w:t>'</w:t>
        </w:r>
      </w:ins>
      <w:ins w:id="1753" w:author="S3-211248" w:date="2021-03-09T10:56:00Z">
        <w:r w:rsidR="00674ABE" w:rsidRPr="000C27F2">
          <w:rPr>
            <w:lang w:val="en-US"/>
            <w:rPrChange w:id="1754" w:author="Rapporteur" w:date="2021-03-09T11:04:00Z">
              <w:rPr>
                <w:color w:val="000000"/>
                <w:lang w:val="en-US"/>
              </w:rPr>
            </w:rPrChange>
          </w:rPr>
          <w:t xml:space="preserve">, </w:t>
        </w:r>
        <w:r w:rsidR="00674ABE" w:rsidRPr="000C27F2">
          <w:rPr>
            <w:lang w:val="en-US"/>
            <w:rPrChange w:id="1755" w:author="Rapporteur" w:date="2021-03-09T11:04:00Z">
              <w:rPr>
                <w:color w:val="000000"/>
                <w:lang w:eastAsia="ko-KR"/>
              </w:rPr>
            </w:rPrChange>
          </w:rPr>
          <w:t>provides the Anchor key, SUPI and authentication result to the initial AMF and the initial AMF can setup NAS Security similar to the existing system.</w:t>
        </w:r>
      </w:ins>
    </w:p>
    <w:p w14:paraId="28CBD3BF" w14:textId="77777777" w:rsidR="00674ABE" w:rsidRPr="000C27F2" w:rsidRDefault="00674ABE" w:rsidP="00674ABE">
      <w:pPr>
        <w:pStyle w:val="B1"/>
        <w:rPr>
          <w:ins w:id="1756" w:author="S3-211248" w:date="2021-03-09T10:56:00Z"/>
          <w:lang w:val="en-US"/>
          <w:rPrChange w:id="1757" w:author="Rapporteur" w:date="2021-03-09T11:04:00Z">
            <w:rPr>
              <w:ins w:id="1758" w:author="S3-211248" w:date="2021-03-09T10:56:00Z"/>
              <w:color w:val="000000"/>
              <w:lang w:val="en-US"/>
            </w:rPr>
          </w:rPrChange>
        </w:rPr>
      </w:pPr>
      <w:ins w:id="1759" w:author="S3-211248" w:date="2021-03-09T10:56:00Z">
        <w:r w:rsidRPr="000C27F2">
          <w:rPr>
            <w:lang w:val="en-US"/>
            <w:rPrChange w:id="1760" w:author="Rapporteur" w:date="2021-03-09T11:04:00Z">
              <w:rPr>
                <w:color w:val="000000"/>
                <w:lang w:val="en-US"/>
              </w:rPr>
            </w:rPrChange>
          </w:rPr>
          <w:t xml:space="preserve">Step </w:t>
        </w:r>
        <w:r w:rsidRPr="000C27F2">
          <w:rPr>
            <w:lang w:val="en-US"/>
            <w:rPrChange w:id="1761" w:author="Rapporteur" w:date="2021-03-09T11:04:00Z">
              <w:rPr>
                <w:color w:val="000000"/>
                <w:lang w:eastAsia="ko-KR"/>
              </w:rPr>
            </w:rPrChange>
          </w:rPr>
          <w:t xml:space="preserve">12. The AUSF sends to the AMF/SEAF, the SUPI, AMF_AUTN, </w:t>
        </w:r>
        <w:r w:rsidRPr="000C27F2">
          <w:rPr>
            <w:lang w:val="en-US"/>
            <w:rPrChange w:id="1762" w:author="Rapporteur" w:date="2021-03-09T11:04:00Z">
              <w:rPr>
                <w:color w:val="000000"/>
                <w:lang w:val="en-US"/>
              </w:rPr>
            </w:rPrChange>
          </w:rPr>
          <w:t xml:space="preserve">AUSF locally stores the AMF_AUTN along with the SUPI with SUCI, Kausf, Kseaf and corresponding SNN. The SEAF forwards the received SUPI, authentication result as success, SUPI, </w:t>
        </w:r>
        <w:r w:rsidRPr="000C27F2">
          <w:rPr>
            <w:lang w:val="en-US"/>
            <w:rPrChange w:id="1763" w:author="Rapporteur" w:date="2021-03-09T11:04:00Z">
              <w:rPr>
                <w:color w:val="000000"/>
                <w:lang w:eastAsia="ko-KR"/>
              </w:rPr>
            </w:rPrChange>
          </w:rPr>
          <w:t xml:space="preserve">AMF_AUTN, </w:t>
        </w:r>
        <w:r w:rsidRPr="000C27F2">
          <w:rPr>
            <w:lang w:val="en-US"/>
            <w:rPrChange w:id="1764" w:author="Rapporteur" w:date="2021-03-09T11:04:00Z">
              <w:rPr>
                <w:color w:val="000000"/>
                <w:lang w:val="en-US"/>
              </w:rPr>
            </w:rPrChange>
          </w:rPr>
          <w:t>to the initial AMF.</w:t>
        </w:r>
      </w:ins>
    </w:p>
    <w:p w14:paraId="2E86FC30" w14:textId="77777777" w:rsidR="00674ABE" w:rsidRPr="000C27F2" w:rsidRDefault="00674ABE" w:rsidP="00674ABE">
      <w:pPr>
        <w:pStyle w:val="B1"/>
        <w:rPr>
          <w:ins w:id="1765" w:author="S3-211248" w:date="2021-03-09T10:56:00Z"/>
          <w:lang w:val="en-US"/>
          <w:rPrChange w:id="1766" w:author="Rapporteur" w:date="2021-03-09T11:04:00Z">
            <w:rPr>
              <w:ins w:id="1767" w:author="S3-211248" w:date="2021-03-09T10:56:00Z"/>
              <w:color w:val="000000"/>
              <w:lang w:val="en-US"/>
            </w:rPr>
          </w:rPrChange>
        </w:rPr>
      </w:pPr>
      <w:ins w:id="1768" w:author="S3-211248" w:date="2021-03-09T10:56:00Z">
        <w:r w:rsidRPr="000C27F2">
          <w:rPr>
            <w:lang w:val="en-US"/>
            <w:rPrChange w:id="1769" w:author="Rapporteur" w:date="2021-03-09T11:04:00Z">
              <w:rPr>
                <w:color w:val="000000"/>
                <w:lang w:val="en-US"/>
              </w:rPr>
            </w:rPrChange>
          </w:rPr>
          <w:t>Step 13a.</w:t>
        </w:r>
        <w:r w:rsidRPr="000C27F2">
          <w:rPr>
            <w:lang w:val="en-US"/>
            <w:rPrChange w:id="1770" w:author="Rapporteur" w:date="2021-03-09T11:04:00Z">
              <w:rPr>
                <w:color w:val="000000"/>
                <w:lang w:val="en-US"/>
              </w:rPr>
            </w:rPrChange>
          </w:rPr>
          <w:tab/>
          <w:t>The AMF sends a reroute NAS message to the NG-RAN with initial UE message, reroute due slicing, Routing Information (to indicate the AUSF holding the context) and AMF_AUTN.</w:t>
        </w:r>
      </w:ins>
    </w:p>
    <w:p w14:paraId="0B8580F4" w14:textId="77777777" w:rsidR="00674ABE" w:rsidRPr="000C27F2" w:rsidRDefault="00674ABE" w:rsidP="00674ABE">
      <w:pPr>
        <w:pStyle w:val="B1"/>
        <w:rPr>
          <w:ins w:id="1771" w:author="S3-211248" w:date="2021-03-09T10:56:00Z"/>
          <w:lang w:val="en-US"/>
          <w:rPrChange w:id="1772" w:author="Rapporteur" w:date="2021-03-09T11:04:00Z">
            <w:rPr>
              <w:ins w:id="1773" w:author="S3-211248" w:date="2021-03-09T10:56:00Z"/>
              <w:color w:val="000000"/>
              <w:lang w:val="en-US"/>
            </w:rPr>
          </w:rPrChange>
        </w:rPr>
      </w:pPr>
      <w:ins w:id="1774" w:author="S3-211248" w:date="2021-03-09T10:56:00Z">
        <w:r w:rsidRPr="000C27F2">
          <w:rPr>
            <w:lang w:val="en-US"/>
            <w:rPrChange w:id="1775" w:author="Rapporteur" w:date="2021-03-09T11:04:00Z">
              <w:rPr>
                <w:color w:val="000000"/>
                <w:lang w:val="en-US"/>
              </w:rPr>
            </w:rPrChange>
          </w:rPr>
          <w:t>Step 13b.</w:t>
        </w:r>
        <w:r w:rsidRPr="000C27F2">
          <w:rPr>
            <w:lang w:val="en-US"/>
            <w:rPrChange w:id="1776" w:author="Rapporteur" w:date="2021-03-09T11:04:00Z">
              <w:rPr>
                <w:color w:val="000000"/>
                <w:lang w:val="en-US"/>
              </w:rPr>
            </w:rPrChange>
          </w:rPr>
          <w:tab/>
          <w:t>The NG-RAN forwards the received Reroute NAS message to the Target AMF with initial UE message, reroute due slicing, Routing Information and AMF_AUTN.</w:t>
        </w:r>
      </w:ins>
    </w:p>
    <w:p w14:paraId="1BB0B702" w14:textId="77777777" w:rsidR="00674ABE" w:rsidRPr="000C27F2" w:rsidRDefault="00674ABE" w:rsidP="00674ABE">
      <w:pPr>
        <w:pStyle w:val="B1"/>
        <w:rPr>
          <w:ins w:id="1777" w:author="S3-211248" w:date="2021-03-09T10:56:00Z"/>
          <w:lang w:val="en-US"/>
          <w:rPrChange w:id="1778" w:author="Rapporteur" w:date="2021-03-09T11:04:00Z">
            <w:rPr>
              <w:ins w:id="1779" w:author="S3-211248" w:date="2021-03-09T10:56:00Z"/>
              <w:color w:val="000000"/>
              <w:lang w:val="en-US"/>
            </w:rPr>
          </w:rPrChange>
        </w:rPr>
      </w:pPr>
      <w:ins w:id="1780" w:author="S3-211248" w:date="2021-03-09T10:56:00Z">
        <w:r w:rsidRPr="000C27F2">
          <w:rPr>
            <w:lang w:val="en-US"/>
            <w:rPrChange w:id="1781" w:author="Rapporteur" w:date="2021-03-09T11:04:00Z">
              <w:rPr>
                <w:color w:val="000000"/>
                <w:lang w:val="en-US"/>
              </w:rPr>
            </w:rPrChange>
          </w:rPr>
          <w:t>Step 14.</w:t>
        </w:r>
        <w:r w:rsidRPr="000C27F2">
          <w:rPr>
            <w:lang w:val="en-US"/>
            <w:rPrChange w:id="1782" w:author="Rapporteur" w:date="2021-03-09T11:04:00Z">
              <w:rPr>
                <w:color w:val="000000"/>
                <w:lang w:val="en-US"/>
              </w:rPr>
            </w:rPrChange>
          </w:rPr>
          <w:tab/>
          <w:t>The Target AMF on receiving the Reroute NAS message with reroute due slicing, Routing Information and AMF_AUTN will attempt to contact the right AUSF based on the Routing Information. The Target AMF sends to appropriate AUSF, the Nausf_UEAuthentication_Authenticate Request containing the SUCI, SNN, and the received AMF_AUTN (to authenticate itself with AUSF to fetch the UE security context).</w:t>
        </w:r>
      </w:ins>
    </w:p>
    <w:p w14:paraId="65697B33" w14:textId="77777777" w:rsidR="00674ABE" w:rsidRPr="000C27F2" w:rsidRDefault="00674ABE" w:rsidP="00674ABE">
      <w:pPr>
        <w:pStyle w:val="B1"/>
        <w:rPr>
          <w:ins w:id="1783" w:author="S3-211248" w:date="2021-03-09T10:56:00Z"/>
          <w:lang w:val="en-US"/>
          <w:rPrChange w:id="1784" w:author="Rapporteur" w:date="2021-03-09T11:04:00Z">
            <w:rPr>
              <w:ins w:id="1785" w:author="S3-211248" w:date="2021-03-09T10:56:00Z"/>
              <w:color w:val="000000"/>
              <w:lang w:val="en-US"/>
            </w:rPr>
          </w:rPrChange>
        </w:rPr>
      </w:pPr>
      <w:ins w:id="1786" w:author="S3-211248" w:date="2021-03-09T10:56:00Z">
        <w:r w:rsidRPr="000C27F2">
          <w:rPr>
            <w:lang w:val="en-US"/>
            <w:rPrChange w:id="1787" w:author="Rapporteur" w:date="2021-03-09T11:04:00Z">
              <w:rPr>
                <w:color w:val="000000"/>
                <w:lang w:val="en-US"/>
              </w:rPr>
            </w:rPrChange>
          </w:rPr>
          <w:t>Step 15.</w:t>
        </w:r>
        <w:r w:rsidRPr="000C27F2">
          <w:rPr>
            <w:lang w:val="en-US"/>
            <w:rPrChange w:id="1788" w:author="Rapporteur" w:date="2021-03-09T11:04:00Z">
              <w:rPr>
                <w:color w:val="000000"/>
                <w:lang w:val="en-US"/>
              </w:rPr>
            </w:rPrChange>
          </w:rPr>
          <w:tab/>
          <w:t xml:space="preserve">The AUSF verifies the received AMF_AUTN and SNN based on the UE authentication information locally stored. If the Target AMF provided AMF_AUTN matches with the locally stored AMF_AUTN for a SUCI and/or SUPI, then the AUSF considers the AMF_AUTN verification as successful </w:t>
        </w:r>
      </w:ins>
    </w:p>
    <w:p w14:paraId="1AA84B91" w14:textId="77777777" w:rsidR="00674ABE" w:rsidRPr="000C27F2" w:rsidRDefault="00674ABE" w:rsidP="00674ABE">
      <w:pPr>
        <w:pStyle w:val="B1"/>
        <w:rPr>
          <w:ins w:id="1789" w:author="S3-211248" w:date="2021-03-09T10:56:00Z"/>
          <w:lang w:val="en-US"/>
          <w:rPrChange w:id="1790" w:author="Rapporteur" w:date="2021-03-09T11:04:00Z">
            <w:rPr>
              <w:ins w:id="1791" w:author="S3-211248" w:date="2021-03-09T10:56:00Z"/>
              <w:color w:val="000000"/>
              <w:lang w:val="en-US"/>
            </w:rPr>
          </w:rPrChange>
        </w:rPr>
      </w:pPr>
      <w:ins w:id="1792" w:author="S3-211248" w:date="2021-03-09T10:56:00Z">
        <w:r w:rsidRPr="000C27F2">
          <w:rPr>
            <w:lang w:val="en-US"/>
            <w:rPrChange w:id="1793" w:author="Rapporteur" w:date="2021-03-09T11:04:00Z">
              <w:rPr>
                <w:color w:val="000000"/>
                <w:lang w:val="en-US"/>
              </w:rPr>
            </w:rPrChange>
          </w:rPr>
          <w:t>Step 16.</w:t>
        </w:r>
        <w:r w:rsidRPr="000C27F2">
          <w:rPr>
            <w:lang w:val="en-US"/>
            <w:rPrChange w:id="1794" w:author="Rapporteur" w:date="2021-03-09T11:04:00Z">
              <w:rPr>
                <w:color w:val="000000"/>
                <w:lang w:val="en-US"/>
              </w:rPr>
            </w:rPrChange>
          </w:rPr>
          <w:tab/>
          <w:t xml:space="preserve">The AUSF sends to SEAF of the Target AMF, the authentication result, SUPI and Kseaf (the anchor key) as in the existing system and the rest follows similar to the existing procedures. Further the SEAF sends the ABBA parameters, authentication result as success, and Kamf key to the Target AMF. </w:t>
        </w:r>
      </w:ins>
    </w:p>
    <w:p w14:paraId="4567ACB4" w14:textId="77777777" w:rsidR="00674ABE" w:rsidRPr="000C27F2" w:rsidRDefault="00674ABE" w:rsidP="00674ABE">
      <w:pPr>
        <w:pStyle w:val="B1"/>
        <w:rPr>
          <w:ins w:id="1795" w:author="S3-211248" w:date="2021-03-09T10:56:00Z"/>
          <w:lang w:val="en-US"/>
          <w:rPrChange w:id="1796" w:author="Rapporteur" w:date="2021-03-09T11:04:00Z">
            <w:rPr>
              <w:ins w:id="1797" w:author="S3-211248" w:date="2021-03-09T10:56:00Z"/>
              <w:color w:val="000000"/>
              <w:lang w:val="en-US"/>
            </w:rPr>
          </w:rPrChange>
        </w:rPr>
      </w:pPr>
      <w:ins w:id="1798" w:author="S3-211248" w:date="2021-03-09T10:56:00Z">
        <w:r w:rsidRPr="000C27F2">
          <w:rPr>
            <w:lang w:val="en-US"/>
            <w:rPrChange w:id="1799" w:author="Rapporteur" w:date="2021-03-09T11:04:00Z">
              <w:rPr>
                <w:color w:val="000000"/>
                <w:lang w:val="en-US"/>
              </w:rPr>
            </w:rPrChange>
          </w:rPr>
          <w:t>Step 17.</w:t>
        </w:r>
        <w:r w:rsidRPr="000C27F2">
          <w:rPr>
            <w:lang w:val="en-US"/>
            <w:rPrChange w:id="1800" w:author="Rapporteur" w:date="2021-03-09T11:04:00Z">
              <w:rPr>
                <w:color w:val="000000"/>
                <w:lang w:val="en-US"/>
              </w:rPr>
            </w:rPrChange>
          </w:rPr>
          <w:tab/>
          <w:t xml:space="preserve">The Target AMF on receiving the Kamf and authentication result triggers the NAS Security mode command (NAS SMC) procedure with UE to set up the UE NAS security context as in TS 33.501. </w:t>
        </w:r>
      </w:ins>
    </w:p>
    <w:p w14:paraId="3559439E" w14:textId="77777777" w:rsidR="00674ABE" w:rsidRDefault="00674ABE" w:rsidP="00674ABE">
      <w:pPr>
        <w:rPr>
          <w:ins w:id="1801" w:author="S3-211248" w:date="2021-03-09T10:56:00Z"/>
          <w:b/>
          <w:bCs/>
          <w:lang w:val="en-US"/>
        </w:rPr>
      </w:pPr>
      <w:ins w:id="1802" w:author="S3-211248" w:date="2021-03-09T10:56:00Z">
        <w:r>
          <w:rPr>
            <w:b/>
            <w:bCs/>
            <w:lang w:val="en-US"/>
          </w:rPr>
          <w:t>Adaptations for Registration Mobility Update:</w:t>
        </w:r>
      </w:ins>
    </w:p>
    <w:p w14:paraId="3C83D027" w14:textId="58A049EC" w:rsidR="00674ABE" w:rsidRDefault="00674ABE" w:rsidP="00674ABE">
      <w:pPr>
        <w:rPr>
          <w:ins w:id="1803" w:author="S3-211248" w:date="2021-03-09T10:56:00Z"/>
        </w:rPr>
      </w:pPr>
      <w:ins w:id="1804" w:author="S3-211248" w:date="2021-03-09T10:56:00Z">
        <w:r>
          <w:t>This section describes the simple adaptations required to address security handling in AMF-reallocation during registration mobility update procedure as shown in Figure 6.</w:t>
        </w:r>
      </w:ins>
      <w:ins w:id="1805" w:author="Rapporteur" w:date="2021-03-09T10:58:00Z">
        <w:r w:rsidR="002823B5">
          <w:t>7</w:t>
        </w:r>
      </w:ins>
      <w:ins w:id="1806" w:author="S3-211248" w:date="2021-03-09T10:56:00Z">
        <w:del w:id="1807" w:author="Rapporteur" w:date="2021-03-09T10:58:00Z">
          <w:r w:rsidDel="002823B5">
            <w:delText>Y</w:delText>
          </w:r>
        </w:del>
        <w:r>
          <w:t xml:space="preserve">.2-2. </w:t>
        </w:r>
      </w:ins>
    </w:p>
    <w:p w14:paraId="27D53426" w14:textId="77777777" w:rsidR="00674ABE" w:rsidRDefault="00674ABE" w:rsidP="00674ABE">
      <w:pPr>
        <w:jc w:val="center"/>
        <w:rPr>
          <w:ins w:id="1808" w:author="S3-211248" w:date="2021-03-09T10:56:00Z"/>
        </w:rPr>
      </w:pPr>
    </w:p>
    <w:p w14:paraId="393E5053" w14:textId="77777777" w:rsidR="00674ABE" w:rsidRDefault="00674ABE">
      <w:pPr>
        <w:pStyle w:val="TH"/>
        <w:rPr>
          <w:ins w:id="1809" w:author="S3-211248" w:date="2021-03-09T10:56:00Z"/>
        </w:rPr>
        <w:pPrChange w:id="1810" w:author="Rapporteur" w:date="2021-03-09T11:05:00Z">
          <w:pPr>
            <w:jc w:val="center"/>
          </w:pPr>
        </w:pPrChange>
      </w:pPr>
      <w:ins w:id="1811" w:author="S3-211248" w:date="2021-03-09T10:56:00Z">
        <w:r>
          <w:rPr>
            <w:rFonts w:eastAsia="SimSun"/>
          </w:rPr>
          <w:object w:dxaOrig="8210" w:dyaOrig="4960" w14:anchorId="7EA82C38">
            <v:shape id="_x0000_i1045" type="#_x0000_t75" style="width:410.5pt;height:248.25pt" o:ole="">
              <v:imagedata r:id="rId44" o:title=""/>
            </v:shape>
            <o:OLEObject Type="Embed" ProgID="Visio.Drawing.15" ShapeID="_x0000_i1045" DrawAspect="Content" ObjectID="_1676808000" r:id="rId45"/>
          </w:object>
        </w:r>
      </w:ins>
    </w:p>
    <w:p w14:paraId="269C54AC" w14:textId="418EBF11" w:rsidR="00674ABE" w:rsidRDefault="00674ABE">
      <w:pPr>
        <w:pStyle w:val="TF"/>
        <w:rPr>
          <w:ins w:id="1812" w:author="S3-211248" w:date="2021-03-09T10:56:00Z"/>
        </w:rPr>
        <w:pPrChange w:id="1813" w:author="Rapporteur" w:date="2021-03-09T11:05:00Z">
          <w:pPr>
            <w:jc w:val="center"/>
          </w:pPr>
        </w:pPrChange>
      </w:pPr>
      <w:ins w:id="1814" w:author="S3-211248" w:date="2021-03-09T10:56:00Z">
        <w:r>
          <w:t>Figure 6.</w:t>
        </w:r>
      </w:ins>
      <w:ins w:id="1815" w:author="Rapporteur" w:date="2021-03-09T10:58:00Z">
        <w:r w:rsidR="002823B5">
          <w:t>7</w:t>
        </w:r>
      </w:ins>
      <w:ins w:id="1816" w:author="S3-211248" w:date="2021-03-09T10:56:00Z">
        <w:del w:id="1817" w:author="Rapporteur" w:date="2021-03-09T10:58:00Z">
          <w:r w:rsidDel="002823B5">
            <w:delText>Y</w:delText>
          </w:r>
        </w:del>
        <w:r>
          <w:t>.2-2: Security context handling during registration mobility update</w:t>
        </w:r>
      </w:ins>
    </w:p>
    <w:p w14:paraId="56692020" w14:textId="72B9D3A9" w:rsidR="00674ABE" w:rsidRDefault="00674ABE" w:rsidP="00674ABE">
      <w:pPr>
        <w:pStyle w:val="NO"/>
        <w:rPr>
          <w:ins w:id="1818" w:author="S3-211248" w:date="2021-03-09T10:56:00Z"/>
        </w:rPr>
      </w:pPr>
      <w:ins w:id="1819" w:author="S3-211248" w:date="2021-03-09T10:56:00Z">
        <w:r>
          <w:t>NOTE</w:t>
        </w:r>
      </w:ins>
      <w:ins w:id="1820" w:author="Rapporteur" w:date="2021-03-09T13:02:00Z">
        <w:r w:rsidR="00DD6847">
          <w:t> </w:t>
        </w:r>
      </w:ins>
      <w:ins w:id="1821" w:author="Rapporteur" w:date="2021-03-09T11:05:00Z">
        <w:r w:rsidR="004749B3">
          <w:t>1</w:t>
        </w:r>
      </w:ins>
      <w:ins w:id="1822" w:author="S3-211248" w:date="2021-03-09T10:56:00Z">
        <w:r>
          <w:t>:</w:t>
        </w:r>
      </w:ins>
      <w:ins w:id="1823" w:author="Rapporteur" w:date="2021-03-09T11:05:00Z">
        <w:r w:rsidR="004749B3">
          <w:tab/>
        </w:r>
      </w:ins>
      <w:ins w:id="1824" w:author="S3-211248" w:date="2021-03-09T10:56:00Z">
        <w:del w:id="1825" w:author="Rapporteur" w:date="2021-03-09T11:05:00Z">
          <w:r w:rsidDel="004749B3">
            <w:delText xml:space="preserve"> </w:delText>
          </w:r>
        </w:del>
        <w:r>
          <w:t xml:space="preserve">According to TS 33.501 Clause 6.9.3 for the case where source/old AMF sends new 5G security context to Initial AMF, it states, </w:t>
        </w:r>
      </w:ins>
      <w:ins w:id="1826" w:author="Rapporteur" w:date="2021-03-09T12:59:00Z">
        <w:r w:rsidR="0055400E">
          <w:t>'</w:t>
        </w:r>
      </w:ins>
      <w:ins w:id="1827" w:author="S3-211248" w:date="2021-03-09T10:56:00Z">
        <w:del w:id="1828" w:author="Rapporteur" w:date="2021-03-09T12:59:00Z">
          <w:r w:rsidDel="0055400E">
            <w:delText>‘</w:delText>
          </w:r>
        </w:del>
        <w:r>
          <w:t>The source AMF subsequently deletes the 5G security context which it holds.</w:t>
        </w:r>
      </w:ins>
      <w:ins w:id="1829" w:author="Rapporteur" w:date="2021-03-09T12:59:00Z">
        <w:r w:rsidR="0055400E">
          <w:t>'</w:t>
        </w:r>
      </w:ins>
      <w:ins w:id="1830" w:author="S3-211248" w:date="2021-03-09T10:56:00Z">
        <w:del w:id="1831" w:author="Rapporteur" w:date="2021-03-09T12:59:00Z">
          <w:r w:rsidDel="0055400E">
            <w:delText>’</w:delText>
          </w:r>
        </w:del>
        <w:r>
          <w:t xml:space="preserve">  </w:t>
        </w:r>
      </w:ins>
    </w:p>
    <w:p w14:paraId="1A025D12" w14:textId="77777777" w:rsidR="00674ABE" w:rsidRDefault="00674ABE">
      <w:pPr>
        <w:rPr>
          <w:ins w:id="1832" w:author="S3-211248" w:date="2021-03-09T10:56:00Z"/>
        </w:rPr>
      </w:pPr>
      <w:ins w:id="1833" w:author="S3-211248" w:date="2021-03-09T10:56:00Z">
        <w:r>
          <w:t>Step 1. If the Registration Request contains 5G-GUTI (pointing to an old AMF), the initial AMF performs the following accordingly for various scenarios mentioned in Clause 4.3 'Architecture and security assumptions', of this TR,</w:t>
        </w:r>
      </w:ins>
    </w:p>
    <w:p w14:paraId="67B92F2A" w14:textId="77777777" w:rsidR="00674ABE" w:rsidRDefault="00674ABE">
      <w:pPr>
        <w:pStyle w:val="B1"/>
        <w:rPr>
          <w:ins w:id="1834" w:author="S3-211248" w:date="2021-03-09T10:56:00Z"/>
        </w:rPr>
      </w:pPr>
      <w:ins w:id="1835" w:author="S3-211248" w:date="2021-03-09T10:56:00Z">
        <w:r>
          <w:t xml:space="preserve"> Case 1-2.a.i) N14 interface exists only between Initial AMF and Old AMF: </w:t>
        </w:r>
      </w:ins>
    </w:p>
    <w:p w14:paraId="46533DDE" w14:textId="77777777" w:rsidR="00674ABE" w:rsidRDefault="00674ABE">
      <w:pPr>
        <w:pStyle w:val="B2"/>
        <w:rPr>
          <w:ins w:id="1836" w:author="S3-211248" w:date="2021-03-09T10:56:00Z"/>
        </w:rPr>
        <w:pPrChange w:id="1837" w:author="Rapporteur" w:date="2021-03-09T11:07:00Z">
          <w:pPr>
            <w:pStyle w:val="B1"/>
          </w:pPr>
        </w:pPrChange>
      </w:pPr>
      <w:ins w:id="1838" w:author="S3-211248" w:date="2021-03-09T10:56:00Z">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according to TS 23.502 Clause 4.2.2.2.3 step 2. If a reroute is required, the initial AMF, if fetched the UE context (as in TS 23.502 Clause 5.2.2.2.2) from the old AMF, it can use the slice information to perform (2b.4) Nnssf_NSSelection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Nnssf_NSSelection service operation (even thought it is an optional IE according to TS 23.502 Clause </w:t>
        </w:r>
        <w:r>
          <w:rPr>
            <w:lang w:eastAsia="zh-CN"/>
          </w:rPr>
          <w:t>5.2.16.2.1</w:t>
        </w:r>
        <w:r>
          <w:t xml:space="preserve">). If an indirect AMF allocation and reroute via RAN is required, the initial AMF does not send any NAS message to the UE (i.e., it does not use current/new 5G security context fetched from old AMF), inturn can perform reroute via RAN. </w:t>
        </w:r>
      </w:ins>
    </w:p>
    <w:p w14:paraId="02793ECD" w14:textId="77777777" w:rsidR="00674ABE" w:rsidRDefault="00674ABE">
      <w:pPr>
        <w:pStyle w:val="B2"/>
        <w:rPr>
          <w:ins w:id="1839" w:author="S3-211248" w:date="2021-03-09T10:56:00Z"/>
          <w:lang w:eastAsia="zh-CN"/>
        </w:rPr>
        <w:pPrChange w:id="1840" w:author="Rapporteur" w:date="2021-03-09T11:08:00Z">
          <w:pPr>
            <w:pStyle w:val="B1"/>
          </w:pPr>
        </w:pPrChange>
      </w:pPr>
      <w:ins w:id="1841" w:author="S3-211248" w:date="2021-03-09T10:56:00Z">
        <w:r>
          <w:t xml:space="preserve">Step 2c.1. </w:t>
        </w:r>
        <w:r>
          <w:rPr>
            <w:lang w:eastAsia="ko-KR"/>
          </w:rPr>
          <w:t xml:space="preserve">If </w:t>
        </w:r>
        <w:r>
          <w:t>another</w:t>
        </w:r>
        <w:r>
          <w:rPr>
            <w:lang w:eastAsia="ko-KR"/>
          </w:rPr>
          <w:t xml:space="preserve"> AMF is selected, the </w:t>
        </w:r>
        <w:r>
          <w:rPr>
            <w:lang w:eastAsia="zh-CN"/>
          </w:rPr>
          <w:t>initial AMF sends a reject indication to the old AMF and the old AMF continues as if the Namf_Communication_UEContextTransfer had never been received.</w:t>
        </w:r>
      </w:ins>
    </w:p>
    <w:p w14:paraId="006AE717" w14:textId="77777777" w:rsidR="00674ABE" w:rsidRDefault="00674ABE">
      <w:pPr>
        <w:pStyle w:val="B2"/>
        <w:rPr>
          <w:ins w:id="1842" w:author="S3-211248" w:date="2021-03-09T10:56:00Z"/>
        </w:rPr>
        <w:pPrChange w:id="1843" w:author="Rapporteur" w:date="2021-03-09T11:08:00Z">
          <w:pPr>
            <w:pStyle w:val="B1"/>
          </w:pPr>
        </w:pPrChange>
      </w:pPr>
      <w:ins w:id="1844" w:author="S3-211248" w:date="2021-03-09T10:56:00Z">
        <w:r>
          <w:rPr>
            <w:lang w:eastAsia="zh-CN"/>
          </w:rPr>
          <w:t xml:space="preserve">Step 2c.2. Target AMF discovery can be based on 23.502 clause 4.2.2.2.3 steps 6a-b.Step 3-4. The initial AMF perfoms </w:t>
        </w:r>
        <w:r>
          <w:t>reroute</w:t>
        </w:r>
        <w:r>
          <w:rPr>
            <w:lang w:eastAsia="zh-CN"/>
          </w:rPr>
          <w:t xml:space="preserve"> via RAN as in 23.502 </w:t>
        </w:r>
        <w:r>
          <w:t>Clause 4.2.2.2.3 step 7B.</w:t>
        </w:r>
      </w:ins>
    </w:p>
    <w:p w14:paraId="202FFBB5" w14:textId="77777777" w:rsidR="00674ABE" w:rsidRDefault="00674ABE">
      <w:pPr>
        <w:pStyle w:val="B2"/>
        <w:rPr>
          <w:ins w:id="1845" w:author="S3-211248" w:date="2021-03-09T10:56:00Z"/>
          <w:lang w:val="en-US" w:eastAsia="zh-CN"/>
        </w:rPr>
        <w:pPrChange w:id="1846" w:author="Rapporteur" w:date="2021-03-09T11:08:00Z">
          <w:pPr>
            <w:pStyle w:val="B1"/>
          </w:pPr>
        </w:pPrChange>
      </w:pPr>
      <w:ins w:id="1847" w:author="S3-211248" w:date="2021-03-09T10:56:00Z">
        <w:r>
          <w:t xml:space="preserve">Step 5a-b. </w:t>
        </w:r>
        <w:r>
          <w:rPr>
            <w:lang w:val="en-US" w:eastAsia="zh-CN"/>
          </w:rPr>
          <w:t xml:space="preserve">The Target AMF on receiving the initial NAS message with 5G-GUTI finds that it is not able to identify the related old </w:t>
        </w:r>
        <w:r w:rsidRPr="004749B3">
          <w:rPr>
            <w:rPrChange w:id="1848" w:author="Rapporteur" w:date="2021-03-09T11:07:00Z">
              <w:rPr>
                <w:lang w:val="en-US" w:eastAsia="zh-CN"/>
              </w:rPr>
            </w:rPrChange>
          </w:rPr>
          <w:t>AMF</w:t>
        </w:r>
        <w:r>
          <w:rPr>
            <w:lang w:val="en-US" w:eastAsia="zh-CN"/>
          </w:rPr>
          <w:t xml:space="preserve"> and considers that it cannot identify the UE with 5G-GUTI and so initiates identity request procedure with UE and get SUCI.</w:t>
        </w:r>
      </w:ins>
    </w:p>
    <w:p w14:paraId="6BD80884" w14:textId="77777777" w:rsidR="00674ABE" w:rsidRDefault="00674ABE">
      <w:pPr>
        <w:pStyle w:val="B2"/>
        <w:rPr>
          <w:ins w:id="1849" w:author="S3-211248" w:date="2021-03-09T10:56:00Z"/>
          <w:rFonts w:eastAsia="SimSun"/>
          <w:lang w:val="en-US"/>
        </w:rPr>
        <w:pPrChange w:id="1850" w:author="Rapporteur" w:date="2021-03-09T11:08:00Z">
          <w:pPr>
            <w:pStyle w:val="B1"/>
          </w:pPr>
        </w:pPrChange>
      </w:pPr>
      <w:ins w:id="1851" w:author="S3-211248" w:date="2021-03-09T10:56:00Z">
        <w:r>
          <w:rPr>
            <w:lang w:val="en-US"/>
          </w:rPr>
          <w:t xml:space="preserve">Step 6. The target AMF initiates primary authentication by sending Registration Request with SUCI (without Slice Selection </w:t>
        </w:r>
        <w:r w:rsidRPr="004749B3">
          <w:rPr>
            <w:rPrChange w:id="1852" w:author="Rapporteur" w:date="2021-03-09T11:07:00Z">
              <w:rPr>
                <w:lang w:val="en-US"/>
              </w:rPr>
            </w:rPrChange>
          </w:rPr>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ins>
    </w:p>
    <w:p w14:paraId="59CB9EBC" w14:textId="1FBBCFF8" w:rsidR="00674ABE" w:rsidRDefault="004749B3">
      <w:pPr>
        <w:pStyle w:val="B2"/>
        <w:rPr>
          <w:ins w:id="1853" w:author="S3-211248" w:date="2021-03-09T10:56:00Z"/>
        </w:rPr>
        <w:pPrChange w:id="1854" w:author="Rapporteur" w:date="2021-03-09T11:08:00Z">
          <w:pPr>
            <w:pStyle w:val="B1"/>
          </w:pPr>
        </w:pPrChange>
      </w:pPr>
      <w:ins w:id="1855" w:author="Rapporteur" w:date="2021-03-09T11:07:00Z">
        <w:r>
          <w:rPr>
            <w:lang w:val="en-US"/>
          </w:rPr>
          <w:tab/>
        </w:r>
      </w:ins>
      <w:ins w:id="1856" w:author="S3-211248" w:date="2021-03-09T10:56:00Z">
        <w:r w:rsidR="00674ABE">
          <w:rPr>
            <w:lang w:val="en-US"/>
          </w:rPr>
          <w:t xml:space="preserve">The target AMF will not include any Slice Selection Information Not Available Indication, so the AUSF soon after successful </w:t>
        </w:r>
        <w:r w:rsidR="00674ABE" w:rsidRPr="004749B3">
          <w:rPr>
            <w:rPrChange w:id="1857" w:author="Rapporteur" w:date="2021-03-09T11:07:00Z">
              <w:rPr>
                <w:lang w:val="en-US"/>
              </w:rPr>
            </w:rPrChange>
          </w:rPr>
          <w:t>response</w:t>
        </w:r>
        <w:r w:rsidR="00674ABE">
          <w:rPr>
            <w:lang w:val="en-US"/>
          </w:rPr>
          <w:t xml:space="preserve"> verification will provide Anchor key to the AMF/SEAF as in existing system.</w:t>
        </w:r>
      </w:ins>
    </w:p>
    <w:p w14:paraId="73956E62" w14:textId="77777777" w:rsidR="00674ABE" w:rsidRDefault="00674ABE">
      <w:pPr>
        <w:pStyle w:val="B1"/>
        <w:rPr>
          <w:ins w:id="1858" w:author="S3-211248" w:date="2021-03-09T10:56:00Z"/>
        </w:rPr>
      </w:pPr>
      <w:ins w:id="1859" w:author="S3-211248" w:date="2021-03-09T10:56:00Z">
        <w:r>
          <w:lastRenderedPageBreak/>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ins>
    </w:p>
    <w:p w14:paraId="46B88882" w14:textId="77777777" w:rsidR="00674ABE" w:rsidRDefault="00674ABE" w:rsidP="00674ABE">
      <w:pPr>
        <w:pStyle w:val="B1"/>
        <w:rPr>
          <w:ins w:id="1860" w:author="S3-211248" w:date="2021-03-09T10:56:00Z"/>
        </w:rPr>
      </w:pPr>
      <w:ins w:id="1861" w:author="S3-211248" w:date="2021-03-09T10:56:00Z">
        <w:r>
          <w:t>Case 3-2.b.i)</w:t>
        </w:r>
        <w:r>
          <w:tab/>
          <w:t xml:space="preserve">N14 exists between Initial AMF and old AMF and also between target AMF and old AMF: The initial AMF having N14 with old AMF will act similar to Case 2-2.a.i steps 1-4. </w:t>
        </w:r>
      </w:ins>
    </w:p>
    <w:p w14:paraId="3059B413" w14:textId="77777777" w:rsidR="00674ABE" w:rsidRDefault="00674ABE">
      <w:pPr>
        <w:pStyle w:val="B2"/>
        <w:rPr>
          <w:ins w:id="1862" w:author="S3-211248" w:date="2021-03-09T10:56:00Z"/>
          <w:lang w:val="en-US" w:eastAsia="zh-CN"/>
        </w:rPr>
        <w:pPrChange w:id="1863" w:author="Rapporteur" w:date="2021-03-09T11:08:00Z">
          <w:pPr>
            <w:pStyle w:val="B1"/>
          </w:pPr>
        </w:pPrChange>
      </w:pPr>
      <w:ins w:id="1864" w:author="S3-211248" w:date="2021-03-09T10:56:00Z">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ins>
    </w:p>
    <w:p w14:paraId="7C5E165D" w14:textId="52A4E7F5" w:rsidR="00674ABE" w:rsidRDefault="004749B3">
      <w:pPr>
        <w:pStyle w:val="B1"/>
        <w:rPr>
          <w:ins w:id="1865" w:author="S3-211248" w:date="2021-03-09T10:56:00Z"/>
          <w:color w:val="FF0000"/>
          <w:lang w:eastAsia="zh-CN"/>
        </w:rPr>
      </w:pPr>
      <w:ins w:id="1866" w:author="Rapporteur" w:date="2021-03-09T11:08:00Z">
        <w:r>
          <w:tab/>
        </w:r>
      </w:ins>
      <w:ins w:id="1867" w:author="S3-211248" w:date="2021-03-09T10:56:00Z">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ins>
    </w:p>
    <w:p w14:paraId="408CE958" w14:textId="09E54AD1" w:rsidR="00674ABE" w:rsidRDefault="00674ABE" w:rsidP="00674ABE">
      <w:pPr>
        <w:pStyle w:val="NO"/>
        <w:rPr>
          <w:ins w:id="1868" w:author="S3-211248" w:date="2021-03-09T10:56:00Z"/>
          <w:rFonts w:eastAsia="SimSun"/>
        </w:rPr>
      </w:pPr>
      <w:ins w:id="1869" w:author="S3-211248" w:date="2021-03-09T10:56:00Z">
        <w:r>
          <w:t xml:space="preserve"> NOTE</w:t>
        </w:r>
      </w:ins>
      <w:ins w:id="1870" w:author="Rapporteur" w:date="2021-03-09T13:03:00Z">
        <w:r w:rsidR="00DD6847">
          <w:t> </w:t>
        </w:r>
      </w:ins>
      <w:ins w:id="1871" w:author="S3-211248" w:date="2021-03-09T10:56:00Z">
        <w:del w:id="1872" w:author="Rapporteur" w:date="2021-03-09T13:03:00Z">
          <w:r w:rsidDel="00DD6847">
            <w:delText xml:space="preserve"> </w:delText>
          </w:r>
        </w:del>
        <w:del w:id="1873" w:author="Rapporteur" w:date="2021-03-09T11:05:00Z">
          <w:r w:rsidDel="004749B3">
            <w:delText>1</w:delText>
          </w:r>
        </w:del>
      </w:ins>
      <w:ins w:id="1874" w:author="Rapporteur" w:date="2021-03-09T11:05:00Z">
        <w:r w:rsidR="004749B3">
          <w:t>2</w:t>
        </w:r>
      </w:ins>
      <w:ins w:id="1875" w:author="S3-211248" w:date="2021-03-09T10:56:00Z">
        <w:r>
          <w:t xml:space="preserve">: Further the case 2.b.i may not be feasible according to the vertical slice isolation requirement and it may need to be aligned with the Clause 4.3. </w:t>
        </w:r>
      </w:ins>
    </w:p>
    <w:p w14:paraId="78E09CAC" w14:textId="77777777" w:rsidR="00674ABE" w:rsidRDefault="00674ABE">
      <w:pPr>
        <w:pStyle w:val="B1"/>
        <w:rPr>
          <w:ins w:id="1876" w:author="S3-211248" w:date="2021-03-09T10:56:00Z"/>
        </w:rPr>
        <w:pPrChange w:id="1877" w:author="Rapporteur" w:date="2021-03-09T11:09:00Z">
          <w:pPr/>
        </w:pPrChange>
      </w:pPr>
      <w:ins w:id="1878" w:author="S3-211248" w:date="2021-03-09T10:56:00Z">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ins>
    </w:p>
    <w:p w14:paraId="5BE76C2B" w14:textId="4FAC9DDF" w:rsidR="00674ABE" w:rsidRDefault="00674ABE" w:rsidP="00674ABE">
      <w:pPr>
        <w:pStyle w:val="Heading3"/>
        <w:rPr>
          <w:ins w:id="1879" w:author="S3-211248" w:date="2021-03-09T10:56:00Z"/>
          <w:rFonts w:eastAsia="SimSun"/>
        </w:rPr>
      </w:pPr>
      <w:bookmarkStart w:id="1880" w:name="_Toc66187574"/>
      <w:ins w:id="1881" w:author="S3-211248" w:date="2021-03-09T10:56:00Z">
        <w:r>
          <w:rPr>
            <w:rFonts w:eastAsia="SimSun"/>
          </w:rPr>
          <w:t>6.</w:t>
        </w:r>
        <w:del w:id="1882" w:author="Rapporteur" w:date="2021-03-09T10:57:00Z">
          <w:r w:rsidDel="002823B5">
            <w:rPr>
              <w:rFonts w:eastAsia="SimSun"/>
            </w:rPr>
            <w:delText>Y</w:delText>
          </w:r>
        </w:del>
      </w:ins>
      <w:ins w:id="1883" w:author="Rapporteur" w:date="2021-03-09T10:57:00Z">
        <w:r w:rsidR="002823B5">
          <w:rPr>
            <w:rFonts w:eastAsia="SimSun"/>
          </w:rPr>
          <w:t>7</w:t>
        </w:r>
      </w:ins>
      <w:ins w:id="1884" w:author="S3-211248" w:date="2021-03-09T10:56:00Z">
        <w:r>
          <w:rPr>
            <w:rFonts w:eastAsia="SimSun"/>
          </w:rPr>
          <w:t>.3</w:t>
        </w:r>
        <w:r>
          <w:rPr>
            <w:rFonts w:eastAsia="SimSun"/>
          </w:rPr>
          <w:tab/>
          <w:t>Evaluation</w:t>
        </w:r>
        <w:bookmarkEnd w:id="1880"/>
      </w:ins>
    </w:p>
    <w:p w14:paraId="582D86DC" w14:textId="77777777" w:rsidR="00674ABE" w:rsidRDefault="00674ABE" w:rsidP="00674ABE">
      <w:pPr>
        <w:rPr>
          <w:ins w:id="1885" w:author="S3-211248" w:date="2021-03-09T10:56:00Z"/>
          <w:rFonts w:eastAsia="SimSun"/>
        </w:rPr>
      </w:pPr>
      <w:ins w:id="1886" w:author="S3-211248" w:date="2021-03-09T10:56:00Z">
        <w:r>
          <w:t>The solution depends on AUSF to assist security handling for indirect AMF reallocation scenario to ensure the system availability. The solution has the following advantages:</w:t>
        </w:r>
      </w:ins>
    </w:p>
    <w:p w14:paraId="659B8C92" w14:textId="77777777" w:rsidR="00674ABE" w:rsidRDefault="00674ABE" w:rsidP="00674ABE">
      <w:pPr>
        <w:pStyle w:val="B1"/>
        <w:rPr>
          <w:ins w:id="1887" w:author="S3-211248" w:date="2021-03-09T10:56:00Z"/>
        </w:rPr>
      </w:pPr>
      <w:ins w:id="1888" w:author="S3-211248" w:date="2021-03-09T10:56:00Z">
        <w:r>
          <w:t>1.</w:t>
        </w:r>
        <w:r>
          <w:tab/>
          <w:t>The solution ensures security context provisioning only to AMF which can serve a UE and hence limiting the occurrence of system availability issues described in key issue#1.</w:t>
        </w:r>
      </w:ins>
    </w:p>
    <w:p w14:paraId="1B6CB766" w14:textId="77777777" w:rsidR="00674ABE" w:rsidRDefault="00674ABE" w:rsidP="00674ABE">
      <w:pPr>
        <w:pStyle w:val="B1"/>
        <w:rPr>
          <w:ins w:id="1889" w:author="S3-211248" w:date="2021-03-09T10:56:00Z"/>
        </w:rPr>
      </w:pPr>
      <w:ins w:id="1890" w:author="S3-211248" w:date="2021-03-09T10:56:00Z">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ins>
    </w:p>
    <w:p w14:paraId="34C48F49" w14:textId="736CA3C2" w:rsidR="00674ABE" w:rsidRDefault="00674ABE" w:rsidP="00674ABE">
      <w:pPr>
        <w:pStyle w:val="NO"/>
        <w:rPr>
          <w:ins w:id="1891" w:author="S3-211248" w:date="2021-03-09T10:56:00Z"/>
          <w:lang w:val="en-US"/>
        </w:rPr>
      </w:pPr>
      <w:ins w:id="1892" w:author="S3-211248" w:date="2021-03-09T10:56:00Z">
        <w:r>
          <w:rPr>
            <w:lang w:val="en-US"/>
          </w:rPr>
          <w:t>NOTE:</w:t>
        </w:r>
      </w:ins>
      <w:ins w:id="1893" w:author="Rapporteur" w:date="2021-03-09T11:09:00Z">
        <w:r w:rsidR="005D31A1">
          <w:rPr>
            <w:lang w:val="en-US"/>
          </w:rPr>
          <w:tab/>
        </w:r>
      </w:ins>
      <w:ins w:id="1894" w:author="S3-211248" w:date="2021-03-09T10:56:00Z">
        <w:del w:id="1895" w:author="Rapporteur" w:date="2021-03-09T11:09:00Z">
          <w:r w:rsidDel="005D31A1">
            <w:rPr>
              <w:lang w:val="en-US"/>
            </w:rPr>
            <w:delText xml:space="preserve"> </w:delText>
          </w:r>
        </w:del>
        <w:r>
          <w:rPr>
            <w:lang w:val="en-US"/>
          </w:rPr>
          <w:t xml:space="preserve">As soon as SUPI is available for the initial AMF (Either after primary authentication or after fetching from old AMF), an </w:t>
        </w:r>
      </w:ins>
      <w:ins w:id="1896" w:author="Rapporteur" w:date="2021-03-09T11:09:00Z">
        <w:r w:rsidR="005D31A1">
          <w:rPr>
            <w:lang w:val="en-US"/>
          </w:rPr>
          <w:t>A</w:t>
        </w:r>
      </w:ins>
      <w:ins w:id="1897" w:author="S3-211248" w:date="2021-03-09T10:56:00Z">
        <w:del w:id="1898" w:author="Rapporteur" w:date="2021-03-09T11:09:00Z">
          <w:r w:rsidDel="005D31A1">
            <w:rPr>
              <w:lang w:val="en-US"/>
            </w:rPr>
            <w:delText>amf</w:delText>
          </w:r>
        </w:del>
      </w:ins>
      <w:ins w:id="1899" w:author="Rapporteur" w:date="2021-03-09T11:09:00Z">
        <w:r w:rsidR="005D31A1">
          <w:rPr>
            <w:lang w:val="en-US"/>
          </w:rPr>
          <w:t>MF</w:t>
        </w:r>
      </w:ins>
      <w:ins w:id="1900" w:author="S3-211248" w:date="2021-03-09T10:56:00Z">
        <w:r>
          <w:rPr>
            <w:lang w:val="en-US"/>
          </w:rPr>
          <w:t xml:space="preserve"> reallocation and reroute via RAN requirement is determined and performed following 23.502 clause 4.2.2.2.3 steps 3a-3b (to fetch slice selection subscription data), step 4a-4b (network slice selection based on Nnssf_NSSelection_Get service operation, where essentially all conditions are applied as specified in Clause 5.2.16.2.1 Nnssf_NSSelection_Get service operation. The required inputs specified as </w:t>
        </w:r>
      </w:ins>
      <w:ins w:id="1901" w:author="Rapporteur" w:date="2021-03-09T12:59:00Z">
        <w:r w:rsidR="0055400E">
          <w:rPr>
            <w:lang w:val="en-US"/>
          </w:rPr>
          <w:t>'</w:t>
        </w:r>
      </w:ins>
      <w:ins w:id="1902" w:author="S3-211248" w:date="2021-03-09T10:56:00Z">
        <w:del w:id="1903" w:author="Rapporteur" w:date="2021-03-09T12:59:00Z">
          <w:r w:rsidDel="0055400E">
            <w:rPr>
              <w:lang w:val="en-US"/>
            </w:rPr>
            <w:delText>‘</w:delText>
          </w:r>
        </w:del>
        <w:r>
          <w:rPr>
            <w:lang w:val="en-US"/>
          </w:rPr>
          <w:t>Inputs, Conditional Required</w:t>
        </w:r>
        <w:del w:id="1904" w:author="Rapporteur" w:date="2021-03-09T12:59:00Z">
          <w:r w:rsidDel="0055400E">
            <w:rPr>
              <w:lang w:val="en-US"/>
            </w:rPr>
            <w:delText>’</w:delText>
          </w:r>
        </w:del>
      </w:ins>
      <w:ins w:id="1905" w:author="Rapporteur" w:date="2021-03-09T12:59:00Z">
        <w:r w:rsidR="0055400E">
          <w:rPr>
            <w:lang w:val="en-US"/>
          </w:rPr>
          <w:t>'</w:t>
        </w:r>
      </w:ins>
      <w:ins w:id="1906" w:author="S3-211248" w:date="2021-03-09T10:56:00Z">
        <w:r>
          <w:rPr>
            <w:lang w:val="en-US"/>
          </w:rPr>
          <w:t xml:space="preserve"> will be included and </w:t>
        </w:r>
      </w:ins>
      <w:ins w:id="1907" w:author="Rapporteur" w:date="2021-03-09T12:59:00Z">
        <w:r w:rsidR="0055400E">
          <w:rPr>
            <w:lang w:val="en-US"/>
          </w:rPr>
          <w:t>'</w:t>
        </w:r>
      </w:ins>
      <w:ins w:id="1908" w:author="S3-211248" w:date="2021-03-09T10:56:00Z">
        <w:del w:id="1909" w:author="Rapporteur" w:date="2021-03-09T12:59:00Z">
          <w:r w:rsidDel="0055400E">
            <w:rPr>
              <w:lang w:val="en-US"/>
            </w:rPr>
            <w:delText>‘</w:delText>
          </w:r>
        </w:del>
        <w:r>
          <w:rPr>
            <w:lang w:val="en-US"/>
          </w:rPr>
          <w:t>Inputs, Optional</w:t>
        </w:r>
        <w:del w:id="1910" w:author="Rapporteur" w:date="2021-03-09T12:59:00Z">
          <w:r w:rsidDel="0055400E">
            <w:rPr>
              <w:lang w:val="en-US"/>
            </w:rPr>
            <w:delText>’</w:delText>
          </w:r>
        </w:del>
      </w:ins>
      <w:ins w:id="1911" w:author="Rapporteur" w:date="2021-03-09T12:59:00Z">
        <w:r w:rsidR="0055400E">
          <w:rPr>
            <w:lang w:val="en-US"/>
          </w:rPr>
          <w:t>'</w:t>
        </w:r>
      </w:ins>
      <w:ins w:id="1912" w:author="S3-211248" w:date="2021-03-09T10:56:00Z">
        <w:r>
          <w:rPr>
            <w:lang w:val="en-US"/>
          </w:rPr>
          <w:t>(i.e., Requested NSSAI) will be included only if it is available for the initial AMF (as used and described for case 3-2.b.i solution), where required step 5 (Namf_communication_RegistrationStatus update), steps 6a-b (NF Discovery with NRF) and finally step 7B(for reroute via RAN). If the initial AMF determines that an AMF reallocation and reroute is required, then the initial AMF skips NAS SMC to allow the reallocated AMF to perform primary authentic</w:t>
        </w:r>
        <w:del w:id="1913" w:author="Rapporteur" w:date="2021-03-09T11:09:00Z">
          <w:r w:rsidDel="005D31A1">
            <w:rPr>
              <w:lang w:val="en-US"/>
            </w:rPr>
            <w:delText>t</w:delText>
          </w:r>
        </w:del>
        <w:r>
          <w:rPr>
            <w:lang w:val="en-US"/>
          </w:rPr>
          <w:t>a</w:t>
        </w:r>
      </w:ins>
      <w:ins w:id="1914" w:author="Rapporteur" w:date="2021-03-09T11:09:00Z">
        <w:r w:rsidR="005D31A1">
          <w:rPr>
            <w:lang w:val="en-US"/>
          </w:rPr>
          <w:t>t</w:t>
        </w:r>
      </w:ins>
      <w:ins w:id="1915" w:author="S3-211248" w:date="2021-03-09T10:56:00Z">
        <w:r>
          <w:rPr>
            <w:lang w:val="en-US"/>
          </w:rPr>
          <w:t xml:space="preserve">ion or NAS SMC with the UE. The Network slice selection alignment can be evaluated by SA2. </w:t>
        </w:r>
      </w:ins>
    </w:p>
    <w:p w14:paraId="73B9A514" w14:textId="77777777" w:rsidR="00674ABE" w:rsidRDefault="00674ABE">
      <w:pPr>
        <w:pStyle w:val="B1"/>
        <w:rPr>
          <w:ins w:id="1916" w:author="S3-211248" w:date="2021-03-09T10:56:00Z"/>
          <w:lang w:val="en-US"/>
        </w:rPr>
        <w:pPrChange w:id="1917" w:author="Rapporteur" w:date="2021-03-09T11:11:00Z">
          <w:pPr/>
        </w:pPrChange>
      </w:pPr>
      <w:ins w:id="1918" w:author="S3-211248" w:date="2021-03-09T10:56:00Z">
        <w:r>
          <w:rPr>
            <w:lang w:val="en-US"/>
          </w:rPr>
          <w:t xml:space="preserve">UE Impact: </w:t>
        </w:r>
      </w:ins>
    </w:p>
    <w:p w14:paraId="33FEEDFF" w14:textId="2F8BDC30" w:rsidR="00674ABE" w:rsidRDefault="005D31A1">
      <w:pPr>
        <w:pStyle w:val="B2"/>
        <w:rPr>
          <w:ins w:id="1919" w:author="S3-211248" w:date="2021-03-09T10:56:00Z"/>
          <w:lang w:val="en-US"/>
        </w:rPr>
        <w:pPrChange w:id="1920" w:author="Rapporteur" w:date="2021-03-09T11:12:00Z">
          <w:pPr>
            <w:pStyle w:val="B1"/>
            <w:numPr>
              <w:numId w:val="2"/>
            </w:numPr>
            <w:ind w:left="567" w:hanging="283"/>
          </w:pPr>
        </w:pPrChange>
      </w:pPr>
      <w:ins w:id="1921" w:author="Rapporteur" w:date="2021-03-09T11:10:00Z">
        <w:r>
          <w:rPr>
            <w:lang w:val="en-US"/>
          </w:rPr>
          <w:t>-</w:t>
        </w:r>
        <w:r>
          <w:rPr>
            <w:lang w:val="en-US"/>
          </w:rPr>
          <w:tab/>
        </w:r>
      </w:ins>
      <w:ins w:id="1922" w:author="S3-211248" w:date="2021-03-09T10:56:00Z">
        <w:r w:rsidR="00674ABE">
          <w:rPr>
            <w:lang w:val="en-US"/>
          </w:rPr>
          <w:t xml:space="preserve">No impact </w:t>
        </w:r>
      </w:ins>
    </w:p>
    <w:p w14:paraId="55FD21AF" w14:textId="77777777" w:rsidR="00674ABE" w:rsidRDefault="00674ABE">
      <w:pPr>
        <w:pStyle w:val="B1"/>
        <w:rPr>
          <w:ins w:id="1923" w:author="S3-211248" w:date="2021-03-09T10:56:00Z"/>
          <w:lang w:val="en-US"/>
        </w:rPr>
        <w:pPrChange w:id="1924" w:author="Rapporteur" w:date="2021-03-09T11:12:00Z">
          <w:pPr>
            <w:pStyle w:val="B1"/>
            <w:ind w:left="0" w:firstLine="0"/>
          </w:pPr>
        </w:pPrChange>
      </w:pPr>
      <w:ins w:id="1925" w:author="S3-211248" w:date="2021-03-09T10:56:00Z">
        <w:r>
          <w:rPr>
            <w:lang w:val="en-US"/>
          </w:rPr>
          <w:t>RAN Impact:</w:t>
        </w:r>
      </w:ins>
    </w:p>
    <w:p w14:paraId="6B020C71" w14:textId="1EFAC4FE" w:rsidR="00674ABE" w:rsidRDefault="005D31A1">
      <w:pPr>
        <w:pStyle w:val="B2"/>
        <w:rPr>
          <w:ins w:id="1926" w:author="S3-211248" w:date="2021-03-09T10:56:00Z"/>
          <w:lang w:val="en-US"/>
        </w:rPr>
        <w:pPrChange w:id="1927" w:author="Rapporteur" w:date="2021-03-09T11:12:00Z">
          <w:pPr>
            <w:pStyle w:val="B1"/>
            <w:numPr>
              <w:numId w:val="26"/>
            </w:numPr>
            <w:ind w:left="640" w:hanging="360"/>
          </w:pPr>
        </w:pPrChange>
      </w:pPr>
      <w:ins w:id="1928" w:author="Rapporteur" w:date="2021-03-09T11:10:00Z">
        <w:r>
          <w:rPr>
            <w:lang w:val="en-US"/>
          </w:rPr>
          <w:t>-</w:t>
        </w:r>
        <w:r>
          <w:rPr>
            <w:lang w:val="en-US"/>
          </w:rPr>
          <w:tab/>
        </w:r>
      </w:ins>
      <w:ins w:id="1929" w:author="S3-211248" w:date="2021-03-09T10:56:00Z">
        <w:r w:rsidR="00674ABE">
          <w:rPr>
            <w:lang w:val="en-US"/>
          </w:rPr>
          <w:t>Forward AMF_AUTN and Routing Information in reroute NAS message.</w:t>
        </w:r>
      </w:ins>
    </w:p>
    <w:p w14:paraId="48A42B09" w14:textId="77777777" w:rsidR="00674ABE" w:rsidRDefault="00674ABE">
      <w:pPr>
        <w:pStyle w:val="B1"/>
        <w:rPr>
          <w:ins w:id="1930" w:author="S3-211248" w:date="2021-03-09T10:56:00Z"/>
          <w:lang w:val="en-US"/>
        </w:rPr>
        <w:pPrChange w:id="1931" w:author="Rapporteur" w:date="2021-03-09T11:12:00Z">
          <w:pPr/>
        </w:pPrChange>
      </w:pPr>
      <w:ins w:id="1932" w:author="S3-211248" w:date="2021-03-09T10:56:00Z">
        <w:r>
          <w:rPr>
            <w:lang w:val="en-US"/>
          </w:rPr>
          <w:lastRenderedPageBreak/>
          <w:t>AMF Impact:</w:t>
        </w:r>
      </w:ins>
    </w:p>
    <w:p w14:paraId="5D13C5F8" w14:textId="13C5E479" w:rsidR="00674ABE" w:rsidRDefault="005D31A1">
      <w:pPr>
        <w:pStyle w:val="B2"/>
        <w:rPr>
          <w:ins w:id="1933" w:author="S3-211248" w:date="2021-03-09T10:56:00Z"/>
          <w:lang w:val="en-US" w:eastAsia="zh-CN"/>
        </w:rPr>
        <w:pPrChange w:id="1934" w:author="Rapporteur" w:date="2021-03-09T11:12:00Z">
          <w:pPr>
            <w:pStyle w:val="B1"/>
            <w:numPr>
              <w:numId w:val="26"/>
            </w:numPr>
            <w:ind w:left="640" w:hanging="360"/>
          </w:pPr>
        </w:pPrChange>
      </w:pPr>
      <w:ins w:id="1935" w:author="Rapporteur" w:date="2021-03-09T11:10:00Z">
        <w:r>
          <w:rPr>
            <w:lang w:val="en-US" w:eastAsia="zh-CN"/>
          </w:rPr>
          <w:t>-</w:t>
        </w:r>
        <w:r>
          <w:rPr>
            <w:lang w:val="en-US" w:eastAsia="zh-CN"/>
          </w:rPr>
          <w:tab/>
        </w:r>
      </w:ins>
      <w:ins w:id="1936" w:author="S3-211248" w:date="2021-03-09T10:56:00Z">
        <w:r w:rsidR="00674ABE">
          <w:rPr>
            <w:lang w:val="en-US" w:eastAsia="zh-CN"/>
          </w:rPr>
          <w:t xml:space="preserve">Send </w:t>
        </w:r>
      </w:ins>
      <w:ins w:id="1937" w:author="Rapporteur" w:date="2021-03-09T12:59:00Z">
        <w:r w:rsidR="0055400E">
          <w:rPr>
            <w:lang w:val="en-US" w:eastAsia="zh-CN"/>
          </w:rPr>
          <w:t>'</w:t>
        </w:r>
      </w:ins>
      <w:ins w:id="1938" w:author="S3-211248" w:date="2021-03-09T10:56:00Z">
        <w:del w:id="1939" w:author="Rapporteur" w:date="2021-03-09T12:59:00Z">
          <w:r w:rsidR="00674ABE" w:rsidDel="0055400E">
            <w:rPr>
              <w:lang w:val="en-US" w:eastAsia="zh-CN"/>
            </w:rPr>
            <w:delText>‘</w:delText>
          </w:r>
        </w:del>
        <w:r w:rsidR="00674ABE">
          <w:rPr>
            <w:lang w:val="en-US"/>
          </w:rPr>
          <w:t>Slice Selection Information Not Available Indication</w:t>
        </w:r>
      </w:ins>
      <w:ins w:id="1940" w:author="Rapporteur" w:date="2021-03-09T12:59:00Z">
        <w:r w:rsidR="0055400E">
          <w:rPr>
            <w:lang w:val="en-US"/>
          </w:rPr>
          <w:t>'</w:t>
        </w:r>
      </w:ins>
      <w:ins w:id="1941" w:author="S3-211248" w:date="2021-03-09T10:56:00Z">
        <w:del w:id="1942" w:author="Rapporteur" w:date="2021-03-09T12:59:00Z">
          <w:r w:rsidR="00674ABE" w:rsidDel="0055400E">
            <w:rPr>
              <w:lang w:val="en-US"/>
            </w:rPr>
            <w:delText>’</w:delText>
          </w:r>
        </w:del>
        <w:r w:rsidR="00674ABE">
          <w:rPr>
            <w:lang w:val="en-US" w:eastAsia="zh-CN"/>
          </w:rPr>
          <w:t xml:space="preserve"> to AUSF based on SUCI and if no slice selection information is available. Furt</w:t>
        </w:r>
      </w:ins>
      <w:ins w:id="1943" w:author="Rapporteur" w:date="2021-03-09T11:12:00Z">
        <w:r w:rsidR="00017C4A">
          <w:rPr>
            <w:lang w:val="en-US" w:eastAsia="zh-CN"/>
          </w:rPr>
          <w:t>h</w:t>
        </w:r>
      </w:ins>
      <w:ins w:id="1944" w:author="S3-211248" w:date="2021-03-09T10:56:00Z">
        <w:del w:id="1945" w:author="Rapporteur" w:date="2021-03-09T11:12:00Z">
          <w:r w:rsidR="00674ABE" w:rsidDel="00017C4A">
            <w:rPr>
              <w:lang w:val="en-US" w:eastAsia="zh-CN"/>
            </w:rPr>
            <w:delText>g</w:delText>
          </w:r>
        </w:del>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ins>
    </w:p>
    <w:p w14:paraId="5A9EA2CB" w14:textId="77777777" w:rsidR="00674ABE" w:rsidRDefault="00674ABE">
      <w:pPr>
        <w:pStyle w:val="B1"/>
        <w:rPr>
          <w:ins w:id="1946" w:author="S3-211248" w:date="2021-03-09T10:56:00Z"/>
          <w:lang w:val="en-US"/>
        </w:rPr>
        <w:pPrChange w:id="1947" w:author="Rapporteur" w:date="2021-03-09T11:12:00Z">
          <w:pPr/>
        </w:pPrChange>
      </w:pPr>
      <w:ins w:id="1948" w:author="S3-211248" w:date="2021-03-09T10:56:00Z">
        <w:r>
          <w:rPr>
            <w:lang w:val="en-US"/>
          </w:rPr>
          <w:t>AUSF Impact:</w:t>
        </w:r>
      </w:ins>
    </w:p>
    <w:p w14:paraId="12D82E93" w14:textId="3E65852D" w:rsidR="00674ABE" w:rsidRDefault="005D31A1">
      <w:pPr>
        <w:pStyle w:val="B2"/>
        <w:rPr>
          <w:ins w:id="1949" w:author="S3-211248" w:date="2021-03-09T10:56:00Z"/>
          <w:lang w:val="en-US"/>
        </w:rPr>
        <w:pPrChange w:id="1950" w:author="Rapporteur" w:date="2021-03-09T11:12:00Z">
          <w:pPr>
            <w:numPr>
              <w:numId w:val="4"/>
            </w:numPr>
            <w:ind w:left="720" w:hanging="360"/>
          </w:pPr>
        </w:pPrChange>
      </w:pPr>
      <w:ins w:id="1951" w:author="Rapporteur" w:date="2021-03-09T11:10:00Z">
        <w:r>
          <w:rPr>
            <w:lang w:val="en-US"/>
          </w:rPr>
          <w:t>-</w:t>
        </w:r>
        <w:r>
          <w:rPr>
            <w:lang w:val="en-US"/>
          </w:rPr>
          <w:tab/>
        </w:r>
      </w:ins>
      <w:ins w:id="1952" w:author="S3-211248" w:date="2021-03-09T10:56:00Z">
        <w:r w:rsidR="00674ABE">
          <w:rPr>
            <w:lang w:val="en-US"/>
          </w:rPr>
          <w:t xml:space="preserve">If </w:t>
        </w:r>
      </w:ins>
      <w:ins w:id="1953" w:author="Rapporteur" w:date="2021-03-09T12:59:00Z">
        <w:r w:rsidR="0055400E">
          <w:rPr>
            <w:lang w:val="en-US" w:eastAsia="zh-CN"/>
          </w:rPr>
          <w:t>'</w:t>
        </w:r>
      </w:ins>
      <w:ins w:id="1954" w:author="S3-211248" w:date="2021-03-09T10:56:00Z">
        <w:del w:id="1955" w:author="Rapporteur" w:date="2021-03-09T12:59:00Z">
          <w:r w:rsidR="00674ABE" w:rsidDel="0055400E">
            <w:rPr>
              <w:lang w:val="en-US" w:eastAsia="zh-CN"/>
            </w:rPr>
            <w:delText>‘</w:delText>
          </w:r>
        </w:del>
        <w:r w:rsidR="00674ABE">
          <w:rPr>
            <w:lang w:val="en-US"/>
          </w:rPr>
          <w:t xml:space="preserve">Slice </w:t>
        </w:r>
        <w:r w:rsidR="00674ABE">
          <w:rPr>
            <w:lang w:val="en-US" w:eastAsia="zh-CN"/>
          </w:rPr>
          <w:t>Selection</w:t>
        </w:r>
        <w:r w:rsidR="00674ABE">
          <w:rPr>
            <w:lang w:val="en-US"/>
          </w:rPr>
          <w:t xml:space="preserve"> Information Not Available Indication</w:t>
        </w:r>
        <w:del w:id="1956" w:author="Rapporteur" w:date="2021-03-09T13:00:00Z">
          <w:r w:rsidR="00674ABE" w:rsidDel="0055400E">
            <w:rPr>
              <w:lang w:val="en-US"/>
            </w:rPr>
            <w:delText>’</w:delText>
          </w:r>
        </w:del>
      </w:ins>
      <w:ins w:id="1957" w:author="Rapporteur" w:date="2021-03-09T13:00:00Z">
        <w:r w:rsidR="0055400E">
          <w:rPr>
            <w:lang w:val="en-US"/>
          </w:rPr>
          <w:t>'</w:t>
        </w:r>
      </w:ins>
      <w:ins w:id="1958" w:author="S3-211248" w:date="2021-03-09T10:56:00Z">
        <w:r w:rsidR="00674ABE">
          <w:rPr>
            <w:lang w:val="en-US"/>
          </w:rPr>
          <w:t xml:space="preserve"> is received from AMF/SEAF in authentication request, then request serving capability information from AMF to hold/provide UE security context accordingly.</w:t>
        </w:r>
      </w:ins>
    </w:p>
    <w:p w14:paraId="0A7F754D" w14:textId="1478C418" w:rsidR="00674ABE" w:rsidRDefault="005D31A1">
      <w:pPr>
        <w:pStyle w:val="B2"/>
        <w:rPr>
          <w:ins w:id="1959" w:author="S3-211248" w:date="2021-03-09T10:56:00Z"/>
          <w:lang w:val="en-US"/>
        </w:rPr>
        <w:pPrChange w:id="1960" w:author="Rapporteur" w:date="2021-03-09T11:12:00Z">
          <w:pPr>
            <w:numPr>
              <w:numId w:val="27"/>
            </w:numPr>
            <w:ind w:left="720" w:hanging="360"/>
          </w:pPr>
        </w:pPrChange>
      </w:pPr>
      <w:ins w:id="1961" w:author="Rapporteur" w:date="2021-03-09T11:11:00Z">
        <w:r>
          <w:rPr>
            <w:lang w:val="en-US"/>
          </w:rPr>
          <w:t>-</w:t>
        </w:r>
        <w:r>
          <w:rPr>
            <w:lang w:val="en-US"/>
          </w:rPr>
          <w:tab/>
        </w:r>
      </w:ins>
      <w:ins w:id="1962" w:author="S3-211248" w:date="2021-03-09T10:56:00Z">
        <w:r w:rsidR="00674ABE">
          <w:rPr>
            <w:lang w:val="en-US"/>
          </w:rPr>
          <w:t>If notified that AMF is not capable to serve UE, then facilitates security context provision to Target AMF.</w:t>
        </w:r>
      </w:ins>
    </w:p>
    <w:p w14:paraId="528C100B" w14:textId="194F4D64" w:rsidR="004B35D6" w:rsidDel="006929F1" w:rsidRDefault="004B35D6" w:rsidP="006929F1">
      <w:pPr>
        <w:pStyle w:val="Heading2"/>
        <w:rPr>
          <w:del w:id="1963" w:author="S3-211247" w:date="2021-03-09T10:45:00Z"/>
          <w:lang w:val="en-US"/>
        </w:rPr>
      </w:pPr>
    </w:p>
    <w:p w14:paraId="1258B971" w14:textId="77777777" w:rsidR="006929F1" w:rsidRPr="006929F1" w:rsidRDefault="006929F1">
      <w:pPr>
        <w:rPr>
          <w:ins w:id="1964" w:author="S3-211279" w:date="2021-03-09T11:16:00Z"/>
          <w:lang w:val="en-US"/>
        </w:rPr>
      </w:pPr>
    </w:p>
    <w:p w14:paraId="5AA791DD" w14:textId="09E5527E" w:rsidR="006929F1" w:rsidRDefault="006929F1" w:rsidP="006929F1">
      <w:pPr>
        <w:pStyle w:val="Heading2"/>
        <w:rPr>
          <w:ins w:id="1965" w:author="S3-211279" w:date="2021-03-09T11:16:00Z"/>
          <w:rFonts w:eastAsia="SimSun"/>
        </w:rPr>
      </w:pPr>
      <w:bookmarkStart w:id="1966" w:name="_Toc66187575"/>
      <w:ins w:id="1967" w:author="S3-211279" w:date="2021-03-09T11:16:00Z">
        <w:r>
          <w:rPr>
            <w:rFonts w:eastAsia="SimSun"/>
          </w:rPr>
          <w:t>6.</w:t>
        </w:r>
        <w:del w:id="1968" w:author="Rapporteur" w:date="2021-03-09T11:20:00Z">
          <w:r w:rsidDel="003E288C">
            <w:rPr>
              <w:rFonts w:eastAsia="SimSun"/>
            </w:rPr>
            <w:delText>x</w:delText>
          </w:r>
        </w:del>
      </w:ins>
      <w:ins w:id="1969" w:author="Rapporteur" w:date="2021-03-09T11:20:00Z">
        <w:r w:rsidR="003E288C">
          <w:rPr>
            <w:rFonts w:eastAsia="SimSun"/>
          </w:rPr>
          <w:t>8</w:t>
        </w:r>
      </w:ins>
      <w:ins w:id="1970" w:author="S3-211279" w:date="2021-03-09T11:16:00Z">
        <w:r>
          <w:rPr>
            <w:rFonts w:eastAsia="SimSun"/>
          </w:rPr>
          <w:tab/>
          <w:t xml:space="preserve">Solution </w:t>
        </w:r>
        <w:r w:rsidRPr="003E288C">
          <w:rPr>
            <w:rFonts w:eastAsia="SimSun"/>
            <w:rPrChange w:id="1971" w:author="Rapporteur" w:date="2021-03-09T11:20:00Z">
              <w:rPr>
                <w:rFonts w:eastAsia="SimSun"/>
                <w:highlight w:val="yellow"/>
              </w:rPr>
            </w:rPrChange>
          </w:rPr>
          <w:t>#</w:t>
        </w:r>
        <w:del w:id="1972" w:author="Rapporteur" w:date="2021-03-09T11:20:00Z">
          <w:r w:rsidRPr="003E288C" w:rsidDel="003E288C">
            <w:rPr>
              <w:rFonts w:eastAsia="SimSun"/>
              <w:rPrChange w:id="1973" w:author="Rapporteur" w:date="2021-03-09T11:20:00Z">
                <w:rPr>
                  <w:rFonts w:eastAsia="SimSun"/>
                  <w:highlight w:val="yellow"/>
                </w:rPr>
              </w:rPrChange>
            </w:rPr>
            <w:delText>x</w:delText>
          </w:r>
        </w:del>
      </w:ins>
      <w:ins w:id="1974" w:author="Rapporteur" w:date="2021-03-09T11:20:00Z">
        <w:r w:rsidR="003E288C" w:rsidRPr="003E288C">
          <w:rPr>
            <w:rFonts w:eastAsia="SimSun"/>
          </w:rPr>
          <w:t>8</w:t>
        </w:r>
      </w:ins>
      <w:ins w:id="1975" w:author="S3-211279" w:date="2021-03-09T11:16:00Z">
        <w:r>
          <w:rPr>
            <w:rFonts w:eastAsia="SimSun"/>
          </w:rPr>
          <w:t>: Solution to enable UE connection directly to the slice AMF</w:t>
        </w:r>
        <w:bookmarkEnd w:id="1966"/>
      </w:ins>
    </w:p>
    <w:p w14:paraId="6993BB60" w14:textId="797361DB" w:rsidR="006929F1" w:rsidRDefault="006929F1" w:rsidP="006929F1">
      <w:pPr>
        <w:pStyle w:val="Heading3"/>
        <w:rPr>
          <w:ins w:id="1976" w:author="S3-211279" w:date="2021-03-09T11:16:00Z"/>
          <w:rFonts w:eastAsia="SimSun"/>
        </w:rPr>
      </w:pPr>
      <w:bookmarkStart w:id="1977" w:name="_Toc66187576"/>
      <w:ins w:id="1978" w:author="S3-211279" w:date="2021-03-09T11:16:00Z">
        <w:r>
          <w:rPr>
            <w:rFonts w:eastAsia="SimSun"/>
          </w:rPr>
          <w:t>6.</w:t>
        </w:r>
        <w:del w:id="1979" w:author="Rapporteur" w:date="2021-03-09T11:21:00Z">
          <w:r w:rsidDel="003E288C">
            <w:rPr>
              <w:rFonts w:eastAsia="SimSun"/>
            </w:rPr>
            <w:delText>x</w:delText>
          </w:r>
        </w:del>
      </w:ins>
      <w:ins w:id="1980" w:author="Rapporteur" w:date="2021-03-09T11:21:00Z">
        <w:r w:rsidR="003E288C">
          <w:rPr>
            <w:rFonts w:eastAsia="SimSun"/>
          </w:rPr>
          <w:t>8</w:t>
        </w:r>
      </w:ins>
      <w:ins w:id="1981" w:author="S3-211279" w:date="2021-03-09T11:16:00Z">
        <w:r>
          <w:rPr>
            <w:rFonts w:eastAsia="SimSun"/>
          </w:rPr>
          <w:t>.1</w:t>
        </w:r>
        <w:r>
          <w:rPr>
            <w:rFonts w:eastAsia="SimSun"/>
          </w:rPr>
          <w:tab/>
          <w:t>Introduction</w:t>
        </w:r>
        <w:bookmarkEnd w:id="1977"/>
      </w:ins>
    </w:p>
    <w:p w14:paraId="638847E3" w14:textId="77777777" w:rsidR="006929F1" w:rsidRDefault="006929F1">
      <w:pPr>
        <w:rPr>
          <w:ins w:id="1982" w:author="S3-211279" w:date="2021-03-09T11:16:00Z"/>
          <w:rFonts w:eastAsia="SimSun"/>
        </w:rPr>
        <w:pPrChange w:id="1983" w:author="Rapporteur" w:date="2021-03-09T11:22:00Z">
          <w:pPr>
            <w:pStyle w:val="B1"/>
            <w:ind w:left="0" w:firstLine="0"/>
          </w:pPr>
        </w:pPrChange>
      </w:pPr>
      <w:ins w:id="1984" w:author="S3-211279" w:date="2021-03-09T11:16:00Z">
        <w:r>
          <w:t xml:space="preserve">A new solution is proposed here for connecting the UE directly to an isolated target AMF, and avoids UE connecting to any other AMF. </w:t>
        </w:r>
      </w:ins>
    </w:p>
    <w:p w14:paraId="7E3AAC86" w14:textId="77777777" w:rsidR="006929F1" w:rsidRDefault="006929F1">
      <w:pPr>
        <w:rPr>
          <w:ins w:id="1985" w:author="S3-211279" w:date="2021-03-09T11:16:00Z"/>
        </w:rPr>
        <w:pPrChange w:id="1986" w:author="Rapporteur" w:date="2021-03-09T11:22:00Z">
          <w:pPr>
            <w:pStyle w:val="B1"/>
            <w:ind w:left="0" w:firstLine="0"/>
          </w:pPr>
        </w:pPrChange>
      </w:pPr>
      <w:ins w:id="1987" w:author="S3-211279" w:date="2021-03-09T11:16:00Z">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ins>
    </w:p>
    <w:p w14:paraId="2BF98173" w14:textId="449FCDE2" w:rsidR="006929F1" w:rsidRDefault="006929F1" w:rsidP="006929F1">
      <w:pPr>
        <w:pStyle w:val="Heading3"/>
        <w:rPr>
          <w:ins w:id="1988" w:author="S3-211279" w:date="2021-03-09T11:16:00Z"/>
          <w:rFonts w:eastAsia="SimSun"/>
        </w:rPr>
      </w:pPr>
      <w:bookmarkStart w:id="1989" w:name="_Toc66187577"/>
      <w:ins w:id="1990" w:author="S3-211279" w:date="2021-03-09T11:16:00Z">
        <w:r>
          <w:rPr>
            <w:rFonts w:eastAsia="SimSun"/>
          </w:rPr>
          <w:t>6.</w:t>
        </w:r>
        <w:del w:id="1991" w:author="Rapporteur" w:date="2021-03-09T11:21:00Z">
          <w:r w:rsidDel="003E288C">
            <w:rPr>
              <w:rFonts w:eastAsia="SimSun"/>
            </w:rPr>
            <w:delText>x</w:delText>
          </w:r>
        </w:del>
      </w:ins>
      <w:ins w:id="1992" w:author="Rapporteur" w:date="2021-03-09T11:21:00Z">
        <w:r w:rsidR="003E288C">
          <w:rPr>
            <w:rFonts w:eastAsia="SimSun"/>
          </w:rPr>
          <w:t>8</w:t>
        </w:r>
      </w:ins>
      <w:ins w:id="1993" w:author="S3-211279" w:date="2021-03-09T11:16:00Z">
        <w:r>
          <w:rPr>
            <w:rFonts w:eastAsia="SimSun"/>
          </w:rPr>
          <w:t>.2</w:t>
        </w:r>
        <w:r>
          <w:rPr>
            <w:rFonts w:eastAsia="SimSun"/>
          </w:rPr>
          <w:tab/>
          <w:t>Solution details</w:t>
        </w:r>
        <w:bookmarkEnd w:id="1989"/>
      </w:ins>
    </w:p>
    <w:p w14:paraId="1DE7DA7E" w14:textId="77777777" w:rsidR="006929F1" w:rsidRDefault="006929F1" w:rsidP="006929F1">
      <w:pPr>
        <w:rPr>
          <w:ins w:id="1994" w:author="S3-211279" w:date="2021-03-09T11:16:00Z"/>
          <w:rFonts w:eastAsia="SimSun"/>
          <w:iCs/>
        </w:rPr>
      </w:pPr>
      <w:ins w:id="1995" w:author="S3-211279" w:date="2021-03-09T11:16:00Z">
        <w:r>
          <w:rPr>
            <w:iCs/>
          </w:rPr>
          <w:t>Solution principles:</w:t>
        </w:r>
      </w:ins>
    </w:p>
    <w:p w14:paraId="62B5D2B6" w14:textId="28404F26" w:rsidR="006929F1" w:rsidRDefault="006929F1">
      <w:pPr>
        <w:pStyle w:val="B1"/>
        <w:rPr>
          <w:ins w:id="1996" w:author="S3-211279" w:date="2021-03-09T11:16:00Z"/>
        </w:rPr>
        <w:pPrChange w:id="1997" w:author="Rapporteur" w:date="2021-03-09T11:22:00Z">
          <w:pPr/>
        </w:pPrChange>
      </w:pPr>
      <w:ins w:id="1998" w:author="S3-211279" w:date="2021-03-09T11:16:00Z">
        <w:r>
          <w:t>1)</w:t>
        </w:r>
        <w:del w:id="1999" w:author="Rapporteur" w:date="2021-03-09T11:22:00Z">
          <w:r w:rsidDel="00C20322">
            <w:delText xml:space="preserve"> </w:delText>
          </w:r>
        </w:del>
      </w:ins>
      <w:ins w:id="2000" w:author="Rapporteur" w:date="2021-03-09T11:22:00Z">
        <w:r w:rsidR="00C20322">
          <w:tab/>
        </w:r>
      </w:ins>
      <w:ins w:id="2001" w:author="S3-211279" w:date="2021-03-09T11:16:00Z">
        <w:r>
          <w:t>RRC Connection Request Complete (RRC Msg 5) carrying NAS REG-REQ is encrypted with network public key or certificate and will contain encrypted S-NSSAI in the RRC part of the message.</w:t>
        </w:r>
      </w:ins>
    </w:p>
    <w:p w14:paraId="74618022" w14:textId="53E26F67" w:rsidR="006929F1" w:rsidRDefault="006929F1">
      <w:pPr>
        <w:pStyle w:val="B1"/>
        <w:rPr>
          <w:ins w:id="2002" w:author="S3-211279" w:date="2021-03-09T11:16:00Z"/>
          <w:iCs/>
        </w:rPr>
        <w:pPrChange w:id="2003" w:author="Rapporteur" w:date="2021-03-09T11:23:00Z">
          <w:pPr/>
        </w:pPrChange>
      </w:pPr>
      <w:ins w:id="2004" w:author="S3-211279" w:date="2021-03-09T11:16:00Z">
        <w:r>
          <w:rPr>
            <w:iCs/>
          </w:rPr>
          <w:t>2)</w:t>
        </w:r>
      </w:ins>
      <w:ins w:id="2005" w:author="Rapporteur" w:date="2021-03-09T11:23:00Z">
        <w:r w:rsidR="00C20322">
          <w:rPr>
            <w:iCs/>
          </w:rPr>
          <w:tab/>
        </w:r>
      </w:ins>
      <w:ins w:id="2006" w:author="S3-211279" w:date="2021-03-09T11:16:00Z">
        <w:del w:id="2007" w:author="Rapporteur" w:date="2021-03-09T11:23:00Z">
          <w:r w:rsidDel="00C20322">
            <w:rPr>
              <w:iCs/>
            </w:rPr>
            <w:delText xml:space="preserve"> </w:delText>
          </w:r>
        </w:del>
        <w:r w:rsidRPr="00C20322">
          <w:t>Base</w:t>
        </w:r>
        <w:r>
          <w:rPr>
            <w:iCs/>
          </w:rPr>
          <w:t xml:space="preserve"> station will decrypt the encrypted RRC message and will route the NAS REG-REQ to the correct AMF according to the S-NSSAI.</w:t>
        </w:r>
      </w:ins>
    </w:p>
    <w:p w14:paraId="5B7D8765" w14:textId="7924C506" w:rsidR="006929F1" w:rsidRDefault="006929F1">
      <w:pPr>
        <w:pStyle w:val="B1"/>
        <w:rPr>
          <w:ins w:id="2008" w:author="S3-211279" w:date="2021-03-09T11:16:00Z"/>
          <w:iCs/>
        </w:rPr>
        <w:pPrChange w:id="2009" w:author="Rapporteur" w:date="2021-03-09T11:23:00Z">
          <w:pPr/>
        </w:pPrChange>
      </w:pPr>
      <w:ins w:id="2010" w:author="S3-211279" w:date="2021-03-09T11:16:00Z">
        <w:r>
          <w:rPr>
            <w:iCs/>
          </w:rPr>
          <w:t>3)</w:t>
        </w:r>
      </w:ins>
      <w:ins w:id="2011" w:author="Rapporteur" w:date="2021-03-09T11:23:00Z">
        <w:r w:rsidR="00C20322">
          <w:rPr>
            <w:iCs/>
          </w:rPr>
          <w:tab/>
        </w:r>
      </w:ins>
      <w:ins w:id="2012" w:author="S3-211279" w:date="2021-03-09T11:16:00Z">
        <w:del w:id="2013" w:author="Rapporteur" w:date="2021-03-09T11:23:00Z">
          <w:r w:rsidDel="00C20322">
            <w:rPr>
              <w:iCs/>
            </w:rPr>
            <w:delText xml:space="preserve"> </w:delText>
          </w:r>
        </w:del>
        <w:r w:rsidRPr="00C20322">
          <w:t>Since</w:t>
        </w:r>
        <w:r>
          <w:rPr>
            <w:iCs/>
          </w:rPr>
          <w:t xml:space="preserve"> the UE gets routed to the correct AMF, the AMF can be fully isolated, and no context transfer or context sharing is required between any other AMF.</w:t>
        </w:r>
      </w:ins>
    </w:p>
    <w:p w14:paraId="79C00F05" w14:textId="2CBAB90B" w:rsidR="006929F1" w:rsidRDefault="00B95521" w:rsidP="006929F1">
      <w:pPr>
        <w:rPr>
          <w:ins w:id="2014" w:author="S3-211279" w:date="2021-03-09T11:16:00Z"/>
          <w:iCs/>
        </w:rPr>
      </w:pPr>
      <w:ins w:id="2015" w:author="Rapporteur" w:date="2021-03-09T11:28:00Z">
        <w:r>
          <w:rPr>
            <w:iCs/>
          </w:rPr>
          <w:t xml:space="preserve">The </w:t>
        </w:r>
      </w:ins>
      <w:ins w:id="2016" w:author="S3-211279" w:date="2021-03-09T11:16:00Z">
        <w:del w:id="2017" w:author="Rapporteur" w:date="2021-03-09T11:28:00Z">
          <w:r w:rsidR="006929F1" w:rsidDel="00B95521">
            <w:rPr>
              <w:iCs/>
            </w:rPr>
            <w:delText>S</w:delText>
          </w:r>
        </w:del>
      </w:ins>
      <w:ins w:id="2018" w:author="Rapporteur" w:date="2021-03-09T11:28:00Z">
        <w:r>
          <w:rPr>
            <w:iCs/>
          </w:rPr>
          <w:t>s</w:t>
        </w:r>
      </w:ins>
      <w:ins w:id="2019" w:author="S3-211279" w:date="2021-03-09T11:16:00Z">
        <w:r w:rsidR="006929F1">
          <w:rPr>
            <w:iCs/>
          </w:rPr>
          <w:t>olution consist</w:t>
        </w:r>
      </w:ins>
      <w:ins w:id="2020" w:author="Rapporteur" w:date="2021-03-09T11:28:00Z">
        <w:r>
          <w:rPr>
            <w:iCs/>
          </w:rPr>
          <w:t>s</w:t>
        </w:r>
      </w:ins>
      <w:ins w:id="2021" w:author="S3-211279" w:date="2021-03-09T11:16:00Z">
        <w:r w:rsidR="006929F1">
          <w:rPr>
            <w:iCs/>
          </w:rPr>
          <w:t xml:space="preserve"> of two phases.</w:t>
        </w:r>
      </w:ins>
    </w:p>
    <w:p w14:paraId="580D3125" w14:textId="61F8D5C6" w:rsidR="006929F1" w:rsidRDefault="00C20322">
      <w:pPr>
        <w:pStyle w:val="Heading4"/>
        <w:rPr>
          <w:ins w:id="2022" w:author="S3-211279" w:date="2021-03-09T11:16:00Z"/>
          <w:u w:val="single"/>
        </w:rPr>
        <w:pPrChange w:id="2023" w:author="Rapporteur" w:date="2021-03-09T11:24:00Z">
          <w:pPr/>
        </w:pPrChange>
      </w:pPr>
      <w:bookmarkStart w:id="2024" w:name="_Toc66187578"/>
      <w:ins w:id="2025" w:author="Rapporteur" w:date="2021-03-09T11:24:00Z">
        <w:r>
          <w:t>6.8.2.1</w:t>
        </w:r>
        <w:r>
          <w:tab/>
          <w:t xml:space="preserve">Solution </w:t>
        </w:r>
        <w:r w:rsidR="005841B5">
          <w:t>p</w:t>
        </w:r>
      </w:ins>
      <w:ins w:id="2026" w:author="S3-211279" w:date="2021-03-09T11:16:00Z">
        <w:del w:id="2027" w:author="Rapporteur" w:date="2021-03-09T11:24:00Z">
          <w:r w:rsidR="006929F1" w:rsidRPr="00C20322" w:rsidDel="005841B5">
            <w:rPr>
              <w:rPrChange w:id="2028" w:author="Rapporteur" w:date="2021-03-09T11:23:00Z">
                <w:rPr>
                  <w:iCs/>
                  <w:u w:val="single"/>
                </w:rPr>
              </w:rPrChange>
            </w:rPr>
            <w:delText>P</w:delText>
          </w:r>
        </w:del>
        <w:r w:rsidR="006929F1" w:rsidRPr="00C20322">
          <w:rPr>
            <w:rPrChange w:id="2029" w:author="Rapporteur" w:date="2021-03-09T11:23:00Z">
              <w:rPr>
                <w:iCs/>
                <w:u w:val="single"/>
              </w:rPr>
            </w:rPrChange>
          </w:rPr>
          <w:t>hase</w:t>
        </w:r>
      </w:ins>
      <w:ins w:id="2030" w:author="Rapporteur" w:date="2021-03-09T11:28:00Z">
        <w:r w:rsidR="00B95521">
          <w:t xml:space="preserve"> </w:t>
        </w:r>
      </w:ins>
      <w:ins w:id="2031" w:author="S3-211279" w:date="2021-03-09T11:16:00Z">
        <w:r w:rsidR="006929F1" w:rsidRPr="00C20322">
          <w:rPr>
            <w:rPrChange w:id="2032" w:author="Rapporteur" w:date="2021-03-09T11:23:00Z">
              <w:rPr>
                <w:iCs/>
                <w:u w:val="single"/>
              </w:rPr>
            </w:rPrChange>
          </w:rPr>
          <w:t>1</w:t>
        </w:r>
        <w:bookmarkEnd w:id="2024"/>
        <w:del w:id="2033" w:author="Rapporteur" w:date="2021-03-09T11:24:00Z">
          <w:r w:rsidR="006929F1" w:rsidDel="00C20322">
            <w:rPr>
              <w:u w:val="single"/>
            </w:rPr>
            <w:delText>.</w:delText>
          </w:r>
        </w:del>
      </w:ins>
    </w:p>
    <w:p w14:paraId="0D233BE0" w14:textId="77777777" w:rsidR="006929F1" w:rsidRDefault="006929F1" w:rsidP="006929F1">
      <w:pPr>
        <w:rPr>
          <w:ins w:id="2034" w:author="S3-211279" w:date="2021-03-09T11:16:00Z"/>
          <w:iCs/>
        </w:rPr>
      </w:pPr>
      <w:ins w:id="2035" w:author="S3-211279" w:date="2021-03-09T11:16:00Z">
        <w:r>
          <w:rPr>
            <w:iCs/>
          </w:rPr>
          <w:t>Provisioning the network public key or certificate corresponding the network slice AMF.</w:t>
        </w:r>
      </w:ins>
    </w:p>
    <w:p w14:paraId="1BBCB547" w14:textId="77777777" w:rsidR="006929F1" w:rsidRDefault="006929F1" w:rsidP="006929F1">
      <w:pPr>
        <w:rPr>
          <w:ins w:id="2036" w:author="S3-211279" w:date="2021-03-09T11:16:00Z"/>
          <w:iCs/>
        </w:rPr>
      </w:pPr>
      <w:ins w:id="2037" w:author="S3-211279" w:date="2021-03-09T11:16:00Z">
        <w:r>
          <w:rPr>
            <w:iCs/>
          </w:rPr>
          <w:t xml:space="preserve">This is only a one time procedure between the UE and the network. </w:t>
        </w:r>
      </w:ins>
    </w:p>
    <w:p w14:paraId="31832169" w14:textId="2D858C87" w:rsidR="006929F1" w:rsidRDefault="006929F1" w:rsidP="006929F1">
      <w:pPr>
        <w:rPr>
          <w:ins w:id="2038" w:author="S3-211279" w:date="2021-03-09T11:16:00Z"/>
          <w:iCs/>
        </w:rPr>
      </w:pPr>
      <w:ins w:id="2039" w:author="S3-211279" w:date="2021-03-09T11:16:00Z">
        <w:r>
          <w:rPr>
            <w:iCs/>
          </w:rPr>
          <w:t>On the network side it is exp</w:t>
        </w:r>
      </w:ins>
      <w:ins w:id="2040" w:author="Rapporteur" w:date="2021-03-09T11:24:00Z">
        <w:r w:rsidR="005841B5">
          <w:rPr>
            <w:iCs/>
          </w:rPr>
          <w:t>e</w:t>
        </w:r>
      </w:ins>
      <w:ins w:id="2041" w:author="S3-211279" w:date="2021-03-09T11:16:00Z">
        <w:r>
          <w:rPr>
            <w:iCs/>
          </w:rPr>
          <w:t>cted that base stations support mechanisms to decrypt the encrypted RRC Msg5 to learn the S-NSSAI and route accordingly to the correct AMF.</w:t>
        </w:r>
      </w:ins>
    </w:p>
    <w:p w14:paraId="0EA590F7" w14:textId="77777777" w:rsidR="006929F1" w:rsidRDefault="006929F1" w:rsidP="006929F1">
      <w:pPr>
        <w:rPr>
          <w:ins w:id="2042" w:author="S3-211279" w:date="2021-03-09T11:16:00Z"/>
          <w:iCs/>
        </w:rPr>
      </w:pPr>
    </w:p>
    <w:p w14:paraId="00B702B7" w14:textId="7FE6128D" w:rsidR="006929F1" w:rsidRDefault="00D25B8B">
      <w:pPr>
        <w:pStyle w:val="TH"/>
        <w:rPr>
          <w:ins w:id="2043" w:author="S3-211279" w:date="2021-03-09T11:16:00Z"/>
          <w:iCs/>
        </w:rPr>
        <w:pPrChange w:id="2044" w:author="Rapporteur" w:date="2021-03-09T11:28:00Z">
          <w:pPr/>
        </w:pPrChange>
      </w:pPr>
      <w:ins w:id="2045" w:author="S3-211279" w:date="2021-03-09T11:16:00Z">
        <w:r>
          <w:rPr>
            <w:noProof/>
          </w:rPr>
          <w:lastRenderedPageBreak/>
          <w:drawing>
            <wp:inline distT="0" distB="0" distL="0" distR="0" wp14:anchorId="0CCE5C58" wp14:editId="5F19E7FF">
              <wp:extent cx="6120765" cy="232664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326640"/>
                      </a:xfrm>
                      <a:prstGeom prst="rect">
                        <a:avLst/>
                      </a:prstGeom>
                      <a:noFill/>
                      <a:ln>
                        <a:noFill/>
                      </a:ln>
                    </pic:spPr>
                  </pic:pic>
                </a:graphicData>
              </a:graphic>
            </wp:inline>
          </w:drawing>
        </w:r>
      </w:ins>
    </w:p>
    <w:p w14:paraId="07EFD5B0" w14:textId="5D56932B" w:rsidR="006929F1" w:rsidRDefault="006929F1">
      <w:pPr>
        <w:pStyle w:val="TF"/>
        <w:rPr>
          <w:ins w:id="2046" w:author="S3-211279" w:date="2021-03-09T11:16:00Z"/>
        </w:rPr>
        <w:pPrChange w:id="2047" w:author="Rapporteur" w:date="2021-03-09T11:28:00Z">
          <w:pPr>
            <w:ind w:left="568" w:firstLine="284"/>
          </w:pPr>
        </w:pPrChange>
      </w:pPr>
      <w:ins w:id="2048" w:author="S3-211279" w:date="2021-03-09T11:16:00Z">
        <w:r>
          <w:t>Figure 6.</w:t>
        </w:r>
        <w:del w:id="2049" w:author="Rapporteur" w:date="2021-03-09T11:21:00Z">
          <w:r w:rsidDel="003E288C">
            <w:delText>x</w:delText>
          </w:r>
        </w:del>
      </w:ins>
      <w:ins w:id="2050" w:author="Rapporteur" w:date="2021-03-09T11:21:00Z">
        <w:r w:rsidR="003E288C">
          <w:t>8</w:t>
        </w:r>
      </w:ins>
      <w:ins w:id="2051" w:author="S3-211279" w:date="2021-03-09T11:16:00Z">
        <w:r>
          <w:t>.</w:t>
        </w:r>
      </w:ins>
      <w:ins w:id="2052" w:author="Rapporteur" w:date="2021-03-09T11:21:00Z">
        <w:r w:rsidR="003E288C">
          <w:t>2</w:t>
        </w:r>
      </w:ins>
      <w:ins w:id="2053" w:author="Rapporteur" w:date="2021-03-09T11:25:00Z">
        <w:r w:rsidR="005841B5">
          <w:t>.1</w:t>
        </w:r>
      </w:ins>
      <w:ins w:id="2054" w:author="Rapporteur" w:date="2021-03-09T11:21:00Z">
        <w:r w:rsidR="003E288C">
          <w:t>-</w:t>
        </w:r>
      </w:ins>
      <w:ins w:id="2055" w:author="S3-211279" w:date="2021-03-09T11:16:00Z">
        <w:r>
          <w:t>1 Provisioning the UE with network public key or certificate</w:t>
        </w:r>
      </w:ins>
    </w:p>
    <w:p w14:paraId="16E5850D" w14:textId="77777777" w:rsidR="006929F1" w:rsidRDefault="006929F1" w:rsidP="006929F1">
      <w:pPr>
        <w:rPr>
          <w:ins w:id="2056" w:author="S3-211279" w:date="2021-03-09T11:16:00Z"/>
          <w:iCs/>
        </w:rPr>
      </w:pPr>
    </w:p>
    <w:p w14:paraId="7E2E06F8" w14:textId="2B551E56" w:rsidR="006929F1" w:rsidRDefault="006929F1">
      <w:pPr>
        <w:pStyle w:val="B1"/>
        <w:rPr>
          <w:ins w:id="2057" w:author="S3-211279" w:date="2021-03-09T11:16:00Z"/>
        </w:rPr>
        <w:pPrChange w:id="2058" w:author="Rapporteur" w:date="2021-03-09T11:25:00Z">
          <w:pPr/>
        </w:pPrChange>
      </w:pPr>
      <w:ins w:id="2059" w:author="S3-211279" w:date="2021-03-09T11:16:00Z">
        <w:del w:id="2060" w:author="Rapporteur" w:date="2021-03-09T11:27:00Z">
          <w:r w:rsidDel="00BD3BA1">
            <w:delText xml:space="preserve">Step </w:delText>
          </w:r>
        </w:del>
        <w:r>
          <w:t>1.</w:t>
        </w:r>
      </w:ins>
      <w:ins w:id="2061" w:author="Rapporteur" w:date="2021-03-09T11:27:00Z">
        <w:r w:rsidR="00BD3BA1">
          <w:tab/>
        </w:r>
      </w:ins>
      <w:ins w:id="2062" w:author="S3-211279" w:date="2021-03-09T11:16:00Z">
        <w:del w:id="2063" w:author="Rapporteur" w:date="2021-03-09T11:27:00Z">
          <w:r w:rsidDel="00BD3BA1">
            <w:delText xml:space="preserve"> </w:delText>
          </w:r>
        </w:del>
        <w:r>
          <w:t xml:space="preserve">UE does initial attachment with the network and gets authenticated. </w:t>
        </w:r>
      </w:ins>
    </w:p>
    <w:p w14:paraId="46CE45FA" w14:textId="33C83DED" w:rsidR="006929F1" w:rsidRDefault="006929F1">
      <w:pPr>
        <w:pStyle w:val="B1"/>
        <w:rPr>
          <w:ins w:id="2064" w:author="S3-211279" w:date="2021-03-09T11:16:00Z"/>
          <w:iCs/>
        </w:rPr>
        <w:pPrChange w:id="2065" w:author="Rapporteur" w:date="2021-03-09T11:25:00Z">
          <w:pPr/>
        </w:pPrChange>
      </w:pPr>
      <w:ins w:id="2066" w:author="S3-211279" w:date="2021-03-09T11:16:00Z">
        <w:del w:id="2067" w:author="Rapporteur" w:date="2021-03-09T11:27:00Z">
          <w:r w:rsidDel="00BD3BA1">
            <w:rPr>
              <w:iCs/>
            </w:rPr>
            <w:delText xml:space="preserve">Step </w:delText>
          </w:r>
        </w:del>
        <w:r>
          <w:rPr>
            <w:iCs/>
          </w:rPr>
          <w:t>2.</w:t>
        </w:r>
      </w:ins>
      <w:ins w:id="2068" w:author="Rapporteur" w:date="2021-03-09T11:27:00Z">
        <w:r w:rsidR="00BD3BA1">
          <w:rPr>
            <w:iCs/>
          </w:rPr>
          <w:tab/>
        </w:r>
      </w:ins>
      <w:ins w:id="2069" w:author="S3-211279" w:date="2021-03-09T11:16:00Z">
        <w:del w:id="2070" w:author="Rapporteur" w:date="2021-03-09T11:27:00Z">
          <w:r w:rsidDel="00BD3BA1">
            <w:rPr>
              <w:iCs/>
            </w:rPr>
            <w:delText xml:space="preserve"> </w:delText>
          </w:r>
        </w:del>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ins>
    </w:p>
    <w:p w14:paraId="725F5D03" w14:textId="1DE8F35F" w:rsidR="006929F1" w:rsidRDefault="006929F1">
      <w:pPr>
        <w:pStyle w:val="NO"/>
        <w:rPr>
          <w:ins w:id="2071" w:author="S3-211279" w:date="2021-03-09T11:16:00Z"/>
        </w:rPr>
        <w:pPrChange w:id="2072" w:author="Rapporteur" w:date="2021-03-09T11:25:00Z">
          <w:pPr/>
        </w:pPrChange>
      </w:pPr>
      <w:ins w:id="2073" w:author="S3-211279" w:date="2021-03-09T11:16:00Z">
        <w:r>
          <w:t>NOTE:</w:t>
        </w:r>
      </w:ins>
      <w:ins w:id="2074" w:author="Rapporteur" w:date="2021-03-09T11:25:00Z">
        <w:r w:rsidR="005841B5">
          <w:tab/>
        </w:r>
      </w:ins>
      <w:ins w:id="2075" w:author="S3-211279" w:date="2021-03-09T11:16:00Z">
        <w:del w:id="2076" w:author="Rapporteur" w:date="2021-03-09T11:25:00Z">
          <w:r w:rsidDel="005841B5">
            <w:delText xml:space="preserve"> p</w:delText>
          </w:r>
        </w:del>
      </w:ins>
      <w:ins w:id="2077" w:author="Rapporteur" w:date="2021-03-09T11:25:00Z">
        <w:r w:rsidR="005841B5">
          <w:t>P</w:t>
        </w:r>
      </w:ins>
      <w:ins w:id="2078" w:author="S3-211279" w:date="2021-03-09T11:16:00Z">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ins>
    </w:p>
    <w:p w14:paraId="4F802A15" w14:textId="4405CA54" w:rsidR="006929F1" w:rsidRDefault="006929F1" w:rsidP="006929F1">
      <w:pPr>
        <w:pStyle w:val="EditorsNote"/>
        <w:rPr>
          <w:ins w:id="2079" w:author="S3-211279" w:date="2021-03-09T11:16:00Z"/>
        </w:rPr>
      </w:pPr>
      <w:ins w:id="2080" w:author="S3-211279" w:date="2021-03-09T11:16:00Z">
        <w:r>
          <w:t>Editor</w:t>
        </w:r>
      </w:ins>
      <w:ins w:id="2081" w:author="Rapporteur" w:date="2021-03-09T11:27:00Z">
        <w:r w:rsidR="00BD3BA1">
          <w:t>'</w:t>
        </w:r>
      </w:ins>
      <w:ins w:id="2082" w:author="S3-211279" w:date="2021-03-09T11:16:00Z">
        <w:del w:id="2083" w:author="Rapporteur" w:date="2021-03-09T11:27:00Z">
          <w:r w:rsidDel="00BD3BA1">
            <w:delText>’</w:delText>
          </w:r>
        </w:del>
        <w:r>
          <w:t>s Note: How to address the registration failure issue with NAS reroute via RAN is FFS.</w:t>
        </w:r>
      </w:ins>
    </w:p>
    <w:p w14:paraId="02DB5A59" w14:textId="0FB6EB03" w:rsidR="006929F1" w:rsidRPr="00B95521" w:rsidRDefault="005841B5">
      <w:pPr>
        <w:pStyle w:val="Heading4"/>
        <w:rPr>
          <w:ins w:id="2084" w:author="S3-211279" w:date="2021-03-09T11:16:00Z"/>
          <w:iCs/>
          <w:rPrChange w:id="2085" w:author="Rapporteur" w:date="2021-03-09T11:29:00Z">
            <w:rPr>
              <w:ins w:id="2086" w:author="S3-211279" w:date="2021-03-09T11:16:00Z"/>
              <w:iCs/>
              <w:u w:val="single"/>
            </w:rPr>
          </w:rPrChange>
        </w:rPr>
        <w:pPrChange w:id="2087" w:author="Rapporteur" w:date="2021-03-09T11:26:00Z">
          <w:pPr/>
        </w:pPrChange>
      </w:pPr>
      <w:bookmarkStart w:id="2088" w:name="_Toc66187579"/>
      <w:ins w:id="2089" w:author="Rapporteur" w:date="2021-03-09T11:25:00Z">
        <w:r w:rsidRPr="00B95521">
          <w:rPr>
            <w:iCs/>
            <w:rPrChange w:id="2090" w:author="Rapporteur" w:date="2021-03-09T11:29:00Z">
              <w:rPr>
                <w:iCs/>
                <w:u w:val="single"/>
              </w:rPr>
            </w:rPrChange>
          </w:rPr>
          <w:t>6.8.2.2</w:t>
        </w:r>
        <w:r w:rsidRPr="00B95521">
          <w:rPr>
            <w:iCs/>
            <w:rPrChange w:id="2091" w:author="Rapporteur" w:date="2021-03-09T11:29:00Z">
              <w:rPr>
                <w:iCs/>
                <w:u w:val="single"/>
              </w:rPr>
            </w:rPrChange>
          </w:rPr>
          <w:tab/>
        </w:r>
        <w:r w:rsidRPr="00B95521">
          <w:rPr>
            <w:rPrChange w:id="2092" w:author="Rapporteur" w:date="2021-03-09T11:29:00Z">
              <w:rPr>
                <w:iCs/>
                <w:u w:val="single"/>
              </w:rPr>
            </w:rPrChange>
          </w:rPr>
          <w:t>Solution</w:t>
        </w:r>
        <w:r w:rsidRPr="00B95521">
          <w:rPr>
            <w:iCs/>
            <w:rPrChange w:id="2093" w:author="Rapporteur" w:date="2021-03-09T11:29:00Z">
              <w:rPr>
                <w:iCs/>
                <w:u w:val="single"/>
              </w:rPr>
            </w:rPrChange>
          </w:rPr>
          <w:t xml:space="preserve"> </w:t>
        </w:r>
      </w:ins>
      <w:ins w:id="2094" w:author="S3-211279" w:date="2021-03-09T11:16:00Z">
        <w:del w:id="2095" w:author="Rapporteur" w:date="2021-03-09T11:25:00Z">
          <w:r w:rsidR="006929F1" w:rsidRPr="00B95521" w:rsidDel="005841B5">
            <w:rPr>
              <w:iCs/>
              <w:rPrChange w:id="2096" w:author="Rapporteur" w:date="2021-03-09T11:29:00Z">
                <w:rPr>
                  <w:iCs/>
                  <w:u w:val="single"/>
                </w:rPr>
              </w:rPrChange>
            </w:rPr>
            <w:delText>P</w:delText>
          </w:r>
        </w:del>
      </w:ins>
      <w:ins w:id="2097" w:author="Rapporteur" w:date="2021-03-09T11:25:00Z">
        <w:r w:rsidRPr="00B95521">
          <w:rPr>
            <w:iCs/>
            <w:rPrChange w:id="2098" w:author="Rapporteur" w:date="2021-03-09T11:29:00Z">
              <w:rPr>
                <w:iCs/>
                <w:u w:val="single"/>
              </w:rPr>
            </w:rPrChange>
          </w:rPr>
          <w:t>p</w:t>
        </w:r>
      </w:ins>
      <w:ins w:id="2099" w:author="S3-211279" w:date="2021-03-09T11:16:00Z">
        <w:r w:rsidR="006929F1" w:rsidRPr="00B95521">
          <w:rPr>
            <w:iCs/>
            <w:rPrChange w:id="2100" w:author="Rapporteur" w:date="2021-03-09T11:29:00Z">
              <w:rPr>
                <w:iCs/>
                <w:u w:val="single"/>
              </w:rPr>
            </w:rPrChange>
          </w:rPr>
          <w:t>hase 2</w:t>
        </w:r>
        <w:bookmarkEnd w:id="2088"/>
        <w:del w:id="2101" w:author="Rapporteur" w:date="2021-03-09T11:29:00Z">
          <w:r w:rsidR="006929F1" w:rsidRPr="00B95521" w:rsidDel="00B95521">
            <w:rPr>
              <w:iCs/>
              <w:rPrChange w:id="2102" w:author="Rapporteur" w:date="2021-03-09T11:29:00Z">
                <w:rPr>
                  <w:iCs/>
                  <w:u w:val="single"/>
                </w:rPr>
              </w:rPrChange>
            </w:rPr>
            <w:delText>:</w:delText>
          </w:r>
        </w:del>
      </w:ins>
    </w:p>
    <w:p w14:paraId="3425BF55" w14:textId="77777777" w:rsidR="006929F1" w:rsidRDefault="006929F1" w:rsidP="006929F1">
      <w:pPr>
        <w:rPr>
          <w:ins w:id="2103" w:author="S3-211279" w:date="2021-03-09T11:16:00Z"/>
          <w:iCs/>
        </w:rPr>
      </w:pPr>
      <w:ins w:id="2104" w:author="S3-211279" w:date="2021-03-09T11:16:00Z">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ins>
    </w:p>
    <w:p w14:paraId="2729DFCC" w14:textId="01318990" w:rsidR="006929F1" w:rsidRDefault="00D25B8B" w:rsidP="006929F1">
      <w:pPr>
        <w:rPr>
          <w:ins w:id="2105" w:author="S3-211279" w:date="2021-03-09T11:16:00Z"/>
        </w:rPr>
      </w:pPr>
      <w:ins w:id="2106" w:author="S3-211279" w:date="2021-03-09T11:16:00Z">
        <w:r>
          <w:rPr>
            <w:noProof/>
          </w:rPr>
          <w:drawing>
            <wp:inline distT="0" distB="0" distL="0" distR="0" wp14:anchorId="63B966BF" wp14:editId="556E3D46">
              <wp:extent cx="6114415" cy="3234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4415" cy="3234690"/>
                      </a:xfrm>
                      <a:prstGeom prst="rect">
                        <a:avLst/>
                      </a:prstGeom>
                      <a:noFill/>
                      <a:ln>
                        <a:noFill/>
                      </a:ln>
                    </pic:spPr>
                  </pic:pic>
                </a:graphicData>
              </a:graphic>
            </wp:inline>
          </w:drawing>
        </w:r>
      </w:ins>
    </w:p>
    <w:p w14:paraId="0C7B5D45" w14:textId="776BDBD6" w:rsidR="006929F1" w:rsidRDefault="006929F1">
      <w:pPr>
        <w:pStyle w:val="B1"/>
        <w:rPr>
          <w:ins w:id="2107" w:author="S3-211279" w:date="2021-03-09T11:16:00Z"/>
        </w:rPr>
        <w:pPrChange w:id="2108" w:author="Rapporteur" w:date="2021-03-09T11:26:00Z">
          <w:pPr/>
        </w:pPrChange>
      </w:pPr>
      <w:ins w:id="2109" w:author="S3-211279" w:date="2021-03-09T11:16:00Z">
        <w:del w:id="2110" w:author="Rapporteur" w:date="2021-03-09T11:26:00Z">
          <w:r w:rsidDel="00BD3BA1">
            <w:lastRenderedPageBreak/>
            <w:delText xml:space="preserve">Step </w:delText>
          </w:r>
        </w:del>
        <w:r>
          <w:t>1.</w:t>
        </w:r>
      </w:ins>
      <w:ins w:id="2111" w:author="Rapporteur" w:date="2021-03-09T11:26:00Z">
        <w:r w:rsidR="00BD3BA1">
          <w:tab/>
        </w:r>
      </w:ins>
      <w:ins w:id="2112" w:author="S3-211279" w:date="2021-03-09T11:16:00Z">
        <w:del w:id="2113" w:author="Rapporteur" w:date="2021-03-09T11:26:00Z">
          <w:r w:rsidDel="00BD3BA1">
            <w:delText xml:space="preserve"> </w:delText>
          </w:r>
        </w:del>
        <w:r>
          <w:t>In RRC message 5, UE includes the S-NSSAI in the RRC part of the message along with the NAS payload. The RRC message is encrypted with the provisioned public key.</w:t>
        </w:r>
      </w:ins>
    </w:p>
    <w:p w14:paraId="73B5D078" w14:textId="18F68CBD" w:rsidR="006929F1" w:rsidRDefault="006929F1">
      <w:pPr>
        <w:pStyle w:val="B1"/>
        <w:rPr>
          <w:ins w:id="2114" w:author="S3-211279" w:date="2021-03-09T11:16:00Z"/>
          <w:iCs/>
        </w:rPr>
        <w:pPrChange w:id="2115" w:author="Rapporteur" w:date="2021-03-09T11:26:00Z">
          <w:pPr/>
        </w:pPrChange>
      </w:pPr>
      <w:ins w:id="2116" w:author="S3-211279" w:date="2021-03-09T11:16:00Z">
        <w:del w:id="2117" w:author="Rapporteur" w:date="2021-03-09T11:26:00Z">
          <w:r w:rsidDel="00BD3BA1">
            <w:rPr>
              <w:iCs/>
            </w:rPr>
            <w:delText xml:space="preserve">Step </w:delText>
          </w:r>
        </w:del>
        <w:r>
          <w:rPr>
            <w:iCs/>
          </w:rPr>
          <w:t>2.</w:t>
        </w:r>
        <w:del w:id="2118" w:author="Rapporteur" w:date="2021-03-09T11:26:00Z">
          <w:r w:rsidDel="00BD3BA1">
            <w:rPr>
              <w:iCs/>
            </w:rPr>
            <w:delText xml:space="preserve"> </w:delText>
          </w:r>
        </w:del>
      </w:ins>
      <w:ins w:id="2119" w:author="Rapporteur" w:date="2021-03-09T11:26:00Z">
        <w:r w:rsidR="00BD3BA1">
          <w:rPr>
            <w:iCs/>
          </w:rPr>
          <w:tab/>
        </w:r>
      </w:ins>
      <w:ins w:id="2120" w:author="S3-211279" w:date="2021-03-09T11:16:00Z">
        <w:r>
          <w:rPr>
            <w:iCs/>
          </w:rPr>
          <w:t xml:space="preserve">gNB decodes the RRC message 5 with the network private key and learns the </w:t>
        </w:r>
        <w:bookmarkStart w:id="2121" w:name="_Hlk64549660"/>
        <w:r>
          <w:rPr>
            <w:iCs/>
          </w:rPr>
          <w:t>S-NSSAI and the Slice the UE wants to connect</w:t>
        </w:r>
        <w:bookmarkEnd w:id="2121"/>
        <w:r>
          <w:rPr>
            <w:iCs/>
          </w:rPr>
          <w:t xml:space="preserve">. </w:t>
        </w:r>
      </w:ins>
    </w:p>
    <w:p w14:paraId="210B7279" w14:textId="67C34AD1" w:rsidR="006929F1" w:rsidRDefault="006929F1" w:rsidP="006929F1">
      <w:pPr>
        <w:pStyle w:val="EditorsNote"/>
        <w:rPr>
          <w:ins w:id="2122" w:author="S3-211279" w:date="2021-03-09T11:16:00Z"/>
        </w:rPr>
      </w:pPr>
      <w:ins w:id="2123" w:author="S3-211279" w:date="2021-03-09T11:16:00Z">
        <w:r>
          <w:t>Editor</w:t>
        </w:r>
      </w:ins>
      <w:ins w:id="2124" w:author="Rapporteur" w:date="2021-03-09T11:27:00Z">
        <w:r w:rsidR="00BD3BA1">
          <w:t>'</w:t>
        </w:r>
      </w:ins>
      <w:ins w:id="2125" w:author="S3-211279" w:date="2021-03-09T11:16:00Z">
        <w:del w:id="2126" w:author="Rapporteur" w:date="2021-03-09T11:27:00Z">
          <w:r w:rsidDel="00BD3BA1">
            <w:delText>’</w:delText>
          </w:r>
        </w:del>
        <w:r>
          <w:t xml:space="preserve">s Note: It is FFS whether the gNB decodes the RRC message 5 or it takes the help of a trusted central node in possession of the network private key. </w:t>
        </w:r>
      </w:ins>
    </w:p>
    <w:p w14:paraId="4F334E91" w14:textId="63AEEBD9" w:rsidR="006929F1" w:rsidRDefault="006929F1">
      <w:pPr>
        <w:pStyle w:val="B1"/>
        <w:rPr>
          <w:ins w:id="2127" w:author="S3-211279" w:date="2021-03-09T11:16:00Z"/>
          <w:iCs/>
        </w:rPr>
        <w:pPrChange w:id="2128" w:author="Rapporteur" w:date="2021-03-09T11:26:00Z">
          <w:pPr/>
        </w:pPrChange>
      </w:pPr>
      <w:ins w:id="2129" w:author="S3-211279" w:date="2021-03-09T11:16:00Z">
        <w:r>
          <w:rPr>
            <w:iCs/>
          </w:rPr>
          <w:t>3.</w:t>
        </w:r>
        <w:del w:id="2130" w:author="Rapporteur" w:date="2021-03-09T11:26:00Z">
          <w:r w:rsidDel="00BD3BA1">
            <w:rPr>
              <w:iCs/>
            </w:rPr>
            <w:delText xml:space="preserve"> </w:delText>
          </w:r>
        </w:del>
      </w:ins>
      <w:ins w:id="2131" w:author="Rapporteur" w:date="2021-03-09T11:26:00Z">
        <w:r w:rsidR="00BD3BA1">
          <w:rPr>
            <w:iCs/>
          </w:rPr>
          <w:tab/>
        </w:r>
      </w:ins>
      <w:ins w:id="2132" w:author="S3-211279" w:date="2021-03-09T11:16:00Z">
        <w:r>
          <w:rPr>
            <w:iCs/>
          </w:rPr>
          <w:t>gNB forwards the NAS payload based on the S-NSSAI and the Slice the UE wants to connect to the corresponding AMF. The NAS message also contains an indication that UE is in possession of the public key from phase-1.</w:t>
        </w:r>
      </w:ins>
    </w:p>
    <w:p w14:paraId="7E59FCDE" w14:textId="7C2949C4" w:rsidR="006929F1" w:rsidRDefault="006929F1" w:rsidP="006929F1">
      <w:pPr>
        <w:pStyle w:val="EditorsNote"/>
        <w:rPr>
          <w:ins w:id="2133" w:author="S3-211279" w:date="2021-03-09T11:16:00Z"/>
        </w:rPr>
      </w:pPr>
      <w:bookmarkStart w:id="2134" w:name="_Hlk65748264"/>
      <w:ins w:id="2135" w:author="S3-211279" w:date="2021-03-09T11:16:00Z">
        <w:r>
          <w:t>Editor</w:t>
        </w:r>
        <w:del w:id="2136" w:author="Rapporteur" w:date="2021-03-09T11:27:00Z">
          <w:r w:rsidDel="00BD3BA1">
            <w:delText>’</w:delText>
          </w:r>
        </w:del>
      </w:ins>
      <w:ins w:id="2137" w:author="Rapporteur" w:date="2021-03-09T11:27:00Z">
        <w:r w:rsidR="00BD3BA1">
          <w:t>'</w:t>
        </w:r>
      </w:ins>
      <w:ins w:id="2138" w:author="S3-211279" w:date="2021-03-09T11:16:00Z">
        <w:r>
          <w:t>s Note</w:t>
        </w:r>
        <w:bookmarkEnd w:id="2134"/>
        <w:r>
          <w:t>: It is FFS how gNB is able to route the NAS message to the correct serving AMF based on S-NSSAI.</w:t>
        </w:r>
      </w:ins>
    </w:p>
    <w:p w14:paraId="5D46DBF0" w14:textId="1DA62E83" w:rsidR="006929F1" w:rsidRDefault="006929F1">
      <w:pPr>
        <w:pStyle w:val="B1"/>
        <w:rPr>
          <w:ins w:id="2139" w:author="S3-211279" w:date="2021-03-09T11:16:00Z"/>
          <w:iCs/>
        </w:rPr>
        <w:pPrChange w:id="2140" w:author="Rapporteur" w:date="2021-03-09T11:26:00Z">
          <w:pPr/>
        </w:pPrChange>
      </w:pPr>
      <w:ins w:id="2141" w:author="S3-211279" w:date="2021-03-09T11:16:00Z">
        <w:r>
          <w:rPr>
            <w:iCs/>
          </w:rPr>
          <w:t>4.</w:t>
        </w:r>
        <w:del w:id="2142" w:author="Rapporteur" w:date="2021-03-09T11:26:00Z">
          <w:r w:rsidDel="00BD3BA1">
            <w:rPr>
              <w:iCs/>
            </w:rPr>
            <w:delText xml:space="preserve"> </w:delText>
          </w:r>
        </w:del>
      </w:ins>
      <w:ins w:id="2143" w:author="Rapporteur" w:date="2021-03-09T11:26:00Z">
        <w:r w:rsidR="00BD3BA1">
          <w:rPr>
            <w:iCs/>
          </w:rPr>
          <w:tab/>
        </w:r>
      </w:ins>
      <w:ins w:id="2144" w:author="S3-211279" w:date="2021-03-09T11:16:00Z">
        <w:r>
          <w:rPr>
            <w:iCs/>
          </w:rPr>
          <w:t>UE and AMF establishes NAS context specific to the S-NSSAI and the slice.</w:t>
        </w:r>
      </w:ins>
    </w:p>
    <w:p w14:paraId="027079CE" w14:textId="4A8487EA" w:rsidR="006929F1" w:rsidRDefault="006929F1" w:rsidP="006929F1">
      <w:pPr>
        <w:pStyle w:val="EditorsNote"/>
        <w:rPr>
          <w:ins w:id="2145" w:author="S3-211279" w:date="2021-03-09T11:16:00Z"/>
        </w:rPr>
      </w:pPr>
      <w:ins w:id="2146" w:author="S3-211279" w:date="2021-03-09T11:16:00Z">
        <w:r>
          <w:t>Editor</w:t>
        </w:r>
      </w:ins>
      <w:ins w:id="2147" w:author="Rapporteur" w:date="2021-03-09T11:27:00Z">
        <w:r w:rsidR="00BD3BA1">
          <w:t>'</w:t>
        </w:r>
      </w:ins>
      <w:ins w:id="2148" w:author="S3-211279" w:date="2021-03-09T11:16:00Z">
        <w:del w:id="2149" w:author="Rapporteur" w:date="2021-03-09T11:27:00Z">
          <w:r w:rsidDel="00BD3BA1">
            <w:delText>’</w:delText>
          </w:r>
        </w:del>
        <w:r>
          <w:t>s Note: The details of public key provisioning to the UEs and corresponding private key provisioning to the gNBs are FFS.</w:t>
        </w:r>
      </w:ins>
    </w:p>
    <w:p w14:paraId="2FFD91BA" w14:textId="665CB37C" w:rsidR="006929F1" w:rsidRDefault="006929F1" w:rsidP="003E288C">
      <w:pPr>
        <w:pStyle w:val="EditorsNote"/>
        <w:rPr>
          <w:ins w:id="2150" w:author="S3-211279" w:date="2021-03-09T11:16:00Z"/>
        </w:rPr>
      </w:pPr>
      <w:ins w:id="2151" w:author="S3-211279" w:date="2021-03-09T11:16:00Z">
        <w:r>
          <w:t>Editor</w:t>
        </w:r>
      </w:ins>
      <w:ins w:id="2152" w:author="Rapporteur" w:date="2021-03-09T11:27:00Z">
        <w:r w:rsidR="00BD3BA1">
          <w:t>'</w:t>
        </w:r>
      </w:ins>
      <w:ins w:id="2153" w:author="S3-211279" w:date="2021-03-09T11:16:00Z">
        <w:del w:id="2154" w:author="Rapporteur" w:date="2021-03-09T11:27:00Z">
          <w:r w:rsidDel="00BD3BA1">
            <w:delText>’</w:delText>
          </w:r>
        </w:del>
        <w:r>
          <w:t>s Note: The security analysis of all the gNBs sharing the same private key is FFS.</w:t>
        </w:r>
      </w:ins>
    </w:p>
    <w:p w14:paraId="2DCC67C3" w14:textId="61769520" w:rsidR="006929F1" w:rsidRDefault="006929F1" w:rsidP="00C20322">
      <w:pPr>
        <w:pStyle w:val="EditorsNote"/>
        <w:rPr>
          <w:ins w:id="2155" w:author="S3-211279" w:date="2021-03-09T11:16:00Z"/>
        </w:rPr>
      </w:pPr>
      <w:ins w:id="2156" w:author="S3-211279" w:date="2021-03-09T11:16:00Z">
        <w:r>
          <w:t>Editor</w:t>
        </w:r>
      </w:ins>
      <w:ins w:id="2157" w:author="Rapporteur" w:date="2021-03-09T11:27:00Z">
        <w:r w:rsidR="00BD3BA1">
          <w:t>'</w:t>
        </w:r>
      </w:ins>
      <w:ins w:id="2158" w:author="S3-211279" w:date="2021-03-09T11:16:00Z">
        <w:del w:id="2159" w:author="Rapporteur" w:date="2021-03-09T11:27:00Z">
          <w:r w:rsidDel="00BD3BA1">
            <w:delText>’</w:delText>
          </w:r>
        </w:del>
        <w:r>
          <w:t>s Note: Whether public key cryptography impacts the radio protocols is FFS.</w:t>
        </w:r>
      </w:ins>
    </w:p>
    <w:p w14:paraId="15B5707F" w14:textId="77777777" w:rsidR="006929F1" w:rsidRDefault="006929F1" w:rsidP="006929F1">
      <w:pPr>
        <w:pStyle w:val="EditorsNote"/>
        <w:rPr>
          <w:ins w:id="2160" w:author="S3-211279" w:date="2021-03-09T11:16:00Z"/>
        </w:rPr>
      </w:pPr>
    </w:p>
    <w:p w14:paraId="6CA964A4" w14:textId="1AD6A1C7" w:rsidR="006929F1" w:rsidRDefault="006929F1" w:rsidP="006929F1">
      <w:pPr>
        <w:pStyle w:val="Heading3"/>
        <w:rPr>
          <w:ins w:id="2161" w:author="S3-211279" w:date="2021-03-09T11:16:00Z"/>
          <w:rFonts w:eastAsia="SimSun"/>
        </w:rPr>
      </w:pPr>
      <w:bookmarkStart w:id="2162" w:name="_Toc66187580"/>
      <w:ins w:id="2163" w:author="S3-211279" w:date="2021-03-09T11:16:00Z">
        <w:r>
          <w:rPr>
            <w:rFonts w:eastAsia="SimSun"/>
          </w:rPr>
          <w:t>6.</w:t>
        </w:r>
        <w:del w:id="2164" w:author="Rapporteur" w:date="2021-03-09T11:21:00Z">
          <w:r w:rsidDel="003E288C">
            <w:rPr>
              <w:rFonts w:eastAsia="SimSun"/>
            </w:rPr>
            <w:delText>x</w:delText>
          </w:r>
        </w:del>
      </w:ins>
      <w:ins w:id="2165" w:author="Rapporteur" w:date="2021-03-09T11:21:00Z">
        <w:r w:rsidR="003E288C">
          <w:rPr>
            <w:rFonts w:eastAsia="SimSun"/>
          </w:rPr>
          <w:t>8</w:t>
        </w:r>
      </w:ins>
      <w:ins w:id="2166" w:author="S3-211279" w:date="2021-03-09T11:16:00Z">
        <w:r>
          <w:rPr>
            <w:rFonts w:eastAsia="SimSun"/>
          </w:rPr>
          <w:t>.3</w:t>
        </w:r>
        <w:r>
          <w:rPr>
            <w:rFonts w:eastAsia="SimSun"/>
          </w:rPr>
          <w:tab/>
          <w:t>Evaluation</w:t>
        </w:r>
        <w:bookmarkEnd w:id="2162"/>
      </w:ins>
    </w:p>
    <w:p w14:paraId="3986E3BC" w14:textId="52744F82" w:rsidR="006929F1" w:rsidRDefault="006929F1" w:rsidP="006929F1">
      <w:pPr>
        <w:rPr>
          <w:ins w:id="2167" w:author="S3-211279" w:date="2021-03-09T11:16:00Z"/>
          <w:rFonts w:eastAsia="SimSun"/>
        </w:rPr>
      </w:pPr>
      <w:ins w:id="2168" w:author="S3-211279" w:date="2021-03-09T11:16:00Z">
        <w:r>
          <w:t>The solution avoids the necessity of UE AMF re-allocation altogether and hence security issues related to AMF re-allocation doesn</w:t>
        </w:r>
        <w:del w:id="2169" w:author="Rapporteur" w:date="2021-03-09T13:00:00Z">
          <w:r w:rsidDel="0055400E">
            <w:delText>’</w:delText>
          </w:r>
        </w:del>
      </w:ins>
      <w:ins w:id="2170" w:author="Rapporteur" w:date="2021-03-09T13:00:00Z">
        <w:r w:rsidR="0055400E">
          <w:t>'</w:t>
        </w:r>
      </w:ins>
      <w:ins w:id="2171" w:author="S3-211279" w:date="2021-03-09T11:16:00Z">
        <w:r>
          <w:t>t arise at all.</w:t>
        </w:r>
      </w:ins>
    </w:p>
    <w:p w14:paraId="06DB7C64" w14:textId="77777777" w:rsidR="006929F1" w:rsidRDefault="006929F1" w:rsidP="006929F1">
      <w:pPr>
        <w:rPr>
          <w:ins w:id="2172" w:author="S3-211279" w:date="2021-03-09T11:16:00Z"/>
        </w:rPr>
      </w:pPr>
      <w:ins w:id="2173" w:author="S3-211279" w:date="2021-03-09T11:16:00Z">
        <w:r>
          <w:t>Solution requires provisioning of public key in the UE and private key in the network (gNB). Once the key provisioning is done, either offline means or online means one time, AMF re-allocation is not required.</w:t>
        </w:r>
      </w:ins>
    </w:p>
    <w:p w14:paraId="2D3FBAAE" w14:textId="26C8BB10" w:rsidR="006929F1" w:rsidRDefault="006929F1" w:rsidP="006929F1">
      <w:pPr>
        <w:pStyle w:val="EditorsNote"/>
        <w:rPr>
          <w:ins w:id="2174" w:author="S3-211279" w:date="2021-03-09T11:16:00Z"/>
        </w:rPr>
      </w:pPr>
      <w:ins w:id="2175" w:author="S3-211279" w:date="2021-03-09T11:16:00Z">
        <w:r>
          <w:t>Editor</w:t>
        </w:r>
      </w:ins>
      <w:ins w:id="2176" w:author="Rapporteur" w:date="2021-03-09T11:27:00Z">
        <w:r w:rsidR="00BD3BA1">
          <w:t>'</w:t>
        </w:r>
      </w:ins>
      <w:ins w:id="2177" w:author="S3-211279" w:date="2021-03-09T11:16:00Z">
        <w:del w:id="2178" w:author="Rapporteur" w:date="2021-03-09T11:27:00Z">
          <w:r w:rsidDel="00BD3BA1">
            <w:delText>’</w:delText>
          </w:r>
        </w:del>
        <w:r>
          <w:t>s Note: It is FFS whether solution is applicable for the NAS re-routing use case via RAN.</w:t>
        </w:r>
      </w:ins>
    </w:p>
    <w:p w14:paraId="3C9B9615" w14:textId="59E8A1F1" w:rsidR="006929F1" w:rsidDel="006C70E8" w:rsidRDefault="006929F1" w:rsidP="0024338E">
      <w:pPr>
        <w:rPr>
          <w:del w:id="2179" w:author="Rapporteur" w:date="2021-03-09T11:30:00Z"/>
        </w:rPr>
      </w:pPr>
    </w:p>
    <w:p w14:paraId="4C99876C" w14:textId="0B66BE58" w:rsidR="006C70E8" w:rsidRDefault="006C70E8" w:rsidP="0024338E">
      <w:pPr>
        <w:pStyle w:val="Heading2"/>
        <w:rPr>
          <w:ins w:id="2180" w:author="S3-211286" w:date="2021-03-09T11:53:00Z"/>
          <w:rFonts w:ascii="Times New Roman" w:hAnsi="Times New Roman"/>
          <w:sz w:val="20"/>
        </w:rPr>
      </w:pPr>
    </w:p>
    <w:p w14:paraId="7CF039C3" w14:textId="2D3579ED" w:rsidR="006C70E8" w:rsidRDefault="006C70E8" w:rsidP="006C70E8">
      <w:pPr>
        <w:pStyle w:val="Heading2"/>
        <w:rPr>
          <w:ins w:id="2181" w:author="S3-211286" w:date="2021-03-09T11:53:00Z"/>
          <w:rFonts w:eastAsia="SimSun"/>
        </w:rPr>
      </w:pPr>
      <w:bookmarkStart w:id="2182" w:name="_Toc66187581"/>
      <w:bookmarkStart w:id="2183" w:name="_Toc56775129"/>
      <w:ins w:id="2184" w:author="S3-211286" w:date="2021-03-09T11:53:00Z">
        <w:r w:rsidRPr="0031209D">
          <w:rPr>
            <w:rFonts w:eastAsia="SimSun"/>
            <w:rPrChange w:id="2185" w:author="Rapporteur" w:date="2021-03-09T11:54:00Z">
              <w:rPr>
                <w:rFonts w:eastAsia="SimSun"/>
                <w:highlight w:val="yellow"/>
              </w:rPr>
            </w:rPrChange>
          </w:rPr>
          <w:t>6.</w:t>
        </w:r>
        <w:del w:id="2186" w:author="Rapporteur" w:date="2021-03-09T11:54:00Z">
          <w:r w:rsidRPr="0031209D" w:rsidDel="0031209D">
            <w:rPr>
              <w:rFonts w:eastAsia="SimSun"/>
              <w:rPrChange w:id="2187" w:author="Rapporteur" w:date="2021-03-09T11:54:00Z">
                <w:rPr>
                  <w:rFonts w:eastAsia="SimSun"/>
                  <w:highlight w:val="yellow"/>
                </w:rPr>
              </w:rPrChange>
            </w:rPr>
            <w:delText>X</w:delText>
          </w:r>
        </w:del>
      </w:ins>
      <w:ins w:id="2188" w:author="Rapporteur" w:date="2021-03-09T11:54:00Z">
        <w:r w:rsidR="0031209D" w:rsidRPr="0031209D">
          <w:rPr>
            <w:rFonts w:eastAsia="SimSun"/>
          </w:rPr>
          <w:t>9</w:t>
        </w:r>
      </w:ins>
      <w:ins w:id="2189" w:author="S3-211286" w:date="2021-03-09T11:53:00Z">
        <w:r>
          <w:rPr>
            <w:rFonts w:eastAsia="SimSun"/>
          </w:rPr>
          <w:tab/>
          <w:t>Solution #</w:t>
        </w:r>
        <w:del w:id="2190" w:author="Rapporteur" w:date="2021-03-09T11:54:00Z">
          <w:r w:rsidDel="0031209D">
            <w:rPr>
              <w:rFonts w:eastAsia="SimSun"/>
            </w:rPr>
            <w:delText>X</w:delText>
          </w:r>
        </w:del>
      </w:ins>
      <w:ins w:id="2191" w:author="Rapporteur" w:date="2021-03-09T11:54:00Z">
        <w:r w:rsidR="0031209D">
          <w:rPr>
            <w:rFonts w:eastAsia="SimSun"/>
          </w:rPr>
          <w:t>9</w:t>
        </w:r>
      </w:ins>
      <w:ins w:id="2192" w:author="S3-211286" w:date="2021-03-09T11:53:00Z">
        <w:r>
          <w:rPr>
            <w:rFonts w:eastAsia="SimSun"/>
          </w:rPr>
          <w:t>: Security of AMF re-allocation when 5G NAS security context is rerouted via RAN</w:t>
        </w:r>
        <w:bookmarkEnd w:id="2182"/>
      </w:ins>
    </w:p>
    <w:p w14:paraId="26E4F589" w14:textId="68A7F022" w:rsidR="006C70E8" w:rsidRDefault="006C70E8" w:rsidP="006C70E8">
      <w:pPr>
        <w:pStyle w:val="Heading3"/>
        <w:rPr>
          <w:ins w:id="2193" w:author="S3-211286" w:date="2021-03-09T11:53:00Z"/>
          <w:rFonts w:eastAsia="SimSun"/>
        </w:rPr>
      </w:pPr>
      <w:bookmarkStart w:id="2194" w:name="_Toc66187582"/>
      <w:ins w:id="2195" w:author="S3-211286" w:date="2021-03-09T11:53:00Z">
        <w:r w:rsidRPr="0031209D">
          <w:rPr>
            <w:rFonts w:eastAsia="SimSun"/>
            <w:rPrChange w:id="2196" w:author="Rapporteur" w:date="2021-03-09T11:54:00Z">
              <w:rPr>
                <w:rFonts w:eastAsia="SimSun"/>
                <w:highlight w:val="yellow"/>
              </w:rPr>
            </w:rPrChange>
          </w:rPr>
          <w:t>6.</w:t>
        </w:r>
        <w:del w:id="2197" w:author="Rapporteur" w:date="2021-03-09T11:54:00Z">
          <w:r w:rsidRPr="0031209D" w:rsidDel="0031209D">
            <w:rPr>
              <w:rFonts w:eastAsia="SimSun"/>
              <w:rPrChange w:id="2198" w:author="Rapporteur" w:date="2021-03-09T11:54:00Z">
                <w:rPr>
                  <w:rFonts w:eastAsia="SimSun"/>
                  <w:highlight w:val="yellow"/>
                </w:rPr>
              </w:rPrChange>
            </w:rPr>
            <w:delText>X</w:delText>
          </w:r>
        </w:del>
      </w:ins>
      <w:ins w:id="2199" w:author="Rapporteur" w:date="2021-03-09T11:54:00Z">
        <w:r w:rsidR="0031209D" w:rsidRPr="0031209D">
          <w:rPr>
            <w:rFonts w:eastAsia="SimSun"/>
            <w:rPrChange w:id="2200" w:author="Rapporteur" w:date="2021-03-09T11:54:00Z">
              <w:rPr>
                <w:rFonts w:eastAsia="SimSun"/>
                <w:highlight w:val="yellow"/>
              </w:rPr>
            </w:rPrChange>
          </w:rPr>
          <w:t>9</w:t>
        </w:r>
      </w:ins>
      <w:ins w:id="2201" w:author="S3-211286" w:date="2021-03-09T11:53:00Z">
        <w:r w:rsidRPr="0031209D">
          <w:rPr>
            <w:rFonts w:eastAsia="SimSun"/>
            <w:rPrChange w:id="2202" w:author="Rapporteur" w:date="2021-03-09T11:54:00Z">
              <w:rPr>
                <w:rFonts w:eastAsia="SimSun"/>
                <w:highlight w:val="yellow"/>
              </w:rPr>
            </w:rPrChange>
          </w:rPr>
          <w:t>.1</w:t>
        </w:r>
        <w:r>
          <w:rPr>
            <w:rFonts w:eastAsia="SimSun"/>
          </w:rPr>
          <w:tab/>
          <w:t>Introduction</w:t>
        </w:r>
        <w:bookmarkEnd w:id="2194"/>
      </w:ins>
    </w:p>
    <w:p w14:paraId="38AC60D0" w14:textId="77777777" w:rsidR="006C70E8" w:rsidRDefault="006C70E8" w:rsidP="006C70E8">
      <w:pPr>
        <w:rPr>
          <w:ins w:id="2203" w:author="S3-211286" w:date="2021-03-09T11:53:00Z"/>
          <w:rFonts w:eastAsia="SimSun"/>
        </w:rPr>
      </w:pPr>
      <w:ins w:id="2204" w:author="S3-211286" w:date="2021-03-09T11:53:00Z">
        <w:r>
          <w:t>This solution address Key Issue #1: "Security of AMF re-allocation procedures".</w:t>
        </w:r>
      </w:ins>
    </w:p>
    <w:p w14:paraId="480ACF73" w14:textId="77777777" w:rsidR="006C70E8" w:rsidRDefault="006C70E8" w:rsidP="006C70E8">
      <w:pPr>
        <w:rPr>
          <w:ins w:id="2205" w:author="S3-211286" w:date="2021-03-09T11:53:00Z"/>
        </w:rPr>
      </w:pPr>
      <w:ins w:id="2206" w:author="S3-211286" w:date="2021-03-09T11:53:00Z">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ins>
    </w:p>
    <w:p w14:paraId="61C537FB" w14:textId="36540353" w:rsidR="006C70E8" w:rsidRDefault="006C70E8" w:rsidP="006C70E8">
      <w:pPr>
        <w:pStyle w:val="Heading3"/>
        <w:rPr>
          <w:ins w:id="2207" w:author="S3-211286" w:date="2021-03-09T11:53:00Z"/>
          <w:rFonts w:eastAsia="SimSun"/>
        </w:rPr>
      </w:pPr>
      <w:bookmarkStart w:id="2208" w:name="_Toc66187583"/>
      <w:ins w:id="2209" w:author="S3-211286" w:date="2021-03-09T11:53:00Z">
        <w:r w:rsidRPr="0031209D">
          <w:rPr>
            <w:rFonts w:eastAsia="SimSun"/>
            <w:rPrChange w:id="2210" w:author="Rapporteur" w:date="2021-03-09T11:54:00Z">
              <w:rPr>
                <w:rFonts w:eastAsia="SimSun"/>
                <w:highlight w:val="yellow"/>
              </w:rPr>
            </w:rPrChange>
          </w:rPr>
          <w:t>6.</w:t>
        </w:r>
        <w:del w:id="2211" w:author="Rapporteur" w:date="2021-03-09T11:54:00Z">
          <w:r w:rsidRPr="0031209D" w:rsidDel="0031209D">
            <w:rPr>
              <w:rFonts w:eastAsia="SimSun"/>
              <w:rPrChange w:id="2212" w:author="Rapporteur" w:date="2021-03-09T11:54:00Z">
                <w:rPr>
                  <w:rFonts w:eastAsia="SimSun"/>
                  <w:highlight w:val="yellow"/>
                </w:rPr>
              </w:rPrChange>
            </w:rPr>
            <w:delText>X</w:delText>
          </w:r>
        </w:del>
      </w:ins>
      <w:ins w:id="2213" w:author="Rapporteur" w:date="2021-03-09T11:54:00Z">
        <w:r w:rsidR="0031209D" w:rsidRPr="0031209D">
          <w:rPr>
            <w:rFonts w:eastAsia="SimSun"/>
            <w:rPrChange w:id="2214" w:author="Rapporteur" w:date="2021-03-09T11:54:00Z">
              <w:rPr>
                <w:rFonts w:eastAsia="SimSun"/>
                <w:highlight w:val="yellow"/>
              </w:rPr>
            </w:rPrChange>
          </w:rPr>
          <w:t>9</w:t>
        </w:r>
      </w:ins>
      <w:ins w:id="2215" w:author="S3-211286" w:date="2021-03-09T11:53:00Z">
        <w:r w:rsidRPr="0031209D">
          <w:rPr>
            <w:rFonts w:eastAsia="SimSun"/>
            <w:rPrChange w:id="2216" w:author="Rapporteur" w:date="2021-03-09T11:54:00Z">
              <w:rPr>
                <w:rFonts w:eastAsia="SimSun"/>
                <w:highlight w:val="yellow"/>
              </w:rPr>
            </w:rPrChange>
          </w:rPr>
          <w:t>.2</w:t>
        </w:r>
        <w:r>
          <w:rPr>
            <w:rFonts w:eastAsia="SimSun"/>
          </w:rPr>
          <w:tab/>
          <w:t>Solution details</w:t>
        </w:r>
        <w:bookmarkEnd w:id="2208"/>
      </w:ins>
    </w:p>
    <w:p w14:paraId="660183C7" w14:textId="77777777" w:rsidR="006C70E8" w:rsidRDefault="006C70E8" w:rsidP="006C70E8">
      <w:pPr>
        <w:rPr>
          <w:ins w:id="2217" w:author="S3-211286" w:date="2021-03-09T11:53:00Z"/>
          <w:rFonts w:eastAsia="SimSun"/>
        </w:rPr>
      </w:pPr>
      <w:ins w:id="2218" w:author="S3-211286" w:date="2021-03-09T11:53:00Z">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keyAmfHDerivationInd indicator if needed and potentially UL/DL NAS COUNTs) to the target AMF via RAN.  </w:t>
        </w:r>
      </w:ins>
    </w:p>
    <w:p w14:paraId="63296333" w14:textId="77777777" w:rsidR="006C70E8" w:rsidRDefault="006C70E8" w:rsidP="006C70E8">
      <w:pPr>
        <w:rPr>
          <w:ins w:id="2219" w:author="S3-211286" w:date="2021-03-09T11:53:00Z"/>
          <w:lang w:val="en-US"/>
        </w:rPr>
      </w:pPr>
    </w:p>
    <w:p w14:paraId="45CF89AC" w14:textId="77777777" w:rsidR="006C70E8" w:rsidRDefault="006C70E8">
      <w:pPr>
        <w:pStyle w:val="TH"/>
        <w:rPr>
          <w:ins w:id="2220" w:author="S3-211286" w:date="2021-03-09T11:53:00Z"/>
          <w:lang w:val="en-US"/>
        </w:rPr>
        <w:pPrChange w:id="2221" w:author="Rapporteur" w:date="2021-03-09T11:55:00Z">
          <w:pPr>
            <w:spacing w:before="120" w:after="0"/>
          </w:pPr>
        </w:pPrChange>
      </w:pPr>
      <w:ins w:id="2222" w:author="S3-211286" w:date="2021-03-09T11:53:00Z">
        <w:r>
          <w:rPr>
            <w:rFonts w:eastAsia="SimSun"/>
            <w:noProof/>
          </w:rPr>
          <w:object w:dxaOrig="10000" w:dyaOrig="14010" w14:anchorId="53F519EB">
            <v:shape id="_x0000_i1048" type="#_x0000_t75" style="width:500.25pt;height:700.65pt" o:ole="">
              <v:imagedata r:id="rId48" o:title=""/>
            </v:shape>
            <o:OLEObject Type="Embed" ProgID="Visio.Drawing.11" ShapeID="_x0000_i1048" DrawAspect="Content" ObjectID="_1676808001" r:id="rId49"/>
          </w:object>
        </w:r>
      </w:ins>
    </w:p>
    <w:p w14:paraId="45E165C6" w14:textId="77777777" w:rsidR="006C70E8" w:rsidRDefault="006C70E8" w:rsidP="006C70E8">
      <w:pPr>
        <w:pStyle w:val="TH"/>
        <w:rPr>
          <w:ins w:id="2223" w:author="S3-211286" w:date="2021-03-09T11:53:00Z"/>
        </w:rPr>
      </w:pPr>
    </w:p>
    <w:p w14:paraId="730A320C" w14:textId="2EB00D8B" w:rsidR="006C70E8" w:rsidRDefault="006C70E8" w:rsidP="006C70E8">
      <w:pPr>
        <w:pStyle w:val="TF"/>
        <w:rPr>
          <w:ins w:id="2224" w:author="S3-211286" w:date="2021-03-09T11:53:00Z"/>
        </w:rPr>
      </w:pPr>
      <w:ins w:id="2225" w:author="S3-211286" w:date="2021-03-09T11:53:00Z">
        <w:r>
          <w:t xml:space="preserve">Figure </w:t>
        </w:r>
        <w:r w:rsidRPr="0031209D">
          <w:rPr>
            <w:rPrChange w:id="2226" w:author="Rapporteur" w:date="2021-03-09T11:54:00Z">
              <w:rPr>
                <w:highlight w:val="yellow"/>
              </w:rPr>
            </w:rPrChange>
          </w:rPr>
          <w:t>6.</w:t>
        </w:r>
        <w:del w:id="2227" w:author="Rapporteur" w:date="2021-03-09T11:54:00Z">
          <w:r w:rsidRPr="0031209D" w:rsidDel="0031209D">
            <w:rPr>
              <w:rPrChange w:id="2228" w:author="Rapporteur" w:date="2021-03-09T11:54:00Z">
                <w:rPr>
                  <w:highlight w:val="yellow"/>
                </w:rPr>
              </w:rPrChange>
            </w:rPr>
            <w:delText>X</w:delText>
          </w:r>
        </w:del>
      </w:ins>
      <w:ins w:id="2229" w:author="Rapporteur" w:date="2021-03-09T11:54:00Z">
        <w:r w:rsidR="0031209D" w:rsidRPr="0031209D">
          <w:rPr>
            <w:rPrChange w:id="2230" w:author="Rapporteur" w:date="2021-03-09T11:54:00Z">
              <w:rPr>
                <w:highlight w:val="yellow"/>
              </w:rPr>
            </w:rPrChange>
          </w:rPr>
          <w:t>9</w:t>
        </w:r>
      </w:ins>
      <w:ins w:id="2231" w:author="S3-211286" w:date="2021-03-09T11:53:00Z">
        <w:r w:rsidRPr="0031209D">
          <w:rPr>
            <w:rPrChange w:id="2232" w:author="Rapporteur" w:date="2021-03-09T11:54:00Z">
              <w:rPr>
                <w:highlight w:val="yellow"/>
              </w:rPr>
            </w:rPrChange>
          </w:rPr>
          <w:t>.2-1:</w:t>
        </w:r>
        <w:r>
          <w:rPr>
            <w:lang w:val="en-US"/>
          </w:rPr>
          <w:t xml:space="preserve"> AMF re-allocation with NAS message and 5G NAS security context re-route via RAN </w:t>
        </w:r>
      </w:ins>
    </w:p>
    <w:p w14:paraId="692EDD62" w14:textId="77777777" w:rsidR="006C70E8" w:rsidRDefault="006C70E8" w:rsidP="006C70E8">
      <w:pPr>
        <w:pStyle w:val="EditorsNote"/>
        <w:rPr>
          <w:ins w:id="2233" w:author="S3-211286" w:date="2021-03-09T11:53:00Z"/>
          <w:lang w:val="en-US"/>
        </w:rPr>
      </w:pPr>
      <w:ins w:id="2234" w:author="S3-211286" w:date="2021-03-09T11:53:00Z">
        <w:r>
          <w:rPr>
            <w:lang w:val="en-US"/>
          </w:rPr>
          <w:t>.Editor's Note: Aligning the figure with SA2 procedures is FFS.</w:t>
        </w:r>
      </w:ins>
    </w:p>
    <w:p w14:paraId="45EFEF83" w14:textId="2CEFF809" w:rsidR="006C70E8" w:rsidRDefault="006C70E8" w:rsidP="006C70E8">
      <w:pPr>
        <w:rPr>
          <w:ins w:id="2235" w:author="S3-211286" w:date="2021-03-09T11:53:00Z"/>
          <w:lang w:val="en-US"/>
        </w:rPr>
      </w:pPr>
      <w:ins w:id="2236" w:author="S3-211286" w:date="2021-03-09T11:53:00Z">
        <w:r>
          <w:rPr>
            <w:lang w:val="en-US"/>
          </w:rPr>
          <w:t>Figur</w:t>
        </w:r>
        <w:r w:rsidRPr="0031209D">
          <w:rPr>
            <w:lang w:val="en-US"/>
          </w:rPr>
          <w:t xml:space="preserve">e </w:t>
        </w:r>
        <w:r w:rsidRPr="0031209D">
          <w:rPr>
            <w:lang w:val="en-US"/>
            <w:rPrChange w:id="2237" w:author="Rapporteur" w:date="2021-03-09T11:54:00Z">
              <w:rPr>
                <w:highlight w:val="yellow"/>
                <w:lang w:val="en-US"/>
              </w:rPr>
            </w:rPrChange>
          </w:rPr>
          <w:t>6.</w:t>
        </w:r>
        <w:del w:id="2238" w:author="Rapporteur" w:date="2021-03-09T11:54:00Z">
          <w:r w:rsidRPr="0031209D" w:rsidDel="0031209D">
            <w:rPr>
              <w:lang w:val="en-US"/>
              <w:rPrChange w:id="2239" w:author="Rapporteur" w:date="2021-03-09T11:54:00Z">
                <w:rPr>
                  <w:highlight w:val="yellow"/>
                  <w:lang w:val="en-US"/>
                </w:rPr>
              </w:rPrChange>
            </w:rPr>
            <w:delText>X</w:delText>
          </w:r>
        </w:del>
      </w:ins>
      <w:ins w:id="2240" w:author="Rapporteur" w:date="2021-03-09T11:54:00Z">
        <w:r w:rsidR="0031209D" w:rsidRPr="0031209D">
          <w:rPr>
            <w:lang w:val="en-US"/>
            <w:rPrChange w:id="2241" w:author="Rapporteur" w:date="2021-03-09T11:54:00Z">
              <w:rPr>
                <w:highlight w:val="yellow"/>
                <w:lang w:val="en-US"/>
              </w:rPr>
            </w:rPrChange>
          </w:rPr>
          <w:t>9</w:t>
        </w:r>
      </w:ins>
      <w:ins w:id="2242" w:author="S3-211286" w:date="2021-03-09T11:53:00Z">
        <w:r w:rsidRPr="0031209D">
          <w:rPr>
            <w:lang w:val="en-US"/>
            <w:rPrChange w:id="2243" w:author="Rapporteur" w:date="2021-03-09T11:54:00Z">
              <w:rPr>
                <w:highlight w:val="yellow"/>
                <w:lang w:val="en-US"/>
              </w:rPr>
            </w:rPrChange>
          </w:rPr>
          <w:t>.2-1</w:t>
        </w:r>
        <w:r w:rsidRPr="0031209D">
          <w:rPr>
            <w:lang w:val="en-US"/>
          </w:rPr>
          <w:t xml:space="preserve"> sh</w:t>
        </w:r>
        <w:r>
          <w:rPr>
            <w:lang w:val="en-US"/>
          </w:rPr>
          <w:t xml:space="preserve">ows the solution steps: </w:t>
        </w:r>
      </w:ins>
    </w:p>
    <w:p w14:paraId="20C4588C" w14:textId="77777777" w:rsidR="006C70E8" w:rsidRDefault="006C70E8" w:rsidP="006C70E8">
      <w:pPr>
        <w:pStyle w:val="B1"/>
        <w:rPr>
          <w:ins w:id="2244" w:author="S3-211286" w:date="2021-03-09T11:53:00Z"/>
          <w:lang w:val="en-US"/>
        </w:rPr>
      </w:pPr>
      <w:ins w:id="2245" w:author="S3-211286" w:date="2021-03-09T11:53:00Z">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ins>
    </w:p>
    <w:p w14:paraId="2785B22D" w14:textId="77777777" w:rsidR="006C70E8" w:rsidRDefault="006C70E8" w:rsidP="006C70E8">
      <w:pPr>
        <w:pStyle w:val="B1"/>
        <w:rPr>
          <w:ins w:id="2246" w:author="S3-211286" w:date="2021-03-09T11:53:00Z"/>
          <w:lang w:val="en-US"/>
        </w:rPr>
      </w:pPr>
      <w:ins w:id="2247" w:author="S3-211286" w:date="2021-03-09T11:53:00Z">
        <w:r>
          <w:rPr>
            <w:lang w:val="en-US"/>
          </w:rPr>
          <w:t>2.</w:t>
        </w:r>
        <w:r>
          <w:rPr>
            <w:lang w:val="en-US"/>
          </w:rPr>
          <w:tab/>
          <w:t>The RAN selects and forwards the RR message to an initial AMF.</w:t>
        </w:r>
      </w:ins>
    </w:p>
    <w:p w14:paraId="4F112E7B" w14:textId="77777777" w:rsidR="006C70E8" w:rsidRDefault="006C70E8" w:rsidP="006C70E8">
      <w:pPr>
        <w:pStyle w:val="B1"/>
        <w:rPr>
          <w:ins w:id="2248" w:author="S3-211286" w:date="2021-03-09T11:53:00Z"/>
          <w:lang w:val="en-US"/>
        </w:rPr>
      </w:pPr>
      <w:ins w:id="2249" w:author="S3-211286" w:date="2021-03-09T11:53:00Z">
        <w:r>
          <w:rPr>
            <w:lang w:val="en-US"/>
          </w:rPr>
          <w:t>3-4.</w:t>
        </w:r>
        <w:r>
          <w:rPr>
            <w:lang w:val="en-US"/>
          </w:rPr>
          <w:tab/>
          <w:t>These steps may only take place if UE has indicated its 5G-GUTI in the Registration Request message and if there is connectivity between the initial AMF and the old AMF (cases 2.a.i and 2.b.i in clause 4.3). The initial AMF contacts the old AMF and requests the 5G NAS security context from the old AMF. The old AMF may perform horizontal Kamf derivation of the Kamf key.</w:t>
        </w:r>
      </w:ins>
    </w:p>
    <w:p w14:paraId="6130FF1F" w14:textId="77777777" w:rsidR="006C70E8" w:rsidRDefault="006C70E8">
      <w:pPr>
        <w:pStyle w:val="B1"/>
        <w:rPr>
          <w:ins w:id="2250" w:author="S3-211286" w:date="2021-03-09T11:53:00Z"/>
          <w:lang w:eastAsia="zh-CN"/>
        </w:rPr>
        <w:pPrChange w:id="2251" w:author="Rapporteur" w:date="2021-03-09T11:56:00Z">
          <w:pPr>
            <w:pStyle w:val="B2"/>
          </w:pPr>
        </w:pPrChange>
      </w:pPr>
      <w:ins w:id="2252" w:author="S3-211286" w:date="2021-03-09T11:53:00Z">
        <w:r>
          <w:rPr>
            <w:lang w:eastAsia="zh-CN"/>
          </w:rPr>
          <w:tab/>
          <w:t>If there is no connectivity between the initial AMF and the old AMF</w:t>
        </w:r>
        <w:r>
          <w:t xml:space="preserve"> </w:t>
        </w:r>
        <w:r>
          <w:rPr>
            <w:lang w:eastAsia="zh-CN"/>
          </w:rPr>
          <w:t>(cases 2.a.ii and 2.b.ii in clause 4.3) and the UE has indicated its 5G-GUTI in the Registration Request message, then steps 3 and 4 are skipped and the initial AMF requests the UE identity SUCI from the UE in step 5 and then initiates primary authentication in step 6.</w:t>
        </w:r>
      </w:ins>
    </w:p>
    <w:p w14:paraId="2FB82B51" w14:textId="77777777" w:rsidR="006C70E8" w:rsidRDefault="006C70E8" w:rsidP="0031209D">
      <w:pPr>
        <w:pStyle w:val="B2"/>
        <w:rPr>
          <w:ins w:id="2253" w:author="S3-211286" w:date="2021-03-09T11:53:00Z"/>
          <w:lang w:eastAsia="zh-CN"/>
        </w:rPr>
      </w:pPr>
      <w:ins w:id="2254" w:author="S3-211286" w:date="2021-03-09T11:53:00Z">
        <w:r>
          <w:rPr>
            <w:lang w:eastAsia="zh-CN"/>
          </w:rPr>
          <w:t xml:space="preserve">Editor's Note: It is FFS if the Old AMF provides the current 5G security context. </w:t>
        </w:r>
      </w:ins>
    </w:p>
    <w:p w14:paraId="4762A136" w14:textId="77777777" w:rsidR="006C70E8" w:rsidRDefault="006C70E8" w:rsidP="006C70E8">
      <w:pPr>
        <w:pStyle w:val="B1"/>
        <w:rPr>
          <w:ins w:id="2255" w:author="S3-211286" w:date="2021-03-09T11:53:00Z"/>
          <w:lang w:val="en-US"/>
        </w:rPr>
      </w:pPr>
      <w:ins w:id="2256" w:author="S3-211286" w:date="2021-03-09T11:53:00Z">
        <w:r>
          <w:rPr>
            <w:lang w:val="en-US"/>
          </w:rPr>
          <w:t>5.</w:t>
        </w:r>
        <w:r>
          <w:rPr>
            <w:lang w:val="en-US"/>
          </w:rPr>
          <w:tab/>
          <w:t>The initial AMF may perform an Identity Request for a SUCI towards the UE.</w:t>
        </w:r>
      </w:ins>
    </w:p>
    <w:p w14:paraId="2DCF65D7" w14:textId="77777777" w:rsidR="006C70E8" w:rsidRDefault="006C70E8" w:rsidP="006C70E8">
      <w:pPr>
        <w:pStyle w:val="B1"/>
        <w:rPr>
          <w:ins w:id="2257" w:author="S3-211286" w:date="2021-03-09T11:53:00Z"/>
          <w:lang w:val="en-US"/>
        </w:rPr>
      </w:pPr>
      <w:ins w:id="2258" w:author="S3-211286" w:date="2021-03-09T11:53:00Z">
        <w:r>
          <w:rPr>
            <w:lang w:val="en-US"/>
          </w:rPr>
          <w:t>6.</w:t>
        </w:r>
        <w:r>
          <w:rPr>
            <w:lang w:val="en-US"/>
          </w:rPr>
          <w:tab/>
          <w:t>The initial AMF may initiate a new primary authentication. This step is optional. This step is needed if the UE has indicated its SUCI in the Registration Request message</w:t>
        </w:r>
      </w:ins>
    </w:p>
    <w:p w14:paraId="0882BF0D" w14:textId="77777777" w:rsidR="006C70E8" w:rsidRDefault="006C70E8" w:rsidP="006C70E8">
      <w:pPr>
        <w:pStyle w:val="B1"/>
        <w:rPr>
          <w:ins w:id="2259" w:author="S3-211286" w:date="2021-03-09T11:53:00Z"/>
          <w:lang w:val="en-US"/>
        </w:rPr>
      </w:pPr>
      <w:ins w:id="2260" w:author="S3-211286" w:date="2021-03-09T11:53:00Z">
        <w:r>
          <w:rPr>
            <w:lang w:val="en-US"/>
          </w:rPr>
          <w:t>7.</w:t>
        </w:r>
        <w:r>
          <w:rPr>
            <w:lang w:val="en-US"/>
          </w:rPr>
          <w:tab/>
          <w:t xml:space="preserve">The initial AMF initiates a NAS SMC. This step takes place if a prior primary authentication has taken place or if the old AMF has performed horizontal Kamf derivation of the Kamf key. The initial AMF may include the request to the UE to include the complete Registration Request message by setting the flag </w:t>
        </w:r>
        <w:r>
          <w:t xml:space="preserve">"request initial NAS flag" if </w:t>
        </w:r>
        <w:r>
          <w:rPr>
            <w:lang w:val="en-US"/>
          </w:rPr>
          <w:t xml:space="preserve">the old AMF has performed horizontal Kamf derivation of the Kamf key or the Registration Request included the UE SUCI. </w:t>
        </w:r>
      </w:ins>
    </w:p>
    <w:p w14:paraId="1AE81650" w14:textId="77777777" w:rsidR="006C70E8" w:rsidRDefault="006C70E8" w:rsidP="006C70E8">
      <w:pPr>
        <w:pStyle w:val="B1"/>
        <w:rPr>
          <w:ins w:id="2261" w:author="S3-211286" w:date="2021-03-09T11:53:00Z"/>
          <w:lang w:val="en-US"/>
        </w:rPr>
      </w:pPr>
      <w:ins w:id="2262" w:author="S3-211286" w:date="2021-03-09T11:53:00Z">
        <w:r>
          <w:rPr>
            <w:lang w:val="en-US"/>
          </w:rPr>
          <w:t>8.</w:t>
        </w:r>
        <w:r>
          <w:rPr>
            <w:lang w:val="en-US"/>
          </w:rPr>
          <w:tab/>
          <w:t>The UE includes the complete RR message sent in step 1 in the NAS Security Mode Complete message. The RR message is both integrity protected and encrypted.</w:t>
        </w:r>
      </w:ins>
    </w:p>
    <w:p w14:paraId="54ACC491" w14:textId="77777777" w:rsidR="006C70E8" w:rsidRDefault="006C70E8" w:rsidP="006C70E8">
      <w:pPr>
        <w:pStyle w:val="B1"/>
        <w:rPr>
          <w:ins w:id="2263" w:author="S3-211286" w:date="2021-03-09T11:53:00Z"/>
        </w:rPr>
      </w:pPr>
      <w:ins w:id="2264" w:author="S3-211286" w:date="2021-03-09T11:53:00Z">
        <w:r>
          <w:rPr>
            <w:lang w:val="en-US"/>
          </w:rPr>
          <w:t>9.</w:t>
        </w:r>
        <w:r>
          <w:rPr>
            <w:lang w:val="en-US"/>
          </w:rPr>
          <w:tab/>
        </w:r>
        <w:r>
          <w:t xml:space="preserve">If the initial AMF needs UE's subscription information or the SUPI to decide whether to reroute the Registration Request and UE's slice selection subscription information was not provided by old AMF, the AMF selects a UDM as described in TS 23.501 [2], clause 6.3.8. The initial AMF sends </w:t>
        </w:r>
        <w:r>
          <w:rPr>
            <w:lang w:eastAsia="ko-KR"/>
          </w:rPr>
          <w:t xml:space="preserve">Nudm_SDM_Get </w:t>
        </w:r>
        <w:r>
          <w:t>to the UDM</w:t>
        </w:r>
        <w:r>
          <w:rPr>
            <w:lang w:eastAsia="ko-KR"/>
          </w:rPr>
          <w:t>.</w:t>
        </w:r>
        <w:r>
          <w:t xml:space="preserve"> </w:t>
        </w:r>
      </w:ins>
    </w:p>
    <w:p w14:paraId="02FDCFC9" w14:textId="77777777" w:rsidR="006C70E8" w:rsidRDefault="006C70E8" w:rsidP="006C70E8">
      <w:pPr>
        <w:pStyle w:val="B1"/>
        <w:rPr>
          <w:ins w:id="2265" w:author="S3-211286" w:date="2021-03-09T11:53:00Z"/>
          <w:lang w:eastAsia="ko-KR"/>
        </w:rPr>
      </w:pPr>
      <w:ins w:id="2266" w:author="S3-211286" w:date="2021-03-09T11:53:00Z">
        <w:r>
          <w:t>10.</w:t>
        </w:r>
        <w:r>
          <w:tab/>
          <w:t xml:space="preserve">The UDM responds to initial AMF with a </w:t>
        </w:r>
        <w:r>
          <w:rPr>
            <w:lang w:eastAsia="ko-KR"/>
          </w:rPr>
          <w:t>Nudm_SD</w:t>
        </w:r>
        <w:r>
          <w:t>M</w:t>
        </w:r>
        <w:r>
          <w:rPr>
            <w:lang w:eastAsia="ko-KR"/>
          </w:rPr>
          <w:t xml:space="preserve">_GetResponse. The AMF gets the Slice Selection Subscription data including Subscribed S-NSSAIs. The UDM responds with slice </w:t>
        </w:r>
        <w:r>
          <w:t xml:space="preserve">selection </w:t>
        </w:r>
        <w:r>
          <w:rPr>
            <w:lang w:eastAsia="ko-KR"/>
          </w:rPr>
          <w:t>data to the initial AMF.</w:t>
        </w:r>
      </w:ins>
    </w:p>
    <w:p w14:paraId="5E191514" w14:textId="77777777" w:rsidR="006C70E8" w:rsidRDefault="006C70E8" w:rsidP="006C70E8">
      <w:pPr>
        <w:pStyle w:val="B1"/>
        <w:rPr>
          <w:ins w:id="2267" w:author="S3-211286" w:date="2021-03-09T11:53:00Z"/>
          <w:lang w:eastAsia="ko-KR"/>
        </w:rPr>
      </w:pPr>
      <w:ins w:id="2268" w:author="S3-211286" w:date="2021-03-09T11:53:00Z">
        <w:r>
          <w:rPr>
            <w:lang w:val="en-US"/>
          </w:rPr>
          <w:t>11.</w:t>
        </w:r>
        <w:r>
          <w:rPr>
            <w:lang w:val="en-US"/>
          </w:rPr>
          <w:tab/>
        </w:r>
        <w:r>
          <w:rPr>
            <w:lang w:eastAsia="ko-KR"/>
          </w:rPr>
          <w:t>If there is a need for slice selection,</w:t>
        </w:r>
        <w:r>
          <w:t xml:space="preserve"> </w:t>
        </w:r>
        <w:r>
          <w:rPr>
            <w:lang w:eastAsia="ko-KR"/>
          </w:rPr>
          <w:t>(see clause 5.15.5.2.1 of TS 23.501 [2]), e.g. the initial AMF cannot serve all the S-NSSAI(s) from the Requested NSSAI permitted by the subscription information, the initial AMF invokes the Nnssf_NSSelection_Get service operation from the NSSF by including the Requested NSSAI.</w:t>
        </w:r>
      </w:ins>
    </w:p>
    <w:p w14:paraId="034A8FEA" w14:textId="77777777" w:rsidR="006C70E8" w:rsidRDefault="006C70E8" w:rsidP="006C70E8">
      <w:pPr>
        <w:pStyle w:val="B1"/>
        <w:rPr>
          <w:ins w:id="2269" w:author="S3-211286" w:date="2021-03-09T11:53:00Z"/>
        </w:rPr>
      </w:pPr>
      <w:ins w:id="2270" w:author="S3-211286" w:date="2021-03-09T11:53:00Z">
        <w:r>
          <w:rPr>
            <w:lang w:val="en-US"/>
          </w:rPr>
          <w:t>12.</w:t>
        </w:r>
        <w:r>
          <w:rPr>
            <w:lang w:val="en-US"/>
          </w:rPr>
          <w:tab/>
        </w:r>
        <w:r>
          <w:t xml:space="preserve">The NSSF performs the steps specified in point (B) in clause 5.15.5.2.1 of TS 23.501 [2]. The NSSF responds to </w:t>
        </w:r>
        <w:r>
          <w:rPr>
            <w:lang w:eastAsia="ko-KR"/>
          </w:rPr>
          <w:t>Nnssf_NSSelection_Get</w:t>
        </w:r>
        <w:r>
          <w:t xml:space="preserve"> to the initial AMF.</w:t>
        </w:r>
      </w:ins>
    </w:p>
    <w:p w14:paraId="5E7FC0D9" w14:textId="77777777" w:rsidR="006C70E8" w:rsidRDefault="006C70E8" w:rsidP="006C70E8">
      <w:pPr>
        <w:pStyle w:val="B1"/>
        <w:rPr>
          <w:ins w:id="2271" w:author="S3-211286" w:date="2021-03-09T11:53:00Z"/>
        </w:rPr>
      </w:pPr>
      <w:ins w:id="2272" w:author="S3-211286" w:date="2021-03-09T11:53:00Z">
        <w:r>
          <w:rPr>
            <w:lang w:val="en-US"/>
          </w:rPr>
          <w:t>13.</w:t>
        </w:r>
        <w:r>
          <w:rPr>
            <w:lang w:val="en-US"/>
          </w:rPr>
          <w:tab/>
          <w:t>The initial AMF decides to reroute the RR message to a target AMF via RAN.</w:t>
        </w:r>
        <w:r>
          <w:t>The initial AMF requests a protection key from the NSSF for the purpose of AMF re-allocation and provides the RR and the target AMF set or target AMF address(es) as input.</w:t>
        </w:r>
      </w:ins>
    </w:p>
    <w:p w14:paraId="6616318E" w14:textId="77777777" w:rsidR="006C70E8" w:rsidRDefault="006C70E8" w:rsidP="006C70E8">
      <w:pPr>
        <w:pStyle w:val="EditorsNote"/>
        <w:rPr>
          <w:ins w:id="2273" w:author="S3-211286" w:date="2021-03-09T11:53:00Z"/>
        </w:rPr>
      </w:pPr>
      <w:ins w:id="2274" w:author="S3-211286" w:date="2021-03-09T11:53:00Z">
        <w:del w:id="2275" w:author="Rapporteur" w:date="2021-03-09T11:56:00Z">
          <w:r w:rsidDel="0031209D">
            <w:tab/>
          </w:r>
        </w:del>
        <w:r>
          <w:t xml:space="preserve">Editor's Note: The details of key generation and key identifier generation on the NSSF is FFS. </w:t>
        </w:r>
      </w:ins>
    </w:p>
    <w:p w14:paraId="7C77F491" w14:textId="77777777" w:rsidR="006C70E8" w:rsidRDefault="006C70E8" w:rsidP="006C70E8">
      <w:pPr>
        <w:pStyle w:val="B1"/>
        <w:rPr>
          <w:ins w:id="2276" w:author="S3-211286" w:date="2021-03-09T11:53:00Z"/>
        </w:rPr>
      </w:pPr>
      <w:ins w:id="2277" w:author="S3-211286" w:date="2021-03-09T11:53:00Z">
        <w:r>
          <w:rPr>
            <w:lang w:val="en-US"/>
          </w:rPr>
          <w:t>14.</w:t>
        </w:r>
        <w:r>
          <w:rPr>
            <w:lang w:val="en-US"/>
          </w:rPr>
          <w:tab/>
        </w:r>
        <w:r>
          <w:t>The NSSF uses one or more of the provided inputs in Step 13 to generate a key Kamfreal and a key identifier/token Kamfreal ID.</w:t>
        </w:r>
        <w:r>
          <w:rPr>
            <w:lang w:val="en-US"/>
          </w:rPr>
          <w:t xml:space="preserve"> The NSSF stores the key, key identifier/token and the provided input (RR, target AMF address(es)).</w:t>
        </w:r>
      </w:ins>
    </w:p>
    <w:p w14:paraId="20EE52AB" w14:textId="77777777" w:rsidR="006C70E8" w:rsidRDefault="006C70E8" w:rsidP="006C70E8">
      <w:pPr>
        <w:pStyle w:val="B1"/>
        <w:rPr>
          <w:ins w:id="2278" w:author="S3-211286" w:date="2021-03-09T11:53:00Z"/>
        </w:rPr>
      </w:pPr>
      <w:ins w:id="2279" w:author="S3-211286" w:date="2021-03-09T11:53:00Z">
        <w:r>
          <w:rPr>
            <w:lang w:val="en-US"/>
          </w:rPr>
          <w:t>15.</w:t>
        </w:r>
        <w:r>
          <w:rPr>
            <w:lang w:val="en-US"/>
          </w:rPr>
          <w:tab/>
        </w:r>
        <w:r>
          <w:t xml:space="preserve">The NSSF responds with the Kamfreal and a key identifier/token Kamfreal ID. </w:t>
        </w:r>
      </w:ins>
    </w:p>
    <w:p w14:paraId="71E6247D" w14:textId="77777777" w:rsidR="006C70E8" w:rsidRDefault="006C70E8" w:rsidP="006C70E8">
      <w:pPr>
        <w:pStyle w:val="B1"/>
        <w:rPr>
          <w:ins w:id="2280" w:author="S3-211286" w:date="2021-03-09T11:53:00Z"/>
          <w:lang w:val="en-US"/>
        </w:rPr>
      </w:pPr>
      <w:ins w:id="2281" w:author="S3-211286" w:date="2021-03-09T11:53:00Z">
        <w:r>
          <w:rPr>
            <w:lang w:val="en-US"/>
          </w:rPr>
          <w:lastRenderedPageBreak/>
          <w:t>16.</w:t>
        </w:r>
        <w:r>
          <w:rPr>
            <w:lang w:val="en-US"/>
          </w:rPr>
          <w:tab/>
          <w:t>The initial AMF optionally performs horizontal Kamf derivation of Kamf-0 to generate a new Kamf-1. This step would ensure that the target AMF has no access to the Kamf-0 key used by the initial AMF. If the Initial AMF performs horizontal Kamf derivation</w:t>
        </w:r>
        <w:r>
          <w:rPr>
            <w:noProof/>
            <w:lang w:val="en-US"/>
          </w:rPr>
          <w:t xml:space="preserve"> </w:t>
        </w:r>
        <w:r>
          <w:rPr>
            <w:noProof/>
          </w:rPr>
          <w:t xml:space="preserve">then the initial AMF resets the corresponding </w:t>
        </w:r>
        <w:r>
          <w:t>uplink and downlink NAS COUNTs.</w:t>
        </w:r>
      </w:ins>
    </w:p>
    <w:p w14:paraId="2512BC5C" w14:textId="77777777" w:rsidR="006C70E8" w:rsidRDefault="006C70E8" w:rsidP="006C70E8">
      <w:pPr>
        <w:pStyle w:val="B1"/>
        <w:rPr>
          <w:ins w:id="2282" w:author="S3-211286" w:date="2021-03-09T11:53:00Z"/>
          <w:lang w:val="en-US"/>
        </w:rPr>
      </w:pPr>
      <w:ins w:id="2283" w:author="S3-211286" w:date="2021-03-09T11:53:00Z">
        <w:r>
          <w:rPr>
            <w:lang w:val="en-US"/>
          </w:rPr>
          <w:t>17.</w:t>
        </w:r>
        <w:r>
          <w:rPr>
            <w:lang w:val="en-US"/>
          </w:rPr>
          <w:tab/>
          <w:t xml:space="preserve">The initial AMF encrypts the security context (including Kamf-0 or Kamf-1), the </w:t>
        </w:r>
        <w:r>
          <w:t>keyAmfHDerivationInd indicator</w:t>
        </w:r>
        <w:r>
          <w:rPr>
            <w:lang w:val="en-US"/>
          </w:rPr>
          <w:t xml:space="preserve"> and potentially other parameters (e.g. UL/DL NAS COUNTs if horizontal key derivation was performed in Step 16) with the Kamfreal and creates a protected 5G NAS security context container. With respect to the protection algorithm(s) there are multiple alternatives. The protection algorithm(s) could be assumed to static and known to all the AMFs. Or the initial AMF could select one of the algorithms from a set and indicate the algorithm information in the Steps 18-19 in the protected 5G security context container.  The NAS protection algorithms could be used for the protection of the 5G NAs security context container with parameters to be determined in the normative phase.   </w:t>
        </w:r>
      </w:ins>
    </w:p>
    <w:p w14:paraId="5AD0CD18" w14:textId="77777777" w:rsidR="006C70E8" w:rsidRDefault="006C70E8">
      <w:pPr>
        <w:pStyle w:val="EditorsNote"/>
        <w:rPr>
          <w:ins w:id="2284" w:author="S3-211286" w:date="2021-03-09T11:53:00Z"/>
          <w:lang w:val="en-US"/>
        </w:rPr>
        <w:pPrChange w:id="2285" w:author="Rapporteur" w:date="2021-03-09T11:57:00Z">
          <w:pPr>
            <w:pStyle w:val="B1"/>
          </w:pPr>
        </w:pPrChange>
      </w:pPr>
      <w:ins w:id="2286" w:author="S3-211286" w:date="2021-03-09T11:53:00Z">
        <w:r>
          <w:rPr>
            <w:lang w:val="en-US"/>
          </w:rPr>
          <w:t xml:space="preserve">Editor's Note: It is </w:t>
        </w:r>
        <w:r w:rsidRPr="0031209D">
          <w:rPr>
            <w:rPrChange w:id="2287" w:author="Rapporteur" w:date="2021-03-09T11:57:00Z">
              <w:rPr>
                <w:lang w:val="en-US"/>
              </w:rPr>
            </w:rPrChange>
          </w:rPr>
          <w:t>FFS</w:t>
        </w:r>
        <w:r>
          <w:rPr>
            <w:lang w:val="en-US"/>
          </w:rPr>
          <w:t xml:space="preserve"> if and how the 5G NAS security context container is integrity protected. </w:t>
        </w:r>
      </w:ins>
    </w:p>
    <w:p w14:paraId="1758E9FD" w14:textId="77777777" w:rsidR="006C70E8" w:rsidRDefault="006C70E8" w:rsidP="006C70E8">
      <w:pPr>
        <w:pStyle w:val="B1"/>
        <w:rPr>
          <w:ins w:id="2288" w:author="S3-211286" w:date="2021-03-09T11:53:00Z"/>
          <w:lang w:val="en-US"/>
        </w:rPr>
      </w:pPr>
      <w:ins w:id="2289" w:author="S3-211286" w:date="2021-03-09T11:53:00Z">
        <w:r>
          <w:rPr>
            <w:lang w:val="en-US"/>
          </w:rPr>
          <w:t>18.</w:t>
        </w:r>
        <w:r>
          <w:rPr>
            <w:lang w:val="en-US"/>
          </w:rPr>
          <w:tab/>
          <w:t>The initial AMF forwards the complete Registration Request message, the protected 5G NAS security context container, the Kamfreal ID and potentially other parameters (e.g. AMF address(es)) to the RAN.</w:t>
        </w:r>
      </w:ins>
    </w:p>
    <w:p w14:paraId="49154156" w14:textId="77777777" w:rsidR="006C70E8" w:rsidRDefault="006C70E8" w:rsidP="006C70E8">
      <w:pPr>
        <w:pStyle w:val="B1"/>
        <w:rPr>
          <w:ins w:id="2290" w:author="S3-211286" w:date="2021-03-09T11:53:00Z"/>
          <w:lang w:val="en-US"/>
        </w:rPr>
      </w:pPr>
      <w:ins w:id="2291" w:author="S3-211286" w:date="2021-03-09T11:53:00Z">
        <w:r>
          <w:rPr>
            <w:lang w:val="en-US"/>
          </w:rPr>
          <w:t>19.</w:t>
        </w:r>
        <w:r>
          <w:rPr>
            <w:lang w:val="en-US"/>
          </w:rPr>
          <w:tab/>
          <w:t>The RAN forwards the complete Registration Request message, the protected 5G NAS security context container, the Kamfreal ID to the target AMF.</w:t>
        </w:r>
      </w:ins>
    </w:p>
    <w:p w14:paraId="4F786372" w14:textId="77777777" w:rsidR="006C70E8" w:rsidRDefault="006C70E8" w:rsidP="006C70E8">
      <w:pPr>
        <w:pStyle w:val="B1"/>
        <w:rPr>
          <w:ins w:id="2292" w:author="S3-211286" w:date="2021-03-09T11:53:00Z"/>
          <w:lang w:val="en-US"/>
        </w:rPr>
      </w:pPr>
      <w:ins w:id="2293" w:author="S3-211286" w:date="2021-03-09T11:53:00Z">
        <w:r>
          <w:rPr>
            <w:lang w:val="en-US"/>
          </w:rPr>
          <w:t>20.</w:t>
        </w:r>
        <w:r>
          <w:rPr>
            <w:lang w:val="en-US"/>
          </w:rPr>
          <w:tab/>
          <w:t>The target AMF requests the protection key Kamfreal from the NSSF by providing the its own address, the RR, and the Kamfreal ID to the NSSF. The NSSF verifies that the target AMF is included in the target AMF set or its address matches one of the target AMF addresses provided by the initial AMF. If the verification is successful the NSSF returns the protection key Kamfreal to the target AMF and deletes the Kamfreal and Kamfreal ID.</w:t>
        </w:r>
      </w:ins>
    </w:p>
    <w:p w14:paraId="588BF922" w14:textId="77777777" w:rsidR="006C70E8" w:rsidRDefault="006C70E8" w:rsidP="006C70E8">
      <w:pPr>
        <w:pStyle w:val="B1"/>
        <w:rPr>
          <w:ins w:id="2294" w:author="S3-211286" w:date="2021-03-09T11:53:00Z"/>
          <w:lang w:val="en-US"/>
        </w:rPr>
      </w:pPr>
      <w:ins w:id="2295" w:author="S3-211286" w:date="2021-03-09T11:53:00Z">
        <w:r>
          <w:rPr>
            <w:lang w:val="en-US"/>
          </w:rPr>
          <w:t>21.</w:t>
        </w:r>
        <w:r>
          <w:rPr>
            <w:lang w:val="en-US"/>
          </w:rPr>
          <w:tab/>
          <w:t>The target AMF decrypts the protected 5G NAS security context container.</w:t>
        </w:r>
      </w:ins>
    </w:p>
    <w:p w14:paraId="0CE17CB3" w14:textId="77777777" w:rsidR="006C70E8" w:rsidRDefault="006C70E8" w:rsidP="006C70E8">
      <w:pPr>
        <w:pStyle w:val="B1"/>
        <w:rPr>
          <w:ins w:id="2296" w:author="S3-211286" w:date="2021-03-09T11:53:00Z"/>
          <w:lang w:eastAsia="zh-CN"/>
        </w:rPr>
      </w:pPr>
      <w:ins w:id="2297" w:author="S3-211286" w:date="2021-03-09T11:53:00Z">
        <w:r>
          <w:rPr>
            <w:lang w:val="en-US"/>
          </w:rPr>
          <w:t>22.</w:t>
        </w:r>
        <w:r>
          <w:rPr>
            <w:lang w:val="en-US"/>
          </w:rPr>
          <w:tab/>
        </w:r>
        <w:r>
          <w:rPr>
            <w:lang w:eastAsia="zh-CN"/>
          </w:rPr>
          <w:tab/>
          <w:t xml:space="preserve">After decrypting the security context, </w:t>
        </w:r>
      </w:ins>
    </w:p>
    <w:p w14:paraId="41798F5B" w14:textId="77777777" w:rsidR="006C70E8" w:rsidRDefault="006C70E8" w:rsidP="006C70E8">
      <w:pPr>
        <w:pStyle w:val="B2"/>
        <w:rPr>
          <w:ins w:id="2298" w:author="S3-211286" w:date="2021-03-09T11:53:00Z"/>
          <w:lang w:eastAsia="zh-CN"/>
        </w:rPr>
      </w:pPr>
      <w:ins w:id="2299" w:author="S3-211286" w:date="2021-03-09T11:53:00Z">
        <w:r>
          <w:rPr>
            <w:lang w:eastAsia="zh-CN"/>
          </w:rPr>
          <w:tab/>
          <w:t xml:space="preserve">if SUCI is included in the Registration Request, the target AMF skips step 22 (as no additional information about established PDU sessions etc. is stored in the old AMF). </w:t>
        </w:r>
      </w:ins>
    </w:p>
    <w:p w14:paraId="6F7D75F7" w14:textId="77777777" w:rsidR="006C70E8" w:rsidRDefault="006C70E8" w:rsidP="006C70E8">
      <w:pPr>
        <w:pStyle w:val="B2"/>
        <w:rPr>
          <w:ins w:id="2300" w:author="S3-211286" w:date="2021-03-09T11:53:00Z"/>
          <w:lang w:eastAsia="zh-CN"/>
        </w:rPr>
      </w:pPr>
      <w:ins w:id="2301" w:author="S3-211286" w:date="2021-03-09T11:53:00Z">
        <w:r>
          <w:rPr>
            <w:lang w:eastAsia="zh-CN"/>
          </w:rPr>
          <w:tab/>
          <w:t xml:space="preserve">If a 5G-GUTI is included in the Registration Request and the target AMF has received a </w:t>
        </w:r>
        <w:r>
          <w:t>5G NAS security context and potentially a keyAmfHDerivationInd indicator</w:t>
        </w:r>
        <w:r>
          <w:rPr>
            <w:lang w:eastAsia="zh-CN"/>
          </w:rPr>
          <w:t xml:space="preserve">, then: </w:t>
        </w:r>
      </w:ins>
    </w:p>
    <w:p w14:paraId="3B2371C0" w14:textId="77777777" w:rsidR="006C70E8" w:rsidRDefault="006C70E8" w:rsidP="006C70E8">
      <w:pPr>
        <w:pStyle w:val="B3"/>
        <w:rPr>
          <w:ins w:id="2302" w:author="S3-211286" w:date="2021-03-09T11:53:00Z"/>
          <w:lang w:eastAsia="zh-CN"/>
        </w:rPr>
      </w:pPr>
      <w:ins w:id="2303" w:author="S3-211286" w:date="2021-03-09T11:53:00Z">
        <w:r>
          <w:rPr>
            <w:lang w:eastAsia="zh-CN"/>
          </w:rPr>
          <w:t>-</w:t>
        </w:r>
        <w:r>
          <w:rPr>
            <w:lang w:eastAsia="zh-CN"/>
          </w:rPr>
          <w:tab/>
          <w:t xml:space="preserve">If there is no connectivity between the target AMF and old AMF (cases 2.a.ii and 2.b.ii in clause 4.3), the target AMF skips step 22 (as any additional information about established PDU sessions etc. stored in the old AMF cannot be retrieved by the target AMF). </w:t>
        </w:r>
      </w:ins>
    </w:p>
    <w:p w14:paraId="59CFB7AD" w14:textId="77777777" w:rsidR="006C70E8" w:rsidRDefault="006C70E8" w:rsidP="006C70E8">
      <w:pPr>
        <w:pStyle w:val="B3"/>
        <w:rPr>
          <w:ins w:id="2304" w:author="S3-211286" w:date="2021-03-09T11:53:00Z"/>
          <w:lang w:val="en-US"/>
        </w:rPr>
      </w:pPr>
      <w:ins w:id="2305" w:author="S3-211286" w:date="2021-03-09T11:53:00Z">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ins>
    </w:p>
    <w:p w14:paraId="10C65B64" w14:textId="77777777" w:rsidR="006C70E8" w:rsidRDefault="006C70E8" w:rsidP="006C70E8">
      <w:pPr>
        <w:pStyle w:val="B1"/>
        <w:rPr>
          <w:ins w:id="2306" w:author="S3-211286" w:date="2021-03-09T11:53:00Z"/>
          <w:lang w:val="en-US"/>
        </w:rPr>
      </w:pPr>
      <w:ins w:id="2307" w:author="S3-211286" w:date="2021-03-09T11:53:00Z">
        <w:r>
          <w:rPr>
            <w:lang w:val="en-US"/>
          </w:rPr>
          <w:t>23.</w:t>
        </w:r>
        <w:r>
          <w:rPr>
            <w:lang w:val="en-US"/>
          </w:rPr>
          <w:tab/>
          <w:t xml:space="preserve">If the target AMF has received the </w:t>
        </w:r>
        <w:r>
          <w:t xml:space="preserve">keyAmfHDerivationInd indicator, then the target AMF shall </w:t>
        </w:r>
        <w:r>
          <w:rPr>
            <w:lang w:val="en-US"/>
          </w:rPr>
          <w:t xml:space="preserve">run a NAS SMC procedure with the UE, to take the new Kamf-1 key into use with the UE. </w:t>
        </w:r>
      </w:ins>
    </w:p>
    <w:p w14:paraId="24ACC241" w14:textId="77777777" w:rsidR="006C70E8" w:rsidRDefault="006C70E8" w:rsidP="006C70E8">
      <w:pPr>
        <w:pStyle w:val="B1"/>
        <w:rPr>
          <w:ins w:id="2308" w:author="S3-211286" w:date="2021-03-09T11:53:00Z"/>
          <w:lang w:val="en-US"/>
        </w:rPr>
      </w:pPr>
      <w:ins w:id="2309" w:author="S3-211286" w:date="2021-03-09T11:53:00Z">
        <w:r>
          <w:rPr>
            <w:lang w:val="en-US"/>
          </w:rPr>
          <w:t>24.</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ins>
    </w:p>
    <w:p w14:paraId="12A4F090" w14:textId="77777777" w:rsidR="006C70E8" w:rsidRDefault="006C70E8">
      <w:pPr>
        <w:pStyle w:val="B1"/>
        <w:rPr>
          <w:ins w:id="2310" w:author="S3-211286" w:date="2021-03-09T11:53:00Z"/>
          <w:lang w:val="en-US"/>
        </w:rPr>
        <w:pPrChange w:id="2311" w:author="Rapporteur" w:date="2021-03-09T11:57:00Z">
          <w:pPr>
            <w:pStyle w:val="B2"/>
          </w:pPr>
        </w:pPrChange>
      </w:pPr>
      <w:ins w:id="2312" w:author="S3-211286" w:date="2021-03-09T11:53:00Z">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5CAD7996" w14:textId="77777777" w:rsidR="006C70E8" w:rsidRDefault="006C70E8" w:rsidP="006C70E8">
      <w:pPr>
        <w:pStyle w:val="B1"/>
        <w:rPr>
          <w:ins w:id="2313" w:author="S3-211286" w:date="2021-03-09T11:53:00Z"/>
          <w:lang w:val="en-US"/>
        </w:rPr>
      </w:pPr>
      <w:ins w:id="2314" w:author="S3-211286" w:date="2021-03-09T11:53:00Z">
        <w:r>
          <w:rPr>
            <w:lang w:val="en-US"/>
          </w:rPr>
          <w:t>25-26.</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061E4EF4" w14:textId="77777777" w:rsidR="006C70E8" w:rsidRDefault="006C70E8" w:rsidP="006C70E8">
      <w:pPr>
        <w:pStyle w:val="EditorsNote"/>
        <w:rPr>
          <w:ins w:id="2315" w:author="S3-211286" w:date="2021-03-09T11:53:00Z"/>
          <w:lang w:val="en-US" w:eastAsia="zh-CN"/>
        </w:rPr>
      </w:pPr>
    </w:p>
    <w:p w14:paraId="53C7A9DA" w14:textId="2F0DC72E" w:rsidR="006C70E8" w:rsidRDefault="006C70E8" w:rsidP="006C70E8">
      <w:pPr>
        <w:pStyle w:val="Heading3"/>
        <w:rPr>
          <w:ins w:id="2316" w:author="S3-211286" w:date="2021-03-09T11:53:00Z"/>
          <w:rFonts w:eastAsia="SimSun"/>
        </w:rPr>
      </w:pPr>
      <w:bookmarkStart w:id="2317" w:name="_Toc66187584"/>
      <w:ins w:id="2318" w:author="S3-211286" w:date="2021-03-09T11:53:00Z">
        <w:r>
          <w:rPr>
            <w:rFonts w:eastAsia="SimSun"/>
          </w:rPr>
          <w:t>6.</w:t>
        </w:r>
        <w:del w:id="2319" w:author="Rapporteur" w:date="2021-03-09T11:55:00Z">
          <w:r w:rsidDel="0031209D">
            <w:rPr>
              <w:rFonts w:eastAsia="SimSun"/>
            </w:rPr>
            <w:delText>2</w:delText>
          </w:r>
        </w:del>
      </w:ins>
      <w:ins w:id="2320" w:author="Rapporteur" w:date="2021-03-09T11:55:00Z">
        <w:r w:rsidR="0031209D">
          <w:rPr>
            <w:rFonts w:eastAsia="SimSun"/>
          </w:rPr>
          <w:t>9</w:t>
        </w:r>
      </w:ins>
      <w:ins w:id="2321" w:author="S3-211286" w:date="2021-03-09T11:53:00Z">
        <w:r>
          <w:rPr>
            <w:rFonts w:eastAsia="SimSun"/>
          </w:rPr>
          <w:t>.3</w:t>
        </w:r>
        <w:r>
          <w:rPr>
            <w:rFonts w:eastAsia="SimSun"/>
          </w:rPr>
          <w:tab/>
          <w:t>Evaluation</w:t>
        </w:r>
        <w:bookmarkEnd w:id="2317"/>
      </w:ins>
    </w:p>
    <w:p w14:paraId="2DCBE76A" w14:textId="77777777" w:rsidR="006C70E8" w:rsidRDefault="006C70E8" w:rsidP="006C70E8">
      <w:pPr>
        <w:rPr>
          <w:ins w:id="2322" w:author="S3-211286" w:date="2021-03-09T11:53:00Z"/>
          <w:rFonts w:eastAsia="SimSun"/>
        </w:rPr>
      </w:pPr>
      <w:ins w:id="2323" w:author="S3-211286" w:date="2021-03-09T11:53:00Z">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ins>
    </w:p>
    <w:p w14:paraId="02799179" w14:textId="7125F5C5" w:rsidR="006C70E8" w:rsidRDefault="006C70E8" w:rsidP="006C70E8">
      <w:pPr>
        <w:rPr>
          <w:ins w:id="2324" w:author="S3-211286" w:date="2021-03-09T11:53:00Z"/>
          <w:noProof/>
        </w:rPr>
      </w:pPr>
      <w:ins w:id="2325" w:author="S3-211286" w:date="2021-03-09T11:53:00Z">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del w:id="2326" w:author="Rapporteur" w:date="2021-03-09T11:55:00Z">
          <w:r w:rsidDel="0031209D">
            <w:rPr>
              <w:noProof/>
            </w:rPr>
            <w:delText>XY</w:delText>
          </w:r>
        </w:del>
      </w:ins>
      <w:ins w:id="2327" w:author="Rapporteur" w:date="2021-03-09T11:55:00Z">
        <w:r w:rsidR="0031209D">
          <w:rPr>
            <w:noProof/>
          </w:rPr>
          <w:t>5</w:t>
        </w:r>
      </w:ins>
      <w:ins w:id="2328" w:author="S3-211286" w:date="2021-03-09T11:53:00Z">
        <w:r>
          <w:rPr>
            <w:noProof/>
          </w:rPr>
          <w:t>].</w:t>
        </w:r>
      </w:ins>
    </w:p>
    <w:p w14:paraId="0CCE78C5" w14:textId="77777777" w:rsidR="006C70E8" w:rsidRDefault="006C70E8" w:rsidP="006C70E8">
      <w:pPr>
        <w:rPr>
          <w:ins w:id="2329" w:author="S3-211286" w:date="2021-03-09T11:53:00Z"/>
          <w:lang w:val="en-US"/>
        </w:rPr>
      </w:pPr>
      <w:ins w:id="2330" w:author="S3-211286" w:date="2021-03-09T11:53:00Z">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Kamf derivation of Kamf-0 to generate a new Kamf-1 in the initial AMF).  </w:t>
        </w:r>
      </w:ins>
    </w:p>
    <w:p w14:paraId="67FBDEAE" w14:textId="77777777" w:rsidR="006C70E8" w:rsidRDefault="006C70E8" w:rsidP="006C70E8">
      <w:pPr>
        <w:rPr>
          <w:ins w:id="2331" w:author="S3-211286" w:date="2021-03-09T11:53:00Z"/>
          <w:lang w:val="en-US"/>
        </w:rPr>
      </w:pPr>
      <w:ins w:id="2332" w:author="S3-211286" w:date="2021-03-09T11:53:00Z">
        <w:r>
          <w:rPr>
            <w:lang w:val="en-US"/>
          </w:rPr>
          <w:t xml:space="preserve">The optional horizontal Kamf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449AA420" w14:textId="77777777" w:rsidR="006C70E8" w:rsidRDefault="006C70E8" w:rsidP="006C70E8">
      <w:pPr>
        <w:rPr>
          <w:ins w:id="2333" w:author="S3-211286" w:date="2021-03-09T11:53:00Z"/>
          <w:noProof/>
        </w:rPr>
      </w:pPr>
      <w:ins w:id="2334" w:author="S3-211286" w:date="2021-03-09T11:53:00Z">
        <w:r>
          <w:rPr>
            <w:noProof/>
          </w:rPr>
          <w:t>This solution has the following impact:</w:t>
        </w:r>
      </w:ins>
    </w:p>
    <w:p w14:paraId="7B9731E5" w14:textId="77777777" w:rsidR="006C70E8" w:rsidRDefault="006C70E8" w:rsidP="006C70E8">
      <w:pPr>
        <w:pStyle w:val="B1"/>
        <w:rPr>
          <w:ins w:id="2335" w:author="S3-211286" w:date="2021-03-09T11:53:00Z"/>
          <w:noProof/>
        </w:rPr>
      </w:pPr>
      <w:ins w:id="2336" w:author="S3-211286" w:date="2021-03-09T11:53:00Z">
        <w:r>
          <w:rPr>
            <w:noProof/>
          </w:rPr>
          <w:t xml:space="preserve">UE: </w:t>
        </w:r>
      </w:ins>
    </w:p>
    <w:p w14:paraId="726208F6" w14:textId="77777777" w:rsidR="006C70E8" w:rsidRDefault="006C70E8" w:rsidP="006C70E8">
      <w:pPr>
        <w:pStyle w:val="EditorsNote"/>
        <w:rPr>
          <w:ins w:id="2337" w:author="S3-211286" w:date="2021-03-09T11:53:00Z"/>
          <w:noProof/>
        </w:rPr>
      </w:pPr>
      <w:ins w:id="2338" w:author="S3-211286" w:date="2021-03-09T11:53:00Z">
        <w:r>
          <w:rPr>
            <w:noProof/>
          </w:rPr>
          <w:t>Editor's Note: It is FFS if the solution impacts the UE</w:t>
        </w:r>
      </w:ins>
    </w:p>
    <w:p w14:paraId="35FEBF6D" w14:textId="77777777" w:rsidR="006C70E8" w:rsidRDefault="006C70E8" w:rsidP="006C70E8">
      <w:pPr>
        <w:pStyle w:val="B1"/>
        <w:rPr>
          <w:ins w:id="2339" w:author="S3-211286" w:date="2021-03-09T11:53:00Z"/>
          <w:noProof/>
        </w:rPr>
      </w:pPr>
      <w:ins w:id="2340" w:author="S3-211286" w:date="2021-03-09T11:53:00Z">
        <w:r>
          <w:rPr>
            <w:noProof/>
          </w:rPr>
          <w:t>AMF:</w:t>
        </w:r>
      </w:ins>
    </w:p>
    <w:p w14:paraId="09028E65" w14:textId="77777777" w:rsidR="006C70E8" w:rsidRDefault="006C70E8" w:rsidP="006C70E8">
      <w:pPr>
        <w:pStyle w:val="B2"/>
        <w:rPr>
          <w:ins w:id="2341" w:author="S3-211286" w:date="2021-03-09T11:53:00Z"/>
          <w:noProof/>
        </w:rPr>
      </w:pPr>
      <w:ins w:id="2342" w:author="S3-211286" w:date="2021-03-09T11:53:00Z">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p>
    <w:p w14:paraId="421D6B58" w14:textId="77777777" w:rsidR="006C70E8" w:rsidRDefault="006C70E8" w:rsidP="006C70E8">
      <w:pPr>
        <w:pStyle w:val="B2"/>
        <w:rPr>
          <w:ins w:id="2343" w:author="S3-211286" w:date="2021-03-09T11:53:00Z"/>
          <w:noProof/>
        </w:rPr>
      </w:pPr>
      <w:ins w:id="2344" w:author="S3-211286" w:date="2021-03-09T11:53:00Z">
        <w:r>
          <w:rPr>
            <w:noProof/>
          </w:rPr>
          <w:t>-</w:t>
        </w:r>
        <w:r>
          <w:rPr>
            <w:noProof/>
          </w:rPr>
          <w:tab/>
          <w:t xml:space="preserve">The initial AMF needs to request for a protection key from the NSSF and process the NSSF response. </w:t>
        </w:r>
      </w:ins>
    </w:p>
    <w:p w14:paraId="7DABE0B6" w14:textId="77777777" w:rsidR="006C70E8" w:rsidRDefault="006C70E8" w:rsidP="006C70E8">
      <w:pPr>
        <w:pStyle w:val="B2"/>
        <w:rPr>
          <w:ins w:id="2345" w:author="S3-211286" w:date="2021-03-09T11:53:00Z"/>
          <w:noProof/>
        </w:rPr>
      </w:pPr>
      <w:ins w:id="2346" w:author="S3-211286" w:date="2021-03-09T11:53:00Z">
        <w:r>
          <w:rPr>
            <w:noProof/>
          </w:rPr>
          <w:t>-</w:t>
        </w:r>
        <w:r>
          <w:rPr>
            <w:noProof/>
          </w:rPr>
          <w:tab/>
          <w:t>The initial AMF needs to encrypt the 5G NAS security context and potentially other parameters and produce the protected 5G NAS security context container.</w:t>
        </w:r>
      </w:ins>
    </w:p>
    <w:p w14:paraId="45D8ACD7" w14:textId="77777777" w:rsidR="006C70E8" w:rsidRDefault="006C70E8" w:rsidP="006C70E8">
      <w:pPr>
        <w:pStyle w:val="B2"/>
        <w:rPr>
          <w:ins w:id="2347" w:author="S3-211286" w:date="2021-03-09T11:53:00Z"/>
          <w:noProof/>
        </w:rPr>
      </w:pPr>
      <w:ins w:id="2348" w:author="S3-211286" w:date="2021-03-09T11:53:00Z">
        <w:r>
          <w:rPr>
            <w:noProof/>
          </w:rPr>
          <w:t>-</w:t>
        </w:r>
        <w:r>
          <w:rPr>
            <w:noProof/>
          </w:rPr>
          <w:tab/>
          <w:t>The target AMF needs to decrypt the protected 5G NAS security context container.</w:t>
        </w:r>
      </w:ins>
    </w:p>
    <w:p w14:paraId="246B7E5D" w14:textId="77777777" w:rsidR="006C70E8" w:rsidRDefault="006C70E8" w:rsidP="006C70E8">
      <w:pPr>
        <w:pStyle w:val="B2"/>
        <w:rPr>
          <w:ins w:id="2349" w:author="S3-211286" w:date="2021-03-09T11:53:00Z"/>
          <w:noProof/>
        </w:rPr>
      </w:pPr>
      <w:ins w:id="2350" w:author="S3-211286" w:date="2021-03-09T11:53:00Z">
        <w:r>
          <w:rPr>
            <w:noProof/>
          </w:rPr>
          <w:t>-</w:t>
        </w:r>
        <w:r>
          <w:rPr>
            <w:noProof/>
          </w:rPr>
          <w:tab/>
          <w:t>The target AMF may need to perform a NAS SMC procedure to take any potentially horizontally derived Kamf key into use before initiating a primary authentication</w:t>
        </w:r>
      </w:ins>
    </w:p>
    <w:p w14:paraId="4ADB697C" w14:textId="77777777" w:rsidR="006C70E8" w:rsidRDefault="006C70E8" w:rsidP="006C70E8">
      <w:pPr>
        <w:pStyle w:val="B2"/>
        <w:rPr>
          <w:ins w:id="2351" w:author="S3-211286" w:date="2021-03-09T11:53:00Z"/>
          <w:noProof/>
        </w:rPr>
      </w:pPr>
      <w:ins w:id="2352" w:author="S3-211286" w:date="2021-03-09T11:53:00Z">
        <w:r>
          <w:rPr>
            <w:noProof/>
          </w:rPr>
          <w:t>-</w:t>
        </w:r>
        <w:r>
          <w:rPr>
            <w:noProof/>
          </w:rPr>
          <w:tab/>
          <w:t xml:space="preserve">The target AMF also needs to perform an authentication request in order to produce its own security context. </w:t>
        </w:r>
      </w:ins>
    </w:p>
    <w:p w14:paraId="5E6AA09F" w14:textId="77777777" w:rsidR="006C70E8" w:rsidRDefault="006C70E8" w:rsidP="006C70E8">
      <w:pPr>
        <w:pStyle w:val="B1"/>
        <w:rPr>
          <w:ins w:id="2353" w:author="S3-211286" w:date="2021-03-09T11:53:00Z"/>
          <w:noProof/>
        </w:rPr>
      </w:pPr>
      <w:ins w:id="2354" w:author="S3-211286" w:date="2021-03-09T11:53:00Z">
        <w:r>
          <w:rPr>
            <w:noProof/>
          </w:rPr>
          <w:t>NSSF:</w:t>
        </w:r>
      </w:ins>
    </w:p>
    <w:p w14:paraId="3BA0E727" w14:textId="77777777" w:rsidR="006C70E8" w:rsidRDefault="006C70E8" w:rsidP="006C70E8">
      <w:pPr>
        <w:pStyle w:val="B2"/>
        <w:rPr>
          <w:ins w:id="2355" w:author="S3-211286" w:date="2021-03-09T11:53:00Z"/>
          <w:noProof/>
        </w:rPr>
      </w:pPr>
      <w:ins w:id="2356" w:author="S3-211286" w:date="2021-03-09T11:53:00Z">
        <w:r>
          <w:rPr>
            <w:noProof/>
          </w:rPr>
          <w:t>-</w:t>
        </w:r>
        <w:r>
          <w:rPr>
            <w:noProof/>
          </w:rPr>
          <w:tab/>
          <w:t xml:space="preserve">The NSSF is an optional NF and this solution would require NSSF to be deployed and trusted by the initial and target AMF. </w:t>
        </w:r>
      </w:ins>
    </w:p>
    <w:p w14:paraId="26D09285" w14:textId="77777777" w:rsidR="006C70E8" w:rsidRDefault="006C70E8" w:rsidP="006C70E8">
      <w:pPr>
        <w:pStyle w:val="B2"/>
        <w:rPr>
          <w:ins w:id="2357" w:author="S3-211286" w:date="2021-03-09T11:53:00Z"/>
          <w:noProof/>
        </w:rPr>
      </w:pPr>
      <w:ins w:id="2358" w:author="S3-211286" w:date="2021-03-09T11:53:00Z">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ins>
    </w:p>
    <w:p w14:paraId="2A91B981" w14:textId="77777777" w:rsidR="006C70E8" w:rsidRDefault="006C70E8" w:rsidP="006C70E8">
      <w:pPr>
        <w:pStyle w:val="B1"/>
        <w:rPr>
          <w:ins w:id="2359" w:author="S3-211286" w:date="2021-03-09T11:53:00Z"/>
          <w:noProof/>
        </w:rPr>
      </w:pPr>
      <w:ins w:id="2360" w:author="S3-211286" w:date="2021-03-09T11:53:00Z">
        <w:r>
          <w:rPr>
            <w:noProof/>
          </w:rPr>
          <w:t>RAN:</w:t>
        </w:r>
      </w:ins>
    </w:p>
    <w:p w14:paraId="338664C1" w14:textId="77777777" w:rsidR="006C70E8" w:rsidRDefault="006C70E8" w:rsidP="006C70E8">
      <w:pPr>
        <w:pStyle w:val="B2"/>
        <w:rPr>
          <w:ins w:id="2361" w:author="S3-211286" w:date="2021-03-09T11:53:00Z"/>
          <w:iCs/>
        </w:rPr>
      </w:pPr>
      <w:ins w:id="2362" w:author="S3-211286" w:date="2021-03-09T11:53:00Z">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w:t>
        </w:r>
        <w:r>
          <w:rPr>
            <w:noProof/>
          </w:rPr>
          <w:lastRenderedPageBreak/>
          <w:t>forward the protected 5G NAS security context container and potentially other parameters to the target AMF together with the INITIAL UE MESSAGE.</w:t>
        </w:r>
        <w:bookmarkEnd w:id="2183"/>
      </w:ins>
    </w:p>
    <w:p w14:paraId="7FA0E77E" w14:textId="77777777" w:rsidR="006C70E8" w:rsidRPr="006C70E8" w:rsidRDefault="006C70E8">
      <w:pPr>
        <w:rPr>
          <w:ins w:id="2363" w:author="S3-211286" w:date="2021-03-09T11:53:00Z"/>
        </w:rPr>
        <w:pPrChange w:id="2364" w:author="S3-211286" w:date="2021-03-09T11:53:00Z">
          <w:pPr>
            <w:pStyle w:val="Heading2"/>
          </w:pPr>
        </w:pPrChange>
      </w:pPr>
    </w:p>
    <w:p w14:paraId="3A1D11E9" w14:textId="5C52B3A6" w:rsidR="00674ABE" w:rsidRPr="00674ABE" w:rsidDel="00AA3F8F" w:rsidRDefault="00674ABE">
      <w:pPr>
        <w:rPr>
          <w:ins w:id="2365" w:author="S3-211248" w:date="2021-03-09T10:55:00Z"/>
          <w:del w:id="2366" w:author="Rapporteur" w:date="2021-03-09T11:30:00Z"/>
        </w:rPr>
      </w:pPr>
    </w:p>
    <w:bookmarkEnd w:id="366"/>
    <w:p w14:paraId="4E2DC762" w14:textId="1632ED84" w:rsidR="0024338E" w:rsidDel="00AA3F8F" w:rsidRDefault="0024338E" w:rsidP="0024338E">
      <w:pPr>
        <w:pStyle w:val="Heading2"/>
        <w:rPr>
          <w:del w:id="2367" w:author="Rapporteur" w:date="2021-03-09T11:30:00Z"/>
        </w:rPr>
      </w:pPr>
      <w:del w:id="2368" w:author="Rapporteur" w:date="2021-03-09T11:30:00Z">
        <w:r w:rsidDel="00AA3F8F">
          <w:delText>6.Y</w:delText>
        </w:r>
        <w:r w:rsidDel="00AA3F8F">
          <w:tab/>
          <w:delText>Solution #Y: &lt;Solution Name&gt;</w:delText>
        </w:r>
      </w:del>
    </w:p>
    <w:p w14:paraId="4D46EC91" w14:textId="2A2DA5E9" w:rsidR="0024338E" w:rsidDel="00AA3F8F" w:rsidRDefault="0024338E" w:rsidP="0024338E">
      <w:pPr>
        <w:pStyle w:val="Heading3"/>
        <w:rPr>
          <w:del w:id="2369" w:author="Rapporteur" w:date="2021-03-09T11:30:00Z"/>
        </w:rPr>
      </w:pPr>
      <w:del w:id="2370" w:author="Rapporteur" w:date="2021-03-09T11:30:00Z">
        <w:r w:rsidDel="00AA3F8F">
          <w:delText>6.Y.1</w:delText>
        </w:r>
        <w:r w:rsidDel="00AA3F8F">
          <w:tab/>
          <w:delText>Introduction</w:delText>
        </w:r>
      </w:del>
    </w:p>
    <w:p w14:paraId="34EE5B15" w14:textId="432B26FC" w:rsidR="0024338E" w:rsidDel="00AA3F8F" w:rsidRDefault="0024338E" w:rsidP="0024338E">
      <w:pPr>
        <w:pStyle w:val="EditorsNote"/>
        <w:rPr>
          <w:del w:id="2371" w:author="Rapporteur" w:date="2021-03-09T11:30:00Z"/>
        </w:rPr>
      </w:pPr>
      <w:del w:id="2372" w:author="Rapporteur" w:date="2021-03-09T11:30:00Z">
        <w:r w:rsidDel="00AA3F8F">
          <w:delText>Editor</w:delText>
        </w:r>
        <w:r w:rsidR="002B3F98" w:rsidDel="00AA3F8F">
          <w:delText>'</w:delText>
        </w:r>
        <w:r w:rsidDel="00AA3F8F">
          <w:delText>s Note: Each solution should list the key issues being addressed.</w:delText>
        </w:r>
      </w:del>
    </w:p>
    <w:p w14:paraId="3728F764" w14:textId="69E2B908" w:rsidR="0024338E" w:rsidDel="00AA3F8F" w:rsidRDefault="0024338E" w:rsidP="0024338E">
      <w:pPr>
        <w:pStyle w:val="Heading3"/>
        <w:rPr>
          <w:del w:id="2373" w:author="Rapporteur" w:date="2021-03-09T11:30:00Z"/>
        </w:rPr>
      </w:pPr>
      <w:del w:id="2374" w:author="Rapporteur" w:date="2021-03-09T11:30:00Z">
        <w:r w:rsidDel="00AA3F8F">
          <w:delText>6.Y.2</w:delText>
        </w:r>
        <w:r w:rsidDel="00AA3F8F">
          <w:tab/>
          <w:delText>Solution details</w:delText>
        </w:r>
      </w:del>
    </w:p>
    <w:p w14:paraId="39A78B19" w14:textId="7B1B4DA4" w:rsidR="0024338E" w:rsidDel="00AA3F8F" w:rsidRDefault="0024338E" w:rsidP="0024338E">
      <w:pPr>
        <w:pStyle w:val="Heading3"/>
        <w:rPr>
          <w:del w:id="2375" w:author="Rapporteur" w:date="2021-03-09T11:30:00Z"/>
        </w:rPr>
      </w:pPr>
      <w:del w:id="2376" w:author="Rapporteur" w:date="2021-03-09T11:30:00Z">
        <w:r w:rsidDel="00AA3F8F">
          <w:delText>6.Y.3</w:delText>
        </w:r>
        <w:r w:rsidDel="00AA3F8F">
          <w:tab/>
          <w:delText>Evaluation</w:delText>
        </w:r>
      </w:del>
    </w:p>
    <w:p w14:paraId="78959DD4" w14:textId="77777777" w:rsidR="00AE32E1" w:rsidRPr="009A607C" w:rsidRDefault="00AE32E1" w:rsidP="0024338E"/>
    <w:p w14:paraId="487663A0" w14:textId="7412B119" w:rsidR="0044479E" w:rsidRDefault="00F924B4" w:rsidP="0044479E">
      <w:pPr>
        <w:pStyle w:val="Heading1"/>
      </w:pPr>
      <w:bookmarkStart w:id="2377" w:name="_Toc513475456"/>
      <w:bookmarkStart w:id="2378" w:name="_Toc47518372"/>
      <w:bookmarkStart w:id="2379" w:name="_Toc66187585"/>
      <w:r>
        <w:t>7</w:t>
      </w:r>
      <w:r w:rsidR="0044479E">
        <w:tab/>
        <w:t>Conclusions</w:t>
      </w:r>
      <w:bookmarkEnd w:id="2377"/>
      <w:bookmarkEnd w:id="2378"/>
      <w:bookmarkEnd w:id="2379"/>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2380" w:name="_Toc66187586"/>
      <w:r>
        <w:lastRenderedPageBreak/>
        <w:t xml:space="preserve">Annex </w:t>
      </w:r>
      <w:r w:rsidR="00704FD7">
        <w:t>A</w:t>
      </w:r>
      <w:r>
        <w:t xml:space="preserve"> (informative)</w:t>
      </w:r>
      <w:bookmarkEnd w:id="2380"/>
    </w:p>
    <w:p w14:paraId="6006EC00" w14:textId="23FC7C47" w:rsidR="009B5D5B" w:rsidRPr="00C73E36" w:rsidRDefault="00704FD7" w:rsidP="009B5D5B">
      <w:pPr>
        <w:pStyle w:val="Heading2"/>
      </w:pPr>
      <w:bookmarkStart w:id="2381" w:name="_Toc66187587"/>
      <w:r>
        <w:t>A</w:t>
      </w:r>
      <w:r w:rsidR="009B5D5B">
        <w:t>.</w:t>
      </w:r>
      <w:r>
        <w:t>1</w:t>
      </w:r>
      <w:r w:rsidR="0081545E">
        <w:tab/>
      </w:r>
      <w:r w:rsidR="009B5D5B">
        <w:t>Registration failure issue with AMF re-allocation via RAN</w:t>
      </w:r>
      <w:bookmarkEnd w:id="2381"/>
    </w:p>
    <w:p w14:paraId="049898FD" w14:textId="3FB865B0" w:rsidR="009B5D5B" w:rsidRPr="007638E0" w:rsidRDefault="00704FD7" w:rsidP="009B5D5B">
      <w:pPr>
        <w:pStyle w:val="Heading3"/>
      </w:pPr>
      <w:bookmarkStart w:id="2382" w:name="_Toc66187588"/>
      <w:r>
        <w:t>A</w:t>
      </w:r>
      <w:r w:rsidR="009B5D5B" w:rsidRPr="007638E0">
        <w:t>.</w:t>
      </w:r>
      <w:r>
        <w:t>1</w:t>
      </w:r>
      <w:r w:rsidR="009B5D5B" w:rsidRPr="007638E0">
        <w:t>.1</w:t>
      </w:r>
      <w:r w:rsidR="009B5D5B" w:rsidRPr="007638E0">
        <w:tab/>
        <w:t>General</w:t>
      </w:r>
      <w:bookmarkEnd w:id="2382"/>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2383" w:name="_Toc66187589"/>
      <w:r>
        <w:t>A</w:t>
      </w:r>
      <w:r w:rsidR="009B5D5B">
        <w:t>.</w:t>
      </w:r>
      <w:r>
        <w:t>1</w:t>
      </w:r>
      <w:r w:rsidR="009B5D5B" w:rsidRPr="00DB7438">
        <w:t>.</w:t>
      </w:r>
      <w:r w:rsidR="009B5D5B">
        <w:t>2</w:t>
      </w:r>
      <w:r w:rsidR="009B5D5B">
        <w:tab/>
        <w:t>Description of Registration Failure Issue</w:t>
      </w:r>
      <w:bookmarkEnd w:id="2383"/>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2384" w:name="_Toc515976152"/>
    </w:p>
    <w:p w14:paraId="6AD7F502" w14:textId="78183488" w:rsidR="009B5D5B" w:rsidRDefault="00D25B8B" w:rsidP="009B5D5B">
      <w:pPr>
        <w:jc w:val="center"/>
        <w:rPr>
          <w:lang w:eastAsia="zh-CN"/>
        </w:rPr>
      </w:pPr>
      <w:r>
        <w:rPr>
          <w:noProof/>
          <w:lang w:eastAsia="zh-CN"/>
        </w:rPr>
        <mc:AlternateContent>
          <mc:Choice Requires="wpc">
            <w:drawing>
              <wp:inline distT="0" distB="0" distL="0" distR="0" wp14:anchorId="157C1522" wp14:editId="563CDDDC">
                <wp:extent cx="6120765" cy="3909060"/>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Rectangle 75"/>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3A6DAA48" w14:textId="77777777" w:rsidR="002F634B" w:rsidRDefault="002F634B" w:rsidP="009B5D5B">
                              <w:r>
                                <w:t>UE</w:t>
                              </w:r>
                            </w:p>
                          </w:txbxContent>
                        </wps:txbx>
                        <wps:bodyPr rot="0" vert="horz" wrap="square" lIns="91440" tIns="45720" rIns="91440" bIns="45720" anchor="t" anchorCtr="0" upright="1">
                          <a:noAutofit/>
                        </wps:bodyPr>
                      </wps:wsp>
                      <wps:wsp>
                        <wps:cNvPr id="34" name="Rectangle 76"/>
                        <wps:cNvSpPr>
                          <a:spLocks noChangeArrowheads="1"/>
                        </wps:cNvSpPr>
                        <wps:spPr bwMode="auto">
                          <a:xfrm>
                            <a:off x="1299210" y="195580"/>
                            <a:ext cx="623570" cy="280670"/>
                          </a:xfrm>
                          <a:prstGeom prst="rect">
                            <a:avLst/>
                          </a:prstGeom>
                          <a:solidFill>
                            <a:srgbClr val="FFFFFF"/>
                          </a:solidFill>
                          <a:ln w="6350">
                            <a:solidFill>
                              <a:srgbClr val="000000"/>
                            </a:solidFill>
                            <a:miter lim="800000"/>
                            <a:headEnd/>
                            <a:tailEnd/>
                          </a:ln>
                        </wps:spPr>
                        <wps:txbx>
                          <w:txbxContent>
                            <w:p w14:paraId="21A058EC" w14:textId="77777777" w:rsidR="002F634B" w:rsidRDefault="002F634B" w:rsidP="009B5D5B">
                              <w:pPr>
                                <w:jc w:val="center"/>
                                <w:rPr>
                                  <w:lang w:eastAsia="zh-CN"/>
                                </w:rPr>
                              </w:pPr>
                              <w:r>
                                <w:t>(R)AN</w:t>
                              </w:r>
                            </w:p>
                          </w:txbxContent>
                        </wps:txbx>
                        <wps:bodyPr rot="0" vert="horz" wrap="square" lIns="0" tIns="36000" rIns="0" bIns="36000" anchor="t" anchorCtr="0" upright="1">
                          <a:noAutofit/>
                        </wps:bodyPr>
                      </wps:wsp>
                      <wps:wsp>
                        <wps:cNvPr id="35" name="Rectangle 77"/>
                        <wps:cNvSpPr>
                          <a:spLocks noChangeArrowheads="1"/>
                        </wps:cNvSpPr>
                        <wps:spPr bwMode="auto">
                          <a:xfrm>
                            <a:off x="2269490" y="195580"/>
                            <a:ext cx="713105" cy="280670"/>
                          </a:xfrm>
                          <a:prstGeom prst="rect">
                            <a:avLst/>
                          </a:prstGeom>
                          <a:solidFill>
                            <a:srgbClr val="FFFFFF"/>
                          </a:solidFill>
                          <a:ln w="6350">
                            <a:solidFill>
                              <a:srgbClr val="000000"/>
                            </a:solidFill>
                            <a:miter lim="800000"/>
                            <a:headEnd/>
                            <a:tailEnd/>
                          </a:ln>
                        </wps:spPr>
                        <wps:txbx>
                          <w:txbxContent>
                            <w:p w14:paraId="11C26231" w14:textId="77777777" w:rsidR="002F634B" w:rsidRDefault="002F634B" w:rsidP="009B5D5B">
                              <w:pPr>
                                <w:jc w:val="center"/>
                                <w:rPr>
                                  <w:lang w:eastAsia="zh-CN"/>
                                </w:rPr>
                              </w:pPr>
                              <w:r>
                                <w:t>Initial AMF</w:t>
                              </w:r>
                            </w:p>
                          </w:txbxContent>
                        </wps:txbx>
                        <wps:bodyPr rot="0" vert="horz" wrap="square" lIns="0" tIns="36000" rIns="0" bIns="36000" anchor="t" anchorCtr="0" upright="1">
                          <a:noAutofit/>
                        </wps:bodyPr>
                      </wps:wsp>
                      <wps:wsp>
                        <wps:cNvPr id="36" name="Rectangle 78"/>
                        <wps:cNvSpPr>
                          <a:spLocks noChangeArrowheads="1"/>
                        </wps:cNvSpPr>
                        <wps:spPr bwMode="auto">
                          <a:xfrm>
                            <a:off x="3408045" y="195580"/>
                            <a:ext cx="713105" cy="280670"/>
                          </a:xfrm>
                          <a:prstGeom prst="rect">
                            <a:avLst/>
                          </a:prstGeom>
                          <a:solidFill>
                            <a:srgbClr val="FFFFFF"/>
                          </a:solidFill>
                          <a:ln w="6350">
                            <a:solidFill>
                              <a:srgbClr val="000000"/>
                            </a:solidFill>
                            <a:miter lim="800000"/>
                            <a:headEnd/>
                            <a:tailEnd/>
                          </a:ln>
                        </wps:spPr>
                        <wps:txbx>
                          <w:txbxContent>
                            <w:p w14:paraId="7F086ECB" w14:textId="77777777" w:rsidR="002F634B" w:rsidRDefault="002F634B" w:rsidP="009B5D5B">
                              <w:pPr>
                                <w:jc w:val="center"/>
                                <w:rPr>
                                  <w:lang w:eastAsia="zh-CN"/>
                                </w:rPr>
                              </w:pPr>
                              <w:r>
                                <w:t>Target AMF</w:t>
                              </w:r>
                            </w:p>
                          </w:txbxContent>
                        </wps:txbx>
                        <wps:bodyPr rot="0" vert="horz" wrap="square" lIns="0" tIns="36000" rIns="0" bIns="36000" anchor="t" anchorCtr="0" upright="1">
                          <a:noAutofit/>
                        </wps:bodyPr>
                      </wps:wsp>
                      <wps:wsp>
                        <wps:cNvPr id="37" name="Rectangle 79"/>
                        <wps:cNvSpPr>
                          <a:spLocks noChangeArrowheads="1"/>
                        </wps:cNvSpPr>
                        <wps:spPr bwMode="auto">
                          <a:xfrm>
                            <a:off x="4909185" y="195580"/>
                            <a:ext cx="713105" cy="280670"/>
                          </a:xfrm>
                          <a:prstGeom prst="rect">
                            <a:avLst/>
                          </a:prstGeom>
                          <a:solidFill>
                            <a:srgbClr val="FFFFFF"/>
                          </a:solidFill>
                          <a:ln w="6350">
                            <a:solidFill>
                              <a:srgbClr val="000000"/>
                            </a:solidFill>
                            <a:miter lim="800000"/>
                            <a:headEnd/>
                            <a:tailEnd/>
                          </a:ln>
                        </wps:spPr>
                        <wps:txbx>
                          <w:txbxContent>
                            <w:p w14:paraId="76934317" w14:textId="77777777" w:rsidR="002F634B" w:rsidRDefault="002F634B" w:rsidP="009B5D5B">
                              <w:pPr>
                                <w:jc w:val="center"/>
                                <w:rPr>
                                  <w:lang w:eastAsia="zh-CN"/>
                                </w:rPr>
                              </w:pPr>
                              <w:r>
                                <w:t>AUSF</w:t>
                              </w:r>
                            </w:p>
                          </w:txbxContent>
                        </wps:txbx>
                        <wps:bodyPr rot="0" vert="horz" wrap="square" lIns="0" tIns="36000" rIns="0" bIns="36000" anchor="t" anchorCtr="0" upright="1">
                          <a:noAutofit/>
                        </wps:bodyPr>
                      </wps:wsp>
                      <wps:wsp>
                        <wps:cNvPr id="38" name="AutoShape 80"/>
                        <wps:cNvCnPr>
                          <a:cxnSpLocks noChangeShapeType="1"/>
                          <a:stCxn id="33"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81"/>
                        <wps:cNvCnPr>
                          <a:cxnSpLocks noChangeShapeType="1"/>
                        </wps:cNvCnPr>
                        <wps:spPr bwMode="auto">
                          <a:xfrm>
                            <a:off x="16052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82"/>
                        <wps:cNvCnPr>
                          <a:cxnSpLocks noChangeShapeType="1"/>
                        </wps:cNvCnPr>
                        <wps:spPr bwMode="auto">
                          <a:xfrm>
                            <a:off x="265239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83"/>
                        <wps:cNvCnPr>
                          <a:cxnSpLocks noChangeShapeType="1"/>
                        </wps:cNvCnPr>
                        <wps:spPr bwMode="auto">
                          <a:xfrm>
                            <a:off x="375666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84"/>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85"/>
                        <wps:cNvCnPr>
                          <a:cxnSpLocks noChangeShapeType="1"/>
                        </wps:cNvCnPr>
                        <wps:spPr bwMode="auto">
                          <a:xfrm>
                            <a:off x="675640" y="806450"/>
                            <a:ext cx="198691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86"/>
                        <wps:cNvSpPr txBox="1">
                          <a:spLocks noChangeArrowheads="1"/>
                        </wps:cNvSpPr>
                        <wps:spPr bwMode="auto">
                          <a:xfrm>
                            <a:off x="760095" y="626110"/>
                            <a:ext cx="9144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29FB27" w14:textId="77777777" w:rsidR="002F634B" w:rsidRDefault="002F634B"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wps:txbx>
                        <wps:bodyPr rot="0" vert="horz" wrap="square" lIns="0" tIns="0" rIns="0" bIns="0" anchor="t" anchorCtr="0" upright="1">
                          <a:noAutofit/>
                        </wps:bodyPr>
                      </wps:wsp>
                      <wps:wsp>
                        <wps:cNvPr id="46" name="Text Box 87"/>
                        <wps:cNvSpPr txBox="1">
                          <a:spLocks noChangeArrowheads="1"/>
                        </wps:cNvSpPr>
                        <wps:spPr bwMode="auto">
                          <a:xfrm>
                            <a:off x="585470" y="948055"/>
                            <a:ext cx="4837430" cy="206375"/>
                          </a:xfrm>
                          <a:prstGeom prst="rect">
                            <a:avLst/>
                          </a:prstGeom>
                          <a:solidFill>
                            <a:srgbClr val="FFFFFF"/>
                          </a:solidFill>
                          <a:ln w="6350">
                            <a:solidFill>
                              <a:srgbClr val="000000"/>
                            </a:solidFill>
                            <a:miter lim="800000"/>
                            <a:headEnd/>
                            <a:tailEnd/>
                          </a:ln>
                        </wps:spPr>
                        <wps:txbx>
                          <w:txbxContent>
                            <w:p w14:paraId="030FF553" w14:textId="77777777" w:rsidR="002F634B" w:rsidRDefault="002F634B" w:rsidP="009B5D5B">
                              <w:pPr>
                                <w:ind w:left="360"/>
                                <w:jc w:val="center"/>
                                <w:rPr>
                                  <w:lang w:eastAsia="zh-CN"/>
                                </w:rPr>
                              </w:pPr>
                              <w:r>
                                <w:rPr>
                                  <w:lang w:eastAsia="zh-CN"/>
                                </w:rPr>
                                <w:t>2. Primary Authentication</w:t>
                              </w:r>
                            </w:p>
                          </w:txbxContent>
                        </wps:txbx>
                        <wps:bodyPr rot="0" vert="horz" wrap="square" lIns="0" tIns="0" rIns="0" bIns="0" anchor="t" anchorCtr="0" upright="1">
                          <a:noAutofit/>
                        </wps:bodyPr>
                      </wps:wsp>
                      <wps:wsp>
                        <wps:cNvPr id="47" name="AutoShape 88"/>
                        <wps:cNvCnPr>
                          <a:cxnSpLocks noChangeShapeType="1"/>
                        </wps:cNvCnPr>
                        <wps:spPr bwMode="auto">
                          <a:xfrm>
                            <a:off x="665480" y="1387475"/>
                            <a:ext cx="1986915" cy="63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Text Box 89"/>
                        <wps:cNvSpPr txBox="1">
                          <a:spLocks noChangeArrowheads="1"/>
                        </wps:cNvSpPr>
                        <wps:spPr bwMode="auto">
                          <a:xfrm>
                            <a:off x="738505" y="1216660"/>
                            <a:ext cx="26638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ACA0B" w14:textId="77777777" w:rsidR="002F634B" w:rsidRDefault="002F634B"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wps:txbx>
                        <wps:bodyPr rot="0" vert="horz" wrap="square" lIns="0" tIns="0" rIns="0" bIns="0" anchor="t" anchorCtr="0" upright="1">
                          <a:noAutofit/>
                        </wps:bodyPr>
                      </wps:wsp>
                      <wps:wsp>
                        <wps:cNvPr id="49" name="AutoShape 90"/>
                        <wps:cNvCnPr>
                          <a:cxnSpLocks noChangeShapeType="1"/>
                        </wps:cNvCnPr>
                        <wps:spPr bwMode="auto">
                          <a:xfrm>
                            <a:off x="1615440" y="2345055"/>
                            <a:ext cx="215138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91"/>
                        <wps:cNvCnPr>
                          <a:cxnSpLocks noChangeShapeType="1"/>
                        </wps:cNvCnPr>
                        <wps:spPr bwMode="auto">
                          <a:xfrm>
                            <a:off x="1615440" y="2124075"/>
                            <a:ext cx="10471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 name="Text Box 92"/>
                        <wps:cNvSpPr txBox="1">
                          <a:spLocks noChangeArrowheads="1"/>
                        </wps:cNvSpPr>
                        <wps:spPr bwMode="auto">
                          <a:xfrm>
                            <a:off x="1383665" y="1918335"/>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4ECCF6" w14:textId="77777777" w:rsidR="002F634B" w:rsidRDefault="002F634B" w:rsidP="009B5D5B">
                              <w:pPr>
                                <w:rPr>
                                  <w:lang w:eastAsia="zh-CN"/>
                                </w:rPr>
                              </w:pPr>
                              <w:r>
                                <w:rPr>
                                  <w:lang w:eastAsia="zh-CN"/>
                                </w:rPr>
                                <w:t>5a. Reroute NAS message(RR)</w:t>
                              </w:r>
                            </w:p>
                          </w:txbxContent>
                        </wps:txbx>
                        <wps:bodyPr rot="0" vert="horz" wrap="square" lIns="0" tIns="0" rIns="0" bIns="0" anchor="t" anchorCtr="0" upright="1">
                          <a:noAutofit/>
                        </wps:bodyPr>
                      </wps:wsp>
                      <wps:wsp>
                        <wps:cNvPr id="52" name="Text Box 93"/>
                        <wps:cNvSpPr txBox="1">
                          <a:spLocks noChangeArrowheads="1"/>
                        </wps:cNvSpPr>
                        <wps:spPr bwMode="auto">
                          <a:xfrm>
                            <a:off x="1674495" y="2175510"/>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6450FC" w14:textId="77777777" w:rsidR="002F634B" w:rsidRDefault="002F634B" w:rsidP="009B5D5B">
                              <w:pPr>
                                <w:rPr>
                                  <w:lang w:eastAsia="zh-CN"/>
                                </w:rPr>
                              </w:pPr>
                              <w:r>
                                <w:rPr>
                                  <w:lang w:eastAsia="zh-CN"/>
                                </w:rPr>
                                <w:t>5b. Initial NAS message(RR)</w:t>
                              </w:r>
                            </w:p>
                          </w:txbxContent>
                        </wps:txbx>
                        <wps:bodyPr rot="0" vert="horz" wrap="square" lIns="0" tIns="0" rIns="0" bIns="0" anchor="t" anchorCtr="0" upright="1">
                          <a:noAutofit/>
                        </wps:bodyPr>
                      </wps:wsp>
                      <wps:wsp>
                        <wps:cNvPr id="53" name="AutoShape 94"/>
                        <wps:cNvCnPr>
                          <a:cxnSpLocks noChangeShapeType="1"/>
                        </wps:cNvCnPr>
                        <wps:spPr bwMode="auto">
                          <a:xfrm>
                            <a:off x="3756660" y="2586990"/>
                            <a:ext cx="1585595" cy="63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AutoShape 95"/>
                        <wps:cNvCnPr>
                          <a:cxnSpLocks noChangeShapeType="1"/>
                        </wps:cNvCnPr>
                        <wps:spPr bwMode="auto">
                          <a:xfrm>
                            <a:off x="695960" y="2867025"/>
                            <a:ext cx="307086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 name="Text Box 96"/>
                        <wps:cNvSpPr txBox="1">
                          <a:spLocks noChangeArrowheads="1"/>
                        </wps:cNvSpPr>
                        <wps:spPr bwMode="auto">
                          <a:xfrm>
                            <a:off x="956310" y="2676525"/>
                            <a:ext cx="21336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582667" w14:textId="77777777" w:rsidR="002F634B" w:rsidRDefault="002F634B" w:rsidP="009B5D5B">
                              <w:pPr>
                                <w:rPr>
                                  <w:lang w:eastAsia="zh-CN"/>
                                </w:rPr>
                              </w:pPr>
                              <w:r>
                                <w:rPr>
                                  <w:lang w:eastAsia="zh-CN"/>
                                </w:rPr>
                                <w:t>7. Authentication Request</w:t>
                              </w:r>
                            </w:p>
                          </w:txbxContent>
                        </wps:txbx>
                        <wps:bodyPr rot="0" vert="horz" wrap="square" lIns="0" tIns="0" rIns="0" bIns="0" anchor="t" anchorCtr="0" upright="1">
                          <a:noAutofit/>
                        </wps:bodyPr>
                      </wps:wsp>
                      <wps:wsp>
                        <wps:cNvPr id="56" name="Text Box 97"/>
                        <wps:cNvSpPr txBox="1">
                          <a:spLocks noChangeArrowheads="1"/>
                        </wps:cNvSpPr>
                        <wps:spPr bwMode="auto">
                          <a:xfrm>
                            <a:off x="151765" y="2978150"/>
                            <a:ext cx="1358900" cy="335915"/>
                          </a:xfrm>
                          <a:prstGeom prst="rect">
                            <a:avLst/>
                          </a:prstGeom>
                          <a:solidFill>
                            <a:srgbClr val="FFFFFF"/>
                          </a:solidFill>
                          <a:ln w="6350">
                            <a:solidFill>
                              <a:srgbClr val="000000"/>
                            </a:solidFill>
                            <a:miter lim="800000"/>
                            <a:headEnd/>
                            <a:tailEnd/>
                          </a:ln>
                        </wps:spPr>
                        <wps:txbx>
                          <w:txbxContent>
                            <w:p w14:paraId="67C27B53" w14:textId="77777777" w:rsidR="002F634B" w:rsidRDefault="002F634B" w:rsidP="009B5D5B">
                              <w:pPr>
                                <w:rPr>
                                  <w:lang w:eastAsia="zh-CN"/>
                                </w:rPr>
                              </w:pPr>
                              <w:r>
                                <w:rPr>
                                  <w:lang w:eastAsia="zh-CN"/>
                                </w:rPr>
                                <w:t>UE discards unprotected Authentication Request</w:t>
                              </w:r>
                            </w:p>
                          </w:txbxContent>
                        </wps:txbx>
                        <wps:bodyPr rot="0" vert="horz" wrap="square" lIns="0" tIns="0" rIns="0" bIns="0" anchor="t" anchorCtr="0" upright="1">
                          <a:noAutofit/>
                        </wps:bodyPr>
                      </wps:wsp>
                      <wps:wsp>
                        <wps:cNvPr id="57" name="AutoShape 98"/>
                        <wps:cNvCnPr>
                          <a:cxnSpLocks noChangeShapeType="1"/>
                        </wps:cNvCnPr>
                        <wps:spPr bwMode="auto">
                          <a:xfrm>
                            <a:off x="632460" y="3536315"/>
                            <a:ext cx="312420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8" name="Text Box 99"/>
                        <wps:cNvSpPr txBox="1">
                          <a:spLocks noChangeArrowheads="1"/>
                        </wps:cNvSpPr>
                        <wps:spPr bwMode="auto">
                          <a:xfrm>
                            <a:off x="1766570" y="3181350"/>
                            <a:ext cx="21336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3DDCFB" w14:textId="77777777" w:rsidR="002F634B" w:rsidRDefault="002F634B" w:rsidP="009B5D5B">
                              <w:pPr>
                                <w:rPr>
                                  <w:lang w:eastAsia="zh-CN"/>
                                </w:rPr>
                              </w:pPr>
                              <w:r>
                                <w:rPr>
                                  <w:lang w:eastAsia="zh-CN"/>
                                </w:rPr>
                                <w:t>8. Registration Reject</w:t>
                              </w:r>
                            </w:p>
                          </w:txbxContent>
                        </wps:txbx>
                        <wps:bodyPr rot="0" vert="horz" wrap="square" lIns="0" tIns="0" rIns="0" bIns="0" anchor="t" anchorCtr="0" upright="1">
                          <a:noAutofit/>
                        </wps:bodyPr>
                      </wps:wsp>
                      <wps:wsp>
                        <wps:cNvPr id="59" name="Text Box 100"/>
                        <wps:cNvSpPr txBox="1">
                          <a:spLocks noChangeArrowheads="1"/>
                        </wps:cNvSpPr>
                        <wps:spPr bwMode="auto">
                          <a:xfrm>
                            <a:off x="3900170" y="2279650"/>
                            <a:ext cx="155321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DDB5FB" w14:textId="77777777" w:rsidR="002F634B" w:rsidRDefault="002F634B" w:rsidP="009B5D5B">
                              <w:pPr>
                                <w:rPr>
                                  <w:lang w:eastAsia="zh-CN"/>
                                </w:rPr>
                              </w:pPr>
                              <w:r>
                                <w:rPr>
                                  <w:lang w:eastAsia="zh-CN"/>
                                </w:rPr>
                                <w:t>6. Nausf_UEAuthentication_Authenticate</w:t>
                              </w:r>
                              <w:r>
                                <w:rPr>
                                  <w:rFonts w:hint="eastAsia"/>
                                  <w:lang w:eastAsia="zh-CN"/>
                                </w:rPr>
                                <w:t>/</w:t>
                              </w:r>
                              <w:r>
                                <w:rPr>
                                  <w:lang w:eastAsia="zh-CN"/>
                                </w:rPr>
                                <w:t>Response</w:t>
                              </w:r>
                            </w:p>
                          </w:txbxContent>
                        </wps:txbx>
                        <wps:bodyPr rot="0" vert="horz" wrap="square" lIns="0" tIns="0" rIns="0" bIns="0" anchor="t" anchorCtr="0" upright="1">
                          <a:noAutofit/>
                        </wps:bodyPr>
                      </wps:wsp>
                      <wps:wsp>
                        <wps:cNvPr id="60" name="Text Box 101"/>
                        <wps:cNvSpPr txBox="1">
                          <a:spLocks noChangeArrowheads="1"/>
                        </wps:cNvSpPr>
                        <wps:spPr bwMode="auto">
                          <a:xfrm>
                            <a:off x="1949450" y="1514475"/>
                            <a:ext cx="1638300" cy="303530"/>
                          </a:xfrm>
                          <a:prstGeom prst="rect">
                            <a:avLst/>
                          </a:prstGeom>
                          <a:solidFill>
                            <a:srgbClr val="FFFFFF"/>
                          </a:solidFill>
                          <a:ln w="6350">
                            <a:solidFill>
                              <a:srgbClr val="000000"/>
                            </a:solidFill>
                            <a:miter lim="800000"/>
                            <a:headEnd/>
                            <a:tailEnd/>
                          </a:ln>
                        </wps:spPr>
                        <wps:txbx>
                          <w:txbxContent>
                            <w:p w14:paraId="35288B32" w14:textId="77777777" w:rsidR="002F634B" w:rsidRDefault="002F634B" w:rsidP="009B5D5B">
                              <w:pPr>
                                <w:rPr>
                                  <w:lang w:eastAsia="zh-CN"/>
                                </w:rPr>
                              </w:pPr>
                              <w:r>
                                <w:rPr>
                                  <w:lang w:eastAsia="zh-CN"/>
                                </w:rPr>
                                <w:t>4. Decides NAS reroute via RAN is needed</w:t>
                              </w:r>
                            </w:p>
                          </w:txbxContent>
                        </wps:txbx>
                        <wps:bodyPr rot="0" vert="horz" wrap="square" lIns="0" tIns="0" rIns="0" bIns="0" anchor="t" anchorCtr="0" upright="1">
                          <a:noAutofit/>
                        </wps:bodyPr>
                      </wps:wsp>
                    </wpc:wpc>
                  </a:graphicData>
                </a:graphic>
              </wp:inline>
            </w:drawing>
          </mc:Choice>
          <mc:Fallback>
            <w:pict>
              <v:group w14:anchorId="157C1522" id="Canvas 73" o:spid="_x0000_s1137"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">
                <v:shape id="_x0000_s1138" type="#_x0000_t75" style="position:absolute;width:61207;height:39090;visibility:visible;mso-wrap-style:square">
                  <v:fill o:detectmouseclick="t"/>
                  <v:path o:connecttype="none"/>
                </v:shape>
                <v:rect id="Rectangle 75" o:spid="_x0000_s1139" style="position:absolute;left:3943;top:1955;width:562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" strokeweight=".5pt">
                  <v:textbox>
                    <w:txbxContent>
                      <w:p w14:paraId="3A6DAA48" w14:textId="77777777" w:rsidR="002F634B" w:rsidRDefault="002F634B" w:rsidP="009B5D5B">
                        <w:r>
                          <w:t>UE</w:t>
                        </w:r>
                      </w:p>
                    </w:txbxContent>
                  </v:textbox>
                </v:rect>
                <v:rect id="Rectangle 76" o:spid="_x0000_s1140" style="position:absolute;left:12992;top:1955;width:623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" strokeweight=".5pt">
                  <v:textbox inset="0,1mm,0,1mm">
                    <w:txbxContent>
                      <w:p w14:paraId="21A058EC" w14:textId="77777777" w:rsidR="002F634B" w:rsidRDefault="002F634B" w:rsidP="009B5D5B">
                        <w:pPr>
                          <w:jc w:val="center"/>
                          <w:rPr>
                            <w:lang w:eastAsia="zh-CN"/>
                          </w:rPr>
                        </w:pPr>
                        <w:r>
                          <w:t>(R)AN</w:t>
                        </w:r>
                      </w:p>
                    </w:txbxContent>
                  </v:textbox>
                </v:rect>
                <v:rect id="Rectangle 77" o:spid="_x0000_s1141" style="position:absolute;left:22694;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" strokeweight=".5pt">
                  <v:textbox inset="0,1mm,0,1mm">
                    <w:txbxContent>
                      <w:p w14:paraId="11C26231" w14:textId="77777777" w:rsidR="002F634B" w:rsidRDefault="002F634B" w:rsidP="009B5D5B">
                        <w:pPr>
                          <w:jc w:val="center"/>
                          <w:rPr>
                            <w:lang w:eastAsia="zh-CN"/>
                          </w:rPr>
                        </w:pPr>
                        <w:r>
                          <w:t>Initial AMF</w:t>
                        </w:r>
                      </w:p>
                    </w:txbxContent>
                  </v:textbox>
                </v:rect>
                <v:rect id="Rectangle 78" o:spid="_x0000_s1142" style="position:absolute;left:34080;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" strokeweight=".5pt">
                  <v:textbox inset="0,1mm,0,1mm">
                    <w:txbxContent>
                      <w:p w14:paraId="7F086ECB" w14:textId="77777777" w:rsidR="002F634B" w:rsidRDefault="002F634B" w:rsidP="009B5D5B">
                        <w:pPr>
                          <w:jc w:val="center"/>
                          <w:rPr>
                            <w:lang w:eastAsia="zh-CN"/>
                          </w:rPr>
                        </w:pPr>
                        <w:r>
                          <w:t>Target AMF</w:t>
                        </w:r>
                      </w:p>
                    </w:txbxContent>
                  </v:textbox>
                </v:rect>
                <v:rect id="Rectangle 79" o:spid="_x0000_s1143" style="position:absolute;left:49091;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" strokeweight=".5pt">
                  <v:textbox inset="0,1mm,0,1mm">
                    <w:txbxContent>
                      <w:p w14:paraId="76934317" w14:textId="77777777" w:rsidR="002F634B" w:rsidRDefault="002F634B" w:rsidP="009B5D5B">
                        <w:pPr>
                          <w:jc w:val="center"/>
                          <w:rPr>
                            <w:lang w:eastAsia="zh-CN"/>
                          </w:rPr>
                        </w:pPr>
                        <w:r>
                          <w:t>AUSF</w:t>
                        </w:r>
                      </w:p>
                    </w:txbxContent>
                  </v:textbox>
                </v:rect>
                <v:shape id="AutoShape 80" o:spid="_x0000_s1144" type="#_x0000_t32" style="position:absolute;left:6654;top:4762;width:102;height:33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" strokeweight=".5pt"/>
                <v:shape id="AutoShape 81" o:spid="_x0000_s1145" type="#_x0000_t32" style="position:absolute;left:16052;top:4762;width:102;height:33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" strokeweight=".5pt"/>
                <v:shape id="AutoShape 82" o:spid="_x0000_s1146" type="#_x0000_t32" style="position:absolute;left:26523;top:4762;width:413;height:33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" strokeweight=".5pt"/>
                <v:shape id="AutoShape 83" o:spid="_x0000_s1147" type="#_x0000_t32" style="position:absolute;left:37566;top:4762;width:6;height:3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" strokeweight=".5pt"/>
                <v:shape id="AutoShape 84" o:spid="_x0000_s1148" type="#_x0000_t32" style="position:absolute;left:53320;top:4762;width:102;height:3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" strokeweight=".5pt"/>
                <v:shape id="AutoShape 85" o:spid="_x0000_s1149" type="#_x0000_t32" style="position:absolute;left:6756;top:8064;width:198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" strokeweight=".5pt">
                  <v:stroke endarrow="block"/>
                </v:shape>
                <v:shape id="Text Box 86" o:spid="_x0000_s1150" type="#_x0000_t202" style="position:absolute;left:7600;top:6261;width:914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2F29FB27" w14:textId="77777777" w:rsidR="002F634B" w:rsidRDefault="002F634B"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Text Box 87" o:spid="_x0000_s1151" type="#_x0000_t202" style="position:absolute;left:5854;top:9480;width:4837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" strokeweight=".5pt">
                  <v:textbox inset="0,0,0,0">
                    <w:txbxContent>
                      <w:p w14:paraId="030FF553" w14:textId="77777777" w:rsidR="002F634B" w:rsidRDefault="002F634B" w:rsidP="009B5D5B">
                        <w:pPr>
                          <w:ind w:left="360"/>
                          <w:jc w:val="center"/>
                          <w:rPr>
                            <w:lang w:eastAsia="zh-CN"/>
                          </w:rPr>
                        </w:pPr>
                        <w:r>
                          <w:rPr>
                            <w:lang w:eastAsia="zh-CN"/>
                          </w:rPr>
                          <w:t>2. Primary Authentication</w:t>
                        </w:r>
                      </w:p>
                    </w:txbxContent>
                  </v:textbox>
                </v:shape>
                <v:shape id="AutoShape 88" o:spid="_x0000_s1152" type="#_x0000_t32" style="position:absolute;left:6654;top:13874;width:1986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" strokeweight=".5pt">
                  <v:stroke startarrow="block" endarrow="block"/>
                </v:shape>
                <v:shape id="Text Box 89" o:spid="_x0000_s1153" type="#_x0000_t202" style="position:absolute;left:7385;top:12166;width:266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288ACA0B" w14:textId="77777777" w:rsidR="002F634B" w:rsidRDefault="002F634B"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AutoShape 90" o:spid="_x0000_s1154" type="#_x0000_t32" style="position:absolute;left:16154;top:23450;width:215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TdxAAAANsAAAAPAAAAZHJzL2Rvd25yZXYueG1sRI9BawIx&#10;FITvgv8hPMFbzSpF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B5pFN3EAAAA2wAAAA8A&#10;AAAAAAAAAAAAAAAABwIAAGRycy9kb3ducmV2LnhtbFBLBQYAAAAAAwADALcAAAD4AgAAAAA=&#10;" strokeweight=".5pt">
                  <v:stroke endarrow="block"/>
                </v:shape>
                <v:shape id="AutoShape 91" o:spid="_x0000_s1155" type="#_x0000_t32" style="position:absolute;left:16154;top:21240;width:1047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" strokeweight=".5pt">
                  <v:stroke startarrow="block"/>
                </v:shape>
                <v:shape id="Text Box 92" o:spid="_x0000_s1156" type="#_x0000_t202" style="position:absolute;left:13836;top:19183;width:2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174ECCF6" w14:textId="77777777" w:rsidR="002F634B" w:rsidRDefault="002F634B" w:rsidP="009B5D5B">
                        <w:pPr>
                          <w:rPr>
                            <w:lang w:eastAsia="zh-CN"/>
                          </w:rPr>
                        </w:pPr>
                        <w:r>
                          <w:rPr>
                            <w:lang w:eastAsia="zh-CN"/>
                          </w:rPr>
                          <w:t>5a. Reroute NAS message(RR)</w:t>
                        </w:r>
                      </w:p>
                    </w:txbxContent>
                  </v:textbox>
                </v:shape>
                <v:shape id="Text Box 93" o:spid="_x0000_s1157" type="#_x0000_t202" style="position:absolute;left:16744;top:21755;width:2373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076450FC" w14:textId="77777777" w:rsidR="002F634B" w:rsidRDefault="002F634B" w:rsidP="009B5D5B">
                        <w:pPr>
                          <w:rPr>
                            <w:lang w:eastAsia="zh-CN"/>
                          </w:rPr>
                        </w:pPr>
                        <w:r>
                          <w:rPr>
                            <w:lang w:eastAsia="zh-CN"/>
                          </w:rPr>
                          <w:t>5b. Initial NAS message(RR)</w:t>
                        </w:r>
                      </w:p>
                    </w:txbxContent>
                  </v:textbox>
                </v:shape>
                <v:shape id="AutoShape 94" o:spid="_x0000_s1158" type="#_x0000_t32" style="position:absolute;left:37566;top:25869;width:158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" strokeweight=".5pt">
                  <v:stroke startarrow="block" endarrow="block"/>
                </v:shape>
                <v:shape id="AutoShape 95" o:spid="_x0000_s1159" type="#_x0000_t32" style="position:absolute;left:6959;top:28670;width:3070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" strokeweight=".5pt">
                  <v:stroke startarrow="block"/>
                </v:shape>
                <v:shape id="Text Box 96" o:spid="_x0000_s1160" type="#_x0000_t202" style="position:absolute;left:9563;top:26765;width:2133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09582667" w14:textId="77777777" w:rsidR="002F634B" w:rsidRDefault="002F634B" w:rsidP="009B5D5B">
                        <w:pPr>
                          <w:rPr>
                            <w:lang w:eastAsia="zh-CN"/>
                          </w:rPr>
                        </w:pPr>
                        <w:r>
                          <w:rPr>
                            <w:lang w:eastAsia="zh-CN"/>
                          </w:rPr>
                          <w:t>7. Authentication Request</w:t>
                        </w:r>
                      </w:p>
                    </w:txbxContent>
                  </v:textbox>
                </v:shape>
                <v:shape id="Text Box 97" o:spid="_x0000_s1161" type="#_x0000_t202" style="position:absolute;left:1517;top:29781;width:1358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" strokeweight=".5pt">
                  <v:textbox inset="0,0,0,0">
                    <w:txbxContent>
                      <w:p w14:paraId="67C27B53" w14:textId="77777777" w:rsidR="002F634B" w:rsidRDefault="002F634B" w:rsidP="009B5D5B">
                        <w:pPr>
                          <w:rPr>
                            <w:lang w:eastAsia="zh-CN"/>
                          </w:rPr>
                        </w:pPr>
                        <w:r>
                          <w:rPr>
                            <w:lang w:eastAsia="zh-CN"/>
                          </w:rPr>
                          <w:t>UE discards unprotected Authentication Request</w:t>
                        </w:r>
                      </w:p>
                    </w:txbxContent>
                  </v:textbox>
                </v:shape>
                <v:shape id="AutoShape 98" o:spid="_x0000_s1162" type="#_x0000_t32" style="position:absolute;left:6324;top:35363;width:3124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" strokeweight=".5pt">
                  <v:stroke startarrow="block"/>
                </v:shape>
                <v:shape id="Text Box 99" o:spid="_x0000_s1163" type="#_x0000_t202" style="position:absolute;left:17665;top:31813;width:2133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083DDCFB" w14:textId="77777777" w:rsidR="002F634B" w:rsidRDefault="002F634B" w:rsidP="009B5D5B">
                        <w:pPr>
                          <w:rPr>
                            <w:lang w:eastAsia="zh-CN"/>
                          </w:rPr>
                        </w:pPr>
                        <w:r>
                          <w:rPr>
                            <w:lang w:eastAsia="zh-CN"/>
                          </w:rPr>
                          <w:t>8. Registration Reject</w:t>
                        </w:r>
                      </w:p>
                    </w:txbxContent>
                  </v:textbox>
                </v:shape>
                <v:shape id="Text Box 100" o:spid="_x0000_s1164" type="#_x0000_t202" style="position:absolute;left:39001;top:22796;width:15532;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3BDDB5FB" w14:textId="77777777" w:rsidR="002F634B" w:rsidRDefault="002F634B" w:rsidP="009B5D5B">
                        <w:pPr>
                          <w:rPr>
                            <w:lang w:eastAsia="zh-CN"/>
                          </w:rPr>
                        </w:pPr>
                        <w:r>
                          <w:rPr>
                            <w:lang w:eastAsia="zh-CN"/>
                          </w:rPr>
                          <w:t>6. Nausf_UEAuthentication_Authenticate</w:t>
                        </w:r>
                        <w:r>
                          <w:rPr>
                            <w:rFonts w:hint="eastAsia"/>
                            <w:lang w:eastAsia="zh-CN"/>
                          </w:rPr>
                          <w:t>/</w:t>
                        </w:r>
                        <w:r>
                          <w:rPr>
                            <w:lang w:eastAsia="zh-CN"/>
                          </w:rPr>
                          <w:t>Response</w:t>
                        </w:r>
                      </w:p>
                    </w:txbxContent>
                  </v:textbox>
                </v:shape>
                <v:shape id="Text Box 101" o:spid="_x0000_s1165" type="#_x0000_t202" style="position:absolute;left:19494;top:15144;width:1638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" strokeweight=".5pt">
                  <v:textbox inset="0,0,0,0">
                    <w:txbxContent>
                      <w:p w14:paraId="35288B32" w14:textId="77777777" w:rsidR="002F634B" w:rsidRDefault="002F634B" w:rsidP="009B5D5B">
                        <w:pPr>
                          <w:rPr>
                            <w:lang w:eastAsia="zh-CN"/>
                          </w:rPr>
                        </w:pPr>
                        <w:r>
                          <w:rPr>
                            <w:lang w:eastAsia="zh-CN"/>
                          </w:rPr>
                          <w:t>4. Decides NAS reroute via RAN is needed</w:t>
                        </w:r>
                      </w:p>
                    </w:txbxContent>
                  </v:textbox>
                </v:shape>
                <w10:anchorlock/>
              </v:group>
            </w:pict>
          </mc:Fallback>
        </mc:AlternateConten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2384"/>
    <w:p w14:paraId="4DEC0BC2" w14:textId="5A72BFC5" w:rsidR="009B5D5B" w:rsidRDefault="00D25B8B" w:rsidP="009B5D5B">
      <w:pPr>
        <w:jc w:val="center"/>
        <w:rPr>
          <w:lang w:eastAsia="zh-CN"/>
        </w:rPr>
      </w:pPr>
      <w:r>
        <w:rPr>
          <w:noProof/>
          <w:lang w:eastAsia="zh-CN"/>
        </w:rPr>
        <mc:AlternateContent>
          <mc:Choice Requires="wpc">
            <w:drawing>
              <wp:inline distT="0" distB="0" distL="0" distR="0" wp14:anchorId="544371B2" wp14:editId="06E6AC75">
                <wp:extent cx="6120765" cy="4142740"/>
                <wp:effectExtent l="0" t="0" r="0" b="1270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5"/>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7A74B04" w14:textId="77777777" w:rsidR="002F634B" w:rsidRDefault="002F634B" w:rsidP="009B5D5B">
                              <w:r>
                                <w:t>UE</w:t>
                              </w:r>
                            </w:p>
                          </w:txbxContent>
                        </wps:txbx>
                        <wps:bodyPr rot="0" vert="horz" wrap="square" lIns="91440" tIns="45720" rIns="91440" bIns="45720" anchor="t" anchorCtr="0" upright="1">
                          <a:noAutofit/>
                        </wps:bodyPr>
                      </wps:wsp>
                      <wps:wsp>
                        <wps:cNvPr id="4" name="Rectangle 46"/>
                        <wps:cNvSpPr>
                          <a:spLocks noChangeArrowheads="1"/>
                        </wps:cNvSpPr>
                        <wps:spPr bwMode="auto">
                          <a:xfrm>
                            <a:off x="1299210" y="195580"/>
                            <a:ext cx="623570" cy="280670"/>
                          </a:xfrm>
                          <a:prstGeom prst="rect">
                            <a:avLst/>
                          </a:prstGeom>
                          <a:solidFill>
                            <a:srgbClr val="FFFFFF"/>
                          </a:solidFill>
                          <a:ln w="6350">
                            <a:solidFill>
                              <a:srgbClr val="000000"/>
                            </a:solidFill>
                            <a:miter lim="800000"/>
                            <a:headEnd/>
                            <a:tailEnd/>
                          </a:ln>
                        </wps:spPr>
                        <wps:txbx>
                          <w:txbxContent>
                            <w:p w14:paraId="39A8A331" w14:textId="77777777" w:rsidR="002F634B" w:rsidRDefault="002F634B" w:rsidP="009B5D5B">
                              <w:pPr>
                                <w:jc w:val="center"/>
                                <w:rPr>
                                  <w:lang w:eastAsia="zh-CN"/>
                                </w:rPr>
                              </w:pPr>
                              <w:r>
                                <w:t>(R)AN</w:t>
                              </w:r>
                            </w:p>
                          </w:txbxContent>
                        </wps:txbx>
                        <wps:bodyPr rot="0" vert="horz" wrap="square" lIns="0" tIns="36000" rIns="0" bIns="36000" anchor="t" anchorCtr="0" upright="1">
                          <a:noAutofit/>
                        </wps:bodyPr>
                      </wps:wsp>
                      <wps:wsp>
                        <wps:cNvPr id="5" name="Rectangle 47"/>
                        <wps:cNvSpPr>
                          <a:spLocks noChangeArrowheads="1"/>
                        </wps:cNvSpPr>
                        <wps:spPr bwMode="auto">
                          <a:xfrm>
                            <a:off x="2269490" y="195580"/>
                            <a:ext cx="713105" cy="280670"/>
                          </a:xfrm>
                          <a:prstGeom prst="rect">
                            <a:avLst/>
                          </a:prstGeom>
                          <a:solidFill>
                            <a:srgbClr val="FFFFFF"/>
                          </a:solidFill>
                          <a:ln w="6350">
                            <a:solidFill>
                              <a:srgbClr val="000000"/>
                            </a:solidFill>
                            <a:miter lim="800000"/>
                            <a:headEnd/>
                            <a:tailEnd/>
                          </a:ln>
                        </wps:spPr>
                        <wps:txbx>
                          <w:txbxContent>
                            <w:p w14:paraId="5329F121" w14:textId="77777777" w:rsidR="002F634B" w:rsidRDefault="002F634B" w:rsidP="009B5D5B">
                              <w:pPr>
                                <w:jc w:val="center"/>
                                <w:rPr>
                                  <w:lang w:eastAsia="zh-CN"/>
                                </w:rPr>
                              </w:pPr>
                              <w:r>
                                <w:t>Initial AMF</w:t>
                              </w:r>
                            </w:p>
                          </w:txbxContent>
                        </wps:txbx>
                        <wps:bodyPr rot="0" vert="horz" wrap="square" lIns="0" tIns="36000" rIns="0" bIns="36000" anchor="t" anchorCtr="0" upright="1">
                          <a:noAutofit/>
                        </wps:bodyPr>
                      </wps:wsp>
                      <wps:wsp>
                        <wps:cNvPr id="6" name="Rectangle 48"/>
                        <wps:cNvSpPr>
                          <a:spLocks noChangeArrowheads="1"/>
                        </wps:cNvSpPr>
                        <wps:spPr bwMode="auto">
                          <a:xfrm>
                            <a:off x="3458845" y="195580"/>
                            <a:ext cx="713105" cy="280670"/>
                          </a:xfrm>
                          <a:prstGeom prst="rect">
                            <a:avLst/>
                          </a:prstGeom>
                          <a:solidFill>
                            <a:srgbClr val="FFFFFF"/>
                          </a:solidFill>
                          <a:ln w="6350">
                            <a:solidFill>
                              <a:srgbClr val="000000"/>
                            </a:solidFill>
                            <a:miter lim="800000"/>
                            <a:headEnd/>
                            <a:tailEnd/>
                          </a:ln>
                        </wps:spPr>
                        <wps:txbx>
                          <w:txbxContent>
                            <w:p w14:paraId="27D700B9" w14:textId="77777777" w:rsidR="002F634B" w:rsidRDefault="002F634B" w:rsidP="009B5D5B">
                              <w:pPr>
                                <w:jc w:val="center"/>
                                <w:rPr>
                                  <w:lang w:eastAsia="zh-CN"/>
                                </w:rPr>
                              </w:pPr>
                              <w:r>
                                <w:t>Old AMF</w:t>
                              </w:r>
                            </w:p>
                          </w:txbxContent>
                        </wps:txbx>
                        <wps:bodyPr rot="0" vert="horz" wrap="square" lIns="0" tIns="36000" rIns="0" bIns="36000" anchor="t" anchorCtr="0" upright="1">
                          <a:noAutofit/>
                        </wps:bodyPr>
                      </wps:wsp>
                      <wps:wsp>
                        <wps:cNvPr id="7" name="AutoShape 49"/>
                        <wps:cNvCnPr>
                          <a:cxnSpLocks noChangeShapeType="1"/>
                          <a:stCxn id="3" idx="2"/>
                        </wps:cNvCnPr>
                        <wps:spPr bwMode="auto">
                          <a:xfrm flipH="1">
                            <a:off x="666115" y="476250"/>
                            <a:ext cx="9525" cy="36137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50"/>
                        <wps:cNvCnPr>
                          <a:cxnSpLocks noChangeShapeType="1"/>
                        </wps:cNvCnPr>
                        <wps:spPr bwMode="auto">
                          <a:xfrm>
                            <a:off x="1605280" y="476250"/>
                            <a:ext cx="7620" cy="36664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51"/>
                        <wps:cNvCnPr>
                          <a:cxnSpLocks noChangeShapeType="1"/>
                        </wps:cNvCnPr>
                        <wps:spPr bwMode="auto">
                          <a:xfrm>
                            <a:off x="2652395" y="476250"/>
                            <a:ext cx="635" cy="36137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52"/>
                        <wps:cNvCnPr>
                          <a:cxnSpLocks noChangeShapeType="1"/>
                        </wps:cNvCnPr>
                        <wps:spPr bwMode="auto">
                          <a:xfrm flipH="1">
                            <a:off x="3768725" y="476250"/>
                            <a:ext cx="38735" cy="36137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53"/>
                        <wps:cNvCnPr>
                          <a:cxnSpLocks noChangeShapeType="1"/>
                        </wps:cNvCnPr>
                        <wps:spPr bwMode="auto">
                          <a:xfrm>
                            <a:off x="666115" y="771525"/>
                            <a:ext cx="19869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54"/>
                        <wps:cNvSpPr txBox="1">
                          <a:spLocks noChangeArrowheads="1"/>
                        </wps:cNvSpPr>
                        <wps:spPr bwMode="auto">
                          <a:xfrm>
                            <a:off x="760095" y="614045"/>
                            <a:ext cx="22402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E66DA3" w14:textId="77777777" w:rsidR="002F634B" w:rsidRDefault="002F634B" w:rsidP="009B5D5B">
                              <w:pPr>
                                <w:numPr>
                                  <w:ilvl w:val="0"/>
                                  <w:numId w:val="14"/>
                                </w:numPr>
                                <w:rPr>
                                  <w:lang w:eastAsia="zh-CN"/>
                                </w:rPr>
                              </w:pPr>
                              <w:r>
                                <w:rPr>
                                  <w:rFonts w:hint="eastAsia"/>
                                  <w:lang w:eastAsia="zh-CN"/>
                                </w:rPr>
                                <w:t>R</w:t>
                              </w:r>
                              <w:r>
                                <w:rPr>
                                  <w:lang w:eastAsia="zh-CN"/>
                                </w:rPr>
                                <w:t>egistration Request(5G-GUTI)</w:t>
                              </w:r>
                            </w:p>
                          </w:txbxContent>
                        </wps:txbx>
                        <wps:bodyPr rot="0" vert="horz" wrap="square" lIns="0" tIns="0" rIns="0" bIns="0" anchor="t" anchorCtr="0" upright="1">
                          <a:noAutofit/>
                        </wps:bodyPr>
                      </wps:wsp>
                      <wps:wsp>
                        <wps:cNvPr id="13" name="AutoShape 55"/>
                        <wps:cNvCnPr>
                          <a:cxnSpLocks noChangeShapeType="1"/>
                        </wps:cNvCnPr>
                        <wps:spPr bwMode="auto">
                          <a:xfrm>
                            <a:off x="686435" y="1560195"/>
                            <a:ext cx="1986915"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Text Box 56"/>
                        <wps:cNvSpPr txBox="1">
                          <a:spLocks noChangeArrowheads="1"/>
                        </wps:cNvSpPr>
                        <wps:spPr bwMode="auto">
                          <a:xfrm>
                            <a:off x="563245" y="1376680"/>
                            <a:ext cx="24638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AA1B3D" w14:textId="77777777" w:rsidR="002F634B" w:rsidRDefault="002F634B" w:rsidP="009B5D5B">
                              <w:pPr>
                                <w:ind w:left="360"/>
                                <w:rPr>
                                  <w:lang w:eastAsia="zh-CN"/>
                                </w:rPr>
                              </w:pPr>
                              <w:r>
                                <w:rPr>
                                  <w:lang w:eastAsia="zh-CN"/>
                                </w:rPr>
                                <w:t>4. Security Mode Command</w:t>
                              </w:r>
                              <w:r>
                                <w:rPr>
                                  <w:rFonts w:hint="eastAsia"/>
                                  <w:lang w:eastAsia="zh-CN"/>
                                </w:rPr>
                                <w:t>/</w:t>
                              </w:r>
                              <w:r>
                                <w:rPr>
                                  <w:lang w:eastAsia="zh-CN"/>
                                </w:rPr>
                                <w:t>Complete</w:t>
                              </w:r>
                            </w:p>
                          </w:txbxContent>
                        </wps:txbx>
                        <wps:bodyPr rot="0" vert="horz" wrap="square" lIns="0" tIns="0" rIns="0" bIns="0" anchor="t" anchorCtr="0" upright="1">
                          <a:noAutofit/>
                        </wps:bodyPr>
                      </wps:wsp>
                      <wps:wsp>
                        <wps:cNvPr id="15" name="Rectangle 57"/>
                        <wps:cNvSpPr>
                          <a:spLocks noChangeArrowheads="1"/>
                        </wps:cNvSpPr>
                        <wps:spPr bwMode="auto">
                          <a:xfrm>
                            <a:off x="1975485" y="1668145"/>
                            <a:ext cx="1656715" cy="370840"/>
                          </a:xfrm>
                          <a:prstGeom prst="rect">
                            <a:avLst/>
                          </a:prstGeom>
                          <a:solidFill>
                            <a:srgbClr val="FFFFFF"/>
                          </a:solidFill>
                          <a:ln w="6350">
                            <a:solidFill>
                              <a:srgbClr val="000000"/>
                            </a:solidFill>
                            <a:miter lim="800000"/>
                            <a:headEnd/>
                            <a:tailEnd/>
                          </a:ln>
                        </wps:spPr>
                        <wps:txbx>
                          <w:txbxContent>
                            <w:p w14:paraId="00E84063" w14:textId="77777777" w:rsidR="002F634B" w:rsidRDefault="002F634B" w:rsidP="009B5D5B">
                              <w:pPr>
                                <w:jc w:val="center"/>
                                <w:rPr>
                                  <w:lang w:eastAsia="zh-CN"/>
                                </w:rPr>
                              </w:pPr>
                              <w:r>
                                <w:t>5. Decides NAS reroute via (R)AN is needed</w:t>
                              </w:r>
                            </w:p>
                          </w:txbxContent>
                        </wps:txbx>
                        <wps:bodyPr rot="0" vert="horz" wrap="square" lIns="0" tIns="36000" rIns="0" bIns="36000" anchor="t" anchorCtr="0" upright="1">
                          <a:noAutofit/>
                        </wps:bodyPr>
                      </wps:wsp>
                      <wps:wsp>
                        <wps:cNvPr id="16" name="AutoShape 58"/>
                        <wps:cNvCnPr>
                          <a:cxnSpLocks noChangeShapeType="1"/>
                        </wps:cNvCnPr>
                        <wps:spPr bwMode="auto">
                          <a:xfrm>
                            <a:off x="1612900" y="3191510"/>
                            <a:ext cx="3556000" cy="508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59"/>
                        <wps:cNvCnPr>
                          <a:cxnSpLocks noChangeShapeType="1"/>
                        </wps:cNvCnPr>
                        <wps:spPr bwMode="auto">
                          <a:xfrm>
                            <a:off x="1637030" y="2832100"/>
                            <a:ext cx="104711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 name="Text Box 60"/>
                        <wps:cNvSpPr txBox="1">
                          <a:spLocks noChangeArrowheads="1"/>
                        </wps:cNvSpPr>
                        <wps:spPr bwMode="auto">
                          <a:xfrm>
                            <a:off x="1497965" y="2625725"/>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42AEE7" w14:textId="77777777" w:rsidR="002F634B" w:rsidRDefault="002F634B" w:rsidP="009B5D5B">
                              <w:pPr>
                                <w:rPr>
                                  <w:lang w:eastAsia="zh-CN"/>
                                </w:rPr>
                              </w:pPr>
                              <w:r>
                                <w:rPr>
                                  <w:lang w:eastAsia="zh-CN"/>
                                </w:rPr>
                                <w:t>7a. Reroute NAS message (RR)</w:t>
                              </w:r>
                            </w:p>
                          </w:txbxContent>
                        </wps:txbx>
                        <wps:bodyPr rot="0" vert="horz" wrap="square" lIns="0" tIns="0" rIns="0" bIns="0" anchor="t" anchorCtr="0" upright="1">
                          <a:noAutofit/>
                        </wps:bodyPr>
                      </wps:wsp>
                      <wps:wsp>
                        <wps:cNvPr id="19" name="Text Box 61"/>
                        <wps:cNvSpPr txBox="1">
                          <a:spLocks noChangeArrowheads="1"/>
                        </wps:cNvSpPr>
                        <wps:spPr bwMode="auto">
                          <a:xfrm>
                            <a:off x="1574165" y="3035300"/>
                            <a:ext cx="23729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2400B3" w14:textId="77777777" w:rsidR="002F634B" w:rsidRDefault="002F634B" w:rsidP="009B5D5B">
                              <w:pPr>
                                <w:rPr>
                                  <w:lang w:eastAsia="zh-CN"/>
                                </w:rPr>
                              </w:pPr>
                              <w:r>
                                <w:rPr>
                                  <w:lang w:eastAsia="zh-CN"/>
                                </w:rPr>
                                <w:t>7b. Initial NAS message (RR)</w:t>
                              </w:r>
                            </w:p>
                          </w:txbxContent>
                        </wps:txbx>
                        <wps:bodyPr rot="0" vert="horz" wrap="square" lIns="0" tIns="0" rIns="0" bIns="0" anchor="t" anchorCtr="0" upright="1">
                          <a:noAutofit/>
                        </wps:bodyPr>
                      </wps:wsp>
                      <wps:wsp>
                        <wps:cNvPr id="20" name="AutoShape 62"/>
                        <wps:cNvCnPr>
                          <a:cxnSpLocks noChangeShapeType="1"/>
                        </wps:cNvCnPr>
                        <wps:spPr bwMode="auto">
                          <a:xfrm>
                            <a:off x="3778250" y="3645535"/>
                            <a:ext cx="140462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Rectangle 63"/>
                        <wps:cNvSpPr>
                          <a:spLocks noChangeArrowheads="1"/>
                        </wps:cNvSpPr>
                        <wps:spPr bwMode="auto">
                          <a:xfrm>
                            <a:off x="4834255" y="168910"/>
                            <a:ext cx="713105" cy="280670"/>
                          </a:xfrm>
                          <a:prstGeom prst="rect">
                            <a:avLst/>
                          </a:prstGeom>
                          <a:solidFill>
                            <a:srgbClr val="FFFFFF"/>
                          </a:solidFill>
                          <a:ln w="6350">
                            <a:solidFill>
                              <a:srgbClr val="000000"/>
                            </a:solidFill>
                            <a:miter lim="800000"/>
                            <a:headEnd/>
                            <a:tailEnd/>
                          </a:ln>
                        </wps:spPr>
                        <wps:txbx>
                          <w:txbxContent>
                            <w:p w14:paraId="27CB392D" w14:textId="77777777" w:rsidR="002F634B" w:rsidRDefault="002F634B" w:rsidP="009B5D5B">
                              <w:pPr>
                                <w:jc w:val="center"/>
                                <w:rPr>
                                  <w:lang w:eastAsia="zh-CN"/>
                                </w:rPr>
                              </w:pPr>
                              <w:r>
                                <w:t>Target AMF</w:t>
                              </w:r>
                            </w:p>
                          </w:txbxContent>
                        </wps:txbx>
                        <wps:bodyPr rot="0" vert="horz" wrap="square" lIns="0" tIns="36000" rIns="0" bIns="36000" anchor="t" anchorCtr="0" upright="1">
                          <a:noAutofit/>
                        </wps:bodyPr>
                      </wps:wsp>
                      <wps:wsp>
                        <wps:cNvPr id="24" name="AutoShape 64"/>
                        <wps:cNvCnPr>
                          <a:cxnSpLocks noChangeShapeType="1"/>
                        </wps:cNvCnPr>
                        <wps:spPr bwMode="auto">
                          <a:xfrm flipH="1">
                            <a:off x="5168900" y="449580"/>
                            <a:ext cx="13970" cy="364045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65"/>
                        <wps:cNvCnPr>
                          <a:cxnSpLocks noChangeShapeType="1"/>
                        </wps:cNvCnPr>
                        <wps:spPr bwMode="auto">
                          <a:xfrm>
                            <a:off x="2660015" y="1031240"/>
                            <a:ext cx="1155065"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Text Box 66"/>
                        <wps:cNvSpPr txBox="1">
                          <a:spLocks noChangeArrowheads="1"/>
                        </wps:cNvSpPr>
                        <wps:spPr bwMode="auto">
                          <a:xfrm>
                            <a:off x="3072130" y="3149600"/>
                            <a:ext cx="200977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927131" w14:textId="77777777" w:rsidR="002F634B" w:rsidRDefault="002F634B" w:rsidP="009B5D5B">
                              <w:pPr>
                                <w:rPr>
                                  <w:lang w:eastAsia="zh-CN"/>
                                </w:rPr>
                              </w:pPr>
                              <w:r>
                                <w:rPr>
                                  <w:lang w:eastAsia="zh-CN"/>
                                </w:rPr>
                                <w:t>8. Namf_communication_UEContextTrasnfer</w:t>
                              </w:r>
                              <w:r>
                                <w:rPr>
                                  <w:rFonts w:hint="eastAsia"/>
                                  <w:lang w:eastAsia="zh-CN"/>
                                </w:rPr>
                                <w:t>/</w:t>
                              </w:r>
                              <w:r>
                                <w:rPr>
                                  <w:lang w:eastAsia="zh-CN"/>
                                </w:rPr>
                                <w:t>Response</w:t>
                              </w:r>
                            </w:p>
                          </w:txbxContent>
                        </wps:txbx>
                        <wps:bodyPr rot="0" vert="horz" wrap="square" lIns="0" tIns="0" rIns="0" bIns="0" anchor="t" anchorCtr="0" upright="1">
                          <a:noAutofit/>
                        </wps:bodyPr>
                      </wps:wsp>
                      <wps:wsp>
                        <wps:cNvPr id="27" name="AutoShape 67"/>
                        <wps:cNvCnPr>
                          <a:cxnSpLocks noChangeShapeType="1"/>
                        </wps:cNvCnPr>
                        <wps:spPr bwMode="auto">
                          <a:xfrm>
                            <a:off x="2652395" y="2493010"/>
                            <a:ext cx="115506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8"/>
                        <wps:cNvSpPr txBox="1">
                          <a:spLocks noChangeArrowheads="1"/>
                        </wps:cNvSpPr>
                        <wps:spPr bwMode="auto">
                          <a:xfrm>
                            <a:off x="2760980" y="2155825"/>
                            <a:ext cx="27863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2C7D" w14:textId="77777777" w:rsidR="002F634B" w:rsidRDefault="002F634B" w:rsidP="009B5D5B">
                              <w:pPr>
                                <w:rPr>
                                  <w:lang w:eastAsia="zh-CN"/>
                                </w:rPr>
                              </w:pPr>
                              <w:r>
                                <w:rPr>
                                  <w:lang w:eastAsia="zh-CN"/>
                                </w:rPr>
                                <w:t>6.N</w:t>
                              </w:r>
                              <w:r>
                                <w:rPr>
                                  <w:rFonts w:hint="eastAsia"/>
                                  <w:lang w:eastAsia="zh-CN"/>
                                </w:rPr>
                                <w:t>amf</w:t>
                              </w:r>
                              <w:r>
                                <w:rPr>
                                  <w:lang w:eastAsia="zh-CN"/>
                                </w:rPr>
                                <w:t>_communication_RegistrationStatusUpdate(“NOT_TRANSFERRED”)</w:t>
                              </w:r>
                            </w:p>
                          </w:txbxContent>
                        </wps:txbx>
                        <wps:bodyPr rot="0" vert="horz" wrap="square" lIns="0" tIns="0" rIns="0" bIns="0" anchor="t" anchorCtr="0" upright="1">
                          <a:noAutofit/>
                        </wps:bodyPr>
                      </wps:wsp>
                      <wps:wsp>
                        <wps:cNvPr id="29" name="Text Box 69"/>
                        <wps:cNvSpPr txBox="1">
                          <a:spLocks noChangeArrowheads="1"/>
                        </wps:cNvSpPr>
                        <wps:spPr bwMode="auto">
                          <a:xfrm>
                            <a:off x="2562860" y="820420"/>
                            <a:ext cx="3016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EF10B0" w14:textId="77777777" w:rsidR="002F634B" w:rsidRDefault="002F634B" w:rsidP="009B5D5B">
                              <w:pPr>
                                <w:rPr>
                                  <w:lang w:eastAsia="zh-CN"/>
                                </w:rPr>
                              </w:pPr>
                              <w:r>
                                <w:rPr>
                                  <w:lang w:eastAsia="zh-CN"/>
                                </w:rPr>
                                <w:t>2. Namf_communication_UEContextTrasnfer</w:t>
                              </w:r>
                              <w:r>
                                <w:rPr>
                                  <w:rFonts w:hint="eastAsia"/>
                                  <w:lang w:eastAsia="zh-CN"/>
                                </w:rPr>
                                <w:t>/</w:t>
                              </w:r>
                              <w:r>
                                <w:rPr>
                                  <w:lang w:eastAsia="zh-CN"/>
                                </w:rPr>
                                <w:t>Response</w:t>
                              </w:r>
                            </w:p>
                          </w:txbxContent>
                        </wps:txbx>
                        <wps:bodyPr rot="0" vert="horz" wrap="square" lIns="0" tIns="0" rIns="0" bIns="0" anchor="t" anchorCtr="0" upright="1">
                          <a:noAutofit/>
                        </wps:bodyPr>
                      </wps:wsp>
                      <wps:wsp>
                        <wps:cNvPr id="30" name="Text Box 70"/>
                        <wps:cNvSpPr txBox="1">
                          <a:spLocks noChangeArrowheads="1"/>
                        </wps:cNvSpPr>
                        <wps:spPr bwMode="auto">
                          <a:xfrm>
                            <a:off x="446405" y="1116330"/>
                            <a:ext cx="2553970" cy="156845"/>
                          </a:xfrm>
                          <a:prstGeom prst="rect">
                            <a:avLst/>
                          </a:prstGeom>
                          <a:solidFill>
                            <a:srgbClr val="FFFFFF"/>
                          </a:solidFill>
                          <a:ln w="6350">
                            <a:solidFill>
                              <a:srgbClr val="000000"/>
                            </a:solidFill>
                            <a:prstDash val="dash"/>
                            <a:miter lim="800000"/>
                            <a:headEnd/>
                            <a:tailEnd/>
                          </a:ln>
                        </wps:spPr>
                        <wps:txbx>
                          <w:txbxContent>
                            <w:p w14:paraId="6B6E3806" w14:textId="77777777" w:rsidR="002F634B" w:rsidRDefault="002F634B" w:rsidP="009B5D5B">
                              <w:pPr>
                                <w:rPr>
                                  <w:lang w:eastAsia="zh-CN"/>
                                </w:rPr>
                              </w:pPr>
                              <w:r>
                                <w:rPr>
                                  <w:lang w:eastAsia="zh-CN"/>
                                </w:rPr>
                                <w:t>3. Primary authentication</w:t>
                              </w:r>
                            </w:p>
                          </w:txbxContent>
                        </wps:txbx>
                        <wps:bodyPr rot="0" vert="horz" wrap="square" lIns="36000" tIns="0" rIns="36000" bIns="0" anchor="t" anchorCtr="0" upright="1">
                          <a:noAutofit/>
                        </wps:bodyPr>
                      </wps:wsp>
                      <wps:wsp>
                        <wps:cNvPr id="31" name="AutoShape 71"/>
                        <wps:cNvCnPr>
                          <a:cxnSpLocks noChangeShapeType="1"/>
                        </wps:cNvCnPr>
                        <wps:spPr bwMode="auto">
                          <a:xfrm flipH="1">
                            <a:off x="666115" y="3856990"/>
                            <a:ext cx="450278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72"/>
                        <wps:cNvSpPr txBox="1">
                          <a:spLocks noChangeArrowheads="1"/>
                        </wps:cNvSpPr>
                        <wps:spPr bwMode="auto">
                          <a:xfrm>
                            <a:off x="925830" y="3669030"/>
                            <a:ext cx="200977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2B278F" w14:textId="77777777" w:rsidR="002F634B" w:rsidRDefault="002F634B" w:rsidP="009B5D5B">
                              <w:pPr>
                                <w:rPr>
                                  <w:lang w:eastAsia="zh-CN"/>
                                </w:rPr>
                              </w:pPr>
                              <w:r>
                                <w:rPr>
                                  <w:lang w:eastAsia="zh-CN"/>
                                </w:rPr>
                                <w:t>9. NAS message</w:t>
                              </w:r>
                            </w:p>
                          </w:txbxContent>
                        </wps:txbx>
                        <wps:bodyPr rot="0" vert="horz" wrap="square" lIns="0" tIns="0" rIns="0" bIns="0" anchor="t" anchorCtr="0" upright="1">
                          <a:noAutofit/>
                        </wps:bodyPr>
                      </wps:wsp>
                    </wpc:wpc>
                  </a:graphicData>
                </a:graphic>
              </wp:inline>
            </w:drawing>
          </mc:Choice>
          <mc:Fallback>
            <w:pict>
              <v:group w14:anchorId="544371B2" id="Canvas 43" o:spid="_x0000_s1166" editas="canvas" style="width:481.95pt;height:326.2pt;mso-position-horizontal-relative:char;mso-position-vertical-relative:line" coordsize="61207,4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">
                <v:shape id="_x0000_s1167" type="#_x0000_t75" style="position:absolute;width:61207;height:41427;visibility:visible;mso-wrap-style:square">
                  <v:fill o:detectmouseclick="t"/>
                  <v:path o:connecttype="none"/>
                </v:shape>
                <v:rect id="Rectangle 45" o:spid="_x0000_s1168" style="position:absolute;left:3943;top:1955;width:562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" strokeweight=".5pt">
                  <v:textbox>
                    <w:txbxContent>
                      <w:p w14:paraId="57A74B04" w14:textId="77777777" w:rsidR="002F634B" w:rsidRDefault="002F634B" w:rsidP="009B5D5B">
                        <w:r>
                          <w:t>UE</w:t>
                        </w:r>
                      </w:p>
                    </w:txbxContent>
                  </v:textbox>
                </v:rect>
                <v:rect id="Rectangle 46" o:spid="_x0000_s1169" style="position:absolute;left:12992;top:1955;width:623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" strokeweight=".5pt">
                  <v:textbox inset="0,1mm,0,1mm">
                    <w:txbxContent>
                      <w:p w14:paraId="39A8A331" w14:textId="77777777" w:rsidR="002F634B" w:rsidRDefault="002F634B" w:rsidP="009B5D5B">
                        <w:pPr>
                          <w:jc w:val="center"/>
                          <w:rPr>
                            <w:lang w:eastAsia="zh-CN"/>
                          </w:rPr>
                        </w:pPr>
                        <w:r>
                          <w:t>(R)AN</w:t>
                        </w:r>
                      </w:p>
                    </w:txbxContent>
                  </v:textbox>
                </v:rect>
                <v:rect id="Rectangle 47" o:spid="_x0000_s1170" style="position:absolute;left:22694;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" strokeweight=".5pt">
                  <v:textbox inset="0,1mm,0,1mm">
                    <w:txbxContent>
                      <w:p w14:paraId="5329F121" w14:textId="77777777" w:rsidR="002F634B" w:rsidRDefault="002F634B" w:rsidP="009B5D5B">
                        <w:pPr>
                          <w:jc w:val="center"/>
                          <w:rPr>
                            <w:lang w:eastAsia="zh-CN"/>
                          </w:rPr>
                        </w:pPr>
                        <w:r>
                          <w:t>Initial AMF</w:t>
                        </w:r>
                      </w:p>
                    </w:txbxContent>
                  </v:textbox>
                </v:rect>
                <v:rect id="Rectangle 48" o:spid="_x0000_s1171" style="position:absolute;left:34588;top:1955;width:713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" strokeweight=".5pt">
                  <v:textbox inset="0,1mm,0,1mm">
                    <w:txbxContent>
                      <w:p w14:paraId="27D700B9" w14:textId="77777777" w:rsidR="002F634B" w:rsidRDefault="002F634B" w:rsidP="009B5D5B">
                        <w:pPr>
                          <w:jc w:val="center"/>
                          <w:rPr>
                            <w:lang w:eastAsia="zh-CN"/>
                          </w:rPr>
                        </w:pPr>
                        <w:r>
                          <w:t>Old AMF</w:t>
                        </w:r>
                      </w:p>
                    </w:txbxContent>
                  </v:textbox>
                </v:rect>
                <v:shape id="AutoShape 49" o:spid="_x0000_s1172" type="#_x0000_t32" style="position:absolute;left:6661;top:4762;width:95;height:36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" strokeweight=".5pt"/>
                <v:shape id="AutoShape 50" o:spid="_x0000_s1173" type="#_x0000_t32" style="position:absolute;left:16052;top:4762;width:77;height:3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" strokeweight=".5pt"/>
                <v:shape id="AutoShape 51" o:spid="_x0000_s1174" type="#_x0000_t32" style="position:absolute;left:26523;top:4762;width:7;height:36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" strokeweight=".5pt"/>
                <v:shape id="AutoShape 52" o:spid="_x0000_s1175" type="#_x0000_t32" style="position:absolute;left:37687;top:4762;width:387;height:36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" strokeweight=".5pt"/>
                <v:shape id="AutoShape 53" o:spid="_x0000_s1176" type="#_x0000_t32" style="position:absolute;left:6661;top:7715;width:198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" strokeweight=".5pt">
                  <v:stroke endarrow="block"/>
                </v:shape>
                <v:shape id="Text Box 54" o:spid="_x0000_s1177" type="#_x0000_t202" style="position:absolute;left:7600;top:6140;width:224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7DE66DA3" w14:textId="77777777" w:rsidR="002F634B" w:rsidRDefault="002F634B" w:rsidP="009B5D5B">
                        <w:pPr>
                          <w:numPr>
                            <w:ilvl w:val="0"/>
                            <w:numId w:val="14"/>
                          </w:numPr>
                          <w:rPr>
                            <w:lang w:eastAsia="zh-CN"/>
                          </w:rPr>
                        </w:pPr>
                        <w:r>
                          <w:rPr>
                            <w:rFonts w:hint="eastAsia"/>
                            <w:lang w:eastAsia="zh-CN"/>
                          </w:rPr>
                          <w:t>R</w:t>
                        </w:r>
                        <w:r>
                          <w:rPr>
                            <w:lang w:eastAsia="zh-CN"/>
                          </w:rPr>
                          <w:t>egistration Request(5G-GUTI)</w:t>
                        </w:r>
                      </w:p>
                    </w:txbxContent>
                  </v:textbox>
                </v:shape>
                <v:shape id="AutoShape 55" o:spid="_x0000_s1178" type="#_x0000_t32" style="position:absolute;left:6864;top:15601;width:1986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" strokeweight=".5pt">
                  <v:stroke dashstyle="dash" startarrow="block" endarrow="block"/>
                </v:shape>
                <v:shape id="Text Box 56" o:spid="_x0000_s1179" type="#_x0000_t202" style="position:absolute;left:5632;top:13766;width:2463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4FAA1B3D" w14:textId="77777777" w:rsidR="002F634B" w:rsidRDefault="002F634B"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Rectangle 57" o:spid="_x0000_s1180" style="position:absolute;left:19754;top:16681;width:1656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" strokeweight=".5pt">
                  <v:textbox inset="0,1mm,0,1mm">
                    <w:txbxContent>
                      <w:p w14:paraId="00E84063" w14:textId="77777777" w:rsidR="002F634B" w:rsidRDefault="002F634B" w:rsidP="009B5D5B">
                        <w:pPr>
                          <w:jc w:val="center"/>
                          <w:rPr>
                            <w:lang w:eastAsia="zh-CN"/>
                          </w:rPr>
                        </w:pPr>
                        <w:r>
                          <w:t>5. Decides NAS reroute via (R)AN is needed</w:t>
                        </w:r>
                      </w:p>
                    </w:txbxContent>
                  </v:textbox>
                </v:rect>
                <v:shape id="AutoShape 58" o:spid="_x0000_s1181" type="#_x0000_t32" style="position:absolute;left:16129;top:31915;width:35560;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" strokeweight=".5pt">
                  <v:stroke endarrow="block"/>
                </v:shape>
                <v:shape id="AutoShape 59" o:spid="_x0000_s1182" type="#_x0000_t32" style="position:absolute;left:16370;top:28321;width:1047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" strokeweight=".5pt">
                  <v:stroke startarrow="block"/>
                </v:shape>
                <v:shape id="Text Box 60" o:spid="_x0000_s1183" type="#_x0000_t202" style="position:absolute;left:14979;top:26257;width:2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7742AEE7" w14:textId="77777777" w:rsidR="002F634B" w:rsidRDefault="002F634B" w:rsidP="009B5D5B">
                        <w:pPr>
                          <w:rPr>
                            <w:lang w:eastAsia="zh-CN"/>
                          </w:rPr>
                        </w:pPr>
                        <w:r>
                          <w:rPr>
                            <w:lang w:eastAsia="zh-CN"/>
                          </w:rPr>
                          <w:t>7a. Reroute NAS message (RR)</w:t>
                        </w:r>
                      </w:p>
                    </w:txbxContent>
                  </v:textbox>
                </v:shape>
                <v:shape id="Text Box 61" o:spid="_x0000_s1184" type="#_x0000_t202" style="position:absolute;left:15741;top:30353;width:2373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C2400B3" w14:textId="77777777" w:rsidR="002F634B" w:rsidRDefault="002F634B" w:rsidP="009B5D5B">
                        <w:pPr>
                          <w:rPr>
                            <w:lang w:eastAsia="zh-CN"/>
                          </w:rPr>
                        </w:pPr>
                        <w:r>
                          <w:rPr>
                            <w:lang w:eastAsia="zh-CN"/>
                          </w:rPr>
                          <w:t>7b. Initial NAS message (RR)</w:t>
                        </w:r>
                      </w:p>
                    </w:txbxContent>
                  </v:textbox>
                </v:shape>
                <v:shape id="AutoShape 62" o:spid="_x0000_s1185" type="#_x0000_t32" style="position:absolute;left:37782;top:36455;width:1404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" strokeweight=".5pt">
                  <v:stroke dashstyle="dash" startarrow="block" endarrow="block"/>
                </v:shape>
                <v:rect id="Rectangle 63" o:spid="_x0000_s1186" style="position:absolute;left:48342;top:1689;width:713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" strokeweight=".5pt">
                  <v:textbox inset="0,1mm,0,1mm">
                    <w:txbxContent>
                      <w:p w14:paraId="27CB392D" w14:textId="77777777" w:rsidR="002F634B" w:rsidRDefault="002F634B" w:rsidP="009B5D5B">
                        <w:pPr>
                          <w:jc w:val="center"/>
                          <w:rPr>
                            <w:lang w:eastAsia="zh-CN"/>
                          </w:rPr>
                        </w:pPr>
                        <w:r>
                          <w:t>Target AMF</w:t>
                        </w:r>
                      </w:p>
                    </w:txbxContent>
                  </v:textbox>
                </v:rect>
                <v:shape id="AutoShape 64" o:spid="_x0000_s1187" type="#_x0000_t32" style="position:absolute;left:51689;top:4495;width:139;height:36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" strokeweight=".5pt"/>
                <v:shape id="AutoShape 65" o:spid="_x0000_s1188" type="#_x0000_t32" style="position:absolute;left:26600;top:10312;width:115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" strokeweight=".5pt">
                  <v:stroke dashstyle="dash" startarrow="block" endarrow="block"/>
                </v:shape>
                <v:shape id="Text Box 66" o:spid="_x0000_s1189" type="#_x0000_t202" style="position:absolute;left:30721;top:31496;width:20098;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26927131" w14:textId="77777777" w:rsidR="002F634B" w:rsidRDefault="002F634B" w:rsidP="009B5D5B">
                        <w:pPr>
                          <w:rPr>
                            <w:lang w:eastAsia="zh-CN"/>
                          </w:rPr>
                        </w:pPr>
                        <w:r>
                          <w:rPr>
                            <w:lang w:eastAsia="zh-CN"/>
                          </w:rPr>
                          <w:t>8. Namf_communication_UEContextTrasnfer</w:t>
                        </w:r>
                        <w:r>
                          <w:rPr>
                            <w:rFonts w:hint="eastAsia"/>
                            <w:lang w:eastAsia="zh-CN"/>
                          </w:rPr>
                          <w:t>/</w:t>
                        </w:r>
                        <w:r>
                          <w:rPr>
                            <w:lang w:eastAsia="zh-CN"/>
                          </w:rPr>
                          <w:t>Response</w:t>
                        </w:r>
                      </w:p>
                    </w:txbxContent>
                  </v:textbox>
                </v:shape>
                <v:shape id="AutoShape 67" o:spid="_x0000_s1190" type="#_x0000_t32" style="position:absolute;left:26523;top:24930;width:115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" strokeweight=".5pt">
                  <v:stroke endarrow="block"/>
                </v:shape>
                <v:shape id="Text Box 68" o:spid="_x0000_s1191" type="#_x0000_t202" style="position:absolute;left:27609;top:21558;width:278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3462C7D" w14:textId="77777777" w:rsidR="002F634B" w:rsidRDefault="002F634B"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Text Box 69" o:spid="_x0000_s1192" type="#_x0000_t202" style="position:absolute;left:25628;top:8204;width:3016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77EF10B0" w14:textId="77777777" w:rsidR="002F634B" w:rsidRDefault="002F634B" w:rsidP="009B5D5B">
                        <w:pPr>
                          <w:rPr>
                            <w:lang w:eastAsia="zh-CN"/>
                          </w:rPr>
                        </w:pPr>
                        <w:r>
                          <w:rPr>
                            <w:lang w:eastAsia="zh-CN"/>
                          </w:rPr>
                          <w:t>2. Namf_communication_UEContextTrasnfer</w:t>
                        </w:r>
                        <w:r>
                          <w:rPr>
                            <w:rFonts w:hint="eastAsia"/>
                            <w:lang w:eastAsia="zh-CN"/>
                          </w:rPr>
                          <w:t>/</w:t>
                        </w:r>
                        <w:r>
                          <w:rPr>
                            <w:lang w:eastAsia="zh-CN"/>
                          </w:rPr>
                          <w:t>Response</w:t>
                        </w:r>
                      </w:p>
                    </w:txbxContent>
                  </v:textbox>
                </v:shape>
                <v:shape id="Text Box 70" o:spid="_x0000_s1193" type="#_x0000_t202" style="position:absolute;left:4464;top:11163;width:2553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" strokeweight=".5pt">
                  <v:stroke dashstyle="dash"/>
                  <v:textbox inset="1mm,0,1mm,0">
                    <w:txbxContent>
                      <w:p w14:paraId="6B6E3806" w14:textId="77777777" w:rsidR="002F634B" w:rsidRDefault="002F634B" w:rsidP="009B5D5B">
                        <w:pPr>
                          <w:rPr>
                            <w:lang w:eastAsia="zh-CN"/>
                          </w:rPr>
                        </w:pPr>
                        <w:r>
                          <w:rPr>
                            <w:lang w:eastAsia="zh-CN"/>
                          </w:rPr>
                          <w:t>3. Primary authentication</w:t>
                        </w:r>
                      </w:p>
                    </w:txbxContent>
                  </v:textbox>
                </v:shape>
                <v:shape id="AutoShape 71" o:spid="_x0000_s1194" type="#_x0000_t32" style="position:absolute;left:6661;top:38569;width:4502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" strokeweight=".5pt">
                  <v:stroke endarrow="block"/>
                </v:shape>
                <v:shape id="Text Box 72" o:spid="_x0000_s1195" type="#_x0000_t202" style="position:absolute;left:9258;top:36690;width:2009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002B278F" w14:textId="77777777" w:rsidR="002F634B" w:rsidRDefault="002F634B" w:rsidP="009B5D5B">
                        <w:pPr>
                          <w:rPr>
                            <w:lang w:eastAsia="zh-CN"/>
                          </w:rPr>
                        </w:pPr>
                        <w:r>
                          <w:rPr>
                            <w:lang w:eastAsia="zh-CN"/>
                          </w:rPr>
                          <w:t>9. NAS message</w:t>
                        </w:r>
                      </w:p>
                    </w:txbxContent>
                  </v:textbox>
                </v:shape>
                <w10:anchorlock/>
              </v:group>
            </w:pict>
          </mc:Fallback>
        </mc:AlternateConten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r w:rsidR="009B5D5B">
        <w:rPr>
          <w:lang w:eastAsia="zh-CN"/>
        </w:rPr>
        <w:t>Kamf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r w:rsidR="009B5D5B">
        <w:rPr>
          <w:lang w:eastAsia="zh-CN"/>
        </w:rPr>
        <w:t>Kamf’: the key generated by performing the horizontal key derivation based on Kamf</w:t>
      </w:r>
    </w:p>
    <w:p w14:paraId="4ECD8AEE" w14:textId="7B992AF4" w:rsidR="009B5D5B" w:rsidRDefault="00BA3D55" w:rsidP="00582B2E">
      <w:pPr>
        <w:pStyle w:val="B1"/>
        <w:rPr>
          <w:lang w:eastAsia="zh-CN"/>
        </w:rPr>
      </w:pPr>
      <w:r>
        <w:rPr>
          <w:lang w:eastAsia="zh-CN"/>
        </w:rPr>
        <w:t>-</w:t>
      </w:r>
      <w:r>
        <w:rPr>
          <w:lang w:eastAsia="zh-CN"/>
        </w:rPr>
        <w:tab/>
      </w:r>
      <w:r w:rsidR="009B5D5B">
        <w:rPr>
          <w:lang w:eastAsia="zh-CN"/>
        </w:rPr>
        <w:t>Kamf ” : the key generated by performing the horizontal key derivation based on Kamf’</w:t>
      </w:r>
    </w:p>
    <w:p w14:paraId="3E57B6DC" w14:textId="1FCA6416" w:rsidR="009B5D5B" w:rsidRDefault="0056667D" w:rsidP="00582B2E">
      <w:pPr>
        <w:pStyle w:val="B1"/>
        <w:rPr>
          <w:lang w:eastAsia="zh-CN"/>
        </w:rPr>
      </w:pPr>
      <w:r>
        <w:rPr>
          <w:lang w:eastAsia="zh-CN"/>
        </w:rPr>
        <w:t>-</w:t>
      </w:r>
      <w:r>
        <w:rPr>
          <w:lang w:eastAsia="zh-CN"/>
        </w:rPr>
        <w:tab/>
      </w:r>
      <w:r w:rsidR="009B5D5B">
        <w:rPr>
          <w:lang w:eastAsia="zh-CN"/>
        </w:rPr>
        <w:t xml:space="preserve">Kamf_new: the AMF key generated from an authentication run. </w:t>
      </w:r>
    </w:p>
    <w:p w14:paraId="460EED10" w14:textId="77777777" w:rsidR="009B5D5B" w:rsidRDefault="009B5D5B" w:rsidP="009B5D5B">
      <w:pPr>
        <w:rPr>
          <w:lang w:eastAsia="zh-CN"/>
        </w:rPr>
      </w:pPr>
      <w:r>
        <w:rPr>
          <w:lang w:eastAsia="zh-CN"/>
        </w:rPr>
        <w:t>In the registration failure Case 1, 2, and 3 below, the old AMF have derived and sent Kamf’ to the initial AMF in step 2;</w:t>
      </w:r>
      <w:r>
        <w:rPr>
          <w:rFonts w:hint="eastAsia"/>
          <w:lang w:eastAsia="zh-CN"/>
        </w:rPr>
        <w:t xml:space="preserve"> </w:t>
      </w:r>
      <w:r>
        <w:rPr>
          <w:lang w:eastAsia="zh-CN"/>
        </w:rPr>
        <w:t>The initial AMF have decided to use Kamf’ and then have sent the Security Mode Command, with an indication requesting the complete registration request message, to the UE. After step 4, the UE and the initial AMF have established and activated the NAS security context containing Kamf’.</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 while the target AMF uses Kamf.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SMC contains K_AMF_change_flag. The UE, upon receiving the SMC with K_AMF_change_flag, performs horizontal key derivation based on Kamf’ and obtains Kamf ”. Then the UE verifies the integrity of the SMC, based on Kamf ”. The verification will fail, as the SMC is integrity protected based on Kamf’.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Both UE and the initial AMF generates Kamf_new</w:t>
      </w:r>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he UE and the initial AMF have established and activated the new NAS security context containing Kamf_new.</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Kamf from the old AMF, and the target AMF decides to use Kamf. The target AMF will protect the subsequent outgoing NAS message based on Kamf.  When the UE receives the NAS message, the integrity check will fail, as UE uses Kamf_new.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Kamf’ and keyAMFHDerivation indicator from the old AMF, and the target AMF decides to use Kamf’. Then the target AMF sends a SMC, integrity protected based on Kamf’, to the UE. The verification of SMC will fail at the UE, as the SMC is integrity protected based on Kamf’, but UE uses Kamf_new.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n the registration failure case 7 and 8 below, the old AMF returns Kamf to the initial AMF in step 2;</w:t>
      </w:r>
      <w:r>
        <w:rPr>
          <w:rFonts w:hint="eastAsia"/>
          <w:lang w:eastAsia="zh-CN"/>
        </w:rPr>
        <w:t xml:space="preserve"> </w:t>
      </w:r>
      <w:r>
        <w:rPr>
          <w:lang w:eastAsia="zh-CN"/>
        </w:rPr>
        <w:t xml:space="preserve">the initial AMF decides to use Kamf,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Kamf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In Step 8 the target AMF receives Kamf from the old AMF. The target AMF decides to use Kamf and protect the subsequent outgoing NAS message based on Kamf.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2385" w:name="_Toc66187590"/>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2385"/>
    </w:p>
    <w:p w14:paraId="2E9A1FF4" w14:textId="13120DD9" w:rsidR="00054A22" w:rsidRPr="00235394" w:rsidRDefault="00054A22" w:rsidP="00054A22">
      <w:pPr>
        <w:pStyle w:val="TH"/>
      </w:pPr>
      <w:bookmarkStart w:id="2386" w:name="historyclause"/>
      <w:bookmarkEnd w:id="238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rPr>
          <w:ins w:id="2387" w:author="Rapporteur" w:date="2021-03-08T23:25:00Z"/>
        </w:trPr>
        <w:tc>
          <w:tcPr>
            <w:tcW w:w="800" w:type="dxa"/>
            <w:shd w:val="solid" w:color="FFFFFF" w:fill="auto"/>
          </w:tcPr>
          <w:p w14:paraId="55C9375C" w14:textId="2B1A12DC" w:rsidR="00A118B2" w:rsidRDefault="00A118B2" w:rsidP="00A118B2">
            <w:pPr>
              <w:pStyle w:val="TAC"/>
              <w:rPr>
                <w:ins w:id="2388" w:author="Rapporteur" w:date="2021-03-08T23:25:00Z"/>
                <w:sz w:val="16"/>
                <w:szCs w:val="16"/>
              </w:rPr>
            </w:pPr>
            <w:ins w:id="2389" w:author="Rapporteur" w:date="2021-03-08T23:25:00Z">
              <w:r>
                <w:rPr>
                  <w:sz w:val="16"/>
                  <w:szCs w:val="16"/>
                </w:rPr>
                <w:t>2021-03</w:t>
              </w:r>
            </w:ins>
          </w:p>
        </w:tc>
        <w:tc>
          <w:tcPr>
            <w:tcW w:w="800" w:type="dxa"/>
            <w:shd w:val="solid" w:color="FFFFFF" w:fill="auto"/>
          </w:tcPr>
          <w:p w14:paraId="235DAA54" w14:textId="58F6EE87" w:rsidR="00A118B2" w:rsidRDefault="00A118B2" w:rsidP="00A118B2">
            <w:pPr>
              <w:pStyle w:val="TAC"/>
              <w:rPr>
                <w:ins w:id="2390" w:author="Rapporteur" w:date="2021-03-08T23:25:00Z"/>
                <w:sz w:val="16"/>
                <w:szCs w:val="16"/>
              </w:rPr>
            </w:pPr>
            <w:ins w:id="2391" w:author="Rapporteur" w:date="2021-03-08T23:25:00Z">
              <w:r>
                <w:rPr>
                  <w:sz w:val="16"/>
                  <w:szCs w:val="16"/>
                </w:rPr>
                <w:t>SA3#102bis-e</w:t>
              </w:r>
            </w:ins>
          </w:p>
        </w:tc>
        <w:tc>
          <w:tcPr>
            <w:tcW w:w="1094" w:type="dxa"/>
            <w:shd w:val="solid" w:color="FFFFFF" w:fill="auto"/>
          </w:tcPr>
          <w:p w14:paraId="5B5C0D30" w14:textId="2BD6D271" w:rsidR="00A118B2" w:rsidRDefault="00A118B2" w:rsidP="00A118B2">
            <w:pPr>
              <w:pStyle w:val="TAC"/>
              <w:rPr>
                <w:ins w:id="2392" w:author="Rapporteur" w:date="2021-03-08T23:25:00Z"/>
                <w:sz w:val="16"/>
                <w:szCs w:val="16"/>
              </w:rPr>
            </w:pPr>
            <w:ins w:id="2393" w:author="Rapporteur" w:date="2021-03-08T23:25:00Z">
              <w:r>
                <w:rPr>
                  <w:sz w:val="16"/>
                  <w:szCs w:val="16"/>
                </w:rPr>
                <w:t>S3-21</w:t>
              </w:r>
            </w:ins>
            <w:ins w:id="2394" w:author="Rapporteur" w:date="2021-03-08T23:26:00Z">
              <w:r>
                <w:rPr>
                  <w:sz w:val="16"/>
                  <w:szCs w:val="16"/>
                </w:rPr>
                <w:t>1288</w:t>
              </w:r>
            </w:ins>
          </w:p>
        </w:tc>
        <w:tc>
          <w:tcPr>
            <w:tcW w:w="425" w:type="dxa"/>
            <w:shd w:val="solid" w:color="FFFFFF" w:fill="auto"/>
          </w:tcPr>
          <w:p w14:paraId="7572DEE0" w14:textId="77777777" w:rsidR="00A118B2" w:rsidRPr="006B0D02" w:rsidRDefault="00A118B2" w:rsidP="00A118B2">
            <w:pPr>
              <w:pStyle w:val="TAL"/>
              <w:rPr>
                <w:ins w:id="2395" w:author="Rapporteur" w:date="2021-03-08T23:25:00Z"/>
                <w:sz w:val="16"/>
                <w:szCs w:val="16"/>
              </w:rPr>
            </w:pPr>
          </w:p>
        </w:tc>
        <w:tc>
          <w:tcPr>
            <w:tcW w:w="425" w:type="dxa"/>
            <w:shd w:val="solid" w:color="FFFFFF" w:fill="auto"/>
          </w:tcPr>
          <w:p w14:paraId="52DD1B8E" w14:textId="77777777" w:rsidR="00A118B2" w:rsidRPr="006B0D02" w:rsidRDefault="00A118B2" w:rsidP="00A118B2">
            <w:pPr>
              <w:pStyle w:val="TAR"/>
              <w:rPr>
                <w:ins w:id="2396" w:author="Rapporteur" w:date="2021-03-08T23:25:00Z"/>
                <w:sz w:val="16"/>
                <w:szCs w:val="16"/>
              </w:rPr>
            </w:pPr>
          </w:p>
        </w:tc>
        <w:tc>
          <w:tcPr>
            <w:tcW w:w="425" w:type="dxa"/>
            <w:shd w:val="solid" w:color="FFFFFF" w:fill="auto"/>
          </w:tcPr>
          <w:p w14:paraId="0776EAE2" w14:textId="77777777" w:rsidR="00A118B2" w:rsidRPr="006B0D02" w:rsidRDefault="00A118B2" w:rsidP="00A118B2">
            <w:pPr>
              <w:pStyle w:val="TAC"/>
              <w:rPr>
                <w:ins w:id="2397" w:author="Rapporteur" w:date="2021-03-08T23:25:00Z"/>
                <w:sz w:val="16"/>
                <w:szCs w:val="16"/>
              </w:rPr>
            </w:pPr>
          </w:p>
        </w:tc>
        <w:tc>
          <w:tcPr>
            <w:tcW w:w="4962" w:type="dxa"/>
            <w:shd w:val="solid" w:color="FFFFFF" w:fill="auto"/>
          </w:tcPr>
          <w:p w14:paraId="781DA0D6" w14:textId="53B1605F" w:rsidR="00A118B2" w:rsidRPr="00156405" w:rsidRDefault="00A118B2" w:rsidP="00A118B2">
            <w:pPr>
              <w:pStyle w:val="TAL"/>
              <w:rPr>
                <w:ins w:id="2398" w:author="Rapporteur" w:date="2021-03-08T23:25:00Z"/>
                <w:sz w:val="16"/>
                <w:szCs w:val="16"/>
                <w:lang w:val="en"/>
              </w:rPr>
            </w:pPr>
            <w:ins w:id="2399" w:author="Rapporteur" w:date="2021-03-08T23:25:00Z">
              <w:r>
                <w:rPr>
                  <w:sz w:val="16"/>
                  <w:szCs w:val="16"/>
                </w:rPr>
                <w:t xml:space="preserve">Version after incorporating changes in </w:t>
              </w:r>
            </w:ins>
            <w:ins w:id="2400" w:author="Rapporteur" w:date="2021-03-08T23:29:00Z">
              <w:r w:rsidR="009C6A20" w:rsidRPr="009C6A20">
                <w:rPr>
                  <w:sz w:val="16"/>
                  <w:szCs w:val="16"/>
                </w:rPr>
                <w:t>S3-210961</w:t>
              </w:r>
              <w:r w:rsidR="009C6A20">
                <w:rPr>
                  <w:sz w:val="16"/>
                  <w:szCs w:val="16"/>
                </w:rPr>
                <w:t xml:space="preserve">, </w:t>
              </w:r>
            </w:ins>
            <w:ins w:id="2401" w:author="Rapporteur" w:date="2021-03-08T23:38:00Z">
              <w:r w:rsidR="002622D6" w:rsidRPr="002622D6">
                <w:rPr>
                  <w:sz w:val="16"/>
                  <w:szCs w:val="16"/>
                </w:rPr>
                <w:t>S3-211194</w:t>
              </w:r>
              <w:r w:rsidR="002622D6">
                <w:rPr>
                  <w:sz w:val="16"/>
                  <w:szCs w:val="16"/>
                </w:rPr>
                <w:t xml:space="preserve">, </w:t>
              </w:r>
            </w:ins>
            <w:ins w:id="2402" w:author="Rapporteur" w:date="2021-03-08T23:51:00Z">
              <w:r w:rsidR="00C670F8">
                <w:rPr>
                  <w:sz w:val="16"/>
                  <w:szCs w:val="16"/>
                </w:rPr>
                <w:t>S3-211195</w:t>
              </w:r>
            </w:ins>
            <w:ins w:id="2403" w:author="Rapporteur" w:date="2021-03-09T00:00:00Z">
              <w:r w:rsidR="006A26AD">
                <w:rPr>
                  <w:sz w:val="16"/>
                  <w:szCs w:val="16"/>
                </w:rPr>
                <w:t>,</w:t>
              </w:r>
              <w:r w:rsidR="0021229E">
                <w:rPr>
                  <w:sz w:val="16"/>
                  <w:szCs w:val="16"/>
                </w:rPr>
                <w:t xml:space="preserve"> S3-211196, </w:t>
              </w:r>
            </w:ins>
            <w:ins w:id="2404" w:author="Rapporteur" w:date="2021-03-09T09:50:00Z">
              <w:r w:rsidR="003E676C" w:rsidRPr="003E676C">
                <w:rPr>
                  <w:sz w:val="16"/>
                  <w:szCs w:val="16"/>
                </w:rPr>
                <w:t>S3-211245</w:t>
              </w:r>
              <w:r w:rsidR="003E676C">
                <w:rPr>
                  <w:sz w:val="16"/>
                  <w:szCs w:val="16"/>
                </w:rPr>
                <w:t xml:space="preserve">, </w:t>
              </w:r>
            </w:ins>
            <w:ins w:id="2405" w:author="Rapporteur" w:date="2021-03-09T10:52:00Z">
              <w:r w:rsidR="00F93EDA">
                <w:rPr>
                  <w:sz w:val="16"/>
                  <w:szCs w:val="16"/>
                </w:rPr>
                <w:t>S3-211247</w:t>
              </w:r>
            </w:ins>
            <w:ins w:id="2406" w:author="Rapporteur" w:date="2021-03-09T11:12:00Z">
              <w:r w:rsidR="00017C4A">
                <w:rPr>
                  <w:sz w:val="16"/>
                  <w:szCs w:val="16"/>
                </w:rPr>
                <w:t xml:space="preserve">, S3-211248, </w:t>
              </w:r>
            </w:ins>
            <w:ins w:id="2407" w:author="Rapporteur" w:date="2021-03-09T11:31:00Z">
              <w:r w:rsidR="00CD34DA">
                <w:rPr>
                  <w:sz w:val="16"/>
                  <w:szCs w:val="16"/>
                </w:rPr>
                <w:t xml:space="preserve">S3-211279, </w:t>
              </w:r>
            </w:ins>
            <w:ins w:id="2408" w:author="Rapporteur" w:date="2021-03-09T11:50:00Z">
              <w:r w:rsidR="009C58FA">
                <w:rPr>
                  <w:sz w:val="16"/>
                  <w:szCs w:val="16"/>
                </w:rPr>
                <w:t xml:space="preserve">S3-211285, </w:t>
              </w:r>
            </w:ins>
            <w:ins w:id="2409" w:author="Rapporteur" w:date="2021-03-09T11:58:00Z">
              <w:r w:rsidR="004C1571" w:rsidRPr="004C1571">
                <w:rPr>
                  <w:sz w:val="16"/>
                  <w:szCs w:val="16"/>
                </w:rPr>
                <w:t>S3-211286</w:t>
              </w:r>
              <w:r w:rsidR="004C1571">
                <w:rPr>
                  <w:sz w:val="16"/>
                  <w:szCs w:val="16"/>
                </w:rPr>
                <w:t xml:space="preserve">, </w:t>
              </w:r>
            </w:ins>
            <w:ins w:id="2410" w:author="Rapporteur" w:date="2021-03-09T12:07:00Z">
              <w:r w:rsidR="005B18C5" w:rsidRPr="005B18C5">
                <w:rPr>
                  <w:sz w:val="16"/>
                  <w:szCs w:val="16"/>
                </w:rPr>
                <w:t>S3-211315</w:t>
              </w:r>
              <w:r w:rsidR="005B18C5">
                <w:rPr>
                  <w:sz w:val="16"/>
                  <w:szCs w:val="16"/>
                </w:rPr>
                <w:t xml:space="preserve">, </w:t>
              </w:r>
            </w:ins>
            <w:ins w:id="2411" w:author="Rapporteur" w:date="2021-03-09T12:33:00Z">
              <w:r w:rsidR="00693422">
                <w:rPr>
                  <w:sz w:val="16"/>
                  <w:szCs w:val="16"/>
                </w:rPr>
                <w:t>S3-</w:t>
              </w:r>
            </w:ins>
            <w:ins w:id="2412" w:author="Rapporteur" w:date="2021-03-09T13:04:00Z">
              <w:r w:rsidR="00156405">
                <w:rPr>
                  <w:sz w:val="16"/>
                  <w:szCs w:val="16"/>
                </w:rPr>
                <w:t>21</w:t>
              </w:r>
            </w:ins>
            <w:ins w:id="2413" w:author="Rapporteur" w:date="2021-03-09T12:33:00Z">
              <w:r w:rsidR="00693422">
                <w:rPr>
                  <w:sz w:val="16"/>
                  <w:szCs w:val="16"/>
                </w:rPr>
                <w:t>1316</w:t>
              </w:r>
            </w:ins>
            <w:ins w:id="2414" w:author="Rapporteur" w:date="2021-03-09T12:43:00Z">
              <w:r w:rsidR="00374809">
                <w:rPr>
                  <w:sz w:val="16"/>
                  <w:szCs w:val="16"/>
                </w:rPr>
                <w:t>, S3-211334</w:t>
              </w:r>
            </w:ins>
            <w:ins w:id="2415" w:author="Rapporteur" w:date="2021-03-09T13:04:00Z">
              <w:r w:rsidR="00156405">
                <w:rPr>
                  <w:sz w:val="16"/>
                  <w:szCs w:val="16"/>
                </w:rPr>
                <w:t>, S3-211335.</w:t>
              </w:r>
            </w:ins>
          </w:p>
        </w:tc>
        <w:tc>
          <w:tcPr>
            <w:tcW w:w="708" w:type="dxa"/>
            <w:shd w:val="solid" w:color="FFFFFF" w:fill="auto"/>
          </w:tcPr>
          <w:p w14:paraId="23B02F8D" w14:textId="470FC2F3" w:rsidR="00A118B2" w:rsidRDefault="00A118B2" w:rsidP="00A118B2">
            <w:pPr>
              <w:pStyle w:val="TAC"/>
              <w:rPr>
                <w:ins w:id="2416" w:author="Rapporteur" w:date="2021-03-08T23:25:00Z"/>
                <w:sz w:val="16"/>
                <w:szCs w:val="16"/>
              </w:rPr>
            </w:pPr>
            <w:ins w:id="2417" w:author="Rapporteur" w:date="2021-03-08T23:25:00Z">
              <w:r>
                <w:rPr>
                  <w:sz w:val="16"/>
                  <w:szCs w:val="16"/>
                </w:rPr>
                <w:t>0.</w:t>
              </w:r>
            </w:ins>
            <w:ins w:id="2418" w:author="Rapporteur" w:date="2021-03-08T23:26:00Z">
              <w:r>
                <w:rPr>
                  <w:sz w:val="16"/>
                  <w:szCs w:val="16"/>
                </w:rPr>
                <w:t>4</w:t>
              </w:r>
            </w:ins>
            <w:ins w:id="2419" w:author="Rapporteur" w:date="2021-03-08T23:25:00Z">
              <w:r>
                <w:rPr>
                  <w:sz w:val="16"/>
                  <w:szCs w:val="16"/>
                </w:rPr>
                <w:t>.0</w:t>
              </w:r>
            </w:ins>
          </w:p>
        </w:tc>
      </w:tr>
    </w:tbl>
    <w:p w14:paraId="59A7D1D9" w14:textId="77777777" w:rsidR="00080512" w:rsidRDefault="00080512"/>
    <w:sectPr w:rsidR="00080512">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35" w:author="Lenovo" w:date="2021-03-09T14:24:00Z" w:initials="Lenovo">
    <w:p w14:paraId="358CE129" w14:textId="072389C7" w:rsidR="002F634B" w:rsidRDefault="002F634B">
      <w:pPr>
        <w:pStyle w:val="CommentText"/>
      </w:pPr>
      <w:r>
        <w:rPr>
          <w:rStyle w:val="CommentReference"/>
        </w:rPr>
        <w:annotationRef/>
      </w:r>
      <w:r>
        <w:t>This dot can removed.</w:t>
      </w:r>
    </w:p>
  </w:comment>
  <w:comment w:id="795" w:author="Lenovo" w:date="2021-03-09T14:35:00Z" w:initials="Lenovo">
    <w:p w14:paraId="498F97F4" w14:textId="53E3A77C" w:rsidR="0064353A" w:rsidRDefault="0064353A">
      <w:pPr>
        <w:pStyle w:val="CommentText"/>
      </w:pPr>
      <w:r>
        <w:rPr>
          <w:rStyle w:val="CommentReference"/>
        </w:rPr>
        <w:annotationRef/>
      </w:r>
      <w:r w:rsidR="00CF1F25">
        <w:t>Dot can be removed.</w:t>
      </w:r>
    </w:p>
  </w:comment>
  <w:comment w:id="802" w:author="Lenovo" w:date="2021-03-09T14:37:00Z" w:initials="Lenovo">
    <w:p w14:paraId="47DB3502" w14:textId="3B7C2CBC" w:rsidR="00CF1F25" w:rsidRDefault="00CF1F25">
      <w:pPr>
        <w:pStyle w:val="CommentText"/>
      </w:pPr>
      <w:r>
        <w:rPr>
          <w:rStyle w:val="CommentReference"/>
        </w:rPr>
        <w:annotationRef/>
      </w:r>
      <w:r>
        <w:t>Dot can be removed.</w:t>
      </w:r>
    </w:p>
  </w:comment>
  <w:comment w:id="804" w:author="Lenovo" w:date="2021-03-09T14:38:00Z" w:initials="Lenovo">
    <w:p w14:paraId="3ED984E3" w14:textId="1222F688" w:rsidR="00CF1F25" w:rsidRDefault="00CF1F25">
      <w:pPr>
        <w:pStyle w:val="CommentText"/>
      </w:pPr>
      <w:r>
        <w:rPr>
          <w:rStyle w:val="CommentReference"/>
        </w:rPr>
        <w:annotationRef/>
      </w:r>
      <w:r>
        <w:t>Dot can be removed</w:t>
      </w:r>
    </w:p>
  </w:comment>
  <w:comment w:id="844" w:author="Lenovo" w:date="2021-03-09T14:41:00Z" w:initials="Lenovo">
    <w:p w14:paraId="604A1F8B" w14:textId="69988041" w:rsidR="00CF1F25" w:rsidRDefault="00CF1F25" w:rsidP="00CF1F25">
      <w:pPr>
        <w:pStyle w:val="B2"/>
        <w:rPr>
          <w:lang w:val="en-US" w:eastAsia="zh-CN"/>
        </w:rPr>
      </w:pPr>
      <w:r>
        <w:rPr>
          <w:rStyle w:val="CommentReference"/>
        </w:rPr>
        <w:annotationRef/>
      </w:r>
      <w:r>
        <w:t xml:space="preserve">-It should be </w:t>
      </w:r>
      <w:r w:rsidRPr="00C46982">
        <w:rPr>
          <w:lang w:val="en-US" w:eastAsia="zh-CN"/>
        </w:rPr>
        <w:t>5G-GUTI</w:t>
      </w:r>
      <w:r>
        <w:rPr>
          <w:lang w:val="en-US" w:eastAsia="zh-CN"/>
        </w:rPr>
        <w:t xml:space="preserve"> and </w:t>
      </w:r>
      <w:r w:rsidRPr="00CF1F25">
        <w:rPr>
          <w:highlight w:val="yellow"/>
          <w:lang w:val="en-US" w:eastAsia="zh-CN"/>
        </w:rPr>
        <w:t>NAS_Sec ID</w:t>
      </w:r>
      <w:r>
        <w:rPr>
          <w:lang w:val="en-US" w:eastAsia="zh-CN"/>
        </w:rPr>
        <w:t xml:space="preserve"> as copied from approved doc S3-211117r3</w:t>
      </w:r>
    </w:p>
    <w:p w14:paraId="34820F09" w14:textId="77777777" w:rsidR="00CF1F25" w:rsidRDefault="00CF1F25" w:rsidP="00CF1F25">
      <w:pPr>
        <w:pStyle w:val="B2"/>
        <w:rPr>
          <w:lang w:val="en-US" w:eastAsia="zh-CN"/>
        </w:rPr>
      </w:pPr>
    </w:p>
    <w:p w14:paraId="7F25CED8" w14:textId="300E6D40" w:rsidR="00CF1F25" w:rsidRPr="009D6F06" w:rsidRDefault="00CF1F25" w:rsidP="00CF1F25">
      <w:pPr>
        <w:pStyle w:val="B2"/>
      </w:pPr>
      <w:r>
        <w:tab/>
        <w:t xml:space="preserve">In </w:t>
      </w:r>
      <w:r w:rsidRPr="00C46982">
        <w:rPr>
          <w:lang w:val="en-US" w:eastAsia="zh-CN"/>
        </w:rPr>
        <w:t xml:space="preserve">step 10, the </w:t>
      </w:r>
      <w:r>
        <w:rPr>
          <w:lang w:val="en-US" w:eastAsia="zh-CN"/>
        </w:rPr>
        <w:t>AUSF</w:t>
      </w:r>
      <w:r w:rsidRPr="00C46982">
        <w:rPr>
          <w:lang w:val="en-US" w:eastAsia="zh-CN"/>
        </w:rPr>
        <w:t xml:space="preserve"> based on the received 5G-GUTI</w:t>
      </w:r>
      <w:r>
        <w:rPr>
          <w:lang w:val="en-US" w:eastAsia="zh-CN"/>
        </w:rPr>
        <w:t xml:space="preserve"> and </w:t>
      </w:r>
      <w:r w:rsidRPr="00CF1F25">
        <w:rPr>
          <w:highlight w:val="yellow"/>
          <w:lang w:val="en-US" w:eastAsia="zh-CN"/>
        </w:rPr>
        <w:t>NAS_Sec ID</w:t>
      </w:r>
      <w:r w:rsidRPr="00C46982">
        <w:rPr>
          <w:lang w:val="en-US" w:eastAsia="zh-CN"/>
        </w:rPr>
        <w:t>,</w:t>
      </w:r>
      <w:r w:rsidRPr="00122DD2">
        <w:rPr>
          <w:lang w:val="en-US" w:eastAsia="zh-CN"/>
        </w:rPr>
        <w:t xml:space="preserve"> </w:t>
      </w:r>
      <w:r w:rsidRPr="00690A24">
        <w:rPr>
          <w:lang w:val="en-US" w:eastAsia="zh-CN"/>
        </w:rPr>
        <w:t>fetc</w:t>
      </w:r>
      <w:r w:rsidRPr="009D6F06">
        <w:rPr>
          <w:lang w:val="en-US" w:eastAsia="zh-CN"/>
        </w:rPr>
        <w:t>hes the corresponding SUPI along with reroute security information to verify the NAS_Sec_ID.</w:t>
      </w:r>
    </w:p>
    <w:p w14:paraId="56C963C0" w14:textId="687D417B" w:rsidR="00CF1F25" w:rsidRDefault="00CF1F25">
      <w:pPr>
        <w:pStyle w:val="CommentText"/>
      </w:pPr>
    </w:p>
  </w:comment>
  <w:comment w:id="851" w:author="Lenovo" w:date="2021-03-09T14:43:00Z" w:initials="Lenovo">
    <w:p w14:paraId="165AC932" w14:textId="0D37BA3A" w:rsidR="00CF1F25" w:rsidRDefault="00CF1F25">
      <w:pPr>
        <w:pStyle w:val="CommentText"/>
      </w:pPr>
      <w:r>
        <w:rPr>
          <w:rStyle w:val="CommentReference"/>
        </w:rPr>
        <w:annotationRef/>
      </w:r>
      <w:r>
        <w:t>A space is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58CE129" w15:done="0"/>
  <w15:commentEx w15:paraId="498F97F4" w15:done="0"/>
  <w15:commentEx w15:paraId="47DB3502" w15:done="0"/>
  <w15:commentEx w15:paraId="3ED984E3" w15:done="0"/>
  <w15:commentEx w15:paraId="56C963C0" w15:done="0"/>
  <w15:commentEx w15:paraId="165AC9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03B8" w16cex:dateUtc="2021-03-09T13:24:00Z"/>
  <w16cex:commentExtensible w16cex:durableId="23F2063E" w16cex:dateUtc="2021-03-09T13:35:00Z"/>
  <w16cex:commentExtensible w16cex:durableId="23F206B4" w16cex:dateUtc="2021-03-09T13:37:00Z"/>
  <w16cex:commentExtensible w16cex:durableId="23F206E9" w16cex:dateUtc="2021-03-09T13:38:00Z"/>
  <w16cex:commentExtensible w16cex:durableId="23F207A2" w16cex:dateUtc="2021-03-09T13:41:00Z"/>
  <w16cex:commentExtensible w16cex:durableId="23F20826" w16cex:dateUtc="2021-03-09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8CE129" w16cid:durableId="23F203B8"/>
  <w16cid:commentId w16cid:paraId="498F97F4" w16cid:durableId="23F2063E"/>
  <w16cid:commentId w16cid:paraId="47DB3502" w16cid:durableId="23F206B4"/>
  <w16cid:commentId w16cid:paraId="3ED984E3" w16cid:durableId="23F206E9"/>
  <w16cid:commentId w16cid:paraId="56C963C0" w16cid:durableId="23F207A2"/>
  <w16cid:commentId w16cid:paraId="165AC932" w16cid:durableId="23F208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75288" w14:textId="77777777" w:rsidR="00133415" w:rsidRDefault="00133415">
      <w:r>
        <w:separator/>
      </w:r>
    </w:p>
  </w:endnote>
  <w:endnote w:type="continuationSeparator" w:id="0">
    <w:p w14:paraId="528A603B" w14:textId="77777777" w:rsidR="00133415" w:rsidRDefault="00133415">
      <w:r>
        <w:continuationSeparator/>
      </w:r>
    </w:p>
  </w:endnote>
  <w:endnote w:type="continuationNotice" w:id="1">
    <w:p w14:paraId="44BAD9F6" w14:textId="77777777" w:rsidR="00133415" w:rsidRDefault="001334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2F634B" w:rsidRDefault="002F63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77385" w14:textId="77777777" w:rsidR="00133415" w:rsidRDefault="00133415">
      <w:r>
        <w:separator/>
      </w:r>
    </w:p>
  </w:footnote>
  <w:footnote w:type="continuationSeparator" w:id="0">
    <w:p w14:paraId="21CE1625" w14:textId="77777777" w:rsidR="00133415" w:rsidRDefault="00133415">
      <w:r>
        <w:continuationSeparator/>
      </w:r>
    </w:p>
  </w:footnote>
  <w:footnote w:type="continuationNotice" w:id="1">
    <w:p w14:paraId="41E0CBBB" w14:textId="77777777" w:rsidR="00133415" w:rsidRDefault="001334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042C1D81" w:rsidR="002F634B" w:rsidRDefault="002F63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25B8B">
      <w:rPr>
        <w:rFonts w:ascii="Arial" w:hAnsi="Arial" w:cs="Arial"/>
        <w:b/>
        <w:noProof/>
        <w:sz w:val="18"/>
        <w:szCs w:val="18"/>
      </w:rPr>
      <w:t>3GPP TR 33.864 V0.4.0 (2021-03)</w:t>
    </w:r>
    <w:r>
      <w:rPr>
        <w:rFonts w:ascii="Arial" w:hAnsi="Arial" w:cs="Arial"/>
        <w:b/>
        <w:sz w:val="18"/>
        <w:szCs w:val="18"/>
      </w:rPr>
      <w:fldChar w:fldCharType="end"/>
    </w:r>
  </w:p>
  <w:p w14:paraId="1FBFDFA2" w14:textId="77777777" w:rsidR="002F634B" w:rsidRDefault="002F63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3448ADA3" w:rsidR="002F634B" w:rsidRDefault="002F63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25B8B">
      <w:rPr>
        <w:rFonts w:ascii="Arial" w:hAnsi="Arial" w:cs="Arial"/>
        <w:b/>
        <w:noProof/>
        <w:sz w:val="18"/>
        <w:szCs w:val="18"/>
      </w:rPr>
      <w:t>Release 17</w:t>
    </w:r>
    <w:r>
      <w:rPr>
        <w:rFonts w:ascii="Arial" w:hAnsi="Arial" w:cs="Arial"/>
        <w:b/>
        <w:sz w:val="18"/>
        <w:szCs w:val="18"/>
      </w:rPr>
      <w:fldChar w:fldCharType="end"/>
    </w:r>
  </w:p>
  <w:p w14:paraId="6B045027" w14:textId="77777777" w:rsidR="002F634B" w:rsidRDefault="002F6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8"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5"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0"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1"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4"/>
  </w:num>
  <w:num w:numId="5">
    <w:abstractNumId w:val="22"/>
  </w:num>
  <w:num w:numId="6">
    <w:abstractNumId w:val="6"/>
  </w:num>
  <w:num w:numId="7">
    <w:abstractNumId w:val="15"/>
  </w:num>
  <w:num w:numId="8">
    <w:abstractNumId w:val="11"/>
  </w:num>
  <w:num w:numId="9">
    <w:abstractNumId w:val="1"/>
  </w:num>
  <w:num w:numId="10">
    <w:abstractNumId w:val="13"/>
  </w:num>
  <w:num w:numId="11">
    <w:abstractNumId w:val="27"/>
  </w:num>
  <w:num w:numId="12">
    <w:abstractNumId w:val="12"/>
  </w:num>
  <w:num w:numId="13">
    <w:abstractNumId w:val="23"/>
  </w:num>
  <w:num w:numId="14">
    <w:abstractNumId w:val="8"/>
  </w:num>
  <w:num w:numId="15">
    <w:abstractNumId w:val="18"/>
  </w:num>
  <w:num w:numId="16">
    <w:abstractNumId w:val="25"/>
  </w:num>
  <w:num w:numId="17">
    <w:abstractNumId w:val="9"/>
  </w:num>
  <w:num w:numId="18">
    <w:abstractNumId w:val="10"/>
  </w:num>
  <w:num w:numId="19">
    <w:abstractNumId w:val="21"/>
  </w:num>
  <w:num w:numId="20">
    <w:abstractNumId w:val="7"/>
  </w:num>
  <w:num w:numId="21">
    <w:abstractNumId w:val="5"/>
  </w:num>
  <w:num w:numId="22">
    <w:abstractNumId w:val="4"/>
  </w:num>
  <w:num w:numId="23">
    <w:abstractNumId w:val="14"/>
  </w:num>
  <w:num w:numId="24">
    <w:abstractNumId w:val="26"/>
  </w:num>
  <w:num w:numId="25">
    <w:abstractNumId w:val="19"/>
  </w:num>
  <w:num w:numId="26">
    <w:abstractNumId w:val="2"/>
  </w:num>
  <w:num w:numId="27">
    <w:abstractNumId w:val="16"/>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285">
    <w15:presenceInfo w15:providerId="None" w15:userId="S3-211285"/>
  </w15:person>
  <w15:person w15:author="S3-211334">
    <w15:presenceInfo w15:providerId="None" w15:userId="S3-211334"/>
  </w15:person>
  <w15:person w15:author="S3-211335">
    <w15:presenceInfo w15:providerId="None" w15:userId="S3-211335"/>
  </w15:person>
  <w15:person w15:author="S3-211315">
    <w15:presenceInfo w15:providerId="None" w15:userId="S3-211315"/>
  </w15:person>
  <w15:person w15:author="S3-211316">
    <w15:presenceInfo w15:providerId="None" w15:userId="S3-211316"/>
  </w15:person>
  <w15:person w15:author="S3-211245">
    <w15:presenceInfo w15:providerId="None" w15:userId="S3-211245"/>
  </w15:person>
  <w15:person w15:author="Lenovo">
    <w15:presenceInfo w15:providerId="None" w15:userId="Lenovo"/>
  </w15:person>
  <w15:person w15:author="S3-211194">
    <w15:presenceInfo w15:providerId="None" w15:userId="S3-211194"/>
  </w15:person>
  <w15:person w15:author="S3-211195">
    <w15:presenceInfo w15:providerId="None" w15:userId="S3-211195"/>
  </w15:person>
  <w15:person w15:author="S3-211196">
    <w15:presenceInfo w15:providerId="None" w15:userId="S3-211196"/>
  </w15:person>
  <w15:person w15:author="S3-210961">
    <w15:presenceInfo w15:providerId="None" w15:userId="S3-210961"/>
  </w15:person>
  <w15:person w15:author="S3-211247">
    <w15:presenceInfo w15:providerId="None" w15:userId="S3-211247"/>
  </w15:person>
  <w15:person w15:author="S3-211248">
    <w15:presenceInfo w15:providerId="None" w15:userId="S3-211248"/>
  </w15:person>
  <w15:person w15:author="S3-211279">
    <w15:presenceInfo w15:providerId="None" w15:userId="S3-211279"/>
  </w15:person>
  <w15:person w15:author="S3-211286">
    <w15:presenceInfo w15:providerId="None" w15:userId="S3-211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DB5"/>
    <w:rsid w:val="00006C4D"/>
    <w:rsid w:val="00016668"/>
    <w:rsid w:val="00017926"/>
    <w:rsid w:val="00017C4A"/>
    <w:rsid w:val="00022F83"/>
    <w:rsid w:val="00024A17"/>
    <w:rsid w:val="00033397"/>
    <w:rsid w:val="000346BE"/>
    <w:rsid w:val="00040095"/>
    <w:rsid w:val="00042E31"/>
    <w:rsid w:val="00046F0E"/>
    <w:rsid w:val="0005053B"/>
    <w:rsid w:val="00051834"/>
    <w:rsid w:val="00054A22"/>
    <w:rsid w:val="000557C0"/>
    <w:rsid w:val="0006182A"/>
    <w:rsid w:val="00062023"/>
    <w:rsid w:val="00062682"/>
    <w:rsid w:val="000655A6"/>
    <w:rsid w:val="0007073B"/>
    <w:rsid w:val="00072DC0"/>
    <w:rsid w:val="00080512"/>
    <w:rsid w:val="00081CDC"/>
    <w:rsid w:val="00083F73"/>
    <w:rsid w:val="000B0C6A"/>
    <w:rsid w:val="000B46B0"/>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446C"/>
    <w:rsid w:val="00116A47"/>
    <w:rsid w:val="001201D3"/>
    <w:rsid w:val="001203C4"/>
    <w:rsid w:val="001301AB"/>
    <w:rsid w:val="00133415"/>
    <w:rsid w:val="00133525"/>
    <w:rsid w:val="001346F8"/>
    <w:rsid w:val="00136578"/>
    <w:rsid w:val="00136A85"/>
    <w:rsid w:val="00156405"/>
    <w:rsid w:val="00160D53"/>
    <w:rsid w:val="00162967"/>
    <w:rsid w:val="00167540"/>
    <w:rsid w:val="00174EB7"/>
    <w:rsid w:val="00177550"/>
    <w:rsid w:val="00180D2B"/>
    <w:rsid w:val="00181992"/>
    <w:rsid w:val="00182011"/>
    <w:rsid w:val="00195B80"/>
    <w:rsid w:val="00196AF9"/>
    <w:rsid w:val="001A4C42"/>
    <w:rsid w:val="001A7420"/>
    <w:rsid w:val="001A77FA"/>
    <w:rsid w:val="001B40BC"/>
    <w:rsid w:val="001B6637"/>
    <w:rsid w:val="001B6A27"/>
    <w:rsid w:val="001B6B39"/>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21DCA"/>
    <w:rsid w:val="00222EDC"/>
    <w:rsid w:val="00222FE5"/>
    <w:rsid w:val="00226EFD"/>
    <w:rsid w:val="002328D9"/>
    <w:rsid w:val="00232EC0"/>
    <w:rsid w:val="002347A2"/>
    <w:rsid w:val="0024338E"/>
    <w:rsid w:val="002439D7"/>
    <w:rsid w:val="00256476"/>
    <w:rsid w:val="002622D6"/>
    <w:rsid w:val="002665C7"/>
    <w:rsid w:val="002675F0"/>
    <w:rsid w:val="00274605"/>
    <w:rsid w:val="00276C52"/>
    <w:rsid w:val="002823B5"/>
    <w:rsid w:val="00285AB0"/>
    <w:rsid w:val="002879B4"/>
    <w:rsid w:val="0029076C"/>
    <w:rsid w:val="002956BD"/>
    <w:rsid w:val="002A2560"/>
    <w:rsid w:val="002A6B69"/>
    <w:rsid w:val="002B3F98"/>
    <w:rsid w:val="002B6339"/>
    <w:rsid w:val="002B6801"/>
    <w:rsid w:val="002C0D44"/>
    <w:rsid w:val="002E00EE"/>
    <w:rsid w:val="002E5DF7"/>
    <w:rsid w:val="002F634B"/>
    <w:rsid w:val="002F6891"/>
    <w:rsid w:val="00310CE8"/>
    <w:rsid w:val="003115AB"/>
    <w:rsid w:val="0031209D"/>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A14F5"/>
    <w:rsid w:val="003A3233"/>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3334"/>
    <w:rsid w:val="0042364D"/>
    <w:rsid w:val="00427D22"/>
    <w:rsid w:val="004345EC"/>
    <w:rsid w:val="00441872"/>
    <w:rsid w:val="0044412B"/>
    <w:rsid w:val="0044479E"/>
    <w:rsid w:val="00445446"/>
    <w:rsid w:val="00460393"/>
    <w:rsid w:val="00463FF1"/>
    <w:rsid w:val="00465515"/>
    <w:rsid w:val="00467C6B"/>
    <w:rsid w:val="004749B3"/>
    <w:rsid w:val="00475C0D"/>
    <w:rsid w:val="004921EE"/>
    <w:rsid w:val="004A0A80"/>
    <w:rsid w:val="004A13B8"/>
    <w:rsid w:val="004A2287"/>
    <w:rsid w:val="004B19E4"/>
    <w:rsid w:val="004B270A"/>
    <w:rsid w:val="004B35D6"/>
    <w:rsid w:val="004C1571"/>
    <w:rsid w:val="004C450E"/>
    <w:rsid w:val="004C67FD"/>
    <w:rsid w:val="004D3578"/>
    <w:rsid w:val="004D4801"/>
    <w:rsid w:val="004D7AA3"/>
    <w:rsid w:val="004E089A"/>
    <w:rsid w:val="004E213A"/>
    <w:rsid w:val="004F0988"/>
    <w:rsid w:val="004F3340"/>
    <w:rsid w:val="005059AF"/>
    <w:rsid w:val="00510908"/>
    <w:rsid w:val="00511CE0"/>
    <w:rsid w:val="00516AF7"/>
    <w:rsid w:val="005301C0"/>
    <w:rsid w:val="0053388B"/>
    <w:rsid w:val="00535773"/>
    <w:rsid w:val="00543E6C"/>
    <w:rsid w:val="0055400E"/>
    <w:rsid w:val="005607A2"/>
    <w:rsid w:val="00561DC7"/>
    <w:rsid w:val="005622BF"/>
    <w:rsid w:val="00565087"/>
    <w:rsid w:val="0056667D"/>
    <w:rsid w:val="005733F3"/>
    <w:rsid w:val="005769BA"/>
    <w:rsid w:val="00582B2E"/>
    <w:rsid w:val="00583FC1"/>
    <w:rsid w:val="005841B5"/>
    <w:rsid w:val="005850FD"/>
    <w:rsid w:val="005866CF"/>
    <w:rsid w:val="00596E7D"/>
    <w:rsid w:val="00597B11"/>
    <w:rsid w:val="005A1058"/>
    <w:rsid w:val="005A1818"/>
    <w:rsid w:val="005A3A33"/>
    <w:rsid w:val="005A4A77"/>
    <w:rsid w:val="005A59C1"/>
    <w:rsid w:val="005A7FAD"/>
    <w:rsid w:val="005B18C5"/>
    <w:rsid w:val="005D2E01"/>
    <w:rsid w:val="005D31A1"/>
    <w:rsid w:val="005D7526"/>
    <w:rsid w:val="005E4BB2"/>
    <w:rsid w:val="00602AEA"/>
    <w:rsid w:val="0060566C"/>
    <w:rsid w:val="00614FDF"/>
    <w:rsid w:val="00615DDF"/>
    <w:rsid w:val="00623999"/>
    <w:rsid w:val="006246FB"/>
    <w:rsid w:val="0062538C"/>
    <w:rsid w:val="006253CE"/>
    <w:rsid w:val="00627378"/>
    <w:rsid w:val="0063543D"/>
    <w:rsid w:val="006370D1"/>
    <w:rsid w:val="00641A77"/>
    <w:rsid w:val="00642BC4"/>
    <w:rsid w:val="0064353A"/>
    <w:rsid w:val="00647114"/>
    <w:rsid w:val="00647FF7"/>
    <w:rsid w:val="00653CD9"/>
    <w:rsid w:val="00654FE3"/>
    <w:rsid w:val="00656F88"/>
    <w:rsid w:val="00657729"/>
    <w:rsid w:val="00661A37"/>
    <w:rsid w:val="00665CE7"/>
    <w:rsid w:val="006703D1"/>
    <w:rsid w:val="00671360"/>
    <w:rsid w:val="00673CBD"/>
    <w:rsid w:val="00674ABE"/>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315BA"/>
    <w:rsid w:val="00734396"/>
    <w:rsid w:val="00734A5B"/>
    <w:rsid w:val="00735166"/>
    <w:rsid w:val="00737E35"/>
    <w:rsid w:val="0074026F"/>
    <w:rsid w:val="007429F6"/>
    <w:rsid w:val="00744E76"/>
    <w:rsid w:val="00747813"/>
    <w:rsid w:val="00750397"/>
    <w:rsid w:val="00751828"/>
    <w:rsid w:val="00752E27"/>
    <w:rsid w:val="007538E7"/>
    <w:rsid w:val="00756B26"/>
    <w:rsid w:val="00761874"/>
    <w:rsid w:val="00763705"/>
    <w:rsid w:val="00765AAA"/>
    <w:rsid w:val="00774573"/>
    <w:rsid w:val="00774DA4"/>
    <w:rsid w:val="00777B89"/>
    <w:rsid w:val="00781F0F"/>
    <w:rsid w:val="00783F94"/>
    <w:rsid w:val="0078501C"/>
    <w:rsid w:val="00785575"/>
    <w:rsid w:val="00787081"/>
    <w:rsid w:val="00790019"/>
    <w:rsid w:val="00790CA7"/>
    <w:rsid w:val="00795B1B"/>
    <w:rsid w:val="0079717A"/>
    <w:rsid w:val="00797E70"/>
    <w:rsid w:val="007B23F1"/>
    <w:rsid w:val="007B600E"/>
    <w:rsid w:val="007B7CEA"/>
    <w:rsid w:val="007C13CF"/>
    <w:rsid w:val="007C328C"/>
    <w:rsid w:val="007D5830"/>
    <w:rsid w:val="007E09E8"/>
    <w:rsid w:val="007F0F4A"/>
    <w:rsid w:val="008028A4"/>
    <w:rsid w:val="008129B8"/>
    <w:rsid w:val="00813E49"/>
    <w:rsid w:val="0081545E"/>
    <w:rsid w:val="008165F6"/>
    <w:rsid w:val="00821E99"/>
    <w:rsid w:val="00824018"/>
    <w:rsid w:val="00830747"/>
    <w:rsid w:val="00832085"/>
    <w:rsid w:val="00835FBD"/>
    <w:rsid w:val="008441A7"/>
    <w:rsid w:val="00845A0C"/>
    <w:rsid w:val="00846648"/>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707F"/>
    <w:rsid w:val="008D1F8F"/>
    <w:rsid w:val="008D315D"/>
    <w:rsid w:val="008E5723"/>
    <w:rsid w:val="008F07E8"/>
    <w:rsid w:val="008F4AC0"/>
    <w:rsid w:val="008F6B95"/>
    <w:rsid w:val="008F6C12"/>
    <w:rsid w:val="0090271F"/>
    <w:rsid w:val="00902B1B"/>
    <w:rsid w:val="00902E23"/>
    <w:rsid w:val="009114D7"/>
    <w:rsid w:val="0091348E"/>
    <w:rsid w:val="00913622"/>
    <w:rsid w:val="009174E4"/>
    <w:rsid w:val="009179D2"/>
    <w:rsid w:val="00917CCB"/>
    <w:rsid w:val="009217C8"/>
    <w:rsid w:val="00921F6F"/>
    <w:rsid w:val="00926863"/>
    <w:rsid w:val="00930B8C"/>
    <w:rsid w:val="00932D58"/>
    <w:rsid w:val="009358CE"/>
    <w:rsid w:val="00942EC2"/>
    <w:rsid w:val="009434A1"/>
    <w:rsid w:val="00946C17"/>
    <w:rsid w:val="00951527"/>
    <w:rsid w:val="0095209D"/>
    <w:rsid w:val="00960DD3"/>
    <w:rsid w:val="00962D14"/>
    <w:rsid w:val="00967DEB"/>
    <w:rsid w:val="009710B8"/>
    <w:rsid w:val="0097194B"/>
    <w:rsid w:val="00973B5C"/>
    <w:rsid w:val="00976206"/>
    <w:rsid w:val="00984819"/>
    <w:rsid w:val="00997493"/>
    <w:rsid w:val="009A32CB"/>
    <w:rsid w:val="009A387E"/>
    <w:rsid w:val="009A49F2"/>
    <w:rsid w:val="009A607C"/>
    <w:rsid w:val="009B13BD"/>
    <w:rsid w:val="009B5D5B"/>
    <w:rsid w:val="009C58FA"/>
    <w:rsid w:val="009C62E5"/>
    <w:rsid w:val="009C6A20"/>
    <w:rsid w:val="009F37B7"/>
    <w:rsid w:val="00A03843"/>
    <w:rsid w:val="00A10F02"/>
    <w:rsid w:val="00A118B2"/>
    <w:rsid w:val="00A12F66"/>
    <w:rsid w:val="00A13F26"/>
    <w:rsid w:val="00A152A7"/>
    <w:rsid w:val="00A164B4"/>
    <w:rsid w:val="00A237F3"/>
    <w:rsid w:val="00A26956"/>
    <w:rsid w:val="00A27236"/>
    <w:rsid w:val="00A27486"/>
    <w:rsid w:val="00A320E5"/>
    <w:rsid w:val="00A3291A"/>
    <w:rsid w:val="00A53724"/>
    <w:rsid w:val="00A56066"/>
    <w:rsid w:val="00A6181A"/>
    <w:rsid w:val="00A70488"/>
    <w:rsid w:val="00A73129"/>
    <w:rsid w:val="00A82346"/>
    <w:rsid w:val="00A8325E"/>
    <w:rsid w:val="00A92BA1"/>
    <w:rsid w:val="00A97A55"/>
    <w:rsid w:val="00AA3F8F"/>
    <w:rsid w:val="00AA4152"/>
    <w:rsid w:val="00AB491D"/>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34302"/>
    <w:rsid w:val="00B36F7B"/>
    <w:rsid w:val="00B542C2"/>
    <w:rsid w:val="00B614B0"/>
    <w:rsid w:val="00B67159"/>
    <w:rsid w:val="00B67621"/>
    <w:rsid w:val="00B7173C"/>
    <w:rsid w:val="00B74D87"/>
    <w:rsid w:val="00B91717"/>
    <w:rsid w:val="00B93086"/>
    <w:rsid w:val="00B95521"/>
    <w:rsid w:val="00BA19ED"/>
    <w:rsid w:val="00BA3D55"/>
    <w:rsid w:val="00BA4B8D"/>
    <w:rsid w:val="00BA5A67"/>
    <w:rsid w:val="00BA730A"/>
    <w:rsid w:val="00BB05ED"/>
    <w:rsid w:val="00BB5ADE"/>
    <w:rsid w:val="00BB7FD4"/>
    <w:rsid w:val="00BC0F7D"/>
    <w:rsid w:val="00BD10E6"/>
    <w:rsid w:val="00BD3BA1"/>
    <w:rsid w:val="00BD7D31"/>
    <w:rsid w:val="00BE3255"/>
    <w:rsid w:val="00BF128E"/>
    <w:rsid w:val="00BF31F9"/>
    <w:rsid w:val="00C01422"/>
    <w:rsid w:val="00C04997"/>
    <w:rsid w:val="00C074DD"/>
    <w:rsid w:val="00C117CB"/>
    <w:rsid w:val="00C12A78"/>
    <w:rsid w:val="00C1496A"/>
    <w:rsid w:val="00C20322"/>
    <w:rsid w:val="00C24CA7"/>
    <w:rsid w:val="00C2520F"/>
    <w:rsid w:val="00C272AB"/>
    <w:rsid w:val="00C32968"/>
    <w:rsid w:val="00C33079"/>
    <w:rsid w:val="00C45231"/>
    <w:rsid w:val="00C6076A"/>
    <w:rsid w:val="00C6302F"/>
    <w:rsid w:val="00C65DC3"/>
    <w:rsid w:val="00C670F8"/>
    <w:rsid w:val="00C72833"/>
    <w:rsid w:val="00C80F1D"/>
    <w:rsid w:val="00C81D4A"/>
    <w:rsid w:val="00C83FFC"/>
    <w:rsid w:val="00C93823"/>
    <w:rsid w:val="00C93F40"/>
    <w:rsid w:val="00CA3D0C"/>
    <w:rsid w:val="00CA4416"/>
    <w:rsid w:val="00CB4458"/>
    <w:rsid w:val="00CB4485"/>
    <w:rsid w:val="00CB6EEB"/>
    <w:rsid w:val="00CC1551"/>
    <w:rsid w:val="00CD34DA"/>
    <w:rsid w:val="00CD47F6"/>
    <w:rsid w:val="00CD4FEA"/>
    <w:rsid w:val="00CD54E5"/>
    <w:rsid w:val="00CD7004"/>
    <w:rsid w:val="00CF1F25"/>
    <w:rsid w:val="00CF20B5"/>
    <w:rsid w:val="00D07FED"/>
    <w:rsid w:val="00D243A9"/>
    <w:rsid w:val="00D25B8B"/>
    <w:rsid w:val="00D35F52"/>
    <w:rsid w:val="00D40D2D"/>
    <w:rsid w:val="00D50DDA"/>
    <w:rsid w:val="00D547BA"/>
    <w:rsid w:val="00D57972"/>
    <w:rsid w:val="00D60A3C"/>
    <w:rsid w:val="00D60FCD"/>
    <w:rsid w:val="00D675A9"/>
    <w:rsid w:val="00D738D6"/>
    <w:rsid w:val="00D73A51"/>
    <w:rsid w:val="00D74BFE"/>
    <w:rsid w:val="00D755EB"/>
    <w:rsid w:val="00D76048"/>
    <w:rsid w:val="00D87E00"/>
    <w:rsid w:val="00D9134D"/>
    <w:rsid w:val="00D9348B"/>
    <w:rsid w:val="00DA7A03"/>
    <w:rsid w:val="00DB07DE"/>
    <w:rsid w:val="00DB1818"/>
    <w:rsid w:val="00DB2073"/>
    <w:rsid w:val="00DB3A40"/>
    <w:rsid w:val="00DC309B"/>
    <w:rsid w:val="00DC4DA2"/>
    <w:rsid w:val="00DD0B3D"/>
    <w:rsid w:val="00DD2806"/>
    <w:rsid w:val="00DD4C17"/>
    <w:rsid w:val="00DD6847"/>
    <w:rsid w:val="00DD6DD6"/>
    <w:rsid w:val="00DD73B7"/>
    <w:rsid w:val="00DD74A5"/>
    <w:rsid w:val="00DD7EC3"/>
    <w:rsid w:val="00DE5AF8"/>
    <w:rsid w:val="00DF2B1F"/>
    <w:rsid w:val="00DF62CD"/>
    <w:rsid w:val="00DF68ED"/>
    <w:rsid w:val="00E00FA8"/>
    <w:rsid w:val="00E125E1"/>
    <w:rsid w:val="00E16509"/>
    <w:rsid w:val="00E26553"/>
    <w:rsid w:val="00E370E8"/>
    <w:rsid w:val="00E40AFB"/>
    <w:rsid w:val="00E436FF"/>
    <w:rsid w:val="00E44116"/>
    <w:rsid w:val="00E44582"/>
    <w:rsid w:val="00E56F56"/>
    <w:rsid w:val="00E5759A"/>
    <w:rsid w:val="00E6747D"/>
    <w:rsid w:val="00E7710C"/>
    <w:rsid w:val="00E77645"/>
    <w:rsid w:val="00E91C11"/>
    <w:rsid w:val="00EA10FD"/>
    <w:rsid w:val="00EA15B0"/>
    <w:rsid w:val="00EA4638"/>
    <w:rsid w:val="00EA5EA7"/>
    <w:rsid w:val="00EB0018"/>
    <w:rsid w:val="00EC0263"/>
    <w:rsid w:val="00EC4A25"/>
    <w:rsid w:val="00EC66D2"/>
    <w:rsid w:val="00EE2EBF"/>
    <w:rsid w:val="00EF073A"/>
    <w:rsid w:val="00EF1A2E"/>
    <w:rsid w:val="00F025A2"/>
    <w:rsid w:val="00F04712"/>
    <w:rsid w:val="00F06036"/>
    <w:rsid w:val="00F13360"/>
    <w:rsid w:val="00F13F07"/>
    <w:rsid w:val="00F22EC7"/>
    <w:rsid w:val="00F26EF8"/>
    <w:rsid w:val="00F325C8"/>
    <w:rsid w:val="00F409E9"/>
    <w:rsid w:val="00F4536B"/>
    <w:rsid w:val="00F45464"/>
    <w:rsid w:val="00F45B54"/>
    <w:rsid w:val="00F46B2B"/>
    <w:rsid w:val="00F55F0F"/>
    <w:rsid w:val="00F56154"/>
    <w:rsid w:val="00F653B8"/>
    <w:rsid w:val="00F70534"/>
    <w:rsid w:val="00F71BF5"/>
    <w:rsid w:val="00F75242"/>
    <w:rsid w:val="00F85935"/>
    <w:rsid w:val="00F8785F"/>
    <w:rsid w:val="00F9008D"/>
    <w:rsid w:val="00F924B4"/>
    <w:rsid w:val="00F93EDA"/>
    <w:rsid w:val="00F94CE2"/>
    <w:rsid w:val="00F95F31"/>
    <w:rsid w:val="00FA1266"/>
    <w:rsid w:val="00FA703F"/>
    <w:rsid w:val="00FB2A53"/>
    <w:rsid w:val="00FC1192"/>
    <w:rsid w:val="00FC5EF9"/>
    <w:rsid w:val="00FC6751"/>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9.emf"/><Relationship Id="rId39" Type="http://schemas.openxmlformats.org/officeDocument/2006/relationships/package" Target="embeddings/Microsoft_Visio_Drawing5.vsdx"/><Relationship Id="rId21" Type="http://schemas.openxmlformats.org/officeDocument/2006/relationships/package" Target="embeddings/Microsoft_Visio_Drawing.vs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20.em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2.vsdx"/><Relationship Id="rId11" Type="http://schemas.openxmlformats.org/officeDocument/2006/relationships/oleObject" Target="embeddings/Microsoft_Visio_2003-2010_Drawing.vsd"/><Relationship Id="rId24" Type="http://schemas.microsoft.com/office/2016/09/relationships/commentsIds" Target="commentsIds.xml"/><Relationship Id="rId32" Type="http://schemas.openxmlformats.org/officeDocument/2006/relationships/image" Target="media/image12.emf"/><Relationship Id="rId37" Type="http://schemas.openxmlformats.org/officeDocument/2006/relationships/package" Target="embeddings/Microsoft_Visio_Drawing4.vsdx"/><Relationship Id="rId40" Type="http://schemas.openxmlformats.org/officeDocument/2006/relationships/image" Target="media/image16.emf"/><Relationship Id="rId45" Type="http://schemas.openxmlformats.org/officeDocument/2006/relationships/package" Target="embeddings/Microsoft_Visio_Drawing8.vsdx"/><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oleObject" Target="embeddings/Microsoft_Visio_2003-2010_Drawing4.vsd"/><Relationship Id="rId31" Type="http://schemas.openxmlformats.org/officeDocument/2006/relationships/package" Target="embeddings/Microsoft_Visio_Drawing3.vsdx"/><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comments" Target="comments.xml"/><Relationship Id="rId27" Type="http://schemas.openxmlformats.org/officeDocument/2006/relationships/package" Target="embeddings/Microsoft_Visio_Drawing1.vsdx"/><Relationship Id="rId30" Type="http://schemas.openxmlformats.org/officeDocument/2006/relationships/image" Target="media/image11.emf"/><Relationship Id="rId35" Type="http://schemas.openxmlformats.org/officeDocument/2006/relationships/oleObject" Target="embeddings/Microsoft_Visio_2003-2010_Drawing6.vsd"/><Relationship Id="rId43" Type="http://schemas.openxmlformats.org/officeDocument/2006/relationships/package" Target="embeddings/Microsoft_Visio_Drawing7.vsdx"/><Relationship Id="rId48" Type="http://schemas.openxmlformats.org/officeDocument/2006/relationships/image" Target="media/image21.emf"/><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microsoft.com/office/2018/08/relationships/commentsExtensible" Target="commentsExtensible.xml"/><Relationship Id="rId33" Type="http://schemas.openxmlformats.org/officeDocument/2006/relationships/oleObject" Target="embeddings/Microsoft_Visio_2003-2010_Drawing5.vsd"/><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8.emf"/><Relationship Id="rId41" Type="http://schemas.openxmlformats.org/officeDocument/2006/relationships/package" Target="embeddings/Microsoft_Visio_Drawing6.vs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microsoft.com/office/2011/relationships/commentsExtended" Target="commentsExtended.xml"/><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Visio_2003-2010_Drawing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54</Pages>
  <Words>21253</Words>
  <Characters>133898</Characters>
  <Application>Microsoft Office Word</Application>
  <DocSecurity>0</DocSecurity>
  <Lines>1115</Lines>
  <Paragraphs>309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154842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Lenovo</cp:lastModifiedBy>
  <cp:revision>2</cp:revision>
  <cp:lastPrinted>2019-02-25T23:05:00Z</cp:lastPrinted>
  <dcterms:created xsi:type="dcterms:W3CDTF">2021-03-09T14:12:00Z</dcterms:created>
  <dcterms:modified xsi:type="dcterms:W3CDTF">2021-03-09T14:12:00Z</dcterms:modified>
</cp:coreProperties>
</file>