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EB0D275"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D720B" w:rsidRPr="00DD720B">
        <w:rPr>
          <w:rFonts w:ascii="Arial" w:hAnsi="Arial" w:cs="Arial"/>
          <w:b/>
          <w:bCs/>
          <w:sz w:val="24"/>
          <w:szCs w:val="24"/>
        </w:rPr>
        <w:t>S2-250</w:t>
      </w:r>
      <w:r w:rsidR="00E879F8">
        <w:rPr>
          <w:rFonts w:ascii="Arial" w:hAnsi="Arial" w:cs="Arial"/>
          <w:b/>
          <w:bCs/>
          <w:sz w:val="24"/>
          <w:szCs w:val="24"/>
        </w:rPr>
        <w:t>8023</w:t>
      </w:r>
      <w:r w:rsidR="00070324">
        <w:rPr>
          <w:rFonts w:ascii="Arial" w:hAnsi="Arial" w:cs="Arial"/>
          <w:b/>
          <w:bCs/>
          <w:sz w:val="24"/>
          <w:szCs w:val="24"/>
        </w:rPr>
        <w:t xml:space="preserve">   </w:t>
      </w:r>
    </w:p>
    <w:p w14:paraId="09465D17" w14:textId="5A4B1068"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74D27A7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8374D">
        <w:rPr>
          <w:rFonts w:ascii="Arial" w:hAnsi="Arial" w:cs="Arial"/>
          <w:b/>
        </w:rPr>
        <w:t>NTT DOCOMO</w:t>
      </w:r>
      <w:r w:rsidR="00451A19">
        <w:rPr>
          <w:rFonts w:ascii="Arial" w:hAnsi="Arial" w:cs="Arial"/>
          <w:b/>
        </w:rPr>
        <w:t xml:space="preserve"> (pen holder)</w:t>
      </w:r>
    </w:p>
    <w:p w14:paraId="74C363CA" w14:textId="29AFD8B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55398D">
        <w:rPr>
          <w:rFonts w:ascii="Arial" w:hAnsi="Arial" w:cs="Arial"/>
          <w:b/>
        </w:rPr>
        <w:t>General aspects</w:t>
      </w:r>
      <w:r w:rsidR="001E2A0E">
        <w:rPr>
          <w:rFonts w:ascii="Arial" w:hAnsi="Arial" w:cs="Arial"/>
          <w:b/>
        </w:rPr>
        <w:t xml:space="preserve">] </w:t>
      </w:r>
      <w:r w:rsidR="0037715D">
        <w:rPr>
          <w:rFonts w:ascii="Arial" w:hAnsi="Arial" w:cs="Arial"/>
          <w:b/>
        </w:rPr>
        <w:t xml:space="preserve">Summary of </w:t>
      </w:r>
      <w:r w:rsidR="0028374D">
        <w:rPr>
          <w:rFonts w:ascii="Arial" w:hAnsi="Arial" w:cs="Arial"/>
          <w:b/>
        </w:rPr>
        <w:t>Architectural Assumptions</w:t>
      </w:r>
    </w:p>
    <w:p w14:paraId="06D82237" w14:textId="6F98271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022B506A"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B65520">
        <w:rPr>
          <w:rFonts w:ascii="Arial" w:hAnsi="Arial" w:cs="Arial"/>
          <w:b/>
          <w:bCs/>
        </w:rPr>
        <w:t>0</w:t>
      </w:r>
    </w:p>
    <w:p w14:paraId="5B722301" w14:textId="7B5993FA" w:rsidR="003835C7" w:rsidRPr="00F32D6F" w:rsidRDefault="003835C7" w:rsidP="003835C7">
      <w:pPr>
        <w:ind w:left="2127" w:hanging="2127"/>
        <w:rPr>
          <w:rFonts w:ascii="Arial" w:hAnsi="Arial" w:cs="Arial"/>
          <w:b/>
        </w:rPr>
      </w:pPr>
      <w:r w:rsidRPr="00F32D6F">
        <w:rPr>
          <w:rFonts w:ascii="Arial" w:hAnsi="Arial" w:cs="Arial"/>
          <w:b/>
        </w:rPr>
        <w:t>W</w:t>
      </w:r>
      <w:r w:rsidR="00851D3F">
        <w:rPr>
          <w:rFonts w:ascii="Arial" w:hAnsi="Arial" w:cs="Arial"/>
          <w:b/>
        </w:rPr>
        <w:t>o</w:t>
      </w:r>
      <w:r w:rsidRPr="00F32D6F">
        <w:rPr>
          <w:rFonts w:ascii="Arial" w:hAnsi="Arial" w:cs="Arial"/>
          <w:b/>
        </w:rPr>
        <w:t>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EEEA046" w:rsidR="003835C7"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summarizes all contributions</w:t>
      </w:r>
      <w:r w:rsidR="000230E7">
        <w:rPr>
          <w:rFonts w:ascii="Arial" w:hAnsi="Arial" w:cs="Arial"/>
          <w:i/>
        </w:rPr>
        <w:t xml:space="preserve"> on Architectural Assumptions</w:t>
      </w:r>
      <w:r w:rsidR="0037715D">
        <w:rPr>
          <w:rFonts w:ascii="Arial" w:hAnsi="Arial" w:cs="Arial"/>
          <w:i/>
        </w:rPr>
        <w:t xml:space="preserve"> </w:t>
      </w:r>
    </w:p>
    <w:p w14:paraId="2394F48C" w14:textId="7EE48AD1" w:rsidR="008C75FB" w:rsidRPr="00F32D6F" w:rsidRDefault="00070324" w:rsidP="003835C7">
      <w:pPr>
        <w:rPr>
          <w:rFonts w:ascii="Arial" w:hAnsi="Arial" w:cs="Arial"/>
          <w:i/>
          <w:lang w:eastAsia="zh-CN"/>
        </w:rPr>
      </w:pPr>
      <w:r>
        <w:rPr>
          <w:rFonts w:ascii="Arial" w:hAnsi="Arial" w:cs="Arial"/>
          <w:i/>
          <w:lang w:eastAsia="zh-CN"/>
        </w:rPr>
        <w:t xml:space="preserve">  </w:t>
      </w:r>
    </w:p>
    <w:p w14:paraId="268F7263" w14:textId="73900CDF" w:rsidR="001E5605" w:rsidRDefault="003835C7" w:rsidP="00CE01D1">
      <w:pPr>
        <w:pStyle w:val="Heading1"/>
        <w:rPr>
          <w:lang w:eastAsia="zh-CN"/>
        </w:rPr>
      </w:pPr>
      <w:r w:rsidRPr="00E96F69">
        <w:rPr>
          <w:rFonts w:cs="Arial"/>
          <w:sz w:val="32"/>
          <w:szCs w:val="18"/>
        </w:rPr>
        <w:t xml:space="preserve">1. </w:t>
      </w:r>
      <w:r w:rsidR="00CE01D1">
        <w:rPr>
          <w:rFonts w:cs="Arial"/>
          <w:sz w:val="32"/>
          <w:szCs w:val="18"/>
        </w:rPr>
        <w:t>Contributions considered</w:t>
      </w:r>
    </w:p>
    <w:p w14:paraId="358A272A" w14:textId="29929BA2" w:rsidR="008B54C4" w:rsidRDefault="00070324" w:rsidP="001D0057">
      <w:pPr>
        <w:rPr>
          <w:lang w:eastAsia="zh-CN"/>
        </w:rPr>
      </w:pPr>
      <w:r>
        <w:rPr>
          <w:lang w:eastAsia="zh-CN"/>
        </w:rPr>
        <w:t xml:space="preserve">     </w:t>
      </w:r>
    </w:p>
    <w:tbl>
      <w:tblPr>
        <w:tblW w:w="10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39"/>
        <w:gridCol w:w="5923"/>
        <w:gridCol w:w="2962"/>
      </w:tblGrid>
      <w:tr w:rsidR="003C5CCD" w:rsidRPr="007E503E" w14:paraId="778BCB14" w14:textId="77777777" w:rsidTr="00210527">
        <w:tc>
          <w:tcPr>
            <w:tcW w:w="16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EA956E" w14:textId="11284C88" w:rsidR="003C5CCD" w:rsidRPr="006D0BC1" w:rsidRDefault="003C5CCD" w:rsidP="003C5CCD">
            <w:pPr>
              <w:rPr>
                <w:rFonts w:eastAsia="Times New Roman" w:cs="Arial"/>
                <w:b/>
                <w:bCs/>
                <w:sz w:val="16"/>
                <w:szCs w:val="16"/>
              </w:rPr>
            </w:pPr>
            <w:r w:rsidRPr="008C14F4">
              <w:rPr>
                <w:rFonts w:eastAsia="Times New Roman" w:cs="Arial"/>
                <w:b/>
                <w:bCs/>
                <w:sz w:val="16"/>
                <w:szCs w:val="16"/>
              </w:rPr>
              <w:t>TDoc</w:t>
            </w:r>
            <w:r w:rsidR="001B265C">
              <w:rPr>
                <w:rFonts w:eastAsia="Times New Roman" w:cs="Arial"/>
                <w:b/>
                <w:bCs/>
                <w:sz w:val="16"/>
                <w:szCs w:val="16"/>
              </w:rPr>
              <w:t xml:space="preserve">  </w:t>
            </w:r>
          </w:p>
        </w:tc>
        <w:tc>
          <w:tcPr>
            <w:tcW w:w="59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737801" w14:textId="7B6E1859" w:rsidR="003C5CCD" w:rsidRPr="007E503E" w:rsidRDefault="003C5CCD" w:rsidP="003C5CCD">
            <w:pPr>
              <w:rPr>
                <w:rFonts w:eastAsia="Times New Roman" w:cs="Arial"/>
                <w:color w:val="000000"/>
                <w:sz w:val="16"/>
                <w:szCs w:val="16"/>
              </w:rPr>
            </w:pPr>
            <w:r w:rsidRPr="008C14F4">
              <w:rPr>
                <w:rFonts w:eastAsia="Times New Roman" w:cs="Arial"/>
                <w:b/>
                <w:bCs/>
                <w:color w:val="000000"/>
                <w:sz w:val="16"/>
                <w:szCs w:val="16"/>
              </w:rPr>
              <w:t>Title</w:t>
            </w:r>
          </w:p>
        </w:tc>
        <w:tc>
          <w:tcPr>
            <w:tcW w:w="2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CF6613" w14:textId="49A91461" w:rsidR="003C5CCD" w:rsidRPr="007E503E" w:rsidRDefault="003C5CCD" w:rsidP="003C5CCD">
            <w:pPr>
              <w:rPr>
                <w:rFonts w:eastAsia="Times New Roman" w:cs="Arial"/>
                <w:color w:val="000000"/>
                <w:sz w:val="16"/>
                <w:szCs w:val="16"/>
              </w:rPr>
            </w:pPr>
            <w:r w:rsidRPr="008C14F4">
              <w:rPr>
                <w:rFonts w:eastAsia="Times New Roman" w:cs="Arial"/>
                <w:b/>
                <w:bCs/>
                <w:color w:val="000000"/>
                <w:sz w:val="16"/>
                <w:szCs w:val="16"/>
              </w:rPr>
              <w:t>Sources</w:t>
            </w:r>
          </w:p>
        </w:tc>
      </w:tr>
      <w:tr w:rsidR="003C5CCD" w:rsidRPr="007E503E" w14:paraId="612D9D0B"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1D74BF3" w14:textId="3474D401" w:rsidR="003C5CCD" w:rsidRPr="007E503E" w:rsidRDefault="003C5CCD" w:rsidP="003C5CCD">
            <w:pPr>
              <w:rPr>
                <w:rFonts w:eastAsia="Times New Roman" w:cs="Arial"/>
                <w:sz w:val="16"/>
                <w:szCs w:val="16"/>
              </w:rPr>
            </w:pPr>
            <w:bookmarkStart w:id="0" w:name="S2-2506391"/>
            <w:r w:rsidRPr="006D0BC1">
              <w:rPr>
                <w:rFonts w:eastAsia="Times New Roman" w:cs="Arial"/>
                <w:b/>
                <w:bCs/>
                <w:sz w:val="16"/>
                <w:szCs w:val="16"/>
              </w:rPr>
              <w:t>S2-2506391</w:t>
            </w:r>
            <w:bookmarkEnd w:id="0"/>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4A9592CE"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for 6G</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672DC00D"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OPPO</w:t>
            </w:r>
          </w:p>
        </w:tc>
      </w:tr>
      <w:tr w:rsidR="003C5CCD" w:rsidRPr="007E503E" w14:paraId="3A85C04D"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75139E2" w14:textId="77938180" w:rsidR="003C5CCD" w:rsidRPr="007E503E" w:rsidRDefault="003C5CCD" w:rsidP="003C5CCD">
            <w:pPr>
              <w:rPr>
                <w:rFonts w:eastAsia="Times New Roman" w:cs="Arial"/>
                <w:sz w:val="16"/>
                <w:szCs w:val="16"/>
              </w:rPr>
            </w:pPr>
            <w:r w:rsidRPr="006D0BC1">
              <w:rPr>
                <w:rFonts w:eastAsia="Times New Roman" w:cs="Arial"/>
                <w:b/>
                <w:bCs/>
                <w:sz w:val="16"/>
                <w:szCs w:val="16"/>
              </w:rPr>
              <w:t>S2-2506635</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198255BD"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Architectural Assumptions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381FE44A"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vivo</w:t>
            </w:r>
          </w:p>
        </w:tc>
      </w:tr>
      <w:tr w:rsidR="003C5CCD" w:rsidRPr="007E503E" w14:paraId="1F846CFE"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3E52F95" w14:textId="4512F198" w:rsidR="003C5CCD" w:rsidRPr="007E503E" w:rsidRDefault="003C5CCD" w:rsidP="003C5CCD">
            <w:pPr>
              <w:rPr>
                <w:rFonts w:eastAsia="Times New Roman" w:cs="Arial"/>
                <w:sz w:val="16"/>
                <w:szCs w:val="16"/>
              </w:rPr>
            </w:pPr>
            <w:r w:rsidRPr="006D0BC1">
              <w:rPr>
                <w:rFonts w:eastAsia="Times New Roman" w:cs="Arial"/>
                <w:b/>
                <w:bCs/>
                <w:sz w:val="16"/>
                <w:szCs w:val="16"/>
              </w:rPr>
              <w:t>S2-2506774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46D784CB"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 Architecture assumption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550E4546"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ZTE</w:t>
            </w:r>
          </w:p>
        </w:tc>
      </w:tr>
      <w:tr w:rsidR="003C5CCD" w:rsidRPr="007E503E" w14:paraId="74559438"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1D946B2A" w14:textId="45965F6F" w:rsidR="003C5CCD" w:rsidRPr="007E503E" w:rsidRDefault="003C5CCD" w:rsidP="003C5CCD">
            <w:pPr>
              <w:rPr>
                <w:rFonts w:eastAsia="Times New Roman" w:cs="Arial"/>
                <w:sz w:val="16"/>
                <w:szCs w:val="16"/>
              </w:rPr>
            </w:pPr>
            <w:bookmarkStart w:id="1" w:name="S2-2506842"/>
            <w:r w:rsidRPr="006D0BC1">
              <w:rPr>
                <w:rFonts w:eastAsia="Times New Roman" w:cs="Arial"/>
                <w:b/>
                <w:bCs/>
                <w:sz w:val="16"/>
                <w:szCs w:val="16"/>
              </w:rPr>
              <w:t>S2-2506842</w:t>
            </w:r>
            <w:bookmarkEnd w:id="1"/>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7C939FFC"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[Arch. Assumptions] Architecture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66D90B7"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Samsung</w:t>
            </w:r>
          </w:p>
        </w:tc>
      </w:tr>
      <w:tr w:rsidR="003C5CCD" w:rsidRPr="007E503E" w14:paraId="746E6C18"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E7C8879" w14:textId="5E730AC6" w:rsidR="003C5CCD" w:rsidRPr="007E503E" w:rsidRDefault="003C5CCD" w:rsidP="003C5CCD">
            <w:pPr>
              <w:rPr>
                <w:rFonts w:eastAsia="Times New Roman" w:cs="Arial"/>
                <w:sz w:val="16"/>
                <w:szCs w:val="16"/>
              </w:rPr>
            </w:pPr>
            <w:r w:rsidRPr="006D0BC1">
              <w:rPr>
                <w:rFonts w:eastAsia="Times New Roman" w:cs="Arial"/>
                <w:b/>
                <w:bCs/>
                <w:sz w:val="16"/>
                <w:szCs w:val="16"/>
              </w:rPr>
              <w:t>S2-2506929</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0421A5F3"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requiremnts for 6G architecture</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19E800AB"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Ericsson, T-Mobile USA</w:t>
            </w:r>
          </w:p>
        </w:tc>
      </w:tr>
      <w:tr w:rsidR="003C5CCD" w:rsidRPr="007E503E" w14:paraId="69B564B7"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C446752" w14:textId="1809469A" w:rsidR="003C5CCD" w:rsidRPr="007E503E" w:rsidRDefault="00F845C1" w:rsidP="003C5CCD">
            <w:pPr>
              <w:rPr>
                <w:rFonts w:eastAsia="Times New Roman" w:cs="Arial"/>
                <w:sz w:val="16"/>
                <w:szCs w:val="16"/>
              </w:rPr>
            </w:pPr>
            <w:r w:rsidRPr="00F845C1">
              <w:rPr>
                <w:rFonts w:eastAsia="Times New Roman" w:cs="Arial"/>
                <w:b/>
                <w:bCs/>
                <w:sz w:val="16"/>
                <w:szCs w:val="16"/>
              </w:rPr>
              <w:t>S2-2507054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55CD7C42"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724CC10"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Nokia, AT&amp;T, Ericsson, T-Mobile US</w:t>
            </w:r>
          </w:p>
        </w:tc>
      </w:tr>
      <w:tr w:rsidR="003C5CCD" w:rsidRPr="007E503E" w14:paraId="1A95B57C"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DC4DAC3" w14:textId="5C09ADB8" w:rsidR="003C5CCD" w:rsidRPr="007E503E" w:rsidRDefault="003C5CCD" w:rsidP="003C5CCD">
            <w:pPr>
              <w:rPr>
                <w:rFonts w:eastAsia="Times New Roman" w:cs="Arial"/>
                <w:sz w:val="16"/>
                <w:szCs w:val="16"/>
              </w:rPr>
            </w:pPr>
            <w:r w:rsidRPr="006D0BC1">
              <w:rPr>
                <w:rFonts w:eastAsia="Times New Roman" w:cs="Arial"/>
                <w:b/>
                <w:bCs/>
                <w:sz w:val="16"/>
                <w:szCs w:val="16"/>
              </w:rPr>
              <w:t>S2-2507100</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30F7C5F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6G System Architectural Requirements and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2C7188B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CATT</w:t>
            </w:r>
          </w:p>
        </w:tc>
      </w:tr>
      <w:tr w:rsidR="003C5CCD" w:rsidRPr="007F71A6" w14:paraId="14BD8282"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E90465E" w14:textId="76A2C00D" w:rsidR="003C5CCD" w:rsidRPr="007E503E" w:rsidRDefault="003C5CCD" w:rsidP="003C5CCD">
            <w:pPr>
              <w:rPr>
                <w:rFonts w:eastAsia="Times New Roman" w:cs="Arial"/>
                <w:sz w:val="16"/>
                <w:szCs w:val="16"/>
              </w:rPr>
            </w:pPr>
            <w:r w:rsidRPr="006D0BC1">
              <w:rPr>
                <w:rFonts w:eastAsia="Times New Roman" w:cs="Arial"/>
                <w:b/>
                <w:bCs/>
                <w:sz w:val="16"/>
                <w:szCs w:val="16"/>
              </w:rPr>
              <w:t>S2-2507207</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3A019AA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Requirements on Energy Efficiency</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6A95ED4D" w14:textId="77777777" w:rsidR="003C5CCD" w:rsidRPr="007F71A6" w:rsidRDefault="003C5CCD" w:rsidP="003C5CCD">
            <w:pPr>
              <w:rPr>
                <w:rFonts w:eastAsia="Times New Roman" w:cs="Arial"/>
                <w:color w:val="000000"/>
                <w:sz w:val="16"/>
                <w:szCs w:val="16"/>
                <w:lang w:val="sv-SE"/>
              </w:rPr>
            </w:pPr>
            <w:r w:rsidRPr="007F71A6">
              <w:rPr>
                <w:rFonts w:eastAsia="Times New Roman" w:cs="Arial"/>
                <w:color w:val="000000"/>
                <w:sz w:val="16"/>
                <w:szCs w:val="16"/>
                <w:lang w:val="sv-SE"/>
              </w:rPr>
              <w:t>NTT DOCOMO, KPN N.V., AT&amp;T, Deutsche Telekom</w:t>
            </w:r>
          </w:p>
        </w:tc>
      </w:tr>
      <w:tr w:rsidR="003C5CCD" w:rsidRPr="007E503E" w14:paraId="07A6F0A1"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FD88BE0" w14:textId="329A9C4C" w:rsidR="003C5CCD" w:rsidRPr="007E503E" w:rsidRDefault="003C5CCD" w:rsidP="003C5CCD">
            <w:pPr>
              <w:rPr>
                <w:rFonts w:eastAsia="Times New Roman" w:cs="Arial"/>
                <w:sz w:val="16"/>
                <w:szCs w:val="16"/>
              </w:rPr>
            </w:pPr>
            <w:bookmarkStart w:id="2" w:name="S2-2507416"/>
            <w:r w:rsidRPr="006D0BC1">
              <w:rPr>
                <w:rFonts w:eastAsia="Times New Roman" w:cs="Arial"/>
                <w:b/>
                <w:bCs/>
                <w:sz w:val="16"/>
                <w:szCs w:val="16"/>
              </w:rPr>
              <w:t>S2-2507416</w:t>
            </w:r>
            <w:bookmarkEnd w:id="2"/>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5C2D1E75"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Voice for 6G - Key Issues and Architectural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9F6444C"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T-Mobile USA Inc.</w:t>
            </w:r>
          </w:p>
        </w:tc>
      </w:tr>
      <w:tr w:rsidR="003B0963" w:rsidRPr="007E503E" w14:paraId="649D5891"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23D3744" w14:textId="6C81936C" w:rsidR="003B0963" w:rsidRPr="005526CB" w:rsidRDefault="00A47B88" w:rsidP="003B0963">
            <w:pPr>
              <w:rPr>
                <w:rFonts w:eastAsia="Times New Roman" w:cs="Arial"/>
                <w:b/>
                <w:bCs/>
                <w:sz w:val="16"/>
                <w:szCs w:val="16"/>
              </w:rPr>
            </w:pPr>
            <w:r w:rsidRPr="005526CB">
              <w:rPr>
                <w:rFonts w:eastAsia="Times New Roman" w:cs="Arial"/>
                <w:b/>
                <w:bCs/>
                <w:sz w:val="16"/>
                <w:szCs w:val="16"/>
              </w:rPr>
              <w:t>S2-2506994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617E1859" w14:textId="77680F11" w:rsidR="003B0963" w:rsidRPr="005526CB" w:rsidRDefault="003B0963" w:rsidP="003B0963">
            <w:pPr>
              <w:rPr>
                <w:rFonts w:eastAsia="Times New Roman"/>
                <w:color w:val="000000"/>
                <w:sz w:val="16"/>
                <w:szCs w:val="16"/>
              </w:rPr>
            </w:pPr>
            <w:r w:rsidRPr="005526CB">
              <w:rPr>
                <w:rFonts w:eastAsia="Times New Roman"/>
                <w:color w:val="000000"/>
                <w:sz w:val="16"/>
                <w:szCs w:val="16"/>
              </w:rPr>
              <w:t>23.801-01: [WT#2, Interworking and Migration] Inter-System interworking and migration consideration</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3D78F6B5" w14:textId="6E17072B" w:rsidR="003B0963" w:rsidRPr="005526CB" w:rsidRDefault="003B0963" w:rsidP="003B0963">
            <w:pPr>
              <w:rPr>
                <w:rFonts w:eastAsia="Times New Roman"/>
                <w:color w:val="000000"/>
                <w:sz w:val="16"/>
                <w:szCs w:val="16"/>
              </w:rPr>
            </w:pPr>
            <w:r w:rsidRPr="005526CB">
              <w:rPr>
                <w:rFonts w:eastAsia="Times New Roman"/>
                <w:color w:val="000000"/>
                <w:sz w:val="16"/>
                <w:szCs w:val="16"/>
              </w:rPr>
              <w:t>Huawei, HiSilicon</w:t>
            </w:r>
          </w:p>
        </w:tc>
      </w:tr>
    </w:tbl>
    <w:p w14:paraId="686DB045" w14:textId="77777777" w:rsidR="008B54C4" w:rsidRDefault="008B54C4" w:rsidP="001D0057">
      <w:pPr>
        <w:rPr>
          <w:lang w:eastAsia="zh-CN"/>
        </w:rPr>
      </w:pPr>
    </w:p>
    <w:p w14:paraId="04F1431F" w14:textId="77777777" w:rsidR="00B443AA" w:rsidRPr="00B443AA" w:rsidRDefault="00B443AA" w:rsidP="00B443AA">
      <w:pPr>
        <w:rPr>
          <w:lang w:val="en-US"/>
        </w:rPr>
      </w:pPr>
      <w:bookmarkStart w:id="3" w:name="_Hlk87257355"/>
    </w:p>
    <w:p w14:paraId="787DE657" w14:textId="4DCAC10C" w:rsidR="00C65856"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 ****</w:t>
      </w:r>
      <w:bookmarkEnd w:id="3"/>
    </w:p>
    <w:p w14:paraId="3F8997F5" w14:textId="77777777" w:rsidR="00572137" w:rsidRDefault="00572137" w:rsidP="00EC5EA4">
      <w:pPr>
        <w:jc w:val="center"/>
        <w:rPr>
          <w:rFonts w:ascii="Arial" w:hAnsi="Arial" w:cs="Arial"/>
          <w:color w:val="FF0000"/>
          <w:sz w:val="36"/>
          <w:szCs w:val="36"/>
        </w:rPr>
      </w:pPr>
    </w:p>
    <w:p w14:paraId="7E6AB8D5" w14:textId="77777777" w:rsidR="00572137" w:rsidRPr="00CF4930" w:rsidRDefault="00572137" w:rsidP="00572137">
      <w:pPr>
        <w:pStyle w:val="Heading2"/>
      </w:pPr>
      <w:bookmarkStart w:id="4" w:name="_Toc129708871"/>
      <w:bookmarkStart w:id="5" w:name="_Toc204948581"/>
      <w:bookmarkStart w:id="6" w:name="_Toc204948708"/>
      <w:r w:rsidRPr="00CF4930">
        <w:t>3.1</w:t>
      </w:r>
      <w:r w:rsidRPr="00CF4930">
        <w:tab/>
        <w:t>Terms</w:t>
      </w:r>
      <w:bookmarkEnd w:id="4"/>
      <w:bookmarkEnd w:id="5"/>
      <w:bookmarkEnd w:id="6"/>
    </w:p>
    <w:p w14:paraId="5F41BC89" w14:textId="77777777" w:rsidR="00572137" w:rsidRPr="00CF4930" w:rsidRDefault="00572137" w:rsidP="00572137">
      <w:r w:rsidRPr="00CF4930">
        <w:t>For the purposes of the present document, the terms given in TR 21.905 [1] and the following apply. A term defined in the present document takes precedence over the definition of the same term, if any, in TR 21.905 [1].</w:t>
      </w:r>
    </w:p>
    <w:p w14:paraId="77EAC907" w14:textId="77777777" w:rsidR="00572137" w:rsidRPr="00CF4930" w:rsidRDefault="00572137" w:rsidP="00572137">
      <w:pPr>
        <w:pStyle w:val="Guidance"/>
      </w:pPr>
      <w:r w:rsidRPr="00CF4930">
        <w:t>Definition format (Normal)</w:t>
      </w:r>
    </w:p>
    <w:p w14:paraId="052F1C04" w14:textId="77777777" w:rsidR="00572137" w:rsidRPr="00CF4930" w:rsidRDefault="00572137" w:rsidP="00572137">
      <w:pPr>
        <w:pStyle w:val="Guidance"/>
      </w:pPr>
      <w:r w:rsidRPr="00CF4930">
        <w:rPr>
          <w:b/>
        </w:rPr>
        <w:t>&lt;defined term&gt;:</w:t>
      </w:r>
      <w:r w:rsidRPr="00CF4930">
        <w:t xml:space="preserve"> &lt;definition&gt;.</w:t>
      </w:r>
    </w:p>
    <w:p w14:paraId="0DDBFB5D" w14:textId="77777777" w:rsidR="00F56D1B" w:rsidRDefault="00233006" w:rsidP="00233006">
      <w:pPr>
        <w:rPr>
          <w:ins w:id="7" w:author="NTT DOCOMO2" w:date="2025-08-28T13:55:00Z" w16du:dateUtc="2025-08-28T10:55:00Z"/>
          <w:bCs/>
          <w:lang w:val="en-US"/>
        </w:rPr>
      </w:pPr>
      <w:ins w:id="8" w:author="NTT DOCOMO" w:date="2025-08-27T14:18:00Z" w16du:dateUtc="2025-08-27T11:18:00Z">
        <w:del w:id="9" w:author="NTT DOCOMO2" w:date="2025-08-28T13:55:00Z" w16du:dateUtc="2025-08-28T10:55:00Z">
          <w:r w:rsidRPr="00233006" w:rsidDel="00F56D1B">
            <w:rPr>
              <w:b/>
              <w:lang w:val="en-US"/>
            </w:rPr>
            <w:delText>6G-AN:</w:delText>
          </w:r>
          <w:r w:rsidDel="00F56D1B">
            <w:rPr>
              <w:b/>
              <w:lang w:val="en-US"/>
            </w:rPr>
            <w:delText xml:space="preserve"> </w:delText>
          </w:r>
          <w:r w:rsidRPr="00233006" w:rsidDel="00F56D1B">
            <w:rPr>
              <w:bCs/>
              <w:lang w:val="en-US"/>
            </w:rPr>
            <w:delText>An access network comprising a 6G RAN and/or non-3GPP AN connecting to a Core Network for 6G System.</w:delText>
          </w:r>
        </w:del>
      </w:ins>
    </w:p>
    <w:p w14:paraId="2E8297F1" w14:textId="4F1D5911" w:rsidR="00580F17" w:rsidRDefault="00D74601" w:rsidP="00D74601">
      <w:pPr>
        <w:rPr>
          <w:ins w:id="10" w:author="NTT DOCOMO2" w:date="2025-08-28T12:23:00Z" w16du:dateUtc="2025-08-28T09:23:00Z"/>
        </w:rPr>
      </w:pPr>
      <w:ins w:id="11" w:author="Mutikainen, Jari" w:date="2025-08-26T11:27:00Z" w16du:dateUtc="2025-08-26T08:27:00Z">
        <w:del w:id="12" w:author="NTT DOCOMO2" w:date="2025-08-28T15:11:00Z" w16du:dateUtc="2025-08-28T12:11:00Z">
          <w:r w:rsidRPr="00580F17" w:rsidDel="000735AD">
            <w:rPr>
              <w:b/>
            </w:rPr>
            <w:delText>6GC</w:delText>
          </w:r>
        </w:del>
      </w:ins>
      <w:ins w:id="13" w:author="NTT DOCOMO2" w:date="2025-08-28T15:11:00Z" w16du:dateUtc="2025-08-28T12:11:00Z">
        <w:r w:rsidR="000735AD">
          <w:rPr>
            <w:b/>
          </w:rPr>
          <w:t>Core Network (CN)</w:t>
        </w:r>
      </w:ins>
      <w:ins w:id="14" w:author="Mutikainen, Jari" w:date="2025-08-26T11:27:00Z" w16du:dateUtc="2025-08-26T08:27:00Z">
        <w:r w:rsidRPr="00580F17">
          <w:rPr>
            <w:b/>
          </w:rPr>
          <w:t>:</w:t>
        </w:r>
        <w:r w:rsidRPr="00580F17">
          <w:t xml:space="preserve"> </w:t>
        </w:r>
        <w:r w:rsidRPr="00580F17">
          <w:rPr>
            <w:iCs/>
          </w:rPr>
          <w:t>I</w:t>
        </w:r>
        <w:r w:rsidRPr="00580F17">
          <w:t xml:space="preserve">n </w:t>
        </w:r>
        <w:del w:id="15" w:author="NTT DOCOMO" w:date="2025-08-27T09:27:00Z" w16du:dateUtc="2025-08-27T06:27:00Z">
          <w:r w:rsidRPr="00580F17" w:rsidDel="00580F17">
            <w:delText xml:space="preserve">the context of </w:delText>
          </w:r>
        </w:del>
        <w:r w:rsidRPr="00580F17">
          <w:t xml:space="preserve">this study, </w:t>
        </w:r>
        <w:del w:id="16" w:author="NTT DOCOMO2" w:date="2025-08-28T15:14:00Z" w16du:dateUtc="2025-08-28T12:14:00Z">
          <w:r w:rsidRPr="00580F17" w:rsidDel="00084561">
            <w:delText xml:space="preserve">the </w:delText>
          </w:r>
        </w:del>
        <w:del w:id="17" w:author="NTT DOCOMO2" w:date="2025-08-28T15:11:00Z" w16du:dateUtc="2025-08-28T12:11:00Z">
          <w:r w:rsidRPr="00580F17" w:rsidDel="00393262">
            <w:delText>6GC</w:delText>
          </w:r>
        </w:del>
        <w:del w:id="18" w:author="NTT DOCOMO2" w:date="2025-08-28T15:14:00Z" w16du:dateUtc="2025-08-28T12:14:00Z">
          <w:r w:rsidRPr="00580F17" w:rsidDel="00084561">
            <w:delText xml:space="preserve"> is</w:delText>
          </w:r>
        </w:del>
      </w:ins>
      <w:ins w:id="19" w:author="NTT DOCOMO2" w:date="2025-08-28T15:14:00Z" w16du:dateUtc="2025-08-28T12:14:00Z">
        <w:r w:rsidR="00084561">
          <w:t>it refers to</w:t>
        </w:r>
      </w:ins>
      <w:ins w:id="20" w:author="Mutikainen, Jari" w:date="2025-08-26T11:27:00Z" w16du:dateUtc="2025-08-26T08:27:00Z">
        <w:r w:rsidRPr="00580F17">
          <w:t xml:space="preserve"> the Core Network </w:t>
        </w:r>
        <w:del w:id="21" w:author="NTT DOCOMO2" w:date="2025-08-28T15:11:00Z" w16du:dateUtc="2025-08-28T12:11:00Z">
          <w:r w:rsidRPr="00580F17" w:rsidDel="00393262">
            <w:delText>of</w:delText>
          </w:r>
        </w:del>
      </w:ins>
      <w:ins w:id="22" w:author="NTT DOCOMO2" w:date="2025-08-28T15:11:00Z" w16du:dateUtc="2025-08-28T12:11:00Z">
        <w:r w:rsidR="00393262">
          <w:t>for</w:t>
        </w:r>
      </w:ins>
      <w:ins w:id="23" w:author="Mutikainen, Jari" w:date="2025-08-26T11:27:00Z" w16du:dateUtc="2025-08-26T08:27:00Z">
        <w:r w:rsidRPr="00580F17">
          <w:t xml:space="preserve"> the 6G System.</w:t>
        </w:r>
      </w:ins>
      <w:ins w:id="24" w:author="NTT DOCOMO" w:date="2025-08-27T09:30:00Z" w16du:dateUtc="2025-08-27T06:30:00Z">
        <w:r w:rsidR="00580F17">
          <w:t xml:space="preserve"> </w:t>
        </w:r>
      </w:ins>
    </w:p>
    <w:p w14:paraId="277F394F" w14:textId="77777777" w:rsidR="00551BC7" w:rsidRDefault="00551BC7" w:rsidP="00D74601">
      <w:pPr>
        <w:rPr>
          <w:ins w:id="25" w:author="NTT DOCOMO2" w:date="2025-08-28T12:23:00Z" w16du:dateUtc="2025-08-28T09:23:00Z"/>
        </w:rPr>
      </w:pPr>
    </w:p>
    <w:p w14:paraId="79E709AB" w14:textId="6DB8FF47" w:rsidR="00D74601" w:rsidDel="00516519" w:rsidRDefault="00580F17" w:rsidP="0032113A">
      <w:pPr>
        <w:pStyle w:val="NO"/>
        <w:rPr>
          <w:ins w:id="26" w:author="NTT DOCOMO" w:date="2025-08-28T12:06:00Z" w16du:dateUtc="2025-08-28T09:06:00Z"/>
          <w:del w:id="27" w:author="NTT DOCOMO2" w:date="2025-08-28T15:12:00Z" w16du:dateUtc="2025-08-28T12:12:00Z"/>
        </w:rPr>
      </w:pPr>
      <w:ins w:id="28" w:author="NTT DOCOMO" w:date="2025-08-27T09:30:00Z" w16du:dateUtc="2025-08-27T06:30:00Z">
        <w:del w:id="29" w:author="NTT DOCOMO2" w:date="2025-08-28T15:12:00Z" w16du:dateUtc="2025-08-28T12:12:00Z">
          <w:r w:rsidDel="00516519">
            <w:lastRenderedPageBreak/>
            <w:delText xml:space="preserve">NOTE: </w:delText>
          </w:r>
        </w:del>
      </w:ins>
      <w:ins w:id="30" w:author="NTT DOCOMO" w:date="2025-08-27T09:32:00Z" w16du:dateUtc="2025-08-27T06:32:00Z">
        <w:del w:id="31" w:author="NTT DOCOMO2" w:date="2025-08-28T15:12:00Z" w16du:dateUtc="2025-08-28T12:12:00Z">
          <w:r w:rsidR="00E71E49" w:rsidDel="00516519">
            <w:delText>W</w:delText>
          </w:r>
        </w:del>
      </w:ins>
      <w:ins w:id="32" w:author="NTT DOCOMO" w:date="2025-08-27T09:30:00Z" w16du:dateUtc="2025-08-27T06:30:00Z">
        <w:del w:id="33" w:author="NTT DOCOMO2" w:date="2025-08-28T15:12:00Z" w16du:dateUtc="2025-08-28T12:12:00Z">
          <w:r w:rsidDel="00516519">
            <w:delText xml:space="preserve">hether 6GC </w:delText>
          </w:r>
        </w:del>
      </w:ins>
      <w:ins w:id="34" w:author="NTT DOCOMO" w:date="2025-08-27T09:31:00Z" w16du:dateUtc="2025-08-27T06:31:00Z">
        <w:del w:id="35" w:author="NTT DOCOMO2" w:date="2025-08-28T15:12:00Z" w16du:dateUtc="2025-08-28T12:12:00Z">
          <w:r w:rsidDel="00516519">
            <w:delText xml:space="preserve">can be considered as </w:delText>
          </w:r>
        </w:del>
      </w:ins>
      <w:ins w:id="36" w:author="NTT DOCOMO" w:date="2025-08-27T09:30:00Z" w16du:dateUtc="2025-08-27T06:30:00Z">
        <w:del w:id="37" w:author="NTT DOCOMO2" w:date="2025-08-28T15:12:00Z" w16du:dateUtc="2025-08-28T12:12:00Z">
          <w:r w:rsidDel="00516519">
            <w:delText>evolution of 5GC or as a ne</w:delText>
          </w:r>
        </w:del>
      </w:ins>
      <w:ins w:id="38" w:author="NTT DOCOMO" w:date="2025-08-27T09:31:00Z" w16du:dateUtc="2025-08-27T06:31:00Z">
        <w:del w:id="39" w:author="NTT DOCOMO2" w:date="2025-08-28T15:12:00Z" w16du:dateUtc="2025-08-28T12:12:00Z">
          <w:r w:rsidDel="00516519">
            <w:delText>w Core Network will be determined during the study.</w:delText>
          </w:r>
        </w:del>
      </w:ins>
    </w:p>
    <w:p w14:paraId="0412724D" w14:textId="218E69B1" w:rsidR="00A16F91" w:rsidRDefault="00A16F91" w:rsidP="0032113A">
      <w:pPr>
        <w:pStyle w:val="NO"/>
        <w:rPr>
          <w:ins w:id="40" w:author="NTT DOCOMO" w:date="2025-08-27T09:29:00Z" w16du:dateUtc="2025-08-27T06:29:00Z"/>
        </w:rPr>
      </w:pPr>
    </w:p>
    <w:p w14:paraId="5936676F" w14:textId="3A54A0FC" w:rsidR="009122BF" w:rsidRPr="00580F17" w:rsidRDefault="009122BF" w:rsidP="009122BF">
      <w:pPr>
        <w:rPr>
          <w:ins w:id="41" w:author="NTT DOCOMO" w:date="2025-08-27T09:32:00Z" w16du:dateUtc="2025-08-27T06:32:00Z"/>
          <w:lang w:val="en-FI"/>
        </w:rPr>
      </w:pPr>
      <w:ins w:id="42" w:author="NTT DOCOMO" w:date="2025-08-27T09:32:00Z" w16du:dateUtc="2025-08-27T06:32:00Z">
        <w:r w:rsidRPr="009122BF">
          <w:rPr>
            <w:b/>
            <w:bCs/>
            <w:lang w:val="en-FI"/>
          </w:rPr>
          <w:t>6G RAN</w:t>
        </w:r>
      </w:ins>
      <w:ins w:id="43" w:author="NTT DOCOMO" w:date="2025-08-27T09:33:00Z" w16du:dateUtc="2025-08-27T06:33:00Z">
        <w:r>
          <w:rPr>
            <w:lang w:val="en-FI"/>
          </w:rPr>
          <w:t>: I</w:t>
        </w:r>
      </w:ins>
      <w:ins w:id="44" w:author="NTT DOCOMO" w:date="2025-08-27T09:32:00Z" w16du:dateUtc="2025-08-27T06:32:00Z">
        <w:r w:rsidRPr="00580F17">
          <w:rPr>
            <w:lang w:val="en-FI"/>
          </w:rPr>
          <w:t xml:space="preserve">n this </w:t>
        </w:r>
      </w:ins>
      <w:ins w:id="45" w:author="NTT DOCOMO" w:date="2025-08-27T09:33:00Z" w16du:dateUtc="2025-08-27T06:33:00Z">
        <w:r>
          <w:rPr>
            <w:lang w:val="en-FI"/>
          </w:rPr>
          <w:t>study</w:t>
        </w:r>
      </w:ins>
      <w:ins w:id="46" w:author="NTT DOCOMO" w:date="2025-08-27T09:32:00Z" w16du:dateUtc="2025-08-27T06:32:00Z">
        <w:r w:rsidRPr="00580F17">
          <w:rPr>
            <w:lang w:val="en-FI"/>
          </w:rPr>
          <w:t xml:space="preserve">, it refers to the </w:t>
        </w:r>
      </w:ins>
      <w:ins w:id="47" w:author="NTT DOCOMO" w:date="2025-08-27T10:01:00Z" w16du:dateUtc="2025-08-27T07:01:00Z">
        <w:r w:rsidR="00432E56">
          <w:rPr>
            <w:lang w:val="en-FI"/>
          </w:rPr>
          <w:t>radio access network</w:t>
        </w:r>
      </w:ins>
      <w:ins w:id="48" w:author="NTT DOCOMO" w:date="2025-08-27T09:39:00Z" w16du:dateUtc="2025-08-27T06:39:00Z">
        <w:r w:rsidR="00B576C0">
          <w:rPr>
            <w:lang w:val="en-FI"/>
          </w:rPr>
          <w:t xml:space="preserve"> </w:t>
        </w:r>
      </w:ins>
      <w:ins w:id="49" w:author="NTT DOCOMO" w:date="2025-08-27T09:41:00Z" w16du:dateUtc="2025-08-27T06:41:00Z">
        <w:r w:rsidR="00B576C0">
          <w:rPr>
            <w:lang w:val="en-FI"/>
          </w:rPr>
          <w:t>for</w:t>
        </w:r>
      </w:ins>
      <w:ins w:id="50" w:author="NTT DOCOMO" w:date="2025-08-27T09:39:00Z" w16du:dateUtc="2025-08-27T06:39:00Z">
        <w:r w:rsidR="00B576C0">
          <w:rPr>
            <w:lang w:val="en-FI"/>
          </w:rPr>
          <w:t xml:space="preserve"> </w:t>
        </w:r>
      </w:ins>
      <w:ins w:id="51" w:author="NTT DOCOMO" w:date="2025-08-27T09:41:00Z" w16du:dateUtc="2025-08-27T06:41:00Z">
        <w:r w:rsidR="00B576C0">
          <w:rPr>
            <w:lang w:val="en-FI"/>
          </w:rPr>
          <w:t xml:space="preserve">6G </w:t>
        </w:r>
      </w:ins>
      <w:ins w:id="52" w:author="NTT DOCOMO2" w:date="2025-08-28T15:00:00Z" w16du:dateUtc="2025-08-28T12:00:00Z">
        <w:r w:rsidR="00120C72">
          <w:rPr>
            <w:lang w:val="en-FI"/>
          </w:rPr>
          <w:t>r</w:t>
        </w:r>
      </w:ins>
      <w:ins w:id="53" w:author="NTT DOCOMO" w:date="2025-08-27T09:32:00Z" w16du:dateUtc="2025-08-27T06:32:00Z">
        <w:r w:rsidRPr="00580F17">
          <w:rPr>
            <w:lang w:val="en-FI"/>
          </w:rPr>
          <w:t xml:space="preserve">adio access </w:t>
        </w:r>
      </w:ins>
      <w:ins w:id="54" w:author="NTT DOCOMO" w:date="2025-08-27T09:39:00Z" w16du:dateUtc="2025-08-27T06:39:00Z">
        <w:r w:rsidR="00B576C0">
          <w:rPr>
            <w:lang w:val="en-FI"/>
          </w:rPr>
          <w:t>technology</w:t>
        </w:r>
      </w:ins>
      <w:ins w:id="55" w:author="NTT DOCOMO" w:date="2025-08-27T09:32:00Z" w16du:dateUtc="2025-08-27T06:32:00Z">
        <w:r w:rsidRPr="00580F17">
          <w:rPr>
            <w:lang w:val="en-FI"/>
          </w:rPr>
          <w:t xml:space="preserve"> </w:t>
        </w:r>
      </w:ins>
      <w:ins w:id="56" w:author="NTT DOCOMO" w:date="2025-08-27T09:34:00Z" w16du:dateUtc="2025-08-27T06:34:00Z">
        <w:r>
          <w:rPr>
            <w:lang w:val="en-FI"/>
          </w:rPr>
          <w:t xml:space="preserve">(6GR) </w:t>
        </w:r>
      </w:ins>
      <w:ins w:id="57" w:author="NTT DOCOMO" w:date="2025-08-27T09:32:00Z" w16du:dateUtc="2025-08-27T06:32:00Z">
        <w:r w:rsidRPr="00580F17">
          <w:rPr>
            <w:lang w:val="en-FI"/>
          </w:rPr>
          <w:t xml:space="preserve">being studied by 3GPP RAN </w:t>
        </w:r>
      </w:ins>
      <w:ins w:id="58" w:author="NTT DOCOMO" w:date="2025-08-27T09:34:00Z" w16du:dateUtc="2025-08-27T06:34:00Z">
        <w:r>
          <w:rPr>
            <w:lang w:val="en-FI"/>
          </w:rPr>
          <w:t xml:space="preserve">WGs </w:t>
        </w:r>
        <w:del w:id="59" w:author="NTT DOCOMO2" w:date="2025-08-28T15:15:00Z" w16du:dateUtc="2025-08-28T12:15:00Z">
          <w:r w:rsidDel="00992D27">
            <w:rPr>
              <w:lang w:val="en-FI"/>
            </w:rPr>
            <w:delText xml:space="preserve"> </w:delText>
          </w:r>
        </w:del>
        <w:r>
          <w:rPr>
            <w:lang w:val="en-FI"/>
          </w:rPr>
          <w:t>[ref: RP</w:t>
        </w:r>
      </w:ins>
      <w:ins w:id="60" w:author="NTT DOCOMO" w:date="2025-08-27T09:35:00Z" w16du:dateUtc="2025-08-27T06:35:00Z">
        <w:r>
          <w:rPr>
            <w:lang w:val="en-FI"/>
          </w:rPr>
          <w:t>-251881</w:t>
        </w:r>
      </w:ins>
      <w:ins w:id="61" w:author="NTT DOCOMO" w:date="2025-08-27T09:34:00Z" w16du:dateUtc="2025-08-27T06:34:00Z">
        <w:r>
          <w:rPr>
            <w:lang w:val="en-FI"/>
          </w:rPr>
          <w:t>]</w:t>
        </w:r>
      </w:ins>
      <w:ins w:id="62" w:author="NTT DOCOMO" w:date="2025-08-27T09:35:00Z" w16du:dateUtc="2025-08-27T06:35:00Z">
        <w:r>
          <w:rPr>
            <w:lang w:val="en-FI"/>
          </w:rPr>
          <w:t>.</w:t>
        </w:r>
      </w:ins>
    </w:p>
    <w:p w14:paraId="0F249BCC" w14:textId="61430F47" w:rsidR="00580F17" w:rsidRDefault="00580F17" w:rsidP="00D74601">
      <w:pPr>
        <w:rPr>
          <w:ins w:id="63" w:author="NTT DOCOMO" w:date="2025-08-27T14:13:00Z" w16du:dateUtc="2025-08-27T11:13:00Z"/>
          <w:lang w:val="en-FI"/>
        </w:rPr>
      </w:pPr>
      <w:ins w:id="64" w:author="NTT DOCOMO" w:date="2025-08-27T09:29:00Z" w16du:dateUtc="2025-08-27T06:29:00Z">
        <w:r w:rsidRPr="00580F17">
          <w:rPr>
            <w:b/>
            <w:bCs/>
            <w:lang w:val="en-FI"/>
          </w:rPr>
          <w:t>6G System</w:t>
        </w:r>
      </w:ins>
      <w:ins w:id="65" w:author="NTT DOCOMO2" w:date="2025-08-28T15:10:00Z" w16du:dateUtc="2025-08-28T12:10:00Z">
        <w:r w:rsidR="009F04F6">
          <w:rPr>
            <w:b/>
            <w:bCs/>
            <w:lang w:val="en-FI"/>
          </w:rPr>
          <w:t xml:space="preserve"> (6GS)</w:t>
        </w:r>
      </w:ins>
      <w:ins w:id="66" w:author="NTT DOCOMO" w:date="2025-08-27T09:35:00Z" w16du:dateUtc="2025-08-27T06:35:00Z">
        <w:r w:rsidR="00F017C2">
          <w:rPr>
            <w:lang w:val="en-FI"/>
          </w:rPr>
          <w:t xml:space="preserve">: </w:t>
        </w:r>
      </w:ins>
      <w:ins w:id="67" w:author="NTT DOCOMO" w:date="2025-08-27T09:29:00Z" w16du:dateUtc="2025-08-27T06:29:00Z">
        <w:r w:rsidRPr="00580F17">
          <w:rPr>
            <w:lang w:val="en-FI"/>
          </w:rPr>
          <w:t xml:space="preserve">3GPP System consisting of 6G </w:t>
        </w:r>
      </w:ins>
      <w:ins w:id="68" w:author="NTT DOCOMO2" w:date="2025-08-28T14:06:00Z" w16du:dateUtc="2025-08-28T11:06:00Z">
        <w:r w:rsidR="004239A4">
          <w:rPr>
            <w:lang w:val="en-FI"/>
          </w:rPr>
          <w:t>RAN</w:t>
        </w:r>
      </w:ins>
      <w:ins w:id="69" w:author="NTT DOCOMO" w:date="2025-08-27T09:29:00Z" w16du:dateUtc="2025-08-27T06:29:00Z">
        <w:del w:id="70" w:author="NTT DOCOMO2" w:date="2025-08-28T14:06:00Z" w16du:dateUtc="2025-08-28T11:06:00Z">
          <w:r w:rsidRPr="00580F17" w:rsidDel="004239A4">
            <w:rPr>
              <w:lang w:val="en-FI"/>
            </w:rPr>
            <w:delText>A</w:delText>
          </w:r>
        </w:del>
      </w:ins>
      <w:ins w:id="71" w:author="NTT DOCOMO" w:date="2025-08-27T14:13:00Z" w16du:dateUtc="2025-08-27T11:13:00Z">
        <w:del w:id="72" w:author="NTT DOCOMO2" w:date="2025-08-28T14:06:00Z" w16du:dateUtc="2025-08-28T11:06:00Z">
          <w:r w:rsidR="00106A7A" w:rsidDel="004239A4">
            <w:rPr>
              <w:lang w:val="en-FI"/>
            </w:rPr>
            <w:delText xml:space="preserve">ccess </w:delText>
          </w:r>
        </w:del>
      </w:ins>
      <w:ins w:id="73" w:author="NTT DOCOMO" w:date="2025-08-27T09:29:00Z" w16du:dateUtc="2025-08-27T06:29:00Z">
        <w:del w:id="74" w:author="NTT DOCOMO2" w:date="2025-08-28T14:06:00Z" w16du:dateUtc="2025-08-28T11:06:00Z">
          <w:r w:rsidRPr="00580F17" w:rsidDel="004239A4">
            <w:rPr>
              <w:lang w:val="en-FI"/>
            </w:rPr>
            <w:delText>N</w:delText>
          </w:r>
        </w:del>
      </w:ins>
      <w:ins w:id="75" w:author="NTT DOCOMO" w:date="2025-08-27T14:13:00Z" w16du:dateUtc="2025-08-27T11:13:00Z">
        <w:del w:id="76" w:author="NTT DOCOMO2" w:date="2025-08-28T14:06:00Z" w16du:dateUtc="2025-08-28T11:06:00Z">
          <w:r w:rsidR="00106A7A" w:rsidDel="004239A4">
            <w:rPr>
              <w:lang w:val="en-FI"/>
            </w:rPr>
            <w:delText>etwork (</w:delText>
          </w:r>
        </w:del>
      </w:ins>
      <w:ins w:id="77" w:author="NTT DOCOMO" w:date="2025-08-27T14:14:00Z" w16du:dateUtc="2025-08-27T11:14:00Z">
        <w:del w:id="78" w:author="NTT DOCOMO2" w:date="2025-08-28T14:06:00Z" w16du:dateUtc="2025-08-28T11:06:00Z">
          <w:r w:rsidR="00106A7A" w:rsidDel="004239A4">
            <w:rPr>
              <w:lang w:val="en-FI"/>
            </w:rPr>
            <w:delText>AN</w:delText>
          </w:r>
        </w:del>
      </w:ins>
      <w:ins w:id="79" w:author="NTT DOCOMO" w:date="2025-08-27T14:13:00Z" w16du:dateUtc="2025-08-27T11:13:00Z">
        <w:del w:id="80" w:author="NTT DOCOMO2" w:date="2025-08-28T14:06:00Z" w16du:dateUtc="2025-08-28T11:06:00Z">
          <w:r w:rsidR="00106A7A" w:rsidDel="004239A4">
            <w:rPr>
              <w:lang w:val="en-FI"/>
            </w:rPr>
            <w:delText>)</w:delText>
          </w:r>
        </w:del>
      </w:ins>
      <w:ins w:id="81" w:author="NTT DOCOMO" w:date="2025-08-27T09:29:00Z" w16du:dateUtc="2025-08-27T06:29:00Z">
        <w:r w:rsidRPr="00580F17">
          <w:rPr>
            <w:lang w:val="en-FI"/>
          </w:rPr>
          <w:t xml:space="preserve">, </w:t>
        </w:r>
      </w:ins>
      <w:ins w:id="82" w:author="NTT DOCOMO2" w:date="2025-08-28T14:59:00Z" w16du:dateUtc="2025-08-28T11:59:00Z">
        <w:r w:rsidR="00120C72">
          <w:rPr>
            <w:lang w:val="en-FI"/>
          </w:rPr>
          <w:t xml:space="preserve">non-3GPP access, </w:t>
        </w:r>
      </w:ins>
      <w:ins w:id="83" w:author="NTT DOCOMO" w:date="2025-08-27T09:42:00Z" w16du:dateUtc="2025-08-27T06:42:00Z">
        <w:del w:id="84" w:author="NTT DOCOMO2" w:date="2025-08-29T11:43:00Z" w16du:dateUtc="2025-08-29T08:43:00Z">
          <w:r w:rsidR="00BE3174" w:rsidDel="00F31466">
            <w:rPr>
              <w:lang w:val="en-FI"/>
            </w:rPr>
            <w:delText>6GC</w:delText>
          </w:r>
        </w:del>
      </w:ins>
      <w:ins w:id="85" w:author="NTT DOCOMO2" w:date="2025-08-29T11:43:00Z" w16du:dateUtc="2025-08-29T08:43:00Z">
        <w:r w:rsidR="00F31466">
          <w:rPr>
            <w:lang w:val="en-FI"/>
          </w:rPr>
          <w:t>Core Network</w:t>
        </w:r>
      </w:ins>
      <w:ins w:id="86" w:author="NTT DOCOMO" w:date="2025-08-27T09:29:00Z" w16du:dateUtc="2025-08-27T06:29:00Z">
        <w:r w:rsidRPr="00580F17">
          <w:rPr>
            <w:lang w:val="en-FI"/>
          </w:rPr>
          <w:t xml:space="preserve"> and UE</w:t>
        </w:r>
        <w:r>
          <w:rPr>
            <w:lang w:val="en-FI"/>
          </w:rPr>
          <w:t>.</w:t>
        </w:r>
      </w:ins>
    </w:p>
    <w:p w14:paraId="6DB14B87" w14:textId="77777777" w:rsidR="00E07FDA" w:rsidRPr="00580F17" w:rsidRDefault="00E07FDA" w:rsidP="00572137">
      <w:pPr>
        <w:rPr>
          <w:lang w:val="en-FI"/>
        </w:rPr>
      </w:pPr>
    </w:p>
    <w:p w14:paraId="4C2617AC" w14:textId="7FF25487" w:rsidR="00E07FDA" w:rsidRDefault="00E07FDA" w:rsidP="00E07FD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Next </w:t>
      </w:r>
      <w:r w:rsidRPr="00053F6B">
        <w:rPr>
          <w:rFonts w:ascii="Arial" w:hAnsi="Arial" w:cs="Arial"/>
          <w:color w:val="FF0000"/>
          <w:sz w:val="36"/>
          <w:szCs w:val="36"/>
        </w:rPr>
        <w:t>Change</w:t>
      </w:r>
      <w:r>
        <w:rPr>
          <w:rFonts w:ascii="Arial" w:hAnsi="Arial" w:cs="Arial"/>
          <w:color w:val="FF0000"/>
          <w:sz w:val="36"/>
          <w:szCs w:val="36"/>
        </w:rPr>
        <w:t xml:space="preserve"> </w:t>
      </w:r>
      <w:r w:rsidRPr="02A8042F">
        <w:rPr>
          <w:rFonts w:ascii="Arial" w:hAnsi="Arial" w:cs="Arial"/>
          <w:color w:val="FF0000"/>
          <w:sz w:val="36"/>
          <w:szCs w:val="36"/>
        </w:rPr>
        <w:t>(all text new)</w:t>
      </w:r>
      <w:r w:rsidRPr="00053F6B">
        <w:rPr>
          <w:rFonts w:ascii="Arial" w:hAnsi="Arial" w:cs="Arial"/>
          <w:color w:val="FF0000"/>
          <w:sz w:val="36"/>
          <w:szCs w:val="36"/>
        </w:rPr>
        <w:t xml:space="preserve"> ****</w:t>
      </w:r>
    </w:p>
    <w:p w14:paraId="7733B918" w14:textId="77777777" w:rsidR="00572137" w:rsidRDefault="00572137" w:rsidP="00EC5EA4">
      <w:pPr>
        <w:jc w:val="center"/>
        <w:rPr>
          <w:rFonts w:ascii="Arial" w:hAnsi="Arial" w:cs="Arial"/>
          <w:color w:val="FF0000"/>
          <w:sz w:val="36"/>
          <w:szCs w:val="36"/>
        </w:rPr>
      </w:pPr>
    </w:p>
    <w:p w14:paraId="227F3586" w14:textId="77777777" w:rsidR="00877EC4" w:rsidRPr="00CF4930" w:rsidRDefault="00877EC4" w:rsidP="00877EC4">
      <w:pPr>
        <w:pStyle w:val="Heading2"/>
      </w:pPr>
      <w:bookmarkStart w:id="87" w:name="_Toc122508432"/>
      <w:bookmarkStart w:id="88" w:name="_Toc204948585"/>
      <w:bookmarkStart w:id="89" w:name="_Toc204948712"/>
      <w:bookmarkStart w:id="90" w:name="_Toc205541425"/>
      <w:r w:rsidRPr="00CF4930">
        <w:t>4.1</w:t>
      </w:r>
      <w:r w:rsidRPr="00CF4930">
        <w:tab/>
        <w:t xml:space="preserve">Architectural </w:t>
      </w:r>
      <w:bookmarkEnd w:id="87"/>
      <w:r w:rsidRPr="00CF4930">
        <w:t>Assumptions</w:t>
      </w:r>
      <w:bookmarkEnd w:id="88"/>
      <w:bookmarkEnd w:id="89"/>
      <w:bookmarkEnd w:id="90"/>
    </w:p>
    <w:p w14:paraId="05350AF5" w14:textId="77777777" w:rsidR="00877EC4" w:rsidRDefault="00877EC4" w:rsidP="00877EC4">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122F274E" w14:textId="5C9B76C8" w:rsidR="00A824EB" w:rsidRDefault="00A824EB" w:rsidP="00A824EB">
      <w:pPr>
        <w:rPr>
          <w:lang w:val="en-US" w:eastAsia="zh-CN"/>
        </w:rPr>
      </w:pPr>
      <w:r>
        <w:rPr>
          <w:lang w:val="en-US" w:eastAsia="zh-CN"/>
        </w:rPr>
        <w:t xml:space="preserve">The following </w:t>
      </w:r>
      <w:r w:rsidR="003B005C">
        <w:rPr>
          <w:lang w:val="en-US" w:eastAsia="zh-CN"/>
        </w:rPr>
        <w:t xml:space="preserve">is </w:t>
      </w:r>
      <w:r>
        <w:rPr>
          <w:lang w:val="en-US" w:eastAsia="zh-CN"/>
        </w:rPr>
        <w:t xml:space="preserve">assumed for 6GS </w:t>
      </w:r>
      <w:r w:rsidR="0020453D">
        <w:rPr>
          <w:lang w:val="en-US" w:eastAsia="zh-CN"/>
        </w:rPr>
        <w:t>architecture</w:t>
      </w:r>
      <w:r>
        <w:rPr>
          <w:lang w:val="en-US" w:eastAsia="zh-CN"/>
        </w:rPr>
        <w:t>:</w:t>
      </w:r>
    </w:p>
    <w:p w14:paraId="4389DA80" w14:textId="1E7C5470" w:rsidR="00BB0890" w:rsidRDefault="00BB0890" w:rsidP="00BB0890">
      <w:pPr>
        <w:pStyle w:val="B1"/>
        <w:rPr>
          <w:ins w:id="91" w:author="NTT DOCOMO" w:date="2025-08-27T09:22:00Z" w16du:dateUtc="2025-08-27T06:22:00Z"/>
          <w:rFonts w:eastAsia="Malgun Gothic"/>
          <w:lang w:eastAsia="ko-KR"/>
        </w:rPr>
      </w:pPr>
      <w:del w:id="92" w:author="NTT DOCOMO" w:date="2025-08-27T09:22:00Z" w16du:dateUtc="2025-08-27T06:22:00Z">
        <w:r w:rsidDel="00141402">
          <w:rPr>
            <w:lang w:eastAsia="zh-CN"/>
          </w:rPr>
          <w:delText xml:space="preserve">1. </w:delText>
        </w:r>
        <w:r w:rsidR="00A72102" w:rsidDel="00141402">
          <w:rPr>
            <w:lang w:eastAsia="zh-CN"/>
          </w:rPr>
          <w:tab/>
        </w:r>
        <w:r w:rsidDel="00141402">
          <w:rPr>
            <w:lang w:eastAsia="zh-CN"/>
          </w:rPr>
          <w:delText xml:space="preserve">6G System architecture should support one functional system behaviour for one feature and minimize the adoption of multiple options for the same functionality. </w:delText>
        </w:r>
      </w:del>
      <w:del w:id="93" w:author="NTT DOCOMO" w:date="2025-08-27T09:11:00Z" w16du:dateUtc="2025-08-27T06:11:00Z">
        <w:r w:rsidDel="00B74A54">
          <w:rPr>
            <w:rFonts w:eastAsia="Malgun Gothic"/>
            <w:lang w:eastAsia="ko-KR"/>
          </w:rPr>
          <w:delText>(Samsung, SA2 6G SID)</w:delText>
        </w:r>
      </w:del>
      <w:ins w:id="94" w:author="Mutikainen, Jari" w:date="2025-08-26T12:58:00Z" w16du:dateUtc="2025-08-26T09:58:00Z">
        <w:del w:id="95" w:author="NTT DOCOMO" w:date="2025-08-27T09:11:00Z" w16du:dateUtc="2025-08-27T06:11:00Z">
          <w:r w:rsidR="00341EC7" w:rsidDel="00B74A54">
            <w:rPr>
              <w:rFonts w:eastAsia="Malgun Gothic"/>
              <w:lang w:eastAsia="ko-KR"/>
            </w:rPr>
            <w:delText xml:space="preserve"> </w:delText>
          </w:r>
        </w:del>
      </w:ins>
    </w:p>
    <w:p w14:paraId="384AA989" w14:textId="44981A9B" w:rsidR="00141402" w:rsidDel="00AF68CD" w:rsidRDefault="00141402" w:rsidP="00BB0890">
      <w:pPr>
        <w:pStyle w:val="B1"/>
        <w:rPr>
          <w:del w:id="96" w:author="NTT DOCOMO2" w:date="2025-08-28T14:23:00Z" w16du:dateUtc="2025-08-28T11:23:00Z"/>
          <w:lang w:eastAsia="zh-CN"/>
        </w:rPr>
      </w:pPr>
      <w:ins w:id="97" w:author="NTT DOCOMO" w:date="2025-08-27T09:22:00Z" w16du:dateUtc="2025-08-27T06:22:00Z">
        <w:del w:id="98" w:author="NTT DOCOMO2" w:date="2025-08-28T14:23:00Z" w16du:dateUtc="2025-08-28T11:23:00Z">
          <w:r w:rsidDel="00AF68CD">
            <w:rPr>
              <w:lang w:eastAsia="zh-CN"/>
            </w:rPr>
            <w:delText>1.</w:delText>
          </w:r>
          <w:r w:rsidDel="00AF68CD">
            <w:rPr>
              <w:lang w:eastAsia="zh-CN"/>
            </w:rPr>
            <w:tab/>
          </w:r>
          <w:commentRangeStart w:id="99"/>
          <w:r w:rsidRPr="00141402" w:rsidDel="00AF68CD">
            <w:rPr>
              <w:lang w:eastAsia="zh-CN"/>
            </w:rPr>
            <w:delTex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delText>
          </w:r>
        </w:del>
      </w:ins>
      <w:commentRangeEnd w:id="99"/>
      <w:del w:id="100" w:author="NTT DOCOMO2" w:date="2025-08-28T14:23:00Z" w16du:dateUtc="2025-08-28T11:23:00Z">
        <w:r w:rsidR="00580F17" w:rsidDel="00AF68CD">
          <w:rPr>
            <w:rStyle w:val="CommentReference"/>
          </w:rPr>
          <w:commentReference w:id="99"/>
        </w:r>
      </w:del>
    </w:p>
    <w:p w14:paraId="40F731D4" w14:textId="706CA4D1" w:rsidR="001B3B2F" w:rsidRDefault="00BB0890" w:rsidP="00C63C14">
      <w:pPr>
        <w:pStyle w:val="B1"/>
        <w:rPr>
          <w:lang w:eastAsia="zh-CN"/>
        </w:rPr>
      </w:pPr>
      <w:r>
        <w:t>2</w:t>
      </w:r>
      <w:r w:rsidR="00C63C14">
        <w:t>.</w:t>
      </w:r>
      <w:r w:rsidR="00A824EB">
        <w:tab/>
        <w:t>The framework of SBA specified</w:t>
      </w:r>
      <w:ins w:id="101" w:author="NTT DOCOMO" w:date="2025-08-28T10:39:00Z" w16du:dateUtc="2025-08-28T07:39:00Z">
        <w:r w:rsidR="00B6518D">
          <w:t xml:space="preserve"> </w:t>
        </w:r>
      </w:ins>
      <w:del w:id="102" w:author="NTT DOCOMO" w:date="2025-08-27T09:09:00Z" w16du:dateUtc="2025-08-27T06:09:00Z">
        <w:r w:rsidR="00A824EB" w:rsidDel="001A7040">
          <w:delText xml:space="preserve"> </w:delText>
        </w:r>
      </w:del>
      <w:ins w:id="103" w:author="NTT DOCOMO" w:date="2025-08-27T09:10:00Z" w16du:dateUtc="2025-08-27T06:10:00Z">
        <w:r w:rsidR="001A7040">
          <w:t>for 5GC</w:t>
        </w:r>
      </w:ins>
      <w:del w:id="104" w:author="NTT DOCOMO" w:date="2025-08-27T09:09:00Z" w16du:dateUtc="2025-08-27T06:09:00Z">
        <w:r w:rsidR="00A824EB" w:rsidDel="001A7040">
          <w:delText>in clauses 7.1 and 7.2.1 in TS 23.501 [ref]</w:delText>
        </w:r>
      </w:del>
      <w:del w:id="105" w:author="NTT DOCOMO" w:date="2025-08-28T10:39:00Z" w16du:dateUtc="2025-08-28T07:39:00Z">
        <w:r w:rsidR="00A824EB" w:rsidDel="00B6518D">
          <w:delText>,</w:delText>
        </w:r>
      </w:del>
      <w:r w:rsidR="00A824EB">
        <w:t xml:space="preserve"> is assumed </w:t>
      </w:r>
      <w:r w:rsidR="001B3B2F">
        <w:t xml:space="preserve">as a </w:t>
      </w:r>
      <w:del w:id="106" w:author="Mutikainen, Jari" w:date="2025-08-25T15:30:00Z" w16du:dateUtc="2025-08-25T12:30:00Z">
        <w:r w:rsidR="001B3B2F" w:rsidDel="0015188C">
          <w:delText>baseline</w:delText>
        </w:r>
        <w:r w:rsidR="001B3B2F" w:rsidDel="0015188C">
          <w:rPr>
            <w:lang w:eastAsia="zh-CN"/>
          </w:rPr>
          <w:delText xml:space="preserve"> </w:delText>
        </w:r>
      </w:del>
      <w:ins w:id="107" w:author="Mutikainen, Jari" w:date="2025-08-25T15:30:00Z" w16du:dateUtc="2025-08-25T12:30:00Z">
        <w:r w:rsidR="0015188C">
          <w:t>starting point</w:t>
        </w:r>
        <w:r w:rsidR="0015188C">
          <w:rPr>
            <w:lang w:eastAsia="zh-CN"/>
          </w:rPr>
          <w:t xml:space="preserve"> </w:t>
        </w:r>
      </w:ins>
      <w:ins w:id="108" w:author="Mutikainen, Jari" w:date="2025-08-26T09:54:00Z" w16du:dateUtc="2025-08-26T06:54:00Z">
        <w:r w:rsidR="00A45EB8">
          <w:rPr>
            <w:lang w:eastAsia="zh-CN"/>
          </w:rPr>
          <w:t>for discussion</w:t>
        </w:r>
        <w:del w:id="109" w:author="NTT DOCOMO2" w:date="2025-08-28T15:16:00Z" w16du:dateUtc="2025-08-28T12:16:00Z">
          <w:r w:rsidR="00A45EB8" w:rsidDel="00163A97">
            <w:rPr>
              <w:lang w:eastAsia="zh-CN"/>
            </w:rPr>
            <w:delText xml:space="preserve"> </w:delText>
          </w:r>
        </w:del>
      </w:ins>
      <w:del w:id="110" w:author="NTT DOCOMO2" w:date="2025-08-28T15:16:00Z" w16du:dateUtc="2025-08-28T12:16:00Z">
        <w:r w:rsidR="001B3B2F" w:rsidDel="00163A97">
          <w:rPr>
            <w:lang w:eastAsia="zh-CN"/>
          </w:rPr>
          <w:delText>for Core network for 6G</w:delText>
        </w:r>
      </w:del>
      <w:del w:id="111" w:author="NTT DOCOMO" w:date="2025-08-27T14:20:00Z" w16du:dateUtc="2025-08-27T11:20:00Z">
        <w:r w:rsidR="001B3B2F" w:rsidDel="00E86A02">
          <w:rPr>
            <w:lang w:eastAsia="zh-CN"/>
          </w:rPr>
          <w:delText xml:space="preserve"> System</w:delText>
        </w:r>
      </w:del>
      <w:ins w:id="112" w:author="NTT DOCOMO" w:date="2025-08-27T14:20:00Z" w16du:dateUtc="2025-08-27T11:20:00Z">
        <w:del w:id="113" w:author="NTT DOCOMO2" w:date="2025-08-28T15:16:00Z" w16du:dateUtc="2025-08-28T12:16:00Z">
          <w:r w:rsidR="00E86A02" w:rsidDel="00163A97">
            <w:rPr>
              <w:lang w:eastAsia="zh-CN"/>
            </w:rPr>
            <w:delText>6GC</w:delText>
          </w:r>
        </w:del>
      </w:ins>
      <w:r w:rsidR="001B3B2F">
        <w:rPr>
          <w:lang w:eastAsia="zh-CN"/>
        </w:rPr>
        <w:t>.</w:t>
      </w:r>
      <w:r w:rsidR="00C05422">
        <w:rPr>
          <w:lang w:eastAsia="zh-CN"/>
        </w:rPr>
        <w:t xml:space="preserve"> </w:t>
      </w:r>
      <w:del w:id="114" w:author="NTT DOCOMO" w:date="2025-08-27T09:09:00Z" w16du:dateUtc="2025-08-27T06:09:00Z">
        <w:r w:rsidR="00101F13" w:rsidDel="00101F13">
          <w:rPr>
            <w:lang w:eastAsia="zh-CN"/>
          </w:rPr>
          <w:delText>(</w:delText>
        </w:r>
        <w:r w:rsidR="00D24687" w:rsidDel="00101F13">
          <w:rPr>
            <w:lang w:eastAsia="zh-CN"/>
          </w:rPr>
          <w:delText>Nokia et al</w:delText>
        </w:r>
        <w:r w:rsidR="00C05422" w:rsidDel="00101F13">
          <w:rPr>
            <w:lang w:eastAsia="zh-CN"/>
          </w:rPr>
          <w:delText>, Ericsson</w:delText>
        </w:r>
        <w:r w:rsidR="00E32CBF" w:rsidDel="00101F13">
          <w:rPr>
            <w:lang w:eastAsia="zh-CN"/>
          </w:rPr>
          <w:delText xml:space="preserve"> et al</w:delText>
        </w:r>
        <w:r w:rsidR="00C05422" w:rsidDel="00101F13">
          <w:rPr>
            <w:lang w:eastAsia="zh-CN"/>
          </w:rPr>
          <w:delText>)</w:delText>
        </w:r>
        <w:r w:rsidR="00664667" w:rsidDel="00101F13">
          <w:rPr>
            <w:lang w:eastAsia="zh-CN"/>
          </w:rPr>
          <w:delText xml:space="preserve"> </w:delText>
        </w:r>
      </w:del>
    </w:p>
    <w:p w14:paraId="03037BB7" w14:textId="4201001A" w:rsidR="00AA4A8C" w:rsidRDefault="001B3B2F" w:rsidP="00C63C14">
      <w:pPr>
        <w:pStyle w:val="NO"/>
        <w:rPr>
          <w:lang w:eastAsia="zh-CN"/>
        </w:rPr>
      </w:pPr>
      <w:r>
        <w:rPr>
          <w:lang w:eastAsia="zh-CN"/>
        </w:rPr>
        <w:tab/>
      </w:r>
      <w:del w:id="115" w:author="Mutikainen, Jari" w:date="2025-08-26T11:14:00Z" w16du:dateUtc="2025-08-26T08:14:00Z">
        <w:r w:rsidDel="00C004B0">
          <w:rPr>
            <w:lang w:eastAsia="zh-CN"/>
          </w:rPr>
          <w:delText>NOTE 1: Improvements to the SBI framework (e.g. procedure optimizations, enhancing the discovery/selection models supported) for 6G are not precluded.</w:delText>
        </w:r>
        <w:r w:rsidR="00C05422" w:rsidDel="00C004B0">
          <w:rPr>
            <w:lang w:eastAsia="zh-CN"/>
          </w:rPr>
          <w:delText xml:space="preserve"> (Nokia</w:delText>
        </w:r>
        <w:r w:rsidR="00D24687" w:rsidDel="00C004B0">
          <w:rPr>
            <w:lang w:eastAsia="zh-CN"/>
          </w:rPr>
          <w:delText xml:space="preserve"> et al</w:delText>
        </w:r>
        <w:r w:rsidR="00C05422" w:rsidDel="00C004B0">
          <w:rPr>
            <w:lang w:eastAsia="zh-CN"/>
          </w:rPr>
          <w:delText>)</w:delText>
        </w:r>
      </w:del>
    </w:p>
    <w:p w14:paraId="4BEBDB9B" w14:textId="501A2B0E" w:rsidR="00AA4A8C" w:rsidDel="0051411C" w:rsidRDefault="00BB0890" w:rsidP="00AA4A8C">
      <w:pPr>
        <w:ind w:left="567" w:hanging="283"/>
        <w:rPr>
          <w:del w:id="116" w:author="NTT DOCOMO" w:date="2025-08-27T09:07:00Z" w16du:dateUtc="2025-08-27T06:07:00Z"/>
          <w:shd w:val="clear" w:color="auto" w:fill="FFFFFF" w:themeFill="background1"/>
        </w:rPr>
      </w:pPr>
      <w:del w:id="117" w:author="NTT DOCOMO" w:date="2025-08-27T09:07:00Z" w16du:dateUtc="2025-08-27T06:07:00Z">
        <w:r w:rsidDel="0051411C">
          <w:rPr>
            <w:shd w:val="clear" w:color="auto" w:fill="FFFFFF" w:themeFill="background1"/>
          </w:rPr>
          <w:delText>3</w:delText>
        </w:r>
        <w:r w:rsidR="00C63C14" w:rsidDel="0051411C">
          <w:rPr>
            <w:shd w:val="clear" w:color="auto" w:fill="FFFFFF" w:themeFill="background1"/>
          </w:rPr>
          <w:delText>.</w:delText>
        </w:r>
        <w:r w:rsidR="00C63C14" w:rsidDel="0051411C">
          <w:rPr>
            <w:shd w:val="clear" w:color="auto" w:fill="FFFFFF" w:themeFill="background1"/>
          </w:rPr>
          <w:tab/>
        </w:r>
        <w:r w:rsidR="00AA4A8C" w:rsidDel="0051411C">
          <w:rPr>
            <w:shd w:val="clear" w:color="auto" w:fill="FFFFFF" w:themeFill="background1"/>
          </w:rPr>
          <w:delText>The 6GC</w:delText>
        </w:r>
      </w:del>
      <w:ins w:id="118" w:author="Mutikainen, Jari" w:date="2025-08-25T15:28:00Z" w16du:dateUtc="2025-08-25T12:28:00Z">
        <w:del w:id="119" w:author="NTT DOCOMO" w:date="2025-08-27T09:07:00Z" w16du:dateUtc="2025-08-27T06:07:00Z">
          <w:r w:rsidR="00C74194" w:rsidDel="0051411C">
            <w:rPr>
              <w:shd w:val="clear" w:color="auto" w:fill="FFFFFF" w:themeFill="background1"/>
            </w:rPr>
            <w:delText xml:space="preserve">ore Network for 6G </w:delText>
          </w:r>
        </w:del>
      </w:ins>
      <w:ins w:id="120" w:author="Mutikainen, Jari" w:date="2025-08-25T15:40:00Z" w16du:dateUtc="2025-08-25T12:40:00Z">
        <w:del w:id="121" w:author="NTT DOCOMO" w:date="2025-08-27T09:07:00Z" w16du:dateUtc="2025-08-27T06:07:00Z">
          <w:r w:rsidR="00D301DA" w:rsidDel="0051411C">
            <w:rPr>
              <w:shd w:val="clear" w:color="auto" w:fill="FFFFFF" w:themeFill="background1"/>
            </w:rPr>
            <w:delText>S</w:delText>
          </w:r>
        </w:del>
      </w:ins>
      <w:ins w:id="122" w:author="Mutikainen, Jari" w:date="2025-08-25T15:28:00Z" w16du:dateUtc="2025-08-25T12:28:00Z">
        <w:del w:id="123" w:author="NTT DOCOMO" w:date="2025-08-27T09:07:00Z" w16du:dateUtc="2025-08-27T06:07:00Z">
          <w:r w:rsidR="00C74194" w:rsidDel="0051411C">
            <w:rPr>
              <w:shd w:val="clear" w:color="auto" w:fill="FFFFFF" w:themeFill="background1"/>
            </w:rPr>
            <w:delText>ystem</w:delText>
          </w:r>
        </w:del>
      </w:ins>
      <w:del w:id="124" w:author="NTT DOCOMO" w:date="2025-08-27T09:07:00Z" w16du:dateUtc="2025-08-27T06:07:00Z">
        <w:r w:rsidR="00AA4A8C" w:rsidDel="0051411C">
          <w:rPr>
            <w:shd w:val="clear" w:color="auto" w:fill="FFFFFF" w:themeFill="background1"/>
          </w:rPr>
          <w:delText xml:space="preserve"> may reuse some 5GC NFs as basis with any </w:delText>
        </w:r>
        <w:r w:rsidR="003C19DD" w:rsidRPr="00363602" w:rsidDel="0051411C">
          <w:rPr>
            <w:shd w:val="clear" w:color="auto" w:fill="FFFFFF" w:themeFill="background1"/>
          </w:rPr>
          <w:delText>necessary</w:delText>
        </w:r>
        <w:r w:rsidR="003C19DD" w:rsidDel="0051411C">
          <w:rPr>
            <w:shd w:val="clear" w:color="auto" w:fill="FFFFFF" w:themeFill="background1"/>
          </w:rPr>
          <w:delText xml:space="preserve"> </w:delText>
        </w:r>
        <w:r w:rsidR="00AA4A8C" w:rsidDel="0051411C">
          <w:rPr>
            <w:shd w:val="clear" w:color="auto" w:fill="FFFFFF" w:themeFill="background1"/>
          </w:rPr>
          <w:delText>enhancement. Which 5GC NF</w:delText>
        </w:r>
      </w:del>
      <w:ins w:id="125" w:author="Mutikainen, Jari" w:date="2025-08-26T09:14:00Z" w16du:dateUtc="2025-08-26T06:14:00Z">
        <w:del w:id="126" w:author="NTT DOCOMO" w:date="2025-08-27T09:07:00Z" w16du:dateUtc="2025-08-27T06:07:00Z">
          <w:r w:rsidR="00721D64" w:rsidDel="0051411C">
            <w:rPr>
              <w:shd w:val="clear" w:color="auto" w:fill="FFFFFF" w:themeFill="background1"/>
            </w:rPr>
            <w:delText>s</w:delText>
          </w:r>
        </w:del>
      </w:ins>
      <w:del w:id="127" w:author="NTT DOCOMO" w:date="2025-08-27T09:07:00Z" w16du:dateUtc="2025-08-27T06:07:00Z">
        <w:r w:rsidR="00AA4A8C" w:rsidDel="0051411C">
          <w:rPr>
            <w:shd w:val="clear" w:color="auto" w:fill="FFFFFF" w:themeFill="background1"/>
          </w:rPr>
          <w:delText xml:space="preserve"> can be reused </w:delText>
        </w:r>
      </w:del>
      <w:ins w:id="128" w:author="Mutikainen, Jari" w:date="2025-08-26T09:14:00Z" w16du:dateUtc="2025-08-26T06:14:00Z">
        <w:del w:id="129" w:author="NTT DOCOMO" w:date="2025-08-27T09:07:00Z" w16du:dateUtc="2025-08-27T06:07:00Z">
          <w:r w:rsidR="00721D64" w:rsidDel="0051411C">
            <w:rPr>
              <w:shd w:val="clear" w:color="auto" w:fill="FFFFFF" w:themeFill="background1"/>
            </w:rPr>
            <w:delText xml:space="preserve">or need to be redesigned </w:delText>
          </w:r>
        </w:del>
      </w:ins>
      <w:del w:id="130" w:author="NTT DOCOMO" w:date="2025-08-27T09:07:00Z" w16du:dateUtc="2025-08-27T06:07:00Z">
        <w:r w:rsidR="00AA4A8C" w:rsidDel="0051411C">
          <w:rPr>
            <w:shd w:val="clear" w:color="auto" w:fill="FFFFFF" w:themeFill="background1"/>
          </w:rPr>
          <w:delText xml:space="preserve">will be identified during the study. </w:delText>
        </w:r>
        <w:r w:rsidR="00FE128C" w:rsidDel="0051411C">
          <w:rPr>
            <w:shd w:val="clear" w:color="auto" w:fill="FFFFFF" w:themeFill="background1"/>
          </w:rPr>
          <w:delText xml:space="preserve"> </w:delText>
        </w:r>
      </w:del>
    </w:p>
    <w:p w14:paraId="22065FA2" w14:textId="2F6306ED" w:rsidR="00114254" w:rsidRDefault="00000920" w:rsidP="00114254">
      <w:pPr>
        <w:ind w:left="567" w:hanging="283"/>
        <w:rPr>
          <w:ins w:id="131" w:author="NTT DOCOMO2" w:date="2025-08-28T14:24:00Z" w16du:dateUtc="2025-08-28T11:24:00Z"/>
          <w:lang w:eastAsia="zh-CN"/>
        </w:rPr>
      </w:pPr>
      <w:del w:id="132" w:author="NTT DOCOMO2" w:date="2025-08-28T14:31:00Z" w16du:dateUtc="2025-08-28T11:31:00Z">
        <w:r w:rsidDel="00AD71B7">
          <w:rPr>
            <w:lang w:eastAsia="zh-CN"/>
          </w:rPr>
          <w:delText>4</w:delText>
        </w:r>
        <w:r w:rsidR="00114254" w:rsidDel="00AD71B7">
          <w:rPr>
            <w:lang w:eastAsia="zh-CN"/>
          </w:rPr>
          <w:delText xml:space="preserve">. </w:delText>
        </w:r>
        <w:r w:rsidR="003E336E" w:rsidDel="00AD71B7">
          <w:rPr>
            <w:lang w:eastAsia="zh-CN"/>
          </w:rPr>
          <w:tab/>
        </w:r>
      </w:del>
      <w:ins w:id="133" w:author="NTT DOCOMO" w:date="2025-08-27T14:21:00Z" w16du:dateUtc="2025-08-27T11:21:00Z">
        <w:del w:id="134" w:author="NTT DOCOMO2" w:date="2025-08-28T14:29:00Z" w16du:dateUtc="2025-08-28T11:29:00Z">
          <w:r w:rsidR="00195B87" w:rsidDel="00416F4C">
            <w:rPr>
              <w:lang w:eastAsia="zh-CN"/>
            </w:rPr>
            <w:delText>In t</w:delText>
          </w:r>
        </w:del>
      </w:ins>
      <w:ins w:id="135" w:author="NTT DOCOMO" w:date="2025-08-27T09:45:00Z" w16du:dateUtc="2025-08-27T06:45:00Z">
        <w:del w:id="136" w:author="NTT DOCOMO2" w:date="2025-08-28T14:29:00Z" w16du:dateUtc="2025-08-28T11:29:00Z">
          <w:r w:rsidR="0046344B" w:rsidDel="00416F4C">
            <w:rPr>
              <w:lang w:eastAsia="zh-CN"/>
            </w:rPr>
            <w:delText>he scope of this study</w:delText>
          </w:r>
        </w:del>
      </w:ins>
      <w:ins w:id="137" w:author="NTT DOCOMO" w:date="2025-08-27T14:22:00Z" w16du:dateUtc="2025-08-27T11:22:00Z">
        <w:del w:id="138" w:author="NTT DOCOMO2" w:date="2025-08-28T14:29:00Z" w16du:dateUtc="2025-08-28T11:29:00Z">
          <w:r w:rsidR="00195B87" w:rsidDel="00416F4C">
            <w:rPr>
              <w:lang w:eastAsia="zh-CN"/>
            </w:rPr>
            <w:delText xml:space="preserve"> </w:delText>
          </w:r>
        </w:del>
      </w:ins>
      <w:del w:id="139" w:author="NTT DOCOMO2" w:date="2025-08-28T14:29:00Z" w16du:dateUtc="2025-08-28T11:29:00Z">
        <w:r w:rsidR="00114254" w:rsidDel="00416F4C">
          <w:rPr>
            <w:lang w:eastAsia="zh-CN"/>
          </w:rPr>
          <w:delText>6G RAN</w:delText>
        </w:r>
      </w:del>
      <w:ins w:id="140" w:author="NTT DOCOMO" w:date="2025-08-27T14:22:00Z" w16du:dateUtc="2025-08-27T11:22:00Z">
        <w:del w:id="141" w:author="NTT DOCOMO2" w:date="2025-08-28T14:29:00Z" w16du:dateUtc="2025-08-28T11:29:00Z">
          <w:r w:rsidR="00195B87" w:rsidDel="00416F4C">
            <w:rPr>
              <w:lang w:eastAsia="zh-CN"/>
            </w:rPr>
            <w:delText xml:space="preserve"> is only connected to </w:delText>
          </w:r>
        </w:del>
      </w:ins>
      <w:ins w:id="142" w:author="NTT DOCOMO" w:date="2025-08-27T14:24:00Z" w16du:dateUtc="2025-08-27T11:24:00Z">
        <w:del w:id="143" w:author="NTT DOCOMO2" w:date="2025-08-28T14:29:00Z" w16du:dateUtc="2025-08-28T11:29:00Z">
          <w:r w:rsidR="00440991" w:rsidDel="00416F4C">
            <w:rPr>
              <w:lang w:eastAsia="zh-CN"/>
            </w:rPr>
            <w:delText xml:space="preserve">one Core Network, </w:delText>
          </w:r>
        </w:del>
      </w:ins>
      <w:ins w:id="144" w:author="NTT DOCOMO" w:date="2025-08-27T14:25:00Z" w16du:dateUtc="2025-08-27T11:25:00Z">
        <w:del w:id="145" w:author="NTT DOCOMO2" w:date="2025-08-28T14:29:00Z" w16du:dateUtc="2025-08-28T11:29:00Z">
          <w:r w:rsidR="00440991" w:rsidDel="00416F4C">
            <w:rPr>
              <w:lang w:eastAsia="zh-CN"/>
            </w:rPr>
            <w:delText>i</w:delText>
          </w:r>
          <w:r w:rsidR="003360FA" w:rsidDel="00416F4C">
            <w:rPr>
              <w:lang w:eastAsia="zh-CN"/>
            </w:rPr>
            <w:delText>.</w:delText>
          </w:r>
          <w:r w:rsidR="00440991" w:rsidDel="00416F4C">
            <w:rPr>
              <w:lang w:eastAsia="zh-CN"/>
            </w:rPr>
            <w:delText xml:space="preserve">e. </w:delText>
          </w:r>
        </w:del>
      </w:ins>
      <w:ins w:id="146" w:author="NTT DOCOMO" w:date="2025-08-27T14:22:00Z" w16du:dateUtc="2025-08-27T11:22:00Z">
        <w:del w:id="147" w:author="NTT DOCOMO2" w:date="2025-08-28T14:29:00Z" w16du:dateUtc="2025-08-28T11:29:00Z">
          <w:r w:rsidR="00195B87" w:rsidDel="00416F4C">
            <w:rPr>
              <w:lang w:eastAsia="zh-CN"/>
            </w:rPr>
            <w:delText>6GC</w:delText>
          </w:r>
        </w:del>
      </w:ins>
      <w:ins w:id="148" w:author="NTT DOCOMO" w:date="2025-08-28T10:39:00Z" w16du:dateUtc="2025-08-28T07:39:00Z">
        <w:del w:id="149" w:author="NTT DOCOMO2" w:date="2025-08-28T14:29:00Z" w16du:dateUtc="2025-08-28T11:29:00Z">
          <w:r w:rsidR="00B6518D" w:rsidDel="00416F4C">
            <w:rPr>
              <w:lang w:eastAsia="zh-CN"/>
            </w:rPr>
            <w:delText>.</w:delText>
          </w:r>
        </w:del>
      </w:ins>
      <w:del w:id="150" w:author="NTT DOCOMO2" w:date="2025-08-28T14:29:00Z" w16du:dateUtc="2025-08-28T11:29:00Z">
        <w:r w:rsidR="00114254" w:rsidDel="00416F4C">
          <w:rPr>
            <w:lang w:eastAsia="zh-CN"/>
          </w:rPr>
          <w:delText xml:space="preserve"> will only be connected to 6G </w:delText>
        </w:r>
        <w:r w:rsidR="00B42701" w:rsidDel="00416F4C">
          <w:rPr>
            <w:lang w:eastAsia="zh-CN"/>
          </w:rPr>
          <w:delText>Core Network</w:delText>
        </w:r>
      </w:del>
      <w:ins w:id="151" w:author="Mutikainen, Jari" w:date="2025-08-25T15:33:00Z" w16du:dateUtc="2025-08-25T12:33:00Z">
        <w:del w:id="152" w:author="NTT DOCOMO2" w:date="2025-08-28T14:29:00Z" w16du:dateUtc="2025-08-28T11:29:00Z">
          <w:r w:rsidR="002650A9" w:rsidDel="00416F4C">
            <w:rPr>
              <w:lang w:eastAsia="zh-CN"/>
            </w:rPr>
            <w:delText xml:space="preserve"> </w:delText>
          </w:r>
        </w:del>
      </w:ins>
      <w:ins w:id="153" w:author="Mutikainen, Jari" w:date="2025-08-25T15:37:00Z" w16du:dateUtc="2025-08-25T12:37:00Z">
        <w:del w:id="154" w:author="NTT DOCOMO2" w:date="2025-08-28T14:29:00Z" w16du:dateUtc="2025-08-28T11:29:00Z">
          <w:r w:rsidR="002650A9" w:rsidDel="00416F4C">
            <w:rPr>
              <w:lang w:eastAsia="zh-CN"/>
            </w:rPr>
            <w:delText>for</w:delText>
          </w:r>
        </w:del>
      </w:ins>
      <w:ins w:id="155" w:author="Mutikainen, Jari" w:date="2025-08-25T15:33:00Z" w16du:dateUtc="2025-08-25T12:33:00Z">
        <w:del w:id="156" w:author="NTT DOCOMO2" w:date="2025-08-28T14:29:00Z" w16du:dateUtc="2025-08-28T11:29:00Z">
          <w:r w:rsidR="002650A9" w:rsidDel="00416F4C">
            <w:rPr>
              <w:lang w:eastAsia="zh-CN"/>
            </w:rPr>
            <w:delText xml:space="preserve"> 6G </w:delText>
          </w:r>
        </w:del>
      </w:ins>
      <w:ins w:id="157" w:author="Mutikainen, Jari" w:date="2025-08-25T15:39:00Z" w16du:dateUtc="2025-08-25T12:39:00Z">
        <w:del w:id="158" w:author="NTT DOCOMO2" w:date="2025-08-28T14:29:00Z" w16du:dateUtc="2025-08-28T11:29:00Z">
          <w:r w:rsidR="00D301DA" w:rsidDel="00416F4C">
            <w:rPr>
              <w:lang w:eastAsia="zh-CN"/>
            </w:rPr>
            <w:delText>S</w:delText>
          </w:r>
        </w:del>
      </w:ins>
      <w:ins w:id="159" w:author="Mutikainen, Jari" w:date="2025-08-25T15:33:00Z" w16du:dateUtc="2025-08-25T12:33:00Z">
        <w:del w:id="160" w:author="NTT DOCOMO2" w:date="2025-08-28T14:29:00Z" w16du:dateUtc="2025-08-28T11:29:00Z">
          <w:r w:rsidR="002650A9" w:rsidDel="00416F4C">
            <w:rPr>
              <w:lang w:eastAsia="zh-CN"/>
            </w:rPr>
            <w:delText>ystem</w:delText>
          </w:r>
        </w:del>
      </w:ins>
      <w:del w:id="161" w:author="NTT DOCOMO2" w:date="2025-08-28T14:29:00Z" w16du:dateUtc="2025-08-28T11:29:00Z">
        <w:r w:rsidR="00676D36" w:rsidDel="00416F4C">
          <w:rPr>
            <w:lang w:eastAsia="zh-CN"/>
          </w:rPr>
          <w:delText>.</w:delText>
        </w:r>
        <w:r w:rsidR="007A3EB7" w:rsidDel="00416F4C">
          <w:rPr>
            <w:lang w:eastAsia="zh-CN"/>
          </w:rPr>
          <w:delText xml:space="preserve"> </w:delText>
        </w:r>
        <w:r w:rsidR="00114254" w:rsidDel="00416F4C">
          <w:rPr>
            <w:lang w:eastAsia="zh-CN"/>
          </w:rPr>
          <w:delText>This includes connectivity for both</w:delText>
        </w:r>
        <w:r w:rsidR="00676D36" w:rsidDel="00416F4C">
          <w:rPr>
            <w:lang w:eastAsia="zh-CN"/>
          </w:rPr>
          <w:delText xml:space="preserve"> </w:delText>
        </w:r>
        <w:r w:rsidR="00114254" w:rsidDel="00416F4C">
          <w:rPr>
            <w:lang w:eastAsia="zh-CN"/>
          </w:rPr>
          <w:delText>control and user plane interfaces.</w:delText>
        </w:r>
        <w:r w:rsidR="00676D36" w:rsidDel="00416F4C">
          <w:rPr>
            <w:lang w:eastAsia="zh-CN"/>
          </w:rPr>
          <w:delText xml:space="preserve"> (</w:delText>
        </w:r>
        <w:r w:rsidR="00D24687" w:rsidDel="00416F4C">
          <w:rPr>
            <w:lang w:eastAsia="zh-CN"/>
          </w:rPr>
          <w:delText>Nokia et al</w:delText>
        </w:r>
        <w:r w:rsidR="005F0501" w:rsidDel="00416F4C">
          <w:rPr>
            <w:lang w:eastAsia="zh-CN"/>
          </w:rPr>
          <w:delText xml:space="preserve">, </w:delText>
        </w:r>
        <w:r w:rsidR="00D24687" w:rsidDel="00416F4C">
          <w:rPr>
            <w:lang w:eastAsia="zh-CN"/>
          </w:rPr>
          <w:delText>OPPO</w:delText>
        </w:r>
        <w:r w:rsidR="005F0501" w:rsidDel="00416F4C">
          <w:rPr>
            <w:lang w:eastAsia="zh-CN"/>
          </w:rPr>
          <w:delText xml:space="preserve">, </w:delText>
        </w:r>
        <w:r w:rsidR="00230A02" w:rsidDel="00416F4C">
          <w:rPr>
            <w:lang w:eastAsia="zh-CN"/>
          </w:rPr>
          <w:delText>Samsung</w:delText>
        </w:r>
        <w:r w:rsidR="00390F2D" w:rsidDel="00416F4C">
          <w:rPr>
            <w:lang w:eastAsia="zh-CN"/>
          </w:rPr>
          <w:delText>, Huawei</w:delText>
        </w:r>
        <w:r w:rsidR="00676D36" w:rsidDel="00416F4C">
          <w:rPr>
            <w:lang w:eastAsia="zh-CN"/>
          </w:rPr>
          <w:delText>)</w:delText>
        </w:r>
      </w:del>
      <w:ins w:id="162" w:author="Mutikainen, Jari" w:date="2025-08-26T13:00:00Z" w16du:dateUtc="2025-08-26T10:00:00Z">
        <w:del w:id="163" w:author="NTT DOCOMO" w:date="2025-08-27T09:48:00Z" w16du:dateUtc="2025-08-27T06:48:00Z">
          <w:r w:rsidR="00341EC7" w:rsidDel="0046344B">
            <w:rPr>
              <w:lang w:eastAsia="zh-CN"/>
            </w:rPr>
            <w:delText xml:space="preserve"> </w:delText>
          </w:r>
        </w:del>
      </w:ins>
    </w:p>
    <w:p w14:paraId="33230B89" w14:textId="723CFAA8" w:rsidR="006C083E" w:rsidRDefault="00C42594" w:rsidP="00114254">
      <w:pPr>
        <w:ind w:left="567" w:hanging="283"/>
        <w:rPr>
          <w:color w:val="000000" w:themeColor="text1"/>
        </w:rPr>
      </w:pPr>
      <w:r>
        <w:rPr>
          <w:color w:val="000000" w:themeColor="text1"/>
          <w:highlight w:val="yellow"/>
        </w:rPr>
        <w:t>[</w:t>
      </w:r>
      <w:r w:rsidR="006C083E" w:rsidRPr="006C083E">
        <w:rPr>
          <w:color w:val="000000" w:themeColor="text1"/>
          <w:highlight w:val="yellow"/>
        </w:rPr>
        <w:t>OPTION1</w:t>
      </w:r>
      <w:r>
        <w:rPr>
          <w:color w:val="000000" w:themeColor="text1"/>
        </w:rPr>
        <w:t>]</w:t>
      </w:r>
    </w:p>
    <w:p w14:paraId="6FABE2B1" w14:textId="32E5C0D2" w:rsidR="001037D0" w:rsidRDefault="001037D0" w:rsidP="00114254">
      <w:pPr>
        <w:ind w:left="567" w:hanging="283"/>
        <w:rPr>
          <w:ins w:id="164" w:author="NTT DOCOMO" w:date="2025-08-27T09:13:00Z" w16du:dateUtc="2025-08-27T06:13:00Z"/>
          <w:lang w:eastAsia="zh-CN"/>
        </w:rPr>
      </w:pPr>
      <w:ins w:id="165" w:author="NTT DOCOMO2" w:date="2025-08-28T14:25:00Z" w16du:dateUtc="2025-08-28T11:25:00Z">
        <w:r>
          <w:rPr>
            <w:color w:val="000000" w:themeColor="text1"/>
          </w:rPr>
          <w:t>4.</w:t>
        </w:r>
        <w:r>
          <w:rPr>
            <w:color w:val="000000" w:themeColor="text1"/>
          </w:rPr>
          <w:tab/>
        </w:r>
      </w:ins>
      <w:ins w:id="166" w:author="NTT DOCOMO2" w:date="2025-08-28T15:13:00Z" w16du:dateUtc="2025-08-28T12:13:00Z">
        <w:r w:rsidR="00516519">
          <w:rPr>
            <w:color w:val="000000" w:themeColor="text1"/>
          </w:rPr>
          <w:t>For 3GPP access, t</w:t>
        </w:r>
      </w:ins>
      <w:ins w:id="167" w:author="NTT DOCOMO2" w:date="2025-08-28T14:25:00Z" w16du:dateUtc="2025-08-28T11:25:00Z">
        <w:r>
          <w:rPr>
            <w:color w:val="000000" w:themeColor="text1"/>
          </w:rPr>
          <w:t>he scope of the study is s</w:t>
        </w:r>
      </w:ins>
      <w:ins w:id="168" w:author="NTT DOCOMO2" w:date="2025-08-28T14:24:00Z" w16du:dateUtc="2025-08-28T11:24:00Z">
        <w:r w:rsidRPr="00934C60">
          <w:rPr>
            <w:color w:val="000000" w:themeColor="text1"/>
          </w:rPr>
          <w:t>ingle technology framework based on a stand-alone architecture</w:t>
        </w:r>
      </w:ins>
      <w:ins w:id="169" w:author="NTT DOCOMO2" w:date="2025-08-28T14:25:00Z" w16du:dateUtc="2025-08-28T11:25:00Z">
        <w:r>
          <w:rPr>
            <w:color w:val="000000" w:themeColor="text1"/>
            <w:lang w:eastAsia="ja-JP"/>
          </w:rPr>
          <w:t>.</w:t>
        </w:r>
      </w:ins>
    </w:p>
    <w:p w14:paraId="14DD0ABD" w14:textId="1155507E" w:rsidR="006C083E" w:rsidRDefault="00C42594" w:rsidP="006C083E">
      <w:pPr>
        <w:ind w:left="567" w:hanging="283"/>
        <w:rPr>
          <w:color w:val="000000" w:themeColor="text1"/>
        </w:rPr>
      </w:pPr>
      <w:r>
        <w:rPr>
          <w:color w:val="000000" w:themeColor="text1"/>
          <w:highlight w:val="yellow"/>
        </w:rPr>
        <w:t>[</w:t>
      </w:r>
      <w:r w:rsidR="006C083E" w:rsidRPr="006C083E">
        <w:rPr>
          <w:color w:val="000000" w:themeColor="text1"/>
          <w:highlight w:val="yellow"/>
        </w:rPr>
        <w:t>OPTION</w:t>
      </w:r>
      <w:r w:rsidR="006C083E">
        <w:rPr>
          <w:color w:val="000000" w:themeColor="text1"/>
          <w:highlight w:val="yellow"/>
        </w:rPr>
        <w:t>2</w:t>
      </w:r>
      <w:r>
        <w:rPr>
          <w:color w:val="000000" w:themeColor="text1"/>
        </w:rPr>
        <w:t>]</w:t>
      </w:r>
    </w:p>
    <w:p w14:paraId="4BB0C1F7" w14:textId="08A92134" w:rsidR="00FE3834" w:rsidRDefault="003B00A7" w:rsidP="00FE3834">
      <w:pPr>
        <w:ind w:left="567" w:hanging="283"/>
        <w:rPr>
          <w:ins w:id="170" w:author="NTT DOCOMO2" w:date="2025-08-29T11:16:00Z" w16du:dateUtc="2025-08-29T08:16:00Z"/>
          <w:color w:val="000000" w:themeColor="text1"/>
        </w:rPr>
      </w:pPr>
      <w:ins w:id="171" w:author="NTT DOCOMO2" w:date="2025-08-29T10:00:00Z">
        <w:r w:rsidRPr="003B00A7">
          <w:rPr>
            <w:color w:val="000000" w:themeColor="text1"/>
          </w:rPr>
          <w:t> </w:t>
        </w:r>
      </w:ins>
      <w:ins w:id="172" w:author="NTT DOCOMO2" w:date="2025-08-29T10:00:00Z" w16du:dateUtc="2025-08-29T07:00:00Z">
        <w:r>
          <w:rPr>
            <w:color w:val="000000" w:themeColor="text1"/>
          </w:rPr>
          <w:t xml:space="preserve">4. </w:t>
        </w:r>
      </w:ins>
      <w:ins w:id="173" w:author="NTT DOCOMO2" w:date="2025-08-29T10:00:00Z">
        <w:r w:rsidRPr="003B00A7">
          <w:rPr>
            <w:color w:val="000000" w:themeColor="text1"/>
          </w:rPr>
          <w:t xml:space="preserve"> </w:t>
        </w:r>
      </w:ins>
      <w:ins w:id="174" w:author="NTT DOCOMO2" w:date="2025-08-29T10:02:00Z" w16du:dateUtc="2025-08-29T07:02:00Z">
        <w:r>
          <w:rPr>
            <w:color w:val="000000" w:themeColor="text1"/>
          </w:rPr>
          <w:t>The</w:t>
        </w:r>
      </w:ins>
      <w:ins w:id="175" w:author="NTT DOCOMO2" w:date="2025-08-29T10:00:00Z">
        <w:r w:rsidRPr="003B00A7">
          <w:rPr>
            <w:color w:val="000000" w:themeColor="text1"/>
          </w:rPr>
          <w:t xml:space="preserve"> study assumes a standalone architecture</w:t>
        </w:r>
      </w:ins>
      <w:ins w:id="176" w:author="NTT DOCOMO2" w:date="2025-08-29T10:02:00Z" w16du:dateUtc="2025-08-29T07:02:00Z">
        <w:r>
          <w:rPr>
            <w:color w:val="000000" w:themeColor="text1"/>
          </w:rPr>
          <w:t xml:space="preserve"> </w:t>
        </w:r>
        <w:r w:rsidRPr="00C46667">
          <w:t>[ref: RP-251881]</w:t>
        </w:r>
      </w:ins>
      <w:ins w:id="177" w:author="NTT DOCOMO2" w:date="2025-08-29T11:16:00Z" w16du:dateUtc="2025-08-29T08:16:00Z">
        <w:r w:rsidR="00FE3834">
          <w:rPr>
            <w:color w:val="000000" w:themeColor="text1"/>
          </w:rPr>
          <w:t>.</w:t>
        </w:r>
      </w:ins>
    </w:p>
    <w:p w14:paraId="673014B7" w14:textId="77777777" w:rsidR="00F31466" w:rsidRDefault="00F31466" w:rsidP="00FE3834">
      <w:pPr>
        <w:ind w:left="567" w:hanging="283"/>
        <w:rPr>
          <w:ins w:id="178" w:author="NTT DOCOMO2" w:date="2025-08-29T11:35:00Z" w16du:dateUtc="2025-08-29T08:35:00Z"/>
          <w:highlight w:val="yellow"/>
        </w:rPr>
      </w:pPr>
    </w:p>
    <w:p w14:paraId="7E13401B" w14:textId="30166BBE" w:rsidR="006C083E" w:rsidRDefault="003B00A7" w:rsidP="00FE3834">
      <w:pPr>
        <w:ind w:left="567" w:hanging="283"/>
      </w:pPr>
      <w:r w:rsidRPr="003B00A7">
        <w:rPr>
          <w:highlight w:val="yellow"/>
        </w:rPr>
        <w:t>[ENDOFOPTIONS]</w:t>
      </w:r>
    </w:p>
    <w:p w14:paraId="45D2CB44" w14:textId="58689102" w:rsidR="00C46667" w:rsidRPr="00C46667" w:rsidRDefault="00C46667" w:rsidP="00C46667">
      <w:pPr>
        <w:pStyle w:val="NO"/>
        <w:rPr>
          <w:ins w:id="179" w:author="NTT DOCOMO2" w:date="2025-08-28T16:51:00Z"/>
        </w:rPr>
      </w:pPr>
      <w:ins w:id="180" w:author="NTT DOCOMO2" w:date="2025-08-28T16:51:00Z">
        <w:r w:rsidRPr="00C46667">
          <w:t xml:space="preserve">NOTE: approaches beyond stand-alone architecture will be considered in coordination with TSG RAN </w:t>
        </w:r>
      </w:ins>
      <w:r w:rsidRPr="00C46667">
        <w:t>[</w:t>
      </w:r>
      <w:ins w:id="181" w:author="NTT DOCOMO2" w:date="2025-08-28T16:51:00Z">
        <w:r w:rsidRPr="00C46667">
          <w:t>ref: RP-251881</w:t>
        </w:r>
      </w:ins>
      <w:r w:rsidRPr="00C46667">
        <w:t>]</w:t>
      </w:r>
    </w:p>
    <w:p w14:paraId="0B94503F" w14:textId="77777777" w:rsidR="00C46667" w:rsidRPr="00C46667" w:rsidRDefault="00C46667" w:rsidP="001B463D">
      <w:pPr>
        <w:pStyle w:val="NO"/>
        <w:rPr>
          <w:ins w:id="182" w:author="NTT DOCOMO2" w:date="2025-08-28T14:27:00Z" w16du:dateUtc="2025-08-28T11:27:00Z"/>
          <w:lang w:val="en-US"/>
        </w:rPr>
      </w:pPr>
    </w:p>
    <w:p w14:paraId="0B4C3B72" w14:textId="5E71845C" w:rsidR="00860994" w:rsidRPr="001B463D" w:rsidRDefault="00141402" w:rsidP="001B463D">
      <w:pPr>
        <w:pStyle w:val="NO"/>
        <w:rPr>
          <w:ins w:id="183" w:author="NTT DOCOMO" w:date="2025-08-27T09:13:00Z"/>
        </w:rPr>
      </w:pPr>
      <w:ins w:id="184" w:author="NTT DOCOMO" w:date="2025-08-27T09:13:00Z">
        <w:del w:id="185" w:author="NTT DOCOMO2" w:date="2025-08-28T14:27:00Z" w16du:dateUtc="2025-08-28T11:27:00Z">
          <w:r w:rsidRPr="001B463D" w:rsidDel="000675DE">
            <w:delText xml:space="preserve">determines any other migration option (beyond 6G RAN connected to </w:delText>
          </w:r>
        </w:del>
      </w:ins>
      <w:ins w:id="186" w:author="NTT DOCOMO" w:date="2025-08-27T14:25:00Z" w16du:dateUtc="2025-08-27T11:25:00Z">
        <w:del w:id="187" w:author="NTT DOCOMO2" w:date="2025-08-28T14:27:00Z" w16du:dateUtc="2025-08-28T11:27:00Z">
          <w:r w:rsidR="0000454F" w:rsidDel="000675DE">
            <w:delText>6GC</w:delText>
          </w:r>
        </w:del>
      </w:ins>
      <w:ins w:id="188" w:author="NTT DOCOMO" w:date="2025-08-27T09:13:00Z">
        <w:del w:id="189" w:author="NTT DOCOMO2" w:date="2025-08-28T14:27:00Z" w16du:dateUtc="2025-08-28T11:27:00Z">
          <w:r w:rsidRPr="001B463D" w:rsidDel="000675DE">
            <w:delText>)</w:delText>
          </w:r>
        </w:del>
      </w:ins>
      <w:ins w:id="190" w:author="NTT DOCOMO" w:date="2025-08-27T10:08:00Z" w16du:dateUtc="2025-08-27T07:08:00Z">
        <w:del w:id="191" w:author="NTT DOCOMO2" w:date="2025-08-28T14:27:00Z" w16du:dateUtc="2025-08-28T11:27:00Z">
          <w:r w:rsidR="008C3DEB" w:rsidDel="000675DE">
            <w:delText>, the</w:delText>
          </w:r>
        </w:del>
      </w:ins>
      <w:ins w:id="192" w:author="NTT DOCOMO" w:date="2025-08-27T09:13:00Z">
        <w:del w:id="193" w:author="NTT DOCOMO2" w:date="2025-08-28T14:27:00Z" w16du:dateUtc="2025-08-28T11:27:00Z">
          <w:r w:rsidRPr="001B463D" w:rsidDel="000675DE">
            <w:delText xml:space="preserve"> need</w:delText>
          </w:r>
        </w:del>
      </w:ins>
      <w:ins w:id="194" w:author="NTT DOCOMO" w:date="2025-08-27T10:08:00Z" w16du:dateUtc="2025-08-27T07:08:00Z">
        <w:del w:id="195" w:author="NTT DOCOMO2" w:date="2025-08-28T14:27:00Z" w16du:dateUtc="2025-08-28T11:27:00Z">
          <w:r w:rsidR="008C3DEB" w:rsidDel="000675DE">
            <w:delText xml:space="preserve"> for a corresponding</w:delText>
          </w:r>
        </w:del>
      </w:ins>
      <w:ins w:id="196" w:author="NTT DOCOMO" w:date="2025-08-27T09:13:00Z">
        <w:del w:id="197" w:author="NTT DOCOMO2" w:date="2025-08-28T14:27:00Z" w16du:dateUtc="2025-08-28T11:27:00Z">
          <w:r w:rsidRPr="001B463D" w:rsidDel="000675DE">
            <w:delText xml:space="preserve"> SA2 </w:delText>
          </w:r>
        </w:del>
      </w:ins>
      <w:ins w:id="198" w:author="NTT DOCOMO" w:date="2025-08-27T10:09:00Z" w16du:dateUtc="2025-08-27T07:09:00Z">
        <w:del w:id="199" w:author="NTT DOCOMO2" w:date="2025-08-28T14:27:00Z" w16du:dateUtc="2025-08-28T11:27:00Z">
          <w:r w:rsidR="008C3DEB" w:rsidDel="000675DE">
            <w:delText xml:space="preserve">study </w:delText>
          </w:r>
        </w:del>
      </w:ins>
      <w:ins w:id="200" w:author="NTT DOCOMO" w:date="2025-08-27T09:13:00Z">
        <w:del w:id="201" w:author="NTT DOCOMO2" w:date="2025-08-28T14:27:00Z" w16du:dateUtc="2025-08-28T11:27:00Z">
          <w:r w:rsidRPr="001B463D" w:rsidDel="000675DE">
            <w:delText xml:space="preserve">needs to </w:delText>
          </w:r>
        </w:del>
      </w:ins>
      <w:ins w:id="202" w:author="NTT DOCOMO" w:date="2025-08-27T10:09:00Z" w16du:dateUtc="2025-08-27T07:09:00Z">
        <w:del w:id="203" w:author="NTT DOCOMO2" w:date="2025-08-28T14:27:00Z" w16du:dateUtc="2025-08-28T11:27:00Z">
          <w:r w:rsidR="008C3DEB" w:rsidDel="000675DE">
            <w:delText xml:space="preserve">be </w:delText>
          </w:r>
        </w:del>
      </w:ins>
      <w:ins w:id="204" w:author="NTT DOCOMO" w:date="2025-08-27T09:13:00Z">
        <w:del w:id="205" w:author="NTT DOCOMO2" w:date="2025-08-28T14:27:00Z" w16du:dateUtc="2025-08-28T11:27:00Z">
          <w:r w:rsidRPr="001B463D" w:rsidDel="000675DE">
            <w:delText>consider</w:delText>
          </w:r>
        </w:del>
      </w:ins>
      <w:ins w:id="206" w:author="NTT DOCOMO" w:date="2025-08-27T10:09:00Z" w16du:dateUtc="2025-08-27T07:09:00Z">
        <w:del w:id="207" w:author="NTT DOCOMO2" w:date="2025-08-28T14:27:00Z" w16du:dateUtc="2025-08-28T11:27:00Z">
          <w:r w:rsidR="008C3DEB" w:rsidDel="000675DE">
            <w:delText>ed separately.</w:delText>
          </w:r>
        </w:del>
      </w:ins>
    </w:p>
    <w:p w14:paraId="7E2E7325" w14:textId="312CA2A8" w:rsidR="00F318B5" w:rsidRDefault="00F318B5" w:rsidP="00F318B5">
      <w:pPr>
        <w:pStyle w:val="B1"/>
        <w:rPr>
          <w:shd w:val="clear" w:color="auto" w:fill="FFFFFF" w:themeFill="background1"/>
        </w:rPr>
      </w:pPr>
      <w:r>
        <w:rPr>
          <w:lang w:eastAsia="zh-CN"/>
        </w:rPr>
        <w:t>5.</w:t>
      </w:r>
      <w:r>
        <w:rPr>
          <w:lang w:eastAsia="zh-CN"/>
        </w:rPr>
        <w:tab/>
        <w:t>The 6G s</w:t>
      </w:r>
      <w:r w:rsidRPr="00565A9C">
        <w:rPr>
          <w:shd w:val="clear" w:color="auto" w:fill="FFFFFF" w:themeFill="background1"/>
        </w:rPr>
        <w:t xml:space="preserve">ystem is assumed to maintain the existing RAN and </w:t>
      </w:r>
      <w:r>
        <w:rPr>
          <w:shd w:val="clear" w:color="auto" w:fill="FFFFFF" w:themeFill="background1"/>
        </w:rPr>
        <w:t>CN</w:t>
      </w:r>
      <w:r w:rsidRPr="00565A9C">
        <w:rPr>
          <w:shd w:val="clear" w:color="auto" w:fill="FFFFFF" w:themeFill="background1"/>
        </w:rPr>
        <w:t xml:space="preserve"> functionality split as supported in 5GS, and avoid duplication of functionality in </w:t>
      </w:r>
      <w:r>
        <w:rPr>
          <w:shd w:val="clear" w:color="auto" w:fill="FFFFFF" w:themeFill="background1"/>
        </w:rPr>
        <w:t xml:space="preserve">6G </w:t>
      </w:r>
      <w:r w:rsidRPr="00565A9C">
        <w:rPr>
          <w:shd w:val="clear" w:color="auto" w:fill="FFFFFF" w:themeFill="background1"/>
        </w:rPr>
        <w:t xml:space="preserve">RAN and </w:t>
      </w:r>
      <w:r>
        <w:rPr>
          <w:shd w:val="clear" w:color="auto" w:fill="FFFFFF" w:themeFill="background1"/>
        </w:rPr>
        <w:t>6G</w:t>
      </w:r>
      <w:r w:rsidRPr="00565A9C">
        <w:rPr>
          <w:shd w:val="clear" w:color="auto" w:fill="FFFFFF" w:themeFill="background1"/>
        </w:rPr>
        <w:t>C</w:t>
      </w:r>
      <w:r>
        <w:rPr>
          <w:shd w:val="clear" w:color="auto" w:fill="FFFFFF" w:themeFill="background1"/>
        </w:rPr>
        <w:t xml:space="preserve">. </w:t>
      </w:r>
      <w:del w:id="208" w:author="NTT DOCOMO" w:date="2025-08-27T09:08:00Z" w16du:dateUtc="2025-08-27T06:08:00Z">
        <w:r w:rsidDel="001B225E">
          <w:rPr>
            <w:shd w:val="clear" w:color="auto" w:fill="FFFFFF" w:themeFill="background1"/>
          </w:rPr>
          <w:delText xml:space="preserve">(ZTE, </w:delText>
        </w:r>
        <w:r w:rsidR="00B67E6E" w:rsidDel="001B225E">
          <w:rPr>
            <w:shd w:val="clear" w:color="auto" w:fill="FFFFFF" w:themeFill="background1"/>
          </w:rPr>
          <w:delText>Vivo</w:delText>
        </w:r>
        <w:r w:rsidR="000B2A47" w:rsidDel="001B225E">
          <w:rPr>
            <w:shd w:val="clear" w:color="auto" w:fill="FFFFFF" w:themeFill="background1"/>
          </w:rPr>
          <w:delText>, SA2 6G SID</w:delText>
        </w:r>
        <w:r w:rsidDel="001B225E">
          <w:rPr>
            <w:shd w:val="clear" w:color="auto" w:fill="FFFFFF" w:themeFill="background1"/>
          </w:rPr>
          <w:delText>)</w:delText>
        </w:r>
      </w:del>
    </w:p>
    <w:p w14:paraId="10980F4B" w14:textId="3B6EFBA3" w:rsidR="00030388" w:rsidRDefault="00F318B5" w:rsidP="00030388">
      <w:pPr>
        <w:ind w:left="567" w:hanging="283"/>
        <w:rPr>
          <w:lang w:eastAsia="zh-CN"/>
        </w:rPr>
      </w:pPr>
      <w:r w:rsidRPr="00424F91">
        <w:rPr>
          <w:lang w:eastAsia="zh-CN"/>
        </w:rPr>
        <w:t>6</w:t>
      </w:r>
      <w:r w:rsidR="00030388" w:rsidRPr="00424F91">
        <w:rPr>
          <w:lang w:eastAsia="zh-CN"/>
        </w:rPr>
        <w:t>.</w:t>
      </w:r>
      <w:r w:rsidR="00030388" w:rsidRPr="00424F91">
        <w:rPr>
          <w:lang w:eastAsia="zh-CN"/>
        </w:rPr>
        <w:tab/>
      </w:r>
      <w:del w:id="209" w:author="Mutikainen, Jari" w:date="2025-08-26T09:56:00Z" w16du:dateUtc="2025-08-26T06:56:00Z">
        <w:r w:rsidR="00030388" w:rsidRPr="00424F91" w:rsidDel="005B6DD3">
          <w:rPr>
            <w:lang w:eastAsia="zh-CN"/>
          </w:rPr>
          <w:delText xml:space="preserve">IMS </w:delText>
        </w:r>
      </w:del>
      <w:del w:id="210" w:author="Mutikainen, Jari" w:date="2025-08-26T09:54:00Z" w16du:dateUtc="2025-08-26T06:54:00Z">
        <w:r w:rsidR="00030388" w:rsidRPr="00424F91" w:rsidDel="007B14EC">
          <w:rPr>
            <w:lang w:eastAsia="zh-CN"/>
          </w:rPr>
          <w:delText xml:space="preserve">as defined in 3GPP TS 23.228[5] </w:delText>
        </w:r>
      </w:del>
      <w:del w:id="211" w:author="Mutikainen, Jari" w:date="2025-08-26T09:56:00Z" w16du:dateUtc="2025-08-26T06:56:00Z">
        <w:r w:rsidR="0084358D" w:rsidRPr="00424F91" w:rsidDel="005B6DD3">
          <w:rPr>
            <w:lang w:eastAsia="zh-CN"/>
          </w:rPr>
          <w:delText>is used</w:delText>
        </w:r>
      </w:del>
      <w:del w:id="212" w:author="Mutikainen, Jari" w:date="2025-08-26T09:55:00Z" w16du:dateUtc="2025-08-26T06:55:00Z">
        <w:r w:rsidR="0084358D" w:rsidRPr="00424F91" w:rsidDel="00753C8F">
          <w:rPr>
            <w:lang w:eastAsia="zh-CN"/>
          </w:rPr>
          <w:delText xml:space="preserve"> </w:delText>
        </w:r>
      </w:del>
      <w:del w:id="213" w:author="Mutikainen, Jari" w:date="2025-08-26T09:56:00Z" w16du:dateUtc="2025-08-26T06:56:00Z">
        <w:r w:rsidR="00030388" w:rsidRPr="00424F91" w:rsidDel="005B6DD3">
          <w:rPr>
            <w:lang w:eastAsia="zh-CN"/>
          </w:rPr>
          <w:delText>fo</w:delText>
        </w:r>
      </w:del>
      <w:del w:id="214" w:author="NTT DOCOMO" w:date="2025-08-28T10:39:00Z" w16du:dateUtc="2025-08-28T07:39:00Z">
        <w:r w:rsidR="00030388" w:rsidRPr="00424F91" w:rsidDel="00B6518D">
          <w:rPr>
            <w:lang w:eastAsia="zh-CN"/>
          </w:rPr>
          <w:delText>r</w:delText>
        </w:r>
      </w:del>
      <w:del w:id="215" w:author="Mutikainen, Jari" w:date="2025-08-26T09:56:00Z" w16du:dateUtc="2025-08-26T06:56:00Z">
        <w:r w:rsidR="00030388" w:rsidRPr="00424F91" w:rsidDel="002604B0">
          <w:rPr>
            <w:lang w:eastAsia="zh-CN"/>
          </w:rPr>
          <w:delText xml:space="preserve"> </w:delText>
        </w:r>
      </w:del>
      <w:ins w:id="216" w:author="Mutikainen, Jari" w:date="2025-08-26T09:56:00Z" w16du:dateUtc="2025-08-26T06:56:00Z">
        <w:r w:rsidR="002604B0">
          <w:rPr>
            <w:lang w:eastAsia="zh-CN"/>
          </w:rPr>
          <w:t>S</w:t>
        </w:r>
      </w:ins>
      <w:del w:id="217" w:author="Mutikainen, Jari" w:date="2025-08-26T09:56:00Z" w16du:dateUtc="2025-08-26T06:56:00Z">
        <w:r w:rsidR="00030388" w:rsidRPr="00424F91" w:rsidDel="002604B0">
          <w:rPr>
            <w:lang w:eastAsia="zh-CN"/>
          </w:rPr>
          <w:delText>s</w:delText>
        </w:r>
      </w:del>
      <w:r w:rsidR="00030388" w:rsidRPr="00424F91">
        <w:rPr>
          <w:lang w:eastAsia="zh-CN"/>
        </w:rPr>
        <w:t>upport</w:t>
      </w:r>
      <w:ins w:id="218" w:author="Mutikainen, Jari" w:date="2025-08-26T09:56:00Z" w16du:dateUtc="2025-08-26T06:56:00Z">
        <w:r w:rsidR="002604B0">
          <w:rPr>
            <w:lang w:eastAsia="zh-CN"/>
          </w:rPr>
          <w:t xml:space="preserve"> of </w:t>
        </w:r>
      </w:ins>
      <w:del w:id="219" w:author="Mutikainen, Jari" w:date="2025-08-26T09:56:00Z" w16du:dateUtc="2025-08-26T06:56:00Z">
        <w:r w:rsidR="00030388" w:rsidRPr="00424F91" w:rsidDel="002604B0">
          <w:rPr>
            <w:lang w:eastAsia="zh-CN"/>
          </w:rPr>
          <w:delText>ing</w:delText>
        </w:r>
      </w:del>
      <w:del w:id="220" w:author="NTT DOCOMO" w:date="2025-08-28T10:42:00Z" w16du:dateUtc="2025-08-28T07:42:00Z">
        <w:r w:rsidR="00030388" w:rsidRPr="00424F91" w:rsidDel="00830A4F">
          <w:rPr>
            <w:lang w:eastAsia="zh-CN"/>
          </w:rPr>
          <w:delText xml:space="preserve"> </w:delText>
        </w:r>
      </w:del>
      <w:r w:rsidR="00030388" w:rsidRPr="00424F91">
        <w:rPr>
          <w:lang w:eastAsia="zh-CN"/>
        </w:rPr>
        <w:t>multi-media services such as voice, video (essential and regulatory services)</w:t>
      </w:r>
      <w:del w:id="221" w:author="Mutikainen, Jari" w:date="2025-08-26T09:56:00Z" w16du:dateUtc="2025-08-26T06:56:00Z">
        <w:r w:rsidR="00030388" w:rsidRPr="00424F91" w:rsidDel="00C450D7">
          <w:rPr>
            <w:lang w:eastAsia="zh-CN"/>
          </w:rPr>
          <w:delText xml:space="preserve"> etc</w:delText>
        </w:r>
      </w:del>
      <w:ins w:id="222" w:author="Mutikainen, Jari" w:date="2025-08-26T09:56:00Z" w16du:dateUtc="2025-08-26T06:56:00Z">
        <w:r w:rsidR="00C450D7">
          <w:rPr>
            <w:lang w:eastAsia="zh-CN"/>
          </w:rPr>
          <w:t xml:space="preserve"> will be using IMS</w:t>
        </w:r>
      </w:ins>
      <w:r w:rsidR="00030388" w:rsidRPr="00424F91">
        <w:rPr>
          <w:lang w:eastAsia="zh-CN"/>
        </w:rPr>
        <w:t>.</w:t>
      </w:r>
      <w:r w:rsidR="007F5D0E" w:rsidRPr="00424F91">
        <w:rPr>
          <w:lang w:eastAsia="zh-CN"/>
        </w:rPr>
        <w:t xml:space="preserve"> </w:t>
      </w:r>
      <w:del w:id="223" w:author="NTT DOCOMO" w:date="2025-08-28T10:40:00Z" w16du:dateUtc="2025-08-28T07:40:00Z">
        <w:r w:rsidR="007F5D0E" w:rsidRPr="00424F91" w:rsidDel="00B6518D">
          <w:rPr>
            <w:lang w:eastAsia="zh-CN"/>
          </w:rPr>
          <w:delText>(</w:delText>
        </w:r>
      </w:del>
      <w:del w:id="224" w:author="NTT DOCOMO" w:date="2025-08-27T09:08:00Z" w16du:dateUtc="2025-08-27T06:08:00Z">
        <w:r w:rsidR="00ED2164" w:rsidRPr="00424F91" w:rsidDel="001B225E">
          <w:rPr>
            <w:lang w:eastAsia="zh-CN"/>
          </w:rPr>
          <w:delText>Nokia et al</w:delText>
        </w:r>
        <w:r w:rsidR="007F5D0E" w:rsidRPr="00424F91" w:rsidDel="001B225E">
          <w:rPr>
            <w:lang w:eastAsia="zh-CN"/>
          </w:rPr>
          <w:delText>, TMO-US)</w:delText>
        </w:r>
      </w:del>
    </w:p>
    <w:p w14:paraId="21917C7B" w14:textId="15A6699F" w:rsidR="0031727E" w:rsidRDefault="00030388" w:rsidP="0031727E">
      <w:pPr>
        <w:pStyle w:val="NO"/>
        <w:rPr>
          <w:lang w:eastAsia="zh-CN"/>
        </w:rPr>
      </w:pPr>
      <w:r>
        <w:rPr>
          <w:lang w:eastAsia="zh-CN"/>
        </w:rPr>
        <w:tab/>
      </w:r>
      <w:del w:id="225" w:author="NTT DOCOMO" w:date="2025-08-27T09:07:00Z" w16du:dateUtc="2025-08-27T06:07:00Z">
        <w:r w:rsidDel="00B5544D">
          <w:rPr>
            <w:lang w:eastAsia="zh-CN"/>
          </w:rPr>
          <w:delText xml:space="preserve">NOTE </w:delText>
        </w:r>
        <w:r w:rsidR="003E336E" w:rsidDel="00B5544D">
          <w:rPr>
            <w:lang w:eastAsia="zh-CN"/>
          </w:rPr>
          <w:delText>2</w:delText>
        </w:r>
        <w:r w:rsidDel="00B5544D">
          <w:rPr>
            <w:lang w:eastAsia="zh-CN"/>
          </w:rPr>
          <w:delText>: Enhancements to IMS architecture as part of IMS architecture evolution study expected in Rel-20 are not precluded.</w:delText>
        </w:r>
        <w:r w:rsidR="00BF10CA" w:rsidDel="00B5544D">
          <w:rPr>
            <w:lang w:eastAsia="zh-CN"/>
          </w:rPr>
          <w:delText xml:space="preserve"> (</w:delText>
        </w:r>
        <w:r w:rsidR="00ED2164" w:rsidDel="00B5544D">
          <w:rPr>
            <w:lang w:eastAsia="zh-CN"/>
          </w:rPr>
          <w:delText>Nokia et al</w:delText>
        </w:r>
        <w:r w:rsidR="00BF10CA" w:rsidDel="00B5544D">
          <w:rPr>
            <w:lang w:eastAsia="zh-CN"/>
          </w:rPr>
          <w:delText>)</w:delText>
        </w:r>
      </w:del>
      <w:ins w:id="226" w:author="Mutikainen, Jari" w:date="2025-08-26T13:00:00Z" w16du:dateUtc="2025-08-26T10:00:00Z">
        <w:r w:rsidR="00824D77">
          <w:rPr>
            <w:lang w:eastAsia="zh-CN"/>
          </w:rPr>
          <w:t xml:space="preserve"> </w:t>
        </w:r>
      </w:ins>
    </w:p>
    <w:p w14:paraId="2D1BC745" w14:textId="517EB3E5" w:rsidR="00C23326" w:rsidRPr="00C23326" w:rsidDel="00E8671E" w:rsidRDefault="00C23326" w:rsidP="0031727E">
      <w:pPr>
        <w:pStyle w:val="NO"/>
        <w:rPr>
          <w:del w:id="227" w:author="Mutikainen, Jari" w:date="2025-08-26T09:57:00Z" w16du:dateUtc="2025-08-26T06:57:00Z"/>
          <w:lang w:val="en-FI" w:eastAsia="zh-CN"/>
        </w:rPr>
      </w:pPr>
    </w:p>
    <w:p w14:paraId="13DAA4C9" w14:textId="05BB5309" w:rsidR="0031727E" w:rsidRPr="00424F91" w:rsidDel="00C90C85" w:rsidRDefault="00F318B5" w:rsidP="0031727E">
      <w:pPr>
        <w:pStyle w:val="B1"/>
        <w:rPr>
          <w:del w:id="228" w:author="NTT DOCOMO" w:date="2025-08-27T09:07:00Z" w16du:dateUtc="2025-08-27T06:07:00Z"/>
        </w:rPr>
      </w:pPr>
      <w:del w:id="229" w:author="NTT DOCOMO" w:date="2025-08-27T09:07:00Z" w16du:dateUtc="2025-08-27T06:07:00Z">
        <w:r w:rsidRPr="00424F91" w:rsidDel="00C90C85">
          <w:delText>7</w:delText>
        </w:r>
        <w:r w:rsidR="0031727E" w:rsidRPr="00424F91" w:rsidDel="00C90C85">
          <w:delText>.</w:delText>
        </w:r>
        <w:r w:rsidR="0031727E" w:rsidRPr="00424F91" w:rsidDel="00C90C85">
          <w:tab/>
          <w:delText>The 6G system architecture shall be</w:delText>
        </w:r>
      </w:del>
      <w:ins w:id="230" w:author="Mutikainen, Jari" w:date="2025-08-26T09:07:00Z" w16du:dateUtc="2025-08-26T06:07:00Z">
        <w:del w:id="231" w:author="NTT DOCOMO" w:date="2025-08-27T09:07:00Z" w16du:dateUtc="2025-08-27T06:07:00Z">
          <w:r w:rsidR="00E25D9F" w:rsidDel="00C90C85">
            <w:delText>study assumes the 6G S</w:delText>
          </w:r>
        </w:del>
      </w:ins>
      <w:ins w:id="232" w:author="Mutikainen, Jari" w:date="2025-08-26T09:08:00Z" w16du:dateUtc="2025-08-26T06:08:00Z">
        <w:del w:id="233" w:author="NTT DOCOMO" w:date="2025-08-27T09:07:00Z" w16du:dateUtc="2025-08-27T06:07:00Z">
          <w:r w:rsidR="00E25D9F" w:rsidDel="00C90C85">
            <w:delText>ystem is</w:delText>
          </w:r>
        </w:del>
      </w:ins>
      <w:del w:id="234" w:author="NTT DOCOMO" w:date="2025-08-27T09:07:00Z" w16du:dateUtc="2025-08-27T06:07:00Z">
        <w:r w:rsidR="0031727E" w:rsidRPr="00424F91" w:rsidDel="00C90C85">
          <w:delText xml:space="preserve"> designed to be energy-efficient by default</w:delText>
        </w:r>
        <w:r w:rsidR="002B0769" w:rsidRPr="00424F91" w:rsidDel="00C90C85">
          <w:delText xml:space="preserve"> for both network and UE</w:delText>
        </w:r>
        <w:r w:rsidR="0031727E" w:rsidRPr="00424F91" w:rsidDel="00C90C85">
          <w:delText xml:space="preserve">. Energy efficiency considerations shall </w:delText>
        </w:r>
      </w:del>
      <w:ins w:id="235" w:author="Mutikainen, Jari" w:date="2025-08-26T09:08:00Z" w16du:dateUtc="2025-08-26T06:08:00Z">
        <w:del w:id="236" w:author="NTT DOCOMO" w:date="2025-08-27T09:07:00Z" w16du:dateUtc="2025-08-27T06:07:00Z">
          <w:r w:rsidR="00E25D9F" w:rsidDel="00C90C85">
            <w:delText>will</w:delText>
          </w:r>
          <w:r w:rsidR="00E25D9F" w:rsidRPr="00424F91" w:rsidDel="00C90C85">
            <w:delText xml:space="preserve"> </w:delText>
          </w:r>
        </w:del>
      </w:ins>
      <w:del w:id="237" w:author="NTT DOCOMO" w:date="2025-08-27T09:07:00Z" w16du:dateUtc="2025-08-27T06:07:00Z">
        <w:r w:rsidR="0031727E" w:rsidRPr="00424F91" w:rsidDel="00C90C85">
          <w:delText>be applied at the earliest stages of architecture design and system procedures, including the discovery and selection of functionalities and services, energy-efficiency-aware policies, and network deployment options</w:delText>
        </w:r>
        <w:r w:rsidR="00013D33" w:rsidRPr="00424F91" w:rsidDel="00C90C85">
          <w:delText xml:space="preserve">, </w:delText>
        </w:r>
        <w:r w:rsidR="0031727E" w:rsidRPr="00424F91" w:rsidDel="00C90C85">
          <w:delText>if any.</w:delText>
        </w:r>
        <w:r w:rsidR="00013D33" w:rsidRPr="00424F91" w:rsidDel="00C90C85">
          <w:delText xml:space="preserve"> (</w:delText>
        </w:r>
        <w:r w:rsidR="00ED2164" w:rsidRPr="00424F91" w:rsidDel="00C90C85">
          <w:delText xml:space="preserve">NTT </w:delText>
        </w:r>
        <w:r w:rsidR="00013D33" w:rsidRPr="00424F91" w:rsidDel="00C90C85">
          <w:delText>DOCOMO</w:delText>
        </w:r>
        <w:r w:rsidR="00ED2164" w:rsidRPr="00424F91" w:rsidDel="00C90C85">
          <w:delText xml:space="preserve"> et al</w:delText>
        </w:r>
        <w:r w:rsidR="00013D33" w:rsidRPr="00424F91" w:rsidDel="00C90C85">
          <w:delText>)</w:delText>
        </w:r>
        <w:r w:rsidR="00925BD8" w:rsidDel="00C90C85">
          <w:delText xml:space="preserve"> </w:delText>
        </w:r>
      </w:del>
    </w:p>
    <w:p w14:paraId="2995F09A" w14:textId="79FC3B93" w:rsidR="0012512F" w:rsidRPr="00424F91" w:rsidDel="0092665B" w:rsidRDefault="0012512F" w:rsidP="0012512F">
      <w:pPr>
        <w:pStyle w:val="B1"/>
        <w:rPr>
          <w:del w:id="238" w:author="NTT DOCOMO" w:date="2025-08-27T14:34:00Z" w16du:dateUtc="2025-08-27T11:34:00Z"/>
        </w:rPr>
      </w:pPr>
      <w:commentRangeStart w:id="239"/>
      <w:del w:id="240" w:author="NTT DOCOMO" w:date="2025-08-27T14:34:00Z" w16du:dateUtc="2025-08-27T11:34:00Z">
        <w:r w:rsidRPr="00424F91" w:rsidDel="0092665B">
          <w:delText>8.</w:delText>
        </w:r>
        <w:r w:rsidRPr="00424F91" w:rsidDel="0092665B">
          <w:tab/>
          <w:delText>Interworking with 2G/3G are not considered in this study. Interworking between 6GS and 5GS is assumed to work even if the UE has previously registered in 2G, 3G or 4G. (Huawei, SA2 6G SID)</w:delText>
        </w:r>
      </w:del>
      <w:commentRangeEnd w:id="239"/>
      <w:r w:rsidR="0092665B">
        <w:rPr>
          <w:rStyle w:val="CommentReference"/>
        </w:rPr>
        <w:commentReference w:id="239"/>
      </w:r>
    </w:p>
    <w:p w14:paraId="18C7CB23" w14:textId="77777777" w:rsidR="0012512F" w:rsidRPr="0031727E" w:rsidRDefault="0012512F" w:rsidP="00114254">
      <w:pPr>
        <w:ind w:left="567" w:hanging="283"/>
        <w:rPr>
          <w:lang w:val="en-US" w:eastAsia="zh-CN"/>
        </w:rPr>
      </w:pPr>
    </w:p>
    <w:p w14:paraId="6F75C35B" w14:textId="77777777" w:rsidR="00FE3AC2" w:rsidRDefault="00FE3AC2" w:rsidP="005F6425">
      <w:pPr>
        <w:pStyle w:val="B1"/>
        <w:rPr>
          <w:lang w:val="en-US" w:eastAsia="zh-CN"/>
        </w:rPr>
      </w:pPr>
    </w:p>
    <w:p w14:paraId="5701C981" w14:textId="77777777" w:rsidR="00FE3AC2" w:rsidRPr="00C42EA5" w:rsidRDefault="00FE3AC2" w:rsidP="009C3BB4">
      <w:pPr>
        <w:ind w:left="567" w:hanging="283"/>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9" w:author="NTT DOCOMO" w:date="2025-08-27T09:24:00Z" w:initials="MJ">
    <w:p w14:paraId="57248FBC" w14:textId="77777777" w:rsidR="001037D0" w:rsidRDefault="00580F17" w:rsidP="001037D0">
      <w:pPr>
        <w:pStyle w:val="CommentText"/>
      </w:pPr>
      <w:r>
        <w:rPr>
          <w:rStyle w:val="CommentReference"/>
        </w:rPr>
        <w:annotationRef/>
      </w:r>
      <w:r w:rsidR="001037D0">
        <w:t>Move to arch requirements</w:t>
      </w:r>
    </w:p>
  </w:comment>
  <w:comment w:id="239" w:author="NTT DOCOMO" w:date="2025-08-27T14:35:00Z" w:initials="MJ">
    <w:p w14:paraId="7A43708F" w14:textId="2CC0D393" w:rsidR="00295DEE" w:rsidRDefault="0092665B" w:rsidP="00295DEE">
      <w:pPr>
        <w:pStyle w:val="CommentText"/>
      </w:pPr>
      <w:r>
        <w:rPr>
          <w:rStyle w:val="CommentReference"/>
        </w:rPr>
        <w:annotationRef/>
      </w:r>
      <w:r w:rsidR="00295DEE">
        <w:t>Moved to WT2 interworking 7981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248FBC" w15:done="0"/>
  <w15:commentEx w15:paraId="7A4370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E4C4D5" w16cex:dateUtc="2025-08-27T06:24:00Z"/>
  <w16cex:commentExtensible w16cex:durableId="4FEB9011" w16cex:dateUtc="2025-08-27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248FBC" w16cid:durableId="6BE4C4D5"/>
  <w16cid:commentId w16cid:paraId="7A43708F" w16cid:durableId="4FEB90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91077" w14:textId="77777777" w:rsidR="00567DD3" w:rsidRDefault="00567DD3">
      <w:r>
        <w:separator/>
      </w:r>
    </w:p>
  </w:endnote>
  <w:endnote w:type="continuationSeparator" w:id="0">
    <w:p w14:paraId="75949487" w14:textId="77777777" w:rsidR="00567DD3" w:rsidRDefault="00567DD3">
      <w:r>
        <w:continuationSeparator/>
      </w:r>
    </w:p>
  </w:endnote>
  <w:endnote w:type="continuationNotice" w:id="1">
    <w:p w14:paraId="54276203" w14:textId="77777777" w:rsidR="00567DD3" w:rsidRDefault="00567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B02B" w14:textId="77777777" w:rsidR="00567DD3" w:rsidRDefault="00567DD3">
      <w:r>
        <w:separator/>
      </w:r>
    </w:p>
  </w:footnote>
  <w:footnote w:type="continuationSeparator" w:id="0">
    <w:p w14:paraId="656C3303" w14:textId="77777777" w:rsidR="00567DD3" w:rsidRDefault="00567DD3">
      <w:r>
        <w:continuationSeparator/>
      </w:r>
    </w:p>
  </w:footnote>
  <w:footnote w:type="continuationNotice" w:id="1">
    <w:p w14:paraId="7D0433CC" w14:textId="77777777" w:rsidR="00567DD3" w:rsidRDefault="00567D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9DC6BD1"/>
    <w:multiLevelType w:val="multilevel"/>
    <w:tmpl w:val="12965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0F7C4C38"/>
    <w:multiLevelType w:val="multilevel"/>
    <w:tmpl w:val="9B8A96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542C1B"/>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1C65554"/>
    <w:multiLevelType w:val="hybridMultilevel"/>
    <w:tmpl w:val="99829AB0"/>
    <w:lvl w:ilvl="0" w:tplc="3C00306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68AC6BE5"/>
    <w:multiLevelType w:val="hybridMultilevel"/>
    <w:tmpl w:val="23D2B0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7D8F23A5"/>
    <w:multiLevelType w:val="hybridMultilevel"/>
    <w:tmpl w:val="CD3E65A0"/>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7"/>
  </w:num>
  <w:num w:numId="6" w16cid:durableId="1298216627">
    <w:abstractNumId w:val="4"/>
  </w:num>
  <w:num w:numId="7" w16cid:durableId="1102840777">
    <w:abstractNumId w:val="22"/>
  </w:num>
  <w:num w:numId="8" w16cid:durableId="869488835">
    <w:abstractNumId w:val="26"/>
  </w:num>
  <w:num w:numId="9" w16cid:durableId="1353532250">
    <w:abstractNumId w:val="2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11"/>
  </w:num>
  <w:num w:numId="13" w16cid:durableId="478112374">
    <w:abstractNumId w:val="19"/>
  </w:num>
  <w:num w:numId="14" w16cid:durableId="1424838460">
    <w:abstractNumId w:val="29"/>
  </w:num>
  <w:num w:numId="15" w16cid:durableId="732004159">
    <w:abstractNumId w:val="27"/>
  </w:num>
  <w:num w:numId="16" w16cid:durableId="938367718">
    <w:abstractNumId w:val="25"/>
  </w:num>
  <w:num w:numId="17" w16cid:durableId="1196388048">
    <w:abstractNumId w:val="14"/>
  </w:num>
  <w:num w:numId="18" w16cid:durableId="878666982">
    <w:abstractNumId w:val="21"/>
  </w:num>
  <w:num w:numId="19" w16cid:durableId="1955208828">
    <w:abstractNumId w:val="10"/>
  </w:num>
  <w:num w:numId="20" w16cid:durableId="2095130410">
    <w:abstractNumId w:val="17"/>
  </w:num>
  <w:num w:numId="21" w16cid:durableId="898200650">
    <w:abstractNumId w:val="8"/>
  </w:num>
  <w:num w:numId="22" w16cid:durableId="1315794169">
    <w:abstractNumId w:val="23"/>
  </w:num>
  <w:num w:numId="23" w16cid:durableId="1353603081">
    <w:abstractNumId w:val="16"/>
  </w:num>
  <w:num w:numId="24" w16cid:durableId="705643464">
    <w:abstractNumId w:val="28"/>
  </w:num>
  <w:num w:numId="25" w16cid:durableId="1895314267">
    <w:abstractNumId w:val="18"/>
  </w:num>
  <w:num w:numId="26" w16cid:durableId="2124380747">
    <w:abstractNumId w:val="13"/>
  </w:num>
  <w:num w:numId="27" w16cid:durableId="1008559553">
    <w:abstractNumId w:val="24"/>
  </w:num>
  <w:num w:numId="28" w16cid:durableId="1488588885">
    <w:abstractNumId w:val="15"/>
  </w:num>
  <w:num w:numId="29" w16cid:durableId="1624114128">
    <w:abstractNumId w:val="6"/>
  </w:num>
  <w:num w:numId="30" w16cid:durableId="17991799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2">
    <w15:presenceInfo w15:providerId="None" w15:userId="NTT DOCOMO2"/>
  </w15:person>
  <w15:person w15:author="NTT DOCOMO">
    <w15:presenceInfo w15:providerId="None" w15:userId="NTT DOCOMO"/>
  </w15:person>
  <w15:person w15:author="Mutikainen, Jari">
    <w15:presenceInfo w15:providerId="AD" w15:userId="S::mutikainen@docomolab-euro.com::61601004-d7bb-45d7-8dc1-9173bdba7d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20"/>
    <w:rsid w:val="00001174"/>
    <w:rsid w:val="00002A7D"/>
    <w:rsid w:val="0000349A"/>
    <w:rsid w:val="00003E14"/>
    <w:rsid w:val="0000454F"/>
    <w:rsid w:val="00004F11"/>
    <w:rsid w:val="000052C3"/>
    <w:rsid w:val="000065DC"/>
    <w:rsid w:val="0000777B"/>
    <w:rsid w:val="00007CDF"/>
    <w:rsid w:val="00010609"/>
    <w:rsid w:val="00011313"/>
    <w:rsid w:val="00011E12"/>
    <w:rsid w:val="00012515"/>
    <w:rsid w:val="00012DB1"/>
    <w:rsid w:val="00013111"/>
    <w:rsid w:val="00013D33"/>
    <w:rsid w:val="000147F7"/>
    <w:rsid w:val="00015144"/>
    <w:rsid w:val="00015E1C"/>
    <w:rsid w:val="0001659C"/>
    <w:rsid w:val="00016D53"/>
    <w:rsid w:val="00021993"/>
    <w:rsid w:val="00022509"/>
    <w:rsid w:val="00022BB9"/>
    <w:rsid w:val="00022EC4"/>
    <w:rsid w:val="000230E7"/>
    <w:rsid w:val="0002355D"/>
    <w:rsid w:val="00023F2D"/>
    <w:rsid w:val="00024412"/>
    <w:rsid w:val="000250C4"/>
    <w:rsid w:val="00025105"/>
    <w:rsid w:val="000254DA"/>
    <w:rsid w:val="000256B8"/>
    <w:rsid w:val="0002596A"/>
    <w:rsid w:val="00027DF2"/>
    <w:rsid w:val="00030388"/>
    <w:rsid w:val="000303AC"/>
    <w:rsid w:val="00030BE6"/>
    <w:rsid w:val="0003137C"/>
    <w:rsid w:val="00031FEE"/>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675DE"/>
    <w:rsid w:val="00070324"/>
    <w:rsid w:val="000707CF"/>
    <w:rsid w:val="00072391"/>
    <w:rsid w:val="000727C4"/>
    <w:rsid w:val="00072F2A"/>
    <w:rsid w:val="000735AD"/>
    <w:rsid w:val="00074722"/>
    <w:rsid w:val="0007476B"/>
    <w:rsid w:val="00074F28"/>
    <w:rsid w:val="0007634E"/>
    <w:rsid w:val="000776E2"/>
    <w:rsid w:val="00077AF4"/>
    <w:rsid w:val="00077BED"/>
    <w:rsid w:val="00077F73"/>
    <w:rsid w:val="00080CB7"/>
    <w:rsid w:val="00080D1B"/>
    <w:rsid w:val="000819D8"/>
    <w:rsid w:val="0008417D"/>
    <w:rsid w:val="000842DF"/>
    <w:rsid w:val="00084561"/>
    <w:rsid w:val="000853FD"/>
    <w:rsid w:val="00085894"/>
    <w:rsid w:val="00086753"/>
    <w:rsid w:val="00091256"/>
    <w:rsid w:val="000934A6"/>
    <w:rsid w:val="00095F2F"/>
    <w:rsid w:val="0009618B"/>
    <w:rsid w:val="0009731E"/>
    <w:rsid w:val="000979E1"/>
    <w:rsid w:val="000A0E35"/>
    <w:rsid w:val="000A1EDD"/>
    <w:rsid w:val="000A2307"/>
    <w:rsid w:val="000A2C6C"/>
    <w:rsid w:val="000A422D"/>
    <w:rsid w:val="000A4660"/>
    <w:rsid w:val="000A4FA4"/>
    <w:rsid w:val="000A59D4"/>
    <w:rsid w:val="000A7D46"/>
    <w:rsid w:val="000B26F8"/>
    <w:rsid w:val="000B2A47"/>
    <w:rsid w:val="000B3DD1"/>
    <w:rsid w:val="000B420A"/>
    <w:rsid w:val="000B4C1A"/>
    <w:rsid w:val="000B4FA2"/>
    <w:rsid w:val="000B5ADE"/>
    <w:rsid w:val="000B6610"/>
    <w:rsid w:val="000B6DBB"/>
    <w:rsid w:val="000C11F5"/>
    <w:rsid w:val="000C162B"/>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F01C3"/>
    <w:rsid w:val="000F072B"/>
    <w:rsid w:val="000F0AC7"/>
    <w:rsid w:val="000F2D3B"/>
    <w:rsid w:val="000F32E2"/>
    <w:rsid w:val="000F331A"/>
    <w:rsid w:val="000F3C4D"/>
    <w:rsid w:val="000F3EE1"/>
    <w:rsid w:val="000F48B5"/>
    <w:rsid w:val="000F5426"/>
    <w:rsid w:val="000F6061"/>
    <w:rsid w:val="000F7D92"/>
    <w:rsid w:val="0010023C"/>
    <w:rsid w:val="001003A4"/>
    <w:rsid w:val="00100A0F"/>
    <w:rsid w:val="00100E35"/>
    <w:rsid w:val="00101F13"/>
    <w:rsid w:val="00102C7D"/>
    <w:rsid w:val="001036DD"/>
    <w:rsid w:val="001037D0"/>
    <w:rsid w:val="00103E0F"/>
    <w:rsid w:val="0010401F"/>
    <w:rsid w:val="00104316"/>
    <w:rsid w:val="001048ED"/>
    <w:rsid w:val="00106A7A"/>
    <w:rsid w:val="00107598"/>
    <w:rsid w:val="0010782D"/>
    <w:rsid w:val="0010791D"/>
    <w:rsid w:val="00110213"/>
    <w:rsid w:val="00112FC3"/>
    <w:rsid w:val="001131CB"/>
    <w:rsid w:val="00114254"/>
    <w:rsid w:val="0011449C"/>
    <w:rsid w:val="00114747"/>
    <w:rsid w:val="001149F0"/>
    <w:rsid w:val="00116581"/>
    <w:rsid w:val="00116B49"/>
    <w:rsid w:val="00117A31"/>
    <w:rsid w:val="00117E65"/>
    <w:rsid w:val="001203F1"/>
    <w:rsid w:val="00120C72"/>
    <w:rsid w:val="00120FB3"/>
    <w:rsid w:val="00121B88"/>
    <w:rsid w:val="0012277B"/>
    <w:rsid w:val="00122DDD"/>
    <w:rsid w:val="0012465D"/>
    <w:rsid w:val="001246FF"/>
    <w:rsid w:val="00124AAE"/>
    <w:rsid w:val="0012512F"/>
    <w:rsid w:val="0012645A"/>
    <w:rsid w:val="00126F49"/>
    <w:rsid w:val="001309EE"/>
    <w:rsid w:val="00135A75"/>
    <w:rsid w:val="00136348"/>
    <w:rsid w:val="00136488"/>
    <w:rsid w:val="001367CC"/>
    <w:rsid w:val="00137821"/>
    <w:rsid w:val="00137BF3"/>
    <w:rsid w:val="00140FFB"/>
    <w:rsid w:val="00141402"/>
    <w:rsid w:val="00141FB9"/>
    <w:rsid w:val="0014245F"/>
    <w:rsid w:val="001426DF"/>
    <w:rsid w:val="001430AD"/>
    <w:rsid w:val="00143885"/>
    <w:rsid w:val="00143C12"/>
    <w:rsid w:val="001447D6"/>
    <w:rsid w:val="00144C93"/>
    <w:rsid w:val="001451B7"/>
    <w:rsid w:val="001459A6"/>
    <w:rsid w:val="00145C13"/>
    <w:rsid w:val="001464EA"/>
    <w:rsid w:val="00150303"/>
    <w:rsid w:val="0015188C"/>
    <w:rsid w:val="001531B2"/>
    <w:rsid w:val="001532CE"/>
    <w:rsid w:val="00154CFA"/>
    <w:rsid w:val="00154E0B"/>
    <w:rsid w:val="00155102"/>
    <w:rsid w:val="00155618"/>
    <w:rsid w:val="0015662D"/>
    <w:rsid w:val="001607B6"/>
    <w:rsid w:val="00161542"/>
    <w:rsid w:val="00161556"/>
    <w:rsid w:val="00162E37"/>
    <w:rsid w:val="00163A9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1A44"/>
    <w:rsid w:val="00182704"/>
    <w:rsid w:val="00182E45"/>
    <w:rsid w:val="0018314B"/>
    <w:rsid w:val="00183F98"/>
    <w:rsid w:val="00183FF8"/>
    <w:rsid w:val="00184B6F"/>
    <w:rsid w:val="001861E5"/>
    <w:rsid w:val="001903B6"/>
    <w:rsid w:val="001904E3"/>
    <w:rsid w:val="001908F3"/>
    <w:rsid w:val="00192307"/>
    <w:rsid w:val="001928BF"/>
    <w:rsid w:val="001938C4"/>
    <w:rsid w:val="00195B87"/>
    <w:rsid w:val="0019614B"/>
    <w:rsid w:val="0019738C"/>
    <w:rsid w:val="00197E4C"/>
    <w:rsid w:val="001A114E"/>
    <w:rsid w:val="001A15EA"/>
    <w:rsid w:val="001A4114"/>
    <w:rsid w:val="001A5589"/>
    <w:rsid w:val="001A56DE"/>
    <w:rsid w:val="001A5C04"/>
    <w:rsid w:val="001A6A9B"/>
    <w:rsid w:val="001A6DD9"/>
    <w:rsid w:val="001A7040"/>
    <w:rsid w:val="001A78BC"/>
    <w:rsid w:val="001B1574"/>
    <w:rsid w:val="001B1652"/>
    <w:rsid w:val="001B177F"/>
    <w:rsid w:val="001B1B04"/>
    <w:rsid w:val="001B225E"/>
    <w:rsid w:val="001B265C"/>
    <w:rsid w:val="001B27CD"/>
    <w:rsid w:val="001B3B2F"/>
    <w:rsid w:val="001B463D"/>
    <w:rsid w:val="001B474B"/>
    <w:rsid w:val="001B568C"/>
    <w:rsid w:val="001B58DA"/>
    <w:rsid w:val="001B664B"/>
    <w:rsid w:val="001B6DC0"/>
    <w:rsid w:val="001B7B4E"/>
    <w:rsid w:val="001C053A"/>
    <w:rsid w:val="001C1564"/>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14EA"/>
    <w:rsid w:val="001E23E8"/>
    <w:rsid w:val="001E26CD"/>
    <w:rsid w:val="001E2A0E"/>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53D"/>
    <w:rsid w:val="002046CB"/>
    <w:rsid w:val="00204DC9"/>
    <w:rsid w:val="00206014"/>
    <w:rsid w:val="002062C0"/>
    <w:rsid w:val="002069EC"/>
    <w:rsid w:val="0020742D"/>
    <w:rsid w:val="00207497"/>
    <w:rsid w:val="00207E55"/>
    <w:rsid w:val="00210ED0"/>
    <w:rsid w:val="00211C16"/>
    <w:rsid w:val="00214BDC"/>
    <w:rsid w:val="00215130"/>
    <w:rsid w:val="00215C51"/>
    <w:rsid w:val="00216856"/>
    <w:rsid w:val="00217644"/>
    <w:rsid w:val="00221CAA"/>
    <w:rsid w:val="00221F7E"/>
    <w:rsid w:val="00223D12"/>
    <w:rsid w:val="00223D7E"/>
    <w:rsid w:val="00224A07"/>
    <w:rsid w:val="00224E7C"/>
    <w:rsid w:val="002254A3"/>
    <w:rsid w:val="00225B30"/>
    <w:rsid w:val="0022714C"/>
    <w:rsid w:val="002278DD"/>
    <w:rsid w:val="00230002"/>
    <w:rsid w:val="00230A02"/>
    <w:rsid w:val="002324A3"/>
    <w:rsid w:val="0023271F"/>
    <w:rsid w:val="00232A66"/>
    <w:rsid w:val="0023300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A0A"/>
    <w:rsid w:val="00250F1B"/>
    <w:rsid w:val="00251093"/>
    <w:rsid w:val="00253633"/>
    <w:rsid w:val="00253B2A"/>
    <w:rsid w:val="00255522"/>
    <w:rsid w:val="00255957"/>
    <w:rsid w:val="0025600C"/>
    <w:rsid w:val="0025675D"/>
    <w:rsid w:val="00256E82"/>
    <w:rsid w:val="002579C0"/>
    <w:rsid w:val="00257B1B"/>
    <w:rsid w:val="00257FCC"/>
    <w:rsid w:val="002604B0"/>
    <w:rsid w:val="0026118A"/>
    <w:rsid w:val="00261B91"/>
    <w:rsid w:val="00262B0E"/>
    <w:rsid w:val="00262C38"/>
    <w:rsid w:val="00262DB6"/>
    <w:rsid w:val="00263549"/>
    <w:rsid w:val="00263D79"/>
    <w:rsid w:val="00264C0C"/>
    <w:rsid w:val="002650A9"/>
    <w:rsid w:val="00265786"/>
    <w:rsid w:val="0026587A"/>
    <w:rsid w:val="002663EE"/>
    <w:rsid w:val="00266700"/>
    <w:rsid w:val="0026717A"/>
    <w:rsid w:val="0026734B"/>
    <w:rsid w:val="0026737A"/>
    <w:rsid w:val="00267E46"/>
    <w:rsid w:val="00270087"/>
    <w:rsid w:val="002717FD"/>
    <w:rsid w:val="00271C42"/>
    <w:rsid w:val="0027208E"/>
    <w:rsid w:val="00272F7A"/>
    <w:rsid w:val="00275E04"/>
    <w:rsid w:val="002762AA"/>
    <w:rsid w:val="00277260"/>
    <w:rsid w:val="00277753"/>
    <w:rsid w:val="00280679"/>
    <w:rsid w:val="002809CD"/>
    <w:rsid w:val="00281516"/>
    <w:rsid w:val="0028374D"/>
    <w:rsid w:val="002837D0"/>
    <w:rsid w:val="00284762"/>
    <w:rsid w:val="0028562D"/>
    <w:rsid w:val="002856FD"/>
    <w:rsid w:val="002858A1"/>
    <w:rsid w:val="00285A2F"/>
    <w:rsid w:val="00287791"/>
    <w:rsid w:val="00290061"/>
    <w:rsid w:val="00290318"/>
    <w:rsid w:val="00290916"/>
    <w:rsid w:val="00292304"/>
    <w:rsid w:val="00292796"/>
    <w:rsid w:val="00295BC0"/>
    <w:rsid w:val="00295DEE"/>
    <w:rsid w:val="0029612E"/>
    <w:rsid w:val="002A04AD"/>
    <w:rsid w:val="002A1857"/>
    <w:rsid w:val="002A1938"/>
    <w:rsid w:val="002A1E80"/>
    <w:rsid w:val="002A2416"/>
    <w:rsid w:val="002A2598"/>
    <w:rsid w:val="002A3A28"/>
    <w:rsid w:val="002A4B1C"/>
    <w:rsid w:val="002A62CC"/>
    <w:rsid w:val="002A69E5"/>
    <w:rsid w:val="002A798F"/>
    <w:rsid w:val="002A7C5C"/>
    <w:rsid w:val="002B0455"/>
    <w:rsid w:val="002B0769"/>
    <w:rsid w:val="002B087E"/>
    <w:rsid w:val="002B1073"/>
    <w:rsid w:val="002B1399"/>
    <w:rsid w:val="002B6D83"/>
    <w:rsid w:val="002B72FE"/>
    <w:rsid w:val="002C063D"/>
    <w:rsid w:val="002C0EDB"/>
    <w:rsid w:val="002C4059"/>
    <w:rsid w:val="002C6132"/>
    <w:rsid w:val="002C653A"/>
    <w:rsid w:val="002C67AD"/>
    <w:rsid w:val="002C76D5"/>
    <w:rsid w:val="002C78E1"/>
    <w:rsid w:val="002C7AB4"/>
    <w:rsid w:val="002C7F38"/>
    <w:rsid w:val="002D1FA7"/>
    <w:rsid w:val="002D3371"/>
    <w:rsid w:val="002D5495"/>
    <w:rsid w:val="002D6070"/>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546E"/>
    <w:rsid w:val="002F6AB3"/>
    <w:rsid w:val="002F73A0"/>
    <w:rsid w:val="0030018A"/>
    <w:rsid w:val="00300CFA"/>
    <w:rsid w:val="00301AF8"/>
    <w:rsid w:val="00301D7F"/>
    <w:rsid w:val="00302247"/>
    <w:rsid w:val="00302D86"/>
    <w:rsid w:val="00303DA6"/>
    <w:rsid w:val="003061CA"/>
    <w:rsid w:val="0030628A"/>
    <w:rsid w:val="003076E0"/>
    <w:rsid w:val="00307A87"/>
    <w:rsid w:val="00310833"/>
    <w:rsid w:val="003115FF"/>
    <w:rsid w:val="00311AF2"/>
    <w:rsid w:val="0031241A"/>
    <w:rsid w:val="0031366B"/>
    <w:rsid w:val="00314FD6"/>
    <w:rsid w:val="0031552E"/>
    <w:rsid w:val="0031727E"/>
    <w:rsid w:val="00317380"/>
    <w:rsid w:val="00317881"/>
    <w:rsid w:val="0032113A"/>
    <w:rsid w:val="00321434"/>
    <w:rsid w:val="00322932"/>
    <w:rsid w:val="00323645"/>
    <w:rsid w:val="00323727"/>
    <w:rsid w:val="0032400C"/>
    <w:rsid w:val="00327E69"/>
    <w:rsid w:val="0033122F"/>
    <w:rsid w:val="00331AD2"/>
    <w:rsid w:val="0033415E"/>
    <w:rsid w:val="00334E4F"/>
    <w:rsid w:val="003360FA"/>
    <w:rsid w:val="003366BD"/>
    <w:rsid w:val="003410E4"/>
    <w:rsid w:val="0034112D"/>
    <w:rsid w:val="003419FB"/>
    <w:rsid w:val="00341EC7"/>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2476"/>
    <w:rsid w:val="00363602"/>
    <w:rsid w:val="00366977"/>
    <w:rsid w:val="00366E42"/>
    <w:rsid w:val="0036760E"/>
    <w:rsid w:val="00371032"/>
    <w:rsid w:val="00371B44"/>
    <w:rsid w:val="00371D04"/>
    <w:rsid w:val="003722D5"/>
    <w:rsid w:val="00372400"/>
    <w:rsid w:val="00372C19"/>
    <w:rsid w:val="003738A4"/>
    <w:rsid w:val="00373E7B"/>
    <w:rsid w:val="00374636"/>
    <w:rsid w:val="00375DEB"/>
    <w:rsid w:val="003768F1"/>
    <w:rsid w:val="00376C04"/>
    <w:rsid w:val="0037715D"/>
    <w:rsid w:val="00380AF7"/>
    <w:rsid w:val="00380BC6"/>
    <w:rsid w:val="00380F74"/>
    <w:rsid w:val="00381DB1"/>
    <w:rsid w:val="003835C7"/>
    <w:rsid w:val="0038366A"/>
    <w:rsid w:val="00383E4D"/>
    <w:rsid w:val="003860A1"/>
    <w:rsid w:val="00386840"/>
    <w:rsid w:val="00386CFF"/>
    <w:rsid w:val="00390F2D"/>
    <w:rsid w:val="00392811"/>
    <w:rsid w:val="00392AE0"/>
    <w:rsid w:val="00392ECD"/>
    <w:rsid w:val="00393262"/>
    <w:rsid w:val="00393AAA"/>
    <w:rsid w:val="00395736"/>
    <w:rsid w:val="0039652E"/>
    <w:rsid w:val="00397B0C"/>
    <w:rsid w:val="003A0ECB"/>
    <w:rsid w:val="003A3642"/>
    <w:rsid w:val="003A4361"/>
    <w:rsid w:val="003A45FA"/>
    <w:rsid w:val="003A612C"/>
    <w:rsid w:val="003A62FD"/>
    <w:rsid w:val="003A6C26"/>
    <w:rsid w:val="003A7AF0"/>
    <w:rsid w:val="003B005C"/>
    <w:rsid w:val="003B00A7"/>
    <w:rsid w:val="003B0749"/>
    <w:rsid w:val="003B07FB"/>
    <w:rsid w:val="003B0963"/>
    <w:rsid w:val="003B2B9C"/>
    <w:rsid w:val="003B569E"/>
    <w:rsid w:val="003C10DE"/>
    <w:rsid w:val="003C122B"/>
    <w:rsid w:val="003C168A"/>
    <w:rsid w:val="003C19DD"/>
    <w:rsid w:val="003C1A9E"/>
    <w:rsid w:val="003C1F68"/>
    <w:rsid w:val="003C437D"/>
    <w:rsid w:val="003C5A97"/>
    <w:rsid w:val="003C5CCD"/>
    <w:rsid w:val="003C77E5"/>
    <w:rsid w:val="003C785F"/>
    <w:rsid w:val="003C7A04"/>
    <w:rsid w:val="003D04D1"/>
    <w:rsid w:val="003D0BFA"/>
    <w:rsid w:val="003D184E"/>
    <w:rsid w:val="003D1FF4"/>
    <w:rsid w:val="003D2576"/>
    <w:rsid w:val="003D49EA"/>
    <w:rsid w:val="003D517F"/>
    <w:rsid w:val="003D55C8"/>
    <w:rsid w:val="003D58A8"/>
    <w:rsid w:val="003D5D57"/>
    <w:rsid w:val="003D6AB6"/>
    <w:rsid w:val="003D78A3"/>
    <w:rsid w:val="003E26F2"/>
    <w:rsid w:val="003E3174"/>
    <w:rsid w:val="003E3337"/>
    <w:rsid w:val="003E336E"/>
    <w:rsid w:val="003E4A72"/>
    <w:rsid w:val="003E58EF"/>
    <w:rsid w:val="003E59F9"/>
    <w:rsid w:val="003E7115"/>
    <w:rsid w:val="003E71D1"/>
    <w:rsid w:val="003E7871"/>
    <w:rsid w:val="003E7EEF"/>
    <w:rsid w:val="003F00FE"/>
    <w:rsid w:val="003F021C"/>
    <w:rsid w:val="003F0246"/>
    <w:rsid w:val="003F0338"/>
    <w:rsid w:val="003F0AF9"/>
    <w:rsid w:val="003F1330"/>
    <w:rsid w:val="003F1C46"/>
    <w:rsid w:val="003F1EC9"/>
    <w:rsid w:val="003F2943"/>
    <w:rsid w:val="003F3E17"/>
    <w:rsid w:val="003F4D93"/>
    <w:rsid w:val="003F52B2"/>
    <w:rsid w:val="003F672A"/>
    <w:rsid w:val="00401970"/>
    <w:rsid w:val="00401B3A"/>
    <w:rsid w:val="00402768"/>
    <w:rsid w:val="004038BD"/>
    <w:rsid w:val="00403D98"/>
    <w:rsid w:val="004057EF"/>
    <w:rsid w:val="00405BF2"/>
    <w:rsid w:val="0040686D"/>
    <w:rsid w:val="00406E11"/>
    <w:rsid w:val="00407904"/>
    <w:rsid w:val="00407F4F"/>
    <w:rsid w:val="0041283B"/>
    <w:rsid w:val="00413A57"/>
    <w:rsid w:val="00413EFC"/>
    <w:rsid w:val="00413F94"/>
    <w:rsid w:val="0041475F"/>
    <w:rsid w:val="00415360"/>
    <w:rsid w:val="00416306"/>
    <w:rsid w:val="00416F4C"/>
    <w:rsid w:val="004179BF"/>
    <w:rsid w:val="00417FE7"/>
    <w:rsid w:val="00421170"/>
    <w:rsid w:val="0042132B"/>
    <w:rsid w:val="00421379"/>
    <w:rsid w:val="00421D34"/>
    <w:rsid w:val="00422EA0"/>
    <w:rsid w:val="004239A4"/>
    <w:rsid w:val="00424F91"/>
    <w:rsid w:val="00425A79"/>
    <w:rsid w:val="00426175"/>
    <w:rsid w:val="00426425"/>
    <w:rsid w:val="00426AF2"/>
    <w:rsid w:val="00426E8B"/>
    <w:rsid w:val="00432E56"/>
    <w:rsid w:val="0043321E"/>
    <w:rsid w:val="00433519"/>
    <w:rsid w:val="00433A23"/>
    <w:rsid w:val="00434FB3"/>
    <w:rsid w:val="004357D2"/>
    <w:rsid w:val="00435CDB"/>
    <w:rsid w:val="00436BA7"/>
    <w:rsid w:val="00437870"/>
    <w:rsid w:val="00440414"/>
    <w:rsid w:val="0044056D"/>
    <w:rsid w:val="00440991"/>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7452"/>
    <w:rsid w:val="0045777E"/>
    <w:rsid w:val="00460744"/>
    <w:rsid w:val="00460926"/>
    <w:rsid w:val="004610FD"/>
    <w:rsid w:val="0046344B"/>
    <w:rsid w:val="00463C3B"/>
    <w:rsid w:val="004661BF"/>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042"/>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0D26"/>
    <w:rsid w:val="004F1663"/>
    <w:rsid w:val="004F1725"/>
    <w:rsid w:val="004F1A3B"/>
    <w:rsid w:val="004F1DB8"/>
    <w:rsid w:val="004F2FEA"/>
    <w:rsid w:val="004F568C"/>
    <w:rsid w:val="004F58E2"/>
    <w:rsid w:val="004F59DA"/>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11C"/>
    <w:rsid w:val="005143BA"/>
    <w:rsid w:val="005157A2"/>
    <w:rsid w:val="00515CC0"/>
    <w:rsid w:val="00516519"/>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1BC7"/>
    <w:rsid w:val="005526CB"/>
    <w:rsid w:val="005529E2"/>
    <w:rsid w:val="00553840"/>
    <w:rsid w:val="0055398D"/>
    <w:rsid w:val="00554F3C"/>
    <w:rsid w:val="00556E27"/>
    <w:rsid w:val="0055711F"/>
    <w:rsid w:val="00560FC6"/>
    <w:rsid w:val="005612C9"/>
    <w:rsid w:val="00561346"/>
    <w:rsid w:val="005618DE"/>
    <w:rsid w:val="00561AFD"/>
    <w:rsid w:val="0056268B"/>
    <w:rsid w:val="00562801"/>
    <w:rsid w:val="00562AB3"/>
    <w:rsid w:val="00563967"/>
    <w:rsid w:val="00564E11"/>
    <w:rsid w:val="00565DCE"/>
    <w:rsid w:val="00567DD3"/>
    <w:rsid w:val="00570B0A"/>
    <w:rsid w:val="00570F3F"/>
    <w:rsid w:val="005719A4"/>
    <w:rsid w:val="00572137"/>
    <w:rsid w:val="00572622"/>
    <w:rsid w:val="005729C4"/>
    <w:rsid w:val="00572F02"/>
    <w:rsid w:val="005735A5"/>
    <w:rsid w:val="00573611"/>
    <w:rsid w:val="00573E7B"/>
    <w:rsid w:val="00574CB3"/>
    <w:rsid w:val="0057512B"/>
    <w:rsid w:val="00575B6C"/>
    <w:rsid w:val="005761D3"/>
    <w:rsid w:val="00580F17"/>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44C8"/>
    <w:rsid w:val="005A536E"/>
    <w:rsid w:val="005A65B3"/>
    <w:rsid w:val="005A6DF6"/>
    <w:rsid w:val="005A70F1"/>
    <w:rsid w:val="005B00AC"/>
    <w:rsid w:val="005B0966"/>
    <w:rsid w:val="005B1299"/>
    <w:rsid w:val="005B21AB"/>
    <w:rsid w:val="005B37DA"/>
    <w:rsid w:val="005B38C0"/>
    <w:rsid w:val="005B5CFC"/>
    <w:rsid w:val="005B6DD3"/>
    <w:rsid w:val="005B795D"/>
    <w:rsid w:val="005C00CA"/>
    <w:rsid w:val="005C0265"/>
    <w:rsid w:val="005C0CD3"/>
    <w:rsid w:val="005C0FC0"/>
    <w:rsid w:val="005C0FD1"/>
    <w:rsid w:val="005C2BC6"/>
    <w:rsid w:val="005C389D"/>
    <w:rsid w:val="005C390B"/>
    <w:rsid w:val="005C518D"/>
    <w:rsid w:val="005C6527"/>
    <w:rsid w:val="005C66E5"/>
    <w:rsid w:val="005C7096"/>
    <w:rsid w:val="005C761B"/>
    <w:rsid w:val="005C7F3F"/>
    <w:rsid w:val="005D1A67"/>
    <w:rsid w:val="005D213F"/>
    <w:rsid w:val="005D28AB"/>
    <w:rsid w:val="005D29CE"/>
    <w:rsid w:val="005D3A73"/>
    <w:rsid w:val="005D511B"/>
    <w:rsid w:val="005D52F2"/>
    <w:rsid w:val="005D5AA1"/>
    <w:rsid w:val="005D63BD"/>
    <w:rsid w:val="005E18B0"/>
    <w:rsid w:val="005E1E4C"/>
    <w:rsid w:val="005E2A0D"/>
    <w:rsid w:val="005E3CE7"/>
    <w:rsid w:val="005E4B27"/>
    <w:rsid w:val="005E6AE2"/>
    <w:rsid w:val="005E7317"/>
    <w:rsid w:val="005E7D3D"/>
    <w:rsid w:val="005F01D5"/>
    <w:rsid w:val="005F0501"/>
    <w:rsid w:val="005F057F"/>
    <w:rsid w:val="005F0A4D"/>
    <w:rsid w:val="005F14F5"/>
    <w:rsid w:val="005F3D09"/>
    <w:rsid w:val="005F5353"/>
    <w:rsid w:val="005F6425"/>
    <w:rsid w:val="005F6CA6"/>
    <w:rsid w:val="00600BB3"/>
    <w:rsid w:val="0060115F"/>
    <w:rsid w:val="00602200"/>
    <w:rsid w:val="006046F1"/>
    <w:rsid w:val="00604B23"/>
    <w:rsid w:val="00605403"/>
    <w:rsid w:val="00606E7E"/>
    <w:rsid w:val="00610508"/>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467"/>
    <w:rsid w:val="006434AF"/>
    <w:rsid w:val="0064575C"/>
    <w:rsid w:val="00645C90"/>
    <w:rsid w:val="00646C84"/>
    <w:rsid w:val="00647EBB"/>
    <w:rsid w:val="0065144F"/>
    <w:rsid w:val="00651540"/>
    <w:rsid w:val="00651D78"/>
    <w:rsid w:val="00652248"/>
    <w:rsid w:val="006546AF"/>
    <w:rsid w:val="006548E0"/>
    <w:rsid w:val="00654C6D"/>
    <w:rsid w:val="006555B6"/>
    <w:rsid w:val="0065560C"/>
    <w:rsid w:val="00655D40"/>
    <w:rsid w:val="00657969"/>
    <w:rsid w:val="00657B80"/>
    <w:rsid w:val="00657FF3"/>
    <w:rsid w:val="00661696"/>
    <w:rsid w:val="00662A43"/>
    <w:rsid w:val="00662A60"/>
    <w:rsid w:val="00662F40"/>
    <w:rsid w:val="00664667"/>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6D36"/>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67DC"/>
    <w:rsid w:val="00697319"/>
    <w:rsid w:val="006A0CB9"/>
    <w:rsid w:val="006A0D0E"/>
    <w:rsid w:val="006A6A88"/>
    <w:rsid w:val="006A7F4E"/>
    <w:rsid w:val="006B0D5A"/>
    <w:rsid w:val="006B1B49"/>
    <w:rsid w:val="006B34F6"/>
    <w:rsid w:val="006B3AF9"/>
    <w:rsid w:val="006B576C"/>
    <w:rsid w:val="006B57AB"/>
    <w:rsid w:val="006B5DBA"/>
    <w:rsid w:val="006B66E4"/>
    <w:rsid w:val="006B795D"/>
    <w:rsid w:val="006C083E"/>
    <w:rsid w:val="006C09F0"/>
    <w:rsid w:val="006C2449"/>
    <w:rsid w:val="006C47EF"/>
    <w:rsid w:val="006C4B22"/>
    <w:rsid w:val="006C6555"/>
    <w:rsid w:val="006C6AE9"/>
    <w:rsid w:val="006C77B0"/>
    <w:rsid w:val="006D0AAF"/>
    <w:rsid w:val="006D0BAF"/>
    <w:rsid w:val="006D0BC1"/>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039"/>
    <w:rsid w:val="006F389C"/>
    <w:rsid w:val="006F4930"/>
    <w:rsid w:val="006F5C67"/>
    <w:rsid w:val="006F6984"/>
    <w:rsid w:val="006F6D13"/>
    <w:rsid w:val="006F6FD8"/>
    <w:rsid w:val="006F74B1"/>
    <w:rsid w:val="006F7F9D"/>
    <w:rsid w:val="00701A1C"/>
    <w:rsid w:val="00701F41"/>
    <w:rsid w:val="0070621E"/>
    <w:rsid w:val="007112EA"/>
    <w:rsid w:val="00711DB0"/>
    <w:rsid w:val="007120D2"/>
    <w:rsid w:val="00712E41"/>
    <w:rsid w:val="00713014"/>
    <w:rsid w:val="00713ACD"/>
    <w:rsid w:val="00715A1D"/>
    <w:rsid w:val="00716A89"/>
    <w:rsid w:val="007170E6"/>
    <w:rsid w:val="007206ED"/>
    <w:rsid w:val="007207E0"/>
    <w:rsid w:val="00721BF1"/>
    <w:rsid w:val="00721C36"/>
    <w:rsid w:val="00721D64"/>
    <w:rsid w:val="007237D3"/>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253"/>
    <w:rsid w:val="00752CEE"/>
    <w:rsid w:val="00753C8F"/>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A9E"/>
    <w:rsid w:val="007725A9"/>
    <w:rsid w:val="00773672"/>
    <w:rsid w:val="007740E0"/>
    <w:rsid w:val="0077509F"/>
    <w:rsid w:val="007750D3"/>
    <w:rsid w:val="007769F5"/>
    <w:rsid w:val="00777227"/>
    <w:rsid w:val="00777303"/>
    <w:rsid w:val="007801E0"/>
    <w:rsid w:val="007814A6"/>
    <w:rsid w:val="007823B7"/>
    <w:rsid w:val="00784593"/>
    <w:rsid w:val="0078509F"/>
    <w:rsid w:val="00785255"/>
    <w:rsid w:val="00787DBF"/>
    <w:rsid w:val="00791958"/>
    <w:rsid w:val="00791A81"/>
    <w:rsid w:val="0079213F"/>
    <w:rsid w:val="00792306"/>
    <w:rsid w:val="00792C4F"/>
    <w:rsid w:val="0079578B"/>
    <w:rsid w:val="007978F6"/>
    <w:rsid w:val="007A00EF"/>
    <w:rsid w:val="007A0E9B"/>
    <w:rsid w:val="007A1119"/>
    <w:rsid w:val="007A1988"/>
    <w:rsid w:val="007A2286"/>
    <w:rsid w:val="007A2D74"/>
    <w:rsid w:val="007A3415"/>
    <w:rsid w:val="007A3541"/>
    <w:rsid w:val="007A3AB2"/>
    <w:rsid w:val="007A3EB7"/>
    <w:rsid w:val="007A5681"/>
    <w:rsid w:val="007B14EC"/>
    <w:rsid w:val="007B19EA"/>
    <w:rsid w:val="007B1F51"/>
    <w:rsid w:val="007B2394"/>
    <w:rsid w:val="007B395A"/>
    <w:rsid w:val="007B401D"/>
    <w:rsid w:val="007B4B7C"/>
    <w:rsid w:val="007B601E"/>
    <w:rsid w:val="007B7D58"/>
    <w:rsid w:val="007B7E5B"/>
    <w:rsid w:val="007C066A"/>
    <w:rsid w:val="007C0A2D"/>
    <w:rsid w:val="007C1F35"/>
    <w:rsid w:val="007C27B0"/>
    <w:rsid w:val="007C2840"/>
    <w:rsid w:val="007C2CE8"/>
    <w:rsid w:val="007C3D06"/>
    <w:rsid w:val="007C505B"/>
    <w:rsid w:val="007C507A"/>
    <w:rsid w:val="007C5D2E"/>
    <w:rsid w:val="007C5D63"/>
    <w:rsid w:val="007C6A8E"/>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3D07"/>
    <w:rsid w:val="007E40BC"/>
    <w:rsid w:val="007E5553"/>
    <w:rsid w:val="007E583A"/>
    <w:rsid w:val="007E5E1B"/>
    <w:rsid w:val="007E616E"/>
    <w:rsid w:val="007E6FFE"/>
    <w:rsid w:val="007F19C8"/>
    <w:rsid w:val="007F2603"/>
    <w:rsid w:val="007F300B"/>
    <w:rsid w:val="007F5D0E"/>
    <w:rsid w:val="007F65D0"/>
    <w:rsid w:val="007F73C9"/>
    <w:rsid w:val="007F76FE"/>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F0F"/>
    <w:rsid w:val="0082073E"/>
    <w:rsid w:val="00821C0F"/>
    <w:rsid w:val="00823079"/>
    <w:rsid w:val="0082410B"/>
    <w:rsid w:val="00824D77"/>
    <w:rsid w:val="008251AF"/>
    <w:rsid w:val="00825818"/>
    <w:rsid w:val="00825B28"/>
    <w:rsid w:val="00826846"/>
    <w:rsid w:val="00827FC7"/>
    <w:rsid w:val="0083095B"/>
    <w:rsid w:val="00830A4F"/>
    <w:rsid w:val="008326F7"/>
    <w:rsid w:val="00832E9B"/>
    <w:rsid w:val="00834C40"/>
    <w:rsid w:val="0083618D"/>
    <w:rsid w:val="00836356"/>
    <w:rsid w:val="00836488"/>
    <w:rsid w:val="00837AC0"/>
    <w:rsid w:val="008403BE"/>
    <w:rsid w:val="0084081A"/>
    <w:rsid w:val="00840B42"/>
    <w:rsid w:val="00842B7F"/>
    <w:rsid w:val="0084358D"/>
    <w:rsid w:val="0084677A"/>
    <w:rsid w:val="00846B7F"/>
    <w:rsid w:val="00847B32"/>
    <w:rsid w:val="00850812"/>
    <w:rsid w:val="00851BD8"/>
    <w:rsid w:val="00851D3F"/>
    <w:rsid w:val="00853E7D"/>
    <w:rsid w:val="00854317"/>
    <w:rsid w:val="00854F2E"/>
    <w:rsid w:val="00857293"/>
    <w:rsid w:val="00860994"/>
    <w:rsid w:val="00860E2B"/>
    <w:rsid w:val="00861C91"/>
    <w:rsid w:val="008629CC"/>
    <w:rsid w:val="00862B76"/>
    <w:rsid w:val="00862E65"/>
    <w:rsid w:val="00864D11"/>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77EC4"/>
    <w:rsid w:val="00881E57"/>
    <w:rsid w:val="00884D2D"/>
    <w:rsid w:val="00885110"/>
    <w:rsid w:val="00886CBD"/>
    <w:rsid w:val="00887050"/>
    <w:rsid w:val="00887486"/>
    <w:rsid w:val="008912BE"/>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820"/>
    <w:rsid w:val="008B54C4"/>
    <w:rsid w:val="008B56EA"/>
    <w:rsid w:val="008B5F26"/>
    <w:rsid w:val="008C0FDA"/>
    <w:rsid w:val="008C14F4"/>
    <w:rsid w:val="008C2BE3"/>
    <w:rsid w:val="008C3DEB"/>
    <w:rsid w:val="008C4E70"/>
    <w:rsid w:val="008C71B0"/>
    <w:rsid w:val="008C75FB"/>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5F9"/>
    <w:rsid w:val="008E5E96"/>
    <w:rsid w:val="008F078B"/>
    <w:rsid w:val="008F08F2"/>
    <w:rsid w:val="008F1013"/>
    <w:rsid w:val="008F1EFB"/>
    <w:rsid w:val="008F32AE"/>
    <w:rsid w:val="008F377A"/>
    <w:rsid w:val="008F3CEC"/>
    <w:rsid w:val="008F5F33"/>
    <w:rsid w:val="008F7843"/>
    <w:rsid w:val="008F7CFC"/>
    <w:rsid w:val="009006D6"/>
    <w:rsid w:val="00900F14"/>
    <w:rsid w:val="00901D92"/>
    <w:rsid w:val="009054A6"/>
    <w:rsid w:val="00906BD0"/>
    <w:rsid w:val="00910155"/>
    <w:rsid w:val="0091046A"/>
    <w:rsid w:val="009122BF"/>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4D76"/>
    <w:rsid w:val="009256FE"/>
    <w:rsid w:val="00925754"/>
    <w:rsid w:val="00925796"/>
    <w:rsid w:val="00925BD8"/>
    <w:rsid w:val="00925FBC"/>
    <w:rsid w:val="0092665B"/>
    <w:rsid w:val="00926ABD"/>
    <w:rsid w:val="00927366"/>
    <w:rsid w:val="00930C88"/>
    <w:rsid w:val="00931997"/>
    <w:rsid w:val="00934842"/>
    <w:rsid w:val="00935438"/>
    <w:rsid w:val="00935E8E"/>
    <w:rsid w:val="009366D7"/>
    <w:rsid w:val="009373FC"/>
    <w:rsid w:val="00940ABC"/>
    <w:rsid w:val="009412B0"/>
    <w:rsid w:val="00942EA6"/>
    <w:rsid w:val="009436FE"/>
    <w:rsid w:val="009453AD"/>
    <w:rsid w:val="009462F3"/>
    <w:rsid w:val="00947240"/>
    <w:rsid w:val="00947907"/>
    <w:rsid w:val="00947F4E"/>
    <w:rsid w:val="009511A0"/>
    <w:rsid w:val="00951312"/>
    <w:rsid w:val="00951DD6"/>
    <w:rsid w:val="00952649"/>
    <w:rsid w:val="00952C43"/>
    <w:rsid w:val="0095615A"/>
    <w:rsid w:val="00960133"/>
    <w:rsid w:val="009615EA"/>
    <w:rsid w:val="00962FAE"/>
    <w:rsid w:val="0096358C"/>
    <w:rsid w:val="00963BFA"/>
    <w:rsid w:val="0096482F"/>
    <w:rsid w:val="009666BC"/>
    <w:rsid w:val="00966D47"/>
    <w:rsid w:val="00967CC1"/>
    <w:rsid w:val="009703D2"/>
    <w:rsid w:val="00970FE2"/>
    <w:rsid w:val="009712CA"/>
    <w:rsid w:val="00971340"/>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2D27"/>
    <w:rsid w:val="00995870"/>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1EB6"/>
    <w:rsid w:val="009D274B"/>
    <w:rsid w:val="009D2B0E"/>
    <w:rsid w:val="009D3B09"/>
    <w:rsid w:val="009D5983"/>
    <w:rsid w:val="009D61D2"/>
    <w:rsid w:val="009D713D"/>
    <w:rsid w:val="009D7E43"/>
    <w:rsid w:val="009E008F"/>
    <w:rsid w:val="009E1181"/>
    <w:rsid w:val="009E3B35"/>
    <w:rsid w:val="009E472B"/>
    <w:rsid w:val="009E4C4B"/>
    <w:rsid w:val="009E4F23"/>
    <w:rsid w:val="009E544D"/>
    <w:rsid w:val="009E71C2"/>
    <w:rsid w:val="009E7EE4"/>
    <w:rsid w:val="009F04F6"/>
    <w:rsid w:val="009F17DD"/>
    <w:rsid w:val="009F1B59"/>
    <w:rsid w:val="009F317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41D5"/>
    <w:rsid w:val="00A146C6"/>
    <w:rsid w:val="00A15463"/>
    <w:rsid w:val="00A15EAB"/>
    <w:rsid w:val="00A1647B"/>
    <w:rsid w:val="00A16DB9"/>
    <w:rsid w:val="00A16F91"/>
    <w:rsid w:val="00A17C7B"/>
    <w:rsid w:val="00A20ED6"/>
    <w:rsid w:val="00A22372"/>
    <w:rsid w:val="00A24B0C"/>
    <w:rsid w:val="00A252CA"/>
    <w:rsid w:val="00A25C61"/>
    <w:rsid w:val="00A26C91"/>
    <w:rsid w:val="00A302E8"/>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5EB8"/>
    <w:rsid w:val="00A46410"/>
    <w:rsid w:val="00A47B88"/>
    <w:rsid w:val="00A47FE6"/>
    <w:rsid w:val="00A50F1E"/>
    <w:rsid w:val="00A51B65"/>
    <w:rsid w:val="00A5236C"/>
    <w:rsid w:val="00A52611"/>
    <w:rsid w:val="00A52835"/>
    <w:rsid w:val="00A52E3A"/>
    <w:rsid w:val="00A531F5"/>
    <w:rsid w:val="00A532FF"/>
    <w:rsid w:val="00A53593"/>
    <w:rsid w:val="00A54D62"/>
    <w:rsid w:val="00A55B9C"/>
    <w:rsid w:val="00A56D11"/>
    <w:rsid w:val="00A56F29"/>
    <w:rsid w:val="00A57688"/>
    <w:rsid w:val="00A60B05"/>
    <w:rsid w:val="00A60E56"/>
    <w:rsid w:val="00A61208"/>
    <w:rsid w:val="00A62644"/>
    <w:rsid w:val="00A62A85"/>
    <w:rsid w:val="00A64BC9"/>
    <w:rsid w:val="00A72102"/>
    <w:rsid w:val="00A7281A"/>
    <w:rsid w:val="00A72DF5"/>
    <w:rsid w:val="00A73848"/>
    <w:rsid w:val="00A74AFD"/>
    <w:rsid w:val="00A750BF"/>
    <w:rsid w:val="00A77C5A"/>
    <w:rsid w:val="00A80A89"/>
    <w:rsid w:val="00A81552"/>
    <w:rsid w:val="00A81A33"/>
    <w:rsid w:val="00A824EB"/>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4A8C"/>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1B7"/>
    <w:rsid w:val="00AE008F"/>
    <w:rsid w:val="00AE134D"/>
    <w:rsid w:val="00AE1B2B"/>
    <w:rsid w:val="00AE2EFD"/>
    <w:rsid w:val="00AE3A28"/>
    <w:rsid w:val="00AE428A"/>
    <w:rsid w:val="00AE5912"/>
    <w:rsid w:val="00AE65B5"/>
    <w:rsid w:val="00AE730C"/>
    <w:rsid w:val="00AE7F0A"/>
    <w:rsid w:val="00AF068F"/>
    <w:rsid w:val="00AF087A"/>
    <w:rsid w:val="00AF1477"/>
    <w:rsid w:val="00AF1C29"/>
    <w:rsid w:val="00AF1C9F"/>
    <w:rsid w:val="00AF1E23"/>
    <w:rsid w:val="00AF2066"/>
    <w:rsid w:val="00AF215A"/>
    <w:rsid w:val="00AF2F0B"/>
    <w:rsid w:val="00AF3DCC"/>
    <w:rsid w:val="00AF4F6C"/>
    <w:rsid w:val="00AF6757"/>
    <w:rsid w:val="00AF68CD"/>
    <w:rsid w:val="00AF7701"/>
    <w:rsid w:val="00AF7F81"/>
    <w:rsid w:val="00B00069"/>
    <w:rsid w:val="00B00373"/>
    <w:rsid w:val="00B003A0"/>
    <w:rsid w:val="00B00A7A"/>
    <w:rsid w:val="00B00C9C"/>
    <w:rsid w:val="00B015CC"/>
    <w:rsid w:val="00B01AFF"/>
    <w:rsid w:val="00B02712"/>
    <w:rsid w:val="00B040EB"/>
    <w:rsid w:val="00B04FB8"/>
    <w:rsid w:val="00B05117"/>
    <w:rsid w:val="00B054D9"/>
    <w:rsid w:val="00B056CF"/>
    <w:rsid w:val="00B05CC7"/>
    <w:rsid w:val="00B0651B"/>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5FC5"/>
    <w:rsid w:val="00B27E39"/>
    <w:rsid w:val="00B30B4C"/>
    <w:rsid w:val="00B3258F"/>
    <w:rsid w:val="00B333E1"/>
    <w:rsid w:val="00B34AFD"/>
    <w:rsid w:val="00B350D8"/>
    <w:rsid w:val="00B36C97"/>
    <w:rsid w:val="00B36CE9"/>
    <w:rsid w:val="00B37DE1"/>
    <w:rsid w:val="00B405AB"/>
    <w:rsid w:val="00B420F8"/>
    <w:rsid w:val="00B42211"/>
    <w:rsid w:val="00B42701"/>
    <w:rsid w:val="00B42996"/>
    <w:rsid w:val="00B431E4"/>
    <w:rsid w:val="00B432F1"/>
    <w:rsid w:val="00B438D6"/>
    <w:rsid w:val="00B443AA"/>
    <w:rsid w:val="00B44837"/>
    <w:rsid w:val="00B47462"/>
    <w:rsid w:val="00B50CC3"/>
    <w:rsid w:val="00B51482"/>
    <w:rsid w:val="00B514F4"/>
    <w:rsid w:val="00B53814"/>
    <w:rsid w:val="00B5403D"/>
    <w:rsid w:val="00B54787"/>
    <w:rsid w:val="00B5544D"/>
    <w:rsid w:val="00B576C0"/>
    <w:rsid w:val="00B6010F"/>
    <w:rsid w:val="00B60604"/>
    <w:rsid w:val="00B60866"/>
    <w:rsid w:val="00B60944"/>
    <w:rsid w:val="00B61C8D"/>
    <w:rsid w:val="00B62BBA"/>
    <w:rsid w:val="00B63805"/>
    <w:rsid w:val="00B64113"/>
    <w:rsid w:val="00B6518D"/>
    <w:rsid w:val="00B65520"/>
    <w:rsid w:val="00B65A58"/>
    <w:rsid w:val="00B66CFB"/>
    <w:rsid w:val="00B675A4"/>
    <w:rsid w:val="00B67E6E"/>
    <w:rsid w:val="00B70F13"/>
    <w:rsid w:val="00B71E82"/>
    <w:rsid w:val="00B72CDF"/>
    <w:rsid w:val="00B73C24"/>
    <w:rsid w:val="00B749C5"/>
    <w:rsid w:val="00B74A54"/>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0CF0"/>
    <w:rsid w:val="00B92418"/>
    <w:rsid w:val="00B92746"/>
    <w:rsid w:val="00B92BCC"/>
    <w:rsid w:val="00B92DB7"/>
    <w:rsid w:val="00B93591"/>
    <w:rsid w:val="00B93E90"/>
    <w:rsid w:val="00B93ED3"/>
    <w:rsid w:val="00B94CE6"/>
    <w:rsid w:val="00B94DC3"/>
    <w:rsid w:val="00B95B28"/>
    <w:rsid w:val="00BA0E84"/>
    <w:rsid w:val="00BA1737"/>
    <w:rsid w:val="00BA2D82"/>
    <w:rsid w:val="00BA344D"/>
    <w:rsid w:val="00BA389E"/>
    <w:rsid w:val="00BA5E1D"/>
    <w:rsid w:val="00BA5EF3"/>
    <w:rsid w:val="00BA6366"/>
    <w:rsid w:val="00BA67EF"/>
    <w:rsid w:val="00BB0890"/>
    <w:rsid w:val="00BB1BE1"/>
    <w:rsid w:val="00BB1C3D"/>
    <w:rsid w:val="00BB4B9B"/>
    <w:rsid w:val="00BB4EC8"/>
    <w:rsid w:val="00BB5A83"/>
    <w:rsid w:val="00BB6D7A"/>
    <w:rsid w:val="00BB7984"/>
    <w:rsid w:val="00BC08B9"/>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3174"/>
    <w:rsid w:val="00BE4442"/>
    <w:rsid w:val="00BE56DB"/>
    <w:rsid w:val="00BE5BDC"/>
    <w:rsid w:val="00BE5C64"/>
    <w:rsid w:val="00BF045F"/>
    <w:rsid w:val="00BF10CA"/>
    <w:rsid w:val="00BF12F2"/>
    <w:rsid w:val="00BF2B6C"/>
    <w:rsid w:val="00BF37D2"/>
    <w:rsid w:val="00BF50BC"/>
    <w:rsid w:val="00BF530E"/>
    <w:rsid w:val="00BF5541"/>
    <w:rsid w:val="00BF7668"/>
    <w:rsid w:val="00C004B0"/>
    <w:rsid w:val="00C01481"/>
    <w:rsid w:val="00C01644"/>
    <w:rsid w:val="00C0167F"/>
    <w:rsid w:val="00C022E3"/>
    <w:rsid w:val="00C05422"/>
    <w:rsid w:val="00C05429"/>
    <w:rsid w:val="00C06227"/>
    <w:rsid w:val="00C06D65"/>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326"/>
    <w:rsid w:val="00C23CE1"/>
    <w:rsid w:val="00C2425A"/>
    <w:rsid w:val="00C24764"/>
    <w:rsid w:val="00C24957"/>
    <w:rsid w:val="00C25A51"/>
    <w:rsid w:val="00C2670F"/>
    <w:rsid w:val="00C26BB2"/>
    <w:rsid w:val="00C27A66"/>
    <w:rsid w:val="00C312CC"/>
    <w:rsid w:val="00C319AC"/>
    <w:rsid w:val="00C323F6"/>
    <w:rsid w:val="00C32F26"/>
    <w:rsid w:val="00C32FEE"/>
    <w:rsid w:val="00C344AE"/>
    <w:rsid w:val="00C36A82"/>
    <w:rsid w:val="00C37615"/>
    <w:rsid w:val="00C420FF"/>
    <w:rsid w:val="00C42594"/>
    <w:rsid w:val="00C42EA5"/>
    <w:rsid w:val="00C4373B"/>
    <w:rsid w:val="00C43CF6"/>
    <w:rsid w:val="00C43F69"/>
    <w:rsid w:val="00C44819"/>
    <w:rsid w:val="00C44A29"/>
    <w:rsid w:val="00C44D2A"/>
    <w:rsid w:val="00C450D7"/>
    <w:rsid w:val="00C45FB8"/>
    <w:rsid w:val="00C4636A"/>
    <w:rsid w:val="00C46667"/>
    <w:rsid w:val="00C46B8B"/>
    <w:rsid w:val="00C4712D"/>
    <w:rsid w:val="00C47310"/>
    <w:rsid w:val="00C50F19"/>
    <w:rsid w:val="00C51441"/>
    <w:rsid w:val="00C51F8B"/>
    <w:rsid w:val="00C52F06"/>
    <w:rsid w:val="00C5407F"/>
    <w:rsid w:val="00C54661"/>
    <w:rsid w:val="00C555C9"/>
    <w:rsid w:val="00C56F33"/>
    <w:rsid w:val="00C60EA4"/>
    <w:rsid w:val="00C6173C"/>
    <w:rsid w:val="00C62BAF"/>
    <w:rsid w:val="00C62CE4"/>
    <w:rsid w:val="00C63C14"/>
    <w:rsid w:val="00C65856"/>
    <w:rsid w:val="00C6706B"/>
    <w:rsid w:val="00C6792D"/>
    <w:rsid w:val="00C706B4"/>
    <w:rsid w:val="00C706FD"/>
    <w:rsid w:val="00C7140F"/>
    <w:rsid w:val="00C71770"/>
    <w:rsid w:val="00C71BE6"/>
    <w:rsid w:val="00C72D47"/>
    <w:rsid w:val="00C73994"/>
    <w:rsid w:val="00C74194"/>
    <w:rsid w:val="00C74668"/>
    <w:rsid w:val="00C750E1"/>
    <w:rsid w:val="00C75C33"/>
    <w:rsid w:val="00C767CC"/>
    <w:rsid w:val="00C81F52"/>
    <w:rsid w:val="00C8342F"/>
    <w:rsid w:val="00C83C64"/>
    <w:rsid w:val="00C84440"/>
    <w:rsid w:val="00C845E9"/>
    <w:rsid w:val="00C848E8"/>
    <w:rsid w:val="00C84D48"/>
    <w:rsid w:val="00C90C85"/>
    <w:rsid w:val="00C9151F"/>
    <w:rsid w:val="00C91636"/>
    <w:rsid w:val="00C928B9"/>
    <w:rsid w:val="00C9402D"/>
    <w:rsid w:val="00C94F55"/>
    <w:rsid w:val="00C9512F"/>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1D1"/>
    <w:rsid w:val="00CE0B36"/>
    <w:rsid w:val="00CE2A6F"/>
    <w:rsid w:val="00CE5552"/>
    <w:rsid w:val="00CE5AC3"/>
    <w:rsid w:val="00CE6172"/>
    <w:rsid w:val="00CE653D"/>
    <w:rsid w:val="00CE6EF3"/>
    <w:rsid w:val="00CE72F3"/>
    <w:rsid w:val="00CE7312"/>
    <w:rsid w:val="00CE7510"/>
    <w:rsid w:val="00CF0F27"/>
    <w:rsid w:val="00CF2B7D"/>
    <w:rsid w:val="00CF32F5"/>
    <w:rsid w:val="00CF4531"/>
    <w:rsid w:val="00CF4889"/>
    <w:rsid w:val="00CF56D5"/>
    <w:rsid w:val="00CF574E"/>
    <w:rsid w:val="00CF6705"/>
    <w:rsid w:val="00D01166"/>
    <w:rsid w:val="00D02ECD"/>
    <w:rsid w:val="00D04532"/>
    <w:rsid w:val="00D04556"/>
    <w:rsid w:val="00D0525A"/>
    <w:rsid w:val="00D0634A"/>
    <w:rsid w:val="00D10247"/>
    <w:rsid w:val="00D11081"/>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4687"/>
    <w:rsid w:val="00D255EB"/>
    <w:rsid w:val="00D257C1"/>
    <w:rsid w:val="00D259BE"/>
    <w:rsid w:val="00D267E2"/>
    <w:rsid w:val="00D301DA"/>
    <w:rsid w:val="00D30812"/>
    <w:rsid w:val="00D31636"/>
    <w:rsid w:val="00D33604"/>
    <w:rsid w:val="00D353B4"/>
    <w:rsid w:val="00D357A5"/>
    <w:rsid w:val="00D3657B"/>
    <w:rsid w:val="00D36678"/>
    <w:rsid w:val="00D3768C"/>
    <w:rsid w:val="00D37B08"/>
    <w:rsid w:val="00D413FE"/>
    <w:rsid w:val="00D41C21"/>
    <w:rsid w:val="00D422BB"/>
    <w:rsid w:val="00D42371"/>
    <w:rsid w:val="00D437FD"/>
    <w:rsid w:val="00D437FF"/>
    <w:rsid w:val="00D43FC8"/>
    <w:rsid w:val="00D4504A"/>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73B7"/>
    <w:rsid w:val="00D71178"/>
    <w:rsid w:val="00D711C2"/>
    <w:rsid w:val="00D7140B"/>
    <w:rsid w:val="00D72061"/>
    <w:rsid w:val="00D726F7"/>
    <w:rsid w:val="00D73B4B"/>
    <w:rsid w:val="00D74094"/>
    <w:rsid w:val="00D744D2"/>
    <w:rsid w:val="00D74601"/>
    <w:rsid w:val="00D74ACB"/>
    <w:rsid w:val="00D77977"/>
    <w:rsid w:val="00D81627"/>
    <w:rsid w:val="00D83182"/>
    <w:rsid w:val="00D8512E"/>
    <w:rsid w:val="00D862D9"/>
    <w:rsid w:val="00D86A9A"/>
    <w:rsid w:val="00D87384"/>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73B"/>
    <w:rsid w:val="00DB2C84"/>
    <w:rsid w:val="00DB4355"/>
    <w:rsid w:val="00DB4B56"/>
    <w:rsid w:val="00DB4BF8"/>
    <w:rsid w:val="00DB66EF"/>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834"/>
    <w:rsid w:val="00DE3D69"/>
    <w:rsid w:val="00DE4EF2"/>
    <w:rsid w:val="00DE5264"/>
    <w:rsid w:val="00DE68DF"/>
    <w:rsid w:val="00DF2C0E"/>
    <w:rsid w:val="00DF4382"/>
    <w:rsid w:val="00DF4ED9"/>
    <w:rsid w:val="00DF548E"/>
    <w:rsid w:val="00DF61B1"/>
    <w:rsid w:val="00DF6F2E"/>
    <w:rsid w:val="00DF7147"/>
    <w:rsid w:val="00DF7C88"/>
    <w:rsid w:val="00E00A77"/>
    <w:rsid w:val="00E00BC8"/>
    <w:rsid w:val="00E00C2C"/>
    <w:rsid w:val="00E01584"/>
    <w:rsid w:val="00E01A00"/>
    <w:rsid w:val="00E0332B"/>
    <w:rsid w:val="00E034B4"/>
    <w:rsid w:val="00E034F6"/>
    <w:rsid w:val="00E040DC"/>
    <w:rsid w:val="00E041D6"/>
    <w:rsid w:val="00E0432C"/>
    <w:rsid w:val="00E04DB6"/>
    <w:rsid w:val="00E05781"/>
    <w:rsid w:val="00E05BB7"/>
    <w:rsid w:val="00E05F4F"/>
    <w:rsid w:val="00E06A1E"/>
    <w:rsid w:val="00E06FFB"/>
    <w:rsid w:val="00E07370"/>
    <w:rsid w:val="00E07FDA"/>
    <w:rsid w:val="00E10884"/>
    <w:rsid w:val="00E111BA"/>
    <w:rsid w:val="00E12048"/>
    <w:rsid w:val="00E1260C"/>
    <w:rsid w:val="00E15042"/>
    <w:rsid w:val="00E159A5"/>
    <w:rsid w:val="00E16001"/>
    <w:rsid w:val="00E1686A"/>
    <w:rsid w:val="00E17682"/>
    <w:rsid w:val="00E206FB"/>
    <w:rsid w:val="00E21F59"/>
    <w:rsid w:val="00E22E48"/>
    <w:rsid w:val="00E25315"/>
    <w:rsid w:val="00E25D9F"/>
    <w:rsid w:val="00E2680E"/>
    <w:rsid w:val="00E26F73"/>
    <w:rsid w:val="00E276B9"/>
    <w:rsid w:val="00E27745"/>
    <w:rsid w:val="00E30155"/>
    <w:rsid w:val="00E3231E"/>
    <w:rsid w:val="00E32555"/>
    <w:rsid w:val="00E32917"/>
    <w:rsid w:val="00E32CBF"/>
    <w:rsid w:val="00E33734"/>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60F0A"/>
    <w:rsid w:val="00E6151D"/>
    <w:rsid w:val="00E62074"/>
    <w:rsid w:val="00E621AB"/>
    <w:rsid w:val="00E6228B"/>
    <w:rsid w:val="00E63336"/>
    <w:rsid w:val="00E643B3"/>
    <w:rsid w:val="00E6444B"/>
    <w:rsid w:val="00E66535"/>
    <w:rsid w:val="00E66CB5"/>
    <w:rsid w:val="00E66F24"/>
    <w:rsid w:val="00E717B9"/>
    <w:rsid w:val="00E71E49"/>
    <w:rsid w:val="00E7257F"/>
    <w:rsid w:val="00E732F6"/>
    <w:rsid w:val="00E771E7"/>
    <w:rsid w:val="00E80519"/>
    <w:rsid w:val="00E823E2"/>
    <w:rsid w:val="00E849B6"/>
    <w:rsid w:val="00E8671E"/>
    <w:rsid w:val="00E86A02"/>
    <w:rsid w:val="00E879F8"/>
    <w:rsid w:val="00E9183E"/>
    <w:rsid w:val="00E91FE1"/>
    <w:rsid w:val="00E92C33"/>
    <w:rsid w:val="00E92EA2"/>
    <w:rsid w:val="00E94202"/>
    <w:rsid w:val="00E95B7C"/>
    <w:rsid w:val="00E96BD2"/>
    <w:rsid w:val="00E96F69"/>
    <w:rsid w:val="00EA1B83"/>
    <w:rsid w:val="00EA29A8"/>
    <w:rsid w:val="00EA40F8"/>
    <w:rsid w:val="00EA445A"/>
    <w:rsid w:val="00EA5E95"/>
    <w:rsid w:val="00EA6AE3"/>
    <w:rsid w:val="00EA719B"/>
    <w:rsid w:val="00EB0715"/>
    <w:rsid w:val="00EB1149"/>
    <w:rsid w:val="00EB1FF9"/>
    <w:rsid w:val="00EB2635"/>
    <w:rsid w:val="00EB2851"/>
    <w:rsid w:val="00EB3630"/>
    <w:rsid w:val="00EB39ED"/>
    <w:rsid w:val="00EB3A9F"/>
    <w:rsid w:val="00EB3D36"/>
    <w:rsid w:val="00EB4B44"/>
    <w:rsid w:val="00EB4C09"/>
    <w:rsid w:val="00EB4EBA"/>
    <w:rsid w:val="00EB521B"/>
    <w:rsid w:val="00EB5836"/>
    <w:rsid w:val="00EB5BD1"/>
    <w:rsid w:val="00EB6146"/>
    <w:rsid w:val="00EB693C"/>
    <w:rsid w:val="00EB6B80"/>
    <w:rsid w:val="00EB6B8A"/>
    <w:rsid w:val="00EB6C5A"/>
    <w:rsid w:val="00EB72D8"/>
    <w:rsid w:val="00EB7D00"/>
    <w:rsid w:val="00EB7E02"/>
    <w:rsid w:val="00EC08D1"/>
    <w:rsid w:val="00EC4A1F"/>
    <w:rsid w:val="00EC5EA4"/>
    <w:rsid w:val="00EC60DF"/>
    <w:rsid w:val="00EC6134"/>
    <w:rsid w:val="00EC698A"/>
    <w:rsid w:val="00EC6E93"/>
    <w:rsid w:val="00EC7626"/>
    <w:rsid w:val="00EC781B"/>
    <w:rsid w:val="00ED042E"/>
    <w:rsid w:val="00ED0A55"/>
    <w:rsid w:val="00ED0F1A"/>
    <w:rsid w:val="00ED2164"/>
    <w:rsid w:val="00ED2187"/>
    <w:rsid w:val="00ED394A"/>
    <w:rsid w:val="00ED3FA9"/>
    <w:rsid w:val="00ED4954"/>
    <w:rsid w:val="00ED5A43"/>
    <w:rsid w:val="00ED5BB5"/>
    <w:rsid w:val="00ED7E41"/>
    <w:rsid w:val="00EE0943"/>
    <w:rsid w:val="00EE17AD"/>
    <w:rsid w:val="00EE30DC"/>
    <w:rsid w:val="00EE316A"/>
    <w:rsid w:val="00EE33A2"/>
    <w:rsid w:val="00EE3AA4"/>
    <w:rsid w:val="00EE44A7"/>
    <w:rsid w:val="00EE46F6"/>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17C2"/>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1F0F"/>
    <w:rsid w:val="00F22683"/>
    <w:rsid w:val="00F24DC5"/>
    <w:rsid w:val="00F2631B"/>
    <w:rsid w:val="00F271D3"/>
    <w:rsid w:val="00F300ED"/>
    <w:rsid w:val="00F30667"/>
    <w:rsid w:val="00F31466"/>
    <w:rsid w:val="00F3180B"/>
    <w:rsid w:val="00F318B5"/>
    <w:rsid w:val="00F325E7"/>
    <w:rsid w:val="00F33887"/>
    <w:rsid w:val="00F359E9"/>
    <w:rsid w:val="00F35C20"/>
    <w:rsid w:val="00F37FFE"/>
    <w:rsid w:val="00F40150"/>
    <w:rsid w:val="00F42116"/>
    <w:rsid w:val="00F42206"/>
    <w:rsid w:val="00F440FA"/>
    <w:rsid w:val="00F445E9"/>
    <w:rsid w:val="00F44A7F"/>
    <w:rsid w:val="00F45BC8"/>
    <w:rsid w:val="00F504CC"/>
    <w:rsid w:val="00F51241"/>
    <w:rsid w:val="00F51385"/>
    <w:rsid w:val="00F524A3"/>
    <w:rsid w:val="00F543E5"/>
    <w:rsid w:val="00F56D1B"/>
    <w:rsid w:val="00F579D0"/>
    <w:rsid w:val="00F57B1F"/>
    <w:rsid w:val="00F60F6E"/>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5C1"/>
    <w:rsid w:val="00F84EE9"/>
    <w:rsid w:val="00F8555F"/>
    <w:rsid w:val="00F85DDC"/>
    <w:rsid w:val="00F86865"/>
    <w:rsid w:val="00F86C6F"/>
    <w:rsid w:val="00F87D5E"/>
    <w:rsid w:val="00F87DC3"/>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9CF"/>
    <w:rsid w:val="00FB3E36"/>
    <w:rsid w:val="00FB5035"/>
    <w:rsid w:val="00FB54C9"/>
    <w:rsid w:val="00FB5775"/>
    <w:rsid w:val="00FB57EE"/>
    <w:rsid w:val="00FB6C56"/>
    <w:rsid w:val="00FB7A41"/>
    <w:rsid w:val="00FC249C"/>
    <w:rsid w:val="00FC2851"/>
    <w:rsid w:val="00FC4DE1"/>
    <w:rsid w:val="00FC5E2A"/>
    <w:rsid w:val="00FC7D0A"/>
    <w:rsid w:val="00FD07C6"/>
    <w:rsid w:val="00FD16AB"/>
    <w:rsid w:val="00FD1C50"/>
    <w:rsid w:val="00FD384D"/>
    <w:rsid w:val="00FD4AB3"/>
    <w:rsid w:val="00FD4E3A"/>
    <w:rsid w:val="00FD5E20"/>
    <w:rsid w:val="00FD6821"/>
    <w:rsid w:val="00FD6B54"/>
    <w:rsid w:val="00FD6DBD"/>
    <w:rsid w:val="00FD6F97"/>
    <w:rsid w:val="00FE0942"/>
    <w:rsid w:val="00FE0CA1"/>
    <w:rsid w:val="00FE0E52"/>
    <w:rsid w:val="00FE11A0"/>
    <w:rsid w:val="00FE128C"/>
    <w:rsid w:val="00FE2E6B"/>
    <w:rsid w:val="00FE3834"/>
    <w:rsid w:val="00FE3AC2"/>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72137"/>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160</TotalTime>
  <Pages>2</Pages>
  <Words>420</Words>
  <Characters>5152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5561</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NTT DOCOMO2</cp:lastModifiedBy>
  <cp:revision>31</cp:revision>
  <cp:lastPrinted>1900-01-02T02:00:00Z</cp:lastPrinted>
  <dcterms:created xsi:type="dcterms:W3CDTF">2025-08-28T10:58:00Z</dcterms:created>
  <dcterms:modified xsi:type="dcterms:W3CDTF">2025-08-29T08:43:00Z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