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18D99579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 w:hint="eastAsia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</w:t>
      </w:r>
      <w:r w:rsidR="00FD2088">
        <w:rPr>
          <w:rFonts w:eastAsia="맑은 고딕" w:cs="Arial" w:hint="eastAsia"/>
          <w:b/>
          <w:sz w:val="24"/>
          <w:szCs w:val="24"/>
          <w:lang w:eastAsia="ko-KR"/>
        </w:rPr>
        <w:t>70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</w:t>
      </w:r>
      <w:r w:rsidR="008C37C3" w:rsidRPr="0087383F">
        <w:rPr>
          <w:rFonts w:cs="Arial"/>
          <w:b/>
          <w:sz w:val="24"/>
          <w:szCs w:val="24"/>
        </w:rPr>
        <w:t>2</w:t>
      </w:r>
      <w:r w:rsidR="008C37C3">
        <w:rPr>
          <w:rFonts w:cs="Arial"/>
          <w:b/>
          <w:sz w:val="24"/>
          <w:szCs w:val="24"/>
          <w:lang w:val="en-US" w:eastAsia="zh-CN"/>
        </w:rPr>
        <w:t>5</w:t>
      </w:r>
      <w:r w:rsidR="008C37C3"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8C37C3">
        <w:rPr>
          <w:rFonts w:eastAsia="맑은 고딕" w:cs="Arial" w:hint="eastAsia"/>
          <w:b/>
          <w:sz w:val="24"/>
          <w:szCs w:val="24"/>
          <w:lang w:val="en-US" w:eastAsia="ko-KR"/>
        </w:rPr>
        <w:t>8012</w:t>
      </w:r>
    </w:p>
    <w:p w14:paraId="7CB45193" w14:textId="5CA2D104" w:rsidR="001E41F3" w:rsidRPr="004D05CE" w:rsidRDefault="00262CC4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262CC4">
        <w:rPr>
          <w:rFonts w:ascii="Arial" w:hAnsi="Arial" w:cs="Arial"/>
          <w:szCs w:val="24"/>
          <w:lang w:val="en-US"/>
        </w:rPr>
        <w:t xml:space="preserve">Goteborg, Sweden,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August</w:t>
      </w:r>
      <w:r w:rsidRPr="00262CC4">
        <w:rPr>
          <w:rFonts w:ascii="Arial" w:hAnsi="Arial" w:cs="Arial"/>
          <w:szCs w:val="24"/>
          <w:lang w:val="en-US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25</w:t>
      </w:r>
      <w:r w:rsidRPr="00262CC4">
        <w:rPr>
          <w:rFonts w:ascii="Arial" w:hAnsi="Arial" w:cs="Arial"/>
          <w:szCs w:val="24"/>
          <w:lang w:val="en-US"/>
        </w:rPr>
        <w:t xml:space="preserve"> –</w:t>
      </w:r>
      <w:r>
        <w:rPr>
          <w:rFonts w:ascii="Arial" w:eastAsia="맑은 고딕" w:hAnsi="Arial" w:cs="Arial" w:hint="eastAsia"/>
          <w:szCs w:val="24"/>
          <w:lang w:val="en-US" w:eastAsia="ko-KR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29</w:t>
      </w:r>
      <w:r w:rsidRPr="00262CC4">
        <w:rPr>
          <w:rFonts w:ascii="Arial" w:hAnsi="Arial" w:cs="Arial"/>
          <w:szCs w:val="24"/>
          <w:lang w:val="en-US"/>
        </w:rPr>
        <w:t>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</w:t>
      </w:r>
      <w:r w:rsidR="008C37C3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25</w:t>
      </w:r>
      <w:r w:rsidR="008C37C3" w:rsidRPr="0000551E">
        <w:rPr>
          <w:rFonts w:ascii="Arial" w:eastAsia="맑은 고딕" w:hAnsi="Arial" w:cs="Arial"/>
          <w:bCs/>
          <w:color w:val="0000FF"/>
          <w:sz w:val="20"/>
          <w:lang w:eastAsia="ko-KR"/>
        </w:rPr>
        <w:t>0</w:t>
      </w:r>
      <w:r w:rsidR="008C37C3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7920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36DC269" w:rsidR="005701DE" w:rsidRPr="0064373D" w:rsidRDefault="00A273A3" w:rsidP="0033076B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A273A3">
              <w:rPr>
                <w:rFonts w:eastAsia="맑은 고딕"/>
                <w:b/>
                <w:noProof/>
                <w:sz w:val="28"/>
                <w:lang w:eastAsia="ko-KR"/>
              </w:rPr>
              <w:t>6364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5FCC246F" w:rsidR="005701DE" w:rsidRPr="00811ED3" w:rsidRDefault="008C37C3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F63FB3E" w:rsidR="005701DE" w:rsidRPr="00F23D7A" w:rsidRDefault="00CC1D99" w:rsidP="00192EB7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FD2088">
              <w:rPr>
                <w:rFonts w:eastAsia="맑은 고딕" w:hint="eastAsia"/>
                <w:b/>
                <w:noProof/>
                <w:sz w:val="28"/>
                <w:lang w:eastAsia="ko-KR"/>
              </w:rPr>
              <w:t>4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46883450" w:rsidR="00A302F6" w:rsidRPr="000F53D9" w:rsidRDefault="00A302F6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22A3D68" w:rsidR="00A302F6" w:rsidRPr="001A1888" w:rsidRDefault="00194120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1B93A4C1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AB11B8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AB1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FE13558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BE6E52">
              <w:rPr>
                <w:rFonts w:eastAsia="맑은 고딕" w:hint="eastAsia"/>
                <w:noProof/>
                <w:lang w:eastAsia="ko-KR"/>
              </w:rPr>
              <w:t>S-NSSAIs supported by MWAB-gNB</w:t>
            </w:r>
          </w:p>
        </w:tc>
      </w:tr>
      <w:tr w:rsidR="00A302F6" w14:paraId="1A4FD944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162016BD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  <w:r w:rsidR="00FD52DA">
              <w:rPr>
                <w:rFonts w:eastAsia="맑은 고딕" w:hint="eastAsia"/>
                <w:noProof/>
                <w:lang w:eastAsia="ko-KR"/>
              </w:rPr>
              <w:t>, Nokia</w:t>
            </w:r>
          </w:p>
        </w:tc>
      </w:tr>
      <w:tr w:rsidR="00A302F6" w14:paraId="6A44C3B9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4AFD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7CFFD54B" w:rsidR="00A302F6" w:rsidRPr="0000551E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DF5F45">
              <w:rPr>
                <w:rFonts w:eastAsia="맑은 고딕" w:hint="eastAsia"/>
                <w:lang w:eastAsia="ko-KR"/>
              </w:rPr>
              <w:t>8</w:t>
            </w:r>
            <w:r>
              <w:t>-</w:t>
            </w:r>
            <w:r w:rsidR="0000551E">
              <w:rPr>
                <w:rFonts w:eastAsia="맑은 고딕" w:hint="eastAsia"/>
                <w:lang w:eastAsia="ko-KR"/>
              </w:rPr>
              <w:t>26</w:t>
            </w:r>
          </w:p>
        </w:tc>
      </w:tr>
      <w:tr w:rsidR="00A302F6" w14:paraId="1DE768DD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AB1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AB1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AB11B8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413B9" w14:textId="27902B0C" w:rsidR="00035099" w:rsidRPr="00035099" w:rsidRDefault="00035099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There may be the case that </w:t>
            </w:r>
            <w:r w:rsidRPr="00E674FE">
              <w:rPr>
                <w:lang w:val="en-US" w:eastAsia="ko-KR"/>
              </w:rPr>
              <w:t>the dedicated BH PDU Session the MWAB-</w:t>
            </w:r>
            <w:proofErr w:type="spellStart"/>
            <w:r w:rsidRPr="00E674FE">
              <w:rPr>
                <w:lang w:val="en-US" w:eastAsia="ko-KR"/>
              </w:rPr>
              <w:t>gNB</w:t>
            </w:r>
            <w:proofErr w:type="spellEnd"/>
            <w:r w:rsidRPr="00E674FE">
              <w:rPr>
                <w:lang w:val="en-US" w:eastAsia="ko-KR"/>
              </w:rPr>
              <w:t xml:space="preserve"> needs for a S-NSSAI is not available (e.g. because S-NSSAI of the BH PDU Session is not allowed or other reasons</w:t>
            </w:r>
            <w:r>
              <w:rPr>
                <w:rFonts w:eastAsia="맑은 고딕" w:hint="eastAsia"/>
                <w:lang w:val="en-US" w:eastAsia="ko-KR"/>
              </w:rPr>
              <w:t>). In this case, how the MWAB can support UEs is unclear.</w:t>
            </w:r>
          </w:p>
          <w:p w14:paraId="16737088" w14:textId="6F576683" w:rsidR="00C621A0" w:rsidRPr="001A08DC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29086C78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</w:t>
            </w:r>
            <w:r w:rsidR="00462BD6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  <w:r w:rsidR="00462BD6">
              <w:rPr>
                <w:rFonts w:eastAsia="맑은 고딕" w:hint="eastAsia"/>
                <w:noProof/>
                <w:lang w:eastAsia="ko-KR"/>
              </w:rPr>
              <w:t>4</w:t>
            </w:r>
          </w:p>
          <w:p w14:paraId="1D52071B" w14:textId="327267AE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72348C">
              <w:rPr>
                <w:rFonts w:eastAsia="맑은 고딕" w:hint="eastAsia"/>
                <w:noProof/>
                <w:lang w:eastAsia="ko-KR"/>
              </w:rPr>
              <w:t xml:space="preserve">Clarify </w:t>
            </w:r>
            <w:r w:rsidR="00A85EED">
              <w:rPr>
                <w:rFonts w:eastAsia="맑은 고딕" w:hint="eastAsia"/>
                <w:noProof/>
                <w:lang w:eastAsia="ko-KR"/>
              </w:rPr>
              <w:t xml:space="preserve">how the MWAB can support UEs when </w:t>
            </w:r>
            <w:r w:rsidR="00A85EED" w:rsidRPr="00E674FE">
              <w:rPr>
                <w:lang w:val="en-US" w:eastAsia="ko-KR"/>
              </w:rPr>
              <w:t>the dedicated BH PDU Session the MWAB-</w:t>
            </w:r>
            <w:proofErr w:type="spellStart"/>
            <w:r w:rsidR="00A85EED" w:rsidRPr="00E674FE">
              <w:rPr>
                <w:lang w:val="en-US" w:eastAsia="ko-KR"/>
              </w:rPr>
              <w:t>gNB</w:t>
            </w:r>
            <w:proofErr w:type="spellEnd"/>
            <w:r w:rsidR="00A85EED" w:rsidRPr="00E674FE">
              <w:rPr>
                <w:lang w:val="en-US" w:eastAsia="ko-KR"/>
              </w:rPr>
              <w:t xml:space="preserve"> needs for a S-NSSAI is not available</w:t>
            </w:r>
            <w:r w:rsidR="00A85EED">
              <w:rPr>
                <w:rFonts w:eastAsia="맑은 고딕" w:hint="eastAsia"/>
                <w:lang w:val="en-US" w:eastAsia="ko-KR"/>
              </w:rPr>
              <w:t>.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AB1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631E7702" w:rsidR="0087383F" w:rsidRDefault="00035099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9742839"/>
            <w:r>
              <w:rPr>
                <w:rFonts w:eastAsia="맑은 고딕" w:hint="eastAsia"/>
                <w:noProof/>
                <w:lang w:eastAsia="ko-KR"/>
              </w:rPr>
              <w:t>Unclearness regarding s</w:t>
            </w:r>
            <w:r w:rsidRPr="00035099">
              <w:rPr>
                <w:rFonts w:eastAsia="맑은 고딕"/>
                <w:noProof/>
                <w:lang w:eastAsia="ko-KR"/>
              </w:rPr>
              <w:t>upport of network slicing for UEs served by a MWAB</w:t>
            </w:r>
            <w:r w:rsidRPr="00035099"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>may exist</w:t>
            </w:r>
            <w:bookmarkEnd w:id="1"/>
            <w:r w:rsidR="00960586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87383F" w14:paraId="1FC42FFF" w14:textId="77777777" w:rsidTr="00AB11B8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72FD6D2" w:rsidR="0087383F" w:rsidRPr="00462BD6" w:rsidRDefault="00135CB0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5.49.</w:t>
            </w:r>
            <w:r w:rsidR="00462BD6">
              <w:rPr>
                <w:rFonts w:eastAsia="맑은 고딕" w:hint="eastAsia"/>
                <w:lang w:eastAsia="ko-KR"/>
              </w:rPr>
              <w:t>1.4</w:t>
            </w:r>
          </w:p>
        </w:tc>
      </w:tr>
      <w:tr w:rsidR="0087383F" w14:paraId="4DA1C230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AB1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AB1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2" w:name="_CR6_2_3_4_2"/>
      <w:bookmarkStart w:id="3" w:name="_CR6_2_3_4_3"/>
      <w:bookmarkStart w:id="4" w:name="_CR6_2_3_4_4"/>
      <w:bookmarkStart w:id="5" w:name="_CR5_15_18_3"/>
      <w:bookmarkStart w:id="6" w:name="_CR5_15_19"/>
      <w:bookmarkStart w:id="7" w:name="_Toc185600880"/>
      <w:bookmarkEnd w:id="2"/>
      <w:bookmarkEnd w:id="3"/>
      <w:bookmarkEnd w:id="4"/>
      <w:bookmarkEnd w:id="5"/>
      <w:bookmarkEnd w:id="6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616B95AB" w14:textId="77777777" w:rsidR="002D1B48" w:rsidRPr="002D1B48" w:rsidRDefault="002D1B48" w:rsidP="002D1B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8" w:name="_Toc201160328"/>
      <w:bookmarkEnd w:id="7"/>
      <w:r w:rsidRPr="002D1B48">
        <w:rPr>
          <w:rFonts w:ascii="Arial" w:eastAsia="맑은 고딕" w:hAnsi="Arial"/>
          <w:sz w:val="24"/>
          <w:lang w:eastAsia="en-GB"/>
        </w:rPr>
        <w:t>5.49.1.4</w:t>
      </w:r>
      <w:r w:rsidRPr="002D1B48">
        <w:rPr>
          <w:rFonts w:ascii="Arial" w:eastAsia="맑은 고딕" w:hAnsi="Arial"/>
          <w:sz w:val="24"/>
          <w:lang w:eastAsia="en-GB"/>
        </w:rPr>
        <w:tab/>
        <w:t>Support of network slicing for UEs served by a MWAB</w:t>
      </w:r>
      <w:bookmarkEnd w:id="8"/>
    </w:p>
    <w:p w14:paraId="77599E07" w14:textId="47192B59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A MWAB-</w:t>
      </w:r>
      <w:proofErr w:type="spellStart"/>
      <w:r w:rsidRPr="002D1B48">
        <w:rPr>
          <w:rFonts w:eastAsia="맑은 고딕"/>
          <w:lang w:eastAsia="en-GB"/>
        </w:rPr>
        <w:t>gNB</w:t>
      </w:r>
      <w:proofErr w:type="spellEnd"/>
      <w:r w:rsidRPr="002D1B48">
        <w:rPr>
          <w:rFonts w:eastAsia="맑은 고딕"/>
          <w:lang w:eastAsia="en-GB"/>
        </w:rPr>
        <w:t xml:space="preserve"> can be configured to associate S-NSSAI(s) in the MWAB</w:t>
      </w:r>
      <w:del w:id="9" w:author="LaeYoung (LG Electronics)" w:date="2025-07-24T14:25:00Z" w16du:dateUtc="2025-07-24T05:25:00Z">
        <w:r w:rsidRPr="002D1B48" w:rsidDel="003E0D4A">
          <w:rPr>
            <w:rFonts w:eastAsia="맑은 고딕"/>
            <w:lang w:eastAsia="en-GB"/>
          </w:rPr>
          <w:delText>-</w:delText>
        </w:r>
      </w:del>
      <w:ins w:id="10" w:author="LaeYoung (LG Electronics)" w:date="2025-07-24T14:25:00Z" w16du:dateUtc="2025-07-24T05:25:00Z">
        <w:r w:rsidR="003E0D4A">
          <w:rPr>
            <w:rFonts w:eastAsia="맑은 고딕" w:hint="eastAsia"/>
            <w:lang w:eastAsia="ko-KR"/>
          </w:rPr>
          <w:t xml:space="preserve"> </w:t>
        </w:r>
      </w:ins>
      <w:r w:rsidRPr="002D1B48">
        <w:rPr>
          <w:rFonts w:eastAsia="맑은 고딕"/>
          <w:lang w:eastAsia="en-GB"/>
        </w:rPr>
        <w:t>Broadcasted PLMN/SNPN to the traffic descriptor for selection of the BH PDU Sessions parameters e.g. use dedicated S-NSSAI in BH PLMN</w:t>
      </w:r>
      <w:ins w:id="11" w:author="LaeYoung (LG Electronics)" w:date="2025-07-23T16:04:00Z" w16du:dateUtc="2025-07-23T07:04:00Z">
        <w:r w:rsidR="007E5023">
          <w:rPr>
            <w:rFonts w:eastAsia="맑은 고딕" w:hint="eastAsia"/>
            <w:lang w:eastAsia="ko-KR"/>
          </w:rPr>
          <w:t>/SNPN</w:t>
        </w:r>
      </w:ins>
      <w:r w:rsidRPr="002D1B48">
        <w:rPr>
          <w:rFonts w:eastAsia="맑은 고딕"/>
          <w:lang w:eastAsia="en-GB"/>
        </w:rPr>
        <w:t>. If no such association exists for a specific S-NSSAIs of the MWAB Broadcasted PLMN/SNPN, the MWAB-</w:t>
      </w:r>
      <w:proofErr w:type="spellStart"/>
      <w:r w:rsidRPr="002D1B48">
        <w:rPr>
          <w:rFonts w:eastAsia="맑은 고딕"/>
          <w:lang w:eastAsia="en-GB"/>
        </w:rPr>
        <w:t>gNB</w:t>
      </w:r>
      <w:proofErr w:type="spellEnd"/>
      <w:r w:rsidRPr="002D1B48">
        <w:rPr>
          <w:rFonts w:eastAsia="맑은 고딕"/>
          <w:lang w:eastAsia="en-GB"/>
        </w:rPr>
        <w:t xml:space="preserve"> associates this S-NSSAI to default traffic descriptors for the selection of BH PDU Session(s) for the related N2 and/or N3 backhauling. The MWAB-</w:t>
      </w:r>
      <w:proofErr w:type="spellStart"/>
      <w:r w:rsidRPr="002D1B48">
        <w:rPr>
          <w:rFonts w:eastAsia="맑은 고딕"/>
          <w:lang w:eastAsia="en-GB"/>
        </w:rPr>
        <w:t>gNB</w:t>
      </w:r>
      <w:proofErr w:type="spellEnd"/>
      <w:r w:rsidRPr="002D1B48">
        <w:rPr>
          <w:rFonts w:eastAsia="맑은 고딕"/>
          <w:lang w:eastAsia="en-GB"/>
        </w:rPr>
        <w:t xml:space="preserve"> requests the BH PDU sessions as specified in clause 5.49.1.2.</w:t>
      </w:r>
    </w:p>
    <w:p w14:paraId="44107BBD" w14:textId="77777777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When the MWAB-</w:t>
      </w:r>
      <w:proofErr w:type="spellStart"/>
      <w:r w:rsidRPr="002D1B48">
        <w:rPr>
          <w:rFonts w:eastAsia="맑은 고딕"/>
          <w:lang w:eastAsia="en-GB"/>
        </w:rPr>
        <w:t>gNB</w:t>
      </w:r>
      <w:proofErr w:type="spellEnd"/>
      <w:r w:rsidRPr="002D1B48">
        <w:rPr>
          <w:rFonts w:eastAsia="맑은 고딕"/>
          <w:lang w:eastAsia="en-GB"/>
        </w:rPr>
        <w:t xml:space="preserve"> obtains the S-NSSAI of a UE PDU Sessions from the UE PDU session context during PDU session establishment, it checks whether a configured association exists for the S-NSSAI of the PDU session of the UE and, if so, it uses the related BH PDU session for the UE's PDU Session.</w:t>
      </w:r>
    </w:p>
    <w:p w14:paraId="4767CB9D" w14:textId="77777777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If a new BH PDU Session needs to be established for supporting a UE's traffic for a S-NSSAI in the MWAB-Broadcasted PLMN/SNPN, after the completion of the PDU session establishment procedure, the MWAB-UE may trigger a PDU session resource modification procedure to shift the N3 traffic for the UE to the new BH PDU sessions.</w:t>
      </w:r>
    </w:p>
    <w:p w14:paraId="1CDCA5F1" w14:textId="77777777" w:rsidR="00E674FE" w:rsidRDefault="002D1B48" w:rsidP="00E674FE">
      <w:pPr>
        <w:pStyle w:val="NO"/>
        <w:rPr>
          <w:ins w:id="12" w:author="LaeYoung Aug-26 (LG Electronics)" w:date="2025-08-26T19:32:00Z" w16du:dateUtc="2025-08-26T10:32:00Z"/>
          <w:rFonts w:eastAsia="맑은 고딕"/>
          <w:lang w:eastAsia="ko-KR"/>
        </w:rPr>
      </w:pPr>
      <w:r w:rsidRPr="002D1B48">
        <w:rPr>
          <w:lang w:eastAsia="en-GB"/>
        </w:rPr>
        <w:t>NOTE</w:t>
      </w:r>
      <w:ins w:id="13" w:author="LaeYoung Aug-26 (LG Electronics)" w:date="2025-08-26T19:31:00Z" w16du:dateUtc="2025-08-26T10:31:00Z">
        <w:r w:rsidR="00E674FE" w:rsidRPr="002D1B48">
          <w:rPr>
            <w:rFonts w:eastAsia="맑은 고딕"/>
            <w:lang w:eastAsia="en-GB"/>
          </w:rPr>
          <w:t> </w:t>
        </w:r>
        <w:r w:rsidR="00E674FE">
          <w:rPr>
            <w:rFonts w:eastAsia="맑은 고딕" w:hint="eastAsia"/>
            <w:lang w:eastAsia="ko-KR"/>
          </w:rPr>
          <w:t>1</w:t>
        </w:r>
      </w:ins>
      <w:r w:rsidRPr="002D1B48">
        <w:rPr>
          <w:lang w:eastAsia="en-GB"/>
        </w:rPr>
        <w:t>:</w:t>
      </w:r>
      <w:r w:rsidRPr="002D1B48">
        <w:rPr>
          <w:lang w:eastAsia="en-GB"/>
        </w:rPr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3525048D" w14:textId="723BF299" w:rsidR="00E674FE" w:rsidRPr="00E674FE" w:rsidRDefault="00E674FE" w:rsidP="00E674FE">
      <w:pPr>
        <w:pStyle w:val="NO"/>
        <w:rPr>
          <w:ins w:id="14" w:author="LaeYoung Aug-26 (LG Electronics)" w:date="2025-08-26T19:31:00Z"/>
          <w:lang w:val="en-US" w:eastAsia="ko-KR"/>
        </w:rPr>
      </w:pPr>
      <w:ins w:id="15" w:author="LaeYoung Aug-26 (LG Electronics)" w:date="2025-08-26T19:31:00Z" w16du:dateUtc="2025-08-26T10:31:00Z">
        <w:r>
          <w:rPr>
            <w:rFonts w:hint="eastAsia"/>
            <w:lang w:val="en-US" w:eastAsia="ko-KR"/>
          </w:rPr>
          <w:t>NOTE</w:t>
        </w:r>
        <w:r w:rsidRPr="002D1B48">
          <w:rPr>
            <w:lang w:eastAsia="en-GB"/>
          </w:rPr>
          <w:t> </w:t>
        </w:r>
      </w:ins>
      <w:ins w:id="16" w:author="LaeYoung Aug-26 (LG Electronics)" w:date="2025-08-26T19:32:00Z" w16du:dateUtc="2025-08-26T10:32:00Z">
        <w:r>
          <w:rPr>
            <w:rFonts w:hint="eastAsia"/>
            <w:lang w:val="en-US" w:eastAsia="ko-KR"/>
          </w:rPr>
          <w:t>2:</w:t>
        </w:r>
        <w:r>
          <w:rPr>
            <w:rFonts w:eastAsia="맑은 고딕"/>
            <w:lang w:val="en-US" w:eastAsia="ko-KR"/>
          </w:rPr>
          <w:tab/>
        </w:r>
      </w:ins>
      <w:ins w:id="17" w:author="LaeYoung Aug-26 (LG Electronics)" w:date="2025-08-26T19:31:00Z">
        <w:r w:rsidRPr="00E674FE">
          <w:rPr>
            <w:lang w:val="en-US" w:eastAsia="ko-KR"/>
          </w:rPr>
          <w:t>If the dedicated BH PDU Session the MWAB-</w:t>
        </w:r>
        <w:proofErr w:type="spellStart"/>
        <w:r w:rsidRPr="00E674FE">
          <w:rPr>
            <w:lang w:val="en-US" w:eastAsia="ko-KR"/>
          </w:rPr>
          <w:t>gNB</w:t>
        </w:r>
        <w:proofErr w:type="spellEnd"/>
        <w:r w:rsidRPr="00E674FE">
          <w:rPr>
            <w:lang w:val="en-US" w:eastAsia="ko-KR"/>
          </w:rPr>
          <w:t xml:space="preserve"> needs for a S-NSSAI is not available (e.g. because S-NSSAI of the BH PDU Session is not allowed or other reasons)</w:t>
        </w:r>
      </w:ins>
      <w:ins w:id="18" w:author="LaeYoung v2 (LG Electronics)" w:date="2025-08-27T21:10:00Z" w16du:dateUtc="2025-08-27T12:10:00Z">
        <w:r w:rsidR="00D969FE">
          <w:rPr>
            <w:rFonts w:eastAsia="맑은 고딕" w:hint="eastAsia"/>
            <w:lang w:val="en-US" w:eastAsia="ko-KR"/>
          </w:rPr>
          <w:t>,</w:t>
        </w:r>
      </w:ins>
      <w:ins w:id="19" w:author="LaeYoung Aug-26 (LG Electronics)" w:date="2025-08-26T19:31:00Z">
        <w:r w:rsidRPr="00E674FE">
          <w:rPr>
            <w:lang w:val="en-US" w:eastAsia="ko-KR"/>
          </w:rPr>
          <w:t xml:space="preserve"> the MWAB-</w:t>
        </w:r>
        <w:proofErr w:type="spellStart"/>
        <w:r w:rsidRPr="00E674FE">
          <w:rPr>
            <w:lang w:val="en-US" w:eastAsia="ko-KR"/>
          </w:rPr>
          <w:t>gNB</w:t>
        </w:r>
        <w:proofErr w:type="spellEnd"/>
        <w:r w:rsidRPr="00E674FE">
          <w:rPr>
            <w:lang w:val="en-US" w:eastAsia="ko-KR"/>
          </w:rPr>
          <w:t xml:space="preserve"> </w:t>
        </w:r>
      </w:ins>
      <w:ins w:id="20" w:author="LaeYoung v2 (LG Electronics)" w:date="2025-08-27T21:10:00Z" w16du:dateUtc="2025-08-27T12:10:00Z">
        <w:r w:rsidR="00D969FE">
          <w:rPr>
            <w:rFonts w:eastAsia="맑은 고딕" w:hint="eastAsia"/>
            <w:lang w:val="en-US" w:eastAsia="ko-KR"/>
          </w:rPr>
          <w:t xml:space="preserve">can </w:t>
        </w:r>
      </w:ins>
      <w:ins w:id="21" w:author="Myungjune@LGE" w:date="2025-08-29T14:41:00Z" w16du:dateUtc="2025-08-29T05:41:00Z">
        <w:r w:rsidR="008C37C3">
          <w:rPr>
            <w:rFonts w:eastAsia="맑은 고딕" w:hint="eastAsia"/>
            <w:lang w:val="en-US" w:eastAsia="ko-KR"/>
          </w:rPr>
          <w:t xml:space="preserve">deliver the traffic associated with </w:t>
        </w:r>
      </w:ins>
      <w:ins w:id="22" w:author="LaeYoung Aug-26 (LG Electronics)" w:date="2025-08-26T19:31:00Z">
        <w:r w:rsidRPr="00E674FE">
          <w:rPr>
            <w:lang w:val="en-US" w:eastAsia="ko-KR"/>
          </w:rPr>
          <w:t xml:space="preserve">the S-NSSAI </w:t>
        </w:r>
      </w:ins>
      <w:ins w:id="23" w:author="Myungjune@LGE" w:date="2025-08-29T14:42:00Z" w16du:dateUtc="2025-08-29T05:42:00Z">
        <w:r w:rsidR="008C37C3">
          <w:rPr>
            <w:rFonts w:eastAsia="맑은 고딕" w:hint="eastAsia"/>
            <w:lang w:val="en-US" w:eastAsia="ko-KR"/>
          </w:rPr>
          <w:t>via</w:t>
        </w:r>
      </w:ins>
      <w:ins w:id="24" w:author="LaeYoung Aug-26 (LG Electronics)" w:date="2025-08-26T19:31:00Z">
        <w:r w:rsidRPr="00E674FE">
          <w:rPr>
            <w:lang w:val="en-US" w:eastAsia="ko-KR"/>
          </w:rPr>
          <w:t xml:space="preserve"> another BH PDU Session</w:t>
        </w:r>
      </w:ins>
      <w:ins w:id="25" w:author="Myungjune@LGE" w:date="2025-08-29T14:42:00Z" w16du:dateUtc="2025-08-29T05:42:00Z">
        <w:r w:rsidR="008C37C3">
          <w:rPr>
            <w:rFonts w:eastAsia="맑은 고딕" w:hint="eastAsia"/>
            <w:lang w:val="en-US" w:eastAsia="ko-KR"/>
          </w:rPr>
          <w:t xml:space="preserve"> based on implementation</w:t>
        </w:r>
      </w:ins>
      <w:ins w:id="26" w:author="LaeYoung Aug-26 (LG Electronics)" w:date="2025-08-26T19:31:00Z">
        <w:r w:rsidRPr="00E674FE">
          <w:rPr>
            <w:lang w:val="en-US" w:eastAsia="ko-KR"/>
          </w:rPr>
          <w:t>.</w:t>
        </w:r>
      </w:ins>
    </w:p>
    <w:p w14:paraId="2FFCFD3A" w14:textId="77777777" w:rsidR="009E3238" w:rsidRPr="008C37C3" w:rsidRDefault="009E3238" w:rsidP="009E3238">
      <w:pPr>
        <w:pStyle w:val="B1"/>
        <w:ind w:left="0" w:firstLine="0"/>
        <w:rPr>
          <w:rFonts w:eastAsia="맑은 고딕"/>
          <w:lang w:val="en-US" w:eastAsia="ko-KR"/>
        </w:rPr>
      </w:pPr>
    </w:p>
    <w:p w14:paraId="36892736" w14:textId="77777777" w:rsidR="002D1B48" w:rsidRPr="009E3238" w:rsidRDefault="002D1B4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44DF9" w14:textId="77777777" w:rsidR="00D8237F" w:rsidRDefault="00D8237F">
      <w:r>
        <w:separator/>
      </w:r>
    </w:p>
  </w:endnote>
  <w:endnote w:type="continuationSeparator" w:id="0">
    <w:p w14:paraId="7F05B334" w14:textId="77777777" w:rsidR="00D8237F" w:rsidRDefault="00D8237F">
      <w:r>
        <w:continuationSeparator/>
      </w:r>
    </w:p>
  </w:endnote>
  <w:endnote w:type="continuationNotice" w:id="1">
    <w:p w14:paraId="073AFF0E" w14:textId="77777777" w:rsidR="00D8237F" w:rsidRDefault="00D82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9C6E4" w14:textId="77777777" w:rsidR="00D8237F" w:rsidRDefault="00D8237F">
      <w:r>
        <w:separator/>
      </w:r>
    </w:p>
  </w:footnote>
  <w:footnote w:type="continuationSeparator" w:id="0">
    <w:p w14:paraId="23AC4201" w14:textId="77777777" w:rsidR="00D8237F" w:rsidRDefault="00D8237F">
      <w:r>
        <w:continuationSeparator/>
      </w:r>
    </w:p>
  </w:footnote>
  <w:footnote w:type="continuationNotice" w:id="1">
    <w:p w14:paraId="47F8A362" w14:textId="77777777" w:rsidR="00D8237F" w:rsidRDefault="00D823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65C7F4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DFE2B" w14:textId="620F7731" w:rsidR="00F33AA8" w:rsidRDefault="00F33AA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E9586" w14:textId="5E183754" w:rsidR="00F33AA8" w:rsidRDefault="00F33AA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5830AAE0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69E7664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FA48C12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LaeYoung Aug-26 (LG Electronics)">
    <w15:presenceInfo w15:providerId="None" w15:userId="LaeYoung Aug-26 (LG Electronics)"/>
  </w15:person>
  <w15:person w15:author="LaeYoung v2 (LG Electronics)">
    <w15:presenceInfo w15:providerId="None" w15:userId="LaeYoung v2 (LG Electronics)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45C9"/>
    <w:rsid w:val="0000551E"/>
    <w:rsid w:val="00005AA4"/>
    <w:rsid w:val="0001107C"/>
    <w:rsid w:val="00011969"/>
    <w:rsid w:val="00011D6F"/>
    <w:rsid w:val="000141FB"/>
    <w:rsid w:val="00017138"/>
    <w:rsid w:val="00017169"/>
    <w:rsid w:val="00017BD0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099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4747"/>
    <w:rsid w:val="00047861"/>
    <w:rsid w:val="00050A8C"/>
    <w:rsid w:val="00051728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6964"/>
    <w:rsid w:val="00097492"/>
    <w:rsid w:val="000A0F74"/>
    <w:rsid w:val="000A1268"/>
    <w:rsid w:val="000A1B4A"/>
    <w:rsid w:val="000A2353"/>
    <w:rsid w:val="000A24AC"/>
    <w:rsid w:val="000A3BF7"/>
    <w:rsid w:val="000A3E31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6113"/>
    <w:rsid w:val="001074D0"/>
    <w:rsid w:val="00107F59"/>
    <w:rsid w:val="001135DF"/>
    <w:rsid w:val="001149B7"/>
    <w:rsid w:val="001154DE"/>
    <w:rsid w:val="0011598E"/>
    <w:rsid w:val="001164EF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469B6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120"/>
    <w:rsid w:val="00194167"/>
    <w:rsid w:val="00194819"/>
    <w:rsid w:val="00194C2C"/>
    <w:rsid w:val="00195763"/>
    <w:rsid w:val="00196801"/>
    <w:rsid w:val="0019774E"/>
    <w:rsid w:val="001A08B3"/>
    <w:rsid w:val="001A08DC"/>
    <w:rsid w:val="001A0D34"/>
    <w:rsid w:val="001A1172"/>
    <w:rsid w:val="001A1888"/>
    <w:rsid w:val="001A1BB9"/>
    <w:rsid w:val="001A1C63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15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2CC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45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09D"/>
    <w:rsid w:val="002C350E"/>
    <w:rsid w:val="002C3B9B"/>
    <w:rsid w:val="002C5C40"/>
    <w:rsid w:val="002C621A"/>
    <w:rsid w:val="002C7230"/>
    <w:rsid w:val="002D176A"/>
    <w:rsid w:val="002D1B48"/>
    <w:rsid w:val="002E1FCE"/>
    <w:rsid w:val="002E2668"/>
    <w:rsid w:val="002E37D0"/>
    <w:rsid w:val="002E472E"/>
    <w:rsid w:val="002E5DAB"/>
    <w:rsid w:val="002E65F5"/>
    <w:rsid w:val="002F0DBF"/>
    <w:rsid w:val="002F10A5"/>
    <w:rsid w:val="002F1AFE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081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62F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12E"/>
    <w:rsid w:val="003D4BD6"/>
    <w:rsid w:val="003D7E1E"/>
    <w:rsid w:val="003E0D4A"/>
    <w:rsid w:val="003E1873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4748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177A1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2BD6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5AB4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0A7F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017A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B64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924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06F0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0303"/>
    <w:rsid w:val="0066163B"/>
    <w:rsid w:val="00662A00"/>
    <w:rsid w:val="00662B76"/>
    <w:rsid w:val="00662E7D"/>
    <w:rsid w:val="00663385"/>
    <w:rsid w:val="00663D8C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2FA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1D47"/>
    <w:rsid w:val="00723045"/>
    <w:rsid w:val="007230E0"/>
    <w:rsid w:val="0072348C"/>
    <w:rsid w:val="00723E6C"/>
    <w:rsid w:val="007240EB"/>
    <w:rsid w:val="00724280"/>
    <w:rsid w:val="00724FDC"/>
    <w:rsid w:val="007256C9"/>
    <w:rsid w:val="007257A7"/>
    <w:rsid w:val="0073105D"/>
    <w:rsid w:val="0073280E"/>
    <w:rsid w:val="007328F4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276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692"/>
    <w:rsid w:val="0079186D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A8B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2032"/>
    <w:rsid w:val="007E47D7"/>
    <w:rsid w:val="007E4C30"/>
    <w:rsid w:val="007E5023"/>
    <w:rsid w:val="007E5975"/>
    <w:rsid w:val="007E6314"/>
    <w:rsid w:val="007F2F0B"/>
    <w:rsid w:val="007F3AAF"/>
    <w:rsid w:val="007F71D6"/>
    <w:rsid w:val="007F7259"/>
    <w:rsid w:val="00800F00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5832"/>
    <w:rsid w:val="00826DCF"/>
    <w:rsid w:val="00827955"/>
    <w:rsid w:val="008279FA"/>
    <w:rsid w:val="008309DF"/>
    <w:rsid w:val="008327E0"/>
    <w:rsid w:val="00832F03"/>
    <w:rsid w:val="00833FE2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1D9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37C3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3E4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2273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3A8D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26FA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2B76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273A3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5963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5EED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1B8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2097"/>
    <w:rsid w:val="00AD380E"/>
    <w:rsid w:val="00AD481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A70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18D4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E52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03FA"/>
    <w:rsid w:val="00C10BE7"/>
    <w:rsid w:val="00C121A4"/>
    <w:rsid w:val="00C144BE"/>
    <w:rsid w:val="00C14845"/>
    <w:rsid w:val="00C205DD"/>
    <w:rsid w:val="00C2308C"/>
    <w:rsid w:val="00C235FA"/>
    <w:rsid w:val="00C23713"/>
    <w:rsid w:val="00C266CB"/>
    <w:rsid w:val="00C2676B"/>
    <w:rsid w:val="00C26A5F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72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6BE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5A7B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0C68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237F"/>
    <w:rsid w:val="00D826D6"/>
    <w:rsid w:val="00D8496C"/>
    <w:rsid w:val="00D84AE9"/>
    <w:rsid w:val="00D87309"/>
    <w:rsid w:val="00D87A4D"/>
    <w:rsid w:val="00D9047E"/>
    <w:rsid w:val="00D95EEE"/>
    <w:rsid w:val="00D969FE"/>
    <w:rsid w:val="00DA0AA9"/>
    <w:rsid w:val="00DA3324"/>
    <w:rsid w:val="00DA3870"/>
    <w:rsid w:val="00DA68BF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DF5F45"/>
    <w:rsid w:val="00E00527"/>
    <w:rsid w:val="00E005B0"/>
    <w:rsid w:val="00E00BE3"/>
    <w:rsid w:val="00E00D4A"/>
    <w:rsid w:val="00E00EA7"/>
    <w:rsid w:val="00E00F65"/>
    <w:rsid w:val="00E02375"/>
    <w:rsid w:val="00E024A2"/>
    <w:rsid w:val="00E034BB"/>
    <w:rsid w:val="00E0363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167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507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57F03"/>
    <w:rsid w:val="00E60A6C"/>
    <w:rsid w:val="00E6463A"/>
    <w:rsid w:val="00E65A05"/>
    <w:rsid w:val="00E674FE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34F3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35F9"/>
    <w:rsid w:val="00F23D7A"/>
    <w:rsid w:val="00F23ED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AA8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67F9E"/>
    <w:rsid w:val="00F713A1"/>
    <w:rsid w:val="00F72C46"/>
    <w:rsid w:val="00F73035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27F4"/>
    <w:rsid w:val="00FC411C"/>
    <w:rsid w:val="00FC5513"/>
    <w:rsid w:val="00FC6089"/>
    <w:rsid w:val="00FC66AE"/>
    <w:rsid w:val="00FC74CD"/>
    <w:rsid w:val="00FC7A96"/>
    <w:rsid w:val="00FD059E"/>
    <w:rsid w:val="00FD14BA"/>
    <w:rsid w:val="00FD1654"/>
    <w:rsid w:val="00FD171D"/>
    <w:rsid w:val="00FD1A0B"/>
    <w:rsid w:val="00FD2088"/>
    <w:rsid w:val="00FD21D7"/>
    <w:rsid w:val="00FD3E29"/>
    <w:rsid w:val="00FD3F99"/>
    <w:rsid w:val="00FD44E8"/>
    <w:rsid w:val="00FD52DA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Myungjune@LGE</cp:lastModifiedBy>
  <cp:revision>4</cp:revision>
  <dcterms:created xsi:type="dcterms:W3CDTF">2025-08-29T05:39:00Z</dcterms:created>
  <dcterms:modified xsi:type="dcterms:W3CDTF">2025-08-29T05:43:00Z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2025-08-29T05:40:01Z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156fe30a-4fae-414f-829f-1cde8915145c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