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33E3778F"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3B4518">
        <w:rPr>
          <w:rFonts w:ascii="Arial" w:hAnsi="Arial" w:cs="Arial"/>
          <w:b/>
          <w:bCs/>
          <w:sz w:val="24"/>
        </w:rPr>
        <w:t>#157</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6296C">
        <w:rPr>
          <w:rFonts w:ascii="Arial" w:hAnsi="Arial" w:cs="Arial"/>
          <w:b/>
          <w:bCs/>
          <w:sz w:val="24"/>
        </w:rPr>
        <w:t>30</w:t>
      </w:r>
      <w:r w:rsidR="006C4DAB">
        <w:rPr>
          <w:rFonts w:ascii="Arial" w:hAnsi="Arial" w:cs="Arial"/>
          <w:b/>
          <w:bCs/>
          <w:sz w:val="24"/>
        </w:rPr>
        <w:t>6263</w:t>
      </w:r>
    </w:p>
    <w:p w14:paraId="410CAE7A" w14:textId="34159E12" w:rsidR="00B268C0" w:rsidRPr="00215BFC" w:rsidRDefault="003B4518" w:rsidP="00B268C0">
      <w:pPr>
        <w:tabs>
          <w:tab w:val="right" w:pos="9638"/>
        </w:tabs>
        <w:rPr>
          <w:rFonts w:ascii="Arial" w:hAnsi="Arial" w:cs="Arial"/>
          <w:b/>
          <w:bCs/>
          <w:sz w:val="24"/>
          <w:szCs w:val="24"/>
        </w:rPr>
      </w:pPr>
      <w:r>
        <w:rPr>
          <w:rFonts w:ascii="Arial" w:hAnsi="Arial" w:cs="Arial"/>
          <w:b/>
          <w:bCs/>
          <w:sz w:val="24"/>
        </w:rPr>
        <w:t>Berlin</w:t>
      </w:r>
      <w:r w:rsidR="00EF45AF">
        <w:rPr>
          <w:rFonts w:ascii="Arial" w:hAnsi="Arial" w:cs="Arial"/>
          <w:b/>
          <w:bCs/>
          <w:sz w:val="24"/>
        </w:rPr>
        <w:t xml:space="preserve">, </w:t>
      </w:r>
      <w:r>
        <w:rPr>
          <w:rFonts w:ascii="Arial" w:hAnsi="Arial" w:cs="Arial"/>
          <w:b/>
          <w:bCs/>
          <w:sz w:val="24"/>
        </w:rPr>
        <w:t>Germany</w:t>
      </w:r>
      <w:r w:rsidR="00EF45AF">
        <w:rPr>
          <w:rFonts w:ascii="Arial" w:hAnsi="Arial" w:cs="Arial"/>
          <w:b/>
          <w:bCs/>
          <w:sz w:val="24"/>
        </w:rPr>
        <w:t xml:space="preserve">, </w:t>
      </w:r>
      <w:r>
        <w:rPr>
          <w:rFonts w:ascii="Arial" w:hAnsi="Arial" w:cs="Arial"/>
          <w:b/>
          <w:bCs/>
          <w:sz w:val="24"/>
        </w:rPr>
        <w:t>May</w:t>
      </w:r>
      <w:r w:rsidR="00B7276B">
        <w:rPr>
          <w:rFonts w:ascii="Arial" w:hAnsi="Arial" w:cs="Arial"/>
          <w:b/>
          <w:bCs/>
          <w:sz w:val="24"/>
        </w:rPr>
        <w:t xml:space="preserve"> </w:t>
      </w:r>
      <w:r w:rsidR="00D6296C">
        <w:rPr>
          <w:rFonts w:ascii="Arial" w:hAnsi="Arial" w:cs="Arial"/>
          <w:b/>
          <w:bCs/>
          <w:sz w:val="24"/>
        </w:rPr>
        <w:t>2</w:t>
      </w:r>
      <w:r>
        <w:rPr>
          <w:rFonts w:ascii="Arial" w:hAnsi="Arial" w:cs="Arial"/>
          <w:b/>
          <w:bCs/>
          <w:sz w:val="24"/>
        </w:rPr>
        <w:t>2</w:t>
      </w:r>
      <w:r w:rsidR="0061787F">
        <w:rPr>
          <w:rFonts w:ascii="Arial" w:hAnsi="Arial" w:cs="Arial"/>
          <w:b/>
          <w:bCs/>
          <w:sz w:val="24"/>
        </w:rPr>
        <w:t xml:space="preserve"> – </w:t>
      </w:r>
      <w:r w:rsidR="00D6296C">
        <w:rPr>
          <w:rFonts w:ascii="Arial" w:hAnsi="Arial" w:cs="Arial"/>
          <w:b/>
          <w:bCs/>
          <w:sz w:val="24"/>
        </w:rPr>
        <w:t>2</w:t>
      </w:r>
      <w:r>
        <w:rPr>
          <w:rFonts w:ascii="Arial" w:hAnsi="Arial" w:cs="Arial"/>
          <w:b/>
          <w:bCs/>
          <w:sz w:val="24"/>
        </w:rPr>
        <w:t>6</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D6296C">
        <w:rPr>
          <w:rFonts w:ascii="Arial" w:hAnsi="Arial" w:cs="Arial"/>
          <w:b/>
          <w:bCs/>
          <w:sz w:val="24"/>
        </w:rPr>
        <w:t>3</w:t>
      </w:r>
      <w:r w:rsidR="00B268C0" w:rsidRPr="00E773B8">
        <w:rPr>
          <w:rFonts w:ascii="Arial" w:hAnsi="Arial" w:cs="Arial"/>
          <w:b/>
          <w:bCs/>
          <w:sz w:val="24"/>
        </w:rPr>
        <w:tab/>
      </w:r>
    </w:p>
    <w:p w14:paraId="25789939" w14:textId="539D0E7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3B4518">
        <w:rPr>
          <w:rFonts w:ascii="Arial" w:hAnsi="Arial" w:cs="Arial"/>
          <w:b/>
          <w:bCs/>
          <w:sz w:val="36"/>
          <w:szCs w:val="36"/>
          <w:lang w:val="en-US"/>
        </w:rPr>
        <w:t>#157</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C76DFEC" w:rsidR="003B1347" w:rsidRPr="001247A9" w:rsidRDefault="003B1347" w:rsidP="0026380E">
      <w:pPr>
        <w:pStyle w:val="Heading1"/>
        <w:numPr>
          <w:ilvl w:val="0"/>
          <w:numId w:val="8"/>
        </w:numPr>
        <w:rPr>
          <w:b/>
          <w:bCs/>
          <w:color w:val="auto"/>
        </w:rPr>
      </w:pPr>
      <w:r w:rsidRPr="001247A9">
        <w:rPr>
          <w:b/>
          <w:bCs/>
          <w:color w:val="auto"/>
        </w:rPr>
        <w:t>Deadlines for SA2</w:t>
      </w:r>
      <w:r w:rsidR="003B4518">
        <w:rPr>
          <w:b/>
          <w:bCs/>
          <w:color w:val="auto"/>
        </w:rPr>
        <w:t>#157</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F5F7C"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0CACBD7A" w:rsidR="00DF5F7C" w:rsidRPr="00DF5F7C" w:rsidRDefault="003B4518" w:rsidP="00DF5F7C">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12</w:t>
            </w:r>
            <w:r w:rsidR="00DF5F7C" w:rsidRPr="00DF5F7C">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May</w:t>
            </w:r>
            <w:r w:rsidR="00DF5F7C" w:rsidRPr="00DF5F7C">
              <w:rPr>
                <w:rFonts w:ascii="Calibri" w:eastAsia="Times New Roman" w:hAnsi="Calibri"/>
                <w:kern w:val="24"/>
                <w:sz w:val="22"/>
                <w:szCs w:val="22"/>
                <w:lang w:val="en-US" w:eastAsia="en-US"/>
              </w:rPr>
              <w:t xml:space="preserve"> 2023 (Friday)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25F54367" w:rsidR="00DF5F7C" w:rsidRPr="00DF5F7C" w:rsidRDefault="003B4518" w:rsidP="00DF5F7C">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12</w:t>
            </w:r>
            <w:r w:rsidR="00DF5F7C" w:rsidRPr="00DF5F7C">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May</w:t>
            </w:r>
            <w:r w:rsidR="00DF5F7C" w:rsidRPr="00DF5F7C">
              <w:rPr>
                <w:rFonts w:ascii="Calibri" w:eastAsia="Times New Roman" w:hAnsi="Calibri"/>
                <w:kern w:val="24"/>
                <w:sz w:val="22"/>
                <w:szCs w:val="22"/>
                <w:lang w:val="en-US" w:eastAsia="en-US"/>
              </w:rPr>
              <w:t xml:space="preserve">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4C6867F2"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7FF0FC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0E35CB" w14:textId="34380749"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1</w:t>
            </w:r>
            <w:r w:rsidR="003B4518">
              <w:rPr>
                <w:rFonts w:ascii="Calibri" w:eastAsia="Times New Roman" w:hAnsi="Calibri"/>
                <w:b/>
                <w:bCs/>
                <w:color w:val="FF0000"/>
                <w:kern w:val="24"/>
                <w:sz w:val="22"/>
                <w:szCs w:val="22"/>
                <w:lang w:val="en-US" w:eastAsia="en-US"/>
              </w:rPr>
              <w:t>5</w:t>
            </w:r>
            <w:r w:rsidRPr="00DF5F7C">
              <w:rPr>
                <w:rFonts w:ascii="Calibri" w:eastAsia="Times New Roman" w:hAnsi="Calibri"/>
                <w:b/>
                <w:bCs/>
                <w:color w:val="FF0000"/>
                <w:kern w:val="24"/>
                <w:sz w:val="22"/>
                <w:szCs w:val="22"/>
                <w:lang w:val="en-US" w:eastAsia="en-US"/>
              </w:rPr>
              <w:t xml:space="preserve"> </w:t>
            </w:r>
            <w:r w:rsidR="003B4518">
              <w:rPr>
                <w:rFonts w:ascii="Calibri" w:eastAsia="Times New Roman" w:hAnsi="Calibri"/>
                <w:b/>
                <w:bCs/>
                <w:color w:val="FF0000"/>
                <w:kern w:val="24"/>
                <w:sz w:val="22"/>
                <w:szCs w:val="22"/>
                <w:lang w:val="en-US" w:eastAsia="en-US"/>
              </w:rPr>
              <w:t>May</w:t>
            </w:r>
            <w:r w:rsidRPr="00DF5F7C">
              <w:rPr>
                <w:rFonts w:ascii="Calibri" w:eastAsia="Times New Roman" w:hAnsi="Calibri"/>
                <w:b/>
                <w:bCs/>
                <w:color w:val="FF0000"/>
                <w:kern w:val="24"/>
                <w:sz w:val="22"/>
                <w:szCs w:val="22"/>
                <w:lang w:val="en-US" w:eastAsia="en-US"/>
              </w:rPr>
              <w:t xml:space="preserve"> 2022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326C0F" w14:textId="11936570"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color w:val="FF0000"/>
                <w:kern w:val="24"/>
                <w:sz w:val="22"/>
                <w:szCs w:val="22"/>
                <w:lang w:val="en-US" w:eastAsia="en-US"/>
              </w:rPr>
              <w:t>0</w:t>
            </w:r>
            <w:r w:rsidR="00906E0D">
              <w:rPr>
                <w:rFonts w:ascii="Calibri" w:eastAsia="Times New Roman" w:hAnsi="Calibri"/>
                <w:color w:val="FF0000"/>
                <w:kern w:val="24"/>
                <w:sz w:val="22"/>
                <w:szCs w:val="22"/>
                <w:lang w:val="en-US" w:eastAsia="en-US"/>
              </w:rPr>
              <w:t>7</w:t>
            </w:r>
            <w:r w:rsidRPr="00DF5F7C">
              <w:rPr>
                <w:rFonts w:ascii="Calibri" w:eastAsia="Times New Roman" w:hAnsi="Calibri"/>
                <w:color w:val="FF0000"/>
                <w:kern w:val="24"/>
                <w:sz w:val="22"/>
                <w:szCs w:val="22"/>
                <w:lang w:val="en-US" w:eastAsia="en-US"/>
              </w:rPr>
              <w:t xml:space="preserve">00 UTC/0900 </w:t>
            </w:r>
            <w:r w:rsidR="00590A37">
              <w:rPr>
                <w:rFonts w:ascii="Calibri" w:eastAsia="Times New Roman" w:hAnsi="Calibri"/>
                <w:color w:val="FF0000"/>
                <w:kern w:val="24"/>
                <w:sz w:val="22"/>
                <w:szCs w:val="22"/>
                <w:lang w:val="en-US" w:eastAsia="en-US"/>
              </w:rPr>
              <w:t>local time</w:t>
            </w:r>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7BF2B42"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w:t>
            </w:r>
            <w:r w:rsidR="003B4518">
              <w:rPr>
                <w:rFonts w:ascii="Calibri" w:eastAsia="Times New Roman" w:hAnsi="Calibri"/>
                <w:b/>
                <w:bCs/>
                <w:kern w:val="24"/>
                <w:sz w:val="22"/>
                <w:szCs w:val="22"/>
                <w:lang w:val="en-US" w:eastAsia="en-US"/>
              </w:rPr>
              <w:t>2</w:t>
            </w:r>
            <w:r w:rsidRPr="00DF5F7C">
              <w:rPr>
                <w:rFonts w:ascii="Calibri" w:eastAsia="Times New Roman" w:hAnsi="Calibri"/>
                <w:b/>
                <w:bCs/>
                <w:kern w:val="24"/>
                <w:sz w:val="22"/>
                <w:szCs w:val="22"/>
                <w:lang w:val="en-US" w:eastAsia="en-US"/>
              </w:rPr>
              <w:t xml:space="preserve"> </w:t>
            </w:r>
            <w:r w:rsidR="003B4518">
              <w:rPr>
                <w:rFonts w:ascii="Calibri" w:eastAsia="Times New Roman" w:hAnsi="Calibri"/>
                <w:b/>
                <w:bCs/>
                <w:kern w:val="24"/>
                <w:sz w:val="22"/>
                <w:szCs w:val="22"/>
                <w:lang w:val="en-US" w:eastAsia="en-US"/>
              </w:rPr>
              <w:t>May</w:t>
            </w:r>
            <w:r w:rsidRPr="00DF5F7C">
              <w:rPr>
                <w:rFonts w:ascii="Calibri" w:eastAsia="Times New Roman" w:hAnsi="Calibri"/>
                <w:b/>
                <w:bCs/>
                <w:kern w:val="24"/>
                <w:sz w:val="22"/>
                <w:szCs w:val="22"/>
                <w:lang w:val="en-US" w:eastAsia="en-US"/>
              </w:rPr>
              <w:t xml:space="preserve"> 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D238573"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0</w:t>
            </w:r>
            <w:r w:rsidR="00906E0D">
              <w:rPr>
                <w:rFonts w:ascii="Calibri" w:eastAsia="Times New Roman" w:hAnsi="Calibri"/>
                <w:kern w:val="24"/>
                <w:sz w:val="22"/>
                <w:szCs w:val="22"/>
                <w:lang w:val="en-US" w:eastAsia="en-US"/>
              </w:rPr>
              <w:t>7</w:t>
            </w:r>
            <w:r w:rsidRPr="00DF5F7C">
              <w:rPr>
                <w:rFonts w:ascii="Calibri" w:eastAsia="Times New Roman" w:hAnsi="Calibri"/>
                <w:kern w:val="24"/>
                <w:sz w:val="22"/>
                <w:szCs w:val="22"/>
                <w:lang w:val="en-US" w:eastAsia="en-US"/>
              </w:rPr>
              <w:t xml:space="preserve">00 UTC/0900 </w:t>
            </w:r>
            <w:r w:rsidR="00590A37">
              <w:rPr>
                <w:rFonts w:ascii="Calibri" w:eastAsia="Times New Roman" w:hAnsi="Calibri"/>
                <w:kern w:val="24"/>
                <w:sz w:val="22"/>
                <w:szCs w:val="22"/>
                <w:lang w:val="en-US" w:eastAsia="en-US"/>
              </w:rPr>
              <w:t>local time</w:t>
            </w:r>
          </w:p>
        </w:tc>
      </w:tr>
      <w:tr w:rsidR="00DF5F7C" w:rsidRPr="00DF5F7C" w14:paraId="6C2BCC2F" w14:textId="77777777" w:rsidTr="00F5175B">
        <w:trPr>
          <w:trHeight w:val="838"/>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28551612"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w:t>
            </w:r>
            <w:r w:rsidR="003B4518">
              <w:rPr>
                <w:rFonts w:ascii="Calibri" w:eastAsia="Times New Roman" w:hAnsi="Calibri"/>
                <w:b/>
                <w:bCs/>
                <w:kern w:val="24"/>
                <w:sz w:val="22"/>
                <w:szCs w:val="22"/>
                <w:lang w:val="en-US" w:eastAsia="en-US"/>
              </w:rPr>
              <w:t>6</w:t>
            </w:r>
            <w:r w:rsidRPr="00DF5F7C">
              <w:rPr>
                <w:rFonts w:ascii="Calibri" w:eastAsia="Times New Roman" w:hAnsi="Calibri"/>
                <w:b/>
                <w:bCs/>
                <w:kern w:val="24"/>
                <w:sz w:val="22"/>
                <w:szCs w:val="22"/>
                <w:lang w:val="en-US" w:eastAsia="en-US"/>
              </w:rPr>
              <w:t xml:space="preserve"> </w:t>
            </w:r>
            <w:r w:rsidR="003B4518">
              <w:rPr>
                <w:rFonts w:ascii="Calibri" w:eastAsia="Times New Roman" w:hAnsi="Calibri"/>
                <w:b/>
                <w:bCs/>
                <w:kern w:val="24"/>
                <w:sz w:val="22"/>
                <w:szCs w:val="22"/>
                <w:lang w:val="en-US" w:eastAsia="en-US"/>
              </w:rPr>
              <w:t>May</w:t>
            </w:r>
            <w:r w:rsidRPr="00DF5F7C">
              <w:rPr>
                <w:rFonts w:ascii="Calibri" w:eastAsia="Times New Roman" w:hAnsi="Calibri"/>
                <w:b/>
                <w:bCs/>
                <w:kern w:val="24"/>
                <w:sz w:val="22"/>
                <w:szCs w:val="22"/>
                <w:lang w:val="en-US" w:eastAsia="en-US"/>
              </w:rPr>
              <w:t xml:space="preserve">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103454" w14:textId="70925516"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w:t>
            </w:r>
            <w:r w:rsidR="00076CC9">
              <w:rPr>
                <w:rFonts w:ascii="Calibri" w:eastAsia="Times New Roman" w:hAnsi="Calibri"/>
                <w:kern w:val="24"/>
                <w:sz w:val="22"/>
                <w:szCs w:val="22"/>
                <w:lang w:val="en-US" w:eastAsia="en-US"/>
              </w:rPr>
              <w:t>4</w:t>
            </w:r>
            <w:r w:rsidRPr="00DF5F7C">
              <w:rPr>
                <w:rFonts w:ascii="Calibri" w:eastAsia="Times New Roman" w:hAnsi="Calibri"/>
                <w:kern w:val="24"/>
                <w:sz w:val="22"/>
                <w:szCs w:val="22"/>
                <w:lang w:val="en-US" w:eastAsia="en-US"/>
              </w:rPr>
              <w:t>00 UTC/1</w:t>
            </w:r>
            <w:r>
              <w:rPr>
                <w:rFonts w:ascii="Calibri" w:eastAsia="Times New Roman" w:hAnsi="Calibri"/>
                <w:kern w:val="24"/>
                <w:sz w:val="22"/>
                <w:szCs w:val="22"/>
                <w:lang w:val="en-US" w:eastAsia="en-US"/>
              </w:rPr>
              <w:t>6</w:t>
            </w:r>
            <w:r w:rsidRPr="00DF5F7C">
              <w:rPr>
                <w:rFonts w:ascii="Calibri" w:eastAsia="Times New Roman" w:hAnsi="Calibri"/>
                <w:kern w:val="24"/>
                <w:sz w:val="22"/>
                <w:szCs w:val="22"/>
                <w:lang w:val="en-US" w:eastAsia="en-US"/>
              </w:rPr>
              <w:t xml:space="preserve">00 </w:t>
            </w:r>
            <w:r w:rsidR="00590A37">
              <w:rPr>
                <w:rFonts w:ascii="Calibri" w:eastAsia="Times New Roman" w:hAnsi="Calibri"/>
                <w:kern w:val="24"/>
                <w:sz w:val="22"/>
                <w:szCs w:val="22"/>
                <w:lang w:val="en-US" w:eastAsia="en-US"/>
              </w:rPr>
              <w:t>local time</w:t>
            </w:r>
            <w:r w:rsidR="00590A37" w:rsidRPr="00DF5F7C">
              <w:rPr>
                <w:rFonts w:ascii="Calibri" w:eastAsia="Times New Roman" w:hAnsi="Calibri"/>
                <w:kern w:val="24"/>
                <w:sz w:val="22"/>
                <w:szCs w:val="22"/>
                <w:lang w:val="en-US" w:eastAsia="en-US"/>
              </w:rPr>
              <w:t xml:space="preserve"> </w:t>
            </w:r>
          </w:p>
          <w:p w14:paraId="52B45B9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w:t>
            </w:r>
            <w:proofErr w:type="gramStart"/>
            <w:r w:rsidRPr="00DF5F7C">
              <w:rPr>
                <w:rFonts w:ascii="Calibri" w:eastAsia="Times New Roman" w:hAnsi="Calibri"/>
                <w:kern w:val="24"/>
                <w:sz w:val="22"/>
                <w:szCs w:val="22"/>
                <w:lang w:val="en-US" w:eastAsia="en-US"/>
              </w:rPr>
              <w:t>or</w:t>
            </w:r>
            <w:proofErr w:type="gramEnd"/>
            <w:r w:rsidRPr="00DF5F7C">
              <w:rPr>
                <w:rFonts w:ascii="Calibri" w:eastAsia="Times New Roman" w:hAnsi="Calibri"/>
                <w:kern w:val="24"/>
                <w:sz w:val="22"/>
                <w:szCs w:val="22"/>
                <w:lang w:val="en-US" w:eastAsia="en-US"/>
              </w:rPr>
              <w:t xml:space="preserve"> earlier)</w:t>
            </w:r>
          </w:p>
        </w:tc>
      </w:tr>
    </w:tbl>
    <w:p w14:paraId="6ACDA326" w14:textId="77777777" w:rsidR="00DF5F7C" w:rsidRDefault="00DF5F7C" w:rsidP="003B1347">
      <w:pPr>
        <w:pStyle w:val="AltNormal"/>
        <w:rPr>
          <w:b/>
          <w:sz w:val="24"/>
        </w:rPr>
      </w:pPr>
    </w:p>
    <w:p w14:paraId="5BB99D3B" w14:textId="218065E6"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DEBEC0E" w:rsidR="00A86FAA" w:rsidRDefault="00A86FAA" w:rsidP="00DF5F7C">
      <w:pPr>
        <w:pStyle w:val="Heading2"/>
        <w:numPr>
          <w:ilvl w:val="1"/>
          <w:numId w:val="8"/>
        </w:numPr>
        <w:rPr>
          <w:b/>
          <w:bCs/>
          <w:color w:val="auto"/>
        </w:rPr>
      </w:pPr>
      <w:r>
        <w:rPr>
          <w:b/>
          <w:bCs/>
          <w:color w:val="auto"/>
        </w:rPr>
        <w:t>Agenda for SA2</w:t>
      </w:r>
      <w:r w:rsidR="003B4518">
        <w:rPr>
          <w:b/>
          <w:bCs/>
          <w:color w:val="auto"/>
        </w:rPr>
        <w:t>#157</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F8004C">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0AFE9800"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2C6B76">
              <w:rPr>
                <w:rFonts w:ascii="Arial" w:eastAsia="Batang" w:hAnsi="Arial" w:cs="Arial"/>
                <w:b/>
                <w:bCs/>
                <w:color w:val="FF0000"/>
                <w:sz w:val="18"/>
                <w:szCs w:val="18"/>
                <w:highlight w:val="yellow"/>
                <w:lang w:eastAsia="ar-SA"/>
              </w:rPr>
              <w:t xml:space="preserve">local time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r w:rsidR="009B6FA3">
              <w:rPr>
                <w:rFonts w:ascii="Arial" w:eastAsia="Batang" w:hAnsi="Arial" w:cs="Arial"/>
                <w:b/>
                <w:bCs/>
                <w:color w:val="FF0000"/>
                <w:sz w:val="18"/>
                <w:szCs w:val="18"/>
                <w:highlight w:val="yellow"/>
                <w:lang w:eastAsia="ar-SA"/>
              </w:rPr>
              <w:t>2</w:t>
            </w:r>
            <w:r w:rsidR="00BC45BD">
              <w:rPr>
                <w:rFonts w:ascii="Arial" w:eastAsia="Batang" w:hAnsi="Arial" w:cs="Arial"/>
                <w:b/>
                <w:bCs/>
                <w:color w:val="FF0000"/>
                <w:sz w:val="18"/>
                <w:szCs w:val="18"/>
                <w:highlight w:val="yellow"/>
                <w:lang w:eastAsia="ar-SA"/>
              </w:rPr>
              <w:t>2</w:t>
            </w:r>
            <w:r>
              <w:rPr>
                <w:rFonts w:ascii="Arial" w:eastAsia="Batang" w:hAnsi="Arial" w:cs="Arial"/>
                <w:b/>
                <w:bCs/>
                <w:color w:val="FF0000"/>
                <w:sz w:val="18"/>
                <w:szCs w:val="18"/>
                <w:highlight w:val="yellow"/>
                <w:lang w:eastAsia="ar-SA"/>
              </w:rPr>
              <w:t>-</w:t>
            </w:r>
            <w:r w:rsidR="00BC45BD">
              <w:rPr>
                <w:rFonts w:ascii="Arial" w:eastAsia="Batang" w:hAnsi="Arial" w:cs="Arial"/>
                <w:b/>
                <w:bCs/>
                <w:color w:val="FF0000"/>
                <w:sz w:val="18"/>
                <w:szCs w:val="18"/>
                <w:highlight w:val="yellow"/>
                <w:lang w:eastAsia="ar-SA"/>
              </w:rPr>
              <w:t>May</w:t>
            </w:r>
            <w:r>
              <w:rPr>
                <w:rFonts w:ascii="Arial" w:eastAsia="Batang" w:hAnsi="Arial" w:cs="Arial"/>
                <w:b/>
                <w:bCs/>
                <w:color w:val="FF0000"/>
                <w:sz w:val="18"/>
                <w:szCs w:val="18"/>
                <w:highlight w:val="yellow"/>
                <w:lang w:eastAsia="ar-SA"/>
              </w:rPr>
              <w:t>-2023)</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12992" w:type="dxa"/>
            <w:gridSpan w:val="2"/>
            <w:shd w:val="clear" w:color="auto" w:fill="92D050"/>
          </w:tcPr>
          <w:p w14:paraId="15ADB9C2" w14:textId="4A42FB54"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3B4518">
              <w:rPr>
                <w:rFonts w:ascii="Arial" w:eastAsia="Batang" w:hAnsi="Arial" w:cs="Arial"/>
                <w:b/>
                <w:color w:val="auto"/>
                <w:sz w:val="18"/>
                <w:szCs w:val="18"/>
                <w:lang w:eastAsia="ar-SA"/>
              </w:rPr>
              <w:t>6E</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20226CE2" w14:textId="737354C3"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00169314"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47D6675C" w14:textId="34A87DF4"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3B7BC14B"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lastRenderedPageBreak/>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DF5F7C">
        <w:trPr>
          <w:trHeight w:val="2843"/>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1D95AF3" w14:textId="4FD81913" w:rsidR="009B6FA3" w:rsidRPr="002C302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0F43B99"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EB4236C" w14:textId="24B7893A"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bookmarkEnd w:id="0"/>
          <w:p w14:paraId="7457596F" w14:textId="77777777"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5687A153" w14:textId="77777777" w:rsidTr="00DF5F7C">
        <w:tc>
          <w:tcPr>
            <w:tcW w:w="808" w:type="dxa"/>
            <w:shd w:val="clear" w:color="auto" w:fill="7F7F7F" w:themeFill="text1" w:themeFillTint="80"/>
          </w:tcPr>
          <w:p w14:paraId="7C7880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w:t>
            </w:r>
          </w:p>
        </w:tc>
        <w:tc>
          <w:tcPr>
            <w:tcW w:w="11282" w:type="dxa"/>
            <w:shd w:val="clear" w:color="auto" w:fill="7F7F7F" w:themeFill="text1" w:themeFillTint="80"/>
            <w:vAlign w:val="center"/>
          </w:tcPr>
          <w:p w14:paraId="35D5550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System with Satellite Backhaul (FS_5GSATB)</w:t>
            </w:r>
          </w:p>
        </w:tc>
        <w:tc>
          <w:tcPr>
            <w:tcW w:w="1710" w:type="dxa"/>
            <w:shd w:val="clear" w:color="auto" w:fill="7F7F7F" w:themeFill="text1" w:themeFillTint="80"/>
            <w:vAlign w:val="center"/>
          </w:tcPr>
          <w:p w14:paraId="542BD35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0DADA25" w14:textId="77777777" w:rsidTr="009B6FA3">
        <w:tc>
          <w:tcPr>
            <w:tcW w:w="808" w:type="dxa"/>
            <w:shd w:val="clear" w:color="auto" w:fill="7F7F7F" w:themeFill="text1" w:themeFillTint="80"/>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w:t>
            </w:r>
          </w:p>
        </w:tc>
        <w:tc>
          <w:tcPr>
            <w:tcW w:w="11282" w:type="dxa"/>
            <w:shd w:val="clear" w:color="auto" w:fill="7F7F7F" w:themeFill="text1" w:themeFillTint="80"/>
            <w:vAlign w:val="center"/>
          </w:tcPr>
          <w:p w14:paraId="67111EB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System with Satellite Backhaul (5GSATB)</w:t>
            </w:r>
          </w:p>
        </w:tc>
        <w:tc>
          <w:tcPr>
            <w:tcW w:w="1710" w:type="dxa"/>
            <w:shd w:val="clear" w:color="auto" w:fill="7F7F7F" w:themeFill="text1" w:themeFillTint="80"/>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C7589EE" w14:textId="77777777" w:rsidTr="00DF5F7C">
        <w:tc>
          <w:tcPr>
            <w:tcW w:w="808" w:type="dxa"/>
            <w:shd w:val="clear" w:color="auto" w:fill="7F7F7F" w:themeFill="text1" w:themeFillTint="80"/>
          </w:tcPr>
          <w:p w14:paraId="36EF78B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BF6AB9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satellite access Phase 2 (FS_5GSAT_Ph2)</w:t>
            </w:r>
          </w:p>
        </w:tc>
        <w:tc>
          <w:tcPr>
            <w:tcW w:w="1710" w:type="dxa"/>
            <w:shd w:val="clear" w:color="auto" w:fill="7F7F7F" w:themeFill="text1" w:themeFillTint="80"/>
            <w:vAlign w:val="center"/>
          </w:tcPr>
          <w:p w14:paraId="6121B90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6563A51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12A6958E" w14:textId="77777777" w:rsidTr="009B6FA3">
        <w:tc>
          <w:tcPr>
            <w:tcW w:w="808" w:type="dxa"/>
            <w:shd w:val="clear" w:color="auto" w:fill="7F7F7F" w:themeFill="text1" w:themeFillTint="80"/>
          </w:tcPr>
          <w:p w14:paraId="226BD4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1DD1EF5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Personal IoT Networks (FS_5G_PIN)</w:t>
            </w:r>
          </w:p>
        </w:tc>
        <w:tc>
          <w:tcPr>
            <w:tcW w:w="1710" w:type="dxa"/>
            <w:shd w:val="clear" w:color="auto" w:fill="7F7F7F" w:themeFill="text1" w:themeFillTint="80"/>
            <w:vAlign w:val="center"/>
          </w:tcPr>
          <w:p w14:paraId="19D69F6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D48B72"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72B9C7BD" w14:textId="77777777" w:rsidTr="009B6FA3">
        <w:tc>
          <w:tcPr>
            <w:tcW w:w="808" w:type="dxa"/>
            <w:shd w:val="clear" w:color="auto" w:fill="7F7F7F" w:themeFill="text1" w:themeFillTint="80"/>
          </w:tcPr>
          <w:p w14:paraId="04EABAE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9.4.1</w:t>
            </w:r>
          </w:p>
        </w:tc>
        <w:tc>
          <w:tcPr>
            <w:tcW w:w="11282" w:type="dxa"/>
            <w:shd w:val="clear" w:color="auto" w:fill="7F7F7F" w:themeFill="text1" w:themeFillTint="80"/>
            <w:vAlign w:val="center"/>
          </w:tcPr>
          <w:p w14:paraId="3C100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Phase 2 for UAS, UAV and UAM (FS_UAS_Ph2)</w:t>
            </w:r>
          </w:p>
        </w:tc>
        <w:tc>
          <w:tcPr>
            <w:tcW w:w="1710" w:type="dxa"/>
            <w:shd w:val="clear" w:color="auto" w:fill="7F7F7F" w:themeFill="text1" w:themeFillTint="80"/>
            <w:vAlign w:val="center"/>
          </w:tcPr>
          <w:p w14:paraId="4E54E2E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63218A40" w14:textId="77777777" w:rsidTr="00DF5F7C">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0772FB34"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7453D751" w14:textId="77777777" w:rsidTr="009B6FA3">
        <w:tc>
          <w:tcPr>
            <w:tcW w:w="808" w:type="dxa"/>
            <w:shd w:val="clear" w:color="auto" w:fill="7F7F7F" w:themeFill="text1" w:themeFillTint="80"/>
          </w:tcPr>
          <w:p w14:paraId="18C1A7C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9.5.1</w:t>
            </w:r>
          </w:p>
        </w:tc>
        <w:tc>
          <w:tcPr>
            <w:tcW w:w="11282" w:type="dxa"/>
            <w:shd w:val="clear" w:color="auto" w:fill="7F7F7F" w:themeFill="text1" w:themeFillTint="80"/>
            <w:vAlign w:val="center"/>
          </w:tcPr>
          <w:p w14:paraId="584E075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Ranging based services and </w:t>
            </w:r>
            <w:proofErr w:type="spellStart"/>
            <w:r w:rsidRPr="00046B54">
              <w:rPr>
                <w:rFonts w:ascii="Arial" w:hAnsi="Arial" w:cs="Arial"/>
                <w:b/>
                <w:bCs/>
                <w:color w:val="595959" w:themeColor="text1" w:themeTint="A6"/>
                <w:kern w:val="24"/>
                <w:sz w:val="18"/>
                <w:szCs w:val="18"/>
              </w:rPr>
              <w:t>sidelink</w:t>
            </w:r>
            <w:proofErr w:type="spellEnd"/>
            <w:r w:rsidRPr="00046B54">
              <w:rPr>
                <w:rFonts w:ascii="Arial" w:hAnsi="Arial" w:cs="Arial"/>
                <w:b/>
                <w:bCs/>
                <w:color w:val="595959" w:themeColor="text1" w:themeTint="A6"/>
                <w:kern w:val="24"/>
                <w:sz w:val="18"/>
                <w:szCs w:val="18"/>
              </w:rPr>
              <w:t xml:space="preserve"> positioning (</w:t>
            </w:r>
            <w:proofErr w:type="spellStart"/>
            <w:r w:rsidRPr="00046B54">
              <w:rPr>
                <w:rFonts w:ascii="Arial" w:hAnsi="Arial" w:cs="Arial"/>
                <w:b/>
                <w:bCs/>
                <w:color w:val="595959" w:themeColor="text1" w:themeTint="A6"/>
                <w:kern w:val="24"/>
                <w:sz w:val="18"/>
                <w:szCs w:val="18"/>
              </w:rPr>
              <w:t>FS_Ranging_SL</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447C2EC1" w14:textId="41BFAC80"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vAlign w:val="center"/>
          </w:tcPr>
          <w:p w14:paraId="33E50FD5" w14:textId="747A82D3"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579A64A9" w14:textId="77777777" w:rsidTr="00DF5F7C">
        <w:tc>
          <w:tcPr>
            <w:tcW w:w="808" w:type="dxa"/>
            <w:shd w:val="clear" w:color="auto" w:fill="7F7F7F" w:themeFill="text1" w:themeFillTint="80"/>
          </w:tcPr>
          <w:p w14:paraId="1BB2843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9.6.1</w:t>
            </w:r>
          </w:p>
        </w:tc>
        <w:tc>
          <w:tcPr>
            <w:tcW w:w="11282" w:type="dxa"/>
            <w:shd w:val="clear" w:color="auto" w:fill="7F7F7F" w:themeFill="text1" w:themeFillTint="80"/>
            <w:vAlign w:val="center"/>
          </w:tcPr>
          <w:p w14:paraId="2A88094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5GC </w:t>
            </w:r>
            <w:proofErr w:type="spellStart"/>
            <w:r w:rsidRPr="00046B54">
              <w:rPr>
                <w:rFonts w:ascii="Arial" w:hAnsi="Arial" w:cs="Arial"/>
                <w:b/>
                <w:bCs/>
                <w:color w:val="595959" w:themeColor="text1" w:themeTint="A6"/>
                <w:kern w:val="24"/>
                <w:sz w:val="18"/>
                <w:szCs w:val="18"/>
              </w:rPr>
              <w:t>LoCation</w:t>
            </w:r>
            <w:proofErr w:type="spellEnd"/>
            <w:r w:rsidRPr="00046B54">
              <w:rPr>
                <w:rFonts w:ascii="Arial" w:hAnsi="Arial" w:cs="Arial"/>
                <w:b/>
                <w:bCs/>
                <w:color w:val="595959" w:themeColor="text1" w:themeTint="A6"/>
                <w:kern w:val="24"/>
                <w:sz w:val="18"/>
                <w:szCs w:val="18"/>
              </w:rPr>
              <w:t xml:space="preserve"> Services Phase 3 (FS_eLCS_Ph3)</w:t>
            </w:r>
          </w:p>
        </w:tc>
        <w:tc>
          <w:tcPr>
            <w:tcW w:w="1710" w:type="dxa"/>
            <w:shd w:val="clear" w:color="auto" w:fill="7F7F7F" w:themeFill="text1" w:themeFillTint="80"/>
            <w:vAlign w:val="center"/>
          </w:tcPr>
          <w:p w14:paraId="3FD9B37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517D10E0"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441661EF" w14:textId="77777777" w:rsidTr="00DF5F7C">
        <w:tc>
          <w:tcPr>
            <w:tcW w:w="808" w:type="dxa"/>
            <w:shd w:val="clear" w:color="auto" w:fill="7F7F7F" w:themeFill="text1" w:themeFillTint="80"/>
          </w:tcPr>
          <w:p w14:paraId="23A702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9.7.1</w:t>
            </w:r>
          </w:p>
        </w:tc>
        <w:tc>
          <w:tcPr>
            <w:tcW w:w="11282" w:type="dxa"/>
            <w:shd w:val="clear" w:color="auto" w:fill="7F7F7F" w:themeFill="text1" w:themeFillTint="80"/>
            <w:vAlign w:val="center"/>
          </w:tcPr>
          <w:p w14:paraId="5926A8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Proximity-based Services in 5GS Phase 2 (FS_5G_ProSe_Ph2)</w:t>
            </w:r>
          </w:p>
        </w:tc>
        <w:tc>
          <w:tcPr>
            <w:tcW w:w="1710" w:type="dxa"/>
            <w:shd w:val="clear" w:color="auto" w:fill="7F7F7F" w:themeFill="text1" w:themeFillTint="80"/>
            <w:vAlign w:val="center"/>
          </w:tcPr>
          <w:p w14:paraId="3B28FD6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397168BD"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1A8A131D" w14:textId="77777777" w:rsidTr="009B6FA3">
        <w:tc>
          <w:tcPr>
            <w:tcW w:w="808" w:type="dxa"/>
            <w:shd w:val="clear" w:color="auto" w:fill="7F7F7F" w:themeFill="text1" w:themeFillTint="80"/>
          </w:tcPr>
          <w:p w14:paraId="38FE87D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9.8.1</w:t>
            </w:r>
          </w:p>
        </w:tc>
        <w:tc>
          <w:tcPr>
            <w:tcW w:w="11282" w:type="dxa"/>
            <w:shd w:val="clear" w:color="auto" w:fill="7F7F7F" w:themeFill="text1" w:themeFillTint="80"/>
            <w:vAlign w:val="center"/>
          </w:tcPr>
          <w:p w14:paraId="17ADA34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(FS_GMEC)</w:t>
            </w:r>
          </w:p>
        </w:tc>
        <w:tc>
          <w:tcPr>
            <w:tcW w:w="1710" w:type="dxa"/>
            <w:shd w:val="clear" w:color="auto" w:fill="7F7F7F" w:themeFill="text1" w:themeFillTint="80"/>
            <w:vAlign w:val="center"/>
          </w:tcPr>
          <w:p w14:paraId="7B5D139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54336398" w14:textId="77777777" w:rsidTr="009B6FA3">
        <w:tc>
          <w:tcPr>
            <w:tcW w:w="808" w:type="dxa"/>
            <w:shd w:val="clear" w:color="auto" w:fill="7F7F7F" w:themeFill="text1" w:themeFillTint="80"/>
          </w:tcPr>
          <w:p w14:paraId="3E0BEE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9.8.2</w:t>
            </w:r>
          </w:p>
        </w:tc>
        <w:tc>
          <w:tcPr>
            <w:tcW w:w="11282" w:type="dxa"/>
            <w:shd w:val="clear" w:color="auto" w:fill="7F7F7F" w:themeFill="text1" w:themeFillTint="80"/>
            <w:vAlign w:val="center"/>
          </w:tcPr>
          <w:p w14:paraId="6AD872D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(GMEC)</w:t>
            </w:r>
          </w:p>
        </w:tc>
        <w:tc>
          <w:tcPr>
            <w:tcW w:w="1710" w:type="dxa"/>
            <w:shd w:val="clear" w:color="auto" w:fill="7F7F7F" w:themeFill="text1" w:themeFillTint="80"/>
            <w:vAlign w:val="center"/>
          </w:tcPr>
          <w:p w14:paraId="0CBBD13F" w14:textId="00F27738"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28F574E" w14:textId="77777777" w:rsidTr="00DF5F7C">
        <w:tc>
          <w:tcPr>
            <w:tcW w:w="808" w:type="dxa"/>
            <w:shd w:val="clear" w:color="auto" w:fill="7F7F7F" w:themeFill="text1" w:themeFillTint="80"/>
          </w:tcPr>
          <w:p w14:paraId="528096B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9.9.1</w:t>
            </w:r>
          </w:p>
        </w:tc>
        <w:tc>
          <w:tcPr>
            <w:tcW w:w="11282" w:type="dxa"/>
            <w:shd w:val="clear" w:color="auto" w:fill="7F7F7F" w:themeFill="text1" w:themeFillTint="80"/>
            <w:vAlign w:val="center"/>
          </w:tcPr>
          <w:p w14:paraId="2A228B7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Support for AI/ML-based Services (</w:t>
            </w:r>
            <w:proofErr w:type="spellStart"/>
            <w:r w:rsidRPr="00046B54">
              <w:rPr>
                <w:rFonts w:ascii="Arial" w:hAnsi="Arial" w:cs="Arial"/>
                <w:b/>
                <w:bCs/>
                <w:color w:val="595959" w:themeColor="text1" w:themeTint="A6"/>
                <w:kern w:val="24"/>
                <w:sz w:val="18"/>
                <w:szCs w:val="18"/>
              </w:rPr>
              <w:t>FS_AIMLsys</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0A4C919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vAlign w:val="center"/>
          </w:tcPr>
          <w:p w14:paraId="74CF1F04" w14:textId="58419307"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1F08E328" w14:textId="77777777" w:rsidTr="00DF5F7C">
        <w:tc>
          <w:tcPr>
            <w:tcW w:w="808" w:type="dxa"/>
            <w:shd w:val="clear" w:color="auto" w:fill="7F7F7F" w:themeFill="text1" w:themeFillTint="80"/>
          </w:tcPr>
          <w:p w14:paraId="07761C2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9.10.1</w:t>
            </w:r>
          </w:p>
        </w:tc>
        <w:tc>
          <w:tcPr>
            <w:tcW w:w="11282" w:type="dxa"/>
            <w:shd w:val="clear" w:color="auto" w:fill="7F7F7F" w:themeFill="text1" w:themeFillTint="80"/>
            <w:vAlign w:val="center"/>
          </w:tcPr>
          <w:p w14:paraId="5923BF3D"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5G multicast-broadcast services Phase 2 (FS_5MBS_Ph2)</w:t>
            </w:r>
          </w:p>
        </w:tc>
        <w:tc>
          <w:tcPr>
            <w:tcW w:w="1710" w:type="dxa"/>
            <w:shd w:val="clear" w:color="auto" w:fill="7F7F7F" w:themeFill="text1" w:themeFillTint="80"/>
            <w:vAlign w:val="center"/>
          </w:tcPr>
          <w:p w14:paraId="4B6C7FA5"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0</w:t>
            </w:r>
          </w:p>
        </w:tc>
      </w:tr>
      <w:tr w:rsidR="00E219D0" w:rsidRPr="00E219D0" w14:paraId="67CE67F4" w14:textId="77777777" w:rsidTr="00E219D0">
        <w:tc>
          <w:tcPr>
            <w:tcW w:w="808" w:type="dxa"/>
            <w:shd w:val="clear" w:color="auto" w:fill="7F7F7F" w:themeFill="text1" w:themeFillTint="80"/>
          </w:tcPr>
          <w:p w14:paraId="32FF4388"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9.10.2</w:t>
            </w:r>
          </w:p>
        </w:tc>
        <w:tc>
          <w:tcPr>
            <w:tcW w:w="11282" w:type="dxa"/>
            <w:shd w:val="clear" w:color="auto" w:fill="7F7F7F" w:themeFill="text1" w:themeFillTint="80"/>
            <w:vAlign w:val="center"/>
          </w:tcPr>
          <w:p w14:paraId="05CE959F" w14:textId="77777777" w:rsidR="009B6FA3" w:rsidRPr="00E219D0" w:rsidRDefault="009B6FA3" w:rsidP="009B6FA3">
            <w:pPr>
              <w:suppressAutoHyphens/>
              <w:spacing w:after="120"/>
              <w:rPr>
                <w:rFonts w:ascii="Arial" w:eastAsia="Batang" w:hAnsi="Arial" w:cs="Arial"/>
                <w:b/>
                <w:color w:val="595959" w:themeColor="text1" w:themeTint="A6"/>
                <w:sz w:val="18"/>
                <w:szCs w:val="18"/>
                <w:lang w:val="en-US" w:eastAsia="ar-SA"/>
              </w:rPr>
            </w:pPr>
            <w:r w:rsidRPr="00E219D0">
              <w:rPr>
                <w:rFonts w:ascii="Arial" w:hAnsi="Arial" w:cs="Arial"/>
                <w:b/>
                <w:bCs/>
                <w:color w:val="595959" w:themeColor="text1" w:themeTint="A6"/>
                <w:kern w:val="24"/>
                <w:sz w:val="18"/>
                <w:szCs w:val="18"/>
              </w:rPr>
              <w:t>5G multicast-broadcast services Phase 2 (5MBS_Ph2)</w:t>
            </w:r>
          </w:p>
        </w:tc>
        <w:tc>
          <w:tcPr>
            <w:tcW w:w="1710" w:type="dxa"/>
            <w:shd w:val="clear" w:color="auto" w:fill="7F7F7F" w:themeFill="text1" w:themeFillTint="80"/>
            <w:vAlign w:val="center"/>
          </w:tcPr>
          <w:p w14:paraId="614EA6BD" w14:textId="69E115AE" w:rsidR="009B6FA3" w:rsidRPr="00E219D0" w:rsidRDefault="00E219D0" w:rsidP="009B6FA3">
            <w:pPr>
              <w:suppressAutoHyphens/>
              <w:spacing w:after="120"/>
              <w:rPr>
                <w:rFonts w:ascii="Arial" w:eastAsia="Batang" w:hAnsi="Arial" w:cs="Arial"/>
                <w:b/>
                <w:color w:val="595959" w:themeColor="text1" w:themeTint="A6"/>
                <w:sz w:val="18"/>
                <w:szCs w:val="18"/>
                <w:lang w:val="en-US" w:eastAsia="ar-SA"/>
              </w:rPr>
            </w:pPr>
            <w:r>
              <w:rPr>
                <w:rFonts w:ascii="Arial" w:eastAsia="Batang" w:hAnsi="Arial" w:cs="Arial"/>
                <w:b/>
                <w:color w:val="595959" w:themeColor="text1" w:themeTint="A6"/>
                <w:sz w:val="18"/>
                <w:szCs w:val="18"/>
                <w:lang w:val="en-US" w:eastAsia="ar-SA"/>
              </w:rPr>
              <w:t>0</w:t>
            </w:r>
          </w:p>
        </w:tc>
      </w:tr>
      <w:tr w:rsidR="00046B54" w:rsidRPr="00046B54" w14:paraId="0FDBB4D7" w14:textId="77777777" w:rsidTr="00DF5F7C">
        <w:tc>
          <w:tcPr>
            <w:tcW w:w="808" w:type="dxa"/>
            <w:shd w:val="clear" w:color="auto" w:fill="7F7F7F" w:themeFill="text1" w:themeFillTint="80"/>
          </w:tcPr>
          <w:p w14:paraId="7476E8B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9.11.1</w:t>
            </w:r>
          </w:p>
        </w:tc>
        <w:tc>
          <w:tcPr>
            <w:tcW w:w="11282" w:type="dxa"/>
            <w:shd w:val="clear" w:color="auto" w:fill="7F7F7F" w:themeFill="text1" w:themeFillTint="80"/>
            <w:vAlign w:val="center"/>
          </w:tcPr>
          <w:p w14:paraId="10CB601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Network Slicing Phase 3 (FS_eNS_Ph3)</w:t>
            </w:r>
          </w:p>
        </w:tc>
        <w:tc>
          <w:tcPr>
            <w:tcW w:w="1710" w:type="dxa"/>
            <w:shd w:val="clear" w:color="auto" w:fill="7F7F7F" w:themeFill="text1" w:themeFillTint="80"/>
            <w:vAlign w:val="center"/>
          </w:tcPr>
          <w:p w14:paraId="653347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3B44EBED"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E219D0">
              <w:rPr>
                <w:rFonts w:ascii="Arial" w:eastAsia="Batang" w:hAnsi="Arial" w:cs="Arial"/>
                <w:b/>
                <w:color w:val="auto"/>
                <w:sz w:val="18"/>
                <w:szCs w:val="18"/>
                <w:lang w:eastAsia="ar-SA"/>
              </w:rPr>
              <w:t>.5</w:t>
            </w:r>
          </w:p>
        </w:tc>
      </w:tr>
      <w:tr w:rsidR="00046B54" w:rsidRPr="00046B54" w14:paraId="750BC1C7" w14:textId="77777777" w:rsidTr="00DF5F7C">
        <w:tc>
          <w:tcPr>
            <w:tcW w:w="808" w:type="dxa"/>
            <w:shd w:val="clear" w:color="auto" w:fill="7F7F7F" w:themeFill="text1" w:themeFillTint="80"/>
          </w:tcPr>
          <w:p w14:paraId="575C1E9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9.12.1</w:t>
            </w:r>
          </w:p>
        </w:tc>
        <w:tc>
          <w:tcPr>
            <w:tcW w:w="11282" w:type="dxa"/>
            <w:shd w:val="clear" w:color="auto" w:fill="7F7F7F" w:themeFill="text1" w:themeFillTint="80"/>
            <w:vAlign w:val="center"/>
          </w:tcPr>
          <w:p w14:paraId="040D9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XR (Extended Reality) and media services (FS_XRM)</w:t>
            </w:r>
          </w:p>
        </w:tc>
        <w:tc>
          <w:tcPr>
            <w:tcW w:w="1710" w:type="dxa"/>
            <w:shd w:val="clear" w:color="auto" w:fill="7F7F7F" w:themeFill="text1" w:themeFillTint="80"/>
            <w:vAlign w:val="center"/>
          </w:tcPr>
          <w:p w14:paraId="18D205A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1B4DC69"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052E471" w14:textId="77777777" w:rsidTr="00DF5F7C">
        <w:tc>
          <w:tcPr>
            <w:tcW w:w="808" w:type="dxa"/>
            <w:shd w:val="clear" w:color="auto" w:fill="7F7F7F" w:themeFill="text1" w:themeFillTint="80"/>
          </w:tcPr>
          <w:p w14:paraId="01E2C9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9.13.1</w:t>
            </w:r>
          </w:p>
        </w:tc>
        <w:tc>
          <w:tcPr>
            <w:tcW w:w="11282" w:type="dxa"/>
            <w:shd w:val="clear" w:color="auto" w:fill="7F7F7F" w:themeFill="text1" w:themeFillTint="80"/>
            <w:vAlign w:val="center"/>
          </w:tcPr>
          <w:p w14:paraId="7467A82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w:t>
            </w: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(FS_RedCAP_Ph2)</w:t>
            </w:r>
          </w:p>
        </w:tc>
        <w:tc>
          <w:tcPr>
            <w:tcW w:w="1710" w:type="dxa"/>
            <w:shd w:val="clear" w:color="auto" w:fill="7F7F7F" w:themeFill="text1" w:themeFillTint="80"/>
            <w:vAlign w:val="center"/>
          </w:tcPr>
          <w:p w14:paraId="47ABFF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46DAB969" w14:textId="77777777" w:rsidTr="00E219D0">
        <w:tc>
          <w:tcPr>
            <w:tcW w:w="808" w:type="dxa"/>
            <w:shd w:val="clear" w:color="auto" w:fill="auto"/>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vAlign w:val="center"/>
          </w:tcPr>
          <w:p w14:paraId="4E1BA747" w14:textId="575D2B4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r w:rsidR="00E219D0">
              <w:rPr>
                <w:rFonts w:ascii="Arial" w:eastAsia="Batang" w:hAnsi="Arial" w:cs="Arial"/>
                <w:b/>
                <w:color w:val="000000" w:themeColor="text1"/>
                <w:sz w:val="18"/>
                <w:szCs w:val="18"/>
                <w:lang w:eastAsia="ar-SA"/>
              </w:rPr>
              <w:t>.25</w:t>
            </w:r>
          </w:p>
        </w:tc>
      </w:tr>
      <w:tr w:rsidR="00046B54" w:rsidRPr="00046B54" w14:paraId="269EE8A3" w14:textId="77777777" w:rsidTr="009B6FA3">
        <w:tc>
          <w:tcPr>
            <w:tcW w:w="808" w:type="dxa"/>
            <w:shd w:val="clear" w:color="auto" w:fill="7F7F7F" w:themeFill="text1" w:themeFillTint="80"/>
          </w:tcPr>
          <w:p w14:paraId="5007CE0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9.14.1</w:t>
            </w:r>
          </w:p>
        </w:tc>
        <w:tc>
          <w:tcPr>
            <w:tcW w:w="11282" w:type="dxa"/>
            <w:shd w:val="clear" w:color="auto" w:fill="7F7F7F" w:themeFill="text1" w:themeFillTint="80"/>
            <w:vAlign w:val="center"/>
          </w:tcPr>
          <w:p w14:paraId="5678D1EA"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evolution of IMS multimedia telephony service (FS_NG_RTC)</w:t>
            </w:r>
          </w:p>
        </w:tc>
        <w:tc>
          <w:tcPr>
            <w:tcW w:w="1710" w:type="dxa"/>
            <w:shd w:val="clear" w:color="auto" w:fill="7F7F7F" w:themeFill="text1" w:themeFillTint="80"/>
            <w:vAlign w:val="center"/>
          </w:tcPr>
          <w:p w14:paraId="7419EE3F"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1C3BEA4F"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0C9655F7" w14:textId="77777777" w:rsidTr="00DF5F7C">
        <w:tc>
          <w:tcPr>
            <w:tcW w:w="808" w:type="dxa"/>
            <w:shd w:val="clear" w:color="auto" w:fill="7F7F7F" w:themeFill="text1" w:themeFillTint="80"/>
          </w:tcPr>
          <w:p w14:paraId="0170C1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9.15.1</w:t>
            </w:r>
          </w:p>
        </w:tc>
        <w:tc>
          <w:tcPr>
            <w:tcW w:w="11282" w:type="dxa"/>
            <w:shd w:val="clear" w:color="auto" w:fill="7F7F7F" w:themeFill="text1" w:themeFillTint="80"/>
            <w:vAlign w:val="center"/>
          </w:tcPr>
          <w:p w14:paraId="5DC010C7"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Access Traffic Steering, Switching and Splitting support in the 5GS; Phase 3 (FS_ATSSS_Ph3)</w:t>
            </w:r>
          </w:p>
        </w:tc>
        <w:tc>
          <w:tcPr>
            <w:tcW w:w="1710" w:type="dxa"/>
            <w:shd w:val="clear" w:color="auto" w:fill="7F7F7F" w:themeFill="text1" w:themeFillTint="80"/>
            <w:vAlign w:val="center"/>
          </w:tcPr>
          <w:p w14:paraId="2C50885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E813630" w14:textId="77777777" w:rsidTr="009B6FA3">
        <w:tc>
          <w:tcPr>
            <w:tcW w:w="808" w:type="dxa"/>
            <w:shd w:val="clear" w:color="auto" w:fill="7F7F7F" w:themeFill="text1" w:themeFillTint="80"/>
          </w:tcPr>
          <w:p w14:paraId="7E6C929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9.15.2</w:t>
            </w:r>
          </w:p>
        </w:tc>
        <w:tc>
          <w:tcPr>
            <w:tcW w:w="11282" w:type="dxa"/>
            <w:shd w:val="clear" w:color="auto" w:fill="7F7F7F" w:themeFill="text1" w:themeFillTint="80"/>
            <w:vAlign w:val="center"/>
          </w:tcPr>
          <w:p w14:paraId="264064A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Access Traffic Steering, Switching and Splitting support in the 5GS; Phase 3 (ATSSS_Ph3)</w:t>
            </w:r>
          </w:p>
        </w:tc>
        <w:tc>
          <w:tcPr>
            <w:tcW w:w="1710" w:type="dxa"/>
            <w:shd w:val="clear" w:color="auto" w:fill="7F7F7F" w:themeFill="text1" w:themeFillTint="80"/>
            <w:vAlign w:val="center"/>
          </w:tcPr>
          <w:p w14:paraId="0F6129C4" w14:textId="69BE5A4A"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C35E3D3" w14:textId="77777777" w:rsidTr="009B6FA3">
        <w:tc>
          <w:tcPr>
            <w:tcW w:w="808" w:type="dxa"/>
            <w:shd w:val="clear" w:color="auto" w:fill="7F7F7F" w:themeFill="text1" w:themeFillTint="80"/>
          </w:tcPr>
          <w:p w14:paraId="5E08804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9.16.1</w:t>
            </w:r>
          </w:p>
        </w:tc>
        <w:tc>
          <w:tcPr>
            <w:tcW w:w="11282" w:type="dxa"/>
            <w:shd w:val="clear" w:color="auto" w:fill="7F7F7F" w:themeFill="text1" w:themeFillTint="80"/>
            <w:vAlign w:val="center"/>
          </w:tcPr>
          <w:p w14:paraId="072E81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(FS_UPEAS)</w:t>
            </w:r>
          </w:p>
        </w:tc>
        <w:tc>
          <w:tcPr>
            <w:tcW w:w="1710" w:type="dxa"/>
            <w:shd w:val="clear" w:color="auto" w:fill="7F7F7F" w:themeFill="text1" w:themeFillTint="80"/>
            <w:vAlign w:val="center"/>
          </w:tcPr>
          <w:p w14:paraId="1E1F9E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8851C2B" w14:textId="77777777" w:rsidTr="009B6FA3">
        <w:tc>
          <w:tcPr>
            <w:tcW w:w="808" w:type="dxa"/>
            <w:shd w:val="clear" w:color="auto" w:fill="7F7F7F" w:themeFill="text1" w:themeFillTint="80"/>
          </w:tcPr>
          <w:p w14:paraId="2A71D9E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9.16.2</w:t>
            </w:r>
          </w:p>
        </w:tc>
        <w:tc>
          <w:tcPr>
            <w:tcW w:w="11282" w:type="dxa"/>
            <w:shd w:val="clear" w:color="auto" w:fill="7F7F7F" w:themeFill="text1" w:themeFillTint="80"/>
            <w:vAlign w:val="center"/>
          </w:tcPr>
          <w:p w14:paraId="6CC1ABB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(UPEAS)</w:t>
            </w:r>
          </w:p>
        </w:tc>
        <w:tc>
          <w:tcPr>
            <w:tcW w:w="1710" w:type="dxa"/>
            <w:shd w:val="clear" w:color="auto" w:fill="7F7F7F" w:themeFill="text1" w:themeFillTint="80"/>
            <w:vAlign w:val="center"/>
          </w:tcPr>
          <w:p w14:paraId="5CE47C4B" w14:textId="36FC7263"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8ABCC70" w14:textId="77777777" w:rsidTr="00DF5F7C">
        <w:tc>
          <w:tcPr>
            <w:tcW w:w="808" w:type="dxa"/>
            <w:shd w:val="clear" w:color="auto" w:fill="7F7F7F" w:themeFill="text1" w:themeFillTint="80"/>
          </w:tcPr>
          <w:p w14:paraId="1596597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9.17.1</w:t>
            </w:r>
          </w:p>
        </w:tc>
        <w:tc>
          <w:tcPr>
            <w:tcW w:w="11282" w:type="dxa"/>
            <w:shd w:val="clear" w:color="auto" w:fill="7F7F7F" w:themeFill="text1" w:themeFillTint="80"/>
            <w:vAlign w:val="center"/>
          </w:tcPr>
          <w:p w14:paraId="43F3EF4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Edge Computing Phase 2 (FS_EDGE_Ph2)</w:t>
            </w:r>
          </w:p>
        </w:tc>
        <w:tc>
          <w:tcPr>
            <w:tcW w:w="1710" w:type="dxa"/>
            <w:shd w:val="clear" w:color="auto" w:fill="7F7F7F" w:themeFill="text1" w:themeFillTint="80"/>
            <w:vAlign w:val="center"/>
          </w:tcPr>
          <w:p w14:paraId="002F024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0DFD184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03A67F2A" w14:textId="77777777" w:rsidTr="009B6FA3">
        <w:tc>
          <w:tcPr>
            <w:tcW w:w="808" w:type="dxa"/>
            <w:shd w:val="clear" w:color="auto" w:fill="7F7F7F" w:themeFill="text1" w:themeFillTint="80"/>
          </w:tcPr>
          <w:p w14:paraId="5F4667D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9.18.1</w:t>
            </w:r>
          </w:p>
        </w:tc>
        <w:tc>
          <w:tcPr>
            <w:tcW w:w="11282" w:type="dxa"/>
            <w:shd w:val="clear" w:color="auto" w:fill="7F7F7F" w:themeFill="text1" w:themeFillTint="80"/>
            <w:vAlign w:val="center"/>
          </w:tcPr>
          <w:p w14:paraId="2B09882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Timing Resiliency and TSC &amp; URLLC enhancements (FS_5TRS_URLLC)</w:t>
            </w:r>
          </w:p>
        </w:tc>
        <w:tc>
          <w:tcPr>
            <w:tcW w:w="1710" w:type="dxa"/>
            <w:shd w:val="clear" w:color="auto" w:fill="7F7F7F" w:themeFill="text1" w:themeFillTint="80"/>
            <w:vAlign w:val="center"/>
          </w:tcPr>
          <w:p w14:paraId="27B9338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228F4AA3" w:rsidR="009B6FA3" w:rsidRPr="00F5175B"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0</w:t>
            </w:r>
            <w:r w:rsidR="00840D1A" w:rsidRPr="00F5175B">
              <w:rPr>
                <w:rFonts w:ascii="Arial" w:eastAsia="Batang" w:hAnsi="Arial" w:cs="Arial"/>
                <w:b/>
                <w:color w:val="auto"/>
                <w:sz w:val="18"/>
                <w:szCs w:val="18"/>
                <w:lang w:eastAsia="ar-SA"/>
              </w:rPr>
              <w:t>.5</w:t>
            </w:r>
          </w:p>
        </w:tc>
      </w:tr>
      <w:tr w:rsidR="00046B54" w:rsidRPr="00046B54" w14:paraId="7735737F" w14:textId="77777777" w:rsidTr="00DF5F7C">
        <w:tc>
          <w:tcPr>
            <w:tcW w:w="808" w:type="dxa"/>
            <w:shd w:val="clear" w:color="auto" w:fill="7F7F7F" w:themeFill="text1" w:themeFillTint="80"/>
          </w:tcPr>
          <w:p w14:paraId="53D5E8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9.19.1</w:t>
            </w:r>
          </w:p>
        </w:tc>
        <w:tc>
          <w:tcPr>
            <w:tcW w:w="11282" w:type="dxa"/>
            <w:shd w:val="clear" w:color="auto" w:fill="7F7F7F" w:themeFill="text1" w:themeFillTint="80"/>
            <w:vAlign w:val="center"/>
          </w:tcPr>
          <w:p w14:paraId="505175A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Vehicle Mounted Relays (FS_VMR)</w:t>
            </w:r>
          </w:p>
        </w:tc>
        <w:tc>
          <w:tcPr>
            <w:tcW w:w="1710" w:type="dxa"/>
            <w:shd w:val="clear" w:color="auto" w:fill="7F7F7F" w:themeFill="text1" w:themeFillTint="80"/>
            <w:vAlign w:val="center"/>
          </w:tcPr>
          <w:p w14:paraId="601AD4A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00648A92" w14:textId="77777777" w:rsidTr="00E219D0">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1E52FD48" w:rsidR="009B6FA3" w:rsidRPr="00E219D0" w:rsidRDefault="00E219D0"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046B54" w:rsidRPr="00046B54" w14:paraId="5534392E" w14:textId="77777777" w:rsidTr="009B6FA3">
        <w:tc>
          <w:tcPr>
            <w:tcW w:w="808" w:type="dxa"/>
            <w:shd w:val="clear" w:color="auto" w:fill="7F7F7F" w:themeFill="text1" w:themeFillTint="80"/>
          </w:tcPr>
          <w:p w14:paraId="2C24BA1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9.20.1</w:t>
            </w:r>
          </w:p>
        </w:tc>
        <w:tc>
          <w:tcPr>
            <w:tcW w:w="11282" w:type="dxa"/>
            <w:shd w:val="clear" w:color="auto" w:fill="7F7F7F" w:themeFill="text1" w:themeFillTint="80"/>
            <w:vAlign w:val="center"/>
          </w:tcPr>
          <w:p w14:paraId="1804B1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the support for 5WWC Phase 3 (FS_5WWC_Ph2)</w:t>
            </w:r>
          </w:p>
        </w:tc>
        <w:tc>
          <w:tcPr>
            <w:tcW w:w="1710" w:type="dxa"/>
            <w:shd w:val="clear" w:color="auto" w:fill="7F7F7F" w:themeFill="text1" w:themeFillTint="80"/>
            <w:vAlign w:val="center"/>
          </w:tcPr>
          <w:p w14:paraId="071737A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2C0DDB30" w14:textId="77777777" w:rsidTr="00E219D0">
        <w:tc>
          <w:tcPr>
            <w:tcW w:w="808" w:type="dxa"/>
            <w:shd w:val="clear" w:color="auto" w:fill="auto"/>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vAlign w:val="center"/>
          </w:tcPr>
          <w:p w14:paraId="12E87C95" w14:textId="4ACD713E" w:rsidR="009B6FA3" w:rsidRPr="00E219D0" w:rsidRDefault="00E219D0"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0F75AD8B" w14:textId="77777777" w:rsidTr="00E219D0">
        <w:tc>
          <w:tcPr>
            <w:tcW w:w="808" w:type="dxa"/>
            <w:shd w:val="clear" w:color="auto" w:fill="auto"/>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vAlign w:val="center"/>
          </w:tcPr>
          <w:p w14:paraId="4D4F4CEB" w14:textId="6955B6C3"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r w:rsidR="00E219D0">
              <w:rPr>
                <w:rFonts w:ascii="Arial" w:eastAsia="Batang" w:hAnsi="Arial" w:cs="Arial"/>
                <w:b/>
                <w:color w:val="000000" w:themeColor="text1"/>
                <w:sz w:val="18"/>
                <w:szCs w:val="18"/>
                <w:lang w:eastAsia="ar-SA"/>
              </w:rPr>
              <w:t>.25</w:t>
            </w:r>
          </w:p>
        </w:tc>
      </w:tr>
      <w:tr w:rsidR="00046B54" w:rsidRPr="00046B54" w14:paraId="5D175C73" w14:textId="77777777" w:rsidTr="00DF5F7C">
        <w:tc>
          <w:tcPr>
            <w:tcW w:w="808" w:type="dxa"/>
            <w:shd w:val="clear" w:color="auto" w:fill="7F7F7F" w:themeFill="text1" w:themeFillTint="80"/>
          </w:tcPr>
          <w:p w14:paraId="308F6DD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9.22.1</w:t>
            </w:r>
          </w:p>
        </w:tc>
        <w:tc>
          <w:tcPr>
            <w:tcW w:w="11282" w:type="dxa"/>
            <w:shd w:val="clear" w:color="auto" w:fill="7F7F7F" w:themeFill="text1" w:themeFillTint="80"/>
            <w:vAlign w:val="center"/>
          </w:tcPr>
          <w:p w14:paraId="09766B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AM Policy (FS_AMP)</w:t>
            </w:r>
          </w:p>
        </w:tc>
        <w:tc>
          <w:tcPr>
            <w:tcW w:w="1710" w:type="dxa"/>
            <w:shd w:val="clear" w:color="auto" w:fill="7F7F7F" w:themeFill="text1" w:themeFillTint="80"/>
            <w:vAlign w:val="center"/>
          </w:tcPr>
          <w:p w14:paraId="1F15AA9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3D4E807" w14:textId="77777777" w:rsidTr="009B6FA3">
        <w:tc>
          <w:tcPr>
            <w:tcW w:w="808" w:type="dxa"/>
            <w:shd w:val="clear" w:color="auto" w:fill="7F7F7F" w:themeFill="text1" w:themeFillTint="80"/>
          </w:tcPr>
          <w:p w14:paraId="64428B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9.22.2</w:t>
            </w:r>
          </w:p>
        </w:tc>
        <w:tc>
          <w:tcPr>
            <w:tcW w:w="11282" w:type="dxa"/>
            <w:shd w:val="clear" w:color="auto" w:fill="7F7F7F" w:themeFill="text1" w:themeFillTint="80"/>
            <w:vAlign w:val="center"/>
          </w:tcPr>
          <w:p w14:paraId="67EBEB2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AM Policy (AMP)</w:t>
            </w:r>
          </w:p>
        </w:tc>
        <w:tc>
          <w:tcPr>
            <w:tcW w:w="1710" w:type="dxa"/>
            <w:shd w:val="clear" w:color="auto" w:fill="7F7F7F" w:themeFill="text1" w:themeFillTint="80"/>
            <w:vAlign w:val="center"/>
          </w:tcPr>
          <w:p w14:paraId="60A8279B" w14:textId="234334F4"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29D614E" w14:textId="77777777" w:rsidTr="00DF5F7C">
        <w:tc>
          <w:tcPr>
            <w:tcW w:w="808" w:type="dxa"/>
            <w:shd w:val="clear" w:color="auto" w:fill="7F7F7F" w:themeFill="text1" w:themeFillTint="80"/>
          </w:tcPr>
          <w:p w14:paraId="49D639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9.23.1</w:t>
            </w:r>
          </w:p>
        </w:tc>
        <w:tc>
          <w:tcPr>
            <w:tcW w:w="11282" w:type="dxa"/>
            <w:shd w:val="clear" w:color="auto" w:fill="7F7F7F" w:themeFill="text1" w:themeFillTint="80"/>
            <w:vAlign w:val="center"/>
          </w:tcPr>
          <w:p w14:paraId="3A5664F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Enablers for Network Automation for 5G - Phase 3 (FS_eNA_Ph3)</w:t>
            </w:r>
          </w:p>
        </w:tc>
        <w:tc>
          <w:tcPr>
            <w:tcW w:w="1710" w:type="dxa"/>
            <w:shd w:val="clear" w:color="auto" w:fill="7F7F7F" w:themeFill="text1" w:themeFillTint="80"/>
            <w:vAlign w:val="center"/>
          </w:tcPr>
          <w:p w14:paraId="1F6CEE2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6EB8C026"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46815356" w14:textId="77777777" w:rsidTr="009B6FA3">
        <w:tc>
          <w:tcPr>
            <w:tcW w:w="808" w:type="dxa"/>
            <w:shd w:val="clear" w:color="auto" w:fill="7F7F7F" w:themeFill="text1" w:themeFillTint="80"/>
          </w:tcPr>
          <w:p w14:paraId="74AB65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9.24.1</w:t>
            </w:r>
          </w:p>
        </w:tc>
        <w:tc>
          <w:tcPr>
            <w:tcW w:w="11282" w:type="dxa"/>
            <w:shd w:val="clear" w:color="auto" w:fill="7F7F7F" w:themeFill="text1" w:themeFillTint="80"/>
            <w:vAlign w:val="center"/>
          </w:tcPr>
          <w:p w14:paraId="6E56B0B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enhanced support of Non-Public Networks phase 2 (FS_eNPN_Ph2)</w:t>
            </w:r>
          </w:p>
        </w:tc>
        <w:tc>
          <w:tcPr>
            <w:tcW w:w="1710" w:type="dxa"/>
            <w:shd w:val="clear" w:color="auto" w:fill="7F7F7F" w:themeFill="text1" w:themeFillTint="80"/>
            <w:vAlign w:val="center"/>
          </w:tcPr>
          <w:p w14:paraId="0EC5673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13CBA8D5" w14:textId="77777777" w:rsidTr="00E219D0">
        <w:tc>
          <w:tcPr>
            <w:tcW w:w="808" w:type="dxa"/>
            <w:shd w:val="clear" w:color="auto" w:fill="7F7F7F" w:themeFill="text1" w:themeFillTint="80"/>
          </w:tcPr>
          <w:p w14:paraId="6A66D4A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9.24.2</w:t>
            </w:r>
          </w:p>
        </w:tc>
        <w:tc>
          <w:tcPr>
            <w:tcW w:w="11282" w:type="dxa"/>
            <w:shd w:val="clear" w:color="auto" w:fill="7F7F7F" w:themeFill="text1" w:themeFillTint="80"/>
            <w:vAlign w:val="center"/>
          </w:tcPr>
          <w:p w14:paraId="05F8A5F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Enhanced support of Non-Public Networks phase 2 (eNPN_Ph2)</w:t>
            </w:r>
          </w:p>
        </w:tc>
        <w:tc>
          <w:tcPr>
            <w:tcW w:w="1710" w:type="dxa"/>
            <w:shd w:val="clear" w:color="auto" w:fill="7F7F7F" w:themeFill="text1" w:themeFillTint="80"/>
            <w:vAlign w:val="center"/>
          </w:tcPr>
          <w:p w14:paraId="2F02ECE3" w14:textId="7E1B868D" w:rsidR="009B6FA3" w:rsidRPr="00E219D0" w:rsidRDefault="00E219D0"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6890A0FE" w14:textId="77777777" w:rsidTr="009B6FA3">
        <w:tc>
          <w:tcPr>
            <w:tcW w:w="808" w:type="dxa"/>
            <w:shd w:val="clear" w:color="auto" w:fill="7F7F7F" w:themeFill="text1" w:themeFillTint="80"/>
          </w:tcPr>
          <w:p w14:paraId="0718B1B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9.25.1</w:t>
            </w:r>
          </w:p>
        </w:tc>
        <w:tc>
          <w:tcPr>
            <w:tcW w:w="11282" w:type="dxa"/>
            <w:shd w:val="clear" w:color="auto" w:fill="7F7F7F" w:themeFill="text1" w:themeFillTint="80"/>
            <w:vAlign w:val="center"/>
          </w:tcPr>
          <w:p w14:paraId="5966BE7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Enhancement of 5G UE Policy (</w:t>
            </w:r>
            <w:proofErr w:type="spellStart"/>
            <w:r w:rsidRPr="00046B54">
              <w:rPr>
                <w:rFonts w:ascii="Arial" w:hAnsi="Arial" w:cs="Arial"/>
                <w:b/>
                <w:bCs/>
                <w:color w:val="595959" w:themeColor="text1" w:themeTint="A6"/>
                <w:kern w:val="24"/>
                <w:sz w:val="18"/>
                <w:szCs w:val="18"/>
              </w:rPr>
              <w:t>FS_eUEPO</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55A637F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A61A68C" w14:textId="77777777" w:rsidTr="00DF5F7C">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vAlign w:val="center"/>
          </w:tcPr>
          <w:p w14:paraId="0ED46439" w14:textId="5DB4CBC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3D94CF30" w14:textId="77777777" w:rsidTr="00DF5F7C">
        <w:tc>
          <w:tcPr>
            <w:tcW w:w="808" w:type="dxa"/>
            <w:shd w:val="clear" w:color="auto" w:fill="7F7F7F" w:themeFill="text1" w:themeFillTint="80"/>
          </w:tcPr>
          <w:p w14:paraId="7F3F058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9.26.1</w:t>
            </w:r>
          </w:p>
        </w:tc>
        <w:tc>
          <w:tcPr>
            <w:tcW w:w="11282" w:type="dxa"/>
            <w:shd w:val="clear" w:color="auto" w:fill="7F7F7F" w:themeFill="text1" w:themeFillTint="80"/>
            <w:vAlign w:val="center"/>
          </w:tcPr>
          <w:p w14:paraId="2FC4D10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Enabler for Service Function Chaining (FS_SFC)</w:t>
            </w:r>
          </w:p>
        </w:tc>
        <w:tc>
          <w:tcPr>
            <w:tcW w:w="1710" w:type="dxa"/>
            <w:shd w:val="clear" w:color="auto" w:fill="7F7F7F" w:themeFill="text1" w:themeFillTint="80"/>
            <w:vAlign w:val="center"/>
          </w:tcPr>
          <w:p w14:paraId="2C930B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98F8610" w14:textId="77777777" w:rsidTr="009B6FA3">
        <w:tc>
          <w:tcPr>
            <w:tcW w:w="808" w:type="dxa"/>
            <w:shd w:val="clear" w:color="auto" w:fill="7F7F7F" w:themeFill="text1" w:themeFillTint="80"/>
          </w:tcPr>
          <w:p w14:paraId="10DD2E5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9.26.2</w:t>
            </w:r>
          </w:p>
        </w:tc>
        <w:tc>
          <w:tcPr>
            <w:tcW w:w="11282" w:type="dxa"/>
            <w:shd w:val="clear" w:color="auto" w:fill="7F7F7F" w:themeFill="text1" w:themeFillTint="80"/>
            <w:vAlign w:val="center"/>
          </w:tcPr>
          <w:p w14:paraId="1046B70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System Enabler for Service Function Chaining (SFC)</w:t>
            </w:r>
          </w:p>
        </w:tc>
        <w:tc>
          <w:tcPr>
            <w:tcW w:w="1710" w:type="dxa"/>
            <w:shd w:val="clear" w:color="auto" w:fill="7F7F7F" w:themeFill="text1" w:themeFillTint="80"/>
            <w:vAlign w:val="center"/>
          </w:tcPr>
          <w:p w14:paraId="03E7C2EA" w14:textId="669588CA"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319C319" w14:textId="77777777" w:rsidTr="009B6FA3">
        <w:tc>
          <w:tcPr>
            <w:tcW w:w="808" w:type="dxa"/>
            <w:shd w:val="clear" w:color="auto" w:fill="7F7F7F" w:themeFill="text1" w:themeFillTint="80"/>
          </w:tcPr>
          <w:p w14:paraId="121715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9.27.1</w:t>
            </w:r>
          </w:p>
        </w:tc>
        <w:tc>
          <w:tcPr>
            <w:tcW w:w="11282" w:type="dxa"/>
            <w:shd w:val="clear" w:color="auto" w:fill="7F7F7F" w:themeFill="text1" w:themeFillTint="80"/>
            <w:vAlign w:val="center"/>
          </w:tcPr>
          <w:p w14:paraId="1AACAC1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Extensions to the TSC Framework to support </w:t>
            </w:r>
            <w:proofErr w:type="spellStart"/>
            <w:r w:rsidRPr="00046B54">
              <w:rPr>
                <w:rFonts w:ascii="Arial" w:hAnsi="Arial" w:cs="Arial"/>
                <w:b/>
                <w:bCs/>
                <w:color w:val="595959" w:themeColor="text1" w:themeTint="A6"/>
                <w:kern w:val="24"/>
                <w:sz w:val="18"/>
                <w:szCs w:val="18"/>
              </w:rPr>
              <w:t>DetNet</w:t>
            </w:r>
            <w:proofErr w:type="spellEnd"/>
            <w:r w:rsidRPr="00046B54">
              <w:rPr>
                <w:rFonts w:ascii="Arial" w:hAnsi="Arial" w:cs="Arial"/>
                <w:b/>
                <w:bCs/>
                <w:color w:val="595959" w:themeColor="text1" w:themeTint="A6"/>
                <w:kern w:val="24"/>
                <w:sz w:val="18"/>
                <w:szCs w:val="18"/>
              </w:rPr>
              <w:t xml:space="preserve"> (</w:t>
            </w:r>
            <w:proofErr w:type="spellStart"/>
            <w:r w:rsidRPr="00046B54">
              <w:rPr>
                <w:rFonts w:ascii="Arial" w:hAnsi="Arial" w:cs="Arial"/>
                <w:b/>
                <w:bCs/>
                <w:color w:val="595959" w:themeColor="text1" w:themeTint="A6"/>
                <w:kern w:val="24"/>
                <w:sz w:val="18"/>
                <w:szCs w:val="18"/>
              </w:rPr>
              <w:t>FS_DetNet</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6D53054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261638A3" w14:textId="77777777" w:rsidTr="00E219D0">
        <w:tc>
          <w:tcPr>
            <w:tcW w:w="808" w:type="dxa"/>
            <w:shd w:val="clear" w:color="auto" w:fill="7F7F7F" w:themeFill="text1" w:themeFillTint="80"/>
          </w:tcPr>
          <w:p w14:paraId="7E5E69B3"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9.27.2</w:t>
            </w:r>
          </w:p>
        </w:tc>
        <w:tc>
          <w:tcPr>
            <w:tcW w:w="11282" w:type="dxa"/>
            <w:shd w:val="clear" w:color="auto" w:fill="7F7F7F" w:themeFill="text1" w:themeFillTint="80"/>
            <w:vAlign w:val="center"/>
          </w:tcPr>
          <w:p w14:paraId="0709ED2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 xml:space="preserve">Extensions to the TSC Framework to support </w:t>
            </w:r>
            <w:proofErr w:type="spellStart"/>
            <w:r w:rsidRPr="00E219D0">
              <w:rPr>
                <w:rFonts w:ascii="Arial" w:hAnsi="Arial" w:cs="Arial"/>
                <w:b/>
                <w:bCs/>
                <w:color w:val="595959" w:themeColor="text1" w:themeTint="A6"/>
                <w:kern w:val="24"/>
                <w:sz w:val="18"/>
                <w:szCs w:val="18"/>
              </w:rPr>
              <w:t>DetNet</w:t>
            </w:r>
            <w:proofErr w:type="spellEnd"/>
            <w:r w:rsidRPr="00E219D0">
              <w:rPr>
                <w:rFonts w:ascii="Arial" w:hAnsi="Arial" w:cs="Arial"/>
                <w:b/>
                <w:bCs/>
                <w:color w:val="595959" w:themeColor="text1" w:themeTint="A6"/>
                <w:kern w:val="24"/>
                <w:sz w:val="18"/>
                <w:szCs w:val="18"/>
              </w:rPr>
              <w:t xml:space="preserve"> (</w:t>
            </w:r>
            <w:proofErr w:type="spellStart"/>
            <w:r w:rsidRPr="00E219D0">
              <w:rPr>
                <w:rFonts w:ascii="Arial" w:hAnsi="Arial" w:cs="Arial"/>
                <w:b/>
                <w:bCs/>
                <w:color w:val="595959" w:themeColor="text1" w:themeTint="A6"/>
                <w:kern w:val="24"/>
                <w:sz w:val="18"/>
                <w:szCs w:val="18"/>
              </w:rPr>
              <w:t>DetNet</w:t>
            </w:r>
            <w:proofErr w:type="spellEnd"/>
            <w:r w:rsidRPr="00E219D0">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22DB5453" w14:textId="41B484B6"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046B54" w:rsidRPr="00046B54" w14:paraId="6B9F7C5F" w14:textId="77777777" w:rsidTr="00DF5F7C">
        <w:tc>
          <w:tcPr>
            <w:tcW w:w="808" w:type="dxa"/>
            <w:shd w:val="clear" w:color="auto" w:fill="7F7F7F" w:themeFill="text1" w:themeFillTint="80"/>
          </w:tcPr>
          <w:p w14:paraId="3D87817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9.28.1</w:t>
            </w:r>
          </w:p>
        </w:tc>
        <w:tc>
          <w:tcPr>
            <w:tcW w:w="11282" w:type="dxa"/>
            <w:shd w:val="clear" w:color="auto" w:fill="7F7F7F" w:themeFill="text1" w:themeFillTint="80"/>
            <w:vAlign w:val="center"/>
          </w:tcPr>
          <w:p w14:paraId="127E40D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Seamless UE context recovery (FS_SUECR)</w:t>
            </w:r>
          </w:p>
        </w:tc>
        <w:tc>
          <w:tcPr>
            <w:tcW w:w="1710" w:type="dxa"/>
            <w:shd w:val="clear" w:color="auto" w:fill="7F7F7F" w:themeFill="text1" w:themeFillTint="80"/>
            <w:vAlign w:val="center"/>
          </w:tcPr>
          <w:p w14:paraId="108A620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D091EEE" w14:textId="77777777" w:rsidTr="00DF5F7C">
        <w:tc>
          <w:tcPr>
            <w:tcW w:w="808" w:type="dxa"/>
            <w:shd w:val="clear" w:color="auto" w:fill="7F7F7F" w:themeFill="text1" w:themeFillTint="80"/>
          </w:tcPr>
          <w:p w14:paraId="607340E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9.28.2</w:t>
            </w:r>
          </w:p>
        </w:tc>
        <w:tc>
          <w:tcPr>
            <w:tcW w:w="11282" w:type="dxa"/>
            <w:shd w:val="clear" w:color="auto" w:fill="7F7F7F" w:themeFill="text1" w:themeFillTint="80"/>
            <w:vAlign w:val="center"/>
          </w:tcPr>
          <w:p w14:paraId="408E73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Seamless UE context recovery (SUECR)</w:t>
            </w:r>
          </w:p>
        </w:tc>
        <w:tc>
          <w:tcPr>
            <w:tcW w:w="1710" w:type="dxa"/>
            <w:shd w:val="clear" w:color="auto" w:fill="7F7F7F" w:themeFill="text1" w:themeFillTint="80"/>
            <w:vAlign w:val="center"/>
          </w:tcPr>
          <w:p w14:paraId="33F89A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28C45263" w14:textId="77777777" w:rsidTr="00E219D0">
        <w:tc>
          <w:tcPr>
            <w:tcW w:w="808" w:type="dxa"/>
            <w:shd w:val="clear" w:color="auto" w:fill="7F7F7F" w:themeFill="text1" w:themeFillTint="80"/>
          </w:tcPr>
          <w:p w14:paraId="51F4538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9.29</w:t>
            </w:r>
          </w:p>
        </w:tc>
        <w:tc>
          <w:tcPr>
            <w:tcW w:w="11282" w:type="dxa"/>
            <w:shd w:val="clear" w:color="auto" w:fill="7F7F7F" w:themeFill="text1" w:themeFillTint="80"/>
            <w:vAlign w:val="center"/>
          </w:tcPr>
          <w:p w14:paraId="253504F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MBS support for V2X services (TEI18_MBS4V2X)</w:t>
            </w:r>
          </w:p>
        </w:tc>
        <w:tc>
          <w:tcPr>
            <w:tcW w:w="1710" w:type="dxa"/>
            <w:shd w:val="clear" w:color="auto" w:fill="7F7F7F" w:themeFill="text1" w:themeFillTint="80"/>
            <w:vAlign w:val="center"/>
          </w:tcPr>
          <w:p w14:paraId="7E0C1D91" w14:textId="5CFB8E9B"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9B6FA3" w:rsidRPr="003B3D10" w14:paraId="2CA023C0" w14:textId="77777777" w:rsidTr="00DF5F7C">
        <w:tc>
          <w:tcPr>
            <w:tcW w:w="808" w:type="dxa"/>
            <w:shd w:val="clear" w:color="auto" w:fill="FFFFFF"/>
          </w:tcPr>
          <w:p w14:paraId="0E9976BC"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279BA35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0.50</w:t>
            </w:r>
          </w:p>
        </w:tc>
      </w:tr>
      <w:tr w:rsidR="00E219D0" w:rsidRPr="00E219D0" w14:paraId="25875EC6" w14:textId="77777777" w:rsidTr="00E219D0">
        <w:tc>
          <w:tcPr>
            <w:tcW w:w="808" w:type="dxa"/>
            <w:shd w:val="clear" w:color="auto" w:fill="7F7F7F" w:themeFill="text1" w:themeFillTint="80"/>
          </w:tcPr>
          <w:p w14:paraId="1688498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057A870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Enhancement of application detection event exposure (TEI18_ADEE)</w:t>
            </w:r>
          </w:p>
        </w:tc>
        <w:tc>
          <w:tcPr>
            <w:tcW w:w="1710" w:type="dxa"/>
            <w:shd w:val="clear" w:color="auto" w:fill="7F7F7F" w:themeFill="text1" w:themeFillTint="80"/>
            <w:vAlign w:val="center"/>
          </w:tcPr>
          <w:p w14:paraId="489B0B75" w14:textId="71893C2C"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E219D0" w:rsidRPr="00E219D0" w14:paraId="7D83858E" w14:textId="77777777" w:rsidTr="00E219D0">
        <w:tc>
          <w:tcPr>
            <w:tcW w:w="808" w:type="dxa"/>
            <w:shd w:val="clear" w:color="auto" w:fill="7F7F7F" w:themeFill="text1" w:themeFillTint="80"/>
          </w:tcPr>
          <w:p w14:paraId="5C680B2B" w14:textId="77777777"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9.32</w:t>
            </w:r>
          </w:p>
        </w:tc>
        <w:tc>
          <w:tcPr>
            <w:tcW w:w="11282" w:type="dxa"/>
            <w:shd w:val="clear" w:color="auto" w:fill="7F7F7F" w:themeFill="text1" w:themeFillTint="80"/>
            <w:vAlign w:val="center"/>
          </w:tcPr>
          <w:p w14:paraId="1E815567" w14:textId="77777777"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General Support of IPv6 Prefix Delegation (TEI18_IPv6PD)</w:t>
            </w:r>
          </w:p>
        </w:tc>
        <w:tc>
          <w:tcPr>
            <w:tcW w:w="1710" w:type="dxa"/>
            <w:shd w:val="clear" w:color="auto" w:fill="7F7F7F" w:themeFill="text1" w:themeFillTint="80"/>
            <w:vAlign w:val="center"/>
          </w:tcPr>
          <w:p w14:paraId="62B60FA8" w14:textId="2B6E472C"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E219D0" w:rsidRPr="003B3D10" w14:paraId="78A3983F" w14:textId="77777777" w:rsidTr="005347E3">
        <w:tc>
          <w:tcPr>
            <w:tcW w:w="808" w:type="dxa"/>
            <w:shd w:val="clear" w:color="auto" w:fill="FFFFFF"/>
          </w:tcPr>
          <w:p w14:paraId="39A79D82" w14:textId="2FFDB9CA"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9.33</w:t>
            </w:r>
          </w:p>
        </w:tc>
        <w:tc>
          <w:tcPr>
            <w:tcW w:w="11282" w:type="dxa"/>
            <w:shd w:val="clear" w:color="auto" w:fill="FFFFFF"/>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FFFFFF"/>
            <w:vAlign w:val="center"/>
          </w:tcPr>
          <w:p w14:paraId="6A487454" w14:textId="095FCF7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0.25 </w:t>
            </w:r>
          </w:p>
        </w:tc>
      </w:tr>
      <w:tr w:rsidR="00E219D0" w:rsidRPr="003B3D10" w14:paraId="1213210F" w14:textId="77777777" w:rsidTr="00DF5F7C">
        <w:tc>
          <w:tcPr>
            <w:tcW w:w="808" w:type="dxa"/>
            <w:shd w:val="clear" w:color="auto" w:fill="FFFFFF"/>
          </w:tcPr>
          <w:p w14:paraId="554B8927" w14:textId="64A99CF5"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9.34</w:t>
            </w:r>
          </w:p>
        </w:tc>
        <w:tc>
          <w:tcPr>
            <w:tcW w:w="11282" w:type="dxa"/>
            <w:shd w:val="clear" w:color="auto" w:fill="FFFFFF"/>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FFFFFF"/>
            <w:vAlign w:val="center"/>
          </w:tcPr>
          <w:p w14:paraId="29F6C211" w14:textId="7E2A2330"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4013FA" w:rsidRPr="003B3D10" w14:paraId="61F5B36F" w14:textId="77777777" w:rsidTr="00DF5F7C">
        <w:tc>
          <w:tcPr>
            <w:tcW w:w="808" w:type="dxa"/>
            <w:shd w:val="clear" w:color="auto" w:fill="FFFFFF"/>
          </w:tcPr>
          <w:p w14:paraId="4FC2FA83" w14:textId="6684128D"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77777777"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2695172" w14:textId="77777777" w:rsidTr="005347E3">
        <w:tc>
          <w:tcPr>
            <w:tcW w:w="808" w:type="dxa"/>
            <w:shd w:val="clear" w:color="auto" w:fill="FFFFFF"/>
          </w:tcPr>
          <w:p w14:paraId="066721AF" w14:textId="63BDB1AF" w:rsidR="004013FA" w:rsidRDefault="004013FA"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77777777" w:rsidR="004013FA" w:rsidRDefault="004013FA" w:rsidP="005347E3">
            <w:pPr>
              <w:suppressAutoHyphens/>
              <w:overflowPunct/>
              <w:autoSpaceDE/>
              <w:autoSpaceDN/>
              <w:adjustRightInd/>
              <w:spacing w:after="120"/>
              <w:textAlignment w:val="auto"/>
              <w:rPr>
                <w:rFonts w:ascii="Arial" w:eastAsia="Batang" w:hAnsi="Arial" w:cs="Arial"/>
                <w:b/>
                <w:color w:val="auto"/>
                <w:sz w:val="18"/>
                <w:szCs w:val="18"/>
                <w:lang w:eastAsia="ar-SA"/>
              </w:rPr>
            </w:pPr>
          </w:p>
        </w:tc>
      </w:tr>
      <w:bookmarkEnd w:id="1"/>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29413780" w:rsidR="009B6FA3" w:rsidRPr="00F064F4"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Rel-18 </w:t>
            </w:r>
            <w:r w:rsidR="009B6FA3">
              <w:rPr>
                <w:rFonts w:ascii="Arial" w:eastAsia="Batang" w:hAnsi="Arial" w:cs="Arial"/>
                <w:b/>
                <w:color w:val="auto"/>
                <w:sz w:val="18"/>
                <w:szCs w:val="18"/>
                <w:lang w:eastAsia="ar-SA"/>
              </w:rPr>
              <w:t xml:space="preserve">TS </w:t>
            </w:r>
            <w:r w:rsidR="009B6FA3"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1A62EC7C" w:rsidR="009B6FA3"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w:t>
            </w:r>
            <w:r w:rsidR="009B6FA3">
              <w:rPr>
                <w:rFonts w:ascii="Arial" w:eastAsia="Batang" w:hAnsi="Arial" w:cs="Arial"/>
                <w:b/>
                <w:color w:val="auto"/>
                <w:sz w:val="18"/>
                <w:szCs w:val="18"/>
                <w:lang w:eastAsia="ar-SA"/>
              </w:rPr>
              <w:t xml:space="preserve">evised Rel-18 Work </w:t>
            </w:r>
            <w:r w:rsidR="009B6FA3"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0D434056"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BC45BD" w:rsidRPr="003B3D10" w14:paraId="4B39735E" w14:textId="77777777" w:rsidTr="005347E3">
        <w:trPr>
          <w:trHeight w:val="395"/>
        </w:trPr>
        <w:tc>
          <w:tcPr>
            <w:tcW w:w="808" w:type="dxa"/>
            <w:shd w:val="clear" w:color="auto" w:fill="FFFFFF"/>
          </w:tcPr>
          <w:p w14:paraId="68402DA2" w14:textId="38D9F7AB" w:rsidR="00BC45BD" w:rsidRPr="003B3D10"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777BB5BE" w14:textId="60F97B6D" w:rsidR="00BC45BD"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Rel-19 Study/Work </w:t>
            </w:r>
            <w:r w:rsidRPr="003B3D10">
              <w:rPr>
                <w:rFonts w:ascii="Arial" w:eastAsia="Batang" w:hAnsi="Arial" w:cs="Arial"/>
                <w:b/>
                <w:color w:val="auto"/>
                <w:sz w:val="18"/>
                <w:szCs w:val="18"/>
                <w:lang w:eastAsia="ar-SA"/>
              </w:rPr>
              <w:t>Item</w:t>
            </w:r>
            <w:r>
              <w:rPr>
                <w:rFonts w:ascii="Arial" w:eastAsia="Batang" w:hAnsi="Arial" w:cs="Arial"/>
                <w:b/>
                <w:color w:val="auto"/>
                <w:sz w:val="18"/>
                <w:szCs w:val="18"/>
                <w:lang w:eastAsia="ar-SA"/>
              </w:rPr>
              <w:t xml:space="preserve"> Proposals (Only for Information)</w:t>
            </w:r>
          </w:p>
          <w:p w14:paraId="01238888" w14:textId="0714ECEC" w:rsidR="00BC45BD" w:rsidRPr="00F064F4"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Rel-19 SID/WID submission should be only for information. No Rel-19 SID/WID proposal will be handled/discussed during the SA2#157 meeting. </w:t>
            </w:r>
          </w:p>
        </w:tc>
      </w:tr>
      <w:tr w:rsidR="009B6FA3" w:rsidRPr="003B3D10" w14:paraId="500A0253" w14:textId="77777777" w:rsidTr="00DF5F7C">
        <w:trPr>
          <w:trHeight w:val="413"/>
        </w:trPr>
        <w:tc>
          <w:tcPr>
            <w:tcW w:w="808" w:type="dxa"/>
            <w:shd w:val="clear" w:color="auto" w:fill="auto"/>
          </w:tcPr>
          <w:p w14:paraId="442C04EB" w14:textId="070F827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1D738E5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2EC11E28"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2C6B76">
              <w:rPr>
                <w:rFonts w:ascii="Arial" w:eastAsia="Batang" w:hAnsi="Arial" w:cs="Arial"/>
                <w:b/>
                <w:color w:val="FF0000"/>
                <w:sz w:val="18"/>
                <w:szCs w:val="18"/>
                <w:highlight w:val="yellow"/>
                <w:lang w:eastAsia="ar-SA"/>
              </w:rPr>
              <w:t xml:space="preserve">local time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w:t>
            </w:r>
            <w:r w:rsidR="00BC45BD">
              <w:rPr>
                <w:rFonts w:ascii="Arial" w:eastAsia="Batang" w:hAnsi="Arial" w:cs="Arial"/>
                <w:b/>
                <w:color w:val="FF0000"/>
                <w:sz w:val="18"/>
                <w:szCs w:val="18"/>
                <w:highlight w:val="yellow"/>
                <w:lang w:eastAsia="ar-SA"/>
              </w:rPr>
              <w:t>6</w:t>
            </w:r>
            <w:r>
              <w:rPr>
                <w:rFonts w:ascii="Arial" w:eastAsia="Batang" w:hAnsi="Arial" w:cs="Arial"/>
                <w:b/>
                <w:color w:val="FF0000"/>
                <w:sz w:val="18"/>
                <w:szCs w:val="18"/>
                <w:highlight w:val="yellow"/>
                <w:lang w:eastAsia="ar-SA"/>
              </w:rPr>
              <w:t>-</w:t>
            </w:r>
            <w:r w:rsidR="00BC45BD">
              <w:rPr>
                <w:rFonts w:ascii="Arial" w:eastAsia="Batang" w:hAnsi="Arial" w:cs="Arial"/>
                <w:b/>
                <w:color w:val="FF0000"/>
                <w:sz w:val="18"/>
                <w:szCs w:val="18"/>
                <w:highlight w:val="yellow"/>
                <w:lang w:eastAsia="ar-SA"/>
              </w:rPr>
              <w:t>May</w:t>
            </w:r>
            <w:r>
              <w:rPr>
                <w:rFonts w:ascii="Arial" w:eastAsia="Batang" w:hAnsi="Arial" w:cs="Arial"/>
                <w:b/>
                <w:color w:val="FF0000"/>
                <w:sz w:val="18"/>
                <w:szCs w:val="18"/>
                <w:highlight w:val="yellow"/>
                <w:lang w:eastAsia="ar-SA"/>
              </w:rPr>
              <w:t>-2023)</w:t>
            </w:r>
            <w:r w:rsidRPr="003B3D10">
              <w:rPr>
                <w:rFonts w:ascii="Arial" w:eastAsia="Batang" w:hAnsi="Arial" w:cs="Arial"/>
                <w:b/>
                <w:color w:val="auto"/>
                <w:sz w:val="18"/>
                <w:szCs w:val="18"/>
                <w:lang w:eastAsia="ar-SA"/>
              </w:rPr>
              <w:t xml:space="preserve"> </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700A8ABB" w14:textId="5F7912EE" w:rsidR="0011441C" w:rsidRDefault="0011441C"/>
    <w:p w14:paraId="77DCD84B" w14:textId="5664F108"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3B4518">
        <w:rPr>
          <w:b/>
          <w:bCs/>
          <w:color w:val="auto"/>
        </w:rPr>
        <w:t>#157</w:t>
      </w:r>
    </w:p>
    <w:p w14:paraId="6E62B2E6" w14:textId="68C8BFF0"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only be agreed.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2" w:name="OLE_LINK5"/>
      <w:bookmarkStart w:id="3"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C30E86" w:rsidRPr="00043097" w14:paraId="51571045" w14:textId="77777777" w:rsidTr="00C30E86">
        <w:trPr>
          <w:jc w:val="center"/>
        </w:trPr>
        <w:tc>
          <w:tcPr>
            <w:tcW w:w="763" w:type="dxa"/>
            <w:tcBorders>
              <w:top w:val="single" w:sz="4" w:space="0" w:color="000000"/>
            </w:tcBorders>
            <w:shd w:val="clear" w:color="auto" w:fill="auto"/>
          </w:tcPr>
          <w:p w14:paraId="0BCC41B8" w14:textId="77777777" w:rsidR="00C30E86" w:rsidRPr="00043097" w:rsidRDefault="00C30E86"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4" w:name="OLE_LINK4"/>
            <w:r w:rsidRPr="00043097">
              <w:rPr>
                <w:rFonts w:ascii="Arial" w:hAnsi="Arial" w:cs="Arial"/>
                <w:noProof w:val="0"/>
                <w:sz w:val="16"/>
                <w:szCs w:val="16"/>
              </w:rPr>
              <w:lastRenderedPageBreak/>
              <w:br w:type="page"/>
            </w:r>
            <w:r w:rsidRPr="00043097">
              <w:rPr>
                <w:rFonts w:ascii="Arial" w:hAnsi="Arial" w:cs="Arial"/>
                <w:noProof w:val="0"/>
                <w:sz w:val="16"/>
                <w:szCs w:val="16"/>
              </w:rPr>
              <w:br w:type="page"/>
            </w:r>
            <w:r w:rsidRPr="00043097">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C30E86" w:rsidRPr="00043097"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043097">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C30E86" w:rsidRPr="00043097"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043097">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C30E86" w:rsidRPr="00043097"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043097">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31E4D338" w:rsidR="00C30E86" w:rsidRPr="00043097"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043097">
              <w:rPr>
                <w:rFonts w:ascii="Arial" w:hAnsi="Arial" w:cs="Arial"/>
                <w:b/>
                <w:color w:val="auto"/>
                <w:sz w:val="16"/>
                <w:szCs w:val="16"/>
                <w:u w:val="double"/>
              </w:rPr>
              <w:t xml:space="preserve">Thursday </w:t>
            </w:r>
            <w:r w:rsidRPr="00043097">
              <w:rPr>
                <w:rFonts w:ascii="Arial" w:hAnsi="Arial" w:cs="Arial"/>
                <w:b/>
                <w:color w:val="auto"/>
                <w:sz w:val="16"/>
                <w:szCs w:val="16"/>
                <w:highlight w:val="magenta"/>
                <w:u w:val="double"/>
              </w:rPr>
              <w:t>revisions only</w:t>
            </w:r>
            <w:r w:rsidRPr="00043097">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C30E86" w:rsidRPr="00043097"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043097">
              <w:rPr>
                <w:rFonts w:ascii="Arial" w:hAnsi="Arial" w:cs="Arial"/>
                <w:b/>
                <w:color w:val="auto"/>
                <w:sz w:val="16"/>
                <w:szCs w:val="16"/>
                <w:u w:val="double"/>
              </w:rPr>
              <w:t>Friday (revisions only)</w:t>
            </w:r>
          </w:p>
          <w:p w14:paraId="3BC00A47" w14:textId="5FE82656" w:rsidR="00C30E86" w:rsidRPr="00043097" w:rsidRDefault="00C30E86"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C30E86" w:rsidRPr="00043097" w14:paraId="3876F8C2" w14:textId="77777777" w:rsidTr="00C30E86">
        <w:trPr>
          <w:trHeight w:val="456"/>
          <w:jc w:val="center"/>
        </w:trPr>
        <w:tc>
          <w:tcPr>
            <w:tcW w:w="763" w:type="dxa"/>
            <w:vMerge w:val="restart"/>
            <w:shd w:val="clear" w:color="auto" w:fill="auto"/>
          </w:tcPr>
          <w:p w14:paraId="29B6D99A" w14:textId="5434D822" w:rsidR="00C30E86" w:rsidRPr="00043097" w:rsidRDefault="00C30E86" w:rsidP="00574DA5">
            <w:pPr>
              <w:spacing w:before="2" w:after="0"/>
              <w:ind w:left="28"/>
              <w:rPr>
                <w:rFonts w:ascii="Arial" w:hAnsi="Arial" w:cs="Arial"/>
                <w:b/>
                <w:color w:val="auto"/>
                <w:sz w:val="16"/>
                <w:szCs w:val="16"/>
              </w:rPr>
            </w:pPr>
            <w:r w:rsidRPr="00043097">
              <w:rPr>
                <w:rFonts w:ascii="Arial" w:hAnsi="Arial" w:cs="Arial"/>
                <w:b/>
                <w:color w:val="auto"/>
                <w:sz w:val="16"/>
                <w:szCs w:val="16"/>
              </w:rPr>
              <w:t>08:00</w:t>
            </w:r>
          </w:p>
          <w:p w14:paraId="66C6C089" w14:textId="796B4700" w:rsidR="00C30E86" w:rsidRPr="00043097" w:rsidRDefault="00C30E86" w:rsidP="00574DA5">
            <w:pPr>
              <w:spacing w:before="2" w:after="0"/>
              <w:ind w:left="28"/>
              <w:rPr>
                <w:rFonts w:ascii="Arial" w:hAnsi="Arial" w:cs="Arial"/>
                <w:b/>
                <w:color w:val="auto"/>
                <w:sz w:val="16"/>
                <w:szCs w:val="16"/>
              </w:rPr>
            </w:pPr>
            <w:r w:rsidRPr="00043097">
              <w:rPr>
                <w:rFonts w:ascii="Arial" w:hAnsi="Arial" w:cs="Arial"/>
                <w:b/>
                <w:color w:val="auto"/>
                <w:sz w:val="16"/>
                <w:szCs w:val="16"/>
              </w:rPr>
              <w:t>Q</w:t>
            </w:r>
            <w:r w:rsidR="00A116D8">
              <w:rPr>
                <w:rFonts w:ascii="Arial" w:hAnsi="Arial" w:cs="Arial"/>
                <w:b/>
                <w:color w:val="auto"/>
                <w:sz w:val="16"/>
                <w:szCs w:val="16"/>
              </w:rPr>
              <w:t>0</w:t>
            </w:r>
          </w:p>
          <w:p w14:paraId="71D52E92" w14:textId="2671E311" w:rsidR="00C30E86" w:rsidRPr="00043097" w:rsidRDefault="00C30E86" w:rsidP="00574DA5">
            <w:pPr>
              <w:spacing w:before="2" w:after="0"/>
              <w:ind w:left="28"/>
              <w:rPr>
                <w:rFonts w:ascii="Arial" w:hAnsi="Arial" w:cs="Arial"/>
                <w:color w:val="auto"/>
                <w:sz w:val="16"/>
                <w:szCs w:val="16"/>
              </w:rPr>
            </w:pPr>
            <w:r w:rsidRPr="00043097">
              <w:rPr>
                <w:rFonts w:ascii="Arial" w:hAnsi="Arial" w:cs="Arial"/>
                <w:b/>
                <w:color w:val="auto"/>
                <w:sz w:val="16"/>
                <w:szCs w:val="16"/>
              </w:rPr>
              <w:t>08:50</w:t>
            </w:r>
          </w:p>
        </w:tc>
        <w:tc>
          <w:tcPr>
            <w:tcW w:w="2819" w:type="dxa"/>
            <w:vMerge w:val="restart"/>
            <w:shd w:val="clear" w:color="auto" w:fill="auto"/>
          </w:tcPr>
          <w:p w14:paraId="4FC1D698" w14:textId="0A548132" w:rsidR="00C30E86" w:rsidRPr="00043097" w:rsidRDefault="00C30E86" w:rsidP="00574DA5">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4B4117AF" w:rsidR="00C30E86" w:rsidRPr="00043097" w:rsidRDefault="00C30E86" w:rsidP="00574DA5">
            <w:pPr>
              <w:spacing w:before="2" w:after="0"/>
              <w:rPr>
                <w:rFonts w:ascii="Arial" w:hAnsi="Arial" w:cs="Arial"/>
                <w:color w:val="auto"/>
                <w:sz w:val="16"/>
                <w:szCs w:val="16"/>
              </w:rPr>
            </w:pPr>
            <w:r w:rsidRPr="00043097">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6EA4C291" w14:textId="19E40EF0" w:rsidR="00C30E86" w:rsidRPr="00043097" w:rsidRDefault="00C30E86" w:rsidP="00574DA5">
            <w:pPr>
              <w:suppressAutoHyphens/>
              <w:overflowPunct/>
              <w:autoSpaceDE/>
              <w:autoSpaceDN/>
              <w:adjustRightInd/>
              <w:spacing w:after="0"/>
              <w:textAlignment w:val="auto"/>
              <w:rPr>
                <w:rFonts w:ascii="Arial" w:hAnsi="Arial" w:cs="Arial"/>
                <w:color w:val="auto"/>
                <w:sz w:val="16"/>
                <w:szCs w:val="16"/>
              </w:rPr>
            </w:pPr>
            <w:r w:rsidRPr="00043097">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41C931CE" w14:textId="2319A61E" w:rsidR="00C30E86" w:rsidRPr="00043097" w:rsidRDefault="00C30E86" w:rsidP="00574DA5">
            <w:pPr>
              <w:spacing w:before="2" w:after="0"/>
              <w:rPr>
                <w:rFonts w:ascii="Arial" w:hAnsi="Arial" w:cs="Arial"/>
                <w:color w:val="auto"/>
                <w:sz w:val="16"/>
                <w:szCs w:val="16"/>
              </w:rPr>
            </w:pPr>
          </w:p>
        </w:tc>
        <w:tc>
          <w:tcPr>
            <w:tcW w:w="3246" w:type="dxa"/>
            <w:shd w:val="clear" w:color="auto" w:fill="auto"/>
          </w:tcPr>
          <w:p w14:paraId="5E8892DC" w14:textId="77777777" w:rsidR="00C30E86" w:rsidRPr="00043097" w:rsidRDefault="00C30E86" w:rsidP="00574DA5">
            <w:pPr>
              <w:pStyle w:val="agenda-entry"/>
              <w:spacing w:before="2"/>
              <w:rPr>
                <w:sz w:val="16"/>
                <w:szCs w:val="16"/>
              </w:rPr>
            </w:pPr>
          </w:p>
        </w:tc>
      </w:tr>
      <w:tr w:rsidR="00C30E86" w:rsidRPr="00043097" w14:paraId="7B651431" w14:textId="77777777" w:rsidTr="00C30E86">
        <w:trPr>
          <w:trHeight w:val="380"/>
          <w:jc w:val="center"/>
        </w:trPr>
        <w:tc>
          <w:tcPr>
            <w:tcW w:w="763" w:type="dxa"/>
            <w:vMerge/>
            <w:shd w:val="clear" w:color="auto" w:fill="auto"/>
          </w:tcPr>
          <w:p w14:paraId="47320776" w14:textId="77777777" w:rsidR="00C30E86" w:rsidRPr="00043097" w:rsidRDefault="00C30E86" w:rsidP="00574DA5">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C30E86" w:rsidRPr="00043097" w:rsidRDefault="00C30E86" w:rsidP="00574DA5">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7ADCC3D6" w:rsidR="00C30E86" w:rsidRPr="00043097" w:rsidRDefault="00C30E86" w:rsidP="00574DA5">
            <w:pPr>
              <w:suppressAutoHyphens/>
              <w:overflowPunct/>
              <w:autoSpaceDE/>
              <w:autoSpaceDN/>
              <w:adjustRightInd/>
              <w:spacing w:after="0"/>
              <w:textAlignment w:val="auto"/>
              <w:rPr>
                <w:rFonts w:ascii="Arial" w:hAnsi="Arial" w:cs="Arial"/>
                <w:color w:val="auto"/>
                <w:sz w:val="16"/>
                <w:szCs w:val="16"/>
                <w:highlight w:val="yellow"/>
              </w:rPr>
            </w:pPr>
            <w:r w:rsidRPr="00043097">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5D1DD92A" w:rsidR="00C30E86" w:rsidRPr="00043097" w:rsidRDefault="00C30E86" w:rsidP="00574DA5">
            <w:pPr>
              <w:suppressAutoHyphens/>
              <w:overflowPunct/>
              <w:autoSpaceDE/>
              <w:autoSpaceDN/>
              <w:adjustRightInd/>
              <w:spacing w:after="0"/>
              <w:textAlignment w:val="auto"/>
              <w:rPr>
                <w:rFonts w:ascii="Arial" w:hAnsi="Arial" w:cs="Arial"/>
                <w:sz w:val="16"/>
                <w:szCs w:val="16"/>
              </w:rPr>
            </w:pPr>
            <w:r w:rsidRPr="00043097">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271E5D3" w14:textId="5A34E97B" w:rsidR="00C30E86" w:rsidRPr="00043097" w:rsidRDefault="00C30E86" w:rsidP="00574DA5">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368A86E0" w14:textId="77777777" w:rsidR="00C30E86" w:rsidRPr="00043097" w:rsidRDefault="00C30E86" w:rsidP="00574DA5">
            <w:pPr>
              <w:suppressAutoHyphens/>
              <w:overflowPunct/>
              <w:autoSpaceDE/>
              <w:autoSpaceDN/>
              <w:adjustRightInd/>
              <w:spacing w:after="0"/>
              <w:textAlignment w:val="auto"/>
              <w:rPr>
                <w:rFonts w:ascii="Arial" w:eastAsia="MS Mincho" w:hAnsi="Arial" w:cs="Arial"/>
                <w:sz w:val="16"/>
                <w:szCs w:val="16"/>
                <w:highlight w:val="yellow"/>
              </w:rPr>
            </w:pPr>
          </w:p>
        </w:tc>
      </w:tr>
      <w:tr w:rsidR="00C30E86" w:rsidRPr="00043097" w14:paraId="64DCC750" w14:textId="77777777" w:rsidTr="00C30E86">
        <w:trPr>
          <w:trHeight w:val="417"/>
          <w:jc w:val="center"/>
        </w:trPr>
        <w:tc>
          <w:tcPr>
            <w:tcW w:w="763" w:type="dxa"/>
            <w:vMerge/>
            <w:shd w:val="clear" w:color="auto" w:fill="auto"/>
          </w:tcPr>
          <w:p w14:paraId="6FC48D51" w14:textId="77777777" w:rsidR="00C30E86" w:rsidRPr="00043097" w:rsidRDefault="00C30E86" w:rsidP="00574DA5">
            <w:pPr>
              <w:spacing w:before="2" w:after="0"/>
              <w:ind w:left="28"/>
              <w:rPr>
                <w:rFonts w:ascii="Arial" w:hAnsi="Arial" w:cs="Arial"/>
                <w:b/>
                <w:color w:val="auto"/>
                <w:sz w:val="16"/>
                <w:szCs w:val="16"/>
              </w:rPr>
            </w:pPr>
          </w:p>
        </w:tc>
        <w:tc>
          <w:tcPr>
            <w:tcW w:w="2819" w:type="dxa"/>
            <w:vMerge/>
            <w:shd w:val="clear" w:color="auto" w:fill="auto"/>
          </w:tcPr>
          <w:p w14:paraId="626E3D75" w14:textId="77777777" w:rsidR="00C30E86" w:rsidRPr="00043097" w:rsidRDefault="00C30E86" w:rsidP="00574DA5">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0251DEFC" w:rsidR="00C30E86" w:rsidRPr="00043097" w:rsidRDefault="00C30E86" w:rsidP="00574DA5">
            <w:pPr>
              <w:spacing w:before="2" w:after="0"/>
              <w:rPr>
                <w:rFonts w:ascii="Arial" w:hAnsi="Arial" w:cs="Arial"/>
                <w:color w:val="auto"/>
                <w:sz w:val="16"/>
                <w:szCs w:val="16"/>
              </w:rPr>
            </w:pPr>
            <w:r w:rsidRPr="00043097">
              <w:rPr>
                <w:rFonts w:ascii="Arial" w:hAnsi="Arial" w:cs="Arial"/>
                <w:color w:val="auto"/>
                <w:sz w:val="16"/>
                <w:szCs w:val="16"/>
              </w:rPr>
              <w:t>Reserved for Drafting</w:t>
            </w:r>
          </w:p>
        </w:tc>
        <w:tc>
          <w:tcPr>
            <w:tcW w:w="2835" w:type="dxa"/>
            <w:tcBorders>
              <w:top w:val="single" w:sz="4" w:space="0" w:color="000000"/>
            </w:tcBorders>
            <w:shd w:val="thinDiagStripe" w:color="D9D9D9" w:themeColor="background1" w:themeShade="D9" w:fill="auto"/>
          </w:tcPr>
          <w:p w14:paraId="262FE69F" w14:textId="5D211824" w:rsidR="00C30E86" w:rsidRPr="00043097" w:rsidRDefault="00C30E86" w:rsidP="00574DA5">
            <w:pPr>
              <w:suppressAutoHyphens/>
              <w:overflowPunct/>
              <w:autoSpaceDE/>
              <w:autoSpaceDN/>
              <w:adjustRightInd/>
              <w:spacing w:after="0"/>
              <w:textAlignment w:val="auto"/>
              <w:rPr>
                <w:rFonts w:ascii="Arial" w:hAnsi="Arial" w:cs="Arial"/>
                <w:color w:val="auto"/>
                <w:sz w:val="16"/>
                <w:szCs w:val="16"/>
                <w:highlight w:val="cyan"/>
              </w:rPr>
            </w:pPr>
            <w:r w:rsidRPr="00043097">
              <w:rPr>
                <w:rFonts w:ascii="Arial" w:hAnsi="Arial" w:cs="Arial"/>
                <w:color w:val="auto"/>
                <w:sz w:val="16"/>
                <w:szCs w:val="16"/>
              </w:rPr>
              <w:t>Reserved for Drafting</w:t>
            </w:r>
          </w:p>
        </w:tc>
        <w:tc>
          <w:tcPr>
            <w:tcW w:w="2835" w:type="dxa"/>
            <w:tcBorders>
              <w:top w:val="single" w:sz="4" w:space="0" w:color="000000"/>
              <w:right w:val="single" w:sz="12" w:space="0" w:color="000000"/>
            </w:tcBorders>
            <w:shd w:val="thinDiagStripe" w:color="D9D9D9" w:fill="auto"/>
          </w:tcPr>
          <w:p w14:paraId="16AF35C2" w14:textId="55FD10FF" w:rsidR="00C30E86" w:rsidRPr="00043097" w:rsidRDefault="00C30E86" w:rsidP="00574DA5">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5AAE1EB4" w14:textId="77777777" w:rsidR="00C30E86" w:rsidRPr="00043097" w:rsidRDefault="00C30E86" w:rsidP="00574DA5">
            <w:pPr>
              <w:spacing w:before="2" w:after="0"/>
              <w:rPr>
                <w:rFonts w:ascii="Arial" w:hAnsi="Arial" w:cs="Arial"/>
                <w:sz w:val="16"/>
                <w:szCs w:val="16"/>
                <w:highlight w:val="yellow"/>
              </w:rPr>
            </w:pPr>
          </w:p>
        </w:tc>
      </w:tr>
      <w:tr w:rsidR="00C30E86" w:rsidRPr="00043097" w14:paraId="0212DB82" w14:textId="77777777" w:rsidTr="00C30E86">
        <w:trPr>
          <w:trHeight w:val="323"/>
          <w:jc w:val="center"/>
        </w:trPr>
        <w:tc>
          <w:tcPr>
            <w:tcW w:w="763" w:type="dxa"/>
            <w:vMerge w:val="restart"/>
            <w:shd w:val="clear" w:color="auto" w:fill="auto"/>
          </w:tcPr>
          <w:p w14:paraId="1418160A" w14:textId="77DDD4EE" w:rsidR="00C30E86" w:rsidRPr="00043097" w:rsidRDefault="00C30E86" w:rsidP="00A00EAB">
            <w:pPr>
              <w:spacing w:before="2" w:after="0"/>
              <w:ind w:left="28"/>
              <w:rPr>
                <w:rFonts w:ascii="Arial" w:hAnsi="Arial" w:cs="Arial"/>
                <w:b/>
                <w:color w:val="auto"/>
                <w:sz w:val="16"/>
                <w:szCs w:val="16"/>
              </w:rPr>
            </w:pPr>
            <w:r w:rsidRPr="00043097">
              <w:rPr>
                <w:rFonts w:ascii="Arial" w:hAnsi="Arial" w:cs="Arial"/>
                <w:b/>
                <w:color w:val="auto"/>
                <w:sz w:val="16"/>
                <w:szCs w:val="16"/>
              </w:rPr>
              <w:t>09:00</w:t>
            </w:r>
          </w:p>
          <w:p w14:paraId="7B12317B" w14:textId="5CE0EDBE" w:rsidR="00C30E86" w:rsidRPr="00043097" w:rsidRDefault="00C30E86" w:rsidP="00A00EAB">
            <w:pPr>
              <w:spacing w:before="2" w:after="0"/>
              <w:ind w:left="28"/>
              <w:rPr>
                <w:rFonts w:ascii="Arial" w:hAnsi="Arial" w:cs="Arial"/>
                <w:b/>
                <w:color w:val="auto"/>
                <w:sz w:val="16"/>
                <w:szCs w:val="16"/>
              </w:rPr>
            </w:pPr>
            <w:r w:rsidRPr="00043097">
              <w:rPr>
                <w:rFonts w:ascii="Arial" w:hAnsi="Arial" w:cs="Arial"/>
                <w:b/>
                <w:color w:val="auto"/>
                <w:sz w:val="16"/>
                <w:szCs w:val="16"/>
              </w:rPr>
              <w:t>Q</w:t>
            </w:r>
            <w:r w:rsidR="00A116D8">
              <w:rPr>
                <w:rFonts w:ascii="Arial" w:hAnsi="Arial" w:cs="Arial"/>
                <w:b/>
                <w:color w:val="auto"/>
                <w:sz w:val="16"/>
                <w:szCs w:val="16"/>
              </w:rPr>
              <w:t>1</w:t>
            </w:r>
          </w:p>
          <w:p w14:paraId="04013033" w14:textId="429D2EA4" w:rsidR="00C30E86" w:rsidRPr="00043097" w:rsidRDefault="00C30E86" w:rsidP="00A00EAB">
            <w:pPr>
              <w:spacing w:before="2" w:after="0"/>
              <w:ind w:left="28"/>
              <w:rPr>
                <w:rFonts w:ascii="Arial" w:hAnsi="Arial" w:cs="Arial"/>
                <w:color w:val="auto"/>
                <w:sz w:val="16"/>
                <w:szCs w:val="16"/>
              </w:rPr>
            </w:pPr>
            <w:r w:rsidRPr="00043097">
              <w:rPr>
                <w:rFonts w:ascii="Arial" w:hAnsi="Arial" w:cs="Arial"/>
                <w:b/>
                <w:color w:val="auto"/>
                <w:sz w:val="16"/>
                <w:szCs w:val="16"/>
              </w:rPr>
              <w:t>10:30</w:t>
            </w:r>
          </w:p>
        </w:tc>
        <w:tc>
          <w:tcPr>
            <w:tcW w:w="2819" w:type="dxa"/>
            <w:vMerge w:val="restart"/>
            <w:shd w:val="clear" w:color="auto" w:fill="auto"/>
          </w:tcPr>
          <w:p w14:paraId="4CDB494B" w14:textId="001291D8" w:rsidR="00C30E86" w:rsidRPr="00043097" w:rsidRDefault="00C30E86" w:rsidP="00A00EAB">
            <w:pPr>
              <w:spacing w:before="2" w:after="0"/>
              <w:ind w:left="28"/>
              <w:rPr>
                <w:rFonts w:ascii="Arial" w:hAnsi="Arial" w:cs="Arial"/>
                <w:color w:val="auto"/>
                <w:sz w:val="16"/>
                <w:szCs w:val="16"/>
              </w:rPr>
            </w:pPr>
            <w:r w:rsidRPr="00043097">
              <w:rPr>
                <w:rFonts w:ascii="Arial" w:hAnsi="Arial" w:cs="Arial"/>
                <w:color w:val="auto"/>
                <w:sz w:val="16"/>
                <w:szCs w:val="16"/>
              </w:rPr>
              <w:t xml:space="preserve">♠ </w:t>
            </w:r>
            <w:r w:rsidRPr="00043097">
              <w:rPr>
                <w:rFonts w:ascii="Arial" w:hAnsi="Arial" w:cs="Arial"/>
                <w:b/>
                <w:color w:val="auto"/>
                <w:sz w:val="16"/>
                <w:szCs w:val="16"/>
              </w:rPr>
              <w:t>Opening (1)</w:t>
            </w:r>
            <w:r w:rsidRPr="00043097">
              <w:rPr>
                <w:rFonts w:ascii="Arial" w:hAnsi="Arial" w:cs="Arial"/>
                <w:color w:val="auto"/>
                <w:sz w:val="16"/>
                <w:szCs w:val="16"/>
              </w:rPr>
              <w:t>, Agenda (2), Reports (3), Common issues (4.1), Inclusive language (4.2)</w:t>
            </w:r>
          </w:p>
        </w:tc>
        <w:tc>
          <w:tcPr>
            <w:tcW w:w="2977" w:type="dxa"/>
            <w:tcBorders>
              <w:bottom w:val="single" w:sz="4" w:space="0" w:color="000000"/>
            </w:tcBorders>
            <w:shd w:val="clear" w:color="auto" w:fill="auto"/>
          </w:tcPr>
          <w:p w14:paraId="13979AAA" w14:textId="7316F179" w:rsidR="00C30E86" w:rsidRPr="00043097" w:rsidRDefault="00C30E86" w:rsidP="00F41401">
            <w:pPr>
              <w:spacing w:before="2" w:after="0"/>
              <w:rPr>
                <w:rFonts w:ascii="Arial" w:hAnsi="Arial" w:cs="Arial"/>
                <w:color w:val="auto"/>
                <w:sz w:val="16"/>
                <w:szCs w:val="16"/>
                <w:shd w:val="clear" w:color="auto" w:fill="FBA7A7"/>
              </w:rPr>
            </w:pPr>
            <w:r w:rsidRPr="00043097">
              <w:rPr>
                <w:rFonts w:ascii="Arial" w:hAnsi="Arial" w:cs="Arial"/>
                <w:color w:val="auto"/>
                <w:sz w:val="16"/>
                <w:szCs w:val="16"/>
                <w:lang w:val="de-DE"/>
              </w:rPr>
              <w:t xml:space="preserve">♠ </w:t>
            </w:r>
            <w:r w:rsidRPr="00043097">
              <w:rPr>
                <w:rFonts w:ascii="Arial" w:hAnsi="Arial" w:cs="Arial"/>
                <w:color w:val="auto"/>
                <w:sz w:val="16"/>
                <w:szCs w:val="16"/>
              </w:rPr>
              <w:t xml:space="preserve">  EDGE_Ph2 (9.17.2)</w:t>
            </w:r>
          </w:p>
        </w:tc>
        <w:tc>
          <w:tcPr>
            <w:tcW w:w="2835" w:type="dxa"/>
            <w:tcBorders>
              <w:bottom w:val="single" w:sz="4" w:space="0" w:color="000000"/>
            </w:tcBorders>
            <w:shd w:val="clear" w:color="auto" w:fill="auto"/>
          </w:tcPr>
          <w:p w14:paraId="3A152C1F" w14:textId="523A9801" w:rsidR="00C30E86" w:rsidRPr="00043097" w:rsidRDefault="00C30E86" w:rsidP="005004DB">
            <w:pPr>
              <w:suppressAutoHyphens/>
              <w:overflowPunct/>
              <w:autoSpaceDE/>
              <w:autoSpaceDN/>
              <w:adjustRightInd/>
              <w:spacing w:after="0"/>
              <w:textAlignment w:val="auto"/>
              <w:rPr>
                <w:rFonts w:ascii="Arial" w:hAnsi="Arial" w:cs="Arial"/>
                <w:color w:val="auto"/>
                <w:sz w:val="16"/>
                <w:szCs w:val="16"/>
              </w:rPr>
            </w:pPr>
            <w:r w:rsidRPr="00043097">
              <w:rPr>
                <w:rFonts w:ascii="Arial" w:hAnsi="Arial" w:cs="Arial"/>
                <w:color w:val="auto"/>
                <w:sz w:val="16"/>
                <w:szCs w:val="16"/>
              </w:rPr>
              <w:t>♠ XRM (9.12.2)</w:t>
            </w:r>
          </w:p>
        </w:tc>
        <w:tc>
          <w:tcPr>
            <w:tcW w:w="2835" w:type="dxa"/>
            <w:tcBorders>
              <w:bottom w:val="single" w:sz="4" w:space="0" w:color="000000"/>
            </w:tcBorders>
            <w:shd w:val="clear" w:color="auto" w:fill="auto"/>
          </w:tcPr>
          <w:p w14:paraId="3EB79AA6" w14:textId="59EC55B9" w:rsidR="00C30E86" w:rsidRPr="00043097" w:rsidRDefault="00C30E86" w:rsidP="00A00EAB">
            <w:pPr>
              <w:spacing w:before="2" w:after="0"/>
              <w:rPr>
                <w:rFonts w:ascii="Arial" w:hAnsi="Arial" w:cs="Arial"/>
                <w:color w:val="auto"/>
                <w:sz w:val="16"/>
                <w:szCs w:val="16"/>
              </w:rPr>
            </w:pPr>
          </w:p>
        </w:tc>
        <w:tc>
          <w:tcPr>
            <w:tcW w:w="3246" w:type="dxa"/>
            <w:shd w:val="clear" w:color="auto" w:fill="auto"/>
          </w:tcPr>
          <w:p w14:paraId="4D3B96BE" w14:textId="77777777" w:rsidR="00C30E86" w:rsidRPr="00043097" w:rsidRDefault="00C30E86" w:rsidP="00A00EAB">
            <w:pPr>
              <w:pStyle w:val="agenda-entry"/>
              <w:spacing w:before="2"/>
              <w:rPr>
                <w:sz w:val="16"/>
                <w:szCs w:val="16"/>
              </w:rPr>
            </w:pPr>
          </w:p>
        </w:tc>
      </w:tr>
      <w:tr w:rsidR="00C30E86" w:rsidRPr="00043097" w14:paraId="0AC910D5" w14:textId="77777777" w:rsidTr="00A116D8">
        <w:trPr>
          <w:trHeight w:val="327"/>
          <w:jc w:val="center"/>
        </w:trPr>
        <w:tc>
          <w:tcPr>
            <w:tcW w:w="763" w:type="dxa"/>
            <w:vMerge/>
            <w:shd w:val="clear" w:color="auto" w:fill="auto"/>
          </w:tcPr>
          <w:p w14:paraId="287BAD98" w14:textId="77777777" w:rsidR="00C30E86" w:rsidRPr="00043097" w:rsidRDefault="00C30E86" w:rsidP="00A00EA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C30E86" w:rsidRPr="00043097" w:rsidRDefault="00C30E86" w:rsidP="00A00EA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5683ACD1" w14:textId="4590B2F0" w:rsidR="00C30E86" w:rsidRPr="00043097" w:rsidRDefault="008E56C4" w:rsidP="00A116D8">
            <w:pPr>
              <w:suppressAutoHyphens/>
              <w:overflowPunct/>
              <w:autoSpaceDE/>
              <w:autoSpaceDN/>
              <w:adjustRightInd/>
              <w:spacing w:after="0"/>
              <w:textAlignment w:val="auto"/>
              <w:rPr>
                <w:rFonts w:ascii="Arial" w:hAnsi="Arial" w:cs="Arial"/>
                <w:color w:val="auto"/>
                <w:sz w:val="16"/>
                <w:szCs w:val="16"/>
                <w:highlight w:val="yellow"/>
              </w:rPr>
            </w:pPr>
            <w:r w:rsidRPr="00043097">
              <w:rPr>
                <w:rFonts w:ascii="Arial" w:hAnsi="Arial" w:cs="Arial"/>
                <w:color w:val="auto"/>
                <w:sz w:val="16"/>
                <w:szCs w:val="16"/>
                <w:highlight w:val="yellow"/>
              </w:rPr>
              <w:t>5G_ProSe_Ph2 (9.7.2)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5B2D82AB" w:rsidR="00C30E86" w:rsidRPr="00A116D8" w:rsidRDefault="00230823" w:rsidP="00A116D8">
            <w:pPr>
              <w:suppressAutoHyphens/>
              <w:overflowPunct/>
              <w:autoSpaceDE/>
              <w:autoSpaceDN/>
              <w:adjustRightInd/>
              <w:spacing w:after="0"/>
              <w:textAlignment w:val="auto"/>
              <w:rPr>
                <w:rFonts w:ascii="Arial" w:hAnsi="Arial" w:cs="Arial"/>
                <w:b/>
                <w:color w:val="auto"/>
                <w:sz w:val="16"/>
                <w:szCs w:val="16"/>
              </w:rPr>
            </w:pPr>
            <w:r w:rsidRPr="00043097">
              <w:rPr>
                <w:rFonts w:ascii="Arial" w:hAnsi="Arial" w:cs="Arial"/>
                <w:color w:val="auto"/>
                <w:sz w:val="16"/>
                <w:szCs w:val="16"/>
                <w:highlight w:val="yellow"/>
              </w:rPr>
              <w:t>eLCS_Ph3 (9.6.2)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50EC5B6" w14:textId="017A44AE" w:rsidR="00C30E86" w:rsidRPr="00043097" w:rsidRDefault="00C30E86" w:rsidP="00A00EA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63854586" w14:textId="77777777" w:rsidR="00C30E86" w:rsidRPr="00043097" w:rsidRDefault="00C30E86" w:rsidP="00A00EAB">
            <w:pPr>
              <w:suppressAutoHyphens/>
              <w:overflowPunct/>
              <w:autoSpaceDE/>
              <w:autoSpaceDN/>
              <w:adjustRightInd/>
              <w:spacing w:after="0"/>
              <w:textAlignment w:val="auto"/>
              <w:rPr>
                <w:rFonts w:ascii="Arial" w:eastAsia="MS Mincho" w:hAnsi="Arial" w:cs="Arial"/>
                <w:sz w:val="16"/>
                <w:szCs w:val="16"/>
                <w:highlight w:val="yellow"/>
              </w:rPr>
            </w:pPr>
          </w:p>
        </w:tc>
      </w:tr>
      <w:tr w:rsidR="00C30E86" w:rsidRPr="00043097" w14:paraId="1495692A" w14:textId="77777777" w:rsidTr="00C30E86">
        <w:trPr>
          <w:trHeight w:val="341"/>
          <w:jc w:val="center"/>
        </w:trPr>
        <w:tc>
          <w:tcPr>
            <w:tcW w:w="763" w:type="dxa"/>
            <w:vMerge/>
            <w:shd w:val="clear" w:color="auto" w:fill="auto"/>
          </w:tcPr>
          <w:p w14:paraId="5E97651D" w14:textId="77777777" w:rsidR="00C30E86" w:rsidRPr="00043097" w:rsidRDefault="00C30E86" w:rsidP="00A00EAB">
            <w:pPr>
              <w:spacing w:before="2" w:after="0"/>
              <w:ind w:left="28"/>
              <w:rPr>
                <w:rFonts w:ascii="Arial" w:hAnsi="Arial" w:cs="Arial"/>
                <w:b/>
                <w:color w:val="auto"/>
                <w:sz w:val="16"/>
                <w:szCs w:val="16"/>
              </w:rPr>
            </w:pPr>
          </w:p>
        </w:tc>
        <w:tc>
          <w:tcPr>
            <w:tcW w:w="2819" w:type="dxa"/>
            <w:vMerge/>
            <w:shd w:val="clear" w:color="auto" w:fill="auto"/>
          </w:tcPr>
          <w:p w14:paraId="710EEA0A" w14:textId="77777777" w:rsidR="00C30E86" w:rsidRPr="00043097" w:rsidRDefault="00C30E86" w:rsidP="00A00EA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4175E398" w14:textId="6823EEE5" w:rsidR="00230823" w:rsidRPr="00043097" w:rsidRDefault="00230823" w:rsidP="00230823">
            <w:pPr>
              <w:spacing w:before="2" w:after="0"/>
              <w:ind w:left="28"/>
              <w:rPr>
                <w:rFonts w:ascii="Arial" w:hAnsi="Arial" w:cs="Arial"/>
                <w:color w:val="auto"/>
                <w:sz w:val="16"/>
                <w:szCs w:val="16"/>
                <w:highlight w:val="lightGray"/>
              </w:rPr>
            </w:pPr>
            <w:r w:rsidRPr="00043097">
              <w:rPr>
                <w:rFonts w:ascii="Arial" w:hAnsi="Arial" w:cs="Arial"/>
                <w:color w:val="auto"/>
                <w:sz w:val="16"/>
                <w:szCs w:val="16"/>
                <w:highlight w:val="lightGray"/>
              </w:rPr>
              <w:t>8.2, 8.3, 8.9, 8.14</w:t>
            </w:r>
            <w:r w:rsidR="00A116D8">
              <w:rPr>
                <w:rFonts w:ascii="Arial" w:hAnsi="Arial" w:cs="Arial"/>
                <w:color w:val="auto"/>
                <w:sz w:val="16"/>
                <w:szCs w:val="16"/>
                <w:highlight w:val="lightGray"/>
              </w:rPr>
              <w:t>, 8.28</w:t>
            </w:r>
          </w:p>
          <w:p w14:paraId="431A651C" w14:textId="25A483AB" w:rsidR="00230823" w:rsidRPr="00043097" w:rsidRDefault="00230823" w:rsidP="00230823">
            <w:pPr>
              <w:spacing w:before="2" w:after="0"/>
              <w:ind w:left="28"/>
              <w:rPr>
                <w:rFonts w:ascii="Arial" w:hAnsi="Arial" w:cs="Arial"/>
                <w:color w:val="auto"/>
                <w:sz w:val="16"/>
                <w:szCs w:val="16"/>
                <w:highlight w:val="lightGray"/>
              </w:rPr>
            </w:pPr>
            <w:r w:rsidRPr="00043097">
              <w:rPr>
                <w:rFonts w:ascii="Arial" w:hAnsi="Arial" w:cs="Arial"/>
                <w:color w:val="auto"/>
                <w:sz w:val="16"/>
                <w:szCs w:val="16"/>
                <w:highlight w:val="lightGray"/>
              </w:rPr>
              <w:t>4.1</w:t>
            </w:r>
          </w:p>
          <w:p w14:paraId="3AC56E65" w14:textId="467995D5" w:rsidR="00C30E86" w:rsidRPr="00043097" w:rsidRDefault="00C30E86" w:rsidP="00230823">
            <w:pPr>
              <w:spacing w:before="2" w:after="0"/>
              <w:rPr>
                <w:rFonts w:ascii="Arial" w:hAnsi="Arial" w:cs="Arial"/>
                <w:color w:val="auto"/>
                <w:sz w:val="16"/>
                <w:szCs w:val="16"/>
                <w:highlight w:val="lightGray"/>
              </w:rPr>
            </w:pPr>
          </w:p>
        </w:tc>
        <w:tc>
          <w:tcPr>
            <w:tcW w:w="2835" w:type="dxa"/>
            <w:tcBorders>
              <w:top w:val="single" w:sz="4" w:space="0" w:color="000000"/>
            </w:tcBorders>
            <w:shd w:val="thinDiagStripe" w:color="D9D9D9" w:themeColor="background1" w:themeShade="D9" w:fill="auto"/>
          </w:tcPr>
          <w:p w14:paraId="1D49B585" w14:textId="472E8E3C" w:rsidR="00C30E86" w:rsidRPr="00043097" w:rsidRDefault="00C30E86" w:rsidP="00CA4831">
            <w:pPr>
              <w:suppressAutoHyphens/>
              <w:overflowPunct/>
              <w:autoSpaceDE/>
              <w:autoSpaceDN/>
              <w:adjustRightInd/>
              <w:spacing w:after="0"/>
              <w:textAlignment w:val="auto"/>
              <w:rPr>
                <w:rFonts w:ascii="Arial" w:hAnsi="Arial" w:cs="Arial"/>
                <w:color w:val="auto"/>
                <w:sz w:val="16"/>
                <w:szCs w:val="16"/>
                <w:highlight w:val="cyan"/>
              </w:rPr>
            </w:pPr>
            <w:r w:rsidRPr="00043097">
              <w:rPr>
                <w:rFonts w:ascii="Arial" w:hAnsi="Arial" w:cs="Arial"/>
                <w:sz w:val="16"/>
                <w:szCs w:val="16"/>
                <w:highlight w:val="cyan"/>
              </w:rPr>
              <w:t>eNS_ph3 (9.11.2)</w:t>
            </w:r>
          </w:p>
        </w:tc>
        <w:tc>
          <w:tcPr>
            <w:tcW w:w="2835" w:type="dxa"/>
            <w:tcBorders>
              <w:top w:val="single" w:sz="4" w:space="0" w:color="000000"/>
              <w:right w:val="single" w:sz="12" w:space="0" w:color="000000"/>
            </w:tcBorders>
            <w:shd w:val="thinDiagStripe" w:color="D9D9D9" w:fill="auto"/>
          </w:tcPr>
          <w:p w14:paraId="5F0E7BC8" w14:textId="608CFDDD" w:rsidR="00C30E86" w:rsidRPr="00043097" w:rsidRDefault="00C30E86"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42ECE18B" w14:textId="77777777" w:rsidR="00C30E86" w:rsidRPr="00043097" w:rsidRDefault="00C30E86" w:rsidP="00A00EAB">
            <w:pPr>
              <w:spacing w:before="2" w:after="0"/>
              <w:rPr>
                <w:rFonts w:ascii="Arial" w:hAnsi="Arial" w:cs="Arial"/>
                <w:sz w:val="16"/>
                <w:szCs w:val="16"/>
                <w:highlight w:val="yellow"/>
              </w:rPr>
            </w:pPr>
          </w:p>
        </w:tc>
      </w:tr>
      <w:tr w:rsidR="00C30E86" w:rsidRPr="00043097" w14:paraId="45E276C7" w14:textId="77777777" w:rsidTr="00C30E86">
        <w:trPr>
          <w:trHeight w:val="358"/>
          <w:jc w:val="center"/>
        </w:trPr>
        <w:tc>
          <w:tcPr>
            <w:tcW w:w="763" w:type="dxa"/>
            <w:vMerge w:val="restart"/>
            <w:shd w:val="clear" w:color="auto" w:fill="auto"/>
          </w:tcPr>
          <w:p w14:paraId="42F037AA" w14:textId="021DC994" w:rsidR="00C30E86" w:rsidRPr="00043097" w:rsidRDefault="00C30E86" w:rsidP="005004DB">
            <w:pPr>
              <w:spacing w:before="2" w:after="0"/>
              <w:ind w:left="28"/>
              <w:rPr>
                <w:rFonts w:ascii="Arial" w:hAnsi="Arial" w:cs="Arial"/>
                <w:b/>
                <w:color w:val="auto"/>
                <w:sz w:val="16"/>
                <w:szCs w:val="16"/>
              </w:rPr>
            </w:pPr>
            <w:r w:rsidRPr="00043097">
              <w:rPr>
                <w:rFonts w:ascii="Arial" w:hAnsi="Arial" w:cs="Arial"/>
                <w:b/>
                <w:color w:val="auto"/>
                <w:sz w:val="16"/>
                <w:szCs w:val="16"/>
              </w:rPr>
              <w:t>11:00</w:t>
            </w:r>
          </w:p>
          <w:p w14:paraId="14945292" w14:textId="6B23611E" w:rsidR="00C30E86" w:rsidRPr="00043097" w:rsidRDefault="00C30E86" w:rsidP="005004DB">
            <w:pPr>
              <w:spacing w:before="2" w:after="0"/>
              <w:ind w:left="28"/>
              <w:rPr>
                <w:rFonts w:ascii="Arial" w:hAnsi="Arial" w:cs="Arial"/>
                <w:b/>
                <w:color w:val="auto"/>
                <w:sz w:val="16"/>
                <w:szCs w:val="16"/>
              </w:rPr>
            </w:pPr>
            <w:r w:rsidRPr="00043097">
              <w:rPr>
                <w:rFonts w:ascii="Arial" w:hAnsi="Arial" w:cs="Arial"/>
                <w:b/>
                <w:color w:val="auto"/>
                <w:sz w:val="16"/>
                <w:szCs w:val="16"/>
              </w:rPr>
              <w:t>Q</w:t>
            </w:r>
            <w:r w:rsidR="00A116D8">
              <w:rPr>
                <w:rFonts w:ascii="Arial" w:hAnsi="Arial" w:cs="Arial"/>
                <w:b/>
                <w:color w:val="auto"/>
                <w:sz w:val="16"/>
                <w:szCs w:val="16"/>
              </w:rPr>
              <w:t>2</w:t>
            </w:r>
          </w:p>
          <w:p w14:paraId="19306E67" w14:textId="77777777" w:rsidR="00C30E86" w:rsidRPr="00043097" w:rsidRDefault="00C30E86" w:rsidP="005004DB">
            <w:pPr>
              <w:spacing w:before="2" w:after="0"/>
              <w:ind w:left="28"/>
              <w:rPr>
                <w:rFonts w:ascii="Arial" w:hAnsi="Arial" w:cs="Arial"/>
                <w:color w:val="auto"/>
                <w:sz w:val="16"/>
                <w:szCs w:val="16"/>
              </w:rPr>
            </w:pPr>
            <w:r w:rsidRPr="00043097">
              <w:rPr>
                <w:rFonts w:ascii="Arial" w:hAnsi="Arial" w:cs="Arial"/>
                <w:b/>
                <w:color w:val="auto"/>
                <w:sz w:val="16"/>
                <w:szCs w:val="16"/>
              </w:rPr>
              <w:t>12:30</w:t>
            </w:r>
          </w:p>
        </w:tc>
        <w:tc>
          <w:tcPr>
            <w:tcW w:w="2819" w:type="dxa"/>
            <w:tcBorders>
              <w:bottom w:val="single" w:sz="4" w:space="0" w:color="000000"/>
            </w:tcBorders>
            <w:shd w:val="clear" w:color="auto" w:fill="auto"/>
          </w:tcPr>
          <w:p w14:paraId="72082435" w14:textId="4577193C" w:rsidR="00C30E86" w:rsidRPr="00043097" w:rsidRDefault="00C30E86" w:rsidP="005004DB">
            <w:pPr>
              <w:suppressAutoHyphens/>
              <w:overflowPunct/>
              <w:autoSpaceDE/>
              <w:autoSpaceDN/>
              <w:adjustRightInd/>
              <w:spacing w:after="0"/>
              <w:textAlignment w:val="auto"/>
              <w:rPr>
                <w:rFonts w:ascii="Arial" w:hAnsi="Arial" w:cs="Arial"/>
                <w:b/>
                <w:color w:val="auto"/>
                <w:sz w:val="16"/>
                <w:szCs w:val="16"/>
              </w:rPr>
            </w:pPr>
            <w:r w:rsidRPr="00043097">
              <w:rPr>
                <w:rFonts w:ascii="Arial" w:hAnsi="Arial" w:cs="Arial"/>
                <w:b/>
                <w:color w:val="auto"/>
                <w:sz w:val="16"/>
                <w:szCs w:val="16"/>
              </w:rPr>
              <w:t>♠</w:t>
            </w:r>
            <w:r w:rsidRPr="00043097">
              <w:rPr>
                <w:rFonts w:ascii="Arial" w:hAnsi="Arial" w:cs="Arial"/>
                <w:color w:val="auto"/>
                <w:sz w:val="16"/>
                <w:szCs w:val="16"/>
              </w:rPr>
              <w:t xml:space="preserve">   XRM (9.12.2)</w:t>
            </w:r>
            <w:r w:rsidR="008E56C4" w:rsidRPr="00043097">
              <w:rPr>
                <w:rFonts w:ascii="Arial" w:hAnsi="Arial" w:cs="Arial"/>
                <w:color w:val="auto"/>
                <w:sz w:val="16"/>
                <w:szCs w:val="16"/>
              </w:rPr>
              <w:t xml:space="preserve"> </w:t>
            </w:r>
          </w:p>
          <w:p w14:paraId="3D61E756" w14:textId="77777777" w:rsidR="00C30E86" w:rsidRPr="00043097" w:rsidRDefault="00C30E86" w:rsidP="005004DB">
            <w:pPr>
              <w:suppressAutoHyphens/>
              <w:overflowPunct/>
              <w:autoSpaceDE/>
              <w:autoSpaceDN/>
              <w:adjustRightInd/>
              <w:spacing w:after="0"/>
              <w:textAlignment w:val="auto"/>
              <w:rPr>
                <w:rFonts w:ascii="Arial" w:hAnsi="Arial" w:cs="Arial"/>
                <w:color w:val="auto"/>
                <w:sz w:val="16"/>
                <w:szCs w:val="16"/>
              </w:rPr>
            </w:pPr>
            <w:r w:rsidRPr="00043097">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69C74687" w14:textId="3F88AF3C" w:rsidR="00C30E86" w:rsidRPr="00043097" w:rsidRDefault="00C30E86" w:rsidP="005004DB">
            <w:pPr>
              <w:spacing w:before="2" w:after="0"/>
              <w:rPr>
                <w:rFonts w:ascii="Arial" w:hAnsi="Arial" w:cs="Arial"/>
                <w:color w:val="auto"/>
                <w:sz w:val="16"/>
                <w:szCs w:val="16"/>
                <w:lang w:val="de-DE"/>
              </w:rPr>
            </w:pPr>
            <w:proofErr w:type="gramStart"/>
            <w:r w:rsidRPr="00043097">
              <w:rPr>
                <w:rFonts w:ascii="Arial" w:hAnsi="Arial" w:cs="Arial"/>
                <w:color w:val="auto"/>
                <w:sz w:val="16"/>
                <w:szCs w:val="16"/>
              </w:rPr>
              <w:t xml:space="preserve">♠ </w:t>
            </w:r>
            <w:r w:rsidRPr="00043097">
              <w:rPr>
                <w:rFonts w:ascii="Arial" w:hAnsi="Arial" w:cs="Arial"/>
                <w:color w:val="auto"/>
                <w:sz w:val="16"/>
                <w:szCs w:val="16"/>
                <w:lang w:val="de-DE"/>
              </w:rPr>
              <w:t xml:space="preserve"> AIMLsys</w:t>
            </w:r>
            <w:proofErr w:type="gramEnd"/>
            <w:r w:rsidRPr="00043097">
              <w:rPr>
                <w:rFonts w:ascii="Arial" w:hAnsi="Arial" w:cs="Arial"/>
                <w:color w:val="auto"/>
                <w:sz w:val="16"/>
                <w:szCs w:val="16"/>
                <w:lang w:val="de-DE"/>
              </w:rPr>
              <w:t xml:space="preserve"> (9.9.2)</w:t>
            </w:r>
          </w:p>
          <w:p w14:paraId="168DCE90" w14:textId="46CAB67A" w:rsidR="00C30E86" w:rsidRPr="00043097" w:rsidRDefault="00C30E86"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23F50C97" w14:textId="77777777" w:rsidR="00C30E86" w:rsidRPr="00043097" w:rsidRDefault="00C30E86" w:rsidP="005004DB">
            <w:pPr>
              <w:spacing w:before="2" w:after="0"/>
              <w:rPr>
                <w:rFonts w:ascii="Arial" w:hAnsi="Arial" w:cs="Arial"/>
                <w:color w:val="auto"/>
                <w:sz w:val="16"/>
                <w:szCs w:val="16"/>
                <w:lang w:val="de-DE"/>
              </w:rPr>
            </w:pPr>
            <w:proofErr w:type="gramStart"/>
            <w:r w:rsidRPr="00043097">
              <w:rPr>
                <w:rFonts w:ascii="Arial" w:hAnsi="Arial" w:cs="Arial"/>
                <w:color w:val="auto"/>
                <w:sz w:val="16"/>
                <w:szCs w:val="16"/>
              </w:rPr>
              <w:t xml:space="preserve">♠ </w:t>
            </w:r>
            <w:r w:rsidRPr="00043097">
              <w:rPr>
                <w:rFonts w:ascii="Arial" w:hAnsi="Arial" w:cs="Arial"/>
                <w:color w:val="auto"/>
                <w:sz w:val="16"/>
                <w:szCs w:val="16"/>
                <w:lang w:val="de-DE"/>
              </w:rPr>
              <w:t xml:space="preserve"> AIMLsys</w:t>
            </w:r>
            <w:proofErr w:type="gramEnd"/>
            <w:r w:rsidRPr="00043097">
              <w:rPr>
                <w:rFonts w:ascii="Arial" w:hAnsi="Arial" w:cs="Arial"/>
                <w:color w:val="auto"/>
                <w:sz w:val="16"/>
                <w:szCs w:val="16"/>
                <w:lang w:val="de-DE"/>
              </w:rPr>
              <w:t xml:space="preserve"> (9.9.2)</w:t>
            </w:r>
          </w:p>
          <w:p w14:paraId="2966F416" w14:textId="77777777" w:rsidR="00C30E86" w:rsidRPr="00043097" w:rsidRDefault="00C30E86"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626E257C" w14:textId="769A5416" w:rsidR="00C30E86" w:rsidRPr="00043097" w:rsidRDefault="00C30E86" w:rsidP="005004DB">
            <w:pPr>
              <w:suppressAutoHyphens/>
              <w:overflowPunct/>
              <w:autoSpaceDE/>
              <w:autoSpaceDN/>
              <w:adjustRightInd/>
              <w:spacing w:after="0"/>
              <w:textAlignment w:val="auto"/>
              <w:rPr>
                <w:rFonts w:ascii="Arial" w:hAnsi="Arial" w:cs="Arial"/>
                <w:color w:val="auto"/>
                <w:sz w:val="16"/>
                <w:szCs w:val="16"/>
              </w:rPr>
            </w:pPr>
            <w:r w:rsidRPr="00043097">
              <w:rPr>
                <w:rFonts w:ascii="Arial" w:eastAsia="MS Mincho" w:hAnsi="Arial" w:cs="Arial"/>
                <w:b/>
                <w:color w:val="auto"/>
                <w:sz w:val="16"/>
                <w:szCs w:val="16"/>
              </w:rPr>
              <w:t xml:space="preserve">10:30 – 11:00: SA2 VC Election </w:t>
            </w:r>
          </w:p>
        </w:tc>
        <w:tc>
          <w:tcPr>
            <w:tcW w:w="3246" w:type="dxa"/>
            <w:tcBorders>
              <w:top w:val="single" w:sz="12" w:space="0" w:color="000000"/>
              <w:bottom w:val="single" w:sz="4" w:space="0" w:color="000000"/>
            </w:tcBorders>
            <w:shd w:val="clear" w:color="auto" w:fill="auto"/>
          </w:tcPr>
          <w:p w14:paraId="7A4861F2" w14:textId="77777777" w:rsidR="00C30E86" w:rsidRPr="00043097" w:rsidRDefault="00C30E86" w:rsidP="005004DB">
            <w:pPr>
              <w:suppressAutoHyphens/>
              <w:overflowPunct/>
              <w:autoSpaceDE/>
              <w:autoSpaceDN/>
              <w:adjustRightInd/>
              <w:spacing w:after="0"/>
              <w:textAlignment w:val="auto"/>
              <w:rPr>
                <w:rFonts w:ascii="Arial" w:hAnsi="Arial" w:cs="Arial"/>
                <w:color w:val="auto"/>
                <w:sz w:val="16"/>
                <w:szCs w:val="16"/>
              </w:rPr>
            </w:pPr>
          </w:p>
        </w:tc>
      </w:tr>
      <w:tr w:rsidR="00C30E86" w:rsidRPr="00043097" w14:paraId="1391AC22" w14:textId="77777777" w:rsidTr="00A116D8">
        <w:trPr>
          <w:trHeight w:val="615"/>
          <w:jc w:val="center"/>
        </w:trPr>
        <w:tc>
          <w:tcPr>
            <w:tcW w:w="763" w:type="dxa"/>
            <w:vMerge/>
            <w:tcBorders>
              <w:right w:val="single" w:sz="4" w:space="0" w:color="000000"/>
            </w:tcBorders>
            <w:shd w:val="clear" w:color="auto" w:fill="auto"/>
          </w:tcPr>
          <w:p w14:paraId="1BF37F7F" w14:textId="77777777" w:rsidR="00C30E86" w:rsidRPr="00043097" w:rsidRDefault="00C30E86"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clear" w:color="auto" w:fill="auto"/>
          </w:tcPr>
          <w:p w14:paraId="5B2492D5" w14:textId="3C415DB7" w:rsidR="00C30E86" w:rsidRPr="00043097" w:rsidRDefault="00C30E86" w:rsidP="005004DB">
            <w:pPr>
              <w:spacing w:before="2" w:after="0"/>
              <w:rPr>
                <w:rFonts w:ascii="Arial" w:eastAsia="MS Mincho" w:hAnsi="Arial" w:cs="Arial"/>
                <w:color w:val="auto"/>
                <w:sz w:val="16"/>
                <w:szCs w:val="16"/>
                <w:highlight w:val="lightGray"/>
              </w:rPr>
            </w:pPr>
            <w:r w:rsidRPr="00043097">
              <w:rPr>
                <w:rFonts w:ascii="Arial" w:eastAsia="MS Mincho" w:hAnsi="Arial" w:cs="Arial"/>
                <w:color w:val="auto"/>
                <w:sz w:val="16"/>
                <w:szCs w:val="16"/>
                <w:highlight w:val="lightGray"/>
              </w:rPr>
              <w:t>TEI18_SLAMUP (9.30),</w:t>
            </w:r>
          </w:p>
          <w:p w14:paraId="534B879E" w14:textId="463D00B3" w:rsidR="00C30E86" w:rsidRPr="00043097" w:rsidRDefault="00C30E86" w:rsidP="009C012B">
            <w:pPr>
              <w:spacing w:before="2" w:after="0"/>
              <w:rPr>
                <w:rFonts w:ascii="Arial" w:hAnsi="Arial" w:cs="Arial"/>
                <w:color w:val="auto"/>
                <w:sz w:val="16"/>
                <w:szCs w:val="16"/>
                <w:highlight w:val="lightGray"/>
              </w:rPr>
            </w:pPr>
            <w:r w:rsidRPr="00043097">
              <w:rPr>
                <w:rFonts w:ascii="Arial" w:hAnsi="Arial" w:cs="Arial"/>
                <w:color w:val="auto"/>
                <w:sz w:val="16"/>
                <w:szCs w:val="16"/>
                <w:highlight w:val="lightGray"/>
              </w:rPr>
              <w:t>TEI18_DCAMP_Ph2(9.33)</w:t>
            </w:r>
          </w:p>
          <w:p w14:paraId="23565F19" w14:textId="7F8E504D" w:rsidR="00C30E86" w:rsidRPr="00A116D8" w:rsidRDefault="00230823" w:rsidP="00230823">
            <w:pPr>
              <w:spacing w:before="2" w:after="0"/>
              <w:rPr>
                <w:rFonts w:ascii="Arial" w:hAnsi="Arial" w:cs="Arial"/>
                <w:color w:val="auto"/>
                <w:sz w:val="16"/>
                <w:szCs w:val="16"/>
                <w:highlight w:val="lightGray"/>
              </w:rPr>
            </w:pPr>
            <w:r w:rsidRPr="00043097">
              <w:rPr>
                <w:rFonts w:ascii="Arial" w:hAnsi="Arial" w:cs="Arial"/>
                <w:color w:val="auto"/>
                <w:sz w:val="16"/>
                <w:szCs w:val="16"/>
                <w:highlight w:val="lightGray"/>
              </w:rPr>
              <w:t>8.28</w:t>
            </w: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18F27D57" w14:textId="77777777" w:rsidR="008E56C4" w:rsidRPr="00043097" w:rsidRDefault="008E56C4" w:rsidP="008E56C4">
            <w:pPr>
              <w:pStyle w:val="agenda-entry"/>
              <w:spacing w:before="2"/>
              <w:rPr>
                <w:sz w:val="16"/>
                <w:szCs w:val="16"/>
                <w:highlight w:val="yellow"/>
              </w:rPr>
            </w:pPr>
            <w:r w:rsidRPr="00043097">
              <w:rPr>
                <w:sz w:val="16"/>
                <w:szCs w:val="16"/>
                <w:highlight w:val="yellow"/>
              </w:rPr>
              <w:t>REDCAP_Ph2 (9.13.2)</w:t>
            </w:r>
          </w:p>
          <w:p w14:paraId="73A6B1C4" w14:textId="6087282A" w:rsidR="00C30E86" w:rsidRPr="00043097" w:rsidRDefault="00C30E86" w:rsidP="008E56C4">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217F0B12" w14:textId="083B0BCD" w:rsidR="008E56C4" w:rsidRPr="00043097" w:rsidRDefault="008E56C4" w:rsidP="005004DB">
            <w:pPr>
              <w:pStyle w:val="agenda-entry"/>
              <w:spacing w:before="2"/>
              <w:rPr>
                <w:sz w:val="16"/>
                <w:szCs w:val="16"/>
                <w:highlight w:val="yellow"/>
              </w:rPr>
            </w:pPr>
            <w:r w:rsidRPr="00043097">
              <w:rPr>
                <w:sz w:val="16"/>
                <w:szCs w:val="16"/>
                <w:highlight w:val="yellow"/>
              </w:rPr>
              <w:t>Generic Rel-18 LSs (9.35)</w:t>
            </w:r>
          </w:p>
          <w:p w14:paraId="2CD91531" w14:textId="335C03EC" w:rsidR="00C30E86" w:rsidRPr="00043097" w:rsidRDefault="00C30E86" w:rsidP="005004DB">
            <w:pPr>
              <w:pStyle w:val="agenda-entry"/>
              <w:spacing w:before="2"/>
              <w:rPr>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35DF5AA" w14:textId="1580AB09" w:rsidR="00C30E86" w:rsidRPr="00043097" w:rsidRDefault="00C30E86" w:rsidP="005004DB">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14:paraId="5199C7C5" w14:textId="77777777" w:rsidR="00C30E86" w:rsidRPr="00043097" w:rsidRDefault="00C30E86" w:rsidP="005004DB">
            <w:pPr>
              <w:suppressAutoHyphens/>
              <w:overflowPunct/>
              <w:autoSpaceDE/>
              <w:autoSpaceDN/>
              <w:adjustRightInd/>
              <w:spacing w:after="0"/>
              <w:textAlignment w:val="auto"/>
              <w:rPr>
                <w:rFonts w:ascii="Arial" w:hAnsi="Arial" w:cs="Arial"/>
                <w:sz w:val="16"/>
                <w:szCs w:val="16"/>
                <w:highlight w:val="yellow"/>
              </w:rPr>
            </w:pPr>
          </w:p>
        </w:tc>
      </w:tr>
      <w:tr w:rsidR="00C30E86" w:rsidRPr="00043097" w14:paraId="25E3FB85" w14:textId="77777777" w:rsidTr="00C30E86">
        <w:trPr>
          <w:trHeight w:val="426"/>
          <w:jc w:val="center"/>
        </w:trPr>
        <w:tc>
          <w:tcPr>
            <w:tcW w:w="763" w:type="dxa"/>
            <w:vMerge/>
            <w:shd w:val="clear" w:color="auto" w:fill="auto"/>
          </w:tcPr>
          <w:p w14:paraId="5685467A" w14:textId="77777777" w:rsidR="00C30E86" w:rsidRPr="00043097" w:rsidRDefault="00C30E86" w:rsidP="00A00EAB">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24BA044C" w14:textId="60136E3C" w:rsidR="00C30E86" w:rsidRPr="00043097" w:rsidRDefault="00C30E86" w:rsidP="00A00EAB">
            <w:pPr>
              <w:spacing w:before="2" w:after="0"/>
              <w:rPr>
                <w:rFonts w:ascii="Arial" w:eastAsia="MS Mincho" w:hAnsi="Arial" w:cs="Arial"/>
                <w:color w:val="auto"/>
                <w:sz w:val="16"/>
                <w:szCs w:val="16"/>
              </w:rPr>
            </w:pPr>
            <w:r w:rsidRPr="00043097">
              <w:rPr>
                <w:rFonts w:ascii="Arial" w:hAnsi="Arial" w:cs="Arial"/>
                <w:sz w:val="16"/>
                <w:szCs w:val="16"/>
                <w:highlight w:val="cyan"/>
              </w:rPr>
              <w:t>eNS_ph3 (9.11.2)</w:t>
            </w:r>
          </w:p>
        </w:tc>
        <w:tc>
          <w:tcPr>
            <w:tcW w:w="2977" w:type="dxa"/>
            <w:tcBorders>
              <w:top w:val="single" w:sz="4" w:space="0" w:color="000000"/>
            </w:tcBorders>
            <w:shd w:val="thinDiagStripe" w:color="D9D9D9" w:fill="auto"/>
          </w:tcPr>
          <w:p w14:paraId="303B1A23" w14:textId="0FD735FB" w:rsidR="00230823" w:rsidRPr="00043097" w:rsidRDefault="00230823" w:rsidP="00230823">
            <w:pPr>
              <w:spacing w:before="2" w:after="0"/>
              <w:rPr>
                <w:rFonts w:ascii="Arial" w:hAnsi="Arial" w:cs="Arial"/>
                <w:color w:val="auto"/>
                <w:sz w:val="16"/>
                <w:szCs w:val="16"/>
                <w:highlight w:val="cyan"/>
              </w:rPr>
            </w:pPr>
            <w:r w:rsidRPr="00043097">
              <w:rPr>
                <w:rFonts w:ascii="Arial" w:hAnsi="Arial" w:cs="Arial"/>
                <w:sz w:val="16"/>
                <w:szCs w:val="16"/>
                <w:highlight w:val="lightGray"/>
              </w:rPr>
              <w:t>UAS_Ph2 (9.4.2</w:t>
            </w:r>
            <w:r w:rsidR="00043097" w:rsidRPr="00043097">
              <w:rPr>
                <w:rFonts w:ascii="Arial" w:hAnsi="Arial" w:cs="Arial"/>
                <w:sz w:val="16"/>
                <w:szCs w:val="16"/>
                <w:highlight w:val="lightGray"/>
              </w:rPr>
              <w:t>)</w:t>
            </w:r>
          </w:p>
        </w:tc>
        <w:tc>
          <w:tcPr>
            <w:tcW w:w="2835" w:type="dxa"/>
            <w:tcBorders>
              <w:top w:val="single" w:sz="4" w:space="0" w:color="000000"/>
            </w:tcBorders>
            <w:shd w:val="thinDiagStripe" w:color="D9D9D9" w:themeColor="background1" w:themeShade="D9" w:fill="auto"/>
          </w:tcPr>
          <w:p w14:paraId="66666FF4" w14:textId="762BF808" w:rsidR="00C30E86" w:rsidRPr="00043097" w:rsidRDefault="00043097" w:rsidP="00043097">
            <w:pPr>
              <w:spacing w:before="2" w:after="0"/>
              <w:ind w:left="28"/>
              <w:rPr>
                <w:rFonts w:ascii="Arial" w:hAnsi="Arial" w:cs="Arial"/>
                <w:sz w:val="16"/>
                <w:szCs w:val="16"/>
              </w:rPr>
            </w:pPr>
            <w:proofErr w:type="spellStart"/>
            <w:r w:rsidRPr="00043097">
              <w:rPr>
                <w:rFonts w:ascii="Arial" w:hAnsi="Arial" w:cs="Arial"/>
                <w:sz w:val="16"/>
                <w:szCs w:val="16"/>
                <w:highlight w:val="green"/>
              </w:rPr>
              <w:t>eUEPO</w:t>
            </w:r>
            <w:proofErr w:type="spellEnd"/>
            <w:r w:rsidRPr="00043097">
              <w:rPr>
                <w:rFonts w:ascii="Arial" w:hAnsi="Arial" w:cs="Arial"/>
                <w:sz w:val="16"/>
                <w:szCs w:val="16"/>
                <w:highlight w:val="green"/>
              </w:rPr>
              <w:t xml:space="preserve"> (9.25.2)</w:t>
            </w:r>
          </w:p>
        </w:tc>
        <w:tc>
          <w:tcPr>
            <w:tcW w:w="2835" w:type="dxa"/>
            <w:tcBorders>
              <w:top w:val="single" w:sz="4" w:space="0" w:color="000000"/>
              <w:right w:val="single" w:sz="12" w:space="0" w:color="000000"/>
            </w:tcBorders>
            <w:shd w:val="thinDiagStripe" w:color="D9D9D9" w:fill="auto"/>
          </w:tcPr>
          <w:p w14:paraId="2AEF552F" w14:textId="7CA9D507" w:rsidR="00C30E86" w:rsidRPr="00043097" w:rsidRDefault="00C30E86" w:rsidP="00A00EAB">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14:paraId="60DD53C8" w14:textId="77777777" w:rsidR="00C30E86" w:rsidRPr="00043097" w:rsidRDefault="00C30E86" w:rsidP="00A00EAB">
            <w:pPr>
              <w:spacing w:before="2" w:after="0"/>
              <w:rPr>
                <w:rFonts w:ascii="Arial" w:hAnsi="Arial" w:cs="Arial"/>
                <w:color w:val="auto"/>
                <w:sz w:val="16"/>
                <w:szCs w:val="16"/>
              </w:rPr>
            </w:pPr>
          </w:p>
        </w:tc>
      </w:tr>
      <w:tr w:rsidR="00A06C8A" w:rsidRPr="00043097" w14:paraId="71762085" w14:textId="77777777" w:rsidTr="00C30E86">
        <w:trPr>
          <w:jc w:val="center"/>
        </w:trPr>
        <w:tc>
          <w:tcPr>
            <w:tcW w:w="763" w:type="dxa"/>
            <w:shd w:val="clear" w:color="auto" w:fill="BFBFBF" w:themeFill="background1" w:themeFillShade="BF"/>
          </w:tcPr>
          <w:p w14:paraId="3634EB51" w14:textId="4A34879A" w:rsidR="00A06C8A" w:rsidRPr="00043097" w:rsidRDefault="00A06C8A" w:rsidP="00A06C8A">
            <w:pPr>
              <w:spacing w:before="2" w:after="0"/>
              <w:ind w:left="28"/>
              <w:rPr>
                <w:rFonts w:ascii="Arial" w:hAnsi="Arial" w:cs="Arial"/>
                <w:color w:val="auto"/>
                <w:sz w:val="16"/>
                <w:szCs w:val="16"/>
              </w:rPr>
            </w:pPr>
            <w:r w:rsidRPr="00043097">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3825E389" w:rsidR="00A06C8A" w:rsidRPr="00043097" w:rsidRDefault="00A06C8A" w:rsidP="00A06C8A">
            <w:pPr>
              <w:spacing w:before="2" w:after="0"/>
              <w:rPr>
                <w:rFonts w:ascii="Arial" w:eastAsia="MS Mincho" w:hAnsi="Arial" w:cs="Arial"/>
                <w:b/>
                <w:color w:val="auto"/>
                <w:sz w:val="16"/>
                <w:szCs w:val="16"/>
              </w:rPr>
            </w:pPr>
            <w:r w:rsidRPr="00043097">
              <w:rPr>
                <w:rFonts w:ascii="Arial" w:eastAsia="MS Mincho" w:hAnsi="Arial" w:cs="Arial"/>
                <w:b/>
                <w:color w:val="auto"/>
                <w:sz w:val="16"/>
                <w:szCs w:val="16"/>
              </w:rPr>
              <w:t>SA2 Chair Election (See NOTE 2)</w:t>
            </w:r>
          </w:p>
        </w:tc>
        <w:tc>
          <w:tcPr>
            <w:tcW w:w="2977" w:type="dxa"/>
            <w:shd w:val="clear" w:color="auto" w:fill="BFBFBF" w:themeFill="background1" w:themeFillShade="BF"/>
          </w:tcPr>
          <w:p w14:paraId="532BCF58" w14:textId="2096D637" w:rsidR="00A06C8A" w:rsidRPr="00043097" w:rsidRDefault="00A06C8A" w:rsidP="00A06C8A">
            <w:pPr>
              <w:spacing w:before="2" w:after="0"/>
              <w:rPr>
                <w:rFonts w:ascii="Arial" w:eastAsia="MS Mincho" w:hAnsi="Arial" w:cs="Arial"/>
                <w:color w:val="auto"/>
                <w:sz w:val="16"/>
                <w:szCs w:val="16"/>
              </w:rPr>
            </w:pPr>
            <w:r w:rsidRPr="00043097">
              <w:rPr>
                <w:rFonts w:ascii="Arial" w:eastAsia="MS Mincho" w:hAnsi="Arial" w:cs="Arial"/>
                <w:b/>
                <w:color w:val="auto"/>
                <w:sz w:val="16"/>
                <w:szCs w:val="16"/>
              </w:rPr>
              <w:t>SA2 Chair Election (See NOTE 2)</w:t>
            </w:r>
          </w:p>
        </w:tc>
        <w:tc>
          <w:tcPr>
            <w:tcW w:w="2835" w:type="dxa"/>
            <w:tcBorders>
              <w:bottom w:val="single" w:sz="12" w:space="0" w:color="auto"/>
            </w:tcBorders>
            <w:shd w:val="clear" w:color="auto" w:fill="BFBFBF" w:themeFill="background1" w:themeFillShade="BF"/>
          </w:tcPr>
          <w:p w14:paraId="67F8D9D1" w14:textId="55A4AE7B" w:rsidR="00A06C8A" w:rsidRPr="00043097" w:rsidRDefault="00A06C8A" w:rsidP="00A06C8A">
            <w:pPr>
              <w:spacing w:before="2" w:after="0"/>
              <w:rPr>
                <w:rFonts w:ascii="Arial" w:eastAsia="MS Mincho" w:hAnsi="Arial" w:cs="Arial"/>
                <w:color w:val="auto"/>
                <w:sz w:val="16"/>
                <w:szCs w:val="16"/>
              </w:rPr>
            </w:pPr>
            <w:r w:rsidRPr="00043097">
              <w:rPr>
                <w:rFonts w:ascii="Arial" w:eastAsia="MS Mincho" w:hAnsi="Arial" w:cs="Arial"/>
                <w:b/>
                <w:color w:val="auto"/>
                <w:sz w:val="16"/>
                <w:szCs w:val="16"/>
              </w:rPr>
              <w:t>SA2 Chair/VC Election (See NOTE 2)</w:t>
            </w:r>
          </w:p>
        </w:tc>
        <w:tc>
          <w:tcPr>
            <w:tcW w:w="2835" w:type="dxa"/>
            <w:shd w:val="clear" w:color="auto" w:fill="BFBFBF" w:themeFill="background1" w:themeFillShade="BF"/>
          </w:tcPr>
          <w:p w14:paraId="50C912BF" w14:textId="29C68EDC" w:rsidR="00A06C8A" w:rsidRPr="00043097" w:rsidRDefault="00A06C8A" w:rsidP="00A06C8A">
            <w:pPr>
              <w:spacing w:before="2" w:after="0"/>
              <w:ind w:left="28"/>
              <w:rPr>
                <w:rFonts w:ascii="Arial" w:hAnsi="Arial" w:cs="Arial"/>
                <w:color w:val="auto"/>
                <w:sz w:val="16"/>
                <w:szCs w:val="16"/>
              </w:rPr>
            </w:pPr>
            <w:r w:rsidRPr="00043097">
              <w:rPr>
                <w:rFonts w:ascii="Arial" w:eastAsia="MS Mincho" w:hAnsi="Arial" w:cs="Arial"/>
                <w:b/>
                <w:color w:val="auto"/>
                <w:sz w:val="16"/>
                <w:szCs w:val="16"/>
              </w:rPr>
              <w:t>SA2 VC Election (See NOTE 2)</w:t>
            </w:r>
          </w:p>
        </w:tc>
        <w:tc>
          <w:tcPr>
            <w:tcW w:w="3246" w:type="dxa"/>
            <w:shd w:val="clear" w:color="auto" w:fill="BFBFBF" w:themeFill="background1" w:themeFillShade="BF"/>
          </w:tcPr>
          <w:p w14:paraId="4CE111D6" w14:textId="41635029" w:rsidR="00A06C8A" w:rsidRPr="00043097" w:rsidRDefault="00A06C8A" w:rsidP="00A06C8A">
            <w:pPr>
              <w:spacing w:before="2" w:after="0"/>
              <w:ind w:left="28"/>
              <w:rPr>
                <w:rFonts w:ascii="Arial" w:hAnsi="Arial" w:cs="Arial"/>
                <w:color w:val="auto"/>
                <w:sz w:val="16"/>
                <w:szCs w:val="16"/>
              </w:rPr>
            </w:pPr>
            <w:r w:rsidRPr="00043097">
              <w:rPr>
                <w:rFonts w:ascii="Arial" w:eastAsia="MS Mincho" w:hAnsi="Arial" w:cs="Arial"/>
                <w:b/>
                <w:color w:val="auto"/>
                <w:sz w:val="16"/>
                <w:szCs w:val="16"/>
              </w:rPr>
              <w:t>SA2 VC Election (See NOTE 2)</w:t>
            </w:r>
          </w:p>
        </w:tc>
      </w:tr>
      <w:tr w:rsidR="008E56C4" w:rsidRPr="00043097" w14:paraId="27CC1302" w14:textId="77777777" w:rsidTr="00C30E86">
        <w:trPr>
          <w:trHeight w:val="341"/>
          <w:jc w:val="center"/>
        </w:trPr>
        <w:tc>
          <w:tcPr>
            <w:tcW w:w="763" w:type="dxa"/>
            <w:vMerge w:val="restart"/>
            <w:tcBorders>
              <w:right w:val="single" w:sz="12" w:space="0" w:color="auto"/>
            </w:tcBorders>
            <w:shd w:val="clear" w:color="auto" w:fill="auto"/>
          </w:tcPr>
          <w:p w14:paraId="5BCA9017" w14:textId="77777777" w:rsidR="008E56C4" w:rsidRPr="00043097" w:rsidRDefault="008E56C4" w:rsidP="008E56C4">
            <w:pPr>
              <w:spacing w:before="2" w:after="0"/>
              <w:ind w:left="28"/>
              <w:rPr>
                <w:rFonts w:ascii="Arial" w:hAnsi="Arial" w:cs="Arial"/>
                <w:b/>
                <w:color w:val="auto"/>
                <w:sz w:val="16"/>
                <w:szCs w:val="16"/>
              </w:rPr>
            </w:pPr>
            <w:r w:rsidRPr="00043097">
              <w:rPr>
                <w:rFonts w:ascii="Arial" w:hAnsi="Arial" w:cs="Arial"/>
                <w:b/>
                <w:color w:val="auto"/>
                <w:sz w:val="16"/>
                <w:szCs w:val="16"/>
              </w:rPr>
              <w:t>14:00</w:t>
            </w:r>
          </w:p>
          <w:p w14:paraId="0506B347" w14:textId="22C1849D" w:rsidR="008E56C4" w:rsidRPr="00043097" w:rsidRDefault="008E56C4" w:rsidP="008E56C4">
            <w:pPr>
              <w:spacing w:before="2" w:after="0"/>
              <w:ind w:left="28"/>
              <w:rPr>
                <w:rFonts w:ascii="Arial" w:hAnsi="Arial" w:cs="Arial"/>
                <w:b/>
                <w:color w:val="auto"/>
                <w:sz w:val="16"/>
                <w:szCs w:val="16"/>
              </w:rPr>
            </w:pPr>
            <w:r w:rsidRPr="00043097">
              <w:rPr>
                <w:rFonts w:ascii="Arial" w:hAnsi="Arial" w:cs="Arial"/>
                <w:b/>
                <w:color w:val="auto"/>
                <w:sz w:val="16"/>
                <w:szCs w:val="16"/>
              </w:rPr>
              <w:t>Q</w:t>
            </w:r>
            <w:r w:rsidR="00A116D8">
              <w:rPr>
                <w:rFonts w:ascii="Arial" w:hAnsi="Arial" w:cs="Arial"/>
                <w:b/>
                <w:color w:val="auto"/>
                <w:sz w:val="16"/>
                <w:szCs w:val="16"/>
              </w:rPr>
              <w:t>3</w:t>
            </w:r>
          </w:p>
          <w:p w14:paraId="6D185400" w14:textId="77777777" w:rsidR="008E56C4" w:rsidRPr="00043097" w:rsidRDefault="008E56C4" w:rsidP="008E56C4">
            <w:pPr>
              <w:spacing w:before="2" w:after="0"/>
              <w:ind w:left="28"/>
              <w:rPr>
                <w:rFonts w:ascii="Arial" w:hAnsi="Arial" w:cs="Arial"/>
                <w:color w:val="auto"/>
                <w:sz w:val="16"/>
                <w:szCs w:val="16"/>
              </w:rPr>
            </w:pPr>
            <w:r w:rsidRPr="00043097">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6F708B77" w14:textId="77777777" w:rsidR="008E56C4" w:rsidRPr="00043097" w:rsidRDefault="008E56C4" w:rsidP="008E56C4">
            <w:pPr>
              <w:suppressAutoHyphens/>
              <w:overflowPunct/>
              <w:autoSpaceDE/>
              <w:autoSpaceDN/>
              <w:adjustRightInd/>
              <w:spacing w:after="0"/>
              <w:textAlignment w:val="auto"/>
              <w:rPr>
                <w:rFonts w:ascii="Arial" w:hAnsi="Arial" w:cs="Arial"/>
                <w:color w:val="auto"/>
                <w:sz w:val="16"/>
                <w:szCs w:val="16"/>
              </w:rPr>
            </w:pPr>
            <w:proofErr w:type="gramStart"/>
            <w:r w:rsidRPr="00043097">
              <w:rPr>
                <w:rFonts w:ascii="Arial" w:hAnsi="Arial" w:cs="Arial"/>
                <w:color w:val="auto"/>
                <w:sz w:val="16"/>
                <w:szCs w:val="16"/>
              </w:rPr>
              <w:t>♠  5</w:t>
            </w:r>
            <w:proofErr w:type="gramEnd"/>
            <w:r w:rsidRPr="00043097">
              <w:rPr>
                <w:rFonts w:ascii="Arial" w:hAnsi="Arial" w:cs="Arial"/>
                <w:color w:val="auto"/>
                <w:sz w:val="16"/>
                <w:szCs w:val="16"/>
              </w:rPr>
              <w:t>TRS_URLLC (9.18.2)</w:t>
            </w:r>
          </w:p>
          <w:p w14:paraId="595B8074" w14:textId="260F8399" w:rsidR="008E56C4" w:rsidRPr="00043097" w:rsidRDefault="008E56C4" w:rsidP="008E56C4">
            <w:pPr>
              <w:suppressAutoHyphens/>
              <w:overflowPunct/>
              <w:autoSpaceDE/>
              <w:autoSpaceDN/>
              <w:adjustRightInd/>
              <w:spacing w:after="0"/>
              <w:textAlignment w:val="auto"/>
              <w:rPr>
                <w:rFonts w:ascii="Arial" w:hAnsi="Arial" w:cs="Arial"/>
                <w:color w:val="auto"/>
                <w:sz w:val="16"/>
                <w:szCs w:val="16"/>
              </w:rPr>
            </w:pPr>
          </w:p>
        </w:tc>
        <w:tc>
          <w:tcPr>
            <w:tcW w:w="2977" w:type="dxa"/>
            <w:tcBorders>
              <w:left w:val="single" w:sz="12" w:space="0" w:color="auto"/>
              <w:bottom w:val="single" w:sz="4" w:space="0" w:color="000000"/>
              <w:right w:val="single" w:sz="12" w:space="0" w:color="auto"/>
            </w:tcBorders>
            <w:shd w:val="clear" w:color="auto" w:fill="auto"/>
          </w:tcPr>
          <w:p w14:paraId="52091138" w14:textId="63B8EF96" w:rsidR="00043097" w:rsidRPr="00043097" w:rsidRDefault="008E56C4" w:rsidP="00043097">
            <w:pPr>
              <w:spacing w:before="2" w:after="0"/>
              <w:ind w:left="28"/>
              <w:rPr>
                <w:rFonts w:ascii="Arial" w:hAnsi="Arial" w:cs="Arial"/>
                <w:color w:val="auto"/>
                <w:sz w:val="16"/>
                <w:szCs w:val="16"/>
                <w:highlight w:val="cyan"/>
              </w:rPr>
            </w:pPr>
            <w:r w:rsidRPr="00043097">
              <w:rPr>
                <w:rFonts w:ascii="Arial" w:hAnsi="Arial" w:cs="Arial"/>
                <w:color w:val="auto"/>
                <w:sz w:val="16"/>
                <w:szCs w:val="16"/>
              </w:rPr>
              <w:t xml:space="preserve">♠  </w:t>
            </w:r>
            <w:r w:rsidR="00043097" w:rsidRPr="00043097">
              <w:rPr>
                <w:rFonts w:ascii="Arial" w:hAnsi="Arial" w:cs="Arial"/>
                <w:sz w:val="16"/>
                <w:szCs w:val="16"/>
              </w:rPr>
              <w:t xml:space="preserve"> </w:t>
            </w:r>
            <w:r w:rsidR="00043097" w:rsidRPr="00043097">
              <w:rPr>
                <w:rFonts w:ascii="Arial" w:hAnsi="Arial" w:cs="Arial"/>
                <w:sz w:val="16"/>
                <w:szCs w:val="16"/>
              </w:rPr>
              <w:t>XRM (9.12.2)</w:t>
            </w:r>
          </w:p>
          <w:p w14:paraId="5012CB82" w14:textId="40E6723A" w:rsidR="008E56C4" w:rsidRPr="00043097" w:rsidRDefault="008E56C4" w:rsidP="008E56C4">
            <w:pPr>
              <w:suppressAutoHyphens/>
              <w:overflowPunct/>
              <w:autoSpaceDE/>
              <w:autoSpaceDN/>
              <w:adjustRightInd/>
              <w:spacing w:after="0"/>
              <w:textAlignment w:val="auto"/>
              <w:rPr>
                <w:rFonts w:ascii="Arial" w:hAnsi="Arial" w:cs="Arial"/>
                <w:color w:val="auto"/>
                <w:sz w:val="16"/>
                <w:szCs w:val="16"/>
              </w:rPr>
            </w:pPr>
          </w:p>
          <w:p w14:paraId="2C57EF0A" w14:textId="77777777" w:rsidR="008E56C4" w:rsidRPr="00043097" w:rsidRDefault="008E56C4" w:rsidP="008E56C4">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3E2B4F31" w14:textId="0325074B" w:rsidR="008E56C4" w:rsidRPr="00043097" w:rsidRDefault="008E56C4" w:rsidP="008E56C4">
            <w:pPr>
              <w:spacing w:before="2" w:after="0"/>
              <w:rPr>
                <w:rFonts w:ascii="Arial" w:hAnsi="Arial" w:cs="Arial"/>
                <w:color w:val="auto"/>
                <w:sz w:val="16"/>
                <w:szCs w:val="16"/>
              </w:rPr>
            </w:pPr>
            <w:r w:rsidRPr="00043097">
              <w:rPr>
                <w:rFonts w:ascii="Arial" w:hAnsi="Arial" w:cs="Arial"/>
                <w:color w:val="auto"/>
                <w:sz w:val="16"/>
                <w:szCs w:val="16"/>
                <w:lang w:val="de-DE"/>
              </w:rPr>
              <w:t xml:space="preserve">♠ </w:t>
            </w:r>
            <w:r w:rsidRPr="00043097">
              <w:rPr>
                <w:rFonts w:ascii="Arial" w:hAnsi="Arial" w:cs="Arial"/>
                <w:color w:val="auto"/>
                <w:sz w:val="16"/>
                <w:szCs w:val="16"/>
              </w:rPr>
              <w:t xml:space="preserve">  EDGE_Ph2 (9.17.2)</w:t>
            </w:r>
          </w:p>
        </w:tc>
        <w:tc>
          <w:tcPr>
            <w:tcW w:w="2835" w:type="dxa"/>
            <w:tcBorders>
              <w:left w:val="single" w:sz="12" w:space="0" w:color="auto"/>
              <w:bottom w:val="single" w:sz="4" w:space="0" w:color="000000"/>
            </w:tcBorders>
            <w:shd w:val="clear" w:color="auto" w:fill="auto"/>
          </w:tcPr>
          <w:p w14:paraId="2C430BAC" w14:textId="57162C0E" w:rsidR="008E56C4" w:rsidRPr="00043097" w:rsidRDefault="008E56C4" w:rsidP="008E56C4">
            <w:pPr>
              <w:spacing w:before="2" w:after="0"/>
              <w:rPr>
                <w:rFonts w:ascii="Arial" w:hAnsi="Arial" w:cs="Arial"/>
                <w:color w:val="auto"/>
                <w:sz w:val="16"/>
                <w:szCs w:val="16"/>
                <w:shd w:val="clear" w:color="auto" w:fill="FBA7A7"/>
              </w:rPr>
            </w:pPr>
          </w:p>
        </w:tc>
        <w:tc>
          <w:tcPr>
            <w:tcW w:w="3246" w:type="dxa"/>
            <w:vMerge w:val="restart"/>
            <w:shd w:val="clear" w:color="auto" w:fill="auto"/>
          </w:tcPr>
          <w:p w14:paraId="23239429" w14:textId="77777777" w:rsidR="008E56C4" w:rsidRPr="00043097" w:rsidRDefault="008E56C4" w:rsidP="008E56C4">
            <w:pPr>
              <w:spacing w:before="2" w:after="0"/>
              <w:ind w:left="28"/>
              <w:rPr>
                <w:rFonts w:ascii="Arial" w:hAnsi="Arial" w:cs="Arial"/>
                <w:b/>
                <w:color w:val="auto"/>
                <w:sz w:val="16"/>
                <w:szCs w:val="16"/>
                <w:highlight w:val="yellow"/>
              </w:rPr>
            </w:pPr>
            <w:r w:rsidRPr="00043097">
              <w:rPr>
                <w:rFonts w:ascii="Arial" w:hAnsi="Arial" w:cs="Arial"/>
                <w:b/>
                <w:color w:val="auto"/>
                <w:sz w:val="16"/>
                <w:szCs w:val="16"/>
                <w:highlight w:val="yellow"/>
              </w:rPr>
              <w:t>13:00 Start of single stream</w:t>
            </w:r>
          </w:p>
          <w:p w14:paraId="26F7B818" w14:textId="77777777" w:rsidR="008E56C4" w:rsidRPr="00043097" w:rsidRDefault="008E56C4" w:rsidP="008E56C4">
            <w:pPr>
              <w:spacing w:before="2" w:after="0"/>
              <w:ind w:left="28"/>
              <w:rPr>
                <w:rFonts w:ascii="Arial" w:hAnsi="Arial" w:cs="Arial"/>
                <w:color w:val="auto"/>
                <w:sz w:val="16"/>
                <w:szCs w:val="16"/>
              </w:rPr>
            </w:pPr>
            <w:r w:rsidRPr="00043097">
              <w:rPr>
                <w:rFonts w:ascii="Arial" w:hAnsi="Arial" w:cs="Arial"/>
                <w:b/>
                <w:color w:val="auto"/>
                <w:sz w:val="16"/>
                <w:szCs w:val="16"/>
                <w:highlight w:val="yellow"/>
              </w:rPr>
              <w:t>13:30</w:t>
            </w:r>
            <w:r w:rsidRPr="00043097">
              <w:rPr>
                <w:rFonts w:ascii="Arial" w:hAnsi="Arial" w:cs="Arial"/>
                <w:b/>
                <w:color w:val="auto"/>
                <w:sz w:val="16"/>
                <w:szCs w:val="16"/>
              </w:rPr>
              <w:t xml:space="preserve"> </w:t>
            </w:r>
            <w:r w:rsidRPr="00043097">
              <w:rPr>
                <w:rFonts w:ascii="Arial" w:hAnsi="Arial" w:cs="Arial"/>
                <w:color w:val="auto"/>
                <w:sz w:val="16"/>
                <w:szCs w:val="16"/>
              </w:rPr>
              <w:t xml:space="preserve">List of agreed </w:t>
            </w:r>
            <w:proofErr w:type="spellStart"/>
            <w:r w:rsidRPr="00043097">
              <w:rPr>
                <w:rFonts w:ascii="Arial" w:hAnsi="Arial" w:cs="Arial"/>
                <w:color w:val="auto"/>
                <w:sz w:val="16"/>
                <w:szCs w:val="16"/>
              </w:rPr>
              <w:t>tdocs</w:t>
            </w:r>
            <w:proofErr w:type="spellEnd"/>
            <w:r w:rsidRPr="00043097">
              <w:rPr>
                <w:rFonts w:ascii="Arial" w:hAnsi="Arial" w:cs="Arial"/>
                <w:color w:val="auto"/>
                <w:sz w:val="16"/>
                <w:szCs w:val="16"/>
              </w:rPr>
              <w:t xml:space="preserve"> for block approval</w:t>
            </w:r>
          </w:p>
          <w:p w14:paraId="085E4A56" w14:textId="77777777" w:rsidR="008E56C4" w:rsidRPr="00043097" w:rsidRDefault="008E56C4" w:rsidP="008E56C4">
            <w:pPr>
              <w:spacing w:before="2" w:after="0"/>
              <w:ind w:left="28"/>
              <w:rPr>
                <w:rFonts w:ascii="Arial" w:hAnsi="Arial" w:cs="Arial"/>
                <w:b/>
                <w:color w:val="auto"/>
                <w:sz w:val="16"/>
                <w:szCs w:val="16"/>
              </w:rPr>
            </w:pPr>
            <w:r w:rsidRPr="00043097">
              <w:rPr>
                <w:rFonts w:ascii="Arial" w:hAnsi="Arial" w:cs="Arial"/>
                <w:color w:val="auto"/>
                <w:sz w:val="16"/>
                <w:szCs w:val="16"/>
              </w:rPr>
              <w:t>♠ Revisions</w:t>
            </w:r>
            <w:r w:rsidRPr="00043097">
              <w:rPr>
                <w:rFonts w:ascii="Arial" w:hAnsi="Arial" w:cs="Arial"/>
                <w:b/>
                <w:color w:val="auto"/>
                <w:sz w:val="16"/>
                <w:szCs w:val="16"/>
              </w:rPr>
              <w:t xml:space="preserve"> </w:t>
            </w:r>
          </w:p>
          <w:p w14:paraId="24568203" w14:textId="77777777" w:rsidR="008E56C4" w:rsidRPr="00043097" w:rsidRDefault="008E56C4" w:rsidP="008E56C4">
            <w:pPr>
              <w:spacing w:before="2" w:after="0"/>
              <w:ind w:left="28"/>
              <w:rPr>
                <w:rFonts w:ascii="Arial" w:hAnsi="Arial" w:cs="Arial"/>
                <w:b/>
                <w:color w:val="auto"/>
                <w:sz w:val="16"/>
                <w:szCs w:val="16"/>
              </w:rPr>
            </w:pPr>
          </w:p>
          <w:p w14:paraId="7E6736AB" w14:textId="77777777" w:rsidR="008E56C4" w:rsidRPr="00043097" w:rsidRDefault="008E56C4" w:rsidP="008E56C4">
            <w:pPr>
              <w:spacing w:before="2" w:after="0"/>
              <w:ind w:left="28"/>
              <w:rPr>
                <w:rFonts w:ascii="Arial" w:hAnsi="Arial" w:cs="Arial"/>
                <w:color w:val="auto"/>
                <w:sz w:val="16"/>
                <w:szCs w:val="16"/>
              </w:rPr>
            </w:pPr>
            <w:r w:rsidRPr="00043097">
              <w:rPr>
                <w:rFonts w:ascii="Arial" w:hAnsi="Arial" w:cs="Arial"/>
                <w:b/>
                <w:color w:val="auto"/>
                <w:sz w:val="16"/>
                <w:szCs w:val="16"/>
                <w:highlight w:val="yellow"/>
              </w:rPr>
              <w:t>15:00</w:t>
            </w:r>
            <w:r w:rsidRPr="00043097">
              <w:rPr>
                <w:rFonts w:ascii="Arial" w:hAnsi="Arial" w:cs="Arial"/>
                <w:b/>
                <w:color w:val="auto"/>
                <w:sz w:val="16"/>
                <w:szCs w:val="16"/>
              </w:rPr>
              <w:t xml:space="preserve"> </w:t>
            </w:r>
            <w:r w:rsidRPr="00043097">
              <w:rPr>
                <w:rFonts w:ascii="Arial" w:hAnsi="Arial" w:cs="Arial"/>
                <w:color w:val="auto"/>
                <w:sz w:val="16"/>
                <w:szCs w:val="16"/>
              </w:rPr>
              <w:t xml:space="preserve">block approval of agreed </w:t>
            </w:r>
            <w:proofErr w:type="spellStart"/>
            <w:r w:rsidRPr="00043097">
              <w:rPr>
                <w:rFonts w:ascii="Arial" w:hAnsi="Arial" w:cs="Arial"/>
                <w:color w:val="auto"/>
                <w:sz w:val="16"/>
                <w:szCs w:val="16"/>
              </w:rPr>
              <w:t>tdocs</w:t>
            </w:r>
            <w:proofErr w:type="spellEnd"/>
          </w:p>
          <w:p w14:paraId="58A93FBF" w14:textId="77777777" w:rsidR="008E56C4" w:rsidRPr="00043097" w:rsidRDefault="008E56C4" w:rsidP="008E56C4">
            <w:pPr>
              <w:spacing w:before="2" w:after="0"/>
              <w:ind w:left="28"/>
              <w:rPr>
                <w:rFonts w:ascii="Arial" w:hAnsi="Arial" w:cs="Arial"/>
                <w:color w:val="auto"/>
                <w:sz w:val="16"/>
                <w:szCs w:val="16"/>
              </w:rPr>
            </w:pPr>
            <w:r w:rsidRPr="00043097">
              <w:rPr>
                <w:rFonts w:ascii="Arial" w:hAnsi="Arial" w:cs="Arial"/>
                <w:color w:val="auto"/>
                <w:sz w:val="16"/>
                <w:szCs w:val="16"/>
              </w:rPr>
              <w:t xml:space="preserve">Agreed </w:t>
            </w:r>
            <w:proofErr w:type="spellStart"/>
            <w:r w:rsidRPr="00043097">
              <w:rPr>
                <w:rFonts w:ascii="Arial" w:hAnsi="Arial" w:cs="Arial"/>
                <w:color w:val="auto"/>
                <w:sz w:val="16"/>
                <w:szCs w:val="16"/>
              </w:rPr>
              <w:t>tdocs</w:t>
            </w:r>
            <w:proofErr w:type="spellEnd"/>
            <w:r w:rsidRPr="00043097">
              <w:rPr>
                <w:rFonts w:ascii="Arial" w:hAnsi="Arial" w:cs="Arial"/>
                <w:color w:val="auto"/>
                <w:sz w:val="16"/>
                <w:szCs w:val="16"/>
              </w:rPr>
              <w:t xml:space="preserve"> not available by the time of the block approval may be turned to status OPEN on request.</w:t>
            </w:r>
          </w:p>
          <w:p w14:paraId="33E65EB5" w14:textId="0483D1B2" w:rsidR="008E56C4" w:rsidRPr="00043097" w:rsidRDefault="008E56C4" w:rsidP="008E56C4">
            <w:pPr>
              <w:spacing w:before="2" w:after="0"/>
              <w:ind w:left="28"/>
              <w:rPr>
                <w:rFonts w:ascii="Arial" w:hAnsi="Arial" w:cs="Arial"/>
                <w:color w:val="auto"/>
                <w:sz w:val="16"/>
                <w:szCs w:val="16"/>
              </w:rPr>
            </w:pPr>
            <w:r w:rsidRPr="00043097">
              <w:rPr>
                <w:rFonts w:ascii="Arial" w:hAnsi="Arial" w:cs="Arial"/>
                <w:color w:val="auto"/>
                <w:sz w:val="16"/>
                <w:szCs w:val="16"/>
              </w:rPr>
              <w:t>♠ Revisions</w:t>
            </w:r>
          </w:p>
        </w:tc>
      </w:tr>
      <w:tr w:rsidR="008E56C4" w:rsidRPr="00043097" w14:paraId="21E9FF05" w14:textId="77777777" w:rsidTr="00C30E86">
        <w:trPr>
          <w:trHeight w:val="557"/>
          <w:jc w:val="center"/>
        </w:trPr>
        <w:tc>
          <w:tcPr>
            <w:tcW w:w="763" w:type="dxa"/>
            <w:vMerge/>
            <w:tcBorders>
              <w:right w:val="single" w:sz="4" w:space="0" w:color="000000"/>
            </w:tcBorders>
            <w:shd w:val="clear" w:color="auto" w:fill="auto"/>
          </w:tcPr>
          <w:p w14:paraId="5B01F19E" w14:textId="77777777" w:rsidR="008E56C4" w:rsidRPr="00043097" w:rsidRDefault="008E56C4" w:rsidP="008E56C4">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09B2E81A" w14:textId="6AD1215C" w:rsidR="008E56C4" w:rsidRPr="00043097" w:rsidRDefault="008E56C4" w:rsidP="008E56C4">
            <w:pPr>
              <w:pStyle w:val="agenda-entry"/>
              <w:spacing w:before="2"/>
              <w:rPr>
                <w:sz w:val="16"/>
                <w:szCs w:val="16"/>
              </w:rPr>
            </w:pPr>
            <w:r w:rsidRPr="00043097">
              <w:rPr>
                <w:sz w:val="16"/>
                <w:szCs w:val="16"/>
                <w:highlight w:val="darkCyan"/>
              </w:rPr>
              <w:t>5GSAT_Ph2 (9.2.2)</w:t>
            </w:r>
          </w:p>
          <w:p w14:paraId="749F1595" w14:textId="2F7ED71B" w:rsidR="008E56C4" w:rsidRPr="00043097" w:rsidRDefault="008E56C4" w:rsidP="008E56C4">
            <w:pPr>
              <w:pStyle w:val="agenda-entry"/>
              <w:spacing w:before="2"/>
              <w:rPr>
                <w:sz w:val="16"/>
                <w:szCs w:val="16"/>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4E1EAAB9" w14:textId="73F9B7A3" w:rsidR="008E56C4" w:rsidRPr="00043097" w:rsidRDefault="008E56C4" w:rsidP="008E56C4">
            <w:pPr>
              <w:suppressAutoHyphens/>
              <w:overflowPunct/>
              <w:autoSpaceDE/>
              <w:autoSpaceDN/>
              <w:adjustRightInd/>
              <w:spacing w:after="0"/>
              <w:textAlignment w:val="auto"/>
              <w:rPr>
                <w:rFonts w:ascii="Arial" w:hAnsi="Arial" w:cs="Arial"/>
                <w:b/>
                <w:color w:val="auto"/>
                <w:sz w:val="16"/>
                <w:szCs w:val="16"/>
              </w:rPr>
            </w:pPr>
            <w:r w:rsidRPr="00043097">
              <w:rPr>
                <w:rFonts w:ascii="Arial" w:hAnsi="Arial" w:cs="Arial"/>
                <w:color w:val="auto"/>
                <w:sz w:val="16"/>
                <w:szCs w:val="16"/>
                <w:highlight w:val="yellow"/>
              </w:rPr>
              <w:t>eLCS_Ph3 (9.6.2)</w:t>
            </w:r>
          </w:p>
          <w:p w14:paraId="160BF782" w14:textId="71EC3B50" w:rsidR="008E56C4" w:rsidRPr="00043097" w:rsidRDefault="008E56C4" w:rsidP="008E56C4">
            <w:pPr>
              <w:pStyle w:val="agenda-entry"/>
              <w:spacing w:before="2"/>
              <w:rPr>
                <w:rFonts w:eastAsia="MS Mincho"/>
                <w:sz w:val="16"/>
                <w:szCs w:val="16"/>
                <w:highlight w:val="yellow"/>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3E957BCC" w14:textId="77777777" w:rsidR="008E56C4" w:rsidRPr="00043097" w:rsidRDefault="008E56C4" w:rsidP="008E56C4">
            <w:pPr>
              <w:suppressAutoHyphens/>
              <w:overflowPunct/>
              <w:autoSpaceDE/>
              <w:autoSpaceDN/>
              <w:adjustRightInd/>
              <w:spacing w:after="0"/>
              <w:textAlignment w:val="auto"/>
              <w:rPr>
                <w:rFonts w:ascii="Arial" w:hAnsi="Arial" w:cs="Arial"/>
                <w:color w:val="auto"/>
                <w:sz w:val="16"/>
                <w:szCs w:val="16"/>
                <w:highlight w:val="yellow"/>
              </w:rPr>
            </w:pPr>
            <w:r w:rsidRPr="00043097">
              <w:rPr>
                <w:rFonts w:ascii="Arial" w:hAnsi="Arial" w:cs="Arial"/>
                <w:color w:val="auto"/>
                <w:sz w:val="16"/>
                <w:szCs w:val="16"/>
                <w:highlight w:val="yellow"/>
              </w:rPr>
              <w:t>5G_ProSe_Ph2 (9.7.2)</w:t>
            </w:r>
          </w:p>
          <w:p w14:paraId="6422EBCC" w14:textId="00EDCBD8" w:rsidR="008E56C4" w:rsidRPr="00043097" w:rsidRDefault="008E56C4" w:rsidP="008E56C4">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16F414FC" w14:textId="3CC790BE" w:rsidR="008E56C4" w:rsidRPr="00043097" w:rsidRDefault="008E56C4" w:rsidP="008E56C4">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8E56C4" w:rsidRPr="00043097" w:rsidRDefault="008E56C4" w:rsidP="008E56C4">
            <w:pPr>
              <w:spacing w:before="2" w:after="0"/>
              <w:ind w:left="28"/>
              <w:rPr>
                <w:rFonts w:ascii="Arial" w:hAnsi="Arial" w:cs="Arial"/>
                <w:b/>
                <w:color w:val="auto"/>
                <w:sz w:val="16"/>
                <w:szCs w:val="16"/>
              </w:rPr>
            </w:pPr>
          </w:p>
        </w:tc>
      </w:tr>
      <w:tr w:rsidR="008E56C4" w:rsidRPr="00043097" w14:paraId="5098AE84" w14:textId="77777777" w:rsidTr="00C30E86">
        <w:trPr>
          <w:trHeight w:val="575"/>
          <w:jc w:val="center"/>
        </w:trPr>
        <w:tc>
          <w:tcPr>
            <w:tcW w:w="763" w:type="dxa"/>
            <w:vMerge/>
            <w:tcBorders>
              <w:right w:val="single" w:sz="12" w:space="0" w:color="auto"/>
            </w:tcBorders>
            <w:shd w:val="clear" w:color="auto" w:fill="auto"/>
          </w:tcPr>
          <w:p w14:paraId="28E938E9" w14:textId="77777777" w:rsidR="008E56C4" w:rsidRPr="00043097" w:rsidRDefault="008E56C4" w:rsidP="008E56C4">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6548640" w14:textId="2F500FB3" w:rsidR="008E56C4" w:rsidRPr="00043097" w:rsidRDefault="008E56C4" w:rsidP="008E56C4">
            <w:pPr>
              <w:spacing w:before="2" w:after="0"/>
              <w:rPr>
                <w:rFonts w:ascii="Arial" w:eastAsia="MS Mincho" w:hAnsi="Arial" w:cs="Arial"/>
                <w:color w:val="auto"/>
                <w:sz w:val="16"/>
                <w:szCs w:val="16"/>
                <w:highlight w:val="cyan"/>
              </w:rPr>
            </w:pPr>
            <w:r w:rsidRPr="00043097">
              <w:rPr>
                <w:rFonts w:ascii="Arial" w:hAnsi="Arial" w:cs="Arial"/>
                <w:sz w:val="16"/>
                <w:szCs w:val="16"/>
                <w:highlight w:val="cyan"/>
              </w:rPr>
              <w:t>NG_RTC (9.14.2)</w:t>
            </w:r>
          </w:p>
        </w:tc>
        <w:tc>
          <w:tcPr>
            <w:tcW w:w="2977" w:type="dxa"/>
            <w:tcBorders>
              <w:top w:val="single" w:sz="4" w:space="0" w:color="000000"/>
              <w:left w:val="single" w:sz="12" w:space="0" w:color="auto"/>
              <w:right w:val="single" w:sz="12" w:space="0" w:color="auto"/>
            </w:tcBorders>
            <w:shd w:val="thinDiagStripe" w:color="D9D9D9" w:fill="auto"/>
          </w:tcPr>
          <w:p w14:paraId="5D1B54A2" w14:textId="77777777" w:rsidR="00230823" w:rsidRPr="00043097" w:rsidRDefault="00230823" w:rsidP="008E56C4">
            <w:pPr>
              <w:pStyle w:val="agenda-entry"/>
              <w:spacing w:before="2"/>
              <w:rPr>
                <w:sz w:val="16"/>
                <w:szCs w:val="16"/>
                <w:highlight w:val="lightGray"/>
              </w:rPr>
            </w:pPr>
            <w:r w:rsidRPr="00043097">
              <w:rPr>
                <w:sz w:val="16"/>
                <w:szCs w:val="16"/>
                <w:highlight w:val="lightGray"/>
              </w:rPr>
              <w:t>6.5, 6.8, 7.2, 7.9, 7.17</w:t>
            </w:r>
          </w:p>
          <w:p w14:paraId="7C8AB0E7" w14:textId="5C406DDF" w:rsidR="00230823" w:rsidRDefault="00230823" w:rsidP="00230823">
            <w:pPr>
              <w:spacing w:before="2" w:after="0"/>
              <w:rPr>
                <w:rFonts w:ascii="Arial" w:hAnsi="Arial" w:cs="Arial"/>
                <w:color w:val="auto"/>
                <w:sz w:val="16"/>
                <w:szCs w:val="16"/>
                <w:highlight w:val="lightGray"/>
              </w:rPr>
            </w:pPr>
            <w:proofErr w:type="spellStart"/>
            <w:r w:rsidRPr="00043097">
              <w:rPr>
                <w:rFonts w:ascii="Arial" w:hAnsi="Arial" w:cs="Arial"/>
                <w:color w:val="auto"/>
                <w:sz w:val="16"/>
                <w:szCs w:val="16"/>
                <w:highlight w:val="lightGray"/>
              </w:rPr>
              <w:t>eNSAC</w:t>
            </w:r>
            <w:proofErr w:type="spellEnd"/>
            <w:r w:rsidRPr="00043097">
              <w:rPr>
                <w:rFonts w:ascii="Arial" w:hAnsi="Arial" w:cs="Arial"/>
                <w:color w:val="auto"/>
                <w:sz w:val="16"/>
                <w:szCs w:val="16"/>
                <w:highlight w:val="lightGray"/>
              </w:rPr>
              <w:t xml:space="preserve"> (9.34) </w:t>
            </w:r>
          </w:p>
          <w:p w14:paraId="2EC3D8E8" w14:textId="7E543379" w:rsidR="00A116D8" w:rsidRPr="00043097" w:rsidRDefault="00A116D8" w:rsidP="00230823">
            <w:pPr>
              <w:spacing w:before="2" w:after="0"/>
              <w:rPr>
                <w:rFonts w:ascii="Arial" w:hAnsi="Arial" w:cs="Arial"/>
                <w:color w:val="auto"/>
                <w:sz w:val="16"/>
                <w:szCs w:val="16"/>
                <w:highlight w:val="lightGray"/>
              </w:rPr>
            </w:pPr>
            <w:r>
              <w:rPr>
                <w:rFonts w:ascii="Arial" w:hAnsi="Arial" w:cs="Arial"/>
                <w:color w:val="auto"/>
                <w:sz w:val="16"/>
                <w:szCs w:val="16"/>
                <w:highlight w:val="lightGray"/>
              </w:rPr>
              <w:t>4.1</w:t>
            </w:r>
          </w:p>
          <w:p w14:paraId="3BBC5B68" w14:textId="51D7C131" w:rsidR="00230823" w:rsidRPr="00043097" w:rsidRDefault="00230823" w:rsidP="008E56C4">
            <w:pPr>
              <w:pStyle w:val="agenda-entry"/>
              <w:spacing w:before="2"/>
              <w:rPr>
                <w:sz w:val="16"/>
                <w:szCs w:val="16"/>
                <w:highlight w:val="cyan"/>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FD7C706" w14:textId="77777777" w:rsidR="008E56C4" w:rsidRPr="00043097" w:rsidRDefault="008E56C4" w:rsidP="008E56C4">
            <w:pPr>
              <w:spacing w:before="2" w:after="0"/>
              <w:rPr>
                <w:rFonts w:ascii="Arial" w:hAnsi="Arial" w:cs="Arial"/>
                <w:color w:val="auto"/>
                <w:sz w:val="16"/>
                <w:szCs w:val="16"/>
                <w:highlight w:val="green"/>
              </w:rPr>
            </w:pPr>
            <w:r w:rsidRPr="00043097">
              <w:rPr>
                <w:rFonts w:ascii="Arial" w:hAnsi="Arial" w:cs="Arial"/>
                <w:color w:val="auto"/>
                <w:sz w:val="16"/>
                <w:szCs w:val="16"/>
                <w:highlight w:val="green"/>
              </w:rPr>
              <w:t>eNA_Ph3 (9.23.2)</w:t>
            </w:r>
          </w:p>
          <w:p w14:paraId="202AC831" w14:textId="07BB19C1" w:rsidR="008E56C4" w:rsidRPr="00043097" w:rsidRDefault="008E56C4" w:rsidP="008E56C4">
            <w:pPr>
              <w:pStyle w:val="agenda-entry"/>
              <w:spacing w:before="2"/>
              <w:rPr>
                <w:sz w:val="16"/>
                <w:szCs w:val="16"/>
                <w:shd w:val="clear" w:color="auto" w:fill="BDD6EE"/>
                <w:lang w:val="en-US"/>
              </w:rPr>
            </w:pPr>
          </w:p>
        </w:tc>
        <w:tc>
          <w:tcPr>
            <w:tcW w:w="2835" w:type="dxa"/>
            <w:tcBorders>
              <w:top w:val="single" w:sz="4" w:space="0" w:color="000000"/>
              <w:left w:val="single" w:sz="12" w:space="0" w:color="auto"/>
              <w:bottom w:val="single" w:sz="12" w:space="0" w:color="000000"/>
            </w:tcBorders>
            <w:shd w:val="thinDiagStripe" w:color="D9D9D9" w:fill="auto"/>
          </w:tcPr>
          <w:p w14:paraId="7C99416F" w14:textId="16B3889C" w:rsidR="008E56C4" w:rsidRPr="00043097" w:rsidRDefault="008E56C4" w:rsidP="008E56C4">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14:paraId="1E702DC5" w14:textId="77777777" w:rsidR="008E56C4" w:rsidRPr="00043097" w:rsidRDefault="008E56C4" w:rsidP="008E56C4">
            <w:pPr>
              <w:spacing w:before="2" w:after="0"/>
              <w:ind w:left="28"/>
              <w:rPr>
                <w:rFonts w:ascii="Arial" w:hAnsi="Arial" w:cs="Arial"/>
                <w:b/>
                <w:color w:val="auto"/>
                <w:sz w:val="16"/>
                <w:szCs w:val="16"/>
                <w:lang w:val="en-US"/>
              </w:rPr>
            </w:pPr>
          </w:p>
        </w:tc>
      </w:tr>
      <w:tr w:rsidR="00A06C8A" w:rsidRPr="00043097" w14:paraId="4247D6B4" w14:textId="77777777" w:rsidTr="00C30E86">
        <w:trPr>
          <w:trHeight w:val="539"/>
          <w:jc w:val="center"/>
        </w:trPr>
        <w:tc>
          <w:tcPr>
            <w:tcW w:w="763" w:type="dxa"/>
            <w:vMerge w:val="restart"/>
            <w:tcBorders>
              <w:right w:val="single" w:sz="12" w:space="0" w:color="auto"/>
            </w:tcBorders>
            <w:shd w:val="clear" w:color="auto" w:fill="auto"/>
          </w:tcPr>
          <w:p w14:paraId="0C6BD087" w14:textId="77777777" w:rsidR="00A06C8A" w:rsidRPr="00043097" w:rsidRDefault="00A06C8A" w:rsidP="00A06C8A">
            <w:pPr>
              <w:spacing w:before="2" w:after="0"/>
              <w:ind w:left="28"/>
              <w:rPr>
                <w:rFonts w:ascii="Arial" w:hAnsi="Arial" w:cs="Arial"/>
                <w:b/>
                <w:color w:val="auto"/>
                <w:sz w:val="16"/>
                <w:szCs w:val="16"/>
              </w:rPr>
            </w:pPr>
            <w:r w:rsidRPr="00043097">
              <w:rPr>
                <w:rFonts w:ascii="Arial" w:hAnsi="Arial" w:cs="Arial"/>
                <w:b/>
                <w:color w:val="auto"/>
                <w:sz w:val="16"/>
                <w:szCs w:val="16"/>
              </w:rPr>
              <w:t>16:00</w:t>
            </w:r>
          </w:p>
          <w:p w14:paraId="1F2B84F7" w14:textId="00F31398" w:rsidR="00A06C8A" w:rsidRPr="00043097" w:rsidRDefault="00A06C8A" w:rsidP="00A06C8A">
            <w:pPr>
              <w:spacing w:before="2" w:after="0"/>
              <w:ind w:left="28"/>
              <w:rPr>
                <w:rFonts w:ascii="Arial" w:hAnsi="Arial" w:cs="Arial"/>
                <w:b/>
                <w:color w:val="auto"/>
                <w:sz w:val="16"/>
                <w:szCs w:val="16"/>
              </w:rPr>
            </w:pPr>
            <w:r w:rsidRPr="00043097">
              <w:rPr>
                <w:rFonts w:ascii="Arial" w:hAnsi="Arial" w:cs="Arial"/>
                <w:b/>
                <w:color w:val="auto"/>
                <w:sz w:val="16"/>
                <w:szCs w:val="16"/>
              </w:rPr>
              <w:t>Q</w:t>
            </w:r>
            <w:r w:rsidR="00A116D8">
              <w:rPr>
                <w:rFonts w:ascii="Arial" w:hAnsi="Arial" w:cs="Arial"/>
                <w:b/>
                <w:color w:val="auto"/>
                <w:sz w:val="16"/>
                <w:szCs w:val="16"/>
              </w:rPr>
              <w:t>4</w:t>
            </w:r>
          </w:p>
          <w:p w14:paraId="6398BADD" w14:textId="77777777" w:rsidR="00A06C8A" w:rsidRPr="00043097" w:rsidRDefault="00A06C8A" w:rsidP="00A06C8A">
            <w:pPr>
              <w:spacing w:before="2" w:after="0"/>
              <w:ind w:left="28"/>
              <w:rPr>
                <w:rFonts w:ascii="Arial" w:hAnsi="Arial" w:cs="Arial"/>
                <w:color w:val="auto"/>
                <w:sz w:val="16"/>
                <w:szCs w:val="16"/>
              </w:rPr>
            </w:pPr>
            <w:r w:rsidRPr="00043097">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2474984E" w14:textId="1CA3D7A5" w:rsidR="00A06C8A" w:rsidRPr="00043097" w:rsidRDefault="00A06C8A" w:rsidP="00A06C8A">
            <w:pPr>
              <w:suppressAutoHyphens/>
              <w:overflowPunct/>
              <w:autoSpaceDE/>
              <w:autoSpaceDN/>
              <w:adjustRightInd/>
              <w:spacing w:after="0"/>
              <w:textAlignment w:val="auto"/>
              <w:rPr>
                <w:rFonts w:ascii="Arial" w:hAnsi="Arial" w:cs="Arial"/>
                <w:color w:val="auto"/>
                <w:sz w:val="16"/>
                <w:szCs w:val="16"/>
              </w:rPr>
            </w:pPr>
            <w:r w:rsidRPr="00043097">
              <w:rPr>
                <w:rFonts w:ascii="Arial" w:hAnsi="Arial" w:cs="Arial"/>
                <w:color w:val="auto"/>
                <w:sz w:val="16"/>
                <w:szCs w:val="16"/>
              </w:rPr>
              <w:t xml:space="preserve">♠  </w:t>
            </w:r>
            <w:r w:rsidRPr="00043097">
              <w:rPr>
                <w:rFonts w:ascii="Arial" w:hAnsi="Arial" w:cs="Arial"/>
                <w:color w:val="auto"/>
                <w:sz w:val="16"/>
                <w:szCs w:val="16"/>
                <w:lang w:val="en-US"/>
              </w:rPr>
              <w:t xml:space="preserve"> </w:t>
            </w:r>
            <w:r w:rsidR="008E4475" w:rsidRPr="00043097">
              <w:rPr>
                <w:rFonts w:ascii="Arial" w:hAnsi="Arial" w:cs="Arial"/>
                <w:color w:val="auto"/>
                <w:sz w:val="16"/>
                <w:szCs w:val="16"/>
              </w:rPr>
              <w:t>5G_PIN (9.3.2)</w:t>
            </w:r>
            <w:r w:rsidRPr="00043097">
              <w:rPr>
                <w:rFonts w:ascii="Arial" w:hAnsi="Arial" w:cs="Arial"/>
                <w:color w:val="auto"/>
                <w:sz w:val="16"/>
                <w:szCs w:val="16"/>
              </w:rPr>
              <w:t xml:space="preserve"> </w:t>
            </w:r>
          </w:p>
          <w:p w14:paraId="61E09DD0" w14:textId="2803BA76" w:rsidR="00A06C8A" w:rsidRPr="00043097" w:rsidRDefault="00A06C8A" w:rsidP="00A06C8A">
            <w:pPr>
              <w:spacing w:before="2" w:after="0"/>
              <w:rPr>
                <w:rFonts w:ascii="Arial" w:hAnsi="Arial" w:cs="Arial"/>
                <w:color w:val="auto"/>
                <w:sz w:val="16"/>
                <w:szCs w:val="16"/>
              </w:rPr>
            </w:pPr>
          </w:p>
          <w:p w14:paraId="7545A6E5" w14:textId="4FBC6C2B" w:rsidR="00A06C8A" w:rsidRPr="00043097" w:rsidRDefault="00A06C8A" w:rsidP="00A06C8A">
            <w:pPr>
              <w:spacing w:before="2" w:after="0"/>
              <w:rPr>
                <w:rFonts w:ascii="Arial" w:hAnsi="Arial" w:cs="Arial"/>
                <w:color w:val="auto"/>
                <w:sz w:val="16"/>
                <w:szCs w:val="16"/>
              </w:rPr>
            </w:pPr>
          </w:p>
        </w:tc>
        <w:tc>
          <w:tcPr>
            <w:tcW w:w="2977" w:type="dxa"/>
            <w:tcBorders>
              <w:left w:val="single" w:sz="12" w:space="0" w:color="auto"/>
              <w:bottom w:val="single" w:sz="4" w:space="0" w:color="000000"/>
              <w:right w:val="single" w:sz="12" w:space="0" w:color="auto"/>
            </w:tcBorders>
            <w:shd w:val="clear" w:color="auto" w:fill="auto"/>
          </w:tcPr>
          <w:p w14:paraId="657B80F3" w14:textId="6AAA26EA" w:rsidR="00A06C8A" w:rsidRPr="00043097" w:rsidRDefault="00A06C8A" w:rsidP="00A06C8A">
            <w:pPr>
              <w:suppressAutoHyphens/>
              <w:overflowPunct/>
              <w:autoSpaceDE/>
              <w:autoSpaceDN/>
              <w:adjustRightInd/>
              <w:spacing w:after="0"/>
              <w:textAlignment w:val="auto"/>
              <w:rPr>
                <w:rFonts w:ascii="Arial" w:hAnsi="Arial" w:cs="Arial"/>
                <w:color w:val="auto"/>
                <w:sz w:val="16"/>
                <w:szCs w:val="16"/>
              </w:rPr>
            </w:pPr>
            <w:r w:rsidRPr="00043097">
              <w:rPr>
                <w:rFonts w:ascii="Arial" w:hAnsi="Arial" w:cs="Arial"/>
                <w:color w:val="auto"/>
                <w:sz w:val="16"/>
                <w:szCs w:val="16"/>
              </w:rPr>
              <w:t xml:space="preserve">♠  </w:t>
            </w:r>
            <w:r w:rsidRPr="00043097">
              <w:rPr>
                <w:rFonts w:ascii="Arial" w:hAnsi="Arial" w:cs="Arial"/>
                <w:color w:val="auto"/>
                <w:sz w:val="16"/>
                <w:szCs w:val="16"/>
                <w:lang w:val="en-US"/>
              </w:rPr>
              <w:t xml:space="preserve"> </w:t>
            </w:r>
            <w:r w:rsidRPr="00043097">
              <w:rPr>
                <w:rFonts w:ascii="Arial" w:hAnsi="Arial" w:cs="Arial"/>
                <w:color w:val="auto"/>
                <w:sz w:val="16"/>
                <w:szCs w:val="16"/>
              </w:rPr>
              <w:t xml:space="preserve"> </w:t>
            </w:r>
            <w:r w:rsidR="008E4475" w:rsidRPr="00043097">
              <w:rPr>
                <w:rFonts w:ascii="Arial" w:hAnsi="Arial" w:cs="Arial"/>
                <w:color w:val="auto"/>
                <w:sz w:val="16"/>
                <w:szCs w:val="16"/>
              </w:rPr>
              <w:t>5G_PIN (9.3.2)</w:t>
            </w:r>
          </w:p>
          <w:p w14:paraId="4E0EC8C3" w14:textId="77777777" w:rsidR="00A06C8A" w:rsidRPr="00043097" w:rsidRDefault="00A06C8A" w:rsidP="00A06C8A">
            <w:pPr>
              <w:spacing w:before="2" w:after="0"/>
              <w:rPr>
                <w:rFonts w:ascii="Arial" w:hAnsi="Arial" w:cs="Arial"/>
                <w:color w:val="auto"/>
                <w:sz w:val="16"/>
                <w:szCs w:val="16"/>
              </w:rPr>
            </w:pPr>
          </w:p>
          <w:p w14:paraId="57E6762A" w14:textId="32C9096E" w:rsidR="00A06C8A" w:rsidRPr="00043097" w:rsidRDefault="00A06C8A" w:rsidP="00A06C8A">
            <w:pPr>
              <w:pStyle w:val="agenda-entry"/>
              <w:tabs>
                <w:tab w:val="left" w:pos="1920"/>
              </w:tabs>
              <w:spacing w:before="2"/>
              <w:rPr>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21E9511C" w14:textId="22DA9103" w:rsidR="00A06C8A" w:rsidRPr="00043097" w:rsidRDefault="00A06C8A" w:rsidP="00A06C8A">
            <w:pPr>
              <w:pStyle w:val="agenda-entry"/>
              <w:spacing w:before="2"/>
              <w:rPr>
                <w:sz w:val="16"/>
                <w:szCs w:val="16"/>
              </w:rPr>
            </w:pPr>
            <w:r w:rsidRPr="00043097">
              <w:rPr>
                <w:sz w:val="16"/>
                <w:szCs w:val="16"/>
              </w:rPr>
              <w:t>♠ Work planning</w:t>
            </w:r>
            <w:r w:rsidR="00043097">
              <w:rPr>
                <w:sz w:val="16"/>
                <w:szCs w:val="16"/>
              </w:rPr>
              <w:t xml:space="preserve"> (10.6)</w:t>
            </w:r>
            <w:r w:rsidR="00444014">
              <w:rPr>
                <w:sz w:val="16"/>
                <w:szCs w:val="16"/>
              </w:rPr>
              <w:t xml:space="preserve">, </w:t>
            </w:r>
            <w:proofErr w:type="spellStart"/>
            <w:r w:rsidR="00444014">
              <w:rPr>
                <w:sz w:val="16"/>
                <w:szCs w:val="16"/>
              </w:rPr>
              <w:t>AoB</w:t>
            </w:r>
            <w:proofErr w:type="spellEnd"/>
          </w:p>
        </w:tc>
        <w:tc>
          <w:tcPr>
            <w:tcW w:w="2835" w:type="dxa"/>
            <w:tcBorders>
              <w:left w:val="single" w:sz="12" w:space="0" w:color="auto"/>
              <w:bottom w:val="single" w:sz="4" w:space="0" w:color="000000"/>
            </w:tcBorders>
            <w:shd w:val="clear" w:color="auto" w:fill="auto"/>
          </w:tcPr>
          <w:p w14:paraId="46944A51" w14:textId="2B15D1DD" w:rsidR="00A06C8A" w:rsidRPr="00043097" w:rsidRDefault="00A06C8A" w:rsidP="00A06C8A">
            <w:pPr>
              <w:spacing w:before="2" w:after="0"/>
              <w:ind w:left="28"/>
              <w:rPr>
                <w:rFonts w:ascii="Arial" w:hAnsi="Arial" w:cs="Arial"/>
                <w:color w:val="auto"/>
                <w:sz w:val="16"/>
                <w:szCs w:val="16"/>
              </w:rPr>
            </w:pPr>
            <w:r w:rsidRPr="00043097">
              <w:rPr>
                <w:rFonts w:ascii="Arial" w:eastAsia="MS Mincho" w:hAnsi="Arial" w:cs="Arial"/>
                <w:b/>
                <w:color w:val="auto"/>
                <w:sz w:val="16"/>
                <w:szCs w:val="16"/>
              </w:rPr>
              <w:t>1530 – 1600: Election (if needed)</w:t>
            </w:r>
          </w:p>
        </w:tc>
        <w:tc>
          <w:tcPr>
            <w:tcW w:w="3246" w:type="dxa"/>
            <w:vMerge w:val="restart"/>
            <w:shd w:val="clear" w:color="auto" w:fill="auto"/>
          </w:tcPr>
          <w:p w14:paraId="41F3D53A" w14:textId="77DA4C81" w:rsidR="00A06C8A" w:rsidRPr="00043097" w:rsidRDefault="00A06C8A" w:rsidP="00A06C8A">
            <w:pPr>
              <w:snapToGrid w:val="0"/>
              <w:spacing w:after="0"/>
              <w:rPr>
                <w:rFonts w:ascii="Arial" w:eastAsia="MS Mincho" w:hAnsi="Arial" w:cs="Arial"/>
                <w:b/>
                <w:color w:val="auto"/>
                <w:sz w:val="16"/>
                <w:szCs w:val="16"/>
              </w:rPr>
            </w:pPr>
            <w:r w:rsidRPr="00043097">
              <w:rPr>
                <w:rFonts w:ascii="Arial" w:hAnsi="Arial" w:cs="Arial"/>
                <w:b/>
                <w:color w:val="auto"/>
                <w:sz w:val="16"/>
                <w:szCs w:val="16"/>
                <w:highlight w:val="yellow"/>
              </w:rPr>
              <w:t>16:00</w:t>
            </w:r>
            <w:r w:rsidRPr="00043097">
              <w:rPr>
                <w:rFonts w:ascii="Arial" w:hAnsi="Arial" w:cs="Arial"/>
                <w:b/>
                <w:color w:val="auto"/>
                <w:sz w:val="16"/>
                <w:szCs w:val="16"/>
              </w:rPr>
              <w:t xml:space="preserve"> Close of meeting (11) or before </w:t>
            </w:r>
          </w:p>
        </w:tc>
      </w:tr>
      <w:tr w:rsidR="00A06C8A" w:rsidRPr="00043097" w14:paraId="0E16D2E8" w14:textId="77777777" w:rsidTr="00C30E86">
        <w:trPr>
          <w:trHeight w:val="408"/>
          <w:jc w:val="center"/>
        </w:trPr>
        <w:tc>
          <w:tcPr>
            <w:tcW w:w="763" w:type="dxa"/>
            <w:vMerge/>
            <w:tcBorders>
              <w:right w:val="single" w:sz="4" w:space="0" w:color="000000"/>
            </w:tcBorders>
            <w:shd w:val="clear" w:color="auto" w:fill="auto"/>
          </w:tcPr>
          <w:p w14:paraId="59049FEA" w14:textId="77777777" w:rsidR="00A06C8A" w:rsidRPr="00043097" w:rsidRDefault="00A06C8A" w:rsidP="00A06C8A">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32818D55" w14:textId="458996AB" w:rsidR="00A06C8A" w:rsidRPr="00043097" w:rsidRDefault="00A06C8A" w:rsidP="00A06C8A">
            <w:pPr>
              <w:spacing w:before="2" w:after="0"/>
              <w:rPr>
                <w:rFonts w:ascii="Arial" w:hAnsi="Arial" w:cs="Arial"/>
                <w:color w:val="auto"/>
                <w:sz w:val="16"/>
                <w:szCs w:val="16"/>
                <w:highlight w:val="green"/>
              </w:rPr>
            </w:pPr>
            <w:r w:rsidRPr="00043097">
              <w:rPr>
                <w:rFonts w:ascii="Arial" w:hAnsi="Arial" w:cs="Arial"/>
                <w:color w:val="auto"/>
                <w:sz w:val="16"/>
                <w:szCs w:val="16"/>
                <w:highlight w:val="green"/>
              </w:rPr>
              <w:t>eNA_Ph3 (9.23.2)</w:t>
            </w:r>
          </w:p>
          <w:p w14:paraId="2177BCC2" w14:textId="28ADE6F2" w:rsidR="00A06C8A" w:rsidRPr="00043097" w:rsidRDefault="00A06C8A" w:rsidP="00A06C8A">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23A653A7" w14:textId="77777777" w:rsidR="00A06C8A" w:rsidRPr="00043097" w:rsidRDefault="00A06C8A" w:rsidP="00A06C8A">
            <w:pPr>
              <w:spacing w:before="2" w:after="0"/>
              <w:rPr>
                <w:rFonts w:ascii="Arial" w:hAnsi="Arial" w:cs="Arial"/>
                <w:color w:val="auto"/>
                <w:sz w:val="16"/>
                <w:szCs w:val="16"/>
                <w:highlight w:val="green"/>
              </w:rPr>
            </w:pPr>
            <w:r w:rsidRPr="00043097">
              <w:rPr>
                <w:rFonts w:ascii="Arial" w:hAnsi="Arial" w:cs="Arial"/>
                <w:color w:val="auto"/>
                <w:sz w:val="16"/>
                <w:szCs w:val="16"/>
                <w:highlight w:val="green"/>
              </w:rPr>
              <w:t>eNA_Ph3 (9.23.2)</w:t>
            </w:r>
          </w:p>
          <w:p w14:paraId="099135C6" w14:textId="2838BC8E" w:rsidR="00A06C8A" w:rsidRPr="00043097" w:rsidRDefault="00A06C8A" w:rsidP="00A06C8A">
            <w:pPr>
              <w:pStyle w:val="agenda-entry"/>
              <w:spacing w:before="2"/>
              <w:rPr>
                <w:sz w:val="16"/>
                <w:szCs w:val="16"/>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A06C8A" w:rsidRPr="00043097" w:rsidRDefault="00A06C8A" w:rsidP="00A06C8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CF4548" w14:textId="287F2247" w:rsidR="00A06C8A" w:rsidRPr="00043097" w:rsidRDefault="00A06C8A" w:rsidP="00A06C8A">
            <w:pPr>
              <w:pStyle w:val="agenda-entry"/>
              <w:spacing w:before="2"/>
              <w:rPr>
                <w:sz w:val="16"/>
                <w:szCs w:val="16"/>
              </w:rPr>
            </w:pPr>
          </w:p>
        </w:tc>
        <w:tc>
          <w:tcPr>
            <w:tcW w:w="3246" w:type="dxa"/>
            <w:vMerge/>
            <w:tcBorders>
              <w:top w:val="nil"/>
              <w:left w:val="single" w:sz="12" w:space="0" w:color="000000"/>
            </w:tcBorders>
            <w:shd w:val="clear" w:color="auto" w:fill="auto"/>
          </w:tcPr>
          <w:p w14:paraId="18A1B12D" w14:textId="77777777" w:rsidR="00A06C8A" w:rsidRPr="00043097" w:rsidRDefault="00A06C8A" w:rsidP="00A06C8A">
            <w:pPr>
              <w:spacing w:before="2" w:after="0"/>
              <w:ind w:left="28"/>
              <w:rPr>
                <w:rFonts w:ascii="Arial" w:hAnsi="Arial" w:cs="Arial"/>
                <w:b/>
                <w:color w:val="auto"/>
                <w:sz w:val="16"/>
                <w:szCs w:val="16"/>
              </w:rPr>
            </w:pPr>
          </w:p>
        </w:tc>
      </w:tr>
      <w:tr w:rsidR="00A06C8A" w:rsidRPr="00043097" w14:paraId="44F4ECFD" w14:textId="77777777" w:rsidTr="00C30E86">
        <w:trPr>
          <w:trHeight w:val="397"/>
          <w:jc w:val="center"/>
        </w:trPr>
        <w:tc>
          <w:tcPr>
            <w:tcW w:w="763" w:type="dxa"/>
            <w:vMerge/>
            <w:tcBorders>
              <w:right w:val="single" w:sz="12" w:space="0" w:color="auto"/>
            </w:tcBorders>
            <w:shd w:val="clear" w:color="auto" w:fill="auto"/>
          </w:tcPr>
          <w:p w14:paraId="1CA5D3AB" w14:textId="77777777" w:rsidR="00A06C8A" w:rsidRPr="00043097" w:rsidRDefault="00A06C8A" w:rsidP="00A06C8A">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36CB798F" w14:textId="77777777" w:rsidR="00A06C8A" w:rsidRPr="00043097" w:rsidRDefault="00A06C8A" w:rsidP="00A06C8A">
            <w:pPr>
              <w:pStyle w:val="agenda-entry"/>
              <w:tabs>
                <w:tab w:val="left" w:pos="1920"/>
              </w:tabs>
              <w:spacing w:before="2"/>
              <w:rPr>
                <w:sz w:val="16"/>
                <w:szCs w:val="16"/>
              </w:rPr>
            </w:pPr>
            <w:proofErr w:type="spellStart"/>
            <w:r w:rsidRPr="00043097">
              <w:rPr>
                <w:sz w:val="16"/>
                <w:szCs w:val="16"/>
                <w:highlight w:val="cyan"/>
              </w:rPr>
              <w:t>Ranging_SL</w:t>
            </w:r>
            <w:proofErr w:type="spellEnd"/>
            <w:r w:rsidRPr="00043097">
              <w:rPr>
                <w:sz w:val="16"/>
                <w:szCs w:val="16"/>
                <w:highlight w:val="cyan"/>
              </w:rPr>
              <w:t xml:space="preserve"> (9.5.2)</w:t>
            </w:r>
          </w:p>
          <w:p w14:paraId="43EE74DA" w14:textId="0E4B71B0" w:rsidR="00A06C8A" w:rsidRPr="00043097" w:rsidRDefault="00A06C8A" w:rsidP="00A06C8A">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3C5B41D2" w14:textId="77777777" w:rsidR="00230823" w:rsidRPr="00043097" w:rsidRDefault="00230823" w:rsidP="00230823">
            <w:pPr>
              <w:pStyle w:val="agenda-entry"/>
              <w:tabs>
                <w:tab w:val="left" w:pos="1920"/>
              </w:tabs>
              <w:spacing w:before="2"/>
              <w:rPr>
                <w:sz w:val="16"/>
                <w:szCs w:val="16"/>
              </w:rPr>
            </w:pPr>
            <w:proofErr w:type="spellStart"/>
            <w:r w:rsidRPr="00043097">
              <w:rPr>
                <w:sz w:val="16"/>
                <w:szCs w:val="16"/>
                <w:highlight w:val="cyan"/>
              </w:rPr>
              <w:t>Ranging_SL</w:t>
            </w:r>
            <w:proofErr w:type="spellEnd"/>
            <w:r w:rsidRPr="00043097">
              <w:rPr>
                <w:sz w:val="16"/>
                <w:szCs w:val="16"/>
                <w:highlight w:val="cyan"/>
              </w:rPr>
              <w:t xml:space="preserve"> (9.5.2)</w:t>
            </w:r>
          </w:p>
          <w:p w14:paraId="286F4FB6" w14:textId="3EE3ECC2" w:rsidR="00A06C8A" w:rsidRPr="00043097" w:rsidRDefault="00A06C8A" w:rsidP="00A06C8A">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A06C8A" w:rsidRPr="00043097" w:rsidRDefault="00A06C8A" w:rsidP="00A06C8A">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4CA0C973" w14:textId="752173C7" w:rsidR="00A06C8A" w:rsidRPr="00043097" w:rsidRDefault="00A06C8A" w:rsidP="00A06C8A">
            <w:pPr>
              <w:spacing w:before="2" w:after="0"/>
              <w:rPr>
                <w:rFonts w:ascii="Arial" w:eastAsia="MS Mincho" w:hAnsi="Arial" w:cs="Arial"/>
                <w:color w:val="auto"/>
                <w:sz w:val="16"/>
                <w:szCs w:val="16"/>
              </w:rPr>
            </w:pPr>
          </w:p>
        </w:tc>
        <w:tc>
          <w:tcPr>
            <w:tcW w:w="3246" w:type="dxa"/>
            <w:vMerge/>
            <w:tcBorders>
              <w:top w:val="nil"/>
            </w:tcBorders>
            <w:shd w:val="clear" w:color="auto" w:fill="auto"/>
          </w:tcPr>
          <w:p w14:paraId="4F5D2F85" w14:textId="77777777" w:rsidR="00A06C8A" w:rsidRPr="00043097" w:rsidRDefault="00A06C8A" w:rsidP="00A06C8A">
            <w:pPr>
              <w:spacing w:before="2" w:after="0"/>
              <w:ind w:left="28"/>
              <w:rPr>
                <w:rFonts w:ascii="Arial" w:hAnsi="Arial" w:cs="Arial"/>
                <w:b/>
                <w:color w:val="auto"/>
                <w:sz w:val="16"/>
                <w:szCs w:val="16"/>
                <w:lang w:val="en-US"/>
              </w:rPr>
            </w:pPr>
          </w:p>
        </w:tc>
      </w:tr>
      <w:tr w:rsidR="00A06C8A" w:rsidRPr="00043097" w14:paraId="0E4B1FC7" w14:textId="77777777" w:rsidTr="00C30E86">
        <w:trPr>
          <w:trHeight w:val="348"/>
          <w:jc w:val="center"/>
        </w:trPr>
        <w:tc>
          <w:tcPr>
            <w:tcW w:w="763" w:type="dxa"/>
            <w:vMerge w:val="restart"/>
            <w:shd w:val="clear" w:color="auto" w:fill="auto"/>
          </w:tcPr>
          <w:p w14:paraId="0334806D" w14:textId="77777777" w:rsidR="00A06C8A" w:rsidRPr="00043097" w:rsidRDefault="00A06C8A" w:rsidP="00A06C8A">
            <w:pPr>
              <w:spacing w:before="2" w:after="0"/>
              <w:ind w:left="28"/>
              <w:rPr>
                <w:rFonts w:ascii="Arial" w:hAnsi="Arial" w:cs="Arial"/>
                <w:b/>
                <w:color w:val="auto"/>
                <w:sz w:val="16"/>
                <w:szCs w:val="16"/>
              </w:rPr>
            </w:pPr>
            <w:r w:rsidRPr="00043097">
              <w:rPr>
                <w:rFonts w:ascii="Arial" w:hAnsi="Arial" w:cs="Arial"/>
                <w:b/>
                <w:color w:val="auto"/>
                <w:sz w:val="16"/>
                <w:szCs w:val="16"/>
              </w:rPr>
              <w:t>18:00</w:t>
            </w:r>
          </w:p>
          <w:p w14:paraId="102F9943" w14:textId="1E63602E" w:rsidR="00A06C8A" w:rsidRPr="00043097" w:rsidRDefault="00A06C8A" w:rsidP="00A06C8A">
            <w:pPr>
              <w:spacing w:before="2" w:after="0"/>
              <w:ind w:left="28"/>
              <w:rPr>
                <w:rFonts w:ascii="Arial" w:hAnsi="Arial" w:cs="Arial"/>
                <w:b/>
                <w:color w:val="auto"/>
                <w:sz w:val="16"/>
                <w:szCs w:val="16"/>
              </w:rPr>
            </w:pPr>
            <w:r w:rsidRPr="00043097">
              <w:rPr>
                <w:rFonts w:ascii="Arial" w:hAnsi="Arial" w:cs="Arial"/>
                <w:b/>
                <w:color w:val="auto"/>
                <w:sz w:val="16"/>
                <w:szCs w:val="16"/>
              </w:rPr>
              <w:t>Q</w:t>
            </w:r>
            <w:r w:rsidR="00A116D8">
              <w:rPr>
                <w:rFonts w:ascii="Arial" w:hAnsi="Arial" w:cs="Arial"/>
                <w:b/>
                <w:color w:val="auto"/>
                <w:sz w:val="16"/>
                <w:szCs w:val="16"/>
              </w:rPr>
              <w:t>5</w:t>
            </w:r>
          </w:p>
          <w:p w14:paraId="0D1753A5" w14:textId="77777777" w:rsidR="00A06C8A" w:rsidRPr="00043097" w:rsidRDefault="00A06C8A" w:rsidP="00A06C8A">
            <w:pPr>
              <w:spacing w:before="2" w:after="0"/>
              <w:ind w:left="28"/>
              <w:rPr>
                <w:rFonts w:ascii="Arial" w:hAnsi="Arial" w:cs="Arial"/>
                <w:b/>
                <w:color w:val="auto"/>
                <w:sz w:val="16"/>
                <w:szCs w:val="16"/>
              </w:rPr>
            </w:pPr>
            <w:r w:rsidRPr="00043097">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452382D8" w14:textId="68424302" w:rsidR="00A06C8A" w:rsidRPr="00043097" w:rsidRDefault="00A06C8A" w:rsidP="00A06C8A">
            <w:pPr>
              <w:suppressAutoHyphens/>
              <w:overflowPunct/>
              <w:autoSpaceDE/>
              <w:autoSpaceDN/>
              <w:adjustRightInd/>
              <w:spacing w:after="0"/>
              <w:textAlignment w:val="auto"/>
              <w:rPr>
                <w:rFonts w:ascii="Arial" w:hAnsi="Arial" w:cs="Arial"/>
                <w:color w:val="auto"/>
                <w:sz w:val="16"/>
                <w:szCs w:val="16"/>
              </w:rPr>
            </w:pPr>
            <w:r w:rsidRPr="00043097">
              <w:rPr>
                <w:rFonts w:ascii="Arial" w:hAnsi="Arial" w:cs="Arial"/>
                <w:color w:val="auto"/>
                <w:sz w:val="16"/>
                <w:szCs w:val="16"/>
              </w:rPr>
              <w:t xml:space="preserve">♠  </w:t>
            </w:r>
            <w:r w:rsidR="00043097" w:rsidRPr="00043097">
              <w:rPr>
                <w:rFonts w:ascii="Arial" w:hAnsi="Arial" w:cs="Arial"/>
                <w:sz w:val="16"/>
                <w:szCs w:val="16"/>
                <w:highlight w:val="cyan"/>
              </w:rPr>
              <w:t xml:space="preserve"> </w:t>
            </w:r>
            <w:r w:rsidR="00043097" w:rsidRPr="00043097">
              <w:rPr>
                <w:rFonts w:ascii="Arial" w:hAnsi="Arial" w:cs="Arial"/>
                <w:sz w:val="16"/>
                <w:szCs w:val="16"/>
                <w:highlight w:val="cyan"/>
              </w:rPr>
              <w:t>NG_RTC (9.14.2)</w:t>
            </w:r>
          </w:p>
          <w:p w14:paraId="52F0A32D" w14:textId="7E5F809E" w:rsidR="00A06C8A" w:rsidRPr="00043097" w:rsidRDefault="00A06C8A" w:rsidP="00A06C8A">
            <w:pPr>
              <w:suppressAutoHyphens/>
              <w:overflowPunct/>
              <w:autoSpaceDE/>
              <w:autoSpaceDN/>
              <w:adjustRightInd/>
              <w:spacing w:after="0"/>
              <w:textAlignment w:val="auto"/>
              <w:rPr>
                <w:rFonts w:ascii="Arial" w:hAnsi="Arial" w:cs="Arial"/>
                <w:color w:val="auto"/>
                <w:sz w:val="16"/>
                <w:szCs w:val="16"/>
              </w:rPr>
            </w:pPr>
          </w:p>
        </w:tc>
        <w:tc>
          <w:tcPr>
            <w:tcW w:w="2977" w:type="dxa"/>
            <w:tcBorders>
              <w:bottom w:val="single" w:sz="4" w:space="0" w:color="000000"/>
            </w:tcBorders>
            <w:shd w:val="clear" w:color="auto" w:fill="auto"/>
          </w:tcPr>
          <w:p w14:paraId="41509059" w14:textId="2B08B6EF" w:rsidR="00A06C8A" w:rsidRPr="00043097" w:rsidRDefault="00A06C8A" w:rsidP="00A06C8A">
            <w:pPr>
              <w:suppressAutoHyphens/>
              <w:overflowPunct/>
              <w:autoSpaceDE/>
              <w:autoSpaceDN/>
              <w:adjustRightInd/>
              <w:spacing w:after="0"/>
              <w:textAlignment w:val="auto"/>
              <w:rPr>
                <w:rFonts w:ascii="Arial" w:hAnsi="Arial" w:cs="Arial"/>
                <w:color w:val="auto"/>
                <w:sz w:val="16"/>
                <w:szCs w:val="16"/>
              </w:rPr>
            </w:pPr>
            <w:r w:rsidRPr="00043097">
              <w:rPr>
                <w:rFonts w:ascii="Arial" w:hAnsi="Arial" w:cs="Arial"/>
                <w:color w:val="auto"/>
                <w:sz w:val="16"/>
                <w:szCs w:val="16"/>
              </w:rPr>
              <w:t>Reserved</w:t>
            </w:r>
            <w:r w:rsidRPr="00043097">
              <w:rPr>
                <w:rFonts w:ascii="Arial" w:hAnsi="Arial" w:cs="Arial"/>
                <w:sz w:val="16"/>
                <w:szCs w:val="16"/>
                <w:highlight w:val="green"/>
              </w:rPr>
              <w:t xml:space="preserve"> </w:t>
            </w:r>
          </w:p>
        </w:tc>
        <w:tc>
          <w:tcPr>
            <w:tcW w:w="2835" w:type="dxa"/>
            <w:tcBorders>
              <w:top w:val="single" w:sz="12" w:space="0" w:color="auto"/>
              <w:bottom w:val="single" w:sz="4" w:space="0" w:color="000000"/>
            </w:tcBorders>
            <w:shd w:val="clear" w:color="auto" w:fill="auto"/>
          </w:tcPr>
          <w:p w14:paraId="4ABE71C9" w14:textId="30D3F731" w:rsidR="00A06C8A" w:rsidRPr="00043097" w:rsidRDefault="00A06C8A" w:rsidP="00A06C8A">
            <w:pPr>
              <w:spacing w:before="2" w:after="0"/>
              <w:rPr>
                <w:rFonts w:ascii="Arial" w:eastAsia="MS Mincho" w:hAnsi="Arial" w:cs="Arial"/>
                <w:color w:val="auto"/>
                <w:sz w:val="16"/>
                <w:szCs w:val="16"/>
              </w:rPr>
            </w:pPr>
            <w:r w:rsidRPr="00043097">
              <w:rPr>
                <w:rFonts w:ascii="Arial" w:hAnsi="Arial" w:cs="Arial"/>
                <w:sz w:val="16"/>
                <w:szCs w:val="16"/>
              </w:rPr>
              <w:t>♠ Work planning</w:t>
            </w:r>
            <w:r w:rsidR="00043097">
              <w:rPr>
                <w:rFonts w:ascii="Arial" w:hAnsi="Arial" w:cs="Arial"/>
                <w:sz w:val="16"/>
                <w:szCs w:val="16"/>
              </w:rPr>
              <w:t xml:space="preserve"> (10.6)</w:t>
            </w:r>
            <w:r w:rsidR="00444014">
              <w:rPr>
                <w:rFonts w:ascii="Arial" w:hAnsi="Arial" w:cs="Arial"/>
                <w:sz w:val="16"/>
                <w:szCs w:val="16"/>
              </w:rPr>
              <w:t xml:space="preserve">, </w:t>
            </w:r>
            <w:proofErr w:type="spellStart"/>
            <w:r w:rsidR="00444014">
              <w:rPr>
                <w:rFonts w:ascii="Arial" w:hAnsi="Arial" w:cs="Arial"/>
                <w:sz w:val="16"/>
                <w:szCs w:val="16"/>
              </w:rPr>
              <w:t>AoB</w:t>
            </w:r>
            <w:proofErr w:type="spellEnd"/>
          </w:p>
        </w:tc>
        <w:tc>
          <w:tcPr>
            <w:tcW w:w="2835" w:type="dxa"/>
            <w:shd w:val="clear" w:color="auto" w:fill="auto"/>
          </w:tcPr>
          <w:p w14:paraId="720C4069" w14:textId="4C2F616F" w:rsidR="00A06C8A" w:rsidRPr="00043097" w:rsidRDefault="00A06C8A" w:rsidP="00A06C8A">
            <w:pPr>
              <w:spacing w:before="2" w:after="0"/>
              <w:rPr>
                <w:rFonts w:ascii="Arial" w:hAnsi="Arial" w:cs="Arial"/>
                <w:color w:val="auto"/>
                <w:sz w:val="16"/>
                <w:szCs w:val="16"/>
              </w:rPr>
            </w:pPr>
          </w:p>
        </w:tc>
        <w:tc>
          <w:tcPr>
            <w:tcW w:w="3246" w:type="dxa"/>
            <w:vMerge w:val="restart"/>
            <w:shd w:val="clear" w:color="auto" w:fill="auto"/>
          </w:tcPr>
          <w:p w14:paraId="5B0FF587" w14:textId="77777777" w:rsidR="00A06C8A" w:rsidRPr="00043097" w:rsidRDefault="00A06C8A" w:rsidP="00A06C8A">
            <w:pPr>
              <w:spacing w:before="2" w:after="0"/>
              <w:ind w:left="28"/>
              <w:rPr>
                <w:rFonts w:ascii="Arial" w:eastAsia="MS Mincho" w:hAnsi="Arial" w:cs="Arial"/>
                <w:b/>
                <w:color w:val="auto"/>
                <w:sz w:val="16"/>
                <w:szCs w:val="16"/>
              </w:rPr>
            </w:pPr>
            <w:r w:rsidRPr="00043097">
              <w:rPr>
                <w:rFonts w:ascii="Arial" w:hAnsi="Arial" w:cs="Arial"/>
                <w:b/>
                <w:color w:val="auto"/>
                <w:sz w:val="16"/>
                <w:szCs w:val="16"/>
              </w:rPr>
              <w:t xml:space="preserve">Approved </w:t>
            </w:r>
            <w:proofErr w:type="spellStart"/>
            <w:r w:rsidRPr="00043097">
              <w:rPr>
                <w:rFonts w:ascii="Arial" w:hAnsi="Arial" w:cs="Arial"/>
                <w:b/>
                <w:color w:val="auto"/>
                <w:sz w:val="16"/>
                <w:szCs w:val="16"/>
              </w:rPr>
              <w:t>tdocs</w:t>
            </w:r>
            <w:proofErr w:type="spellEnd"/>
            <w:r w:rsidRPr="00043097">
              <w:rPr>
                <w:rFonts w:ascii="Arial" w:hAnsi="Arial" w:cs="Arial"/>
                <w:b/>
                <w:color w:val="auto"/>
                <w:sz w:val="16"/>
                <w:szCs w:val="16"/>
              </w:rPr>
              <w:t xml:space="preserve"> not available after the meeting may be unapproved and go for email approval instead.</w:t>
            </w:r>
          </w:p>
        </w:tc>
      </w:tr>
      <w:tr w:rsidR="00A06C8A" w:rsidRPr="00043097" w14:paraId="1798F7C8" w14:textId="77777777" w:rsidTr="00C30E86">
        <w:trPr>
          <w:trHeight w:val="347"/>
          <w:jc w:val="center"/>
        </w:trPr>
        <w:tc>
          <w:tcPr>
            <w:tcW w:w="763" w:type="dxa"/>
            <w:vMerge/>
            <w:shd w:val="clear" w:color="auto" w:fill="auto"/>
          </w:tcPr>
          <w:p w14:paraId="730EBFB3" w14:textId="77777777" w:rsidR="00A06C8A" w:rsidRPr="00043097" w:rsidRDefault="00A06C8A" w:rsidP="00A06C8A">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17DD2EE4" w14:textId="77777777" w:rsidR="00A06C8A" w:rsidRPr="00043097" w:rsidRDefault="00A06C8A" w:rsidP="00A06C8A">
            <w:pPr>
              <w:pStyle w:val="agenda-entry"/>
              <w:spacing w:before="2"/>
              <w:rPr>
                <w:sz w:val="16"/>
                <w:szCs w:val="16"/>
                <w:highlight w:val="yellow"/>
              </w:rPr>
            </w:pPr>
            <w:r w:rsidRPr="00043097">
              <w:rPr>
                <w:sz w:val="16"/>
                <w:szCs w:val="16"/>
                <w:highlight w:val="green"/>
              </w:rPr>
              <w:t>VMR</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77777777" w:rsidR="00A06C8A" w:rsidRPr="00043097" w:rsidRDefault="00A06C8A" w:rsidP="00A06C8A">
            <w:pPr>
              <w:suppressAutoHyphens/>
              <w:overflowPunct/>
              <w:autoSpaceDE/>
              <w:autoSpaceDN/>
              <w:adjustRightInd/>
              <w:spacing w:after="0"/>
              <w:textAlignment w:val="auto"/>
              <w:rPr>
                <w:rFonts w:ascii="Arial" w:hAnsi="Arial" w:cs="Arial"/>
                <w:color w:val="auto"/>
                <w:sz w:val="16"/>
                <w:szCs w:val="16"/>
                <w:highlight w:val="cyan"/>
              </w:rPr>
            </w:pPr>
            <w:proofErr w:type="spellStart"/>
            <w:r w:rsidRPr="00043097">
              <w:rPr>
                <w:rFonts w:ascii="Arial" w:hAnsi="Arial" w:cs="Arial"/>
                <w:sz w:val="16"/>
                <w:szCs w:val="16"/>
                <w:highlight w:val="green"/>
              </w:rPr>
              <w:t>eUEPO</w:t>
            </w:r>
            <w:proofErr w:type="spellEnd"/>
            <w:r w:rsidRPr="00043097">
              <w:rPr>
                <w:rFonts w:ascii="Arial" w:hAnsi="Arial" w:cs="Arial"/>
                <w:sz w:val="16"/>
                <w:szCs w:val="16"/>
                <w:highlight w:val="green"/>
              </w:rPr>
              <w:t xml:space="preserve"> (9.25.2)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A06C8A" w:rsidRPr="00043097" w:rsidRDefault="00A06C8A" w:rsidP="00A06C8A">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03592FE9" w14:textId="7FFE720E" w:rsidR="00A06C8A" w:rsidRPr="00043097" w:rsidRDefault="00A06C8A" w:rsidP="00A06C8A">
            <w:pPr>
              <w:spacing w:before="2" w:after="0"/>
              <w:rPr>
                <w:rFonts w:ascii="Arial" w:hAnsi="Arial" w:cs="Arial"/>
                <w:color w:val="auto"/>
                <w:sz w:val="16"/>
                <w:szCs w:val="16"/>
                <w:highlight w:val="green"/>
              </w:rPr>
            </w:pPr>
          </w:p>
        </w:tc>
        <w:tc>
          <w:tcPr>
            <w:tcW w:w="3246" w:type="dxa"/>
            <w:vMerge/>
            <w:shd w:val="clear" w:color="auto" w:fill="auto"/>
          </w:tcPr>
          <w:p w14:paraId="0F8FB82B" w14:textId="77777777" w:rsidR="00A06C8A" w:rsidRPr="00043097" w:rsidRDefault="00A06C8A" w:rsidP="00A06C8A">
            <w:pPr>
              <w:snapToGrid w:val="0"/>
              <w:spacing w:after="0"/>
              <w:rPr>
                <w:rFonts w:ascii="Arial" w:hAnsi="Arial" w:cs="Arial"/>
                <w:b/>
                <w:color w:val="auto"/>
                <w:sz w:val="16"/>
                <w:szCs w:val="16"/>
              </w:rPr>
            </w:pPr>
          </w:p>
        </w:tc>
      </w:tr>
      <w:tr w:rsidR="00A06C8A" w:rsidRPr="00043097" w14:paraId="678E8CDC" w14:textId="77777777" w:rsidTr="00C30E86">
        <w:trPr>
          <w:trHeight w:val="435"/>
          <w:jc w:val="center"/>
        </w:trPr>
        <w:tc>
          <w:tcPr>
            <w:tcW w:w="763" w:type="dxa"/>
            <w:vMerge/>
            <w:shd w:val="clear" w:color="auto" w:fill="auto"/>
          </w:tcPr>
          <w:p w14:paraId="626662EF" w14:textId="77777777" w:rsidR="00A06C8A" w:rsidRPr="00043097" w:rsidRDefault="00A06C8A" w:rsidP="00A06C8A">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7FC4D7CB" w:rsidR="00A06C8A" w:rsidRPr="00043097" w:rsidRDefault="00A06C8A" w:rsidP="00A06C8A">
            <w:pPr>
              <w:suppressAutoHyphens/>
              <w:overflowPunct/>
              <w:autoSpaceDE/>
              <w:autoSpaceDN/>
              <w:adjustRightInd/>
              <w:spacing w:after="0"/>
              <w:textAlignment w:val="auto"/>
              <w:rPr>
                <w:rFonts w:ascii="Arial" w:hAnsi="Arial" w:cs="Arial"/>
                <w:color w:val="auto"/>
                <w:sz w:val="16"/>
                <w:szCs w:val="16"/>
                <w:highlight w:val="cyan"/>
              </w:rPr>
            </w:pPr>
            <w:r w:rsidRPr="00043097">
              <w:rPr>
                <w:rFonts w:ascii="Arial" w:hAnsi="Arial" w:cs="Arial"/>
                <w:color w:val="auto"/>
                <w:sz w:val="16"/>
                <w:szCs w:val="16"/>
                <w:highlight w:val="darkCyan"/>
              </w:rPr>
              <w:t>5WWC_Ph2</w:t>
            </w:r>
          </w:p>
        </w:tc>
        <w:tc>
          <w:tcPr>
            <w:tcW w:w="2977" w:type="dxa"/>
            <w:tcBorders>
              <w:top w:val="single" w:sz="4" w:space="0" w:color="000000"/>
              <w:bottom w:val="single" w:sz="4" w:space="0" w:color="000000"/>
            </w:tcBorders>
            <w:shd w:val="thinDiagStripe" w:color="D9D9D9" w:fill="auto"/>
          </w:tcPr>
          <w:p w14:paraId="231443E9" w14:textId="6B82B3B0" w:rsidR="00A06C8A" w:rsidRPr="00043097" w:rsidRDefault="00230823" w:rsidP="00A06C8A">
            <w:pPr>
              <w:spacing w:before="2" w:after="0"/>
              <w:rPr>
                <w:rFonts w:ascii="Arial" w:hAnsi="Arial" w:cs="Arial"/>
                <w:color w:val="auto"/>
                <w:sz w:val="16"/>
                <w:szCs w:val="16"/>
                <w:highlight w:val="cyan"/>
                <w:shd w:val="clear" w:color="auto" w:fill="FBA7A7"/>
              </w:rPr>
            </w:pPr>
            <w:r w:rsidRPr="00043097">
              <w:rPr>
                <w:rFonts w:ascii="Arial" w:hAnsi="Arial" w:cs="Arial"/>
                <w:color w:val="auto"/>
                <w:sz w:val="16"/>
                <w:szCs w:val="16"/>
                <w:highlight w:val="darkCyan"/>
              </w:rPr>
              <w:t>5WWC_Ph2</w:t>
            </w:r>
          </w:p>
        </w:tc>
        <w:tc>
          <w:tcPr>
            <w:tcW w:w="2835" w:type="dxa"/>
            <w:tcBorders>
              <w:top w:val="single" w:sz="4" w:space="0" w:color="000000"/>
              <w:bottom w:val="single" w:sz="4" w:space="0" w:color="000000"/>
            </w:tcBorders>
            <w:shd w:val="thinDiagStripe" w:color="D9D9D9" w:fill="auto"/>
          </w:tcPr>
          <w:p w14:paraId="5B7E12CA" w14:textId="4C11A934" w:rsidR="00A06C8A" w:rsidRPr="00043097" w:rsidRDefault="00A06C8A" w:rsidP="00A06C8A">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637D6570" w14:textId="14C85938" w:rsidR="00A06C8A" w:rsidRPr="00043097" w:rsidRDefault="00A06C8A" w:rsidP="00A06C8A">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14:paraId="5CA9577F" w14:textId="77777777" w:rsidR="00A06C8A" w:rsidRPr="00043097" w:rsidRDefault="00A06C8A" w:rsidP="00A06C8A">
            <w:pPr>
              <w:snapToGrid w:val="0"/>
              <w:spacing w:after="0"/>
              <w:rPr>
                <w:rFonts w:ascii="Arial" w:hAnsi="Arial" w:cs="Arial"/>
                <w:b/>
                <w:color w:val="auto"/>
                <w:sz w:val="16"/>
                <w:szCs w:val="16"/>
              </w:rPr>
            </w:pPr>
          </w:p>
        </w:tc>
      </w:tr>
    </w:tbl>
    <w:bookmarkEnd w:id="4"/>
    <w:p w14:paraId="4EB52DA5" w14:textId="77777777" w:rsidR="00043097" w:rsidRPr="00215BFC" w:rsidRDefault="0011441C" w:rsidP="00043097">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lastRenderedPageBreak/>
        <w:br w:type="textWrapping" w:clear="all"/>
      </w:r>
      <w:r w:rsidR="00043097">
        <w:rPr>
          <w:rFonts w:ascii="Arial" w:eastAsia="Batang" w:hAnsi="Arial" w:cs="Arial"/>
          <w:color w:val="auto"/>
          <w:sz w:val="18"/>
          <w:szCs w:val="18"/>
          <w:highlight w:val="yellow"/>
          <w:shd w:val="clear" w:color="auto" w:fill="E5B8B7"/>
          <w:lang w:eastAsia="ar-SA"/>
        </w:rPr>
        <w:t>Tao</w:t>
      </w:r>
      <w:r w:rsidR="00043097">
        <w:rPr>
          <w:rFonts w:ascii="Arial" w:eastAsia="Batang" w:hAnsi="Arial" w:cs="Arial"/>
          <w:color w:val="auto"/>
          <w:sz w:val="18"/>
          <w:szCs w:val="18"/>
          <w:lang w:eastAsia="ar-SA"/>
        </w:rPr>
        <w:tab/>
      </w:r>
      <w:r w:rsidR="00043097">
        <w:rPr>
          <w:rFonts w:ascii="Arial" w:eastAsia="Batang" w:hAnsi="Arial" w:cs="Arial"/>
          <w:color w:val="auto"/>
          <w:sz w:val="18"/>
          <w:szCs w:val="18"/>
          <w:lang w:eastAsia="ar-SA"/>
        </w:rPr>
        <w:tab/>
      </w:r>
      <w:r w:rsidR="00043097">
        <w:rPr>
          <w:rFonts w:ascii="Arial" w:hAnsi="Arial" w:cs="Arial"/>
          <w:sz w:val="18"/>
          <w:szCs w:val="18"/>
          <w:highlight w:val="cyan"/>
        </w:rPr>
        <w:t>Andy</w:t>
      </w:r>
      <w:r w:rsidR="00043097">
        <w:rPr>
          <w:rFonts w:ascii="Arial" w:hAnsi="Arial" w:cs="Arial"/>
          <w:sz w:val="18"/>
          <w:szCs w:val="18"/>
        </w:rPr>
        <w:tab/>
      </w:r>
      <w:r w:rsidR="00043097">
        <w:rPr>
          <w:rFonts w:ascii="Arial" w:hAnsi="Arial" w:cs="Arial"/>
          <w:sz w:val="18"/>
          <w:szCs w:val="18"/>
        </w:rPr>
        <w:tab/>
      </w:r>
      <w:r w:rsidR="00043097">
        <w:rPr>
          <w:rFonts w:ascii="Arial" w:hAnsi="Arial" w:cs="Arial"/>
          <w:sz w:val="18"/>
          <w:szCs w:val="18"/>
          <w:highlight w:val="green"/>
        </w:rPr>
        <w:t>Yannick</w:t>
      </w:r>
      <w:r w:rsidR="00043097">
        <w:rPr>
          <w:rFonts w:ascii="Arial" w:hAnsi="Arial" w:cs="Arial"/>
          <w:sz w:val="18"/>
          <w:szCs w:val="18"/>
        </w:rPr>
        <w:tab/>
      </w:r>
      <w:r w:rsidR="00043097">
        <w:rPr>
          <w:rFonts w:ascii="Arial" w:hAnsi="Arial" w:cs="Arial"/>
          <w:sz w:val="18"/>
          <w:szCs w:val="18"/>
        </w:rPr>
        <w:tab/>
      </w:r>
      <w:r w:rsidR="00043097" w:rsidRPr="00B21D04">
        <w:rPr>
          <w:rFonts w:ascii="Arial" w:hAnsi="Arial" w:cs="Arial"/>
          <w:sz w:val="18"/>
          <w:szCs w:val="18"/>
          <w:highlight w:val="lightGray"/>
        </w:rPr>
        <w:t>Wanqiang</w:t>
      </w:r>
      <w:r w:rsidR="00043097">
        <w:rPr>
          <w:rFonts w:ascii="Arial" w:hAnsi="Arial" w:cs="Arial"/>
          <w:sz w:val="18"/>
          <w:szCs w:val="18"/>
        </w:rPr>
        <w:tab/>
      </w:r>
      <w:r w:rsidR="00043097">
        <w:rPr>
          <w:rFonts w:ascii="Arial" w:hAnsi="Arial" w:cs="Arial"/>
          <w:sz w:val="18"/>
          <w:szCs w:val="18"/>
        </w:rPr>
        <w:tab/>
      </w:r>
      <w:r w:rsidR="00043097">
        <w:rPr>
          <w:rFonts w:ascii="Arial" w:hAnsi="Arial" w:cs="Arial"/>
          <w:sz w:val="18"/>
          <w:szCs w:val="18"/>
          <w:highlight w:val="darkCyan"/>
        </w:rPr>
        <w:t>Dario</w:t>
      </w:r>
    </w:p>
    <w:p w14:paraId="49CEEFFC" w14:textId="7D55E973" w:rsidR="0011441C" w:rsidRDefault="0011441C" w:rsidP="00906E46">
      <w:pPr>
        <w:suppressAutoHyphens/>
        <w:overflowPunct/>
        <w:autoSpaceDE/>
        <w:autoSpaceDN/>
        <w:adjustRightInd/>
        <w:spacing w:after="0"/>
        <w:textAlignment w:val="auto"/>
        <w:rPr>
          <w:rFonts w:ascii="Arial" w:hAnsi="Arial" w:cs="Arial"/>
          <w:b/>
          <w:color w:val="FF0000"/>
        </w:rPr>
      </w:pPr>
    </w:p>
    <w:p w14:paraId="09634708" w14:textId="10281ECB" w:rsidR="0011441C" w:rsidRDefault="0011441C" w:rsidP="0011441C">
      <w:pPr>
        <w:rPr>
          <w:rFonts w:ascii="Arial" w:hAnsi="Arial" w:cs="Arial"/>
          <w:b/>
          <w:color w:val="FF0000"/>
        </w:rPr>
      </w:pPr>
      <w:r w:rsidRPr="00215BFC">
        <w:rPr>
          <w:rFonts w:ascii="Arial" w:hAnsi="Arial" w:cs="Arial"/>
          <w:b/>
          <w:color w:val="FF0000"/>
        </w:rPr>
        <w:t>NOTE</w:t>
      </w:r>
      <w:r w:rsidR="00C30E86">
        <w:rPr>
          <w:rFonts w:ascii="Arial" w:hAnsi="Arial" w:cs="Arial"/>
          <w:b/>
          <w:color w:val="FF0000"/>
        </w:rPr>
        <w:t xml:space="preserve"> 1</w:t>
      </w:r>
      <w:r w:rsidRPr="00215BFC">
        <w:rPr>
          <w:rFonts w:ascii="Arial" w:hAnsi="Arial" w:cs="Arial"/>
          <w:b/>
          <w:color w:val="FF0000"/>
        </w:rPr>
        <w:t xml:space="preserve">: Times on the agenda are estimates. The schedule may change during the meeting.  </w:t>
      </w:r>
      <w:bookmarkEnd w:id="2"/>
      <w:bookmarkEnd w:id="3"/>
    </w:p>
    <w:p w14:paraId="6E3201EC" w14:textId="43DE49ED" w:rsidR="00A06C8A" w:rsidRDefault="00A06C8A" w:rsidP="0011441C">
      <w:pPr>
        <w:rPr>
          <w:rFonts w:ascii="Arial" w:hAnsi="Arial" w:cs="Arial"/>
          <w:b/>
          <w:color w:val="FF0000"/>
        </w:rPr>
      </w:pPr>
      <w:r>
        <w:rPr>
          <w:rFonts w:ascii="Arial" w:hAnsi="Arial" w:cs="Arial"/>
          <w:b/>
          <w:color w:val="FF0000"/>
        </w:rPr>
        <w:t>NOTE 2: All election</w:t>
      </w:r>
      <w:r w:rsidR="005964E8">
        <w:rPr>
          <w:rFonts w:ascii="Arial" w:hAnsi="Arial" w:cs="Arial"/>
          <w:b/>
          <w:color w:val="FF0000"/>
        </w:rPr>
        <w:t>s</w:t>
      </w:r>
      <w:r>
        <w:rPr>
          <w:rFonts w:ascii="Arial" w:hAnsi="Arial" w:cs="Arial"/>
          <w:b/>
          <w:color w:val="FF0000"/>
        </w:rPr>
        <w:t xml:space="preserve"> window will be of 45 min duration. If additional election rounds are needed, morning/evening coffee break will be used. </w:t>
      </w:r>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7C389D36"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r w:rsidR="00BD7C76" w:rsidRPr="00BD7C76">
        <w:rPr>
          <w:rFonts w:ascii="Arial" w:hAnsi="Arial" w:cs="Arial"/>
        </w:rPr>
        <w:t>CONVENTION HALL I - Section A</w:t>
      </w:r>
      <w:r w:rsidR="00BD7C76">
        <w:rPr>
          <w:rFonts w:ascii="Arial" w:hAnsi="Arial" w:cs="Arial"/>
        </w:rPr>
        <w:t xml:space="preserve"> (Ground Flo</w:t>
      </w:r>
      <w:r w:rsidR="00674232">
        <w:rPr>
          <w:rFonts w:ascii="Arial" w:hAnsi="Arial" w:cs="Arial"/>
        </w:rPr>
        <w:t>or)</w:t>
      </w:r>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22F42CCF"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r w:rsidR="00674232" w:rsidRPr="00674232">
        <w:rPr>
          <w:rFonts w:ascii="Arial" w:hAnsi="Arial" w:cs="Arial"/>
        </w:rPr>
        <w:t>ROOM XII/XIII</w:t>
      </w:r>
      <w:r w:rsidR="00FE2BCF">
        <w:rPr>
          <w:rFonts w:ascii="Arial" w:hAnsi="Arial" w:cs="Arial"/>
        </w:rPr>
        <w:t xml:space="preserve"> (2</w:t>
      </w:r>
      <w:r w:rsidR="00FE2BCF" w:rsidRPr="001F388C">
        <w:rPr>
          <w:rFonts w:ascii="Arial" w:hAnsi="Arial" w:cs="Arial"/>
          <w:vertAlign w:val="superscript"/>
        </w:rPr>
        <w:t>n</w:t>
      </w:r>
      <w:r w:rsidR="00481C77" w:rsidRPr="001F388C">
        <w:rPr>
          <w:rFonts w:ascii="Arial" w:hAnsi="Arial" w:cs="Arial"/>
          <w:vertAlign w:val="superscript"/>
        </w:rPr>
        <w:t>d</w:t>
      </w:r>
      <w:r w:rsidR="00481C77">
        <w:rPr>
          <w:rFonts w:ascii="Arial" w:hAnsi="Arial" w:cs="Arial"/>
        </w:rPr>
        <w:t xml:space="preserve"> </w:t>
      </w:r>
      <w:r w:rsidR="00FE2BCF">
        <w:rPr>
          <w:rFonts w:ascii="Arial" w:hAnsi="Arial" w:cs="Arial"/>
        </w:rPr>
        <w:t>F)</w:t>
      </w:r>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21A47A0A"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r w:rsidR="00481C77" w:rsidRPr="00481C77">
        <w:rPr>
          <w:rFonts w:ascii="Arial" w:hAnsi="Arial" w:cs="Arial"/>
        </w:rPr>
        <w:t>ROOM XV</w:t>
      </w:r>
      <w:r w:rsidR="00481C77">
        <w:rPr>
          <w:rFonts w:ascii="Arial" w:hAnsi="Arial" w:cs="Arial"/>
        </w:rPr>
        <w:t xml:space="preserve"> (2</w:t>
      </w:r>
      <w:r w:rsidR="00481C77" w:rsidRPr="001F388C">
        <w:rPr>
          <w:rFonts w:ascii="Arial" w:hAnsi="Arial" w:cs="Arial"/>
          <w:vertAlign w:val="superscript"/>
        </w:rPr>
        <w:t>nd</w:t>
      </w:r>
      <w:r w:rsidR="00481C77">
        <w:rPr>
          <w:rFonts w:ascii="Arial" w:hAnsi="Arial" w:cs="Arial"/>
        </w:rPr>
        <w:t xml:space="preserve"> F)</w:t>
      </w:r>
    </w:p>
    <w:p w14:paraId="42D81CFC" w14:textId="77777777" w:rsidR="0011441C" w:rsidRDefault="0011441C"/>
    <w:p w14:paraId="52C5AA95" w14:textId="09193395" w:rsidR="00481C77" w:rsidRDefault="0017540B" w:rsidP="001F388C">
      <w:pPr>
        <w:ind w:left="1416"/>
      </w:pPr>
      <w:r>
        <w:rPr>
          <w:noProof/>
        </w:rPr>
        <w:lastRenderedPageBreak/>
        <w:drawing>
          <wp:inline distT="0" distB="0" distL="0" distR="0" wp14:anchorId="626F6626" wp14:editId="7D322DEF">
            <wp:extent cx="5953125" cy="5267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953125" cy="5267325"/>
                    </a:xfrm>
                    <a:prstGeom prst="rect">
                      <a:avLst/>
                    </a:prstGeom>
                    <a:noFill/>
                    <a:ln>
                      <a:noFill/>
                    </a:ln>
                  </pic:spPr>
                </pic:pic>
              </a:graphicData>
            </a:graphic>
          </wp:inline>
        </w:drawing>
      </w:r>
    </w:p>
    <w:p w14:paraId="47E5D357" w14:textId="77777777" w:rsidR="00481C77" w:rsidRDefault="00481C77"/>
    <w:p w14:paraId="1FFE1C97" w14:textId="77777777" w:rsidR="001F388C" w:rsidRDefault="001F388C"/>
    <w:p w14:paraId="355FEC5D" w14:textId="40499B7A" w:rsidR="001C49D4" w:rsidRPr="001247A9" w:rsidRDefault="00501C3A" w:rsidP="001247A9">
      <w:pPr>
        <w:pStyle w:val="Heading1"/>
        <w:numPr>
          <w:ilvl w:val="0"/>
          <w:numId w:val="8"/>
        </w:numPr>
        <w:rPr>
          <w:b/>
          <w:bCs/>
          <w:color w:val="auto"/>
        </w:rPr>
      </w:pPr>
      <w:r>
        <w:rPr>
          <w:b/>
          <w:bCs/>
          <w:color w:val="auto"/>
        </w:rPr>
        <w:lastRenderedPageBreak/>
        <w:t xml:space="preserve">SA2 </w:t>
      </w:r>
      <w:r w:rsidR="001C49D4" w:rsidRPr="001247A9">
        <w:rPr>
          <w:b/>
          <w:bCs/>
          <w:color w:val="auto"/>
        </w:rPr>
        <w:t xml:space="preserve">meeting process: </w:t>
      </w:r>
    </w:p>
    <w:p w14:paraId="3B674B6F" w14:textId="3DA0B253" w:rsidR="0048016B" w:rsidRDefault="009E6F5C"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r w:rsidR="005964E8">
        <w:rPr>
          <w:sz w:val="24"/>
        </w:rPr>
        <w:t xml:space="preserve">Elections for new SA2 leadership (i.e., </w:t>
      </w:r>
      <w:r w:rsidR="00A06C8A">
        <w:rPr>
          <w:sz w:val="24"/>
        </w:rPr>
        <w:t xml:space="preserve">Chair and </w:t>
      </w:r>
      <w:r w:rsidR="005964E8">
        <w:rPr>
          <w:sz w:val="24"/>
        </w:rPr>
        <w:t xml:space="preserve">2 </w:t>
      </w:r>
      <w:r w:rsidR="00A06C8A">
        <w:rPr>
          <w:sz w:val="24"/>
        </w:rPr>
        <w:t>Vice Chair</w:t>
      </w:r>
      <w:r w:rsidR="005964E8">
        <w:rPr>
          <w:sz w:val="24"/>
        </w:rPr>
        <w:t>s)</w:t>
      </w:r>
      <w:r w:rsidR="00A06C8A">
        <w:rPr>
          <w:sz w:val="24"/>
        </w:rPr>
        <w:t xml:space="preserve"> will be held at SA2#157. </w:t>
      </w:r>
    </w:p>
    <w:p w14:paraId="195E7F76" w14:textId="524DF088" w:rsidR="00362A6E" w:rsidRDefault="0048016B"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0C4851C"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3B4518">
        <w:rPr>
          <w:sz w:val="24"/>
        </w:rPr>
        <w:t>#157</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165E512"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3B4518">
        <w:rPr>
          <w:sz w:val="24"/>
        </w:rPr>
        <w:t>#157</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342E5E">
        <w:rPr>
          <w:sz w:val="24"/>
        </w:rPr>
        <w:t>1</w:t>
      </w:r>
      <w:r w:rsidR="00BD3E20">
        <w:rPr>
          <w:sz w:val="24"/>
        </w:rPr>
        <w:t>5</w:t>
      </w:r>
      <w:r w:rsidR="008B06C1">
        <w:rPr>
          <w:sz w:val="24"/>
        </w:rPr>
        <w:t>-</w:t>
      </w:r>
      <w:r w:rsidR="00225DB5">
        <w:rPr>
          <w:sz w:val="24"/>
        </w:rPr>
        <w:t>May</w:t>
      </w:r>
      <w:r w:rsidR="008B06C1">
        <w:rPr>
          <w:sz w:val="24"/>
        </w:rPr>
        <w:t>-202</w:t>
      </w:r>
      <w:r w:rsidR="00342E5E">
        <w:rPr>
          <w:sz w:val="24"/>
        </w:rPr>
        <w:t>3</w:t>
      </w:r>
      <w:r w:rsidR="008B06C1">
        <w:rPr>
          <w:sz w:val="24"/>
        </w:rPr>
        <w:t>, 0</w:t>
      </w:r>
      <w:r w:rsidR="00906E0D">
        <w:rPr>
          <w:sz w:val="24"/>
        </w:rPr>
        <w:t>7</w:t>
      </w:r>
      <w:r w:rsidR="008B06C1">
        <w:rPr>
          <w:sz w:val="24"/>
        </w:rPr>
        <w:t xml:space="preserve">00 </w:t>
      </w:r>
      <w:r w:rsidR="005A0F5D">
        <w:rPr>
          <w:sz w:val="24"/>
        </w:rPr>
        <w:t>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6" w:anchor="/registration?MtgId=60063" w:history="1">
        <w:r w:rsidR="00225DB5">
          <w:rPr>
            <w:rStyle w:val="Hyperlink"/>
            <w:sz w:val="24"/>
          </w:rPr>
          <w:t>https://portal.3gpp.org/Home.aspx?tbid=385&amp;SubTB=385#/registration?MtgId=60063</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0D97C3AD"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342E5E">
        <w:rPr>
          <w:sz w:val="24"/>
        </w:rPr>
        <w:t>2</w:t>
      </w:r>
      <w:r w:rsidR="00225DB5">
        <w:rPr>
          <w:sz w:val="24"/>
        </w:rPr>
        <w:t>2</w:t>
      </w:r>
      <w:r w:rsidR="00585D39">
        <w:rPr>
          <w:sz w:val="24"/>
        </w:rPr>
        <w:t>-</w:t>
      </w:r>
      <w:r w:rsidR="00225DB5">
        <w:rPr>
          <w:sz w:val="24"/>
        </w:rPr>
        <w:t>May</w:t>
      </w:r>
      <w:r w:rsidR="00585D39">
        <w:rPr>
          <w:sz w:val="24"/>
        </w:rPr>
        <w:t>-202</w:t>
      </w:r>
      <w:r w:rsidR="00342E5E">
        <w:rPr>
          <w:sz w:val="24"/>
        </w:rPr>
        <w:t>3</w:t>
      </w:r>
      <w:r w:rsidR="00585D39">
        <w:rPr>
          <w:sz w:val="24"/>
        </w:rPr>
        <w:t xml:space="preserve">, </w:t>
      </w:r>
      <w:r w:rsidR="008B06C1">
        <w:rPr>
          <w:sz w:val="24"/>
        </w:rPr>
        <w:t>0</w:t>
      </w:r>
      <w:r w:rsidR="00ED0736">
        <w:rPr>
          <w:sz w:val="24"/>
        </w:rPr>
        <w:t>7</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342E5E">
        <w:rPr>
          <w:sz w:val="24"/>
        </w:rPr>
        <w:t>2</w:t>
      </w:r>
      <w:r w:rsidR="00225DB5">
        <w:rPr>
          <w:sz w:val="24"/>
        </w:rPr>
        <w:t>6</w:t>
      </w:r>
      <w:r w:rsidR="00585D39">
        <w:rPr>
          <w:sz w:val="24"/>
        </w:rPr>
        <w:t>-</w:t>
      </w:r>
      <w:r w:rsidR="00225DB5">
        <w:rPr>
          <w:sz w:val="24"/>
        </w:rPr>
        <w:t>May</w:t>
      </w:r>
      <w:r w:rsidR="00585D39">
        <w:rPr>
          <w:sz w:val="24"/>
        </w:rPr>
        <w:t>-202</w:t>
      </w:r>
      <w:r w:rsidR="00342E5E">
        <w:rPr>
          <w:sz w:val="24"/>
        </w:rPr>
        <w:t>3</w:t>
      </w:r>
      <w:r w:rsidR="00585D39">
        <w:rPr>
          <w:sz w:val="24"/>
        </w:rPr>
        <w:t>, 1</w:t>
      </w:r>
      <w:r w:rsidR="00ED0736">
        <w:rPr>
          <w:sz w:val="24"/>
        </w:rPr>
        <w:t>4</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0B56FB2"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3B4518">
        <w:rPr>
          <w:sz w:val="24"/>
        </w:rPr>
        <w:t>#157</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3B4518">
        <w:rPr>
          <w:sz w:val="24"/>
        </w:rPr>
        <w:t>#157</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B537E55"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3B4518">
        <w:rPr>
          <w:sz w:val="24"/>
        </w:rPr>
        <w:t>#157</w:t>
      </w:r>
      <w:r w:rsidR="00303B26">
        <w:rPr>
          <w:sz w:val="24"/>
        </w:rPr>
        <w:t xml:space="preserve"> meeting. </w:t>
      </w:r>
    </w:p>
    <w:p w14:paraId="74AD550E" w14:textId="545E14CC"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3B4518">
        <w:rPr>
          <w:sz w:val="24"/>
        </w:rPr>
        <w:t>#157</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3018D28"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3B4518">
        <w:rPr>
          <w:sz w:val="24"/>
        </w:rPr>
        <w:t>#157</w:t>
      </w:r>
      <w:r w:rsidR="008E0515">
        <w:rPr>
          <w:sz w:val="24"/>
        </w:rPr>
        <w:t xml:space="preserve"> meeting</w:t>
      </w:r>
      <w:r w:rsidR="00834EED">
        <w:rPr>
          <w:sz w:val="24"/>
        </w:rPr>
        <w:t xml:space="preserve">, only if it becomes </w:t>
      </w:r>
      <w:proofErr w:type="gramStart"/>
      <w:r w:rsidR="00834EED">
        <w:rPr>
          <w:sz w:val="24"/>
        </w:rPr>
        <w:t>really necessary</w:t>
      </w:r>
      <w:proofErr w:type="gramEnd"/>
      <w:r w:rsidR="00834EED">
        <w:rPr>
          <w:sz w:val="24"/>
        </w:rPr>
        <w:t xml:space="preserve">.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BC1129">
        <w:rPr>
          <w:sz w:val="24"/>
        </w:rPr>
        <w:t>SA2</w:t>
      </w:r>
      <w:r w:rsidR="003B4518">
        <w:rPr>
          <w:sz w:val="24"/>
        </w:rPr>
        <w:t>#157</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C9E7DA5" w:rsidR="00B340CD" w:rsidRPr="00F50B80" w:rsidRDefault="00B340CD" w:rsidP="00B340CD">
      <w:pPr>
        <w:pStyle w:val="AltNormal"/>
        <w:numPr>
          <w:ilvl w:val="0"/>
          <w:numId w:val="2"/>
        </w:numPr>
        <w:spacing w:after="180"/>
        <w:ind w:left="1338" w:hanging="630"/>
        <w:rPr>
          <w:sz w:val="24"/>
          <w:szCs w:val="24"/>
        </w:rPr>
      </w:pPr>
      <w:r w:rsidRPr="00F50B80">
        <w:rPr>
          <w:sz w:val="24"/>
          <w:szCs w:val="24"/>
        </w:rPr>
        <w:lastRenderedPageBreak/>
        <w:t>SA2</w:t>
      </w:r>
      <w:r w:rsidR="003B4518">
        <w:rPr>
          <w:sz w:val="24"/>
          <w:szCs w:val="24"/>
        </w:rPr>
        <w:t>#157</w:t>
      </w:r>
      <w:r w:rsidRPr="00F50B80">
        <w:rPr>
          <w:sz w:val="24"/>
          <w:szCs w:val="24"/>
        </w:rPr>
        <w:t xml:space="preserve"> meeting will </w:t>
      </w:r>
      <w:r>
        <w:rPr>
          <w:sz w:val="24"/>
          <w:szCs w:val="24"/>
        </w:rPr>
        <w:t>use</w:t>
      </w:r>
      <w:r w:rsidRPr="00F50B80">
        <w:rPr>
          <w:sz w:val="24"/>
          <w:szCs w:val="24"/>
        </w:rPr>
        <w:t xml:space="preserve"> </w:t>
      </w:r>
      <w:hyperlink r:id="rId17"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r w:rsidR="00DF6104">
        <w:rPr>
          <w:sz w:val="24"/>
          <w:szCs w:val="24"/>
        </w:rPr>
        <w:t>1</w:t>
      </w:r>
      <w:r w:rsidR="00225DB5">
        <w:rPr>
          <w:sz w:val="24"/>
          <w:szCs w:val="24"/>
        </w:rPr>
        <w:t>5</w:t>
      </w:r>
      <w:r w:rsidR="00DF6104">
        <w:rPr>
          <w:sz w:val="24"/>
          <w:szCs w:val="24"/>
        </w:rPr>
        <w:t>-</w:t>
      </w:r>
      <w:r w:rsidR="00225DB5">
        <w:rPr>
          <w:sz w:val="24"/>
          <w:szCs w:val="24"/>
        </w:rPr>
        <w:t>May</w:t>
      </w:r>
      <w:r w:rsidR="00DF6104">
        <w:rPr>
          <w:sz w:val="24"/>
          <w:szCs w:val="24"/>
        </w:rPr>
        <w:t>-2023, 0700 UTC</w:t>
      </w:r>
      <w:r>
        <w:rPr>
          <w:sz w:val="24"/>
        </w:rPr>
        <w:t>.</w:t>
      </w:r>
    </w:p>
    <w:p w14:paraId="67FB0510" w14:textId="7DA4796C"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w:t>
      </w:r>
      <w:proofErr w:type="gramStart"/>
      <w:r w:rsidR="00FF06B3" w:rsidRPr="00FF06B3">
        <w:rPr>
          <w:sz w:val="24"/>
        </w:rPr>
        <w:t>e.g.</w:t>
      </w:r>
      <w:proofErr w:type="gramEnd"/>
      <w:r w:rsidRPr="00FF06B3">
        <w:rPr>
          <w:b/>
          <w:sz w:val="24"/>
        </w:rPr>
        <w:t xml:space="preserve"> "[</w:t>
      </w:r>
      <w:r w:rsidR="008D11B6" w:rsidRPr="00FF06B3">
        <w:rPr>
          <w:b/>
          <w:sz w:val="24"/>
        </w:rPr>
        <w:t>SA2</w:t>
      </w:r>
      <w:r w:rsidR="003B4518">
        <w:rPr>
          <w:b/>
          <w:sz w:val="24"/>
        </w:rPr>
        <w:t>#157</w:t>
      </w:r>
      <w:r w:rsidRPr="00FF06B3">
        <w:rPr>
          <w:b/>
          <w:sz w:val="24"/>
        </w:rPr>
        <w:t>, AI#, S2-2</w:t>
      </w:r>
      <w:r w:rsidR="00342E5E">
        <w:rPr>
          <w:b/>
          <w:sz w:val="24"/>
        </w:rPr>
        <w:t>3</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8"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217AAD45" w:rsidR="00CC126D" w:rsidRDefault="00636918"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9"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20"/>
      <w:headerReference w:type="default" r:id="rId21"/>
      <w:footerReference w:type="even" r:id="rId22"/>
      <w:footerReference w:type="default" r:id="rId23"/>
      <w:headerReference w:type="first" r:id="rId24"/>
      <w:footerReference w:type="first" r:id="rId25"/>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E87C5" w14:textId="77777777" w:rsidR="00741E1D" w:rsidRDefault="00741E1D">
      <w:pPr>
        <w:spacing w:after="0"/>
      </w:pPr>
      <w:r>
        <w:separator/>
      </w:r>
    </w:p>
  </w:endnote>
  <w:endnote w:type="continuationSeparator" w:id="0">
    <w:p w14:paraId="29BA5D72" w14:textId="77777777" w:rsidR="00741E1D" w:rsidRDefault="00741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75301" w14:textId="77777777" w:rsidR="00741E1D" w:rsidRDefault="00741E1D">
      <w:pPr>
        <w:spacing w:after="0"/>
      </w:pPr>
      <w:r>
        <w:separator/>
      </w:r>
    </w:p>
  </w:footnote>
  <w:footnote w:type="continuationSeparator" w:id="0">
    <w:p w14:paraId="1E13A7B3" w14:textId="77777777" w:rsidR="00741E1D" w:rsidRDefault="00741E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5"/>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4"/>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3"/>
  </w:num>
  <w:num w:numId="28" w16cid:durableId="16358677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097"/>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54F5"/>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540B"/>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7A6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88C"/>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0823"/>
    <w:rsid w:val="00231D69"/>
    <w:rsid w:val="002335B2"/>
    <w:rsid w:val="002340EF"/>
    <w:rsid w:val="002346C1"/>
    <w:rsid w:val="002364EA"/>
    <w:rsid w:val="00240347"/>
    <w:rsid w:val="00243D75"/>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D7D46"/>
    <w:rsid w:val="003E0572"/>
    <w:rsid w:val="003E31BE"/>
    <w:rsid w:val="003E3E9D"/>
    <w:rsid w:val="003E5A16"/>
    <w:rsid w:val="003F0DD1"/>
    <w:rsid w:val="003F1A3C"/>
    <w:rsid w:val="003F1B9C"/>
    <w:rsid w:val="003F2A4F"/>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4014"/>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1C77"/>
    <w:rsid w:val="0048357C"/>
    <w:rsid w:val="0049009E"/>
    <w:rsid w:val="00492312"/>
    <w:rsid w:val="00494585"/>
    <w:rsid w:val="004951D8"/>
    <w:rsid w:val="00495E83"/>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251"/>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32"/>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1E1D"/>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4475"/>
    <w:rsid w:val="008E56C4"/>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079D"/>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16D8"/>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45BD"/>
    <w:rsid w:val="00BC512A"/>
    <w:rsid w:val="00BD0F0A"/>
    <w:rsid w:val="00BD37E1"/>
    <w:rsid w:val="00BD3C2B"/>
    <w:rsid w:val="00BD3E20"/>
    <w:rsid w:val="00BD6491"/>
    <w:rsid w:val="00BD7618"/>
    <w:rsid w:val="00BD7C76"/>
    <w:rsid w:val="00BE025A"/>
    <w:rsid w:val="00BE13E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02E"/>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67B49"/>
    <w:rsid w:val="00F7046F"/>
    <w:rsid w:val="00F706B5"/>
    <w:rsid w:val="00F70AE2"/>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2BCF"/>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yperlink" Target="https://tohru.3gpp.or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mailto:3GPP_TSG_SA_WG2_EMEET@LIST.ETSI.OR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portal.3gpp.org/Home.aspx?tbid=385&amp;SubTB=38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cid:image001.png@01D97999.261F4140"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3gpp.org/ftp/Op/OP_F2F/F2f_003_DM/Docs/OPf22002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14</Pages>
  <Words>3548</Words>
  <Characters>20225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17</cp:revision>
  <cp:lastPrinted>2019-06-19T11:49:00Z</cp:lastPrinted>
  <dcterms:created xsi:type="dcterms:W3CDTF">2023-02-20T07:41:00Z</dcterms:created>
  <dcterms:modified xsi:type="dcterms:W3CDTF">2023-05-14T21:13:00Z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