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61F5B6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27B33">
        <w:rPr>
          <w:rFonts w:cs="Arial"/>
          <w:b/>
          <w:noProof/>
          <w:sz w:val="24"/>
        </w:rPr>
        <w:t>0225</w:t>
      </w:r>
    </w:p>
    <w:p w14:paraId="00890AF0" w14:textId="54352B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D75D7D">
        <w:rPr>
          <w:rFonts w:cs="Arial"/>
          <w:b/>
          <w:noProof/>
          <w:color w:val="3333FF"/>
          <w:sz w:val="24"/>
        </w:rPr>
        <w:tab/>
      </w:r>
      <w:r w:rsidR="00D75D7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4A86D08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event exposure</w:t>
      </w:r>
      <w:r w:rsidR="00AE39EB">
        <w:rPr>
          <w:rFonts w:ascii="Arial" w:hAnsi="Arial" w:cs="Arial"/>
          <w:b/>
        </w:rPr>
        <w:t xml:space="preserve"> service registration</w:t>
      </w:r>
      <w:r w:rsidR="00E6051B">
        <w:rPr>
          <w:rFonts w:ascii="Arial" w:hAnsi="Arial" w:cs="Arial"/>
          <w:b/>
        </w:rPr>
        <w:t xml:space="preserve">, deregistration </w:t>
      </w:r>
      <w:r w:rsidR="00252109">
        <w:rPr>
          <w:rFonts w:ascii="Arial" w:hAnsi="Arial" w:cs="Arial"/>
          <w:b/>
        </w:rPr>
        <w:t>for</w:t>
      </w:r>
      <w:r w:rsidR="00E6051B">
        <w:rPr>
          <w:rFonts w:ascii="Arial" w:hAnsi="Arial" w:cs="Arial"/>
          <w:b/>
        </w:rPr>
        <w:t xml:space="preserve"> discovery</w:t>
      </w:r>
      <w:r w:rsidR="00252109">
        <w:rPr>
          <w:rFonts w:ascii="Arial" w:hAnsi="Arial" w:cs="Arial"/>
          <w:b/>
        </w:rPr>
        <w:t xml:space="preserve"> with NRF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033CD7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DF6771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3EBFD89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C2656B">
        <w:rPr>
          <w:rFonts w:ascii="Arial" w:hAnsi="Arial" w:cs="Arial"/>
          <w:i/>
        </w:rPr>
        <w:t>Key issue proposal for WT#1 in this study.</w:t>
      </w:r>
    </w:p>
    <w:p w14:paraId="7DDADBE1" w14:textId="56232528" w:rsidR="00AE5692" w:rsidRDefault="00AE5692" w:rsidP="0073440A">
      <w:pPr>
        <w:pStyle w:val="Heading1"/>
      </w:pPr>
      <w:r>
        <w:t>1 Discussion</w:t>
      </w:r>
    </w:p>
    <w:p w14:paraId="1D55513D" w14:textId="654A1AEB" w:rsidR="00AE5692" w:rsidRDefault="004036C3" w:rsidP="00AE5692">
      <w:r>
        <w:t>The key issue propos</w:t>
      </w:r>
      <w:r w:rsidR="00627316">
        <w:t>al</w:t>
      </w:r>
      <w:r>
        <w:t xml:space="preserve"> maps to work task 1 in the UPEAS Rel-18 SID.</w:t>
      </w:r>
    </w:p>
    <w:p w14:paraId="66F79378" w14:textId="15DBCCDB" w:rsidR="004963C9" w:rsidRPr="004963C9" w:rsidRDefault="004963C9" w:rsidP="004963C9">
      <w:pPr>
        <w:pStyle w:val="NormalWeb"/>
        <w:spacing w:before="0" w:beforeAutospacing="0" w:after="180" w:afterAutospacing="0"/>
        <w:ind w:left="540"/>
        <w:rPr>
          <w:rFonts w:eastAsia="Times New Roman"/>
          <w:i/>
          <w:iCs/>
          <w:color w:val="000000"/>
          <w:sz w:val="20"/>
          <w:szCs w:val="20"/>
          <w:lang w:val="en-GB" w:eastAsia="ja-JP"/>
        </w:rPr>
      </w:pPr>
      <w:r w:rsidRPr="004963C9">
        <w:rPr>
          <w:rFonts w:eastAsia="Times New Roman"/>
          <w:i/>
          <w:iCs/>
          <w:color w:val="000000"/>
          <w:sz w:val="20"/>
          <w:szCs w:val="20"/>
          <w:lang w:val="en-GB" w:eastAsia="ja-JP"/>
        </w:rPr>
        <w:t>WT#1: Study UPF event exposure service(s) registration/deregistration, and discovery via the NRF.</w:t>
      </w:r>
    </w:p>
    <w:p w14:paraId="30E59ADC" w14:textId="698DBEBA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9B2356" w:rsidRDefault="000C06A7" w:rsidP="008E222C">
      <w:bookmarkStart w:id="3" w:name="_Hlk513714389"/>
      <w:r w:rsidRPr="009B2356">
        <w:t xml:space="preserve">It is proposed to </w:t>
      </w:r>
      <w:r w:rsidR="00974A70" w:rsidRPr="009B2356">
        <w:t xml:space="preserve">update TR </w:t>
      </w:r>
      <w:bookmarkStart w:id="4" w:name="_Hlk93055440"/>
      <w:r w:rsidR="00527D28" w:rsidRPr="009B2356">
        <w:t>23.700-</w:t>
      </w:r>
      <w:r w:rsidR="00B550AA" w:rsidRPr="009B2356">
        <w:t>62</w:t>
      </w:r>
      <w:r w:rsidR="00527D28" w:rsidRPr="009B2356">
        <w:t xml:space="preserve"> </w:t>
      </w:r>
      <w:bookmarkEnd w:id="4"/>
      <w:r w:rsidR="00974A70" w:rsidRPr="009B2356">
        <w:t>as follows</w:t>
      </w:r>
      <w:r w:rsidR="009B4478" w:rsidRPr="009B2356">
        <w:t>.</w:t>
      </w:r>
      <w:bookmarkEnd w:id="3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BA8208" w14:textId="77777777" w:rsidR="00D40EBE" w:rsidRDefault="00D40EBE" w:rsidP="00D40EBE">
      <w:pPr>
        <w:pStyle w:val="Heading1"/>
      </w:pPr>
      <w:bookmarkStart w:id="5" w:name="_Toc92875656"/>
      <w:bookmarkStart w:id="6" w:name="_Toc93070680"/>
      <w:r>
        <w:t>5</w:t>
      </w:r>
      <w:r w:rsidRPr="004D3578">
        <w:tab/>
      </w:r>
      <w:r>
        <w:t>Key Issues</w:t>
      </w:r>
      <w:bookmarkEnd w:id="5"/>
      <w:bookmarkEnd w:id="6"/>
    </w:p>
    <w:p w14:paraId="3B1B30F1" w14:textId="7754A296" w:rsidR="00D40EBE" w:rsidRDefault="00D40EBE" w:rsidP="00D40EBE">
      <w:pPr>
        <w:pStyle w:val="Heading2"/>
        <w:rPr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92875657"/>
      <w:bookmarkStart w:id="12" w:name="_Toc93070681"/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 w:rsidR="00511E10">
        <w:t>UPF Event Exposure Service Framework</w:t>
      </w:r>
    </w:p>
    <w:p w14:paraId="1D3164B2" w14:textId="77777777" w:rsidR="00D40EBE" w:rsidRDefault="00D40EBE" w:rsidP="00D40EBE">
      <w:pPr>
        <w:pStyle w:val="Heading3"/>
      </w:pPr>
      <w:bookmarkStart w:id="13" w:name="_Toc92875658"/>
      <w:bookmarkStart w:id="14" w:name="_Toc93070682"/>
      <w:r>
        <w:t>5.X.1</w:t>
      </w:r>
      <w:r>
        <w:tab/>
        <w:t>Description</w:t>
      </w:r>
      <w:bookmarkEnd w:id="13"/>
      <w:bookmarkEnd w:id="14"/>
    </w:p>
    <w:p w14:paraId="0AF0BDA9" w14:textId="08BD4B60" w:rsidR="00D40EBE" w:rsidRDefault="00D40EBE" w:rsidP="00D40EBE">
      <w:pPr>
        <w:pStyle w:val="EditorsNote"/>
        <w:rPr>
          <w:lang w:eastAsia="ko-KR"/>
        </w:rPr>
      </w:pPr>
      <w:r>
        <w:rPr>
          <w:lang w:eastAsia="ko-KR"/>
        </w:rPr>
        <w:t>Editor’s note: This clause provides a description of the key issue.</w:t>
      </w:r>
    </w:p>
    <w:p w14:paraId="7ACB6A7C" w14:textId="57D570AE" w:rsidR="00902E05" w:rsidRDefault="00DB1A43" w:rsidP="00007082">
      <w:r>
        <w:t xml:space="preserve">Within the context of this key issue, </w:t>
      </w:r>
      <w:r w:rsidR="00323D15">
        <w:t>it is proposed to study</w:t>
      </w:r>
      <w:r w:rsidR="00777D2F">
        <w:t>:</w:t>
      </w:r>
    </w:p>
    <w:p w14:paraId="3250B2EE" w14:textId="08658539" w:rsidR="00777D2F" w:rsidRPr="00874EBB" w:rsidRDefault="00B531CA" w:rsidP="004337DB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874EB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How to support UPF event exposure service(s) registration</w:t>
      </w:r>
      <w:r w:rsidR="00A32651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, update</w:t>
      </w:r>
      <w:r w:rsidRPr="00874EB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and </w:t>
      </w:r>
      <w:r w:rsidR="00874EBB" w:rsidRPr="00874EB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deregistration</w:t>
      </w:r>
      <w:r w:rsidR="00632B6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via NRF</w:t>
      </w:r>
      <w:r w:rsidR="00874EBB" w:rsidRPr="00874EB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?</w:t>
      </w:r>
      <w:r w:rsidRPr="00874EB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16098DCA" w14:textId="20439413" w:rsidR="00B531CA" w:rsidRPr="00874EBB" w:rsidRDefault="00B531CA" w:rsidP="004337DB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874EB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How to support UPF event exposure service discovery via the </w:t>
      </w:r>
      <w:r w:rsidR="00874EBB" w:rsidRPr="00874EBB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NRF?</w:t>
      </w:r>
    </w:p>
    <w:p w14:paraId="62C2BBE1" w14:textId="606B5A08" w:rsidR="00B531CA" w:rsidRPr="006F4400" w:rsidRDefault="00B95B23" w:rsidP="004337DB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006F4400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What are the input parameters </w:t>
      </w:r>
      <w:r w:rsidR="00A32651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to be considered</w:t>
      </w:r>
      <w:r w:rsidR="008C79C8" w:rsidRPr="006F4400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6F4400" w:rsidRPr="006F4400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for UPF profile in the NRF? </w:t>
      </w:r>
    </w:p>
    <w:p w14:paraId="50EDF7DC" w14:textId="544A8498" w:rsidR="00902E05" w:rsidRDefault="00902E05" w:rsidP="00007082"/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8F61" w14:textId="77777777" w:rsidR="0025650B" w:rsidRDefault="0025650B">
      <w:r>
        <w:separator/>
      </w:r>
    </w:p>
    <w:p w14:paraId="65DA6FDA" w14:textId="77777777" w:rsidR="0025650B" w:rsidRDefault="0025650B"/>
  </w:endnote>
  <w:endnote w:type="continuationSeparator" w:id="0">
    <w:p w14:paraId="4B5C10D6" w14:textId="77777777" w:rsidR="0025650B" w:rsidRDefault="0025650B">
      <w:r>
        <w:continuationSeparator/>
      </w:r>
    </w:p>
    <w:p w14:paraId="25FEB9A3" w14:textId="77777777" w:rsidR="0025650B" w:rsidRDefault="00256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BA65" w14:textId="77777777" w:rsidR="0025650B" w:rsidRDefault="0025650B">
      <w:r>
        <w:separator/>
      </w:r>
    </w:p>
    <w:p w14:paraId="0E16786E" w14:textId="77777777" w:rsidR="0025650B" w:rsidRDefault="0025650B"/>
  </w:footnote>
  <w:footnote w:type="continuationSeparator" w:id="0">
    <w:p w14:paraId="7918D7E8" w14:textId="77777777" w:rsidR="0025650B" w:rsidRDefault="0025650B">
      <w:r>
        <w:continuationSeparator/>
      </w:r>
    </w:p>
    <w:p w14:paraId="491FD871" w14:textId="77777777" w:rsidR="0025650B" w:rsidRDefault="00256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30B98"/>
    <w:multiLevelType w:val="hybridMultilevel"/>
    <w:tmpl w:val="3388765C"/>
    <w:lvl w:ilvl="0" w:tplc="65A00D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6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7"/>
  </w:num>
  <w:num w:numId="47">
    <w:abstractNumId w:val="39"/>
  </w:num>
  <w:num w:numId="4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27B33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66F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D1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36C3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04"/>
    <w:rsid w:val="004948EC"/>
    <w:rsid w:val="00494F23"/>
    <w:rsid w:val="00495598"/>
    <w:rsid w:val="004963C9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4A2"/>
    <w:rsid w:val="0051073C"/>
    <w:rsid w:val="00511CAA"/>
    <w:rsid w:val="00511E1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316"/>
    <w:rsid w:val="006306D7"/>
    <w:rsid w:val="00630C4C"/>
    <w:rsid w:val="00632557"/>
    <w:rsid w:val="00632B6C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33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400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D2F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BB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9C8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5A6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356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51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CA6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5692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1CA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8771D"/>
    <w:rsid w:val="00B90AA8"/>
    <w:rsid w:val="00B9302E"/>
    <w:rsid w:val="00B953D4"/>
    <w:rsid w:val="00B95825"/>
    <w:rsid w:val="00B95B23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79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56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A55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D7D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A43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DF6771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14F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5D68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2A9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Intel_MK</cp:lastModifiedBy>
  <cp:revision>29</cp:revision>
  <cp:lastPrinted>2014-09-10T09:04:00Z</cp:lastPrinted>
  <dcterms:created xsi:type="dcterms:W3CDTF">2022-01-21T18:10:00Z</dcterms:created>
  <dcterms:modified xsi:type="dcterms:W3CDTF">2022-01-27T19:49:00Z</dcterms:modified>
</cp:coreProperties>
</file>