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938A23A" w14:textId="6981955B" w:rsidR="001E41F3" w:rsidRDefault="001E41F3">
      <w:pPr>
        <w:pStyle w:val="CRCoverPage"/>
        <w:tabs>
          <w:tab w:val="right" w:pos="9639"/>
        </w:tabs>
        <w:spacing w:after="0"/>
        <w:rPr>
          <w:b/>
          <w:i/>
          <w:noProof/>
          <w:sz w:val="28"/>
        </w:rPr>
      </w:pPr>
      <w:r>
        <w:rPr>
          <w:b/>
          <w:noProof/>
          <w:sz w:val="24"/>
        </w:rPr>
        <w:t>3GPP TSG-</w:t>
      </w:r>
      <w:r w:rsidR="00CA0180">
        <w:fldChar w:fldCharType="begin"/>
      </w:r>
      <w:r w:rsidR="00CA0180">
        <w:instrText xml:space="preserve"> DOCPROPERTY  TSG/WGRef  \* MERGEFORMAT </w:instrText>
      </w:r>
      <w:r w:rsidR="00CA0180">
        <w:fldChar w:fldCharType="separate"/>
      </w:r>
      <w:r w:rsidR="002C7F4B">
        <w:rPr>
          <w:b/>
          <w:noProof/>
          <w:sz w:val="24"/>
        </w:rPr>
        <w:t>SA2</w:t>
      </w:r>
      <w:r w:rsidR="00CA0180">
        <w:rPr>
          <w:b/>
          <w:noProof/>
          <w:sz w:val="24"/>
        </w:rPr>
        <w:fldChar w:fldCharType="end"/>
      </w:r>
      <w:r w:rsidR="00C66BA2">
        <w:rPr>
          <w:b/>
          <w:noProof/>
          <w:sz w:val="24"/>
        </w:rPr>
        <w:t xml:space="preserve"> </w:t>
      </w:r>
      <w:r>
        <w:rPr>
          <w:b/>
          <w:noProof/>
          <w:sz w:val="24"/>
        </w:rPr>
        <w:t>Meeting #</w:t>
      </w:r>
      <w:r w:rsidR="00CA0180">
        <w:fldChar w:fldCharType="begin"/>
      </w:r>
      <w:r w:rsidR="00CA0180">
        <w:instrText xml:space="preserve"> DOCPROPERTY  MtgSeq  \* MERGEFORMAT </w:instrText>
      </w:r>
      <w:r w:rsidR="00CA0180">
        <w:fldChar w:fldCharType="separate"/>
      </w:r>
      <w:r w:rsidR="00EB09B7" w:rsidRPr="00EB09B7">
        <w:rPr>
          <w:b/>
          <w:noProof/>
          <w:sz w:val="24"/>
        </w:rPr>
        <w:t xml:space="preserve"> </w:t>
      </w:r>
      <w:r w:rsidR="002C7F4B">
        <w:rPr>
          <w:b/>
          <w:noProof/>
          <w:sz w:val="24"/>
        </w:rPr>
        <w:t>14</w:t>
      </w:r>
      <w:r w:rsidR="00E63C57">
        <w:rPr>
          <w:b/>
          <w:noProof/>
          <w:sz w:val="24"/>
        </w:rPr>
        <w:t>8</w:t>
      </w:r>
      <w:r w:rsidR="002C7F4B">
        <w:rPr>
          <w:b/>
          <w:noProof/>
          <w:sz w:val="24"/>
        </w:rPr>
        <w:t>E</w:t>
      </w:r>
      <w:r w:rsidR="00CA0180">
        <w:rPr>
          <w:b/>
          <w:noProof/>
          <w:sz w:val="24"/>
        </w:rPr>
        <w:fldChar w:fldCharType="end"/>
      </w:r>
      <w:r w:rsidR="002C7F4B">
        <w:t xml:space="preserve"> </w:t>
      </w:r>
      <w:r w:rsidR="00CA0180">
        <w:fldChar w:fldCharType="begin"/>
      </w:r>
      <w:r w:rsidR="00CA0180">
        <w:instrText xml:space="preserve"> DOCPROPERTY  MtgTitle  \* MERGEFORMAT </w:instrText>
      </w:r>
      <w:r w:rsidR="00CA0180">
        <w:fldChar w:fldCharType="separate"/>
      </w:r>
      <w:r w:rsidR="002C7F4B">
        <w:rPr>
          <w:b/>
          <w:noProof/>
          <w:sz w:val="24"/>
        </w:rPr>
        <w:t>(e-meeting)</w:t>
      </w:r>
      <w:r w:rsidR="00CA0180">
        <w:rPr>
          <w:b/>
          <w:noProof/>
          <w:sz w:val="24"/>
        </w:rPr>
        <w:fldChar w:fldCharType="end"/>
      </w:r>
      <w:r>
        <w:rPr>
          <w:b/>
          <w:i/>
          <w:noProof/>
          <w:sz w:val="28"/>
        </w:rPr>
        <w:tab/>
      </w:r>
      <w:r w:rsidR="00CA0180">
        <w:fldChar w:fldCharType="begin"/>
      </w:r>
      <w:r w:rsidR="00CA0180">
        <w:instrText xml:space="preserve"> DOCPROPERTY  Tdoc#  \* MERGEFORMAT </w:instrText>
      </w:r>
      <w:r w:rsidR="00CA0180">
        <w:fldChar w:fldCharType="separate"/>
      </w:r>
      <w:r w:rsidR="00A55133" w:rsidRPr="00A55133">
        <w:rPr>
          <w:b/>
          <w:i/>
          <w:noProof/>
          <w:sz w:val="28"/>
        </w:rPr>
        <w:t>S2-2108389</w:t>
      </w:r>
      <w:r w:rsidR="00CA0180">
        <w:rPr>
          <w:b/>
          <w:i/>
          <w:noProof/>
          <w:sz w:val="28"/>
        </w:rPr>
        <w:fldChar w:fldCharType="end"/>
      </w:r>
      <w:r w:rsidR="00443780" w:rsidRPr="00443780">
        <w:t xml:space="preserve"> </w:t>
      </w:r>
    </w:p>
    <w:p w14:paraId="7CB45193" w14:textId="5E5B4C0F" w:rsidR="001E41F3" w:rsidRDefault="00F04062" w:rsidP="005E2C44">
      <w:pPr>
        <w:pStyle w:val="CRCoverPage"/>
        <w:outlineLvl w:val="0"/>
        <w:rPr>
          <w:b/>
          <w:noProof/>
          <w:sz w:val="24"/>
        </w:rPr>
      </w:pPr>
      <w:r>
        <w:fldChar w:fldCharType="begin"/>
      </w:r>
      <w:r>
        <w:instrText xml:space="preserve"> DOCPROPERTY  Location  \* MERGEFORMAT </w:instrText>
      </w:r>
      <w:r>
        <w:fldChar w:fldCharType="separate"/>
      </w:r>
      <w:r w:rsidR="003609EF" w:rsidRPr="00BA51D9">
        <w:rPr>
          <w:b/>
          <w:noProof/>
          <w:sz w:val="24"/>
        </w:rPr>
        <w:t xml:space="preserve"> </w:t>
      </w:r>
      <w:proofErr w:type="spellStart"/>
      <w:r w:rsidR="00700818" w:rsidRPr="00283374">
        <w:rPr>
          <w:b/>
          <w:sz w:val="24"/>
          <w:lang w:val="en-US"/>
        </w:rPr>
        <w:t>Elbonia</w:t>
      </w:r>
      <w:proofErr w:type="spellEnd"/>
      <w:r>
        <w:rPr>
          <w:b/>
          <w:sz w:val="24"/>
          <w:lang w:val="en-US"/>
        </w:rPr>
        <w:fldChar w:fldCharType="end"/>
      </w:r>
      <w:r w:rsidR="001E41F3">
        <w:rPr>
          <w:b/>
          <w:noProof/>
          <w:sz w:val="24"/>
        </w:rPr>
        <w:t>,</w:t>
      </w:r>
      <w:r w:rsidR="00CA0180">
        <w:fldChar w:fldCharType="begin"/>
      </w:r>
      <w:r w:rsidR="00CA0180">
        <w:instrText xml:space="preserve"> DOCPROPERTY  StartDate  \* MERGEFORMAT </w:instrText>
      </w:r>
      <w:r w:rsidR="00CA0180">
        <w:fldChar w:fldCharType="separate"/>
      </w:r>
      <w:r w:rsidR="003609EF" w:rsidRPr="00BA51D9">
        <w:rPr>
          <w:b/>
          <w:noProof/>
          <w:sz w:val="24"/>
        </w:rPr>
        <w:t xml:space="preserve"> </w:t>
      </w:r>
      <w:r w:rsidR="00E63C57">
        <w:rPr>
          <w:b/>
          <w:sz w:val="24"/>
          <w:lang w:val="en-US"/>
        </w:rPr>
        <w:t xml:space="preserve">November </w:t>
      </w:r>
      <w:r w:rsidR="0070436F">
        <w:rPr>
          <w:b/>
          <w:sz w:val="24"/>
          <w:lang w:val="en-US"/>
        </w:rPr>
        <w:t>1</w:t>
      </w:r>
      <w:r w:rsidR="00E63C57">
        <w:rPr>
          <w:b/>
          <w:sz w:val="24"/>
          <w:lang w:val="en-US"/>
        </w:rPr>
        <w:t>5</w:t>
      </w:r>
      <w:r w:rsidR="00700818" w:rsidRPr="00C73127">
        <w:rPr>
          <w:b/>
          <w:sz w:val="24"/>
          <w:lang w:val="en-US"/>
        </w:rPr>
        <w:t xml:space="preserve"> </w:t>
      </w:r>
      <w:r w:rsidR="00CA0180">
        <w:rPr>
          <w:b/>
          <w:sz w:val="24"/>
          <w:lang w:val="en-US"/>
        </w:rPr>
        <w:fldChar w:fldCharType="end"/>
      </w:r>
      <w:r w:rsidR="00547111">
        <w:rPr>
          <w:b/>
          <w:noProof/>
          <w:sz w:val="24"/>
        </w:rPr>
        <w:t>-</w:t>
      </w:r>
      <w:r w:rsidR="00CA0180">
        <w:fldChar w:fldCharType="begin"/>
      </w:r>
      <w:r w:rsidR="00CA0180">
        <w:instrText xml:space="preserve"> DOCPROPERTY  EndDate  \* MERGEFORMAT </w:instrText>
      </w:r>
      <w:r w:rsidR="00CA0180">
        <w:fldChar w:fldCharType="separate"/>
      </w:r>
      <w:r w:rsidR="00700818" w:rsidRPr="00700818">
        <w:rPr>
          <w:b/>
          <w:sz w:val="24"/>
          <w:lang w:val="en-US"/>
        </w:rPr>
        <w:t xml:space="preserve"> </w:t>
      </w:r>
      <w:r w:rsidR="00CA0180">
        <w:rPr>
          <w:b/>
          <w:sz w:val="24"/>
          <w:lang w:val="en-US"/>
        </w:rPr>
        <w:fldChar w:fldCharType="end"/>
      </w:r>
      <w:r w:rsidR="009A52CA">
        <w:rPr>
          <w:b/>
          <w:sz w:val="24"/>
          <w:lang w:val="en-US"/>
        </w:rPr>
        <w:t>2</w:t>
      </w:r>
      <w:r w:rsidR="00E63C57">
        <w:rPr>
          <w:b/>
          <w:sz w:val="24"/>
          <w:lang w:val="en-US"/>
        </w:rPr>
        <w:t>2</w:t>
      </w:r>
      <w:r w:rsidR="00700818">
        <w:rPr>
          <w:b/>
          <w:noProof/>
          <w:sz w:val="24"/>
        </w:rPr>
        <w:t>, 2021</w:t>
      </w:r>
      <w:r w:rsidR="00700818">
        <w:rPr>
          <w:b/>
          <w:noProof/>
          <w:sz w:val="24"/>
        </w:rPr>
        <w:tab/>
      </w:r>
      <w:r w:rsidR="00700818">
        <w:rPr>
          <w:b/>
          <w:noProof/>
          <w:sz w:val="24"/>
        </w:rPr>
        <w:tab/>
      </w:r>
      <w:r w:rsidR="00700818">
        <w:rPr>
          <w:b/>
          <w:noProof/>
          <w:sz w:val="24"/>
        </w:rPr>
        <w:tab/>
      </w:r>
      <w:r w:rsidR="00700818">
        <w:rPr>
          <w:b/>
          <w:noProof/>
          <w:sz w:val="24"/>
        </w:rPr>
        <w:tab/>
      </w:r>
      <w:r w:rsidR="00700818">
        <w:rPr>
          <w:b/>
          <w:noProof/>
          <w:sz w:val="24"/>
        </w:rPr>
        <w:tab/>
      </w:r>
      <w:r w:rsidR="00700818">
        <w:rPr>
          <w:b/>
          <w:noProof/>
          <w:sz w:val="24"/>
        </w:rPr>
        <w:tab/>
      </w:r>
      <w:r w:rsidR="0070436F">
        <w:rPr>
          <w:b/>
          <w:noProof/>
          <w:sz w:val="24"/>
        </w:rPr>
        <w:tab/>
      </w:r>
      <w:r w:rsidR="0070436F">
        <w:rPr>
          <w:b/>
          <w:noProof/>
          <w:sz w:val="24"/>
        </w:rPr>
        <w:tab/>
      </w:r>
      <w:r w:rsidR="0070436F">
        <w:rPr>
          <w:b/>
          <w:noProof/>
          <w:sz w:val="24"/>
        </w:rPr>
        <w:tab/>
      </w:r>
      <w:r w:rsidR="00700818">
        <w:rPr>
          <w:b/>
          <w:noProof/>
          <w:sz w:val="24"/>
        </w:rPr>
        <w:tab/>
      </w:r>
      <w:r w:rsidR="00700818">
        <w:rPr>
          <w:b/>
          <w:noProof/>
          <w:sz w:val="24"/>
        </w:rPr>
        <w:tab/>
      </w:r>
      <w:r w:rsidR="00764385">
        <w:rPr>
          <w:b/>
          <w:noProof/>
          <w:sz w:val="24"/>
        </w:rPr>
        <w:t xml:space="preserve"> </w:t>
      </w:r>
      <w:r w:rsidR="00700818">
        <w:rPr>
          <w:b/>
          <w:noProof/>
          <w:color w:val="3333FF"/>
        </w:rPr>
        <w:t>(revision of</w:t>
      </w:r>
      <w:r w:rsidR="0070436F">
        <w:rPr>
          <w:b/>
          <w:noProof/>
          <w:color w:val="3333FF"/>
        </w:rPr>
        <w:t xml:space="preserve"> </w:t>
      </w:r>
      <w:r w:rsidR="00700818">
        <w:rPr>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10AC4C9" w:rsidR="001E41F3" w:rsidRPr="00410371" w:rsidRDefault="00CA0180" w:rsidP="00E13F3D">
            <w:pPr>
              <w:pStyle w:val="CRCoverPage"/>
              <w:spacing w:after="0"/>
              <w:jc w:val="right"/>
              <w:rPr>
                <w:b/>
                <w:noProof/>
                <w:sz w:val="28"/>
              </w:rPr>
            </w:pPr>
            <w:r>
              <w:fldChar w:fldCharType="begin"/>
            </w:r>
            <w:r>
              <w:instrText xml:space="preserve"> DOCPROPERTY  Spec#  \* MERGEFORMAT </w:instrText>
            </w:r>
            <w:r>
              <w:fldChar w:fldCharType="separate"/>
            </w:r>
            <w:r w:rsidR="00825972">
              <w:rPr>
                <w:b/>
                <w:noProof/>
                <w:sz w:val="28"/>
              </w:rPr>
              <w:t>23.502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7AF2451" w:rsidR="001E41F3" w:rsidRPr="00410371" w:rsidRDefault="00A55133" w:rsidP="00A55133">
            <w:pPr>
              <w:pStyle w:val="CRCoverPage"/>
              <w:spacing w:after="0"/>
              <w:jc w:val="center"/>
              <w:rPr>
                <w:noProof/>
              </w:rPr>
            </w:pPr>
            <w:r w:rsidRPr="00A55133">
              <w:rPr>
                <w:b/>
                <w:noProof/>
                <w:sz w:val="28"/>
              </w:rPr>
              <w:t>3230</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EF364BA" w:rsidR="001E41F3" w:rsidRPr="00410371" w:rsidRDefault="003F0E97" w:rsidP="00E13F3D">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EEDE233" w:rsidR="001E41F3" w:rsidRPr="00410371" w:rsidRDefault="00795E36">
            <w:pPr>
              <w:pStyle w:val="CRCoverPage"/>
              <w:spacing w:after="0"/>
              <w:jc w:val="center"/>
              <w:rPr>
                <w:noProof/>
                <w:sz w:val="28"/>
              </w:rPr>
            </w:pPr>
            <w:r>
              <w:fldChar w:fldCharType="begin"/>
            </w:r>
            <w:r>
              <w:instrText xml:space="preserve"> DOCPROPERTY  Version  \* MERGEFORMAT </w:instrText>
            </w:r>
            <w:r>
              <w:fldChar w:fldCharType="separate"/>
            </w:r>
            <w:r w:rsidR="003F0E97">
              <w:rPr>
                <w:b/>
                <w:noProof/>
                <w:sz w:val="28"/>
              </w:rPr>
              <w:t>1</w:t>
            </w:r>
            <w:r w:rsidR="008D7B6B">
              <w:rPr>
                <w:b/>
                <w:noProof/>
                <w:sz w:val="28"/>
              </w:rPr>
              <w:t>6</w:t>
            </w:r>
            <w:r w:rsidR="00825972">
              <w:rPr>
                <w:b/>
                <w:noProof/>
                <w:sz w:val="28"/>
              </w:rPr>
              <w:t>.</w:t>
            </w:r>
            <w:r w:rsidR="00D76FB4">
              <w:rPr>
                <w:b/>
                <w:noProof/>
                <w:sz w:val="28"/>
              </w:rPr>
              <w:t>10</w:t>
            </w:r>
            <w:r w:rsidR="001F3D2C">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5FDB66C" w:rsidR="00F25D98" w:rsidRDefault="00FB4FB0"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69F5EFD" w:rsidR="001E41F3" w:rsidRDefault="003F3046" w:rsidP="0004506A">
            <w:pPr>
              <w:pStyle w:val="CRCoverPage"/>
              <w:spacing w:after="0"/>
              <w:rPr>
                <w:noProof/>
              </w:rPr>
            </w:pPr>
            <w:r>
              <w:rPr>
                <w:noProof/>
              </w:rPr>
              <w:t>Service Request and PCF interaction</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8D8B062" w:rsidR="001E41F3" w:rsidRDefault="00CA0180" w:rsidP="001B1DE0">
            <w:pPr>
              <w:pStyle w:val="CRCoverPage"/>
              <w:spacing w:after="0"/>
              <w:rPr>
                <w:noProof/>
              </w:rPr>
            </w:pPr>
            <w:r>
              <w:fldChar w:fldCharType="begin"/>
            </w:r>
            <w:r>
              <w:instrText xml:space="preserve"> DOCPROPERTY  SourceIfWg  \* MERGEFORMAT </w:instrText>
            </w:r>
            <w:r>
              <w:fldChar w:fldCharType="separate"/>
            </w:r>
            <w:r w:rsidR="00884435">
              <w:rPr>
                <w:noProof/>
              </w:rPr>
              <w:t>Ericsson</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DEC57D0" w:rsidR="001E41F3" w:rsidRDefault="00CA0180" w:rsidP="001B1DE0">
            <w:pPr>
              <w:pStyle w:val="CRCoverPage"/>
              <w:spacing w:after="0"/>
              <w:rPr>
                <w:noProof/>
              </w:rPr>
            </w:pPr>
            <w:r>
              <w:fldChar w:fldCharType="begin"/>
            </w:r>
            <w:r>
              <w:instrText xml:space="preserve"> DOCPROPERTY  SourceIfTsg  \* MERGEFORMAT </w:instrText>
            </w:r>
            <w:r>
              <w:fldChar w:fldCharType="separate"/>
            </w:r>
            <w:r w:rsidR="00884435">
              <w:rPr>
                <w:noProof/>
              </w:rPr>
              <w:t>SA2</w:t>
            </w:r>
            <w:r>
              <w:rPr>
                <w:noProof/>
              </w:rP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52D0554" w:rsidR="001E41F3" w:rsidRDefault="009A52CA" w:rsidP="0004506A">
            <w:pPr>
              <w:pStyle w:val="CRCoverPage"/>
              <w:spacing w:after="0"/>
              <w:rPr>
                <w:noProof/>
              </w:rPr>
            </w:pPr>
            <w:r>
              <w:rPr>
                <w:noProof/>
                <w:lang w:eastAsia="zh-CN"/>
              </w:rPr>
              <w:t>5GS_</w:t>
            </w:r>
            <w:r w:rsidRPr="008D7B6B">
              <w:rPr>
                <w:noProof/>
                <w:lang w:eastAsia="zh-CN"/>
              </w:rPr>
              <w:t>Ph1</w:t>
            </w:r>
            <w:r w:rsidR="00D6433E" w:rsidRPr="008D7B6B">
              <w:rPr>
                <w:noProof/>
                <w:lang w:eastAsia="zh-CN"/>
              </w:rPr>
              <w:t>, ETSUN</w:t>
            </w:r>
            <w:r w:rsidR="00EF1ACF" w:rsidRPr="008D7B6B">
              <w:rPr>
                <w:noProof/>
                <w:lang w:eastAsia="zh-CN"/>
              </w:rPr>
              <w:t>, TEI1</w:t>
            </w:r>
            <w:r w:rsidR="00DF3F19" w:rsidRPr="008D7B6B">
              <w:rPr>
                <w:noProof/>
                <w:lang w:eastAsia="zh-CN"/>
              </w:rPr>
              <w:t>6</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A96E220" w:rsidR="001E41F3" w:rsidRDefault="00CA0180">
            <w:pPr>
              <w:pStyle w:val="CRCoverPage"/>
              <w:spacing w:after="0"/>
              <w:ind w:left="100"/>
              <w:rPr>
                <w:noProof/>
              </w:rPr>
            </w:pPr>
            <w:r>
              <w:fldChar w:fldCharType="begin"/>
            </w:r>
            <w:r>
              <w:instrText xml:space="preserve"> DOCPROPERTY  ResDate  \* MERGEFORMAT </w:instrText>
            </w:r>
            <w:r>
              <w:fldChar w:fldCharType="separate"/>
            </w:r>
            <w:r w:rsidR="008846A1" w:rsidRPr="00511B78">
              <w:rPr>
                <w:noProof/>
              </w:rPr>
              <w:t>2021-</w:t>
            </w:r>
            <w:r w:rsidR="008D7B6B">
              <w:rPr>
                <w:noProof/>
              </w:rPr>
              <w:t>1</w:t>
            </w:r>
            <w:r>
              <w:rPr>
                <w:noProof/>
              </w:rPr>
              <w:fldChar w:fldCharType="end"/>
            </w:r>
            <w:r w:rsidR="00E17292">
              <w:rPr>
                <w:noProof/>
              </w:rPr>
              <w:t>1-05</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Pr="008D7B6B" w:rsidRDefault="001E41F3">
            <w:pPr>
              <w:pStyle w:val="CRCoverPage"/>
              <w:tabs>
                <w:tab w:val="right" w:pos="1759"/>
              </w:tabs>
              <w:spacing w:after="0"/>
              <w:rPr>
                <w:b/>
                <w:i/>
                <w:noProof/>
              </w:rPr>
            </w:pPr>
            <w:r w:rsidRPr="008D7B6B">
              <w:rPr>
                <w:b/>
                <w:i/>
                <w:noProof/>
              </w:rPr>
              <w:t>Category:</w:t>
            </w:r>
          </w:p>
        </w:tc>
        <w:tc>
          <w:tcPr>
            <w:tcW w:w="851" w:type="dxa"/>
            <w:shd w:val="pct30" w:color="FFFF00" w:fill="auto"/>
          </w:tcPr>
          <w:p w14:paraId="154A6113" w14:textId="07514507" w:rsidR="001E41F3" w:rsidRPr="008D7B6B" w:rsidRDefault="007909A0" w:rsidP="00D24991">
            <w:pPr>
              <w:pStyle w:val="CRCoverPage"/>
              <w:spacing w:after="0"/>
              <w:ind w:left="100" w:right="-609"/>
              <w:rPr>
                <w:b/>
                <w:noProof/>
              </w:rPr>
            </w:pPr>
            <w:r w:rsidRPr="008D7B6B">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96DB679" w:rsidR="001E41F3" w:rsidRDefault="00AD5F29">
            <w:pPr>
              <w:pStyle w:val="CRCoverPage"/>
              <w:spacing w:after="0"/>
              <w:ind w:left="100"/>
              <w:rPr>
                <w:noProof/>
              </w:rPr>
            </w:pPr>
            <w:r w:rsidRPr="000B354E">
              <w:t>Rel-1</w:t>
            </w:r>
            <w:r w:rsidR="00812B14">
              <w:t>6</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111F9DB6" w:rsidR="001E41F3" w:rsidRDefault="001E41F3">
            <w:pPr>
              <w:pStyle w:val="CRCoverPage"/>
              <w:spacing w:after="0"/>
              <w:rPr>
                <w:noProof/>
                <w:sz w:val="8"/>
                <w:szCs w:val="8"/>
              </w:rPr>
            </w:pPr>
          </w:p>
        </w:tc>
      </w:tr>
      <w:tr w:rsidR="0004506A" w14:paraId="1256F52C" w14:textId="77777777" w:rsidTr="00547111">
        <w:tc>
          <w:tcPr>
            <w:tcW w:w="2694" w:type="dxa"/>
            <w:gridSpan w:val="2"/>
            <w:tcBorders>
              <w:top w:val="single" w:sz="4" w:space="0" w:color="auto"/>
              <w:left w:val="single" w:sz="4" w:space="0" w:color="auto"/>
            </w:tcBorders>
          </w:tcPr>
          <w:p w14:paraId="52C87DB0" w14:textId="77777777" w:rsidR="0004506A" w:rsidRDefault="0004506A" w:rsidP="0004506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3CC6461" w14:textId="358E3DC1" w:rsidR="00A40DB6" w:rsidRDefault="00A40DB6" w:rsidP="00A40DB6">
            <w:pPr>
              <w:spacing w:after="0"/>
              <w:rPr>
                <w:rFonts w:ascii="Arial" w:hAnsi="Arial" w:cs="Arial"/>
                <w:b/>
                <w:bCs/>
                <w:noProof/>
                <w:lang w:val="en-US"/>
              </w:rPr>
            </w:pPr>
            <w:r>
              <w:rPr>
                <w:rFonts w:ascii="Arial" w:hAnsi="Arial" w:cs="Arial"/>
                <w:lang w:val="en-US"/>
              </w:rPr>
              <w:t>Two issues are observed as follows:</w:t>
            </w:r>
          </w:p>
          <w:p w14:paraId="65D561ED" w14:textId="04B0F5A5" w:rsidR="00A40DB6" w:rsidRDefault="00A40DB6" w:rsidP="00A40DB6">
            <w:pPr>
              <w:spacing w:before="60" w:after="0"/>
              <w:ind w:left="288"/>
              <w:rPr>
                <w:rFonts w:ascii="Arial" w:hAnsi="Arial" w:cs="Arial"/>
                <w:b/>
                <w:bCs/>
                <w:noProof/>
                <w:lang w:val="en-US"/>
              </w:rPr>
            </w:pPr>
            <w:r w:rsidRPr="00177087">
              <w:rPr>
                <w:rFonts w:ascii="Arial" w:hAnsi="Arial" w:cs="Arial"/>
                <w:b/>
                <w:bCs/>
                <w:noProof/>
                <w:lang w:val="en-US"/>
              </w:rPr>
              <w:t>Issue#1</w:t>
            </w:r>
            <w:r>
              <w:rPr>
                <w:rFonts w:ascii="Arial" w:hAnsi="Arial" w:cs="Arial"/>
                <w:b/>
                <w:bCs/>
                <w:noProof/>
                <w:lang w:val="en-US"/>
              </w:rPr>
              <w:t xml:space="preserve"> </w:t>
            </w:r>
            <w:r w:rsidRPr="00E73BFF">
              <w:rPr>
                <w:rFonts w:ascii="Arial" w:hAnsi="Arial" w:cs="Arial"/>
                <w:noProof/>
                <w:lang w:val="en-US"/>
              </w:rPr>
              <w:t>In §4.2.3.2 (UE Triggered Service Request),</w:t>
            </w:r>
            <w:r>
              <w:rPr>
                <w:rFonts w:ascii="Arial" w:hAnsi="Arial" w:cs="Arial"/>
                <w:b/>
                <w:bCs/>
                <w:noProof/>
                <w:lang w:val="en-US"/>
              </w:rPr>
              <w:t xml:space="preserve"> </w:t>
            </w:r>
            <w:r w:rsidRPr="00E73BFF">
              <w:rPr>
                <w:rFonts w:ascii="Arial" w:hAnsi="Arial" w:cs="Arial"/>
                <w:noProof/>
                <w:lang w:val="en-US"/>
              </w:rPr>
              <w:t>SMF</w:t>
            </w:r>
            <w:r>
              <w:rPr>
                <w:rFonts w:ascii="Arial" w:hAnsi="Arial" w:cs="Arial"/>
                <w:noProof/>
                <w:lang w:val="en-US"/>
              </w:rPr>
              <w:t xml:space="preserve"> cannot detect</w:t>
            </w:r>
            <w:r w:rsidRPr="00E73BFF">
              <w:rPr>
                <w:rFonts w:ascii="Arial" w:hAnsi="Arial" w:cs="Arial"/>
                <w:noProof/>
                <w:lang w:val="en-US"/>
              </w:rPr>
              <w:t xml:space="preserve"> </w:t>
            </w:r>
            <w:r>
              <w:rPr>
                <w:rFonts w:ascii="Arial" w:hAnsi="Arial" w:cs="Arial"/>
                <w:noProof/>
                <w:lang w:val="en-US"/>
              </w:rPr>
              <w:t xml:space="preserve">PCRT “Change of Access Type” in step 5a because the access type change can only be detected in step 15 of </w:t>
            </w:r>
            <w:r w:rsidRPr="00E73BFF">
              <w:rPr>
                <w:rFonts w:ascii="Arial" w:hAnsi="Arial" w:cs="Arial"/>
                <w:noProof/>
                <w:lang w:val="en-US"/>
              </w:rPr>
              <w:t>§4.2.3.2</w:t>
            </w:r>
            <w:r>
              <w:rPr>
                <w:rFonts w:ascii="Arial" w:hAnsi="Arial" w:cs="Arial"/>
                <w:noProof/>
                <w:lang w:val="en-US"/>
              </w:rPr>
              <w:t>.</w:t>
            </w:r>
          </w:p>
          <w:p w14:paraId="461AB769" w14:textId="30EDA9AA" w:rsidR="00A40DB6" w:rsidRDefault="00A40DB6" w:rsidP="00A40DB6">
            <w:pPr>
              <w:spacing w:before="60" w:after="0"/>
              <w:ind w:left="288"/>
              <w:rPr>
                <w:rFonts w:ascii="Arial" w:hAnsi="Arial" w:cs="Arial"/>
                <w:noProof/>
                <w:lang w:val="en-US"/>
              </w:rPr>
            </w:pPr>
            <w:r w:rsidRPr="00D07F67">
              <w:rPr>
                <w:rFonts w:ascii="Arial" w:hAnsi="Arial" w:cs="Arial"/>
                <w:b/>
                <w:bCs/>
                <w:noProof/>
                <w:lang w:val="en-US"/>
              </w:rPr>
              <w:t>Issue#2</w:t>
            </w:r>
            <w:r>
              <w:rPr>
                <w:rFonts w:ascii="Arial" w:hAnsi="Arial" w:cs="Arial"/>
                <w:noProof/>
                <w:lang w:val="en-US"/>
              </w:rPr>
              <w:t xml:space="preserve"> In Service Request with I-SMF involvement in </w:t>
            </w:r>
            <w:r w:rsidRPr="00E73BFF">
              <w:rPr>
                <w:rFonts w:ascii="Arial" w:hAnsi="Arial" w:cs="Arial"/>
                <w:noProof/>
                <w:lang w:val="en-US"/>
              </w:rPr>
              <w:t>§</w:t>
            </w:r>
            <w:r w:rsidRPr="00A40DB6">
              <w:rPr>
                <w:rFonts w:ascii="Arial" w:hAnsi="Arial" w:cs="Arial"/>
                <w:bCs/>
              </w:rPr>
              <w:t>4.23.4.3</w:t>
            </w:r>
            <w:r>
              <w:rPr>
                <w:rFonts w:ascii="Arial" w:hAnsi="Arial" w:cs="Arial"/>
                <w:noProof/>
                <w:lang w:val="en-US"/>
              </w:rPr>
              <w:t xml:space="preserve">, </w:t>
            </w:r>
            <w:r w:rsidR="00E17292">
              <w:rPr>
                <w:rFonts w:ascii="Arial" w:hAnsi="Arial" w:cs="Arial"/>
                <w:noProof/>
                <w:lang w:val="en-US"/>
              </w:rPr>
              <w:t xml:space="preserve">it is unclear </w:t>
            </w:r>
            <w:r>
              <w:rPr>
                <w:rFonts w:ascii="Arial" w:hAnsi="Arial" w:cs="Arial"/>
                <w:noProof/>
                <w:lang w:val="en-US"/>
              </w:rPr>
              <w:t>how the anchor SMF determine</w:t>
            </w:r>
            <w:r w:rsidR="00E17292">
              <w:rPr>
                <w:rFonts w:ascii="Arial" w:hAnsi="Arial" w:cs="Arial"/>
                <w:noProof/>
                <w:lang w:val="en-US"/>
              </w:rPr>
              <w:t>s</w:t>
            </w:r>
            <w:r>
              <w:rPr>
                <w:rFonts w:ascii="Arial" w:hAnsi="Arial" w:cs="Arial"/>
                <w:noProof/>
                <w:lang w:val="en-US"/>
              </w:rPr>
              <w:t xml:space="preserve"> that the UP resource for the PDU Session is established so that the PCRT(s) can be reported</w:t>
            </w:r>
            <w:r w:rsidR="00E17292">
              <w:rPr>
                <w:rFonts w:ascii="Arial" w:hAnsi="Arial" w:cs="Arial"/>
                <w:noProof/>
                <w:lang w:val="en-US"/>
              </w:rPr>
              <w:t>.</w:t>
            </w:r>
          </w:p>
          <w:p w14:paraId="7DDA138A" w14:textId="30788942" w:rsidR="00A40DB6" w:rsidRPr="00327272" w:rsidRDefault="00A40DB6" w:rsidP="00A40DB6">
            <w:pPr>
              <w:pStyle w:val="BodyText"/>
              <w:spacing w:before="120"/>
              <w:rPr>
                <w:rFonts w:ascii="Arial" w:hAnsi="Arial" w:cs="Arial"/>
                <w:b/>
              </w:rPr>
            </w:pPr>
            <w:r>
              <w:rPr>
                <w:rFonts w:ascii="Arial" w:hAnsi="Arial" w:cs="Arial"/>
                <w:bCs/>
              </w:rPr>
              <w:t xml:space="preserve">To address </w:t>
            </w:r>
            <w:r w:rsidRPr="00122D96">
              <w:rPr>
                <w:rFonts w:ascii="Arial" w:hAnsi="Arial" w:cs="Arial"/>
                <w:b/>
              </w:rPr>
              <w:t>Issue#1</w:t>
            </w:r>
            <w:r>
              <w:rPr>
                <w:rFonts w:ascii="Arial" w:hAnsi="Arial" w:cs="Arial"/>
                <w:bCs/>
              </w:rPr>
              <w:t>, i</w:t>
            </w:r>
            <w:r w:rsidRPr="00327272">
              <w:rPr>
                <w:rFonts w:ascii="Arial" w:hAnsi="Arial" w:cs="Arial"/>
                <w:bCs/>
              </w:rPr>
              <w:t>t is proposed to update Service Request</w:t>
            </w:r>
            <w:r>
              <w:rPr>
                <w:rFonts w:ascii="Arial" w:hAnsi="Arial" w:cs="Arial"/>
                <w:bCs/>
              </w:rPr>
              <w:t xml:space="preserve"> procedure </w:t>
            </w:r>
            <w:r w:rsidRPr="00327272">
              <w:rPr>
                <w:rFonts w:ascii="Arial" w:hAnsi="Arial" w:cs="Arial"/>
                <w:bCs/>
              </w:rPr>
              <w:t xml:space="preserve">in clause 4.2.3.2 </w:t>
            </w:r>
            <w:r>
              <w:rPr>
                <w:rFonts w:ascii="Arial" w:hAnsi="Arial" w:cs="Arial"/>
                <w:bCs/>
              </w:rPr>
              <w:t xml:space="preserve">to align the handling of </w:t>
            </w:r>
            <w:r w:rsidRPr="00327272">
              <w:rPr>
                <w:rFonts w:ascii="Arial" w:hAnsi="Arial" w:cs="Arial"/>
                <w:bCs/>
              </w:rPr>
              <w:t xml:space="preserve">PCRT “Change of Access Type” </w:t>
            </w:r>
            <w:r>
              <w:rPr>
                <w:rFonts w:ascii="Arial" w:hAnsi="Arial" w:cs="Arial"/>
                <w:bCs/>
              </w:rPr>
              <w:t>with</w:t>
            </w:r>
            <w:r w:rsidRPr="00327272">
              <w:rPr>
                <w:rFonts w:ascii="Arial" w:hAnsi="Arial" w:cs="Arial"/>
                <w:bCs/>
              </w:rPr>
              <w:t xml:space="preserve"> other PCRTs (</w:t>
            </w:r>
            <w:proofErr w:type="gramStart"/>
            <w:r w:rsidRPr="00327272">
              <w:rPr>
                <w:rFonts w:ascii="Arial" w:hAnsi="Arial" w:cs="Arial"/>
                <w:bCs/>
              </w:rPr>
              <w:t>e.g.</w:t>
            </w:r>
            <w:proofErr w:type="gramEnd"/>
            <w:r w:rsidRPr="00327272">
              <w:rPr>
                <w:rFonts w:ascii="Arial" w:hAnsi="Arial" w:cs="Arial"/>
                <w:bCs/>
              </w:rPr>
              <w:t xml:space="preserve"> Location Change)</w:t>
            </w:r>
            <w:r>
              <w:rPr>
                <w:rFonts w:ascii="Arial" w:hAnsi="Arial" w:cs="Arial"/>
                <w:bCs/>
              </w:rPr>
              <w:t xml:space="preserve">, that is, remove step 5a of </w:t>
            </w:r>
            <w:r w:rsidRPr="00327272">
              <w:rPr>
                <w:rFonts w:ascii="Arial" w:hAnsi="Arial" w:cs="Arial"/>
                <w:bCs/>
              </w:rPr>
              <w:t>clause 4.2.3.2</w:t>
            </w:r>
            <w:r>
              <w:rPr>
                <w:rFonts w:ascii="Arial" w:hAnsi="Arial" w:cs="Arial"/>
                <w:bCs/>
              </w:rPr>
              <w:t xml:space="preserve">, and SMF report </w:t>
            </w:r>
            <w:r w:rsidRPr="00327272">
              <w:rPr>
                <w:rFonts w:ascii="Arial" w:hAnsi="Arial" w:cs="Arial"/>
                <w:bCs/>
              </w:rPr>
              <w:t>PCRT “Change of Access Type”</w:t>
            </w:r>
            <w:r>
              <w:rPr>
                <w:rFonts w:ascii="Arial" w:hAnsi="Arial" w:cs="Arial"/>
                <w:bCs/>
              </w:rPr>
              <w:t xml:space="preserve"> in step 16</w:t>
            </w:r>
            <w:r w:rsidRPr="00327272">
              <w:rPr>
                <w:rFonts w:ascii="Arial" w:hAnsi="Arial" w:cs="Arial"/>
                <w:bCs/>
              </w:rPr>
              <w:t>.</w:t>
            </w:r>
            <w:r>
              <w:rPr>
                <w:rFonts w:ascii="Arial" w:hAnsi="Arial" w:cs="Arial"/>
                <w:bCs/>
              </w:rPr>
              <w:t xml:space="preserve"> </w:t>
            </w:r>
            <w:r>
              <w:rPr>
                <w:rFonts w:ascii="Arial" w:hAnsi="Arial" w:cs="Arial"/>
                <w:b/>
              </w:rPr>
              <w:t xml:space="preserve">  </w:t>
            </w:r>
          </w:p>
          <w:p w14:paraId="144573DE" w14:textId="558DEF14" w:rsidR="00E17292" w:rsidRDefault="00A40DB6" w:rsidP="00A40DB6">
            <w:pPr>
              <w:pStyle w:val="BodyText"/>
              <w:spacing w:before="120"/>
              <w:rPr>
                <w:rFonts w:ascii="Arial" w:hAnsi="Arial" w:cs="Arial"/>
                <w:bCs/>
              </w:rPr>
            </w:pPr>
            <w:r>
              <w:rPr>
                <w:rFonts w:ascii="Arial" w:hAnsi="Arial" w:cs="Arial"/>
                <w:bCs/>
              </w:rPr>
              <w:t xml:space="preserve">To address </w:t>
            </w:r>
            <w:r w:rsidRPr="008A1668">
              <w:rPr>
                <w:rFonts w:ascii="Arial" w:hAnsi="Arial" w:cs="Arial"/>
                <w:b/>
              </w:rPr>
              <w:t>Issue#2</w:t>
            </w:r>
            <w:r>
              <w:rPr>
                <w:rFonts w:ascii="Arial" w:hAnsi="Arial" w:cs="Arial"/>
                <w:bCs/>
              </w:rPr>
              <w:t xml:space="preserve">, </w:t>
            </w:r>
            <w:r w:rsidR="00E17292">
              <w:rPr>
                <w:rFonts w:ascii="Arial" w:hAnsi="Arial" w:cs="Arial"/>
                <w:bCs/>
              </w:rPr>
              <w:t>the following are</w:t>
            </w:r>
            <w:r w:rsidRPr="00327272">
              <w:rPr>
                <w:rFonts w:ascii="Arial" w:hAnsi="Arial" w:cs="Arial"/>
                <w:bCs/>
              </w:rPr>
              <w:t xml:space="preserve"> proposed </w:t>
            </w:r>
            <w:r>
              <w:rPr>
                <w:rFonts w:ascii="Arial" w:hAnsi="Arial" w:cs="Arial"/>
                <w:bCs/>
              </w:rPr>
              <w:t xml:space="preserve">in </w:t>
            </w:r>
            <w:r w:rsidRPr="00E73BFF">
              <w:rPr>
                <w:rFonts w:ascii="Arial" w:hAnsi="Arial" w:cs="Arial"/>
                <w:noProof/>
                <w:lang w:val="en-US"/>
              </w:rPr>
              <w:t>§</w:t>
            </w:r>
            <w:r w:rsidRPr="00A40DB6">
              <w:rPr>
                <w:rFonts w:ascii="Arial" w:hAnsi="Arial" w:cs="Arial"/>
                <w:bCs/>
              </w:rPr>
              <w:t xml:space="preserve">4.23.4.3 </w:t>
            </w:r>
          </w:p>
          <w:p w14:paraId="4B61DC07" w14:textId="7D35C2BE" w:rsidR="00E17292" w:rsidRDefault="00A40DB6" w:rsidP="00A55133">
            <w:pPr>
              <w:pStyle w:val="BodyText"/>
              <w:spacing w:before="120"/>
              <w:ind w:left="284"/>
              <w:rPr>
                <w:rFonts w:ascii="Arial" w:hAnsi="Arial" w:cs="Arial"/>
                <w:bCs/>
              </w:rPr>
            </w:pPr>
            <w:r>
              <w:rPr>
                <w:rFonts w:ascii="Arial" w:hAnsi="Arial" w:cs="Arial"/>
                <w:bCs/>
              </w:rPr>
              <w:t xml:space="preserve">(1) the I-SMF </w:t>
            </w:r>
            <w:r w:rsidR="00A55133">
              <w:rPr>
                <w:rFonts w:ascii="Arial" w:hAnsi="Arial" w:cs="Arial"/>
                <w:bCs/>
              </w:rPr>
              <w:t>forwards</w:t>
            </w:r>
            <w:r>
              <w:rPr>
                <w:rFonts w:ascii="Arial" w:hAnsi="Arial" w:cs="Arial"/>
                <w:bCs/>
              </w:rPr>
              <w:t xml:space="preserve"> the operation type “UP activat</w:t>
            </w:r>
            <w:r w:rsidR="00625A1A">
              <w:rPr>
                <w:rFonts w:ascii="Arial" w:hAnsi="Arial" w:cs="Arial"/>
                <w:bCs/>
              </w:rPr>
              <w:t>e</w:t>
            </w:r>
            <w:r>
              <w:rPr>
                <w:rFonts w:ascii="Arial" w:hAnsi="Arial" w:cs="Arial"/>
                <w:bCs/>
              </w:rPr>
              <w:t>” received from the AMF to the anchor SMF</w:t>
            </w:r>
            <w:r w:rsidR="00E17292">
              <w:rPr>
                <w:rFonts w:ascii="Arial" w:hAnsi="Arial" w:cs="Arial"/>
                <w:bCs/>
              </w:rPr>
              <w:t xml:space="preserve">, and in this case the </w:t>
            </w:r>
            <w:proofErr w:type="spellStart"/>
            <w:r w:rsidR="00E17292">
              <w:rPr>
                <w:rFonts w:ascii="Arial" w:hAnsi="Arial" w:cs="Arial"/>
                <w:bCs/>
              </w:rPr>
              <w:t>achor</w:t>
            </w:r>
            <w:proofErr w:type="spellEnd"/>
            <w:r w:rsidR="00E17292">
              <w:rPr>
                <w:rFonts w:ascii="Arial" w:hAnsi="Arial" w:cs="Arial"/>
                <w:bCs/>
              </w:rPr>
              <w:t xml:space="preserve"> SMF does not report any PCRT to PCF</w:t>
            </w:r>
            <w:r>
              <w:rPr>
                <w:rFonts w:ascii="Arial" w:hAnsi="Arial" w:cs="Arial"/>
                <w:bCs/>
              </w:rPr>
              <w:t xml:space="preserve">, and </w:t>
            </w:r>
          </w:p>
          <w:p w14:paraId="322C8B4C" w14:textId="375692CE" w:rsidR="00A40DB6" w:rsidRDefault="00A40DB6" w:rsidP="00A55133">
            <w:pPr>
              <w:pStyle w:val="BodyText"/>
              <w:spacing w:before="120"/>
              <w:ind w:left="284"/>
              <w:rPr>
                <w:rFonts w:ascii="Arial" w:hAnsi="Arial" w:cs="Arial"/>
                <w:bCs/>
              </w:rPr>
            </w:pPr>
            <w:r>
              <w:rPr>
                <w:rFonts w:ascii="Arial" w:hAnsi="Arial" w:cs="Arial"/>
                <w:bCs/>
              </w:rPr>
              <w:t xml:space="preserve">(2) </w:t>
            </w:r>
            <w:r w:rsidR="00E17292">
              <w:rPr>
                <w:rFonts w:ascii="Arial" w:hAnsi="Arial" w:cs="Arial"/>
                <w:bCs/>
              </w:rPr>
              <w:t xml:space="preserve">Later when </w:t>
            </w:r>
            <w:r>
              <w:rPr>
                <w:rFonts w:ascii="Arial" w:hAnsi="Arial" w:cs="Arial"/>
                <w:bCs/>
              </w:rPr>
              <w:t xml:space="preserve">UP resource for the PDU Session is established, </w:t>
            </w:r>
            <w:r w:rsidR="00E17292">
              <w:rPr>
                <w:rFonts w:ascii="Arial" w:hAnsi="Arial" w:cs="Arial"/>
                <w:bCs/>
              </w:rPr>
              <w:t xml:space="preserve">the I-SMF sends new indication in the message to the anchor SMF </w:t>
            </w:r>
            <w:r>
              <w:rPr>
                <w:rFonts w:ascii="Arial" w:hAnsi="Arial" w:cs="Arial"/>
                <w:bCs/>
              </w:rPr>
              <w:t>so that the anchor SMF can report the PCRT(s) (</w:t>
            </w:r>
            <w:proofErr w:type="gramStart"/>
            <w:r>
              <w:rPr>
                <w:rFonts w:ascii="Arial" w:hAnsi="Arial" w:cs="Arial"/>
                <w:bCs/>
              </w:rPr>
              <w:t>e.g.</w:t>
            </w:r>
            <w:proofErr w:type="gramEnd"/>
            <w:r>
              <w:rPr>
                <w:rFonts w:ascii="Arial" w:hAnsi="Arial" w:cs="Arial"/>
                <w:bCs/>
              </w:rPr>
              <w:t xml:space="preserve"> Location Change)</w:t>
            </w:r>
          </w:p>
          <w:p w14:paraId="708AA7DE" w14:textId="0F79FA8F" w:rsidR="00B758D4" w:rsidRPr="00F41226" w:rsidRDefault="001350F0" w:rsidP="00A40DB6">
            <w:pPr>
              <w:pStyle w:val="BodyText"/>
              <w:spacing w:after="0"/>
              <w:rPr>
                <w:rFonts w:ascii="Arial" w:hAnsi="Arial" w:cs="Arial"/>
              </w:rPr>
            </w:pPr>
            <w:r>
              <w:rPr>
                <w:rFonts w:ascii="Arial" w:hAnsi="Arial" w:cs="Arial"/>
              </w:rPr>
              <w:t xml:space="preserve">For more discussion, </w:t>
            </w:r>
            <w:r w:rsidR="00A55133" w:rsidRPr="00A55133">
              <w:rPr>
                <w:rFonts w:ascii="Arial" w:hAnsi="Arial" w:cs="Arial"/>
              </w:rPr>
              <w:t>S2-2108388</w:t>
            </w:r>
            <w:r w:rsidR="00A55133">
              <w:rPr>
                <w:rFonts w:ascii="Arial" w:hAnsi="Arial" w:cs="Arial"/>
              </w:rPr>
              <w:t xml:space="preserve"> </w:t>
            </w:r>
            <w:r>
              <w:rPr>
                <w:rFonts w:ascii="Arial" w:hAnsi="Arial" w:cs="Arial"/>
              </w:rPr>
              <w:t>may be referenced.</w:t>
            </w:r>
          </w:p>
        </w:tc>
      </w:tr>
      <w:tr w:rsidR="0004506A" w14:paraId="4CA74D09" w14:textId="77777777" w:rsidTr="00547111">
        <w:tc>
          <w:tcPr>
            <w:tcW w:w="2694" w:type="dxa"/>
            <w:gridSpan w:val="2"/>
            <w:tcBorders>
              <w:left w:val="single" w:sz="4" w:space="0" w:color="auto"/>
            </w:tcBorders>
          </w:tcPr>
          <w:p w14:paraId="2D0866D6"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365DEF04" w14:textId="77777777" w:rsidR="0004506A" w:rsidRPr="0004506A" w:rsidRDefault="0004506A" w:rsidP="0004506A">
            <w:pPr>
              <w:pStyle w:val="CRCoverPage"/>
              <w:spacing w:after="0"/>
              <w:rPr>
                <w:noProof/>
                <w:sz w:val="8"/>
                <w:szCs w:val="8"/>
              </w:rPr>
            </w:pPr>
          </w:p>
        </w:tc>
      </w:tr>
      <w:tr w:rsidR="0004506A" w14:paraId="21016551" w14:textId="77777777" w:rsidTr="00547111">
        <w:tc>
          <w:tcPr>
            <w:tcW w:w="2694" w:type="dxa"/>
            <w:gridSpan w:val="2"/>
            <w:tcBorders>
              <w:left w:val="single" w:sz="4" w:space="0" w:color="auto"/>
            </w:tcBorders>
          </w:tcPr>
          <w:p w14:paraId="49433147" w14:textId="77777777" w:rsidR="0004506A" w:rsidRDefault="0004506A" w:rsidP="0004506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4DDC850" w14:textId="606B5A7A" w:rsidR="00766981" w:rsidRDefault="00B666BC" w:rsidP="00155D22">
            <w:pPr>
              <w:pStyle w:val="CRCoverPage"/>
              <w:spacing w:before="40" w:after="0"/>
              <w:rPr>
                <w:rFonts w:cs="Arial"/>
                <w:bCs/>
              </w:rPr>
            </w:pPr>
            <w:r>
              <w:rPr>
                <w:rFonts w:cs="Arial"/>
                <w:bCs/>
              </w:rPr>
              <w:t>In c</w:t>
            </w:r>
            <w:r w:rsidR="00766981" w:rsidRPr="00327272">
              <w:rPr>
                <w:rFonts w:cs="Arial"/>
                <w:bCs/>
              </w:rPr>
              <w:t>lause 4.2.3.2</w:t>
            </w:r>
            <w:r w:rsidR="00766981">
              <w:rPr>
                <w:rFonts w:cs="Arial"/>
                <w:bCs/>
              </w:rPr>
              <w:t xml:space="preserve">, move the reporting of </w:t>
            </w:r>
            <w:r w:rsidR="00766981" w:rsidRPr="00327272">
              <w:rPr>
                <w:rFonts w:cs="Arial"/>
                <w:bCs/>
              </w:rPr>
              <w:t xml:space="preserve">PCRT “Change of Access Type” </w:t>
            </w:r>
            <w:r w:rsidR="00766981">
              <w:rPr>
                <w:rFonts w:cs="Arial"/>
                <w:bCs/>
              </w:rPr>
              <w:t>to the same step (</w:t>
            </w:r>
            <w:proofErr w:type="gramStart"/>
            <w:r w:rsidR="00766981">
              <w:rPr>
                <w:rFonts w:cs="Arial"/>
                <w:bCs/>
              </w:rPr>
              <w:t>i.e.</w:t>
            </w:r>
            <w:proofErr w:type="gramEnd"/>
            <w:r w:rsidR="00766981">
              <w:rPr>
                <w:rFonts w:cs="Arial"/>
                <w:bCs/>
              </w:rPr>
              <w:t xml:space="preserve"> step 16) when other PCRTs (e.g. Location Change) are reported</w:t>
            </w:r>
            <w:r w:rsidR="00766981" w:rsidRPr="00327272">
              <w:rPr>
                <w:rFonts w:cs="Arial"/>
                <w:bCs/>
              </w:rPr>
              <w:t>.</w:t>
            </w:r>
          </w:p>
          <w:p w14:paraId="31C656EC" w14:textId="4674A9D5" w:rsidR="0004506A" w:rsidRPr="0004506A" w:rsidRDefault="00B666BC" w:rsidP="00155D22">
            <w:pPr>
              <w:pStyle w:val="CRCoverPage"/>
              <w:spacing w:before="40" w:after="0"/>
              <w:rPr>
                <w:noProof/>
              </w:rPr>
            </w:pPr>
            <w:r w:rsidRPr="00B666BC">
              <w:rPr>
                <w:rFonts w:cs="Arial"/>
                <w:bCs/>
              </w:rPr>
              <w:t>In clause</w:t>
            </w:r>
            <w:r>
              <w:rPr>
                <w:rFonts w:cs="Arial"/>
                <w:bCs/>
              </w:rPr>
              <w:t xml:space="preserve"> </w:t>
            </w:r>
            <w:r w:rsidRPr="008A1668">
              <w:rPr>
                <w:rFonts w:cs="Arial"/>
                <w:bCs/>
              </w:rPr>
              <w:t>4.23.4</w:t>
            </w:r>
            <w:r>
              <w:rPr>
                <w:rFonts w:cs="Arial"/>
                <w:bCs/>
              </w:rPr>
              <w:t xml:space="preserve">.3, </w:t>
            </w:r>
            <w:r w:rsidR="00A30CBB">
              <w:rPr>
                <w:rFonts w:cs="Arial"/>
                <w:bCs/>
              </w:rPr>
              <w:t xml:space="preserve">for I-SMF change/insertion, </w:t>
            </w:r>
            <w:r w:rsidR="00E17292">
              <w:rPr>
                <w:rFonts w:cs="Arial"/>
                <w:bCs/>
              </w:rPr>
              <w:t xml:space="preserve">I-SMF informs SMF of UP activation in Operation Type and </w:t>
            </w:r>
            <w:r>
              <w:rPr>
                <w:rFonts w:cs="Arial"/>
                <w:bCs/>
              </w:rPr>
              <w:t>add new indications of UP activated from I-SMF</w:t>
            </w:r>
            <w:r w:rsidR="00C91D4D">
              <w:rPr>
                <w:rFonts w:cs="Arial"/>
                <w:bCs/>
              </w:rPr>
              <w:t xml:space="preserve"> </w:t>
            </w:r>
            <w:r>
              <w:rPr>
                <w:rFonts w:cs="Arial"/>
                <w:bCs/>
              </w:rPr>
              <w:t xml:space="preserve">to the anchor SMF. </w:t>
            </w:r>
          </w:p>
        </w:tc>
      </w:tr>
      <w:tr w:rsidR="0004506A" w14:paraId="1F886379" w14:textId="77777777" w:rsidTr="00547111">
        <w:tc>
          <w:tcPr>
            <w:tcW w:w="2694" w:type="dxa"/>
            <w:gridSpan w:val="2"/>
            <w:tcBorders>
              <w:left w:val="single" w:sz="4" w:space="0" w:color="auto"/>
            </w:tcBorders>
          </w:tcPr>
          <w:p w14:paraId="4D989623"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71C4A204" w14:textId="77777777" w:rsidR="0004506A" w:rsidRDefault="0004506A" w:rsidP="0004506A">
            <w:pPr>
              <w:pStyle w:val="CRCoverPage"/>
              <w:spacing w:after="0"/>
              <w:rPr>
                <w:noProof/>
                <w:sz w:val="8"/>
                <w:szCs w:val="8"/>
              </w:rPr>
            </w:pPr>
          </w:p>
        </w:tc>
      </w:tr>
      <w:tr w:rsidR="0004506A" w14:paraId="678D7BF9" w14:textId="77777777" w:rsidTr="00547111">
        <w:tc>
          <w:tcPr>
            <w:tcW w:w="2694" w:type="dxa"/>
            <w:gridSpan w:val="2"/>
            <w:tcBorders>
              <w:left w:val="single" w:sz="4" w:space="0" w:color="auto"/>
              <w:bottom w:val="single" w:sz="4" w:space="0" w:color="auto"/>
            </w:tcBorders>
          </w:tcPr>
          <w:p w14:paraId="4E5CE1B6" w14:textId="77777777" w:rsidR="0004506A" w:rsidRDefault="0004506A" w:rsidP="0004506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95B64E4" w:rsidR="0004506A" w:rsidRDefault="00B666BC" w:rsidP="0004506A">
            <w:pPr>
              <w:pStyle w:val="CRCoverPage"/>
              <w:spacing w:after="0"/>
              <w:rPr>
                <w:noProof/>
              </w:rPr>
            </w:pPr>
            <w:r>
              <w:rPr>
                <w:noProof/>
              </w:rPr>
              <w:t>Not implementatable requirement</w:t>
            </w:r>
          </w:p>
        </w:tc>
      </w:tr>
      <w:tr w:rsidR="0004506A" w14:paraId="034AF533" w14:textId="77777777" w:rsidTr="00547111">
        <w:tc>
          <w:tcPr>
            <w:tcW w:w="2694" w:type="dxa"/>
            <w:gridSpan w:val="2"/>
          </w:tcPr>
          <w:p w14:paraId="39D9EB5B" w14:textId="77777777" w:rsidR="0004506A" w:rsidRDefault="0004506A" w:rsidP="0004506A">
            <w:pPr>
              <w:pStyle w:val="CRCoverPage"/>
              <w:spacing w:after="0"/>
              <w:rPr>
                <w:b/>
                <w:i/>
                <w:noProof/>
                <w:sz w:val="8"/>
                <w:szCs w:val="8"/>
              </w:rPr>
            </w:pPr>
          </w:p>
        </w:tc>
        <w:tc>
          <w:tcPr>
            <w:tcW w:w="6946" w:type="dxa"/>
            <w:gridSpan w:val="9"/>
          </w:tcPr>
          <w:p w14:paraId="7826CB1C" w14:textId="77777777" w:rsidR="0004506A" w:rsidRDefault="0004506A" w:rsidP="0004506A">
            <w:pPr>
              <w:pStyle w:val="CRCoverPage"/>
              <w:spacing w:after="0"/>
              <w:rPr>
                <w:noProof/>
                <w:sz w:val="8"/>
                <w:szCs w:val="8"/>
              </w:rPr>
            </w:pPr>
          </w:p>
        </w:tc>
      </w:tr>
      <w:tr w:rsidR="0004506A" w14:paraId="6A17D7AC" w14:textId="77777777" w:rsidTr="00547111">
        <w:tc>
          <w:tcPr>
            <w:tcW w:w="2694" w:type="dxa"/>
            <w:gridSpan w:val="2"/>
            <w:tcBorders>
              <w:top w:val="single" w:sz="4" w:space="0" w:color="auto"/>
              <w:left w:val="single" w:sz="4" w:space="0" w:color="auto"/>
            </w:tcBorders>
          </w:tcPr>
          <w:p w14:paraId="6DAD5B19" w14:textId="77777777" w:rsidR="0004506A" w:rsidRDefault="0004506A" w:rsidP="0004506A">
            <w:pPr>
              <w:pStyle w:val="CRCoverPage"/>
              <w:tabs>
                <w:tab w:val="right" w:pos="2184"/>
              </w:tabs>
              <w:spacing w:after="0"/>
              <w:rPr>
                <w:b/>
                <w:i/>
                <w:noProof/>
              </w:rPr>
            </w:pPr>
            <w:r>
              <w:rPr>
                <w:b/>
                <w:i/>
                <w:noProof/>
              </w:rPr>
              <w:lastRenderedPageBreak/>
              <w:t>Clauses affected:</w:t>
            </w:r>
          </w:p>
        </w:tc>
        <w:tc>
          <w:tcPr>
            <w:tcW w:w="6946" w:type="dxa"/>
            <w:gridSpan w:val="9"/>
            <w:tcBorders>
              <w:top w:val="single" w:sz="4" w:space="0" w:color="auto"/>
              <w:right w:val="single" w:sz="4" w:space="0" w:color="auto"/>
            </w:tcBorders>
            <w:shd w:val="pct30" w:color="FFFF00" w:fill="auto"/>
          </w:tcPr>
          <w:p w14:paraId="2E8CC96B" w14:textId="3AC8D626" w:rsidR="0004506A" w:rsidRDefault="00E144B6" w:rsidP="0004506A">
            <w:pPr>
              <w:pStyle w:val="CRCoverPage"/>
              <w:spacing w:after="0"/>
              <w:rPr>
                <w:noProof/>
              </w:rPr>
            </w:pPr>
            <w:r w:rsidRPr="00140E21">
              <w:rPr>
                <w:lang w:eastAsia="zh-CN"/>
              </w:rPr>
              <w:t xml:space="preserve"> </w:t>
            </w:r>
            <w:r w:rsidR="00A83450" w:rsidRPr="00140E21">
              <w:t>4.2.</w:t>
            </w:r>
            <w:r w:rsidR="00A83450">
              <w:t>3</w:t>
            </w:r>
            <w:r w:rsidR="00A83450" w:rsidRPr="00140E21">
              <w:t>.</w:t>
            </w:r>
            <w:r w:rsidR="00A83450">
              <w:t xml:space="preserve">2, </w:t>
            </w:r>
            <w:r w:rsidR="00A83450" w:rsidRPr="00140E21">
              <w:t>4.23.4.3</w:t>
            </w:r>
          </w:p>
        </w:tc>
      </w:tr>
      <w:tr w:rsidR="0004506A" w14:paraId="56E1E6C3" w14:textId="77777777" w:rsidTr="00547111">
        <w:tc>
          <w:tcPr>
            <w:tcW w:w="2694" w:type="dxa"/>
            <w:gridSpan w:val="2"/>
            <w:tcBorders>
              <w:left w:val="single" w:sz="4" w:space="0" w:color="auto"/>
            </w:tcBorders>
          </w:tcPr>
          <w:p w14:paraId="2FB9DE77"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0898542D" w14:textId="77777777" w:rsidR="0004506A" w:rsidRDefault="0004506A" w:rsidP="0004506A">
            <w:pPr>
              <w:pStyle w:val="CRCoverPage"/>
              <w:spacing w:after="0"/>
              <w:rPr>
                <w:noProof/>
                <w:sz w:val="8"/>
                <w:szCs w:val="8"/>
              </w:rPr>
            </w:pPr>
          </w:p>
        </w:tc>
      </w:tr>
      <w:tr w:rsidR="0004506A" w14:paraId="76F95A8B" w14:textId="77777777" w:rsidTr="00547111">
        <w:tc>
          <w:tcPr>
            <w:tcW w:w="2694" w:type="dxa"/>
            <w:gridSpan w:val="2"/>
            <w:tcBorders>
              <w:left w:val="single" w:sz="4" w:space="0" w:color="auto"/>
            </w:tcBorders>
          </w:tcPr>
          <w:p w14:paraId="335EAB52" w14:textId="77777777" w:rsidR="0004506A" w:rsidRDefault="0004506A" w:rsidP="0004506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04506A" w:rsidRDefault="0004506A" w:rsidP="0004506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04506A" w:rsidRDefault="0004506A" w:rsidP="0004506A">
            <w:pPr>
              <w:pStyle w:val="CRCoverPage"/>
              <w:spacing w:after="0"/>
              <w:jc w:val="center"/>
              <w:rPr>
                <w:b/>
                <w:caps/>
                <w:noProof/>
              </w:rPr>
            </w:pPr>
            <w:r>
              <w:rPr>
                <w:b/>
                <w:caps/>
                <w:noProof/>
              </w:rPr>
              <w:t>N</w:t>
            </w:r>
          </w:p>
        </w:tc>
        <w:tc>
          <w:tcPr>
            <w:tcW w:w="2977" w:type="dxa"/>
            <w:gridSpan w:val="4"/>
          </w:tcPr>
          <w:p w14:paraId="304CCBCB" w14:textId="77777777" w:rsidR="0004506A" w:rsidRDefault="0004506A" w:rsidP="0004506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04506A" w:rsidRDefault="0004506A" w:rsidP="0004506A">
            <w:pPr>
              <w:pStyle w:val="CRCoverPage"/>
              <w:spacing w:after="0"/>
              <w:ind w:left="99"/>
              <w:rPr>
                <w:noProof/>
              </w:rPr>
            </w:pPr>
          </w:p>
        </w:tc>
      </w:tr>
      <w:tr w:rsidR="0004506A" w14:paraId="34ACE2EB" w14:textId="77777777" w:rsidTr="00547111">
        <w:tc>
          <w:tcPr>
            <w:tcW w:w="2694" w:type="dxa"/>
            <w:gridSpan w:val="2"/>
            <w:tcBorders>
              <w:left w:val="single" w:sz="4" w:space="0" w:color="auto"/>
            </w:tcBorders>
          </w:tcPr>
          <w:p w14:paraId="571382F3" w14:textId="77777777" w:rsidR="0004506A" w:rsidRDefault="0004506A" w:rsidP="0004506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57B8A0F1" w:rsidR="0004506A" w:rsidRDefault="0004506A" w:rsidP="000450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1031883" w:rsidR="0004506A" w:rsidRDefault="009A52CA" w:rsidP="0004506A">
            <w:pPr>
              <w:pStyle w:val="CRCoverPage"/>
              <w:spacing w:after="0"/>
              <w:jc w:val="center"/>
              <w:rPr>
                <w:b/>
                <w:caps/>
                <w:noProof/>
              </w:rPr>
            </w:pPr>
            <w:r>
              <w:rPr>
                <w:b/>
                <w:caps/>
                <w:noProof/>
              </w:rPr>
              <w:t>X</w:t>
            </w:r>
          </w:p>
        </w:tc>
        <w:tc>
          <w:tcPr>
            <w:tcW w:w="2977" w:type="dxa"/>
            <w:gridSpan w:val="4"/>
          </w:tcPr>
          <w:p w14:paraId="7DB274D8" w14:textId="1AB478B3" w:rsidR="0004506A" w:rsidRDefault="0004506A" w:rsidP="0004506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26379B0C" w:rsidR="0004506A" w:rsidRDefault="009A52CA" w:rsidP="0004506A">
            <w:pPr>
              <w:pStyle w:val="CRCoverPage"/>
              <w:spacing w:after="0"/>
              <w:ind w:left="99"/>
              <w:rPr>
                <w:noProof/>
              </w:rPr>
            </w:pPr>
            <w:r>
              <w:rPr>
                <w:noProof/>
              </w:rPr>
              <w:t>TS/TR ... CR ...</w:t>
            </w:r>
          </w:p>
        </w:tc>
      </w:tr>
      <w:tr w:rsidR="0004506A" w14:paraId="446DDBAC" w14:textId="77777777" w:rsidTr="00547111">
        <w:tc>
          <w:tcPr>
            <w:tcW w:w="2694" w:type="dxa"/>
            <w:gridSpan w:val="2"/>
            <w:tcBorders>
              <w:left w:val="single" w:sz="4" w:space="0" w:color="auto"/>
            </w:tcBorders>
          </w:tcPr>
          <w:p w14:paraId="678A1AA6" w14:textId="77777777" w:rsidR="0004506A" w:rsidRDefault="0004506A" w:rsidP="0004506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4F71B1A3" w:rsidR="0004506A" w:rsidRDefault="0004506A" w:rsidP="009A52CA">
            <w:pPr>
              <w:pStyle w:val="CRCoverPage"/>
              <w:spacing w:after="0"/>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ED0470F" w:rsidR="0004506A" w:rsidRDefault="009A52CA" w:rsidP="0004506A">
            <w:pPr>
              <w:pStyle w:val="CRCoverPage"/>
              <w:spacing w:after="0"/>
              <w:jc w:val="center"/>
              <w:rPr>
                <w:b/>
                <w:caps/>
                <w:noProof/>
              </w:rPr>
            </w:pPr>
            <w:r>
              <w:rPr>
                <w:b/>
                <w:caps/>
                <w:noProof/>
              </w:rPr>
              <w:t>X</w:t>
            </w:r>
          </w:p>
        </w:tc>
        <w:tc>
          <w:tcPr>
            <w:tcW w:w="2977" w:type="dxa"/>
            <w:gridSpan w:val="4"/>
          </w:tcPr>
          <w:p w14:paraId="1A4306D9" w14:textId="77777777" w:rsidR="0004506A" w:rsidRDefault="0004506A" w:rsidP="0004506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354CD367" w:rsidR="0004506A" w:rsidRDefault="009A52CA" w:rsidP="0004506A">
            <w:pPr>
              <w:pStyle w:val="CRCoverPage"/>
              <w:spacing w:after="0"/>
              <w:ind w:left="99"/>
              <w:rPr>
                <w:noProof/>
              </w:rPr>
            </w:pPr>
            <w:r>
              <w:rPr>
                <w:noProof/>
              </w:rPr>
              <w:t>TS/TR ... CR ...</w:t>
            </w:r>
          </w:p>
        </w:tc>
      </w:tr>
      <w:tr w:rsidR="0004506A" w14:paraId="55C714D2" w14:textId="77777777" w:rsidTr="00547111">
        <w:tc>
          <w:tcPr>
            <w:tcW w:w="2694" w:type="dxa"/>
            <w:gridSpan w:val="2"/>
            <w:tcBorders>
              <w:left w:val="single" w:sz="4" w:space="0" w:color="auto"/>
            </w:tcBorders>
          </w:tcPr>
          <w:p w14:paraId="45913E62" w14:textId="77777777" w:rsidR="0004506A" w:rsidRDefault="0004506A" w:rsidP="0004506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04506A" w:rsidRDefault="0004506A" w:rsidP="000450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A031C90" w:rsidR="0004506A" w:rsidRDefault="00A86C3A" w:rsidP="0004506A">
            <w:pPr>
              <w:pStyle w:val="CRCoverPage"/>
              <w:spacing w:after="0"/>
              <w:jc w:val="center"/>
              <w:rPr>
                <w:b/>
                <w:caps/>
                <w:noProof/>
              </w:rPr>
            </w:pPr>
            <w:r>
              <w:rPr>
                <w:b/>
                <w:caps/>
                <w:noProof/>
              </w:rPr>
              <w:t>x</w:t>
            </w:r>
          </w:p>
        </w:tc>
        <w:tc>
          <w:tcPr>
            <w:tcW w:w="2977" w:type="dxa"/>
            <w:gridSpan w:val="4"/>
          </w:tcPr>
          <w:p w14:paraId="1B4FF921" w14:textId="77777777" w:rsidR="0004506A" w:rsidRDefault="0004506A" w:rsidP="0004506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A5BF82D" w:rsidR="0004506A" w:rsidRDefault="009A52CA" w:rsidP="0004506A">
            <w:pPr>
              <w:pStyle w:val="CRCoverPage"/>
              <w:spacing w:after="0"/>
              <w:ind w:left="99"/>
              <w:rPr>
                <w:noProof/>
              </w:rPr>
            </w:pPr>
            <w:r>
              <w:rPr>
                <w:noProof/>
              </w:rPr>
              <w:t>TS/TR ... CR ...</w:t>
            </w:r>
          </w:p>
        </w:tc>
      </w:tr>
      <w:tr w:rsidR="0004506A" w14:paraId="60DF82CC" w14:textId="77777777" w:rsidTr="008863B9">
        <w:tc>
          <w:tcPr>
            <w:tcW w:w="2694" w:type="dxa"/>
            <w:gridSpan w:val="2"/>
            <w:tcBorders>
              <w:left w:val="single" w:sz="4" w:space="0" w:color="auto"/>
            </w:tcBorders>
          </w:tcPr>
          <w:p w14:paraId="517696CD" w14:textId="77777777" w:rsidR="0004506A" w:rsidRDefault="0004506A" w:rsidP="0004506A">
            <w:pPr>
              <w:pStyle w:val="CRCoverPage"/>
              <w:spacing w:after="0"/>
              <w:rPr>
                <w:b/>
                <w:i/>
                <w:noProof/>
              </w:rPr>
            </w:pPr>
          </w:p>
        </w:tc>
        <w:tc>
          <w:tcPr>
            <w:tcW w:w="6946" w:type="dxa"/>
            <w:gridSpan w:val="9"/>
            <w:tcBorders>
              <w:right w:val="single" w:sz="4" w:space="0" w:color="auto"/>
            </w:tcBorders>
          </w:tcPr>
          <w:p w14:paraId="4D84207F" w14:textId="77777777" w:rsidR="0004506A" w:rsidRDefault="0004506A" w:rsidP="0004506A">
            <w:pPr>
              <w:pStyle w:val="CRCoverPage"/>
              <w:spacing w:after="0"/>
              <w:rPr>
                <w:noProof/>
              </w:rPr>
            </w:pPr>
          </w:p>
        </w:tc>
      </w:tr>
      <w:tr w:rsidR="0004506A" w14:paraId="556B87B6" w14:textId="77777777" w:rsidTr="008863B9">
        <w:tc>
          <w:tcPr>
            <w:tcW w:w="2694" w:type="dxa"/>
            <w:gridSpan w:val="2"/>
            <w:tcBorders>
              <w:left w:val="single" w:sz="4" w:space="0" w:color="auto"/>
              <w:bottom w:val="single" w:sz="4" w:space="0" w:color="auto"/>
            </w:tcBorders>
          </w:tcPr>
          <w:p w14:paraId="79A9C411" w14:textId="77777777" w:rsidR="0004506A" w:rsidRDefault="0004506A" w:rsidP="0004506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04506A" w:rsidRDefault="0004506A" w:rsidP="0004506A">
            <w:pPr>
              <w:pStyle w:val="CRCoverPage"/>
              <w:spacing w:after="0"/>
              <w:ind w:left="100"/>
              <w:rPr>
                <w:noProof/>
              </w:rPr>
            </w:pPr>
          </w:p>
        </w:tc>
      </w:tr>
      <w:tr w:rsidR="0004506A" w:rsidRPr="008863B9" w14:paraId="45BFE792" w14:textId="77777777" w:rsidTr="008863B9">
        <w:tc>
          <w:tcPr>
            <w:tcW w:w="2694" w:type="dxa"/>
            <w:gridSpan w:val="2"/>
            <w:tcBorders>
              <w:top w:val="single" w:sz="4" w:space="0" w:color="auto"/>
              <w:bottom w:val="single" w:sz="4" w:space="0" w:color="auto"/>
            </w:tcBorders>
          </w:tcPr>
          <w:p w14:paraId="194242DD" w14:textId="77777777" w:rsidR="0004506A" w:rsidRPr="008863B9" w:rsidRDefault="0004506A" w:rsidP="0004506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04506A" w:rsidRPr="008863B9" w:rsidRDefault="0004506A" w:rsidP="0004506A">
            <w:pPr>
              <w:pStyle w:val="CRCoverPage"/>
              <w:spacing w:after="0"/>
              <w:ind w:left="100"/>
              <w:rPr>
                <w:noProof/>
                <w:sz w:val="8"/>
                <w:szCs w:val="8"/>
              </w:rPr>
            </w:pPr>
          </w:p>
        </w:tc>
      </w:tr>
      <w:tr w:rsidR="0004506A"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04506A" w:rsidRDefault="0004506A" w:rsidP="0004506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04506A" w:rsidRDefault="0004506A" w:rsidP="0004506A">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A4810B9" w14:textId="77777777" w:rsidR="00F94CBD" w:rsidRDefault="00F94CBD" w:rsidP="00F94CBD">
      <w:pPr>
        <w:pStyle w:val="10"/>
        <w:rPr>
          <w:color w:val="FF0000"/>
        </w:rPr>
      </w:pPr>
      <w:bookmarkStart w:id="1" w:name="_Toc20203939"/>
      <w:bookmarkStart w:id="2" w:name="_Toc27894624"/>
      <w:bookmarkStart w:id="3" w:name="_Toc36191691"/>
      <w:bookmarkStart w:id="4" w:name="_Toc45192777"/>
      <w:bookmarkStart w:id="5" w:name="_Toc47592409"/>
      <w:bookmarkStart w:id="6" w:name="_Toc51834490"/>
      <w:bookmarkStart w:id="7" w:name="_Toc83303923"/>
      <w:r>
        <w:rPr>
          <w:color w:val="FF0000"/>
        </w:rPr>
        <w:lastRenderedPageBreak/>
        <w:t xml:space="preserve">* * * Start of Changes * * * </w:t>
      </w:r>
    </w:p>
    <w:p w14:paraId="19664B43" w14:textId="77777777" w:rsidR="00B42A07" w:rsidRPr="00140E21" w:rsidRDefault="00B42A07" w:rsidP="00B42A07">
      <w:pPr>
        <w:pStyle w:val="Heading4"/>
      </w:pPr>
      <w:r w:rsidRPr="00140E21">
        <w:t>4.2.3.2</w:t>
      </w:r>
      <w:r w:rsidRPr="00140E21">
        <w:tab/>
        <w:t>UE Triggered Service Request</w:t>
      </w:r>
      <w:bookmarkEnd w:id="1"/>
      <w:bookmarkEnd w:id="2"/>
      <w:bookmarkEnd w:id="3"/>
      <w:bookmarkEnd w:id="4"/>
      <w:bookmarkEnd w:id="5"/>
      <w:bookmarkEnd w:id="6"/>
      <w:bookmarkEnd w:id="7"/>
    </w:p>
    <w:p w14:paraId="046214A6" w14:textId="77777777" w:rsidR="00B42A07" w:rsidRPr="00140E21" w:rsidRDefault="00B42A07" w:rsidP="00B42A07">
      <w:r w:rsidRPr="00140E21">
        <w:t>The UE in CM</w:t>
      </w:r>
      <w:r w:rsidRPr="00140E21">
        <w:noBreakHyphen/>
        <w:t xml:space="preserve">IDLE state initiates the Service Request procedure </w:t>
      </w:r>
      <w:proofErr w:type="gramStart"/>
      <w:r w:rsidRPr="00140E21">
        <w:t>in order to</w:t>
      </w:r>
      <w:proofErr w:type="gramEnd"/>
      <w:r w:rsidRPr="00140E21">
        <w:t xml:space="preserve">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w:t>
      </w:r>
      <w:proofErr w:type="gramStart"/>
      <w:r w:rsidRPr="00140E21">
        <w:t>e.g.</w:t>
      </w:r>
      <w:proofErr w:type="gramEnd"/>
      <w:r w:rsidRPr="00140E21">
        <w:t xml:space="preserve"> PDU Session establishment from UE to the SMF, via the AMF.</w:t>
      </w:r>
    </w:p>
    <w:p w14:paraId="41BEC679" w14:textId="77777777" w:rsidR="00B42A07" w:rsidRPr="00140E21" w:rsidRDefault="00B42A07" w:rsidP="00B42A07">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4ED0E334" w14:textId="77777777" w:rsidR="00B42A07" w:rsidRPr="00140E21" w:rsidRDefault="00B42A07" w:rsidP="00B42A07">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w:t>
      </w:r>
      <w:proofErr w:type="gramStart"/>
      <w:r>
        <w:rPr>
          <w:rFonts w:eastAsia="Batang"/>
        </w:rPr>
        <w:t>take into account</w:t>
      </w:r>
      <w:proofErr w:type="gramEnd"/>
      <w:r>
        <w:rPr>
          <w:rFonts w:eastAsia="Batang"/>
        </w:rPr>
        <w:t xml:space="preserve"> the Preferred and Supported Network Behaviour (see clause 5.31.2 </w:t>
      </w:r>
      <w:r>
        <w:t xml:space="preserve">of </w:t>
      </w:r>
      <w:r>
        <w:rPr>
          <w:rFonts w:eastAsia="Batang"/>
        </w:rPr>
        <w:t>TS 23.501 [2])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EA9142A" w14:textId="77777777" w:rsidR="00B42A07" w:rsidRPr="00140E21" w:rsidRDefault="00B42A07" w:rsidP="00B42A07">
      <w:pPr>
        <w:rPr>
          <w:rFonts w:eastAsia="Batang"/>
        </w:rPr>
      </w:pPr>
      <w:r w:rsidRPr="00140E21">
        <w:t xml:space="preserve">For this procedure, the impacted SMF and UPF, if any, are all under control of the PLMN serving the UE, </w:t>
      </w:r>
      <w:proofErr w:type="gramStart"/>
      <w:r w:rsidRPr="00140E21">
        <w:t>e.g.</w:t>
      </w:r>
      <w:proofErr w:type="gramEnd"/>
      <w:r w:rsidRPr="00140E21">
        <w:t xml:space="preserve"> in Home Routed roaming case the SMF and UPF in HPLMN are not involved if V-SMF relocation is not triggered.</w:t>
      </w:r>
    </w:p>
    <w:p w14:paraId="777753AA" w14:textId="77777777" w:rsidR="00B42A07" w:rsidRPr="00140E21" w:rsidRDefault="00B42A07" w:rsidP="00B42A07">
      <w:pPr>
        <w:rPr>
          <w:rFonts w:eastAsia="Batang"/>
        </w:rPr>
      </w:pPr>
      <w:r w:rsidRPr="00140E21">
        <w:rPr>
          <w:rFonts w:eastAsia="Batang"/>
        </w:rPr>
        <w:t>For Service Request due to user data, network may take further actions if User Plane connection activation is not successful.</w:t>
      </w:r>
    </w:p>
    <w:p w14:paraId="37D19ABE" w14:textId="77777777" w:rsidR="00B42A07" w:rsidRPr="00140E21" w:rsidRDefault="00B42A07" w:rsidP="00B42A07">
      <w:pPr>
        <w:rPr>
          <w:rFonts w:eastAsia="Batang"/>
        </w:rPr>
      </w:pPr>
      <w:r w:rsidRPr="00140E21">
        <w:t>The procedure in this clause 4.2.3.2 is applicable to the scenarios with or without intermediate UPF, and with or without intermediate UPF reselection.</w:t>
      </w:r>
    </w:p>
    <w:p w14:paraId="7F2A39C5" w14:textId="77777777" w:rsidR="00B42A07" w:rsidRPr="00140E21" w:rsidRDefault="00B42A07" w:rsidP="00B42A07">
      <w:r w:rsidRPr="00140E21">
        <w:t>If the UE initiates Service Request procedures via non-3GPP Access, functions defined in the clause 4.12.4.1 are applied.</w:t>
      </w:r>
    </w:p>
    <w:p w14:paraId="11F7371A" w14:textId="77777777" w:rsidR="00B42A07" w:rsidRPr="00140E21" w:rsidRDefault="00B42A07" w:rsidP="00B42A07">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 and 21b of the figure 4.2.3.2-1.</w:t>
      </w:r>
    </w:p>
    <w:moveFromRangeStart w:id="8" w:author="Ericsson" w:date="2021-10-27T18:01:00Z" w:name="move86250097"/>
    <w:bookmarkStart w:id="9" w:name="_MON_1592268499"/>
    <w:bookmarkEnd w:id="9"/>
    <w:p w14:paraId="54098FB9" w14:textId="426E4DF4" w:rsidR="00B42A07" w:rsidRPr="00140E21" w:rsidRDefault="00B42A07" w:rsidP="00B42A07">
      <w:pPr>
        <w:pStyle w:val="TH"/>
      </w:pPr>
      <w:moveFrom w:id="10" w:author="Ericsson" w:date="2021-10-27T18:01:00Z">
        <w:r w:rsidRPr="00140E21" w:rsidDel="00543D63">
          <w:object w:dxaOrig="9287" w:dyaOrig="12849" w14:anchorId="2982C9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4.5pt;height:642.5pt" o:ole="">
              <v:imagedata r:id="rId13" o:title=""/>
            </v:shape>
            <o:OLEObject Type="Embed" ProgID="Word.Picture.8" ShapeID="_x0000_i1025" DrawAspect="Content" ObjectID="_1697794264" r:id="rId14"/>
          </w:object>
        </w:r>
      </w:moveFrom>
      <w:moveFromRangeEnd w:id="8"/>
      <w:moveToRangeStart w:id="11" w:author="Ericsson" w:date="2021-10-27T18:01:00Z" w:name="move86250097"/>
      <w:bookmarkStart w:id="12" w:name="_MON_1696863425"/>
      <w:bookmarkEnd w:id="12"/>
      <w:moveTo w:id="13" w:author="Ericsson" w:date="2021-10-27T18:01:00Z">
        <w:r w:rsidR="00543D63" w:rsidRPr="00140E21">
          <w:object w:dxaOrig="9287" w:dyaOrig="12849" w14:anchorId="68A41F77">
            <v:shape id="_x0000_i1026" type="#_x0000_t75" style="width:464.5pt;height:642.5pt" o:ole="">
              <v:imagedata r:id="rId15" o:title=""/>
            </v:shape>
            <o:OLEObject Type="Embed" ProgID="Word.Picture.8" ShapeID="_x0000_i1026" DrawAspect="Content" ObjectID="_1697794265" r:id="rId16"/>
          </w:object>
        </w:r>
      </w:moveTo>
      <w:moveToRangeEnd w:id="11"/>
    </w:p>
    <w:p w14:paraId="0DDB9DA7" w14:textId="77777777" w:rsidR="00B42A07" w:rsidRPr="00140E21" w:rsidRDefault="00B42A07" w:rsidP="00B42A07">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3D3BC34B" w14:textId="77777777" w:rsidR="00B42A07" w:rsidRPr="00140E21" w:rsidRDefault="00B42A07" w:rsidP="00B42A07">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w:t>
      </w:r>
      <w:proofErr w:type="gramStart"/>
      <w:r w:rsidRPr="00140E21">
        <w:t>Of</w:t>
      </w:r>
      <w:proofErr w:type="gramEnd"/>
      <w:r w:rsidRPr="00140E21">
        <w:t xml:space="preserve">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38BFF3DB" w14:textId="77777777" w:rsidR="00B42A07" w:rsidRPr="00140E21" w:rsidRDefault="00B42A07" w:rsidP="00B42A07">
      <w:pPr>
        <w:pStyle w:val="B1"/>
        <w:rPr>
          <w:lang w:eastAsia="zh-CN"/>
        </w:rPr>
      </w:pPr>
      <w:r w:rsidRPr="00140E21">
        <w:rPr>
          <w:lang w:eastAsia="zh-CN"/>
        </w:rPr>
        <w:lastRenderedPageBreak/>
        <w:tab/>
        <w:t>The NAS message container shall be included if the UE is sending a Service Request message as an Initial NAS message and the UE needs to send non-cleartext IEs, see clause 4.4.6 in TS</w:t>
      </w:r>
      <w:r>
        <w:rPr>
          <w:lang w:eastAsia="zh-CN"/>
        </w:rPr>
        <w:t> </w:t>
      </w:r>
      <w:r w:rsidRPr="00140E21">
        <w:rPr>
          <w:lang w:eastAsia="zh-CN"/>
        </w:rPr>
        <w:t>24.501</w:t>
      </w:r>
      <w:r>
        <w:rPr>
          <w:lang w:eastAsia="zh-CN"/>
        </w:rPr>
        <w:t> </w:t>
      </w:r>
      <w:r w:rsidRPr="00140E21">
        <w:rPr>
          <w:lang w:eastAsia="zh-CN"/>
        </w:rPr>
        <w:t>[25].</w:t>
      </w:r>
    </w:p>
    <w:p w14:paraId="36FAE9B5" w14:textId="77777777" w:rsidR="00B42A07" w:rsidRPr="00140E21" w:rsidRDefault="00B42A07" w:rsidP="00B42A07">
      <w:pPr>
        <w:pStyle w:val="B1"/>
        <w:rPr>
          <w:lang w:eastAsia="zh-CN"/>
        </w:rPr>
      </w:pPr>
      <w:r w:rsidRPr="00140E21">
        <w:rPr>
          <w:lang w:eastAsia="zh-CN"/>
        </w:rPr>
        <w:tab/>
        <w:t xml:space="preserve">The </w:t>
      </w:r>
      <w:r w:rsidRPr="00140E21">
        <w:t xml:space="preserve">List </w:t>
      </w:r>
      <w:proofErr w:type="gramStart"/>
      <w:r w:rsidRPr="00140E21">
        <w:t>Of</w:t>
      </w:r>
      <w:proofErr w:type="gramEnd"/>
      <w:r w:rsidRPr="00140E21">
        <w:t xml:space="preserve">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 xml:space="preserve">The List </w:t>
      </w:r>
      <w:proofErr w:type="gramStart"/>
      <w:r w:rsidRPr="00140E21">
        <w:rPr>
          <w:lang w:eastAsia="zh-CN"/>
        </w:rPr>
        <w:t>Of</w:t>
      </w:r>
      <w:proofErr w:type="gramEnd"/>
      <w:r w:rsidRPr="00140E21">
        <w:rPr>
          <w:lang w:eastAsia="zh-CN"/>
        </w:rPr>
        <w:t xml:space="preserve">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52E493BA" w14:textId="77777777" w:rsidR="00B42A07" w:rsidRPr="00140E21" w:rsidRDefault="00B42A07" w:rsidP="00B42A07">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260431A5" w14:textId="77777777" w:rsidR="00B42A07" w:rsidRPr="00140E21" w:rsidRDefault="00B42A07" w:rsidP="00B42A07">
      <w:pPr>
        <w:pStyle w:val="B2"/>
        <w:rPr>
          <w:lang w:eastAsia="zh-CN"/>
        </w:rPr>
      </w:pPr>
      <w:r w:rsidRPr="00140E21">
        <w:rPr>
          <w:lang w:eastAsia="zh-CN"/>
        </w:rPr>
        <w:t>-</w:t>
      </w:r>
      <w:r w:rsidRPr="00140E21">
        <w:rPr>
          <w:lang w:eastAsia="zh-CN"/>
        </w:rPr>
        <w:tab/>
        <w:t xml:space="preserve">The AN </w:t>
      </w:r>
      <w:proofErr w:type="gramStart"/>
      <w:r w:rsidRPr="00140E21">
        <w:rPr>
          <w:lang w:eastAsia="zh-CN"/>
        </w:rPr>
        <w:t>parameters</w:t>
      </w:r>
      <w:proofErr w:type="gramEnd"/>
      <w:r w:rsidRPr="00140E21">
        <w:rPr>
          <w:lang w:eastAsia="zh-CN"/>
        </w:rPr>
        <w:t xml:space="preserve"> include 5G-S-TMSI, Selected PLMN ID (or PLMN ID and NID, see clause 5.3</w:t>
      </w:r>
      <w:r>
        <w:rPr>
          <w:lang w:eastAsia="zh-CN"/>
        </w:rPr>
        <w:t>0</w:t>
      </w:r>
      <w:r w:rsidRPr="00140E21">
        <w:rPr>
          <w:lang w:eastAsia="zh-CN"/>
        </w:rPr>
        <w:t xml:space="preserve"> </w:t>
      </w:r>
      <w:r>
        <w:t xml:space="preserve">of </w:t>
      </w:r>
      <w:r w:rsidRPr="00140E21">
        <w:rPr>
          <w:lang w:eastAsia="zh-CN"/>
        </w:rPr>
        <w:t>TS</w:t>
      </w:r>
      <w:r>
        <w:rPr>
          <w:lang w:eastAsia="zh-CN"/>
        </w:rPr>
        <w:t> </w:t>
      </w:r>
      <w:r w:rsidRPr="00140E21">
        <w:rPr>
          <w:lang w:eastAsia="zh-CN"/>
        </w:rPr>
        <w:t>23.501</w:t>
      </w:r>
      <w:r>
        <w:rPr>
          <w:lang w:eastAsia="zh-CN"/>
        </w:rPr>
        <w:t> </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w:t>
      </w:r>
      <w:proofErr w:type="gramStart"/>
      <w:r>
        <w:rPr>
          <w:lang w:eastAsia="zh-CN"/>
        </w:rPr>
        <w:t>parameters</w:t>
      </w:r>
      <w:proofErr w:type="gramEnd"/>
      <w:r>
        <w:rPr>
          <w:lang w:eastAsia="zh-CN"/>
        </w:rPr>
        <w:t xml:space="preserve"> is dependent on the value of the Access Stratum Connection Establishment NSSAI Inclusion Mode parameter, as specified in clause 5.15.9 of TS 23.501 [2].</w:t>
      </w:r>
    </w:p>
    <w:p w14:paraId="09F15013" w14:textId="77777777" w:rsidR="00B42A07" w:rsidRPr="00140E21" w:rsidRDefault="00B42A07" w:rsidP="00B42A07">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The RRC message(s) that can be used to carry the 5G-S-TMSI and this NAS message are described in TS</w:t>
      </w:r>
      <w:r>
        <w:t> </w:t>
      </w:r>
      <w:r w:rsidRPr="00140E21">
        <w:t>38.331</w:t>
      </w:r>
      <w:r>
        <w:t> </w:t>
      </w:r>
      <w:r w:rsidRPr="00140E21">
        <w:t>[12] and TS</w:t>
      </w:r>
      <w:r>
        <w:t> </w:t>
      </w:r>
      <w:r w:rsidRPr="00140E21">
        <w:t>36.331</w:t>
      </w:r>
      <w:r>
        <w:t> </w:t>
      </w:r>
      <w:r w:rsidRPr="00140E21">
        <w:t>[16].</w:t>
      </w:r>
    </w:p>
    <w:p w14:paraId="0999A72C" w14:textId="77777777" w:rsidR="00B42A07" w:rsidRPr="00140E21" w:rsidRDefault="00B42A07" w:rsidP="00B42A07">
      <w:pPr>
        <w:pStyle w:val="B1"/>
        <w:rPr>
          <w:lang w:eastAsia="zh-CN"/>
        </w:rPr>
      </w:pPr>
      <w:r w:rsidRPr="00140E21">
        <w:rPr>
          <w:lang w:eastAsia="zh-CN"/>
        </w:rPr>
        <w:tab/>
        <w:t xml:space="preserve">If the Service Request is triggered by the UE for user data, the UE identifies, using the </w:t>
      </w:r>
      <w:r w:rsidRPr="00140E21">
        <w:t xml:space="preserve">List </w:t>
      </w:r>
      <w:proofErr w:type="gramStart"/>
      <w:r w:rsidRPr="00140E21">
        <w:t>Of</w:t>
      </w:r>
      <w:proofErr w:type="gramEnd"/>
      <w:r w:rsidRPr="00140E21">
        <w:t xml:space="preserve"> </w:t>
      </w:r>
      <w:r w:rsidRPr="00140E21">
        <w:rPr>
          <w:lang w:eastAsia="zh-CN"/>
        </w:rPr>
        <w:t xml:space="preserve">PDU Sessions To Be Activated, the PDU Session(s) for which the UP connections are to be activated in Service Request message. When the UE includes the List </w:t>
      </w:r>
      <w:proofErr w:type="gramStart"/>
      <w:r w:rsidRPr="00140E21">
        <w:rPr>
          <w:lang w:eastAsia="zh-CN"/>
        </w:rPr>
        <w:t>Of</w:t>
      </w:r>
      <w:proofErr w:type="gramEnd"/>
      <w:r w:rsidRPr="00140E21">
        <w:rPr>
          <w:lang w:eastAsia="zh-CN"/>
        </w:rPr>
        <w:t xml:space="preserve"> PDU Sessions To Be Activated, the UE shall indicate PDU Sessions only associated with the access the Service Request is related to. If the Service Request is triggered by the UE for signalling only, the UE doesn't identify any List </w:t>
      </w:r>
      <w:proofErr w:type="gramStart"/>
      <w:r w:rsidRPr="00140E21">
        <w:rPr>
          <w:lang w:eastAsia="zh-CN"/>
        </w:rPr>
        <w:t>Of</w:t>
      </w:r>
      <w:proofErr w:type="gramEnd"/>
      <w:r w:rsidRPr="00140E21">
        <w:rPr>
          <w:lang w:eastAsia="zh-CN"/>
        </w:rPr>
        <w:t xml:space="preserve">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w:t>
      </w:r>
      <w:proofErr w:type="gramStart"/>
      <w:r w:rsidRPr="00140E21">
        <w:t>Of</w:t>
      </w:r>
      <w:proofErr w:type="gramEnd"/>
      <w:r w:rsidRPr="00140E21">
        <w:t xml:space="preserve"> </w:t>
      </w:r>
      <w:r w:rsidRPr="00140E21">
        <w:rPr>
          <w:lang w:eastAsia="zh-CN"/>
        </w:rPr>
        <w:t xml:space="preserve">PDU Sessions To Be Activated. </w:t>
      </w:r>
      <w:proofErr w:type="gramStart"/>
      <w:r w:rsidRPr="00140E21">
        <w:rPr>
          <w:lang w:eastAsia="zh-CN"/>
        </w:rPr>
        <w:t>Otherwise</w:t>
      </w:r>
      <w:proofErr w:type="gramEnd"/>
      <w:r w:rsidRPr="00140E21">
        <w:rPr>
          <w:lang w:eastAsia="zh-CN"/>
        </w:rPr>
        <w:t xml:space="preserve"> the UE does not identify any PDU Session(s) in the Service Request message for paging response. </w:t>
      </w:r>
      <w:r w:rsidRPr="00140E21">
        <w:t>As defined in</w:t>
      </w:r>
      <w:r w:rsidRPr="00140E21">
        <w:rPr>
          <w:lang w:eastAsia="zh-CN"/>
        </w:rPr>
        <w:t xml:space="preserve"> TS</w:t>
      </w:r>
      <w:r>
        <w:rPr>
          <w:lang w:eastAsia="zh-CN"/>
        </w:rPr>
        <w:t> </w:t>
      </w:r>
      <w:r w:rsidRPr="00140E21">
        <w:rPr>
          <w:lang w:eastAsia="zh-CN"/>
        </w:rPr>
        <w:t>24.501</w:t>
      </w:r>
      <w:r>
        <w:rPr>
          <w:lang w:eastAsia="zh-CN"/>
        </w:rPr>
        <w:t> </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w:t>
      </w:r>
      <w:proofErr w:type="gramStart"/>
      <w:r w:rsidRPr="00140E21">
        <w:rPr>
          <w:lang w:eastAsia="zh-CN"/>
        </w:rPr>
        <w:t>Of</w:t>
      </w:r>
      <w:proofErr w:type="gramEnd"/>
      <w:r w:rsidRPr="00140E21">
        <w:rPr>
          <w:lang w:eastAsia="zh-CN"/>
        </w:rPr>
        <w:t xml:space="preserve"> PDU Sessions To Be Activated even if there are no pending uplink data for those PDU Sessions or when the Service Request is triggered for signalling only or when the Service Request is triggered for paging response.</w:t>
      </w:r>
    </w:p>
    <w:p w14:paraId="66AEF449" w14:textId="77777777" w:rsidR="00B42A07" w:rsidRPr="00140E21" w:rsidRDefault="00B42A07" w:rsidP="00B42A07">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t xml:space="preserve"> access</w:t>
      </w:r>
      <w:r w:rsidRPr="00140E21">
        <w:rPr>
          <w:lang w:eastAsia="zh-CN"/>
        </w:rPr>
        <w:t xml:space="preserve"> </w:t>
      </w:r>
      <w:r w:rsidRPr="00140E21">
        <w:t xml:space="preserve">in the </w:t>
      </w:r>
      <w:r w:rsidRPr="00140E21">
        <w:rPr>
          <w:lang w:eastAsia="zh-CN"/>
        </w:rPr>
        <w:t xml:space="preserve">List </w:t>
      </w:r>
      <w:proofErr w:type="gramStart"/>
      <w:r w:rsidRPr="00140E21">
        <w:rPr>
          <w:lang w:eastAsia="zh-CN"/>
        </w:rPr>
        <w:t>Of</w:t>
      </w:r>
      <w:proofErr w:type="gramEnd"/>
      <w:r w:rsidRPr="00140E21">
        <w:rPr>
          <w:lang w:eastAsia="zh-CN"/>
        </w:rPr>
        <w:t xml:space="preserve"> Allowed PDU Sessions</w:t>
      </w:r>
      <w:r w:rsidRPr="00140E21">
        <w:t>, as described in clause 4.2.3.3 (step 6) of this specification and in clause 5.6.8 of TS</w:t>
      </w:r>
      <w:r>
        <w:t> </w:t>
      </w:r>
      <w:r w:rsidRPr="00140E21">
        <w:t>23.501</w:t>
      </w:r>
      <w:r>
        <w:t> </w:t>
      </w:r>
      <w:r w:rsidRPr="00140E21">
        <w:t>[2].</w:t>
      </w:r>
      <w:r>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60DE824A" w14:textId="77777777" w:rsidR="00B42A07" w:rsidRPr="00140E21" w:rsidRDefault="00B42A07" w:rsidP="00B42A07">
      <w:pPr>
        <w:pStyle w:val="B1"/>
      </w:pPr>
      <w:r w:rsidRPr="00140E21">
        <w:tab/>
        <w:t>If the Service Request is triggered to report PS Data Off status change and the UE is in Non-Allowed Area, the UE shall send Service Request message with an indication that the message is exempted from restriction (</w:t>
      </w:r>
      <w:proofErr w:type="gramStart"/>
      <w:r w:rsidRPr="00140E21">
        <w:t>e.g.</w:t>
      </w:r>
      <w:proofErr w:type="gramEnd"/>
      <w:r w:rsidRPr="00140E21">
        <w:t xml:space="preserve"> Non-Allowed Area). In this case, if the UE is in Non-Allowed Area, the UE shall not include the List </w:t>
      </w:r>
      <w:proofErr w:type="gramStart"/>
      <w:r w:rsidRPr="00140E21">
        <w:t>Of</w:t>
      </w:r>
      <w:proofErr w:type="gramEnd"/>
      <w:r w:rsidRPr="00140E21">
        <w:t xml:space="preserve"> PDU Sessions To Be Activated and as a result the always-on PDU Session is not re-activated during the Service Request procedure.</w:t>
      </w:r>
    </w:p>
    <w:p w14:paraId="53392EB1" w14:textId="77777777" w:rsidR="00B42A07" w:rsidRPr="00140E21" w:rsidRDefault="00B42A07" w:rsidP="00B42A07">
      <w:pPr>
        <w:pStyle w:val="B1"/>
      </w:pPr>
      <w:r w:rsidRPr="00140E21">
        <w:tab/>
        <w:t>The PDU Session status indicates the PDU Sessions available in the UE.</w:t>
      </w:r>
    </w:p>
    <w:p w14:paraId="53C12606" w14:textId="77777777" w:rsidR="00B42A07" w:rsidRPr="00140E21" w:rsidRDefault="00B42A07" w:rsidP="00B42A07">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33DC9955" w14:textId="77777777" w:rsidR="00B42A07" w:rsidRPr="00140E21" w:rsidRDefault="00B42A07" w:rsidP="00B42A07">
      <w:pPr>
        <w:pStyle w:val="NO"/>
        <w:rPr>
          <w:lang w:eastAsia="zh-CN"/>
        </w:rPr>
      </w:pPr>
      <w:r w:rsidRPr="00140E21">
        <w:rPr>
          <w:lang w:eastAsia="zh-CN"/>
        </w:rPr>
        <w:t>NOTE 1:</w:t>
      </w:r>
      <w:r w:rsidRPr="00140E21">
        <w:rPr>
          <w:lang w:eastAsia="zh-CN"/>
        </w:rPr>
        <w:tab/>
        <w:t xml:space="preserve">A PDU Session corresponding to a LADN is not included in the List </w:t>
      </w:r>
      <w:proofErr w:type="gramStart"/>
      <w:r w:rsidRPr="00140E21">
        <w:rPr>
          <w:lang w:eastAsia="zh-CN"/>
        </w:rPr>
        <w:t>Of</w:t>
      </w:r>
      <w:proofErr w:type="gramEnd"/>
      <w:r w:rsidRPr="00140E21">
        <w:rPr>
          <w:lang w:eastAsia="zh-CN"/>
        </w:rPr>
        <w:t xml:space="preserve"> PDU Sessions To Be Activated when the UE is outside the area of availability of the LADN.</w:t>
      </w:r>
    </w:p>
    <w:p w14:paraId="30F333F6" w14:textId="77777777" w:rsidR="00B42A07" w:rsidRPr="00140E21" w:rsidRDefault="00B42A07" w:rsidP="00B42A07">
      <w:pPr>
        <w:pStyle w:val="B1"/>
      </w:pPr>
      <w:r w:rsidRPr="00140E21">
        <w:rPr>
          <w:lang w:eastAsia="zh-CN"/>
        </w:rPr>
        <w:tab/>
        <w:t xml:space="preserve">For UE in CM-CONNECTED state, only the </w:t>
      </w:r>
      <w:r w:rsidRPr="00140E21">
        <w:t xml:space="preserve">List </w:t>
      </w:r>
      <w:proofErr w:type="gramStart"/>
      <w:r w:rsidRPr="00140E21">
        <w:t>Of</w:t>
      </w:r>
      <w:proofErr w:type="gramEnd"/>
      <w:r w:rsidRPr="00140E21">
        <w:t xml:space="preserve">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7D1D3549" w14:textId="77777777" w:rsidR="00B42A07" w:rsidRPr="00140E21" w:rsidRDefault="00B42A07" w:rsidP="00B42A07">
      <w:pPr>
        <w:pStyle w:val="B1"/>
        <w:rPr>
          <w:lang w:eastAsia="zh-CN"/>
        </w:rPr>
      </w:pPr>
      <w:r w:rsidRPr="00140E21">
        <w:rPr>
          <w:lang w:eastAsia="zh-CN"/>
        </w:rPr>
        <w:t>2.</w:t>
      </w:r>
      <w:r w:rsidRPr="00140E21">
        <w:rPr>
          <w:lang w:eastAsia="zh-CN"/>
        </w:rPr>
        <w:tab/>
        <w:t>(R)AN to AMF: N2 Message (N2 parameters, Service Request).</w:t>
      </w:r>
    </w:p>
    <w:p w14:paraId="64923850" w14:textId="77777777" w:rsidR="00B42A07" w:rsidRPr="00140E21" w:rsidRDefault="00B42A07" w:rsidP="00B42A07">
      <w:pPr>
        <w:pStyle w:val="B1"/>
      </w:pPr>
      <w:r w:rsidRPr="00140E21">
        <w:rPr>
          <w:lang w:eastAsia="zh-CN"/>
        </w:rPr>
        <w:tab/>
      </w:r>
      <w:r w:rsidRPr="00140E21">
        <w:t>Details of this step are described in TS</w:t>
      </w:r>
      <w:r>
        <w:t> </w:t>
      </w:r>
      <w:r w:rsidRPr="00140E21">
        <w:t>38.413</w:t>
      </w:r>
      <w:r>
        <w:t> </w:t>
      </w:r>
      <w:r w:rsidRPr="00140E21">
        <w:t xml:space="preserve">[10]. If the AMF can't handle the Service </w:t>
      </w:r>
      <w:proofErr w:type="gramStart"/>
      <w:r w:rsidRPr="00140E21">
        <w:t>Request</w:t>
      </w:r>
      <w:proofErr w:type="gramEnd"/>
      <w:r w:rsidRPr="00140E21">
        <w:t xml:space="preserve"> it will reject it.</w:t>
      </w:r>
    </w:p>
    <w:p w14:paraId="58874C92" w14:textId="77777777" w:rsidR="00B42A07" w:rsidRPr="00140E21" w:rsidRDefault="00B42A07" w:rsidP="00B42A07">
      <w:pPr>
        <w:pStyle w:val="B1"/>
      </w:pPr>
      <w:r w:rsidRPr="00140E21">
        <w:lastRenderedPageBreak/>
        <w:tab/>
        <w:t>When NG-RAN is used, the N2 parameters include the 5G-S-TMSI, Selected PLMN ID (or PLMN ID and NID, see clause 5.3</w:t>
      </w:r>
      <w:r>
        <w:t>0</w:t>
      </w:r>
      <w:r w:rsidRPr="00140E21">
        <w:t xml:space="preserve"> </w:t>
      </w:r>
      <w:r>
        <w:t xml:space="preserve">of </w:t>
      </w:r>
      <w:r w:rsidRPr="00140E21">
        <w:t>TS</w:t>
      </w:r>
      <w:r>
        <w:t> </w:t>
      </w:r>
      <w:r w:rsidRPr="00140E21">
        <w:t>23.501</w:t>
      </w:r>
      <w:r>
        <w:t> </w:t>
      </w:r>
      <w:r w:rsidRPr="00140E21">
        <w:t>[2]), Location information and Establishment cause, UE Context Request.</w:t>
      </w:r>
    </w:p>
    <w:p w14:paraId="59917260" w14:textId="77777777" w:rsidR="00B42A07" w:rsidRPr="00140E21" w:rsidRDefault="00B42A07" w:rsidP="00B42A07">
      <w:pPr>
        <w:pStyle w:val="B1"/>
      </w:pPr>
      <w:r w:rsidRPr="00140E21">
        <w:tab/>
        <w:t>If the UE is in CM-IDLE state, the NG-RAN obtains the 5G-S-TMSI in RRC procedure. NG-RAN selects the AMF according to 5G-S-TMSI. The Location Information relates to the cell in which the UE is camping.</w:t>
      </w:r>
    </w:p>
    <w:p w14:paraId="3BDDB7F3" w14:textId="77777777" w:rsidR="00B42A07" w:rsidRPr="00140E21" w:rsidRDefault="00B42A07" w:rsidP="00B42A07">
      <w:pPr>
        <w:pStyle w:val="B1"/>
      </w:pPr>
      <w:r w:rsidRPr="00140E21">
        <w:tab/>
        <w:t>Based on the PDU Session status, the AMF may initiate PDU Session Release procedure in the network for the PDU Sessions whose PDU Session ID(s) were indicated by the UE as not available.</w:t>
      </w:r>
    </w:p>
    <w:p w14:paraId="43E6AE68" w14:textId="77777777" w:rsidR="00B42A07" w:rsidRPr="00140E21" w:rsidRDefault="00B42A07" w:rsidP="00B42A07">
      <w:pPr>
        <w:pStyle w:val="B1"/>
      </w:pPr>
      <w:r w:rsidRPr="00140E21">
        <w:rPr>
          <w:lang w:eastAsia="zh-CN"/>
        </w:rPr>
        <w:tab/>
        <w:t xml:space="preserve">When the Establishment cause is associated with priority services </w:t>
      </w:r>
      <w:r w:rsidRPr="00140E21">
        <w:t>(</w:t>
      </w:r>
      <w:proofErr w:type="gramStart"/>
      <w:r w:rsidRPr="00140E21">
        <w:t>e.g.</w:t>
      </w:r>
      <w:proofErr w:type="gramEnd"/>
      <w:r w:rsidRPr="00140E21">
        <w:t xml:space="preserve"> MPS, MCS), the AMF includes a Message Priority header to indicate priority information. Other NFs relay the priority information by including the Message Priority header in service-based interfaces, as specified in TS</w:t>
      </w:r>
      <w:r>
        <w:t> </w:t>
      </w:r>
      <w:r w:rsidRPr="00140E21">
        <w:t>29.500</w:t>
      </w:r>
      <w:r>
        <w:t> </w:t>
      </w:r>
      <w:r w:rsidRPr="00140E21">
        <w:t>[17].</w:t>
      </w:r>
    </w:p>
    <w:p w14:paraId="03BDB06A" w14:textId="77777777" w:rsidR="00B42A07" w:rsidRPr="00140E21" w:rsidRDefault="00B42A07" w:rsidP="00B42A07">
      <w:pPr>
        <w:pStyle w:val="B1"/>
      </w:pPr>
      <w:r w:rsidRPr="00140E21">
        <w:tab/>
        <w:t xml:space="preserve">The AMF enforces the Mobility Restrictions as specified in clause 5.3.4.1.1 </w:t>
      </w:r>
      <w:r>
        <w:t xml:space="preserve">of </w:t>
      </w:r>
      <w:r w:rsidRPr="00140E21">
        <w:t>TS</w:t>
      </w:r>
      <w:r>
        <w:t> </w:t>
      </w:r>
      <w:r w:rsidRPr="00140E21">
        <w:t>23.501</w:t>
      </w:r>
      <w:r>
        <w:t> </w:t>
      </w:r>
      <w:r w:rsidRPr="00140E21">
        <w:t>[2].</w:t>
      </w:r>
    </w:p>
    <w:p w14:paraId="1F2583D0" w14:textId="77777777" w:rsidR="00B42A07" w:rsidRPr="00140E21" w:rsidRDefault="00B42A07" w:rsidP="00B42A07">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7D3E89F7" w14:textId="77777777" w:rsidR="00B42A07" w:rsidRDefault="00B42A07" w:rsidP="00B42A07">
      <w:pPr>
        <w:pStyle w:val="B1"/>
      </w:pPr>
      <w:r>
        <w:tab/>
        <w:t xml:space="preserve">If the AMF supports RACS, and the AMF detects that the selected PLMN is different from the currently registered PLMN for the UE, the AMF determines the UE Radio Capability ID of the newly selected PLMN to the </w:t>
      </w:r>
      <w:proofErr w:type="spellStart"/>
      <w:r>
        <w:t>gNB</w:t>
      </w:r>
      <w:proofErr w:type="spellEnd"/>
      <w:r>
        <w:t xml:space="preserve"> as described in clause 5.4.4.1a of TS 23.501 [2].</w:t>
      </w:r>
    </w:p>
    <w:p w14:paraId="633FCCE7" w14:textId="77777777" w:rsidR="00B42A07" w:rsidRPr="00140E21" w:rsidRDefault="00B42A07" w:rsidP="00B42A07">
      <w:pPr>
        <w:pStyle w:val="B1"/>
      </w:pPr>
      <w:r w:rsidRPr="00140E21">
        <w:t>3a)</w:t>
      </w:r>
      <w:r w:rsidRPr="00140E21">
        <w:tab/>
        <w:t>AMF to (R)AN: N2 Request (security context, Mobility Restriction List, list of recommended cells / TAs / NG-RAN node identifiers).</w:t>
      </w:r>
    </w:p>
    <w:p w14:paraId="21A4A3A5" w14:textId="77777777" w:rsidR="00B42A07" w:rsidRPr="00140E21" w:rsidRDefault="00B42A07" w:rsidP="00B42A07">
      <w:pPr>
        <w:pStyle w:val="B1"/>
      </w:pPr>
      <w:r w:rsidRPr="00140E21">
        <w:tab/>
        <w:t xml:space="preserve">If the 5G-AN had requested for UE Context or there is a requirement for AMF to provide this </w:t>
      </w:r>
      <w:proofErr w:type="gramStart"/>
      <w:r w:rsidRPr="00140E21">
        <w:t>e.g.</w:t>
      </w:r>
      <w:proofErr w:type="gramEnd"/>
      <w:r w:rsidRPr="00140E21">
        <w:t xml:space="preserve"> the AMF needs to initiate fallback procedure as in clause 4.13.4.2 for Emergency services, AMF initiates NGAP procedure as specified in TS</w:t>
      </w:r>
      <w:r>
        <w:t> </w:t>
      </w:r>
      <w:r w:rsidRPr="00140E21">
        <w:t>38.413</w:t>
      </w:r>
      <w:r>
        <w:t> </w:t>
      </w:r>
      <w:r w:rsidRPr="00140E21">
        <w:t xml:space="preserve">[10]. For UE in CM-IDLE state, 5G-AN stores the Security Context in the UE AN context. Mobility Restriction List is described in clause 5.3.4.1 </w:t>
      </w:r>
      <w:r>
        <w:t xml:space="preserve">of </w:t>
      </w:r>
      <w:r w:rsidRPr="00140E21">
        <w:t>TS</w:t>
      </w:r>
      <w:r>
        <w:t> </w:t>
      </w:r>
      <w:r w:rsidRPr="00140E21">
        <w:t>23.501</w:t>
      </w:r>
      <w:r>
        <w:t> </w:t>
      </w:r>
      <w:r w:rsidRPr="00140E21">
        <w:t>[2].</w:t>
      </w:r>
    </w:p>
    <w:p w14:paraId="4426AFBB" w14:textId="77777777" w:rsidR="00B42A07" w:rsidRPr="00140E21" w:rsidRDefault="00B42A07" w:rsidP="00B42A07">
      <w:pPr>
        <w:pStyle w:val="B1"/>
      </w:pPr>
      <w:r w:rsidRPr="00140E21">
        <w:tab/>
        <w:t>The 5G-AN uses the Security Context to protect the messages exchanged with the UE as described in TS</w:t>
      </w:r>
      <w:r>
        <w:t> </w:t>
      </w:r>
      <w:r w:rsidRPr="00140E21">
        <w:t>33.501</w:t>
      </w:r>
      <w:r>
        <w:t> </w:t>
      </w:r>
      <w:r w:rsidRPr="00140E21">
        <w:t>[15].</w:t>
      </w:r>
    </w:p>
    <w:p w14:paraId="1B307B04" w14:textId="77777777" w:rsidR="00B42A07" w:rsidRPr="00140E21" w:rsidRDefault="00B42A07" w:rsidP="00B42A07">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2DEC1961" w14:textId="77777777" w:rsidR="00B42A07" w:rsidRPr="00140E21" w:rsidRDefault="00B42A07" w:rsidP="00B42A07">
      <w:pPr>
        <w:pStyle w:val="B1"/>
      </w:pPr>
      <w:r w:rsidRPr="00140E21">
        <w:t>3.</w:t>
      </w:r>
      <w:r w:rsidRPr="00140E21">
        <w:tab/>
        <w:t>If the Service Request was not sent integrity protected or integrity protection verification failed, the AMF shall reject the Service Request as stated in TS</w:t>
      </w:r>
      <w:r>
        <w:t> </w:t>
      </w:r>
      <w:r w:rsidRPr="00140E21">
        <w:t>24.501</w:t>
      </w:r>
      <w:r>
        <w:t> </w:t>
      </w:r>
      <w:r w:rsidRPr="00140E21">
        <w:t>[25].</w:t>
      </w:r>
    </w:p>
    <w:p w14:paraId="5596584F" w14:textId="77777777" w:rsidR="00B42A07" w:rsidRPr="00140E21" w:rsidRDefault="00B42A07" w:rsidP="00B42A07">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03C69FC7" w14:textId="77777777" w:rsidR="00B42A07" w:rsidRPr="00140E21" w:rsidRDefault="00B42A07" w:rsidP="00B42A07">
      <w:pPr>
        <w:pStyle w:val="B1"/>
      </w:pPr>
      <w:r w:rsidRPr="00140E21">
        <w:tab/>
        <w:t>If the UE in Non-Allowed Area triggered the Service Request with an indication that the message is exempted from restriction (</w:t>
      </w:r>
      <w:proofErr w:type="gramStart"/>
      <w:r w:rsidRPr="00140E21">
        <w:t>e.g.</w:t>
      </w:r>
      <w:proofErr w:type="gramEnd"/>
      <w:r w:rsidRPr="00140E21">
        <w:t xml:space="preserve"> Non-Allowed Area), the AMF should accept the Service Request. In this case, if the UE is in Non-Allowed Area, the AMF rejects user plane setup request from the SMF except for emergency services.</w:t>
      </w:r>
    </w:p>
    <w:p w14:paraId="75EC36EF" w14:textId="77777777" w:rsidR="00B42A07" w:rsidRPr="00140E21" w:rsidRDefault="00B42A07" w:rsidP="00B42A07">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02045E06" w14:textId="77777777" w:rsidR="00B42A07" w:rsidRPr="00140E21" w:rsidRDefault="00B42A07" w:rsidP="00B42A07">
      <w:pPr>
        <w:pStyle w:val="B1"/>
      </w:pPr>
      <w:r w:rsidRPr="00140E21">
        <w:t>4.</w:t>
      </w:r>
      <w:r w:rsidRPr="00140E21">
        <w:tab/>
        <w:t xml:space="preserve">[Conditional] AMF to SMF: </w:t>
      </w:r>
      <w:proofErr w:type="spellStart"/>
      <w:r w:rsidRPr="00140E21">
        <w:t>Nsmf_PDUSession_UpdateSMContext</w:t>
      </w:r>
      <w:proofErr w:type="spellEnd"/>
      <w:r w:rsidRPr="00140E21">
        <w:t xml:space="preserve">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C97AE92" w14:textId="77777777" w:rsidR="00B42A07" w:rsidRPr="00140E21" w:rsidRDefault="00B42A07" w:rsidP="00B42A07">
      <w:pPr>
        <w:pStyle w:val="B1"/>
      </w:pPr>
      <w:r w:rsidRPr="00140E21">
        <w:tab/>
        <w:t xml:space="preserve">The </w:t>
      </w:r>
      <w:proofErr w:type="spellStart"/>
      <w:r w:rsidRPr="00140E21">
        <w:t>Nsmf_PDUSession_UpdateSMContext</w:t>
      </w:r>
      <w:proofErr w:type="spellEnd"/>
      <w:r w:rsidRPr="00140E21">
        <w:t xml:space="preserve"> Request is invoked:</w:t>
      </w:r>
    </w:p>
    <w:p w14:paraId="6210FF31" w14:textId="77777777" w:rsidR="00B42A07" w:rsidRPr="00140E21" w:rsidRDefault="00B42A07" w:rsidP="00B42A07">
      <w:pPr>
        <w:pStyle w:val="B2"/>
      </w:pPr>
      <w:r w:rsidRPr="00140E21">
        <w:t>-</w:t>
      </w:r>
      <w:r w:rsidRPr="00140E21">
        <w:tab/>
        <w:t xml:space="preserve">If the </w:t>
      </w:r>
      <w:r w:rsidRPr="00140E21">
        <w:rPr>
          <w:lang w:eastAsia="zh-CN"/>
        </w:rPr>
        <w:t xml:space="preserve">UE identifies List </w:t>
      </w:r>
      <w:proofErr w:type="gramStart"/>
      <w:r w:rsidRPr="00140E21">
        <w:rPr>
          <w:lang w:eastAsia="zh-CN"/>
        </w:rPr>
        <w:t>Of</w:t>
      </w:r>
      <w:proofErr w:type="gramEnd"/>
      <w:r w:rsidRPr="00140E21">
        <w:rPr>
          <w:lang w:eastAsia="zh-CN"/>
        </w:rPr>
        <w:t xml:space="preserve"> PDU Sessions To Be Activated in the </w:t>
      </w:r>
      <w:r w:rsidRPr="00140E21">
        <w:t>Service Request message;</w:t>
      </w:r>
    </w:p>
    <w:p w14:paraId="411AD7C9" w14:textId="77777777" w:rsidR="00B42A07" w:rsidRPr="00140E21" w:rsidRDefault="00B42A07" w:rsidP="00B42A07">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3DD523D2" w14:textId="77777777" w:rsidR="00B42A07" w:rsidRPr="00140E21" w:rsidRDefault="00B42A07" w:rsidP="00B42A07">
      <w:pPr>
        <w:pStyle w:val="B2"/>
        <w:rPr>
          <w:lang w:eastAsia="zh-CN"/>
        </w:rPr>
      </w:pPr>
      <w:r w:rsidRPr="00140E21">
        <w:rPr>
          <w:lang w:eastAsia="zh-CN"/>
        </w:rPr>
        <w:lastRenderedPageBreak/>
        <w:t>-</w:t>
      </w:r>
      <w:r w:rsidRPr="00140E21">
        <w:rPr>
          <w:lang w:eastAsia="zh-CN"/>
        </w:rPr>
        <w:tab/>
      </w:r>
      <w:r w:rsidRPr="00140E21">
        <w:t>If this procedure is triggered by the SMF</w:t>
      </w:r>
      <w:r w:rsidRPr="00140E21">
        <w:rPr>
          <w:lang w:eastAsia="zh-CN"/>
        </w:rPr>
        <w:t xml:space="preserve"> </w:t>
      </w:r>
      <w:r>
        <w:rPr>
          <w:lang w:eastAsia="zh-CN"/>
        </w:rPr>
        <w:t xml:space="preserve">in response to paging or NAS notification indicating 3GPP access or if this step onwards is invoked following step 4a of clause 4.2.3.3,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34CBF50C" w14:textId="77777777" w:rsidR="00B42A07" w:rsidRPr="00140E21" w:rsidRDefault="00B42A07" w:rsidP="00B42A07">
      <w:pPr>
        <w:pStyle w:val="B2"/>
      </w:pPr>
      <w:r w:rsidRPr="00140E21">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0F84AB53" w14:textId="77777777" w:rsidR="00B42A07" w:rsidRPr="00140E21" w:rsidRDefault="00B42A07" w:rsidP="00B42A07">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6FAD3A15" w14:textId="77777777" w:rsidR="00B42A07" w:rsidRPr="00140E21" w:rsidRDefault="00B42A07" w:rsidP="00B42A07">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w:t>
      </w:r>
      <w:proofErr w:type="spellStart"/>
      <w:r w:rsidRPr="00140E21">
        <w:t>Nsmf_PDUSession_UpdateSMContext</w:t>
      </w:r>
      <w:proofErr w:type="spellEnd"/>
      <w:r w:rsidRPr="00140E21">
        <w:t xml:space="preserve">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TS 23.501 [2].</w:t>
      </w:r>
    </w:p>
    <w:p w14:paraId="639A3AE7" w14:textId="77777777" w:rsidR="00B42A07" w:rsidRPr="00140E21" w:rsidRDefault="00B42A07" w:rsidP="00B42A07">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w:t>
      </w:r>
      <w:proofErr w:type="gramStart"/>
      <w:r w:rsidRPr="00140E21">
        <w:rPr>
          <w:lang w:eastAsia="zh-CN"/>
        </w:rPr>
        <w:t>Of</w:t>
      </w:r>
      <w:proofErr w:type="gramEnd"/>
      <w:r w:rsidRPr="00140E21">
        <w:rPr>
          <w:lang w:eastAsia="zh-CN"/>
        </w:rPr>
        <w:t xml:space="preserve"> Allowed PDU Sessions</w:t>
      </w:r>
      <w:r w:rsidRPr="00140E21">
        <w:t xml:space="preserve"> provided by the UE, the AMF notifies the SMF that the UE is not reachable. </w:t>
      </w:r>
      <w:r w:rsidRPr="00140E21">
        <w:rPr>
          <w:lang w:eastAsia="zh-CN"/>
        </w:rPr>
        <w:t xml:space="preserve">For other PDU Sessions in the List </w:t>
      </w:r>
      <w:proofErr w:type="gramStart"/>
      <w:r w:rsidRPr="00140E21">
        <w:rPr>
          <w:lang w:eastAsia="zh-CN"/>
        </w:rPr>
        <w:t>Of</w:t>
      </w:r>
      <w:proofErr w:type="gramEnd"/>
      <w:r w:rsidRPr="00140E21">
        <w:rPr>
          <w:lang w:eastAsia="zh-CN"/>
        </w:rPr>
        <w:t xml:space="preserve"> Allowed PDU Sessions</w:t>
      </w:r>
      <w:r w:rsidRPr="00140E21">
        <w:t xml:space="preserve"> the Service Request Procedure succeeds without re-activating the User Plane of any PDU Sessions, unless they have also been included by the UE in the List Of PDU Sessions To Be Activated.</w:t>
      </w:r>
    </w:p>
    <w:p w14:paraId="2ED292C0" w14:textId="77777777" w:rsidR="00B42A07" w:rsidRPr="00140E21" w:rsidRDefault="00B42A07" w:rsidP="00B42A07">
      <w:pPr>
        <w:pStyle w:val="B1"/>
      </w:pPr>
      <w:r w:rsidRPr="00140E21">
        <w:tab/>
        <w:t xml:space="preserve">If the procedure was triggered in response to paging or NAS notification indicating non-3GPP access, and the PDU Session for which the UE was paged or notified is in the List </w:t>
      </w:r>
      <w:proofErr w:type="gramStart"/>
      <w:r w:rsidRPr="00140E21">
        <w:t>Of</w:t>
      </w:r>
      <w:proofErr w:type="gramEnd"/>
      <w:r w:rsidRPr="00140E21">
        <w:t xml:space="preserve">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w:t>
      </w:r>
      <w:proofErr w:type="spellStart"/>
      <w:r w:rsidRPr="00140E21">
        <w:t>Nsmf_PDUSession_Update</w:t>
      </w:r>
      <w:proofErr w:type="spellEnd"/>
      <w:r w:rsidRPr="00140E21">
        <w:t xml:space="preserve"> service operation towards the H-SMF to notify the access type of the PDU Session can be changed and the procedure continues as specified in clause 4.3.3.3 from step 1a to step 10.</w:t>
      </w:r>
    </w:p>
    <w:p w14:paraId="5F5499A1" w14:textId="77777777" w:rsidR="00B42A07" w:rsidRDefault="00B42A07" w:rsidP="00B42A07">
      <w:pPr>
        <w:pStyle w:val="B1"/>
      </w:pPr>
      <w:r>
        <w:tab/>
        <w:t>If the UE is accessing via the NB-IoT RAT, the AMF may inform all (H-)SMFs whether the RRC establishment cause is set to "MO exception data", as described in clause 5.31.14.3 of TS 23.501 [2]. The AMF may immediately send the MO Exception Data Counter to the (H-)SMF.</w:t>
      </w:r>
    </w:p>
    <w:p w14:paraId="4B969313" w14:textId="77777777" w:rsidR="00B42A07" w:rsidRPr="00140E21" w:rsidRDefault="00B42A07" w:rsidP="00B42A07">
      <w:pPr>
        <w:pStyle w:val="B1"/>
        <w:rPr>
          <w:lang w:eastAsia="zh-CN"/>
        </w:rPr>
      </w:pPr>
      <w:r w:rsidRPr="00140E21">
        <w:tab/>
      </w:r>
      <w:r w:rsidRPr="00140E21">
        <w:rPr>
          <w:lang w:eastAsia="zh-CN"/>
        </w:rPr>
        <w:t>The AMF may receive a Service Request to establish another NAS signalling connection via a</w:t>
      </w:r>
      <w:r>
        <w:rPr>
          <w:lang w:eastAsia="zh-CN"/>
        </w:rPr>
        <w:t xml:space="preserve"> new</w:t>
      </w:r>
      <w:r w:rsidRPr="00140E21">
        <w:rPr>
          <w:lang w:eastAsia="zh-CN"/>
        </w:rPr>
        <w:t xml:space="preserve"> NG-RAN while it has maintained an old NAS signalling connection for UE still via</w:t>
      </w:r>
      <w:r>
        <w:rPr>
          <w:lang w:eastAsia="zh-CN"/>
        </w:rPr>
        <w:t xml:space="preserve"> an old NG-RAN. The new NG-RAN and the old NG-RAN can be the same NG-RAN node</w:t>
      </w:r>
      <w:r w:rsidRPr="00140E21">
        <w:rPr>
          <w:lang w:eastAsia="zh-CN"/>
        </w:rPr>
        <w:t>. In this case, AMF shall trigger the AN release procedure toward the old NG-RAN to release the old NAS signalling connection as defined in clause 4.2.6</w:t>
      </w:r>
      <w:r>
        <w:rPr>
          <w:lang w:eastAsia="zh-CN"/>
        </w:rPr>
        <w:t xml:space="preserve"> and</w:t>
      </w:r>
      <w:r w:rsidRPr="00140E21">
        <w:rPr>
          <w:lang w:eastAsia="zh-CN"/>
        </w:rPr>
        <w:t>:</w:t>
      </w:r>
    </w:p>
    <w:p w14:paraId="6A9514B8" w14:textId="77777777" w:rsidR="00B42A07" w:rsidRPr="00140E21" w:rsidRDefault="00B42A07" w:rsidP="00B42A07">
      <w:pPr>
        <w:pStyle w:val="B2"/>
      </w:pPr>
      <w:r w:rsidRPr="00140E21">
        <w:t>-</w:t>
      </w:r>
      <w:r w:rsidRPr="00140E21">
        <w:tab/>
        <w:t>For the PDU Sessions indicated</w:t>
      </w:r>
      <w:r>
        <w:t xml:space="preserve"> by the UE</w:t>
      </w:r>
      <w:r w:rsidRPr="00140E21">
        <w:t xml:space="preserve"> in the List </w:t>
      </w:r>
      <w:proofErr w:type="gramStart"/>
      <w:r w:rsidRPr="00140E21">
        <w:t>Of</w:t>
      </w:r>
      <w:proofErr w:type="gramEnd"/>
      <w:r w:rsidRPr="00140E21">
        <w:t xml:space="preserve"> PDU Sessions To Be Activated, the AMF requests the SMF to activate the PDU Session(s) immediately by performing this step 4</w:t>
      </w:r>
      <w:r>
        <w:t>; and</w:t>
      </w:r>
    </w:p>
    <w:p w14:paraId="7448C85B" w14:textId="77777777" w:rsidR="00B42A07" w:rsidRDefault="00B42A07" w:rsidP="00B42A07">
      <w:pPr>
        <w:pStyle w:val="NO"/>
      </w:pPr>
      <w:r>
        <w:t>NOTE 2:</w:t>
      </w:r>
      <w:r>
        <w:tab/>
        <w:t>This activates the UP of PDU Session(s) using resources of the new NG-RAN.</w:t>
      </w:r>
    </w:p>
    <w:p w14:paraId="273B5262" w14:textId="77777777" w:rsidR="00B42A07" w:rsidRPr="00140E21" w:rsidRDefault="00B42A07" w:rsidP="00B42A07">
      <w:pPr>
        <w:pStyle w:val="B2"/>
      </w:pPr>
      <w:r w:rsidRPr="00140E21">
        <w:t>-</w:t>
      </w:r>
      <w:r w:rsidRPr="00140E21">
        <w:tab/>
        <w:t>For the PDU Sessions indicated</w:t>
      </w:r>
      <w:r>
        <w:t xml:space="preserve"> by the old NG-RAN</w:t>
      </w:r>
      <w:r w:rsidRPr="00140E21">
        <w:t xml:space="preserve"> in the "List of PDU Session ID(s) with active N3 user plane" but not in the List </w:t>
      </w:r>
      <w:proofErr w:type="gramStart"/>
      <w:r w:rsidRPr="00140E21">
        <w:t>Of</w:t>
      </w:r>
      <w:proofErr w:type="gramEnd"/>
      <w:r w:rsidRPr="00140E21">
        <w:t xml:space="preserve"> PDU Sessions To Be Activated</w:t>
      </w:r>
      <w:r>
        <w:t xml:space="preserve"> sent by the UE</w:t>
      </w:r>
      <w:r w:rsidRPr="00140E21">
        <w:t>, the AMF requests the SMF to deactivate the PDU Session(s).</w:t>
      </w:r>
    </w:p>
    <w:p w14:paraId="29D42EE1" w14:textId="77777777" w:rsidR="00B42A07" w:rsidRDefault="00B42A07" w:rsidP="00B42A07">
      <w:pPr>
        <w:pStyle w:val="NO"/>
      </w:pPr>
      <w:r>
        <w:t>NOTE 3:</w:t>
      </w:r>
      <w:r>
        <w:tab/>
        <w:t>This deactivates the UP of PDU Session(s) that are no more needed by the UE.</w:t>
      </w:r>
    </w:p>
    <w:p w14:paraId="4C1726D5" w14:textId="30284F30" w:rsidR="00B42A07" w:rsidRPr="00140E21" w:rsidDel="00543D63" w:rsidRDefault="00B42A07" w:rsidP="00B42A07">
      <w:pPr>
        <w:pStyle w:val="B1"/>
        <w:rPr>
          <w:del w:id="14" w:author="Ericsson" w:date="2021-10-27T18:02:00Z"/>
        </w:rPr>
      </w:pPr>
      <w:del w:id="15" w:author="Ericsson" w:date="2021-10-27T18:02:00Z">
        <w:r w:rsidRPr="00140E21" w:rsidDel="00543D63">
          <w:delText>5a.</w:delText>
        </w:r>
        <w:r w:rsidRPr="00140E21" w:rsidDel="00543D63">
          <w:tab/>
          <w:delTex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delText>
        </w:r>
      </w:del>
    </w:p>
    <w:p w14:paraId="2F39A2F4" w14:textId="77777777" w:rsidR="00B42A07" w:rsidRPr="00140E21" w:rsidRDefault="00B42A07" w:rsidP="00B42A07">
      <w:pPr>
        <w:pStyle w:val="B1"/>
        <w:rPr>
          <w:lang w:eastAsia="ko-KR"/>
        </w:rPr>
      </w:pPr>
      <w:r w:rsidRPr="00140E21">
        <w:lastRenderedPageBreak/>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512D41DB" w14:textId="77777777" w:rsidR="00B42A07" w:rsidRPr="00140E21" w:rsidRDefault="00B42A07" w:rsidP="00B42A07">
      <w:pPr>
        <w:pStyle w:val="B2"/>
      </w:pPr>
      <w:r w:rsidRPr="00140E21">
        <w:rPr>
          <w:lang w:eastAsia="ko-KR"/>
        </w:rPr>
        <w:t>-</w:t>
      </w:r>
      <w:r w:rsidRPr="00140E21">
        <w:rPr>
          <w:lang w:eastAsia="ko-KR"/>
        </w:rPr>
        <w:tab/>
        <w:t xml:space="preserve">keep the PDU </w:t>
      </w:r>
      <w:proofErr w:type="gramStart"/>
      <w:r w:rsidRPr="00140E21">
        <w:rPr>
          <w:lang w:eastAsia="ko-KR"/>
        </w:rPr>
        <w:t>Session, but</w:t>
      </w:r>
      <w:proofErr w:type="gramEnd"/>
      <w:r w:rsidRPr="00140E21">
        <w:rPr>
          <w:lang w:eastAsia="ko-KR"/>
        </w:rPr>
        <w:t xml:space="preserve">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504458E2" w14:textId="77777777" w:rsidR="00B42A07" w:rsidRPr="00140E21" w:rsidRDefault="00B42A07" w:rsidP="00B42A07">
      <w:pPr>
        <w:pStyle w:val="B2"/>
      </w:pPr>
      <w:r w:rsidRPr="00140E21">
        <w:t>-</w:t>
      </w:r>
      <w:r w:rsidRPr="00140E21">
        <w:tab/>
        <w:t>to release the PDU Session: the SMF releases the PDU Session and informs the AMF that the PDU Session is released.</w:t>
      </w:r>
    </w:p>
    <w:p w14:paraId="6912A646" w14:textId="77777777" w:rsidR="00B42A07" w:rsidRPr="00140E21" w:rsidRDefault="00B42A07" w:rsidP="00B42A07">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0B81B2E9" w14:textId="77777777" w:rsidR="00B42A07" w:rsidRPr="00140E21" w:rsidRDefault="00B42A07" w:rsidP="00B42A07">
      <w:pPr>
        <w:pStyle w:val="B1"/>
        <w:rPr>
          <w:lang w:eastAsia="zh-CN"/>
        </w:rPr>
      </w:pPr>
      <w:r w:rsidRPr="00140E21">
        <w:tab/>
        <w:t>Otherwise, based on the location info received from the AMF, the SMF checks the UPF Selection Criteria according to clause 6.3.3 of TS</w:t>
      </w:r>
      <w:r>
        <w:t> </w:t>
      </w:r>
      <w:r w:rsidRPr="00140E21">
        <w:t>23.501</w:t>
      </w:r>
      <w:r>
        <w:t> </w:t>
      </w:r>
      <w:r w:rsidRPr="00140E21">
        <w:t xml:space="preserve">[2], and </w:t>
      </w:r>
      <w:r w:rsidRPr="00140E21">
        <w:rPr>
          <w:lang w:eastAsia="zh-CN"/>
        </w:rPr>
        <w:t>determines to perform one of the following:</w:t>
      </w:r>
    </w:p>
    <w:p w14:paraId="09B94234" w14:textId="77777777" w:rsidR="00B42A07" w:rsidRPr="00140E21" w:rsidRDefault="00B42A07" w:rsidP="00B42A07">
      <w:pPr>
        <w:pStyle w:val="B2"/>
      </w:pPr>
      <w:r w:rsidRPr="00140E21">
        <w:t>-</w:t>
      </w:r>
      <w:r w:rsidRPr="00140E21">
        <w:tab/>
      </w:r>
      <w:bookmarkStart w:id="16" w:name="OLE_LINK99"/>
      <w:r w:rsidRPr="00140E21">
        <w:t>accepts the activation of UP connection and</w:t>
      </w:r>
      <w:bookmarkEnd w:id="16"/>
      <w:r w:rsidRPr="00140E21">
        <w:t xml:space="preserve"> continue using the current UPF(s</w:t>
      </w:r>
      <w:proofErr w:type="gramStart"/>
      <w:r w:rsidRPr="00140E21">
        <w:t>);</w:t>
      </w:r>
      <w:proofErr w:type="gramEnd"/>
    </w:p>
    <w:p w14:paraId="232D8927" w14:textId="77777777" w:rsidR="00B42A07" w:rsidRPr="00140E21" w:rsidRDefault="00B42A07" w:rsidP="00B42A07">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24F362DA" w14:textId="77777777" w:rsidR="00B42A07" w:rsidRPr="00140E21" w:rsidRDefault="00B42A07" w:rsidP="00B42A07">
      <w:pPr>
        <w:pStyle w:val="NO"/>
        <w:rPr>
          <w:lang w:eastAsia="zh-CN"/>
        </w:rPr>
      </w:pPr>
      <w:r w:rsidRPr="00140E21">
        <w:rPr>
          <w:lang w:eastAsia="zh-CN"/>
        </w:rPr>
        <w:t>NOTE</w:t>
      </w:r>
      <w:r w:rsidRPr="00140E21">
        <w:t> </w:t>
      </w:r>
      <w:r>
        <w:t>4</w:t>
      </w:r>
      <w:r w:rsidRPr="00140E21">
        <w:rPr>
          <w:lang w:eastAsia="zh-CN"/>
        </w:rPr>
        <w:t>:</w:t>
      </w:r>
      <w:r w:rsidRPr="00140E21">
        <w:rPr>
          <w:lang w:eastAsia="zh-CN"/>
        </w:rPr>
        <w:tab/>
        <w:t xml:space="preserve">If the old and/or new I-UPF implements an UL CL or BP functionality and a PDU Session Anchor for connectivity to the local access to the Data Network as described in clause 5.6.4.2 </w:t>
      </w:r>
      <w:r>
        <w:t xml:space="preserve">of </w:t>
      </w:r>
      <w:r w:rsidRPr="00140E21">
        <w:rPr>
          <w:lang w:eastAsia="zh-CN"/>
        </w:rPr>
        <w:t>TS</w:t>
      </w:r>
      <w:r>
        <w:rPr>
          <w:lang w:eastAsia="zh-CN"/>
        </w:rPr>
        <w:t> </w:t>
      </w:r>
      <w:r w:rsidRPr="00140E21">
        <w:rPr>
          <w:lang w:eastAsia="zh-CN"/>
        </w:rPr>
        <w:t>23.501</w:t>
      </w:r>
      <w:r>
        <w:rPr>
          <w:lang w:eastAsia="zh-CN"/>
        </w:rPr>
        <w:t> </w:t>
      </w:r>
      <w:r w:rsidRPr="00140E21">
        <w:rPr>
          <w:lang w:eastAsia="zh-CN"/>
        </w:rPr>
        <w:t>[2],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28241C30" w14:textId="77777777" w:rsidR="00B42A07" w:rsidRPr="00140E21" w:rsidRDefault="00B42A07" w:rsidP="00B42A07">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w:t>
      </w:r>
      <w:proofErr w:type="gramStart"/>
      <w:r w:rsidRPr="00140E21">
        <w:rPr>
          <w:lang w:eastAsia="zh-CN"/>
        </w:rPr>
        <w:t>e.g.</w:t>
      </w:r>
      <w:proofErr w:type="gramEnd"/>
      <w:r w:rsidRPr="00140E21">
        <w:rPr>
          <w:lang w:eastAsia="zh-CN"/>
        </w:rPr>
        <w:t xml:space="preserve"> the UE has moved out of the service area of the anchor UPF which is connecting to NG-RAN.</w:t>
      </w:r>
    </w:p>
    <w:p w14:paraId="0C5A32DC" w14:textId="77777777" w:rsidR="00B42A07" w:rsidRPr="00140E21" w:rsidRDefault="00B42A07" w:rsidP="00B42A07">
      <w:pPr>
        <w:pStyle w:val="B1"/>
      </w:pPr>
      <w:r w:rsidRPr="00140E21">
        <w:tab/>
        <w:t>In the case that the SMF fails to find suitable I-UPF, the SMF decides to (based on local policies) either:</w:t>
      </w:r>
    </w:p>
    <w:p w14:paraId="7B5DD817" w14:textId="77777777" w:rsidR="00B42A07" w:rsidRPr="00140E21" w:rsidRDefault="00B42A07" w:rsidP="00B42A07">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5A37F712" w14:textId="77777777" w:rsidR="00B42A07" w:rsidRPr="00140E21" w:rsidRDefault="00B42A07" w:rsidP="00B42A07">
      <w:pPr>
        <w:pStyle w:val="B2"/>
      </w:pPr>
      <w:r w:rsidRPr="00140E21">
        <w:t>-</w:t>
      </w:r>
      <w:r w:rsidRPr="00140E21">
        <w:tab/>
        <w:t>keep the PDU Session, but reject the activation request of User Plane connection for the PDU Session and inform the AMF about it; or</w:t>
      </w:r>
    </w:p>
    <w:p w14:paraId="300E4C2D" w14:textId="77777777" w:rsidR="00B42A07" w:rsidRPr="00140E21" w:rsidRDefault="00B42A07" w:rsidP="00B42A07">
      <w:pPr>
        <w:pStyle w:val="B2"/>
      </w:pPr>
      <w:r w:rsidRPr="00140E21">
        <w:t>-</w:t>
      </w:r>
      <w:r w:rsidRPr="00140E21">
        <w:tab/>
        <w:t>release the PDU Session after Service Request procedure.</w:t>
      </w:r>
    </w:p>
    <w:p w14:paraId="2F8D1DA2" w14:textId="77777777" w:rsidR="00B42A07" w:rsidRPr="00140E21" w:rsidRDefault="00B42A07" w:rsidP="00B42A07">
      <w:pPr>
        <w:pStyle w:val="B1"/>
      </w:pPr>
      <w:r w:rsidRPr="00140E21">
        <w:tab/>
        <w:t xml:space="preserve">If the SMF has determined that the UE is performing Inter-RAT mobility to or from the NB-IoT </w:t>
      </w:r>
      <w:proofErr w:type="gramStart"/>
      <w:r w:rsidRPr="00140E21">
        <w:t>RAT</w:t>
      </w:r>
      <w:proofErr w:type="gramEnd"/>
      <w:r w:rsidRPr="00140E21">
        <w:t xml:space="preserve"> then the SMF uses the "PDU Session continuity at inter RAT mobility" to determine how to handle the PDU Session.</w:t>
      </w:r>
    </w:p>
    <w:p w14:paraId="53B6AE09" w14:textId="77777777" w:rsidR="00B42A07" w:rsidRPr="00140E21" w:rsidRDefault="00B42A07" w:rsidP="00B42A07">
      <w:pPr>
        <w:pStyle w:val="B1"/>
      </w:pPr>
      <w:r w:rsidRPr="00140E21">
        <w:t>6a.</w:t>
      </w:r>
      <w:r w:rsidRPr="00140E21">
        <w:tab/>
        <w:t>[Conditional] SMF to UPF (PSA): N4 Session Modification Request.</w:t>
      </w:r>
    </w:p>
    <w:p w14:paraId="223F7579" w14:textId="77777777" w:rsidR="00B42A07" w:rsidRPr="00140E21" w:rsidRDefault="00B42A07" w:rsidP="00B42A07">
      <w:pPr>
        <w:pStyle w:val="B1"/>
      </w:pPr>
      <w:r w:rsidRPr="00140E21">
        <w:tab/>
        <w:t xml:space="preserve">Depending on the network deployment, the CN Tunnel Info of UPF (PSA) allocated for N3 or N9 interface may be changed during the Service Request procedure, </w:t>
      </w:r>
      <w:proofErr w:type="gramStart"/>
      <w:r w:rsidRPr="00140E21">
        <w:t>e.g.</w:t>
      </w:r>
      <w:proofErr w:type="gramEnd"/>
      <w:r w:rsidRPr="00140E21">
        <w:t xml:space="preserve">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78A7380" w14:textId="77777777" w:rsidR="00B42A07" w:rsidRPr="00140E21" w:rsidRDefault="00B42A07" w:rsidP="00B42A07">
      <w:pPr>
        <w:pStyle w:val="B1"/>
      </w:pPr>
      <w:r w:rsidRPr="00140E21">
        <w:t>6b.</w:t>
      </w:r>
      <w:r w:rsidRPr="00140E21">
        <w:tab/>
        <w:t>[Conditional] UPF (PSA) to SMF: N4 Session Modification Response.</w:t>
      </w:r>
    </w:p>
    <w:p w14:paraId="157DFFD2" w14:textId="77777777" w:rsidR="00B42A07" w:rsidRPr="00140E21" w:rsidRDefault="00B42A07" w:rsidP="00B42A07">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1DCBDAC1" w14:textId="77777777" w:rsidR="00B42A07" w:rsidRPr="00140E21" w:rsidRDefault="00B42A07" w:rsidP="00B42A07">
      <w:pPr>
        <w:pStyle w:val="B1"/>
      </w:pPr>
      <w:r w:rsidRPr="00140E21">
        <w:tab/>
        <w:t>If the redundant I-UPFs are used for URLLC, each I-UPF provides UL CN Tunnel Info for N3 interface to the SMF in the N4 Session Establishment Response message.</w:t>
      </w:r>
    </w:p>
    <w:p w14:paraId="3093F22F" w14:textId="77777777" w:rsidR="00B42A07" w:rsidRPr="00140E21" w:rsidRDefault="00B42A07" w:rsidP="00B42A07">
      <w:pPr>
        <w:pStyle w:val="B1"/>
      </w:pPr>
      <w:r w:rsidRPr="00140E21">
        <w:lastRenderedPageBreak/>
        <w:tab/>
        <w:t>If the redundant N3 tunnels are used for URLLC</w:t>
      </w:r>
      <w:r>
        <w:t>, the</w:t>
      </w:r>
      <w:r w:rsidRPr="00140E21">
        <w:t xml:space="preserve"> UPF (PSA) provides redundant UL CN Tunnel Info for N3 interface to the SMF in N4 Session Establishment Response message.</w:t>
      </w:r>
    </w:p>
    <w:p w14:paraId="36BEC745" w14:textId="77777777" w:rsidR="00B42A07" w:rsidRPr="00140E21" w:rsidRDefault="00B42A07" w:rsidP="00B42A07">
      <w:pPr>
        <w:pStyle w:val="B1"/>
      </w:pPr>
      <w:r w:rsidRPr="00140E21">
        <w:t>6c.</w:t>
      </w:r>
      <w:r w:rsidRPr="00140E21">
        <w:tab/>
        <w:t>[Conditional] SMF to new UPF (intermediate): N4 Session Establishment Request.</w:t>
      </w:r>
    </w:p>
    <w:p w14:paraId="4FEF85DF" w14:textId="77777777" w:rsidR="00B42A07" w:rsidRPr="00140E21" w:rsidRDefault="00B42A07" w:rsidP="00B42A07">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proofErr w:type="gramStart"/>
      <w:r w:rsidRPr="00140E21">
        <w:t>enforcement</w:t>
      </w:r>
      <w:proofErr w:type="gramEnd"/>
      <w:r w:rsidRPr="00140E21">
        <w:t xml:space="preserve"> and reporting rules to be installed on the intermediate UPF. The CN Tunnel Info (on N9) of PSA, </w:t>
      </w:r>
      <w:proofErr w:type="gramStart"/>
      <w:r w:rsidRPr="00140E21">
        <w:t>i.e.</w:t>
      </w:r>
      <w:proofErr w:type="gramEnd"/>
      <w:r w:rsidRPr="00140E21">
        <w:t xml:space="preserve"> which is used to establish the N9 tunnel, for this PDU Session is also provided to the intermediate UPF.</w:t>
      </w:r>
    </w:p>
    <w:p w14:paraId="32EF93C1" w14:textId="77777777" w:rsidR="00B42A07" w:rsidRPr="00140E21" w:rsidRDefault="00B42A07" w:rsidP="00B42A07">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lang w:eastAsia="zh-CN"/>
        </w:rPr>
        <w:t xml:space="preserve"> a second tunnel endpoint for buffered DL data from the old I-UPF</w:t>
      </w:r>
      <w:r>
        <w:rPr>
          <w:lang w:eastAsia="zh-CN"/>
        </w:rPr>
        <w:t xml:space="preserve"> and to indicate via usage reporting end marker reception on this second tunnel</w:t>
      </w:r>
      <w:r w:rsidRPr="00140E21">
        <w:rPr>
          <w:lang w:eastAsia="zh-CN"/>
        </w:rPr>
        <w:t>.</w:t>
      </w:r>
      <w:r>
        <w:rPr>
          <w:lang w:eastAsia="zh-CN"/>
        </w:rPr>
        <w:t xml:space="preserve"> In this case, the UPF is instructed by the SMF to buffer the DL data it may receive at the same time from the UPF (PSA).</w:t>
      </w:r>
    </w:p>
    <w:p w14:paraId="2C04217D" w14:textId="77777777" w:rsidR="00B42A07" w:rsidRPr="00140E21" w:rsidRDefault="00B42A07" w:rsidP="00B42A07">
      <w:pPr>
        <w:pStyle w:val="B1"/>
      </w:pPr>
      <w:r w:rsidRPr="00140E21">
        <w:t>6d.</w:t>
      </w:r>
      <w:r w:rsidRPr="00140E21">
        <w:tab/>
        <w:t>New UPF (intermediate) to SMF: N4 Session Establishment Response.</w:t>
      </w:r>
    </w:p>
    <w:p w14:paraId="3585921A" w14:textId="77777777" w:rsidR="00B42A07" w:rsidRPr="00140E21" w:rsidRDefault="00B42A07" w:rsidP="00B42A07">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6042B32E" w14:textId="77777777" w:rsidR="00B42A07" w:rsidRPr="00140E21" w:rsidRDefault="00B42A07" w:rsidP="00B42A07">
      <w:pPr>
        <w:pStyle w:val="B1"/>
      </w:pPr>
      <w:r w:rsidRPr="00140E21">
        <w:t>7a.</w:t>
      </w:r>
      <w:r w:rsidRPr="00140E21">
        <w:tab/>
        <w:t>[Conditional] SMF to UPF (PSA): N4 Session Modification Request.</w:t>
      </w:r>
    </w:p>
    <w:p w14:paraId="79E0CD57" w14:textId="77777777" w:rsidR="00B42A07" w:rsidRPr="00140E21" w:rsidRDefault="00B42A07" w:rsidP="00B42A07">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40327672" w14:textId="77777777" w:rsidR="00B42A07" w:rsidRPr="00140E21" w:rsidRDefault="00B42A07" w:rsidP="00B42A07">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6AF6C65B" w14:textId="77777777" w:rsidR="00B42A07" w:rsidRPr="00140E21" w:rsidRDefault="00B42A07" w:rsidP="00B42A07">
      <w:pPr>
        <w:pStyle w:val="B1"/>
      </w:pPr>
      <w:r w:rsidRPr="00140E21">
        <w:t>7b.</w:t>
      </w:r>
      <w:r w:rsidRPr="00140E21">
        <w:tab/>
        <w:t>The UPF (PSA) sends N4 Session Modification Response message to SMF.</w:t>
      </w:r>
    </w:p>
    <w:p w14:paraId="18249430" w14:textId="77777777" w:rsidR="00B42A07" w:rsidRPr="00140E21" w:rsidRDefault="00B42A07" w:rsidP="00B42A07">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4E55A41E" w14:textId="77777777" w:rsidR="00B42A07" w:rsidRPr="00140E21" w:rsidRDefault="00B42A07" w:rsidP="00B42A07">
      <w:pPr>
        <w:pStyle w:val="B1"/>
      </w:pPr>
      <w:r w:rsidRPr="00140E21">
        <w:rPr>
          <w:lang w:eastAsia="zh-CN"/>
        </w:rPr>
        <w:tab/>
        <w:t xml:space="preserve">If the UPF that connects to RAN is the UPF (PSA), and if the SMF finds that the PDU Session is activated when receiving the </w:t>
      </w:r>
      <w:proofErr w:type="spellStart"/>
      <w:r w:rsidRPr="00140E21">
        <w:rPr>
          <w:lang w:eastAsia="zh-CN"/>
        </w:rPr>
        <w:t>Nsmf_PDUSession_UpdateSMContext</w:t>
      </w:r>
      <w:proofErr w:type="spellEnd"/>
      <w:r w:rsidRPr="00140E21">
        <w:rPr>
          <w:lang w:eastAsia="zh-CN"/>
        </w:rPr>
        <w:t xml:space="preserve"> Request in step 4 with Operation Type set to "UP activate" to indicate establishment of User Plane resources for the PDU Session(s), it deletes the AN Tunnel Info and initiates an N4 Session Modification procedure to remove Tunnel Info of AN in the UPF.</w:t>
      </w:r>
    </w:p>
    <w:p w14:paraId="4685F2F5" w14:textId="77777777" w:rsidR="00B42A07" w:rsidRPr="00140E21" w:rsidRDefault="00B42A07" w:rsidP="00B42A07">
      <w:pPr>
        <w:pStyle w:val="B1"/>
      </w:pPr>
      <w:r w:rsidRPr="00140E21">
        <w:t>8a.</w:t>
      </w:r>
      <w:r w:rsidRPr="00140E21">
        <w:tab/>
        <w:t>[Conditional] SMF to old UPF (intermediate): N4 Session Modification Request (New UPF address, New UPF DL Tunnel ID)</w:t>
      </w:r>
    </w:p>
    <w:p w14:paraId="1BC6759A" w14:textId="77777777" w:rsidR="00B42A07" w:rsidRPr="00140E21" w:rsidRDefault="00B42A07" w:rsidP="00B42A07">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279A4B32" w14:textId="77777777" w:rsidR="00B42A07" w:rsidRDefault="00B42A07" w:rsidP="00B42A07">
      <w:pPr>
        <w:pStyle w:val="B1"/>
        <w:rPr>
          <w:lang w:eastAsia="zh-CN"/>
        </w:rPr>
      </w:pPr>
      <w:r>
        <w:rPr>
          <w:lang w:eastAsia="zh-CN"/>
        </w:rPr>
        <w:tab/>
        <w:t>If the old I-UPF receives end marker packets and there is no associated tunnel to forward these packets, the old I-UPF discards the received end marker packets and does not send any Data Notification to SMF.</w:t>
      </w:r>
    </w:p>
    <w:p w14:paraId="6543841F" w14:textId="77777777" w:rsidR="00B42A07" w:rsidRPr="00140E21" w:rsidRDefault="00B42A07" w:rsidP="00B42A07">
      <w:pPr>
        <w:pStyle w:val="B1"/>
      </w:pPr>
      <w:r w:rsidRPr="00140E21">
        <w:rPr>
          <w:lang w:eastAsia="zh-CN"/>
        </w:rPr>
        <w:tab/>
        <w:t xml:space="preserve">If the SMF find the PDU Session is activated when receiving the </w:t>
      </w:r>
      <w:proofErr w:type="spellStart"/>
      <w:r w:rsidRPr="00140E21">
        <w:rPr>
          <w:lang w:eastAsia="zh-CN"/>
        </w:rPr>
        <w:t>Nsmf_PDUSession_UpdateSMContext</w:t>
      </w:r>
      <w:proofErr w:type="spellEnd"/>
      <w:r w:rsidRPr="00140E21">
        <w:rPr>
          <w:lang w:eastAsia="zh-CN"/>
        </w:rPr>
        <w:t xml:space="preserve"> Request in step 4 with Operation Type set to "UP activate" to indicate establishment of User Plane resources for the PDU Session(s), it deletes the AN Tunnel Info and initiates an N4 Session Modification procedure to remove Tunnel Info of AN in the UPF.</w:t>
      </w:r>
    </w:p>
    <w:p w14:paraId="6A30739F" w14:textId="77777777" w:rsidR="00B42A07" w:rsidRPr="00140E21" w:rsidRDefault="00B42A07" w:rsidP="00B42A07">
      <w:pPr>
        <w:pStyle w:val="B1"/>
      </w:pPr>
      <w:r w:rsidRPr="00140E21">
        <w:lastRenderedPageBreak/>
        <w:t>8b.</w:t>
      </w:r>
      <w:r w:rsidRPr="00140E21">
        <w:tab/>
        <w:t>old UPF (intermediate) to SMF: N4 Session Modification Response</w:t>
      </w:r>
    </w:p>
    <w:p w14:paraId="5FD09D36" w14:textId="77777777" w:rsidR="00B42A07" w:rsidRPr="00140E21" w:rsidRDefault="00B42A07" w:rsidP="00B42A07">
      <w:pPr>
        <w:pStyle w:val="B1"/>
      </w:pPr>
      <w:r w:rsidRPr="00140E21">
        <w:tab/>
        <w:t>The old (intermediate) UPF sends N4 Session Modification Response message to SMF.</w:t>
      </w:r>
    </w:p>
    <w:p w14:paraId="612C0385" w14:textId="77777777" w:rsidR="00B42A07" w:rsidRPr="00140E21" w:rsidRDefault="00B42A07" w:rsidP="00B42A07">
      <w:pPr>
        <w:pStyle w:val="B1"/>
      </w:pPr>
      <w:r w:rsidRPr="00140E21">
        <w:t>9.</w:t>
      </w:r>
      <w:r w:rsidRPr="00140E21">
        <w:tab/>
        <w:t>[Conditional] old UPF (intermediate) to new UPF (intermediate): buffered downlink data forwarding</w:t>
      </w:r>
    </w:p>
    <w:p w14:paraId="708FFC86" w14:textId="77777777" w:rsidR="00B42A07" w:rsidRPr="00140E21" w:rsidRDefault="00B42A07" w:rsidP="00B42A07">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5ED7A081" w14:textId="77777777" w:rsidR="00B42A07" w:rsidRPr="00140E21" w:rsidRDefault="00B42A07" w:rsidP="00B42A07">
      <w:pPr>
        <w:pStyle w:val="B1"/>
      </w:pPr>
      <w:r w:rsidRPr="00140E21">
        <w:t>10.</w:t>
      </w:r>
      <w:r w:rsidRPr="00140E21">
        <w:tab/>
        <w:t>[Conditional] old UPF (intermediate) to UPF (PSA): buffered downlink data forwarding</w:t>
      </w:r>
    </w:p>
    <w:p w14:paraId="11357093" w14:textId="77777777" w:rsidR="00B42A07" w:rsidRPr="00140E21" w:rsidRDefault="00B42A07" w:rsidP="00B42A07">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4A2C669B" w14:textId="77777777" w:rsidR="00B42A07" w:rsidRPr="00140E21" w:rsidRDefault="00B42A07" w:rsidP="00B42A07">
      <w:pPr>
        <w:pStyle w:val="B1"/>
      </w:pPr>
      <w:r w:rsidRPr="00140E21">
        <w:t>11.</w:t>
      </w:r>
      <w:r w:rsidRPr="00140E21">
        <w:tab/>
        <w:t xml:space="preserve">[Conditional] SMF to AMF: </w:t>
      </w:r>
      <w:proofErr w:type="spellStart"/>
      <w:r w:rsidRPr="00140E21">
        <w:t>Nsmf_PDUSession_UpdateSMContext</w:t>
      </w:r>
      <w:proofErr w:type="spellEnd"/>
      <w:r w:rsidRPr="00140E21">
        <w:t xml:space="preserve">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246932C9" w14:textId="77777777" w:rsidR="00B42A07" w:rsidRPr="00140E21" w:rsidRDefault="00B42A07" w:rsidP="00B42A07">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[2].</w:t>
      </w:r>
    </w:p>
    <w:p w14:paraId="72CE00C3" w14:textId="77777777" w:rsidR="00B42A07" w:rsidRPr="00140E21" w:rsidRDefault="00B42A07" w:rsidP="00B42A07">
      <w:pPr>
        <w:pStyle w:val="B1"/>
        <w:rPr>
          <w:lang w:eastAsia="zh-CN"/>
        </w:rPr>
      </w:pPr>
      <w:r w:rsidRPr="00140E21">
        <w:rPr>
          <w:lang w:eastAsia="zh-CN"/>
        </w:rPr>
        <w:tab/>
        <w:t>The SMF shall send N1 SM Container and/or N2 SM Information to the AMF when applicable. (</w:t>
      </w:r>
      <w:proofErr w:type="gramStart"/>
      <w:r w:rsidRPr="00140E21">
        <w:rPr>
          <w:lang w:eastAsia="zh-CN"/>
        </w:rPr>
        <w:t>e.g.</w:t>
      </w:r>
      <w:proofErr w:type="gramEnd"/>
      <w:r w:rsidRPr="00140E21">
        <w:rPr>
          <w:lang w:eastAsia="zh-CN"/>
        </w:rPr>
        <w:t xml:space="preserve"> when the SMF was notified from the AMF that the access type of the PDU Session can be changed in step 4).</w:t>
      </w:r>
    </w:p>
    <w:p w14:paraId="64003E6F" w14:textId="77777777" w:rsidR="00B42A07" w:rsidRPr="00140E21" w:rsidRDefault="00B42A07" w:rsidP="00B42A07">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proofErr w:type="spellStart"/>
      <w:r w:rsidRPr="00140E21">
        <w:rPr>
          <w:lang w:eastAsia="zh-CN"/>
        </w:rPr>
        <w:t>Nsmf_PDUSession_UpdateSMContext</w:t>
      </w:r>
      <w:proofErr w:type="spellEnd"/>
      <w:r w:rsidRPr="00140E21">
        <w:rPr>
          <w:lang w:eastAsia="zh-CN"/>
        </w:rPr>
        <w:t xml:space="preserve">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7868236E" w14:textId="77777777" w:rsidR="00B42A07" w:rsidRPr="00140E21" w:rsidRDefault="00B42A07" w:rsidP="00B42A07">
      <w:pPr>
        <w:pStyle w:val="B1"/>
      </w:pPr>
      <w:r w:rsidRPr="00140E21">
        <w:tab/>
        <w:t xml:space="preserve">The SMF can reject the activation of UP of the PDU Session by </w:t>
      </w:r>
      <w:r w:rsidRPr="00140E21">
        <w:rPr>
          <w:lang w:eastAsia="zh-CN"/>
        </w:rPr>
        <w:t xml:space="preserve">including a cause in the </w:t>
      </w:r>
      <w:proofErr w:type="spellStart"/>
      <w:r w:rsidRPr="00140E21">
        <w:t>Nsmf_PDUSession_UpdateSMContext</w:t>
      </w:r>
      <w:proofErr w:type="spellEnd"/>
      <w:r w:rsidRPr="00140E21">
        <w:t xml:space="preserve"> Response. Following are some of the cases:</w:t>
      </w:r>
    </w:p>
    <w:p w14:paraId="4E241D82" w14:textId="77777777" w:rsidR="00B42A07" w:rsidRPr="00140E21" w:rsidRDefault="00B42A07" w:rsidP="00B42A07">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w:t>
      </w:r>
      <w:proofErr w:type="gramStart"/>
      <w:r w:rsidRPr="00140E21">
        <w:t>5b;</w:t>
      </w:r>
      <w:proofErr w:type="gramEnd"/>
    </w:p>
    <w:p w14:paraId="5A8CE974" w14:textId="77777777" w:rsidR="00B42A07" w:rsidRPr="00140E21" w:rsidRDefault="00B42A07" w:rsidP="00B42A07">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6AE4F030" w14:textId="77777777" w:rsidR="00B42A07" w:rsidRPr="00140E21" w:rsidRDefault="00B42A07" w:rsidP="00B42A07">
      <w:pPr>
        <w:pStyle w:val="B2"/>
      </w:pPr>
      <w:r w:rsidRPr="00140E21">
        <w:t>-</w:t>
      </w:r>
      <w:r w:rsidRPr="00140E21">
        <w:tab/>
        <w:t xml:space="preserve">If the SMF decided to change the PSA UPF for the requested PDU Session as described in step 5b. In this case, after sending </w:t>
      </w:r>
      <w:proofErr w:type="spellStart"/>
      <w:r w:rsidRPr="00140E21">
        <w:t>Nsmf_PDUSession_UpdateSMContext</w:t>
      </w:r>
      <w:proofErr w:type="spellEnd"/>
      <w:r w:rsidRPr="00140E21">
        <w:t xml:space="preserve"> Response, the SMF triggers another procedure to instruct UE to re-establish the PDU Session as described in clause 4.3.5.1 for SSC mode 2.</w:t>
      </w:r>
    </w:p>
    <w:p w14:paraId="6BDF549A" w14:textId="77777777" w:rsidR="00B42A07" w:rsidRPr="00140E21" w:rsidRDefault="00B42A07" w:rsidP="00B42A07">
      <w:pPr>
        <w:pStyle w:val="B2"/>
        <w:rPr>
          <w:lang w:eastAsia="zh-CN"/>
        </w:rPr>
      </w:pPr>
      <w:r w:rsidRPr="00140E21">
        <w:rPr>
          <w:lang w:eastAsia="zh-CN"/>
        </w:rPr>
        <w:t>-</w:t>
      </w:r>
      <w:r w:rsidRPr="00140E21">
        <w:rPr>
          <w:lang w:eastAsia="zh-CN"/>
        </w:rPr>
        <w:tab/>
        <w:t>If the SMF received negative response in Step 6b due to UPF resource unavailability.</w:t>
      </w:r>
    </w:p>
    <w:p w14:paraId="71BD78D3" w14:textId="77777777" w:rsidR="00B42A07" w:rsidRPr="00140E21" w:rsidRDefault="00B42A07" w:rsidP="00B42A07">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0CD1319D" w14:textId="77777777" w:rsidR="00B42A07" w:rsidRPr="00140E21" w:rsidRDefault="00B42A07" w:rsidP="00B42A07">
      <w:pPr>
        <w:pStyle w:val="B1"/>
        <w:rPr>
          <w:lang w:eastAsia="zh-CN"/>
        </w:rPr>
      </w:pPr>
      <w:r w:rsidRPr="00140E21">
        <w:rPr>
          <w:lang w:eastAsia="zh-CN"/>
        </w:rPr>
        <w:tab/>
        <w:t>The User Plane Security Enforcement information is determined by the SMF upon PDU session establishment as described in clause 5.10.3 of TS</w:t>
      </w:r>
      <w:r>
        <w:rPr>
          <w:lang w:eastAsia="zh-CN"/>
        </w:rPr>
        <w:t> </w:t>
      </w:r>
      <w:r w:rsidRPr="00140E21">
        <w:rPr>
          <w:lang w:eastAsia="zh-CN"/>
        </w:rPr>
        <w:t>23.501</w:t>
      </w:r>
      <w:r>
        <w:rPr>
          <w:lang w:eastAsia="zh-CN"/>
        </w:rPr>
        <w:t> </w:t>
      </w:r>
      <w:r w:rsidRPr="00140E21">
        <w:rPr>
          <w:lang w:eastAsia="zh-CN"/>
        </w:rPr>
        <w:t>[2]. If the User Plane Security Enforcement information indicates that Integrity Protection is "Preferred" or "Required", the SMF also includes the UE Integrity Protection Maximum Data Rate.</w:t>
      </w:r>
    </w:p>
    <w:p w14:paraId="50690A5C" w14:textId="77777777" w:rsidR="00B42A07" w:rsidRPr="00140E21" w:rsidRDefault="00B42A07" w:rsidP="00B42A07">
      <w:pPr>
        <w:pStyle w:val="B1"/>
        <w:rPr>
          <w:lang w:eastAsia="zh-CN"/>
        </w:rPr>
      </w:pPr>
      <w:r w:rsidRPr="00140E21">
        <w:rPr>
          <w:lang w:eastAsia="zh-CN"/>
        </w:rPr>
        <w:lastRenderedPageBreak/>
        <w:tab/>
        <w:t>The RSN is included when applicable, as determined by the SMF during PDU Session establishment as described in clause 5.33.2.1 of TS</w:t>
      </w:r>
      <w:r>
        <w:rPr>
          <w:lang w:eastAsia="zh-CN"/>
        </w:rPr>
        <w:t> </w:t>
      </w:r>
      <w:r w:rsidRPr="00140E21">
        <w:rPr>
          <w:lang w:eastAsia="zh-CN"/>
        </w:rPr>
        <w:t>23.501</w:t>
      </w:r>
      <w:r>
        <w:rPr>
          <w:lang w:eastAsia="zh-CN"/>
        </w:rPr>
        <w:t> </w:t>
      </w:r>
      <w:r w:rsidRPr="00140E21">
        <w:rPr>
          <w:lang w:eastAsia="zh-CN"/>
        </w:rPr>
        <w:t>[2].</w:t>
      </w:r>
    </w:p>
    <w:p w14:paraId="68BF3958" w14:textId="77777777" w:rsidR="00B42A07" w:rsidRPr="00140E21" w:rsidRDefault="00B42A07" w:rsidP="00B42A07">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0B07E194" w14:textId="77777777" w:rsidR="00B42A07" w:rsidRPr="00140E21" w:rsidRDefault="00B42A07" w:rsidP="00B42A07">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4865A0DD" w14:textId="77777777" w:rsidR="00B42A07" w:rsidRPr="00140E21" w:rsidRDefault="00B42A07" w:rsidP="00B42A07">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7DD91DAA" w14:textId="77777777" w:rsidR="00B42A07" w:rsidRPr="00140E21" w:rsidRDefault="00B42A07" w:rsidP="00B42A07">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0D540BBB" w14:textId="77777777" w:rsidR="00B42A07" w:rsidRPr="00140E21" w:rsidRDefault="00B42A07" w:rsidP="00B42A07">
      <w:pPr>
        <w:pStyle w:val="B1"/>
        <w:rPr>
          <w:lang w:eastAsia="zh-CN"/>
        </w:rPr>
      </w:pPr>
      <w:r w:rsidRPr="00140E21">
        <w:tab/>
        <w:t xml:space="preserve">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 clause 5.3.4.1 </w:t>
      </w:r>
      <w:r>
        <w:t xml:space="preserve">of </w:t>
      </w:r>
      <w:r w:rsidRPr="00140E21">
        <w:t>TS</w:t>
      </w:r>
      <w:r>
        <w:t> </w:t>
      </w:r>
      <w:r w:rsidRPr="00140E21">
        <w:t>23.501</w:t>
      </w:r>
      <w:r>
        <w:t> </w:t>
      </w:r>
      <w:r w:rsidRPr="00140E21">
        <w:t>[2]).</w:t>
      </w:r>
    </w:p>
    <w:p w14:paraId="6C52B9E8" w14:textId="77777777" w:rsidR="00B42A07" w:rsidRPr="00140E21" w:rsidRDefault="00B42A07" w:rsidP="00B42A07">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w:t>
      </w:r>
      <w:proofErr w:type="gramStart"/>
      <w:r w:rsidRPr="00140E21">
        <w:t>Accept</w:t>
      </w:r>
      <w:proofErr w:type="gramEnd"/>
      <w:r w:rsidRPr="00140E21">
        <w:t xml:space="preserve">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3CB2E33B" w14:textId="77777777" w:rsidR="00B42A07" w:rsidRPr="00140E21" w:rsidRDefault="00B42A07" w:rsidP="00B42A07">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35C42248" w14:textId="77777777" w:rsidR="00B42A07" w:rsidRPr="00140E21" w:rsidRDefault="00B42A07" w:rsidP="00B42A07">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w:t>
      </w:r>
      <w:proofErr w:type="gramStart"/>
      <w:r w:rsidRPr="00140E21">
        <w:t>e.g.</w:t>
      </w:r>
      <w:proofErr w:type="gramEnd"/>
      <w:r w:rsidRPr="00140E21">
        <w:t xml:space="preserve"> N2 tunnel setup request), if there is any. Alternatively, i</w:t>
      </w:r>
      <w:r w:rsidRPr="00140E21">
        <w:rPr>
          <w:lang w:eastAsia="zh-CN"/>
        </w:rPr>
        <w:t xml:space="preserve">f multiple SMFs are involved, the AMF may send one N2 Request message to (R)AN after all the </w:t>
      </w:r>
      <w:proofErr w:type="spellStart"/>
      <w:r w:rsidRPr="00140E21">
        <w:rPr>
          <w:lang w:eastAsia="zh-CN"/>
        </w:rPr>
        <w:t>Nsmf_PDUSession_UpdateSMContext</w:t>
      </w:r>
      <w:proofErr w:type="spellEnd"/>
      <w:r w:rsidRPr="00140E21">
        <w:rPr>
          <w:lang w:eastAsia="zh-CN"/>
        </w:rPr>
        <w:t xml:space="preserve"> Response service operations from all the SMFs associated with the UE are received.</w:t>
      </w:r>
    </w:p>
    <w:p w14:paraId="4063E173" w14:textId="77777777" w:rsidR="00B42A07" w:rsidRPr="00140E21" w:rsidRDefault="00B42A07" w:rsidP="00B42A07">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52CCC295" w14:textId="77777777" w:rsidR="00B42A07" w:rsidRPr="00140E21" w:rsidRDefault="00B42A07" w:rsidP="00B42A07">
      <w:pPr>
        <w:pStyle w:val="B1"/>
      </w:pPr>
      <w:r w:rsidRPr="00140E21">
        <w:rPr>
          <w:lang w:eastAsia="zh-CN"/>
        </w:rPr>
        <w:tab/>
      </w:r>
      <w:r w:rsidRPr="00140E21">
        <w:t>T</w:t>
      </w:r>
      <w:r w:rsidRPr="00140E21">
        <w:rPr>
          <w:lang w:eastAsia="zh-CN"/>
        </w:rPr>
        <w:t xml:space="preserve">he AMF includes </w:t>
      </w:r>
      <w:r w:rsidRPr="00140E21">
        <w:t xml:space="preserve">the UE's "RRC Inactive Assistance Information" as defined in </w:t>
      </w:r>
      <w:r w:rsidRPr="00140E21">
        <w:rPr>
          <w:lang w:eastAsia="zh-CN"/>
        </w:rPr>
        <w:t>clause 5.3.3.2.5</w:t>
      </w:r>
      <w:r w:rsidRPr="00140E21">
        <w:t xml:space="preserve"> </w:t>
      </w:r>
      <w:r>
        <w:t xml:space="preserve">of </w:t>
      </w:r>
      <w:r w:rsidRPr="00140E21">
        <w:t>TS</w:t>
      </w:r>
      <w:r>
        <w:t> </w:t>
      </w:r>
      <w:r w:rsidRPr="00140E21">
        <w:t>23.501</w:t>
      </w:r>
      <w:r>
        <w:t> </w:t>
      </w:r>
      <w:r w:rsidRPr="00140E21">
        <w:t>[2].</w:t>
      </w:r>
    </w:p>
    <w:p w14:paraId="1451A4C0" w14:textId="77777777" w:rsidR="00B42A07" w:rsidRDefault="00B42A07" w:rsidP="00B42A07">
      <w:pPr>
        <w:pStyle w:val="B1"/>
      </w:pPr>
      <w:r>
        <w:tab/>
        <w:t xml:space="preserve">If the NG-RAN node does not support RACS and the AMF have UE Radio Capability ID but not the UE Radio Capability information, then AMF will use </w:t>
      </w:r>
      <w:proofErr w:type="spellStart"/>
      <w:r>
        <w:t>Nucmf_UECapabilityManagement_Resolve</w:t>
      </w:r>
      <w:proofErr w:type="spellEnd"/>
      <w:r>
        <w:t xml:space="preserve"> to try to retrieve the corresponding UE Radio Capability information.</w:t>
      </w:r>
    </w:p>
    <w:p w14:paraId="1B2A0C54" w14:textId="77777777" w:rsidR="00B42A07" w:rsidRPr="00140E21" w:rsidRDefault="00B42A07" w:rsidP="00B42A07">
      <w:pPr>
        <w:pStyle w:val="B1"/>
      </w:pPr>
      <w:r w:rsidRPr="00140E21">
        <w:tab/>
        <w:t>If the NG-RAN node does not support RACS, or the AMF does not have UE Radio Capability ID in UE context, the AMF shall include the UE Radio Capability information, if available, to the NG-RAN node as described in TS</w:t>
      </w:r>
      <w:r>
        <w:t> </w:t>
      </w:r>
      <w:r w:rsidRPr="00140E21">
        <w:t>23.501</w:t>
      </w:r>
      <w:r>
        <w:t> </w:t>
      </w:r>
      <w:r w:rsidRPr="00140E21">
        <w:t>[2]. If the RAT Type is NB-IoT then NB-IoT specific UE Radio Access Capability Information is included instead, if available.</w:t>
      </w:r>
    </w:p>
    <w:p w14:paraId="3727BD4C" w14:textId="77777777" w:rsidR="00B42A07" w:rsidRPr="00140E21" w:rsidRDefault="00B42A07" w:rsidP="00B42A07">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TS</w:t>
      </w:r>
      <w:r>
        <w:t> </w:t>
      </w:r>
      <w:r w:rsidRPr="00140E21">
        <w:t>38.413</w:t>
      </w:r>
      <w:r>
        <w:t> </w:t>
      </w:r>
      <w:r w:rsidRPr="00140E21">
        <w:t>[10] to retrieve the mapping from the AMF.</w:t>
      </w:r>
    </w:p>
    <w:p w14:paraId="0A95CABB" w14:textId="77777777" w:rsidR="00B42A07" w:rsidRPr="00140E21" w:rsidRDefault="00B42A07" w:rsidP="00B42A07">
      <w:pPr>
        <w:pStyle w:val="B1"/>
      </w:pPr>
      <w:r w:rsidRPr="00140E21">
        <w:tab/>
        <w:t>The AMF may include the Core Network Assistance Information which includes Core Network assisted RAN parameters tuning and Core Network assisted RAN paging information as defined in TS</w:t>
      </w:r>
      <w:r>
        <w:t> </w:t>
      </w:r>
      <w:r w:rsidRPr="00140E21">
        <w:t>23.501</w:t>
      </w:r>
      <w:r>
        <w:t> </w:t>
      </w:r>
      <w:r w:rsidRPr="00140E21">
        <w:t>[2].</w:t>
      </w:r>
    </w:p>
    <w:p w14:paraId="2F8F0B4D" w14:textId="77777777" w:rsidR="00B42A07" w:rsidRPr="00140E21" w:rsidRDefault="00B42A07" w:rsidP="00B42A07">
      <w:pPr>
        <w:pStyle w:val="B1"/>
      </w:pPr>
      <w:r w:rsidRPr="00140E21">
        <w:lastRenderedPageBreak/>
        <w:tab/>
        <w:t>If the UE included support for restriction of use of Enhanced Coverage, the AMF sends Enhanced Coverage Restricted information to the (R)AN in the N2 message.</w:t>
      </w:r>
    </w:p>
    <w:p w14:paraId="1DB158A0" w14:textId="77777777" w:rsidR="00B42A07" w:rsidRPr="00140E21" w:rsidRDefault="00B42A07" w:rsidP="00B42A07">
      <w:pPr>
        <w:pStyle w:val="B1"/>
      </w:pPr>
      <w:r w:rsidRPr="00140E21">
        <w:tab/>
        <w:t>If the UE and the AMF have negotiated to enable MICO mode and the AMF uses the Extended connected timer, then the AMF provides the Extended Connected time value to NG-RAN (see clause 5.31.7.3 of TS</w:t>
      </w:r>
      <w:r>
        <w:t> </w:t>
      </w:r>
      <w:r w:rsidRPr="00140E21">
        <w:t>23.501</w:t>
      </w:r>
      <w:r>
        <w:t> </w:t>
      </w:r>
      <w:r w:rsidRPr="00140E21">
        <w:t>[2]) in this step. The Extended Connected Time value indicates the minimum time the RAN should keep the UE in RRC-CONNECTED state regardless of inactivity.</w:t>
      </w:r>
    </w:p>
    <w:p w14:paraId="37A1A8D3" w14:textId="77777777" w:rsidR="00B42A07" w:rsidRPr="00140E21" w:rsidRDefault="00B42A07" w:rsidP="00B42A07">
      <w:pPr>
        <w:pStyle w:val="B1"/>
      </w:pPr>
      <w:r w:rsidRPr="00140E21">
        <w:tab/>
        <w:t>If the AMF accepted MICO mode in the last registration proce</w:t>
      </w:r>
      <w:r>
        <w:t>d</w:t>
      </w:r>
      <w:r w:rsidRPr="00140E21">
        <w:t>ure and knows there may be mobile terminated data or signalling pending, the AMF maintains the N2 connection for at least the Extended Connected Time as described in clause 5.31.7.3 of TS</w:t>
      </w:r>
      <w:r>
        <w:t> </w:t>
      </w:r>
      <w:r w:rsidRPr="00140E21">
        <w:t>23.501</w:t>
      </w:r>
      <w:r>
        <w:t> </w:t>
      </w:r>
      <w:r w:rsidRPr="00140E21">
        <w:t>[2</w:t>
      </w:r>
      <w:proofErr w:type="gramStart"/>
      <w:r w:rsidRPr="00140E21">
        <w:t>], and</w:t>
      </w:r>
      <w:proofErr w:type="gramEnd"/>
      <w:r w:rsidRPr="00140E21">
        <w:t xml:space="preserve"> provides the Extended Connected Time value to the RAN in N2 message with Service Accept message. The RAN should keep the UE in RRC-CONNECTED state for an Extended Connected Time period </w:t>
      </w:r>
      <w:proofErr w:type="gramStart"/>
      <w:r w:rsidRPr="00140E21">
        <w:t>in order to</w:t>
      </w:r>
      <w:proofErr w:type="gramEnd"/>
      <w:r w:rsidRPr="00140E21">
        <w:t xml:space="preserve"> ensure the downlink data and/or signalling is delivered to the UE.</w:t>
      </w:r>
    </w:p>
    <w:p w14:paraId="4FD6710E" w14:textId="77777777" w:rsidR="00B42A07" w:rsidRPr="00140E21" w:rsidRDefault="00B42A07" w:rsidP="00B42A07">
      <w:pPr>
        <w:pStyle w:val="B1"/>
      </w:pPr>
      <w:r w:rsidRPr="00140E21">
        <w:tab/>
        <w:t>If the RAN receives two CN Tunnel Info for a PDU session in step 11 for redundant transmission, RAN also allocates two AN Tunnel Info correspondingly, and indicate to SMF one of the AN Tunnel Info is used as the redundancy tunnel of the PDU session as described in clause 5.33.2.2 of TS</w:t>
      </w:r>
      <w:r>
        <w:t> </w:t>
      </w:r>
      <w:r w:rsidRPr="00140E21">
        <w:t>23.501</w:t>
      </w:r>
      <w:r>
        <w:t> </w:t>
      </w:r>
      <w:r w:rsidRPr="00140E21">
        <w:t>[2].</w:t>
      </w:r>
    </w:p>
    <w:p w14:paraId="70BC0E15" w14:textId="77777777" w:rsidR="00B42A07" w:rsidRPr="00140E21" w:rsidRDefault="00B42A07" w:rsidP="00B42A07">
      <w:pPr>
        <w:pStyle w:val="B1"/>
      </w:pPr>
      <w:r w:rsidRPr="00140E21">
        <w:t>13.</w:t>
      </w:r>
      <w:r w:rsidRPr="00140E21">
        <w:tab/>
        <w:t>(R)AN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TS</w:t>
      </w:r>
      <w:r>
        <w:t> </w:t>
      </w:r>
      <w:r w:rsidRPr="00140E21">
        <w:t>38.331</w:t>
      </w:r>
      <w:r>
        <w:t> </w:t>
      </w:r>
      <w:r w:rsidRPr="00140E21">
        <w:t>[12] and TS</w:t>
      </w:r>
      <w:r>
        <w:t> </w:t>
      </w:r>
      <w:r w:rsidRPr="00140E21">
        <w:t>36.331</w:t>
      </w:r>
      <w:r>
        <w:t> </w:t>
      </w:r>
      <w:r w:rsidRPr="00140E21">
        <w:t>[16]. For a UE that was in CM-IDLE state, if the Service Request is triggered by UE for a signal</w:t>
      </w:r>
      <w:r>
        <w:t>l</w:t>
      </w:r>
      <w:r w:rsidRPr="00140E21">
        <w:t>ing connection only, AS security context may be established in this step, which is described in detail in TS</w:t>
      </w:r>
      <w:r>
        <w:t> </w:t>
      </w:r>
      <w:r w:rsidRPr="00140E21">
        <w:t>38.331</w:t>
      </w:r>
      <w:r>
        <w:t> </w:t>
      </w:r>
      <w:r w:rsidRPr="00140E21">
        <w:t>[12] and TS</w:t>
      </w:r>
      <w:r>
        <w:t> </w:t>
      </w:r>
      <w:r w:rsidRPr="00140E21">
        <w:t>36.331</w:t>
      </w:r>
      <w:r>
        <w:t> </w:t>
      </w:r>
      <w:r w:rsidRPr="00140E21">
        <w:t>[16].</w:t>
      </w:r>
    </w:p>
    <w:p w14:paraId="79754053" w14:textId="77777777" w:rsidR="00B42A07" w:rsidRPr="00140E21" w:rsidRDefault="00B42A07" w:rsidP="00B42A07">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2231A45E" w14:textId="77777777" w:rsidR="00B42A07" w:rsidRPr="00140E21" w:rsidRDefault="00B42A07" w:rsidP="00B42A07">
      <w:pPr>
        <w:pStyle w:val="NO"/>
      </w:pPr>
      <w:r w:rsidRPr="00140E21">
        <w:t>NOTE </w:t>
      </w:r>
      <w:r>
        <w:t>5</w:t>
      </w:r>
      <w:r w:rsidRPr="00140E21">
        <w:t>:</w:t>
      </w:r>
      <w:r w:rsidRPr="00140E21">
        <w:tab/>
        <w:t>The reception of the Service Accept message does not imply the successful activation of the User Plane radio resources.</w:t>
      </w:r>
    </w:p>
    <w:p w14:paraId="657B797F" w14:textId="77777777" w:rsidR="00B42A07" w:rsidRPr="00140E21" w:rsidRDefault="00B42A07" w:rsidP="00B42A07">
      <w:pPr>
        <w:pStyle w:val="NO"/>
      </w:pPr>
      <w:r w:rsidRPr="00140E21">
        <w:t>NOTE </w:t>
      </w:r>
      <w:r>
        <w:t>6</w:t>
      </w:r>
      <w:r w:rsidRPr="00140E21">
        <w:t>:</w:t>
      </w:r>
      <w:r w:rsidRPr="00140E21">
        <w:tab/>
        <w:t>I</w:t>
      </w:r>
      <w:r>
        <w:t xml:space="preserve">f </w:t>
      </w:r>
      <w:r w:rsidRPr="00140E21">
        <w:t xml:space="preserve">not all the requested User Plane AN </w:t>
      </w:r>
      <w:proofErr w:type="gramStart"/>
      <w:r w:rsidRPr="00140E21">
        <w:t>resources</w:t>
      </w:r>
      <w:proofErr w:type="gramEnd"/>
      <w:r w:rsidRPr="00140E21">
        <w:t xml:space="preserve"> are successfully activated, see TS</w:t>
      </w:r>
      <w:r>
        <w:t> </w:t>
      </w:r>
      <w:r w:rsidRPr="00140E21">
        <w:t>38.413</w:t>
      </w:r>
      <w:r>
        <w:t> </w:t>
      </w:r>
      <w:r w:rsidRPr="00140E21">
        <w:t>[10].</w:t>
      </w:r>
    </w:p>
    <w:p w14:paraId="4CF0E4B0" w14:textId="77777777" w:rsidR="00B42A07" w:rsidRPr="00140E21" w:rsidRDefault="00B42A07" w:rsidP="00B42A07">
      <w:pPr>
        <w:pStyle w:val="B1"/>
      </w:pPr>
      <w:r w:rsidRPr="00140E21">
        <w:tab/>
        <w:t>After the User Plane radio resources are setup, the uplink data from the UE can now be forwarded to NG-RAN. The NG-RAN sends the uplink data to the UPF address and Tunnel ID provided in the step 11.</w:t>
      </w:r>
    </w:p>
    <w:p w14:paraId="50820ED3" w14:textId="77777777" w:rsidR="00B42A07" w:rsidRDefault="00B42A07" w:rsidP="00B42A07">
      <w:pPr>
        <w:pStyle w:val="B1"/>
      </w:pPr>
      <w:r>
        <w:tab/>
        <w:t xml:space="preserve">If the NG-RAN </w:t>
      </w:r>
      <w:proofErr w:type="spellStart"/>
      <w:r>
        <w:t>can not</w:t>
      </w:r>
      <w:proofErr w:type="spellEnd"/>
      <w:r>
        <w:t xml:space="preserve"> establish redundant user plane for the PDU Session as indicated by the RSN parameter, the NG-RAN takes the decision on how to proceed with the PDU Session as described in TS 23.501 [2].</w:t>
      </w:r>
    </w:p>
    <w:p w14:paraId="287F9B28" w14:textId="77777777" w:rsidR="00B42A07" w:rsidRPr="00140E21" w:rsidRDefault="00B42A07" w:rsidP="00B42A07">
      <w:pPr>
        <w:pStyle w:val="B1"/>
      </w:pPr>
      <w:r w:rsidRPr="00140E21">
        <w:t>14.</w:t>
      </w:r>
      <w:r w:rsidRPr="00140E21">
        <w:tab/>
        <w:t xml:space="preserve">[Conditional] (R)AN to AMF: N2 Request Ack (List of PDU Sessions </w:t>
      </w:r>
      <w:proofErr w:type="gramStart"/>
      <w:r w:rsidRPr="00140E21">
        <w:t>To</w:t>
      </w:r>
      <w:proofErr w:type="gramEnd"/>
      <w:r w:rsidRPr="00140E21">
        <w:t xml:space="preserve">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42701397" w14:textId="77777777" w:rsidR="00B42A07" w:rsidRPr="00140E21" w:rsidRDefault="00B42A07" w:rsidP="00B42A07">
      <w:pPr>
        <w:pStyle w:val="B1"/>
      </w:pPr>
      <w:r w:rsidRPr="00140E21">
        <w:tab/>
        <w:t xml:space="preserve">The message may include N2 SM information(s), </w:t>
      </w:r>
      <w:proofErr w:type="gramStart"/>
      <w:r w:rsidRPr="00140E21">
        <w:t>e.g.</w:t>
      </w:r>
      <w:proofErr w:type="gramEnd"/>
      <w:r w:rsidRPr="00140E21">
        <w:t xml:space="preserve"> AN Tunnel Info. NG-RAN may respond N2 SM information with separate N2 message (</w:t>
      </w:r>
      <w:proofErr w:type="gramStart"/>
      <w:r w:rsidRPr="00140E21">
        <w:t>e.g.</w:t>
      </w:r>
      <w:proofErr w:type="gramEnd"/>
      <w:r w:rsidRPr="00140E21">
        <w:t xml:space="preserve"> N2 tunnel setup response) if AMF sends separate N2 message in step 11.</w:t>
      </w:r>
    </w:p>
    <w:p w14:paraId="60AC5B53" w14:textId="77777777" w:rsidR="00B42A07" w:rsidRPr="00140E21" w:rsidRDefault="00B42A07" w:rsidP="00B42A07">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4F386654" w14:textId="77777777" w:rsidR="00B42A07" w:rsidRPr="00140E21" w:rsidRDefault="00B42A07" w:rsidP="00B42A07">
      <w:pPr>
        <w:pStyle w:val="B1"/>
      </w:pPr>
      <w:r w:rsidRPr="00140E21">
        <w:rPr>
          <w:lang w:eastAsia="zh-CN"/>
        </w:rPr>
        <w:t>15</w:t>
      </w:r>
      <w:r w:rsidRPr="00140E21">
        <w:t>.</w:t>
      </w:r>
      <w:r w:rsidRPr="00140E21">
        <w:tab/>
        <w:t xml:space="preserve">[Conditional] AMF to SMF: </w:t>
      </w:r>
      <w:proofErr w:type="spellStart"/>
      <w:r w:rsidRPr="00140E21">
        <w:rPr>
          <w:lang w:eastAsia="zh-CN"/>
        </w:rPr>
        <w:t>Nsmf_PDUSession_UpdateSMContext</w:t>
      </w:r>
      <w:proofErr w:type="spellEnd"/>
      <w:r w:rsidRPr="00140E21">
        <w:rPr>
          <w:lang w:eastAsia="zh-CN"/>
        </w:rPr>
        <w:t xml:space="preserve">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1BA82ED" w14:textId="77777777" w:rsidR="00B42A07" w:rsidRPr="00140E21" w:rsidRDefault="00B42A07" w:rsidP="00B42A07">
      <w:pPr>
        <w:pStyle w:val="B1"/>
      </w:pPr>
      <w:r w:rsidRPr="00140E21">
        <w:tab/>
        <w:t xml:space="preserve">If the AMF received N2 SM information (one or multiple) in step 14, then the AMF shall forward the N2 SM information to the relevant SMF per PDU Session ID. If the UE Time Zone has changed compared to the last reported UE Time </w:t>
      </w:r>
      <w:proofErr w:type="gramStart"/>
      <w:r w:rsidRPr="00140E21">
        <w:t>Zone</w:t>
      </w:r>
      <w:proofErr w:type="gramEnd"/>
      <w:r w:rsidRPr="00140E21">
        <w:t xml:space="preserve"> then the AMF shall include the UE Time Zone IE in this message.</w:t>
      </w:r>
    </w:p>
    <w:p w14:paraId="2B3D92D8" w14:textId="77777777" w:rsidR="00B42A07" w:rsidRPr="00140E21" w:rsidRDefault="00B42A07" w:rsidP="00B42A07">
      <w:pPr>
        <w:pStyle w:val="B1"/>
      </w:pPr>
      <w:r w:rsidRPr="00140E21">
        <w:tab/>
        <w:t>If the PDU Session is moved from the non-3GPP access to 3GPP access (</w:t>
      </w:r>
      <w:proofErr w:type="gramStart"/>
      <w:r w:rsidRPr="00140E21">
        <w:t>i.e.</w:t>
      </w:r>
      <w:proofErr w:type="gramEnd"/>
      <w:r w:rsidRPr="00140E21">
        <w:t xml:space="preserve"> N3 tunnel for the PDU Session is established successfully), the SMF and AMF update associated access of the PDU Session. The UE updates associated access of the PDU Session when the user plane resource for the PDU Session is successfully established.</w:t>
      </w:r>
    </w:p>
    <w:p w14:paraId="74372CA7" w14:textId="77777777" w:rsidR="00B42A07" w:rsidRPr="00140E21" w:rsidRDefault="00B42A07" w:rsidP="00B42A07">
      <w:pPr>
        <w:pStyle w:val="B1"/>
        <w:rPr>
          <w:lang w:eastAsia="zh-CN"/>
        </w:rPr>
      </w:pPr>
      <w:r w:rsidRPr="00140E21">
        <w:lastRenderedPageBreak/>
        <w:tab/>
        <w:t>Procedure for unpausing a charging pause initiated earlier is specified in clause 4.4.4.</w:t>
      </w:r>
    </w:p>
    <w:p w14:paraId="03B8E7C0" w14:textId="77777777" w:rsidR="00B42A07" w:rsidRPr="00140E21" w:rsidRDefault="00B42A07" w:rsidP="00B42A07">
      <w:pPr>
        <w:pStyle w:val="B1"/>
      </w:pPr>
      <w:r w:rsidRPr="00140E21">
        <w:tab/>
        <w:t>If a PDU Session is rejected by the serving NG-RAN with an indication that the PDU Session was rejected because User Plane Security Enforcement is not supported in the serving NG-RAN and the User Plane Enforcement Policy indicates "Required" as described in clause 5.10.3 of TS</w:t>
      </w:r>
      <w:r>
        <w:t> </w:t>
      </w:r>
      <w:r w:rsidRPr="00140E21">
        <w:t>23.501</w:t>
      </w:r>
      <w:r>
        <w:t> </w:t>
      </w:r>
      <w:r w:rsidRPr="00140E21">
        <w:t>[2], the SMF shall trigger the release of this PDU Session. In all other cases of PDU Session rejection, the SMF can decide whether to release the PDU Session or to deactivate the UP connection of this PDU Session.</w:t>
      </w:r>
    </w:p>
    <w:p w14:paraId="679F6593" w14:textId="77777777" w:rsidR="00B42A07" w:rsidRPr="00140E21" w:rsidRDefault="00B42A07" w:rsidP="00B42A07">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69089469" w14:textId="69C415C2" w:rsidR="00B42A07" w:rsidRPr="00140E21" w:rsidRDefault="00B42A07" w:rsidP="00B42A07">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w:t>
      </w:r>
      <w:ins w:id="17" w:author="Ericsson" w:date="2021-10-27T18:02:00Z">
        <w:r w:rsidR="00543D63">
          <w:t xml:space="preserve">and if </w:t>
        </w:r>
        <w:r w:rsidR="00543D63" w:rsidRPr="00140E21">
          <w:t>Policy Control Request Trigger condition(s) have been met (</w:t>
        </w:r>
        <w:r w:rsidR="00543D63">
          <w:t>e.g.</w:t>
        </w:r>
        <w:r w:rsidR="00543D63" w:rsidRPr="00140E21">
          <w:t xml:space="preserve"> change of Access Type</w:t>
        </w:r>
        <w:r w:rsidR="00543D63">
          <w:t>, change of UE location</w:t>
        </w:r>
        <w:r w:rsidR="00543D63" w:rsidRPr="00140E21">
          <w:t xml:space="preserve">), </w:t>
        </w:r>
      </w:ins>
      <w:r w:rsidRPr="00140E21">
        <w:t xml:space="preserve">SMF </w:t>
      </w:r>
      <w:del w:id="18" w:author="Ericsson" w:date="2021-10-27T18:03:00Z">
        <w:r w:rsidRPr="00140E21" w:rsidDel="00543D63">
          <w:delText xml:space="preserve">may initiate notification about new location information to the PCF (if subscribed) </w:delText>
        </w:r>
        <w:r w:rsidRPr="00140E21" w:rsidDel="00543D63">
          <w:rPr>
            <w:lang w:eastAsia="zh-CN"/>
          </w:rPr>
          <w:delText xml:space="preserve">by </w:delText>
        </w:r>
      </w:del>
      <w:r w:rsidRPr="00140E21">
        <w:rPr>
          <w:lang w:eastAsia="zh-CN"/>
        </w:rPr>
        <w:t>perform</w:t>
      </w:r>
      <w:ins w:id="19" w:author="Ericsson" w:date="2021-10-27T18:03:00Z">
        <w:r w:rsidR="00543D63">
          <w:rPr>
            <w:lang w:eastAsia="zh-CN"/>
          </w:rPr>
          <w:t>s</w:t>
        </w:r>
      </w:ins>
      <w:del w:id="20" w:author="Ericsson" w:date="2021-10-27T18:03:00Z">
        <w:r w:rsidRPr="00140E21" w:rsidDel="00543D63">
          <w:rPr>
            <w:lang w:eastAsia="zh-CN"/>
          </w:rPr>
          <w:delText>ing</w:delText>
        </w:r>
      </w:del>
      <w:r w:rsidRPr="00140E21">
        <w:rPr>
          <w:lang w:eastAsia="zh-CN"/>
        </w:rPr>
        <w:t xml:space="preserve"> </w:t>
      </w:r>
      <w:del w:id="21" w:author="Ericsson" w:date="2021-10-27T18:03:00Z">
        <w:r w:rsidRPr="00140E21" w:rsidDel="00543D63">
          <w:rPr>
            <w:lang w:eastAsia="zh-CN"/>
          </w:rPr>
          <w:delText xml:space="preserve">an </w:delText>
        </w:r>
      </w:del>
      <w:r w:rsidRPr="00140E21">
        <w:rPr>
          <w:lang w:eastAsia="zh-CN"/>
        </w:rPr>
        <w:t>SMF initiated SM Policy Modification procedure as defined in clause 4.16.5.1</w:t>
      </w:r>
      <w:r w:rsidRPr="00140E21">
        <w:t>. The PCF may provide updated policies.</w:t>
      </w:r>
    </w:p>
    <w:p w14:paraId="09328273" w14:textId="77777777" w:rsidR="00B42A07" w:rsidRPr="00140E21" w:rsidRDefault="00B42A07" w:rsidP="00B42A07">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71C32461" w14:textId="77777777" w:rsidR="00B42A07" w:rsidRPr="00140E21" w:rsidRDefault="00B42A07" w:rsidP="00B42A07">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6579CB0" w14:textId="77777777" w:rsidR="00B42A07" w:rsidRPr="00140E21" w:rsidRDefault="00B42A07" w:rsidP="00B42A07">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A230B17" w14:textId="77777777" w:rsidR="00B42A07" w:rsidRPr="00140E21" w:rsidRDefault="00B42A07" w:rsidP="00B42A07">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3D6D5490" w14:textId="77777777" w:rsidR="00B42A07" w:rsidRPr="00140E21" w:rsidRDefault="00B42A07" w:rsidP="00B42A07">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2651DEAC" w14:textId="77777777" w:rsidR="00B42A07" w:rsidRPr="00140E21" w:rsidRDefault="00B42A07" w:rsidP="00B42A07">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w:t>
      </w:r>
      <w:proofErr w:type="gramStart"/>
      <w:r w:rsidRPr="00140E21">
        <w:t>e.g</w:t>
      </w:r>
      <w:r>
        <w:t>.</w:t>
      </w:r>
      <w:proofErr w:type="gramEnd"/>
      <w:r w:rsidRPr="00140E21">
        <w:t xml:space="preserve"> Packet Detection Rule</w:t>
      </w:r>
      <w:r w:rsidRPr="00140E21">
        <w:rPr>
          <w:lang w:eastAsia="zh-CN"/>
        </w:rPr>
        <w:t>s etc.</w:t>
      </w:r>
      <w:r w:rsidRPr="00140E21">
        <w:t>) which are associated with the QoS Flows.</w:t>
      </w:r>
    </w:p>
    <w:p w14:paraId="2DD83577" w14:textId="77777777" w:rsidR="00B42A07" w:rsidRPr="00140E21" w:rsidRDefault="00B42A07" w:rsidP="00B42A07">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A87ECEC" w14:textId="77777777" w:rsidR="00B42A07" w:rsidRPr="00140E21" w:rsidRDefault="00B42A07" w:rsidP="00B42A07">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B98F9A5" w14:textId="77777777" w:rsidR="00B42A07" w:rsidRPr="00140E21" w:rsidRDefault="00B42A07" w:rsidP="00B42A07">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 xml:space="preserve">SMF to AMF: </w:t>
      </w:r>
      <w:proofErr w:type="spellStart"/>
      <w:r w:rsidRPr="00140E21">
        <w:rPr>
          <w:lang w:eastAsia="zh-CN"/>
        </w:rPr>
        <w:t>Nsmf_PDUSession_UpdateSMContext</w:t>
      </w:r>
      <w:proofErr w:type="spellEnd"/>
      <w:r w:rsidRPr="00140E21">
        <w:rPr>
          <w:lang w:eastAsia="zh-CN"/>
        </w:rPr>
        <w:t xml:space="preserve"> Response.</w:t>
      </w:r>
    </w:p>
    <w:p w14:paraId="26ADF59A" w14:textId="77777777" w:rsidR="00B42A07" w:rsidRPr="00140E21" w:rsidRDefault="00B42A07" w:rsidP="00B42A07">
      <w:pPr>
        <w:pStyle w:val="B1"/>
      </w:pPr>
      <w:r w:rsidRPr="00140E21">
        <w:t>20a.</w:t>
      </w:r>
      <w:r w:rsidRPr="00140E21">
        <w:tab/>
        <w:t>[Conditional] SMF to new UPF (intermediate): N4 Session Modification Request.</w:t>
      </w:r>
    </w:p>
    <w:p w14:paraId="7AB3D36F" w14:textId="77777777" w:rsidR="00B42A07" w:rsidRPr="00140E21" w:rsidRDefault="00B42A07" w:rsidP="00B42A07">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5FC335E5" w14:textId="77777777" w:rsidR="00B42A07" w:rsidRPr="00140E21" w:rsidRDefault="00B42A07" w:rsidP="00B42A07">
      <w:pPr>
        <w:pStyle w:val="B1"/>
      </w:pPr>
      <w:r w:rsidRPr="00140E21">
        <w:t>20b.</w:t>
      </w:r>
      <w:r w:rsidRPr="00140E21">
        <w:tab/>
        <w:t>[Conditional] new UPF (intermediate) to SMF: N4 Session modification response.</w:t>
      </w:r>
    </w:p>
    <w:p w14:paraId="5EF773AC" w14:textId="77777777" w:rsidR="00B42A07" w:rsidRPr="00140E21" w:rsidRDefault="00B42A07" w:rsidP="00B42A07">
      <w:pPr>
        <w:pStyle w:val="B1"/>
      </w:pPr>
      <w:r w:rsidRPr="00140E21">
        <w:tab/>
        <w:t>New (intermediate) UPF acting as N3 terminating point sends N4 Session Modification response to SMF.</w:t>
      </w:r>
    </w:p>
    <w:p w14:paraId="561D7363" w14:textId="77777777" w:rsidR="00B42A07" w:rsidRPr="00140E21" w:rsidRDefault="00B42A07" w:rsidP="00B42A07">
      <w:pPr>
        <w:pStyle w:val="B1"/>
        <w:rPr>
          <w:lang w:eastAsia="zh-CN"/>
        </w:rPr>
      </w:pPr>
      <w:r w:rsidRPr="00140E21">
        <w:rPr>
          <w:lang w:eastAsia="zh-CN"/>
        </w:rPr>
        <w:t>21a.</w:t>
      </w:r>
      <w:r w:rsidRPr="00140E21">
        <w:rPr>
          <w:lang w:eastAsia="zh-CN"/>
        </w:rPr>
        <w:tab/>
        <w:t>[Conditional] SMF to UPF (PSA): N4 Session Modification Request.</w:t>
      </w:r>
    </w:p>
    <w:p w14:paraId="42E07801" w14:textId="77777777" w:rsidR="00B42A07" w:rsidRPr="00140E21" w:rsidRDefault="00B42A07" w:rsidP="00B42A07">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38688C70" w14:textId="77777777" w:rsidR="00B42A07" w:rsidRPr="00140E21" w:rsidRDefault="00B42A07" w:rsidP="00B42A07">
      <w:pPr>
        <w:pStyle w:val="B1"/>
        <w:rPr>
          <w:lang w:eastAsia="zh-CN"/>
        </w:rPr>
      </w:pPr>
      <w:r w:rsidRPr="00140E21">
        <w:rPr>
          <w:lang w:eastAsia="zh-CN"/>
        </w:rPr>
        <w:t>21b.</w:t>
      </w:r>
      <w:r w:rsidRPr="00140E21">
        <w:rPr>
          <w:lang w:eastAsia="zh-CN"/>
        </w:rPr>
        <w:tab/>
        <w:t>[Conditional] UPF (PSA) to SMF: N4 Session Modification Response.</w:t>
      </w:r>
    </w:p>
    <w:p w14:paraId="1DE088DE" w14:textId="77777777" w:rsidR="00B42A07" w:rsidRPr="00140E21" w:rsidRDefault="00B42A07" w:rsidP="00B42A07">
      <w:pPr>
        <w:pStyle w:val="B1"/>
      </w:pPr>
      <w:r w:rsidRPr="00140E21">
        <w:rPr>
          <w:lang w:eastAsia="zh-CN"/>
        </w:rPr>
        <w:tab/>
        <w:t>UPF (PSA) acting as N3 Terminating Point sends N4 Session Modification Response to SMF.</w:t>
      </w:r>
    </w:p>
    <w:p w14:paraId="49EF80DE" w14:textId="77777777" w:rsidR="00B42A07" w:rsidRPr="00140E21" w:rsidRDefault="00B42A07" w:rsidP="00B42A07">
      <w:pPr>
        <w:pStyle w:val="B1"/>
      </w:pPr>
      <w:r w:rsidRPr="00140E21">
        <w:rPr>
          <w:lang w:eastAsia="zh-CN"/>
        </w:rPr>
        <w:t>22a.</w:t>
      </w:r>
      <w:r w:rsidRPr="00140E21">
        <w:rPr>
          <w:lang w:eastAsia="zh-CN"/>
        </w:rPr>
        <w:tab/>
      </w:r>
      <w:r w:rsidRPr="00140E21">
        <w:t>[Conditional] SMF to old UPF: N4 Session Modification Request or N4 Session Release Request.</w:t>
      </w:r>
    </w:p>
    <w:p w14:paraId="042FA4C9" w14:textId="77777777" w:rsidR="00B42A07" w:rsidRPr="00140E21" w:rsidRDefault="00B42A07" w:rsidP="00B42A07">
      <w:pPr>
        <w:pStyle w:val="B1"/>
        <w:rPr>
          <w:lang w:eastAsia="zh-CN"/>
        </w:rPr>
      </w:pPr>
      <w:r w:rsidRPr="00140E21">
        <w:rPr>
          <w:lang w:eastAsia="zh-CN"/>
        </w:rPr>
        <w:lastRenderedPageBreak/>
        <w:tab/>
        <w:t>If the SMF decided to continue using the old UPF in step 5b, the SMF sends an N4 Session Modification Request, providing AN Tunnel Info.</w:t>
      </w:r>
    </w:p>
    <w:p w14:paraId="32D16838" w14:textId="77777777" w:rsidR="00B42A07" w:rsidRPr="00140E21" w:rsidRDefault="00B42A07" w:rsidP="00B42A07">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269804D6" w14:textId="77777777" w:rsidR="00B42A07" w:rsidRPr="00140E21" w:rsidRDefault="00B42A07" w:rsidP="00B42A07">
      <w:pPr>
        <w:pStyle w:val="B1"/>
      </w:pPr>
      <w:r w:rsidRPr="00140E21">
        <w:t>22b.</w:t>
      </w:r>
      <w:r w:rsidRPr="00140E21">
        <w:tab/>
      </w:r>
      <w:r>
        <w:t xml:space="preserve">[Conditional] </w:t>
      </w:r>
      <w:r w:rsidRPr="00140E21">
        <w:t>Old intermediate UPF to SMF: N4 Session Modification Response or N4 Session Release Response.</w:t>
      </w:r>
    </w:p>
    <w:p w14:paraId="30FE4D13" w14:textId="77777777" w:rsidR="00B42A07" w:rsidRPr="00140E21" w:rsidRDefault="00B42A07" w:rsidP="00B42A07">
      <w:pPr>
        <w:pStyle w:val="B1"/>
      </w:pPr>
      <w:r w:rsidRPr="00140E21">
        <w:tab/>
        <w:t>The old UPF acknowledges with an N4 Session Modification Response or N4 Session Release Response message to confirm the modification or release of resources.</w:t>
      </w:r>
    </w:p>
    <w:p w14:paraId="26DFA8BF" w14:textId="77777777" w:rsidR="00B42A07" w:rsidRPr="00140E21" w:rsidRDefault="00B42A07" w:rsidP="00B42A07">
      <w:r w:rsidRPr="00140E21">
        <w:t xml:space="preserve">For the mobility related events described in clause 4.15.4, the AMF invokes the </w:t>
      </w:r>
      <w:proofErr w:type="spellStart"/>
      <w:r w:rsidRPr="00140E21">
        <w:t>Namf_EventExposure_Notify</w:t>
      </w:r>
      <w:proofErr w:type="spellEnd"/>
      <w:r w:rsidRPr="00140E21">
        <w:t xml:space="preserve"> service operation after step 4.</w:t>
      </w:r>
    </w:p>
    <w:p w14:paraId="6D596EDE" w14:textId="77777777" w:rsidR="00B42A07" w:rsidRPr="00140E21" w:rsidRDefault="00B42A07" w:rsidP="00B42A07">
      <w:r w:rsidRPr="00140E21">
        <w:rPr>
          <w:lang w:eastAsia="zh-CN"/>
        </w:rPr>
        <w:t xml:space="preserve">Upon reception of the </w:t>
      </w:r>
      <w:proofErr w:type="spellStart"/>
      <w:r w:rsidRPr="00140E21">
        <w:rPr>
          <w:lang w:eastAsia="zh-CN"/>
        </w:rPr>
        <w:t>Namf_EventExposure_Notify</w:t>
      </w:r>
      <w:proofErr w:type="spellEnd"/>
      <w:r w:rsidRPr="00140E21">
        <w:rPr>
          <w:lang w:eastAsia="zh-CN"/>
        </w:rPr>
        <w:t xml:space="preserve">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1AFF1F6E" w14:textId="77777777" w:rsidR="00B42A07" w:rsidRPr="00140E21" w:rsidRDefault="00B42A07" w:rsidP="00B42A07">
      <w:r w:rsidRPr="00140E21">
        <w:t xml:space="preserve">Upon reception of the </w:t>
      </w:r>
      <w:proofErr w:type="spellStart"/>
      <w:r w:rsidRPr="00140E21">
        <w:t>Namf_EventExposure_Notify</w:t>
      </w:r>
      <w:proofErr w:type="spellEnd"/>
      <w:r w:rsidRPr="00140E21">
        <w:t xml:space="preserve">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21DAB014" w14:textId="77777777" w:rsidR="00F94CBD" w:rsidRDefault="00F94CBD" w:rsidP="00F94CBD">
      <w:pPr>
        <w:pStyle w:val="10"/>
        <w:rPr>
          <w:color w:val="FF0000"/>
        </w:rPr>
      </w:pPr>
      <w:bookmarkStart w:id="22" w:name="_Toc20150228"/>
      <w:bookmarkStart w:id="23" w:name="_Toc27847036"/>
      <w:bookmarkStart w:id="24" w:name="_Toc36188168"/>
      <w:bookmarkStart w:id="25" w:name="_Toc45184079"/>
      <w:bookmarkStart w:id="26" w:name="_Toc47342921"/>
      <w:bookmarkStart w:id="27" w:name="_Toc51769623"/>
      <w:bookmarkStart w:id="28" w:name="_Toc83302234"/>
      <w:r>
        <w:rPr>
          <w:color w:val="FF0000"/>
        </w:rPr>
        <w:t xml:space="preserve">* * * Next Change * * * </w:t>
      </w:r>
      <w:bookmarkEnd w:id="22"/>
      <w:bookmarkEnd w:id="23"/>
      <w:bookmarkEnd w:id="24"/>
      <w:bookmarkEnd w:id="25"/>
      <w:bookmarkEnd w:id="26"/>
      <w:bookmarkEnd w:id="27"/>
      <w:bookmarkEnd w:id="28"/>
    </w:p>
    <w:p w14:paraId="591C067A" w14:textId="77777777" w:rsidR="0021220D" w:rsidRPr="00140E21" w:rsidRDefault="0021220D" w:rsidP="0021220D">
      <w:pPr>
        <w:pStyle w:val="B1"/>
      </w:pPr>
    </w:p>
    <w:p w14:paraId="66068187" w14:textId="77777777" w:rsidR="0021220D" w:rsidRPr="00140E21" w:rsidRDefault="0021220D" w:rsidP="0021220D">
      <w:pPr>
        <w:pStyle w:val="Heading4"/>
      </w:pPr>
      <w:bookmarkStart w:id="29" w:name="_Toc20204331"/>
      <w:bookmarkStart w:id="30" w:name="_Toc27895023"/>
      <w:bookmarkStart w:id="31" w:name="_Toc36192105"/>
      <w:bookmarkStart w:id="32" w:name="_Toc45193204"/>
      <w:bookmarkStart w:id="33" w:name="_Toc47592836"/>
      <w:bookmarkStart w:id="34" w:name="_Toc51834923"/>
      <w:bookmarkStart w:id="35" w:name="_Toc83304357"/>
      <w:r w:rsidRPr="00140E21">
        <w:t>4.23.4.3</w:t>
      </w:r>
      <w:r w:rsidRPr="00140E21">
        <w:tab/>
        <w:t>UE Triggered Service Request with I-SMF insertion/change/removal</w:t>
      </w:r>
      <w:bookmarkEnd w:id="29"/>
      <w:bookmarkEnd w:id="30"/>
      <w:bookmarkEnd w:id="31"/>
      <w:bookmarkEnd w:id="32"/>
      <w:bookmarkEnd w:id="33"/>
      <w:bookmarkEnd w:id="34"/>
      <w:bookmarkEnd w:id="35"/>
    </w:p>
    <w:p w14:paraId="22A40AC3" w14:textId="77777777" w:rsidR="0021220D" w:rsidRPr="00140E21" w:rsidRDefault="0021220D" w:rsidP="0021220D">
      <w:r w:rsidRPr="00140E21">
        <w:t xml:space="preserve">When, as part of a UE Triggered Service Request, I-SMF is to be inserted, </w:t>
      </w:r>
      <w:proofErr w:type="gramStart"/>
      <w:r w:rsidRPr="00140E21">
        <w:t>changed</w:t>
      </w:r>
      <w:proofErr w:type="gramEnd"/>
      <w:r w:rsidRPr="00140E21">
        <w:t xml:space="preserve"> or removed, the procedure in this clause is used. It includes the following cases:</w:t>
      </w:r>
    </w:p>
    <w:p w14:paraId="0A3D91D7" w14:textId="77777777" w:rsidR="0021220D" w:rsidRPr="00140E21" w:rsidRDefault="0021220D" w:rsidP="0021220D">
      <w:pPr>
        <w:pStyle w:val="B1"/>
      </w:pPr>
      <w:r w:rsidRPr="00140E21">
        <w:t>-</w:t>
      </w:r>
      <w:r w:rsidRPr="00140E21">
        <w:tab/>
        <w:t>the UE moves from SMF service area to new I-SMF service area, a new I-SMF is inserted (</w:t>
      </w:r>
      <w:proofErr w:type="gramStart"/>
      <w:r w:rsidRPr="00140E21">
        <w:t>i.e.</w:t>
      </w:r>
      <w:proofErr w:type="gramEnd"/>
      <w:r w:rsidRPr="00140E21">
        <w:t xml:space="preserve"> I-SMF insertion); or</w:t>
      </w:r>
    </w:p>
    <w:p w14:paraId="7710A504" w14:textId="77777777" w:rsidR="0021220D" w:rsidRPr="00140E21" w:rsidRDefault="0021220D" w:rsidP="0021220D">
      <w:pPr>
        <w:pStyle w:val="B1"/>
      </w:pPr>
      <w:r w:rsidRPr="00140E21">
        <w:t>-</w:t>
      </w:r>
      <w:r w:rsidRPr="00140E21">
        <w:tab/>
        <w:t>the UE moves from old I-SMF service area to new I-SMF service area, the I-SMF is changed (</w:t>
      </w:r>
      <w:proofErr w:type="gramStart"/>
      <w:r w:rsidRPr="00140E21">
        <w:t>i.e.</w:t>
      </w:r>
      <w:proofErr w:type="gramEnd"/>
      <w:r w:rsidRPr="00140E21">
        <w:t xml:space="preserve"> I-SMF change); or</w:t>
      </w:r>
    </w:p>
    <w:p w14:paraId="54978855" w14:textId="77777777" w:rsidR="0021220D" w:rsidRPr="00140E21" w:rsidRDefault="0021220D" w:rsidP="0021220D">
      <w:pPr>
        <w:pStyle w:val="B1"/>
      </w:pPr>
      <w:r w:rsidRPr="00140E21">
        <w:t>-</w:t>
      </w:r>
      <w:r w:rsidRPr="00140E21">
        <w:tab/>
        <w:t>the UE moves from old I-SMF service area to SMF service area, the old I-SMF is removed (</w:t>
      </w:r>
      <w:proofErr w:type="gramStart"/>
      <w:r w:rsidRPr="00140E21">
        <w:t>i.e.</w:t>
      </w:r>
      <w:proofErr w:type="gramEnd"/>
      <w:r w:rsidRPr="00140E21">
        <w:t xml:space="preserve"> I-SMF removal).</w:t>
      </w:r>
    </w:p>
    <w:p w14:paraId="545604B6" w14:textId="77777777" w:rsidR="0021220D" w:rsidRPr="00140E21" w:rsidRDefault="0021220D" w:rsidP="0021220D">
      <w:r w:rsidRPr="00140E21">
        <w:t>If the service request is triggered by network due to downlink data and a new I-UPF is selected, forwarding tunnel is established between the old I-</w:t>
      </w:r>
      <w:proofErr w:type="gramStart"/>
      <w:r w:rsidRPr="00140E21">
        <w:t>UPF(</w:t>
      </w:r>
      <w:proofErr w:type="gramEnd"/>
      <w:r w:rsidRPr="00140E21">
        <w:t>if the old I-UPF is different from PSA) and the new I-UPF to forward buffered data.</w:t>
      </w:r>
    </w:p>
    <w:p w14:paraId="02FFA02C" w14:textId="77777777" w:rsidR="0021220D" w:rsidRPr="00140E21" w:rsidRDefault="0021220D" w:rsidP="0021220D">
      <w:r w:rsidRPr="00140E21">
        <w:t xml:space="preserve">For Home Routed Roaming case, the I-SMF (old and new) and I-UPF (old and new) </w:t>
      </w:r>
      <w:proofErr w:type="gramStart"/>
      <w:r w:rsidRPr="00140E21">
        <w:t>are located in</w:t>
      </w:r>
      <w:proofErr w:type="gramEnd"/>
      <w:r w:rsidRPr="00140E21">
        <w:t xml:space="preserve"> </w:t>
      </w:r>
      <w:r>
        <w:t xml:space="preserve">Visited </w:t>
      </w:r>
      <w:r w:rsidRPr="00140E21">
        <w:t>PLMN, while the SMF and UPF(PSA) are located in the Home PLMN. In this HR roaming case only the case of I-SMF change applies (there is always a V-SMF for the PDU Session).</w:t>
      </w:r>
    </w:p>
    <w:p w14:paraId="23B07A99" w14:textId="77777777" w:rsidR="0021220D" w:rsidRDefault="0021220D" w:rsidP="0021220D">
      <w:pPr>
        <w:pStyle w:val="TH"/>
      </w:pPr>
      <w:r w:rsidRPr="00140E21">
        <w:object w:dxaOrig="12345" w:dyaOrig="16980" w14:anchorId="4E75500A">
          <v:shape id="_x0000_i1027" type="#_x0000_t75" style="width:463.5pt;height:655.5pt" o:ole="">
            <v:imagedata r:id="rId17" o:title="" cropbottom="-250f"/>
          </v:shape>
          <o:OLEObject Type="Embed" ProgID="Visio.Drawing.15" ShapeID="_x0000_i1027" DrawAspect="Content" ObjectID="_1697794266" r:id="rId18"/>
        </w:object>
      </w:r>
    </w:p>
    <w:p w14:paraId="445C056B" w14:textId="77777777" w:rsidR="0021220D" w:rsidRPr="00140E21" w:rsidRDefault="0021220D" w:rsidP="0021220D">
      <w:pPr>
        <w:pStyle w:val="TF"/>
      </w:pPr>
      <w:r w:rsidRPr="00140E21">
        <w:t>Figure 4.23.4.3-1: UE Triggered Service Request procedure with I-SMF insertion/change/removal</w:t>
      </w:r>
    </w:p>
    <w:p w14:paraId="1948AF71" w14:textId="77777777" w:rsidR="0021220D" w:rsidRPr="00140E21" w:rsidRDefault="0021220D" w:rsidP="0021220D">
      <w:pPr>
        <w:pStyle w:val="B1"/>
      </w:pPr>
      <w:r w:rsidRPr="00140E21">
        <w:t>1.</w:t>
      </w:r>
      <w:r w:rsidRPr="00140E21">
        <w:tab/>
        <w:t>Same as the steps 1-3 defined clause 4.2.3.2.</w:t>
      </w:r>
    </w:p>
    <w:p w14:paraId="147F462A" w14:textId="77777777" w:rsidR="0021220D" w:rsidRPr="00140E21" w:rsidRDefault="0021220D" w:rsidP="0021220D">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71B37100" w14:textId="77777777" w:rsidR="0021220D" w:rsidRPr="00140E21" w:rsidRDefault="0021220D" w:rsidP="0021220D">
      <w:r w:rsidRPr="00140E21">
        <w:t>Case: I-SMF insertion or I-SMF change, steps 3-9 are skipped for I-SMF removal case.</w:t>
      </w:r>
    </w:p>
    <w:p w14:paraId="0C03129A" w14:textId="77777777" w:rsidR="0021220D" w:rsidRPr="00140E21" w:rsidRDefault="0021220D" w:rsidP="0021220D">
      <w:pPr>
        <w:pStyle w:val="B1"/>
      </w:pPr>
      <w:r w:rsidRPr="00140E21">
        <w:t>3.</w:t>
      </w:r>
      <w:r w:rsidRPr="00140E21">
        <w:tab/>
        <w:t xml:space="preserve">If the AMF has selected a new I-SMF, the AMF sends a </w:t>
      </w:r>
      <w:proofErr w:type="spellStart"/>
      <w:r w:rsidRPr="00140E21">
        <w:t>Nsmf_PDUSession_CreateSMContext</w:t>
      </w:r>
      <w:proofErr w:type="spellEnd"/>
      <w:r w:rsidRPr="00140E21">
        <w:t xml:space="preserve">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6CED4C53" w14:textId="77777777" w:rsidR="0021220D" w:rsidRPr="00140E21" w:rsidRDefault="0021220D" w:rsidP="0021220D">
      <w:pPr>
        <w:pStyle w:val="B1"/>
      </w:pPr>
      <w:r w:rsidRPr="00140E21">
        <w:tab/>
        <w:t xml:space="preserve">The </w:t>
      </w:r>
      <w:r>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695F6B3" w14:textId="77777777" w:rsidR="0021220D" w:rsidRPr="00140E21" w:rsidRDefault="0021220D" w:rsidP="0021220D">
      <w:pPr>
        <w:pStyle w:val="B1"/>
      </w:pPr>
      <w:r w:rsidRPr="00140E21">
        <w:tab/>
        <w:t xml:space="preserve">If the UE Time Zone has changed compared to the last reported UE Time </w:t>
      </w:r>
      <w:proofErr w:type="gramStart"/>
      <w:r w:rsidRPr="00140E21">
        <w:t>Zone</w:t>
      </w:r>
      <w:proofErr w:type="gramEnd"/>
      <w:r w:rsidRPr="00140E21">
        <w:t xml:space="preserve"> then the AMF shall include the UE Time Zone IE in this message.</w:t>
      </w:r>
    </w:p>
    <w:p w14:paraId="22261642" w14:textId="77777777" w:rsidR="0021220D" w:rsidRPr="00140E21" w:rsidRDefault="0021220D" w:rsidP="0021220D">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 xml:space="preserve">I-SMF insertion) by invoking </w:t>
      </w:r>
      <w:proofErr w:type="spellStart"/>
      <w:r w:rsidRPr="00140E21">
        <w:t>Nsmf_PDUSession_Context</w:t>
      </w:r>
      <w:proofErr w:type="spellEnd"/>
      <w:r w:rsidRPr="00140E21">
        <w:t xml:space="preserve"> Request (SM context type, SM Context ID). The new I-SMF uses SM Context ID received from AMF for this service operation. SM Context ID is used by the recipient of </w:t>
      </w:r>
      <w:proofErr w:type="spellStart"/>
      <w:r w:rsidRPr="00140E21">
        <w:t>Nsmf_PDUSession_Context</w:t>
      </w:r>
      <w:proofErr w:type="spellEnd"/>
      <w:r w:rsidRPr="00140E21">
        <w:t xml:space="preserve"> Request </w:t>
      </w:r>
      <w:proofErr w:type="gramStart"/>
      <w:r w:rsidRPr="00140E21">
        <w:t>in order to</w:t>
      </w:r>
      <w:proofErr w:type="gramEnd"/>
      <w:r w:rsidRPr="00140E21">
        <w:t xml:space="preserve"> determine the targeted PDU Session. SM context type indicates that the requested information is all SM context, </w:t>
      </w:r>
      <w:proofErr w:type="gramStart"/>
      <w:r w:rsidRPr="00140E21">
        <w:t>i.e.</w:t>
      </w:r>
      <w:proofErr w:type="gramEnd"/>
      <w:r w:rsidRPr="00140E21">
        <w:t xml:space="preserve"> PDN Connection Context and 5G SM context.</w:t>
      </w:r>
    </w:p>
    <w:p w14:paraId="2A30A4AA" w14:textId="77777777" w:rsidR="0021220D" w:rsidRPr="00140E21" w:rsidRDefault="0021220D" w:rsidP="0021220D">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2729DA90" w14:textId="77777777" w:rsidR="0021220D" w:rsidRPr="00140E21" w:rsidRDefault="0021220D" w:rsidP="0021220D">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0BB280C3" w14:textId="77777777" w:rsidR="0021220D" w:rsidRPr="00140E21" w:rsidRDefault="0021220D" w:rsidP="0021220D">
      <w:pPr>
        <w:pStyle w:val="B1"/>
      </w:pPr>
      <w:r w:rsidRPr="00140E21">
        <w:t>5.</w:t>
      </w:r>
      <w:r w:rsidRPr="00140E21">
        <w:tab/>
        <w:t xml:space="preserve">The new I-SMF selects a new I-UPF: Based on the received SM context, </w:t>
      </w:r>
      <w:proofErr w:type="gramStart"/>
      <w:r w:rsidRPr="00140E21">
        <w:t>e.g.</w:t>
      </w:r>
      <w:proofErr w:type="gramEnd"/>
      <w:r w:rsidRPr="00140E21">
        <w:t xml:space="preserve"> S-NSSAI, and UE location information, the new I-SMF selects a new I-UPF as described in clause 6.3.3 of TS</w:t>
      </w:r>
      <w:r>
        <w:t> </w:t>
      </w:r>
      <w:r w:rsidRPr="00140E21">
        <w:t>23.501</w:t>
      </w:r>
      <w:r>
        <w:t> </w:t>
      </w:r>
      <w:r w:rsidRPr="00140E21">
        <w:t>[2].</w:t>
      </w:r>
    </w:p>
    <w:p w14:paraId="5A026007" w14:textId="77777777" w:rsidR="0021220D" w:rsidRPr="00140E21" w:rsidRDefault="0021220D" w:rsidP="0021220D">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282AC64F" w14:textId="77777777" w:rsidR="0021220D" w:rsidRPr="00140E21" w:rsidRDefault="0021220D" w:rsidP="0021220D">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0C068F68" w14:textId="77777777" w:rsidR="0021220D" w:rsidRPr="00140E21" w:rsidRDefault="0021220D" w:rsidP="0021220D">
      <w:pPr>
        <w:pStyle w:val="B1"/>
      </w:pPr>
      <w:r w:rsidRPr="00140E21">
        <w:t xml:space="preserve">7a. If the tunnel endpoints for the buffered DL data were allocated, the new I-SMF invokes </w:t>
      </w:r>
      <w:proofErr w:type="spellStart"/>
      <w:r w:rsidRPr="00140E21">
        <w:t>Nsmf_PDUSession_UpdateSMContext</w:t>
      </w:r>
      <w:proofErr w:type="spellEnd"/>
      <w:r w:rsidRPr="00140E21">
        <w:t xml:space="preserve"> Request (tunnel endpoints for buffered DL data) to the old I-SMF in the case of I-SMF change </w:t>
      </w:r>
      <w:proofErr w:type="gramStart"/>
      <w:r w:rsidRPr="00140E21">
        <w:t>in order to</w:t>
      </w:r>
      <w:proofErr w:type="gramEnd"/>
      <w:r w:rsidRPr="00140E21">
        <w:t xml:space="preserve"> establish the forwarding tunnel. The new I-SMF uses the SM Context ID received from AMF for this service operation.</w:t>
      </w:r>
    </w:p>
    <w:p w14:paraId="72B83FED" w14:textId="77777777" w:rsidR="0021220D" w:rsidRPr="00140E21" w:rsidRDefault="0021220D" w:rsidP="0021220D">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21795B50" w14:textId="77777777" w:rsidR="0021220D" w:rsidRDefault="0021220D" w:rsidP="0021220D">
      <w:pPr>
        <w:pStyle w:val="B1"/>
      </w:pPr>
      <w:r>
        <w:tab/>
        <w:t>If the old I-UPF receives end marker packets and there is no associated tunnel to forward these packets, the old I-UPF discards the received end marker packets and does not send any Data Notification to SMF.</w:t>
      </w:r>
    </w:p>
    <w:p w14:paraId="47B0DB69" w14:textId="77777777" w:rsidR="0021220D" w:rsidRPr="00140E21" w:rsidRDefault="0021220D" w:rsidP="0021220D">
      <w:pPr>
        <w:pStyle w:val="B1"/>
      </w:pPr>
      <w:r w:rsidRPr="00140E21">
        <w:t>7c.</w:t>
      </w:r>
      <w:r w:rsidRPr="00140E21">
        <w:tab/>
        <w:t xml:space="preserve">The old I-SMF, in the case of I-SMF change responds the new I-SMF with </w:t>
      </w:r>
      <w:proofErr w:type="spellStart"/>
      <w:r w:rsidRPr="00140E21">
        <w:t>Nsmf_PDUSession_UpdateSMContext</w:t>
      </w:r>
      <w:proofErr w:type="spellEnd"/>
      <w:r w:rsidRPr="00140E21">
        <w:t xml:space="preserve"> response.</w:t>
      </w:r>
    </w:p>
    <w:p w14:paraId="66DE32B2" w14:textId="653867A1" w:rsidR="0021220D" w:rsidRPr="00140E21" w:rsidRDefault="0021220D" w:rsidP="0021220D">
      <w:pPr>
        <w:pStyle w:val="B1"/>
      </w:pPr>
      <w:r w:rsidRPr="00140E21">
        <w:t>8a.</w:t>
      </w:r>
      <w:r w:rsidRPr="00140E21">
        <w:tab/>
        <w:t xml:space="preserve">In the case of I-SMF change, the new I-SMF invokes </w:t>
      </w:r>
      <w:proofErr w:type="spellStart"/>
      <w:r w:rsidRPr="00140E21">
        <w:t>Nsmf_PDUSession_Update</w:t>
      </w:r>
      <w:proofErr w:type="spellEnd"/>
      <w:r w:rsidRPr="00140E21">
        <w:t xml:space="preserve"> Request (</w:t>
      </w:r>
      <w:r>
        <w:t>SM Context ID</w:t>
      </w:r>
      <w:r w:rsidRPr="00140E21">
        <w:t>, new I-UPF DL tunnel information, SM Context ID at I-SMF, Access Type, RAT Type</w:t>
      </w:r>
      <w:r>
        <w:t>, DNAI list supported by the new I-SMF</w:t>
      </w:r>
      <w:ins w:id="36" w:author="Ericsson" w:date="2021-10-27T18:04:00Z">
        <w:r w:rsidR="00A75A45">
          <w:t xml:space="preserve">, </w:t>
        </w:r>
        <w:r w:rsidR="00A75A45" w:rsidRPr="00140E21">
          <w:t>Operation Type</w:t>
        </w:r>
      </w:ins>
      <w:r w:rsidRPr="00140E21">
        <w:t>) towards the SMF. The new I-SMF uses the SM Context ID at SMF received from old I-SMF for this service operation.</w:t>
      </w:r>
    </w:p>
    <w:p w14:paraId="754BB18D" w14:textId="0E2619A6" w:rsidR="0021220D" w:rsidRPr="00140E21" w:rsidRDefault="0021220D" w:rsidP="0021220D">
      <w:pPr>
        <w:pStyle w:val="B1"/>
      </w:pPr>
      <w:r w:rsidRPr="00140E21">
        <w:tab/>
        <w:t xml:space="preserve">In the case of I-SMF insertion, the new I-SMF invokes </w:t>
      </w:r>
      <w:proofErr w:type="spellStart"/>
      <w:r w:rsidRPr="00140E21">
        <w:t>Nsmf_PDUSession_Create</w:t>
      </w:r>
      <w:proofErr w:type="spellEnd"/>
      <w:r w:rsidRPr="00140E21">
        <w:t xml:space="preserve"> Request (new I-UPF DL tunnel information,</w:t>
      </w:r>
      <w:r>
        <w:t xml:space="preserve"> new I-UPF tunnel endpoint for buffered DL data,</w:t>
      </w:r>
      <w:r w:rsidRPr="00140E21">
        <w:t xml:space="preserve"> SM Context ID at I-SMF, Access Type, RAT type</w:t>
      </w:r>
      <w:r>
        <w:t>, DNAI list supported by the new I-SMF</w:t>
      </w:r>
      <w:ins w:id="37" w:author="Ericsson" w:date="2021-10-27T18:04:00Z">
        <w:r w:rsidR="00A75A45">
          <w:t xml:space="preserve">, </w:t>
        </w:r>
        <w:r w:rsidR="00A75A45" w:rsidRPr="00140E21">
          <w:t>Operation Type</w:t>
        </w:r>
      </w:ins>
      <w:r w:rsidRPr="00140E21">
        <w:t>) towards the SMF.</w:t>
      </w:r>
    </w:p>
    <w:p w14:paraId="73E754B9" w14:textId="77777777" w:rsidR="0021220D" w:rsidRPr="00140E21" w:rsidRDefault="0021220D" w:rsidP="0021220D">
      <w:pPr>
        <w:pStyle w:val="B1"/>
      </w:pPr>
      <w:r w:rsidRPr="00140E21">
        <w:lastRenderedPageBreak/>
        <w:tab/>
        <w:t xml:space="preserve">The SM Context ID at I-SMF is to be used by the SMF for further PDU Session operation, </w:t>
      </w:r>
      <w:proofErr w:type="gramStart"/>
      <w:r w:rsidRPr="00140E21">
        <w:t>e.g.</w:t>
      </w:r>
      <w:proofErr w:type="gramEnd"/>
      <w:r w:rsidRPr="00140E21">
        <w:t xml:space="preserve"> to notify the new I-SMF of PDU </w:t>
      </w:r>
      <w:r>
        <w:t>S</w:t>
      </w:r>
      <w:r w:rsidRPr="00140E21">
        <w:t xml:space="preserve">ession </w:t>
      </w:r>
      <w:r>
        <w:t>R</w:t>
      </w:r>
      <w:r w:rsidRPr="00140E21">
        <w:t>elease. If SM Context ID at the I-SMF exists (</w:t>
      </w:r>
      <w:proofErr w:type="gramStart"/>
      <w:r w:rsidRPr="00140E21">
        <w:t>i.e.</w:t>
      </w:r>
      <w:proofErr w:type="gramEnd"/>
      <w:r w:rsidRPr="00140E21">
        <w:t xml:space="preserve"> in the case of I-SMF change), the SMF shall replace the SM Context ID at I-SMF.</w:t>
      </w:r>
    </w:p>
    <w:p w14:paraId="0CAA29A2" w14:textId="77777777" w:rsidR="0021220D" w:rsidRPr="00140E21" w:rsidRDefault="0021220D" w:rsidP="0021220D">
      <w:pPr>
        <w:pStyle w:val="B1"/>
      </w:pPr>
      <w:r w:rsidRPr="00140E21">
        <w:tab/>
        <w:t>The new I-UPF tunnel endpoint for buffered DL data is used to establish the forwarding tunnel (from old I-UPF controlled by SMF to new I-UPF controlled by new I-SMF).</w:t>
      </w:r>
    </w:p>
    <w:p w14:paraId="770BD908" w14:textId="497D6430" w:rsidR="0021220D" w:rsidRDefault="0021220D" w:rsidP="0021220D">
      <w:pPr>
        <w:pStyle w:val="B1"/>
        <w:rPr>
          <w:ins w:id="38" w:author="Ericsson" w:date="2021-10-27T18:04:00Z"/>
        </w:rPr>
      </w:pPr>
      <w:r>
        <w:tab/>
        <w:t>If the old I-UPF receives end marker packets and there is no associated tunnel to forward these packets, the old I-UPF discards the received end marker packets and does not send any Data Notification to SMF.</w:t>
      </w:r>
    </w:p>
    <w:p w14:paraId="6A795AA1" w14:textId="1046ED9A" w:rsidR="00DE678C" w:rsidRDefault="00DE678C">
      <w:pPr>
        <w:pStyle w:val="B1"/>
        <w:ind w:firstLine="0"/>
        <w:pPrChange w:id="39" w:author="Ericsson" w:date="2021-10-27T18:04:00Z">
          <w:pPr>
            <w:pStyle w:val="B1"/>
          </w:pPr>
        </w:pPrChange>
      </w:pPr>
      <w:ins w:id="40" w:author="Ericsson" w:date="2021-10-27T18:04:00Z">
        <w:r w:rsidRPr="00481D61">
          <w:t>The Operation Type is set to "UP activat</w:t>
        </w:r>
      </w:ins>
      <w:ins w:id="41" w:author="Ericsson" w:date="2021-10-29T14:53:00Z">
        <w:r w:rsidR="00625A1A" w:rsidRPr="00481D61">
          <w:t>e</w:t>
        </w:r>
      </w:ins>
      <w:ins w:id="42" w:author="Ericsson" w:date="2021-10-27T18:04:00Z">
        <w:r w:rsidRPr="00481D61">
          <w:t>" to indicate that User Plane resource for the PDU Session is to be established.</w:t>
        </w:r>
      </w:ins>
    </w:p>
    <w:p w14:paraId="1C91F60E" w14:textId="77777777" w:rsidR="0021220D" w:rsidRPr="00140E21" w:rsidRDefault="0021220D" w:rsidP="0021220D">
      <w:pPr>
        <w:pStyle w:val="B1"/>
      </w:pPr>
      <w:r w:rsidRPr="00140E21">
        <w:t>8b.</w:t>
      </w:r>
      <w:r w:rsidRPr="00140E21">
        <w:tab/>
        <w:t>The SMF initiates N4 Session Modification toward the PDU Session Anchor UPF. During this step:</w:t>
      </w:r>
    </w:p>
    <w:p w14:paraId="26992B2A" w14:textId="77777777" w:rsidR="0021220D" w:rsidRPr="00140E21" w:rsidRDefault="0021220D" w:rsidP="0021220D">
      <w:pPr>
        <w:pStyle w:val="B2"/>
      </w:pPr>
      <w:r w:rsidRPr="00140E21">
        <w:t>-</w:t>
      </w:r>
      <w:r w:rsidRPr="00140E21">
        <w:tab/>
        <w:t>The SMF provides the new I-UPF DL tunnel information.</w:t>
      </w:r>
    </w:p>
    <w:p w14:paraId="5D19A6F3" w14:textId="77777777" w:rsidR="0021220D" w:rsidRPr="00140E21" w:rsidRDefault="0021220D" w:rsidP="0021220D">
      <w:pPr>
        <w:pStyle w:val="B2"/>
      </w:pPr>
      <w:r w:rsidRPr="00140E21">
        <w:t>-</w:t>
      </w:r>
      <w:r w:rsidRPr="00140E21">
        <w:tab/>
        <w:t xml:space="preserve">If different CN Tunnel Info need be used by PSA UPF, </w:t>
      </w:r>
      <w:proofErr w:type="gramStart"/>
      <w:r w:rsidRPr="00140E21">
        <w:t>i.e.</w:t>
      </w:r>
      <w:proofErr w:type="gramEnd"/>
      <w:r w:rsidRPr="00140E21">
        <w:t xml:space="preserve"> the CN Tunnel Info at the PSA for N3 and N9 are different, a CN Tunnel Info for the PDU Session Anchor UPF is allocated</w:t>
      </w:r>
      <w:r>
        <w:t>.</w:t>
      </w:r>
    </w:p>
    <w:p w14:paraId="3C269710" w14:textId="77777777" w:rsidR="0021220D" w:rsidRPr="00140E21" w:rsidRDefault="0021220D" w:rsidP="0021220D">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2F7E1209" w14:textId="77777777" w:rsidR="0021220D" w:rsidRPr="00140E21" w:rsidRDefault="0021220D" w:rsidP="0021220D">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1286B937" w14:textId="77777777" w:rsidR="0021220D" w:rsidRPr="00140E21" w:rsidRDefault="0021220D" w:rsidP="0021220D">
      <w:pPr>
        <w:pStyle w:val="B1"/>
      </w:pPr>
      <w:r w:rsidRPr="00140E21">
        <w:t>8c.</w:t>
      </w:r>
      <w:r w:rsidRPr="00140E21">
        <w:tab/>
        <w:t xml:space="preserve">The SMF responds to the new I-SMF with </w:t>
      </w:r>
      <w:proofErr w:type="spellStart"/>
      <w:r w:rsidRPr="00140E21">
        <w:t>Nsmf_PDUSession_Update</w:t>
      </w:r>
      <w:proofErr w:type="spellEnd"/>
      <w:r w:rsidRPr="00140E21">
        <w:t xml:space="preserve"> Response (</w:t>
      </w:r>
      <w:r>
        <w:t xml:space="preserve">the DNAI(s) of interest for this PDU Session </w:t>
      </w:r>
      <w:r w:rsidRPr="00140E21">
        <w:t xml:space="preserve">in the case of I-SMF change) or </w:t>
      </w:r>
      <w:proofErr w:type="spellStart"/>
      <w:r w:rsidRPr="00140E21">
        <w:t>Nsmf_PDUSession_Create</w:t>
      </w:r>
      <w:proofErr w:type="spellEnd"/>
      <w:r w:rsidRPr="00140E21">
        <w:t xml:space="preserve"> Response (</w:t>
      </w:r>
      <w:r>
        <w:t xml:space="preserve">the DNAI(s) of interest for this PDU Session, </w:t>
      </w:r>
      <w:r w:rsidRPr="00140E21">
        <w:t>Tunnel Info at UPF(PSA) for UL data in the case of I-SMF insertion if it is allocated in step 8b).</w:t>
      </w:r>
    </w:p>
    <w:p w14:paraId="557C3391" w14:textId="77777777" w:rsidR="0021220D" w:rsidRPr="00140E21" w:rsidRDefault="0021220D" w:rsidP="0021220D">
      <w:pPr>
        <w:pStyle w:val="B1"/>
      </w:pPr>
      <w:r w:rsidRPr="00140E21">
        <w:tab/>
        <w:t>In the case of I-SMF insertion and the PDU session corresponds to a LADN, the SMF shall release the PDU session after the service request procedure is completed.</w:t>
      </w:r>
    </w:p>
    <w:p w14:paraId="18D3318C" w14:textId="77777777" w:rsidR="0021220D" w:rsidRPr="00140E21" w:rsidRDefault="0021220D" w:rsidP="0021220D">
      <w:pPr>
        <w:pStyle w:val="B1"/>
      </w:pPr>
      <w:r w:rsidRPr="00140E21">
        <w:tab/>
        <w:t xml:space="preserve">In the case of I-SMF insertion the SMF starts a timer to release resource, </w:t>
      </w:r>
      <w:proofErr w:type="gramStart"/>
      <w:r w:rsidRPr="00140E21">
        <w:t>i.e.</w:t>
      </w:r>
      <w:proofErr w:type="gramEnd"/>
      <w:r w:rsidRPr="00140E21">
        <w:t xml:space="preserve"> resource for the indirect data forwarding tunnel.</w:t>
      </w:r>
    </w:p>
    <w:p w14:paraId="7920829A" w14:textId="77777777" w:rsidR="0021220D" w:rsidRDefault="0021220D" w:rsidP="0021220D">
      <w:pPr>
        <w:pStyle w:val="B1"/>
      </w:pPr>
      <w:r>
        <w:tab/>
        <w:t>In the case of I-SMF insertion and the CN Tunnel Info at PSA for N9 is received in the response, I-SMF provides the CN Tunnel Info at the PSA for N9 to I-UPF via N4 Session Modification Request.</w:t>
      </w:r>
    </w:p>
    <w:p w14:paraId="6F3F375E" w14:textId="77777777" w:rsidR="0021220D" w:rsidRPr="00140E21" w:rsidRDefault="0021220D" w:rsidP="0021220D">
      <w:pPr>
        <w:pStyle w:val="B1"/>
      </w:pPr>
      <w:r w:rsidRPr="00140E21">
        <w:t>9.</w:t>
      </w:r>
      <w:r w:rsidRPr="00140E21">
        <w:tab/>
        <w:t xml:space="preserve">The new I-SMF sends a </w:t>
      </w:r>
      <w:proofErr w:type="spellStart"/>
      <w:r w:rsidRPr="00140E21">
        <w:t>Nsmf_PDUSession_CreateSMContext</w:t>
      </w:r>
      <w:proofErr w:type="spellEnd"/>
      <w:r w:rsidRPr="00140E21">
        <w:t xml:space="preserve"> Response (N2 SM information (PDU Session ID, QFI(s), QoS profile(s), CN N3 Tunnel Info, S-NSSAI, User Plane Security Enforcement, UE Integrity Protection Maximum Data Rate), N1 SM Container, Cause)) to the AMF. The CN N3 Tunnel Info is the UL Tunnel Info of the new I-UPF.</w:t>
      </w:r>
    </w:p>
    <w:p w14:paraId="673C00DD" w14:textId="77777777" w:rsidR="0021220D" w:rsidRPr="00140E21" w:rsidRDefault="0021220D" w:rsidP="0021220D">
      <w:pPr>
        <w:pStyle w:val="B1"/>
      </w:pPr>
      <w:r w:rsidRPr="00140E21">
        <w:tab/>
        <w:t>If the PDU Session has been assigned any EPS bearer ID, the new I-SMF also includes the mapping between EPS bearer ID(s) and QFI(s) into the N2 SM information to be sent to the NG-RAN.</w:t>
      </w:r>
    </w:p>
    <w:p w14:paraId="03FA17E6" w14:textId="77777777" w:rsidR="0021220D" w:rsidRPr="00140E21" w:rsidRDefault="0021220D" w:rsidP="0021220D">
      <w:pPr>
        <w:pStyle w:val="B1"/>
      </w:pPr>
      <w:r w:rsidRPr="00140E21">
        <w:tab/>
        <w:t xml:space="preserve">The new I-SMF starts a timer to release resource, </w:t>
      </w:r>
      <w:proofErr w:type="gramStart"/>
      <w:r w:rsidRPr="00140E21">
        <w:t>i.e.</w:t>
      </w:r>
      <w:proofErr w:type="gramEnd"/>
      <w:r w:rsidRPr="00140E21">
        <w:t xml:space="preserve"> </w:t>
      </w:r>
      <w:r>
        <w:t xml:space="preserve">resource </w:t>
      </w:r>
      <w:r w:rsidRPr="00140E21">
        <w:t>for the indirect data forwarding tunnel.</w:t>
      </w:r>
    </w:p>
    <w:p w14:paraId="2C737E77" w14:textId="77777777" w:rsidR="0021220D" w:rsidRPr="00140E21" w:rsidRDefault="0021220D" w:rsidP="0021220D">
      <w:r w:rsidRPr="00140E21">
        <w:t>Case: I-SMF removal: steps 10 to 16 are skipped for I-SMF insertion or I-SMF change cases.</w:t>
      </w:r>
    </w:p>
    <w:p w14:paraId="65C75FA3" w14:textId="77777777" w:rsidR="0021220D" w:rsidRPr="00140E21" w:rsidRDefault="0021220D" w:rsidP="0021220D">
      <w:pPr>
        <w:pStyle w:val="B1"/>
      </w:pPr>
      <w:r w:rsidRPr="00140E21">
        <w:t>10.</w:t>
      </w:r>
      <w:r w:rsidRPr="00140E21">
        <w:tab/>
        <w:t xml:space="preserve">If the UE has moved from service area of old I-SMF into the service area of SMF, the AMF sends a </w:t>
      </w:r>
      <w:proofErr w:type="spellStart"/>
      <w:r w:rsidRPr="00140E21">
        <w:t>Nsmf_PDUSession_CreateSMContext</w:t>
      </w:r>
      <w:proofErr w:type="spellEnd"/>
      <w:r w:rsidRPr="00140E21">
        <w:t xml:space="preserve"> Request (SUPI, PDU Session ID, AMF ID, SM Context ID</w:t>
      </w:r>
      <w:r>
        <w:t xml:space="preserve"> at I-SMF</w:t>
      </w:r>
      <w:r w:rsidRPr="00140E21">
        <w:t>, UE location info, Access Type, RAT Type) to the SMF.</w:t>
      </w:r>
    </w:p>
    <w:p w14:paraId="2CACEA33" w14:textId="77777777" w:rsidR="0021220D" w:rsidRPr="00140E21" w:rsidRDefault="0021220D" w:rsidP="0021220D">
      <w:pPr>
        <w:pStyle w:val="B1"/>
      </w:pPr>
      <w:r w:rsidRPr="00140E21">
        <w:tab/>
        <w:t xml:space="preserve">If the UE Time Zone has changed compared to the last reported UE Time </w:t>
      </w:r>
      <w:proofErr w:type="gramStart"/>
      <w:r w:rsidRPr="00140E21">
        <w:t>Zone</w:t>
      </w:r>
      <w:proofErr w:type="gramEnd"/>
      <w:r w:rsidRPr="00140E21">
        <w:t xml:space="preserve"> then the AMF shall include the UE Time Zone IE in this message.</w:t>
      </w:r>
    </w:p>
    <w:p w14:paraId="00A17548" w14:textId="77777777" w:rsidR="0021220D" w:rsidRPr="00140E21" w:rsidRDefault="0021220D" w:rsidP="0021220D">
      <w:pPr>
        <w:pStyle w:val="B1"/>
      </w:pPr>
      <w:r w:rsidRPr="00140E21">
        <w:tab/>
        <w:t xml:space="preserve">The </w:t>
      </w:r>
      <w:r>
        <w:t>AMF Set</w:t>
      </w:r>
      <w:r w:rsidRPr="00140E21">
        <w:t xml:space="preserve"> the Operation Type to "UP activate" to indicate establishment of User Plane resources for the PDU Session(s). The AMF determines Access Type and RAT Type based, as defined in clause 4.2.3.2.</w:t>
      </w:r>
    </w:p>
    <w:p w14:paraId="4D1CFAF6" w14:textId="77777777" w:rsidR="0021220D" w:rsidRPr="00140E21" w:rsidRDefault="0021220D" w:rsidP="0021220D">
      <w:pPr>
        <w:pStyle w:val="B1"/>
      </w:pPr>
      <w:r w:rsidRPr="00140E21">
        <w:lastRenderedPageBreak/>
        <w:t>11a.</w:t>
      </w:r>
      <w:r w:rsidRPr="00140E21">
        <w:tab/>
        <w:t xml:space="preserve">The SMF retrieves SM Context from the I-SMF by invoking </w:t>
      </w:r>
      <w:proofErr w:type="spellStart"/>
      <w:r w:rsidRPr="00140E21">
        <w:t>Nsmf_PDUSession_Context</w:t>
      </w:r>
      <w:proofErr w:type="spellEnd"/>
      <w:r w:rsidRPr="00140E21">
        <w:t xml:space="preserve"> Request (SM context type). The SMF uses SM Context ID received from AMF for this service operation. SM context type indicates that the requested SM context is all, </w:t>
      </w:r>
      <w:proofErr w:type="gramStart"/>
      <w:r w:rsidRPr="00140E21">
        <w:t>i.e.</w:t>
      </w:r>
      <w:proofErr w:type="gramEnd"/>
      <w:r w:rsidRPr="00140E21">
        <w:t xml:space="preserve"> PDN Connection Context and 5G SM context.</w:t>
      </w:r>
    </w:p>
    <w:p w14:paraId="6BD484DC" w14:textId="77777777" w:rsidR="0021220D" w:rsidRPr="00140E21" w:rsidRDefault="0021220D" w:rsidP="0021220D">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52F9DAE4" w14:textId="77777777" w:rsidR="0021220D" w:rsidRPr="00140E21" w:rsidRDefault="0021220D" w:rsidP="0021220D">
      <w:pPr>
        <w:pStyle w:val="B1"/>
      </w:pPr>
      <w:r w:rsidRPr="00140E21">
        <w:t>12.</w:t>
      </w:r>
      <w:r w:rsidRPr="00140E21">
        <w:tab/>
        <w:t>The SMF may select a new I-UPF: If the SMF determines that the service area of the PSA does not cover the UE location, the SMF selects a new I-UPF based on S-NSSAI, and UE location information as described in clause 6.3.3 of TS</w:t>
      </w:r>
      <w:r>
        <w:t> </w:t>
      </w:r>
      <w:r w:rsidRPr="00140E21">
        <w:t>23.501</w:t>
      </w:r>
      <w:r>
        <w:t> </w:t>
      </w:r>
      <w:r w:rsidRPr="00140E21">
        <w:t>[2].</w:t>
      </w:r>
    </w:p>
    <w:p w14:paraId="564F371E" w14:textId="77777777" w:rsidR="0021220D" w:rsidRPr="00140E21" w:rsidRDefault="0021220D" w:rsidP="0021220D">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8024F05" w14:textId="77777777" w:rsidR="0021220D" w:rsidRPr="00140E21" w:rsidRDefault="0021220D" w:rsidP="0021220D">
      <w:pPr>
        <w:pStyle w:val="B1"/>
      </w:pPr>
      <w:r w:rsidRPr="00140E21">
        <w:tab/>
        <w:t xml:space="preserve">If the new I-UPF is not selected, </w:t>
      </w:r>
      <w:proofErr w:type="gramStart"/>
      <w:r w:rsidRPr="00140E21">
        <w:t>i.e.</w:t>
      </w:r>
      <w:proofErr w:type="gramEnd"/>
      <w:r w:rsidRPr="00140E21">
        <w:t xml:space="preserv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the tunnel endpoints for the buffered DL data from the old I-</w:t>
      </w:r>
      <w:proofErr w:type="gramStart"/>
      <w:r w:rsidRPr="00140E21">
        <w:t xml:space="preserve">UPF, </w:t>
      </w:r>
      <w:r>
        <w:t>and</w:t>
      </w:r>
      <w:proofErr w:type="gramEnd"/>
      <w:r>
        <w:t xml:space="preserve">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B9E337B" w14:textId="77777777" w:rsidR="0021220D" w:rsidRPr="00140E21" w:rsidRDefault="0021220D" w:rsidP="0021220D">
      <w:pPr>
        <w:pStyle w:val="B1"/>
      </w:pPr>
      <w:r w:rsidRPr="00140E21">
        <w:t>14a.</w:t>
      </w:r>
      <w:r w:rsidRPr="00140E21">
        <w:tab/>
        <w:t xml:space="preserve">If the tunnel endpoints for the buffered DL data were allocated, the SMF invokes </w:t>
      </w:r>
      <w:proofErr w:type="spellStart"/>
      <w:r w:rsidRPr="00140E21">
        <w:t>Nsmf_PDUSession_UpdateSMContext</w:t>
      </w:r>
      <w:proofErr w:type="spellEnd"/>
      <w:r w:rsidRPr="00140E21">
        <w:t xml:space="preserve"> Request (tunnel endpoints for buffered DL data) to the old I-SMF </w:t>
      </w:r>
      <w:proofErr w:type="gramStart"/>
      <w:r w:rsidRPr="00140E21">
        <w:t>in order to</w:t>
      </w:r>
      <w:proofErr w:type="gramEnd"/>
      <w:r w:rsidRPr="00140E21">
        <w:t xml:space="preserve"> establish the forwarding tunnel. The SMF uses the SM Context ID received from AMF for this service operation.</w:t>
      </w:r>
    </w:p>
    <w:p w14:paraId="0F29C629" w14:textId="77777777" w:rsidR="0021220D" w:rsidRPr="00140E21" w:rsidRDefault="0021220D" w:rsidP="0021220D">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0A3C984" w14:textId="77777777" w:rsidR="0021220D" w:rsidRDefault="0021220D" w:rsidP="0021220D">
      <w:pPr>
        <w:pStyle w:val="B1"/>
      </w:pPr>
      <w:r>
        <w:tab/>
        <w:t>If the old I-UPF receives end marker packets and there is no associated tunnel to forward these packets, the old I-UPF discards the received end marker packets and does not send any Data Notification to SMF.</w:t>
      </w:r>
    </w:p>
    <w:p w14:paraId="3676B6C1" w14:textId="77777777" w:rsidR="0021220D" w:rsidRPr="00140E21" w:rsidRDefault="0021220D" w:rsidP="0021220D">
      <w:pPr>
        <w:pStyle w:val="B1"/>
      </w:pPr>
      <w:r w:rsidRPr="00140E21">
        <w:t>14c.</w:t>
      </w:r>
      <w:r w:rsidRPr="00140E21">
        <w:tab/>
        <w:t xml:space="preserve">The old I-SMF responds the SMF with </w:t>
      </w:r>
      <w:proofErr w:type="spellStart"/>
      <w:r w:rsidRPr="00140E21">
        <w:t>Nsmf_PDUSession_UpdateSMContext</w:t>
      </w:r>
      <w:proofErr w:type="spellEnd"/>
      <w:r w:rsidRPr="00140E21">
        <w:t xml:space="preserve"> response.</w:t>
      </w:r>
    </w:p>
    <w:p w14:paraId="034DCFE0" w14:textId="77777777" w:rsidR="0021220D" w:rsidRPr="00140E21" w:rsidRDefault="0021220D" w:rsidP="0021220D">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5B2C7BF8" w14:textId="77777777" w:rsidR="0021220D" w:rsidRPr="00140E21" w:rsidRDefault="0021220D" w:rsidP="0021220D">
      <w:pPr>
        <w:pStyle w:val="B1"/>
      </w:pPr>
      <w:r w:rsidRPr="00140E21">
        <w:t>16.</w:t>
      </w:r>
      <w:r w:rsidRPr="00140E21">
        <w:tab/>
        <w:t xml:space="preserve">The SMF sends a </w:t>
      </w:r>
      <w:proofErr w:type="spellStart"/>
      <w:r w:rsidRPr="00140E21">
        <w:t>Nsmf_PDUSession_CreateSMContext</w:t>
      </w:r>
      <w:proofErr w:type="spellEnd"/>
      <w:r w:rsidRPr="00140E21">
        <w:t xml:space="preserve"> Response (N2 SM information (PDU Session ID, QFI(s), QoS profile(s), CN N3 Tunnel Info, S-NSSAI), N1 SM Container, Cause)) to the AMF. The CN N3 Tunnel Info is the UL Tunnel Info of the new I-UPF.</w:t>
      </w:r>
    </w:p>
    <w:p w14:paraId="549CD0C1" w14:textId="77777777" w:rsidR="0021220D" w:rsidRPr="00140E21" w:rsidRDefault="0021220D" w:rsidP="0021220D">
      <w:pPr>
        <w:pStyle w:val="B1"/>
      </w:pPr>
      <w:r w:rsidRPr="00140E21">
        <w:tab/>
        <w:t>If the PDU Session has been assigned any EPS bearer ID, the SMF also includes the mapping between EPS bearer ID(s) and QFI(s) into the N2 SM information to be sent to the NG-RAN.</w:t>
      </w:r>
    </w:p>
    <w:p w14:paraId="1F017008" w14:textId="77777777" w:rsidR="0021220D" w:rsidRPr="00140E21" w:rsidRDefault="0021220D" w:rsidP="0021220D">
      <w:pPr>
        <w:pStyle w:val="B1"/>
      </w:pPr>
      <w:r w:rsidRPr="00140E21">
        <w:tab/>
        <w:t xml:space="preserve">The SMF starts a timer to release the resource, </w:t>
      </w:r>
      <w:proofErr w:type="gramStart"/>
      <w:r w:rsidRPr="00140E21">
        <w:t>i.e.</w:t>
      </w:r>
      <w:proofErr w:type="gramEnd"/>
      <w:r w:rsidRPr="00140E21">
        <w:t xml:space="preserve"> resource for indirect data forwarding tunnel.</w:t>
      </w:r>
    </w:p>
    <w:p w14:paraId="1533964F" w14:textId="77777777" w:rsidR="0021220D" w:rsidRPr="00140E21" w:rsidRDefault="0021220D" w:rsidP="0021220D">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771A1F66" w14:textId="77777777" w:rsidR="0021220D" w:rsidRPr="00140E21" w:rsidRDefault="0021220D" w:rsidP="0021220D">
      <w:pPr>
        <w:pStyle w:val="B1"/>
      </w:pPr>
      <w:r w:rsidRPr="00140E21">
        <w:lastRenderedPageBreak/>
        <w:t>17a. If the step 9 or step 16 was successful response, in</w:t>
      </w:r>
      <w:r>
        <w:t xml:space="preserve"> the</w:t>
      </w:r>
      <w:r w:rsidRPr="00140E21">
        <w:t xml:space="preserve"> case of I-SMF removal or change, the AMF sends </w:t>
      </w:r>
      <w:proofErr w:type="spellStart"/>
      <w:r w:rsidRPr="00140E21">
        <w:t>Nsmf_PDUSession_ReleaseSMContext</w:t>
      </w:r>
      <w:proofErr w:type="spellEnd"/>
      <w:r w:rsidRPr="00140E21">
        <w:t xml:space="preserve"> Request (I-SMF only indication) to old I-SMF for the release of resources in old I-SMF. The I-SMF only indication indicates to old I-SMF not to invoke resource release in SMF.</w:t>
      </w:r>
    </w:p>
    <w:p w14:paraId="40338FEE" w14:textId="77777777" w:rsidR="0021220D" w:rsidRPr="00140E21" w:rsidRDefault="0021220D" w:rsidP="0021220D">
      <w:pPr>
        <w:pStyle w:val="B1"/>
      </w:pPr>
      <w:r w:rsidRPr="00140E21">
        <w:tab/>
        <w:t xml:space="preserve">The old I-SMF starts a timer to release resources, </w:t>
      </w:r>
      <w:proofErr w:type="gramStart"/>
      <w:r w:rsidRPr="00140E21">
        <w:t>i.e.</w:t>
      </w:r>
      <w:proofErr w:type="gramEnd"/>
      <w:r w:rsidRPr="00140E21">
        <w:t xml:space="preserve"> resource for indirect data forwarding tunnel.</w:t>
      </w:r>
    </w:p>
    <w:p w14:paraId="15256B50" w14:textId="77777777" w:rsidR="0021220D" w:rsidRPr="00140E21" w:rsidRDefault="0021220D" w:rsidP="0021220D">
      <w:pPr>
        <w:pStyle w:val="B1"/>
      </w:pPr>
      <w:r w:rsidRPr="00140E21">
        <w:t xml:space="preserve">17b. The old I-SMF responds to AMF with </w:t>
      </w:r>
      <w:proofErr w:type="spellStart"/>
      <w:r w:rsidRPr="00140E21">
        <w:t>Nsmf_PDUSession_ReleaseSMContext</w:t>
      </w:r>
      <w:proofErr w:type="spellEnd"/>
      <w:r w:rsidRPr="00140E21">
        <w:t xml:space="preserve"> response.</w:t>
      </w:r>
    </w:p>
    <w:p w14:paraId="5792AB56" w14:textId="77777777" w:rsidR="0021220D" w:rsidRPr="00140E21" w:rsidRDefault="0021220D" w:rsidP="0021220D">
      <w:r w:rsidRPr="00140E21">
        <w:t>Case: I-SMF insertion or I-SMF change: steps 18 to 21 are skipped for the I-SMF removal case.</w:t>
      </w:r>
    </w:p>
    <w:p w14:paraId="30C3E2D3" w14:textId="77777777" w:rsidR="0021220D" w:rsidRPr="00140E21" w:rsidRDefault="0021220D" w:rsidP="0021220D">
      <w:pPr>
        <w:pStyle w:val="B1"/>
      </w:pPr>
      <w:r w:rsidRPr="00140E21">
        <w:t>18.</w:t>
      </w:r>
      <w:r w:rsidRPr="00140E21">
        <w:tab/>
        <w:t xml:space="preserve">The AMF sends an </w:t>
      </w:r>
      <w:proofErr w:type="spellStart"/>
      <w:r w:rsidRPr="00140E21">
        <w:t>Nsmf_PDUSession_UpdateSMContext</w:t>
      </w:r>
      <w:proofErr w:type="spellEnd"/>
      <w:r w:rsidRPr="00140E21">
        <w:t xml:space="preserve"> Request (N2 SM information, RAT type, Access type) to the new I-SMF.</w:t>
      </w:r>
    </w:p>
    <w:p w14:paraId="65E197A9" w14:textId="77777777" w:rsidR="0021220D" w:rsidRPr="00140E21" w:rsidRDefault="0021220D" w:rsidP="0021220D">
      <w:pPr>
        <w:pStyle w:val="B1"/>
      </w:pPr>
      <w:r w:rsidRPr="00140E21">
        <w:tab/>
        <w:t>If the AMF received N2 SM information (one or multiple) in step 17, then the AMF shall forward the N2 SM information to the relevant new I-SMF per PDU Session ID.</w:t>
      </w:r>
    </w:p>
    <w:p w14:paraId="1A841486" w14:textId="77777777" w:rsidR="0021220D" w:rsidRPr="00140E21" w:rsidRDefault="0021220D" w:rsidP="0021220D">
      <w:pPr>
        <w:pStyle w:val="B1"/>
      </w:pPr>
      <w:r w:rsidRPr="00140E21">
        <w:t>19.</w:t>
      </w:r>
      <w:r w:rsidRPr="00140E21">
        <w:tab/>
        <w:t>The new I-SMF updates the new I-UPF with the AN Tunnel Info and List of accepted QFI(s). Downlink data is now forwarded from new I-UPF to UE.</w:t>
      </w:r>
    </w:p>
    <w:p w14:paraId="58142242" w14:textId="5EEF7294" w:rsidR="0021220D" w:rsidRDefault="0021220D" w:rsidP="0021220D">
      <w:pPr>
        <w:pStyle w:val="B1"/>
        <w:rPr>
          <w:ins w:id="43" w:author="Ericsson" w:date="2021-10-27T18:05:00Z"/>
        </w:rPr>
      </w:pPr>
      <w:r w:rsidRPr="00140E21">
        <w:t>20a.</w:t>
      </w:r>
      <w:r w:rsidRPr="00140E21">
        <w:tab/>
        <w:t xml:space="preserve">The new I-SMF invokes </w:t>
      </w:r>
      <w:proofErr w:type="spellStart"/>
      <w:r w:rsidRPr="00140E21">
        <w:t>Nsmf_PDUSession_Update</w:t>
      </w:r>
      <w:proofErr w:type="spellEnd"/>
      <w:r w:rsidRPr="00140E21">
        <w:t xml:space="preserve"> request (RAT type, Access type</w:t>
      </w:r>
      <w:ins w:id="44" w:author="Ericsson" w:date="2021-10-27T18:05:00Z">
        <w:r w:rsidR="00022964">
          <w:t xml:space="preserve">, </w:t>
        </w:r>
        <w:bookmarkStart w:id="45" w:name="_Hlk87103625"/>
        <w:r w:rsidR="00022964">
          <w:t>Operation Type</w:t>
        </w:r>
      </w:ins>
      <w:bookmarkEnd w:id="45"/>
      <w:r w:rsidRPr="00140E21">
        <w:t>) to SMF. The SMF updates associated access of the PDU Session.</w:t>
      </w:r>
    </w:p>
    <w:p w14:paraId="4DE8828C" w14:textId="39943169" w:rsidR="00022964" w:rsidRPr="00140E21" w:rsidRDefault="00022964">
      <w:pPr>
        <w:pStyle w:val="B1"/>
        <w:ind w:firstLine="0"/>
        <w:pPrChange w:id="46" w:author="Ericsson" w:date="2021-10-27T18:05:00Z">
          <w:pPr>
            <w:pStyle w:val="B1"/>
          </w:pPr>
        </w:pPrChange>
      </w:pPr>
      <w:bookmarkStart w:id="47" w:name="_Hlk87103612"/>
      <w:ins w:id="48" w:author="Ericsson" w:date="2021-10-27T18:05:00Z">
        <w:r>
          <w:t>The Operation Type is</w:t>
        </w:r>
        <w:r w:rsidRPr="00140E21">
          <w:t xml:space="preserve"> set to "UP activate</w:t>
        </w:r>
        <w:r>
          <w:t>d</w:t>
        </w:r>
        <w:r w:rsidRPr="00140E21">
          <w:t>" to indicate User Plane resource for the PDU Session</w:t>
        </w:r>
        <w:r>
          <w:t xml:space="preserve"> has been established.</w:t>
        </w:r>
      </w:ins>
    </w:p>
    <w:bookmarkEnd w:id="47"/>
    <w:p w14:paraId="1773260E" w14:textId="77777777" w:rsidR="0021220D" w:rsidRPr="00140E21" w:rsidRDefault="0021220D" w:rsidP="0021220D">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p>
    <w:p w14:paraId="3787A607" w14:textId="77777777" w:rsidR="0021220D" w:rsidRPr="00140E21" w:rsidRDefault="0021220D" w:rsidP="0021220D">
      <w:pPr>
        <w:pStyle w:val="B1"/>
      </w:pPr>
      <w:r w:rsidRPr="00140E21">
        <w:t>20c.</w:t>
      </w:r>
      <w:r w:rsidRPr="00140E21">
        <w:tab/>
        <w:t xml:space="preserve">The SMF responds with </w:t>
      </w:r>
      <w:proofErr w:type="spellStart"/>
      <w:r w:rsidRPr="00140E21">
        <w:t>Nsmf_PDUSession_Update</w:t>
      </w:r>
      <w:proofErr w:type="spellEnd"/>
      <w:r w:rsidRPr="00140E21">
        <w:t xml:space="preserve"> Response.</w:t>
      </w:r>
    </w:p>
    <w:p w14:paraId="69F92432" w14:textId="77777777" w:rsidR="0021220D" w:rsidRPr="00140E21" w:rsidRDefault="0021220D" w:rsidP="0021220D">
      <w:pPr>
        <w:pStyle w:val="B1"/>
      </w:pPr>
      <w:r w:rsidRPr="00140E21">
        <w:t>21.</w:t>
      </w:r>
      <w:r w:rsidRPr="00140E21">
        <w:tab/>
        <w:t xml:space="preserve">The new I-SMF sends a </w:t>
      </w:r>
      <w:proofErr w:type="spellStart"/>
      <w:r w:rsidRPr="00140E21">
        <w:t>Nsmf_PDUSession_UpdateSMContext</w:t>
      </w:r>
      <w:proofErr w:type="spellEnd"/>
      <w:r w:rsidRPr="00140E21">
        <w:t xml:space="preserve"> Response to AMF.</w:t>
      </w:r>
    </w:p>
    <w:p w14:paraId="15EE8136" w14:textId="77777777" w:rsidR="0021220D" w:rsidRPr="00140E21" w:rsidRDefault="0021220D" w:rsidP="0021220D">
      <w:r w:rsidRPr="00140E21">
        <w:t>Case: I-SMF removal: steps 22 to 25 are skipped for the I-SMF insertion or I-SMF change cases.</w:t>
      </w:r>
    </w:p>
    <w:p w14:paraId="79DFAF6F" w14:textId="77777777" w:rsidR="0021220D" w:rsidRPr="00140E21" w:rsidRDefault="0021220D" w:rsidP="0021220D">
      <w:pPr>
        <w:pStyle w:val="B1"/>
      </w:pPr>
      <w:r w:rsidRPr="00140E21">
        <w:t>22.</w:t>
      </w:r>
      <w:r w:rsidRPr="00140E21">
        <w:tab/>
        <w:t xml:space="preserve">The AMF sends a </w:t>
      </w:r>
      <w:proofErr w:type="spellStart"/>
      <w:r w:rsidRPr="00140E21">
        <w:t>Nsmf_PDUSession_UpdateSMContext</w:t>
      </w:r>
      <w:proofErr w:type="spellEnd"/>
      <w:r w:rsidRPr="00140E21">
        <w:t xml:space="preserve"> Request (N2 SM information, RAT Type, Access Type) to the SMF. The AMF determines Access Type and RAT Type based on the Global RAN Node ID associated with the N2 interface.</w:t>
      </w:r>
    </w:p>
    <w:p w14:paraId="155A25B8" w14:textId="77777777" w:rsidR="0021220D" w:rsidRPr="00140E21" w:rsidRDefault="0021220D" w:rsidP="0021220D">
      <w:pPr>
        <w:pStyle w:val="B1"/>
      </w:pPr>
      <w:r w:rsidRPr="00140E21">
        <w:tab/>
        <w:t>If the AMF received N2 SM information (one or multiple) in step 17, then the AMF shall forward the N2 SM information to the relevant new I-SMF per PDU Session ID.</w:t>
      </w:r>
    </w:p>
    <w:p w14:paraId="3E65C901" w14:textId="77777777" w:rsidR="0021220D" w:rsidRPr="00140E21" w:rsidRDefault="0021220D" w:rsidP="0021220D">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61DCF7F0" w14:textId="77777777" w:rsidR="0021220D" w:rsidRPr="00140E21" w:rsidRDefault="0021220D" w:rsidP="0021220D">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7520A473" w14:textId="77777777" w:rsidR="0021220D" w:rsidRPr="00140E21" w:rsidRDefault="0021220D" w:rsidP="0021220D">
      <w:pPr>
        <w:pStyle w:val="B1"/>
      </w:pPr>
      <w:r w:rsidRPr="00140E21">
        <w:t>25.</w:t>
      </w:r>
      <w:r w:rsidRPr="00140E21">
        <w:tab/>
        <w:t xml:space="preserve">The SMF sends a </w:t>
      </w:r>
      <w:proofErr w:type="spellStart"/>
      <w:r w:rsidRPr="00140E21">
        <w:t>Nsmf_PDUSession_UpdateSMContext</w:t>
      </w:r>
      <w:proofErr w:type="spellEnd"/>
      <w:r w:rsidRPr="00140E21">
        <w:t xml:space="preserve"> Response to AMF.</w:t>
      </w:r>
    </w:p>
    <w:p w14:paraId="0051D00F" w14:textId="77777777" w:rsidR="0021220D" w:rsidRPr="00140E21" w:rsidRDefault="0021220D" w:rsidP="0021220D">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5DA781BA" w14:textId="77777777" w:rsidR="0021220D" w:rsidRPr="00140E21" w:rsidRDefault="0021220D" w:rsidP="0021220D">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E2891D6" w14:textId="77777777" w:rsidR="0021220D" w:rsidRPr="00140E21" w:rsidRDefault="0021220D" w:rsidP="0021220D">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6FC217" w14:textId="77777777" w:rsidR="0021220D" w:rsidRPr="00140E21" w:rsidRDefault="0021220D" w:rsidP="0021220D">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14:paraId="782F6B89" w14:textId="77777777" w:rsidR="00F94CBD" w:rsidRDefault="00F94CBD" w:rsidP="00F94CBD">
      <w:pPr>
        <w:pStyle w:val="10"/>
        <w:rPr>
          <w:color w:val="FF0000"/>
        </w:rPr>
      </w:pPr>
      <w:r>
        <w:rPr>
          <w:color w:val="FF0000"/>
        </w:rPr>
        <w:t xml:space="preserve">* * * End of Changes * * * </w:t>
      </w:r>
    </w:p>
    <w:p w14:paraId="5A623C95" w14:textId="77777777" w:rsidR="005E5EAB" w:rsidRDefault="005E5EAB">
      <w:pPr>
        <w:rPr>
          <w:noProof/>
        </w:rPr>
      </w:pPr>
    </w:p>
    <w:sectPr w:rsidR="005E5EAB" w:rsidSect="000B7FED">
      <w:headerReference w:type="even" r:id="rId19"/>
      <w:headerReference w:type="default" r:id="rId20"/>
      <w:headerReference w:type="first" r:id="rId2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8E9F58C" w14:textId="77777777" w:rsidR="00CA0180" w:rsidRDefault="00CA0180">
      <w:r>
        <w:separator/>
      </w:r>
    </w:p>
  </w:endnote>
  <w:endnote w:type="continuationSeparator" w:id="0">
    <w:p w14:paraId="40A443E4" w14:textId="77777777" w:rsidR="00CA0180" w:rsidRDefault="00CA01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FCE63C4" w14:textId="77777777" w:rsidR="00CA0180" w:rsidRDefault="00CA0180">
      <w:r>
        <w:separator/>
      </w:r>
    </w:p>
  </w:footnote>
  <w:footnote w:type="continuationSeparator" w:id="0">
    <w:p w14:paraId="10CD6C5B" w14:textId="77777777" w:rsidR="00CA0180" w:rsidRDefault="00CA01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50D00" w14:textId="77777777" w:rsidR="006F4DE9" w:rsidRDefault="006F4DE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BF6C0" w14:textId="77777777" w:rsidR="006F4DE9" w:rsidRDefault="006F4DE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91DD49" w14:textId="77777777" w:rsidR="006F4DE9" w:rsidRDefault="006F4DE9">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89AFB" w14:textId="77777777" w:rsidR="006F4DE9" w:rsidRDefault="006F4D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40525EB"/>
    <w:multiLevelType w:val="hybridMultilevel"/>
    <w:tmpl w:val="E3609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4C04C79"/>
    <w:multiLevelType w:val="hybridMultilevel"/>
    <w:tmpl w:val="4448F800"/>
    <w:lvl w:ilvl="0" w:tplc="7ABE4C4A">
      <w:start w:val="17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20C14E56"/>
    <w:multiLevelType w:val="hybridMultilevel"/>
    <w:tmpl w:val="1F405658"/>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30D224D3"/>
    <w:multiLevelType w:val="hybridMultilevel"/>
    <w:tmpl w:val="C88E9B96"/>
    <w:lvl w:ilvl="0" w:tplc="197625DC">
      <w:start w:val="1"/>
      <w:numFmt w:val="decimal"/>
      <w:lvlText w:val="(%1)"/>
      <w:lvlJc w:val="left"/>
      <w:pPr>
        <w:ind w:left="720" w:hanging="360"/>
      </w:pPr>
      <w:rPr>
        <w:rFonts w:eastAsia="Malgun Gothic"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7134A0B"/>
    <w:multiLevelType w:val="hybridMultilevel"/>
    <w:tmpl w:val="B45E01A0"/>
    <w:lvl w:ilvl="0" w:tplc="E2FA39E0">
      <w:start w:val="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1"/>
  </w:num>
  <w:num w:numId="4">
    <w:abstractNumId w:val="4"/>
  </w:num>
  <w:num w:numId="5">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602"/>
    <w:rsid w:val="0000359B"/>
    <w:rsid w:val="00013DAB"/>
    <w:rsid w:val="00022964"/>
    <w:rsid w:val="00022E4A"/>
    <w:rsid w:val="00027251"/>
    <w:rsid w:val="000277C4"/>
    <w:rsid w:val="0004506A"/>
    <w:rsid w:val="000751FA"/>
    <w:rsid w:val="000778D9"/>
    <w:rsid w:val="000820A6"/>
    <w:rsid w:val="0008466C"/>
    <w:rsid w:val="00084A5F"/>
    <w:rsid w:val="00090042"/>
    <w:rsid w:val="0009555B"/>
    <w:rsid w:val="000A164F"/>
    <w:rsid w:val="000A18FD"/>
    <w:rsid w:val="000A401C"/>
    <w:rsid w:val="000A6394"/>
    <w:rsid w:val="000A6B8F"/>
    <w:rsid w:val="000B0A14"/>
    <w:rsid w:val="000B1F63"/>
    <w:rsid w:val="000B354E"/>
    <w:rsid w:val="000B7FED"/>
    <w:rsid w:val="000C038A"/>
    <w:rsid w:val="000C6598"/>
    <w:rsid w:val="000C7E56"/>
    <w:rsid w:val="000D27AB"/>
    <w:rsid w:val="000D44B3"/>
    <w:rsid w:val="000F7990"/>
    <w:rsid w:val="00120CC1"/>
    <w:rsid w:val="0012235C"/>
    <w:rsid w:val="0012679C"/>
    <w:rsid w:val="00130E5D"/>
    <w:rsid w:val="00133967"/>
    <w:rsid w:val="001350F0"/>
    <w:rsid w:val="00145D43"/>
    <w:rsid w:val="00155641"/>
    <w:rsid w:val="00155D22"/>
    <w:rsid w:val="00163D28"/>
    <w:rsid w:val="00166AC6"/>
    <w:rsid w:val="0017272F"/>
    <w:rsid w:val="00192C46"/>
    <w:rsid w:val="00195023"/>
    <w:rsid w:val="001A08B3"/>
    <w:rsid w:val="001A10CD"/>
    <w:rsid w:val="001A573F"/>
    <w:rsid w:val="001A7B60"/>
    <w:rsid w:val="001B0F21"/>
    <w:rsid w:val="001B1DE0"/>
    <w:rsid w:val="001B52F0"/>
    <w:rsid w:val="001B63AE"/>
    <w:rsid w:val="001B7A65"/>
    <w:rsid w:val="001C01E4"/>
    <w:rsid w:val="001C4F9D"/>
    <w:rsid w:val="001D55CF"/>
    <w:rsid w:val="001E41F3"/>
    <w:rsid w:val="001E7365"/>
    <w:rsid w:val="001E7DE8"/>
    <w:rsid w:val="001F3D2C"/>
    <w:rsid w:val="002076B2"/>
    <w:rsid w:val="0021220D"/>
    <w:rsid w:val="0022211D"/>
    <w:rsid w:val="002247CB"/>
    <w:rsid w:val="00225E5E"/>
    <w:rsid w:val="002266A1"/>
    <w:rsid w:val="00227FA0"/>
    <w:rsid w:val="00235661"/>
    <w:rsid w:val="00243DCA"/>
    <w:rsid w:val="002517FF"/>
    <w:rsid w:val="00255EE2"/>
    <w:rsid w:val="00256E8D"/>
    <w:rsid w:val="0026004D"/>
    <w:rsid w:val="002640DD"/>
    <w:rsid w:val="002673C9"/>
    <w:rsid w:val="00270BA0"/>
    <w:rsid w:val="002722DE"/>
    <w:rsid w:val="00275D12"/>
    <w:rsid w:val="00277345"/>
    <w:rsid w:val="002837FD"/>
    <w:rsid w:val="00284FEB"/>
    <w:rsid w:val="002860C4"/>
    <w:rsid w:val="002868BB"/>
    <w:rsid w:val="00290AA0"/>
    <w:rsid w:val="00291BC2"/>
    <w:rsid w:val="00291EB2"/>
    <w:rsid w:val="00294272"/>
    <w:rsid w:val="00297C3E"/>
    <w:rsid w:val="00297E72"/>
    <w:rsid w:val="002B5741"/>
    <w:rsid w:val="002C37C4"/>
    <w:rsid w:val="002C7F4B"/>
    <w:rsid w:val="002D76C2"/>
    <w:rsid w:val="002E472E"/>
    <w:rsid w:val="002F692C"/>
    <w:rsid w:val="00305304"/>
    <w:rsid w:val="00305409"/>
    <w:rsid w:val="0031084C"/>
    <w:rsid w:val="003111C0"/>
    <w:rsid w:val="00312AED"/>
    <w:rsid w:val="0032111F"/>
    <w:rsid w:val="003216EB"/>
    <w:rsid w:val="003609EF"/>
    <w:rsid w:val="00361829"/>
    <w:rsid w:val="0036231A"/>
    <w:rsid w:val="00374DD4"/>
    <w:rsid w:val="003765E2"/>
    <w:rsid w:val="00384C6F"/>
    <w:rsid w:val="00390CCC"/>
    <w:rsid w:val="0039479D"/>
    <w:rsid w:val="00395EAD"/>
    <w:rsid w:val="003963FC"/>
    <w:rsid w:val="003A183B"/>
    <w:rsid w:val="003A5AC1"/>
    <w:rsid w:val="003B53FB"/>
    <w:rsid w:val="003C172A"/>
    <w:rsid w:val="003D66E4"/>
    <w:rsid w:val="003E1A36"/>
    <w:rsid w:val="003E7F5A"/>
    <w:rsid w:val="003F0E97"/>
    <w:rsid w:val="003F3046"/>
    <w:rsid w:val="003F35B8"/>
    <w:rsid w:val="00400B50"/>
    <w:rsid w:val="00401B6F"/>
    <w:rsid w:val="00410371"/>
    <w:rsid w:val="0041152F"/>
    <w:rsid w:val="0042160F"/>
    <w:rsid w:val="004242F1"/>
    <w:rsid w:val="00431BD6"/>
    <w:rsid w:val="004325A7"/>
    <w:rsid w:val="00442061"/>
    <w:rsid w:val="00443780"/>
    <w:rsid w:val="0045251F"/>
    <w:rsid w:val="0045618C"/>
    <w:rsid w:val="00474741"/>
    <w:rsid w:val="00475B3B"/>
    <w:rsid w:val="00477CC2"/>
    <w:rsid w:val="00481D61"/>
    <w:rsid w:val="004A46C4"/>
    <w:rsid w:val="004B0F70"/>
    <w:rsid w:val="004B75B7"/>
    <w:rsid w:val="004C2D80"/>
    <w:rsid w:val="004C771D"/>
    <w:rsid w:val="004C7901"/>
    <w:rsid w:val="004E24E9"/>
    <w:rsid w:val="004E794B"/>
    <w:rsid w:val="004F01AA"/>
    <w:rsid w:val="004F1912"/>
    <w:rsid w:val="00511B78"/>
    <w:rsid w:val="00513BC7"/>
    <w:rsid w:val="0051580D"/>
    <w:rsid w:val="00515C40"/>
    <w:rsid w:val="00521D5D"/>
    <w:rsid w:val="00530742"/>
    <w:rsid w:val="0053195A"/>
    <w:rsid w:val="00543D63"/>
    <w:rsid w:val="00547111"/>
    <w:rsid w:val="00551371"/>
    <w:rsid w:val="00553E64"/>
    <w:rsid w:val="00571519"/>
    <w:rsid w:val="00572ED3"/>
    <w:rsid w:val="005747B8"/>
    <w:rsid w:val="0057751A"/>
    <w:rsid w:val="00584D1B"/>
    <w:rsid w:val="00592D74"/>
    <w:rsid w:val="00593907"/>
    <w:rsid w:val="005D463C"/>
    <w:rsid w:val="005E2C44"/>
    <w:rsid w:val="005E5EAB"/>
    <w:rsid w:val="005F54B1"/>
    <w:rsid w:val="005F73ED"/>
    <w:rsid w:val="006068D1"/>
    <w:rsid w:val="00616F92"/>
    <w:rsid w:val="00620EF0"/>
    <w:rsid w:val="00621188"/>
    <w:rsid w:val="006257ED"/>
    <w:rsid w:val="00625A1A"/>
    <w:rsid w:val="00631BDC"/>
    <w:rsid w:val="00635B07"/>
    <w:rsid w:val="0065710D"/>
    <w:rsid w:val="00662251"/>
    <w:rsid w:val="00664EF1"/>
    <w:rsid w:val="00665C47"/>
    <w:rsid w:val="00667234"/>
    <w:rsid w:val="0067209D"/>
    <w:rsid w:val="00695808"/>
    <w:rsid w:val="006A0FC3"/>
    <w:rsid w:val="006A6952"/>
    <w:rsid w:val="006B0F6C"/>
    <w:rsid w:val="006B46FB"/>
    <w:rsid w:val="006C57F4"/>
    <w:rsid w:val="006D1301"/>
    <w:rsid w:val="006D20A5"/>
    <w:rsid w:val="006D296A"/>
    <w:rsid w:val="006E21FB"/>
    <w:rsid w:val="006F4DE9"/>
    <w:rsid w:val="006F749C"/>
    <w:rsid w:val="00700818"/>
    <w:rsid w:val="00701C41"/>
    <w:rsid w:val="0070436F"/>
    <w:rsid w:val="00713ECA"/>
    <w:rsid w:val="00721820"/>
    <w:rsid w:val="00733E7D"/>
    <w:rsid w:val="0074589B"/>
    <w:rsid w:val="0075215F"/>
    <w:rsid w:val="007546A1"/>
    <w:rsid w:val="00755249"/>
    <w:rsid w:val="007558B8"/>
    <w:rsid w:val="00757D45"/>
    <w:rsid w:val="007606E4"/>
    <w:rsid w:val="00764385"/>
    <w:rsid w:val="00764578"/>
    <w:rsid w:val="00766981"/>
    <w:rsid w:val="00780D6A"/>
    <w:rsid w:val="00790325"/>
    <w:rsid w:val="007909A0"/>
    <w:rsid w:val="00792342"/>
    <w:rsid w:val="007949FB"/>
    <w:rsid w:val="00794F8C"/>
    <w:rsid w:val="00795E36"/>
    <w:rsid w:val="007977A8"/>
    <w:rsid w:val="007B07E8"/>
    <w:rsid w:val="007B19B8"/>
    <w:rsid w:val="007B4A57"/>
    <w:rsid w:val="007B512A"/>
    <w:rsid w:val="007C2097"/>
    <w:rsid w:val="007D204C"/>
    <w:rsid w:val="007D2719"/>
    <w:rsid w:val="007D6719"/>
    <w:rsid w:val="007D6A07"/>
    <w:rsid w:val="007E172E"/>
    <w:rsid w:val="007E2958"/>
    <w:rsid w:val="007F58E4"/>
    <w:rsid w:val="007F7259"/>
    <w:rsid w:val="00802F8D"/>
    <w:rsid w:val="008040A8"/>
    <w:rsid w:val="00804E39"/>
    <w:rsid w:val="00810559"/>
    <w:rsid w:val="00812266"/>
    <w:rsid w:val="00812B14"/>
    <w:rsid w:val="008230A6"/>
    <w:rsid w:val="00825972"/>
    <w:rsid w:val="0082678D"/>
    <w:rsid w:val="008279FA"/>
    <w:rsid w:val="00833F2C"/>
    <w:rsid w:val="008476B6"/>
    <w:rsid w:val="00861A1B"/>
    <w:rsid w:val="008626E7"/>
    <w:rsid w:val="00870EE7"/>
    <w:rsid w:val="00875FAD"/>
    <w:rsid w:val="00884435"/>
    <w:rsid w:val="008846A1"/>
    <w:rsid w:val="0088636A"/>
    <w:rsid w:val="008863B9"/>
    <w:rsid w:val="00892F8D"/>
    <w:rsid w:val="008A45A6"/>
    <w:rsid w:val="008B0D5C"/>
    <w:rsid w:val="008B2AC1"/>
    <w:rsid w:val="008D1A3D"/>
    <w:rsid w:val="008D72B5"/>
    <w:rsid w:val="008D7B6B"/>
    <w:rsid w:val="008E45C8"/>
    <w:rsid w:val="008F3789"/>
    <w:rsid w:val="008F686C"/>
    <w:rsid w:val="00905C56"/>
    <w:rsid w:val="009100C4"/>
    <w:rsid w:val="009108B6"/>
    <w:rsid w:val="00913F2E"/>
    <w:rsid w:val="0091467C"/>
    <w:rsid w:val="009148DE"/>
    <w:rsid w:val="009201F8"/>
    <w:rsid w:val="00925B78"/>
    <w:rsid w:val="00925FBE"/>
    <w:rsid w:val="009402B2"/>
    <w:rsid w:val="00941E1C"/>
    <w:rsid w:val="00941E30"/>
    <w:rsid w:val="00946A31"/>
    <w:rsid w:val="009505BF"/>
    <w:rsid w:val="009653E7"/>
    <w:rsid w:val="00975E55"/>
    <w:rsid w:val="009777D9"/>
    <w:rsid w:val="00980256"/>
    <w:rsid w:val="00986075"/>
    <w:rsid w:val="00991B88"/>
    <w:rsid w:val="00996F38"/>
    <w:rsid w:val="0099710E"/>
    <w:rsid w:val="009A52CA"/>
    <w:rsid w:val="009A5753"/>
    <w:rsid w:val="009A579D"/>
    <w:rsid w:val="009B005F"/>
    <w:rsid w:val="009B3F88"/>
    <w:rsid w:val="009B615B"/>
    <w:rsid w:val="009C3395"/>
    <w:rsid w:val="009C3CD7"/>
    <w:rsid w:val="009D04E2"/>
    <w:rsid w:val="009D78F7"/>
    <w:rsid w:val="009E1EA8"/>
    <w:rsid w:val="009E238E"/>
    <w:rsid w:val="009E3297"/>
    <w:rsid w:val="009F2530"/>
    <w:rsid w:val="009F483F"/>
    <w:rsid w:val="009F734F"/>
    <w:rsid w:val="00A246B6"/>
    <w:rsid w:val="00A27675"/>
    <w:rsid w:val="00A30CBB"/>
    <w:rsid w:val="00A32F17"/>
    <w:rsid w:val="00A40DB6"/>
    <w:rsid w:val="00A443A8"/>
    <w:rsid w:val="00A44A67"/>
    <w:rsid w:val="00A47E70"/>
    <w:rsid w:val="00A50CF0"/>
    <w:rsid w:val="00A55133"/>
    <w:rsid w:val="00A67A21"/>
    <w:rsid w:val="00A737DC"/>
    <w:rsid w:val="00A75A45"/>
    <w:rsid w:val="00A7671C"/>
    <w:rsid w:val="00A7748C"/>
    <w:rsid w:val="00A83450"/>
    <w:rsid w:val="00A86C3A"/>
    <w:rsid w:val="00A95A7B"/>
    <w:rsid w:val="00AA2CBC"/>
    <w:rsid w:val="00AC0946"/>
    <w:rsid w:val="00AC5820"/>
    <w:rsid w:val="00AC5EDE"/>
    <w:rsid w:val="00AD035A"/>
    <w:rsid w:val="00AD0BEB"/>
    <w:rsid w:val="00AD1CD8"/>
    <w:rsid w:val="00AD5F29"/>
    <w:rsid w:val="00AE042D"/>
    <w:rsid w:val="00AE44F5"/>
    <w:rsid w:val="00AF28C7"/>
    <w:rsid w:val="00AF5850"/>
    <w:rsid w:val="00B02235"/>
    <w:rsid w:val="00B153F0"/>
    <w:rsid w:val="00B172DD"/>
    <w:rsid w:val="00B240CF"/>
    <w:rsid w:val="00B258BB"/>
    <w:rsid w:val="00B302B8"/>
    <w:rsid w:val="00B32A45"/>
    <w:rsid w:val="00B33AB0"/>
    <w:rsid w:val="00B33E19"/>
    <w:rsid w:val="00B34D3F"/>
    <w:rsid w:val="00B3643E"/>
    <w:rsid w:val="00B42A07"/>
    <w:rsid w:val="00B47057"/>
    <w:rsid w:val="00B54A63"/>
    <w:rsid w:val="00B66187"/>
    <w:rsid w:val="00B666BC"/>
    <w:rsid w:val="00B67B97"/>
    <w:rsid w:val="00B71594"/>
    <w:rsid w:val="00B73775"/>
    <w:rsid w:val="00B74FDB"/>
    <w:rsid w:val="00B758D4"/>
    <w:rsid w:val="00B8219B"/>
    <w:rsid w:val="00B95FEC"/>
    <w:rsid w:val="00B968C8"/>
    <w:rsid w:val="00BA2694"/>
    <w:rsid w:val="00BA3EC5"/>
    <w:rsid w:val="00BA51D9"/>
    <w:rsid w:val="00BB5125"/>
    <w:rsid w:val="00BB5DFC"/>
    <w:rsid w:val="00BB738D"/>
    <w:rsid w:val="00BD279D"/>
    <w:rsid w:val="00BD6BB8"/>
    <w:rsid w:val="00BE3054"/>
    <w:rsid w:val="00BE3729"/>
    <w:rsid w:val="00C20A0D"/>
    <w:rsid w:val="00C34F87"/>
    <w:rsid w:val="00C52CC7"/>
    <w:rsid w:val="00C6316D"/>
    <w:rsid w:val="00C66BA2"/>
    <w:rsid w:val="00C728A6"/>
    <w:rsid w:val="00C85DB9"/>
    <w:rsid w:val="00C91D4D"/>
    <w:rsid w:val="00C955C3"/>
    <w:rsid w:val="00C95985"/>
    <w:rsid w:val="00CA0180"/>
    <w:rsid w:val="00CC5026"/>
    <w:rsid w:val="00CC68D0"/>
    <w:rsid w:val="00CD082F"/>
    <w:rsid w:val="00CE5D01"/>
    <w:rsid w:val="00CF13E0"/>
    <w:rsid w:val="00CF5B42"/>
    <w:rsid w:val="00D02AC1"/>
    <w:rsid w:val="00D03F9A"/>
    <w:rsid w:val="00D06D51"/>
    <w:rsid w:val="00D15B20"/>
    <w:rsid w:val="00D214FB"/>
    <w:rsid w:val="00D24991"/>
    <w:rsid w:val="00D3348E"/>
    <w:rsid w:val="00D37EA5"/>
    <w:rsid w:val="00D40AEE"/>
    <w:rsid w:val="00D50255"/>
    <w:rsid w:val="00D61CC8"/>
    <w:rsid w:val="00D6433E"/>
    <w:rsid w:val="00D66520"/>
    <w:rsid w:val="00D7162D"/>
    <w:rsid w:val="00D76FB4"/>
    <w:rsid w:val="00D77877"/>
    <w:rsid w:val="00D80E9A"/>
    <w:rsid w:val="00D81319"/>
    <w:rsid w:val="00D9543D"/>
    <w:rsid w:val="00DA023F"/>
    <w:rsid w:val="00DA7460"/>
    <w:rsid w:val="00DA746E"/>
    <w:rsid w:val="00DA7C88"/>
    <w:rsid w:val="00DC1D56"/>
    <w:rsid w:val="00DD4B07"/>
    <w:rsid w:val="00DE34CF"/>
    <w:rsid w:val="00DE678C"/>
    <w:rsid w:val="00DF3F19"/>
    <w:rsid w:val="00E01C56"/>
    <w:rsid w:val="00E0244C"/>
    <w:rsid w:val="00E13F3D"/>
    <w:rsid w:val="00E144B6"/>
    <w:rsid w:val="00E1713C"/>
    <w:rsid w:val="00E17292"/>
    <w:rsid w:val="00E24530"/>
    <w:rsid w:val="00E34898"/>
    <w:rsid w:val="00E42B16"/>
    <w:rsid w:val="00E474B4"/>
    <w:rsid w:val="00E62EA2"/>
    <w:rsid w:val="00E63C57"/>
    <w:rsid w:val="00E665E6"/>
    <w:rsid w:val="00E72E76"/>
    <w:rsid w:val="00E9217D"/>
    <w:rsid w:val="00E93D1A"/>
    <w:rsid w:val="00EB09B7"/>
    <w:rsid w:val="00EC1974"/>
    <w:rsid w:val="00ED6EBF"/>
    <w:rsid w:val="00EE0A97"/>
    <w:rsid w:val="00EE46CF"/>
    <w:rsid w:val="00EE5D0A"/>
    <w:rsid w:val="00EE692B"/>
    <w:rsid w:val="00EE7D7C"/>
    <w:rsid w:val="00EF1ACF"/>
    <w:rsid w:val="00F01A3C"/>
    <w:rsid w:val="00F04062"/>
    <w:rsid w:val="00F05BBE"/>
    <w:rsid w:val="00F104C0"/>
    <w:rsid w:val="00F11CFC"/>
    <w:rsid w:val="00F13411"/>
    <w:rsid w:val="00F220AC"/>
    <w:rsid w:val="00F25D98"/>
    <w:rsid w:val="00F300FB"/>
    <w:rsid w:val="00F4014D"/>
    <w:rsid w:val="00F41226"/>
    <w:rsid w:val="00F53EF4"/>
    <w:rsid w:val="00F64F92"/>
    <w:rsid w:val="00F67CAC"/>
    <w:rsid w:val="00F70C78"/>
    <w:rsid w:val="00F76A47"/>
    <w:rsid w:val="00F7702D"/>
    <w:rsid w:val="00F804FC"/>
    <w:rsid w:val="00F94C23"/>
    <w:rsid w:val="00F94CBD"/>
    <w:rsid w:val="00FA11EF"/>
    <w:rsid w:val="00FB13DF"/>
    <w:rsid w:val="00FB4FB0"/>
    <w:rsid w:val="00FB6386"/>
    <w:rsid w:val="00FB6443"/>
    <w:rsid w:val="00FC6C0F"/>
    <w:rsid w:val="00FF088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locked/>
    <w:rsid w:val="00AE042D"/>
    <w:rPr>
      <w:rFonts w:ascii="Times New Roman" w:hAnsi="Times New Roman"/>
      <w:lang w:val="en-GB" w:eastAsia="en-US"/>
    </w:rPr>
  </w:style>
  <w:style w:type="character" w:customStyle="1" w:styleId="CRCoverPageZchn">
    <w:name w:val="CR Cover Page Zchn"/>
    <w:link w:val="CRCoverPage"/>
    <w:rsid w:val="00AE042D"/>
    <w:rPr>
      <w:rFonts w:ascii="Arial" w:hAnsi="Arial"/>
      <w:lang w:val="en-GB" w:eastAsia="en-US"/>
    </w:rPr>
  </w:style>
  <w:style w:type="character" w:customStyle="1" w:styleId="NOChar">
    <w:name w:val="NO Char"/>
    <w:link w:val="NO"/>
    <w:rsid w:val="00DC1D56"/>
    <w:rPr>
      <w:rFonts w:ascii="Times New Roman" w:hAnsi="Times New Roman"/>
      <w:lang w:val="en-GB" w:eastAsia="en-US"/>
    </w:rPr>
  </w:style>
  <w:style w:type="character" w:customStyle="1" w:styleId="THChar">
    <w:name w:val="TH Char"/>
    <w:link w:val="TH"/>
    <w:qFormat/>
    <w:rsid w:val="00DC1D56"/>
    <w:rPr>
      <w:rFonts w:ascii="Arial" w:hAnsi="Arial"/>
      <w:b/>
      <w:lang w:val="en-GB" w:eastAsia="en-US"/>
    </w:rPr>
  </w:style>
  <w:style w:type="character" w:customStyle="1" w:styleId="TFChar">
    <w:name w:val="TF Char"/>
    <w:link w:val="TF"/>
    <w:rsid w:val="00DC1D56"/>
    <w:rPr>
      <w:rFonts w:ascii="Arial" w:hAnsi="Arial"/>
      <w:b/>
      <w:lang w:val="en-GB" w:eastAsia="en-US"/>
    </w:rPr>
  </w:style>
  <w:style w:type="character" w:customStyle="1" w:styleId="B2Char">
    <w:name w:val="B2 Char"/>
    <w:link w:val="B2"/>
    <w:rsid w:val="00DC1D56"/>
    <w:rPr>
      <w:rFonts w:ascii="Times New Roman" w:hAnsi="Times New Roman"/>
      <w:lang w:val="en-GB" w:eastAsia="en-US"/>
    </w:rPr>
  </w:style>
  <w:style w:type="character" w:customStyle="1" w:styleId="TALChar">
    <w:name w:val="TAL Char"/>
    <w:link w:val="TAL"/>
    <w:rsid w:val="00DC1D56"/>
    <w:rPr>
      <w:rFonts w:ascii="Arial" w:hAnsi="Arial"/>
      <w:sz w:val="18"/>
      <w:lang w:val="en-GB" w:eastAsia="en-US"/>
    </w:rPr>
  </w:style>
  <w:style w:type="character" w:customStyle="1" w:styleId="TAHCar">
    <w:name w:val="TAH Car"/>
    <w:link w:val="TAH"/>
    <w:rsid w:val="00DC1D56"/>
    <w:rPr>
      <w:rFonts w:ascii="Arial" w:hAnsi="Arial"/>
      <w:b/>
      <w:sz w:val="18"/>
      <w:lang w:val="en-GB" w:eastAsia="en-US"/>
    </w:rPr>
  </w:style>
  <w:style w:type="paragraph" w:styleId="ListParagraph">
    <w:name w:val="List Paragraph"/>
    <w:basedOn w:val="Normal"/>
    <w:uiPriority w:val="34"/>
    <w:qFormat/>
    <w:rsid w:val="00BE3729"/>
    <w:pPr>
      <w:ind w:left="720"/>
      <w:contextualSpacing/>
    </w:pPr>
  </w:style>
  <w:style w:type="character" w:customStyle="1" w:styleId="NOZchn">
    <w:name w:val="NO Zchn"/>
    <w:rsid w:val="00F01A3C"/>
    <w:rPr>
      <w:rFonts w:ascii="Times New Roman" w:hAnsi="Times New Roman"/>
      <w:lang w:val="en-GB" w:eastAsia="en-US"/>
    </w:rPr>
  </w:style>
  <w:style w:type="paragraph" w:customStyle="1" w:styleId="IvDInstructiontext">
    <w:name w:val="IvD Instructiontext"/>
    <w:basedOn w:val="BodyText"/>
    <w:link w:val="IvDInstructiontextChar"/>
    <w:uiPriority w:val="99"/>
    <w:qFormat/>
    <w:rsid w:val="00442061"/>
    <w:pPr>
      <w:keepLines/>
      <w:tabs>
        <w:tab w:val="left" w:pos="2552"/>
        <w:tab w:val="left" w:pos="3856"/>
        <w:tab w:val="left" w:pos="5216"/>
        <w:tab w:val="left" w:pos="6464"/>
        <w:tab w:val="left" w:pos="7768"/>
        <w:tab w:val="left" w:pos="9072"/>
        <w:tab w:val="left" w:pos="9639"/>
      </w:tabs>
      <w:spacing w:before="240" w:after="0"/>
    </w:pPr>
    <w:rPr>
      <w:rFonts w:ascii="Arial" w:hAnsi="Arial"/>
      <w:i/>
      <w:color w:val="7F7F7F" w:themeColor="text1" w:themeTint="80"/>
      <w:spacing w:val="2"/>
      <w:sz w:val="18"/>
      <w:szCs w:val="18"/>
      <w:lang w:val="en-US"/>
    </w:rPr>
  </w:style>
  <w:style w:type="character" w:customStyle="1" w:styleId="IvDInstructiontextChar">
    <w:name w:val="IvD Instructiontext Char"/>
    <w:link w:val="IvDInstructiontext"/>
    <w:uiPriority w:val="99"/>
    <w:rsid w:val="00442061"/>
    <w:rPr>
      <w:rFonts w:ascii="Arial" w:eastAsia="SimSun" w:hAnsi="Arial"/>
      <w:i/>
      <w:color w:val="7F7F7F" w:themeColor="text1" w:themeTint="80"/>
      <w:spacing w:val="2"/>
      <w:sz w:val="18"/>
      <w:szCs w:val="18"/>
      <w:lang w:val="en-US" w:eastAsia="en-US"/>
    </w:rPr>
  </w:style>
  <w:style w:type="paragraph" w:customStyle="1" w:styleId="IvDbodytext">
    <w:name w:val="IvD bodytext"/>
    <w:basedOn w:val="BodyText"/>
    <w:link w:val="IvDbodytextChar"/>
    <w:qFormat/>
    <w:rsid w:val="00442061"/>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basedOn w:val="BodyTextChar"/>
    <w:link w:val="IvDbodytext"/>
    <w:rsid w:val="00442061"/>
    <w:rPr>
      <w:rFonts w:ascii="Arial" w:eastAsia="SimSun" w:hAnsi="Arial"/>
      <w:spacing w:val="2"/>
      <w:lang w:val="en-US" w:eastAsia="en-US"/>
    </w:rPr>
  </w:style>
  <w:style w:type="paragraph" w:styleId="BodyText">
    <w:name w:val="Body Text"/>
    <w:basedOn w:val="Normal"/>
    <w:link w:val="BodyTextChar"/>
    <w:unhideWhenUsed/>
    <w:rsid w:val="00442061"/>
    <w:pPr>
      <w:spacing w:after="120"/>
    </w:pPr>
  </w:style>
  <w:style w:type="character" w:customStyle="1" w:styleId="BodyTextChar">
    <w:name w:val="Body Text Char"/>
    <w:basedOn w:val="DefaultParagraphFont"/>
    <w:link w:val="BodyText"/>
    <w:rsid w:val="00442061"/>
    <w:rPr>
      <w:rFonts w:ascii="Times New Roman" w:hAnsi="Times New Roman"/>
      <w:lang w:val="en-GB" w:eastAsia="en-US"/>
    </w:rPr>
  </w:style>
  <w:style w:type="character" w:customStyle="1" w:styleId="Heading5Char">
    <w:name w:val="Heading 5 Char"/>
    <w:link w:val="Heading5"/>
    <w:rsid w:val="0012235C"/>
    <w:rPr>
      <w:rFonts w:ascii="Arial" w:hAnsi="Arial"/>
      <w:sz w:val="22"/>
      <w:lang w:val="en-GB" w:eastAsia="en-US"/>
    </w:rPr>
  </w:style>
  <w:style w:type="character" w:customStyle="1" w:styleId="EditorsNoteChar">
    <w:name w:val="Editor's Note Char"/>
    <w:link w:val="EditorsNote"/>
    <w:rsid w:val="00A83450"/>
    <w:rPr>
      <w:rFonts w:ascii="Times New Roman" w:hAnsi="Times New Roman"/>
      <w:color w:val="FF0000"/>
      <w:lang w:val="en-GB" w:eastAsia="en-US"/>
    </w:rPr>
  </w:style>
  <w:style w:type="character" w:customStyle="1" w:styleId="CommentTextChar">
    <w:name w:val="Comment Text Char"/>
    <w:link w:val="CommentText"/>
    <w:rsid w:val="00A40DB6"/>
    <w:rPr>
      <w:rFonts w:ascii="Times New Roman" w:hAnsi="Times New Roman"/>
      <w:lang w:val="en-GB" w:eastAsia="en-US"/>
    </w:rPr>
  </w:style>
  <w:style w:type="character" w:customStyle="1" w:styleId="1">
    <w:name w:val="样式1 字符"/>
    <w:basedOn w:val="DefaultParagraphFont"/>
    <w:link w:val="10"/>
    <w:locked/>
    <w:rsid w:val="00F94CBD"/>
    <w:rPr>
      <w:rFonts w:ascii="Arial" w:eastAsiaTheme="majorEastAsia" w:hAnsi="Arial" w:cs="Arial"/>
      <w:b/>
      <w:bCs/>
      <w:color w:val="0000FF"/>
      <w:sz w:val="28"/>
      <w:szCs w:val="28"/>
      <w:lang w:val="en-US" w:eastAsia="en-US"/>
    </w:rPr>
  </w:style>
  <w:style w:type="paragraph" w:customStyle="1" w:styleId="10">
    <w:name w:val="样式1"/>
    <w:basedOn w:val="Title"/>
    <w:link w:val="1"/>
    <w:qFormat/>
    <w:rsid w:val="00F94CBD"/>
    <w:pPr>
      <w:pBdr>
        <w:top w:val="single" w:sz="4" w:space="1" w:color="auto"/>
        <w:left w:val="single" w:sz="4" w:space="4" w:color="auto"/>
        <w:bottom w:val="single" w:sz="4" w:space="1" w:color="auto"/>
        <w:right w:val="single" w:sz="4" w:space="4" w:color="auto"/>
      </w:pBdr>
      <w:spacing w:before="240" w:after="60"/>
      <w:contextualSpacing w:val="0"/>
      <w:jc w:val="center"/>
      <w:outlineLvl w:val="0"/>
    </w:pPr>
    <w:rPr>
      <w:rFonts w:ascii="Arial" w:hAnsi="Arial" w:cs="Arial"/>
      <w:b/>
      <w:bCs/>
      <w:color w:val="0000FF"/>
      <w:spacing w:val="0"/>
      <w:kern w:val="0"/>
      <w:sz w:val="28"/>
      <w:szCs w:val="28"/>
      <w:lang w:val="en-US"/>
    </w:rPr>
  </w:style>
  <w:style w:type="paragraph" w:styleId="Title">
    <w:name w:val="Title"/>
    <w:basedOn w:val="Normal"/>
    <w:next w:val="Normal"/>
    <w:link w:val="TitleChar"/>
    <w:qFormat/>
    <w:rsid w:val="00F94CB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94CBD"/>
    <w:rPr>
      <w:rFonts w:asciiTheme="majorHAnsi" w:eastAsiaTheme="majorEastAsia" w:hAnsiTheme="majorHAnsi" w:cstheme="majorBidi"/>
      <w:spacing w:val="-10"/>
      <w:kern w:val="28"/>
      <w:sz w:val="56"/>
      <w:szCs w:val="5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10687221">
      <w:bodyDiv w:val="1"/>
      <w:marLeft w:val="0"/>
      <w:marRight w:val="0"/>
      <w:marTop w:val="0"/>
      <w:marBottom w:val="0"/>
      <w:divBdr>
        <w:top w:val="none" w:sz="0" w:space="0" w:color="auto"/>
        <w:left w:val="none" w:sz="0" w:space="0" w:color="auto"/>
        <w:bottom w:val="none" w:sz="0" w:space="0" w:color="auto"/>
        <w:right w:val="none" w:sz="0" w:space="0" w:color="auto"/>
      </w:divBdr>
    </w:div>
    <w:div w:id="1168180259">
      <w:bodyDiv w:val="1"/>
      <w:marLeft w:val="0"/>
      <w:marRight w:val="0"/>
      <w:marTop w:val="0"/>
      <w:marBottom w:val="0"/>
      <w:divBdr>
        <w:top w:val="none" w:sz="0" w:space="0" w:color="auto"/>
        <w:left w:val="none" w:sz="0" w:space="0" w:color="auto"/>
        <w:bottom w:val="none" w:sz="0" w:space="0" w:color="auto"/>
        <w:right w:val="none" w:sz="0" w:space="0" w:color="auto"/>
      </w:divBdr>
    </w:div>
    <w:div w:id="1296913553">
      <w:bodyDiv w:val="1"/>
      <w:marLeft w:val="0"/>
      <w:marRight w:val="0"/>
      <w:marTop w:val="0"/>
      <w:marBottom w:val="0"/>
      <w:divBdr>
        <w:top w:val="none" w:sz="0" w:space="0" w:color="auto"/>
        <w:left w:val="none" w:sz="0" w:space="0" w:color="auto"/>
        <w:bottom w:val="none" w:sz="0" w:space="0" w:color="auto"/>
        <w:right w:val="none" w:sz="0" w:space="0" w:color="auto"/>
      </w:divBdr>
    </w:div>
    <w:div w:id="1908221408">
      <w:bodyDiv w:val="1"/>
      <w:marLeft w:val="0"/>
      <w:marRight w:val="0"/>
      <w:marTop w:val="0"/>
      <w:marBottom w:val="0"/>
      <w:divBdr>
        <w:top w:val="none" w:sz="0" w:space="0" w:color="auto"/>
        <w:left w:val="none" w:sz="0" w:space="0" w:color="auto"/>
        <w:bottom w:val="none" w:sz="0" w:space="0" w:color="auto"/>
        <w:right w:val="none" w:sz="0" w:space="0" w:color="auto"/>
      </w:divBdr>
    </w:div>
    <w:div w:id="2110198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package" Target="embeddings/Microsoft_Visio_Drawing.vsdx"/><Relationship Id="rId3" Type="http://schemas.openxmlformats.org/officeDocument/2006/relationships/numbering" Target="numbering.xml"/><Relationship Id="rId21" Type="http://schemas.openxmlformats.org/officeDocument/2006/relationships/header" Target="header4.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2.emf"/><Relationship Id="rId23" Type="http://schemas.microsoft.com/office/2011/relationships/people" Target="people.xml"/><Relationship Id="rId10" Type="http://schemas.openxmlformats.org/officeDocument/2006/relationships/hyperlink" Target="http://www.3gpp.org/Change-Requests" TargetMode="External"/><Relationship Id="rId19"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864A58-4539-43DF-96D5-BAB6DE8145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TotalTime>
  <Pages>21</Pages>
  <Words>10024</Words>
  <Characters>57137</Characters>
  <Application>Microsoft Office Word</Application>
  <DocSecurity>0</DocSecurity>
  <Lines>476</Lines>
  <Paragraphs>134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67027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cp:lastModifiedBy>
  <cp:revision>9</cp:revision>
  <cp:lastPrinted>1900-01-01T05:00:00Z</cp:lastPrinted>
  <dcterms:created xsi:type="dcterms:W3CDTF">2021-11-06T05:40:00Z</dcterms:created>
  <dcterms:modified xsi:type="dcterms:W3CDTF">2021-11-07T04:41:00Z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