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6B16712E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E34B8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100657</w:t>
      </w:r>
      <w:bookmarkStart w:id="0" w:name="_GoBack"/>
      <w:bookmarkEnd w:id="0"/>
    </w:p>
    <w:p w14:paraId="1FA55EB7" w14:textId="5AB0FF76" w:rsidR="00463675" w:rsidRPr="00193393" w:rsidRDefault="002E34B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005D61">
        <w:rPr>
          <w:rFonts w:ascii="Arial" w:hAnsi="Arial" w:cs="Arial"/>
          <w:b/>
          <w:bCs/>
          <w:sz w:val="24"/>
          <w:szCs w:val="24"/>
        </w:rPr>
        <w:t>24</w:t>
      </w:r>
      <w:r>
        <w:rPr>
          <w:rFonts w:ascii="Arial" w:hAnsi="Arial" w:cs="Arial"/>
          <w:b/>
          <w:bCs/>
          <w:sz w:val="24"/>
          <w:szCs w:val="24"/>
        </w:rPr>
        <w:t>th</w:t>
      </w:r>
      <w:r w:rsidR="009F4DF0">
        <w:rPr>
          <w:rFonts w:ascii="Arial" w:hAnsi="Arial" w:cs="Arial"/>
          <w:b/>
          <w:bCs/>
          <w:sz w:val="24"/>
          <w:szCs w:val="24"/>
        </w:rPr>
        <w:t xml:space="preserve">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March 9th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620F34EC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0F690E">
        <w:rPr>
          <w:color w:val="000000"/>
        </w:rPr>
        <w:t xml:space="preserve">QoS </w:t>
      </w:r>
      <w:r w:rsidR="00B243D1">
        <w:rPr>
          <w:color w:val="000000"/>
        </w:rPr>
        <w:t xml:space="preserve">Requirements for </w:t>
      </w:r>
      <w:r w:rsidR="00F373F2">
        <w:rPr>
          <w:color w:val="000000"/>
        </w:rPr>
        <w:t xml:space="preserve">deterministic applications such as </w:t>
      </w:r>
      <w:r w:rsidR="00B243D1">
        <w:rPr>
          <w:color w:val="000000"/>
        </w:rPr>
        <w:t>VIAPA</w:t>
      </w:r>
      <w:r w:rsidR="00B65A32">
        <w:rPr>
          <w:color w:val="000000"/>
        </w:rPr>
        <w:t xml:space="preserve"> services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41772FB3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 xml:space="preserve">3GPP </w:t>
      </w:r>
      <w:r w:rsidR="00BC22B5">
        <w:rPr>
          <w:rFonts w:ascii="Arial" w:hAnsi="Arial" w:cs="Arial"/>
          <w:b/>
        </w:rPr>
        <w:t>SA WG1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0CDF2F4F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784B5C98" w14:textId="3F7F9A0C" w:rsidR="00F373F2" w:rsidRPr="00F373F2" w:rsidRDefault="000F690E" w:rsidP="00F373F2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part of the FS_IIoT study, SA2 is discussing exposure of QoS support for </w:t>
      </w:r>
      <w:r w:rsidR="00F373F2">
        <w:rPr>
          <w:rFonts w:ascii="Arial" w:hAnsi="Arial" w:cs="Arial"/>
        </w:rPr>
        <w:t>deterministic applications</w:t>
      </w:r>
      <w:r w:rsidR="00D16645">
        <w:rPr>
          <w:rFonts w:ascii="Arial" w:hAnsi="Arial" w:cs="Arial"/>
        </w:rPr>
        <w:t xml:space="preserve">, specifically the need to </w:t>
      </w:r>
      <w:r w:rsidR="007F2289">
        <w:rPr>
          <w:rFonts w:ascii="Arial" w:hAnsi="Arial" w:cs="Arial"/>
        </w:rPr>
        <w:t xml:space="preserve">support hold and forward functionality </w:t>
      </w:r>
      <w:r w:rsidR="00D16645">
        <w:rPr>
          <w:rFonts w:ascii="Arial" w:hAnsi="Arial" w:cs="Arial"/>
        </w:rPr>
        <w:t xml:space="preserve">for </w:t>
      </w:r>
      <w:r w:rsidR="00F373F2" w:rsidRPr="00F373F2">
        <w:rPr>
          <w:rFonts w:ascii="Arial" w:hAnsi="Arial" w:cs="Arial"/>
        </w:rPr>
        <w:t xml:space="preserve">use cases such as </w:t>
      </w:r>
      <w:r w:rsidR="00F373F2">
        <w:rPr>
          <w:rFonts w:ascii="Arial" w:hAnsi="Arial" w:cs="Arial"/>
        </w:rPr>
        <w:t xml:space="preserve">VIAPA services and deterministic applications, </w:t>
      </w:r>
      <w:r w:rsidR="00F373F2" w:rsidRPr="00F373F2">
        <w:rPr>
          <w:rFonts w:ascii="Arial" w:hAnsi="Arial" w:cs="Arial"/>
        </w:rPr>
        <w:t xml:space="preserve">described in TS 22.104 when a IEEE TSN network is not present. </w:t>
      </w:r>
    </w:p>
    <w:p w14:paraId="1A614117" w14:textId="2DBC7BB9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 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184A2EDE" w14:textId="0E30D044" w:rsidR="007F2289" w:rsidRPr="002E34B8" w:rsidRDefault="002E34B8" w:rsidP="002E34B8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F2289" w:rsidRPr="002E34B8">
        <w:rPr>
          <w:rFonts w:ascii="Arial" w:hAnsi="Arial" w:cs="Arial"/>
        </w:rPr>
        <w:t>s there a</w:t>
      </w:r>
      <w:r w:rsidR="0085337A">
        <w:rPr>
          <w:rFonts w:ascii="Arial" w:hAnsi="Arial" w:cs="Arial"/>
        </w:rPr>
        <w:t>n existing</w:t>
      </w:r>
      <w:r w:rsidR="007F2289" w:rsidRPr="002E34B8">
        <w:rPr>
          <w:rFonts w:ascii="Arial" w:hAnsi="Arial" w:cs="Arial"/>
        </w:rPr>
        <w:t xml:space="preserve"> Rel-17 requirement </w:t>
      </w:r>
      <w:r w:rsidR="0085337A">
        <w:rPr>
          <w:rFonts w:ascii="Arial" w:hAnsi="Arial" w:cs="Arial"/>
        </w:rPr>
        <w:t xml:space="preserve">for 5GS </w:t>
      </w:r>
      <w:r w:rsidR="007F2289" w:rsidRPr="002E34B8">
        <w:rPr>
          <w:rFonts w:ascii="Arial" w:hAnsi="Arial" w:cs="Arial"/>
        </w:rPr>
        <w:t xml:space="preserve">to support </w:t>
      </w:r>
      <w:r>
        <w:rPr>
          <w:rFonts w:ascii="Arial" w:hAnsi="Arial" w:cs="Arial"/>
        </w:rPr>
        <w:t>a mechanism (i.e. hold and forward functionality) to minimize jitter introduced by 5G network</w:t>
      </w:r>
      <w:r w:rsidR="007F2289" w:rsidRPr="002E34B8">
        <w:rPr>
          <w:rFonts w:ascii="Arial" w:hAnsi="Arial" w:cs="Arial"/>
        </w:rPr>
        <w:t>?</w:t>
      </w:r>
    </w:p>
    <w:p w14:paraId="1BEAF4C2" w14:textId="6F015E06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460A4645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525FA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6FC2B34C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33E47">
        <w:rPr>
          <w:rFonts w:ascii="Arial" w:hAnsi="Arial" w:cs="Arial"/>
        </w:rPr>
        <w:t>SA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r w:rsidR="00D25178">
        <w:rPr>
          <w:rFonts w:ascii="Arial" w:hAnsi="Arial" w:cs="Arial"/>
        </w:rPr>
        <w:t xml:space="preserve"> 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 above.</w:t>
      </w:r>
    </w:p>
    <w:p w14:paraId="67288A2F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075A333A" w:rsidR="00E65F6A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" w:name="_Hlk64324173"/>
      <w:r w:rsidRPr="00193393">
        <w:rPr>
          <w:rFonts w:ascii="Arial" w:hAnsi="Arial" w:cs="Arial"/>
          <w:bCs/>
        </w:rPr>
        <w:t>TSG-SA2 Meeting #</w:t>
      </w:r>
      <w:r w:rsidR="009F4DF0" w:rsidRPr="00193393">
        <w:rPr>
          <w:rFonts w:ascii="Arial" w:hAnsi="Arial" w:cs="Arial"/>
          <w:bCs/>
        </w:rPr>
        <w:t>1</w:t>
      </w:r>
      <w:r w:rsidR="009F4DF0">
        <w:rPr>
          <w:rFonts w:ascii="Arial" w:hAnsi="Arial" w:cs="Arial"/>
          <w:bCs/>
        </w:rPr>
        <w:t>4</w:t>
      </w:r>
      <w:r w:rsidR="002E34B8">
        <w:rPr>
          <w:rFonts w:ascii="Arial" w:hAnsi="Arial" w:cs="Arial"/>
          <w:bCs/>
        </w:rPr>
        <w:t>4</w:t>
      </w:r>
      <w:r w:rsidR="009F4DF0">
        <w:rPr>
          <w:rFonts w:ascii="Arial" w:hAnsi="Arial" w:cs="Arial"/>
          <w:bCs/>
        </w:rPr>
        <w:t xml:space="preserve">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2E34B8">
        <w:rPr>
          <w:rFonts w:ascii="Arial" w:hAnsi="Arial" w:cs="Arial"/>
          <w:bCs/>
        </w:rPr>
        <w:t>12</w:t>
      </w:r>
      <w:r w:rsidR="009F4DF0">
        <w:rPr>
          <w:rFonts w:ascii="Arial" w:hAnsi="Arial" w:cs="Arial"/>
          <w:bCs/>
        </w:rPr>
        <w:t>th</w:t>
      </w:r>
      <w:r w:rsidR="009F4DF0" w:rsidRPr="00E9089E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 w:rsidRPr="00193393">
        <w:rPr>
          <w:rFonts w:ascii="Arial" w:hAnsi="Arial" w:cs="Arial"/>
          <w:bCs/>
        </w:rPr>
        <w:t xml:space="preserve"> </w:t>
      </w:r>
      <w:r w:rsidR="009F4DF0">
        <w:rPr>
          <w:rFonts w:ascii="Arial" w:hAnsi="Arial" w:cs="Arial"/>
          <w:bCs/>
        </w:rPr>
        <w:t xml:space="preserve">to </w:t>
      </w:r>
      <w:r w:rsidR="002E34B8">
        <w:rPr>
          <w:rFonts w:ascii="Arial" w:hAnsi="Arial" w:cs="Arial"/>
          <w:bCs/>
        </w:rPr>
        <w:t>16</w:t>
      </w:r>
      <w:r w:rsidR="009F4DF0" w:rsidRPr="009F4DF0">
        <w:rPr>
          <w:rFonts w:ascii="Arial" w:hAnsi="Arial" w:cs="Arial"/>
          <w:bCs/>
          <w:vertAlign w:val="superscript"/>
        </w:rPr>
        <w:t>th</w:t>
      </w:r>
      <w:r w:rsidR="009F4DF0">
        <w:rPr>
          <w:rFonts w:ascii="Arial" w:hAnsi="Arial" w:cs="Arial"/>
          <w:bCs/>
        </w:rPr>
        <w:t xml:space="preserve"> </w:t>
      </w:r>
      <w:r w:rsidR="002E34B8">
        <w:rPr>
          <w:rFonts w:ascii="Arial" w:hAnsi="Arial" w:cs="Arial"/>
          <w:bCs/>
        </w:rPr>
        <w:t>April</w:t>
      </w:r>
      <w:r w:rsidR="009F4DF0">
        <w:rPr>
          <w:rFonts w:ascii="Arial" w:hAnsi="Arial" w:cs="Arial"/>
          <w:bCs/>
        </w:rPr>
        <w:t xml:space="preserve"> </w:t>
      </w:r>
      <w:r w:rsidR="009F4DF0" w:rsidRPr="00193393">
        <w:rPr>
          <w:rFonts w:ascii="Arial" w:hAnsi="Arial" w:cs="Arial"/>
          <w:bCs/>
        </w:rPr>
        <w:t>202</w:t>
      </w:r>
      <w:r w:rsidR="009F4DF0">
        <w:rPr>
          <w:rFonts w:ascii="Arial" w:hAnsi="Arial" w:cs="Arial"/>
          <w:bCs/>
        </w:rPr>
        <w:t xml:space="preserve">1     </w:t>
      </w:r>
    </w:p>
    <w:p w14:paraId="2A6BEBB3" w14:textId="6F9F0074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1"/>
    <w:p w14:paraId="03848152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B84ED" w14:textId="77777777" w:rsidR="00401E1C" w:rsidRDefault="00401E1C">
      <w:r>
        <w:separator/>
      </w:r>
    </w:p>
  </w:endnote>
  <w:endnote w:type="continuationSeparator" w:id="0">
    <w:p w14:paraId="5CCF9748" w14:textId="77777777" w:rsidR="00401E1C" w:rsidRDefault="0040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FDBB2" w14:textId="77777777" w:rsidR="00401E1C" w:rsidRDefault="00401E1C">
      <w:r>
        <w:separator/>
      </w:r>
    </w:p>
  </w:footnote>
  <w:footnote w:type="continuationSeparator" w:id="0">
    <w:p w14:paraId="4CD8CCA7" w14:textId="77777777" w:rsidR="00401E1C" w:rsidRDefault="00401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33E47"/>
    <w:rsid w:val="00152863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44778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34BD7"/>
    <w:rsid w:val="0084049C"/>
    <w:rsid w:val="00841710"/>
    <w:rsid w:val="00842886"/>
    <w:rsid w:val="00844354"/>
    <w:rsid w:val="0085215B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62AD8"/>
    <w:rsid w:val="00B6385A"/>
    <w:rsid w:val="00B65A32"/>
    <w:rsid w:val="00B81AA1"/>
    <w:rsid w:val="00B81B45"/>
    <w:rsid w:val="00B8226E"/>
    <w:rsid w:val="00B87B02"/>
    <w:rsid w:val="00BA1356"/>
    <w:rsid w:val="00BC22B5"/>
    <w:rsid w:val="00C04A44"/>
    <w:rsid w:val="00C12E45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43D7"/>
    <w:rsid w:val="00DA75CA"/>
    <w:rsid w:val="00DB2558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6EFD"/>
    <w:rsid w:val="00F24F15"/>
    <w:rsid w:val="00F33BD8"/>
    <w:rsid w:val="00F373F2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193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</cp:lastModifiedBy>
  <cp:revision>7</cp:revision>
  <cp:lastPrinted>2002-04-23T07:10:00Z</cp:lastPrinted>
  <dcterms:created xsi:type="dcterms:W3CDTF">2021-01-27T13:47:00Z</dcterms:created>
  <dcterms:modified xsi:type="dcterms:W3CDTF">2021-02-18T22:12:00Z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