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4E4C642A"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w:t>
      </w:r>
      <w:r w:rsidR="00C008B3">
        <w:rPr>
          <w:b/>
          <w:bCs/>
          <w:sz w:val="32"/>
          <w:szCs w:val="32"/>
        </w:rPr>
        <w:t>40</w:t>
      </w:r>
      <w:r w:rsidR="00293D1E">
        <w:rPr>
          <w:b/>
          <w:bCs/>
          <w:sz w:val="32"/>
          <w:szCs w:val="32"/>
        </w:rPr>
        <w:t>E_CC#</w:t>
      </w:r>
      <w:r w:rsidR="00DC7F9F">
        <w:rPr>
          <w:b/>
          <w:bCs/>
          <w:sz w:val="32"/>
          <w:szCs w:val="32"/>
        </w:rPr>
        <w:t>3</w:t>
      </w:r>
    </w:p>
    <w:p w14:paraId="35CF83A2" w14:textId="74F9A1F5" w:rsidR="004A698B" w:rsidRDefault="004A698B"/>
    <w:p w14:paraId="27C7387B" w14:textId="243D5125" w:rsidR="004A698B" w:rsidRPr="0048558F" w:rsidRDefault="000840CD" w:rsidP="00672099">
      <w:pPr>
        <w:pStyle w:val="Heading1"/>
        <w:rPr>
          <w:color w:val="0000FF"/>
        </w:rPr>
      </w:pPr>
      <w:r w:rsidRPr="0048558F">
        <w:rPr>
          <w:color w:val="0000FF"/>
        </w:rPr>
        <w:t>Opened:</w:t>
      </w:r>
      <w:r w:rsidR="004A698B" w:rsidRPr="0048558F">
        <w:rPr>
          <w:color w:val="0000FF"/>
        </w:rPr>
        <w:t xml:space="preserve"> </w:t>
      </w:r>
      <w:r w:rsidR="00163B00">
        <w:rPr>
          <w:color w:val="0000FF"/>
        </w:rPr>
        <w:t>2</w:t>
      </w:r>
      <w:r w:rsidR="00DC7F9F">
        <w:rPr>
          <w:color w:val="0000FF"/>
        </w:rPr>
        <w:t>7</w:t>
      </w:r>
      <w:r w:rsidR="00293D1E" w:rsidRPr="0048558F">
        <w:rPr>
          <w:color w:val="0000FF"/>
        </w:rPr>
        <w:t xml:space="preserve"> </w:t>
      </w:r>
      <w:r w:rsidR="00C008B3">
        <w:rPr>
          <w:color w:val="0000FF"/>
        </w:rPr>
        <w:t>August</w:t>
      </w:r>
      <w:r w:rsidRPr="0048558F">
        <w:rPr>
          <w:color w:val="0000FF"/>
        </w:rPr>
        <w:t xml:space="preserve"> 2020, </w:t>
      </w:r>
      <w:r w:rsidR="008F4E67" w:rsidRPr="0048558F">
        <w:rPr>
          <w:color w:val="0000FF"/>
        </w:rPr>
        <w:t>1</w:t>
      </w:r>
      <w:r w:rsidR="00C008B3">
        <w:rPr>
          <w:color w:val="0000FF"/>
        </w:rPr>
        <w:t>3.0</w:t>
      </w:r>
      <w:r w:rsidR="00745058" w:rsidRPr="0048558F">
        <w:rPr>
          <w:color w:val="0000FF"/>
        </w:rPr>
        <w:t>0</w:t>
      </w:r>
      <w:r w:rsidR="008F4E67" w:rsidRPr="0048558F">
        <w:rPr>
          <w:color w:val="0000FF"/>
        </w:rPr>
        <w:t xml:space="preserve"> UTC = 1</w:t>
      </w:r>
      <w:r w:rsidR="00C008B3">
        <w:rPr>
          <w:color w:val="0000FF"/>
        </w:rPr>
        <w:t>5.0</w:t>
      </w:r>
      <w:r w:rsidR="008F4E67" w:rsidRPr="0048558F">
        <w:rPr>
          <w:color w:val="0000FF"/>
        </w:rPr>
        <w:t>0</w:t>
      </w:r>
      <w:r w:rsidRPr="0048558F">
        <w:rPr>
          <w:color w:val="0000FF"/>
        </w:rPr>
        <w:t xml:space="preserve"> CE</w:t>
      </w:r>
      <w:r w:rsidR="00672099" w:rsidRPr="0048558F">
        <w:rPr>
          <w:color w:val="0000FF"/>
        </w:rPr>
        <w:t>S</w:t>
      </w:r>
      <w:r w:rsidRPr="0048558F">
        <w:rPr>
          <w:color w:val="0000FF"/>
        </w:rPr>
        <w:t>T</w:t>
      </w:r>
    </w:p>
    <w:p w14:paraId="11C98E3F" w14:textId="7C62C8F8" w:rsidR="004A698B" w:rsidRDefault="004A698B"/>
    <w:p w14:paraId="74C4DA3C" w14:textId="35DA3068" w:rsidR="004A698B" w:rsidRDefault="000840CD">
      <w:r>
        <w:t xml:space="preserve">~ </w:t>
      </w:r>
      <w:r w:rsidR="008B1F1B">
        <w:t>1</w:t>
      </w:r>
      <w:r w:rsidR="00EB2294">
        <w:t>45</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77777777"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24D666D8" w14:textId="7389E511" w:rsidR="00C72FAD" w:rsidRPr="00382913" w:rsidRDefault="00C72FAD" w:rsidP="00745058">
      <w:pPr>
        <w:spacing w:after="0"/>
        <w:ind w:left="567"/>
      </w:pPr>
      <w:r w:rsidRPr="00382913">
        <w:t>Apple</w:t>
      </w:r>
    </w:p>
    <w:p w14:paraId="3E348B61" w14:textId="77777777" w:rsidR="00382913" w:rsidRDefault="00382913" w:rsidP="00745058">
      <w:pPr>
        <w:spacing w:after="0"/>
        <w:ind w:left="567"/>
      </w:pPr>
      <w:r>
        <w:t>Allot Ltd</w:t>
      </w:r>
    </w:p>
    <w:p w14:paraId="35D466DA" w14:textId="1AC2CCB9" w:rsidR="00745058" w:rsidRPr="00382913" w:rsidRDefault="00745058" w:rsidP="00745058">
      <w:pPr>
        <w:spacing w:after="0"/>
        <w:ind w:left="567"/>
      </w:pPr>
      <w:r w:rsidRPr="00382913">
        <w:t>AT&amp;T</w:t>
      </w:r>
    </w:p>
    <w:p w14:paraId="5436C7BE" w14:textId="3D74A712" w:rsidR="00B54ED3" w:rsidRPr="00382913" w:rsidRDefault="00B54ED3" w:rsidP="00745058">
      <w:pPr>
        <w:spacing w:after="0"/>
        <w:ind w:left="567"/>
      </w:pPr>
      <w:r w:rsidRPr="00382913">
        <w:t>Broadcom</w:t>
      </w:r>
    </w:p>
    <w:p w14:paraId="65D57B11" w14:textId="54CCE9EB" w:rsidR="00745058" w:rsidRPr="00382913" w:rsidRDefault="00745058" w:rsidP="00745058">
      <w:pPr>
        <w:spacing w:after="0"/>
        <w:ind w:left="567"/>
      </w:pPr>
      <w:r w:rsidRPr="00382913">
        <w:t>BT</w:t>
      </w:r>
    </w:p>
    <w:p w14:paraId="365B8C37" w14:textId="0DC2211D" w:rsidR="00293D1E" w:rsidRPr="00382913" w:rsidRDefault="00293D1E" w:rsidP="00293D1E">
      <w:pPr>
        <w:spacing w:after="0"/>
        <w:ind w:left="567"/>
      </w:pPr>
      <w:r w:rsidRPr="00382913">
        <w:t>CATT</w:t>
      </w:r>
    </w:p>
    <w:p w14:paraId="5E183155" w14:textId="3A4F097C" w:rsidR="00C72FAD" w:rsidRPr="00382913" w:rsidRDefault="00C72FAD" w:rsidP="00745058">
      <w:pPr>
        <w:spacing w:after="0"/>
        <w:ind w:left="567"/>
      </w:pPr>
      <w:r w:rsidRPr="00382913">
        <w:t>Charter</w:t>
      </w:r>
    </w:p>
    <w:p w14:paraId="2B290302" w14:textId="636613F3" w:rsidR="00745058" w:rsidRPr="00382913" w:rsidRDefault="00745058" w:rsidP="00745058">
      <w:pPr>
        <w:spacing w:after="0"/>
        <w:ind w:left="567"/>
      </w:pPr>
      <w:r w:rsidRPr="00382913">
        <w:t>China Mobile</w:t>
      </w:r>
    </w:p>
    <w:p w14:paraId="5F653698" w14:textId="77777777" w:rsidR="00745058" w:rsidRPr="00382913" w:rsidRDefault="00745058" w:rsidP="00745058">
      <w:pPr>
        <w:spacing w:after="0"/>
        <w:ind w:left="567"/>
      </w:pPr>
      <w:r w:rsidRPr="00382913">
        <w:t>China Telecom</w:t>
      </w:r>
    </w:p>
    <w:p w14:paraId="2F6078E4" w14:textId="77777777" w:rsidR="00745058" w:rsidRPr="00EB2294" w:rsidRDefault="00745058" w:rsidP="00745058">
      <w:pPr>
        <w:spacing w:after="0"/>
        <w:ind w:left="567"/>
      </w:pPr>
      <w:r w:rsidRPr="00EB2294">
        <w:t>Cisco</w:t>
      </w:r>
    </w:p>
    <w:p w14:paraId="230A9494" w14:textId="48417E73" w:rsidR="00745058" w:rsidRPr="00382913" w:rsidRDefault="00745058" w:rsidP="00745058">
      <w:pPr>
        <w:spacing w:after="0"/>
        <w:ind w:left="567"/>
      </w:pPr>
      <w:proofErr w:type="spellStart"/>
      <w:r w:rsidRPr="00382913">
        <w:t>Convida</w:t>
      </w:r>
      <w:proofErr w:type="spellEnd"/>
      <w:r w:rsidRPr="00382913">
        <w:t xml:space="preserve"> Wireless</w:t>
      </w:r>
    </w:p>
    <w:p w14:paraId="67F2ABC2" w14:textId="2ACEA88D" w:rsidR="00745058" w:rsidRPr="00382913" w:rsidRDefault="00745058" w:rsidP="00745058">
      <w:pPr>
        <w:spacing w:after="0"/>
        <w:ind w:left="567"/>
      </w:pPr>
      <w:r w:rsidRPr="00382913">
        <w:t>Deutsche Telekom</w:t>
      </w:r>
    </w:p>
    <w:p w14:paraId="4FF7A306" w14:textId="731B8F07" w:rsidR="004A1979" w:rsidRPr="00382913" w:rsidRDefault="004A1979" w:rsidP="00745058">
      <w:pPr>
        <w:spacing w:after="0"/>
        <w:ind w:left="567"/>
      </w:pPr>
      <w:r w:rsidRPr="00382913">
        <w:t>Dish</w:t>
      </w:r>
    </w:p>
    <w:p w14:paraId="280C2774" w14:textId="06FC199C" w:rsidR="00745058" w:rsidRPr="00382913" w:rsidRDefault="00745058" w:rsidP="00745058">
      <w:pPr>
        <w:spacing w:after="0"/>
        <w:ind w:left="567"/>
      </w:pPr>
      <w:r w:rsidRPr="00382913">
        <w:t>Ericsson</w:t>
      </w:r>
    </w:p>
    <w:p w14:paraId="512C81BF" w14:textId="52EDEEE3" w:rsidR="00745058" w:rsidRPr="00382913" w:rsidRDefault="00745058" w:rsidP="00745058">
      <w:pPr>
        <w:spacing w:after="0"/>
        <w:ind w:left="567"/>
      </w:pPr>
      <w:r w:rsidRPr="00382913">
        <w:t>F</w:t>
      </w:r>
      <w:r w:rsidR="00C72FAD" w:rsidRPr="00382913">
        <w:t>irstNet</w:t>
      </w:r>
    </w:p>
    <w:p w14:paraId="3E311E1B" w14:textId="323682A9" w:rsidR="008F4E67" w:rsidRPr="00382913" w:rsidRDefault="008F4E67" w:rsidP="00C72FAD">
      <w:pPr>
        <w:spacing w:after="0"/>
        <w:ind w:left="567"/>
      </w:pPr>
      <w:proofErr w:type="spellStart"/>
      <w:r w:rsidRPr="00382913">
        <w:t>Frauenhofer</w:t>
      </w:r>
      <w:proofErr w:type="spellEnd"/>
    </w:p>
    <w:p w14:paraId="4C6B62D8" w14:textId="73FFFA45" w:rsidR="00C72FAD" w:rsidRPr="00382913" w:rsidRDefault="00C72FAD" w:rsidP="00C72FAD">
      <w:pPr>
        <w:spacing w:after="0"/>
        <w:ind w:left="567"/>
      </w:pPr>
      <w:proofErr w:type="spellStart"/>
      <w:r w:rsidRPr="00382913">
        <w:t>Futurewei</w:t>
      </w:r>
      <w:proofErr w:type="spellEnd"/>
    </w:p>
    <w:p w14:paraId="337A6297" w14:textId="51C5D703" w:rsidR="00745058" w:rsidRDefault="00745058" w:rsidP="00745058">
      <w:pPr>
        <w:spacing w:after="0"/>
        <w:ind w:left="567"/>
      </w:pPr>
      <w:r w:rsidRPr="00382913">
        <w:t>Huawei</w:t>
      </w:r>
    </w:p>
    <w:p w14:paraId="2DD68201" w14:textId="5BFA0E80" w:rsidR="00EB2294" w:rsidRPr="00382913" w:rsidRDefault="00EB2294" w:rsidP="00745058">
      <w:pPr>
        <w:spacing w:after="0"/>
        <w:ind w:left="567"/>
      </w:pPr>
      <w:r>
        <w:t>Hughes Network Systems</w:t>
      </w:r>
    </w:p>
    <w:p w14:paraId="1D335260" w14:textId="25C090ED" w:rsidR="00745058" w:rsidRPr="00382913" w:rsidRDefault="00745058" w:rsidP="00745058">
      <w:pPr>
        <w:spacing w:after="0"/>
        <w:ind w:left="567"/>
      </w:pPr>
      <w:r w:rsidRPr="00382913">
        <w:t>Intel</w:t>
      </w:r>
    </w:p>
    <w:p w14:paraId="54EBEC57" w14:textId="377B7B79" w:rsidR="00745058" w:rsidRPr="00382913" w:rsidRDefault="00745058" w:rsidP="00745058">
      <w:pPr>
        <w:spacing w:after="0"/>
        <w:ind w:left="567"/>
      </w:pPr>
      <w:r w:rsidRPr="00382913">
        <w:t>Interdigital</w:t>
      </w:r>
    </w:p>
    <w:p w14:paraId="39B2B5FA" w14:textId="77777777" w:rsidR="00163B00" w:rsidRPr="00382913" w:rsidRDefault="00163B00" w:rsidP="00745058">
      <w:pPr>
        <w:spacing w:after="0"/>
        <w:ind w:left="567"/>
      </w:pPr>
      <w:r w:rsidRPr="00382913">
        <w:t>ITRI</w:t>
      </w:r>
    </w:p>
    <w:p w14:paraId="1BEDE02B" w14:textId="77777777" w:rsidR="00382913" w:rsidRDefault="00382913" w:rsidP="00745058">
      <w:pPr>
        <w:spacing w:after="0"/>
        <w:ind w:left="567"/>
      </w:pPr>
      <w:r>
        <w:t>KDDI</w:t>
      </w:r>
    </w:p>
    <w:p w14:paraId="39D8FB3F" w14:textId="0E6A37DD" w:rsidR="00745058" w:rsidRPr="00382913" w:rsidRDefault="00745058" w:rsidP="00745058">
      <w:pPr>
        <w:spacing w:after="0"/>
        <w:ind w:left="567"/>
      </w:pPr>
      <w:r w:rsidRPr="00382913">
        <w:t>Lenovo</w:t>
      </w:r>
    </w:p>
    <w:p w14:paraId="542B79F3" w14:textId="77777777" w:rsidR="00745058" w:rsidRPr="00382913" w:rsidRDefault="00745058" w:rsidP="00745058">
      <w:pPr>
        <w:spacing w:after="0"/>
        <w:ind w:left="567"/>
      </w:pPr>
      <w:r w:rsidRPr="00382913">
        <w:t>LGE</w:t>
      </w:r>
    </w:p>
    <w:p w14:paraId="16C54498" w14:textId="77777777" w:rsidR="00382913" w:rsidRDefault="00382913" w:rsidP="00745058">
      <w:pPr>
        <w:spacing w:after="0"/>
        <w:ind w:left="567"/>
      </w:pPr>
      <w:proofErr w:type="spellStart"/>
      <w:r>
        <w:t>Mavenir</w:t>
      </w:r>
      <w:proofErr w:type="spellEnd"/>
    </w:p>
    <w:p w14:paraId="6DEF0BA7" w14:textId="04003386" w:rsidR="00745058" w:rsidRPr="00382913" w:rsidRDefault="00745058" w:rsidP="00745058">
      <w:pPr>
        <w:spacing w:after="0"/>
        <w:ind w:left="567"/>
      </w:pPr>
      <w:r w:rsidRPr="00382913">
        <w:t>MediaTek</w:t>
      </w:r>
    </w:p>
    <w:p w14:paraId="48FD75F9" w14:textId="68BED621" w:rsidR="00C72FAD" w:rsidRPr="00382913" w:rsidRDefault="00C72FAD" w:rsidP="00745058">
      <w:pPr>
        <w:spacing w:after="0"/>
        <w:ind w:left="567"/>
      </w:pPr>
      <w:r w:rsidRPr="00382913">
        <w:t>NEC</w:t>
      </w:r>
    </w:p>
    <w:p w14:paraId="1B1E5DB0" w14:textId="0CF25D99" w:rsidR="00745058" w:rsidRPr="00382913" w:rsidRDefault="00745058" w:rsidP="00745058">
      <w:pPr>
        <w:spacing w:after="0"/>
        <w:ind w:left="567"/>
      </w:pPr>
      <w:r w:rsidRPr="00382913">
        <w:t>Nokia</w:t>
      </w:r>
    </w:p>
    <w:p w14:paraId="5FAEA883" w14:textId="53DA184E" w:rsidR="00745058" w:rsidRPr="00382913" w:rsidRDefault="00745058" w:rsidP="00745058">
      <w:pPr>
        <w:spacing w:after="0"/>
        <w:ind w:left="567"/>
      </w:pPr>
      <w:r w:rsidRPr="00382913">
        <w:t>NTT DOCOMO</w:t>
      </w:r>
    </w:p>
    <w:p w14:paraId="343E8EA6" w14:textId="77777777" w:rsidR="00745058" w:rsidRPr="00382913" w:rsidRDefault="00745058" w:rsidP="00745058">
      <w:pPr>
        <w:spacing w:after="0"/>
        <w:ind w:left="567"/>
      </w:pPr>
      <w:r w:rsidRPr="00382913">
        <w:t>OPPO</w:t>
      </w:r>
    </w:p>
    <w:p w14:paraId="35C3FF38" w14:textId="35475B9F" w:rsidR="00745058" w:rsidRPr="00382913" w:rsidRDefault="00745058" w:rsidP="00745058">
      <w:pPr>
        <w:spacing w:after="0"/>
        <w:ind w:left="567"/>
      </w:pPr>
      <w:r w:rsidRPr="00382913">
        <w:t>Orange</w:t>
      </w:r>
    </w:p>
    <w:p w14:paraId="7B777074" w14:textId="70BE3DDE" w:rsidR="00382913" w:rsidRDefault="00382913" w:rsidP="00745058">
      <w:pPr>
        <w:spacing w:after="0"/>
        <w:ind w:left="567"/>
      </w:pPr>
      <w:r>
        <w:t>OTD</w:t>
      </w:r>
    </w:p>
    <w:p w14:paraId="28EF2743" w14:textId="56B511C4" w:rsidR="008F4E67" w:rsidRPr="00382913" w:rsidRDefault="008F4E67" w:rsidP="00745058">
      <w:pPr>
        <w:spacing w:after="0"/>
        <w:ind w:left="567"/>
      </w:pPr>
      <w:proofErr w:type="spellStart"/>
      <w:r w:rsidRPr="00382913">
        <w:t>Perspecta</w:t>
      </w:r>
      <w:proofErr w:type="spellEnd"/>
      <w:r w:rsidRPr="00382913">
        <w:t xml:space="preserve"> Labs</w:t>
      </w:r>
    </w:p>
    <w:p w14:paraId="39B1BC5C" w14:textId="1EDF521B" w:rsidR="00745058" w:rsidRPr="00382913" w:rsidRDefault="00745058" w:rsidP="00745058">
      <w:pPr>
        <w:spacing w:after="0"/>
        <w:ind w:left="567"/>
      </w:pPr>
      <w:r w:rsidRPr="00382913">
        <w:t>Qualcomm</w:t>
      </w:r>
    </w:p>
    <w:p w14:paraId="157DCE50" w14:textId="15ED2CBC" w:rsidR="00EB2294" w:rsidRDefault="00EB2294" w:rsidP="00745058">
      <w:pPr>
        <w:spacing w:after="0"/>
        <w:ind w:left="567"/>
      </w:pPr>
      <w:proofErr w:type="spellStart"/>
      <w:r>
        <w:t>Sandvine</w:t>
      </w:r>
      <w:proofErr w:type="spellEnd"/>
    </w:p>
    <w:p w14:paraId="2C9459F3" w14:textId="5D07F639" w:rsidR="00745058" w:rsidRPr="00382913" w:rsidRDefault="00745058" w:rsidP="00745058">
      <w:pPr>
        <w:spacing w:after="0"/>
        <w:ind w:left="567"/>
      </w:pPr>
      <w:r w:rsidRPr="00382913">
        <w:t>Samsung</w:t>
      </w:r>
    </w:p>
    <w:p w14:paraId="434D7D05" w14:textId="77777777" w:rsidR="00382913" w:rsidRPr="00382913" w:rsidRDefault="00382913" w:rsidP="00382913">
      <w:pPr>
        <w:spacing w:after="0"/>
        <w:ind w:left="567"/>
      </w:pPr>
      <w:r>
        <w:t>Shanghai Jiao Tong University</w:t>
      </w:r>
    </w:p>
    <w:p w14:paraId="6F7AA202" w14:textId="3C825C90" w:rsidR="00382913" w:rsidRDefault="00382913" w:rsidP="00745058">
      <w:pPr>
        <w:spacing w:after="0"/>
        <w:ind w:left="567"/>
      </w:pPr>
      <w:r w:rsidRPr="00382913">
        <w:t>Sharp</w:t>
      </w:r>
    </w:p>
    <w:p w14:paraId="79706AA8" w14:textId="5C3639ED" w:rsidR="00382913" w:rsidRDefault="00382913" w:rsidP="00745058">
      <w:pPr>
        <w:spacing w:after="0"/>
        <w:ind w:left="567"/>
      </w:pPr>
      <w:r>
        <w:t>Siemens</w:t>
      </w:r>
    </w:p>
    <w:p w14:paraId="2610DB07" w14:textId="0FBDA505" w:rsidR="00715EE3" w:rsidRPr="00382913" w:rsidRDefault="00715EE3" w:rsidP="00745058">
      <w:pPr>
        <w:spacing w:after="0"/>
        <w:ind w:left="567"/>
      </w:pPr>
      <w:r w:rsidRPr="00382913">
        <w:t>Sony</w:t>
      </w:r>
    </w:p>
    <w:p w14:paraId="7CF3BD23" w14:textId="30221EA4" w:rsidR="00EB2294" w:rsidRDefault="00EB2294" w:rsidP="00745058">
      <w:pPr>
        <w:spacing w:after="0"/>
        <w:ind w:left="567"/>
      </w:pPr>
      <w:r>
        <w:t>Spirent</w:t>
      </w:r>
    </w:p>
    <w:p w14:paraId="2ED35140" w14:textId="230B20BD" w:rsidR="00745058" w:rsidRPr="00382913" w:rsidRDefault="00745058" w:rsidP="00745058">
      <w:pPr>
        <w:spacing w:after="0"/>
        <w:ind w:left="567"/>
      </w:pPr>
      <w:r w:rsidRPr="00382913">
        <w:t>Tencent</w:t>
      </w:r>
    </w:p>
    <w:p w14:paraId="46FC4948" w14:textId="354A4AD9" w:rsidR="00382913" w:rsidRDefault="00382913" w:rsidP="00745058">
      <w:pPr>
        <w:spacing w:after="0"/>
        <w:ind w:left="567"/>
      </w:pPr>
      <w:r>
        <w:t>Telecom Italia</w:t>
      </w:r>
    </w:p>
    <w:p w14:paraId="53222576" w14:textId="62BB54BD" w:rsidR="00382913" w:rsidRDefault="00382913" w:rsidP="00745058">
      <w:pPr>
        <w:spacing w:after="0"/>
        <w:ind w:left="567"/>
      </w:pPr>
      <w:r>
        <w:t>THALES</w:t>
      </w:r>
    </w:p>
    <w:p w14:paraId="7BE0BE3E" w14:textId="4D5864DC" w:rsidR="00745058" w:rsidRPr="00382913" w:rsidRDefault="00745058" w:rsidP="00745058">
      <w:pPr>
        <w:spacing w:after="0"/>
        <w:ind w:left="567"/>
      </w:pPr>
      <w:r w:rsidRPr="00382913">
        <w:t>T-Mobile USA</w:t>
      </w:r>
    </w:p>
    <w:p w14:paraId="309D1C7A" w14:textId="6C9DBA88" w:rsidR="00745058" w:rsidRPr="00382913" w:rsidRDefault="00745058" w:rsidP="00745058">
      <w:pPr>
        <w:spacing w:after="0"/>
        <w:ind w:left="567"/>
      </w:pPr>
      <w:r w:rsidRPr="00382913">
        <w:t>Vivo</w:t>
      </w:r>
    </w:p>
    <w:p w14:paraId="1FE89E6A" w14:textId="7555A3C1" w:rsidR="00745058" w:rsidRPr="00382913" w:rsidRDefault="00745058" w:rsidP="00745058">
      <w:pPr>
        <w:spacing w:after="0"/>
        <w:ind w:left="567"/>
      </w:pPr>
      <w:r w:rsidRPr="00382913">
        <w:t>Vodafone</w:t>
      </w:r>
    </w:p>
    <w:p w14:paraId="048C1C72" w14:textId="77777777" w:rsidR="00715EE3" w:rsidRPr="00382913" w:rsidRDefault="00715EE3" w:rsidP="00745058">
      <w:pPr>
        <w:spacing w:after="0"/>
        <w:ind w:left="567"/>
      </w:pPr>
      <w:proofErr w:type="spellStart"/>
      <w:r w:rsidRPr="00382913">
        <w:t>Volkswagon</w:t>
      </w:r>
      <w:proofErr w:type="spellEnd"/>
    </w:p>
    <w:p w14:paraId="546C8440" w14:textId="77777777" w:rsidR="00745058" w:rsidRPr="00382913" w:rsidRDefault="00745058" w:rsidP="00745058">
      <w:pPr>
        <w:spacing w:after="0"/>
        <w:ind w:left="567"/>
      </w:pPr>
      <w:r w:rsidRPr="00382913">
        <w:t>ZTE</w:t>
      </w:r>
    </w:p>
    <w:p w14:paraId="621A5BDF" w14:textId="77777777" w:rsidR="00745058" w:rsidRDefault="00745058" w:rsidP="00745058"/>
    <w:p w14:paraId="284364F0" w14:textId="77777777" w:rsidR="00745058" w:rsidRDefault="00745058" w:rsidP="00745058">
      <w:r>
        <w:t>Puneet Jain (SA WG2 Chairman) chaired the conference call. Notes were taken by Maurice Pope (MCC).</w:t>
      </w:r>
    </w:p>
    <w:p w14:paraId="3C840662" w14:textId="77777777" w:rsidR="00745058" w:rsidRDefault="00745058" w:rsidP="00745058"/>
    <w:p w14:paraId="2FF5A41C" w14:textId="77777777" w:rsidR="00745058" w:rsidRDefault="00745058" w:rsidP="00745058">
      <w:r>
        <w:t>NOTE: Meeting notes are not exhaustive and may not contain all the comments made during the conference call.</w:t>
      </w:r>
    </w:p>
    <w:p w14:paraId="5862FA1B" w14:textId="77777777" w:rsidR="00983B33" w:rsidRDefault="00983B33"/>
    <w:p w14:paraId="5BDC1B03" w14:textId="77777777" w:rsidR="00C008B3" w:rsidRDefault="007272FC" w:rsidP="00797813">
      <w:r>
        <w:t>Opening statements by SA</w:t>
      </w:r>
      <w:r w:rsidR="00672099">
        <w:t> WG</w:t>
      </w:r>
      <w:r>
        <w:t>2 Chairman:</w:t>
      </w:r>
      <w:r w:rsidR="00C008B3">
        <w:t xml:space="preserve"> A general list of issues to be discussed was distributed by the SA WG2 Chairman:</w:t>
      </w:r>
    </w:p>
    <w:p w14:paraId="3F2437B7" w14:textId="77777777" w:rsidR="00163B00" w:rsidRDefault="00163B00" w:rsidP="00C008B3">
      <w:pPr>
        <w:pStyle w:val="Heading1"/>
      </w:pPr>
      <w:r>
        <w:t>Agenda:</w:t>
      </w:r>
    </w:p>
    <w:p w14:paraId="3C468CA3" w14:textId="0EC20056" w:rsidR="00DC7F9F" w:rsidRDefault="00DC7F9F" w:rsidP="00C008B3">
      <w:pPr>
        <w:pStyle w:val="Heading1"/>
      </w:pPr>
      <w:r>
        <w:t>1.</w:t>
      </w:r>
      <w:r>
        <w:tab/>
        <w:t>SA6 LS on IP address translation to GPSI</w:t>
      </w:r>
    </w:p>
    <w:p w14:paraId="43939CB6" w14:textId="0CA1E2C8" w:rsidR="00382913" w:rsidRDefault="00382913" w:rsidP="00FD7D3D">
      <w:pPr>
        <w:rPr>
          <w:lang w:eastAsia="en-US"/>
        </w:rPr>
      </w:pPr>
      <w:r>
        <w:rPr>
          <w:lang w:eastAsia="en-US"/>
        </w:rPr>
        <w:t xml:space="preserve">SA2#140E CC2 S6 LS on AF request </w:t>
      </w:r>
      <w:proofErr w:type="spellStart"/>
      <w:r>
        <w:rPr>
          <w:lang w:eastAsia="en-US"/>
        </w:rPr>
        <w:t>targetting</w:t>
      </w:r>
      <w:proofErr w:type="spellEnd"/>
      <w:r>
        <w:rPr>
          <w:lang w:eastAsia="en-US"/>
        </w:rPr>
        <w:t xml:space="preserve"> an IP address.pptx: </w:t>
      </w:r>
      <w:hyperlink r:id="rId8" w:history="1">
        <w:r w:rsidRPr="008D014B">
          <w:rPr>
            <w:rStyle w:val="Hyperlink"/>
            <w:lang w:eastAsia="en-US"/>
          </w:rPr>
          <w:t>https://www.3gpp.org/ftp/tsg_sa/WG2_Arch/TSGS2_140e_Electronic/INBOX/CCs/SA2%23140E_CC%233/SA2%23140E%20CC2%20S6%20LS%20on%20AF%20request%20targetting%20an%20IP%20address.pptx</w:t>
        </w:r>
      </w:hyperlink>
    </w:p>
    <w:p w14:paraId="2CFBFC55" w14:textId="77777777" w:rsidR="00382913" w:rsidRDefault="00382913" w:rsidP="00382913">
      <w:pPr>
        <w:keepLines/>
      </w:pPr>
      <w:r>
        <w:t>SA WG6 LS (S2-2004784 = S6-200947) Proposals for endorsement:</w:t>
      </w:r>
    </w:p>
    <w:p w14:paraId="5A0C257D" w14:textId="77777777" w:rsidR="00382913" w:rsidRDefault="00382913" w:rsidP="00382913">
      <w:pPr>
        <w:pStyle w:val="B1"/>
      </w:pPr>
      <w:r>
        <w:t>1.</w:t>
      </w:r>
      <w:r>
        <w:tab/>
        <w:t>there is a requirement for 5GC to support API from AF targeting a UE only identified by IP addressing information</w:t>
      </w:r>
      <w:proofErr w:type="gramStart"/>
      <w:r>
        <w:t>? :</w:t>
      </w:r>
      <w:proofErr w:type="gramEnd"/>
    </w:p>
    <w:p w14:paraId="1F0719BC" w14:textId="77777777" w:rsidR="00382913" w:rsidRDefault="00382913" w:rsidP="00382913">
      <w:pPr>
        <w:pStyle w:val="B2"/>
      </w:pPr>
      <w:r>
        <w:tab/>
        <w:t>Decision: yes/no</w:t>
      </w:r>
    </w:p>
    <w:p w14:paraId="6E72F54B" w14:textId="77777777" w:rsidR="00382913" w:rsidRDefault="00382913" w:rsidP="00382913">
      <w:pPr>
        <w:pStyle w:val="B1"/>
      </w:pPr>
      <w:r>
        <w:t>2.</w:t>
      </w:r>
      <w:r>
        <w:tab/>
        <w:t xml:space="preserve">IP addressing information provided by AF may correspond to </w:t>
      </w:r>
      <w:proofErr w:type="spellStart"/>
      <w:r>
        <w:t>NATed</w:t>
      </w:r>
      <w:proofErr w:type="spellEnd"/>
      <w:r>
        <w:t xml:space="preserve"> IP addressing </w:t>
      </w:r>
      <w:proofErr w:type="gramStart"/>
      <w:r>
        <w:t>information ?</w:t>
      </w:r>
      <w:proofErr w:type="gramEnd"/>
      <w:r>
        <w:t xml:space="preserve"> :</w:t>
      </w:r>
    </w:p>
    <w:p w14:paraId="4B3940B2" w14:textId="77777777" w:rsidR="00382913" w:rsidRDefault="00382913" w:rsidP="00382913">
      <w:pPr>
        <w:pStyle w:val="B2"/>
      </w:pPr>
      <w:r>
        <w:tab/>
        <w:t>Decision: yes/no</w:t>
      </w:r>
    </w:p>
    <w:p w14:paraId="6E73CFA4" w14:textId="77777777" w:rsidR="00382913" w:rsidRDefault="00382913" w:rsidP="00382913">
      <w:pPr>
        <w:pStyle w:val="B1"/>
      </w:pPr>
      <w:r>
        <w:t>3.</w:t>
      </w:r>
      <w:r>
        <w:tab/>
        <w:t xml:space="preserve">there is a requirement for 5GC to support providing a GPSI back to an AF that that has issued an API targeting a UE only identified by IP addressing </w:t>
      </w:r>
      <w:proofErr w:type="gramStart"/>
      <w:r>
        <w:t>information ?</w:t>
      </w:r>
      <w:proofErr w:type="gramEnd"/>
      <w:r>
        <w:t xml:space="preserve"> :</w:t>
      </w:r>
    </w:p>
    <w:p w14:paraId="6BF1C4C1" w14:textId="77777777" w:rsidR="00382913" w:rsidRDefault="00382913" w:rsidP="00382913">
      <w:pPr>
        <w:pStyle w:val="B2"/>
      </w:pPr>
      <w:r>
        <w:tab/>
        <w:t>Decision: yes/no</w:t>
      </w:r>
    </w:p>
    <w:p w14:paraId="35161BD2" w14:textId="2E90AF11" w:rsidR="00382913" w:rsidRDefault="00382913" w:rsidP="00382913">
      <w:pPr>
        <w:pStyle w:val="B1"/>
      </w:pPr>
      <w:r>
        <w:t>4.</w:t>
      </w:r>
      <w:r>
        <w:tab/>
        <w:t>(how to discuss the SA WG2 solution (the question is NOT on what the technical solution should be):</w:t>
      </w:r>
    </w:p>
    <w:p w14:paraId="2C361CEF" w14:textId="77777777" w:rsidR="00382913" w:rsidRDefault="00382913" w:rsidP="00382913">
      <w:pPr>
        <w:pStyle w:val="B2"/>
      </w:pPr>
      <w:r>
        <w:t>-</w:t>
      </w:r>
      <w:r>
        <w:tab/>
        <w:t>Either via (draft R17 CR(s))</w:t>
      </w:r>
    </w:p>
    <w:p w14:paraId="3300C7E7" w14:textId="77777777" w:rsidR="00382913" w:rsidRDefault="00382913" w:rsidP="00382913">
      <w:pPr>
        <w:pStyle w:val="B2"/>
      </w:pPr>
      <w:r>
        <w:t>-</w:t>
      </w:r>
      <w:r>
        <w:tab/>
        <w:t>Or via PCR to 23.748 (for example associated with KI 3)</w:t>
      </w:r>
    </w:p>
    <w:p w14:paraId="4001C2E8" w14:textId="77777777" w:rsidR="00382913" w:rsidRDefault="00382913" w:rsidP="00382913">
      <w:pPr>
        <w:pStyle w:val="B3"/>
      </w:pPr>
      <w:r>
        <w:tab/>
        <w:t>Decision: draft R17 CR / PCR to 23.748</w:t>
      </w:r>
    </w:p>
    <w:p w14:paraId="1E9F1DE4" w14:textId="5B5AC23D" w:rsidR="00382913" w:rsidRDefault="00382913" w:rsidP="00382913">
      <w:pPr>
        <w:pStyle w:val="B1"/>
      </w:pPr>
      <w:r>
        <w:t>5.</w:t>
      </w:r>
      <w:r>
        <w:tab/>
        <w:t>A LS is to be sent back to SA WG6 telling that</w:t>
      </w:r>
    </w:p>
    <w:p w14:paraId="594A84F9" w14:textId="0FA5BC08" w:rsidR="00382913" w:rsidRDefault="00382913" w:rsidP="00382913">
      <w:pPr>
        <w:pStyle w:val="B2"/>
      </w:pPr>
      <w:r>
        <w:t>1.</w:t>
      </w:r>
      <w:r>
        <w:tab/>
        <w:t xml:space="preserve">SA WG2 will work on the requirement for 5GC to support API from AF targeting a UE only identified by IP addressing information where the IP addressing information provided by AF may be </w:t>
      </w:r>
      <w:proofErr w:type="spellStart"/>
      <w:r>
        <w:t>NATed</w:t>
      </w:r>
      <w:proofErr w:type="spellEnd"/>
      <w:r>
        <w:t>?</w:t>
      </w:r>
    </w:p>
    <w:p w14:paraId="1ADC39CC" w14:textId="62B2C50A" w:rsidR="00382913" w:rsidRDefault="00382913" w:rsidP="00382913">
      <w:pPr>
        <w:pStyle w:val="B2"/>
      </w:pPr>
      <w:r>
        <w:t>2.</w:t>
      </w:r>
      <w:r>
        <w:tab/>
        <w:t xml:space="preserve">SA WG2 will not work further on providing a GPSI back to an AF that that has issued an API targeting a UE only identified by IP addressing information as long as the requirement </w:t>
      </w:r>
      <w:r w:rsidR="00CD0464">
        <w:t>has</w:t>
      </w:r>
      <w:r>
        <w:t xml:space="preserve"> not been clarified by SA WG6 and the security aspects analysed by SA WG3</w:t>
      </w:r>
    </w:p>
    <w:p w14:paraId="1CAC406C" w14:textId="77777777" w:rsidR="00382913" w:rsidRDefault="00382913" w:rsidP="00382913">
      <w:pPr>
        <w:pStyle w:val="B2"/>
      </w:pPr>
    </w:p>
    <w:p w14:paraId="131EDF97" w14:textId="77777777" w:rsidR="00382913" w:rsidRPr="00A3071B" w:rsidRDefault="00382913" w:rsidP="00382913">
      <w:pPr>
        <w:keepNext/>
        <w:keepLines/>
      </w:pPr>
      <w:r>
        <w:rPr>
          <w:b/>
        </w:rPr>
        <w:t>Discussion and conclusion:</w:t>
      </w:r>
    </w:p>
    <w:p w14:paraId="0FE67E9B" w14:textId="52315AC0" w:rsidR="00382913" w:rsidRDefault="00382913" w:rsidP="00382913">
      <w:pPr>
        <w:keepLines/>
      </w:pPr>
      <w:r>
        <w:t>Huawei asked for clarification on the need for Rel-17 work, as the LS does not ask SA WG2 to do anything, but only to provide clarifications, so no WID/SID should be started in SA WG2 based on this. Intel commented that this is a valid use case and understood the concern from Huawei on whether this can be done in Rel</w:t>
      </w:r>
      <w:r>
        <w:noBreakHyphen/>
        <w:t xml:space="preserve">17. Samsung suggested identifying what is already done in SA WG2 before deciding on whether to do any further work. Vodafone suggested further checking what SA WG6 are asking. Ericsson agreed that we should only provide information on what we currently have support for at this stage. Huawei asked whether there was still time to add a new Key Issue on this. </w:t>
      </w:r>
    </w:p>
    <w:p w14:paraId="25632E2C" w14:textId="7B75EE2B" w:rsidR="00382913" w:rsidRDefault="00382913" w:rsidP="00382913">
      <w:pPr>
        <w:keepLines/>
      </w:pPr>
      <w:r w:rsidRPr="00382913">
        <w:rPr>
          <w:b/>
          <w:bCs/>
        </w:rPr>
        <w:t>Way forward:</w:t>
      </w:r>
      <w:r>
        <w:t xml:space="preserve"> </w:t>
      </w:r>
      <w:r w:rsidRPr="003F74CF">
        <w:rPr>
          <w:color w:val="0000FF"/>
        </w:rPr>
        <w:t xml:space="preserve">Send </w:t>
      </w:r>
      <w:r w:rsidR="00CD0464" w:rsidRPr="003F74CF">
        <w:rPr>
          <w:color w:val="0000FF"/>
        </w:rPr>
        <w:t>a</w:t>
      </w:r>
      <w:r w:rsidRPr="003F74CF">
        <w:rPr>
          <w:color w:val="0000FF"/>
        </w:rPr>
        <w:t xml:space="preserve"> LS to SA WG6 stating what is supported in SA WG2 specifications.</w:t>
      </w:r>
    </w:p>
    <w:p w14:paraId="5B28F5AC" w14:textId="584AD08D" w:rsidR="00DC7F9F" w:rsidRDefault="00DC7F9F" w:rsidP="00C008B3">
      <w:pPr>
        <w:pStyle w:val="Heading1"/>
      </w:pPr>
      <w:r>
        <w:t>2.</w:t>
      </w:r>
      <w:r>
        <w:tab/>
        <w:t>5MBS way forward proposal</w:t>
      </w:r>
    </w:p>
    <w:p w14:paraId="5A65F4EB" w14:textId="4C0D3852" w:rsidR="00DC7F9F" w:rsidRDefault="00382913" w:rsidP="00FD7D3D">
      <w:pPr>
        <w:keepNext/>
        <w:keepLines/>
        <w:rPr>
          <w:lang w:eastAsia="en-US"/>
        </w:rPr>
      </w:pPr>
      <w:r>
        <w:t xml:space="preserve">SA2#140E 5MBS Way forward.ppt: </w:t>
      </w:r>
      <w:hyperlink r:id="rId9" w:history="1">
        <w:r w:rsidRPr="008D014B">
          <w:rPr>
            <w:rStyle w:val="Hyperlink"/>
            <w:lang w:eastAsia="en-US"/>
          </w:rPr>
          <w:t>https://www.3gpp.org/ftp/tsg_sa/WG2_Arch/TSGS2_140e_Electronic/INBOX/CCs/SA2%23140E_CC%233/SA2%23140E%205MBS%20Way%20forward.ppt</w:t>
        </w:r>
      </w:hyperlink>
      <w:r>
        <w:rPr>
          <w:lang w:eastAsia="en-US"/>
        </w:rPr>
        <w:t xml:space="preserve"> </w:t>
      </w:r>
    </w:p>
    <w:p w14:paraId="3287AC77" w14:textId="5CA9F037" w:rsidR="00382913" w:rsidRDefault="00382913" w:rsidP="00382913">
      <w:pPr>
        <w:keepLines/>
      </w:pPr>
      <w:r w:rsidRPr="00382913">
        <w:rPr>
          <w:b/>
          <w:bCs/>
        </w:rPr>
        <w:t>Alternative #1 (recommended by the rapporteur):</w:t>
      </w:r>
      <w:r>
        <w:t xml:space="preserve"> Make progress on KI#9 at this meeting: handle the submitted documents, also allows companies to submit new solutions on this KI in the next meeting.</w:t>
      </w:r>
    </w:p>
    <w:p w14:paraId="19F017BE" w14:textId="021E8CF2" w:rsidR="00382913" w:rsidRDefault="00382913" w:rsidP="00382913">
      <w:pPr>
        <w:keepLines/>
      </w:pPr>
      <w:r w:rsidRPr="00382913">
        <w:rPr>
          <w:b/>
          <w:bCs/>
        </w:rPr>
        <w:t>Alternative #2:</w:t>
      </w:r>
      <w:r>
        <w:t xml:space="preserve"> Postpone all the KI#9 related documents until KI#1 has been concluded.</w:t>
      </w:r>
    </w:p>
    <w:p w14:paraId="1A37D014" w14:textId="77777777" w:rsidR="00382913" w:rsidRPr="00382913" w:rsidRDefault="00382913" w:rsidP="00382913">
      <w:pPr>
        <w:keepLines/>
        <w:rPr>
          <w:b/>
          <w:bCs/>
        </w:rPr>
      </w:pPr>
      <w:r w:rsidRPr="00382913">
        <w:rPr>
          <w:b/>
          <w:bCs/>
        </w:rPr>
        <w:t>Way forward proposal (other topics)</w:t>
      </w:r>
    </w:p>
    <w:p w14:paraId="6A3642E4" w14:textId="77777777" w:rsidR="00382913" w:rsidRPr="00176332" w:rsidRDefault="00382913" w:rsidP="00382913">
      <w:pPr>
        <w:keepLines/>
      </w:pPr>
      <w:r w:rsidRPr="00176332">
        <w:t>-</w:t>
      </w:r>
      <w:r w:rsidRPr="00176332">
        <w:tab/>
        <w:t>Architecture:</w:t>
      </w:r>
    </w:p>
    <w:p w14:paraId="7D4CD806" w14:textId="4CBCEE91" w:rsidR="00382913" w:rsidRPr="00176332" w:rsidRDefault="00382913" w:rsidP="003F74CF">
      <w:pPr>
        <w:pStyle w:val="B2"/>
      </w:pPr>
      <w:r w:rsidRPr="00176332">
        <w:t>-</w:t>
      </w:r>
      <w:r w:rsidRPr="00176332">
        <w:tab/>
        <w:t>Take S2-2005409 (New Consolidate Architecture) as the baseline.</w:t>
      </w:r>
    </w:p>
    <w:p w14:paraId="28040DD6" w14:textId="77777777" w:rsidR="00382913" w:rsidRPr="00176332" w:rsidRDefault="00382913" w:rsidP="00382913">
      <w:pPr>
        <w:keepLines/>
      </w:pPr>
      <w:r w:rsidRPr="00176332">
        <w:t>-</w:t>
      </w:r>
      <w:r w:rsidRPr="00176332">
        <w:tab/>
        <w:t>KI#1:</w:t>
      </w:r>
    </w:p>
    <w:p w14:paraId="3E9399B8" w14:textId="77777777" w:rsidR="00382913" w:rsidRPr="00176332" w:rsidRDefault="00382913" w:rsidP="00382913">
      <w:pPr>
        <w:pStyle w:val="B2"/>
      </w:pPr>
      <w:r w:rsidRPr="00176332">
        <w:t>-</w:t>
      </w:r>
      <w:r w:rsidRPr="00176332">
        <w:tab/>
        <w:t>Take S2-2005413 (Principles for categorization of Solutions for KI1) as the baseline.</w:t>
      </w:r>
    </w:p>
    <w:p w14:paraId="3F7CEC8E" w14:textId="77777777" w:rsidR="00382913" w:rsidRPr="00176332" w:rsidRDefault="00382913" w:rsidP="00382913">
      <w:pPr>
        <w:keepLines/>
      </w:pPr>
      <w:r w:rsidRPr="00176332">
        <w:t>-</w:t>
      </w:r>
      <w:r w:rsidRPr="00176332">
        <w:tab/>
        <w:t>KI#5 and KI#8:</w:t>
      </w:r>
    </w:p>
    <w:p w14:paraId="368BCCB8" w14:textId="77777777" w:rsidR="00382913" w:rsidRPr="00176332" w:rsidRDefault="00382913" w:rsidP="00382913">
      <w:pPr>
        <w:pStyle w:val="B2"/>
      </w:pPr>
      <w:r w:rsidRPr="00176332">
        <w:t>-</w:t>
      </w:r>
      <w:r w:rsidRPr="00176332">
        <w:tab/>
        <w:t>Take S2-2005278 (Conclusion for 5MBS KI#2, KI#5, KI#8, and KI#9) as the baseline.</w:t>
      </w:r>
    </w:p>
    <w:p w14:paraId="2C396D1C" w14:textId="77777777" w:rsidR="00382913" w:rsidRPr="00176332" w:rsidRDefault="00382913" w:rsidP="00382913">
      <w:pPr>
        <w:pStyle w:val="B2"/>
      </w:pPr>
      <w:r w:rsidRPr="00176332">
        <w:t>-</w:t>
      </w:r>
      <w:r w:rsidRPr="00176332">
        <w:tab/>
        <w:t>KI#5 and KI#8 were once agreed to not be addressed in Rel-17 (see the NOTE in KI description).</w:t>
      </w:r>
    </w:p>
    <w:p w14:paraId="321BA2D7" w14:textId="77777777" w:rsidR="00382913" w:rsidRPr="00176332" w:rsidRDefault="00382913" w:rsidP="00382913">
      <w:pPr>
        <w:keepLines/>
      </w:pPr>
      <w:r w:rsidRPr="00176332">
        <w:t>-</w:t>
      </w:r>
      <w:r w:rsidRPr="00176332">
        <w:tab/>
        <w:t>KI#3:</w:t>
      </w:r>
    </w:p>
    <w:p w14:paraId="6942D983" w14:textId="77777777" w:rsidR="00382913" w:rsidRPr="00176332" w:rsidRDefault="00382913" w:rsidP="00382913">
      <w:pPr>
        <w:pStyle w:val="B2"/>
      </w:pPr>
      <w:r w:rsidRPr="00176332">
        <w:t>-</w:t>
      </w:r>
      <w:r w:rsidRPr="00176332">
        <w:tab/>
        <w:t>Take S2-2005274 (Conclusion for 5MBS KI#3) as the baseline.</w:t>
      </w:r>
      <w:bookmarkStart w:id="0" w:name="_GoBack"/>
      <w:bookmarkEnd w:id="0"/>
    </w:p>
    <w:p w14:paraId="449F5466" w14:textId="77777777" w:rsidR="00382913" w:rsidRPr="00176332" w:rsidRDefault="00382913" w:rsidP="00382913">
      <w:pPr>
        <w:keepLines/>
      </w:pPr>
      <w:r w:rsidRPr="00176332">
        <w:t>-</w:t>
      </w:r>
      <w:r w:rsidRPr="00176332">
        <w:tab/>
        <w:t>Revision of each conclusion proposal could be further provided.</w:t>
      </w:r>
    </w:p>
    <w:p w14:paraId="794AA1E5" w14:textId="41A68DC4" w:rsidR="00382913" w:rsidRDefault="00382913" w:rsidP="003F74CF">
      <w:pPr>
        <w:pStyle w:val="B2"/>
      </w:pPr>
      <w:r>
        <w:tab/>
      </w:r>
    </w:p>
    <w:p w14:paraId="125E2B2C" w14:textId="41AAE9DC" w:rsidR="00CD0464" w:rsidRPr="00A3071B" w:rsidRDefault="00CD0464" w:rsidP="00CD0464">
      <w:pPr>
        <w:keepNext/>
        <w:keepLines/>
      </w:pPr>
      <w:r>
        <w:rPr>
          <w:b/>
        </w:rPr>
        <w:lastRenderedPageBreak/>
        <w:t>Discussion and conclusion:</w:t>
      </w:r>
    </w:p>
    <w:p w14:paraId="1AFC4431" w14:textId="7A54F30A" w:rsidR="00382913" w:rsidRDefault="00CD0464" w:rsidP="00CD0464">
      <w:pPr>
        <w:pStyle w:val="B2"/>
        <w:ind w:left="0" w:firstLine="0"/>
      </w:pPr>
      <w:r>
        <w:t xml:space="preserve">Ericsson preferred Alternative </w:t>
      </w:r>
      <w:r w:rsidR="003F74CF">
        <w:t>#</w:t>
      </w:r>
      <w:r>
        <w:t>1</w:t>
      </w:r>
      <w:r w:rsidR="003F74CF">
        <w:t xml:space="preserve">. Nokia </w:t>
      </w:r>
      <w:r w:rsidR="003F74CF">
        <w:t>preferred Alternative #1</w:t>
      </w:r>
      <w:r>
        <w:t>.</w:t>
      </w:r>
    </w:p>
    <w:p w14:paraId="528F7E48" w14:textId="65EC7814" w:rsidR="00CD0464" w:rsidRDefault="00CD0464" w:rsidP="00CD0464">
      <w:pPr>
        <w:pStyle w:val="B2"/>
        <w:ind w:left="0" w:firstLine="0"/>
      </w:pPr>
    </w:p>
    <w:p w14:paraId="3BC794FF" w14:textId="5BAE0AE6" w:rsidR="00CD0464" w:rsidRPr="003F74CF" w:rsidRDefault="00CD0464" w:rsidP="00CD0464">
      <w:pPr>
        <w:pStyle w:val="B2"/>
        <w:ind w:left="0" w:firstLine="0"/>
        <w:rPr>
          <w:rFonts w:eastAsia="MS Mincho"/>
          <w:color w:val="0000FF"/>
          <w:lang w:eastAsia="ja-JP"/>
        </w:rPr>
      </w:pPr>
      <w:r w:rsidRPr="00382913">
        <w:rPr>
          <w:b/>
          <w:bCs/>
        </w:rPr>
        <w:t>Way forward:</w:t>
      </w:r>
      <w:r>
        <w:t xml:space="preserve"> </w:t>
      </w:r>
      <w:r w:rsidRPr="003F74CF">
        <w:rPr>
          <w:rFonts w:eastAsia="MS Mincho"/>
          <w:color w:val="0000FF"/>
          <w:lang w:eastAsia="ja-JP"/>
        </w:rPr>
        <w:t>Alternative #1 (</w:t>
      </w:r>
      <w:r w:rsidR="003F74CF" w:rsidRPr="003F74CF">
        <w:rPr>
          <w:rFonts w:eastAsia="MS Mincho"/>
          <w:color w:val="0000FF"/>
          <w:lang w:eastAsia="ja-JP"/>
        </w:rPr>
        <w:t>Make progress on KI#9 at this meeting: handle the submitted documents, also allows companies to submit new solutions on this KI in the next meeting</w:t>
      </w:r>
      <w:r w:rsidR="003F74CF" w:rsidRPr="003F74CF">
        <w:rPr>
          <w:rFonts w:eastAsia="MS Mincho"/>
          <w:color w:val="0000FF"/>
          <w:lang w:eastAsia="ja-JP"/>
        </w:rPr>
        <w:t xml:space="preserve">) </w:t>
      </w:r>
      <w:r w:rsidRPr="003F74CF">
        <w:rPr>
          <w:rFonts w:eastAsia="MS Mincho"/>
          <w:color w:val="0000FF"/>
          <w:lang w:eastAsia="ja-JP"/>
        </w:rPr>
        <w:t xml:space="preserve">was agreed.  </w:t>
      </w:r>
    </w:p>
    <w:p w14:paraId="25DAFA4D" w14:textId="3A7CEC35" w:rsidR="00CD0464" w:rsidRDefault="00CD0464" w:rsidP="00CD0464">
      <w:pPr>
        <w:pStyle w:val="B2"/>
        <w:ind w:left="0" w:firstLine="0"/>
      </w:pPr>
    </w:p>
    <w:p w14:paraId="78B365D3" w14:textId="77777777" w:rsidR="003F74CF" w:rsidRPr="003F74CF" w:rsidRDefault="003F74CF" w:rsidP="003F74CF">
      <w:pPr>
        <w:pStyle w:val="B2"/>
        <w:ind w:left="0" w:firstLine="0"/>
      </w:pPr>
      <w:r w:rsidRPr="003F74CF">
        <w:t>Ericsson suggested that SA WG2 should focus on the differences between the two architecture options and how to reach a consolidated architecture.</w:t>
      </w:r>
      <w:r w:rsidRPr="003F74CF">
        <w:t xml:space="preserve"> </w:t>
      </w:r>
      <w:r w:rsidRPr="003F74CF">
        <w:t>Nokia suggested a consolidated architecture can reduce the complexity of solutions.</w:t>
      </w:r>
      <w:r w:rsidRPr="003F74CF">
        <w:t xml:space="preserve"> </w:t>
      </w:r>
      <w:r w:rsidRPr="003F74CF">
        <w:t>Huawei commented that as some solutions can fit into both architectures, a consolidation will help in evaluations.</w:t>
      </w:r>
      <w:r w:rsidRPr="003F74CF">
        <w:t xml:space="preserve"> </w:t>
      </w:r>
      <w:r w:rsidRPr="003F74CF">
        <w:t>Samsung commented that they agreed with the Ericsson proposal, as option 1 leaves some architecture optional and option 2 makes it mandatory.</w:t>
      </w:r>
    </w:p>
    <w:p w14:paraId="2CCF0476" w14:textId="77777777" w:rsidR="003F74CF" w:rsidRPr="003F74CF" w:rsidRDefault="003F74CF" w:rsidP="003F74CF">
      <w:pPr>
        <w:pStyle w:val="B2"/>
        <w:ind w:left="0" w:firstLine="0"/>
      </w:pPr>
    </w:p>
    <w:p w14:paraId="657E90C2" w14:textId="70839F5B" w:rsidR="003F74CF" w:rsidRPr="003F74CF" w:rsidRDefault="003F74CF" w:rsidP="003F74CF">
      <w:pPr>
        <w:pStyle w:val="B2"/>
        <w:ind w:left="0" w:firstLine="0"/>
      </w:pPr>
      <w:r w:rsidRPr="003F74CF">
        <w:t xml:space="preserve">Huawei clarified that this </w:t>
      </w:r>
      <w:r w:rsidRPr="003F74CF">
        <w:t>proposed</w:t>
      </w:r>
      <w:r w:rsidRPr="003F74CF">
        <w:t xml:space="preserve"> taking solutions based on the suggested documents and noting other proposals for the KI#. Ericsson commented that if this is adopted it does not imply that any </w:t>
      </w:r>
      <w:r w:rsidRPr="003F74CF">
        <w:t>conclusion</w:t>
      </w:r>
      <w:r w:rsidRPr="003F74CF">
        <w:t xml:space="preserve"> needs to be agreed.</w:t>
      </w:r>
    </w:p>
    <w:p w14:paraId="77EF3F8A" w14:textId="77777777" w:rsidR="003F74CF" w:rsidRPr="003F74CF" w:rsidRDefault="003F74CF" w:rsidP="003F74CF">
      <w:pPr>
        <w:pStyle w:val="B2"/>
        <w:ind w:left="0" w:firstLine="0"/>
        <w:rPr>
          <w:b/>
          <w:bCs/>
        </w:rPr>
      </w:pPr>
    </w:p>
    <w:p w14:paraId="3F31BD03" w14:textId="0B3E1AD9" w:rsidR="00382913" w:rsidRDefault="003F74CF" w:rsidP="00382913">
      <w:pPr>
        <w:keepLines/>
        <w:rPr>
          <w:color w:val="0000FF"/>
        </w:rPr>
      </w:pPr>
      <w:r w:rsidRPr="00382913">
        <w:rPr>
          <w:b/>
          <w:bCs/>
        </w:rPr>
        <w:t>Way forward:</w:t>
      </w:r>
      <w:r>
        <w:t xml:space="preserve"> </w:t>
      </w:r>
      <w:r w:rsidR="00382913" w:rsidRPr="00382913">
        <w:rPr>
          <w:color w:val="0000FF"/>
        </w:rPr>
        <w:t>For solution evaluation/conclusion take one paper as a baseline (as suggested by the Rapporteur). The baseline choice does not imply all content is agreeable; it needs to be further discussed and agreed following normal procedures.</w:t>
      </w:r>
    </w:p>
    <w:p w14:paraId="20E67FDA" w14:textId="176A2DD3" w:rsidR="00734B50" w:rsidRPr="00382913" w:rsidRDefault="00734B50" w:rsidP="00382913">
      <w:pPr>
        <w:keepLines/>
        <w:rPr>
          <w:color w:val="0000FF"/>
        </w:rPr>
      </w:pPr>
      <w:r>
        <w:rPr>
          <w:color w:val="0000FF"/>
        </w:rPr>
        <w:t>For solution evaluation/conclusion documents, please make a comment if the papers are merged to avoid marking them as approved at the revision deadline. It was clarified that proposals for merge may be made by any company, but the merge proposal will need to be confirmed by the author company by e-mail comment.</w:t>
      </w:r>
    </w:p>
    <w:p w14:paraId="6A725C94" w14:textId="73882880" w:rsidR="00DC7F9F" w:rsidRPr="0035673E" w:rsidRDefault="00DC7F9F" w:rsidP="00DC7F9F">
      <w:pPr>
        <w:keepLines/>
      </w:pPr>
    </w:p>
    <w:p w14:paraId="51F89BA6" w14:textId="4AED31AB" w:rsidR="00DC7F9F" w:rsidRDefault="00DC7F9F" w:rsidP="00C008B3">
      <w:pPr>
        <w:pStyle w:val="Heading1"/>
      </w:pPr>
      <w:r>
        <w:t>3.</w:t>
      </w:r>
      <w:r>
        <w:tab/>
        <w:t>Way forward on LDNSR</w:t>
      </w:r>
    </w:p>
    <w:p w14:paraId="36332EC1" w14:textId="5CD7C0AE" w:rsidR="00A957EB" w:rsidRPr="00A957EB" w:rsidRDefault="00A957EB" w:rsidP="00FD7D3D">
      <w:pPr>
        <w:rPr>
          <w:lang w:eastAsia="en-US"/>
        </w:rPr>
      </w:pPr>
      <w:r>
        <w:rPr>
          <w:lang w:eastAsia="en-US"/>
        </w:rPr>
        <w:t xml:space="preserve">SA2#140E EC Way forward on LDNSR placement v7.ppt: </w:t>
      </w:r>
      <w:hyperlink r:id="rId10" w:history="1">
        <w:r w:rsidRPr="008D014B">
          <w:rPr>
            <w:rStyle w:val="Hyperlink"/>
            <w:lang w:eastAsia="en-US"/>
          </w:rPr>
          <w:t>https://www.3gpp.org/ftp/tsg_sa/WG2_Arch/TSGS2_140e_Electronic/INBOX/CCs/SA2%23140E_CC%233/SA2%23140E%20EC%20Way%20forward%20on%20LDNSR%20placement%20v7.ppt</w:t>
        </w:r>
      </w:hyperlink>
      <w:r>
        <w:rPr>
          <w:lang w:eastAsia="en-US"/>
        </w:rPr>
        <w:t xml:space="preserve"> </w:t>
      </w:r>
    </w:p>
    <w:p w14:paraId="6B156434" w14:textId="58EAE241" w:rsidR="00A957EB" w:rsidRPr="00EB2294" w:rsidRDefault="00382913" w:rsidP="00A957EB">
      <w:pPr>
        <w:keepLines/>
      </w:pPr>
      <w:r w:rsidRPr="00EB2294">
        <w:t>Way Forward (via show hands)</w:t>
      </w:r>
    </w:p>
    <w:p w14:paraId="3E933C98" w14:textId="4DF532E5" w:rsidR="00382913" w:rsidRPr="00EB2294" w:rsidRDefault="00382913" w:rsidP="00A957EB">
      <w:pPr>
        <w:keepLines/>
      </w:pPr>
      <w:r w:rsidRPr="00EB2294">
        <w:t>Show hands on LDNSR placement in CC#2</w:t>
      </w:r>
    </w:p>
    <w:p w14:paraId="773014D3" w14:textId="52AE52A2" w:rsidR="00382913" w:rsidRPr="00EB2294" w:rsidRDefault="00382913" w:rsidP="00EB2294">
      <w:r w:rsidRPr="00EB2294">
        <w:t>Way forward on update solution 22:</w:t>
      </w:r>
    </w:p>
    <w:p w14:paraId="13D9F98F" w14:textId="77777777" w:rsidR="00382913" w:rsidRPr="00A3071B" w:rsidRDefault="00382913" w:rsidP="00382913">
      <w:pPr>
        <w:keepNext/>
        <w:keepLines/>
      </w:pPr>
      <w:r>
        <w:rPr>
          <w:b/>
        </w:rPr>
        <w:t>Discussion and conclusion:</w:t>
      </w:r>
    </w:p>
    <w:p w14:paraId="6EC540F6" w14:textId="51470520" w:rsidR="00382913" w:rsidRDefault="00EB2294" w:rsidP="00A957EB">
      <w:pPr>
        <w:keepLines/>
      </w:pPr>
      <w:r>
        <w:t xml:space="preserve">The SA WG2 Chairman commented that show of hands is used to resolve long-standing issues which have been discussed for some meetings without resolution. It was confirmed that this was the case. </w:t>
      </w:r>
    </w:p>
    <w:p w14:paraId="63348007" w14:textId="77777777" w:rsidR="00EB2294" w:rsidRPr="00EB2294" w:rsidRDefault="00EB2294" w:rsidP="00EB2294">
      <w:pPr>
        <w:keepLines/>
        <w:rPr>
          <w:b/>
          <w:bCs/>
        </w:rPr>
      </w:pPr>
      <w:r w:rsidRPr="00EB2294">
        <w:rPr>
          <w:b/>
          <w:bCs/>
        </w:rPr>
        <w:t>Show hands on LDNSR placement in CC#2</w:t>
      </w:r>
    </w:p>
    <w:p w14:paraId="70206541" w14:textId="77777777" w:rsidR="00EB2294" w:rsidRDefault="00EB2294" w:rsidP="00EB2294">
      <w:pPr>
        <w:pStyle w:val="B1"/>
        <w:tabs>
          <w:tab w:val="left" w:pos="1134"/>
          <w:tab w:val="left" w:pos="2268"/>
          <w:tab w:val="left" w:pos="3119"/>
        </w:tabs>
      </w:pPr>
      <w:r>
        <w:t>-</w:t>
      </w:r>
      <w:r>
        <w:tab/>
        <w:t>Option 1: LDNSR in SMF</w:t>
      </w:r>
    </w:p>
    <w:p w14:paraId="25D97137" w14:textId="12D9BEE4" w:rsidR="00EB2294" w:rsidRDefault="00EB2294" w:rsidP="00EB2294">
      <w:pPr>
        <w:pStyle w:val="B2"/>
        <w:tabs>
          <w:tab w:val="left" w:pos="1134"/>
          <w:tab w:val="left" w:pos="2268"/>
          <w:tab w:val="left" w:pos="3119"/>
        </w:tabs>
      </w:pPr>
      <w:r>
        <w:t>-</w:t>
      </w:r>
      <w:r>
        <w:tab/>
        <w:t>Support:</w:t>
      </w:r>
      <w:r>
        <w:tab/>
        <w:t>(1)</w:t>
      </w:r>
      <w:r>
        <w:tab/>
        <w:t>Ericsson</w:t>
      </w:r>
    </w:p>
    <w:p w14:paraId="201BF858" w14:textId="77777777" w:rsidR="00EB2294" w:rsidRDefault="00EB2294" w:rsidP="00EB2294">
      <w:pPr>
        <w:pStyle w:val="B1"/>
        <w:tabs>
          <w:tab w:val="left" w:pos="1134"/>
          <w:tab w:val="left" w:pos="2268"/>
          <w:tab w:val="left" w:pos="3119"/>
        </w:tabs>
      </w:pPr>
      <w:r>
        <w:t>-</w:t>
      </w:r>
      <w:r>
        <w:tab/>
        <w:t>Option 2: LDNSR as standalone AF, may be collocated with PSA UPF</w:t>
      </w:r>
    </w:p>
    <w:p w14:paraId="6C131E0F" w14:textId="7BFA70C9" w:rsidR="00EB2294" w:rsidRDefault="00EB2294" w:rsidP="00EB2294">
      <w:pPr>
        <w:pStyle w:val="B2"/>
        <w:tabs>
          <w:tab w:val="left" w:pos="1134"/>
          <w:tab w:val="left" w:pos="2268"/>
          <w:tab w:val="left" w:pos="3119"/>
        </w:tabs>
      </w:pPr>
      <w:r>
        <w:t>-</w:t>
      </w:r>
      <w:r>
        <w:tab/>
        <w:t>Support:</w:t>
      </w:r>
      <w:r>
        <w:tab/>
        <w:t>(12)</w:t>
      </w:r>
      <w:r>
        <w:tab/>
        <w:t xml:space="preserve">NTT DOCOMO, ZTE, Vodafone, Intel, Samsung, Deutsche Telekom, T-Mobile USA, </w:t>
      </w:r>
      <w:r>
        <w:br/>
      </w:r>
      <w:r>
        <w:tab/>
      </w:r>
      <w:r>
        <w:tab/>
      </w:r>
      <w:proofErr w:type="spellStart"/>
      <w:r>
        <w:t>InterDigital</w:t>
      </w:r>
      <w:proofErr w:type="spellEnd"/>
      <w:r>
        <w:t xml:space="preserve">, </w:t>
      </w:r>
      <w:proofErr w:type="spellStart"/>
      <w:r>
        <w:t>Futurewei</w:t>
      </w:r>
      <w:proofErr w:type="spellEnd"/>
      <w:r>
        <w:t>, Qualcomm, Orange, Lenovo</w:t>
      </w:r>
    </w:p>
    <w:p w14:paraId="0B803CDF" w14:textId="77777777" w:rsidR="00EB2294" w:rsidRDefault="00EB2294" w:rsidP="00EB2294">
      <w:pPr>
        <w:pStyle w:val="B1"/>
        <w:tabs>
          <w:tab w:val="left" w:pos="1134"/>
          <w:tab w:val="left" w:pos="2268"/>
          <w:tab w:val="left" w:pos="3119"/>
        </w:tabs>
      </w:pPr>
      <w:r>
        <w:t>-</w:t>
      </w:r>
      <w:r>
        <w:tab/>
        <w:t>Option 3: LDNSR in PSA UPF</w:t>
      </w:r>
    </w:p>
    <w:p w14:paraId="51ABF281" w14:textId="73A98038" w:rsidR="00EB2294" w:rsidRDefault="00EB2294" w:rsidP="00EB2294">
      <w:pPr>
        <w:pStyle w:val="B2"/>
        <w:tabs>
          <w:tab w:val="left" w:pos="1134"/>
          <w:tab w:val="left" w:pos="2268"/>
          <w:tab w:val="left" w:pos="3119"/>
        </w:tabs>
      </w:pPr>
      <w:r>
        <w:t>-</w:t>
      </w:r>
      <w:r>
        <w:tab/>
        <w:t>Support:</w:t>
      </w:r>
      <w:r>
        <w:tab/>
        <w:t>(1</w:t>
      </w:r>
      <w:r w:rsidR="00176332">
        <w:t>1</w:t>
      </w:r>
      <w:r>
        <w:t>)</w:t>
      </w:r>
      <w:r>
        <w:tab/>
        <w:t xml:space="preserve">Huawei, ZTE, </w:t>
      </w:r>
      <w:proofErr w:type="spellStart"/>
      <w:r>
        <w:t>FutureWei</w:t>
      </w:r>
      <w:proofErr w:type="spellEnd"/>
      <w:r>
        <w:t xml:space="preserve">, Tencent, China Mobile, </w:t>
      </w:r>
      <w:r w:rsidR="003F74CF">
        <w:t>Lenovo</w:t>
      </w:r>
      <w:r>
        <w:t xml:space="preserve">, China Telecom, CATT, </w:t>
      </w:r>
      <w:r>
        <w:br/>
      </w:r>
      <w:r>
        <w:tab/>
      </w:r>
      <w:r>
        <w:tab/>
        <w:t>Nokia, Vivo</w:t>
      </w:r>
      <w:r w:rsidR="00176332">
        <w:t>, Ericsson</w:t>
      </w:r>
    </w:p>
    <w:p w14:paraId="5D9F3451" w14:textId="77777777" w:rsidR="00EB2294" w:rsidRDefault="00EB2294" w:rsidP="00EB2294">
      <w:pPr>
        <w:pStyle w:val="B1"/>
        <w:tabs>
          <w:tab w:val="left" w:pos="1134"/>
          <w:tab w:val="left" w:pos="2268"/>
          <w:tab w:val="left" w:pos="3119"/>
        </w:tabs>
      </w:pPr>
      <w:r>
        <w:t>-</w:t>
      </w:r>
      <w:r>
        <w:tab/>
        <w:t>Option 4: DNS proxy in SMF, Decryption in UPF</w:t>
      </w:r>
    </w:p>
    <w:p w14:paraId="3FA6FDBD" w14:textId="549D832D" w:rsidR="00EB2294" w:rsidRDefault="00EB2294" w:rsidP="00EB2294">
      <w:pPr>
        <w:pStyle w:val="B2"/>
        <w:tabs>
          <w:tab w:val="left" w:pos="1134"/>
          <w:tab w:val="left" w:pos="2268"/>
          <w:tab w:val="left" w:pos="3119"/>
        </w:tabs>
      </w:pPr>
      <w:r>
        <w:t>-</w:t>
      </w:r>
      <w:r>
        <w:tab/>
        <w:t>Support:</w:t>
      </w:r>
      <w:r>
        <w:tab/>
        <w:t>(3)</w:t>
      </w:r>
      <w:r>
        <w:tab/>
        <w:t xml:space="preserve">Ericsson, Nokia, </w:t>
      </w:r>
      <w:proofErr w:type="spellStart"/>
      <w:r>
        <w:t>Sandvine</w:t>
      </w:r>
      <w:proofErr w:type="spellEnd"/>
    </w:p>
    <w:p w14:paraId="39BE3B1A" w14:textId="77777777" w:rsidR="00EB2294" w:rsidRDefault="00EB2294" w:rsidP="00EB2294">
      <w:pPr>
        <w:pStyle w:val="B2"/>
        <w:tabs>
          <w:tab w:val="left" w:pos="1134"/>
          <w:tab w:val="left" w:pos="2268"/>
          <w:tab w:val="left" w:pos="3119"/>
        </w:tabs>
      </w:pPr>
    </w:p>
    <w:p w14:paraId="373EC2CC" w14:textId="7731C2F1" w:rsidR="00EB2294" w:rsidRDefault="00EB2294" w:rsidP="00EB2294">
      <w:r>
        <w:t>Option 1 and Option 4 were discounted</w:t>
      </w:r>
      <w:r w:rsidR="00176332">
        <w:t xml:space="preserve"> and will not be progressed further</w:t>
      </w:r>
      <w:r>
        <w:t xml:space="preserve"> </w:t>
      </w:r>
      <w:proofErr w:type="gramStart"/>
      <w:r>
        <w:t>The</w:t>
      </w:r>
      <w:proofErr w:type="gramEnd"/>
      <w:r>
        <w:t xml:space="preserve"> choice was then between Option 2 and Option 3. Companies who have supported both options should consider their preference for reaching a conclusion. </w:t>
      </w:r>
    </w:p>
    <w:p w14:paraId="1BB07160" w14:textId="006C6ED8" w:rsidR="00DC7F9F" w:rsidRDefault="00DC7F9F" w:rsidP="00C008B3">
      <w:pPr>
        <w:pStyle w:val="Heading1"/>
      </w:pPr>
      <w:r>
        <w:t>4.</w:t>
      </w:r>
      <w:r>
        <w:tab/>
        <w:t>New TD Allocation for Rel-17 LS Out</w:t>
      </w:r>
    </w:p>
    <w:p w14:paraId="1A57E6B1" w14:textId="77777777" w:rsidR="00EB2294" w:rsidRPr="00EB2294" w:rsidRDefault="00EB2294" w:rsidP="00FD7D3D">
      <w:pPr>
        <w:keepNext/>
        <w:keepLines/>
      </w:pPr>
      <w:r>
        <w:t xml:space="preserve">SA2#140E Security Concern about option 2 and option 3b for Solution 22 and a LS out is proposedv1.ppt.pptx: </w:t>
      </w:r>
      <w:hyperlink r:id="rId11" w:history="1">
        <w:r w:rsidRPr="008D014B">
          <w:rPr>
            <w:rStyle w:val="Hyperlink"/>
          </w:rPr>
          <w:t>https://www.3gpp.org/ftp/tsg_sa/WG2_Arch/TSGS2_140e_Electronic/INBOX/CCs/SA2%23140E_CC%233/SA2%23140E%20Security%20Concern%20about%20option%202%20and%20option%203b%20for%20Solution%2022%20and%20a%20LS%20out%20is%20proposedv1.ppt.pptx</w:t>
        </w:r>
      </w:hyperlink>
      <w:r>
        <w:t xml:space="preserve"> </w:t>
      </w:r>
    </w:p>
    <w:p w14:paraId="3939DF01" w14:textId="77777777" w:rsidR="00EB2294" w:rsidRDefault="00EB2294" w:rsidP="00EB2294">
      <w:pPr>
        <w:keepLines/>
      </w:pPr>
      <w:r w:rsidRPr="00382913">
        <w:rPr>
          <w:b/>
          <w:bCs/>
        </w:rPr>
        <w:t xml:space="preserve">Question: </w:t>
      </w:r>
      <w:r>
        <w:t>whether there is security risk for the option 2 and option 3b of solution 22, considering that the DNS query originated by the application client in the UE is handled by a DNS resolver in the MNO network, which can forward the DNS query to an Authoritative DNS Server outside the MNO network with changing the DNS query IP address; the Authoritative DNS Server belongs to the service provider of the application installed on the UE.</w:t>
      </w:r>
    </w:p>
    <w:p w14:paraId="7C2D06DF" w14:textId="77777777" w:rsidR="00EB2294" w:rsidRDefault="00EB2294" w:rsidP="00EB2294">
      <w:pPr>
        <w:keepLines/>
      </w:pPr>
      <w:r w:rsidRPr="00382913">
        <w:rPr>
          <w:b/>
          <w:bCs/>
        </w:rPr>
        <w:t>Proposal:</w:t>
      </w:r>
      <w:r>
        <w:t xml:space="preserve"> A LS should be sent to SA3 to check whether there is security risk for option 2 and option 3b of solution 22.</w:t>
      </w:r>
    </w:p>
    <w:p w14:paraId="666D8D39" w14:textId="77777777" w:rsidR="00EB2294" w:rsidRPr="00A3071B" w:rsidRDefault="00EB2294" w:rsidP="00EB2294">
      <w:pPr>
        <w:keepNext/>
        <w:keepLines/>
        <w:pBdr>
          <w:top w:val="single" w:sz="4" w:space="1" w:color="auto"/>
        </w:pBdr>
      </w:pPr>
      <w:r>
        <w:rPr>
          <w:b/>
        </w:rPr>
        <w:lastRenderedPageBreak/>
        <w:t>Discussion and conclusion:</w:t>
      </w:r>
    </w:p>
    <w:p w14:paraId="13CFB96C" w14:textId="269949AD" w:rsidR="00EB2294" w:rsidRDefault="00EB2294" w:rsidP="00EB2294">
      <w:pPr>
        <w:keepLines/>
      </w:pPr>
      <w:r>
        <w:t xml:space="preserve">CATT commented that they also support sending </w:t>
      </w:r>
      <w:proofErr w:type="gramStart"/>
      <w:r>
        <w:t>an</w:t>
      </w:r>
      <w:proofErr w:type="gramEnd"/>
      <w:r>
        <w:t xml:space="preserve"> LS to SA WG3 but would like to add </w:t>
      </w:r>
      <w:proofErr w:type="spellStart"/>
      <w:r>
        <w:t>secutiry</w:t>
      </w:r>
      <w:proofErr w:type="spellEnd"/>
      <w:r>
        <w:t xml:space="preserve"> concerns on sending Query outside the MNO network. A LS OUT document was allocated as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2005918</w:t>
      </w:r>
      <w:r>
        <w:t>.</w:t>
      </w:r>
    </w:p>
    <w:p w14:paraId="73AD4EAF" w14:textId="780E6D32" w:rsidR="00DC7F9F" w:rsidRDefault="00EB2294" w:rsidP="00DC7F9F">
      <w:pPr>
        <w:keepLines/>
      </w:pPr>
      <w:r>
        <w:t xml:space="preserve">Ericsson asked for a document to send </w:t>
      </w:r>
      <w:proofErr w:type="gramStart"/>
      <w:r>
        <w:t>an</w:t>
      </w:r>
      <w:proofErr w:type="gramEnd"/>
      <w:r>
        <w:t xml:space="preserve"> LS to SA WG1 on Use Cases for providing IMS services to SNPN.</w:t>
      </w:r>
      <w:r w:rsidRPr="00EB2294">
        <w:t xml:space="preserve"> </w:t>
      </w:r>
      <w:r>
        <w:t xml:space="preserve">A LS OUT document was allocated as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2005919</w:t>
      </w:r>
      <w:r>
        <w:t>.</w:t>
      </w:r>
    </w:p>
    <w:p w14:paraId="7C8BE1B3" w14:textId="0534FDB4" w:rsidR="00EB2294" w:rsidRDefault="00EB2294" w:rsidP="00DC7F9F">
      <w:pPr>
        <w:keepLines/>
      </w:pPr>
      <w:r>
        <w:t xml:space="preserve">Intel commented that SA WG5 are meeting the same week as the next SA WG2 meeting and suggested attempting to agree a response to </w:t>
      </w:r>
      <w:r>
        <w:rPr>
          <w:color w:val="0000FF"/>
        </w:rPr>
        <w:t>TD S2</w:t>
      </w:r>
      <w:r>
        <w:rPr>
          <w:color w:val="0000FF"/>
        </w:rPr>
        <w:noBreakHyphen/>
        <w:t>2005876</w:t>
      </w:r>
      <w:r>
        <w:t xml:space="preserve"> rather than postponing it. A LS OUT document was allocated as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2005920</w:t>
      </w:r>
      <w:r>
        <w:t>.</w:t>
      </w:r>
    </w:p>
    <w:p w14:paraId="4CFC5965" w14:textId="1DD39315" w:rsidR="00DC7F9F" w:rsidRDefault="00DC7F9F" w:rsidP="00C008B3">
      <w:pPr>
        <w:pStyle w:val="Heading1"/>
      </w:pPr>
      <w:r>
        <w:t>5.</w:t>
      </w:r>
      <w:r>
        <w:tab/>
      </w:r>
      <w:proofErr w:type="spellStart"/>
      <w:r>
        <w:t>AoB</w:t>
      </w:r>
      <w:proofErr w:type="spellEnd"/>
    </w:p>
    <w:p w14:paraId="09848CAD" w14:textId="5C36DFDC" w:rsidR="00EB2294" w:rsidRDefault="00EB2294" w:rsidP="00FD7D3D">
      <w:pPr>
        <w:keepNext/>
        <w:keepLines/>
        <w:rPr>
          <w:lang w:eastAsia="en-US"/>
        </w:rPr>
      </w:pPr>
      <w:r w:rsidRPr="00DC7F9F">
        <w:rPr>
          <w:rFonts w:cs="Arial"/>
          <w:color w:val="0000FF"/>
          <w:szCs w:val="16"/>
          <w:lang w:eastAsia="en-US"/>
        </w:rPr>
        <w:t>TD S2</w:t>
      </w:r>
      <w:r w:rsidRPr="00DC7F9F">
        <w:rPr>
          <w:rFonts w:cs="Arial"/>
          <w:color w:val="0000FF"/>
          <w:szCs w:val="16"/>
          <w:lang w:eastAsia="en-US"/>
        </w:rPr>
        <w:noBreakHyphen/>
        <w:t>200</w:t>
      </w:r>
      <w:r>
        <w:rPr>
          <w:rFonts w:cs="Arial"/>
          <w:color w:val="0000FF"/>
          <w:szCs w:val="16"/>
          <w:lang w:eastAsia="en-US"/>
        </w:rPr>
        <w:t>5917</w:t>
      </w:r>
      <w:r>
        <w:t xml:space="preserve"> </w:t>
      </w:r>
      <w:r>
        <w:rPr>
          <w:lang w:eastAsia="en-US"/>
        </w:rPr>
        <w:t>(</w:t>
      </w:r>
      <w:r>
        <w:t>LS OUT) [DRAFT] LS on 5G RG that support MA PDU Session with a 3GPP leg over NR but don't support MA PDU Session with a 3GPP leg over EPC (Nokia)</w:t>
      </w:r>
    </w:p>
    <w:p w14:paraId="3D156FF6" w14:textId="77777777" w:rsidR="00EB2294" w:rsidRPr="00A3071B" w:rsidRDefault="00EB2294" w:rsidP="00FD7D3D">
      <w:pPr>
        <w:keepNext/>
        <w:keepLines/>
      </w:pPr>
      <w:r>
        <w:rPr>
          <w:b/>
        </w:rPr>
        <w:t>Discussion and conclusion:</w:t>
      </w:r>
    </w:p>
    <w:p w14:paraId="7A750329" w14:textId="57161CFF" w:rsidR="00EB2294" w:rsidRPr="00EB2294" w:rsidRDefault="00EB2294" w:rsidP="00EB2294">
      <w:pPr>
        <w:keepLines/>
      </w:pPr>
      <w:r>
        <w:t xml:space="preserve">A draft was </w:t>
      </w:r>
      <w:proofErr w:type="gramStart"/>
      <w:r>
        <w:t>provided</w:t>
      </w:r>
      <w:proofErr w:type="gramEnd"/>
      <w:r>
        <w:t xml:space="preserve"> and the title shortened and meeting venues clarified. This was then </w:t>
      </w:r>
      <w:r>
        <w:rPr>
          <w:color w:val="FF0000"/>
        </w:rPr>
        <w:t>approved</w:t>
      </w:r>
      <w:r>
        <w:t>.</w:t>
      </w:r>
    </w:p>
    <w:p w14:paraId="22D9D67E" w14:textId="07EE4E1A" w:rsidR="00EB2294" w:rsidRDefault="00EB2294" w:rsidP="00EB2294">
      <w:pPr>
        <w:keepNext/>
        <w:keepLines/>
        <w:pBdr>
          <w:top w:val="single" w:sz="4" w:space="1" w:color="auto"/>
        </w:pBdr>
        <w:rPr>
          <w:lang w:eastAsia="en-US"/>
        </w:rPr>
      </w:pPr>
      <w:r w:rsidRPr="00DC7F9F">
        <w:rPr>
          <w:rFonts w:cs="Arial"/>
          <w:color w:val="0000FF"/>
          <w:szCs w:val="16"/>
          <w:lang w:eastAsia="en-US"/>
        </w:rPr>
        <w:t>TD S2</w:t>
      </w:r>
      <w:r w:rsidRPr="00DC7F9F">
        <w:rPr>
          <w:rFonts w:cs="Arial"/>
          <w:color w:val="0000FF"/>
          <w:szCs w:val="16"/>
          <w:lang w:eastAsia="en-US"/>
        </w:rPr>
        <w:noBreakHyphen/>
        <w:t>200</w:t>
      </w:r>
      <w:r>
        <w:rPr>
          <w:rFonts w:cs="Arial"/>
          <w:color w:val="0000FF"/>
          <w:szCs w:val="16"/>
          <w:lang w:eastAsia="en-US"/>
        </w:rPr>
        <w:t>4897</w:t>
      </w:r>
      <w:r>
        <w:t xml:space="preserve"> </w:t>
      </w:r>
      <w:r>
        <w:rPr>
          <w:lang w:eastAsia="en-US"/>
        </w:rPr>
        <w:t>(</w:t>
      </w:r>
      <w:r>
        <w:t>LS OUT) [DRAFT] LS Response on Bulk operation of LCS-service</w:t>
      </w:r>
      <w:r w:rsidRPr="00DC7F9F">
        <w:t xml:space="preserve"> </w:t>
      </w:r>
      <w:r>
        <w:t>(Ericsson)</w:t>
      </w:r>
    </w:p>
    <w:p w14:paraId="1A06721F" w14:textId="77777777" w:rsidR="00EB2294" w:rsidRPr="00A3071B" w:rsidRDefault="00EB2294" w:rsidP="00EB2294">
      <w:pPr>
        <w:keepNext/>
        <w:keepLines/>
        <w:pBdr>
          <w:top w:val="single" w:sz="4" w:space="1" w:color="auto"/>
        </w:pBdr>
      </w:pPr>
      <w:r>
        <w:rPr>
          <w:b/>
        </w:rPr>
        <w:t>Discussion and conclusion:</w:t>
      </w:r>
    </w:p>
    <w:p w14:paraId="0454DAA5" w14:textId="01669801" w:rsidR="00EB2294" w:rsidRDefault="00EB2294" w:rsidP="00EB2294">
      <w:pPr>
        <w:keepLines/>
      </w:pPr>
      <w:r w:rsidRPr="00DC7F9F">
        <w:rPr>
          <w:rFonts w:cs="Arial"/>
          <w:color w:val="0000FF"/>
          <w:szCs w:val="16"/>
          <w:lang w:eastAsia="en-US"/>
        </w:rPr>
        <w:t>S2</w:t>
      </w:r>
      <w:r w:rsidRPr="00DC7F9F">
        <w:rPr>
          <w:rFonts w:cs="Arial"/>
          <w:color w:val="0000FF"/>
          <w:szCs w:val="16"/>
          <w:lang w:eastAsia="en-US"/>
        </w:rPr>
        <w:noBreakHyphen/>
        <w:t>200</w:t>
      </w:r>
      <w:r>
        <w:rPr>
          <w:rFonts w:cs="Arial"/>
          <w:color w:val="0000FF"/>
          <w:szCs w:val="16"/>
          <w:lang w:eastAsia="en-US"/>
        </w:rPr>
        <w:t>4897R04</w:t>
      </w:r>
      <w:r>
        <w:t xml:space="preserve"> was reviewed and agreed. This was revised to clean up in </w:t>
      </w:r>
      <w:r>
        <w:rPr>
          <w:color w:val="0000FF"/>
          <w:lang w:val="en-US" w:eastAsia="en-US"/>
        </w:rPr>
        <w:t>TD S2</w:t>
      </w:r>
      <w:r>
        <w:rPr>
          <w:color w:val="0000FF"/>
          <w:lang w:val="en-US" w:eastAsia="en-US"/>
        </w:rPr>
        <w:noBreakHyphen/>
        <w:t>2005921</w:t>
      </w:r>
      <w:r>
        <w:t xml:space="preserve">, which was </w:t>
      </w:r>
      <w:r>
        <w:rPr>
          <w:color w:val="FF0000"/>
        </w:rPr>
        <w:t>approved</w:t>
      </w:r>
      <w:r>
        <w:t>.</w:t>
      </w:r>
    </w:p>
    <w:p w14:paraId="0A6FF044" w14:textId="10F18623" w:rsidR="000840CD" w:rsidRPr="0048558F" w:rsidRDefault="000840CD" w:rsidP="000840CD">
      <w:pPr>
        <w:pStyle w:val="Heading1"/>
        <w:rPr>
          <w:color w:val="0000FF"/>
        </w:rPr>
      </w:pPr>
      <w:r w:rsidRPr="0048558F">
        <w:rPr>
          <w:color w:val="0000FF"/>
        </w:rPr>
        <w:t xml:space="preserve">Closed: </w:t>
      </w:r>
      <w:r w:rsidR="00163B00">
        <w:rPr>
          <w:color w:val="0000FF"/>
        </w:rPr>
        <w:t>2</w:t>
      </w:r>
      <w:r w:rsidR="00DC7F9F">
        <w:rPr>
          <w:color w:val="0000FF"/>
        </w:rPr>
        <w:t>7</w:t>
      </w:r>
      <w:r w:rsidR="00C008B3">
        <w:rPr>
          <w:color w:val="0000FF"/>
        </w:rPr>
        <w:t xml:space="preserve"> August</w:t>
      </w:r>
      <w:r w:rsidRPr="0048558F">
        <w:rPr>
          <w:color w:val="0000FF"/>
        </w:rPr>
        <w:t xml:space="preserve"> 2020, </w:t>
      </w:r>
      <w:r w:rsidR="00C008B3">
        <w:rPr>
          <w:color w:val="0000FF"/>
        </w:rPr>
        <w:t>1</w:t>
      </w:r>
      <w:r w:rsidR="00EB2294">
        <w:rPr>
          <w:color w:val="0000FF"/>
        </w:rPr>
        <w:t>4</w:t>
      </w:r>
      <w:r w:rsidR="00C008B3">
        <w:rPr>
          <w:color w:val="0000FF"/>
        </w:rPr>
        <w:t>.</w:t>
      </w:r>
      <w:r w:rsidR="00EB2294">
        <w:rPr>
          <w:color w:val="0000FF"/>
        </w:rPr>
        <w:t>50</w:t>
      </w:r>
      <w:r w:rsidR="0048558F" w:rsidRPr="0048558F">
        <w:rPr>
          <w:color w:val="0000FF"/>
        </w:rPr>
        <w:t xml:space="preserve"> UTC = </w:t>
      </w:r>
      <w:r w:rsidRPr="0048558F">
        <w:rPr>
          <w:color w:val="0000FF"/>
        </w:rPr>
        <w:t>1</w:t>
      </w:r>
      <w:r w:rsidR="00EB2294">
        <w:rPr>
          <w:color w:val="0000FF"/>
        </w:rPr>
        <w:t>6</w:t>
      </w:r>
      <w:r w:rsidR="00DC7F9F">
        <w:rPr>
          <w:color w:val="0000FF"/>
        </w:rPr>
        <w:t>.</w:t>
      </w:r>
      <w:r w:rsidR="00EB2294">
        <w:rPr>
          <w:color w:val="0000FF"/>
        </w:rPr>
        <w:t>5</w:t>
      </w:r>
      <w:r w:rsidR="00C008B3">
        <w:rPr>
          <w:color w:val="0000FF"/>
        </w:rPr>
        <w:t>0</w:t>
      </w:r>
      <w:r w:rsidRPr="0048558F">
        <w:rPr>
          <w:color w:val="0000FF"/>
        </w:rPr>
        <w:t xml:space="preserve"> CE</w:t>
      </w:r>
      <w:r w:rsidR="00672099" w:rsidRPr="0048558F">
        <w:rPr>
          <w:color w:val="0000FF"/>
        </w:rPr>
        <w:t>S</w:t>
      </w:r>
      <w:r w:rsidRPr="0048558F">
        <w:rPr>
          <w:color w:val="0000FF"/>
        </w:rPr>
        <w:t>T</w:t>
      </w:r>
    </w:p>
    <w:p w14:paraId="0275D246" w14:textId="21F77647" w:rsidR="00585E54" w:rsidRDefault="00585E54"/>
    <w:sectPr w:rsidR="00585E54" w:rsidSect="00F43A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5C231" w14:textId="77777777" w:rsidR="004013A1" w:rsidRDefault="004013A1" w:rsidP="00176332">
      <w:pPr>
        <w:spacing w:after="0"/>
      </w:pPr>
      <w:r>
        <w:separator/>
      </w:r>
    </w:p>
  </w:endnote>
  <w:endnote w:type="continuationSeparator" w:id="0">
    <w:p w14:paraId="00250F2D" w14:textId="77777777" w:rsidR="004013A1" w:rsidRDefault="004013A1" w:rsidP="00176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3A4D" w14:textId="77777777" w:rsidR="004013A1" w:rsidRDefault="004013A1" w:rsidP="00176332">
      <w:pPr>
        <w:spacing w:after="0"/>
      </w:pPr>
      <w:r>
        <w:separator/>
      </w:r>
    </w:p>
  </w:footnote>
  <w:footnote w:type="continuationSeparator" w:id="0">
    <w:p w14:paraId="5D1C9828" w14:textId="77777777" w:rsidR="004013A1" w:rsidRDefault="004013A1" w:rsidP="001763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74B48"/>
    <w:multiLevelType w:val="hybridMultilevel"/>
    <w:tmpl w:val="9650EC3A"/>
    <w:lvl w:ilvl="0" w:tplc="2098A832">
      <w:start w:val="1"/>
      <w:numFmt w:val="bullet"/>
      <w:lvlText w:val=""/>
      <w:lvlJc w:val="left"/>
      <w:pPr>
        <w:tabs>
          <w:tab w:val="num" w:pos="720"/>
        </w:tabs>
        <w:ind w:left="720" w:hanging="360"/>
      </w:pPr>
      <w:rPr>
        <w:rFonts w:ascii="Wingdings" w:hAnsi="Wingdings" w:hint="default"/>
      </w:rPr>
    </w:lvl>
    <w:lvl w:ilvl="1" w:tplc="1B5E3904">
      <w:numFmt w:val="bullet"/>
      <w:lvlText w:val=""/>
      <w:lvlJc w:val="left"/>
      <w:pPr>
        <w:tabs>
          <w:tab w:val="num" w:pos="1440"/>
        </w:tabs>
        <w:ind w:left="1440" w:hanging="360"/>
      </w:pPr>
      <w:rPr>
        <w:rFonts w:ascii="Wingdings" w:hAnsi="Wingdings" w:hint="default"/>
      </w:rPr>
    </w:lvl>
    <w:lvl w:ilvl="2" w:tplc="AD0054FA" w:tentative="1">
      <w:start w:val="1"/>
      <w:numFmt w:val="bullet"/>
      <w:lvlText w:val=""/>
      <w:lvlJc w:val="left"/>
      <w:pPr>
        <w:tabs>
          <w:tab w:val="num" w:pos="2160"/>
        </w:tabs>
        <w:ind w:left="2160" w:hanging="360"/>
      </w:pPr>
      <w:rPr>
        <w:rFonts w:ascii="Wingdings" w:hAnsi="Wingdings" w:hint="default"/>
      </w:rPr>
    </w:lvl>
    <w:lvl w:ilvl="3" w:tplc="528AD8C4" w:tentative="1">
      <w:start w:val="1"/>
      <w:numFmt w:val="bullet"/>
      <w:lvlText w:val=""/>
      <w:lvlJc w:val="left"/>
      <w:pPr>
        <w:tabs>
          <w:tab w:val="num" w:pos="2880"/>
        </w:tabs>
        <w:ind w:left="2880" w:hanging="360"/>
      </w:pPr>
      <w:rPr>
        <w:rFonts w:ascii="Wingdings" w:hAnsi="Wingdings" w:hint="default"/>
      </w:rPr>
    </w:lvl>
    <w:lvl w:ilvl="4" w:tplc="72D00608" w:tentative="1">
      <w:start w:val="1"/>
      <w:numFmt w:val="bullet"/>
      <w:lvlText w:val=""/>
      <w:lvlJc w:val="left"/>
      <w:pPr>
        <w:tabs>
          <w:tab w:val="num" w:pos="3600"/>
        </w:tabs>
        <w:ind w:left="3600" w:hanging="360"/>
      </w:pPr>
      <w:rPr>
        <w:rFonts w:ascii="Wingdings" w:hAnsi="Wingdings" w:hint="default"/>
      </w:rPr>
    </w:lvl>
    <w:lvl w:ilvl="5" w:tplc="D5BA0010" w:tentative="1">
      <w:start w:val="1"/>
      <w:numFmt w:val="bullet"/>
      <w:lvlText w:val=""/>
      <w:lvlJc w:val="left"/>
      <w:pPr>
        <w:tabs>
          <w:tab w:val="num" w:pos="4320"/>
        </w:tabs>
        <w:ind w:left="4320" w:hanging="360"/>
      </w:pPr>
      <w:rPr>
        <w:rFonts w:ascii="Wingdings" w:hAnsi="Wingdings" w:hint="default"/>
      </w:rPr>
    </w:lvl>
    <w:lvl w:ilvl="6" w:tplc="B748C6B2" w:tentative="1">
      <w:start w:val="1"/>
      <w:numFmt w:val="bullet"/>
      <w:lvlText w:val=""/>
      <w:lvlJc w:val="left"/>
      <w:pPr>
        <w:tabs>
          <w:tab w:val="num" w:pos="5040"/>
        </w:tabs>
        <w:ind w:left="5040" w:hanging="360"/>
      </w:pPr>
      <w:rPr>
        <w:rFonts w:ascii="Wingdings" w:hAnsi="Wingdings" w:hint="default"/>
      </w:rPr>
    </w:lvl>
    <w:lvl w:ilvl="7" w:tplc="30FC898C" w:tentative="1">
      <w:start w:val="1"/>
      <w:numFmt w:val="bullet"/>
      <w:lvlText w:val=""/>
      <w:lvlJc w:val="left"/>
      <w:pPr>
        <w:tabs>
          <w:tab w:val="num" w:pos="5760"/>
        </w:tabs>
        <w:ind w:left="5760" w:hanging="360"/>
      </w:pPr>
      <w:rPr>
        <w:rFonts w:ascii="Wingdings" w:hAnsi="Wingdings" w:hint="default"/>
      </w:rPr>
    </w:lvl>
    <w:lvl w:ilvl="8" w:tplc="4582F8C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840CD"/>
    <w:rsid w:val="00087D60"/>
    <w:rsid w:val="0009087A"/>
    <w:rsid w:val="000B48ED"/>
    <w:rsid w:val="000D593A"/>
    <w:rsid w:val="000E531B"/>
    <w:rsid w:val="000E69A8"/>
    <w:rsid w:val="000F2664"/>
    <w:rsid w:val="000F3DA2"/>
    <w:rsid w:val="000F72A0"/>
    <w:rsid w:val="000F7843"/>
    <w:rsid w:val="001305D2"/>
    <w:rsid w:val="0014662D"/>
    <w:rsid w:val="001472BB"/>
    <w:rsid w:val="00154976"/>
    <w:rsid w:val="00163B00"/>
    <w:rsid w:val="00176332"/>
    <w:rsid w:val="00193AA6"/>
    <w:rsid w:val="001D46DB"/>
    <w:rsid w:val="001D54BB"/>
    <w:rsid w:val="001E411C"/>
    <w:rsid w:val="001F7D51"/>
    <w:rsid w:val="0021794E"/>
    <w:rsid w:val="0021798A"/>
    <w:rsid w:val="002273F1"/>
    <w:rsid w:val="00231B8C"/>
    <w:rsid w:val="00234C2E"/>
    <w:rsid w:val="00235A63"/>
    <w:rsid w:val="002717B4"/>
    <w:rsid w:val="00280F27"/>
    <w:rsid w:val="00285723"/>
    <w:rsid w:val="00287993"/>
    <w:rsid w:val="00293D1E"/>
    <w:rsid w:val="00294A4A"/>
    <w:rsid w:val="002B5393"/>
    <w:rsid w:val="002D0073"/>
    <w:rsid w:val="002E3E99"/>
    <w:rsid w:val="002E442D"/>
    <w:rsid w:val="00303A8A"/>
    <w:rsid w:val="00303B7B"/>
    <w:rsid w:val="003107E8"/>
    <w:rsid w:val="003135D5"/>
    <w:rsid w:val="00323DEC"/>
    <w:rsid w:val="0037788D"/>
    <w:rsid w:val="00380505"/>
    <w:rsid w:val="00381B8D"/>
    <w:rsid w:val="00382913"/>
    <w:rsid w:val="003A2237"/>
    <w:rsid w:val="003A3807"/>
    <w:rsid w:val="003C4D50"/>
    <w:rsid w:val="003D4A97"/>
    <w:rsid w:val="003D7DE6"/>
    <w:rsid w:val="003E6EF8"/>
    <w:rsid w:val="003F74CF"/>
    <w:rsid w:val="004013A1"/>
    <w:rsid w:val="004045CA"/>
    <w:rsid w:val="004046DB"/>
    <w:rsid w:val="00404EB2"/>
    <w:rsid w:val="00407DC7"/>
    <w:rsid w:val="00415986"/>
    <w:rsid w:val="0042471D"/>
    <w:rsid w:val="00431C9C"/>
    <w:rsid w:val="0043254A"/>
    <w:rsid w:val="0045300A"/>
    <w:rsid w:val="004532C8"/>
    <w:rsid w:val="0045385D"/>
    <w:rsid w:val="004624A6"/>
    <w:rsid w:val="0048558F"/>
    <w:rsid w:val="004A1979"/>
    <w:rsid w:val="004A5F2E"/>
    <w:rsid w:val="004A698B"/>
    <w:rsid w:val="004C64B0"/>
    <w:rsid w:val="004E218D"/>
    <w:rsid w:val="004F1EC5"/>
    <w:rsid w:val="00500CF4"/>
    <w:rsid w:val="00553450"/>
    <w:rsid w:val="00556F9B"/>
    <w:rsid w:val="00585E54"/>
    <w:rsid w:val="00586482"/>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72099"/>
    <w:rsid w:val="00682336"/>
    <w:rsid w:val="00691673"/>
    <w:rsid w:val="00692737"/>
    <w:rsid w:val="006D4ADF"/>
    <w:rsid w:val="006E0D3B"/>
    <w:rsid w:val="006E3D02"/>
    <w:rsid w:val="006E4321"/>
    <w:rsid w:val="00702D12"/>
    <w:rsid w:val="0070513E"/>
    <w:rsid w:val="00715EE3"/>
    <w:rsid w:val="007221E7"/>
    <w:rsid w:val="007272FC"/>
    <w:rsid w:val="00734B50"/>
    <w:rsid w:val="00745058"/>
    <w:rsid w:val="00757496"/>
    <w:rsid w:val="00764DAD"/>
    <w:rsid w:val="00790DAD"/>
    <w:rsid w:val="00790E48"/>
    <w:rsid w:val="00794BC4"/>
    <w:rsid w:val="00797813"/>
    <w:rsid w:val="007A180A"/>
    <w:rsid w:val="007A76FB"/>
    <w:rsid w:val="007B3434"/>
    <w:rsid w:val="007C0907"/>
    <w:rsid w:val="007C56FF"/>
    <w:rsid w:val="007C786F"/>
    <w:rsid w:val="007F0C8C"/>
    <w:rsid w:val="007F1C21"/>
    <w:rsid w:val="007F652B"/>
    <w:rsid w:val="00820F19"/>
    <w:rsid w:val="00822EF7"/>
    <w:rsid w:val="0082616E"/>
    <w:rsid w:val="00841FBE"/>
    <w:rsid w:val="0085417C"/>
    <w:rsid w:val="00855450"/>
    <w:rsid w:val="00857095"/>
    <w:rsid w:val="008667F5"/>
    <w:rsid w:val="008700BA"/>
    <w:rsid w:val="008923E1"/>
    <w:rsid w:val="008A7094"/>
    <w:rsid w:val="008B1F1B"/>
    <w:rsid w:val="008B2B74"/>
    <w:rsid w:val="008C486B"/>
    <w:rsid w:val="008D5BF7"/>
    <w:rsid w:val="008D61DB"/>
    <w:rsid w:val="008E0748"/>
    <w:rsid w:val="008E69CF"/>
    <w:rsid w:val="008F4E67"/>
    <w:rsid w:val="00900284"/>
    <w:rsid w:val="0090040E"/>
    <w:rsid w:val="0090288D"/>
    <w:rsid w:val="009104D0"/>
    <w:rsid w:val="00944F74"/>
    <w:rsid w:val="00955479"/>
    <w:rsid w:val="009566A2"/>
    <w:rsid w:val="00976926"/>
    <w:rsid w:val="00983B33"/>
    <w:rsid w:val="0099226D"/>
    <w:rsid w:val="009940EC"/>
    <w:rsid w:val="00994BFA"/>
    <w:rsid w:val="009A13B0"/>
    <w:rsid w:val="009A57E7"/>
    <w:rsid w:val="009A79C2"/>
    <w:rsid w:val="009C74E8"/>
    <w:rsid w:val="009E4831"/>
    <w:rsid w:val="009E65A4"/>
    <w:rsid w:val="009F1217"/>
    <w:rsid w:val="009F5192"/>
    <w:rsid w:val="00A07D21"/>
    <w:rsid w:val="00A179FA"/>
    <w:rsid w:val="00A421BD"/>
    <w:rsid w:val="00A51F17"/>
    <w:rsid w:val="00A8249C"/>
    <w:rsid w:val="00A851F7"/>
    <w:rsid w:val="00A957EB"/>
    <w:rsid w:val="00A973D4"/>
    <w:rsid w:val="00AA02CA"/>
    <w:rsid w:val="00AC5147"/>
    <w:rsid w:val="00AE5948"/>
    <w:rsid w:val="00AE623E"/>
    <w:rsid w:val="00AF5E48"/>
    <w:rsid w:val="00AF67E5"/>
    <w:rsid w:val="00AF6AF1"/>
    <w:rsid w:val="00B0730E"/>
    <w:rsid w:val="00B37A56"/>
    <w:rsid w:val="00B46A70"/>
    <w:rsid w:val="00B511DA"/>
    <w:rsid w:val="00B54ED3"/>
    <w:rsid w:val="00BA59E2"/>
    <w:rsid w:val="00BC2149"/>
    <w:rsid w:val="00BE2363"/>
    <w:rsid w:val="00C00767"/>
    <w:rsid w:val="00C008B3"/>
    <w:rsid w:val="00C24787"/>
    <w:rsid w:val="00C3032E"/>
    <w:rsid w:val="00C3605F"/>
    <w:rsid w:val="00C51DC5"/>
    <w:rsid w:val="00C56B52"/>
    <w:rsid w:val="00C57D69"/>
    <w:rsid w:val="00C677A0"/>
    <w:rsid w:val="00C72FAD"/>
    <w:rsid w:val="00C80E78"/>
    <w:rsid w:val="00C85353"/>
    <w:rsid w:val="00C85B2A"/>
    <w:rsid w:val="00C87011"/>
    <w:rsid w:val="00CA7553"/>
    <w:rsid w:val="00CB4627"/>
    <w:rsid w:val="00CD0464"/>
    <w:rsid w:val="00CD56D0"/>
    <w:rsid w:val="00CF5EBA"/>
    <w:rsid w:val="00D0348F"/>
    <w:rsid w:val="00D17612"/>
    <w:rsid w:val="00D17929"/>
    <w:rsid w:val="00D20E56"/>
    <w:rsid w:val="00D24CEC"/>
    <w:rsid w:val="00D415F2"/>
    <w:rsid w:val="00D44E50"/>
    <w:rsid w:val="00D54D41"/>
    <w:rsid w:val="00D61690"/>
    <w:rsid w:val="00D939C7"/>
    <w:rsid w:val="00DA099C"/>
    <w:rsid w:val="00DB63C4"/>
    <w:rsid w:val="00DC1FEF"/>
    <w:rsid w:val="00DC7F9F"/>
    <w:rsid w:val="00DD4E2B"/>
    <w:rsid w:val="00DE6833"/>
    <w:rsid w:val="00DF021C"/>
    <w:rsid w:val="00E104F3"/>
    <w:rsid w:val="00E11277"/>
    <w:rsid w:val="00E15131"/>
    <w:rsid w:val="00E317B5"/>
    <w:rsid w:val="00E34945"/>
    <w:rsid w:val="00E405F4"/>
    <w:rsid w:val="00E446E0"/>
    <w:rsid w:val="00E44AA6"/>
    <w:rsid w:val="00E4682C"/>
    <w:rsid w:val="00E55D7C"/>
    <w:rsid w:val="00E6602E"/>
    <w:rsid w:val="00E84906"/>
    <w:rsid w:val="00E91D4D"/>
    <w:rsid w:val="00E960BA"/>
    <w:rsid w:val="00EB2294"/>
    <w:rsid w:val="00EC7C77"/>
    <w:rsid w:val="00ED0301"/>
    <w:rsid w:val="00EF7857"/>
    <w:rsid w:val="00F0505D"/>
    <w:rsid w:val="00F204DF"/>
    <w:rsid w:val="00F33AB9"/>
    <w:rsid w:val="00F421ED"/>
    <w:rsid w:val="00F43A67"/>
    <w:rsid w:val="00F50CC5"/>
    <w:rsid w:val="00F57C08"/>
    <w:rsid w:val="00FC348C"/>
    <w:rsid w:val="00FC5C03"/>
    <w:rsid w:val="00FD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 w:type="paragraph" w:styleId="NormalWeb">
    <w:name w:val="Normal (Web)"/>
    <w:basedOn w:val="Normal"/>
    <w:uiPriority w:val="99"/>
    <w:semiHidden/>
    <w:unhideWhenUsed/>
    <w:rsid w:val="00715EE3"/>
    <w:pPr>
      <w:tabs>
        <w:tab w:val="clear" w:pos="567"/>
        <w:tab w:val="clear" w:pos="851"/>
        <w:tab w:val="clear" w:pos="1134"/>
        <w:tab w:val="clear" w:pos="1418"/>
        <w:tab w:val="clear" w:pos="1701"/>
      </w:tabs>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15EE3"/>
    <w:pPr>
      <w:tabs>
        <w:tab w:val="clear" w:pos="567"/>
        <w:tab w:val="clear" w:pos="851"/>
        <w:tab w:val="clear" w:pos="1134"/>
        <w:tab w:val="clear" w:pos="1418"/>
        <w:tab w:val="clear" w:pos="1701"/>
      </w:tabs>
      <w:spacing w:after="0"/>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63949">
      <w:bodyDiv w:val="1"/>
      <w:marLeft w:val="0"/>
      <w:marRight w:val="0"/>
      <w:marTop w:val="0"/>
      <w:marBottom w:val="0"/>
      <w:divBdr>
        <w:top w:val="none" w:sz="0" w:space="0" w:color="auto"/>
        <w:left w:val="none" w:sz="0" w:space="0" w:color="auto"/>
        <w:bottom w:val="none" w:sz="0" w:space="0" w:color="auto"/>
        <w:right w:val="none" w:sz="0" w:space="0" w:color="auto"/>
      </w:divBdr>
    </w:div>
    <w:div w:id="577713319">
      <w:bodyDiv w:val="1"/>
      <w:marLeft w:val="0"/>
      <w:marRight w:val="0"/>
      <w:marTop w:val="0"/>
      <w:marBottom w:val="0"/>
      <w:divBdr>
        <w:top w:val="none" w:sz="0" w:space="0" w:color="auto"/>
        <w:left w:val="none" w:sz="0" w:space="0" w:color="auto"/>
        <w:bottom w:val="none" w:sz="0" w:space="0" w:color="auto"/>
        <w:right w:val="none" w:sz="0" w:space="0" w:color="auto"/>
      </w:divBdr>
      <w:divsChild>
        <w:div w:id="702826836">
          <w:marLeft w:val="0"/>
          <w:marRight w:val="0"/>
          <w:marTop w:val="180"/>
          <w:marBottom w:val="180"/>
          <w:divBdr>
            <w:top w:val="none" w:sz="0" w:space="0" w:color="auto"/>
            <w:left w:val="none" w:sz="0" w:space="0" w:color="auto"/>
            <w:bottom w:val="none" w:sz="0" w:space="0" w:color="auto"/>
            <w:right w:val="none" w:sz="0" w:space="0" w:color="auto"/>
          </w:divBdr>
        </w:div>
        <w:div w:id="1972441351">
          <w:marLeft w:val="0"/>
          <w:marRight w:val="0"/>
          <w:marTop w:val="180"/>
          <w:marBottom w:val="180"/>
          <w:divBdr>
            <w:top w:val="none" w:sz="0" w:space="0" w:color="auto"/>
            <w:left w:val="none" w:sz="0" w:space="0" w:color="auto"/>
            <w:bottom w:val="none" w:sz="0" w:space="0" w:color="auto"/>
            <w:right w:val="none" w:sz="0" w:space="0" w:color="auto"/>
          </w:divBdr>
        </w:div>
        <w:div w:id="274286668">
          <w:marLeft w:val="720"/>
          <w:marRight w:val="0"/>
          <w:marTop w:val="0"/>
          <w:marBottom w:val="0"/>
          <w:divBdr>
            <w:top w:val="none" w:sz="0" w:space="0" w:color="auto"/>
            <w:left w:val="none" w:sz="0" w:space="0" w:color="auto"/>
            <w:bottom w:val="none" w:sz="0" w:space="0" w:color="auto"/>
            <w:right w:val="none" w:sz="0" w:space="0" w:color="auto"/>
          </w:divBdr>
        </w:div>
        <w:div w:id="1117019491">
          <w:marLeft w:val="720"/>
          <w:marRight w:val="0"/>
          <w:marTop w:val="0"/>
          <w:marBottom w:val="0"/>
          <w:divBdr>
            <w:top w:val="none" w:sz="0" w:space="0" w:color="auto"/>
            <w:left w:val="none" w:sz="0" w:space="0" w:color="auto"/>
            <w:bottom w:val="none" w:sz="0" w:space="0" w:color="auto"/>
            <w:right w:val="none" w:sz="0" w:space="0" w:color="auto"/>
          </w:divBdr>
        </w:div>
        <w:div w:id="149100221">
          <w:marLeft w:val="720"/>
          <w:marRight w:val="0"/>
          <w:marTop w:val="0"/>
          <w:marBottom w:val="0"/>
          <w:divBdr>
            <w:top w:val="none" w:sz="0" w:space="0" w:color="auto"/>
            <w:left w:val="none" w:sz="0" w:space="0" w:color="auto"/>
            <w:bottom w:val="none" w:sz="0" w:space="0" w:color="auto"/>
            <w:right w:val="none" w:sz="0" w:space="0" w:color="auto"/>
          </w:divBdr>
        </w:div>
        <w:div w:id="420494452">
          <w:marLeft w:val="0"/>
          <w:marRight w:val="0"/>
          <w:marTop w:val="180"/>
          <w:marBottom w:val="180"/>
          <w:divBdr>
            <w:top w:val="none" w:sz="0" w:space="0" w:color="auto"/>
            <w:left w:val="none" w:sz="0" w:space="0" w:color="auto"/>
            <w:bottom w:val="none" w:sz="0" w:space="0" w:color="auto"/>
            <w:right w:val="none" w:sz="0" w:space="0" w:color="auto"/>
          </w:divBdr>
        </w:div>
        <w:div w:id="761292402">
          <w:marLeft w:val="720"/>
          <w:marRight w:val="0"/>
          <w:marTop w:val="0"/>
          <w:marBottom w:val="0"/>
          <w:divBdr>
            <w:top w:val="none" w:sz="0" w:space="0" w:color="auto"/>
            <w:left w:val="none" w:sz="0" w:space="0" w:color="auto"/>
            <w:bottom w:val="none" w:sz="0" w:space="0" w:color="auto"/>
            <w:right w:val="none" w:sz="0" w:space="0" w:color="auto"/>
          </w:divBdr>
        </w:div>
        <w:div w:id="654072914">
          <w:marLeft w:val="720"/>
          <w:marRight w:val="0"/>
          <w:marTop w:val="0"/>
          <w:marBottom w:val="0"/>
          <w:divBdr>
            <w:top w:val="none" w:sz="0" w:space="0" w:color="auto"/>
            <w:left w:val="none" w:sz="0" w:space="0" w:color="auto"/>
            <w:bottom w:val="none" w:sz="0" w:space="0" w:color="auto"/>
            <w:right w:val="none" w:sz="0" w:space="0" w:color="auto"/>
          </w:divBdr>
        </w:div>
        <w:div w:id="2009477157">
          <w:marLeft w:val="720"/>
          <w:marRight w:val="0"/>
          <w:marTop w:val="0"/>
          <w:marBottom w:val="0"/>
          <w:divBdr>
            <w:top w:val="none" w:sz="0" w:space="0" w:color="auto"/>
            <w:left w:val="none" w:sz="0" w:space="0" w:color="auto"/>
            <w:bottom w:val="none" w:sz="0" w:space="0" w:color="auto"/>
            <w:right w:val="none" w:sz="0" w:space="0" w:color="auto"/>
          </w:divBdr>
        </w:div>
      </w:divsChild>
    </w:div>
    <w:div w:id="1390499861">
      <w:bodyDiv w:val="1"/>
      <w:marLeft w:val="0"/>
      <w:marRight w:val="0"/>
      <w:marTop w:val="0"/>
      <w:marBottom w:val="0"/>
      <w:divBdr>
        <w:top w:val="none" w:sz="0" w:space="0" w:color="auto"/>
        <w:left w:val="none" w:sz="0" w:space="0" w:color="auto"/>
        <w:bottom w:val="none" w:sz="0" w:space="0" w:color="auto"/>
        <w:right w:val="none" w:sz="0" w:space="0" w:color="auto"/>
      </w:divBdr>
    </w:div>
    <w:div w:id="1439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0e_Electronic/INBOX/CCs/SA2%23140E_CC%233/SA2%23140E%20CC2%20S6%20LS%20on%20AF%20request%20targetting%20an%20IP%20addres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2_Arch/TSGS2_140e_Electronic/INBOX/CCs/SA2%23140E_CC%233/SA2%23140E%20Security%20Concern%20about%20option%202%20and%20option%203b%20for%20Solution%2022%20and%20a%20LS%20out%20is%20proposedv1.ppt.pptx" TargetMode="External"/><Relationship Id="rId5" Type="http://schemas.openxmlformats.org/officeDocument/2006/relationships/webSettings" Target="webSettings.xml"/><Relationship Id="rId10" Type="http://schemas.openxmlformats.org/officeDocument/2006/relationships/hyperlink" Target="https://www.3gpp.org/ftp/tsg_sa/WG2_Arch/TSGS2_140e_Electronic/INBOX/CCs/SA2%23140E_CC%233/SA2%23140E%20EC%20Way%20forward%20on%20LDNSR%20placement%20v7.ppt" TargetMode="External"/><Relationship Id="rId4" Type="http://schemas.openxmlformats.org/officeDocument/2006/relationships/settings" Target="settings.xml"/><Relationship Id="rId9" Type="http://schemas.openxmlformats.org/officeDocument/2006/relationships/hyperlink" Target="https://www.3gpp.org/ftp/tsg_sa/WG2_Arch/TSGS2_140e_Electronic/INBOX/CCs/SA2%23140E_CC%233/SA2%23140E%205MBS%20Way%20forward.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C284-92E8-4F28-9F0B-F2EA613B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209</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06-10-2219_Puneet Jain</cp:lastModifiedBy>
  <cp:revision>10</cp:revision>
  <dcterms:created xsi:type="dcterms:W3CDTF">2020-08-27T05:00:00Z</dcterms:created>
  <dcterms:modified xsi:type="dcterms:W3CDTF">2020-08-27T19:28:00Z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2020-06-01 17:32:06Z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